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FF594F">
        <w:trPr>
          <w:trHeight w:hRule="exact" w:val="851"/>
        </w:trPr>
        <w:tc>
          <w:tcPr>
            <w:tcW w:w="4900" w:type="dxa"/>
            <w:gridSpan w:val="2"/>
            <w:tcBorders>
              <w:bottom w:val="single" w:sz="4" w:space="0" w:color="auto"/>
            </w:tcBorders>
            <w:vAlign w:val="bottom"/>
          </w:tcPr>
          <w:p w:rsidR="00A658DB" w:rsidRPr="00245892" w:rsidRDefault="00A658DB" w:rsidP="00020121">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020121">
            <w:pPr>
              <w:jc w:val="right"/>
            </w:pPr>
          </w:p>
        </w:tc>
        <w:tc>
          <w:tcPr>
            <w:tcW w:w="4544" w:type="dxa"/>
            <w:gridSpan w:val="2"/>
            <w:tcBorders>
              <w:left w:val="nil"/>
              <w:bottom w:val="single" w:sz="4" w:space="0" w:color="auto"/>
            </w:tcBorders>
            <w:vAlign w:val="bottom"/>
          </w:tcPr>
          <w:p w:rsidR="00A658DB" w:rsidRPr="00245892" w:rsidRDefault="00A658DB" w:rsidP="00FF594F">
            <w:pPr>
              <w:jc w:val="right"/>
            </w:pPr>
            <w:r w:rsidRPr="009D6B18">
              <w:rPr>
                <w:sz w:val="40"/>
                <w:szCs w:val="40"/>
                <w:lang w:val="en-US"/>
              </w:rPr>
              <w:t>ECE</w:t>
            </w:r>
            <w:r w:rsidRPr="00245892">
              <w:t>/</w:t>
            </w:r>
            <w:r w:rsidR="00975ED1">
              <w:fldChar w:fldCharType="begin"/>
            </w:r>
            <w:r w:rsidR="00975ED1">
              <w:instrText xml:space="preserve"> FILLIN  "Введите символ после ЕCE/"  \* MERGEFORMAT </w:instrText>
            </w:r>
            <w:r w:rsidR="00975ED1">
              <w:fldChar w:fldCharType="separate"/>
            </w:r>
            <w:r w:rsidR="00BD4DDF">
              <w:t>TRANS/WP.29/GRB/2016/4</w:t>
            </w:r>
            <w:r w:rsidR="00975ED1">
              <w:fldChar w:fldCharType="end"/>
            </w:r>
            <w:r w:rsidR="001B079F">
              <w:t xml:space="preserve">         </w:t>
            </w:r>
          </w:p>
        </w:tc>
      </w:tr>
      <w:tr w:rsidR="00A658DB" w:rsidRPr="00245892" w:rsidTr="00FF594F">
        <w:trPr>
          <w:trHeight w:hRule="exact" w:val="2835"/>
        </w:trPr>
        <w:tc>
          <w:tcPr>
            <w:tcW w:w="1280" w:type="dxa"/>
            <w:tcBorders>
              <w:top w:val="single" w:sz="4" w:space="0" w:color="auto"/>
              <w:bottom w:val="single" w:sz="12" w:space="0" w:color="auto"/>
            </w:tcBorders>
          </w:tcPr>
          <w:p w:rsidR="00A658DB" w:rsidRPr="00245892" w:rsidRDefault="00A658DB" w:rsidP="00FF594F">
            <w:pPr>
              <w:spacing w:before="120"/>
              <w:jc w:val="center"/>
            </w:pPr>
            <w:r>
              <w:rPr>
                <w:noProof/>
                <w:lang w:val="en-GB" w:eastAsia="en-GB"/>
              </w:rPr>
              <w:drawing>
                <wp:inline distT="0" distB="0" distL="0" distR="0" wp14:anchorId="010E98A5" wp14:editId="2802B0CF">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FF594F">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FF594F">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975ED1">
              <w:fldChar w:fldCharType="separate"/>
            </w:r>
            <w:r w:rsidRPr="00245892">
              <w:fldChar w:fldCharType="end"/>
            </w:r>
            <w:bookmarkEnd w:id="1"/>
          </w:p>
          <w:p w:rsidR="00A658DB" w:rsidRPr="00245892" w:rsidRDefault="00975ED1" w:rsidP="00FF594F">
            <w:r>
              <w:fldChar w:fldCharType="begin"/>
            </w:r>
            <w:r>
              <w:instrText xml:space="preserve"> FILLIN  "Введите дату документа" \* MERGEFORMAT </w:instrText>
            </w:r>
            <w:r>
              <w:fldChar w:fldCharType="separate"/>
            </w:r>
            <w:r w:rsidR="00BD4DDF">
              <w:t>14 June 2016</w:t>
            </w:r>
            <w:r>
              <w:fldChar w:fldCharType="end"/>
            </w:r>
          </w:p>
          <w:p w:rsidR="00A658DB" w:rsidRPr="00245892" w:rsidRDefault="00A658DB" w:rsidP="00FF594F">
            <w:r w:rsidRPr="00245892">
              <w:t>Russian</w:t>
            </w:r>
          </w:p>
          <w:p w:rsidR="00A658DB" w:rsidRPr="00245892" w:rsidRDefault="00A658DB" w:rsidP="00FF594F">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975ED1">
              <w:fldChar w:fldCharType="separate"/>
            </w:r>
            <w:r w:rsidRPr="00245892">
              <w:fldChar w:fldCharType="end"/>
            </w:r>
            <w:bookmarkEnd w:id="2"/>
          </w:p>
          <w:p w:rsidR="00A658DB" w:rsidRPr="00245892" w:rsidRDefault="00A658DB" w:rsidP="00FF594F"/>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FF594F" w:rsidRPr="001B079F" w:rsidRDefault="00FF594F" w:rsidP="001B079F">
      <w:pPr>
        <w:pStyle w:val="SingleTxtGR"/>
        <w:spacing w:before="120"/>
        <w:ind w:left="0"/>
        <w:jc w:val="left"/>
        <w:rPr>
          <w:bCs/>
          <w:sz w:val="28"/>
          <w:szCs w:val="28"/>
        </w:rPr>
      </w:pPr>
      <w:r w:rsidRPr="001B079F">
        <w:rPr>
          <w:bCs/>
          <w:sz w:val="28"/>
          <w:szCs w:val="28"/>
        </w:rPr>
        <w:t>Комитет по внутреннему транспорту</w:t>
      </w:r>
    </w:p>
    <w:p w:rsidR="00FF594F" w:rsidRPr="001B079F" w:rsidRDefault="00FF594F" w:rsidP="001B079F">
      <w:pPr>
        <w:pStyle w:val="SingleTxtGR"/>
        <w:spacing w:after="0"/>
        <w:ind w:left="0"/>
        <w:jc w:val="left"/>
        <w:rPr>
          <w:b/>
          <w:sz w:val="24"/>
          <w:szCs w:val="24"/>
        </w:rPr>
      </w:pPr>
      <w:r w:rsidRPr="001B079F">
        <w:rPr>
          <w:b/>
          <w:sz w:val="24"/>
          <w:szCs w:val="24"/>
        </w:rPr>
        <w:t xml:space="preserve">Всемирный форум для согласования правил </w:t>
      </w:r>
      <w:r w:rsidRPr="001B079F">
        <w:rPr>
          <w:b/>
          <w:sz w:val="24"/>
          <w:szCs w:val="24"/>
        </w:rPr>
        <w:br/>
        <w:t>в области транспортных средств</w:t>
      </w:r>
    </w:p>
    <w:p w:rsidR="00FF594F" w:rsidRPr="00FF594F" w:rsidRDefault="00FF594F" w:rsidP="001B079F">
      <w:pPr>
        <w:pStyle w:val="SingleTxtGR"/>
        <w:spacing w:before="120"/>
        <w:ind w:left="0"/>
        <w:jc w:val="left"/>
        <w:rPr>
          <w:b/>
        </w:rPr>
      </w:pPr>
      <w:r w:rsidRPr="00FF594F">
        <w:rPr>
          <w:b/>
        </w:rPr>
        <w:t>Рабочая группа по вопросам шума</w:t>
      </w:r>
    </w:p>
    <w:p w:rsidR="00FF594F" w:rsidRPr="00FF594F" w:rsidRDefault="00FF594F" w:rsidP="001B079F">
      <w:pPr>
        <w:pStyle w:val="SingleTxtGR"/>
        <w:spacing w:after="0"/>
        <w:ind w:left="0"/>
        <w:jc w:val="left"/>
        <w:rPr>
          <w:b/>
        </w:rPr>
      </w:pPr>
      <w:r w:rsidRPr="00FF594F">
        <w:rPr>
          <w:b/>
        </w:rPr>
        <w:t>Шестьдесят четвертая сессия</w:t>
      </w:r>
    </w:p>
    <w:p w:rsidR="00FF594F" w:rsidRPr="00FF594F" w:rsidRDefault="001B079F" w:rsidP="001B079F">
      <w:pPr>
        <w:pStyle w:val="SingleTxtGR"/>
        <w:spacing w:after="0"/>
        <w:ind w:left="0"/>
        <w:jc w:val="left"/>
      </w:pPr>
      <w:r>
        <w:t>Женева, 5</w:t>
      </w:r>
      <w:r w:rsidRPr="00A57104">
        <w:t>–</w:t>
      </w:r>
      <w:r w:rsidR="00FF594F" w:rsidRPr="00FF594F">
        <w:t>7 сентября 2016 года</w:t>
      </w:r>
    </w:p>
    <w:p w:rsidR="00FF594F" w:rsidRPr="00FF594F" w:rsidRDefault="00FF594F" w:rsidP="001B079F">
      <w:pPr>
        <w:pStyle w:val="SingleTxtGR"/>
        <w:spacing w:after="0"/>
        <w:ind w:left="0"/>
        <w:jc w:val="left"/>
      </w:pPr>
      <w:r w:rsidRPr="00FF594F">
        <w:t>Пункт 2 предварительной повестки дня</w:t>
      </w:r>
    </w:p>
    <w:p w:rsidR="00FF594F" w:rsidRPr="001B079F" w:rsidRDefault="00FF594F" w:rsidP="001B079F">
      <w:pPr>
        <w:pStyle w:val="SingleTxtGR"/>
        <w:spacing w:after="0"/>
        <w:ind w:left="0"/>
        <w:jc w:val="left"/>
        <w:rPr>
          <w:b/>
        </w:rPr>
      </w:pPr>
      <w:r w:rsidRPr="001B079F">
        <w:rPr>
          <w:b/>
        </w:rPr>
        <w:t>Правила № 28 (звуковые сигнальные приборы)</w:t>
      </w:r>
    </w:p>
    <w:p w:rsidR="00FF594F" w:rsidRPr="00FF594F" w:rsidRDefault="00FF594F" w:rsidP="001B079F">
      <w:pPr>
        <w:pStyle w:val="HChGR"/>
      </w:pPr>
      <w:r w:rsidRPr="00FF594F">
        <w:tab/>
      </w:r>
      <w:r w:rsidRPr="00FF594F">
        <w:tab/>
        <w:t>Предложение по дополнению 5 к Правилам № 28</w:t>
      </w:r>
    </w:p>
    <w:p w:rsidR="00FF594F" w:rsidRPr="00A57104" w:rsidRDefault="00FF594F" w:rsidP="001B079F">
      <w:pPr>
        <w:pStyle w:val="H1GR"/>
      </w:pPr>
      <w:r w:rsidRPr="00FF594F">
        <w:tab/>
      </w:r>
      <w:r w:rsidRPr="00FF594F">
        <w:tab/>
        <w:t>Представлено экспертом от Российской Федерации</w:t>
      </w:r>
      <w:r w:rsidR="00033576" w:rsidRPr="00033576">
        <w:rPr>
          <w:rStyle w:val="FootnoteReference"/>
          <w:b w:val="0"/>
          <w:sz w:val="20"/>
          <w:vertAlign w:val="baseline"/>
          <w:lang w:eastAsia="en-US"/>
        </w:rPr>
        <w:footnoteReference w:customMarkFollows="1" w:id="1"/>
        <w:t xml:space="preserve">* </w:t>
      </w:r>
    </w:p>
    <w:p w:rsidR="00FF594F" w:rsidRPr="00FF594F" w:rsidRDefault="00FF594F" w:rsidP="00B4683A">
      <w:pPr>
        <w:pStyle w:val="SingleTxtGR"/>
      </w:pPr>
      <w:r w:rsidRPr="00FF594F">
        <w:tab/>
        <w:t>Воспроизведенный ниже текст был подготовлен экспертом от Российской Федерации в соответствии с решением, принятым на шестьдесят первой сессии Рабочей группы по вопросам шума (ECE/TRANS/WP.29/GRB/59, пункт 5), для согласования положений Правил № 28 с существующей нормотворческой пра</w:t>
      </w:r>
      <w:r w:rsidRPr="00FF594F">
        <w:t>к</w:t>
      </w:r>
      <w:r w:rsidRPr="00FF594F">
        <w:t>тикой. В основу приведенного ниже с</w:t>
      </w:r>
      <w:r w:rsidR="00611D1F">
        <w:t>водного текста положен док</w:t>
      </w:r>
      <w:r w:rsidR="00611D1F">
        <w:t>у</w:t>
      </w:r>
      <w:r w:rsidR="00611D1F">
        <w:t>мент</w:t>
      </w:r>
      <w:r w:rsidR="00611D1F">
        <w:rPr>
          <w:lang w:val="en-US"/>
        </w:rPr>
        <w:t> </w:t>
      </w:r>
      <w:r w:rsidRPr="00FF594F">
        <w:t>ECE/TRANS/WP.29/GRB/2016/2 с учетом замечаний, представленных в неофициальных документах GRB-63-04 и GRB-63-15, а также итогов совещ</w:t>
      </w:r>
      <w:r w:rsidRPr="00FF594F">
        <w:t>а</w:t>
      </w:r>
      <w:r w:rsidRPr="00FF594F">
        <w:t>ния заинтересованных экспертов, состоявшегося в Москве 10 июня 2016 года. При подготовке нижеследующего текста использован новый подход в целях обеспечения возможности дальнейшего распространения настоящих Правил на другие звуковые сигнальные приборы, которые еще не являются объектом рег</w:t>
      </w:r>
      <w:r w:rsidRPr="00FF594F">
        <w:t>у</w:t>
      </w:r>
      <w:r w:rsidRPr="00FF594F">
        <w:t>лирования на уровне Организации Объединенных Наций. Предлагаемые п</w:t>
      </w:r>
      <w:r w:rsidRPr="00FF594F">
        <w:t>о</w:t>
      </w:r>
      <w:r w:rsidRPr="00FF594F">
        <w:t>правки к действующим Правилам, включенные в этот сводный текст, выделены жирным шрифтом в случае новых положений или зачеркиванием в случае и</w:t>
      </w:r>
      <w:r w:rsidRPr="00FF594F">
        <w:t>с</w:t>
      </w:r>
      <w:r w:rsidRPr="00FF594F">
        <w:t xml:space="preserve">ключенных элементов. </w:t>
      </w:r>
    </w:p>
    <w:p w:rsidR="00FF594F" w:rsidRPr="00FF594F" w:rsidRDefault="00FF594F" w:rsidP="0062218B">
      <w:pPr>
        <w:pStyle w:val="HChGR"/>
      </w:pPr>
      <w:r w:rsidRPr="00FF594F">
        <w:br w:type="page"/>
      </w:r>
      <w:r w:rsidRPr="00FF594F">
        <w:lastRenderedPageBreak/>
        <w:tab/>
        <w:t>I.</w:t>
      </w:r>
      <w:r w:rsidRPr="00FF594F">
        <w:tab/>
        <w:t xml:space="preserve">Предложение </w:t>
      </w:r>
    </w:p>
    <w:p w:rsidR="00FF594F" w:rsidRPr="00FF594F" w:rsidRDefault="00FF594F" w:rsidP="00B4683A">
      <w:pPr>
        <w:pStyle w:val="SingleTxtGR"/>
      </w:pPr>
      <w:r w:rsidRPr="00FF594F">
        <w:t>Правила № 28 изменить следующим образом:</w:t>
      </w:r>
    </w:p>
    <w:p w:rsidR="00FF594F" w:rsidRPr="001B079F" w:rsidRDefault="00FF594F" w:rsidP="00164E2C">
      <w:pPr>
        <w:pStyle w:val="HChGR"/>
      </w:pPr>
      <w:r w:rsidRPr="00FF594F">
        <w:tab/>
      </w:r>
      <w:r w:rsidRPr="00FF594F">
        <w:tab/>
      </w:r>
      <w:r w:rsidR="00667650">
        <w:rPr>
          <w:bCs/>
        </w:rPr>
        <w:t>«</w:t>
      </w:r>
      <w:r w:rsidRPr="00FF594F">
        <w:t xml:space="preserve">Единообразные предписания, касающиеся официального утверждения звуковых сигнальных приборов и автотранспортных средств в отношении их </w:t>
      </w:r>
      <w:r w:rsidRPr="00FF594F">
        <w:rPr>
          <w:u w:val="single"/>
        </w:rPr>
        <w:t>звуковых сигналов предупреждения</w:t>
      </w:r>
      <w:r w:rsidRPr="00FF594F">
        <w:t xml:space="preserve"> </w:t>
      </w:r>
    </w:p>
    <w:p w:rsidR="00B076E1" w:rsidRPr="00752040" w:rsidRDefault="00B076E1" w:rsidP="00B076E1">
      <w:pPr>
        <w:pStyle w:val="SingleTxtGR"/>
        <w:suppressAutoHyphens/>
        <w:ind w:left="0" w:right="0"/>
        <w:jc w:val="left"/>
        <w:rPr>
          <w:sz w:val="28"/>
          <w:szCs w:val="18"/>
        </w:rPr>
      </w:pPr>
      <w:r w:rsidRPr="00752040">
        <w:rPr>
          <w:sz w:val="28"/>
          <w:szCs w:val="18"/>
        </w:rPr>
        <w:t>Содержание</w:t>
      </w:r>
    </w:p>
    <w:p w:rsidR="00B076E1" w:rsidRPr="00752040" w:rsidRDefault="00B076E1" w:rsidP="00B076E1">
      <w:pPr>
        <w:pStyle w:val="SingleTxtGR"/>
        <w:tabs>
          <w:tab w:val="clear" w:pos="1701"/>
          <w:tab w:val="clear" w:pos="2268"/>
          <w:tab w:val="clear" w:pos="2835"/>
          <w:tab w:val="clear" w:pos="3402"/>
          <w:tab w:val="clear" w:pos="3969"/>
          <w:tab w:val="right" w:pos="9638"/>
        </w:tabs>
        <w:suppressAutoHyphens/>
        <w:ind w:left="283" w:right="0"/>
        <w:jc w:val="left"/>
        <w:rPr>
          <w:sz w:val="18"/>
          <w:szCs w:val="18"/>
        </w:rPr>
      </w:pPr>
      <w:r w:rsidRPr="00752040">
        <w:rPr>
          <w:i/>
          <w:sz w:val="18"/>
          <w:szCs w:val="18"/>
        </w:rPr>
        <w:tab/>
        <w:t>Стр.</w:t>
      </w:r>
      <w:r w:rsidRPr="00752040">
        <w:rPr>
          <w:szCs w:val="18"/>
        </w:rPr>
        <w:footnoteReference w:customMarkFollows="1" w:id="2"/>
        <w:t>**</w:t>
      </w:r>
    </w:p>
    <w:p w:rsidR="00B076E1" w:rsidRPr="00B076E1" w:rsidRDefault="00B076E1"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zCs w:val="18"/>
        </w:rPr>
      </w:pPr>
      <w:r>
        <w:rPr>
          <w:szCs w:val="18"/>
        </w:rPr>
        <w:t>Правила</w:t>
      </w:r>
    </w:p>
    <w:p w:rsidR="00B076E1" w:rsidRPr="00611D1F" w:rsidRDefault="00B076E1"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Pr>
          <w:szCs w:val="18"/>
        </w:rPr>
        <w:tab/>
      </w:r>
      <w:r w:rsidRPr="00611D1F">
        <w:rPr>
          <w:b/>
          <w:szCs w:val="18"/>
        </w:rPr>
        <w:t>1.</w:t>
      </w:r>
      <w:r w:rsidRPr="00611D1F">
        <w:rPr>
          <w:b/>
          <w:szCs w:val="18"/>
        </w:rPr>
        <w:tab/>
        <w:t>Область применения</w:t>
      </w:r>
      <w:r w:rsidRPr="00611D1F">
        <w:rPr>
          <w:szCs w:val="18"/>
        </w:rPr>
        <w:tab/>
      </w:r>
    </w:p>
    <w:p w:rsidR="00B076E1" w:rsidRPr="00CB5E1C" w:rsidRDefault="00B076E1" w:rsidP="00C64EC8">
      <w:pPr>
        <w:pStyle w:val="SingleTxtGR"/>
        <w:tabs>
          <w:tab w:val="right" w:pos="850"/>
          <w:tab w:val="left" w:pos="1134"/>
          <w:tab w:val="left" w:pos="1559"/>
          <w:tab w:val="left" w:pos="1984"/>
          <w:tab w:val="left" w:leader="dot" w:pos="8787"/>
          <w:tab w:val="right" w:pos="9638"/>
        </w:tabs>
        <w:ind w:left="0" w:right="0"/>
        <w:jc w:val="left"/>
        <w:rPr>
          <w:b/>
          <w:szCs w:val="18"/>
        </w:rPr>
      </w:pPr>
      <w:r>
        <w:rPr>
          <w:szCs w:val="18"/>
        </w:rPr>
        <w:tab/>
      </w:r>
      <w:r w:rsidRPr="00611D1F">
        <w:rPr>
          <w:b/>
          <w:szCs w:val="18"/>
          <w:lang w:val="en-US"/>
        </w:rPr>
        <w:t>I</w:t>
      </w:r>
      <w:r w:rsidRPr="00611D1F">
        <w:rPr>
          <w:b/>
          <w:szCs w:val="18"/>
        </w:rPr>
        <w:t>.</w:t>
      </w:r>
      <w:r w:rsidRPr="00611D1F">
        <w:rPr>
          <w:b/>
          <w:szCs w:val="18"/>
        </w:rPr>
        <w:tab/>
        <w:t xml:space="preserve">Часть </w:t>
      </w:r>
      <w:r w:rsidRPr="00611D1F">
        <w:rPr>
          <w:b/>
          <w:szCs w:val="18"/>
          <w:lang w:val="en-US"/>
        </w:rPr>
        <w:t>I</w:t>
      </w:r>
      <w:r w:rsidRPr="00611D1F">
        <w:rPr>
          <w:b/>
          <w:szCs w:val="18"/>
        </w:rPr>
        <w:t xml:space="preserve">. Звуковой сигнальный прибор, звуковая сигнальная система, </w:t>
      </w:r>
      <w:r w:rsidR="00C64EC8" w:rsidRPr="00611D1F">
        <w:rPr>
          <w:b/>
          <w:szCs w:val="18"/>
        </w:rPr>
        <w:br/>
      </w:r>
      <w:r w:rsidR="00C64EC8" w:rsidRPr="00611D1F">
        <w:rPr>
          <w:b/>
          <w:szCs w:val="18"/>
        </w:rPr>
        <w:tab/>
      </w:r>
      <w:r w:rsidR="00C64EC8" w:rsidRPr="00611D1F">
        <w:rPr>
          <w:b/>
          <w:szCs w:val="18"/>
        </w:rPr>
        <w:tab/>
      </w:r>
      <w:r w:rsidRPr="00611D1F">
        <w:rPr>
          <w:b/>
          <w:szCs w:val="18"/>
        </w:rPr>
        <w:t>многотональная сигнальная система</w:t>
      </w:r>
      <w:r w:rsidR="00611D1F" w:rsidRPr="00CB5E1C">
        <w:rPr>
          <w:szCs w:val="18"/>
        </w:rPr>
        <w:tab/>
      </w:r>
    </w:p>
    <w:p w:rsidR="00B076E1" w:rsidRPr="00611D1F" w:rsidRDefault="00B076E1"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Pr>
          <w:szCs w:val="18"/>
        </w:rPr>
        <w:tab/>
      </w:r>
      <w:r w:rsidRPr="00611D1F">
        <w:rPr>
          <w:b/>
          <w:szCs w:val="18"/>
        </w:rPr>
        <w:t>2.</w:t>
      </w:r>
      <w:r w:rsidRPr="00611D1F">
        <w:rPr>
          <w:b/>
          <w:szCs w:val="18"/>
        </w:rPr>
        <w:tab/>
        <w:t>Определения</w:t>
      </w:r>
      <w:r w:rsidRPr="00611D1F">
        <w:rPr>
          <w:szCs w:val="18"/>
        </w:rPr>
        <w:tab/>
      </w:r>
    </w:p>
    <w:p w:rsidR="00B076E1" w:rsidRPr="00611D1F" w:rsidRDefault="00B076E1"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Pr>
          <w:szCs w:val="18"/>
        </w:rPr>
        <w:tab/>
      </w:r>
      <w:r w:rsidRPr="00611D1F">
        <w:rPr>
          <w:b/>
          <w:szCs w:val="18"/>
        </w:rPr>
        <w:t>3.</w:t>
      </w:r>
      <w:r w:rsidRPr="00611D1F">
        <w:rPr>
          <w:b/>
          <w:szCs w:val="18"/>
        </w:rPr>
        <w:tab/>
        <w:t>Заявка на официальное утверждение</w:t>
      </w:r>
      <w:r w:rsidR="00C64EC8" w:rsidRPr="00611D1F">
        <w:rPr>
          <w:szCs w:val="18"/>
        </w:rPr>
        <w:tab/>
      </w:r>
    </w:p>
    <w:p w:rsidR="00B076E1" w:rsidRPr="00611D1F"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Pr>
          <w:szCs w:val="18"/>
        </w:rPr>
        <w:tab/>
      </w:r>
      <w:r w:rsidR="00B076E1" w:rsidRPr="00611D1F">
        <w:rPr>
          <w:b/>
          <w:szCs w:val="18"/>
        </w:rPr>
        <w:t>4.</w:t>
      </w:r>
      <w:r w:rsidR="00B076E1" w:rsidRPr="00611D1F">
        <w:rPr>
          <w:b/>
          <w:szCs w:val="18"/>
        </w:rPr>
        <w:tab/>
        <w:t>Маркировка</w:t>
      </w:r>
      <w:r w:rsidRPr="00611D1F">
        <w:rPr>
          <w:szCs w:val="18"/>
        </w:rPr>
        <w:tab/>
      </w:r>
    </w:p>
    <w:p w:rsidR="00B076E1" w:rsidRPr="00611D1F"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Pr>
          <w:szCs w:val="18"/>
        </w:rPr>
        <w:tab/>
      </w:r>
      <w:r w:rsidR="00B076E1" w:rsidRPr="00611D1F">
        <w:rPr>
          <w:b/>
          <w:szCs w:val="18"/>
        </w:rPr>
        <w:t>5.</w:t>
      </w:r>
      <w:r w:rsidR="00B076E1" w:rsidRPr="00611D1F">
        <w:rPr>
          <w:b/>
          <w:szCs w:val="18"/>
        </w:rPr>
        <w:tab/>
        <w:t>Официальное утверждение</w:t>
      </w:r>
      <w:r w:rsidRPr="00611D1F">
        <w:rPr>
          <w:szCs w:val="18"/>
        </w:rPr>
        <w:tab/>
      </w:r>
    </w:p>
    <w:p w:rsidR="00B076E1" w:rsidRPr="00611D1F"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Pr>
          <w:szCs w:val="18"/>
        </w:rPr>
        <w:tab/>
      </w:r>
      <w:r w:rsidR="00B076E1" w:rsidRPr="00611D1F">
        <w:rPr>
          <w:b/>
          <w:szCs w:val="18"/>
        </w:rPr>
        <w:t>6.</w:t>
      </w:r>
      <w:r w:rsidR="00B076E1" w:rsidRPr="00611D1F">
        <w:rPr>
          <w:b/>
          <w:szCs w:val="18"/>
        </w:rPr>
        <w:tab/>
        <w:t>Технические требования</w:t>
      </w:r>
      <w:r w:rsidRPr="00611D1F">
        <w:rPr>
          <w:szCs w:val="18"/>
        </w:rPr>
        <w:tab/>
      </w:r>
    </w:p>
    <w:p w:rsidR="00B076E1" w:rsidRPr="00C64EC8" w:rsidRDefault="00B076E1"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zCs w:val="18"/>
        </w:rPr>
      </w:pPr>
      <w:r w:rsidRPr="00B076E1">
        <w:rPr>
          <w:szCs w:val="18"/>
        </w:rPr>
        <w:tab/>
      </w:r>
      <w:r w:rsidRPr="00CB5E1C">
        <w:rPr>
          <w:b/>
          <w:szCs w:val="18"/>
        </w:rPr>
        <w:t>7.</w:t>
      </w:r>
      <w:r w:rsidRPr="00B076E1">
        <w:rPr>
          <w:szCs w:val="18"/>
        </w:rPr>
        <w:tab/>
        <w:t xml:space="preserve">Изменение типа </w:t>
      </w:r>
      <w:r w:rsidRPr="0018384C">
        <w:rPr>
          <w:b/>
          <w:szCs w:val="18"/>
        </w:rPr>
        <w:t xml:space="preserve">и распространение официального утверждения звукового </w:t>
      </w:r>
      <w:r w:rsidR="00C64EC8" w:rsidRPr="0018384C">
        <w:rPr>
          <w:b/>
          <w:szCs w:val="18"/>
        </w:rPr>
        <w:br/>
      </w:r>
      <w:r w:rsidR="00C64EC8" w:rsidRPr="0018384C">
        <w:rPr>
          <w:b/>
          <w:szCs w:val="18"/>
        </w:rPr>
        <w:tab/>
      </w:r>
      <w:r w:rsidR="00C64EC8" w:rsidRPr="0018384C">
        <w:rPr>
          <w:b/>
          <w:szCs w:val="18"/>
        </w:rPr>
        <w:tab/>
      </w:r>
      <w:r w:rsidRPr="0018384C">
        <w:rPr>
          <w:b/>
          <w:szCs w:val="18"/>
        </w:rPr>
        <w:t xml:space="preserve">сигнального прибора, звуковой сигнальной системы, многотональной </w:t>
      </w:r>
      <w:r w:rsidR="00611D1F" w:rsidRPr="00611D1F">
        <w:rPr>
          <w:b/>
          <w:szCs w:val="18"/>
        </w:rPr>
        <w:br/>
      </w:r>
      <w:r w:rsidR="00611D1F" w:rsidRPr="00611D1F">
        <w:rPr>
          <w:b/>
          <w:szCs w:val="18"/>
        </w:rPr>
        <w:tab/>
      </w:r>
      <w:r w:rsidR="00611D1F" w:rsidRPr="00611D1F">
        <w:rPr>
          <w:b/>
          <w:szCs w:val="18"/>
        </w:rPr>
        <w:tab/>
      </w:r>
      <w:r w:rsidR="00611D1F">
        <w:rPr>
          <w:b/>
          <w:szCs w:val="18"/>
        </w:rPr>
        <w:t>звуковой</w:t>
      </w:r>
      <w:r w:rsidR="00611D1F" w:rsidRPr="00611D1F">
        <w:rPr>
          <w:b/>
          <w:szCs w:val="18"/>
        </w:rPr>
        <w:t xml:space="preserve"> </w:t>
      </w:r>
      <w:r w:rsidRPr="0018384C">
        <w:rPr>
          <w:b/>
          <w:szCs w:val="18"/>
        </w:rPr>
        <w:t>сигнальной системы</w:t>
      </w:r>
      <w:r w:rsidRPr="00C64EC8">
        <w:rPr>
          <w:szCs w:val="18"/>
        </w:rPr>
        <w:t xml:space="preserve"> </w:t>
      </w:r>
      <w:r w:rsidRPr="0018384C">
        <w:rPr>
          <w:strike/>
          <w:szCs w:val="18"/>
        </w:rPr>
        <w:t>и распространение официального утверждения</w:t>
      </w:r>
      <w:r w:rsidR="00C64EC8">
        <w:rPr>
          <w:szCs w:val="18"/>
        </w:rPr>
        <w:tab/>
      </w:r>
    </w:p>
    <w:p w:rsidR="00B076E1" w:rsidRPr="00611D1F" w:rsidRDefault="00B076E1"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sidRPr="00C64EC8">
        <w:rPr>
          <w:szCs w:val="18"/>
        </w:rPr>
        <w:tab/>
      </w:r>
      <w:r w:rsidRPr="00611D1F">
        <w:rPr>
          <w:b/>
          <w:szCs w:val="18"/>
        </w:rPr>
        <w:t>8.</w:t>
      </w:r>
      <w:r w:rsidRPr="00611D1F">
        <w:rPr>
          <w:b/>
          <w:szCs w:val="18"/>
        </w:rPr>
        <w:tab/>
        <w:t>Соответствие производства</w:t>
      </w:r>
      <w:r w:rsidR="00C64EC8" w:rsidRPr="00611D1F">
        <w:rPr>
          <w:szCs w:val="18"/>
        </w:rPr>
        <w:tab/>
      </w:r>
    </w:p>
    <w:p w:rsidR="00B076E1" w:rsidRPr="00611D1F"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Pr>
          <w:szCs w:val="18"/>
        </w:rPr>
        <w:tab/>
      </w:r>
      <w:r w:rsidR="00B076E1" w:rsidRPr="00611D1F">
        <w:rPr>
          <w:b/>
          <w:szCs w:val="18"/>
        </w:rPr>
        <w:t>9.</w:t>
      </w:r>
      <w:r w:rsidR="00B076E1" w:rsidRPr="00611D1F">
        <w:rPr>
          <w:b/>
          <w:szCs w:val="18"/>
        </w:rPr>
        <w:tab/>
        <w:t>Санкции, налагаемые за несоответствие производства</w:t>
      </w:r>
      <w:r w:rsidRPr="00611D1F">
        <w:rPr>
          <w:szCs w:val="18"/>
        </w:rPr>
        <w:tab/>
      </w:r>
    </w:p>
    <w:p w:rsidR="00B076E1" w:rsidRPr="00611D1F"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Pr>
          <w:szCs w:val="18"/>
        </w:rPr>
        <w:tab/>
      </w:r>
      <w:r w:rsidR="00B076E1" w:rsidRPr="00611D1F">
        <w:rPr>
          <w:b/>
          <w:szCs w:val="18"/>
        </w:rPr>
        <w:t>10.</w:t>
      </w:r>
      <w:r w:rsidR="00B076E1" w:rsidRPr="00611D1F">
        <w:rPr>
          <w:b/>
          <w:szCs w:val="18"/>
        </w:rPr>
        <w:tab/>
        <w:t>Окончательное прекращение производства</w:t>
      </w:r>
      <w:r w:rsidRPr="00611D1F">
        <w:rPr>
          <w:szCs w:val="18"/>
        </w:rPr>
        <w:tab/>
      </w:r>
    </w:p>
    <w:p w:rsidR="00B076E1" w:rsidRPr="00611D1F" w:rsidRDefault="00B076E1" w:rsidP="00724A52">
      <w:pPr>
        <w:pStyle w:val="SingleTxtGR"/>
        <w:tabs>
          <w:tab w:val="clear" w:pos="1701"/>
          <w:tab w:val="clear" w:pos="2268"/>
          <w:tab w:val="clear" w:pos="2835"/>
          <w:tab w:val="clear" w:pos="3402"/>
          <w:tab w:val="clear" w:pos="3969"/>
          <w:tab w:val="right" w:pos="850"/>
          <w:tab w:val="left" w:pos="1134"/>
          <w:tab w:val="left" w:pos="1559"/>
          <w:tab w:val="left" w:leader="dot" w:pos="8787"/>
          <w:tab w:val="right" w:pos="9638"/>
        </w:tabs>
        <w:suppressAutoHyphens/>
        <w:ind w:left="0" w:right="0"/>
        <w:jc w:val="left"/>
        <w:rPr>
          <w:b/>
          <w:szCs w:val="18"/>
        </w:rPr>
      </w:pPr>
      <w:r w:rsidRPr="00752040">
        <w:rPr>
          <w:szCs w:val="18"/>
        </w:rPr>
        <w:tab/>
      </w:r>
      <w:r w:rsidRPr="00611D1F">
        <w:rPr>
          <w:b/>
          <w:szCs w:val="18"/>
          <w:lang w:val="en-US"/>
        </w:rPr>
        <w:t>II</w:t>
      </w:r>
      <w:r w:rsidRPr="00611D1F">
        <w:rPr>
          <w:b/>
          <w:szCs w:val="18"/>
        </w:rPr>
        <w:t>.</w:t>
      </w:r>
      <w:r w:rsidRPr="00611D1F">
        <w:rPr>
          <w:b/>
          <w:szCs w:val="18"/>
        </w:rPr>
        <w:tab/>
        <w:t xml:space="preserve">Часть </w:t>
      </w:r>
      <w:r w:rsidRPr="00611D1F">
        <w:rPr>
          <w:b/>
          <w:szCs w:val="18"/>
          <w:lang w:val="en-US"/>
        </w:rPr>
        <w:t>II</w:t>
      </w:r>
      <w:r w:rsidRPr="00611D1F">
        <w:rPr>
          <w:b/>
          <w:szCs w:val="18"/>
        </w:rPr>
        <w:t xml:space="preserve">. Звуковые сигналы предупреждения для автотранспортных </w:t>
      </w:r>
      <w:r w:rsidR="00724A52">
        <w:rPr>
          <w:b/>
          <w:szCs w:val="18"/>
        </w:rPr>
        <w:br/>
      </w:r>
      <w:r w:rsidR="00724A52">
        <w:rPr>
          <w:b/>
          <w:szCs w:val="18"/>
        </w:rPr>
        <w:tab/>
      </w:r>
      <w:r w:rsidR="00724A52">
        <w:rPr>
          <w:b/>
          <w:szCs w:val="18"/>
        </w:rPr>
        <w:tab/>
      </w:r>
      <w:r w:rsidRPr="00611D1F">
        <w:rPr>
          <w:b/>
          <w:szCs w:val="18"/>
        </w:rPr>
        <w:t>средств</w:t>
      </w:r>
      <w:r w:rsidR="00C64EC8" w:rsidRPr="00611D1F">
        <w:rPr>
          <w:szCs w:val="18"/>
        </w:rPr>
        <w:tab/>
      </w:r>
      <w:r w:rsidR="00724A52">
        <w:rPr>
          <w:szCs w:val="18"/>
        </w:rPr>
        <w:tab/>
      </w:r>
      <w:r w:rsidRPr="00611D1F">
        <w:rPr>
          <w:b/>
          <w:szCs w:val="18"/>
        </w:rPr>
        <w:t xml:space="preserve"> </w:t>
      </w:r>
    </w:p>
    <w:p w:rsidR="00B076E1" w:rsidRPr="00611D1F" w:rsidRDefault="00B076E1"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sidRPr="00C64EC8">
        <w:rPr>
          <w:szCs w:val="18"/>
        </w:rPr>
        <w:tab/>
      </w:r>
      <w:r w:rsidRPr="00611D1F">
        <w:rPr>
          <w:b/>
          <w:szCs w:val="18"/>
        </w:rPr>
        <w:t>11.</w:t>
      </w:r>
      <w:r w:rsidRPr="00611D1F">
        <w:rPr>
          <w:b/>
          <w:szCs w:val="18"/>
        </w:rPr>
        <w:tab/>
        <w:t>Определения</w:t>
      </w:r>
      <w:r w:rsidR="00C64EC8" w:rsidRPr="00611D1F">
        <w:rPr>
          <w:szCs w:val="18"/>
        </w:rPr>
        <w:tab/>
      </w:r>
    </w:p>
    <w:p w:rsidR="00B076E1" w:rsidRPr="00611D1F"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Pr>
          <w:szCs w:val="18"/>
        </w:rPr>
        <w:tab/>
      </w:r>
      <w:r w:rsidR="00B076E1" w:rsidRPr="00611D1F">
        <w:rPr>
          <w:b/>
          <w:szCs w:val="18"/>
        </w:rPr>
        <w:t>12.</w:t>
      </w:r>
      <w:r w:rsidR="00B076E1" w:rsidRPr="00611D1F">
        <w:rPr>
          <w:b/>
          <w:szCs w:val="18"/>
        </w:rPr>
        <w:tab/>
        <w:t>Заявка на официальное утверждение</w:t>
      </w:r>
      <w:r w:rsidRPr="00611D1F">
        <w:rPr>
          <w:szCs w:val="18"/>
        </w:rPr>
        <w:tab/>
      </w:r>
      <w:r w:rsidR="00B076E1" w:rsidRPr="00611D1F">
        <w:rPr>
          <w:b/>
          <w:szCs w:val="18"/>
        </w:rPr>
        <w:t xml:space="preserve"> </w:t>
      </w:r>
    </w:p>
    <w:p w:rsidR="00B076E1" w:rsidRPr="00611D1F"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Pr>
          <w:szCs w:val="18"/>
        </w:rPr>
        <w:tab/>
      </w:r>
      <w:r w:rsidR="00B076E1" w:rsidRPr="00611D1F">
        <w:rPr>
          <w:b/>
          <w:szCs w:val="18"/>
        </w:rPr>
        <w:t>13.</w:t>
      </w:r>
      <w:r w:rsidR="00B076E1" w:rsidRPr="00611D1F">
        <w:rPr>
          <w:b/>
          <w:szCs w:val="18"/>
        </w:rPr>
        <w:tab/>
        <w:t>Официальное утверждение</w:t>
      </w:r>
      <w:r w:rsidRPr="00611D1F">
        <w:rPr>
          <w:szCs w:val="18"/>
        </w:rPr>
        <w:tab/>
      </w:r>
    </w:p>
    <w:p w:rsidR="00B076E1" w:rsidRPr="00611D1F"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Pr>
          <w:szCs w:val="18"/>
        </w:rPr>
        <w:tab/>
      </w:r>
      <w:r w:rsidR="00B076E1" w:rsidRPr="00611D1F">
        <w:rPr>
          <w:b/>
          <w:szCs w:val="18"/>
        </w:rPr>
        <w:t>14.</w:t>
      </w:r>
      <w:r w:rsidR="00B076E1" w:rsidRPr="00611D1F">
        <w:rPr>
          <w:b/>
          <w:szCs w:val="18"/>
        </w:rPr>
        <w:tab/>
        <w:t>Технические требования</w:t>
      </w:r>
      <w:r w:rsidRPr="00611D1F">
        <w:rPr>
          <w:szCs w:val="18"/>
        </w:rPr>
        <w:tab/>
      </w:r>
    </w:p>
    <w:p w:rsidR="00B076E1" w:rsidRPr="00724A52"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zCs w:val="18"/>
        </w:rPr>
      </w:pPr>
      <w:r>
        <w:rPr>
          <w:szCs w:val="18"/>
        </w:rPr>
        <w:tab/>
      </w:r>
      <w:r w:rsidR="00B076E1" w:rsidRPr="00CB5E1C">
        <w:rPr>
          <w:b/>
          <w:szCs w:val="18"/>
        </w:rPr>
        <w:t>15.</w:t>
      </w:r>
      <w:r w:rsidR="00B076E1" w:rsidRPr="00C64EC8">
        <w:rPr>
          <w:szCs w:val="18"/>
        </w:rPr>
        <w:tab/>
      </w:r>
      <w:r w:rsidR="00B076E1" w:rsidRPr="00CB5E1C">
        <w:rPr>
          <w:b/>
          <w:szCs w:val="18"/>
        </w:rPr>
        <w:t xml:space="preserve">Изменение и распространение официального утверждения типа </w:t>
      </w:r>
      <w:r w:rsidR="00CB5E1C" w:rsidRPr="00CB5E1C">
        <w:rPr>
          <w:b/>
          <w:szCs w:val="18"/>
        </w:rPr>
        <w:br/>
      </w:r>
      <w:r w:rsidR="00CB5E1C" w:rsidRPr="00CB5E1C">
        <w:rPr>
          <w:b/>
          <w:szCs w:val="18"/>
        </w:rPr>
        <w:tab/>
      </w:r>
      <w:r w:rsidR="00CB5E1C" w:rsidRPr="00CB5E1C">
        <w:rPr>
          <w:b/>
          <w:szCs w:val="18"/>
        </w:rPr>
        <w:tab/>
      </w:r>
      <w:r w:rsidR="00B076E1" w:rsidRPr="00CB5E1C">
        <w:rPr>
          <w:b/>
          <w:szCs w:val="18"/>
        </w:rPr>
        <w:t>транспортного средства</w:t>
      </w:r>
      <w:r w:rsidR="00CB5E1C" w:rsidRPr="00724A52">
        <w:rPr>
          <w:szCs w:val="18"/>
        </w:rPr>
        <w:tab/>
      </w:r>
    </w:p>
    <w:p w:rsidR="00B076E1" w:rsidRPr="00CB5E1C" w:rsidRDefault="00B076E1"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sidRPr="00C64EC8">
        <w:rPr>
          <w:szCs w:val="18"/>
        </w:rPr>
        <w:tab/>
      </w:r>
      <w:r w:rsidRPr="00CB5E1C">
        <w:rPr>
          <w:b/>
          <w:szCs w:val="18"/>
        </w:rPr>
        <w:t>16.</w:t>
      </w:r>
      <w:r w:rsidRPr="00CB5E1C">
        <w:rPr>
          <w:b/>
          <w:szCs w:val="18"/>
        </w:rPr>
        <w:tab/>
        <w:t>Соответствие производства</w:t>
      </w:r>
      <w:r w:rsidR="00C64EC8" w:rsidRPr="00CB5E1C">
        <w:rPr>
          <w:szCs w:val="18"/>
        </w:rPr>
        <w:tab/>
      </w:r>
      <w:r w:rsidRPr="00CB5E1C">
        <w:rPr>
          <w:b/>
          <w:szCs w:val="18"/>
        </w:rPr>
        <w:t xml:space="preserve"> </w:t>
      </w:r>
    </w:p>
    <w:p w:rsidR="00B076E1" w:rsidRPr="00CB5E1C"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Pr>
          <w:szCs w:val="18"/>
        </w:rPr>
        <w:tab/>
      </w:r>
      <w:r w:rsidR="00B076E1" w:rsidRPr="00CB5E1C">
        <w:rPr>
          <w:b/>
          <w:szCs w:val="18"/>
        </w:rPr>
        <w:t>17.</w:t>
      </w:r>
      <w:r w:rsidR="00B076E1" w:rsidRPr="00CB5E1C">
        <w:rPr>
          <w:b/>
          <w:szCs w:val="18"/>
        </w:rPr>
        <w:tab/>
        <w:t>Санкции, налагаемые за несоответствие производства</w:t>
      </w:r>
      <w:r w:rsidRPr="00CB5E1C">
        <w:rPr>
          <w:szCs w:val="18"/>
        </w:rPr>
        <w:tab/>
      </w:r>
    </w:p>
    <w:p w:rsidR="00B076E1" w:rsidRPr="0018384C"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Pr>
          <w:szCs w:val="18"/>
        </w:rPr>
        <w:tab/>
      </w:r>
      <w:r w:rsidR="00B076E1" w:rsidRPr="0018384C">
        <w:rPr>
          <w:b/>
          <w:szCs w:val="18"/>
        </w:rPr>
        <w:t>18.</w:t>
      </w:r>
      <w:r w:rsidR="00B076E1" w:rsidRPr="0018384C">
        <w:rPr>
          <w:b/>
          <w:szCs w:val="18"/>
        </w:rPr>
        <w:tab/>
        <w:t>Окончательное прекращение производства</w:t>
      </w:r>
      <w:r w:rsidRPr="00CB5E1C">
        <w:rPr>
          <w:szCs w:val="18"/>
        </w:rPr>
        <w:tab/>
      </w:r>
    </w:p>
    <w:p w:rsidR="00B076E1" w:rsidRPr="00724A52" w:rsidRDefault="00B076E1"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sidRPr="00752040">
        <w:rPr>
          <w:szCs w:val="18"/>
        </w:rPr>
        <w:lastRenderedPageBreak/>
        <w:tab/>
      </w:r>
      <w:r w:rsidRPr="00CB5E1C">
        <w:rPr>
          <w:b/>
          <w:strike/>
          <w:szCs w:val="18"/>
        </w:rPr>
        <w:t>18</w:t>
      </w:r>
      <w:r w:rsidRPr="00CB5E1C">
        <w:rPr>
          <w:b/>
          <w:szCs w:val="18"/>
        </w:rPr>
        <w:t>. 19.</w:t>
      </w:r>
      <w:r w:rsidRPr="00CB5E1C">
        <w:rPr>
          <w:b/>
          <w:szCs w:val="18"/>
        </w:rPr>
        <w:tab/>
        <w:t xml:space="preserve">Названия и адреса технических служб, уполномоченных проводить </w:t>
      </w:r>
      <w:r w:rsidR="00CB5E1C" w:rsidRPr="00CB5E1C">
        <w:rPr>
          <w:b/>
          <w:szCs w:val="18"/>
        </w:rPr>
        <w:br/>
      </w:r>
      <w:r w:rsidR="00CB5E1C" w:rsidRPr="00CB5E1C">
        <w:rPr>
          <w:b/>
          <w:szCs w:val="18"/>
        </w:rPr>
        <w:tab/>
      </w:r>
      <w:r w:rsidR="00CB5E1C" w:rsidRPr="00CB5E1C">
        <w:rPr>
          <w:b/>
          <w:szCs w:val="18"/>
        </w:rPr>
        <w:tab/>
      </w:r>
      <w:r w:rsidRPr="00CB5E1C">
        <w:rPr>
          <w:b/>
          <w:szCs w:val="18"/>
        </w:rPr>
        <w:t xml:space="preserve">испытания для официального утверждения, и органов по официальному </w:t>
      </w:r>
      <w:r w:rsidR="00CB5E1C" w:rsidRPr="00CB5E1C">
        <w:rPr>
          <w:b/>
          <w:szCs w:val="18"/>
        </w:rPr>
        <w:br/>
      </w:r>
      <w:r w:rsidR="00CB5E1C" w:rsidRPr="00CB5E1C">
        <w:rPr>
          <w:b/>
          <w:szCs w:val="18"/>
        </w:rPr>
        <w:tab/>
      </w:r>
      <w:r w:rsidR="00CB5E1C" w:rsidRPr="00CB5E1C">
        <w:rPr>
          <w:b/>
          <w:szCs w:val="18"/>
        </w:rPr>
        <w:tab/>
      </w:r>
      <w:r w:rsidRPr="00CB5E1C">
        <w:rPr>
          <w:b/>
          <w:szCs w:val="18"/>
        </w:rPr>
        <w:t>утверждению типа</w:t>
      </w:r>
      <w:r w:rsidR="00CB5E1C" w:rsidRPr="00724A52">
        <w:rPr>
          <w:szCs w:val="18"/>
        </w:rPr>
        <w:tab/>
      </w:r>
    </w:p>
    <w:p w:rsidR="00C64EC8"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zCs w:val="18"/>
        </w:rPr>
      </w:pPr>
      <w:r>
        <w:rPr>
          <w:szCs w:val="18"/>
        </w:rPr>
        <w:t>Приложения</w:t>
      </w:r>
    </w:p>
    <w:p w:rsidR="00B076E1" w:rsidRPr="00CB5E1C"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Pr>
          <w:szCs w:val="18"/>
        </w:rPr>
        <w:tab/>
      </w:r>
      <w:r w:rsidRPr="00CB5E1C">
        <w:rPr>
          <w:b/>
          <w:szCs w:val="18"/>
        </w:rPr>
        <w:t>1А.</w:t>
      </w:r>
      <w:r w:rsidRPr="00CB5E1C">
        <w:rPr>
          <w:b/>
          <w:szCs w:val="18"/>
        </w:rPr>
        <w:tab/>
      </w:r>
      <w:r w:rsidR="00B076E1" w:rsidRPr="00CB5E1C">
        <w:rPr>
          <w:b/>
          <w:szCs w:val="18"/>
        </w:rPr>
        <w:t xml:space="preserve">Сообщение, касающееся </w:t>
      </w:r>
      <w:r w:rsidR="00CB5E1C">
        <w:rPr>
          <w:b/>
          <w:szCs w:val="18"/>
        </w:rPr>
        <w:t xml:space="preserve">предоставления </w:t>
      </w:r>
      <w:r w:rsidR="00B076E1" w:rsidRPr="00CB5E1C">
        <w:rPr>
          <w:b/>
          <w:szCs w:val="18"/>
        </w:rPr>
        <w:t>официального утверждения,</w:t>
      </w:r>
      <w:r w:rsidR="007954F3">
        <w:rPr>
          <w:b/>
          <w:szCs w:val="18"/>
        </w:rPr>
        <w:br/>
      </w:r>
      <w:r w:rsidR="007954F3">
        <w:rPr>
          <w:b/>
          <w:szCs w:val="18"/>
        </w:rPr>
        <w:tab/>
      </w:r>
      <w:r w:rsidR="007954F3">
        <w:rPr>
          <w:b/>
          <w:szCs w:val="18"/>
        </w:rPr>
        <w:tab/>
      </w:r>
      <w:r w:rsidR="00CB5E1C">
        <w:rPr>
          <w:b/>
          <w:szCs w:val="18"/>
        </w:rPr>
        <w:t xml:space="preserve">распространения официального утверждения, отказа в официальном </w:t>
      </w:r>
      <w:r w:rsidR="007954F3">
        <w:rPr>
          <w:b/>
          <w:szCs w:val="18"/>
        </w:rPr>
        <w:br/>
      </w:r>
      <w:r w:rsidR="007954F3">
        <w:rPr>
          <w:b/>
          <w:szCs w:val="18"/>
        </w:rPr>
        <w:tab/>
      </w:r>
      <w:r w:rsidR="007954F3">
        <w:rPr>
          <w:b/>
          <w:szCs w:val="18"/>
        </w:rPr>
        <w:tab/>
      </w:r>
      <w:r w:rsidR="00CB5E1C">
        <w:rPr>
          <w:b/>
          <w:szCs w:val="18"/>
        </w:rPr>
        <w:t xml:space="preserve">утверждении, </w:t>
      </w:r>
      <w:r w:rsidR="00B076E1" w:rsidRPr="00CB5E1C">
        <w:rPr>
          <w:b/>
          <w:szCs w:val="18"/>
        </w:rPr>
        <w:t>отмены официального утверждения</w:t>
      </w:r>
      <w:r w:rsidR="00CB5E1C">
        <w:rPr>
          <w:b/>
          <w:szCs w:val="18"/>
        </w:rPr>
        <w:t>,</w:t>
      </w:r>
      <w:r w:rsidR="00B076E1" w:rsidRPr="00CB5E1C">
        <w:rPr>
          <w:b/>
          <w:szCs w:val="18"/>
        </w:rPr>
        <w:t xml:space="preserve"> окончате</w:t>
      </w:r>
      <w:r w:rsidR="00CB5E1C">
        <w:rPr>
          <w:b/>
          <w:szCs w:val="18"/>
        </w:rPr>
        <w:t xml:space="preserve">льного </w:t>
      </w:r>
      <w:r w:rsidR="007954F3">
        <w:rPr>
          <w:b/>
          <w:szCs w:val="18"/>
        </w:rPr>
        <w:br/>
      </w:r>
      <w:r w:rsidR="007954F3">
        <w:rPr>
          <w:b/>
          <w:szCs w:val="18"/>
        </w:rPr>
        <w:tab/>
      </w:r>
      <w:r w:rsidR="007954F3">
        <w:rPr>
          <w:b/>
          <w:szCs w:val="18"/>
        </w:rPr>
        <w:tab/>
      </w:r>
      <w:r w:rsidR="00CB5E1C">
        <w:rPr>
          <w:b/>
          <w:szCs w:val="18"/>
        </w:rPr>
        <w:t>прекращения производства</w:t>
      </w:r>
      <w:r w:rsidR="00B076E1" w:rsidRPr="00CB5E1C">
        <w:rPr>
          <w:b/>
          <w:szCs w:val="18"/>
        </w:rPr>
        <w:t xml:space="preserve"> типа звукового сигнального прибора</w:t>
      </w:r>
      <w:r w:rsidR="00CB5E1C">
        <w:rPr>
          <w:b/>
          <w:szCs w:val="18"/>
        </w:rPr>
        <w:t xml:space="preserve">, звуковой </w:t>
      </w:r>
      <w:r w:rsidR="007954F3">
        <w:rPr>
          <w:b/>
          <w:szCs w:val="18"/>
        </w:rPr>
        <w:br/>
      </w:r>
      <w:r w:rsidR="007954F3">
        <w:rPr>
          <w:b/>
          <w:szCs w:val="18"/>
        </w:rPr>
        <w:tab/>
      </w:r>
      <w:r w:rsidR="007954F3">
        <w:rPr>
          <w:b/>
          <w:szCs w:val="18"/>
        </w:rPr>
        <w:tab/>
      </w:r>
      <w:r w:rsidR="00CB5E1C">
        <w:rPr>
          <w:b/>
          <w:szCs w:val="18"/>
        </w:rPr>
        <w:t xml:space="preserve">сигнальной системы, многотональной звуковой сигнальной системы </w:t>
      </w:r>
      <w:r w:rsidR="007954F3">
        <w:rPr>
          <w:b/>
          <w:szCs w:val="18"/>
        </w:rPr>
        <w:br/>
      </w:r>
      <w:r w:rsidR="007954F3">
        <w:rPr>
          <w:b/>
          <w:szCs w:val="18"/>
        </w:rPr>
        <w:tab/>
      </w:r>
      <w:r w:rsidR="007954F3">
        <w:rPr>
          <w:b/>
          <w:szCs w:val="18"/>
        </w:rPr>
        <w:tab/>
      </w:r>
      <w:r w:rsidR="00B076E1" w:rsidRPr="00CB5E1C">
        <w:rPr>
          <w:b/>
          <w:szCs w:val="18"/>
        </w:rPr>
        <w:t>для автотранспортных средств на основании Правил № 28</w:t>
      </w:r>
      <w:r w:rsidR="007954F3" w:rsidRPr="007954F3">
        <w:rPr>
          <w:szCs w:val="18"/>
        </w:rPr>
        <w:tab/>
      </w:r>
    </w:p>
    <w:p w:rsidR="00B076E1" w:rsidRPr="00C64EC8"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zCs w:val="18"/>
        </w:rPr>
      </w:pPr>
      <w:r w:rsidRPr="007954F3">
        <w:rPr>
          <w:b/>
          <w:szCs w:val="18"/>
        </w:rPr>
        <w:tab/>
        <w:t>1В.</w:t>
      </w:r>
      <w:r w:rsidRPr="007954F3">
        <w:rPr>
          <w:b/>
          <w:szCs w:val="18"/>
        </w:rPr>
        <w:tab/>
      </w:r>
      <w:r w:rsidR="00B076E1" w:rsidRPr="007954F3">
        <w:rPr>
          <w:b/>
          <w:szCs w:val="18"/>
        </w:rPr>
        <w:t xml:space="preserve">Сообщение, касающееся </w:t>
      </w:r>
      <w:r w:rsidR="007954F3">
        <w:rPr>
          <w:b/>
          <w:szCs w:val="18"/>
        </w:rPr>
        <w:t xml:space="preserve">предоставления </w:t>
      </w:r>
      <w:r w:rsidR="00B076E1" w:rsidRPr="007954F3">
        <w:rPr>
          <w:b/>
          <w:szCs w:val="18"/>
        </w:rPr>
        <w:t>официального утверждения</w:t>
      </w:r>
      <w:r w:rsidR="007954F3">
        <w:rPr>
          <w:b/>
          <w:szCs w:val="18"/>
        </w:rPr>
        <w:t xml:space="preserve">, </w:t>
      </w:r>
      <w:r w:rsidR="007954F3">
        <w:rPr>
          <w:b/>
          <w:szCs w:val="18"/>
        </w:rPr>
        <w:br/>
      </w:r>
      <w:r w:rsidR="007954F3">
        <w:rPr>
          <w:b/>
          <w:szCs w:val="18"/>
        </w:rPr>
        <w:tab/>
      </w:r>
      <w:r w:rsidR="007954F3">
        <w:rPr>
          <w:b/>
          <w:szCs w:val="18"/>
        </w:rPr>
        <w:tab/>
        <w:t>распространения официального</w:t>
      </w:r>
      <w:r w:rsidR="00B076E1" w:rsidRPr="007954F3">
        <w:rPr>
          <w:b/>
          <w:szCs w:val="18"/>
        </w:rPr>
        <w:t xml:space="preserve"> утверждени</w:t>
      </w:r>
      <w:r w:rsidR="007954F3">
        <w:rPr>
          <w:b/>
          <w:szCs w:val="18"/>
        </w:rPr>
        <w:t>я</w:t>
      </w:r>
      <w:r w:rsidR="00B076E1" w:rsidRPr="007954F3">
        <w:rPr>
          <w:b/>
          <w:szCs w:val="18"/>
        </w:rPr>
        <w:t xml:space="preserve">, </w:t>
      </w:r>
      <w:r w:rsidR="007954F3">
        <w:rPr>
          <w:b/>
          <w:szCs w:val="18"/>
        </w:rPr>
        <w:t xml:space="preserve">отказа в официальном </w:t>
      </w:r>
      <w:r w:rsidR="007954F3">
        <w:rPr>
          <w:b/>
          <w:szCs w:val="18"/>
        </w:rPr>
        <w:br/>
      </w:r>
      <w:r w:rsidR="007954F3">
        <w:rPr>
          <w:b/>
          <w:szCs w:val="18"/>
        </w:rPr>
        <w:tab/>
      </w:r>
      <w:r w:rsidR="007954F3">
        <w:rPr>
          <w:b/>
          <w:szCs w:val="18"/>
        </w:rPr>
        <w:tab/>
        <w:t xml:space="preserve">утверждении, </w:t>
      </w:r>
      <w:r w:rsidR="00B076E1" w:rsidRPr="007954F3">
        <w:rPr>
          <w:b/>
          <w:szCs w:val="18"/>
        </w:rPr>
        <w:t>отмены официального утверждения</w:t>
      </w:r>
      <w:r w:rsidR="007954F3">
        <w:rPr>
          <w:b/>
          <w:szCs w:val="18"/>
        </w:rPr>
        <w:t xml:space="preserve">, окончательного </w:t>
      </w:r>
      <w:r w:rsidR="007954F3">
        <w:rPr>
          <w:b/>
          <w:szCs w:val="18"/>
        </w:rPr>
        <w:br/>
      </w:r>
      <w:r w:rsidR="007954F3">
        <w:rPr>
          <w:b/>
          <w:szCs w:val="18"/>
        </w:rPr>
        <w:tab/>
      </w:r>
      <w:r w:rsidR="007954F3">
        <w:rPr>
          <w:b/>
          <w:szCs w:val="18"/>
        </w:rPr>
        <w:tab/>
      </w:r>
      <w:r w:rsidR="00B076E1" w:rsidRPr="007954F3">
        <w:rPr>
          <w:b/>
          <w:szCs w:val="18"/>
        </w:rPr>
        <w:t>прекращения производства типа транспортно</w:t>
      </w:r>
      <w:r w:rsidR="007954F3">
        <w:rPr>
          <w:b/>
          <w:szCs w:val="18"/>
        </w:rPr>
        <w:t>го средства в отношении его</w:t>
      </w:r>
      <w:r w:rsidR="007954F3">
        <w:rPr>
          <w:b/>
          <w:szCs w:val="18"/>
        </w:rPr>
        <w:br/>
      </w:r>
      <w:r w:rsidR="007954F3">
        <w:rPr>
          <w:b/>
          <w:szCs w:val="18"/>
        </w:rPr>
        <w:tab/>
      </w:r>
      <w:r w:rsidR="007954F3">
        <w:rPr>
          <w:b/>
          <w:szCs w:val="18"/>
        </w:rPr>
        <w:tab/>
        <w:t xml:space="preserve">звуковых сигналов </w:t>
      </w:r>
      <w:r w:rsidR="00B076E1" w:rsidRPr="007954F3">
        <w:rPr>
          <w:b/>
          <w:szCs w:val="18"/>
        </w:rPr>
        <w:t>на основании Правил № 28</w:t>
      </w:r>
      <w:r w:rsidR="007954F3" w:rsidRPr="007954F3">
        <w:rPr>
          <w:szCs w:val="18"/>
        </w:rPr>
        <w:tab/>
      </w:r>
    </w:p>
    <w:p w:rsidR="00B076E1" w:rsidRPr="007954F3"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sidRPr="007954F3">
        <w:rPr>
          <w:b/>
          <w:szCs w:val="18"/>
        </w:rPr>
        <w:tab/>
        <w:t>2.</w:t>
      </w:r>
      <w:r w:rsidRPr="007954F3">
        <w:rPr>
          <w:b/>
          <w:szCs w:val="18"/>
        </w:rPr>
        <w:tab/>
      </w:r>
      <w:r w:rsidR="00B076E1" w:rsidRPr="007954F3">
        <w:rPr>
          <w:b/>
          <w:szCs w:val="18"/>
        </w:rPr>
        <w:t>Схема знака официального утверждения</w:t>
      </w:r>
      <w:r w:rsidR="007954F3" w:rsidRPr="007954F3">
        <w:rPr>
          <w:szCs w:val="18"/>
        </w:rPr>
        <w:tab/>
      </w:r>
    </w:p>
    <w:p w:rsidR="00B076E1" w:rsidRPr="00A56A20"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sidRPr="00A56A20">
        <w:rPr>
          <w:b/>
          <w:szCs w:val="18"/>
        </w:rPr>
        <w:tab/>
        <w:t>3.</w:t>
      </w:r>
      <w:r w:rsidRPr="00A56A20">
        <w:rPr>
          <w:b/>
          <w:szCs w:val="18"/>
        </w:rPr>
        <w:tab/>
      </w:r>
      <w:r w:rsidR="00B076E1" w:rsidRPr="00A56A20">
        <w:rPr>
          <w:b/>
          <w:szCs w:val="18"/>
        </w:rPr>
        <w:t>Квалификационные критерии для безэховой среды</w:t>
      </w:r>
      <w:r w:rsidR="007954F3" w:rsidRPr="007954F3">
        <w:rPr>
          <w:szCs w:val="18"/>
        </w:rPr>
        <w:tab/>
      </w:r>
    </w:p>
    <w:p w:rsidR="00B076E1" w:rsidRPr="00A56A20"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sidRPr="00A56A20">
        <w:rPr>
          <w:b/>
          <w:szCs w:val="18"/>
        </w:rPr>
        <w:tab/>
        <w:t>4.</w:t>
      </w:r>
      <w:r w:rsidRPr="00A56A20">
        <w:rPr>
          <w:b/>
          <w:szCs w:val="18"/>
        </w:rPr>
        <w:tab/>
      </w:r>
      <w:r w:rsidR="00B076E1" w:rsidRPr="00A56A20">
        <w:rPr>
          <w:b/>
          <w:szCs w:val="18"/>
        </w:rPr>
        <w:t xml:space="preserve">Точки расположения микрофонов для измерения акустических параметров </w:t>
      </w:r>
      <w:r w:rsidR="007954F3">
        <w:rPr>
          <w:b/>
          <w:szCs w:val="18"/>
        </w:rPr>
        <w:br/>
      </w:r>
      <w:r w:rsidR="007954F3">
        <w:rPr>
          <w:b/>
          <w:szCs w:val="18"/>
        </w:rPr>
        <w:tab/>
      </w:r>
      <w:r w:rsidR="007954F3">
        <w:rPr>
          <w:b/>
          <w:szCs w:val="18"/>
        </w:rPr>
        <w:tab/>
      </w:r>
      <w:r w:rsidR="00B076E1" w:rsidRPr="00A56A20">
        <w:rPr>
          <w:b/>
          <w:szCs w:val="18"/>
        </w:rPr>
        <w:t xml:space="preserve">звукового сигнального прибора, звуковой сигнальной системы, </w:t>
      </w:r>
      <w:r w:rsidR="007954F3">
        <w:rPr>
          <w:b/>
          <w:szCs w:val="18"/>
        </w:rPr>
        <w:br/>
      </w:r>
      <w:r w:rsidR="007954F3">
        <w:rPr>
          <w:b/>
          <w:szCs w:val="18"/>
        </w:rPr>
        <w:tab/>
      </w:r>
      <w:r w:rsidR="007954F3">
        <w:rPr>
          <w:b/>
          <w:szCs w:val="18"/>
        </w:rPr>
        <w:tab/>
      </w:r>
      <w:r w:rsidR="00B076E1" w:rsidRPr="00A56A20">
        <w:rPr>
          <w:b/>
          <w:szCs w:val="18"/>
        </w:rPr>
        <w:t>многотональной звуковой сигнальной системы</w:t>
      </w:r>
      <w:r w:rsidR="007954F3" w:rsidRPr="007954F3">
        <w:rPr>
          <w:szCs w:val="18"/>
        </w:rPr>
        <w:tab/>
      </w:r>
    </w:p>
    <w:p w:rsidR="00B076E1" w:rsidRPr="00A56A20" w:rsidRDefault="00C64EC8" w:rsidP="00B076E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szCs w:val="18"/>
        </w:rPr>
      </w:pPr>
      <w:r w:rsidRPr="00A56A20">
        <w:rPr>
          <w:b/>
          <w:szCs w:val="18"/>
        </w:rPr>
        <w:tab/>
        <w:t>5.</w:t>
      </w:r>
      <w:r w:rsidRPr="00A56A20">
        <w:rPr>
          <w:b/>
          <w:szCs w:val="18"/>
        </w:rPr>
        <w:tab/>
      </w:r>
      <w:r w:rsidR="00B076E1" w:rsidRPr="00A56A20">
        <w:rPr>
          <w:b/>
          <w:szCs w:val="18"/>
        </w:rPr>
        <w:t xml:space="preserve">Точки расположения микрофонов для измерения звуковых сигналов </w:t>
      </w:r>
      <w:r w:rsidR="007954F3">
        <w:rPr>
          <w:b/>
          <w:szCs w:val="18"/>
        </w:rPr>
        <w:br/>
      </w:r>
      <w:r w:rsidR="007954F3">
        <w:rPr>
          <w:b/>
          <w:szCs w:val="18"/>
        </w:rPr>
        <w:tab/>
      </w:r>
      <w:r w:rsidR="007954F3">
        <w:rPr>
          <w:b/>
          <w:szCs w:val="18"/>
        </w:rPr>
        <w:tab/>
      </w:r>
      <w:r w:rsidR="00252DB3">
        <w:rPr>
          <w:b/>
          <w:szCs w:val="18"/>
        </w:rPr>
        <w:t xml:space="preserve">предупреждения </w:t>
      </w:r>
      <w:r w:rsidR="00B076E1" w:rsidRPr="00A56A20">
        <w:rPr>
          <w:b/>
          <w:szCs w:val="18"/>
        </w:rPr>
        <w:t>автотранспортных средств</w:t>
      </w:r>
      <w:r w:rsidR="00252DB3" w:rsidRPr="00252DB3">
        <w:rPr>
          <w:szCs w:val="18"/>
        </w:rPr>
        <w:tab/>
      </w:r>
    </w:p>
    <w:p w:rsidR="00164E2C" w:rsidRPr="00C64EC8" w:rsidRDefault="00164E2C" w:rsidP="00164E2C">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zCs w:val="18"/>
        </w:rPr>
      </w:pPr>
    </w:p>
    <w:p w:rsidR="00BD4DDF" w:rsidRDefault="00BD4DDF" w:rsidP="00B4683A">
      <w:pPr>
        <w:pStyle w:val="SingleTxtGR"/>
      </w:pPr>
      <w:r>
        <w:br w:type="page"/>
      </w:r>
    </w:p>
    <w:p w:rsidR="00FF594F" w:rsidRPr="00FF594F" w:rsidRDefault="00033576" w:rsidP="00E422A8">
      <w:pPr>
        <w:pStyle w:val="H1GR"/>
        <w:tabs>
          <w:tab w:val="left" w:pos="2552"/>
        </w:tabs>
      </w:pPr>
      <w:r w:rsidRPr="00A57104">
        <w:lastRenderedPageBreak/>
        <w:tab/>
      </w:r>
      <w:r w:rsidRPr="00A57104">
        <w:tab/>
      </w:r>
      <w:r w:rsidR="00FF594F" w:rsidRPr="00FF594F">
        <w:t>1.</w:t>
      </w:r>
      <w:r w:rsidR="00FF594F" w:rsidRPr="00FF594F">
        <w:tab/>
        <w:t>Область применения</w:t>
      </w:r>
    </w:p>
    <w:p w:rsidR="00FF594F" w:rsidRPr="00FF594F" w:rsidRDefault="00FF594F" w:rsidP="00E422A8">
      <w:pPr>
        <w:pStyle w:val="SingleTxtGR"/>
        <w:tabs>
          <w:tab w:val="clear" w:pos="1701"/>
          <w:tab w:val="left" w:pos="2552"/>
        </w:tabs>
        <w:ind w:left="2268" w:hanging="1134"/>
      </w:pPr>
      <w:r w:rsidRPr="00E779BD">
        <w:rPr>
          <w:b/>
          <w:bCs/>
        </w:rPr>
        <w:t>1.1</w:t>
      </w:r>
      <w:r w:rsidRPr="00FF594F">
        <w:tab/>
      </w:r>
      <w:r w:rsidR="00E422A8" w:rsidRPr="00164E2C">
        <w:tab/>
      </w:r>
      <w:r w:rsidRPr="00FF594F">
        <w:t>Настоящие Правила применяются:</w:t>
      </w:r>
    </w:p>
    <w:p w:rsidR="00FF594F" w:rsidRPr="00FF594F" w:rsidRDefault="00FF594F" w:rsidP="00E422A8">
      <w:pPr>
        <w:pStyle w:val="SingleTxtGR"/>
        <w:tabs>
          <w:tab w:val="clear" w:pos="1701"/>
          <w:tab w:val="clear" w:pos="2268"/>
          <w:tab w:val="left" w:pos="2552"/>
        </w:tabs>
        <w:ind w:left="2552" w:hanging="1418"/>
        <w:rPr>
          <w:iCs/>
        </w:rPr>
      </w:pPr>
      <w:r w:rsidRPr="00E779BD">
        <w:rPr>
          <w:b/>
          <w:bCs/>
        </w:rPr>
        <w:t>1.1.1</w:t>
      </w:r>
      <w:r w:rsidRPr="00FF594F">
        <w:tab/>
      </w:r>
      <w:r w:rsidRPr="00E779BD">
        <w:rPr>
          <w:b/>
          <w:bCs/>
        </w:rPr>
        <w:t xml:space="preserve">ЧАСТЬ </w:t>
      </w:r>
      <w:r w:rsidRPr="00E779BD">
        <w:rPr>
          <w:b/>
          <w:bCs/>
          <w:lang w:val="en-US"/>
        </w:rPr>
        <w:t>I</w:t>
      </w:r>
      <w:r w:rsidRPr="00E779BD">
        <w:rPr>
          <w:b/>
          <w:bCs/>
        </w:rPr>
        <w:t>:</w:t>
      </w:r>
      <w:r w:rsidRPr="00FF594F">
        <w:t xml:space="preserve"> </w:t>
      </w:r>
      <w:r w:rsidRPr="00E779BD">
        <w:rPr>
          <w:strike/>
        </w:rPr>
        <w:t xml:space="preserve">к </w:t>
      </w:r>
      <w:r w:rsidRPr="00E779BD">
        <w:rPr>
          <w:strike/>
          <w:u w:val="single"/>
        </w:rPr>
        <w:t>звуковым сигнальным приборам (ЗСП)</w:t>
      </w:r>
      <w:r w:rsidRPr="00FF594F">
        <w:rPr>
          <w:bCs/>
        </w:rPr>
        <w:t xml:space="preserve"> </w:t>
      </w:r>
      <w:r w:rsidRPr="00E779BD">
        <w:rPr>
          <w:b/>
          <w:bCs/>
        </w:rPr>
        <w:t>для офиц</w:t>
      </w:r>
      <w:r w:rsidRPr="00E779BD">
        <w:rPr>
          <w:b/>
          <w:bCs/>
        </w:rPr>
        <w:t>и</w:t>
      </w:r>
      <w:r w:rsidRPr="00E779BD">
        <w:rPr>
          <w:b/>
          <w:bCs/>
        </w:rPr>
        <w:t>ального утверждения звукового сигнального прибора, звук</w:t>
      </w:r>
      <w:r w:rsidRPr="00E779BD">
        <w:rPr>
          <w:b/>
          <w:bCs/>
        </w:rPr>
        <w:t>о</w:t>
      </w:r>
      <w:r w:rsidRPr="00E779BD">
        <w:rPr>
          <w:b/>
          <w:bCs/>
        </w:rPr>
        <w:t>вой сигнальной системы, многотональной звуковой си</w:t>
      </w:r>
      <w:r w:rsidRPr="00E779BD">
        <w:rPr>
          <w:b/>
          <w:bCs/>
        </w:rPr>
        <w:t>г</w:t>
      </w:r>
      <w:r w:rsidRPr="00E779BD">
        <w:rPr>
          <w:b/>
          <w:bCs/>
        </w:rPr>
        <w:t>нальной системы</w:t>
      </w:r>
      <w:r w:rsidR="00E779BD" w:rsidRPr="00E779BD">
        <w:rPr>
          <w:rStyle w:val="FootnoteReference"/>
          <w:bCs/>
          <w:strike/>
        </w:rPr>
        <w:footnoteReference w:id="3"/>
      </w:r>
      <w:r w:rsidRPr="00E779BD">
        <w:rPr>
          <w:strike/>
          <w:vertAlign w:val="superscript"/>
        </w:rPr>
        <w:t>/</w:t>
      </w:r>
      <w:r w:rsidRPr="00FF594F">
        <w:t>, работающи</w:t>
      </w:r>
      <w:r w:rsidRPr="00E779BD">
        <w:rPr>
          <w:strike/>
        </w:rPr>
        <w:t>м</w:t>
      </w:r>
      <w:r w:rsidRPr="00E779BD">
        <w:rPr>
          <w:b/>
          <w:bCs/>
        </w:rPr>
        <w:t>х</w:t>
      </w:r>
      <w:r w:rsidRPr="00FF594F">
        <w:t xml:space="preserve"> на постоянном или переме</w:t>
      </w:r>
      <w:r w:rsidRPr="00FF594F">
        <w:t>н</w:t>
      </w:r>
      <w:r w:rsidRPr="00FF594F">
        <w:t xml:space="preserve">ном токе или на сжатом воздухе, которые предназначены для установки на автотранспортных средствах категорий </w:t>
      </w:r>
      <w:r w:rsidRPr="00FF594F">
        <w:rPr>
          <w:lang w:val="en-US"/>
        </w:rPr>
        <w:t>L</w:t>
      </w:r>
      <w:r w:rsidRPr="00415A46">
        <w:rPr>
          <w:strike/>
        </w:rPr>
        <w:t>3</w:t>
      </w:r>
      <w:r w:rsidRPr="00415A46">
        <w:rPr>
          <w:b/>
          <w:bCs/>
          <w:vertAlign w:val="subscript"/>
        </w:rPr>
        <w:t>3</w:t>
      </w:r>
      <w:r w:rsidRPr="00FF594F">
        <w:t>–</w:t>
      </w:r>
      <w:r w:rsidRPr="00415A46">
        <w:rPr>
          <w:strike/>
        </w:rPr>
        <w:t>5</w:t>
      </w:r>
      <w:r w:rsidRPr="00415A46">
        <w:rPr>
          <w:b/>
          <w:lang w:val="en-US"/>
        </w:rPr>
        <w:t>L</w:t>
      </w:r>
      <w:r w:rsidRPr="00415A46">
        <w:rPr>
          <w:b/>
          <w:vertAlign w:val="subscript"/>
        </w:rPr>
        <w:t>5</w:t>
      </w:r>
      <w:r w:rsidRPr="00FF594F">
        <w:t xml:space="preserve">, </w:t>
      </w:r>
      <w:r w:rsidRPr="00FF594F">
        <w:rPr>
          <w:lang w:val="en-US"/>
        </w:rPr>
        <w:t>M</w:t>
      </w:r>
      <w:r w:rsidRPr="00252DB3">
        <w:rPr>
          <w:b/>
          <w:bCs/>
        </w:rPr>
        <w:t>,</w:t>
      </w:r>
      <w:r w:rsidRPr="00252DB3">
        <w:rPr>
          <w:b/>
        </w:rPr>
        <w:t xml:space="preserve"> </w:t>
      </w:r>
      <w:r w:rsidRPr="00BE7DEA">
        <w:rPr>
          <w:strike/>
        </w:rPr>
        <w:t>и</w:t>
      </w:r>
      <w:r w:rsidRPr="00FF594F">
        <w:t xml:space="preserve"> </w:t>
      </w:r>
      <w:r w:rsidRPr="00FF594F">
        <w:rPr>
          <w:lang w:val="en-US"/>
        </w:rPr>
        <w:t>N</w:t>
      </w:r>
      <w:r w:rsidRPr="00FF594F">
        <w:t xml:space="preserve"> </w:t>
      </w:r>
      <w:r w:rsidRPr="00BE7DEA">
        <w:rPr>
          <w:b/>
        </w:rPr>
        <w:t xml:space="preserve">и </w:t>
      </w:r>
      <w:r w:rsidRPr="00BE7DEA">
        <w:rPr>
          <w:b/>
          <w:lang w:val="en-US"/>
        </w:rPr>
        <w:t>T</w:t>
      </w:r>
      <w:r w:rsidRPr="00FF594F">
        <w:t xml:space="preserve">, за исключением мопедов (категорий </w:t>
      </w:r>
      <w:r w:rsidRPr="00FF594F">
        <w:rPr>
          <w:lang w:val="en-US"/>
        </w:rPr>
        <w:t>L</w:t>
      </w:r>
      <w:r w:rsidRPr="00BE7DEA">
        <w:rPr>
          <w:strike/>
        </w:rPr>
        <w:t>1</w:t>
      </w:r>
      <w:r w:rsidRPr="00BE7DEA">
        <w:rPr>
          <w:b/>
          <w:bCs/>
          <w:vertAlign w:val="subscript"/>
        </w:rPr>
        <w:t>1</w:t>
      </w:r>
      <w:r w:rsidRPr="00FF594F">
        <w:t xml:space="preserve"> и </w:t>
      </w:r>
      <w:r w:rsidRPr="00FF594F">
        <w:rPr>
          <w:lang w:val="en-US"/>
        </w:rPr>
        <w:t>L</w:t>
      </w:r>
      <w:r w:rsidRPr="00BE7DEA">
        <w:rPr>
          <w:strike/>
        </w:rPr>
        <w:t>2</w:t>
      </w:r>
      <w:r w:rsidRPr="00252DB3">
        <w:rPr>
          <w:b/>
          <w:bCs/>
          <w:vertAlign w:val="subscript"/>
        </w:rPr>
        <w:t>2</w:t>
      </w:r>
      <w:r w:rsidR="00BE7DEA" w:rsidRPr="00BE7DEA">
        <w:rPr>
          <w:b/>
          <w:bCs/>
          <w:vertAlign w:val="superscript"/>
        </w:rPr>
        <w:t>1</w:t>
      </w:r>
      <w:r w:rsidRPr="00FF594F">
        <w:t>)</w:t>
      </w:r>
      <w:r w:rsidR="003A07A9" w:rsidRPr="003A07A9">
        <w:rPr>
          <w:strike/>
          <w:sz w:val="18"/>
          <w:szCs w:val="18"/>
          <w:vertAlign w:val="superscript"/>
        </w:rPr>
        <w:t>2</w:t>
      </w:r>
      <w:r w:rsidRPr="003A07A9">
        <w:rPr>
          <w:strike/>
          <w:sz w:val="18"/>
          <w:szCs w:val="18"/>
          <w:vertAlign w:val="superscript"/>
        </w:rPr>
        <w:t>/</w:t>
      </w:r>
      <w:r w:rsidRPr="00BE7DEA">
        <w:rPr>
          <w:bCs/>
          <w:iCs/>
          <w:strike/>
        </w:rPr>
        <w:t>;</w:t>
      </w:r>
    </w:p>
    <w:p w:rsidR="00FF594F" w:rsidRPr="00FF594F" w:rsidRDefault="00FF594F" w:rsidP="00E422A8">
      <w:pPr>
        <w:pStyle w:val="SingleTxtGR"/>
        <w:tabs>
          <w:tab w:val="clear" w:pos="1701"/>
          <w:tab w:val="clear" w:pos="2268"/>
          <w:tab w:val="left" w:pos="2552"/>
        </w:tabs>
        <w:ind w:left="2552" w:hanging="1418"/>
      </w:pPr>
      <w:r w:rsidRPr="005460D1">
        <w:rPr>
          <w:b/>
          <w:bCs/>
        </w:rPr>
        <w:t>1.1.2</w:t>
      </w:r>
      <w:r w:rsidRPr="00FF594F">
        <w:tab/>
      </w:r>
      <w:r w:rsidRPr="005460D1">
        <w:rPr>
          <w:b/>
          <w:bCs/>
        </w:rPr>
        <w:t xml:space="preserve">ЧАСТЬ </w:t>
      </w:r>
      <w:r w:rsidRPr="005460D1">
        <w:rPr>
          <w:b/>
          <w:bCs/>
          <w:lang w:val="en-US"/>
        </w:rPr>
        <w:t>II</w:t>
      </w:r>
      <w:r w:rsidRPr="005460D1">
        <w:rPr>
          <w:b/>
          <w:bCs/>
        </w:rPr>
        <w:t>:</w:t>
      </w:r>
      <w:r w:rsidRPr="00FF594F">
        <w:t xml:space="preserve"> </w:t>
      </w:r>
      <w:r w:rsidRPr="00252DB3">
        <w:rPr>
          <w:strike/>
        </w:rPr>
        <w:t>к</w:t>
      </w:r>
      <w:r w:rsidRPr="003A07A9">
        <w:rPr>
          <w:strike/>
        </w:rPr>
        <w:t xml:space="preserve"> </w:t>
      </w:r>
      <w:r w:rsidRPr="003A07A9">
        <w:rPr>
          <w:strike/>
          <w:u w:val="single"/>
        </w:rPr>
        <w:t>звуковой сигнализации</w:t>
      </w:r>
      <w:r w:rsidRPr="003A07A9">
        <w:rPr>
          <w:strike/>
          <w:sz w:val="18"/>
          <w:szCs w:val="18"/>
          <w:vertAlign w:val="superscript"/>
        </w:rPr>
        <w:t>3/</w:t>
      </w:r>
      <w:r w:rsidRPr="00FF594F">
        <w:t xml:space="preserve"> </w:t>
      </w:r>
      <w:r w:rsidRPr="003A07A9">
        <w:rPr>
          <w:b/>
          <w:bCs/>
        </w:rPr>
        <w:t>для официального утверждения</w:t>
      </w:r>
      <w:r w:rsidRPr="00FF594F">
        <w:rPr>
          <w:bCs/>
        </w:rPr>
        <w:t xml:space="preserve"> </w:t>
      </w:r>
      <w:r w:rsidRPr="00FF594F">
        <w:t>автотранспортн</w:t>
      </w:r>
      <w:r w:rsidR="00252DB3">
        <w:t>ых средств, упомянутых в пун</w:t>
      </w:r>
      <w:r w:rsidR="00252DB3">
        <w:t>к</w:t>
      </w:r>
      <w:r w:rsidR="00252DB3">
        <w:t>те </w:t>
      </w:r>
      <w:r w:rsidRPr="00FF594F">
        <w:t>1.1.1</w:t>
      </w:r>
      <w:r w:rsidRPr="00667650">
        <w:rPr>
          <w:b/>
          <w:bCs/>
        </w:rPr>
        <w:t>, в отношении установ</w:t>
      </w:r>
      <w:r w:rsidR="00A56A20">
        <w:rPr>
          <w:b/>
          <w:bCs/>
        </w:rPr>
        <w:t>ки устройств, указанных в ч</w:t>
      </w:r>
      <w:r w:rsidR="00A56A20">
        <w:rPr>
          <w:b/>
          <w:bCs/>
        </w:rPr>
        <w:t>а</w:t>
      </w:r>
      <w:r w:rsidR="00A56A20">
        <w:rPr>
          <w:b/>
          <w:bCs/>
        </w:rPr>
        <w:t>сти </w:t>
      </w:r>
      <w:r w:rsidRPr="00667650">
        <w:rPr>
          <w:b/>
          <w:bCs/>
          <w:lang w:val="en-US"/>
        </w:rPr>
        <w:t>I</w:t>
      </w:r>
      <w:r w:rsidRPr="00667650">
        <w:rPr>
          <w:b/>
          <w:bCs/>
        </w:rPr>
        <w:t>.</w:t>
      </w:r>
    </w:p>
    <w:p w:rsidR="00FF594F" w:rsidRPr="00FF594F" w:rsidRDefault="00FF594F" w:rsidP="00E422A8">
      <w:pPr>
        <w:pStyle w:val="H1GR"/>
        <w:tabs>
          <w:tab w:val="left" w:pos="1134"/>
          <w:tab w:val="left" w:pos="2552"/>
        </w:tabs>
        <w:ind w:left="2552" w:hanging="1418"/>
      </w:pPr>
      <w:r w:rsidRPr="00FF594F">
        <w:rPr>
          <w:lang w:val="en-US"/>
        </w:rPr>
        <w:t>I</w:t>
      </w:r>
      <w:r w:rsidRPr="00FF594F">
        <w:t>.</w:t>
      </w:r>
      <w:r w:rsidRPr="00FF594F">
        <w:tab/>
        <w:t xml:space="preserve">Часть </w:t>
      </w:r>
      <w:bookmarkStart w:id="3" w:name="OLE_LINK1"/>
      <w:bookmarkStart w:id="4" w:name="OLE_LINK2"/>
      <w:r w:rsidRPr="00FF594F">
        <w:rPr>
          <w:lang w:val="en-US"/>
        </w:rPr>
        <w:t>I</w:t>
      </w:r>
      <w:bookmarkEnd w:id="3"/>
      <w:bookmarkEnd w:id="4"/>
      <w:r w:rsidRPr="00FF594F">
        <w:t>. Звуковой сигнальный прибор, звуковая сигнальная система, многотональная сигнальная система</w:t>
      </w:r>
    </w:p>
    <w:p w:rsidR="00FF594F" w:rsidRPr="00F651F6" w:rsidRDefault="00FF594F" w:rsidP="00E422A8">
      <w:pPr>
        <w:pStyle w:val="H1GR"/>
        <w:tabs>
          <w:tab w:val="left" w:pos="2552"/>
        </w:tabs>
        <w:ind w:left="2552" w:hanging="1418"/>
      </w:pPr>
      <w:r w:rsidRPr="00F651F6">
        <w:t>2.</w:t>
      </w:r>
      <w:r w:rsidRPr="00F651F6">
        <w:tab/>
        <w:t>Определения</w:t>
      </w:r>
    </w:p>
    <w:p w:rsidR="00FF594F" w:rsidRPr="00667650" w:rsidRDefault="00FF594F" w:rsidP="00E422A8">
      <w:pPr>
        <w:pStyle w:val="SingleTxtGR"/>
        <w:tabs>
          <w:tab w:val="clear" w:pos="1701"/>
          <w:tab w:val="clear" w:pos="2268"/>
          <w:tab w:val="left" w:pos="2552"/>
        </w:tabs>
        <w:ind w:left="2552" w:hanging="1418"/>
        <w:rPr>
          <w:strike/>
        </w:rPr>
      </w:pPr>
      <w:r w:rsidRPr="00FF594F">
        <w:tab/>
      </w:r>
      <w:r w:rsidRPr="00667650">
        <w:rPr>
          <w:strike/>
        </w:rPr>
        <w:t xml:space="preserve">В соответствии с настоящими Правилами под </w:t>
      </w:r>
      <w:r w:rsidRPr="00667650">
        <w:rPr>
          <w:strike/>
          <w:u w:val="single"/>
        </w:rPr>
        <w:t>звуковыми си</w:t>
      </w:r>
      <w:r w:rsidRPr="00667650">
        <w:rPr>
          <w:strike/>
          <w:u w:val="single"/>
        </w:rPr>
        <w:t>г</w:t>
      </w:r>
      <w:r w:rsidRPr="00667650">
        <w:rPr>
          <w:strike/>
          <w:u w:val="single"/>
        </w:rPr>
        <w:t>нальными приборами</w:t>
      </w:r>
      <w:r w:rsidRPr="00667650">
        <w:rPr>
          <w:strike/>
        </w:rPr>
        <w:t xml:space="preserve"> (ЗСП) различных </w:t>
      </w:r>
      <w:r w:rsidR="00667650" w:rsidRPr="00667650">
        <w:rPr>
          <w:strike/>
        </w:rPr>
        <w:t>«</w:t>
      </w:r>
      <w:r w:rsidRPr="00667650">
        <w:rPr>
          <w:strike/>
        </w:rPr>
        <w:t>типов</w:t>
      </w:r>
      <w:r w:rsidR="00667650" w:rsidRPr="00667650">
        <w:rPr>
          <w:strike/>
        </w:rPr>
        <w:t>»</w:t>
      </w:r>
      <w:r w:rsidRPr="00667650">
        <w:rPr>
          <w:strike/>
        </w:rPr>
        <w:t xml:space="preserve"> подразумеваю</w:t>
      </w:r>
      <w:r w:rsidRPr="00667650">
        <w:rPr>
          <w:strike/>
        </w:rPr>
        <w:t>т</w:t>
      </w:r>
      <w:r w:rsidRPr="00667650">
        <w:rPr>
          <w:strike/>
        </w:rPr>
        <w:t xml:space="preserve">ся сигнальные приборы, имеющие существенные различия; в частности, эти различия могут касаться: </w:t>
      </w:r>
    </w:p>
    <w:p w:rsidR="00FF594F" w:rsidRPr="00667650" w:rsidRDefault="00FF594F" w:rsidP="00E422A8">
      <w:pPr>
        <w:pStyle w:val="SingleTxtGR"/>
        <w:tabs>
          <w:tab w:val="clear" w:pos="1701"/>
          <w:tab w:val="clear" w:pos="2268"/>
          <w:tab w:val="left" w:pos="2552"/>
        </w:tabs>
        <w:ind w:left="2552" w:hanging="1418"/>
        <w:rPr>
          <w:strike/>
        </w:rPr>
      </w:pPr>
      <w:r w:rsidRPr="00667650">
        <w:rPr>
          <w:strike/>
        </w:rPr>
        <w:t>2.1</w:t>
      </w:r>
      <w:r w:rsidRPr="00667650">
        <w:rPr>
          <w:strike/>
        </w:rPr>
        <w:tab/>
        <w:t xml:space="preserve">фабричной или торговой марки; </w:t>
      </w:r>
    </w:p>
    <w:p w:rsidR="00FF594F" w:rsidRPr="00667650" w:rsidRDefault="00FF594F" w:rsidP="00E422A8">
      <w:pPr>
        <w:pStyle w:val="SingleTxtGR"/>
        <w:tabs>
          <w:tab w:val="clear" w:pos="1701"/>
          <w:tab w:val="clear" w:pos="2268"/>
          <w:tab w:val="left" w:pos="2552"/>
        </w:tabs>
        <w:ind w:left="2552" w:hanging="1418"/>
        <w:rPr>
          <w:strike/>
        </w:rPr>
      </w:pPr>
      <w:r w:rsidRPr="00667650">
        <w:rPr>
          <w:strike/>
        </w:rPr>
        <w:t>2.2</w:t>
      </w:r>
      <w:r w:rsidRPr="00667650">
        <w:rPr>
          <w:strike/>
        </w:rPr>
        <w:tab/>
        <w:t xml:space="preserve">принципов работы звуковых сигнальных приборов; </w:t>
      </w:r>
    </w:p>
    <w:p w:rsidR="00FF594F" w:rsidRPr="00667650" w:rsidRDefault="00FF594F" w:rsidP="00E422A8">
      <w:pPr>
        <w:pStyle w:val="SingleTxtGR"/>
        <w:tabs>
          <w:tab w:val="clear" w:pos="1701"/>
          <w:tab w:val="clear" w:pos="2268"/>
          <w:tab w:val="left" w:pos="2552"/>
        </w:tabs>
        <w:ind w:left="2552" w:hanging="1418"/>
        <w:rPr>
          <w:strike/>
        </w:rPr>
      </w:pPr>
      <w:r w:rsidRPr="00667650">
        <w:rPr>
          <w:strike/>
        </w:rPr>
        <w:t>2.3</w:t>
      </w:r>
      <w:r w:rsidRPr="00667650">
        <w:rPr>
          <w:strike/>
        </w:rPr>
        <w:tab/>
        <w:t>вида электропитания (постоянный или переменный ток);</w:t>
      </w:r>
    </w:p>
    <w:p w:rsidR="00FF594F" w:rsidRPr="00667650" w:rsidRDefault="00FF594F" w:rsidP="00E422A8">
      <w:pPr>
        <w:pStyle w:val="SingleTxtGR"/>
        <w:tabs>
          <w:tab w:val="clear" w:pos="1701"/>
          <w:tab w:val="clear" w:pos="2268"/>
          <w:tab w:val="left" w:pos="2552"/>
        </w:tabs>
        <w:ind w:left="2552" w:hanging="1418"/>
        <w:rPr>
          <w:strike/>
        </w:rPr>
      </w:pPr>
      <w:r w:rsidRPr="00667650">
        <w:rPr>
          <w:strike/>
        </w:rPr>
        <w:t>2.4</w:t>
      </w:r>
      <w:r w:rsidRPr="00667650">
        <w:rPr>
          <w:strike/>
        </w:rPr>
        <w:tab/>
        <w:t xml:space="preserve">внешней формы корпуса; </w:t>
      </w:r>
    </w:p>
    <w:p w:rsidR="00FF594F" w:rsidRPr="00667650" w:rsidRDefault="00FF594F" w:rsidP="00E422A8">
      <w:pPr>
        <w:pStyle w:val="SingleTxtGR"/>
        <w:tabs>
          <w:tab w:val="clear" w:pos="1701"/>
          <w:tab w:val="clear" w:pos="2268"/>
          <w:tab w:val="left" w:pos="2552"/>
        </w:tabs>
        <w:ind w:left="2552" w:hanging="1418"/>
        <w:rPr>
          <w:strike/>
        </w:rPr>
      </w:pPr>
      <w:r w:rsidRPr="00667650">
        <w:rPr>
          <w:strike/>
        </w:rPr>
        <w:t>2.5</w:t>
      </w:r>
      <w:r w:rsidRPr="00667650">
        <w:rPr>
          <w:strike/>
        </w:rPr>
        <w:tab/>
        <w:t>формы и размеров мембраны или мембран;</w:t>
      </w:r>
    </w:p>
    <w:p w:rsidR="00FF594F" w:rsidRPr="00667650" w:rsidRDefault="00FF594F" w:rsidP="00E422A8">
      <w:pPr>
        <w:pStyle w:val="SingleTxtGR"/>
        <w:tabs>
          <w:tab w:val="clear" w:pos="1701"/>
          <w:tab w:val="clear" w:pos="2268"/>
          <w:tab w:val="left" w:pos="2552"/>
        </w:tabs>
        <w:ind w:left="2552" w:hanging="1418"/>
        <w:rPr>
          <w:strike/>
        </w:rPr>
      </w:pPr>
      <w:r w:rsidRPr="00667650">
        <w:rPr>
          <w:strike/>
        </w:rPr>
        <w:t>2.6</w:t>
      </w:r>
      <w:r w:rsidRPr="00667650">
        <w:rPr>
          <w:strike/>
        </w:rPr>
        <w:tab/>
        <w:t>формы или типа одного или нескольких выходных отверстий звука;</w:t>
      </w:r>
    </w:p>
    <w:p w:rsidR="00FF594F" w:rsidRPr="00667650" w:rsidRDefault="00FF594F" w:rsidP="00E422A8">
      <w:pPr>
        <w:pStyle w:val="SingleTxtGR"/>
        <w:tabs>
          <w:tab w:val="clear" w:pos="1701"/>
          <w:tab w:val="clear" w:pos="2268"/>
          <w:tab w:val="left" w:pos="2552"/>
        </w:tabs>
        <w:ind w:left="2552" w:hanging="1418"/>
        <w:rPr>
          <w:strike/>
        </w:rPr>
      </w:pPr>
      <w:r w:rsidRPr="00667650">
        <w:rPr>
          <w:strike/>
        </w:rPr>
        <w:t>2.7</w:t>
      </w:r>
      <w:r w:rsidRPr="00667650">
        <w:rPr>
          <w:strike/>
        </w:rPr>
        <w:tab/>
        <w:t>номинальной частоты или частот звука;</w:t>
      </w:r>
    </w:p>
    <w:p w:rsidR="00FF594F" w:rsidRPr="00667650" w:rsidRDefault="00FF594F" w:rsidP="00E422A8">
      <w:pPr>
        <w:pStyle w:val="SingleTxtGR"/>
        <w:tabs>
          <w:tab w:val="clear" w:pos="1701"/>
          <w:tab w:val="clear" w:pos="2268"/>
          <w:tab w:val="left" w:pos="2552"/>
        </w:tabs>
        <w:ind w:left="2552" w:hanging="1418"/>
        <w:rPr>
          <w:strike/>
        </w:rPr>
      </w:pPr>
      <w:r w:rsidRPr="00667650">
        <w:rPr>
          <w:strike/>
        </w:rPr>
        <w:t>2.8</w:t>
      </w:r>
      <w:r w:rsidRPr="00667650">
        <w:rPr>
          <w:strike/>
        </w:rPr>
        <w:tab/>
        <w:t>номинального напряжения питания;</w:t>
      </w:r>
    </w:p>
    <w:p w:rsidR="00FF594F" w:rsidRPr="00667650" w:rsidRDefault="00FF594F" w:rsidP="00E422A8">
      <w:pPr>
        <w:pStyle w:val="SingleTxtGR"/>
        <w:tabs>
          <w:tab w:val="clear" w:pos="1701"/>
          <w:tab w:val="clear" w:pos="2268"/>
          <w:tab w:val="left" w:pos="2552"/>
        </w:tabs>
        <w:ind w:left="2552" w:hanging="1418"/>
        <w:rPr>
          <w:strike/>
        </w:rPr>
      </w:pPr>
      <w:r w:rsidRPr="00667650">
        <w:rPr>
          <w:strike/>
        </w:rPr>
        <w:lastRenderedPageBreak/>
        <w:t>2.9</w:t>
      </w:r>
      <w:r w:rsidRPr="00667650">
        <w:rPr>
          <w:strike/>
        </w:rPr>
        <w:tab/>
        <w:t>номинального рабочего давления в том случае, если сигнальный прибор работает непосредственно от внешнего источника сж</w:t>
      </w:r>
      <w:r w:rsidRPr="00667650">
        <w:rPr>
          <w:strike/>
        </w:rPr>
        <w:t>а</w:t>
      </w:r>
      <w:r w:rsidRPr="00667650">
        <w:rPr>
          <w:strike/>
        </w:rPr>
        <w:t>того воздуха.</w:t>
      </w:r>
    </w:p>
    <w:p w:rsidR="00FF594F" w:rsidRPr="00667650" w:rsidRDefault="00FF594F" w:rsidP="00E422A8">
      <w:pPr>
        <w:pStyle w:val="SingleTxtGR"/>
        <w:tabs>
          <w:tab w:val="clear" w:pos="1701"/>
          <w:tab w:val="clear" w:pos="2268"/>
          <w:tab w:val="left" w:pos="2552"/>
        </w:tabs>
        <w:ind w:left="2552" w:hanging="1418"/>
        <w:rPr>
          <w:strike/>
        </w:rPr>
      </w:pPr>
      <w:r w:rsidRPr="00667650">
        <w:rPr>
          <w:strike/>
        </w:rPr>
        <w:t>2.10</w:t>
      </w:r>
      <w:r w:rsidRPr="00667650">
        <w:rPr>
          <w:strike/>
        </w:rPr>
        <w:tab/>
        <w:t>Основное назначение ЗСП:</w:t>
      </w:r>
    </w:p>
    <w:p w:rsidR="00FF594F" w:rsidRPr="00667650" w:rsidRDefault="00FF594F" w:rsidP="00E422A8">
      <w:pPr>
        <w:pStyle w:val="SingleTxtGR"/>
        <w:tabs>
          <w:tab w:val="clear" w:pos="1701"/>
          <w:tab w:val="clear" w:pos="2268"/>
          <w:tab w:val="left" w:pos="2552"/>
        </w:tabs>
        <w:ind w:left="2552" w:hanging="1418"/>
        <w:rPr>
          <w:strike/>
        </w:rPr>
      </w:pPr>
      <w:r w:rsidRPr="00667650">
        <w:rPr>
          <w:strike/>
        </w:rPr>
        <w:t>2.10.1</w:t>
      </w:r>
      <w:r w:rsidRPr="00667650">
        <w:rPr>
          <w:strike/>
        </w:rPr>
        <w:tab/>
        <w:t xml:space="preserve">мотоциклы, мощность которых менее или равна 7 кВт (класс </w:t>
      </w:r>
      <w:r w:rsidRPr="00667650">
        <w:rPr>
          <w:strike/>
          <w:lang w:val="en-US"/>
        </w:rPr>
        <w:t>I</w:t>
      </w:r>
      <w:r w:rsidRPr="00667650">
        <w:rPr>
          <w:strike/>
        </w:rPr>
        <w:t>)</w:t>
      </w:r>
    </w:p>
    <w:p w:rsidR="00FF594F" w:rsidRPr="00FF594F" w:rsidRDefault="00FF594F" w:rsidP="00E422A8">
      <w:pPr>
        <w:pStyle w:val="SingleTxtGR"/>
        <w:tabs>
          <w:tab w:val="clear" w:pos="1701"/>
          <w:tab w:val="clear" w:pos="2268"/>
          <w:tab w:val="left" w:pos="2552"/>
        </w:tabs>
        <w:ind w:left="2552" w:hanging="1418"/>
      </w:pPr>
      <w:r w:rsidRPr="00667650">
        <w:rPr>
          <w:strike/>
        </w:rPr>
        <w:t>2.10.2</w:t>
      </w:r>
      <w:r w:rsidRPr="00667650">
        <w:rPr>
          <w:strike/>
        </w:rPr>
        <w:tab/>
        <w:t xml:space="preserve">транспортные средства категорий </w:t>
      </w:r>
      <w:r w:rsidRPr="00667650">
        <w:rPr>
          <w:strike/>
          <w:lang w:val="en-US"/>
        </w:rPr>
        <w:t>M</w:t>
      </w:r>
      <w:r w:rsidRPr="00667650">
        <w:rPr>
          <w:strike/>
        </w:rPr>
        <w:t xml:space="preserve"> и </w:t>
      </w:r>
      <w:r w:rsidRPr="00667650">
        <w:rPr>
          <w:strike/>
          <w:lang w:val="en-US"/>
        </w:rPr>
        <w:t>N</w:t>
      </w:r>
      <w:r w:rsidRPr="00667650">
        <w:rPr>
          <w:strike/>
        </w:rPr>
        <w:t xml:space="preserve"> и мотоциклы мощн</w:t>
      </w:r>
      <w:r w:rsidRPr="00667650">
        <w:rPr>
          <w:strike/>
        </w:rPr>
        <w:t>о</w:t>
      </w:r>
      <w:r w:rsidRPr="00667650">
        <w:rPr>
          <w:strike/>
        </w:rPr>
        <w:t xml:space="preserve">стью более 7 кВт (класс </w:t>
      </w:r>
      <w:r w:rsidRPr="00667650">
        <w:rPr>
          <w:strike/>
          <w:lang w:val="en-US"/>
        </w:rPr>
        <w:t>II</w:t>
      </w:r>
      <w:r w:rsidRPr="00667650">
        <w:rPr>
          <w:strike/>
        </w:rPr>
        <w:t>)</w:t>
      </w:r>
    </w:p>
    <w:p w:rsidR="00FF594F" w:rsidRPr="00BF031A" w:rsidRDefault="00FF594F" w:rsidP="00E422A8">
      <w:pPr>
        <w:pStyle w:val="SingleTxtGR"/>
        <w:tabs>
          <w:tab w:val="clear" w:pos="1701"/>
          <w:tab w:val="clear" w:pos="2268"/>
          <w:tab w:val="left" w:pos="2552"/>
        </w:tabs>
        <w:ind w:left="2552" w:hanging="1418"/>
        <w:rPr>
          <w:b/>
        </w:rPr>
      </w:pPr>
      <w:r w:rsidRPr="00BF031A">
        <w:rPr>
          <w:b/>
        </w:rPr>
        <w:tab/>
        <w:t>Для целей настоящих Правил:</w:t>
      </w:r>
    </w:p>
    <w:p w:rsidR="00FF594F" w:rsidRPr="00BF031A" w:rsidRDefault="00FF594F" w:rsidP="00E422A8">
      <w:pPr>
        <w:pStyle w:val="SingleTxtGR"/>
        <w:tabs>
          <w:tab w:val="clear" w:pos="1701"/>
          <w:tab w:val="clear" w:pos="2268"/>
          <w:tab w:val="left" w:pos="2552"/>
        </w:tabs>
        <w:ind w:left="2552" w:hanging="1418"/>
        <w:rPr>
          <w:b/>
        </w:rPr>
      </w:pPr>
      <w:r w:rsidRPr="00BF031A">
        <w:rPr>
          <w:b/>
        </w:rPr>
        <w:t>2.1</w:t>
      </w:r>
      <w:r w:rsidRPr="00BF031A">
        <w:rPr>
          <w:b/>
        </w:rPr>
        <w:tab/>
      </w:r>
      <w:r w:rsidR="00667650" w:rsidRPr="00BF031A">
        <w:rPr>
          <w:b/>
          <w:i/>
        </w:rPr>
        <w:t>«</w:t>
      </w:r>
      <w:r w:rsidRPr="00BF031A">
        <w:rPr>
          <w:b/>
          <w:i/>
        </w:rPr>
        <w:t>звуковой сигнальный прибор</w:t>
      </w:r>
      <w:r w:rsidR="00667650" w:rsidRPr="00BF031A">
        <w:rPr>
          <w:b/>
          <w:i/>
        </w:rPr>
        <w:t>»</w:t>
      </w:r>
      <w:r w:rsidRPr="00BF031A">
        <w:rPr>
          <w:b/>
        </w:rPr>
        <w:t xml:space="preserve"> означает устройство, имеющее одно или несколько выходных отверстий звука, задейству</w:t>
      </w:r>
      <w:r w:rsidRPr="00BF031A">
        <w:rPr>
          <w:b/>
        </w:rPr>
        <w:t>е</w:t>
      </w:r>
      <w:r w:rsidRPr="00BF031A">
        <w:rPr>
          <w:b/>
        </w:rPr>
        <w:t>мых одновременно, которое издает акустический сигнал, предназначенный для звуковой сигнализации присутствия транспортного средства в дорожной ситуации, чреватой опасностью, и которое целенаправленно приводится в де</w:t>
      </w:r>
      <w:r w:rsidRPr="00BF031A">
        <w:rPr>
          <w:b/>
        </w:rPr>
        <w:t>й</w:t>
      </w:r>
      <w:r w:rsidRPr="00BF031A">
        <w:rPr>
          <w:b/>
        </w:rPr>
        <w:t>ствие водителем;</w:t>
      </w:r>
    </w:p>
    <w:p w:rsidR="00FF594F" w:rsidRPr="00BF031A" w:rsidRDefault="00FF594F" w:rsidP="00E422A8">
      <w:pPr>
        <w:pStyle w:val="SingleTxtGR"/>
        <w:tabs>
          <w:tab w:val="clear" w:pos="1701"/>
          <w:tab w:val="clear" w:pos="2268"/>
          <w:tab w:val="left" w:pos="2552"/>
        </w:tabs>
        <w:ind w:left="2552" w:hanging="1418"/>
        <w:rPr>
          <w:b/>
        </w:rPr>
      </w:pPr>
      <w:r w:rsidRPr="00BF031A">
        <w:rPr>
          <w:b/>
        </w:rPr>
        <w:t>2.2</w:t>
      </w:r>
      <w:r w:rsidRPr="00BF031A">
        <w:rPr>
          <w:b/>
        </w:rPr>
        <w:tab/>
      </w:r>
      <w:r w:rsidR="00667650" w:rsidRPr="00BF031A">
        <w:rPr>
          <w:b/>
          <w:i/>
        </w:rPr>
        <w:t>«</w:t>
      </w:r>
      <w:r w:rsidRPr="00BF031A">
        <w:rPr>
          <w:b/>
          <w:i/>
        </w:rPr>
        <w:t>звуковая сигнальная система</w:t>
      </w:r>
      <w:r w:rsidR="00667650" w:rsidRPr="00BF031A">
        <w:rPr>
          <w:b/>
          <w:i/>
        </w:rPr>
        <w:t>»</w:t>
      </w:r>
      <w:r w:rsidRPr="00BF031A">
        <w:rPr>
          <w:b/>
        </w:rPr>
        <w:t xml:space="preserve"> означает сочетание звуковых сигнальных приборов, установленных на общей опоре и включающихся одновременно при срабатывании единого органа управления;</w:t>
      </w:r>
    </w:p>
    <w:p w:rsidR="00FF594F" w:rsidRPr="00BF031A" w:rsidRDefault="00FF594F" w:rsidP="00E422A8">
      <w:pPr>
        <w:pStyle w:val="SingleTxtGR"/>
        <w:tabs>
          <w:tab w:val="clear" w:pos="1701"/>
          <w:tab w:val="clear" w:pos="2268"/>
          <w:tab w:val="left" w:pos="2552"/>
        </w:tabs>
        <w:ind w:left="2552" w:hanging="1418"/>
        <w:rPr>
          <w:b/>
        </w:rPr>
      </w:pPr>
      <w:r w:rsidRPr="00BF031A">
        <w:rPr>
          <w:b/>
        </w:rPr>
        <w:t xml:space="preserve">2.3 </w:t>
      </w:r>
      <w:r w:rsidRPr="00BF031A">
        <w:rPr>
          <w:b/>
        </w:rPr>
        <w:tab/>
      </w:r>
      <w:r w:rsidR="00667650" w:rsidRPr="00BF031A">
        <w:rPr>
          <w:b/>
          <w:i/>
        </w:rPr>
        <w:t>«</w:t>
      </w:r>
      <w:r w:rsidRPr="00BF031A">
        <w:rPr>
          <w:b/>
          <w:i/>
        </w:rPr>
        <w:t>многотональная звуковая сигнальная система</w:t>
      </w:r>
      <w:r w:rsidR="00667650" w:rsidRPr="00BF031A">
        <w:rPr>
          <w:b/>
          <w:i/>
        </w:rPr>
        <w:t>»</w:t>
      </w:r>
      <w:r w:rsidRPr="00BF031A">
        <w:rPr>
          <w:b/>
        </w:rPr>
        <w:t xml:space="preserve"> означает с</w:t>
      </w:r>
      <w:r w:rsidRPr="00BF031A">
        <w:rPr>
          <w:b/>
        </w:rPr>
        <w:t>о</w:t>
      </w:r>
      <w:r w:rsidRPr="00BF031A">
        <w:rPr>
          <w:b/>
        </w:rPr>
        <w:t>четание звуковых сигнальных приборов, установленных на общей опоре и способных функционировать независимо;</w:t>
      </w:r>
    </w:p>
    <w:p w:rsidR="00FF594F" w:rsidRPr="00BF031A" w:rsidRDefault="00FF594F" w:rsidP="00E422A8">
      <w:pPr>
        <w:pStyle w:val="SingleTxtGR"/>
        <w:tabs>
          <w:tab w:val="clear" w:pos="1701"/>
          <w:tab w:val="clear" w:pos="2268"/>
          <w:tab w:val="left" w:pos="2552"/>
        </w:tabs>
        <w:ind w:left="2552" w:hanging="1418"/>
        <w:rPr>
          <w:b/>
        </w:rPr>
      </w:pPr>
      <w:r w:rsidRPr="00BF031A">
        <w:rPr>
          <w:b/>
        </w:rPr>
        <w:t>2.4</w:t>
      </w:r>
      <w:r w:rsidRPr="00BF031A">
        <w:rPr>
          <w:b/>
        </w:rPr>
        <w:tab/>
      </w:r>
      <w:r w:rsidR="00252DB3" w:rsidRPr="00BF031A">
        <w:rPr>
          <w:b/>
        </w:rPr>
        <w:t>п</w:t>
      </w:r>
      <w:r w:rsidRPr="00BF031A">
        <w:rPr>
          <w:b/>
        </w:rPr>
        <w:t>ринципы работы звукового сигнального прибора, звуковой сигнальной системы, многотональной звуковой сигнальной системы:</w:t>
      </w:r>
    </w:p>
    <w:p w:rsidR="00FF594F" w:rsidRPr="00BF031A" w:rsidRDefault="00FF594F" w:rsidP="00E422A8">
      <w:pPr>
        <w:pStyle w:val="SingleTxtGR"/>
        <w:tabs>
          <w:tab w:val="clear" w:pos="1701"/>
          <w:tab w:val="clear" w:pos="2268"/>
          <w:tab w:val="left" w:pos="2552"/>
        </w:tabs>
        <w:ind w:left="2552" w:hanging="1418"/>
        <w:rPr>
          <w:b/>
        </w:rPr>
      </w:pPr>
      <w:r w:rsidRPr="00BF031A">
        <w:rPr>
          <w:b/>
        </w:rPr>
        <w:t>2.4.1</w:t>
      </w:r>
      <w:r w:rsidRPr="00BF031A">
        <w:rPr>
          <w:b/>
        </w:rPr>
        <w:tab/>
      </w:r>
      <w:r w:rsidR="00667650" w:rsidRPr="00BF031A">
        <w:rPr>
          <w:b/>
        </w:rPr>
        <w:t>«</w:t>
      </w:r>
      <w:r w:rsidRPr="00BF031A">
        <w:rPr>
          <w:b/>
          <w:i/>
          <w:iCs/>
        </w:rPr>
        <w:t>пневматический</w:t>
      </w:r>
      <w:r w:rsidR="00667650" w:rsidRPr="00BF031A">
        <w:rPr>
          <w:b/>
          <w:i/>
          <w:iCs/>
        </w:rPr>
        <w:t>»</w:t>
      </w:r>
      <w:r w:rsidRPr="00BF031A">
        <w:rPr>
          <w:b/>
        </w:rPr>
        <w:t xml:space="preserve"> означает </w:t>
      </w:r>
      <w:bookmarkStart w:id="5" w:name="OLE_LINK3"/>
      <w:r w:rsidRPr="00BF031A">
        <w:rPr>
          <w:b/>
        </w:rPr>
        <w:t xml:space="preserve">принцип </w:t>
      </w:r>
      <w:bookmarkEnd w:id="5"/>
      <w:r w:rsidRPr="00BF031A">
        <w:rPr>
          <w:b/>
        </w:rPr>
        <w:t>работы при помощи внешнего источника сжатого воздуха;</w:t>
      </w:r>
    </w:p>
    <w:p w:rsidR="00FF594F" w:rsidRPr="00BF031A" w:rsidRDefault="00FF594F" w:rsidP="00E422A8">
      <w:pPr>
        <w:pStyle w:val="SingleTxtGR"/>
        <w:tabs>
          <w:tab w:val="clear" w:pos="1701"/>
          <w:tab w:val="clear" w:pos="2268"/>
          <w:tab w:val="left" w:pos="2552"/>
        </w:tabs>
        <w:ind w:left="2552" w:hanging="1418"/>
        <w:rPr>
          <w:b/>
        </w:rPr>
      </w:pPr>
      <w:r w:rsidRPr="00BF031A">
        <w:rPr>
          <w:b/>
        </w:rPr>
        <w:t>2.4.2</w:t>
      </w:r>
      <w:r w:rsidRPr="00BF031A">
        <w:rPr>
          <w:b/>
        </w:rPr>
        <w:tab/>
      </w:r>
      <w:r w:rsidR="00667650" w:rsidRPr="00BF031A">
        <w:rPr>
          <w:b/>
        </w:rPr>
        <w:t>«</w:t>
      </w:r>
      <w:r w:rsidRPr="00BF031A">
        <w:rPr>
          <w:b/>
        </w:rPr>
        <w:t>электропневматический</w:t>
      </w:r>
      <w:r w:rsidR="00667650" w:rsidRPr="00BF031A">
        <w:rPr>
          <w:b/>
        </w:rPr>
        <w:t>»</w:t>
      </w:r>
      <w:r w:rsidRPr="00BF031A">
        <w:rPr>
          <w:b/>
        </w:rPr>
        <w:t xml:space="preserve"> означает принцип работы при помощи источника сжатого воздуха, контролируемого эле</w:t>
      </w:r>
      <w:r w:rsidRPr="00BF031A">
        <w:rPr>
          <w:b/>
        </w:rPr>
        <w:t>к</w:t>
      </w:r>
      <w:r w:rsidRPr="00BF031A">
        <w:rPr>
          <w:b/>
        </w:rPr>
        <w:t>тропитанием (постоянный или переменный ток);</w:t>
      </w:r>
    </w:p>
    <w:p w:rsidR="00FF594F" w:rsidRPr="00BF031A" w:rsidRDefault="00FF594F" w:rsidP="00E422A8">
      <w:pPr>
        <w:pStyle w:val="SingleTxtGR"/>
        <w:tabs>
          <w:tab w:val="clear" w:pos="1701"/>
          <w:tab w:val="clear" w:pos="2268"/>
          <w:tab w:val="left" w:pos="2552"/>
        </w:tabs>
        <w:ind w:left="2552" w:hanging="1418"/>
        <w:rPr>
          <w:b/>
        </w:rPr>
      </w:pPr>
      <w:r w:rsidRPr="00BF031A">
        <w:rPr>
          <w:b/>
        </w:rPr>
        <w:t>2.4.3</w:t>
      </w:r>
      <w:r w:rsidRPr="00BF031A">
        <w:rPr>
          <w:b/>
        </w:rPr>
        <w:tab/>
      </w:r>
      <w:r w:rsidR="00667650" w:rsidRPr="00BF031A">
        <w:rPr>
          <w:b/>
        </w:rPr>
        <w:t>«</w:t>
      </w:r>
      <w:r w:rsidRPr="00BF031A">
        <w:rPr>
          <w:b/>
        </w:rPr>
        <w:t>электромагнитный с дисковым резонатором</w:t>
      </w:r>
      <w:r w:rsidR="00667650" w:rsidRPr="00BF031A">
        <w:rPr>
          <w:b/>
        </w:rPr>
        <w:t>»</w:t>
      </w:r>
      <w:r w:rsidRPr="00BF031A">
        <w:rPr>
          <w:b/>
        </w:rPr>
        <w:t xml:space="preserve"> означает принцип работы при помощи электромагнитной силы, ув</w:t>
      </w:r>
      <w:r w:rsidRPr="00BF031A">
        <w:rPr>
          <w:b/>
        </w:rPr>
        <w:t>е</w:t>
      </w:r>
      <w:r w:rsidRPr="00BF031A">
        <w:rPr>
          <w:b/>
        </w:rPr>
        <w:t>личиваемой дисковым резонатором;</w:t>
      </w:r>
    </w:p>
    <w:p w:rsidR="00FF594F" w:rsidRPr="00BF031A" w:rsidRDefault="00FF594F" w:rsidP="00E422A8">
      <w:pPr>
        <w:pStyle w:val="SingleTxtGR"/>
        <w:tabs>
          <w:tab w:val="clear" w:pos="1701"/>
          <w:tab w:val="clear" w:pos="2268"/>
          <w:tab w:val="left" w:pos="2552"/>
        </w:tabs>
        <w:ind w:left="2552" w:hanging="1418"/>
        <w:rPr>
          <w:b/>
        </w:rPr>
      </w:pPr>
      <w:r w:rsidRPr="00BF031A">
        <w:rPr>
          <w:b/>
        </w:rPr>
        <w:t>2.4.4</w:t>
      </w:r>
      <w:r w:rsidRPr="00BF031A">
        <w:rPr>
          <w:b/>
        </w:rPr>
        <w:tab/>
      </w:r>
      <w:r w:rsidR="00667650" w:rsidRPr="00BF031A">
        <w:rPr>
          <w:b/>
        </w:rPr>
        <w:t>«</w:t>
      </w:r>
      <w:r w:rsidRPr="00BF031A">
        <w:rPr>
          <w:b/>
        </w:rPr>
        <w:t>электромагнитный с рожком</w:t>
      </w:r>
      <w:r w:rsidR="00667650" w:rsidRPr="00BF031A">
        <w:rPr>
          <w:b/>
        </w:rPr>
        <w:t>»</w:t>
      </w:r>
      <w:r w:rsidRPr="00BF031A">
        <w:rPr>
          <w:b/>
        </w:rPr>
        <w:t xml:space="preserve"> означает принцип работы при помощи электромагнитной силы, увеличиваемой ро</w:t>
      </w:r>
      <w:r w:rsidRPr="00BF031A">
        <w:rPr>
          <w:b/>
        </w:rPr>
        <w:t>ж</w:t>
      </w:r>
      <w:r w:rsidRPr="00BF031A">
        <w:rPr>
          <w:b/>
        </w:rPr>
        <w:t>ком;</w:t>
      </w:r>
    </w:p>
    <w:p w:rsidR="00FF594F" w:rsidRPr="00BF031A" w:rsidRDefault="00FF594F" w:rsidP="00E422A8">
      <w:pPr>
        <w:pStyle w:val="SingleTxtGR"/>
        <w:tabs>
          <w:tab w:val="clear" w:pos="1701"/>
          <w:tab w:val="clear" w:pos="2268"/>
          <w:tab w:val="left" w:pos="2552"/>
        </w:tabs>
        <w:ind w:left="2552" w:hanging="1418"/>
        <w:rPr>
          <w:b/>
          <w:i/>
        </w:rPr>
      </w:pPr>
      <w:r w:rsidRPr="00BF031A">
        <w:rPr>
          <w:b/>
        </w:rPr>
        <w:t>2.5</w:t>
      </w:r>
      <w:r w:rsidRPr="00BF031A">
        <w:rPr>
          <w:b/>
        </w:rPr>
        <w:tab/>
      </w:r>
      <w:r w:rsidR="00667650" w:rsidRPr="00BF031A">
        <w:rPr>
          <w:b/>
          <w:i/>
        </w:rPr>
        <w:t>«</w:t>
      </w:r>
      <w:r w:rsidRPr="00BF031A">
        <w:rPr>
          <w:b/>
          <w:i/>
        </w:rPr>
        <w:t>тип звукового сигнального прибора (звуковой сигнальной с</w:t>
      </w:r>
      <w:r w:rsidRPr="00BF031A">
        <w:rPr>
          <w:b/>
          <w:i/>
        </w:rPr>
        <w:t>и</w:t>
      </w:r>
      <w:r w:rsidRPr="00BF031A">
        <w:rPr>
          <w:b/>
          <w:i/>
        </w:rPr>
        <w:t>стемы, многотональной звуковой сигнальной системы)</w:t>
      </w:r>
      <w:r w:rsidR="00667650" w:rsidRPr="00BF031A">
        <w:rPr>
          <w:b/>
          <w:i/>
        </w:rPr>
        <w:t>»</w:t>
      </w:r>
      <w:r w:rsidRPr="00BF031A">
        <w:rPr>
          <w:b/>
        </w:rPr>
        <w:t xml:space="preserve"> означает звуковые сигнальные приборы</w:t>
      </w:r>
      <w:r w:rsidR="00252DB3">
        <w:rPr>
          <w:b/>
        </w:rPr>
        <w:t xml:space="preserve"> </w:t>
      </w:r>
      <w:r w:rsidRPr="00BF031A">
        <w:rPr>
          <w:b/>
        </w:rPr>
        <w:t>(звуковые сигнал</w:t>
      </w:r>
      <w:r w:rsidRPr="00BF031A">
        <w:rPr>
          <w:b/>
        </w:rPr>
        <w:t>ь</w:t>
      </w:r>
      <w:r w:rsidRPr="00BF031A">
        <w:rPr>
          <w:b/>
        </w:rPr>
        <w:t>ные системы, многотональные звуковые сигнальные сист</w:t>
      </w:r>
      <w:r w:rsidRPr="00BF031A">
        <w:rPr>
          <w:b/>
        </w:rPr>
        <w:t>е</w:t>
      </w:r>
      <w:r w:rsidRPr="00BF031A">
        <w:rPr>
          <w:b/>
        </w:rPr>
        <w:t>мы), не имеющие между собой существенных различий в о</w:t>
      </w:r>
      <w:r w:rsidRPr="00BF031A">
        <w:rPr>
          <w:b/>
        </w:rPr>
        <w:t>т</w:t>
      </w:r>
      <w:r w:rsidRPr="00BF031A">
        <w:rPr>
          <w:b/>
        </w:rPr>
        <w:t>ношении следующих аспектов:</w:t>
      </w:r>
    </w:p>
    <w:p w:rsidR="00FF594F" w:rsidRPr="00BF031A" w:rsidRDefault="00FF594F" w:rsidP="00E422A8">
      <w:pPr>
        <w:pStyle w:val="SingleTxtGR"/>
        <w:tabs>
          <w:tab w:val="clear" w:pos="1701"/>
          <w:tab w:val="clear" w:pos="2268"/>
          <w:tab w:val="left" w:pos="2552"/>
        </w:tabs>
        <w:ind w:left="2552" w:hanging="1418"/>
        <w:rPr>
          <w:b/>
        </w:rPr>
      </w:pPr>
      <w:r w:rsidRPr="00BF031A">
        <w:rPr>
          <w:b/>
        </w:rPr>
        <w:t>2.5.1</w:t>
      </w:r>
      <w:r w:rsidRPr="00BF031A">
        <w:rPr>
          <w:b/>
        </w:rPr>
        <w:tab/>
        <w:t>торговое наименование или товарный знак;</w:t>
      </w:r>
    </w:p>
    <w:p w:rsidR="00FF594F" w:rsidRPr="00BF031A" w:rsidRDefault="00FF594F" w:rsidP="00E422A8">
      <w:pPr>
        <w:pStyle w:val="SingleTxtGR"/>
        <w:tabs>
          <w:tab w:val="clear" w:pos="1701"/>
          <w:tab w:val="clear" w:pos="2268"/>
          <w:tab w:val="left" w:pos="2552"/>
        </w:tabs>
        <w:ind w:left="2552" w:hanging="1418"/>
        <w:rPr>
          <w:b/>
        </w:rPr>
      </w:pPr>
      <w:r w:rsidRPr="00BF031A">
        <w:rPr>
          <w:b/>
        </w:rPr>
        <w:t>2.5.2</w:t>
      </w:r>
      <w:r w:rsidRPr="00BF031A">
        <w:rPr>
          <w:b/>
        </w:rPr>
        <w:tab/>
        <w:t>основное назначение:</w:t>
      </w:r>
    </w:p>
    <w:p w:rsidR="00FF594F" w:rsidRPr="00BF031A" w:rsidRDefault="00FF594F" w:rsidP="00E422A8">
      <w:pPr>
        <w:pStyle w:val="SingleTxtGR"/>
        <w:tabs>
          <w:tab w:val="clear" w:pos="1701"/>
          <w:tab w:val="clear" w:pos="2268"/>
          <w:tab w:val="left" w:pos="2552"/>
        </w:tabs>
        <w:ind w:left="2552" w:hanging="1418"/>
        <w:rPr>
          <w:b/>
        </w:rPr>
      </w:pPr>
      <w:r w:rsidRPr="00BF031A">
        <w:rPr>
          <w:b/>
        </w:rPr>
        <w:t xml:space="preserve">2.5.2.1 </w:t>
      </w:r>
      <w:r w:rsidRPr="00BF031A">
        <w:rPr>
          <w:b/>
        </w:rPr>
        <w:tab/>
        <w:t xml:space="preserve">для мотоциклов мощностью не более 7 кВт (класс </w:t>
      </w:r>
      <w:r w:rsidRPr="00BF031A">
        <w:rPr>
          <w:b/>
          <w:lang w:val="en-US"/>
        </w:rPr>
        <w:t>I</w:t>
      </w:r>
      <w:r w:rsidRPr="00BF031A">
        <w:rPr>
          <w:b/>
        </w:rPr>
        <w:t>);</w:t>
      </w:r>
    </w:p>
    <w:p w:rsidR="00FF594F" w:rsidRPr="00BF031A" w:rsidRDefault="00FF594F" w:rsidP="00E422A8">
      <w:pPr>
        <w:pStyle w:val="SingleTxtGR"/>
        <w:tabs>
          <w:tab w:val="clear" w:pos="1701"/>
          <w:tab w:val="clear" w:pos="2268"/>
          <w:tab w:val="left" w:pos="2552"/>
        </w:tabs>
        <w:ind w:left="2552" w:hanging="1418"/>
        <w:rPr>
          <w:b/>
        </w:rPr>
      </w:pPr>
      <w:r w:rsidRPr="00BF031A">
        <w:rPr>
          <w:b/>
        </w:rPr>
        <w:lastRenderedPageBreak/>
        <w:t xml:space="preserve">2.5.2.2 </w:t>
      </w:r>
      <w:r w:rsidRPr="00BF031A">
        <w:rPr>
          <w:b/>
        </w:rPr>
        <w:tab/>
      </w:r>
      <w:r w:rsidRPr="00BF031A">
        <w:rPr>
          <w:b/>
          <w:bCs/>
          <w:iCs/>
        </w:rPr>
        <w:t xml:space="preserve">для транспортных средств категорий </w:t>
      </w:r>
      <w:r w:rsidRPr="00BF031A">
        <w:rPr>
          <w:b/>
          <w:bCs/>
          <w:iCs/>
          <w:lang w:val="en-US"/>
        </w:rPr>
        <w:t>M</w:t>
      </w:r>
      <w:r w:rsidRPr="00BF031A">
        <w:rPr>
          <w:b/>
          <w:bCs/>
          <w:iCs/>
        </w:rPr>
        <w:t xml:space="preserve">, </w:t>
      </w:r>
      <w:r w:rsidRPr="00BF031A">
        <w:rPr>
          <w:b/>
          <w:bCs/>
          <w:iCs/>
          <w:lang w:val="en-US"/>
        </w:rPr>
        <w:t>N</w:t>
      </w:r>
      <w:r w:rsidRPr="00BF031A">
        <w:rPr>
          <w:b/>
          <w:bCs/>
          <w:iCs/>
        </w:rPr>
        <w:t xml:space="preserve"> </w:t>
      </w:r>
      <w:r w:rsidRPr="00BF031A">
        <w:rPr>
          <w:b/>
        </w:rPr>
        <w:t xml:space="preserve">и </w:t>
      </w:r>
      <w:r w:rsidRPr="00BF031A">
        <w:rPr>
          <w:b/>
          <w:lang w:val="en-US"/>
        </w:rPr>
        <w:t>T</w:t>
      </w:r>
      <w:r w:rsidRPr="00BF031A">
        <w:rPr>
          <w:b/>
          <w:bCs/>
          <w:iCs/>
        </w:rPr>
        <w:t>, а также для мотоциклов мощностью более 7 кВт</w:t>
      </w:r>
      <w:r w:rsidRPr="00BF031A">
        <w:rPr>
          <w:b/>
        </w:rPr>
        <w:t xml:space="preserve"> (класс </w:t>
      </w:r>
      <w:r w:rsidRPr="00BF031A">
        <w:rPr>
          <w:b/>
          <w:lang w:val="en-US"/>
        </w:rPr>
        <w:t>II</w:t>
      </w:r>
      <w:r w:rsidRPr="00BF031A">
        <w:rPr>
          <w:b/>
        </w:rPr>
        <w:t>);</w:t>
      </w:r>
    </w:p>
    <w:p w:rsidR="00FF594F" w:rsidRPr="00BF031A" w:rsidRDefault="00FF594F" w:rsidP="00E422A8">
      <w:pPr>
        <w:pStyle w:val="SingleTxtGR"/>
        <w:tabs>
          <w:tab w:val="clear" w:pos="1701"/>
          <w:tab w:val="clear" w:pos="2268"/>
          <w:tab w:val="left" w:pos="2552"/>
        </w:tabs>
        <w:ind w:left="2552" w:hanging="1418"/>
        <w:rPr>
          <w:b/>
        </w:rPr>
      </w:pPr>
      <w:r w:rsidRPr="00BF031A">
        <w:rPr>
          <w:b/>
        </w:rPr>
        <w:t>2.5.3</w:t>
      </w:r>
      <w:r w:rsidRPr="00BF031A">
        <w:rPr>
          <w:b/>
        </w:rPr>
        <w:tab/>
        <w:t>принципы работы;</w:t>
      </w:r>
    </w:p>
    <w:p w:rsidR="00FF594F" w:rsidRPr="00BF031A" w:rsidRDefault="00FF594F" w:rsidP="00E422A8">
      <w:pPr>
        <w:pStyle w:val="SingleTxtGR"/>
        <w:tabs>
          <w:tab w:val="clear" w:pos="1701"/>
          <w:tab w:val="clear" w:pos="2268"/>
          <w:tab w:val="left" w:pos="2552"/>
        </w:tabs>
        <w:ind w:left="2552" w:hanging="1418"/>
        <w:rPr>
          <w:b/>
        </w:rPr>
      </w:pPr>
      <w:r w:rsidRPr="00BF031A">
        <w:rPr>
          <w:b/>
        </w:rPr>
        <w:t>2.5.4</w:t>
      </w:r>
      <w:r w:rsidRPr="00BF031A">
        <w:rPr>
          <w:b/>
        </w:rPr>
        <w:tab/>
        <w:t>звуковые сигнальные приборы, звуковые сигнальные с</w:t>
      </w:r>
      <w:r w:rsidRPr="00BF031A">
        <w:rPr>
          <w:b/>
        </w:rPr>
        <w:t>и</w:t>
      </w:r>
      <w:r w:rsidRPr="00BF031A">
        <w:rPr>
          <w:b/>
        </w:rPr>
        <w:t>стемы, многотональные звуковые сигнальные системы с электропитанием:</w:t>
      </w:r>
    </w:p>
    <w:p w:rsidR="00FF594F" w:rsidRPr="00BF031A" w:rsidRDefault="00FF594F" w:rsidP="00E422A8">
      <w:pPr>
        <w:pStyle w:val="SingleTxtGR"/>
        <w:tabs>
          <w:tab w:val="clear" w:pos="1701"/>
          <w:tab w:val="clear" w:pos="2268"/>
          <w:tab w:val="left" w:pos="2552"/>
        </w:tabs>
        <w:ind w:left="2552" w:hanging="1418"/>
        <w:rPr>
          <w:b/>
        </w:rPr>
      </w:pPr>
      <w:r w:rsidRPr="00BF031A">
        <w:rPr>
          <w:b/>
        </w:rPr>
        <w:t>2.5.4.1</w:t>
      </w:r>
      <w:r w:rsidRPr="00BF031A">
        <w:rPr>
          <w:b/>
        </w:rPr>
        <w:tab/>
        <w:t xml:space="preserve">вид электропитания (постоянный или переменный ток); </w:t>
      </w:r>
    </w:p>
    <w:p w:rsidR="00FF594F" w:rsidRPr="00BF031A" w:rsidRDefault="00FF594F" w:rsidP="00E422A8">
      <w:pPr>
        <w:pStyle w:val="SingleTxtGR"/>
        <w:tabs>
          <w:tab w:val="clear" w:pos="1701"/>
          <w:tab w:val="clear" w:pos="2268"/>
          <w:tab w:val="left" w:pos="2552"/>
        </w:tabs>
        <w:ind w:left="2552" w:hanging="1418"/>
        <w:rPr>
          <w:b/>
        </w:rPr>
      </w:pPr>
      <w:r w:rsidRPr="00BF031A">
        <w:rPr>
          <w:b/>
        </w:rPr>
        <w:t>2.5.4.2</w:t>
      </w:r>
      <w:r w:rsidRPr="00BF031A">
        <w:rPr>
          <w:b/>
        </w:rPr>
        <w:tab/>
        <w:t>форма и размеры мембраны (мембран);</w:t>
      </w:r>
    </w:p>
    <w:p w:rsidR="00FF594F" w:rsidRPr="00BF031A" w:rsidRDefault="00FF594F" w:rsidP="00E422A8">
      <w:pPr>
        <w:pStyle w:val="SingleTxtGR"/>
        <w:tabs>
          <w:tab w:val="clear" w:pos="1701"/>
          <w:tab w:val="clear" w:pos="2268"/>
          <w:tab w:val="left" w:pos="2552"/>
        </w:tabs>
        <w:ind w:left="2552" w:hanging="1418"/>
        <w:rPr>
          <w:b/>
        </w:rPr>
      </w:pPr>
      <w:r w:rsidRPr="00BF031A">
        <w:rPr>
          <w:b/>
        </w:rPr>
        <w:t>2.5.4.3</w:t>
      </w:r>
      <w:r w:rsidRPr="00BF031A">
        <w:rPr>
          <w:b/>
        </w:rPr>
        <w:tab/>
        <w:t>номинальное напряжение питания;</w:t>
      </w:r>
    </w:p>
    <w:p w:rsidR="00FF594F" w:rsidRPr="00BF031A" w:rsidRDefault="00FF594F" w:rsidP="00E422A8">
      <w:pPr>
        <w:pStyle w:val="SingleTxtGR"/>
        <w:tabs>
          <w:tab w:val="clear" w:pos="1701"/>
          <w:tab w:val="clear" w:pos="2268"/>
          <w:tab w:val="left" w:pos="2552"/>
        </w:tabs>
        <w:ind w:left="2552" w:hanging="1418"/>
        <w:rPr>
          <w:b/>
        </w:rPr>
      </w:pPr>
      <w:r w:rsidRPr="00BF031A">
        <w:rPr>
          <w:b/>
        </w:rPr>
        <w:t>2.5.5</w:t>
      </w:r>
      <w:r w:rsidRPr="00BF031A">
        <w:rPr>
          <w:b/>
        </w:rPr>
        <w:tab/>
        <w:t>звуковые сигнальные приборы, звуковые сигнальные с</w:t>
      </w:r>
      <w:r w:rsidRPr="00BF031A">
        <w:rPr>
          <w:b/>
        </w:rPr>
        <w:t>и</w:t>
      </w:r>
      <w:r w:rsidRPr="00BF031A">
        <w:rPr>
          <w:b/>
        </w:rPr>
        <w:t>стемы, многотональные звуковые сигнальные системы, р</w:t>
      </w:r>
      <w:r w:rsidRPr="00BF031A">
        <w:rPr>
          <w:b/>
        </w:rPr>
        <w:t>а</w:t>
      </w:r>
      <w:r w:rsidRPr="00BF031A">
        <w:rPr>
          <w:b/>
        </w:rPr>
        <w:t>ботающие непосредственно от внешнего источника сжатого воздуха:</w:t>
      </w:r>
    </w:p>
    <w:p w:rsidR="00FF594F" w:rsidRPr="00BF031A" w:rsidRDefault="00FF594F" w:rsidP="00E422A8">
      <w:pPr>
        <w:pStyle w:val="SingleTxtGR"/>
        <w:tabs>
          <w:tab w:val="clear" w:pos="1701"/>
          <w:tab w:val="clear" w:pos="2268"/>
          <w:tab w:val="left" w:pos="2552"/>
        </w:tabs>
        <w:ind w:left="2552" w:hanging="1418"/>
        <w:rPr>
          <w:b/>
        </w:rPr>
      </w:pPr>
      <w:r w:rsidRPr="00BF031A">
        <w:rPr>
          <w:b/>
        </w:rPr>
        <w:t>2.5.5.1</w:t>
      </w:r>
      <w:r w:rsidRPr="00BF031A">
        <w:rPr>
          <w:b/>
        </w:rPr>
        <w:tab/>
        <w:t xml:space="preserve">номинальное рабочее давление; </w:t>
      </w:r>
    </w:p>
    <w:p w:rsidR="00FF594F" w:rsidRPr="00BF031A" w:rsidRDefault="00FF594F" w:rsidP="00E422A8">
      <w:pPr>
        <w:pStyle w:val="SingleTxtGR"/>
        <w:tabs>
          <w:tab w:val="clear" w:pos="1701"/>
          <w:tab w:val="clear" w:pos="2268"/>
          <w:tab w:val="left" w:pos="2552"/>
        </w:tabs>
        <w:ind w:left="2552" w:hanging="1418"/>
        <w:rPr>
          <w:b/>
        </w:rPr>
      </w:pPr>
      <w:r w:rsidRPr="00BF031A">
        <w:rPr>
          <w:b/>
        </w:rPr>
        <w:t>2.5.6</w:t>
      </w:r>
      <w:r w:rsidRPr="00BF031A">
        <w:rPr>
          <w:b/>
        </w:rPr>
        <w:tab/>
        <w:t>внешняя форма корпуса;</w:t>
      </w:r>
    </w:p>
    <w:p w:rsidR="00FF594F" w:rsidRPr="00BF031A" w:rsidRDefault="00FF594F" w:rsidP="00E422A8">
      <w:pPr>
        <w:pStyle w:val="SingleTxtGR"/>
        <w:tabs>
          <w:tab w:val="clear" w:pos="1701"/>
          <w:tab w:val="clear" w:pos="2268"/>
          <w:tab w:val="left" w:pos="2552"/>
        </w:tabs>
        <w:ind w:left="2552" w:hanging="1418"/>
        <w:rPr>
          <w:b/>
        </w:rPr>
      </w:pPr>
      <w:r w:rsidRPr="00BF031A">
        <w:rPr>
          <w:b/>
        </w:rPr>
        <w:t>2.5.7</w:t>
      </w:r>
      <w:r w:rsidRPr="00BF031A">
        <w:rPr>
          <w:b/>
        </w:rPr>
        <w:tab/>
        <w:t>форма или тип выходного(ых) отверстия(й) звука;</w:t>
      </w:r>
    </w:p>
    <w:p w:rsidR="00FF594F" w:rsidRPr="00BF031A" w:rsidRDefault="00FF594F" w:rsidP="00E422A8">
      <w:pPr>
        <w:pStyle w:val="SingleTxtGR"/>
        <w:tabs>
          <w:tab w:val="clear" w:pos="1701"/>
          <w:tab w:val="clear" w:pos="2268"/>
          <w:tab w:val="left" w:pos="2552"/>
        </w:tabs>
        <w:ind w:left="2552" w:hanging="1418"/>
        <w:rPr>
          <w:b/>
        </w:rPr>
      </w:pPr>
      <w:r w:rsidRPr="00BF031A">
        <w:rPr>
          <w:b/>
        </w:rPr>
        <w:t>2.5.8</w:t>
      </w:r>
      <w:r w:rsidRPr="00BF031A">
        <w:rPr>
          <w:b/>
        </w:rPr>
        <w:tab/>
        <w:t>номинальная(ые) частота(ы) звука;</w:t>
      </w:r>
    </w:p>
    <w:p w:rsidR="00FF594F" w:rsidRPr="00BF031A" w:rsidRDefault="00FF594F" w:rsidP="00E422A8">
      <w:pPr>
        <w:pStyle w:val="SingleTxtGR"/>
        <w:tabs>
          <w:tab w:val="clear" w:pos="1701"/>
          <w:tab w:val="clear" w:pos="2268"/>
          <w:tab w:val="left" w:pos="2552"/>
        </w:tabs>
        <w:ind w:left="2552" w:hanging="1418"/>
        <w:rPr>
          <w:b/>
        </w:rPr>
      </w:pPr>
      <w:r w:rsidRPr="00BF031A">
        <w:rPr>
          <w:b/>
        </w:rPr>
        <w:t>2.5.9</w:t>
      </w:r>
      <w:r w:rsidRPr="00BF031A">
        <w:rPr>
          <w:b/>
        </w:rPr>
        <w:tab/>
        <w:t xml:space="preserve">форма и размеры жестких соединительных элементов для </w:t>
      </w:r>
      <w:r w:rsidRPr="00BF031A">
        <w:rPr>
          <w:b/>
          <w:iCs/>
        </w:rPr>
        <w:t>звуковой сигнальной системы</w:t>
      </w:r>
      <w:r w:rsidRPr="00BF031A">
        <w:rPr>
          <w:b/>
        </w:rPr>
        <w:t>.</w:t>
      </w:r>
    </w:p>
    <w:p w:rsidR="00FF594F" w:rsidRPr="00FF594F" w:rsidRDefault="00BF031A" w:rsidP="00E422A8">
      <w:pPr>
        <w:pStyle w:val="H1GR"/>
        <w:tabs>
          <w:tab w:val="left" w:pos="2552"/>
        </w:tabs>
        <w:ind w:left="2552" w:hanging="1418"/>
      </w:pPr>
      <w:r>
        <w:t>3.</w:t>
      </w:r>
      <w:r>
        <w:tab/>
      </w:r>
      <w:r w:rsidR="00FF594F" w:rsidRPr="00FF594F">
        <w:t>Заявка на официальное утверждение</w:t>
      </w:r>
    </w:p>
    <w:p w:rsidR="00FF594F" w:rsidRPr="00FF594F" w:rsidRDefault="00FF594F" w:rsidP="00E422A8">
      <w:pPr>
        <w:pStyle w:val="SingleTxtGR"/>
        <w:tabs>
          <w:tab w:val="clear" w:pos="1701"/>
          <w:tab w:val="clear" w:pos="2268"/>
          <w:tab w:val="left" w:pos="2552"/>
        </w:tabs>
        <w:ind w:left="2552" w:hanging="1418"/>
      </w:pPr>
      <w:r w:rsidRPr="00FF594F">
        <w:t>3.1</w:t>
      </w:r>
      <w:r w:rsidRPr="00FF594F">
        <w:tab/>
        <w:t>Заявку на официальное утверждение типа звукового сигнальн</w:t>
      </w:r>
      <w:r w:rsidRPr="00FF594F">
        <w:t>о</w:t>
      </w:r>
      <w:r w:rsidRPr="00FF594F">
        <w:t xml:space="preserve">го прибора </w:t>
      </w:r>
      <w:r w:rsidRPr="0079045B">
        <w:rPr>
          <w:b/>
          <w:bCs/>
        </w:rPr>
        <w:t>(системы)</w:t>
      </w:r>
      <w:r w:rsidRPr="00FF594F">
        <w:t xml:space="preserve"> представляет </w:t>
      </w:r>
      <w:r w:rsidRPr="0079045B">
        <w:rPr>
          <w:strike/>
        </w:rPr>
        <w:t>владелец фабричной или торговой марки</w:t>
      </w:r>
      <w:r w:rsidRPr="00FF594F">
        <w:t xml:space="preserve"> </w:t>
      </w:r>
      <w:r w:rsidRPr="0079045B">
        <w:rPr>
          <w:b/>
          <w:bCs/>
        </w:rPr>
        <w:t>изготовитель прибора (системы)</w:t>
      </w:r>
      <w:r w:rsidRPr="00FF594F">
        <w:t xml:space="preserve"> или его надлежащим образом уполномоченный представитель.</w:t>
      </w:r>
    </w:p>
    <w:p w:rsidR="00FF594F" w:rsidRPr="00FF594F" w:rsidRDefault="00FF594F" w:rsidP="00E422A8">
      <w:pPr>
        <w:pStyle w:val="SingleTxtGR"/>
        <w:tabs>
          <w:tab w:val="clear" w:pos="1701"/>
          <w:tab w:val="clear" w:pos="2268"/>
          <w:tab w:val="left" w:pos="2552"/>
        </w:tabs>
        <w:ind w:left="2552" w:hanging="1418"/>
      </w:pPr>
      <w:bookmarkStart w:id="6" w:name="OLE_LINK11"/>
      <w:bookmarkStart w:id="7" w:name="OLE_LINK12"/>
      <w:r w:rsidRPr="00FF594F">
        <w:t>3.2</w:t>
      </w:r>
      <w:r w:rsidRPr="00FF594F">
        <w:tab/>
        <w:t xml:space="preserve">К заявке прилагают </w:t>
      </w:r>
      <w:r w:rsidRPr="0079045B">
        <w:rPr>
          <w:strike/>
        </w:rPr>
        <w:t>перечисленные ниже документы</w:t>
      </w:r>
      <w:r w:rsidRPr="00FF594F">
        <w:t xml:space="preserve"> </w:t>
      </w:r>
      <w:r w:rsidRPr="0079045B">
        <w:rPr>
          <w:b/>
          <w:bCs/>
        </w:rPr>
        <w:t>надлеж</w:t>
      </w:r>
      <w:r w:rsidRPr="0079045B">
        <w:rPr>
          <w:b/>
          <w:bCs/>
        </w:rPr>
        <w:t>а</w:t>
      </w:r>
      <w:r w:rsidRPr="0079045B">
        <w:rPr>
          <w:b/>
          <w:bCs/>
        </w:rPr>
        <w:t>щим образом заполненный технический информационный документ либо в бумажном формате</w:t>
      </w:r>
      <w:r w:rsidRPr="00FF594F">
        <w:rPr>
          <w:bCs/>
        </w:rPr>
        <w:t xml:space="preserve"> </w:t>
      </w:r>
      <w:r w:rsidRPr="00FF594F">
        <w:t>в трех экземплярах</w:t>
      </w:r>
      <w:r w:rsidRPr="0079045B">
        <w:rPr>
          <w:b/>
          <w:bCs/>
        </w:rPr>
        <w:t>, либо в качестве альтернативы по согласованию с органом по официальному утверждению типа в электронном формате. Образец этого технического информационного документа приведен в приложении 1А.</w:t>
      </w:r>
      <w:r w:rsidRPr="0079045B">
        <w:rPr>
          <w:strike/>
        </w:rPr>
        <w:t>:</w:t>
      </w:r>
    </w:p>
    <w:bookmarkEnd w:id="6"/>
    <w:bookmarkEnd w:id="7"/>
    <w:p w:rsidR="00FF594F" w:rsidRPr="0079045B" w:rsidRDefault="00FF594F" w:rsidP="00E422A8">
      <w:pPr>
        <w:pStyle w:val="SingleTxtGR"/>
        <w:tabs>
          <w:tab w:val="clear" w:pos="1701"/>
          <w:tab w:val="clear" w:pos="2268"/>
          <w:tab w:val="left" w:pos="2552"/>
        </w:tabs>
        <w:ind w:left="2552" w:hanging="1418"/>
        <w:rPr>
          <w:strike/>
        </w:rPr>
      </w:pPr>
      <w:r w:rsidRPr="0079045B">
        <w:rPr>
          <w:strike/>
        </w:rPr>
        <w:t>3.2.1</w:t>
      </w:r>
      <w:r w:rsidRPr="0079045B">
        <w:rPr>
          <w:strike/>
        </w:rPr>
        <w:tab/>
        <w:t>описание типа звукового сигнального прибора</w:t>
      </w:r>
      <w:r w:rsidRPr="0079045B">
        <w:rPr>
          <w:bCs/>
          <w:strike/>
        </w:rPr>
        <w:t xml:space="preserve"> </w:t>
      </w:r>
      <w:r w:rsidRPr="0079045B">
        <w:rPr>
          <w:strike/>
        </w:rPr>
        <w:t>с учетом, в час</w:t>
      </w:r>
      <w:r w:rsidRPr="0079045B">
        <w:rPr>
          <w:strike/>
        </w:rPr>
        <w:t>т</w:t>
      </w:r>
      <w:r w:rsidRPr="0079045B">
        <w:rPr>
          <w:strike/>
        </w:rPr>
        <w:t xml:space="preserve">ности, подпунктов, перечисленных в пункте 2; </w:t>
      </w:r>
    </w:p>
    <w:p w:rsidR="00FF594F" w:rsidRPr="0079045B" w:rsidRDefault="00FF594F" w:rsidP="00E422A8">
      <w:pPr>
        <w:pStyle w:val="SingleTxtGR"/>
        <w:tabs>
          <w:tab w:val="clear" w:pos="1701"/>
          <w:tab w:val="clear" w:pos="2268"/>
          <w:tab w:val="left" w:pos="2552"/>
        </w:tabs>
        <w:ind w:left="2552" w:hanging="1418"/>
        <w:rPr>
          <w:strike/>
        </w:rPr>
      </w:pPr>
      <w:r w:rsidRPr="0079045B">
        <w:rPr>
          <w:strike/>
        </w:rPr>
        <w:t>3.2.2</w:t>
      </w:r>
      <w:r w:rsidRPr="0079045B">
        <w:rPr>
          <w:strike/>
        </w:rPr>
        <w:tab/>
        <w:t>чертеж с указанием, в частности, сигнального прибора в поп</w:t>
      </w:r>
      <w:r w:rsidRPr="0079045B">
        <w:rPr>
          <w:strike/>
        </w:rPr>
        <w:t>е</w:t>
      </w:r>
      <w:r w:rsidRPr="0079045B">
        <w:rPr>
          <w:strike/>
        </w:rPr>
        <w:t>речном разрезе;</w:t>
      </w:r>
    </w:p>
    <w:p w:rsidR="00FF594F" w:rsidRPr="0079045B" w:rsidRDefault="00FF594F" w:rsidP="00E422A8">
      <w:pPr>
        <w:pStyle w:val="SingleTxtGR"/>
        <w:tabs>
          <w:tab w:val="clear" w:pos="1701"/>
          <w:tab w:val="clear" w:pos="2268"/>
          <w:tab w:val="left" w:pos="2552"/>
        </w:tabs>
        <w:ind w:left="2552" w:hanging="1418"/>
        <w:rPr>
          <w:strike/>
        </w:rPr>
      </w:pPr>
      <w:r w:rsidRPr="0079045B">
        <w:rPr>
          <w:strike/>
        </w:rPr>
        <w:t>3.2.3</w:t>
      </w:r>
      <w:r w:rsidRPr="0079045B">
        <w:rPr>
          <w:strike/>
        </w:rPr>
        <w:tab/>
        <w:t>перечень надлежащим образом обозначенных элементов ко</w:t>
      </w:r>
      <w:r w:rsidRPr="0079045B">
        <w:rPr>
          <w:strike/>
        </w:rPr>
        <w:t>н</w:t>
      </w:r>
      <w:r w:rsidRPr="0079045B">
        <w:rPr>
          <w:strike/>
        </w:rPr>
        <w:t>струкции с указанием использованных материалов;</w:t>
      </w:r>
    </w:p>
    <w:p w:rsidR="00FF594F" w:rsidRPr="0079045B" w:rsidRDefault="00FF594F" w:rsidP="00E422A8">
      <w:pPr>
        <w:pStyle w:val="SingleTxtGR"/>
        <w:tabs>
          <w:tab w:val="clear" w:pos="1701"/>
          <w:tab w:val="clear" w:pos="2268"/>
          <w:tab w:val="left" w:pos="2552"/>
        </w:tabs>
        <w:ind w:left="2552" w:hanging="1418"/>
        <w:rPr>
          <w:strike/>
        </w:rPr>
      </w:pPr>
      <w:r w:rsidRPr="0079045B">
        <w:rPr>
          <w:strike/>
        </w:rPr>
        <w:t>3.2.4</w:t>
      </w:r>
      <w:r w:rsidRPr="0079045B">
        <w:rPr>
          <w:strike/>
        </w:rPr>
        <w:tab/>
        <w:t>детальные чертежи всех элементов конструкции.</w:t>
      </w:r>
    </w:p>
    <w:p w:rsidR="00FF594F" w:rsidRPr="00FF594F" w:rsidRDefault="00FF594F" w:rsidP="00E422A8">
      <w:pPr>
        <w:pStyle w:val="SingleTxtGR"/>
        <w:tabs>
          <w:tab w:val="clear" w:pos="1701"/>
          <w:tab w:val="clear" w:pos="2268"/>
          <w:tab w:val="left" w:pos="2552"/>
        </w:tabs>
        <w:ind w:left="2552" w:hanging="1418"/>
      </w:pPr>
      <w:r w:rsidRPr="0079045B">
        <w:rPr>
          <w:strike/>
        </w:rPr>
        <w:tab/>
        <w:t>На чертежах должно быть указано место, предназначенное для номера официального утверждения по отношению к кругу знака официального утверждения.</w:t>
      </w:r>
    </w:p>
    <w:p w:rsidR="00FF594F" w:rsidRPr="00FF594F" w:rsidRDefault="00FF594F" w:rsidP="00E422A8">
      <w:pPr>
        <w:pStyle w:val="SingleTxtGR"/>
        <w:tabs>
          <w:tab w:val="clear" w:pos="1701"/>
          <w:tab w:val="clear" w:pos="2268"/>
          <w:tab w:val="left" w:pos="2552"/>
        </w:tabs>
        <w:ind w:left="2552" w:hanging="1418"/>
      </w:pPr>
      <w:r w:rsidRPr="00FF594F">
        <w:lastRenderedPageBreak/>
        <w:t>3.3</w:t>
      </w:r>
      <w:r w:rsidRPr="00FF594F">
        <w:tab/>
        <w:t xml:space="preserve">Кроме того, к заявке на официальное утверждение прилагают два образца типа </w:t>
      </w:r>
      <w:r w:rsidRPr="0079045B">
        <w:rPr>
          <w:strike/>
        </w:rPr>
        <w:t>сигнального прибора</w:t>
      </w:r>
      <w:r w:rsidRPr="00FF594F">
        <w:t xml:space="preserve"> </w:t>
      </w:r>
      <w:r w:rsidRPr="0079045B">
        <w:rPr>
          <w:b/>
          <w:bCs/>
        </w:rPr>
        <w:t>звукового сигнального прибора, звуковой сигнальной системы, многотональной звуковой сигнальной системы</w:t>
      </w:r>
      <w:r w:rsidRPr="00FF594F">
        <w:t>.</w:t>
      </w:r>
    </w:p>
    <w:p w:rsidR="00FF594F" w:rsidRPr="00FF594F" w:rsidRDefault="00FF594F" w:rsidP="00E422A8">
      <w:pPr>
        <w:pStyle w:val="SingleTxtGR"/>
        <w:tabs>
          <w:tab w:val="clear" w:pos="1701"/>
          <w:tab w:val="clear" w:pos="2268"/>
          <w:tab w:val="left" w:pos="2552"/>
        </w:tabs>
        <w:ind w:left="2552" w:hanging="1418"/>
      </w:pPr>
      <w:r w:rsidRPr="00FF594F">
        <w:t>3.4</w:t>
      </w:r>
      <w:r w:rsidRPr="00FF594F">
        <w:tab/>
      </w:r>
      <w:r w:rsidRPr="0079045B">
        <w:rPr>
          <w:strike/>
        </w:rPr>
        <w:t>Компетентный</w:t>
      </w:r>
      <w:r w:rsidRPr="0079045B">
        <w:rPr>
          <w:bCs/>
        </w:rPr>
        <w:t xml:space="preserve"> </w:t>
      </w:r>
      <w:r w:rsidRPr="0079045B">
        <w:rPr>
          <w:b/>
          <w:bCs/>
        </w:rPr>
        <w:t>О</w:t>
      </w:r>
      <w:r w:rsidRPr="00FF594F">
        <w:t xml:space="preserve">рган </w:t>
      </w:r>
      <w:r w:rsidRPr="0079045B">
        <w:rPr>
          <w:b/>
          <w:bCs/>
        </w:rPr>
        <w:t>по официальному утверждению типа</w:t>
      </w:r>
      <w:r w:rsidRPr="00FF594F">
        <w:t xml:space="preserve"> проверяет наличие удовлетворительных мер по обеспечению эффективного контроля за соответствием производства до выд</w:t>
      </w:r>
      <w:r w:rsidRPr="00FF594F">
        <w:t>а</w:t>
      </w:r>
      <w:r w:rsidRPr="00FF594F">
        <w:t xml:space="preserve">чи официального утверждения типа. </w:t>
      </w:r>
    </w:p>
    <w:p w:rsidR="00FF594F" w:rsidRPr="00CA79CF" w:rsidRDefault="00FF594F" w:rsidP="00E422A8">
      <w:pPr>
        <w:pStyle w:val="H1GR"/>
        <w:tabs>
          <w:tab w:val="left" w:pos="2552"/>
        </w:tabs>
        <w:ind w:left="2552" w:hanging="1418"/>
      </w:pPr>
      <w:r w:rsidRPr="00CA79CF">
        <w:t>4.</w:t>
      </w:r>
      <w:r w:rsidRPr="00CA79CF">
        <w:tab/>
        <w:t>Маркировка</w:t>
      </w:r>
    </w:p>
    <w:p w:rsidR="00FF594F" w:rsidRPr="00CA79CF" w:rsidRDefault="00FF594F" w:rsidP="00E422A8">
      <w:pPr>
        <w:pStyle w:val="SingleTxtGR"/>
        <w:tabs>
          <w:tab w:val="clear" w:pos="1701"/>
          <w:tab w:val="clear" w:pos="2268"/>
          <w:tab w:val="left" w:pos="2552"/>
        </w:tabs>
        <w:ind w:left="2552" w:hanging="1418"/>
        <w:rPr>
          <w:strike/>
        </w:rPr>
      </w:pPr>
      <w:r w:rsidRPr="00CA79CF">
        <w:rPr>
          <w:strike/>
        </w:rPr>
        <w:t>4.1</w:t>
      </w:r>
      <w:r w:rsidRPr="00CA79CF">
        <w:rPr>
          <w:strike/>
        </w:rPr>
        <w:tab/>
        <w:t>На образцах звуковых сигнальных приборов, представленных на официальное утверждение, должна быть проставлена фабричная или торговая марка завода-изготовителя; эта марка должна быть четкой и нестираемой.</w:t>
      </w:r>
    </w:p>
    <w:p w:rsidR="00FF594F" w:rsidRPr="00FF594F" w:rsidRDefault="00FF594F" w:rsidP="00E422A8">
      <w:pPr>
        <w:pStyle w:val="SingleTxtGR"/>
        <w:tabs>
          <w:tab w:val="clear" w:pos="1701"/>
          <w:tab w:val="clear" w:pos="2268"/>
          <w:tab w:val="left" w:pos="2552"/>
        </w:tabs>
        <w:ind w:left="2552" w:hanging="1418"/>
      </w:pPr>
      <w:r w:rsidRPr="00CA79CF">
        <w:rPr>
          <w:strike/>
        </w:rPr>
        <w:t>4.2</w:t>
      </w:r>
      <w:r w:rsidRPr="00CA79CF">
        <w:rPr>
          <w:strike/>
        </w:rPr>
        <w:tab/>
        <w:t>На каждом образце должно быть место достаточного размера для проставления знака официального утверждения; это место указывается не чертеже, упомянутом в пункте 3.2.2.</w:t>
      </w:r>
    </w:p>
    <w:p w:rsidR="00FF594F" w:rsidRPr="00CA79CF" w:rsidRDefault="00FF594F" w:rsidP="00E422A8">
      <w:pPr>
        <w:pStyle w:val="SingleTxtGR"/>
        <w:tabs>
          <w:tab w:val="clear" w:pos="1701"/>
          <w:tab w:val="clear" w:pos="2268"/>
          <w:tab w:val="left" w:pos="2552"/>
        </w:tabs>
        <w:ind w:left="2552" w:hanging="1418"/>
        <w:rPr>
          <w:b/>
        </w:rPr>
      </w:pPr>
      <w:r w:rsidRPr="00CA79CF">
        <w:rPr>
          <w:b/>
        </w:rPr>
        <w:t>4.1</w:t>
      </w:r>
      <w:r w:rsidRPr="00CA79CF">
        <w:rPr>
          <w:b/>
        </w:rPr>
        <w:tab/>
        <w:t>На звуковые сигнальные приборы и на каждый издающий звук элемент звуковой сигнальной системы или многот</w:t>
      </w:r>
      <w:r w:rsidRPr="00CA79CF">
        <w:rPr>
          <w:b/>
        </w:rPr>
        <w:t>о</w:t>
      </w:r>
      <w:r w:rsidRPr="00CA79CF">
        <w:rPr>
          <w:b/>
        </w:rPr>
        <w:t>нальной звуковой сигнальной системы, за исключением крепежных деталей, наносят:</w:t>
      </w:r>
    </w:p>
    <w:p w:rsidR="00FF594F" w:rsidRPr="00CA79CF" w:rsidRDefault="00FF594F" w:rsidP="00E422A8">
      <w:pPr>
        <w:pStyle w:val="SingleTxtGR"/>
        <w:tabs>
          <w:tab w:val="clear" w:pos="1701"/>
          <w:tab w:val="clear" w:pos="2268"/>
          <w:tab w:val="left" w:pos="2552"/>
        </w:tabs>
        <w:ind w:left="2552" w:hanging="1418"/>
        <w:rPr>
          <w:b/>
        </w:rPr>
      </w:pPr>
      <w:r w:rsidRPr="00CA79CF">
        <w:rPr>
          <w:b/>
        </w:rPr>
        <w:t>4.1.1</w:t>
      </w:r>
      <w:r w:rsidRPr="00CA79CF">
        <w:rPr>
          <w:b/>
        </w:rPr>
        <w:tab/>
        <w:t>торговое наименование или товарный знак изготовителя и коммерческое наименование и/или номер модели;</w:t>
      </w:r>
    </w:p>
    <w:p w:rsidR="00FF594F" w:rsidRPr="00CA79CF" w:rsidRDefault="00FF594F" w:rsidP="00E422A8">
      <w:pPr>
        <w:pStyle w:val="SingleTxtGR"/>
        <w:tabs>
          <w:tab w:val="clear" w:pos="1701"/>
          <w:tab w:val="clear" w:pos="2268"/>
          <w:tab w:val="left" w:pos="2552"/>
        </w:tabs>
        <w:ind w:left="2552" w:hanging="1418"/>
        <w:rPr>
          <w:b/>
        </w:rPr>
      </w:pPr>
      <w:r w:rsidRPr="00CA79CF">
        <w:rPr>
          <w:b/>
        </w:rPr>
        <w:t>4.1.2</w:t>
      </w:r>
      <w:r w:rsidRPr="00CA79CF">
        <w:rPr>
          <w:b/>
        </w:rPr>
        <w:tab/>
        <w:t>знак официального утверж</w:t>
      </w:r>
      <w:r w:rsidR="00CA79CF">
        <w:rPr>
          <w:b/>
        </w:rPr>
        <w:t>дения, предусмотренный в пун</w:t>
      </w:r>
      <w:r w:rsidR="00CA79CF">
        <w:rPr>
          <w:b/>
        </w:rPr>
        <w:t>к</w:t>
      </w:r>
      <w:r w:rsidR="00CA79CF">
        <w:rPr>
          <w:b/>
        </w:rPr>
        <w:t>те </w:t>
      </w:r>
      <w:r w:rsidRPr="00CA79CF">
        <w:rPr>
          <w:b/>
        </w:rPr>
        <w:t>5.5.</w:t>
      </w:r>
    </w:p>
    <w:p w:rsidR="00FF594F" w:rsidRPr="00CA79CF" w:rsidRDefault="00FF594F" w:rsidP="00E422A8">
      <w:pPr>
        <w:pStyle w:val="SingleTxtGR"/>
        <w:tabs>
          <w:tab w:val="clear" w:pos="1701"/>
          <w:tab w:val="clear" w:pos="2268"/>
          <w:tab w:val="left" w:pos="2552"/>
        </w:tabs>
        <w:ind w:left="2552" w:hanging="1418"/>
        <w:rPr>
          <w:b/>
        </w:rPr>
      </w:pPr>
      <w:r w:rsidRPr="00CA79CF">
        <w:rPr>
          <w:b/>
        </w:rPr>
        <w:t>4.2</w:t>
      </w:r>
      <w:r w:rsidRPr="00CA79CF">
        <w:rPr>
          <w:b/>
        </w:rPr>
        <w:tab/>
        <w:t>Знак официального утверждения должен быть показан на звуковом сигнальном приборе, звуковой сигнальной сист</w:t>
      </w:r>
      <w:r w:rsidRPr="00CA79CF">
        <w:rPr>
          <w:b/>
        </w:rPr>
        <w:t>е</w:t>
      </w:r>
      <w:r w:rsidRPr="00CA79CF">
        <w:rPr>
          <w:b/>
        </w:rPr>
        <w:t>ме, многотональной звуковой сигнальной системе, как это предусмотрено в пункте 5.5. На каждом образце должно быть место достаточных размеров для нанесения знака офиц</w:t>
      </w:r>
      <w:r w:rsidRPr="00CA79CF">
        <w:rPr>
          <w:b/>
        </w:rPr>
        <w:t>и</w:t>
      </w:r>
      <w:r w:rsidRPr="00CA79CF">
        <w:rPr>
          <w:b/>
        </w:rPr>
        <w:t>ального утверждения; это место должно быть указано на чертеже.</w:t>
      </w:r>
    </w:p>
    <w:p w:rsidR="00FF594F" w:rsidRPr="00CA79CF" w:rsidRDefault="00FF594F" w:rsidP="00E422A8">
      <w:pPr>
        <w:pStyle w:val="SingleTxtGR"/>
        <w:tabs>
          <w:tab w:val="clear" w:pos="1701"/>
          <w:tab w:val="clear" w:pos="2268"/>
          <w:tab w:val="left" w:pos="2552"/>
        </w:tabs>
        <w:ind w:left="2552" w:hanging="1418"/>
        <w:rPr>
          <w:b/>
        </w:rPr>
      </w:pPr>
      <w:r w:rsidRPr="00CA79CF">
        <w:rPr>
          <w:b/>
        </w:rPr>
        <w:t>4.3</w:t>
      </w:r>
      <w:r w:rsidRPr="00CA79CF">
        <w:rPr>
          <w:b/>
        </w:rPr>
        <w:tab/>
        <w:t>Вся маркировка должна быть четкой и нестираемой.</w:t>
      </w:r>
    </w:p>
    <w:p w:rsidR="00FF594F" w:rsidRPr="00FF594F" w:rsidRDefault="00FF594F" w:rsidP="00E422A8">
      <w:pPr>
        <w:pStyle w:val="H1GR"/>
        <w:tabs>
          <w:tab w:val="left" w:pos="2552"/>
        </w:tabs>
        <w:ind w:left="2552" w:hanging="1418"/>
      </w:pPr>
      <w:r w:rsidRPr="00FF594F">
        <w:t>5.</w:t>
      </w:r>
      <w:r w:rsidRPr="00FF594F">
        <w:tab/>
        <w:t>Официальное утверждение</w:t>
      </w:r>
    </w:p>
    <w:p w:rsidR="00FF594F" w:rsidRPr="00FF594F" w:rsidRDefault="00FF594F" w:rsidP="00E422A8">
      <w:pPr>
        <w:pStyle w:val="SingleTxtGR"/>
        <w:tabs>
          <w:tab w:val="clear" w:pos="1701"/>
          <w:tab w:val="clear" w:pos="2268"/>
          <w:tab w:val="left" w:pos="2552"/>
        </w:tabs>
        <w:ind w:left="2552" w:hanging="1418"/>
      </w:pPr>
      <w:r w:rsidRPr="00FF594F">
        <w:t>5.1</w:t>
      </w:r>
      <w:r w:rsidRPr="00FF594F">
        <w:tab/>
        <w:t xml:space="preserve">Если представленные на официальное утверждение </w:t>
      </w:r>
      <w:r w:rsidRPr="00A57104">
        <w:rPr>
          <w:b/>
          <w:bCs/>
        </w:rPr>
        <w:t>два</w:t>
      </w:r>
      <w:r w:rsidRPr="00FF594F">
        <w:t xml:space="preserve"> обра</w:t>
      </w:r>
      <w:r w:rsidRPr="00FF594F">
        <w:t>з</w:t>
      </w:r>
      <w:r w:rsidRPr="00FF594F">
        <w:t>ц</w:t>
      </w:r>
      <w:r w:rsidRPr="00A57104">
        <w:rPr>
          <w:strike/>
        </w:rPr>
        <w:t>ы</w:t>
      </w:r>
      <w:r w:rsidRPr="00A57104">
        <w:rPr>
          <w:b/>
          <w:bCs/>
        </w:rPr>
        <w:t>а</w:t>
      </w:r>
      <w:r w:rsidRPr="00FF594F">
        <w:t xml:space="preserve"> удовлетворяют предписаниям пункт</w:t>
      </w:r>
      <w:r w:rsidRPr="00A57104">
        <w:rPr>
          <w:strike/>
        </w:rPr>
        <w:t>ов</w:t>
      </w:r>
      <w:r w:rsidRPr="00A57104">
        <w:rPr>
          <w:b/>
          <w:bCs/>
        </w:rPr>
        <w:t>а</w:t>
      </w:r>
      <w:r w:rsidRPr="00FF594F">
        <w:t xml:space="preserve"> 6 </w:t>
      </w:r>
      <w:r w:rsidRPr="00A57104">
        <w:rPr>
          <w:strike/>
        </w:rPr>
        <w:t>и 7</w:t>
      </w:r>
      <w:r w:rsidRPr="00FF594F">
        <w:t xml:space="preserve"> ниже, то да</w:t>
      </w:r>
      <w:r w:rsidRPr="00FF594F">
        <w:t>н</w:t>
      </w:r>
      <w:r w:rsidRPr="00FF594F">
        <w:t xml:space="preserve">ный тип </w:t>
      </w:r>
      <w:r w:rsidRPr="00A57104">
        <w:rPr>
          <w:b/>
          <w:bCs/>
        </w:rPr>
        <w:t>звукового</w:t>
      </w:r>
      <w:r w:rsidRPr="00FF594F">
        <w:rPr>
          <w:bCs/>
        </w:rPr>
        <w:t xml:space="preserve"> </w:t>
      </w:r>
      <w:r w:rsidRPr="00FF594F">
        <w:t xml:space="preserve">сигнального прибора, </w:t>
      </w:r>
      <w:r w:rsidRPr="00A57104">
        <w:rPr>
          <w:b/>
          <w:bCs/>
        </w:rPr>
        <w:t>звуковой сигнальной системы, многотональной звуковой сигнальной системы)</w:t>
      </w:r>
      <w:r w:rsidRPr="00FF594F">
        <w:t xml:space="preserve"> считают официально утвержденным.</w:t>
      </w:r>
    </w:p>
    <w:p w:rsidR="00FF594F" w:rsidRPr="00FF594F" w:rsidRDefault="00FF594F" w:rsidP="00E422A8">
      <w:pPr>
        <w:pStyle w:val="SingleTxtGR"/>
        <w:tabs>
          <w:tab w:val="clear" w:pos="1701"/>
          <w:tab w:val="clear" w:pos="2268"/>
          <w:tab w:val="left" w:pos="2552"/>
        </w:tabs>
        <w:ind w:left="2552" w:hanging="1418"/>
      </w:pPr>
      <w:r w:rsidRPr="00FF594F">
        <w:t>5.2</w:t>
      </w:r>
      <w:r w:rsidRPr="00FF594F">
        <w:tab/>
        <w:t>Каждому официально утвержденному типу присваивают номер официального утверждени</w:t>
      </w:r>
      <w:r w:rsidR="00124410">
        <w:t>я, первые две цифры которого (в</w:t>
      </w:r>
      <w:r w:rsidR="00124410">
        <w:rPr>
          <w:lang w:val="en-US"/>
        </w:rPr>
        <w:t> </w:t>
      </w:r>
      <w:r w:rsidRPr="00FF594F">
        <w:t>настоящее время 00 для Правил в их первоначальном вариа</w:t>
      </w:r>
      <w:r w:rsidRPr="00FF594F">
        <w:t>н</w:t>
      </w:r>
      <w:r w:rsidRPr="00FF594F">
        <w:t>те) указывают серию поправок, соответствующих самым п</w:t>
      </w:r>
      <w:r w:rsidRPr="00FF594F">
        <w:t>о</w:t>
      </w:r>
      <w:r w:rsidRPr="00FF594F">
        <w:t>следним техническим изменениям, внесенным в Правила к м</w:t>
      </w:r>
      <w:r w:rsidRPr="00FF594F">
        <w:t>о</w:t>
      </w:r>
      <w:r w:rsidRPr="00FF594F">
        <w:t>менту официального утверждения. Одна и та же Договарива</w:t>
      </w:r>
      <w:r w:rsidRPr="00FF594F">
        <w:t>ю</w:t>
      </w:r>
      <w:r w:rsidRPr="00FF594F">
        <w:lastRenderedPageBreak/>
        <w:t>щаяся сторона не может присвоить этот номер другому типу звукового сигнального прибора</w:t>
      </w:r>
      <w:r w:rsidRPr="00FF594F">
        <w:rPr>
          <w:bCs/>
        </w:rPr>
        <w:t xml:space="preserve">, </w:t>
      </w:r>
      <w:r w:rsidRPr="00A57104">
        <w:rPr>
          <w:b/>
          <w:bCs/>
        </w:rPr>
        <w:t>звуковой сигнальной сист</w:t>
      </w:r>
      <w:r w:rsidRPr="00A57104">
        <w:rPr>
          <w:b/>
          <w:bCs/>
        </w:rPr>
        <w:t>е</w:t>
      </w:r>
      <w:r w:rsidRPr="00A57104">
        <w:rPr>
          <w:b/>
          <w:bCs/>
        </w:rPr>
        <w:t>мы, многотональной звуковой сигнальной системы</w:t>
      </w:r>
      <w:r w:rsidRPr="00FF594F">
        <w:t>.</w:t>
      </w:r>
    </w:p>
    <w:p w:rsidR="00FF594F" w:rsidRPr="00FF594F" w:rsidRDefault="00FF594F" w:rsidP="00E422A8">
      <w:pPr>
        <w:pStyle w:val="SingleTxtGR"/>
        <w:tabs>
          <w:tab w:val="clear" w:pos="1701"/>
          <w:tab w:val="clear" w:pos="2268"/>
          <w:tab w:val="left" w:pos="2552"/>
        </w:tabs>
        <w:ind w:left="2552" w:hanging="1418"/>
      </w:pPr>
      <w:r w:rsidRPr="00FF594F">
        <w:t>5.3</w:t>
      </w:r>
      <w:r w:rsidRPr="00FF594F">
        <w:tab/>
        <w:t xml:space="preserve">Один и тот же номер официального утверждения может быть присвоен типам </w:t>
      </w:r>
      <w:r w:rsidRPr="00164779">
        <w:rPr>
          <w:b/>
          <w:bCs/>
        </w:rPr>
        <w:t>звукового</w:t>
      </w:r>
      <w:r w:rsidRPr="00164779">
        <w:rPr>
          <w:b/>
        </w:rPr>
        <w:t xml:space="preserve"> </w:t>
      </w:r>
      <w:r w:rsidRPr="00FF594F">
        <w:t xml:space="preserve">сигнального прибора, </w:t>
      </w:r>
      <w:r w:rsidRPr="00164779">
        <w:rPr>
          <w:b/>
          <w:bCs/>
        </w:rPr>
        <w:t>звуковой си</w:t>
      </w:r>
      <w:r w:rsidRPr="00164779">
        <w:rPr>
          <w:b/>
          <w:bCs/>
        </w:rPr>
        <w:t>г</w:t>
      </w:r>
      <w:r w:rsidRPr="00164779">
        <w:rPr>
          <w:b/>
          <w:bCs/>
        </w:rPr>
        <w:t>нальной</w:t>
      </w:r>
      <w:r w:rsidRPr="00164779">
        <w:rPr>
          <w:b/>
        </w:rPr>
        <w:t xml:space="preserve"> </w:t>
      </w:r>
      <w:r w:rsidRPr="00164779">
        <w:rPr>
          <w:b/>
          <w:bCs/>
        </w:rPr>
        <w:t>системы</w:t>
      </w:r>
      <w:r w:rsidRPr="00164779">
        <w:rPr>
          <w:b/>
        </w:rPr>
        <w:t xml:space="preserve">, </w:t>
      </w:r>
      <w:r w:rsidRPr="00164779">
        <w:rPr>
          <w:b/>
          <w:bCs/>
        </w:rPr>
        <w:t>многотональной звуковой сигнальной с</w:t>
      </w:r>
      <w:r w:rsidRPr="00164779">
        <w:rPr>
          <w:b/>
          <w:bCs/>
        </w:rPr>
        <w:t>и</w:t>
      </w:r>
      <w:r w:rsidRPr="00164779">
        <w:rPr>
          <w:b/>
          <w:bCs/>
        </w:rPr>
        <w:t>стемы,</w:t>
      </w:r>
      <w:r w:rsidRPr="00FF594F">
        <w:t xml:space="preserve"> различающихся лишь по номинальному напряжению, по номинальной частоте или частотам либо</w:t>
      </w:r>
      <w:r w:rsidRPr="00164779">
        <w:rPr>
          <w:strike/>
        </w:rPr>
        <w:t>, в случае использов</w:t>
      </w:r>
      <w:r w:rsidRPr="00164779">
        <w:rPr>
          <w:strike/>
        </w:rPr>
        <w:t>а</w:t>
      </w:r>
      <w:r w:rsidRPr="00164779">
        <w:rPr>
          <w:strike/>
        </w:rPr>
        <w:t>ния сигнальных приборов, упомянутых выше в подпункте 2.8,</w:t>
      </w:r>
      <w:r w:rsidRPr="00FF594F">
        <w:t xml:space="preserve"> по номинальному рабочему давлению.</w:t>
      </w:r>
    </w:p>
    <w:p w:rsidR="00FF594F" w:rsidRPr="00FF594F" w:rsidRDefault="00FF594F" w:rsidP="00E422A8">
      <w:pPr>
        <w:pStyle w:val="SingleTxtGR"/>
        <w:tabs>
          <w:tab w:val="clear" w:pos="1701"/>
          <w:tab w:val="clear" w:pos="2268"/>
          <w:tab w:val="left" w:pos="2552"/>
        </w:tabs>
        <w:ind w:left="2552" w:hanging="1418"/>
      </w:pPr>
      <w:r w:rsidRPr="00FF594F">
        <w:t xml:space="preserve">5.4 </w:t>
      </w:r>
      <w:r w:rsidRPr="00FF594F">
        <w:tab/>
        <w:t>Стороны Соглашения, применяющие настоящие Правила, ув</w:t>
      </w:r>
      <w:r w:rsidRPr="00FF594F">
        <w:t>е</w:t>
      </w:r>
      <w:r w:rsidRPr="00FF594F">
        <w:t>домляются об официальном утверждении, об отказе в офиц</w:t>
      </w:r>
      <w:r w:rsidRPr="00FF594F">
        <w:t>и</w:t>
      </w:r>
      <w:r w:rsidRPr="00FF594F">
        <w:t>альном утверждении, о распространении официального утве</w:t>
      </w:r>
      <w:r w:rsidRPr="00FF594F">
        <w:t>р</w:t>
      </w:r>
      <w:r w:rsidRPr="00FF594F">
        <w:t>ждения, отмене официального утверждения или об окончател</w:t>
      </w:r>
      <w:r w:rsidRPr="00FF594F">
        <w:t>ь</w:t>
      </w:r>
      <w:r w:rsidRPr="00FF594F">
        <w:t>ном прекращении производства типа звукового сигнального прибора</w:t>
      </w:r>
      <w:r w:rsidRPr="00252DB3">
        <w:rPr>
          <w:b/>
          <w:bCs/>
        </w:rPr>
        <w:t>,</w:t>
      </w:r>
      <w:r w:rsidRPr="00FF594F">
        <w:rPr>
          <w:bCs/>
        </w:rPr>
        <w:t xml:space="preserve"> </w:t>
      </w:r>
      <w:r w:rsidRPr="003576C9">
        <w:rPr>
          <w:b/>
          <w:bCs/>
        </w:rPr>
        <w:t>звуковой сигнальной системы, многотональной звуковой сигнальной системы</w:t>
      </w:r>
      <w:r w:rsidRPr="00FF594F">
        <w:t xml:space="preserve"> на основании настоящих Пр</w:t>
      </w:r>
      <w:r w:rsidRPr="00FF594F">
        <w:t>а</w:t>
      </w:r>
      <w:r w:rsidRPr="00FF594F">
        <w:t>вил посредством карточки, соответствующей образцу, прив</w:t>
      </w:r>
      <w:r w:rsidRPr="00FF594F">
        <w:t>е</w:t>
      </w:r>
      <w:r w:rsidRPr="00FF594F">
        <w:t>денному в приложении 1</w:t>
      </w:r>
      <w:r w:rsidRPr="003576C9">
        <w:rPr>
          <w:b/>
          <w:bCs/>
        </w:rPr>
        <w:t>А</w:t>
      </w:r>
      <w:r w:rsidRPr="00FF594F">
        <w:t xml:space="preserve"> к настоящим Правилам</w:t>
      </w:r>
      <w:r w:rsidRPr="003576C9">
        <w:rPr>
          <w:strike/>
        </w:rPr>
        <w:t>, и чертежей звукового сигнального прибора (представляемых предприятием, сделавшим заявку на официальное утверждение) максимальным форматом А4 (210 х 297 мм) или кратным ему форматом и в масштабе 1:1</w:t>
      </w:r>
      <w:r w:rsidRPr="00FF594F">
        <w:t>.</w:t>
      </w:r>
    </w:p>
    <w:p w:rsidR="00FF594F" w:rsidRPr="00FF594F" w:rsidRDefault="00FF594F" w:rsidP="00E422A8">
      <w:pPr>
        <w:pStyle w:val="SingleTxtGR"/>
        <w:tabs>
          <w:tab w:val="clear" w:pos="1701"/>
          <w:tab w:val="clear" w:pos="2268"/>
          <w:tab w:val="left" w:pos="2552"/>
        </w:tabs>
        <w:ind w:left="2552" w:hanging="1418"/>
      </w:pPr>
      <w:r w:rsidRPr="00FF594F">
        <w:t>5.5</w:t>
      </w:r>
      <w:r w:rsidRPr="00FF594F">
        <w:tab/>
        <w:t xml:space="preserve">На каждом звуковом сигнальном приборе, </w:t>
      </w:r>
      <w:r w:rsidRPr="00780698">
        <w:rPr>
          <w:b/>
          <w:bCs/>
        </w:rPr>
        <w:t>каждой звуковой сигнальной системе, многотональной звуковой сигнальной системе,</w:t>
      </w:r>
      <w:r w:rsidRPr="00780698">
        <w:rPr>
          <w:b/>
        </w:rPr>
        <w:t xml:space="preserve"> </w:t>
      </w:r>
      <w:r w:rsidRPr="00252DB3">
        <w:t>соответствующем</w:t>
      </w:r>
      <w:r w:rsidRPr="00780698">
        <w:rPr>
          <w:b/>
        </w:rPr>
        <w:t xml:space="preserve"> </w:t>
      </w:r>
      <w:r w:rsidRPr="00780698">
        <w:rPr>
          <w:b/>
          <w:bCs/>
        </w:rPr>
        <w:t>или соответствующей</w:t>
      </w:r>
      <w:r w:rsidRPr="00FF594F">
        <w:t xml:space="preserve"> типу, офиц</w:t>
      </w:r>
      <w:r w:rsidRPr="00FF594F">
        <w:t>и</w:t>
      </w:r>
      <w:r w:rsidRPr="00FF594F">
        <w:t>ально утвержденному на основании настоящих Правил, на ви</w:t>
      </w:r>
      <w:r w:rsidRPr="00FF594F">
        <w:t>д</w:t>
      </w:r>
      <w:r w:rsidRPr="00FF594F">
        <w:t>ном и легко доступном месте, указанном в регистрационной карточке официального утверждения, проставляют междун</w:t>
      </w:r>
      <w:r w:rsidRPr="00FF594F">
        <w:t>а</w:t>
      </w:r>
      <w:r w:rsidRPr="00FF594F">
        <w:t>родный знак официального утверждения, состоящий из:</w:t>
      </w:r>
    </w:p>
    <w:p w:rsidR="00FF594F" w:rsidRPr="00FF594F" w:rsidRDefault="00FF594F" w:rsidP="00E422A8">
      <w:pPr>
        <w:pStyle w:val="SingleTxtGR"/>
        <w:tabs>
          <w:tab w:val="clear" w:pos="1701"/>
          <w:tab w:val="clear" w:pos="2268"/>
          <w:tab w:val="left" w:pos="2552"/>
        </w:tabs>
        <w:ind w:left="2552" w:hanging="1418"/>
        <w:rPr>
          <w:bCs/>
        </w:rPr>
      </w:pPr>
      <w:r w:rsidRPr="00FF594F">
        <w:t>5.5.1</w:t>
      </w:r>
      <w:r w:rsidRPr="00FF594F">
        <w:tab/>
        <w:t xml:space="preserve">круга, в котором проставлена буква </w:t>
      </w:r>
      <w:r w:rsidR="00667650">
        <w:t>«</w:t>
      </w:r>
      <w:r w:rsidRPr="00FF594F">
        <w:t>Е</w:t>
      </w:r>
      <w:r w:rsidR="00667650">
        <w:t>»</w:t>
      </w:r>
      <w:r w:rsidRPr="00FF594F">
        <w:t>, за которой следует о</w:t>
      </w:r>
      <w:r w:rsidRPr="00FF594F">
        <w:t>т</w:t>
      </w:r>
      <w:r w:rsidRPr="00FF594F">
        <w:t>личительный номер страны, предоставившей официальное утверждение</w:t>
      </w:r>
      <w:r w:rsidRPr="00252DB3">
        <w:rPr>
          <w:b/>
          <w:strike/>
          <w:u w:val="single"/>
          <w:vertAlign w:val="superscript"/>
        </w:rPr>
        <w:t>1/</w:t>
      </w:r>
      <w:r w:rsidR="00780698" w:rsidRPr="00252DB3">
        <w:rPr>
          <w:rStyle w:val="FootnoteReference"/>
        </w:rPr>
        <w:footnoteReference w:id="4"/>
      </w:r>
      <w:r w:rsidRPr="00FF594F">
        <w:rPr>
          <w:bCs/>
        </w:rPr>
        <w:t>;</w:t>
      </w:r>
    </w:p>
    <w:p w:rsidR="00FF594F" w:rsidRPr="00FF594F" w:rsidRDefault="00FF594F" w:rsidP="00E422A8">
      <w:pPr>
        <w:pStyle w:val="SingleTxtGR"/>
        <w:tabs>
          <w:tab w:val="clear" w:pos="1701"/>
          <w:tab w:val="clear" w:pos="2268"/>
          <w:tab w:val="left" w:pos="2552"/>
        </w:tabs>
        <w:ind w:left="2552" w:hanging="1418"/>
      </w:pPr>
      <w:r w:rsidRPr="00FF594F">
        <w:lastRenderedPageBreak/>
        <w:t>5.5.2</w:t>
      </w:r>
      <w:r w:rsidRPr="00FF594F">
        <w:tab/>
        <w:t>номера официального утверждения;</w:t>
      </w:r>
    </w:p>
    <w:p w:rsidR="00FF594F" w:rsidRPr="00FF594F" w:rsidRDefault="00FF594F" w:rsidP="00E422A8">
      <w:pPr>
        <w:pStyle w:val="SingleTxtGR"/>
        <w:tabs>
          <w:tab w:val="clear" w:pos="1701"/>
          <w:tab w:val="clear" w:pos="2268"/>
          <w:tab w:val="left" w:pos="2552"/>
        </w:tabs>
        <w:ind w:left="2552" w:hanging="1418"/>
      </w:pPr>
      <w:r w:rsidRPr="00FF594F">
        <w:t>5.5.3</w:t>
      </w:r>
      <w:r w:rsidRPr="00FF594F">
        <w:tab/>
        <w:t xml:space="preserve">дополнительного обозначения в виде римских цифр, которые указывают на класс </w:t>
      </w:r>
      <w:r w:rsidRPr="00533CCD">
        <w:rPr>
          <w:strike/>
        </w:rPr>
        <w:t>ЗСП</w:t>
      </w:r>
      <w:r w:rsidRPr="00FF594F">
        <w:t xml:space="preserve"> </w:t>
      </w:r>
      <w:r w:rsidRPr="00533CCD">
        <w:rPr>
          <w:b/>
          <w:bCs/>
        </w:rPr>
        <w:t>звукового сигнального прибора, зв</w:t>
      </w:r>
      <w:r w:rsidRPr="00533CCD">
        <w:rPr>
          <w:b/>
          <w:bCs/>
        </w:rPr>
        <w:t>у</w:t>
      </w:r>
      <w:r w:rsidRPr="00533CCD">
        <w:rPr>
          <w:b/>
          <w:bCs/>
        </w:rPr>
        <w:t>ковой сигнальной системы, многотональной звуковой си</w:t>
      </w:r>
      <w:r w:rsidRPr="00533CCD">
        <w:rPr>
          <w:b/>
          <w:bCs/>
        </w:rPr>
        <w:t>г</w:t>
      </w:r>
      <w:r w:rsidRPr="00533CCD">
        <w:rPr>
          <w:b/>
          <w:bCs/>
        </w:rPr>
        <w:t>нальной системы</w:t>
      </w:r>
      <w:r w:rsidRPr="00FF594F">
        <w:t>.</w:t>
      </w:r>
    </w:p>
    <w:p w:rsidR="00FF594F" w:rsidRPr="00533CCD" w:rsidRDefault="00FF594F" w:rsidP="00E422A8">
      <w:pPr>
        <w:pStyle w:val="SingleTxtGR"/>
        <w:tabs>
          <w:tab w:val="clear" w:pos="1701"/>
          <w:tab w:val="clear" w:pos="2268"/>
          <w:tab w:val="left" w:pos="2552"/>
        </w:tabs>
        <w:ind w:left="2552" w:hanging="1418"/>
        <w:rPr>
          <w:strike/>
        </w:rPr>
      </w:pPr>
      <w:r w:rsidRPr="00533CCD">
        <w:rPr>
          <w:strike/>
        </w:rPr>
        <w:t>5.6</w:t>
      </w:r>
      <w:r w:rsidRPr="00533CCD">
        <w:rPr>
          <w:strike/>
        </w:rPr>
        <w:tab/>
        <w:t>Знак официального утверждения и дополнительное обозначение должны быть четкими и нестираемыми.</w:t>
      </w:r>
    </w:p>
    <w:p w:rsidR="00FF594F" w:rsidRPr="00FF594F" w:rsidRDefault="00FF594F" w:rsidP="00E422A8">
      <w:pPr>
        <w:pStyle w:val="SingleTxtGR"/>
        <w:tabs>
          <w:tab w:val="clear" w:pos="1701"/>
          <w:tab w:val="clear" w:pos="2268"/>
          <w:tab w:val="left" w:pos="2552"/>
        </w:tabs>
        <w:ind w:left="2552" w:hanging="1418"/>
      </w:pPr>
      <w:r w:rsidRPr="002154D4">
        <w:rPr>
          <w:strike/>
        </w:rPr>
        <w:t>5.7</w:t>
      </w:r>
      <w:r w:rsidRPr="00FF594F">
        <w:t xml:space="preserve"> </w:t>
      </w:r>
      <w:r w:rsidRPr="002154D4">
        <w:rPr>
          <w:b/>
        </w:rPr>
        <w:t>5.6</w:t>
      </w:r>
      <w:r w:rsidRPr="00FF594F">
        <w:tab/>
        <w:t xml:space="preserve">В разделе </w:t>
      </w:r>
      <w:r w:rsidRPr="00533CCD">
        <w:rPr>
          <w:strike/>
        </w:rPr>
        <w:t>1</w:t>
      </w:r>
      <w:r w:rsidRPr="00FF594F">
        <w:t xml:space="preserve"> </w:t>
      </w:r>
      <w:r w:rsidRPr="00533CCD">
        <w:rPr>
          <w:b/>
          <w:bCs/>
          <w:lang w:val="en-US"/>
        </w:rPr>
        <w:t>I</w:t>
      </w:r>
      <w:r w:rsidRPr="00533CCD">
        <w:rPr>
          <w:b/>
        </w:rPr>
        <w:t xml:space="preserve"> </w:t>
      </w:r>
      <w:r w:rsidRPr="00FF594F">
        <w:t>приложени</w:t>
      </w:r>
      <w:r w:rsidRPr="00533CCD">
        <w:rPr>
          <w:b/>
          <w:bCs/>
        </w:rPr>
        <w:t>я</w:t>
      </w:r>
      <w:r w:rsidRPr="00533CCD">
        <w:rPr>
          <w:strike/>
        </w:rPr>
        <w:t>и</w:t>
      </w:r>
      <w:r w:rsidRPr="00FF594F">
        <w:t xml:space="preserve"> </w:t>
      </w:r>
      <w:r w:rsidRPr="00533CCD">
        <w:rPr>
          <w:strike/>
        </w:rPr>
        <w:t>3</w:t>
      </w:r>
      <w:r w:rsidRPr="00FF594F">
        <w:t xml:space="preserve"> </w:t>
      </w:r>
      <w:r w:rsidRPr="00533CCD">
        <w:rPr>
          <w:b/>
          <w:bCs/>
        </w:rPr>
        <w:t>2</w:t>
      </w:r>
      <w:r w:rsidRPr="00FF594F">
        <w:t xml:space="preserve"> к настоящим Правилам привед</w:t>
      </w:r>
      <w:r w:rsidRPr="00FF594F">
        <w:t>е</w:t>
      </w:r>
      <w:r w:rsidRPr="00FF594F">
        <w:t>на в качестве примера схема знака официального утверждения.</w:t>
      </w:r>
    </w:p>
    <w:p w:rsidR="00FF594F" w:rsidRPr="00533CCD" w:rsidRDefault="00FF594F" w:rsidP="00E422A8">
      <w:pPr>
        <w:pStyle w:val="SingleTxtGR"/>
        <w:tabs>
          <w:tab w:val="clear" w:pos="1701"/>
          <w:tab w:val="clear" w:pos="2268"/>
          <w:tab w:val="left" w:pos="2552"/>
        </w:tabs>
        <w:ind w:left="2552" w:hanging="1418"/>
        <w:rPr>
          <w:b/>
        </w:rPr>
      </w:pPr>
      <w:r w:rsidRPr="00533CCD">
        <w:rPr>
          <w:b/>
        </w:rPr>
        <w:t xml:space="preserve">5.7 </w:t>
      </w:r>
      <w:r w:rsidRPr="00533CCD">
        <w:rPr>
          <w:b/>
        </w:rPr>
        <w:tab/>
        <w:t>До предоставления официального утверждения типа орган по официальному утверждению типа или его должным обр</w:t>
      </w:r>
      <w:r w:rsidRPr="00533CCD">
        <w:rPr>
          <w:b/>
        </w:rPr>
        <w:t>а</w:t>
      </w:r>
      <w:r w:rsidRPr="00533CCD">
        <w:rPr>
          <w:b/>
        </w:rPr>
        <w:t>зом уполномоченная техническая служба проверяет наличие удовлетворительных условий для обеспечения эффективного контроля за соответствием производства.</w:t>
      </w:r>
    </w:p>
    <w:p w:rsidR="00FF594F" w:rsidRPr="00FF594F" w:rsidRDefault="00FF594F" w:rsidP="00E422A8">
      <w:pPr>
        <w:pStyle w:val="H1GR"/>
        <w:tabs>
          <w:tab w:val="left" w:pos="2552"/>
        </w:tabs>
        <w:ind w:left="2552" w:hanging="1418"/>
      </w:pPr>
      <w:r w:rsidRPr="00FF594F">
        <w:t>6.</w:t>
      </w:r>
      <w:r w:rsidRPr="00FF594F">
        <w:tab/>
        <w:t>Технические требования</w:t>
      </w:r>
    </w:p>
    <w:p w:rsidR="00FF594F" w:rsidRPr="00FF594F" w:rsidRDefault="00FF594F" w:rsidP="00E422A8">
      <w:pPr>
        <w:pStyle w:val="SingleTxtGR"/>
        <w:tabs>
          <w:tab w:val="clear" w:pos="1701"/>
          <w:tab w:val="clear" w:pos="2268"/>
          <w:tab w:val="left" w:pos="2552"/>
        </w:tabs>
        <w:ind w:left="2552" w:hanging="1418"/>
      </w:pPr>
      <w:r w:rsidRPr="00FF594F">
        <w:t>6.1</w:t>
      </w:r>
      <w:r w:rsidRPr="00FF594F">
        <w:tab/>
        <w:t>Общие технические требования</w:t>
      </w:r>
    </w:p>
    <w:p w:rsidR="00FF594F" w:rsidRPr="00FF594F" w:rsidRDefault="00FF594F" w:rsidP="00E422A8">
      <w:pPr>
        <w:pStyle w:val="SingleTxtGR"/>
        <w:tabs>
          <w:tab w:val="clear" w:pos="1701"/>
          <w:tab w:val="clear" w:pos="2268"/>
          <w:tab w:val="left" w:pos="2552"/>
        </w:tabs>
        <w:ind w:left="2552" w:hanging="1418"/>
      </w:pPr>
      <w:r w:rsidRPr="00FF594F">
        <w:t>6.1.1</w:t>
      </w:r>
      <w:r w:rsidRPr="00FF594F">
        <w:tab/>
        <w:t>Звуковой сигнальный прибор</w:t>
      </w:r>
      <w:r w:rsidRPr="00533CCD">
        <w:rPr>
          <w:b/>
          <w:bCs/>
        </w:rPr>
        <w:t>, звуковая сигнальная система, многотональная звуковая сигнальная система</w:t>
      </w:r>
      <w:r w:rsidRPr="00533CCD">
        <w:rPr>
          <w:b/>
        </w:rPr>
        <w:t xml:space="preserve"> </w:t>
      </w:r>
      <w:r w:rsidRPr="00FF594F">
        <w:t>должн</w:t>
      </w:r>
      <w:r w:rsidRPr="00533CCD">
        <w:rPr>
          <w:b/>
          <w:bCs/>
        </w:rPr>
        <w:t>ы</w:t>
      </w:r>
      <w:r w:rsidRPr="00FF594F">
        <w:t xml:space="preserve"> изд</w:t>
      </w:r>
      <w:r w:rsidRPr="00FF594F">
        <w:t>а</w:t>
      </w:r>
      <w:r w:rsidRPr="00FF594F">
        <w:t>вать непрерывный и монотонный звук; его акустический спектр не должен претерпевать при работе значительных изменений.</w:t>
      </w:r>
    </w:p>
    <w:p w:rsidR="00FF594F" w:rsidRPr="00FF594F" w:rsidRDefault="00FF594F" w:rsidP="00E422A8">
      <w:pPr>
        <w:pStyle w:val="SingleTxtGR"/>
        <w:tabs>
          <w:tab w:val="clear" w:pos="1701"/>
          <w:tab w:val="clear" w:pos="2268"/>
          <w:tab w:val="left" w:pos="2552"/>
        </w:tabs>
        <w:ind w:left="2552" w:hanging="1418"/>
      </w:pPr>
      <w:r w:rsidRPr="00FF594F">
        <w:tab/>
        <w:t xml:space="preserve">В случае звуковых сигнальных приборов, </w:t>
      </w:r>
      <w:r w:rsidRPr="00533CCD">
        <w:rPr>
          <w:b/>
          <w:bCs/>
        </w:rPr>
        <w:t>звуковых сигнал</w:t>
      </w:r>
      <w:r w:rsidRPr="00533CCD">
        <w:rPr>
          <w:b/>
          <w:bCs/>
        </w:rPr>
        <w:t>ь</w:t>
      </w:r>
      <w:r w:rsidRPr="00533CCD">
        <w:rPr>
          <w:b/>
          <w:bCs/>
        </w:rPr>
        <w:t>ных систем, многотональных звуковых сигнальных систем,</w:t>
      </w:r>
      <w:r w:rsidRPr="00FF594F">
        <w:t xml:space="preserve"> работающих на переменном токе, это требование должно уд</w:t>
      </w:r>
      <w:r w:rsidRPr="00FF594F">
        <w:t>о</w:t>
      </w:r>
      <w:r w:rsidRPr="00FF594F">
        <w:t>влетворяться только при постоянной скорости генератора в пр</w:t>
      </w:r>
      <w:r w:rsidRPr="00FF594F">
        <w:t>е</w:t>
      </w:r>
      <w:r w:rsidRPr="00FF594F">
        <w:t xml:space="preserve">делах величин, указанных в пункте </w:t>
      </w:r>
      <w:r w:rsidRPr="00533CCD">
        <w:rPr>
          <w:strike/>
        </w:rPr>
        <w:t>6.2.3.2</w:t>
      </w:r>
      <w:r w:rsidRPr="00FF594F">
        <w:t xml:space="preserve"> </w:t>
      </w:r>
      <w:r w:rsidRPr="00533CCD">
        <w:rPr>
          <w:b/>
        </w:rPr>
        <w:t>6.3.4.2</w:t>
      </w:r>
      <w:r w:rsidRPr="00FF594F">
        <w:t>.</w:t>
      </w:r>
    </w:p>
    <w:p w:rsidR="00FF594F" w:rsidRPr="00533CCD" w:rsidRDefault="00FF594F" w:rsidP="00E422A8">
      <w:pPr>
        <w:pStyle w:val="SingleTxtGR"/>
        <w:tabs>
          <w:tab w:val="clear" w:pos="1701"/>
          <w:tab w:val="clear" w:pos="2268"/>
          <w:tab w:val="left" w:pos="2552"/>
        </w:tabs>
        <w:ind w:left="2552" w:hanging="1418"/>
        <w:rPr>
          <w:b/>
        </w:rPr>
      </w:pPr>
      <w:r w:rsidRPr="00FF594F">
        <w:tab/>
      </w:r>
      <w:r w:rsidRPr="00533CCD">
        <w:rPr>
          <w:b/>
        </w:rPr>
        <w:t>Испытания на официальное утверждение типа проводят на двух образцах каждого типа, представленных изготовителем на предмет официального утверждения; оба образца подве</w:t>
      </w:r>
      <w:r w:rsidRPr="00533CCD">
        <w:rPr>
          <w:b/>
        </w:rPr>
        <w:t>р</w:t>
      </w:r>
      <w:r w:rsidRPr="00533CCD">
        <w:rPr>
          <w:b/>
        </w:rPr>
        <w:t>гают всем испытаниям, и они должны соответствовать и</w:t>
      </w:r>
      <w:r w:rsidRPr="00533CCD">
        <w:rPr>
          <w:b/>
        </w:rPr>
        <w:t>з</w:t>
      </w:r>
      <w:r w:rsidRPr="00533CCD">
        <w:rPr>
          <w:b/>
        </w:rPr>
        <w:t>ложенным ниже техническим требованиям.</w:t>
      </w:r>
    </w:p>
    <w:p w:rsidR="00FF594F" w:rsidRPr="00FF594F" w:rsidRDefault="00FF594F" w:rsidP="00E422A8">
      <w:pPr>
        <w:pStyle w:val="SingleTxtGR"/>
        <w:tabs>
          <w:tab w:val="clear" w:pos="1701"/>
          <w:tab w:val="clear" w:pos="2268"/>
          <w:tab w:val="left" w:pos="2552"/>
        </w:tabs>
        <w:ind w:left="2552" w:hanging="1418"/>
      </w:pPr>
      <w:r w:rsidRPr="00FF594F">
        <w:t>6.1.2</w:t>
      </w:r>
      <w:r w:rsidRPr="00FF594F">
        <w:tab/>
        <w:t>Звуковой сигнальный прибор</w:t>
      </w:r>
      <w:r w:rsidRPr="00533CCD">
        <w:rPr>
          <w:b/>
          <w:bCs/>
        </w:rPr>
        <w:t>, звуковая сигнальная система, многотональная звуковая сигнальная система</w:t>
      </w:r>
      <w:r w:rsidRPr="00FF594F">
        <w:t xml:space="preserve"> долж</w:t>
      </w:r>
      <w:r w:rsidRPr="00533CCD">
        <w:rPr>
          <w:b/>
          <w:bCs/>
        </w:rPr>
        <w:t>ны</w:t>
      </w:r>
      <w:r w:rsidRPr="00FF594F">
        <w:t xml:space="preserve"> иметь акустические (спектральное распределение звуковой энергии, уровень акустического давления) и механические характерист</w:t>
      </w:r>
      <w:r w:rsidRPr="00FF594F">
        <w:t>и</w:t>
      </w:r>
      <w:r w:rsidRPr="00FF594F">
        <w:t>ки, которые позволяют им удовлетворять в указанном порядке следующим испытаниям</w:t>
      </w:r>
      <w:r w:rsidRPr="00FF594F">
        <w:rPr>
          <w:bCs/>
        </w:rPr>
        <w:t xml:space="preserve"> </w:t>
      </w:r>
      <w:r w:rsidRPr="005C56BB">
        <w:rPr>
          <w:b/>
          <w:bCs/>
        </w:rPr>
        <w:t xml:space="preserve">согласно пунктам </w:t>
      </w:r>
      <w:r w:rsidRPr="005C56BB">
        <w:rPr>
          <w:b/>
        </w:rPr>
        <w:t>6.3 и 6.4</w:t>
      </w:r>
      <w:r w:rsidRPr="00FF594F">
        <w:t>.</w:t>
      </w:r>
    </w:p>
    <w:p w:rsidR="00FF594F" w:rsidRPr="005C56BB" w:rsidRDefault="00FF594F" w:rsidP="00E422A8">
      <w:pPr>
        <w:pStyle w:val="SingleTxtGR"/>
        <w:tabs>
          <w:tab w:val="clear" w:pos="1701"/>
          <w:tab w:val="clear" w:pos="2268"/>
          <w:tab w:val="left" w:pos="2552"/>
        </w:tabs>
        <w:ind w:left="2552" w:hanging="1418"/>
        <w:rPr>
          <w:b/>
        </w:rPr>
      </w:pPr>
      <w:r w:rsidRPr="00FF594F">
        <w:t>6.2</w:t>
      </w:r>
      <w:r w:rsidRPr="00FF594F">
        <w:tab/>
      </w:r>
      <w:r w:rsidRPr="005C56BB">
        <w:rPr>
          <w:b/>
        </w:rPr>
        <w:t>Измерительные приборы</w:t>
      </w:r>
    </w:p>
    <w:p w:rsidR="00FF594F" w:rsidRPr="005C56BB" w:rsidRDefault="00FF594F" w:rsidP="00E422A8">
      <w:pPr>
        <w:pStyle w:val="SingleTxtGR"/>
        <w:tabs>
          <w:tab w:val="clear" w:pos="1701"/>
          <w:tab w:val="clear" w:pos="2268"/>
          <w:tab w:val="left" w:pos="2552"/>
        </w:tabs>
        <w:ind w:left="2552" w:hanging="1418"/>
        <w:rPr>
          <w:strike/>
        </w:rPr>
      </w:pPr>
      <w:r w:rsidRPr="005C56BB">
        <w:rPr>
          <w:strike/>
        </w:rPr>
        <w:t>6.2.2</w:t>
      </w:r>
      <w:r w:rsidRPr="005C56BB">
        <w:rPr>
          <w:strike/>
        </w:rPr>
        <w:tab/>
        <w:t>Измерение уровней акустического давления должно проводит</w:t>
      </w:r>
      <w:r w:rsidRPr="005C56BB">
        <w:rPr>
          <w:strike/>
        </w:rPr>
        <w:t>ь</w:t>
      </w:r>
      <w:r w:rsidRPr="005C56BB">
        <w:rPr>
          <w:strike/>
        </w:rPr>
        <w:t>ся с использованием прецизионного шумомера (класс 1) в соо</w:t>
      </w:r>
      <w:r w:rsidRPr="005C56BB">
        <w:rPr>
          <w:strike/>
        </w:rPr>
        <w:t>т</w:t>
      </w:r>
      <w:r w:rsidRPr="005C56BB">
        <w:rPr>
          <w:strike/>
        </w:rPr>
        <w:lastRenderedPageBreak/>
        <w:t xml:space="preserve">ветствии с предписаниями первого издания (1979 г.) публикации </w:t>
      </w:r>
      <w:r w:rsidRPr="005C56BB">
        <w:rPr>
          <w:strike/>
        </w:rPr>
        <w:br/>
        <w:t xml:space="preserve">МЭК </w:t>
      </w:r>
      <w:r w:rsidRPr="005C56BB">
        <w:rPr>
          <w:strike/>
          <w:lang w:val="en-US"/>
        </w:rPr>
        <w:t>W</w:t>
      </w:r>
      <w:r w:rsidRPr="005C56BB">
        <w:rPr>
          <w:strike/>
        </w:rPr>
        <w:t xml:space="preserve"> 651. </w:t>
      </w:r>
    </w:p>
    <w:p w:rsidR="00FF594F" w:rsidRPr="005C56BB" w:rsidRDefault="00FF594F" w:rsidP="00E422A8">
      <w:pPr>
        <w:pStyle w:val="SingleTxtGR"/>
        <w:tabs>
          <w:tab w:val="clear" w:pos="1701"/>
          <w:tab w:val="clear" w:pos="2268"/>
          <w:tab w:val="left" w:pos="2552"/>
        </w:tabs>
        <w:ind w:left="2552" w:hanging="1418"/>
        <w:rPr>
          <w:strike/>
        </w:rPr>
      </w:pPr>
      <w:r w:rsidRPr="00FF594F">
        <w:tab/>
      </w:r>
      <w:r w:rsidRPr="005C56BB">
        <w:rPr>
          <w:strike/>
        </w:rPr>
        <w:t xml:space="preserve">Все измерения осуществляются при использовании постоянной времени </w:t>
      </w:r>
      <w:r w:rsidR="00667650" w:rsidRPr="005C56BB">
        <w:rPr>
          <w:strike/>
        </w:rPr>
        <w:t>«</w:t>
      </w:r>
      <w:r w:rsidRPr="005C56BB">
        <w:rPr>
          <w:strike/>
        </w:rPr>
        <w:t>малой инерционности</w:t>
      </w:r>
      <w:r w:rsidR="00667650" w:rsidRPr="005C56BB">
        <w:rPr>
          <w:strike/>
        </w:rPr>
        <w:t>»</w:t>
      </w:r>
      <w:r w:rsidRPr="005C56BB">
        <w:rPr>
          <w:strike/>
        </w:rPr>
        <w:t>. Измерения общих уровней акустического давления должны проводиться по шкале А.</w:t>
      </w:r>
    </w:p>
    <w:p w:rsidR="00FF594F" w:rsidRPr="001114C0" w:rsidRDefault="00FF594F" w:rsidP="00E422A8">
      <w:pPr>
        <w:pStyle w:val="SingleTxtGR"/>
        <w:tabs>
          <w:tab w:val="clear" w:pos="1701"/>
          <w:tab w:val="clear" w:pos="2268"/>
          <w:tab w:val="left" w:pos="2552"/>
        </w:tabs>
        <w:ind w:left="2552" w:hanging="1418"/>
        <w:rPr>
          <w:b/>
          <w:bCs/>
        </w:rPr>
      </w:pPr>
      <w:r w:rsidRPr="001114C0">
        <w:rPr>
          <w:b/>
          <w:bCs/>
        </w:rPr>
        <w:t>6.2.1</w:t>
      </w:r>
      <w:r w:rsidRPr="001114C0">
        <w:rPr>
          <w:b/>
          <w:bCs/>
        </w:rPr>
        <w:tab/>
        <w:t>Акустические измерения</w:t>
      </w:r>
    </w:p>
    <w:p w:rsidR="00FF594F" w:rsidRPr="001114C0" w:rsidRDefault="00FF594F" w:rsidP="00E422A8">
      <w:pPr>
        <w:pStyle w:val="SingleTxtGR"/>
        <w:tabs>
          <w:tab w:val="clear" w:pos="1701"/>
          <w:tab w:val="clear" w:pos="2268"/>
          <w:tab w:val="left" w:pos="2552"/>
        </w:tabs>
        <w:ind w:left="2552" w:hanging="1418"/>
        <w:rPr>
          <w:b/>
          <w:bCs/>
        </w:rPr>
      </w:pPr>
      <w:r w:rsidRPr="001114C0">
        <w:rPr>
          <w:b/>
          <w:bCs/>
        </w:rPr>
        <w:t>6.2.1.1</w:t>
      </w:r>
      <w:r w:rsidRPr="001114C0">
        <w:rPr>
          <w:b/>
          <w:bCs/>
        </w:rPr>
        <w:tab/>
        <w:t>В том случае, если общее заявление или заключение о соо</w:t>
      </w:r>
      <w:r w:rsidRPr="001114C0">
        <w:rPr>
          <w:b/>
          <w:bCs/>
        </w:rPr>
        <w:t>т</w:t>
      </w:r>
      <w:r w:rsidRPr="001114C0">
        <w:rPr>
          <w:b/>
          <w:bCs/>
        </w:rPr>
        <w:t xml:space="preserve">ветствии модели шумомера всем техническим требования, предусмотренным стандартом </w:t>
      </w:r>
      <w:bookmarkStart w:id="8" w:name="OLE_LINK4"/>
      <w:bookmarkStart w:id="9" w:name="OLE_LINK5"/>
      <w:r w:rsidRPr="001114C0">
        <w:rPr>
          <w:b/>
          <w:bCs/>
        </w:rPr>
        <w:t>IEC 61672-1:2013</w:t>
      </w:r>
      <w:bookmarkEnd w:id="8"/>
      <w:bookmarkEnd w:id="9"/>
      <w:r w:rsidR="005C56BB" w:rsidRPr="001114C0">
        <w:rPr>
          <w:rStyle w:val="FootnoteReference"/>
          <w:b/>
          <w:bCs/>
        </w:rPr>
        <w:footnoteReference w:id="5"/>
      </w:r>
      <w:r w:rsidRPr="001114C0">
        <w:rPr>
          <w:b/>
          <w:bCs/>
        </w:rPr>
        <w:t>, не может</w:t>
      </w:r>
      <w:r w:rsidR="002154D4">
        <w:rPr>
          <w:b/>
          <w:bCs/>
        </w:rPr>
        <w:t xml:space="preserve"> </w:t>
      </w:r>
      <w:r w:rsidRPr="001114C0">
        <w:rPr>
          <w:b/>
          <w:bCs/>
        </w:rPr>
        <w:t>быть сделано, в качестве прибора для измерения уровня звукового давления используют шумомер или аналогичную измерительную систему, соответствующую требованиям, предъявляемым к контрольно-измерительным приборам класса 1, как это описано в стандарте IEC 61672-3:2013</w:t>
      </w:r>
      <w:r w:rsidRPr="001114C0">
        <w:rPr>
          <w:b/>
          <w:bCs/>
          <w:vertAlign w:val="superscript"/>
        </w:rPr>
        <w:t>3</w:t>
      </w:r>
      <w:r w:rsidRPr="001114C0">
        <w:rPr>
          <w:b/>
          <w:bCs/>
        </w:rPr>
        <w:t>. И</w:t>
      </w:r>
      <w:r w:rsidRPr="001114C0">
        <w:rPr>
          <w:b/>
          <w:bCs/>
        </w:rPr>
        <w:t>з</w:t>
      </w:r>
      <w:r w:rsidRPr="001114C0">
        <w:rPr>
          <w:b/>
          <w:bCs/>
        </w:rPr>
        <w:t xml:space="preserve">мерения проводят с использованием постоянной времени усреднения </w:t>
      </w:r>
      <w:r w:rsidR="002154D4">
        <w:rPr>
          <w:b/>
          <w:bCs/>
        </w:rPr>
        <w:t>"</w:t>
      </w:r>
      <w:r w:rsidRPr="001114C0">
        <w:rPr>
          <w:b/>
          <w:bCs/>
        </w:rPr>
        <w:t>fast</w:t>
      </w:r>
      <w:r w:rsidR="002154D4">
        <w:rPr>
          <w:b/>
          <w:bCs/>
        </w:rPr>
        <w:t>"</w:t>
      </w:r>
      <w:r w:rsidRPr="001114C0">
        <w:rPr>
          <w:b/>
          <w:bCs/>
        </w:rPr>
        <w:t xml:space="preserve"> (</w:t>
      </w:r>
      <w:r w:rsidR="00667650" w:rsidRPr="001114C0">
        <w:rPr>
          <w:b/>
          <w:bCs/>
        </w:rPr>
        <w:t>«</w:t>
      </w:r>
      <w:r w:rsidRPr="001114C0">
        <w:rPr>
          <w:b/>
          <w:bCs/>
        </w:rPr>
        <w:t>быстро</w:t>
      </w:r>
      <w:r w:rsidR="00667650" w:rsidRPr="001114C0">
        <w:rPr>
          <w:b/>
          <w:bCs/>
        </w:rPr>
        <w:t>»</w:t>
      </w:r>
      <w:r w:rsidRPr="001114C0">
        <w:rPr>
          <w:b/>
          <w:bCs/>
        </w:rPr>
        <w:t xml:space="preserve">) акустического контрольно-измерительного прибора и в условиях частотной коррекции, соответствующей шкале </w:t>
      </w:r>
      <w:r w:rsidR="00667650" w:rsidRPr="001114C0">
        <w:rPr>
          <w:b/>
          <w:bCs/>
        </w:rPr>
        <w:t>«</w:t>
      </w:r>
      <w:r w:rsidRPr="001114C0">
        <w:rPr>
          <w:b/>
          <w:bCs/>
        </w:rPr>
        <w:t>A</w:t>
      </w:r>
      <w:r w:rsidR="00667650" w:rsidRPr="001114C0">
        <w:rPr>
          <w:b/>
          <w:bCs/>
        </w:rPr>
        <w:t>»</w:t>
      </w:r>
      <w:r w:rsidRPr="001114C0">
        <w:rPr>
          <w:b/>
          <w:bCs/>
        </w:rPr>
        <w:t>, описание которой также пр</w:t>
      </w:r>
      <w:r w:rsidRPr="001114C0">
        <w:rPr>
          <w:b/>
          <w:bCs/>
        </w:rPr>
        <w:t>и</w:t>
      </w:r>
      <w:r w:rsidRPr="001114C0">
        <w:rPr>
          <w:b/>
          <w:bCs/>
        </w:rPr>
        <w:t>водится в стандарте IEC 61672-1:2013</w:t>
      </w:r>
      <w:r w:rsidRPr="001114C0">
        <w:rPr>
          <w:b/>
          <w:bCs/>
          <w:vertAlign w:val="superscript"/>
        </w:rPr>
        <w:t>3</w:t>
      </w:r>
      <w:r w:rsidRPr="001114C0">
        <w:rPr>
          <w:b/>
          <w:bCs/>
        </w:rPr>
        <w:t>. При использовании системы, предусматривающей периодический контроль взвешенного по шкале А уровня звукового давления, пок</w:t>
      </w:r>
      <w:r w:rsidRPr="001114C0">
        <w:rPr>
          <w:b/>
          <w:bCs/>
        </w:rPr>
        <w:t>а</w:t>
      </w:r>
      <w:r w:rsidRPr="001114C0">
        <w:rPr>
          <w:b/>
          <w:bCs/>
        </w:rPr>
        <w:t>зания снимают с интервалом не более 30 мс.</w:t>
      </w:r>
    </w:p>
    <w:p w:rsidR="00FF594F" w:rsidRPr="00FF594F" w:rsidRDefault="00FF594F" w:rsidP="00E422A8">
      <w:pPr>
        <w:pStyle w:val="SingleTxtGR"/>
        <w:tabs>
          <w:tab w:val="clear" w:pos="1701"/>
          <w:tab w:val="clear" w:pos="2268"/>
          <w:tab w:val="left" w:pos="2552"/>
        </w:tabs>
        <w:ind w:left="2552" w:hanging="1418"/>
      </w:pPr>
      <w:r w:rsidRPr="001114C0">
        <w:rPr>
          <w:b/>
          <w:bCs/>
        </w:rPr>
        <w:tab/>
        <w:t xml:space="preserve">Когда выполняются измерения акустического давления для третьоктавных полос со средней частотой 2 000, 2 500 и </w:t>
      </w:r>
      <w:r w:rsidR="00124410" w:rsidRPr="00124410">
        <w:rPr>
          <w:b/>
          <w:bCs/>
        </w:rPr>
        <w:br/>
      </w:r>
      <w:r w:rsidRPr="001114C0">
        <w:rPr>
          <w:b/>
          <w:bCs/>
        </w:rPr>
        <w:t>3 150 Гц, приборы должн</w:t>
      </w:r>
      <w:r w:rsidR="00A56A20">
        <w:rPr>
          <w:b/>
          <w:bCs/>
        </w:rPr>
        <w:t>ы отвечать всем требованиям IEC </w:t>
      </w:r>
      <w:r w:rsidRPr="001114C0">
        <w:rPr>
          <w:b/>
          <w:bCs/>
        </w:rPr>
        <w:t>61260-1-2014</w:t>
      </w:r>
      <w:r w:rsidRPr="001114C0">
        <w:rPr>
          <w:b/>
          <w:bCs/>
          <w:vertAlign w:val="superscript"/>
        </w:rPr>
        <w:t>3</w:t>
      </w:r>
      <w:r w:rsidRPr="001114C0">
        <w:rPr>
          <w:b/>
          <w:bCs/>
        </w:rPr>
        <w:t xml:space="preserve"> для класса 1.</w:t>
      </w:r>
      <w:r w:rsidR="001114C0" w:rsidRPr="001114C0">
        <w:rPr>
          <w:b/>
          <w:bCs/>
        </w:rPr>
        <w:t xml:space="preserve"> </w:t>
      </w:r>
      <w:r w:rsidRPr="001114C0">
        <w:rPr>
          <w:strike/>
        </w:rPr>
        <w:t xml:space="preserve">Спектр издаваемого звука </w:t>
      </w:r>
      <w:r w:rsidR="00A56A20">
        <w:rPr>
          <w:strike/>
        </w:rPr>
        <w:br/>
      </w:r>
      <w:r w:rsidRPr="001114C0">
        <w:rPr>
          <w:strike/>
        </w:rPr>
        <w:t>измеряют с помощью преобразования</w:t>
      </w:r>
      <w:r w:rsidR="00A56A20">
        <w:rPr>
          <w:strike/>
        </w:rPr>
        <w:t xml:space="preserve"> Фурье акустического си</w:t>
      </w:r>
      <w:r w:rsidR="00A56A20">
        <w:rPr>
          <w:strike/>
        </w:rPr>
        <w:t>г</w:t>
      </w:r>
      <w:r w:rsidR="00A56A20">
        <w:rPr>
          <w:strike/>
        </w:rPr>
        <w:t>нала. В </w:t>
      </w:r>
      <w:r w:rsidRPr="001114C0">
        <w:rPr>
          <w:strike/>
        </w:rPr>
        <w:t>качестве альтернативного варианта в соотв</w:t>
      </w:r>
      <w:r w:rsidR="001114C0">
        <w:rPr>
          <w:strike/>
        </w:rPr>
        <w:t xml:space="preserve">етствии </w:t>
      </w:r>
      <w:r w:rsidR="00A56A20">
        <w:rPr>
          <w:strike/>
        </w:rPr>
        <w:br/>
      </w:r>
      <w:r w:rsidR="001114C0">
        <w:rPr>
          <w:strike/>
        </w:rPr>
        <w:t>с предписаниями первого</w:t>
      </w:r>
      <w:r w:rsidR="001114C0" w:rsidRPr="001114C0">
        <w:rPr>
          <w:strike/>
        </w:rPr>
        <w:t xml:space="preserve"> </w:t>
      </w:r>
      <w:r w:rsidRPr="001114C0">
        <w:rPr>
          <w:strike/>
        </w:rPr>
        <w:t xml:space="preserve">издания (1966 г.) публикации </w:t>
      </w:r>
      <w:r w:rsidR="00A56A20">
        <w:rPr>
          <w:strike/>
        </w:rPr>
        <w:br/>
      </w:r>
      <w:r w:rsidRPr="001114C0">
        <w:rPr>
          <w:strike/>
        </w:rPr>
        <w:t xml:space="preserve">МЭК </w:t>
      </w:r>
      <w:r w:rsidRPr="001114C0">
        <w:rPr>
          <w:iCs/>
          <w:strike/>
        </w:rPr>
        <w:t xml:space="preserve">61260-1:2004 </w:t>
      </w:r>
      <w:r w:rsidR="00667650" w:rsidRPr="001114C0">
        <w:rPr>
          <w:iCs/>
          <w:strike/>
        </w:rPr>
        <w:t>«</w:t>
      </w:r>
      <w:r w:rsidRPr="001114C0">
        <w:rPr>
          <w:iCs/>
          <w:strike/>
        </w:rPr>
        <w:t>Электроакустика</w:t>
      </w:r>
      <w:r w:rsidR="001114C0">
        <w:rPr>
          <w:iCs/>
          <w:strike/>
          <w:lang w:val="en-US"/>
        </w:rPr>
        <w:t> </w:t>
      </w:r>
      <w:r w:rsidRPr="001114C0">
        <w:rPr>
          <w:iCs/>
          <w:strike/>
        </w:rPr>
        <w:t xml:space="preserve">– </w:t>
      </w:r>
      <w:r w:rsidRPr="001114C0">
        <w:rPr>
          <w:strike/>
        </w:rPr>
        <w:t>Фильтры полосовые о</w:t>
      </w:r>
      <w:r w:rsidRPr="001114C0">
        <w:rPr>
          <w:strike/>
        </w:rPr>
        <w:t>к</w:t>
      </w:r>
      <w:r w:rsidRPr="001114C0">
        <w:rPr>
          <w:strike/>
        </w:rPr>
        <w:t>тавные и на доли октавы</w:t>
      </w:r>
      <w:r w:rsidR="00667650" w:rsidRPr="001114C0">
        <w:rPr>
          <w:strike/>
        </w:rPr>
        <w:t>»</w:t>
      </w:r>
      <w:r w:rsidRPr="001114C0">
        <w:rPr>
          <w:strike/>
        </w:rPr>
        <w:t xml:space="preserve"> могут использоваться фильтры одной трети октавы. В этом случае у</w:t>
      </w:r>
      <w:r w:rsidRPr="00FF594F">
        <w:t xml:space="preserve"> Уровень акустического давления в полосе октавы со средней частотой 2 500 Гц определяют п</w:t>
      </w:r>
      <w:r w:rsidRPr="00FF594F">
        <w:t>у</w:t>
      </w:r>
      <w:r w:rsidRPr="00FF594F">
        <w:t xml:space="preserve">тем добавления средних квадратичных акустического давления в полосе частот одной трети октавы со средней частотой 2 000, </w:t>
      </w:r>
      <w:r w:rsidR="00A56A20">
        <w:br/>
      </w:r>
      <w:r w:rsidRPr="00FF594F">
        <w:t xml:space="preserve">2 500 и 3 150 Гц. </w:t>
      </w:r>
      <w:r w:rsidRPr="001114C0">
        <w:rPr>
          <w:strike/>
        </w:rPr>
        <w:t>Во всех случаях в качестве исходного метода используют только метод преобразования Фурье.</w:t>
      </w:r>
    </w:p>
    <w:p w:rsidR="00FF594F" w:rsidRPr="001114C0" w:rsidRDefault="00FF594F" w:rsidP="00E422A8">
      <w:pPr>
        <w:pStyle w:val="SingleTxtGR"/>
        <w:tabs>
          <w:tab w:val="clear" w:pos="1701"/>
          <w:tab w:val="clear" w:pos="2268"/>
          <w:tab w:val="left" w:pos="2552"/>
        </w:tabs>
        <w:ind w:left="2552" w:hanging="1418"/>
        <w:rPr>
          <w:b/>
        </w:rPr>
      </w:pPr>
      <w:r w:rsidRPr="00FF594F">
        <w:tab/>
      </w:r>
      <w:r w:rsidRPr="001114C0">
        <w:rPr>
          <w:b/>
        </w:rPr>
        <w:t>В случае измерения номинальной(ых) частоты (частот) с</w:t>
      </w:r>
      <w:r w:rsidRPr="001114C0">
        <w:rPr>
          <w:b/>
        </w:rPr>
        <w:t>и</w:t>
      </w:r>
      <w:r w:rsidRPr="001114C0">
        <w:rPr>
          <w:b/>
        </w:rPr>
        <w:t>стема цифровой звукозаписи должна иметь разрядность квантования не менее 16 бит. Определяют среднюю спе</w:t>
      </w:r>
      <w:r w:rsidRPr="001114C0">
        <w:rPr>
          <w:b/>
        </w:rPr>
        <w:t>к</w:t>
      </w:r>
      <w:r w:rsidRPr="001114C0">
        <w:rPr>
          <w:b/>
        </w:rPr>
        <w:t>тральную плотность мощности посредством автокорреляц</w:t>
      </w:r>
      <w:r w:rsidRPr="001114C0">
        <w:rPr>
          <w:b/>
        </w:rPr>
        <w:t>и</w:t>
      </w:r>
      <w:r w:rsidRPr="001114C0">
        <w:rPr>
          <w:b/>
        </w:rPr>
        <w:t>онной функции с помощью окна Хеннинга и средним пер</w:t>
      </w:r>
      <w:r w:rsidRPr="001114C0">
        <w:rPr>
          <w:b/>
        </w:rPr>
        <w:t>е</w:t>
      </w:r>
      <w:r w:rsidRPr="001114C0">
        <w:rPr>
          <w:b/>
        </w:rPr>
        <w:t>крытием не менее 66,6%.</w:t>
      </w:r>
    </w:p>
    <w:p w:rsidR="00FF594F" w:rsidRPr="001114C0" w:rsidRDefault="00FF594F" w:rsidP="00E422A8">
      <w:pPr>
        <w:pStyle w:val="SingleTxtGR"/>
        <w:tabs>
          <w:tab w:val="clear" w:pos="1701"/>
          <w:tab w:val="clear" w:pos="2268"/>
          <w:tab w:val="left" w:pos="2552"/>
        </w:tabs>
        <w:ind w:left="2552" w:hanging="1418"/>
        <w:rPr>
          <w:b/>
        </w:rPr>
      </w:pPr>
      <w:r w:rsidRPr="001114C0">
        <w:rPr>
          <w:b/>
        </w:rPr>
        <w:tab/>
        <w:t>Приборы обслуживают и калибруют в соответствии с и</w:t>
      </w:r>
      <w:r w:rsidRPr="001114C0">
        <w:rPr>
          <w:b/>
        </w:rPr>
        <w:t>н</w:t>
      </w:r>
      <w:r w:rsidRPr="001114C0">
        <w:rPr>
          <w:b/>
        </w:rPr>
        <w:t xml:space="preserve">струкциями изготовителя этих приборов. </w:t>
      </w:r>
    </w:p>
    <w:p w:rsidR="00FF594F" w:rsidRPr="001114C0" w:rsidRDefault="00FF594F" w:rsidP="00E422A8">
      <w:pPr>
        <w:pStyle w:val="SingleTxtGR"/>
        <w:tabs>
          <w:tab w:val="clear" w:pos="1701"/>
          <w:tab w:val="clear" w:pos="2268"/>
          <w:tab w:val="left" w:pos="2552"/>
        </w:tabs>
        <w:ind w:left="2552" w:hanging="1418"/>
        <w:rPr>
          <w:b/>
        </w:rPr>
      </w:pPr>
      <w:r w:rsidRPr="001114C0">
        <w:rPr>
          <w:b/>
        </w:rPr>
        <w:lastRenderedPageBreak/>
        <w:t>6.2.1.2</w:t>
      </w:r>
      <w:r w:rsidRPr="001114C0">
        <w:rPr>
          <w:b/>
        </w:rPr>
        <w:tab/>
        <w:t>Калибровка всей акустической системы измерения для с</w:t>
      </w:r>
      <w:r w:rsidRPr="001114C0">
        <w:rPr>
          <w:b/>
        </w:rPr>
        <w:t>о</w:t>
      </w:r>
      <w:r w:rsidRPr="001114C0">
        <w:rPr>
          <w:b/>
        </w:rPr>
        <w:t>ответствующего цикла измерений</w:t>
      </w:r>
    </w:p>
    <w:p w:rsidR="00FF594F" w:rsidRPr="001114C0" w:rsidRDefault="00FF594F" w:rsidP="00E422A8">
      <w:pPr>
        <w:pStyle w:val="SingleTxtGR"/>
        <w:tabs>
          <w:tab w:val="clear" w:pos="1701"/>
          <w:tab w:val="clear" w:pos="2268"/>
          <w:tab w:val="left" w:pos="2552"/>
        </w:tabs>
        <w:ind w:left="2552" w:hanging="1418"/>
        <w:rPr>
          <w:b/>
        </w:rPr>
      </w:pPr>
      <w:r w:rsidRPr="001114C0">
        <w:rPr>
          <w:b/>
        </w:rPr>
        <w:tab/>
        <w:t>В начале и в конце каждого цикла измерений всю систему измерений проверяют с помощью калибратора звука, отв</w:t>
      </w:r>
      <w:r w:rsidRPr="001114C0">
        <w:rPr>
          <w:b/>
        </w:rPr>
        <w:t>е</w:t>
      </w:r>
      <w:r w:rsidRPr="001114C0">
        <w:rPr>
          <w:b/>
        </w:rPr>
        <w:t>чающего требованиям к калибраторам звука класса точн</w:t>
      </w:r>
      <w:r w:rsidRPr="001114C0">
        <w:rPr>
          <w:b/>
        </w:rPr>
        <w:t>о</w:t>
      </w:r>
      <w:r w:rsidRPr="001114C0">
        <w:rPr>
          <w:b/>
        </w:rPr>
        <w:t>сти не менее 1 по IEC 60942:2003. Без какой-либо дополн</w:t>
      </w:r>
      <w:r w:rsidRPr="001114C0">
        <w:rPr>
          <w:b/>
        </w:rPr>
        <w:t>и</w:t>
      </w:r>
      <w:r w:rsidRPr="001114C0">
        <w:rPr>
          <w:b/>
        </w:rPr>
        <w:t>тельной регулировки разность показаний в ходе двух посл</w:t>
      </w:r>
      <w:r w:rsidRPr="001114C0">
        <w:rPr>
          <w:b/>
        </w:rPr>
        <w:t>е</w:t>
      </w:r>
      <w:r w:rsidRPr="001114C0">
        <w:rPr>
          <w:b/>
        </w:rPr>
        <w:t>довательных проверок не должна превышать 0,5 дБ или быть равной этой величине.</w:t>
      </w:r>
    </w:p>
    <w:p w:rsidR="00FF594F" w:rsidRPr="001114C0" w:rsidRDefault="00FF594F" w:rsidP="00E422A8">
      <w:pPr>
        <w:pStyle w:val="SingleTxtGR"/>
        <w:tabs>
          <w:tab w:val="clear" w:pos="1701"/>
          <w:tab w:val="clear" w:pos="2268"/>
          <w:tab w:val="left" w:pos="2552"/>
        </w:tabs>
        <w:ind w:left="2552" w:hanging="1418"/>
        <w:rPr>
          <w:b/>
        </w:rPr>
      </w:pPr>
      <w:r w:rsidRPr="001114C0">
        <w:rPr>
          <w:b/>
        </w:rPr>
        <w:tab/>
        <w:t>При превышении данного значения результаты измерений, полученные после предыдущей удовлетворительной прове</w:t>
      </w:r>
      <w:r w:rsidRPr="001114C0">
        <w:rPr>
          <w:b/>
        </w:rPr>
        <w:t>р</w:t>
      </w:r>
      <w:r w:rsidRPr="001114C0">
        <w:rPr>
          <w:b/>
        </w:rPr>
        <w:t>ки, не учитывают.</w:t>
      </w:r>
    </w:p>
    <w:p w:rsidR="00FF594F" w:rsidRPr="001114C0" w:rsidRDefault="00FF594F" w:rsidP="00E422A8">
      <w:pPr>
        <w:pStyle w:val="SingleTxtGR"/>
        <w:tabs>
          <w:tab w:val="clear" w:pos="1701"/>
          <w:tab w:val="clear" w:pos="2268"/>
          <w:tab w:val="left" w:pos="2552"/>
        </w:tabs>
        <w:ind w:left="2552" w:hanging="1418"/>
        <w:rPr>
          <w:b/>
        </w:rPr>
      </w:pPr>
      <w:r w:rsidRPr="001114C0">
        <w:rPr>
          <w:b/>
        </w:rPr>
        <w:t xml:space="preserve">6.2.1.3 </w:t>
      </w:r>
      <w:r w:rsidRPr="001114C0">
        <w:rPr>
          <w:b/>
        </w:rPr>
        <w:tab/>
        <w:t>Соответствие требованиям</w:t>
      </w:r>
    </w:p>
    <w:p w:rsidR="00FF594F" w:rsidRPr="001114C0" w:rsidRDefault="00FF594F" w:rsidP="00E422A8">
      <w:pPr>
        <w:pStyle w:val="SingleTxtGR"/>
        <w:tabs>
          <w:tab w:val="clear" w:pos="1701"/>
          <w:tab w:val="clear" w:pos="2268"/>
          <w:tab w:val="left" w:pos="2552"/>
        </w:tabs>
        <w:ind w:left="2552" w:hanging="1418"/>
        <w:rPr>
          <w:b/>
        </w:rPr>
      </w:pPr>
      <w:r w:rsidRPr="001114C0">
        <w:rPr>
          <w:b/>
        </w:rPr>
        <w:tab/>
        <w:t xml:space="preserve">Соответствие калибратора звука требованиям </w:t>
      </w:r>
      <w:r w:rsidR="002154D4">
        <w:rPr>
          <w:b/>
        </w:rPr>
        <w:br/>
      </w:r>
      <w:r w:rsidRPr="001114C0">
        <w:rPr>
          <w:b/>
        </w:rPr>
        <w:t>IEC 60942:2003 и соответствие измерительной системы тр</w:t>
      </w:r>
      <w:r w:rsidRPr="001114C0">
        <w:rPr>
          <w:b/>
        </w:rPr>
        <w:t>е</w:t>
      </w:r>
      <w:r w:rsidRPr="001114C0">
        <w:rPr>
          <w:b/>
        </w:rPr>
        <w:t>бованиям IEC 61672-3:2013</w:t>
      </w:r>
      <w:r w:rsidRPr="001114C0">
        <w:rPr>
          <w:b/>
          <w:vertAlign w:val="superscript"/>
        </w:rPr>
        <w:t>3</w:t>
      </w:r>
      <w:r w:rsidRPr="001114C0">
        <w:rPr>
          <w:b/>
        </w:rPr>
        <w:t xml:space="preserve"> подтверждается наличием де</w:t>
      </w:r>
      <w:r w:rsidRPr="001114C0">
        <w:rPr>
          <w:b/>
        </w:rPr>
        <w:t>й</w:t>
      </w:r>
      <w:r w:rsidRPr="001114C0">
        <w:rPr>
          <w:b/>
        </w:rPr>
        <w:t>ствительного свидетельства о соответствии.</w:t>
      </w:r>
    </w:p>
    <w:p w:rsidR="00FF594F" w:rsidRPr="001114C0" w:rsidRDefault="00FF594F" w:rsidP="00E422A8">
      <w:pPr>
        <w:pStyle w:val="SingleTxtGR"/>
        <w:tabs>
          <w:tab w:val="clear" w:pos="1701"/>
          <w:tab w:val="clear" w:pos="2268"/>
          <w:tab w:val="left" w:pos="2552"/>
        </w:tabs>
        <w:ind w:left="2552" w:hanging="1418"/>
        <w:rPr>
          <w:b/>
        </w:rPr>
      </w:pPr>
      <w:r w:rsidRPr="001114C0">
        <w:rPr>
          <w:b/>
        </w:rPr>
        <w:t xml:space="preserve">6.2.2 </w:t>
      </w:r>
      <w:r w:rsidRPr="001114C0">
        <w:rPr>
          <w:b/>
        </w:rPr>
        <w:tab/>
        <w:t>Приборы для других измерений</w:t>
      </w:r>
    </w:p>
    <w:p w:rsidR="00FF594F" w:rsidRPr="001114C0" w:rsidRDefault="00FF594F" w:rsidP="00E422A8">
      <w:pPr>
        <w:pStyle w:val="SingleTxtGR"/>
        <w:tabs>
          <w:tab w:val="clear" w:pos="1701"/>
          <w:tab w:val="clear" w:pos="2268"/>
          <w:tab w:val="left" w:pos="2552"/>
        </w:tabs>
        <w:ind w:left="2552" w:hanging="1418"/>
        <w:rPr>
          <w:b/>
        </w:rPr>
      </w:pPr>
      <w:r w:rsidRPr="001114C0">
        <w:rPr>
          <w:b/>
        </w:rPr>
        <w:tab/>
        <w:t>Напряжение измеряют при помощи приборов, обеспечив</w:t>
      </w:r>
      <w:r w:rsidRPr="001114C0">
        <w:rPr>
          <w:b/>
        </w:rPr>
        <w:t>а</w:t>
      </w:r>
      <w:r w:rsidRPr="001114C0">
        <w:rPr>
          <w:b/>
        </w:rPr>
        <w:t>ющих погрешность не более ±0,05 В.</w:t>
      </w:r>
    </w:p>
    <w:p w:rsidR="00FF594F" w:rsidRPr="001114C0" w:rsidRDefault="00FF594F" w:rsidP="00E422A8">
      <w:pPr>
        <w:pStyle w:val="SingleTxtGR"/>
        <w:tabs>
          <w:tab w:val="clear" w:pos="1701"/>
          <w:tab w:val="clear" w:pos="2268"/>
          <w:tab w:val="left" w:pos="2552"/>
        </w:tabs>
        <w:ind w:left="2552" w:hanging="1418"/>
        <w:rPr>
          <w:b/>
        </w:rPr>
      </w:pPr>
      <w:r w:rsidRPr="001114C0">
        <w:rPr>
          <w:b/>
        </w:rPr>
        <w:tab/>
        <w:t>Сопротивление измеряют при помощи приборов, обеспеч</w:t>
      </w:r>
      <w:r w:rsidRPr="001114C0">
        <w:rPr>
          <w:b/>
        </w:rPr>
        <w:t>и</w:t>
      </w:r>
      <w:r w:rsidRPr="001114C0">
        <w:rPr>
          <w:b/>
        </w:rPr>
        <w:t xml:space="preserve">вающих погрешность не более ±0,01 </w:t>
      </w:r>
      <w:r w:rsidRPr="001114C0">
        <w:rPr>
          <w:b/>
          <w:lang w:val="en-GB"/>
        </w:rPr>
        <w:t>Ω</w:t>
      </w:r>
      <w:r w:rsidRPr="001114C0">
        <w:rPr>
          <w:b/>
        </w:rPr>
        <w:t xml:space="preserve"> </w:t>
      </w:r>
      <w:r w:rsidR="002154D4">
        <w:rPr>
          <w:b/>
        </w:rPr>
        <w:t>(</w:t>
      </w:r>
      <w:r w:rsidRPr="001114C0">
        <w:rPr>
          <w:b/>
        </w:rPr>
        <w:t>Ом</w:t>
      </w:r>
      <w:r w:rsidR="002154D4">
        <w:rPr>
          <w:b/>
        </w:rPr>
        <w:t>)</w:t>
      </w:r>
      <w:r w:rsidRPr="001114C0">
        <w:rPr>
          <w:b/>
        </w:rPr>
        <w:t>.</w:t>
      </w:r>
    </w:p>
    <w:p w:rsidR="00FF594F" w:rsidRPr="001114C0" w:rsidRDefault="00FF594F" w:rsidP="00E422A8">
      <w:pPr>
        <w:pStyle w:val="SingleTxtGR"/>
        <w:tabs>
          <w:tab w:val="clear" w:pos="1701"/>
          <w:tab w:val="clear" w:pos="2268"/>
          <w:tab w:val="left" w:pos="2552"/>
        </w:tabs>
        <w:ind w:left="2552" w:hanging="1418"/>
        <w:rPr>
          <w:b/>
        </w:rPr>
      </w:pPr>
      <w:r w:rsidRPr="001114C0">
        <w:rPr>
          <w:b/>
        </w:rPr>
        <w:tab/>
        <w:t>Расстояние измеряют при помощи приборов, обеспечива</w:t>
      </w:r>
      <w:r w:rsidRPr="001114C0">
        <w:rPr>
          <w:b/>
        </w:rPr>
        <w:t>ю</w:t>
      </w:r>
      <w:r w:rsidRPr="001114C0">
        <w:rPr>
          <w:b/>
        </w:rPr>
        <w:t>щих погрешность не более ±5 мм.</w:t>
      </w:r>
    </w:p>
    <w:p w:rsidR="00FF594F" w:rsidRPr="001114C0" w:rsidRDefault="00FF594F" w:rsidP="00E422A8">
      <w:pPr>
        <w:pStyle w:val="SingleTxtGR"/>
        <w:tabs>
          <w:tab w:val="clear" w:pos="1701"/>
          <w:tab w:val="clear" w:pos="2268"/>
          <w:tab w:val="left" w:pos="2552"/>
        </w:tabs>
        <w:ind w:left="2552" w:hanging="1418"/>
        <w:rPr>
          <w:b/>
        </w:rPr>
      </w:pPr>
      <w:r w:rsidRPr="001114C0">
        <w:rPr>
          <w:b/>
        </w:rPr>
        <w:tab/>
        <w:t>Время измеряют при помощи приборов, обеспечивающих погрешность не более ±0,02 с.</w:t>
      </w:r>
    </w:p>
    <w:p w:rsidR="00FF594F" w:rsidRPr="001114C0" w:rsidRDefault="00FF594F" w:rsidP="00E422A8">
      <w:pPr>
        <w:pStyle w:val="SingleTxtGR"/>
        <w:tabs>
          <w:tab w:val="clear" w:pos="1701"/>
          <w:tab w:val="clear" w:pos="2268"/>
          <w:tab w:val="left" w:pos="2552"/>
        </w:tabs>
        <w:ind w:left="2552" w:hanging="1418"/>
        <w:rPr>
          <w:b/>
        </w:rPr>
      </w:pPr>
      <w:r w:rsidRPr="001114C0">
        <w:rPr>
          <w:b/>
        </w:rPr>
        <w:tab/>
        <w:t>Метеорологические приборы, используемые для контроля внешних условий в ходе испытания, включают следующие устройства, отвечающие как минимум указанным ниже тр</w:t>
      </w:r>
      <w:r w:rsidRPr="001114C0">
        <w:rPr>
          <w:b/>
        </w:rPr>
        <w:t>е</w:t>
      </w:r>
      <w:r w:rsidRPr="001114C0">
        <w:rPr>
          <w:b/>
        </w:rPr>
        <w:t>бованиям относительно погрешности измерения:</w:t>
      </w:r>
    </w:p>
    <w:p w:rsidR="00FF594F" w:rsidRPr="001114C0" w:rsidRDefault="00FF594F" w:rsidP="00A56A20">
      <w:pPr>
        <w:pStyle w:val="SingleTxtGR"/>
        <w:tabs>
          <w:tab w:val="clear" w:pos="1701"/>
          <w:tab w:val="clear" w:pos="2268"/>
          <w:tab w:val="clear" w:pos="2835"/>
          <w:tab w:val="left" w:pos="2552"/>
          <w:tab w:val="left" w:pos="3119"/>
        </w:tabs>
        <w:ind w:left="2552" w:hanging="1418"/>
        <w:rPr>
          <w:b/>
        </w:rPr>
      </w:pPr>
      <w:r w:rsidRPr="001114C0">
        <w:rPr>
          <w:b/>
        </w:rPr>
        <w:tab/>
      </w:r>
      <w:r w:rsidRPr="001114C0">
        <w:rPr>
          <w:b/>
          <w:lang w:val="en-GB"/>
        </w:rPr>
        <w:t>a</w:t>
      </w:r>
      <w:r w:rsidRPr="001114C0">
        <w:rPr>
          <w:b/>
        </w:rPr>
        <w:t>)</w:t>
      </w:r>
      <w:r w:rsidRPr="001114C0">
        <w:rPr>
          <w:b/>
        </w:rPr>
        <w:tab/>
        <w:t>устройство измерения температуры: ±1</w:t>
      </w:r>
      <w:r w:rsidR="002154D4">
        <w:rPr>
          <w:b/>
        </w:rPr>
        <w:t xml:space="preserve"> </w:t>
      </w:r>
      <w:r w:rsidRPr="001114C0">
        <w:rPr>
          <w:b/>
        </w:rPr>
        <w:t>°</w:t>
      </w:r>
      <w:r w:rsidRPr="001114C0">
        <w:rPr>
          <w:b/>
          <w:lang w:val="en-GB"/>
        </w:rPr>
        <w:t>C</w:t>
      </w:r>
      <w:r w:rsidRPr="001114C0">
        <w:rPr>
          <w:b/>
        </w:rPr>
        <w:t>;</w:t>
      </w:r>
    </w:p>
    <w:p w:rsidR="00FF594F" w:rsidRPr="001114C0" w:rsidRDefault="00FF594F" w:rsidP="00A56A20">
      <w:pPr>
        <w:pStyle w:val="SingleTxtGR"/>
        <w:tabs>
          <w:tab w:val="clear" w:pos="1701"/>
          <w:tab w:val="clear" w:pos="2268"/>
          <w:tab w:val="clear" w:pos="2835"/>
          <w:tab w:val="left" w:pos="2552"/>
          <w:tab w:val="left" w:pos="3119"/>
        </w:tabs>
        <w:ind w:left="2552" w:hanging="1418"/>
        <w:rPr>
          <w:b/>
        </w:rPr>
      </w:pPr>
      <w:r w:rsidRPr="001114C0">
        <w:rPr>
          <w:b/>
        </w:rPr>
        <w:tab/>
      </w:r>
      <w:r w:rsidRPr="001114C0">
        <w:rPr>
          <w:b/>
          <w:lang w:val="en-GB"/>
        </w:rPr>
        <w:t>b</w:t>
      </w:r>
      <w:r w:rsidRPr="001114C0">
        <w:rPr>
          <w:b/>
        </w:rPr>
        <w:t>)</w:t>
      </w:r>
      <w:r w:rsidRPr="001114C0">
        <w:rPr>
          <w:b/>
        </w:rPr>
        <w:tab/>
        <w:t>устройство измерения скорости ветра: ±1,0 м/с;</w:t>
      </w:r>
    </w:p>
    <w:p w:rsidR="00FF594F" w:rsidRPr="001114C0" w:rsidRDefault="00FF594F" w:rsidP="00A56A20">
      <w:pPr>
        <w:pStyle w:val="SingleTxtGR"/>
        <w:tabs>
          <w:tab w:val="clear" w:pos="1701"/>
          <w:tab w:val="clear" w:pos="2268"/>
          <w:tab w:val="clear" w:pos="2835"/>
          <w:tab w:val="left" w:pos="2552"/>
          <w:tab w:val="left" w:pos="3119"/>
        </w:tabs>
        <w:ind w:left="2552" w:hanging="1418"/>
        <w:rPr>
          <w:b/>
        </w:rPr>
      </w:pPr>
      <w:r w:rsidRPr="001114C0">
        <w:rPr>
          <w:b/>
        </w:rPr>
        <w:tab/>
      </w:r>
      <w:r w:rsidRPr="001114C0">
        <w:rPr>
          <w:b/>
          <w:lang w:val="en-GB"/>
        </w:rPr>
        <w:t>c</w:t>
      </w:r>
      <w:r w:rsidRPr="001114C0">
        <w:rPr>
          <w:b/>
        </w:rPr>
        <w:t>)</w:t>
      </w:r>
      <w:r w:rsidRPr="001114C0">
        <w:rPr>
          <w:b/>
        </w:rPr>
        <w:tab/>
        <w:t xml:space="preserve">устройство измерения барометрического давления: </w:t>
      </w:r>
      <w:r w:rsidR="008E4239" w:rsidRPr="008E4239">
        <w:rPr>
          <w:b/>
        </w:rPr>
        <w:br/>
      </w:r>
      <w:r w:rsidR="00A56A20">
        <w:rPr>
          <w:b/>
        </w:rPr>
        <w:tab/>
      </w:r>
      <w:r w:rsidRPr="001114C0">
        <w:rPr>
          <w:b/>
        </w:rPr>
        <w:t>±5 гПа;</w:t>
      </w:r>
    </w:p>
    <w:p w:rsidR="00FF594F" w:rsidRPr="001114C0" w:rsidRDefault="00FF594F" w:rsidP="00A56A20">
      <w:pPr>
        <w:pStyle w:val="SingleTxtGR"/>
        <w:tabs>
          <w:tab w:val="clear" w:pos="1701"/>
          <w:tab w:val="clear" w:pos="2268"/>
          <w:tab w:val="clear" w:pos="2835"/>
          <w:tab w:val="left" w:pos="2552"/>
          <w:tab w:val="left" w:pos="3119"/>
        </w:tabs>
        <w:ind w:left="2552" w:hanging="1418"/>
        <w:rPr>
          <w:b/>
        </w:rPr>
      </w:pPr>
      <w:r w:rsidRPr="001114C0">
        <w:rPr>
          <w:b/>
        </w:rPr>
        <w:tab/>
      </w:r>
      <w:r w:rsidRPr="001114C0">
        <w:rPr>
          <w:b/>
          <w:lang w:val="en-GB"/>
        </w:rPr>
        <w:t>d</w:t>
      </w:r>
      <w:r w:rsidRPr="001114C0">
        <w:rPr>
          <w:b/>
        </w:rPr>
        <w:t xml:space="preserve">) </w:t>
      </w:r>
      <w:r w:rsidRPr="001114C0">
        <w:rPr>
          <w:b/>
        </w:rPr>
        <w:tab/>
        <w:t>устройство измерения относительной влажности: ±5%.</w:t>
      </w:r>
    </w:p>
    <w:p w:rsidR="00FF594F" w:rsidRPr="00FF594F" w:rsidRDefault="00FF594F" w:rsidP="00E422A8">
      <w:pPr>
        <w:pStyle w:val="SingleTxtGR"/>
        <w:tabs>
          <w:tab w:val="clear" w:pos="1701"/>
          <w:tab w:val="clear" w:pos="2268"/>
          <w:tab w:val="left" w:pos="2552"/>
        </w:tabs>
        <w:ind w:left="2552" w:hanging="1418"/>
      </w:pPr>
      <w:r w:rsidRPr="008E4239">
        <w:rPr>
          <w:strike/>
        </w:rPr>
        <w:t>6.2</w:t>
      </w:r>
      <w:r w:rsidRPr="00FF594F">
        <w:t xml:space="preserve"> </w:t>
      </w:r>
      <w:r w:rsidRPr="008E4239">
        <w:rPr>
          <w:b/>
        </w:rPr>
        <w:t>6.3</w:t>
      </w:r>
      <w:r w:rsidRPr="00FF594F">
        <w:tab/>
        <w:t>Измерения уровня звука</w:t>
      </w:r>
    </w:p>
    <w:p w:rsidR="00FF594F" w:rsidRPr="00FF594F" w:rsidRDefault="00FF594F" w:rsidP="00E422A8">
      <w:pPr>
        <w:pStyle w:val="SingleTxtGR"/>
        <w:tabs>
          <w:tab w:val="clear" w:pos="1701"/>
          <w:tab w:val="clear" w:pos="2268"/>
          <w:tab w:val="left" w:pos="2552"/>
        </w:tabs>
        <w:ind w:left="2552" w:hanging="1418"/>
      </w:pPr>
      <w:r w:rsidRPr="008E4239">
        <w:rPr>
          <w:strike/>
        </w:rPr>
        <w:t>6.2.1</w:t>
      </w:r>
      <w:r w:rsidRPr="00FF594F">
        <w:t xml:space="preserve"> </w:t>
      </w:r>
      <w:r w:rsidRPr="008E4239">
        <w:rPr>
          <w:b/>
        </w:rPr>
        <w:t>6.3.1</w:t>
      </w:r>
      <w:r w:rsidRPr="00FF594F">
        <w:tab/>
        <w:t>Звуковой сигнальный прибор</w:t>
      </w:r>
      <w:r w:rsidRPr="008E4239">
        <w:rPr>
          <w:b/>
          <w:bCs/>
        </w:rPr>
        <w:t>, звуковую сигнальную систему, многотональную звуковую сигнальную систему</w:t>
      </w:r>
      <w:r w:rsidRPr="00FF594F">
        <w:t xml:space="preserve"> следует и</w:t>
      </w:r>
      <w:r w:rsidRPr="00FF594F">
        <w:t>с</w:t>
      </w:r>
      <w:r w:rsidRPr="00FF594F">
        <w:t>пытывать, как правило, в звукопоглощающе</w:t>
      </w:r>
      <w:r w:rsidRPr="008E4239">
        <w:rPr>
          <w:strike/>
        </w:rPr>
        <w:t>м</w:t>
      </w:r>
      <w:r w:rsidRPr="008E4239">
        <w:rPr>
          <w:b/>
          <w:bCs/>
        </w:rPr>
        <w:t>й</w:t>
      </w:r>
      <w:r w:rsidRPr="00FF594F">
        <w:t xml:space="preserve"> </w:t>
      </w:r>
      <w:r w:rsidRPr="008E4239">
        <w:rPr>
          <w:strike/>
        </w:rPr>
        <w:t>пространстве</w:t>
      </w:r>
      <w:r w:rsidRPr="00FF594F">
        <w:t xml:space="preserve"> </w:t>
      </w:r>
      <w:r w:rsidRPr="008E4239">
        <w:rPr>
          <w:b/>
          <w:bCs/>
        </w:rPr>
        <w:t>камере</w:t>
      </w:r>
      <w:r w:rsidRPr="00FF594F">
        <w:t>. В качестве альтернативного варианта он</w:t>
      </w:r>
      <w:r w:rsidRPr="008E4239">
        <w:rPr>
          <w:b/>
          <w:bCs/>
        </w:rPr>
        <w:t>и</w:t>
      </w:r>
      <w:r w:rsidRPr="00FF594F">
        <w:t xml:space="preserve"> мо</w:t>
      </w:r>
      <w:r w:rsidRPr="008E4239">
        <w:rPr>
          <w:strike/>
        </w:rPr>
        <w:t>жет</w:t>
      </w:r>
      <w:r w:rsidRPr="008E4239">
        <w:rPr>
          <w:b/>
          <w:bCs/>
        </w:rPr>
        <w:t>гут</w:t>
      </w:r>
      <w:r w:rsidRPr="00FF594F">
        <w:t xml:space="preserve"> и</w:t>
      </w:r>
      <w:r w:rsidRPr="00FF594F">
        <w:t>с</w:t>
      </w:r>
      <w:r w:rsidRPr="00FF594F">
        <w:t>пытываться в камере с частичным поглощением звука или в о</w:t>
      </w:r>
      <w:r w:rsidRPr="00FF594F">
        <w:t>т</w:t>
      </w:r>
      <w:r w:rsidRPr="00FF594F">
        <w:t>крытом пространстве</w:t>
      </w:r>
      <w:r w:rsidR="00100BF3" w:rsidRPr="002154D4">
        <w:rPr>
          <w:rStyle w:val="FootnoteReference"/>
          <w:b/>
        </w:rPr>
        <w:footnoteReference w:id="6"/>
      </w:r>
      <w:r w:rsidRPr="00FF594F">
        <w:t>. В эт</w:t>
      </w:r>
      <w:r w:rsidRPr="00100BF3">
        <w:rPr>
          <w:b/>
          <w:bCs/>
        </w:rPr>
        <w:t>их</w:t>
      </w:r>
      <w:r w:rsidRPr="00FF594F">
        <w:t xml:space="preserve"> случа</w:t>
      </w:r>
      <w:r w:rsidRPr="00100BF3">
        <w:rPr>
          <w:b/>
          <w:bCs/>
        </w:rPr>
        <w:t>ях</w:t>
      </w:r>
      <w:r w:rsidRPr="00FF594F">
        <w:t xml:space="preserve"> исключают возможность </w:t>
      </w:r>
      <w:r w:rsidRPr="00FF594F">
        <w:lastRenderedPageBreak/>
        <w:t xml:space="preserve">отражения звука от грунта в зоне измерения (например, путем установки ряда звукопоглощающих экранов). </w:t>
      </w:r>
      <w:r w:rsidRPr="00100BF3">
        <w:rPr>
          <w:strike/>
        </w:rPr>
        <w:t>Необходимо уб</w:t>
      </w:r>
      <w:r w:rsidRPr="00100BF3">
        <w:rPr>
          <w:strike/>
        </w:rPr>
        <w:t>е</w:t>
      </w:r>
      <w:r w:rsidRPr="00100BF3">
        <w:rPr>
          <w:strike/>
        </w:rPr>
        <w:t>диться в том, что в полусфере радиусом не менее 5 м соблюд</w:t>
      </w:r>
      <w:r w:rsidRPr="00100BF3">
        <w:rPr>
          <w:strike/>
        </w:rPr>
        <w:t>а</w:t>
      </w:r>
      <w:r w:rsidRPr="00100BF3">
        <w:rPr>
          <w:strike/>
        </w:rPr>
        <w:t>ется сферическое расхождение в 1 дБ до максимальной частоты, подлежащей измерению, причем это расхождение должно в о</w:t>
      </w:r>
      <w:r w:rsidRPr="00100BF3">
        <w:rPr>
          <w:strike/>
        </w:rPr>
        <w:t>с</w:t>
      </w:r>
      <w:r w:rsidRPr="00100BF3">
        <w:rPr>
          <w:strike/>
        </w:rPr>
        <w:t>новном соблюдаться в направлении измерения и на высоте уст</w:t>
      </w:r>
      <w:r w:rsidRPr="00100BF3">
        <w:rPr>
          <w:strike/>
        </w:rPr>
        <w:t>а</w:t>
      </w:r>
      <w:r w:rsidRPr="00100BF3">
        <w:rPr>
          <w:strike/>
        </w:rPr>
        <w:t>новки прибора и микрофона.</w:t>
      </w:r>
      <w:r w:rsidRPr="00FF594F">
        <w:t xml:space="preserve"> </w:t>
      </w:r>
      <w:r w:rsidRPr="00EA220F">
        <w:rPr>
          <w:b/>
          <w:bCs/>
        </w:rPr>
        <w:t>Скорость ветра не должна пр</w:t>
      </w:r>
      <w:r w:rsidRPr="00EA220F">
        <w:rPr>
          <w:b/>
          <w:bCs/>
        </w:rPr>
        <w:t>е</w:t>
      </w:r>
      <w:r w:rsidRPr="00EA220F">
        <w:rPr>
          <w:b/>
          <w:bCs/>
        </w:rPr>
        <w:t>вышать 5 м/с.</w:t>
      </w:r>
      <w:r w:rsidRPr="00FF594F">
        <w:rPr>
          <w:bCs/>
        </w:rPr>
        <w:t xml:space="preserve"> </w:t>
      </w:r>
      <w:r w:rsidRPr="00FF594F">
        <w:t>Окружающий шум должен быть не менее чем на 10 дБ ниже измеряемого акустического давления.</w:t>
      </w:r>
    </w:p>
    <w:p w:rsidR="00FF594F" w:rsidRPr="00EA220F" w:rsidRDefault="00EA220F" w:rsidP="00E422A8">
      <w:pPr>
        <w:pStyle w:val="SingleTxtGR"/>
        <w:tabs>
          <w:tab w:val="clear" w:pos="1701"/>
          <w:tab w:val="clear" w:pos="2268"/>
          <w:tab w:val="left" w:pos="2552"/>
        </w:tabs>
        <w:ind w:left="2552" w:hanging="1418"/>
        <w:rPr>
          <w:b/>
          <w:bCs/>
        </w:rPr>
      </w:pPr>
      <w:r w:rsidRPr="00164E2C">
        <w:rPr>
          <w:bCs/>
        </w:rPr>
        <w:tab/>
      </w:r>
      <w:r w:rsidR="00FF594F" w:rsidRPr="00EA220F">
        <w:rPr>
          <w:b/>
          <w:bCs/>
        </w:rPr>
        <w:t>Испытательная установка в безэховой среде должна соотве</w:t>
      </w:r>
      <w:r w:rsidR="00FF594F" w:rsidRPr="00EA220F">
        <w:rPr>
          <w:b/>
          <w:bCs/>
        </w:rPr>
        <w:t>т</w:t>
      </w:r>
      <w:r w:rsidR="00FF594F" w:rsidRPr="00EA220F">
        <w:rPr>
          <w:b/>
          <w:bCs/>
        </w:rPr>
        <w:t>ствовать требованиям приложения 3.</w:t>
      </w:r>
    </w:p>
    <w:p w:rsidR="00FF594F" w:rsidRPr="00FF594F" w:rsidRDefault="00FF594F" w:rsidP="00E422A8">
      <w:pPr>
        <w:pStyle w:val="SingleTxtGR"/>
        <w:tabs>
          <w:tab w:val="clear" w:pos="1701"/>
          <w:tab w:val="clear" w:pos="2268"/>
          <w:tab w:val="left" w:pos="2552"/>
        </w:tabs>
        <w:ind w:left="2552" w:hanging="1418"/>
      </w:pPr>
      <w:r w:rsidRPr="00EA220F">
        <w:rPr>
          <w:b/>
        </w:rPr>
        <w:t>6.3.2</w:t>
      </w:r>
      <w:r w:rsidRPr="00FF594F">
        <w:tab/>
        <w:t>Испытываемы</w:t>
      </w:r>
      <w:r w:rsidRPr="002154D4">
        <w:rPr>
          <w:b/>
          <w:bCs/>
        </w:rPr>
        <w:t>е</w:t>
      </w:r>
      <w:r w:rsidRPr="00FF594F">
        <w:rPr>
          <w:bCs/>
        </w:rPr>
        <w:t xml:space="preserve"> з</w:t>
      </w:r>
      <w:r w:rsidRPr="00EA220F">
        <w:rPr>
          <w:b/>
          <w:bCs/>
        </w:rPr>
        <w:t>вуковой сигнальный</w:t>
      </w:r>
      <w:r w:rsidRPr="00EA220F">
        <w:rPr>
          <w:b/>
        </w:rPr>
        <w:t xml:space="preserve"> </w:t>
      </w:r>
      <w:r w:rsidRPr="00FF594F">
        <w:t>прибор,</w:t>
      </w:r>
      <w:r w:rsidRPr="00FF594F">
        <w:rPr>
          <w:bCs/>
        </w:rPr>
        <w:t xml:space="preserve"> </w:t>
      </w:r>
      <w:r w:rsidRPr="00EA220F">
        <w:rPr>
          <w:b/>
          <w:bCs/>
        </w:rPr>
        <w:t>звуковую си</w:t>
      </w:r>
      <w:r w:rsidRPr="00EA220F">
        <w:rPr>
          <w:b/>
          <w:bCs/>
        </w:rPr>
        <w:t>г</w:t>
      </w:r>
      <w:r w:rsidRPr="00EA220F">
        <w:rPr>
          <w:b/>
          <w:bCs/>
        </w:rPr>
        <w:t>нальную систему, многотональную звуковую сигнальную с</w:t>
      </w:r>
      <w:r w:rsidRPr="00EA220F">
        <w:rPr>
          <w:b/>
          <w:bCs/>
        </w:rPr>
        <w:t>и</w:t>
      </w:r>
      <w:r w:rsidRPr="00EA220F">
        <w:rPr>
          <w:b/>
          <w:bCs/>
        </w:rPr>
        <w:t>стему</w:t>
      </w:r>
      <w:r w:rsidRPr="00FF594F">
        <w:t xml:space="preserve"> и микрофон помещают на одной высоте. Эта высота должна </w:t>
      </w:r>
      <w:r w:rsidRPr="00EA220F">
        <w:rPr>
          <w:strike/>
        </w:rPr>
        <w:t>быть в пределах 1,15 и 1,25 метра</w:t>
      </w:r>
      <w:r w:rsidRPr="00FF594F">
        <w:t xml:space="preserve"> составлять </w:t>
      </w:r>
      <w:r w:rsidR="002154D4">
        <w:br/>
      </w:r>
      <w:r w:rsidRPr="00EA220F">
        <w:rPr>
          <w:b/>
        </w:rPr>
        <w:t>1,20 ± 0,05</w:t>
      </w:r>
      <w:r w:rsidR="00124410">
        <w:rPr>
          <w:lang w:val="en-US"/>
        </w:rPr>
        <w:t> </w:t>
      </w:r>
      <w:r w:rsidRPr="00FF594F">
        <w:t xml:space="preserve">м. </w:t>
      </w:r>
    </w:p>
    <w:p w:rsidR="00FF594F" w:rsidRPr="00EA220F" w:rsidRDefault="00FF594F" w:rsidP="00E422A8">
      <w:pPr>
        <w:pStyle w:val="SingleTxtGR"/>
        <w:tabs>
          <w:tab w:val="clear" w:pos="1701"/>
          <w:tab w:val="clear" w:pos="2268"/>
          <w:tab w:val="left" w:pos="2552"/>
        </w:tabs>
        <w:ind w:left="2552" w:hanging="1418"/>
        <w:rPr>
          <w:b/>
          <w:bCs/>
        </w:rPr>
      </w:pPr>
      <w:r w:rsidRPr="00FF594F">
        <w:tab/>
      </w:r>
      <w:r w:rsidRPr="00EA220F">
        <w:rPr>
          <w:b/>
          <w:bCs/>
        </w:rPr>
        <w:t>В качестве альтернативы испытываемые звуковой сигнал</w:t>
      </w:r>
      <w:r w:rsidRPr="00EA220F">
        <w:rPr>
          <w:b/>
          <w:bCs/>
        </w:rPr>
        <w:t>ь</w:t>
      </w:r>
      <w:r w:rsidRPr="00EA220F">
        <w:rPr>
          <w:b/>
          <w:bCs/>
        </w:rPr>
        <w:t>ный прибор, звуковая сигнальная система, многотональная звуковая сигнальная система и микрофон могут помещаться на другой поперечной линии, соответствующей приведе</w:t>
      </w:r>
      <w:r w:rsidRPr="00EA220F">
        <w:rPr>
          <w:b/>
          <w:bCs/>
        </w:rPr>
        <w:t>н</w:t>
      </w:r>
      <w:r w:rsidRPr="00EA220F">
        <w:rPr>
          <w:b/>
          <w:bCs/>
        </w:rPr>
        <w:t>ным в приложении 3 техническим требованиям, касающи</w:t>
      </w:r>
      <w:r w:rsidRPr="00EA220F">
        <w:rPr>
          <w:b/>
          <w:bCs/>
        </w:rPr>
        <w:t>м</w:t>
      </w:r>
      <w:r w:rsidRPr="00EA220F">
        <w:rPr>
          <w:b/>
          <w:bCs/>
        </w:rPr>
        <w:t>ся безэховой среды.</w:t>
      </w:r>
    </w:p>
    <w:p w:rsidR="00FF594F" w:rsidRPr="00FF594F" w:rsidRDefault="00FF594F" w:rsidP="00E422A8">
      <w:pPr>
        <w:pStyle w:val="SingleTxtGR"/>
        <w:tabs>
          <w:tab w:val="clear" w:pos="1701"/>
          <w:tab w:val="clear" w:pos="2268"/>
          <w:tab w:val="left" w:pos="2552"/>
        </w:tabs>
        <w:ind w:left="2552" w:hanging="1418"/>
      </w:pPr>
      <w:r w:rsidRPr="00FF594F">
        <w:tab/>
        <w:t>Ось максимальной чувствительности микрофона должна совп</w:t>
      </w:r>
      <w:r w:rsidRPr="00FF594F">
        <w:t>а</w:t>
      </w:r>
      <w:r w:rsidRPr="00FF594F">
        <w:t xml:space="preserve">дать с направлением, на котором </w:t>
      </w:r>
      <w:r w:rsidRPr="002154D4">
        <w:t>звуковой</w:t>
      </w:r>
      <w:r w:rsidRPr="00FF594F">
        <w:t xml:space="preserve"> уровень </w:t>
      </w:r>
      <w:r w:rsidRPr="002154D4">
        <w:rPr>
          <w:b/>
          <w:bCs/>
        </w:rPr>
        <w:t xml:space="preserve">звукового </w:t>
      </w:r>
      <w:r w:rsidRPr="00FF594F">
        <w:t xml:space="preserve">сигнального прибора, </w:t>
      </w:r>
      <w:r w:rsidRPr="000E2898">
        <w:rPr>
          <w:b/>
          <w:bCs/>
        </w:rPr>
        <w:t>звуковой сигнальной системы, мног</w:t>
      </w:r>
      <w:r w:rsidRPr="000E2898">
        <w:rPr>
          <w:b/>
          <w:bCs/>
        </w:rPr>
        <w:t>о</w:t>
      </w:r>
      <w:r w:rsidRPr="000E2898">
        <w:rPr>
          <w:b/>
          <w:bCs/>
        </w:rPr>
        <w:t>тональной звуковой сигнальной системы</w:t>
      </w:r>
      <w:r w:rsidRPr="00FF594F">
        <w:t xml:space="preserve"> является макс</w:t>
      </w:r>
      <w:r w:rsidRPr="00FF594F">
        <w:t>и</w:t>
      </w:r>
      <w:r w:rsidRPr="00FF594F">
        <w:t>мальным.</w:t>
      </w:r>
    </w:p>
    <w:p w:rsidR="00FF594F" w:rsidRPr="00FF594F" w:rsidRDefault="00FF594F" w:rsidP="00E422A8">
      <w:pPr>
        <w:pStyle w:val="SingleTxtGR"/>
        <w:tabs>
          <w:tab w:val="clear" w:pos="1701"/>
          <w:tab w:val="clear" w:pos="2268"/>
          <w:tab w:val="left" w:pos="2552"/>
        </w:tabs>
        <w:ind w:left="2552" w:hanging="1418"/>
        <w:rPr>
          <w:bCs/>
        </w:rPr>
      </w:pPr>
      <w:r w:rsidRPr="00FF594F">
        <w:tab/>
        <w:t>Микрофон устанавливают таким образом, чтобы его мембрана находилась на расстоянии 2</w:t>
      </w:r>
      <w:r w:rsidRPr="000E2898">
        <w:rPr>
          <w:b/>
        </w:rPr>
        <w:t>,00</w:t>
      </w:r>
      <w:r w:rsidRPr="00FF594F">
        <w:t xml:space="preserve"> ± </w:t>
      </w:r>
      <w:r w:rsidRPr="000E2898">
        <w:rPr>
          <w:strike/>
        </w:rPr>
        <w:t>0,01</w:t>
      </w:r>
      <w:r w:rsidRPr="00FF594F">
        <w:t xml:space="preserve"> 0</w:t>
      </w:r>
      <w:r w:rsidRPr="000E2898">
        <w:rPr>
          <w:b/>
        </w:rPr>
        <w:t>,05</w:t>
      </w:r>
      <w:r w:rsidRPr="00FF594F">
        <w:t xml:space="preserve"> м от плоскости вых</w:t>
      </w:r>
      <w:r w:rsidRPr="00FF594F">
        <w:t>о</w:t>
      </w:r>
      <w:r w:rsidRPr="00FF594F">
        <w:t xml:space="preserve">да звука, издаваемого </w:t>
      </w:r>
      <w:r w:rsidRPr="000E2898">
        <w:rPr>
          <w:b/>
          <w:bCs/>
        </w:rPr>
        <w:t>звуковым сигнальным</w:t>
      </w:r>
      <w:r w:rsidRPr="00FF594F">
        <w:t xml:space="preserve"> прибором, </w:t>
      </w:r>
      <w:r w:rsidRPr="000E2898">
        <w:rPr>
          <w:b/>
          <w:bCs/>
        </w:rPr>
        <w:t>звук</w:t>
      </w:r>
      <w:r w:rsidRPr="000E2898">
        <w:rPr>
          <w:b/>
          <w:bCs/>
        </w:rPr>
        <w:t>о</w:t>
      </w:r>
      <w:r w:rsidRPr="000E2898">
        <w:rPr>
          <w:b/>
          <w:bCs/>
        </w:rPr>
        <w:t>вой сигнальной системой, многотональной звуковой си</w:t>
      </w:r>
      <w:r w:rsidRPr="000E2898">
        <w:rPr>
          <w:b/>
          <w:bCs/>
        </w:rPr>
        <w:t>г</w:t>
      </w:r>
      <w:r w:rsidRPr="000E2898">
        <w:rPr>
          <w:b/>
          <w:bCs/>
        </w:rPr>
        <w:t>нальной системой</w:t>
      </w:r>
      <w:r w:rsidRPr="000E2898">
        <w:rPr>
          <w:b/>
        </w:rPr>
        <w:t xml:space="preserve">. </w:t>
      </w:r>
      <w:r w:rsidRPr="000E2898">
        <w:rPr>
          <w:b/>
          <w:bCs/>
        </w:rPr>
        <w:t>Микрофон должен помещаться со стор</w:t>
      </w:r>
      <w:r w:rsidRPr="000E2898">
        <w:rPr>
          <w:b/>
          <w:bCs/>
        </w:rPr>
        <w:t>о</w:t>
      </w:r>
      <w:r w:rsidRPr="000E2898">
        <w:rPr>
          <w:b/>
          <w:bCs/>
        </w:rPr>
        <w:t>ны звукоизлучающей поверхности звукового сигнального прибора, звуковой сигнальной системы, многотональной звуковой сигнальной системы</w:t>
      </w:r>
      <w:r w:rsidRPr="000E2898">
        <w:rPr>
          <w:b/>
        </w:rPr>
        <w:t xml:space="preserve"> </w:t>
      </w:r>
      <w:r w:rsidRPr="000E2898">
        <w:rPr>
          <w:b/>
          <w:bCs/>
        </w:rPr>
        <w:t>в том направлении, в котором можно измерить максимальный уровень звука. См. рис. в приложении 4.</w:t>
      </w:r>
    </w:p>
    <w:p w:rsidR="00FF594F" w:rsidRPr="00FF594F" w:rsidRDefault="00FF594F" w:rsidP="00E422A8">
      <w:pPr>
        <w:pStyle w:val="SingleTxtGR"/>
        <w:tabs>
          <w:tab w:val="clear" w:pos="1701"/>
          <w:tab w:val="clear" w:pos="2268"/>
          <w:tab w:val="left" w:pos="2552"/>
        </w:tabs>
        <w:ind w:left="2552" w:hanging="1418"/>
      </w:pPr>
      <w:r w:rsidRPr="00FF594F">
        <w:tab/>
        <w:t xml:space="preserve">Если </w:t>
      </w:r>
      <w:r w:rsidRPr="000E2898">
        <w:rPr>
          <w:b/>
          <w:bCs/>
        </w:rPr>
        <w:t>звуковой сигнальный</w:t>
      </w:r>
      <w:r w:rsidRPr="00FF594F">
        <w:rPr>
          <w:bCs/>
        </w:rPr>
        <w:t xml:space="preserve"> </w:t>
      </w:r>
      <w:r w:rsidRPr="00FF594F">
        <w:t>прибор</w:t>
      </w:r>
      <w:r w:rsidRPr="000E2898">
        <w:rPr>
          <w:strike/>
        </w:rPr>
        <w:t>ы</w:t>
      </w:r>
      <w:r w:rsidRPr="00FF594F">
        <w:t xml:space="preserve"> име</w:t>
      </w:r>
      <w:r w:rsidRPr="000E2898">
        <w:rPr>
          <w:strike/>
        </w:rPr>
        <w:t>ю</w:t>
      </w:r>
      <w:r w:rsidRPr="000E2898">
        <w:rPr>
          <w:b/>
          <w:bCs/>
        </w:rPr>
        <w:t>е</w:t>
      </w:r>
      <w:r w:rsidRPr="00FF594F">
        <w:t>т несколько вых</w:t>
      </w:r>
      <w:r w:rsidRPr="00FF594F">
        <w:t>о</w:t>
      </w:r>
      <w:r w:rsidRPr="00FF594F">
        <w:t>дов, то расстояние определяют по отношению к ближайшей к микрофону плоскости выхода звука.</w:t>
      </w:r>
    </w:p>
    <w:p w:rsidR="00FF594F" w:rsidRPr="00FF594F" w:rsidRDefault="00FF594F" w:rsidP="00E422A8">
      <w:pPr>
        <w:pStyle w:val="SingleTxtGR"/>
        <w:tabs>
          <w:tab w:val="clear" w:pos="1701"/>
          <w:tab w:val="clear" w:pos="2268"/>
          <w:tab w:val="left" w:pos="2552"/>
        </w:tabs>
        <w:ind w:left="2552" w:hanging="1418"/>
      </w:pPr>
      <w:r w:rsidRPr="000E2898">
        <w:rPr>
          <w:strike/>
        </w:rPr>
        <w:lastRenderedPageBreak/>
        <w:t>6.2.6</w:t>
      </w:r>
      <w:r w:rsidRPr="00FF594F">
        <w:t xml:space="preserve"> </w:t>
      </w:r>
      <w:r w:rsidRPr="000E2898">
        <w:rPr>
          <w:b/>
        </w:rPr>
        <w:t>6.3.3</w:t>
      </w:r>
      <w:r w:rsidRPr="00FF594F">
        <w:tab/>
        <w:t>Звуковой сигнальный прибор</w:t>
      </w:r>
      <w:r w:rsidRPr="00294256">
        <w:rPr>
          <w:b/>
          <w:bCs/>
        </w:rPr>
        <w:t>, звуковую сигнальную систему, многотональную звуковую сигнальную систему</w:t>
      </w:r>
      <w:r w:rsidRPr="00FF594F">
        <w:t xml:space="preserve"> устанавл</w:t>
      </w:r>
      <w:r w:rsidRPr="00FF594F">
        <w:t>и</w:t>
      </w:r>
      <w:r w:rsidRPr="00FF594F">
        <w:t>вают с помощью оборудования, предусмотренного изготовит</w:t>
      </w:r>
      <w:r w:rsidRPr="00FF594F">
        <w:t>е</w:t>
      </w:r>
      <w:r w:rsidRPr="00FF594F">
        <w:t>лем, и прочно крепят к опоре, масса которой по крайней мере в десять раз превышает массу испытываем</w:t>
      </w:r>
      <w:r w:rsidRPr="00294256">
        <w:rPr>
          <w:strike/>
        </w:rPr>
        <w:t>ого</w:t>
      </w:r>
      <w:r w:rsidRPr="00294256">
        <w:rPr>
          <w:b/>
          <w:bCs/>
        </w:rPr>
        <w:t>ых</w:t>
      </w:r>
      <w:r w:rsidRPr="00FF594F">
        <w:rPr>
          <w:bCs/>
        </w:rPr>
        <w:t xml:space="preserve"> з</w:t>
      </w:r>
      <w:r w:rsidRPr="00294256">
        <w:rPr>
          <w:b/>
          <w:bCs/>
        </w:rPr>
        <w:t>вукового си</w:t>
      </w:r>
      <w:r w:rsidRPr="00294256">
        <w:rPr>
          <w:b/>
          <w:bCs/>
        </w:rPr>
        <w:t>г</w:t>
      </w:r>
      <w:r w:rsidRPr="00294256">
        <w:rPr>
          <w:b/>
          <w:bCs/>
        </w:rPr>
        <w:t xml:space="preserve">нального </w:t>
      </w:r>
      <w:r w:rsidRPr="001A01F1">
        <w:t>прибора</w:t>
      </w:r>
      <w:r w:rsidRPr="00294256">
        <w:rPr>
          <w:b/>
          <w:bCs/>
        </w:rPr>
        <w:t>, звуковой сигнальной системы, многот</w:t>
      </w:r>
      <w:r w:rsidRPr="00294256">
        <w:rPr>
          <w:b/>
          <w:bCs/>
        </w:rPr>
        <w:t>о</w:t>
      </w:r>
      <w:r w:rsidRPr="00294256">
        <w:rPr>
          <w:b/>
          <w:bCs/>
        </w:rPr>
        <w:t>нальной звуковой сигнальной системы</w:t>
      </w:r>
      <w:r w:rsidRPr="00FF594F">
        <w:t xml:space="preserve"> и составляет не менее 30 кг. Кроме того, опора должна устанавливаться таким образом, чтобы отражения от ее стенок, а также ее вибрация не оказыв</w:t>
      </w:r>
      <w:r w:rsidRPr="00FF594F">
        <w:t>а</w:t>
      </w:r>
      <w:r w:rsidRPr="00FF594F">
        <w:t>ли заметного влияния на результаты измерения.</w:t>
      </w:r>
    </w:p>
    <w:p w:rsidR="00FF594F" w:rsidRPr="00FF594F" w:rsidRDefault="00FF594F" w:rsidP="00E422A8">
      <w:pPr>
        <w:pStyle w:val="SingleTxtGR"/>
        <w:tabs>
          <w:tab w:val="clear" w:pos="1701"/>
          <w:tab w:val="clear" w:pos="2268"/>
          <w:tab w:val="left" w:pos="2552"/>
        </w:tabs>
        <w:ind w:left="2552" w:hanging="1418"/>
      </w:pPr>
      <w:r w:rsidRPr="00294256">
        <w:rPr>
          <w:strike/>
        </w:rPr>
        <w:t>6.2.3</w:t>
      </w:r>
      <w:r w:rsidRPr="00FF594F">
        <w:t xml:space="preserve"> </w:t>
      </w:r>
      <w:r w:rsidRPr="00294256">
        <w:rPr>
          <w:b/>
        </w:rPr>
        <w:t>6.3.4</w:t>
      </w:r>
      <w:r w:rsidRPr="00FF594F">
        <w:tab/>
        <w:t xml:space="preserve">Для питания </w:t>
      </w:r>
      <w:r w:rsidRPr="00294256">
        <w:rPr>
          <w:strike/>
        </w:rPr>
        <w:t>ЗСП</w:t>
      </w:r>
      <w:r w:rsidRPr="00FF594F">
        <w:t xml:space="preserve"> </w:t>
      </w:r>
      <w:r w:rsidRPr="00294256">
        <w:rPr>
          <w:b/>
          <w:bCs/>
        </w:rPr>
        <w:t>звукового сигнального прибора, звуковой сигнальной системы, многотональной звуковой сигнальной системы</w:t>
      </w:r>
      <w:r w:rsidRPr="00FF594F">
        <w:t xml:space="preserve"> используют в соответствующих случаях ток следу</w:t>
      </w:r>
      <w:r w:rsidRPr="00FF594F">
        <w:t>ю</w:t>
      </w:r>
      <w:r w:rsidRPr="00FF594F">
        <w:t>щего напряжения:</w:t>
      </w:r>
    </w:p>
    <w:p w:rsidR="00FF594F" w:rsidRPr="00FF594F" w:rsidRDefault="00FF594F" w:rsidP="007D4DFC">
      <w:pPr>
        <w:pStyle w:val="SingleTxtGR"/>
        <w:tabs>
          <w:tab w:val="clear" w:pos="1701"/>
          <w:tab w:val="clear" w:pos="2268"/>
          <w:tab w:val="left" w:pos="2552"/>
        </w:tabs>
        <w:ind w:left="2552" w:hanging="1418"/>
      </w:pPr>
      <w:r w:rsidRPr="001A01F1">
        <w:rPr>
          <w:strike/>
        </w:rPr>
        <w:t>6.2.3.1</w:t>
      </w:r>
      <w:r w:rsidRPr="00FF594F">
        <w:t xml:space="preserve"> </w:t>
      </w:r>
      <w:r w:rsidRPr="001A01F1">
        <w:rPr>
          <w:b/>
        </w:rPr>
        <w:t>6.3.4.1</w:t>
      </w:r>
      <w:r w:rsidRPr="00FF594F">
        <w:t xml:space="preserve"> </w:t>
      </w:r>
      <w:r w:rsidRPr="00FF594F">
        <w:tab/>
      </w:r>
      <w:r w:rsidRPr="00FF594F">
        <w:rPr>
          <w:bCs/>
        </w:rPr>
        <w:t xml:space="preserve">в случае </w:t>
      </w:r>
      <w:r w:rsidRPr="001A01F1">
        <w:rPr>
          <w:strike/>
        </w:rPr>
        <w:t>ЗСП</w:t>
      </w:r>
      <w:r w:rsidRPr="00FF594F">
        <w:rPr>
          <w:bCs/>
        </w:rPr>
        <w:t xml:space="preserve"> </w:t>
      </w:r>
      <w:r w:rsidRPr="001A01F1">
        <w:rPr>
          <w:b/>
        </w:rPr>
        <w:t>звукового сигнального прибора, звуковой си</w:t>
      </w:r>
      <w:r w:rsidRPr="001A01F1">
        <w:rPr>
          <w:b/>
        </w:rPr>
        <w:t>г</w:t>
      </w:r>
      <w:r w:rsidRPr="001A01F1">
        <w:rPr>
          <w:b/>
        </w:rPr>
        <w:t>нальной системы</w:t>
      </w:r>
      <w:r w:rsidRPr="008471EA">
        <w:rPr>
          <w:b/>
        </w:rPr>
        <w:t>, многотональной звуковой сигнальной с</w:t>
      </w:r>
      <w:r w:rsidRPr="008471EA">
        <w:rPr>
          <w:b/>
        </w:rPr>
        <w:t>и</w:t>
      </w:r>
      <w:r w:rsidRPr="008471EA">
        <w:rPr>
          <w:b/>
        </w:rPr>
        <w:t>стемы</w:t>
      </w:r>
      <w:r w:rsidRPr="00FF594F">
        <w:rPr>
          <w:bCs/>
        </w:rPr>
        <w:t>, работающих на постоянном токе, напряжение, измеря</w:t>
      </w:r>
      <w:r w:rsidRPr="00FF594F">
        <w:rPr>
          <w:bCs/>
        </w:rPr>
        <w:t>е</w:t>
      </w:r>
      <w:r w:rsidRPr="00FF594F">
        <w:rPr>
          <w:bCs/>
        </w:rPr>
        <w:t>мое на выходе источника электропитания, составляет 13/12 от номинального напряжения</w:t>
      </w:r>
      <w:r w:rsidRPr="00FF594F">
        <w:t>;</w:t>
      </w:r>
    </w:p>
    <w:p w:rsidR="00FF594F" w:rsidRPr="00FF594F" w:rsidRDefault="00FF594F" w:rsidP="00E422A8">
      <w:pPr>
        <w:pStyle w:val="SingleTxtGR"/>
        <w:tabs>
          <w:tab w:val="clear" w:pos="1701"/>
          <w:tab w:val="clear" w:pos="2268"/>
          <w:tab w:val="left" w:pos="2552"/>
        </w:tabs>
        <w:ind w:left="2552" w:hanging="1418"/>
        <w:rPr>
          <w:bCs/>
        </w:rPr>
      </w:pPr>
      <w:r w:rsidRPr="008471EA">
        <w:rPr>
          <w:strike/>
        </w:rPr>
        <w:t>6.2.3.2</w:t>
      </w:r>
      <w:r w:rsidRPr="00FF594F">
        <w:t xml:space="preserve"> </w:t>
      </w:r>
      <w:r w:rsidRPr="008471EA">
        <w:rPr>
          <w:b/>
        </w:rPr>
        <w:t>6.3.4.2</w:t>
      </w:r>
      <w:r w:rsidRPr="00FF594F">
        <w:t xml:space="preserve"> </w:t>
      </w:r>
      <w:r w:rsidRPr="00FF594F">
        <w:tab/>
      </w:r>
      <w:r w:rsidRPr="00FF594F">
        <w:rPr>
          <w:bCs/>
        </w:rPr>
        <w:t xml:space="preserve">в случае </w:t>
      </w:r>
      <w:r w:rsidRPr="008471EA">
        <w:rPr>
          <w:strike/>
        </w:rPr>
        <w:t>ЗСП</w:t>
      </w:r>
      <w:r w:rsidRPr="00FF594F">
        <w:rPr>
          <w:bCs/>
        </w:rPr>
        <w:t xml:space="preserve"> </w:t>
      </w:r>
      <w:r w:rsidRPr="008471EA">
        <w:rPr>
          <w:b/>
        </w:rPr>
        <w:t>звукового сигнального прибора, звуковой си</w:t>
      </w:r>
      <w:r w:rsidRPr="008471EA">
        <w:rPr>
          <w:b/>
        </w:rPr>
        <w:t>г</w:t>
      </w:r>
      <w:r w:rsidRPr="008471EA">
        <w:rPr>
          <w:b/>
        </w:rPr>
        <w:t>нальной системы, многотональной звуковой сигнальной с</w:t>
      </w:r>
      <w:r w:rsidRPr="008471EA">
        <w:rPr>
          <w:b/>
        </w:rPr>
        <w:t>и</w:t>
      </w:r>
      <w:r w:rsidRPr="008471EA">
        <w:rPr>
          <w:b/>
        </w:rPr>
        <w:t>стемы</w:t>
      </w:r>
      <w:r w:rsidRPr="002154D4">
        <w:rPr>
          <w:bCs/>
        </w:rPr>
        <w:t>,</w:t>
      </w:r>
      <w:r w:rsidRPr="00FF594F">
        <w:rPr>
          <w:bCs/>
        </w:rPr>
        <w:t xml:space="preserve"> работающих на переменном токе, питание осуществл</w:t>
      </w:r>
      <w:r w:rsidRPr="00FF594F">
        <w:rPr>
          <w:bCs/>
        </w:rPr>
        <w:t>я</w:t>
      </w:r>
      <w:r w:rsidRPr="00FF594F">
        <w:rPr>
          <w:bCs/>
        </w:rPr>
        <w:t>ется при помощи электрогенератора обычного типа, использу</w:t>
      </w:r>
      <w:r w:rsidRPr="00FF594F">
        <w:rPr>
          <w:bCs/>
        </w:rPr>
        <w:t>е</w:t>
      </w:r>
      <w:r w:rsidRPr="00FF594F">
        <w:rPr>
          <w:bCs/>
        </w:rPr>
        <w:t xml:space="preserve">мого для данного типа </w:t>
      </w:r>
      <w:r w:rsidRPr="008471EA">
        <w:rPr>
          <w:strike/>
        </w:rPr>
        <w:t>ЗСП</w:t>
      </w:r>
      <w:r w:rsidRPr="00FF594F">
        <w:rPr>
          <w:bCs/>
        </w:rPr>
        <w:t xml:space="preserve"> </w:t>
      </w:r>
      <w:r w:rsidRPr="00FF594F">
        <w:t>з</w:t>
      </w:r>
      <w:r w:rsidRPr="008471EA">
        <w:rPr>
          <w:b/>
        </w:rPr>
        <w:t>вукового сигнального прибора, звуковой сигнальной системы, многотональной звуковой сигнальной системы</w:t>
      </w:r>
      <w:r w:rsidRPr="00FF594F">
        <w:rPr>
          <w:bCs/>
        </w:rPr>
        <w:t xml:space="preserve">. Акустические показатели </w:t>
      </w:r>
      <w:r w:rsidRPr="008471EA">
        <w:rPr>
          <w:strike/>
        </w:rPr>
        <w:t>ЗСП</w:t>
      </w:r>
      <w:r w:rsidRPr="00FF594F">
        <w:rPr>
          <w:bCs/>
        </w:rPr>
        <w:t xml:space="preserve"> </w:t>
      </w:r>
      <w:r w:rsidRPr="008471EA">
        <w:rPr>
          <w:b/>
        </w:rPr>
        <w:t>звукового сигнального прибора, звуковой сигнальной системы, мног</w:t>
      </w:r>
      <w:r w:rsidRPr="008471EA">
        <w:rPr>
          <w:b/>
        </w:rPr>
        <w:t>о</w:t>
      </w:r>
      <w:r w:rsidRPr="008471EA">
        <w:rPr>
          <w:b/>
        </w:rPr>
        <w:t>тональной звуковой сигнальной системы</w:t>
      </w:r>
      <w:r w:rsidRPr="00FF594F">
        <w:rPr>
          <w:bCs/>
        </w:rPr>
        <w:t xml:space="preserve"> регистрируют при скоростях вращения электрогенератора, соответствующих </w:t>
      </w:r>
      <w:r w:rsidRPr="00FF594F">
        <w:t xml:space="preserve">50%, 75% и 100% максимальной </w:t>
      </w:r>
      <w:r w:rsidRPr="00FF594F">
        <w:rPr>
          <w:bCs/>
        </w:rPr>
        <w:t>скорости вращения, указанной изг</w:t>
      </w:r>
      <w:r w:rsidRPr="00FF594F">
        <w:rPr>
          <w:bCs/>
        </w:rPr>
        <w:t>о</w:t>
      </w:r>
      <w:r w:rsidRPr="00FF594F">
        <w:rPr>
          <w:bCs/>
        </w:rPr>
        <w:t xml:space="preserve">товителем генератора для непрерывного режима работы. В ходе этого испытания электрогенератор не должен иметь какой-либо другой электрической нагрузки. Испытание на </w:t>
      </w:r>
      <w:r w:rsidRPr="00FF594F">
        <w:t>долговечность</w:t>
      </w:r>
      <w:r w:rsidRPr="00FF594F">
        <w:rPr>
          <w:bCs/>
        </w:rPr>
        <w:t xml:space="preserve">, предписанное в пункте </w:t>
      </w:r>
      <w:r w:rsidRPr="00975AF3">
        <w:rPr>
          <w:strike/>
        </w:rPr>
        <w:t>6.3</w:t>
      </w:r>
      <w:r w:rsidRPr="00FF594F">
        <w:t xml:space="preserve"> </w:t>
      </w:r>
      <w:r w:rsidRPr="00975AF3">
        <w:rPr>
          <w:b/>
        </w:rPr>
        <w:t>6.4</w:t>
      </w:r>
      <w:r w:rsidRPr="00FF594F">
        <w:rPr>
          <w:bCs/>
        </w:rPr>
        <w:t>, проводят при скорости вращ</w:t>
      </w:r>
      <w:r w:rsidRPr="00FF594F">
        <w:rPr>
          <w:bCs/>
        </w:rPr>
        <w:t>е</w:t>
      </w:r>
      <w:r w:rsidRPr="00FF594F">
        <w:rPr>
          <w:bCs/>
        </w:rPr>
        <w:t>ния, указанной изготовителем оборудования и выбранной из вышеупомянутых величин.</w:t>
      </w:r>
    </w:p>
    <w:p w:rsidR="00FF594F" w:rsidRPr="00FF594F" w:rsidRDefault="00FF594F" w:rsidP="00E422A8">
      <w:pPr>
        <w:pStyle w:val="SingleTxtGR"/>
        <w:tabs>
          <w:tab w:val="clear" w:pos="1701"/>
          <w:tab w:val="clear" w:pos="2268"/>
          <w:tab w:val="left" w:pos="2552"/>
        </w:tabs>
        <w:ind w:left="2552" w:hanging="1418"/>
      </w:pPr>
      <w:r w:rsidRPr="00975AF3">
        <w:rPr>
          <w:strike/>
        </w:rPr>
        <w:t>6.2.4</w:t>
      </w:r>
      <w:r w:rsidRPr="00FF594F">
        <w:t xml:space="preserve"> </w:t>
      </w:r>
      <w:r w:rsidRPr="00975AF3">
        <w:rPr>
          <w:b/>
        </w:rPr>
        <w:t>6.3.5</w:t>
      </w:r>
      <w:r w:rsidRPr="00FF594F">
        <w:tab/>
        <w:t xml:space="preserve">Если при испытании </w:t>
      </w:r>
      <w:r w:rsidRPr="00975AF3">
        <w:rPr>
          <w:strike/>
        </w:rPr>
        <w:t>ЗСП</w:t>
      </w:r>
      <w:r w:rsidRPr="00FF594F">
        <w:rPr>
          <w:bCs/>
        </w:rPr>
        <w:t xml:space="preserve"> </w:t>
      </w:r>
      <w:r w:rsidRPr="00975AF3">
        <w:rPr>
          <w:b/>
        </w:rPr>
        <w:t>звукового сигнального прибора, звуковой сигнальной системы, многотональной звуковой сигнальной системы</w:t>
      </w:r>
      <w:r w:rsidRPr="00FF594F">
        <w:rPr>
          <w:bCs/>
        </w:rPr>
        <w:t xml:space="preserve">, работающих на постоянном токе, </w:t>
      </w:r>
      <w:r w:rsidRPr="00FF594F">
        <w:t>испол</w:t>
      </w:r>
      <w:r w:rsidRPr="00FF594F">
        <w:t>ь</w:t>
      </w:r>
      <w:r w:rsidRPr="00FF594F">
        <w:t>зуется источник выпрямленного тока, то переменная составл</w:t>
      </w:r>
      <w:r w:rsidRPr="00FF594F">
        <w:t>я</w:t>
      </w:r>
      <w:r w:rsidRPr="00FF594F">
        <w:t>ющая напряжения на его клеммах, измеренная между пиковыми значениями при работе сигнальных приборов, не должна пр</w:t>
      </w:r>
      <w:r w:rsidRPr="00FF594F">
        <w:t>е</w:t>
      </w:r>
      <w:r w:rsidRPr="00FF594F">
        <w:t xml:space="preserve">вышать 0,1 </w:t>
      </w:r>
      <w:r w:rsidRPr="00975AF3">
        <w:rPr>
          <w:b/>
          <w:bCs/>
        </w:rPr>
        <w:t>В</w:t>
      </w:r>
      <w:r w:rsidRPr="00FF594F">
        <w:t xml:space="preserve"> </w:t>
      </w:r>
      <w:r w:rsidRPr="00975AF3">
        <w:rPr>
          <w:strike/>
        </w:rPr>
        <w:t>вольта</w:t>
      </w:r>
      <w:r w:rsidRPr="00FF594F">
        <w:t>.</w:t>
      </w:r>
    </w:p>
    <w:p w:rsidR="00FF594F" w:rsidRPr="00FF594F" w:rsidRDefault="00FF594F" w:rsidP="00E422A8">
      <w:pPr>
        <w:pStyle w:val="SingleTxtGR"/>
        <w:tabs>
          <w:tab w:val="clear" w:pos="1701"/>
          <w:tab w:val="clear" w:pos="2268"/>
          <w:tab w:val="left" w:pos="2552"/>
        </w:tabs>
        <w:ind w:left="2552" w:hanging="1418"/>
      </w:pPr>
      <w:r w:rsidRPr="00975AF3">
        <w:rPr>
          <w:strike/>
        </w:rPr>
        <w:t>6.2.5</w:t>
      </w:r>
      <w:r w:rsidRPr="00FF594F">
        <w:t xml:space="preserve"> </w:t>
      </w:r>
      <w:r w:rsidRPr="00975AF3">
        <w:rPr>
          <w:b/>
        </w:rPr>
        <w:t>6.3.6</w:t>
      </w:r>
      <w:r w:rsidRPr="00FF594F">
        <w:tab/>
        <w:t xml:space="preserve">В случае </w:t>
      </w:r>
      <w:r w:rsidRPr="00975AF3">
        <w:rPr>
          <w:strike/>
        </w:rPr>
        <w:t>ЗСП</w:t>
      </w:r>
      <w:r w:rsidRPr="00FF594F">
        <w:rPr>
          <w:bCs/>
        </w:rPr>
        <w:t xml:space="preserve"> </w:t>
      </w:r>
      <w:r w:rsidRPr="00975AF3">
        <w:rPr>
          <w:b/>
        </w:rPr>
        <w:t>звукового сигнального прибора, звуковой си</w:t>
      </w:r>
      <w:r w:rsidRPr="00975AF3">
        <w:rPr>
          <w:b/>
        </w:rPr>
        <w:t>г</w:t>
      </w:r>
      <w:r w:rsidRPr="00975AF3">
        <w:rPr>
          <w:b/>
        </w:rPr>
        <w:t>нальной системы</w:t>
      </w:r>
      <w:r w:rsidRPr="002154D4">
        <w:rPr>
          <w:b/>
        </w:rPr>
        <w:t>, многотональной звуковой сигнальной с</w:t>
      </w:r>
      <w:r w:rsidRPr="002154D4">
        <w:rPr>
          <w:b/>
        </w:rPr>
        <w:t>и</w:t>
      </w:r>
      <w:r w:rsidRPr="002154D4">
        <w:rPr>
          <w:b/>
        </w:rPr>
        <w:t>стемы</w:t>
      </w:r>
      <w:r w:rsidRPr="00FF594F">
        <w:t>, работающих на постоянном токе, сопротивление соед</w:t>
      </w:r>
      <w:r w:rsidRPr="00FF594F">
        <w:t>и</w:t>
      </w:r>
      <w:r w:rsidRPr="00FF594F">
        <w:t>няющих выводов, выраженное в омах, включая клеммы и ко</w:t>
      </w:r>
      <w:r w:rsidRPr="00FF594F">
        <w:t>н</w:t>
      </w:r>
      <w:r w:rsidRPr="00FF594F">
        <w:t>такты, должно быть как можно ближе к произведению (0,10/12) и значения номинального напряжения, выраженного в вольтах.</w:t>
      </w:r>
    </w:p>
    <w:p w:rsidR="00FF594F" w:rsidRPr="00FF594F" w:rsidRDefault="00FF594F" w:rsidP="00E422A8">
      <w:pPr>
        <w:pStyle w:val="SingleTxtGR"/>
        <w:tabs>
          <w:tab w:val="clear" w:pos="1701"/>
          <w:tab w:val="clear" w:pos="2268"/>
          <w:tab w:val="left" w:pos="2552"/>
        </w:tabs>
        <w:ind w:left="2552" w:hanging="1418"/>
      </w:pPr>
      <w:r w:rsidRPr="00975AF3">
        <w:rPr>
          <w:strike/>
        </w:rPr>
        <w:lastRenderedPageBreak/>
        <w:t>6.2.7</w:t>
      </w:r>
      <w:r w:rsidRPr="00FF594F">
        <w:t xml:space="preserve"> </w:t>
      </w:r>
      <w:r w:rsidRPr="00975AF3">
        <w:rPr>
          <w:b/>
        </w:rPr>
        <w:t>6.3.7</w:t>
      </w:r>
      <w:r w:rsidRPr="00FF594F">
        <w:tab/>
        <w:t>При вышеупомянутых условиях уровень акустического давл</w:t>
      </w:r>
      <w:r w:rsidRPr="00FF594F">
        <w:t>е</w:t>
      </w:r>
      <w:r w:rsidRPr="00FF594F">
        <w:t>ния, взвешенный в соответствии с кривой А, не должен прев</w:t>
      </w:r>
      <w:r w:rsidRPr="00FF594F">
        <w:t>ы</w:t>
      </w:r>
      <w:r w:rsidRPr="00FF594F">
        <w:t>шать следующих величин:</w:t>
      </w:r>
    </w:p>
    <w:p w:rsidR="00FF594F" w:rsidRPr="00FF594F" w:rsidRDefault="00FF594F" w:rsidP="00283574">
      <w:pPr>
        <w:pStyle w:val="SingleTxtGR"/>
        <w:tabs>
          <w:tab w:val="clear" w:pos="1701"/>
          <w:tab w:val="clear" w:pos="2268"/>
          <w:tab w:val="clear" w:pos="3402"/>
          <w:tab w:val="left" w:pos="2552"/>
          <w:tab w:val="left" w:pos="3119"/>
        </w:tabs>
        <w:ind w:left="3119" w:hanging="1985"/>
        <w:rPr>
          <w:iCs/>
        </w:rPr>
      </w:pPr>
      <w:r w:rsidRPr="00FF594F">
        <w:rPr>
          <w:iCs/>
        </w:rPr>
        <w:tab/>
      </w:r>
      <w:r w:rsidRPr="00FF594F">
        <w:rPr>
          <w:iCs/>
          <w:lang w:val="en-US"/>
        </w:rPr>
        <w:t>a</w:t>
      </w:r>
      <w:r w:rsidRPr="00FF594F">
        <w:rPr>
          <w:iCs/>
        </w:rPr>
        <w:t xml:space="preserve">) </w:t>
      </w:r>
      <w:r w:rsidRPr="00FF594F">
        <w:rPr>
          <w:iCs/>
        </w:rPr>
        <w:tab/>
      </w:r>
      <w:r w:rsidR="00975AF3" w:rsidRPr="00975AF3">
        <w:rPr>
          <w:iCs/>
        </w:rPr>
        <w:tab/>
      </w:r>
      <w:r w:rsidRPr="00FF594F">
        <w:rPr>
          <w:iCs/>
        </w:rPr>
        <w:t>115 дБ (</w:t>
      </w:r>
      <w:r w:rsidRPr="00FF594F">
        <w:rPr>
          <w:iCs/>
          <w:lang w:val="en-US"/>
        </w:rPr>
        <w:t>A</w:t>
      </w:r>
      <w:r w:rsidRPr="00FF594F">
        <w:rPr>
          <w:iCs/>
        </w:rPr>
        <w:t xml:space="preserve">) для </w:t>
      </w:r>
      <w:r w:rsidRPr="00283574">
        <w:rPr>
          <w:iCs/>
          <w:strike/>
        </w:rPr>
        <w:t>ЗСП</w:t>
      </w:r>
      <w:r w:rsidRPr="00FF594F">
        <w:rPr>
          <w:bCs/>
          <w:iCs/>
        </w:rPr>
        <w:t xml:space="preserve"> </w:t>
      </w:r>
      <w:r w:rsidRPr="00283574">
        <w:rPr>
          <w:b/>
          <w:iCs/>
        </w:rPr>
        <w:t>звукового сигнального прибора</w:t>
      </w:r>
      <w:r w:rsidRPr="00283574">
        <w:rPr>
          <w:b/>
        </w:rPr>
        <w:t>, звуковой сигнальной системы, многотональной звук</w:t>
      </w:r>
      <w:r w:rsidRPr="00283574">
        <w:rPr>
          <w:b/>
        </w:rPr>
        <w:t>о</w:t>
      </w:r>
      <w:r w:rsidRPr="00283574">
        <w:rPr>
          <w:b/>
        </w:rPr>
        <w:t>вой сигнальной системы</w:t>
      </w:r>
      <w:r w:rsidRPr="00FF594F">
        <w:rPr>
          <w:iCs/>
        </w:rPr>
        <w:t>, предназначенных в основном для мотоциклов мощностью не более 7 кВт;</w:t>
      </w:r>
    </w:p>
    <w:p w:rsidR="00FF594F" w:rsidRPr="00FF594F" w:rsidRDefault="00FF594F" w:rsidP="00283574">
      <w:pPr>
        <w:pStyle w:val="SingleTxtGR"/>
        <w:tabs>
          <w:tab w:val="clear" w:pos="1701"/>
          <w:tab w:val="clear" w:pos="2268"/>
          <w:tab w:val="clear" w:pos="3402"/>
          <w:tab w:val="left" w:pos="2552"/>
          <w:tab w:val="left" w:pos="3119"/>
        </w:tabs>
        <w:ind w:left="3119" w:hanging="1985"/>
        <w:rPr>
          <w:bCs/>
          <w:iCs/>
        </w:rPr>
      </w:pPr>
      <w:r w:rsidRPr="00FF594F">
        <w:rPr>
          <w:iCs/>
        </w:rPr>
        <w:tab/>
      </w:r>
      <w:r w:rsidRPr="00FF594F">
        <w:rPr>
          <w:iCs/>
          <w:lang w:val="en-US"/>
        </w:rPr>
        <w:t>b</w:t>
      </w:r>
      <w:r w:rsidRPr="00FF594F">
        <w:rPr>
          <w:iCs/>
        </w:rPr>
        <w:t xml:space="preserve">) </w:t>
      </w:r>
      <w:r w:rsidRPr="00FF594F">
        <w:rPr>
          <w:iCs/>
        </w:rPr>
        <w:tab/>
      </w:r>
      <w:r w:rsidR="00975AF3" w:rsidRPr="00975AF3">
        <w:rPr>
          <w:iCs/>
        </w:rPr>
        <w:tab/>
      </w:r>
      <w:r w:rsidRPr="00FF594F">
        <w:rPr>
          <w:iCs/>
        </w:rPr>
        <w:t>118 дБ (</w:t>
      </w:r>
      <w:r w:rsidRPr="00FF594F">
        <w:rPr>
          <w:iCs/>
          <w:lang w:val="en-US"/>
        </w:rPr>
        <w:t>A</w:t>
      </w:r>
      <w:r w:rsidRPr="00FF594F">
        <w:rPr>
          <w:iCs/>
        </w:rPr>
        <w:t xml:space="preserve">) для </w:t>
      </w:r>
      <w:r w:rsidRPr="00283574">
        <w:rPr>
          <w:iCs/>
          <w:strike/>
        </w:rPr>
        <w:t>ЗСП</w:t>
      </w:r>
      <w:r w:rsidRPr="00FF594F">
        <w:rPr>
          <w:bCs/>
          <w:iCs/>
        </w:rPr>
        <w:t xml:space="preserve"> </w:t>
      </w:r>
      <w:r w:rsidRPr="00283574">
        <w:rPr>
          <w:b/>
          <w:iCs/>
        </w:rPr>
        <w:t>звукового сигнального прибора</w:t>
      </w:r>
      <w:r w:rsidRPr="00283574">
        <w:rPr>
          <w:b/>
        </w:rPr>
        <w:t>, звуковой сигнальной системы, многотональной звук</w:t>
      </w:r>
      <w:r w:rsidRPr="00283574">
        <w:rPr>
          <w:b/>
        </w:rPr>
        <w:t>о</w:t>
      </w:r>
      <w:r w:rsidRPr="00283574">
        <w:rPr>
          <w:b/>
        </w:rPr>
        <w:t>вой сигнальной системы</w:t>
      </w:r>
      <w:r w:rsidRPr="00FF594F">
        <w:rPr>
          <w:iCs/>
        </w:rPr>
        <w:t xml:space="preserve">, предназначенных в основном для транспортных средств категорий </w:t>
      </w:r>
      <w:r w:rsidRPr="00FF594F">
        <w:rPr>
          <w:iCs/>
          <w:lang w:val="en-US"/>
        </w:rPr>
        <w:t>M</w:t>
      </w:r>
      <w:r w:rsidRPr="00283574">
        <w:rPr>
          <w:b/>
          <w:iCs/>
        </w:rPr>
        <w:t>,</w:t>
      </w:r>
      <w:r w:rsidRPr="00FF594F">
        <w:rPr>
          <w:iCs/>
        </w:rPr>
        <w:t xml:space="preserve"> </w:t>
      </w:r>
      <w:r w:rsidRPr="00283574">
        <w:rPr>
          <w:iCs/>
          <w:strike/>
        </w:rPr>
        <w:t>и</w:t>
      </w:r>
      <w:r w:rsidRPr="00FF594F">
        <w:rPr>
          <w:iCs/>
        </w:rPr>
        <w:t xml:space="preserve"> </w:t>
      </w:r>
      <w:r w:rsidRPr="00FF594F">
        <w:rPr>
          <w:iCs/>
          <w:lang w:val="en-US"/>
        </w:rPr>
        <w:t>N</w:t>
      </w:r>
      <w:r w:rsidRPr="00FF594F">
        <w:rPr>
          <w:iCs/>
        </w:rPr>
        <w:t xml:space="preserve"> </w:t>
      </w:r>
      <w:r w:rsidRPr="00283574">
        <w:rPr>
          <w:b/>
          <w:bCs/>
          <w:iCs/>
        </w:rPr>
        <w:t xml:space="preserve">и </w:t>
      </w:r>
      <w:r w:rsidRPr="00283574">
        <w:rPr>
          <w:b/>
          <w:iCs/>
          <w:lang w:val="en-US"/>
        </w:rPr>
        <w:t>T</w:t>
      </w:r>
      <w:r w:rsidRPr="00FF594F">
        <w:rPr>
          <w:bCs/>
          <w:iCs/>
        </w:rPr>
        <w:t xml:space="preserve">, а также для </w:t>
      </w:r>
      <w:r w:rsidRPr="00FF594F">
        <w:rPr>
          <w:iCs/>
        </w:rPr>
        <w:t>мотоциклов мощностью более 7 кВт.</w:t>
      </w:r>
    </w:p>
    <w:p w:rsidR="00FF594F" w:rsidRPr="00FF594F" w:rsidRDefault="00FF594F" w:rsidP="00E422A8">
      <w:pPr>
        <w:pStyle w:val="SingleTxtGR"/>
        <w:tabs>
          <w:tab w:val="clear" w:pos="1701"/>
          <w:tab w:val="clear" w:pos="2268"/>
          <w:tab w:val="left" w:pos="2552"/>
        </w:tabs>
        <w:ind w:left="2552" w:hanging="1418"/>
      </w:pPr>
      <w:r w:rsidRPr="00283574">
        <w:rPr>
          <w:strike/>
        </w:rPr>
        <w:t>6.2.7.1</w:t>
      </w:r>
      <w:r w:rsidRPr="00FF594F">
        <w:t xml:space="preserve"> </w:t>
      </w:r>
      <w:r w:rsidRPr="00283574">
        <w:rPr>
          <w:b/>
        </w:rPr>
        <w:t>6.3.7.1</w:t>
      </w:r>
      <w:r w:rsidRPr="00FF594F">
        <w:t xml:space="preserve"> </w:t>
      </w:r>
      <w:r w:rsidRPr="00FF594F">
        <w:tab/>
        <w:t xml:space="preserve">Кроме того, уровень акустического давления в полосе частот </w:t>
      </w:r>
      <w:r w:rsidR="00283574" w:rsidRPr="00283574">
        <w:br/>
      </w:r>
      <w:r w:rsidRPr="00FF594F">
        <w:t>1 800–3 550 Гц должен быть выше уровня любой составляющей частот более 3 550 Гц и в любом случае равен или больше:</w:t>
      </w:r>
    </w:p>
    <w:p w:rsidR="00FF594F" w:rsidRPr="00FF594F" w:rsidRDefault="00283574" w:rsidP="00283574">
      <w:pPr>
        <w:pStyle w:val="SingleTxtGR"/>
        <w:tabs>
          <w:tab w:val="clear" w:pos="1701"/>
          <w:tab w:val="clear" w:pos="2268"/>
          <w:tab w:val="clear" w:pos="2835"/>
          <w:tab w:val="left" w:pos="2552"/>
        </w:tabs>
        <w:ind w:left="3150" w:hanging="2016"/>
        <w:rPr>
          <w:iCs/>
        </w:rPr>
      </w:pPr>
      <w:r w:rsidRPr="00164E2C">
        <w:rPr>
          <w:iCs/>
        </w:rPr>
        <w:tab/>
      </w:r>
      <w:r w:rsidR="00FF594F" w:rsidRPr="00FF594F">
        <w:rPr>
          <w:iCs/>
          <w:lang w:val="en-US"/>
        </w:rPr>
        <w:t>a</w:t>
      </w:r>
      <w:r w:rsidR="00FF594F" w:rsidRPr="00FF594F">
        <w:rPr>
          <w:iCs/>
        </w:rPr>
        <w:t>)</w:t>
      </w:r>
      <w:r w:rsidR="00FF594F" w:rsidRPr="00FF594F">
        <w:rPr>
          <w:iCs/>
        </w:rPr>
        <w:tab/>
        <w:t>95 дБ (</w:t>
      </w:r>
      <w:r w:rsidR="00FF594F" w:rsidRPr="00FF594F">
        <w:rPr>
          <w:iCs/>
          <w:lang w:val="en-US"/>
        </w:rPr>
        <w:t>A</w:t>
      </w:r>
      <w:r w:rsidR="00FF594F" w:rsidRPr="00FF594F">
        <w:rPr>
          <w:iCs/>
        </w:rPr>
        <w:t xml:space="preserve">) для </w:t>
      </w:r>
      <w:r w:rsidR="00FF594F" w:rsidRPr="005151DC">
        <w:rPr>
          <w:iCs/>
          <w:strike/>
        </w:rPr>
        <w:t>ЗСП</w:t>
      </w:r>
      <w:r w:rsidR="00FF594F" w:rsidRPr="00FF594F">
        <w:rPr>
          <w:bCs/>
          <w:iCs/>
        </w:rPr>
        <w:t xml:space="preserve"> </w:t>
      </w:r>
      <w:r w:rsidR="00FF594F" w:rsidRPr="005151DC">
        <w:rPr>
          <w:b/>
          <w:iCs/>
        </w:rPr>
        <w:t>звукового сигнального прибора</w:t>
      </w:r>
      <w:r w:rsidR="00FF594F" w:rsidRPr="005151DC">
        <w:rPr>
          <w:b/>
        </w:rPr>
        <w:t>, зв</w:t>
      </w:r>
      <w:r w:rsidR="00FF594F" w:rsidRPr="005151DC">
        <w:rPr>
          <w:b/>
        </w:rPr>
        <w:t>у</w:t>
      </w:r>
      <w:r w:rsidR="00FF594F" w:rsidRPr="005151DC">
        <w:rPr>
          <w:b/>
        </w:rPr>
        <w:t>ковой сигнальной системы</w:t>
      </w:r>
      <w:r w:rsidR="00FF594F" w:rsidRPr="00FF594F">
        <w:t xml:space="preserve">, </w:t>
      </w:r>
      <w:r w:rsidR="00FF594F" w:rsidRPr="002154D4">
        <w:rPr>
          <w:b/>
        </w:rPr>
        <w:t>многотональной звуковой сигнальной системы</w:t>
      </w:r>
      <w:r w:rsidR="00FF594F" w:rsidRPr="00FF594F">
        <w:rPr>
          <w:iCs/>
        </w:rPr>
        <w:t>, предназначенных в основном для мотоциклов мощностью не более 7 кВт;</w:t>
      </w:r>
    </w:p>
    <w:p w:rsidR="00FF594F" w:rsidRPr="00FF594F" w:rsidRDefault="00283574" w:rsidP="00283574">
      <w:pPr>
        <w:pStyle w:val="SingleTxtGR"/>
        <w:tabs>
          <w:tab w:val="clear" w:pos="1701"/>
          <w:tab w:val="clear" w:pos="2268"/>
          <w:tab w:val="clear" w:pos="2835"/>
          <w:tab w:val="left" w:pos="2552"/>
        </w:tabs>
        <w:ind w:left="3150" w:hanging="2016"/>
        <w:rPr>
          <w:iCs/>
        </w:rPr>
      </w:pPr>
      <w:r w:rsidRPr="00164E2C">
        <w:rPr>
          <w:iCs/>
        </w:rPr>
        <w:tab/>
      </w:r>
      <w:r w:rsidR="00FF594F" w:rsidRPr="00FF594F">
        <w:rPr>
          <w:iCs/>
          <w:lang w:val="en-US"/>
        </w:rPr>
        <w:t>b</w:t>
      </w:r>
      <w:r w:rsidR="00FF594F" w:rsidRPr="00FF594F">
        <w:rPr>
          <w:iCs/>
        </w:rPr>
        <w:t>)</w:t>
      </w:r>
      <w:r w:rsidR="00FF594F" w:rsidRPr="00FF594F">
        <w:rPr>
          <w:iCs/>
        </w:rPr>
        <w:tab/>
        <w:t>105 дБ (</w:t>
      </w:r>
      <w:r w:rsidR="00FF594F" w:rsidRPr="00FF594F">
        <w:rPr>
          <w:iCs/>
          <w:lang w:val="en-US"/>
        </w:rPr>
        <w:t>A</w:t>
      </w:r>
      <w:r w:rsidR="00FF594F" w:rsidRPr="00FF594F">
        <w:rPr>
          <w:iCs/>
        </w:rPr>
        <w:t xml:space="preserve">) для </w:t>
      </w:r>
      <w:r w:rsidR="00FF594F" w:rsidRPr="005151DC">
        <w:rPr>
          <w:iCs/>
          <w:strike/>
        </w:rPr>
        <w:t>ЗСП</w:t>
      </w:r>
      <w:r w:rsidR="00FF594F" w:rsidRPr="00FF594F">
        <w:rPr>
          <w:bCs/>
          <w:iCs/>
        </w:rPr>
        <w:t xml:space="preserve"> </w:t>
      </w:r>
      <w:r w:rsidR="00FF594F" w:rsidRPr="005151DC">
        <w:rPr>
          <w:b/>
          <w:iCs/>
        </w:rPr>
        <w:t>звукового сигнального прибора</w:t>
      </w:r>
      <w:r w:rsidR="00FF594F" w:rsidRPr="005151DC">
        <w:rPr>
          <w:b/>
        </w:rPr>
        <w:t>, звуковой сигнальной системы, многотональной звук</w:t>
      </w:r>
      <w:r w:rsidR="00FF594F" w:rsidRPr="005151DC">
        <w:rPr>
          <w:b/>
        </w:rPr>
        <w:t>о</w:t>
      </w:r>
      <w:r w:rsidR="00FF594F" w:rsidRPr="005151DC">
        <w:rPr>
          <w:b/>
        </w:rPr>
        <w:t>вой сигнальной системы</w:t>
      </w:r>
      <w:r w:rsidR="00FF594F" w:rsidRPr="00FF594F">
        <w:rPr>
          <w:iCs/>
        </w:rPr>
        <w:t xml:space="preserve">, предназначенных в основном для транспортных средств категорий </w:t>
      </w:r>
      <w:r w:rsidR="00FF594F" w:rsidRPr="00FF594F">
        <w:rPr>
          <w:iCs/>
          <w:lang w:val="en-US"/>
        </w:rPr>
        <w:t>M</w:t>
      </w:r>
      <w:r w:rsidR="00FF594F" w:rsidRPr="005151DC">
        <w:rPr>
          <w:b/>
          <w:iCs/>
        </w:rPr>
        <w:t>,</w:t>
      </w:r>
      <w:r w:rsidR="00FF594F" w:rsidRPr="00FF594F">
        <w:rPr>
          <w:iCs/>
        </w:rPr>
        <w:t xml:space="preserve"> </w:t>
      </w:r>
      <w:r w:rsidR="00FF594F" w:rsidRPr="005151DC">
        <w:rPr>
          <w:iCs/>
          <w:strike/>
        </w:rPr>
        <w:t>и</w:t>
      </w:r>
      <w:r w:rsidR="00FF594F" w:rsidRPr="00FF594F">
        <w:rPr>
          <w:iCs/>
        </w:rPr>
        <w:t xml:space="preserve"> </w:t>
      </w:r>
      <w:r w:rsidR="00FF594F" w:rsidRPr="00FF594F">
        <w:rPr>
          <w:iCs/>
          <w:lang w:val="en-US"/>
        </w:rPr>
        <w:t>N</w:t>
      </w:r>
      <w:r w:rsidR="00FF594F" w:rsidRPr="00FF594F">
        <w:rPr>
          <w:iCs/>
        </w:rPr>
        <w:t xml:space="preserve"> </w:t>
      </w:r>
      <w:r w:rsidR="00FF594F" w:rsidRPr="005151DC">
        <w:rPr>
          <w:b/>
          <w:bCs/>
          <w:iCs/>
        </w:rPr>
        <w:t xml:space="preserve">и </w:t>
      </w:r>
      <w:r w:rsidR="00FF594F" w:rsidRPr="005151DC">
        <w:rPr>
          <w:b/>
          <w:iCs/>
          <w:lang w:val="en-US"/>
        </w:rPr>
        <w:t>T</w:t>
      </w:r>
      <w:r w:rsidR="00FF594F" w:rsidRPr="00FF594F">
        <w:rPr>
          <w:bCs/>
          <w:iCs/>
        </w:rPr>
        <w:t xml:space="preserve">, а также для </w:t>
      </w:r>
      <w:r w:rsidR="00FF594F" w:rsidRPr="00FF594F">
        <w:rPr>
          <w:iCs/>
        </w:rPr>
        <w:t>мотоциклов мощностью более 7 кВт.</w:t>
      </w:r>
    </w:p>
    <w:p w:rsidR="00FF594F" w:rsidRPr="00FF594F" w:rsidRDefault="00FF594F" w:rsidP="00E422A8">
      <w:pPr>
        <w:pStyle w:val="SingleTxtGR"/>
        <w:tabs>
          <w:tab w:val="clear" w:pos="1701"/>
          <w:tab w:val="clear" w:pos="2268"/>
          <w:tab w:val="left" w:pos="2552"/>
        </w:tabs>
        <w:ind w:left="2552" w:hanging="1418"/>
      </w:pPr>
      <w:r w:rsidRPr="005151DC">
        <w:rPr>
          <w:strike/>
        </w:rPr>
        <w:t>6.2.7.2</w:t>
      </w:r>
      <w:r w:rsidRPr="00FF594F">
        <w:t xml:space="preserve"> </w:t>
      </w:r>
      <w:r w:rsidRPr="005151DC">
        <w:rPr>
          <w:b/>
        </w:rPr>
        <w:t>6.3.7.2</w:t>
      </w:r>
      <w:r w:rsidRPr="00FF594F">
        <w:t xml:space="preserve"> </w:t>
      </w:r>
      <w:r w:rsidRPr="00FF594F">
        <w:rPr>
          <w:iCs/>
        </w:rPr>
        <w:tab/>
      </w:r>
      <w:r w:rsidRPr="005151DC">
        <w:rPr>
          <w:iCs/>
          <w:strike/>
        </w:rPr>
        <w:t>ЗСП</w:t>
      </w:r>
      <w:r w:rsidRPr="00FF594F">
        <w:rPr>
          <w:bCs/>
          <w:iCs/>
        </w:rPr>
        <w:t xml:space="preserve"> </w:t>
      </w:r>
      <w:r w:rsidR="002154D4" w:rsidRPr="005151DC">
        <w:rPr>
          <w:b/>
          <w:iCs/>
        </w:rPr>
        <w:t>З</w:t>
      </w:r>
      <w:r w:rsidRPr="005151DC">
        <w:rPr>
          <w:b/>
          <w:iCs/>
        </w:rPr>
        <w:t>вуковой сигнальный прибор</w:t>
      </w:r>
      <w:r w:rsidRPr="005151DC">
        <w:rPr>
          <w:b/>
        </w:rPr>
        <w:t>, звуковая сигнальная с</w:t>
      </w:r>
      <w:r w:rsidRPr="005151DC">
        <w:rPr>
          <w:b/>
        </w:rPr>
        <w:t>и</w:t>
      </w:r>
      <w:r w:rsidRPr="005151DC">
        <w:rPr>
          <w:b/>
        </w:rPr>
        <w:t>стема, многотональная звуковая сигнальная система</w:t>
      </w:r>
      <w:r w:rsidRPr="00FF594F">
        <w:rPr>
          <w:iCs/>
        </w:rPr>
        <w:t>, ак</w:t>
      </w:r>
      <w:r w:rsidRPr="00FF594F">
        <w:rPr>
          <w:iCs/>
        </w:rPr>
        <w:t>у</w:t>
      </w:r>
      <w:r w:rsidRPr="00FF594F">
        <w:rPr>
          <w:iCs/>
        </w:rPr>
        <w:t xml:space="preserve">стические характеристики которых соответствуют указанным в подпункте </w:t>
      </w:r>
      <w:r w:rsidRPr="00FF594F">
        <w:rPr>
          <w:lang w:val="en-US"/>
        </w:rPr>
        <w:t>b</w:t>
      </w:r>
      <w:r w:rsidRPr="00FF594F">
        <w:t xml:space="preserve">), могут использоваться на транспортных средствах, упомянутых </w:t>
      </w:r>
      <w:r w:rsidRPr="00FF594F">
        <w:rPr>
          <w:iCs/>
        </w:rPr>
        <w:t xml:space="preserve">в подпункте </w:t>
      </w:r>
      <w:r w:rsidRPr="00FF594F">
        <w:rPr>
          <w:lang w:val="en-US"/>
        </w:rPr>
        <w:t>a</w:t>
      </w:r>
      <w:r w:rsidRPr="00FF594F">
        <w:t>).</w:t>
      </w:r>
    </w:p>
    <w:p w:rsidR="00FF594F" w:rsidRPr="005151DC" w:rsidRDefault="00FF594F" w:rsidP="00E422A8">
      <w:pPr>
        <w:pStyle w:val="SingleTxtGR"/>
        <w:tabs>
          <w:tab w:val="clear" w:pos="1701"/>
          <w:tab w:val="clear" w:pos="2268"/>
          <w:tab w:val="left" w:pos="2552"/>
        </w:tabs>
        <w:ind w:left="2552" w:hanging="1418"/>
        <w:rPr>
          <w:b/>
          <w:bCs/>
        </w:rPr>
      </w:pPr>
      <w:r w:rsidRPr="005151DC">
        <w:rPr>
          <w:b/>
          <w:bCs/>
        </w:rPr>
        <w:t>6.3.7.3</w:t>
      </w:r>
      <w:r w:rsidRPr="005151DC">
        <w:rPr>
          <w:b/>
          <w:bCs/>
        </w:rPr>
        <w:tab/>
        <w:t>В случае многотональных звуковых сигнальных систем зн</w:t>
      </w:r>
      <w:r w:rsidRPr="005151DC">
        <w:rPr>
          <w:b/>
          <w:bCs/>
        </w:rPr>
        <w:t>а</w:t>
      </w:r>
      <w:r w:rsidRPr="005151DC">
        <w:rPr>
          <w:b/>
          <w:bCs/>
        </w:rPr>
        <w:t>чения уровня акустического давления получают при ра</w:t>
      </w:r>
      <w:r w:rsidRPr="005151DC">
        <w:rPr>
          <w:b/>
          <w:bCs/>
        </w:rPr>
        <w:t>з</w:t>
      </w:r>
      <w:r w:rsidRPr="005151DC">
        <w:rPr>
          <w:b/>
          <w:bCs/>
        </w:rPr>
        <w:t>дельном функционировании каждого из составных элеме</w:t>
      </w:r>
      <w:r w:rsidRPr="005151DC">
        <w:rPr>
          <w:b/>
          <w:bCs/>
        </w:rPr>
        <w:t>н</w:t>
      </w:r>
      <w:r w:rsidRPr="005151DC">
        <w:rPr>
          <w:b/>
          <w:bCs/>
        </w:rPr>
        <w:t>тов и в любом случае эти значения должны находиться в пределах, указанных выше.</w:t>
      </w:r>
    </w:p>
    <w:p w:rsidR="00FF594F" w:rsidRPr="00FF594F" w:rsidRDefault="00FF594F" w:rsidP="00E422A8">
      <w:pPr>
        <w:pStyle w:val="SingleTxtGR"/>
        <w:tabs>
          <w:tab w:val="clear" w:pos="1701"/>
          <w:tab w:val="clear" w:pos="2268"/>
          <w:tab w:val="left" w:pos="2552"/>
        </w:tabs>
        <w:ind w:left="2552" w:hanging="1418"/>
      </w:pPr>
      <w:r w:rsidRPr="005151DC">
        <w:rPr>
          <w:strike/>
        </w:rPr>
        <w:t>6.2.8</w:t>
      </w:r>
      <w:r w:rsidRPr="00FF594F">
        <w:t xml:space="preserve"> </w:t>
      </w:r>
      <w:r w:rsidRPr="00860B3F">
        <w:rPr>
          <w:b/>
        </w:rPr>
        <w:t>6.3.8</w:t>
      </w:r>
      <w:r w:rsidRPr="00FF594F">
        <w:tab/>
      </w:r>
      <w:r w:rsidRPr="00860B3F">
        <w:rPr>
          <w:b/>
          <w:bCs/>
        </w:rPr>
        <w:t>Звуковой с</w:t>
      </w:r>
      <w:r w:rsidRPr="00FF594F">
        <w:t>игнальный прибор</w:t>
      </w:r>
      <w:r w:rsidRPr="00860B3F">
        <w:rPr>
          <w:b/>
          <w:bCs/>
        </w:rPr>
        <w:t>, звуковая сигнальная система, многотональная звуковая сигнальная система</w:t>
      </w:r>
      <w:r w:rsidRPr="00FF594F">
        <w:t>, представле</w:t>
      </w:r>
      <w:r w:rsidRPr="00FF594F">
        <w:t>н</w:t>
      </w:r>
      <w:r w:rsidRPr="00FF594F">
        <w:t>ны</w:t>
      </w:r>
      <w:r w:rsidRPr="002154D4">
        <w:rPr>
          <w:strike/>
        </w:rPr>
        <w:t>й</w:t>
      </w:r>
      <w:r w:rsidRPr="002154D4">
        <w:rPr>
          <w:b/>
          <w:bCs/>
        </w:rPr>
        <w:t>е</w:t>
      </w:r>
      <w:r w:rsidRPr="00FF594F">
        <w:rPr>
          <w:bCs/>
        </w:rPr>
        <w:t xml:space="preserve"> </w:t>
      </w:r>
      <w:r w:rsidRPr="00FF594F">
        <w:t xml:space="preserve">для испытания на долговечность, предусмотренного в пункте </w:t>
      </w:r>
      <w:r w:rsidRPr="00860B3F">
        <w:rPr>
          <w:strike/>
        </w:rPr>
        <w:t>6.3</w:t>
      </w:r>
      <w:r w:rsidRPr="00FF594F">
        <w:t xml:space="preserve"> </w:t>
      </w:r>
      <w:r w:rsidRPr="00860B3F">
        <w:rPr>
          <w:b/>
        </w:rPr>
        <w:t>6.4</w:t>
      </w:r>
      <w:r w:rsidRPr="00FF594F">
        <w:t xml:space="preserve"> ниже, также долж</w:t>
      </w:r>
      <w:r w:rsidRPr="00860B3F">
        <w:rPr>
          <w:strike/>
        </w:rPr>
        <w:t>е</w:t>
      </w:r>
      <w:r w:rsidRPr="00FF594F">
        <w:t>н</w:t>
      </w:r>
      <w:r w:rsidRPr="00860B3F">
        <w:rPr>
          <w:b/>
          <w:bCs/>
        </w:rPr>
        <w:t>ы</w:t>
      </w:r>
      <w:r w:rsidRPr="00FF594F">
        <w:t xml:space="preserve"> соответствовать вышепр</w:t>
      </w:r>
      <w:r w:rsidRPr="00FF594F">
        <w:t>и</w:t>
      </w:r>
      <w:r w:rsidRPr="00FF594F">
        <w:t xml:space="preserve">веденным характеристикам при изменении напряжения питания либо в пределах от 115% до 95% от номинального напряжения в случае </w:t>
      </w:r>
      <w:r w:rsidRPr="00860B3F">
        <w:rPr>
          <w:iCs/>
          <w:strike/>
        </w:rPr>
        <w:t>ЗСП</w:t>
      </w:r>
      <w:r w:rsidRPr="00FF594F">
        <w:rPr>
          <w:bCs/>
          <w:iCs/>
        </w:rPr>
        <w:t xml:space="preserve"> </w:t>
      </w:r>
      <w:r w:rsidRPr="00860B3F">
        <w:rPr>
          <w:b/>
          <w:iCs/>
        </w:rPr>
        <w:t>звукового сигнального прибора,</w:t>
      </w:r>
      <w:r w:rsidRPr="00860B3F">
        <w:rPr>
          <w:b/>
          <w:bCs/>
        </w:rPr>
        <w:t xml:space="preserve"> звуковой си</w:t>
      </w:r>
      <w:r w:rsidRPr="00860B3F">
        <w:rPr>
          <w:b/>
          <w:bCs/>
        </w:rPr>
        <w:t>г</w:t>
      </w:r>
      <w:r w:rsidRPr="00860B3F">
        <w:rPr>
          <w:b/>
          <w:bCs/>
        </w:rPr>
        <w:t>нальной системы, многотональной звуковой сигнальной с</w:t>
      </w:r>
      <w:r w:rsidRPr="00860B3F">
        <w:rPr>
          <w:b/>
          <w:bCs/>
        </w:rPr>
        <w:t>и</w:t>
      </w:r>
      <w:r w:rsidRPr="00860B3F">
        <w:rPr>
          <w:b/>
          <w:bCs/>
        </w:rPr>
        <w:t>стемы</w:t>
      </w:r>
      <w:r w:rsidRPr="00FF594F">
        <w:rPr>
          <w:iCs/>
        </w:rPr>
        <w:t xml:space="preserve">, </w:t>
      </w:r>
      <w:r w:rsidRPr="00FF594F">
        <w:t xml:space="preserve">работающих на постоянном токе, либо в пределах от 50% до 100% от максимальной скорости вращения генератора, указанной изготовителем </w:t>
      </w:r>
      <w:r w:rsidRPr="00FF594F">
        <w:rPr>
          <w:bCs/>
        </w:rPr>
        <w:t xml:space="preserve">генератора для непрерывного режима работы, в случае </w:t>
      </w:r>
      <w:r w:rsidRPr="00860B3F">
        <w:rPr>
          <w:strike/>
        </w:rPr>
        <w:t>ЗСП</w:t>
      </w:r>
      <w:r w:rsidRPr="00FF594F">
        <w:rPr>
          <w:bCs/>
        </w:rPr>
        <w:t xml:space="preserve"> </w:t>
      </w:r>
      <w:r w:rsidRPr="00860B3F">
        <w:rPr>
          <w:b/>
        </w:rPr>
        <w:t>звукового сигнального прибора,</w:t>
      </w:r>
      <w:r w:rsidRPr="00860B3F">
        <w:rPr>
          <w:b/>
          <w:bCs/>
        </w:rPr>
        <w:t xml:space="preserve"> звук</w:t>
      </w:r>
      <w:r w:rsidRPr="00860B3F">
        <w:rPr>
          <w:b/>
          <w:bCs/>
        </w:rPr>
        <w:t>о</w:t>
      </w:r>
      <w:r w:rsidRPr="00860B3F">
        <w:rPr>
          <w:b/>
          <w:bCs/>
        </w:rPr>
        <w:t>вой сигнальной системы, многотональной звуковой си</w:t>
      </w:r>
      <w:r w:rsidRPr="00860B3F">
        <w:rPr>
          <w:b/>
          <w:bCs/>
        </w:rPr>
        <w:t>г</w:t>
      </w:r>
      <w:r w:rsidRPr="00860B3F">
        <w:rPr>
          <w:b/>
          <w:bCs/>
        </w:rPr>
        <w:t>нальной системы</w:t>
      </w:r>
      <w:r w:rsidRPr="00FF594F">
        <w:rPr>
          <w:bCs/>
        </w:rPr>
        <w:t>, работающих на переменном токе.</w:t>
      </w:r>
    </w:p>
    <w:p w:rsidR="00FF594F" w:rsidRPr="00FF594F" w:rsidRDefault="00FF594F" w:rsidP="00E422A8">
      <w:pPr>
        <w:pStyle w:val="SingleTxtGR"/>
        <w:tabs>
          <w:tab w:val="clear" w:pos="1701"/>
          <w:tab w:val="clear" w:pos="2268"/>
          <w:tab w:val="left" w:pos="2552"/>
        </w:tabs>
        <w:ind w:left="2552" w:hanging="1418"/>
      </w:pPr>
      <w:r w:rsidRPr="00860B3F">
        <w:rPr>
          <w:strike/>
        </w:rPr>
        <w:lastRenderedPageBreak/>
        <w:t>6.2.9</w:t>
      </w:r>
      <w:r w:rsidRPr="00FF594F">
        <w:t xml:space="preserve"> </w:t>
      </w:r>
      <w:r w:rsidRPr="00860B3F">
        <w:rPr>
          <w:b/>
        </w:rPr>
        <w:t>6.3.9</w:t>
      </w:r>
      <w:r w:rsidRPr="00FF594F">
        <w:tab/>
        <w:t xml:space="preserve">Время между моментом включения </w:t>
      </w:r>
      <w:r w:rsidRPr="00860B3F">
        <w:rPr>
          <w:b/>
          <w:bCs/>
        </w:rPr>
        <w:t>звукового сигнального</w:t>
      </w:r>
      <w:r w:rsidRPr="00FF594F">
        <w:rPr>
          <w:bCs/>
        </w:rPr>
        <w:t xml:space="preserve"> </w:t>
      </w:r>
      <w:r w:rsidRPr="00FF594F">
        <w:t>прибора</w:t>
      </w:r>
      <w:r w:rsidRPr="002154D4">
        <w:t>,</w:t>
      </w:r>
      <w:r w:rsidRPr="009039E6">
        <w:rPr>
          <w:b/>
        </w:rPr>
        <w:t xml:space="preserve"> </w:t>
      </w:r>
      <w:r w:rsidRPr="009039E6">
        <w:rPr>
          <w:b/>
          <w:bCs/>
        </w:rPr>
        <w:t>звуковой сигнальной системы, многотональной звуковой сигнальной системы</w:t>
      </w:r>
      <w:r w:rsidRPr="00FF594F">
        <w:t xml:space="preserve"> и моментом, когда звук дост</w:t>
      </w:r>
      <w:r w:rsidRPr="00FF594F">
        <w:t>и</w:t>
      </w:r>
      <w:r w:rsidRPr="00FF594F">
        <w:t>гает минимальной величины, предписанной в пункте 6.2.7 в</w:t>
      </w:r>
      <w:r w:rsidRPr="00FF594F">
        <w:t>ы</w:t>
      </w:r>
      <w:r w:rsidRPr="00FF594F">
        <w:t>ше, не должно превышать 0,2 секунды при температуре окр</w:t>
      </w:r>
      <w:r w:rsidRPr="00FF594F">
        <w:t>у</w:t>
      </w:r>
      <w:r w:rsidRPr="00FF594F">
        <w:t xml:space="preserve">жающей среды, равной </w:t>
      </w:r>
      <w:r w:rsidRPr="009039E6">
        <w:rPr>
          <w:b/>
        </w:rPr>
        <w:t>20</w:t>
      </w:r>
      <w:r w:rsidRPr="00FF594F">
        <w:t xml:space="preserve"> </w:t>
      </w:r>
      <w:r w:rsidRPr="009039E6">
        <w:rPr>
          <w:b/>
        </w:rPr>
        <w:t xml:space="preserve">± </w:t>
      </w:r>
      <w:r w:rsidRPr="009039E6">
        <w:rPr>
          <w:b/>
          <w:bCs/>
        </w:rPr>
        <w:t>5</w:t>
      </w:r>
      <w:r w:rsidRPr="00FF594F">
        <w:t xml:space="preserve"> </w:t>
      </w:r>
      <w:r w:rsidR="002154D4" w:rsidRPr="009039E6">
        <w:rPr>
          <w:strike/>
        </w:rPr>
        <w:t>/</w:t>
      </w:r>
      <w:r w:rsidR="002154D4" w:rsidRPr="002154D4">
        <w:t xml:space="preserve"> </w:t>
      </w:r>
      <w:r w:rsidRPr="00FF594F">
        <w:t>°С. Это предписание действ</w:t>
      </w:r>
      <w:r w:rsidRPr="00FF594F">
        <w:t>и</w:t>
      </w:r>
      <w:r w:rsidRPr="00FF594F">
        <w:t>тельно, в частности, для пневматических или электропневмат</w:t>
      </w:r>
      <w:r w:rsidRPr="00FF594F">
        <w:t>и</w:t>
      </w:r>
      <w:r w:rsidRPr="00FF594F">
        <w:t xml:space="preserve">ческих </w:t>
      </w:r>
      <w:r w:rsidRPr="009039E6">
        <w:rPr>
          <w:b/>
          <w:bCs/>
        </w:rPr>
        <w:t>звуковых</w:t>
      </w:r>
      <w:r w:rsidRPr="00FF594F">
        <w:rPr>
          <w:bCs/>
        </w:rPr>
        <w:t xml:space="preserve"> </w:t>
      </w:r>
      <w:r w:rsidRPr="00FF594F">
        <w:t>сигнальных приборов,</w:t>
      </w:r>
      <w:r w:rsidRPr="00FF594F">
        <w:rPr>
          <w:bCs/>
        </w:rPr>
        <w:t xml:space="preserve"> </w:t>
      </w:r>
      <w:r w:rsidRPr="009039E6">
        <w:rPr>
          <w:b/>
          <w:bCs/>
        </w:rPr>
        <w:t>звуковых сигнальных систем, многотональных звуковых сигнальных систем</w:t>
      </w:r>
      <w:r w:rsidRPr="00FF594F">
        <w:t>.</w:t>
      </w:r>
    </w:p>
    <w:p w:rsidR="00FF594F" w:rsidRPr="00FF594F" w:rsidRDefault="00FF594F" w:rsidP="00E422A8">
      <w:pPr>
        <w:pStyle w:val="SingleTxtGR"/>
        <w:tabs>
          <w:tab w:val="clear" w:pos="1701"/>
          <w:tab w:val="clear" w:pos="2268"/>
          <w:tab w:val="left" w:pos="2552"/>
        </w:tabs>
        <w:ind w:left="2552" w:hanging="1418"/>
      </w:pPr>
      <w:r w:rsidRPr="009039E6">
        <w:rPr>
          <w:strike/>
        </w:rPr>
        <w:t>6.2.10</w:t>
      </w:r>
      <w:r w:rsidRPr="00FF594F">
        <w:t xml:space="preserve"> </w:t>
      </w:r>
      <w:r w:rsidRPr="009039E6">
        <w:rPr>
          <w:b/>
        </w:rPr>
        <w:t>6.3.10</w:t>
      </w:r>
      <w:r w:rsidRPr="00FF594F">
        <w:t xml:space="preserve"> </w:t>
      </w:r>
      <w:r w:rsidRPr="00FF594F">
        <w:tab/>
        <w:t xml:space="preserve">Пневматические и электропневматические </w:t>
      </w:r>
      <w:r w:rsidRPr="009039E6">
        <w:rPr>
          <w:b/>
          <w:bCs/>
        </w:rPr>
        <w:t>звуковые</w:t>
      </w:r>
      <w:r w:rsidRPr="00FF594F">
        <w:rPr>
          <w:bCs/>
        </w:rPr>
        <w:t xml:space="preserve"> </w:t>
      </w:r>
      <w:r w:rsidRPr="00FF594F">
        <w:t>сигнал</w:t>
      </w:r>
      <w:r w:rsidRPr="00FF594F">
        <w:t>ь</w:t>
      </w:r>
      <w:r w:rsidRPr="00FF594F">
        <w:t xml:space="preserve">ные приборы, </w:t>
      </w:r>
      <w:r w:rsidRPr="009039E6">
        <w:rPr>
          <w:b/>
          <w:bCs/>
        </w:rPr>
        <w:t>звуковые сигнальные системы, многотонал</w:t>
      </w:r>
      <w:r w:rsidRPr="009039E6">
        <w:rPr>
          <w:b/>
          <w:bCs/>
        </w:rPr>
        <w:t>ь</w:t>
      </w:r>
      <w:r w:rsidRPr="009039E6">
        <w:rPr>
          <w:b/>
          <w:bCs/>
        </w:rPr>
        <w:t>ные звуковые сигнальные системы</w:t>
      </w:r>
      <w:r w:rsidRPr="00FF594F">
        <w:t xml:space="preserve"> при условиях питания, к</w:t>
      </w:r>
      <w:r w:rsidRPr="00FF594F">
        <w:t>о</w:t>
      </w:r>
      <w:r w:rsidRPr="00FF594F">
        <w:t>торые установлены для приборов изготовителем, должны иметь акустические рабочие характеристики, предписанные для звук</w:t>
      </w:r>
      <w:r w:rsidRPr="00FF594F">
        <w:t>о</w:t>
      </w:r>
      <w:r w:rsidRPr="00FF594F">
        <w:t xml:space="preserve">вого сигнального прибора, </w:t>
      </w:r>
      <w:r w:rsidRPr="009039E6">
        <w:rPr>
          <w:b/>
          <w:bCs/>
        </w:rPr>
        <w:t>звуковой сигнальной системы, многотональной звуковой сигнальной системы</w:t>
      </w:r>
      <w:r w:rsidRPr="00FF594F">
        <w:t>, функцион</w:t>
      </w:r>
      <w:r w:rsidRPr="00FF594F">
        <w:t>и</w:t>
      </w:r>
      <w:r w:rsidRPr="00FF594F">
        <w:t>рующих на электроэнергии.</w:t>
      </w:r>
    </w:p>
    <w:p w:rsidR="00FF594F" w:rsidRPr="009039E6" w:rsidRDefault="00FF594F" w:rsidP="00E422A8">
      <w:pPr>
        <w:pStyle w:val="SingleTxtGR"/>
        <w:tabs>
          <w:tab w:val="clear" w:pos="1701"/>
          <w:tab w:val="clear" w:pos="2268"/>
          <w:tab w:val="left" w:pos="2552"/>
        </w:tabs>
        <w:ind w:left="2552" w:hanging="1418"/>
        <w:rPr>
          <w:strike/>
        </w:rPr>
      </w:pPr>
      <w:r w:rsidRPr="009039E6">
        <w:rPr>
          <w:strike/>
        </w:rPr>
        <w:t xml:space="preserve">6.2.11 </w:t>
      </w:r>
      <w:r w:rsidRPr="009039E6">
        <w:rPr>
          <w:strike/>
        </w:rPr>
        <w:tab/>
        <w:t>В случае использования многотональных приборов, в которых каждый составной элемент, издающий звук, может функцион</w:t>
      </w:r>
      <w:r w:rsidRPr="009039E6">
        <w:rPr>
          <w:strike/>
        </w:rPr>
        <w:t>и</w:t>
      </w:r>
      <w:r w:rsidRPr="009039E6">
        <w:rPr>
          <w:strike/>
        </w:rPr>
        <w:t>ровать независимо,</w:t>
      </w:r>
      <w:r w:rsidRPr="009039E6">
        <w:rPr>
          <w:bCs/>
          <w:strike/>
        </w:rPr>
        <w:t xml:space="preserve"> </w:t>
      </w:r>
      <w:r w:rsidRPr="009039E6">
        <w:rPr>
          <w:strike/>
        </w:rPr>
        <w:t>вышеприведенные минимальные значения должны обеспечиваться каждым из составных элементов, фун</w:t>
      </w:r>
      <w:r w:rsidRPr="009039E6">
        <w:rPr>
          <w:strike/>
        </w:rPr>
        <w:t>к</w:t>
      </w:r>
      <w:r w:rsidRPr="009039E6">
        <w:rPr>
          <w:strike/>
        </w:rPr>
        <w:t>ционирующим отдельно. Максимальная величина общего звук</w:t>
      </w:r>
      <w:r w:rsidRPr="009039E6">
        <w:rPr>
          <w:strike/>
        </w:rPr>
        <w:t>о</w:t>
      </w:r>
      <w:r w:rsidRPr="009039E6">
        <w:rPr>
          <w:strike/>
        </w:rPr>
        <w:t>вого уровня должна обеспечиваться всеми составными элеме</w:t>
      </w:r>
      <w:r w:rsidRPr="009039E6">
        <w:rPr>
          <w:strike/>
        </w:rPr>
        <w:t>н</w:t>
      </w:r>
      <w:r w:rsidRPr="009039E6">
        <w:rPr>
          <w:strike/>
        </w:rPr>
        <w:t>тами, функционирующими одновременно.</w:t>
      </w:r>
    </w:p>
    <w:p w:rsidR="00FF594F" w:rsidRPr="003541F8" w:rsidRDefault="00FF594F" w:rsidP="00E422A8">
      <w:pPr>
        <w:pStyle w:val="SingleTxtGR"/>
        <w:tabs>
          <w:tab w:val="clear" w:pos="1701"/>
          <w:tab w:val="clear" w:pos="2268"/>
          <w:tab w:val="left" w:pos="2552"/>
        </w:tabs>
        <w:ind w:left="2552" w:hanging="1418"/>
        <w:rPr>
          <w:b/>
        </w:rPr>
      </w:pPr>
      <w:r w:rsidRPr="003541F8">
        <w:rPr>
          <w:b/>
        </w:rPr>
        <w:t>6.3.11</w:t>
      </w:r>
      <w:r w:rsidRPr="003541F8">
        <w:rPr>
          <w:b/>
        </w:rPr>
        <w:tab/>
        <w:t xml:space="preserve">С целью подтверждения значения(й) номинальной частоты </w:t>
      </w:r>
      <w:r w:rsidRPr="003541F8">
        <w:rPr>
          <w:b/>
          <w:iCs/>
        </w:rPr>
        <w:t>звукового сигнального прибора, звуковой сигнальной сист</w:t>
      </w:r>
      <w:r w:rsidRPr="003541F8">
        <w:rPr>
          <w:b/>
          <w:iCs/>
        </w:rPr>
        <w:t>е</w:t>
      </w:r>
      <w:r w:rsidRPr="003541F8">
        <w:rPr>
          <w:b/>
          <w:iCs/>
        </w:rPr>
        <w:t>мы, многотональной звуковой сигнальной системы проводят испытания для измерения этого параметра с использован</w:t>
      </w:r>
      <w:r w:rsidRPr="003541F8">
        <w:rPr>
          <w:b/>
          <w:iCs/>
        </w:rPr>
        <w:t>и</w:t>
      </w:r>
      <w:r w:rsidRPr="003541F8">
        <w:rPr>
          <w:b/>
          <w:iCs/>
        </w:rPr>
        <w:t>ем спектроанализатора, имеющего разрешение по частоте не менее 1 Гц. Измеренное значение частоты звукового си</w:t>
      </w:r>
      <w:r w:rsidRPr="003541F8">
        <w:rPr>
          <w:b/>
          <w:iCs/>
        </w:rPr>
        <w:t>г</w:t>
      </w:r>
      <w:r w:rsidRPr="003541F8">
        <w:rPr>
          <w:b/>
          <w:iCs/>
        </w:rPr>
        <w:t>нального прибора, звуковой сигнальной системы, многот</w:t>
      </w:r>
      <w:r w:rsidRPr="003541F8">
        <w:rPr>
          <w:b/>
          <w:iCs/>
        </w:rPr>
        <w:t>о</w:t>
      </w:r>
      <w:r w:rsidRPr="003541F8">
        <w:rPr>
          <w:b/>
          <w:iCs/>
        </w:rPr>
        <w:t>нальной звуковой сигнальной системы может отличаться от номинального не более чем на 10%.</w:t>
      </w:r>
    </w:p>
    <w:p w:rsidR="00FF594F" w:rsidRPr="00FF594F" w:rsidRDefault="00FF594F" w:rsidP="00E422A8">
      <w:pPr>
        <w:pStyle w:val="SingleTxtGR"/>
        <w:tabs>
          <w:tab w:val="clear" w:pos="1701"/>
          <w:tab w:val="clear" w:pos="2268"/>
          <w:tab w:val="left" w:pos="2552"/>
        </w:tabs>
        <w:ind w:left="2552" w:hanging="1418"/>
      </w:pPr>
      <w:r w:rsidRPr="003541F8">
        <w:rPr>
          <w:strike/>
        </w:rPr>
        <w:t>6.3</w:t>
      </w:r>
      <w:r w:rsidRPr="00FF594F">
        <w:t xml:space="preserve"> </w:t>
      </w:r>
      <w:r w:rsidRPr="003541F8">
        <w:rPr>
          <w:b/>
        </w:rPr>
        <w:t>6.4</w:t>
      </w:r>
      <w:r w:rsidRPr="00FF594F">
        <w:tab/>
      </w:r>
      <w:r w:rsidRPr="003541F8">
        <w:rPr>
          <w:b/>
          <w:bCs/>
        </w:rPr>
        <w:t xml:space="preserve">Испытание на </w:t>
      </w:r>
      <w:r w:rsidRPr="003541F8">
        <w:rPr>
          <w:b/>
        </w:rPr>
        <w:t>долговечность</w:t>
      </w:r>
      <w:r w:rsidRPr="00FF594F">
        <w:t xml:space="preserve"> </w:t>
      </w:r>
    </w:p>
    <w:p w:rsidR="00FF594F" w:rsidRPr="00FF594F" w:rsidRDefault="00FF594F" w:rsidP="00E422A8">
      <w:pPr>
        <w:pStyle w:val="SingleTxtGR"/>
        <w:tabs>
          <w:tab w:val="clear" w:pos="1701"/>
          <w:tab w:val="clear" w:pos="2268"/>
          <w:tab w:val="left" w:pos="2552"/>
        </w:tabs>
        <w:ind w:left="2552" w:hanging="1418"/>
        <w:rPr>
          <w:bCs/>
        </w:rPr>
      </w:pPr>
      <w:r w:rsidRPr="003541F8">
        <w:rPr>
          <w:strike/>
        </w:rPr>
        <w:t>6.3.1</w:t>
      </w:r>
      <w:r w:rsidRPr="00FF594F">
        <w:t xml:space="preserve"> </w:t>
      </w:r>
      <w:r w:rsidRPr="003541F8">
        <w:rPr>
          <w:b/>
        </w:rPr>
        <w:t>6.4.1</w:t>
      </w:r>
      <w:r w:rsidRPr="00FF594F">
        <w:tab/>
        <w:t xml:space="preserve">При номинальном напряжении питания и при сопротивлении проводки, указанных в пунктах </w:t>
      </w:r>
      <w:r w:rsidRPr="003541F8">
        <w:rPr>
          <w:strike/>
        </w:rPr>
        <w:t>6.2.3</w:t>
      </w:r>
      <w:r w:rsidRPr="00FF594F">
        <w:t xml:space="preserve"> </w:t>
      </w:r>
      <w:r w:rsidRPr="003541F8">
        <w:rPr>
          <w:b/>
        </w:rPr>
        <w:t>6.3.4</w:t>
      </w:r>
      <w:r w:rsidR="003541F8" w:rsidRPr="003541F8">
        <w:rPr>
          <w:b/>
        </w:rPr>
        <w:t xml:space="preserve"> </w:t>
      </w:r>
      <w:r w:rsidRPr="00FF594F">
        <w:t>–</w:t>
      </w:r>
      <w:r w:rsidR="003541F8" w:rsidRPr="003541F8">
        <w:t xml:space="preserve"> </w:t>
      </w:r>
      <w:r w:rsidRPr="003541F8">
        <w:rPr>
          <w:strike/>
        </w:rPr>
        <w:t>6.2.5</w:t>
      </w:r>
      <w:r w:rsidRPr="00FF594F">
        <w:t xml:space="preserve"> </w:t>
      </w:r>
      <w:r w:rsidRPr="003541F8">
        <w:rPr>
          <w:b/>
        </w:rPr>
        <w:t>6.3.6</w:t>
      </w:r>
      <w:r w:rsidRPr="00FF594F">
        <w:t xml:space="preserve"> выше</w:t>
      </w:r>
      <w:r w:rsidRPr="00FF594F">
        <w:rPr>
          <w:bCs/>
        </w:rPr>
        <w:t>,</w:t>
      </w:r>
      <w:r w:rsidRPr="00FF594F">
        <w:t xml:space="preserve"> </w:t>
      </w:r>
      <w:r w:rsidRPr="003541F8">
        <w:rPr>
          <w:strike/>
        </w:rPr>
        <w:t>ЗСП</w:t>
      </w:r>
      <w:r w:rsidRPr="00FF594F">
        <w:rPr>
          <w:bCs/>
        </w:rPr>
        <w:t xml:space="preserve"> </w:t>
      </w:r>
      <w:r w:rsidRPr="003541F8">
        <w:rPr>
          <w:b/>
        </w:rPr>
        <w:t xml:space="preserve">звуковой сигнальный прибор, </w:t>
      </w:r>
      <w:r w:rsidRPr="003541F8">
        <w:rPr>
          <w:b/>
          <w:iCs/>
        </w:rPr>
        <w:t>звуковая сигнальная с</w:t>
      </w:r>
      <w:r w:rsidRPr="003541F8">
        <w:rPr>
          <w:b/>
          <w:iCs/>
        </w:rPr>
        <w:t>и</w:t>
      </w:r>
      <w:r w:rsidRPr="003541F8">
        <w:rPr>
          <w:b/>
          <w:iCs/>
        </w:rPr>
        <w:t>стема, многотональная звуковая сигнальная система</w:t>
      </w:r>
      <w:r w:rsidRPr="00FF594F">
        <w:t xml:space="preserve"> </w:t>
      </w:r>
      <w:r w:rsidRPr="00FF594F">
        <w:rPr>
          <w:bCs/>
        </w:rPr>
        <w:t>должны соответственно подать:</w:t>
      </w:r>
    </w:p>
    <w:p w:rsidR="00FF594F" w:rsidRPr="00FF594F" w:rsidRDefault="00FF594F" w:rsidP="00E422A8">
      <w:pPr>
        <w:pStyle w:val="SingleTxtGR"/>
        <w:tabs>
          <w:tab w:val="clear" w:pos="1701"/>
          <w:tab w:val="clear" w:pos="2268"/>
          <w:tab w:val="left" w:pos="2552"/>
        </w:tabs>
        <w:ind w:left="2552" w:hanging="1418"/>
        <w:rPr>
          <w:iCs/>
        </w:rPr>
      </w:pPr>
      <w:r w:rsidRPr="00FF594F">
        <w:tab/>
        <w:t xml:space="preserve">10 000 сигналов в случае </w:t>
      </w:r>
      <w:r w:rsidRPr="0089674F">
        <w:rPr>
          <w:iCs/>
          <w:strike/>
        </w:rPr>
        <w:t>ЗСП</w:t>
      </w:r>
      <w:r w:rsidRPr="00FF594F">
        <w:rPr>
          <w:bCs/>
          <w:iCs/>
        </w:rPr>
        <w:t xml:space="preserve"> </w:t>
      </w:r>
      <w:r w:rsidRPr="0089674F">
        <w:rPr>
          <w:b/>
          <w:iCs/>
        </w:rPr>
        <w:t>звукового сигнального прибора, звуковой сигнальной системы, многотональной звуковой сигнальной системы,</w:t>
      </w:r>
      <w:r w:rsidRPr="00FF594F">
        <w:rPr>
          <w:iCs/>
        </w:rPr>
        <w:t xml:space="preserve"> предназначенных в основном для мот</w:t>
      </w:r>
      <w:r w:rsidRPr="00FF594F">
        <w:rPr>
          <w:iCs/>
        </w:rPr>
        <w:t>о</w:t>
      </w:r>
      <w:r w:rsidRPr="00FF594F">
        <w:rPr>
          <w:iCs/>
        </w:rPr>
        <w:t>циклов мощностью не более 7 кВт;</w:t>
      </w:r>
    </w:p>
    <w:p w:rsidR="00FF594F" w:rsidRPr="00FF594F" w:rsidRDefault="00FF594F" w:rsidP="00E422A8">
      <w:pPr>
        <w:pStyle w:val="SingleTxtGR"/>
        <w:tabs>
          <w:tab w:val="clear" w:pos="1701"/>
          <w:tab w:val="clear" w:pos="2268"/>
          <w:tab w:val="left" w:pos="2552"/>
        </w:tabs>
        <w:ind w:left="2552" w:hanging="1418"/>
      </w:pPr>
      <w:r w:rsidRPr="00FF594F">
        <w:tab/>
        <w:t xml:space="preserve">50 000 сигналов в случае </w:t>
      </w:r>
      <w:r w:rsidRPr="0089674F">
        <w:rPr>
          <w:iCs/>
          <w:strike/>
        </w:rPr>
        <w:t>ЗСП</w:t>
      </w:r>
      <w:r w:rsidRPr="00FF594F">
        <w:rPr>
          <w:bCs/>
          <w:iCs/>
        </w:rPr>
        <w:t xml:space="preserve"> </w:t>
      </w:r>
      <w:r w:rsidRPr="0089674F">
        <w:rPr>
          <w:b/>
          <w:iCs/>
        </w:rPr>
        <w:t>звукового сигнального прибора, звуковой сигнальной системы, многотональной звуковой сигнальной системы,</w:t>
      </w:r>
      <w:r w:rsidRPr="00FF594F">
        <w:rPr>
          <w:iCs/>
        </w:rPr>
        <w:t xml:space="preserve"> предназначенных в основном для тран</w:t>
      </w:r>
      <w:r w:rsidRPr="00FF594F">
        <w:rPr>
          <w:iCs/>
        </w:rPr>
        <w:t>с</w:t>
      </w:r>
      <w:r w:rsidRPr="00FF594F">
        <w:rPr>
          <w:iCs/>
        </w:rPr>
        <w:t xml:space="preserve">портных средств категорий </w:t>
      </w:r>
      <w:r w:rsidRPr="00FF594F">
        <w:rPr>
          <w:lang w:val="en-US"/>
        </w:rPr>
        <w:t>M</w:t>
      </w:r>
      <w:r w:rsidRPr="00FF594F">
        <w:t xml:space="preserve"> и </w:t>
      </w:r>
      <w:r w:rsidRPr="00FF594F">
        <w:rPr>
          <w:lang w:val="en-US"/>
        </w:rPr>
        <w:t>N</w:t>
      </w:r>
      <w:r w:rsidRPr="00FF594F">
        <w:rPr>
          <w:bCs/>
          <w:iCs/>
        </w:rPr>
        <w:t xml:space="preserve">, а также для </w:t>
      </w:r>
      <w:r w:rsidRPr="00FF594F">
        <w:rPr>
          <w:iCs/>
        </w:rPr>
        <w:t xml:space="preserve">мотоциклов мощностью более 7 кВт </w:t>
      </w:r>
      <w:r w:rsidRPr="00FF594F">
        <w:t>каждый продолжительностью в одну секунду с интервалом в 4 с</w:t>
      </w:r>
      <w:r w:rsidRPr="0089674F">
        <w:rPr>
          <w:strike/>
        </w:rPr>
        <w:t>екунды</w:t>
      </w:r>
      <w:r w:rsidRPr="00FF594F">
        <w:t>.</w:t>
      </w:r>
    </w:p>
    <w:p w:rsidR="00FF594F" w:rsidRPr="00FF594F" w:rsidRDefault="0089674F" w:rsidP="00E422A8">
      <w:pPr>
        <w:pStyle w:val="SingleTxtGR"/>
        <w:tabs>
          <w:tab w:val="clear" w:pos="1701"/>
          <w:tab w:val="clear" w:pos="2268"/>
          <w:tab w:val="left" w:pos="2552"/>
        </w:tabs>
        <w:ind w:left="2552" w:hanging="1418"/>
        <w:rPr>
          <w:bCs/>
        </w:rPr>
      </w:pPr>
      <w:r>
        <w:lastRenderedPageBreak/>
        <w:tab/>
      </w:r>
      <w:r w:rsidR="00FF594F" w:rsidRPr="00FF594F">
        <w:t xml:space="preserve">В ходе испытания </w:t>
      </w:r>
      <w:r w:rsidR="00FF594F" w:rsidRPr="0089674F">
        <w:rPr>
          <w:iCs/>
          <w:strike/>
        </w:rPr>
        <w:t>ЗСП</w:t>
      </w:r>
      <w:r w:rsidR="00FF594F" w:rsidRPr="00FF594F">
        <w:rPr>
          <w:bCs/>
          <w:iCs/>
        </w:rPr>
        <w:t xml:space="preserve"> </w:t>
      </w:r>
      <w:r w:rsidR="00FF594F" w:rsidRPr="0089674F">
        <w:rPr>
          <w:b/>
          <w:iCs/>
        </w:rPr>
        <w:t xml:space="preserve">звуковой сигнальный прибор, </w:t>
      </w:r>
      <w:bookmarkStart w:id="10" w:name="OLE_LINK7"/>
      <w:bookmarkStart w:id="11" w:name="OLE_LINK8"/>
      <w:r w:rsidR="00FF594F" w:rsidRPr="0089674F">
        <w:rPr>
          <w:b/>
          <w:iCs/>
        </w:rPr>
        <w:t>звук</w:t>
      </w:r>
      <w:r w:rsidR="00FF594F" w:rsidRPr="0089674F">
        <w:rPr>
          <w:b/>
          <w:iCs/>
        </w:rPr>
        <w:t>о</w:t>
      </w:r>
      <w:r w:rsidR="00FF594F" w:rsidRPr="0089674F">
        <w:rPr>
          <w:b/>
          <w:iCs/>
        </w:rPr>
        <w:t>вую сигнальную систему, многотональную звуковую си</w:t>
      </w:r>
      <w:r w:rsidR="00FF594F" w:rsidRPr="0089674F">
        <w:rPr>
          <w:b/>
          <w:iCs/>
        </w:rPr>
        <w:t>г</w:t>
      </w:r>
      <w:r w:rsidR="00FF594F" w:rsidRPr="0089674F">
        <w:rPr>
          <w:b/>
          <w:iCs/>
        </w:rPr>
        <w:t>нальную систему</w:t>
      </w:r>
      <w:bookmarkEnd w:id="10"/>
      <w:bookmarkEnd w:id="11"/>
      <w:r w:rsidR="00FF594F" w:rsidRPr="00FF594F">
        <w:rPr>
          <w:bCs/>
          <w:iCs/>
        </w:rPr>
        <w:t xml:space="preserve"> </w:t>
      </w:r>
      <w:r w:rsidR="00FF594F" w:rsidRPr="00FF594F">
        <w:t>вентилируют потоком воздуха, имеющим скорость около 10 м/с</w:t>
      </w:r>
      <w:r w:rsidR="00FF594F" w:rsidRPr="0089674F">
        <w:rPr>
          <w:strike/>
        </w:rPr>
        <w:t>ек</w:t>
      </w:r>
      <w:r w:rsidR="00FF594F" w:rsidRPr="00FF594F">
        <w:t xml:space="preserve">, </w:t>
      </w:r>
      <w:r w:rsidR="00FF594F" w:rsidRPr="0089674F">
        <w:rPr>
          <w:b/>
          <w:bCs/>
        </w:rPr>
        <w:t>и электропневматические звуковые сигнальные приборы, звуковые сигнальные системы, мн</w:t>
      </w:r>
      <w:r w:rsidR="00FF594F" w:rsidRPr="0089674F">
        <w:rPr>
          <w:b/>
          <w:bCs/>
        </w:rPr>
        <w:t>о</w:t>
      </w:r>
      <w:r w:rsidR="00FF594F" w:rsidRPr="0089674F">
        <w:rPr>
          <w:b/>
          <w:bCs/>
        </w:rPr>
        <w:t>готональные звуковые сигнальные системы разрешается смазывать после каждых 10 000 циклов с использованием масла, рекомендованного изготовителем.</w:t>
      </w:r>
    </w:p>
    <w:p w:rsidR="00FF594F" w:rsidRPr="00FF594F" w:rsidRDefault="00FF594F" w:rsidP="00E422A8">
      <w:pPr>
        <w:pStyle w:val="SingleTxtGR"/>
        <w:tabs>
          <w:tab w:val="clear" w:pos="1701"/>
          <w:tab w:val="clear" w:pos="2268"/>
          <w:tab w:val="left" w:pos="2552"/>
        </w:tabs>
        <w:ind w:left="2552" w:hanging="1418"/>
      </w:pPr>
      <w:r w:rsidRPr="0089674F">
        <w:rPr>
          <w:strike/>
        </w:rPr>
        <w:t>6.3.2</w:t>
      </w:r>
      <w:r w:rsidRPr="00FF594F">
        <w:t xml:space="preserve"> </w:t>
      </w:r>
      <w:r w:rsidRPr="0089674F">
        <w:rPr>
          <w:b/>
        </w:rPr>
        <w:t>6.4.2</w:t>
      </w:r>
      <w:r w:rsidRPr="00FF594F">
        <w:tab/>
        <w:t>Если испытание проводится в звукопоглощающей камере, то эта камера должна быть достаточной вместимости, чтобы обесп</w:t>
      </w:r>
      <w:r w:rsidRPr="00FF594F">
        <w:t>е</w:t>
      </w:r>
      <w:r w:rsidRPr="00FF594F">
        <w:t xml:space="preserve">чить нормальное рассеивание тепла, выделяемого </w:t>
      </w:r>
      <w:r w:rsidRPr="0089674F">
        <w:rPr>
          <w:b/>
          <w:bCs/>
        </w:rPr>
        <w:t>звуковым</w:t>
      </w:r>
      <w:r w:rsidRPr="00FF594F">
        <w:rPr>
          <w:bCs/>
        </w:rPr>
        <w:t xml:space="preserve"> </w:t>
      </w:r>
      <w:r w:rsidRPr="00FF594F">
        <w:t>сигнальным прибором,</w:t>
      </w:r>
      <w:r w:rsidRPr="00FF594F">
        <w:rPr>
          <w:iCs/>
        </w:rPr>
        <w:t xml:space="preserve"> </w:t>
      </w:r>
      <w:r w:rsidRPr="0089674F">
        <w:rPr>
          <w:b/>
          <w:iCs/>
        </w:rPr>
        <w:t>звуковой сигнальной системой, мног</w:t>
      </w:r>
      <w:r w:rsidRPr="0089674F">
        <w:rPr>
          <w:b/>
          <w:iCs/>
        </w:rPr>
        <w:t>о</w:t>
      </w:r>
      <w:r w:rsidRPr="0089674F">
        <w:rPr>
          <w:b/>
          <w:iCs/>
        </w:rPr>
        <w:t>тональной звуковой сигнальной системой</w:t>
      </w:r>
      <w:r w:rsidRPr="0089674F">
        <w:rPr>
          <w:b/>
        </w:rPr>
        <w:t xml:space="preserve"> </w:t>
      </w:r>
      <w:r w:rsidRPr="00FF594F">
        <w:t>во время испыт</w:t>
      </w:r>
      <w:r w:rsidRPr="00FF594F">
        <w:t>а</w:t>
      </w:r>
      <w:r w:rsidRPr="00FF594F">
        <w:t>ния.</w:t>
      </w:r>
    </w:p>
    <w:p w:rsidR="00FF594F" w:rsidRPr="00FF594F" w:rsidRDefault="00FF594F" w:rsidP="00E422A8">
      <w:pPr>
        <w:pStyle w:val="SingleTxtGR"/>
        <w:tabs>
          <w:tab w:val="clear" w:pos="1701"/>
          <w:tab w:val="clear" w:pos="2268"/>
          <w:tab w:val="left" w:pos="2552"/>
        </w:tabs>
        <w:ind w:left="2552" w:hanging="1418"/>
      </w:pPr>
      <w:r w:rsidRPr="00F36151">
        <w:rPr>
          <w:strike/>
        </w:rPr>
        <w:t>6.3.3</w:t>
      </w:r>
      <w:r w:rsidRPr="00FF594F">
        <w:t xml:space="preserve"> </w:t>
      </w:r>
      <w:r w:rsidRPr="00F36151">
        <w:rPr>
          <w:b/>
        </w:rPr>
        <w:t>6.4.3</w:t>
      </w:r>
      <w:r w:rsidRPr="00FF594F">
        <w:tab/>
        <w:t xml:space="preserve">Температура окружающей среды в помещении для испытания должна быть в пределах между +15 и +30 °С </w:t>
      </w:r>
      <w:r w:rsidRPr="00F36151">
        <w:rPr>
          <w:b/>
          <w:bCs/>
        </w:rPr>
        <w:t>включительно</w:t>
      </w:r>
      <w:r w:rsidRPr="00FF594F">
        <w:t>.</w:t>
      </w:r>
    </w:p>
    <w:p w:rsidR="00FF594F" w:rsidRPr="00FF594F" w:rsidRDefault="00FF594F" w:rsidP="00E422A8">
      <w:pPr>
        <w:pStyle w:val="SingleTxtGR"/>
        <w:tabs>
          <w:tab w:val="clear" w:pos="1701"/>
          <w:tab w:val="clear" w:pos="2268"/>
          <w:tab w:val="left" w:pos="2552"/>
        </w:tabs>
        <w:ind w:left="2552" w:hanging="1418"/>
      </w:pPr>
      <w:r w:rsidRPr="00F36151">
        <w:rPr>
          <w:strike/>
        </w:rPr>
        <w:t>6.3.4</w:t>
      </w:r>
      <w:r w:rsidRPr="00FF594F">
        <w:t xml:space="preserve"> </w:t>
      </w:r>
      <w:r w:rsidRPr="00F36151">
        <w:rPr>
          <w:b/>
        </w:rPr>
        <w:t>6.4.4</w:t>
      </w:r>
      <w:r w:rsidRPr="00FF594F">
        <w:tab/>
        <w:t>Если после подачи половины предписанных сигналов характ</w:t>
      </w:r>
      <w:r w:rsidRPr="00FF594F">
        <w:t>е</w:t>
      </w:r>
      <w:r w:rsidRPr="00FF594F">
        <w:t>ристики уровня звука изменились по сравнению с характерист</w:t>
      </w:r>
      <w:r w:rsidRPr="00FF594F">
        <w:t>и</w:t>
      </w:r>
      <w:r w:rsidRPr="00FF594F">
        <w:t xml:space="preserve">ками </w:t>
      </w:r>
      <w:r w:rsidRPr="00F36151">
        <w:rPr>
          <w:iCs/>
          <w:strike/>
        </w:rPr>
        <w:t>ЗСП</w:t>
      </w:r>
      <w:r w:rsidRPr="00FF594F">
        <w:rPr>
          <w:bCs/>
          <w:iCs/>
        </w:rPr>
        <w:t xml:space="preserve"> </w:t>
      </w:r>
      <w:r w:rsidRPr="00F36151">
        <w:rPr>
          <w:b/>
          <w:iCs/>
        </w:rPr>
        <w:t>звукового сигнального прибора, звуковой си</w:t>
      </w:r>
      <w:r w:rsidRPr="00F36151">
        <w:rPr>
          <w:b/>
          <w:iCs/>
        </w:rPr>
        <w:t>г</w:t>
      </w:r>
      <w:r w:rsidRPr="00F36151">
        <w:rPr>
          <w:b/>
          <w:iCs/>
        </w:rPr>
        <w:t>нальной системы, многотональной звуковой сигнальной с</w:t>
      </w:r>
      <w:r w:rsidRPr="00F36151">
        <w:rPr>
          <w:b/>
          <w:iCs/>
        </w:rPr>
        <w:t>и</w:t>
      </w:r>
      <w:r w:rsidRPr="00F36151">
        <w:rPr>
          <w:b/>
          <w:iCs/>
        </w:rPr>
        <w:t>стемы</w:t>
      </w:r>
      <w:r w:rsidRPr="00FF594F">
        <w:t xml:space="preserve"> до испытания, то можно произвести регулировку </w:t>
      </w:r>
      <w:r w:rsidRPr="00F36151">
        <w:rPr>
          <w:iCs/>
          <w:strike/>
        </w:rPr>
        <w:t>ЗСП</w:t>
      </w:r>
      <w:r w:rsidRPr="00FF594F">
        <w:rPr>
          <w:bCs/>
          <w:iCs/>
        </w:rPr>
        <w:t xml:space="preserve"> </w:t>
      </w:r>
      <w:r w:rsidRPr="00F36151">
        <w:rPr>
          <w:b/>
          <w:iCs/>
        </w:rPr>
        <w:t>звукового сигнального прибора, звуковой сигнальной сист</w:t>
      </w:r>
      <w:r w:rsidRPr="00F36151">
        <w:rPr>
          <w:b/>
          <w:iCs/>
        </w:rPr>
        <w:t>е</w:t>
      </w:r>
      <w:r w:rsidRPr="00F36151">
        <w:rPr>
          <w:b/>
          <w:iCs/>
        </w:rPr>
        <w:t>мы, многотональной звуковой сигнальной системы</w:t>
      </w:r>
      <w:r w:rsidRPr="00FF594F">
        <w:t>. После подачи всего предписанного числа сигналов и, в случае необх</w:t>
      </w:r>
      <w:r w:rsidRPr="00FF594F">
        <w:t>о</w:t>
      </w:r>
      <w:r w:rsidRPr="00FF594F">
        <w:t xml:space="preserve">димости, после новой регулировки </w:t>
      </w:r>
      <w:r w:rsidRPr="00F36151">
        <w:rPr>
          <w:iCs/>
          <w:strike/>
        </w:rPr>
        <w:t>ЗСП</w:t>
      </w:r>
      <w:r w:rsidRPr="00FF594F">
        <w:rPr>
          <w:bCs/>
          <w:iCs/>
        </w:rPr>
        <w:t xml:space="preserve"> </w:t>
      </w:r>
      <w:r w:rsidRPr="00F36151">
        <w:rPr>
          <w:b/>
          <w:iCs/>
        </w:rPr>
        <w:t xml:space="preserve">звуковой сигнальный прибор, </w:t>
      </w:r>
      <w:bookmarkStart w:id="12" w:name="OLE_LINK9"/>
      <w:bookmarkStart w:id="13" w:name="OLE_LINK10"/>
      <w:r w:rsidRPr="00F36151">
        <w:rPr>
          <w:b/>
          <w:iCs/>
        </w:rPr>
        <w:t>звуковая сигнальная система, многотональная зв</w:t>
      </w:r>
      <w:r w:rsidRPr="00F36151">
        <w:rPr>
          <w:b/>
          <w:iCs/>
        </w:rPr>
        <w:t>у</w:t>
      </w:r>
      <w:r w:rsidRPr="00F36151">
        <w:rPr>
          <w:b/>
          <w:iCs/>
        </w:rPr>
        <w:t>ковая сигнальная система</w:t>
      </w:r>
      <w:bookmarkEnd w:id="12"/>
      <w:bookmarkEnd w:id="13"/>
      <w:r w:rsidRPr="00FF594F">
        <w:t xml:space="preserve"> долж</w:t>
      </w:r>
      <w:r w:rsidRPr="00F36151">
        <w:rPr>
          <w:strike/>
        </w:rPr>
        <w:t>е</w:t>
      </w:r>
      <w:r w:rsidRPr="00FF594F">
        <w:t>н</w:t>
      </w:r>
      <w:r w:rsidRPr="00F36151">
        <w:rPr>
          <w:b/>
          <w:bCs/>
        </w:rPr>
        <w:t>ы</w:t>
      </w:r>
      <w:r w:rsidRPr="00FF594F">
        <w:t xml:space="preserve"> удовлетворять условиям, определенным в пункте </w:t>
      </w:r>
      <w:r w:rsidRPr="00F36151">
        <w:rPr>
          <w:strike/>
        </w:rPr>
        <w:t>6.2</w:t>
      </w:r>
      <w:r w:rsidRPr="00FF594F">
        <w:t xml:space="preserve"> </w:t>
      </w:r>
      <w:r w:rsidRPr="00F36151">
        <w:rPr>
          <w:b/>
        </w:rPr>
        <w:t>6.3</w:t>
      </w:r>
      <w:r w:rsidRPr="00FF594F">
        <w:t xml:space="preserve"> выше.</w:t>
      </w:r>
    </w:p>
    <w:p w:rsidR="00FF594F" w:rsidRPr="00F36151" w:rsidRDefault="00FF594F" w:rsidP="00E422A8">
      <w:pPr>
        <w:pStyle w:val="SingleTxtGR"/>
        <w:tabs>
          <w:tab w:val="clear" w:pos="1701"/>
          <w:tab w:val="clear" w:pos="2268"/>
          <w:tab w:val="left" w:pos="2552"/>
        </w:tabs>
        <w:ind w:left="2552" w:hanging="1418"/>
        <w:rPr>
          <w:strike/>
        </w:rPr>
      </w:pPr>
      <w:r w:rsidRPr="00F36151">
        <w:rPr>
          <w:strike/>
        </w:rPr>
        <w:t xml:space="preserve">6.3.5 </w:t>
      </w:r>
      <w:r w:rsidRPr="00F36151">
        <w:rPr>
          <w:strike/>
        </w:rPr>
        <w:tab/>
        <w:t>При испытании сигнальных приборов электропневматического типа разрешается проведение смазки после каждых 10 000 ци</w:t>
      </w:r>
      <w:r w:rsidRPr="00F36151">
        <w:rPr>
          <w:strike/>
        </w:rPr>
        <w:t>к</w:t>
      </w:r>
      <w:r w:rsidRPr="00F36151">
        <w:rPr>
          <w:strike/>
        </w:rPr>
        <w:t>лов с использованием масла, рекомендованного изготовителем.</w:t>
      </w:r>
    </w:p>
    <w:p w:rsidR="00FF594F" w:rsidRPr="00505E59" w:rsidRDefault="00FF594F" w:rsidP="00505E59">
      <w:pPr>
        <w:pStyle w:val="H1GR"/>
        <w:tabs>
          <w:tab w:val="left" w:pos="1134"/>
        </w:tabs>
        <w:ind w:left="2552" w:hanging="2835"/>
        <w:rPr>
          <w:b w:val="0"/>
          <w:strike/>
        </w:rPr>
      </w:pPr>
      <w:r w:rsidRPr="00FF594F">
        <w:tab/>
      </w:r>
      <w:r w:rsidRPr="00FF594F">
        <w:tab/>
        <w:t>7.</w:t>
      </w:r>
      <w:r w:rsidRPr="00FF594F">
        <w:tab/>
      </w:r>
      <w:r w:rsidRPr="00505E59">
        <w:rPr>
          <w:b w:val="0"/>
          <w:bCs/>
        </w:rPr>
        <w:t xml:space="preserve">Изменение типа </w:t>
      </w:r>
      <w:r w:rsidRPr="00FF594F">
        <w:t xml:space="preserve">и распространение официального утверждения звукового сигнального прибора, звуковой сигнальной системы, многотональной звуковой сигнальной системы </w:t>
      </w:r>
      <w:r w:rsidRPr="00505E59">
        <w:rPr>
          <w:b w:val="0"/>
          <w:bCs/>
          <w:strike/>
        </w:rPr>
        <w:t>и распространение официального утверждения</w:t>
      </w:r>
    </w:p>
    <w:p w:rsidR="00FF594F" w:rsidRPr="00FF594F" w:rsidRDefault="00FF594F" w:rsidP="00E422A8">
      <w:pPr>
        <w:pStyle w:val="SingleTxtGR"/>
        <w:tabs>
          <w:tab w:val="clear" w:pos="1701"/>
          <w:tab w:val="clear" w:pos="2268"/>
          <w:tab w:val="left" w:pos="2552"/>
        </w:tabs>
        <w:ind w:left="2552" w:hanging="1418"/>
      </w:pPr>
      <w:r w:rsidRPr="00FF594F">
        <w:t>7.1</w:t>
      </w:r>
      <w:r w:rsidRPr="00FF594F">
        <w:tab/>
      </w:r>
      <w:r w:rsidRPr="00505E59">
        <w:rPr>
          <w:strike/>
        </w:rPr>
        <w:t>Любое</w:t>
      </w:r>
      <w:r w:rsidRPr="00505E59">
        <w:t xml:space="preserve"> </w:t>
      </w:r>
      <w:r w:rsidRPr="00505E59">
        <w:rPr>
          <w:b/>
          <w:bCs/>
        </w:rPr>
        <w:t>Каждое</w:t>
      </w:r>
      <w:r w:rsidRPr="00FF594F">
        <w:t xml:space="preserve"> изменение типа звукового сигнального прибора, </w:t>
      </w:r>
      <w:r w:rsidRPr="00505E59">
        <w:rPr>
          <w:b/>
          <w:iCs/>
        </w:rPr>
        <w:t>звуковой сигнальной системы, многотональной звуковой сигнальной системы</w:t>
      </w:r>
      <w:r w:rsidRPr="00FF594F">
        <w:t xml:space="preserve"> доводят до сведения </w:t>
      </w:r>
      <w:r w:rsidRPr="00505E59">
        <w:rPr>
          <w:strike/>
        </w:rPr>
        <w:t>административного</w:t>
      </w:r>
      <w:r w:rsidRPr="00FF594F">
        <w:t xml:space="preserve"> органа </w:t>
      </w:r>
      <w:r w:rsidRPr="00505E59">
        <w:rPr>
          <w:b/>
          <w:bCs/>
        </w:rPr>
        <w:t>по официальному утверждению типа</w:t>
      </w:r>
      <w:r w:rsidRPr="00FF594F">
        <w:t>, который пред</w:t>
      </w:r>
      <w:r w:rsidRPr="00FF594F">
        <w:t>о</w:t>
      </w:r>
      <w:r w:rsidRPr="00FF594F">
        <w:t xml:space="preserve">ставил официальное утверждение данному типу </w:t>
      </w:r>
      <w:r w:rsidRPr="002154D4">
        <w:t>звукового си</w:t>
      </w:r>
      <w:r w:rsidRPr="002154D4">
        <w:t>г</w:t>
      </w:r>
      <w:r w:rsidRPr="002154D4">
        <w:t>нального прибора,</w:t>
      </w:r>
      <w:r w:rsidRPr="00505E59">
        <w:rPr>
          <w:b/>
        </w:rPr>
        <w:t xml:space="preserve"> </w:t>
      </w:r>
      <w:r w:rsidRPr="00505E59">
        <w:rPr>
          <w:b/>
          <w:iCs/>
        </w:rPr>
        <w:t>звуковой сигнальной системы, многот</w:t>
      </w:r>
      <w:r w:rsidRPr="00505E59">
        <w:rPr>
          <w:b/>
          <w:iCs/>
        </w:rPr>
        <w:t>о</w:t>
      </w:r>
      <w:r w:rsidRPr="00505E59">
        <w:rPr>
          <w:b/>
          <w:iCs/>
        </w:rPr>
        <w:t>нальной звуковой сигнальной системы</w:t>
      </w:r>
      <w:r w:rsidRPr="00FF594F">
        <w:t xml:space="preserve">. Этот орган </w:t>
      </w:r>
      <w:r w:rsidRPr="00505E59">
        <w:rPr>
          <w:b/>
          <w:bCs/>
        </w:rPr>
        <w:t>по оф</w:t>
      </w:r>
      <w:r w:rsidRPr="00505E59">
        <w:rPr>
          <w:b/>
          <w:bCs/>
        </w:rPr>
        <w:t>и</w:t>
      </w:r>
      <w:r w:rsidRPr="00505E59">
        <w:rPr>
          <w:b/>
          <w:bCs/>
        </w:rPr>
        <w:t>циальному утверждению типа</w:t>
      </w:r>
      <w:r w:rsidRPr="00FF594F">
        <w:t xml:space="preserve"> может: </w:t>
      </w:r>
    </w:p>
    <w:p w:rsidR="00FF594F" w:rsidRPr="00FF594F" w:rsidRDefault="00FF594F" w:rsidP="00E422A8">
      <w:pPr>
        <w:pStyle w:val="SingleTxtGR"/>
        <w:tabs>
          <w:tab w:val="clear" w:pos="1701"/>
          <w:tab w:val="clear" w:pos="2268"/>
          <w:tab w:val="left" w:pos="2552"/>
        </w:tabs>
        <w:ind w:left="2552" w:hanging="1418"/>
      </w:pPr>
      <w:r w:rsidRPr="00FF594F">
        <w:t>7.1.1</w:t>
      </w:r>
      <w:r w:rsidRPr="00FF594F">
        <w:tab/>
        <w:t>либо прийти к заключению, что внесенные изменения не будут оказывать значительного отрицательного воздействия;</w:t>
      </w:r>
    </w:p>
    <w:p w:rsidR="00FF594F" w:rsidRPr="00FF594F" w:rsidRDefault="00FF594F" w:rsidP="00E422A8">
      <w:pPr>
        <w:pStyle w:val="SingleTxtGR"/>
        <w:tabs>
          <w:tab w:val="clear" w:pos="1701"/>
          <w:tab w:val="clear" w:pos="2268"/>
          <w:tab w:val="left" w:pos="2552"/>
        </w:tabs>
        <w:ind w:left="2552" w:hanging="1418"/>
      </w:pPr>
      <w:r w:rsidRPr="00FF594F">
        <w:lastRenderedPageBreak/>
        <w:t>7.1.2</w:t>
      </w:r>
      <w:r w:rsidRPr="00FF594F">
        <w:tab/>
        <w:t>либо потребовать нового протокола от технической службы, уполномоченной проводить испытания.</w:t>
      </w:r>
    </w:p>
    <w:p w:rsidR="00FF594F" w:rsidRPr="00FF594F" w:rsidRDefault="00FF594F" w:rsidP="00E422A8">
      <w:pPr>
        <w:pStyle w:val="SingleTxtGR"/>
        <w:tabs>
          <w:tab w:val="clear" w:pos="1701"/>
          <w:tab w:val="clear" w:pos="2268"/>
          <w:tab w:val="left" w:pos="2552"/>
        </w:tabs>
        <w:ind w:left="2552" w:hanging="1418"/>
      </w:pPr>
      <w:r w:rsidRPr="00FF594F">
        <w:t>7.2</w:t>
      </w:r>
      <w:r w:rsidRPr="00FF594F">
        <w:tab/>
        <w:t>Сообщение о подтверждении официального утверждения с ук</w:t>
      </w:r>
      <w:r w:rsidRPr="00FF594F">
        <w:t>а</w:t>
      </w:r>
      <w:r w:rsidRPr="00FF594F">
        <w:t>занием подробных изменений или об отказе в официальном утверждении направляют Сторонам Соглашения, применяющим настоящие Правила, в соответствии с процедурой, указанной в пункте 5.4 выше.</w:t>
      </w:r>
    </w:p>
    <w:p w:rsidR="00FF594F" w:rsidRPr="00FF594F" w:rsidRDefault="00FF594F" w:rsidP="00E422A8">
      <w:pPr>
        <w:pStyle w:val="SingleTxtGR"/>
        <w:tabs>
          <w:tab w:val="clear" w:pos="1701"/>
          <w:tab w:val="clear" w:pos="2268"/>
          <w:tab w:val="left" w:pos="2552"/>
        </w:tabs>
        <w:ind w:left="2552" w:hanging="1418"/>
      </w:pPr>
      <w:r w:rsidRPr="00FF594F">
        <w:t>7.3</w:t>
      </w:r>
      <w:r w:rsidRPr="00FF594F">
        <w:tab/>
      </w:r>
      <w:r w:rsidRPr="00505E59">
        <w:rPr>
          <w:strike/>
        </w:rPr>
        <w:t>Компетентный</w:t>
      </w:r>
      <w:r w:rsidRPr="00FF594F">
        <w:t xml:space="preserve"> </w:t>
      </w:r>
      <w:r w:rsidRPr="00505E59">
        <w:rPr>
          <w:b/>
          <w:bCs/>
        </w:rPr>
        <w:t>О</w:t>
      </w:r>
      <w:r w:rsidRPr="00FF594F">
        <w:t xml:space="preserve">рган </w:t>
      </w:r>
      <w:r w:rsidRPr="00505E59">
        <w:rPr>
          <w:b/>
          <w:bCs/>
        </w:rPr>
        <w:t>по официальному утверждению типа</w:t>
      </w:r>
      <w:r w:rsidRPr="00FF594F">
        <w:t>, распространяющий официального утверждения, присваивает порядковый номер каждой карточке сообщения, составленной в отношении такого распространения.</w:t>
      </w:r>
    </w:p>
    <w:p w:rsidR="00FF594F" w:rsidRPr="00FF594F" w:rsidRDefault="00FF594F" w:rsidP="00505E59">
      <w:pPr>
        <w:pStyle w:val="H1GR"/>
        <w:tabs>
          <w:tab w:val="left" w:pos="2552"/>
        </w:tabs>
      </w:pPr>
      <w:r w:rsidRPr="00FF594F">
        <w:tab/>
      </w:r>
      <w:r w:rsidRPr="00FF594F">
        <w:tab/>
        <w:t>8.</w:t>
      </w:r>
      <w:r w:rsidRPr="00FF594F">
        <w:tab/>
        <w:t>Соответствие производства</w:t>
      </w:r>
    </w:p>
    <w:p w:rsidR="00FF594F" w:rsidRPr="00FF594F" w:rsidRDefault="00FF594F" w:rsidP="00E422A8">
      <w:pPr>
        <w:pStyle w:val="SingleTxtGR"/>
        <w:tabs>
          <w:tab w:val="clear" w:pos="1701"/>
          <w:tab w:val="clear" w:pos="2268"/>
          <w:tab w:val="left" w:pos="2552"/>
        </w:tabs>
        <w:ind w:left="2552" w:hanging="1418"/>
      </w:pPr>
      <w:r w:rsidRPr="00FF594F">
        <w:tab/>
        <w:t xml:space="preserve">Процедуры соответствия производства должны отвечать </w:t>
      </w:r>
      <w:r w:rsidR="002154D4">
        <w:br/>
      </w:r>
      <w:r w:rsidRPr="00FF594F">
        <w:t>предписаниям, изложенным в добавлении 2 к Соглашению (</w:t>
      </w:r>
      <w:r w:rsidRPr="00FF594F">
        <w:rPr>
          <w:lang w:val="en-US"/>
        </w:rPr>
        <w:t>E</w:t>
      </w:r>
      <w:r w:rsidRPr="00FF594F">
        <w:t>/</w:t>
      </w:r>
      <w:r w:rsidRPr="00FF594F">
        <w:rPr>
          <w:lang w:val="en-US"/>
        </w:rPr>
        <w:t>ECE</w:t>
      </w:r>
      <w:r w:rsidR="002154D4">
        <w:t>/324–</w:t>
      </w:r>
      <w:r w:rsidRPr="00FF594F">
        <w:t>Е/</w:t>
      </w:r>
      <w:r w:rsidRPr="00FF594F">
        <w:rPr>
          <w:lang w:val="en-US"/>
        </w:rPr>
        <w:t>ECE</w:t>
      </w:r>
      <w:r w:rsidRPr="00FF594F">
        <w:t>/</w:t>
      </w:r>
      <w:r w:rsidRPr="00FF594F">
        <w:rPr>
          <w:lang w:val="en-US"/>
        </w:rPr>
        <w:t>TRANS</w:t>
      </w:r>
      <w:r w:rsidRPr="00FF594F">
        <w:t>/505/</w:t>
      </w:r>
      <w:r w:rsidRPr="00FF594F">
        <w:rPr>
          <w:lang w:val="en-US"/>
        </w:rPr>
        <w:t>Rev</w:t>
      </w:r>
      <w:r w:rsidRPr="00FF594F">
        <w:t>.2), с учетом нижеследу</w:t>
      </w:r>
      <w:r w:rsidRPr="00FF594F">
        <w:t>ю</w:t>
      </w:r>
      <w:r w:rsidRPr="00FF594F">
        <w:t xml:space="preserve">щих требований. </w:t>
      </w:r>
    </w:p>
    <w:p w:rsidR="00FF594F" w:rsidRPr="00FF594F" w:rsidRDefault="00FF594F" w:rsidP="00E422A8">
      <w:pPr>
        <w:pStyle w:val="SingleTxtGR"/>
        <w:tabs>
          <w:tab w:val="clear" w:pos="1701"/>
          <w:tab w:val="clear" w:pos="2268"/>
          <w:tab w:val="left" w:pos="2552"/>
        </w:tabs>
        <w:ind w:left="2552" w:hanging="1418"/>
      </w:pPr>
      <w:r w:rsidRPr="00FF594F">
        <w:t>8.1</w:t>
      </w:r>
      <w:r w:rsidRPr="00FF594F">
        <w:tab/>
      </w:r>
      <w:r w:rsidRPr="002A535A">
        <w:rPr>
          <w:strike/>
        </w:rPr>
        <w:t>ЗСП</w:t>
      </w:r>
      <w:r w:rsidRPr="00FF594F">
        <w:t xml:space="preserve"> </w:t>
      </w:r>
      <w:r w:rsidRPr="002A535A">
        <w:rPr>
          <w:b/>
          <w:iCs/>
        </w:rPr>
        <w:t>Звуковой сигнальный прибор, звуковая сигнальная с</w:t>
      </w:r>
      <w:r w:rsidRPr="002A535A">
        <w:rPr>
          <w:b/>
          <w:iCs/>
        </w:rPr>
        <w:t>и</w:t>
      </w:r>
      <w:r w:rsidRPr="002A535A">
        <w:rPr>
          <w:b/>
          <w:iCs/>
        </w:rPr>
        <w:t>стема, многотональная звуковая сигнальная система</w:t>
      </w:r>
      <w:r w:rsidRPr="00FF594F">
        <w:t>, оф</w:t>
      </w:r>
      <w:r w:rsidRPr="00FF594F">
        <w:t>и</w:t>
      </w:r>
      <w:r w:rsidRPr="00FF594F">
        <w:t>циально утвержденны</w:t>
      </w:r>
      <w:r w:rsidRPr="002A535A">
        <w:rPr>
          <w:strike/>
        </w:rPr>
        <w:t>й</w:t>
      </w:r>
      <w:r w:rsidRPr="002A535A">
        <w:rPr>
          <w:b/>
          <w:bCs/>
        </w:rPr>
        <w:t>е</w:t>
      </w:r>
      <w:r w:rsidRPr="00FF594F">
        <w:t xml:space="preserve"> на основании настоящих Правил, до</w:t>
      </w:r>
      <w:r w:rsidRPr="00FF594F">
        <w:t>л</w:t>
      </w:r>
      <w:r w:rsidRPr="00FF594F">
        <w:t>ж</w:t>
      </w:r>
      <w:r w:rsidRPr="002A535A">
        <w:rPr>
          <w:strike/>
        </w:rPr>
        <w:t>е</w:t>
      </w:r>
      <w:r w:rsidRPr="00FF594F">
        <w:t>н</w:t>
      </w:r>
      <w:r w:rsidRPr="002A535A">
        <w:rPr>
          <w:b/>
          <w:bCs/>
        </w:rPr>
        <w:t>ы</w:t>
      </w:r>
      <w:r w:rsidRPr="00FF594F">
        <w:t xml:space="preserve"> быть изготовлен</w:t>
      </w:r>
      <w:r w:rsidRPr="002A535A">
        <w:rPr>
          <w:b/>
          <w:bCs/>
        </w:rPr>
        <w:t>ы</w:t>
      </w:r>
      <w:r w:rsidRPr="00FF594F">
        <w:t xml:space="preserve"> таким образом, чтобы соответствовать официально утвержденному типу, отвечая требованиям, прив</w:t>
      </w:r>
      <w:r w:rsidRPr="00FF594F">
        <w:t>е</w:t>
      </w:r>
      <w:r w:rsidRPr="00FF594F">
        <w:t>денным в пункте 6 выше.</w:t>
      </w:r>
    </w:p>
    <w:p w:rsidR="00FF594F" w:rsidRPr="00FF594F" w:rsidRDefault="00FF594F" w:rsidP="00E422A8">
      <w:pPr>
        <w:pStyle w:val="SingleTxtGR"/>
        <w:tabs>
          <w:tab w:val="clear" w:pos="1701"/>
          <w:tab w:val="clear" w:pos="2268"/>
          <w:tab w:val="left" w:pos="2552"/>
        </w:tabs>
        <w:ind w:left="2552" w:hanging="1418"/>
      </w:pPr>
      <w:r w:rsidRPr="00FF594F">
        <w:t>8.2</w:t>
      </w:r>
      <w:r w:rsidRPr="00FF594F">
        <w:tab/>
        <w:t>Орган, предоставивший официальное утверждение по типу ко</w:t>
      </w:r>
      <w:r w:rsidRPr="00FF594F">
        <w:t>н</w:t>
      </w:r>
      <w:r w:rsidRPr="00FF594F">
        <w:t>струкции, может в любое время проверить соответствие прим</w:t>
      </w:r>
      <w:r w:rsidRPr="00FF594F">
        <w:t>е</w:t>
      </w:r>
      <w:r w:rsidRPr="00FF594F">
        <w:t>няемых методов контроля на каждой производственной един</w:t>
      </w:r>
      <w:r w:rsidRPr="00FF594F">
        <w:t>и</w:t>
      </w:r>
      <w:r w:rsidRPr="00FF594F">
        <w:t>це. Обычно такие проверки проводят один раз в два года.</w:t>
      </w:r>
    </w:p>
    <w:p w:rsidR="00FF594F" w:rsidRPr="00FF594F" w:rsidRDefault="00FF594F" w:rsidP="002A535A">
      <w:pPr>
        <w:pStyle w:val="H1GR"/>
        <w:tabs>
          <w:tab w:val="left" w:pos="1134"/>
          <w:tab w:val="left" w:pos="2552"/>
        </w:tabs>
        <w:ind w:left="2552" w:hanging="2552"/>
      </w:pPr>
      <w:r w:rsidRPr="00FF594F">
        <w:tab/>
      </w:r>
      <w:r w:rsidRPr="00FF594F">
        <w:tab/>
        <w:t>9.</w:t>
      </w:r>
      <w:r w:rsidRPr="00FF594F">
        <w:tab/>
        <w:t>Санкции, налагаемые за несоответствие производства</w:t>
      </w:r>
    </w:p>
    <w:p w:rsidR="00FF594F" w:rsidRPr="00FF594F" w:rsidRDefault="00FF594F" w:rsidP="00E422A8">
      <w:pPr>
        <w:pStyle w:val="SingleTxtGR"/>
        <w:tabs>
          <w:tab w:val="clear" w:pos="1701"/>
          <w:tab w:val="clear" w:pos="2268"/>
          <w:tab w:val="left" w:pos="2552"/>
        </w:tabs>
        <w:ind w:left="2552" w:hanging="1418"/>
      </w:pPr>
      <w:r w:rsidRPr="00FF594F">
        <w:t>9.1</w:t>
      </w:r>
      <w:r w:rsidRPr="00FF594F">
        <w:tab/>
        <w:t xml:space="preserve">Официальное утверждение типа звукового сигнального прибора, </w:t>
      </w:r>
      <w:bookmarkStart w:id="14" w:name="OLE_LINK13"/>
      <w:bookmarkStart w:id="15" w:name="OLE_LINK14"/>
      <w:r w:rsidRPr="002A535A">
        <w:rPr>
          <w:b/>
          <w:iCs/>
        </w:rPr>
        <w:t>звуковой сигнальной системы, многотональной звуковой сигнальной системы</w:t>
      </w:r>
      <w:bookmarkEnd w:id="14"/>
      <w:bookmarkEnd w:id="15"/>
      <w:r w:rsidRPr="002A535A">
        <w:rPr>
          <w:b/>
          <w:iCs/>
        </w:rPr>
        <w:t>,</w:t>
      </w:r>
      <w:r w:rsidRPr="00FF594F">
        <w:t xml:space="preserve"> предоставленное на основании насто</w:t>
      </w:r>
      <w:r w:rsidRPr="00FF594F">
        <w:t>я</w:t>
      </w:r>
      <w:r w:rsidRPr="00FF594F">
        <w:t>щих Правил, может быть отменено, если не соблюдаются треб</w:t>
      </w:r>
      <w:r w:rsidRPr="00FF594F">
        <w:t>о</w:t>
      </w:r>
      <w:r w:rsidRPr="00FF594F">
        <w:t xml:space="preserve">вания, изложенные в пункте 8.1, или если звуковой сигнальный прибор, </w:t>
      </w:r>
      <w:r w:rsidRPr="002A535A">
        <w:rPr>
          <w:b/>
          <w:iCs/>
        </w:rPr>
        <w:t>звуковая сигнальная система, многотональная зв</w:t>
      </w:r>
      <w:r w:rsidRPr="002A535A">
        <w:rPr>
          <w:b/>
          <w:iCs/>
        </w:rPr>
        <w:t>у</w:t>
      </w:r>
      <w:r w:rsidRPr="002A535A">
        <w:rPr>
          <w:b/>
          <w:iCs/>
        </w:rPr>
        <w:t>ковая сигнальная система</w:t>
      </w:r>
      <w:r w:rsidRPr="002A535A">
        <w:rPr>
          <w:b/>
        </w:rPr>
        <w:t xml:space="preserve"> </w:t>
      </w:r>
      <w:r w:rsidRPr="00FF594F">
        <w:t>не выдержал</w:t>
      </w:r>
      <w:r w:rsidRPr="002A535A">
        <w:rPr>
          <w:b/>
          <w:bCs/>
        </w:rPr>
        <w:t>и</w:t>
      </w:r>
      <w:r w:rsidRPr="00FF594F">
        <w:t xml:space="preserve"> проверок, пред</w:t>
      </w:r>
      <w:r w:rsidRPr="00FF594F">
        <w:t>у</w:t>
      </w:r>
      <w:r w:rsidRPr="00FF594F">
        <w:t>смотренных в пункте 8.2 выше.</w:t>
      </w:r>
    </w:p>
    <w:p w:rsidR="00FF594F" w:rsidRPr="00FF594F" w:rsidRDefault="00FF594F" w:rsidP="00E422A8">
      <w:pPr>
        <w:pStyle w:val="SingleTxtGR"/>
        <w:tabs>
          <w:tab w:val="clear" w:pos="1701"/>
          <w:tab w:val="clear" w:pos="2268"/>
          <w:tab w:val="left" w:pos="2552"/>
        </w:tabs>
        <w:ind w:left="2552" w:hanging="1418"/>
      </w:pPr>
      <w:r w:rsidRPr="00FF594F">
        <w:t>9.2</w:t>
      </w:r>
      <w:r w:rsidRPr="00FF594F">
        <w:tab/>
        <w:t>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w:t>
      </w:r>
      <w:r w:rsidRPr="00FF594F">
        <w:t>а</w:t>
      </w:r>
      <w:r w:rsidRPr="00FF594F">
        <w:t>ривающимся сторонам, применяющим настоящие Правила, п</w:t>
      </w:r>
      <w:r w:rsidRPr="00FF594F">
        <w:t>о</w:t>
      </w:r>
      <w:r w:rsidRPr="00FF594F">
        <w:t>средством копии регистрационной карточки официального утверждения, на которой внизу крупным шрифтом делают о</w:t>
      </w:r>
      <w:r w:rsidRPr="00FF594F">
        <w:t>т</w:t>
      </w:r>
      <w:r w:rsidRPr="00FF594F">
        <w:t xml:space="preserve">метку </w:t>
      </w:r>
      <w:r w:rsidR="00667650">
        <w:t>«</w:t>
      </w:r>
      <w:r w:rsidRPr="00FF594F">
        <w:t>ОФИЦИАЛЬНОЕ УТВЕРЖДЕНИЕ ОТМЕНЕНО</w:t>
      </w:r>
      <w:r w:rsidR="00667650">
        <w:t>»</w:t>
      </w:r>
      <w:r w:rsidRPr="00FF594F">
        <w:t xml:space="preserve"> и пр</w:t>
      </w:r>
      <w:r w:rsidRPr="00FF594F">
        <w:t>о</w:t>
      </w:r>
      <w:r w:rsidRPr="00FF594F">
        <w:t>ставляют подпись и дату.</w:t>
      </w:r>
    </w:p>
    <w:p w:rsidR="00FF594F" w:rsidRPr="00FF594F" w:rsidRDefault="00FF594F" w:rsidP="002A535A">
      <w:pPr>
        <w:pStyle w:val="H1GR"/>
        <w:tabs>
          <w:tab w:val="left" w:pos="2552"/>
        </w:tabs>
      </w:pPr>
      <w:r w:rsidRPr="00FF594F">
        <w:lastRenderedPageBreak/>
        <w:tab/>
      </w:r>
      <w:r w:rsidRPr="00FF594F">
        <w:tab/>
        <w:t>10.</w:t>
      </w:r>
      <w:r w:rsidRPr="00FF594F">
        <w:tab/>
        <w:t>Окончательное прекращение производства</w:t>
      </w:r>
    </w:p>
    <w:p w:rsidR="00FF594F" w:rsidRPr="00FF594F" w:rsidRDefault="00FF594F" w:rsidP="00E422A8">
      <w:pPr>
        <w:pStyle w:val="SingleTxtGR"/>
        <w:tabs>
          <w:tab w:val="clear" w:pos="1701"/>
          <w:tab w:val="clear" w:pos="2268"/>
          <w:tab w:val="left" w:pos="2552"/>
        </w:tabs>
        <w:ind w:left="2552" w:hanging="1418"/>
      </w:pPr>
      <w:r w:rsidRPr="00FF594F">
        <w:tab/>
        <w:t>Если держатель официального утверждения, предоставленного на основании настоящих Правил, полностью прекращает прои</w:t>
      </w:r>
      <w:r w:rsidRPr="00FF594F">
        <w:t>з</w:t>
      </w:r>
      <w:r w:rsidRPr="00FF594F">
        <w:t>водство официально утвержденного типа звукового сигнального</w:t>
      </w:r>
      <w:r w:rsidRPr="00FF594F">
        <w:rPr>
          <w:bCs/>
        </w:rPr>
        <w:t xml:space="preserve"> </w:t>
      </w:r>
      <w:r w:rsidRPr="00FF594F">
        <w:t xml:space="preserve">прибора, </w:t>
      </w:r>
      <w:r w:rsidRPr="00063628">
        <w:rPr>
          <w:b/>
          <w:iCs/>
        </w:rPr>
        <w:t>звуковой сигнальной системы, многотональной звуковой сигнальной системы</w:t>
      </w:r>
      <w:r w:rsidRPr="00FF594F">
        <w:t>, он информирует об этом ко</w:t>
      </w:r>
      <w:r w:rsidRPr="00FF594F">
        <w:t>м</w:t>
      </w:r>
      <w:r w:rsidRPr="00FF594F">
        <w:t>петентный орган, предоставивший официальное утверждение. По получении такого сообщения данный компетентный орган информирует об этом другие Стороны Соглашения, применя</w:t>
      </w:r>
      <w:r w:rsidRPr="00FF594F">
        <w:t>ю</w:t>
      </w:r>
      <w:r w:rsidRPr="00FF594F">
        <w:t>щие настоящие Правила, посредством копии регистрационной карточки официального утверждения, на которой внизу кру</w:t>
      </w:r>
      <w:r w:rsidRPr="00FF594F">
        <w:t>п</w:t>
      </w:r>
      <w:r w:rsidRPr="00FF594F">
        <w:t xml:space="preserve">ным шрифтом делают отметку </w:t>
      </w:r>
      <w:r w:rsidR="00667650">
        <w:t>«</w:t>
      </w:r>
      <w:r w:rsidRPr="00FF594F">
        <w:t>ПРОИЗВОДСТВО ПРЕКРАЩЕНО</w:t>
      </w:r>
      <w:r w:rsidR="00667650">
        <w:t>»</w:t>
      </w:r>
      <w:r w:rsidRPr="00FF594F">
        <w:t xml:space="preserve"> и проставляют подпись и дату.</w:t>
      </w:r>
    </w:p>
    <w:p w:rsidR="00FF594F" w:rsidRPr="00FF594F" w:rsidRDefault="00FF594F" w:rsidP="00063628">
      <w:pPr>
        <w:pStyle w:val="H1GR"/>
        <w:tabs>
          <w:tab w:val="left" w:pos="1134"/>
          <w:tab w:val="left" w:pos="2552"/>
        </w:tabs>
        <w:ind w:left="2552" w:hanging="2552"/>
      </w:pPr>
      <w:r w:rsidRPr="00FF594F">
        <w:tab/>
      </w:r>
      <w:r w:rsidRPr="00FF594F">
        <w:tab/>
      </w:r>
      <w:r w:rsidR="00063628">
        <w:rPr>
          <w:lang w:val="en-US"/>
        </w:rPr>
        <w:t>II</w:t>
      </w:r>
      <w:r w:rsidR="00063628" w:rsidRPr="00164E2C">
        <w:t>.</w:t>
      </w:r>
      <w:r w:rsidR="00063628" w:rsidRPr="00164E2C">
        <w:tab/>
      </w:r>
      <w:r w:rsidRPr="00FF594F">
        <w:t xml:space="preserve">Часть </w:t>
      </w:r>
      <w:r w:rsidRPr="00FF594F">
        <w:rPr>
          <w:lang w:val="en-US"/>
        </w:rPr>
        <w:t>II</w:t>
      </w:r>
      <w:r w:rsidRPr="00FF594F">
        <w:t xml:space="preserve">. Звуковые сигналы предупреждения </w:t>
      </w:r>
      <w:r w:rsidR="002154D4">
        <w:br/>
      </w:r>
      <w:r w:rsidRPr="00FF594F">
        <w:t xml:space="preserve">для автотранспортных средств </w:t>
      </w:r>
    </w:p>
    <w:p w:rsidR="00FF594F" w:rsidRPr="00FF594F" w:rsidRDefault="00FF594F" w:rsidP="00063628">
      <w:pPr>
        <w:pStyle w:val="H1GR"/>
        <w:tabs>
          <w:tab w:val="left" w:pos="2552"/>
        </w:tabs>
      </w:pPr>
      <w:r w:rsidRPr="00FF594F">
        <w:tab/>
      </w:r>
      <w:r w:rsidRPr="00FF594F">
        <w:tab/>
        <w:t>11.</w:t>
      </w:r>
      <w:r w:rsidRPr="00FF594F">
        <w:tab/>
        <w:t>Определения</w:t>
      </w:r>
    </w:p>
    <w:p w:rsidR="00FF594F" w:rsidRPr="00FF594F" w:rsidRDefault="00FF594F" w:rsidP="00E422A8">
      <w:pPr>
        <w:pStyle w:val="SingleTxtGR"/>
        <w:tabs>
          <w:tab w:val="clear" w:pos="1701"/>
          <w:tab w:val="clear" w:pos="2268"/>
          <w:tab w:val="left" w:pos="2552"/>
        </w:tabs>
        <w:ind w:left="2552" w:hanging="1418"/>
      </w:pPr>
      <w:r w:rsidRPr="00FF594F">
        <w:tab/>
        <w:t>Для цели настоящих Правил</w:t>
      </w:r>
    </w:p>
    <w:p w:rsidR="00FF594F" w:rsidRPr="00FF594F" w:rsidRDefault="00FF594F" w:rsidP="00E422A8">
      <w:pPr>
        <w:pStyle w:val="SingleTxtGR"/>
        <w:tabs>
          <w:tab w:val="clear" w:pos="1701"/>
          <w:tab w:val="clear" w:pos="2268"/>
          <w:tab w:val="left" w:pos="2552"/>
        </w:tabs>
        <w:ind w:left="2552" w:hanging="1418"/>
      </w:pPr>
      <w:r w:rsidRPr="00FF594F">
        <w:t>11.1</w:t>
      </w:r>
      <w:r w:rsidRPr="00FF594F">
        <w:tab/>
        <w:t xml:space="preserve">под </w:t>
      </w:r>
      <w:r w:rsidR="00667650" w:rsidRPr="00063628">
        <w:rPr>
          <w:strike/>
        </w:rPr>
        <w:t>«</w:t>
      </w:r>
      <w:r w:rsidRPr="00063628">
        <w:rPr>
          <w:strike/>
          <w:u w:val="single"/>
        </w:rPr>
        <w:t>официальным утверждением автотранспортного средства</w:t>
      </w:r>
      <w:r w:rsidR="00667650" w:rsidRPr="00063628">
        <w:rPr>
          <w:strike/>
        </w:rPr>
        <w:t>»</w:t>
      </w:r>
      <w:r w:rsidRPr="00FF594F">
        <w:t xml:space="preserve"> </w:t>
      </w:r>
      <w:r w:rsidR="00667650" w:rsidRPr="00063628">
        <w:rPr>
          <w:b/>
        </w:rPr>
        <w:t>«</w:t>
      </w:r>
      <w:r w:rsidRPr="00063628">
        <w:rPr>
          <w:b/>
          <w:bCs/>
          <w:i/>
          <w:iCs/>
        </w:rPr>
        <w:t>официальным утверждением автотранспортного сре</w:t>
      </w:r>
      <w:r w:rsidRPr="00063628">
        <w:rPr>
          <w:b/>
          <w:bCs/>
          <w:i/>
          <w:iCs/>
        </w:rPr>
        <w:t>д</w:t>
      </w:r>
      <w:r w:rsidRPr="00063628">
        <w:rPr>
          <w:b/>
          <w:bCs/>
          <w:i/>
          <w:iCs/>
        </w:rPr>
        <w:t>ства</w:t>
      </w:r>
      <w:r w:rsidR="00667650" w:rsidRPr="00063628">
        <w:rPr>
          <w:b/>
        </w:rPr>
        <w:t>»</w:t>
      </w:r>
      <w:r w:rsidRPr="00FF594F">
        <w:t xml:space="preserve"> подразумевается официальное утверждение типа тран</w:t>
      </w:r>
      <w:r w:rsidRPr="00FF594F">
        <w:t>с</w:t>
      </w:r>
      <w:r w:rsidRPr="00FF594F">
        <w:t>портного средства в отношении его звуково</w:t>
      </w:r>
      <w:r w:rsidRPr="00063628">
        <w:rPr>
          <w:strike/>
        </w:rPr>
        <w:t>й</w:t>
      </w:r>
      <w:r w:rsidRPr="00063628">
        <w:rPr>
          <w:b/>
          <w:bCs/>
        </w:rPr>
        <w:t>го</w:t>
      </w:r>
      <w:r w:rsidRPr="00FF594F">
        <w:rPr>
          <w:bCs/>
        </w:rPr>
        <w:t xml:space="preserve"> </w:t>
      </w:r>
      <w:r w:rsidRPr="00FF594F">
        <w:t>сигнал</w:t>
      </w:r>
      <w:r w:rsidRPr="00063628">
        <w:rPr>
          <w:strike/>
        </w:rPr>
        <w:t>из</w:t>
      </w:r>
      <w:r w:rsidRPr="00FF594F">
        <w:t>а</w:t>
      </w:r>
      <w:r w:rsidRPr="00063628">
        <w:rPr>
          <w:strike/>
        </w:rPr>
        <w:t>ции</w:t>
      </w:r>
      <w:r w:rsidRPr="00FF594F">
        <w:t xml:space="preserve"> </w:t>
      </w:r>
      <w:r w:rsidRPr="00063628">
        <w:rPr>
          <w:b/>
          <w:bCs/>
        </w:rPr>
        <w:t>предупреждения</w:t>
      </w:r>
      <w:r w:rsidRPr="00FF594F">
        <w:t>;</w:t>
      </w:r>
    </w:p>
    <w:p w:rsidR="00FF594F" w:rsidRPr="00FF594F" w:rsidRDefault="00FF594F" w:rsidP="00E422A8">
      <w:pPr>
        <w:pStyle w:val="SingleTxtGR"/>
        <w:tabs>
          <w:tab w:val="clear" w:pos="1701"/>
          <w:tab w:val="clear" w:pos="2268"/>
          <w:tab w:val="left" w:pos="2552"/>
        </w:tabs>
        <w:ind w:left="2552" w:hanging="1418"/>
      </w:pPr>
      <w:r w:rsidRPr="00FF594F">
        <w:t>11.2</w:t>
      </w:r>
      <w:r w:rsidRPr="00FF594F">
        <w:tab/>
        <w:t xml:space="preserve">под </w:t>
      </w:r>
      <w:r w:rsidR="00667650" w:rsidRPr="00063628">
        <w:rPr>
          <w:strike/>
        </w:rPr>
        <w:t>«</w:t>
      </w:r>
      <w:r w:rsidRPr="00063628">
        <w:rPr>
          <w:strike/>
        </w:rPr>
        <w:t>типом транспортного средства</w:t>
      </w:r>
      <w:r w:rsidR="00667650" w:rsidRPr="00063628">
        <w:rPr>
          <w:strike/>
        </w:rPr>
        <w:t>»</w:t>
      </w:r>
      <w:r w:rsidRPr="00FF594F">
        <w:t xml:space="preserve"> </w:t>
      </w:r>
      <w:r w:rsidR="00667650" w:rsidRPr="00063628">
        <w:rPr>
          <w:b/>
        </w:rPr>
        <w:t>«</w:t>
      </w:r>
      <w:r w:rsidRPr="00063628">
        <w:rPr>
          <w:b/>
          <w:bCs/>
          <w:i/>
          <w:iCs/>
        </w:rPr>
        <w:t>типом транспортного средства</w:t>
      </w:r>
      <w:r w:rsidR="00667650" w:rsidRPr="00063628">
        <w:rPr>
          <w:b/>
        </w:rPr>
        <w:t>»</w:t>
      </w:r>
      <w:r w:rsidRPr="00FF594F">
        <w:t xml:space="preserve"> подразумеваются транспортные средства, не име</w:t>
      </w:r>
      <w:r w:rsidRPr="00FF594F">
        <w:t>ю</w:t>
      </w:r>
      <w:r w:rsidRPr="00FF594F">
        <w:t>щие между собой существенных различий, в частности в отн</w:t>
      </w:r>
      <w:r w:rsidRPr="00FF594F">
        <w:t>о</w:t>
      </w:r>
      <w:r w:rsidRPr="00FF594F">
        <w:t>шении следующих аспектов:</w:t>
      </w:r>
    </w:p>
    <w:p w:rsidR="00FF594F" w:rsidRPr="00FF594F" w:rsidRDefault="00FF594F" w:rsidP="00E422A8">
      <w:pPr>
        <w:pStyle w:val="SingleTxtGR"/>
        <w:tabs>
          <w:tab w:val="clear" w:pos="1701"/>
          <w:tab w:val="clear" w:pos="2268"/>
          <w:tab w:val="left" w:pos="2552"/>
        </w:tabs>
        <w:ind w:left="2552" w:hanging="1418"/>
      </w:pPr>
      <w:r w:rsidRPr="00FF594F">
        <w:t>11.2.1</w:t>
      </w:r>
      <w:r w:rsidRPr="00FF594F">
        <w:tab/>
        <w:t xml:space="preserve">числа и типа(ов) установленных на транспортном средстве </w:t>
      </w:r>
      <w:r w:rsidRPr="002154D4">
        <w:rPr>
          <w:b/>
          <w:bCs/>
        </w:rPr>
        <w:t>зв</w:t>
      </w:r>
      <w:r w:rsidRPr="002154D4">
        <w:rPr>
          <w:b/>
          <w:bCs/>
        </w:rPr>
        <w:t>у</w:t>
      </w:r>
      <w:r w:rsidRPr="002154D4">
        <w:rPr>
          <w:b/>
          <w:bCs/>
        </w:rPr>
        <w:t>ковых</w:t>
      </w:r>
      <w:r w:rsidRPr="00FF594F">
        <w:t xml:space="preserve"> сигнальных приборов </w:t>
      </w:r>
      <w:r w:rsidRPr="007D5319">
        <w:rPr>
          <w:b/>
          <w:bCs/>
        </w:rPr>
        <w:t>и/или звуковых сигнальных с</w:t>
      </w:r>
      <w:r w:rsidRPr="007D5319">
        <w:rPr>
          <w:b/>
          <w:bCs/>
        </w:rPr>
        <w:t>и</w:t>
      </w:r>
      <w:r w:rsidRPr="007D5319">
        <w:rPr>
          <w:b/>
          <w:bCs/>
        </w:rPr>
        <w:t>стем и/или многотональных звуковых сигнальных систем</w:t>
      </w:r>
      <w:r w:rsidRPr="00FF594F">
        <w:t>;</w:t>
      </w:r>
    </w:p>
    <w:p w:rsidR="00FF594F" w:rsidRPr="00FF594F" w:rsidRDefault="00FF594F" w:rsidP="00E422A8">
      <w:pPr>
        <w:pStyle w:val="SingleTxtGR"/>
        <w:tabs>
          <w:tab w:val="clear" w:pos="1701"/>
          <w:tab w:val="clear" w:pos="2268"/>
          <w:tab w:val="left" w:pos="2552"/>
        </w:tabs>
        <w:ind w:left="2552" w:hanging="1418"/>
      </w:pPr>
      <w:r w:rsidRPr="00FF594F">
        <w:t>11.2.2</w:t>
      </w:r>
      <w:r w:rsidRPr="00FF594F">
        <w:tab/>
        <w:t xml:space="preserve">деталей крепления </w:t>
      </w:r>
      <w:r w:rsidRPr="00922792">
        <w:rPr>
          <w:b/>
          <w:bCs/>
        </w:rPr>
        <w:t>звукового сигнального прибора</w:t>
      </w:r>
      <w:r w:rsidRPr="00FF594F">
        <w:rPr>
          <w:bCs/>
        </w:rPr>
        <w:t xml:space="preserve"> </w:t>
      </w:r>
      <w:r w:rsidRPr="00922792">
        <w:rPr>
          <w:b/>
          <w:bCs/>
        </w:rPr>
        <w:t>(</w:t>
      </w:r>
      <w:r w:rsidRPr="00FF594F">
        <w:t>звуковых сигнальных приборов</w:t>
      </w:r>
      <w:r w:rsidRPr="00922792">
        <w:rPr>
          <w:b/>
          <w:bCs/>
        </w:rPr>
        <w:t>)</w:t>
      </w:r>
      <w:r w:rsidRPr="00922792">
        <w:rPr>
          <w:b/>
        </w:rPr>
        <w:t xml:space="preserve"> </w:t>
      </w:r>
      <w:r w:rsidRPr="00922792">
        <w:rPr>
          <w:b/>
          <w:bCs/>
        </w:rPr>
        <w:t>и/или звуковой сигнальной системы (звуковых сигнальных систем) и/или многотональных зв</w:t>
      </w:r>
      <w:r w:rsidRPr="00922792">
        <w:rPr>
          <w:b/>
          <w:bCs/>
        </w:rPr>
        <w:t>у</w:t>
      </w:r>
      <w:r w:rsidRPr="00922792">
        <w:rPr>
          <w:b/>
          <w:bCs/>
        </w:rPr>
        <w:t>ковых сигнальных систем</w:t>
      </w:r>
      <w:r w:rsidRPr="00922792">
        <w:rPr>
          <w:b/>
        </w:rPr>
        <w:t xml:space="preserve"> </w:t>
      </w:r>
      <w:r w:rsidRPr="00FF594F">
        <w:t>на транспортном средстве;</w:t>
      </w:r>
    </w:p>
    <w:p w:rsidR="00FF594F" w:rsidRPr="00FF594F" w:rsidRDefault="00FF594F" w:rsidP="00E422A8">
      <w:pPr>
        <w:pStyle w:val="SingleTxtGR"/>
        <w:tabs>
          <w:tab w:val="clear" w:pos="1701"/>
          <w:tab w:val="clear" w:pos="2268"/>
          <w:tab w:val="left" w:pos="2552"/>
        </w:tabs>
        <w:ind w:left="2552" w:hanging="1418"/>
      </w:pPr>
      <w:r w:rsidRPr="00FF594F">
        <w:t>11.2.3</w:t>
      </w:r>
      <w:r w:rsidRPr="00FF594F">
        <w:tab/>
        <w:t xml:space="preserve">расположения </w:t>
      </w:r>
      <w:r w:rsidRPr="00351006">
        <w:rPr>
          <w:b/>
          <w:bCs/>
        </w:rPr>
        <w:t>звукового сигнального прибора (</w:t>
      </w:r>
      <w:r w:rsidRPr="00FF594F">
        <w:t>звуковых си</w:t>
      </w:r>
      <w:r w:rsidRPr="00FF594F">
        <w:t>г</w:t>
      </w:r>
      <w:r w:rsidRPr="00FF594F">
        <w:t>нальных приборов</w:t>
      </w:r>
      <w:r w:rsidRPr="00351006">
        <w:rPr>
          <w:b/>
          <w:bCs/>
        </w:rPr>
        <w:t>)</w:t>
      </w:r>
      <w:r w:rsidRPr="00351006">
        <w:rPr>
          <w:b/>
        </w:rPr>
        <w:t xml:space="preserve"> </w:t>
      </w:r>
      <w:r w:rsidRPr="00351006">
        <w:rPr>
          <w:b/>
          <w:bCs/>
        </w:rPr>
        <w:t>и/или звуковой сигнальной системы (зв</w:t>
      </w:r>
      <w:r w:rsidRPr="00351006">
        <w:rPr>
          <w:b/>
          <w:bCs/>
        </w:rPr>
        <w:t>у</w:t>
      </w:r>
      <w:r w:rsidRPr="00351006">
        <w:rPr>
          <w:b/>
          <w:bCs/>
        </w:rPr>
        <w:t>ковых сигнальных систем) и/или многотональных звуковых сигнальных систем</w:t>
      </w:r>
      <w:r w:rsidRPr="00FF594F">
        <w:t xml:space="preserve"> на транспортном средстве;</w:t>
      </w:r>
    </w:p>
    <w:p w:rsidR="00FF594F" w:rsidRPr="00FF594F" w:rsidRDefault="00FF594F" w:rsidP="00E422A8">
      <w:pPr>
        <w:pStyle w:val="SingleTxtGR"/>
        <w:tabs>
          <w:tab w:val="clear" w:pos="1701"/>
          <w:tab w:val="clear" w:pos="2268"/>
          <w:tab w:val="left" w:pos="2552"/>
        </w:tabs>
        <w:ind w:left="2552" w:hanging="1418"/>
      </w:pPr>
      <w:r w:rsidRPr="00FF594F">
        <w:t>11.2.4</w:t>
      </w:r>
      <w:r w:rsidRPr="00FF594F">
        <w:tab/>
        <w:t>жесткости частей конструкции, на которых устанавливае</w:t>
      </w:r>
      <w:r w:rsidRPr="00FF594F">
        <w:t>т</w:t>
      </w:r>
      <w:r w:rsidRPr="00FF594F">
        <w:t>ся(ются)</w:t>
      </w:r>
      <w:r w:rsidRPr="00FF594F">
        <w:rPr>
          <w:bCs/>
        </w:rPr>
        <w:t xml:space="preserve"> </w:t>
      </w:r>
      <w:r w:rsidRPr="00351006">
        <w:rPr>
          <w:b/>
          <w:bCs/>
        </w:rPr>
        <w:t>звуковой сигнальный прибор (</w:t>
      </w:r>
      <w:r w:rsidRPr="00FF594F">
        <w:t>звуковые сигнальные приборы</w:t>
      </w:r>
      <w:r w:rsidRPr="00351006">
        <w:rPr>
          <w:b/>
          <w:bCs/>
        </w:rPr>
        <w:t>)</w:t>
      </w:r>
      <w:r w:rsidRPr="00351006">
        <w:rPr>
          <w:b/>
        </w:rPr>
        <w:t xml:space="preserve"> </w:t>
      </w:r>
      <w:r w:rsidRPr="00351006">
        <w:rPr>
          <w:b/>
          <w:bCs/>
        </w:rPr>
        <w:t>и/или звуковая сигнальная система (звуковые си</w:t>
      </w:r>
      <w:r w:rsidRPr="00351006">
        <w:rPr>
          <w:b/>
          <w:bCs/>
        </w:rPr>
        <w:t>г</w:t>
      </w:r>
      <w:r w:rsidRPr="00351006">
        <w:rPr>
          <w:b/>
          <w:bCs/>
        </w:rPr>
        <w:t>нальные системы)</w:t>
      </w:r>
      <w:r w:rsidRPr="00351006">
        <w:rPr>
          <w:b/>
        </w:rPr>
        <w:t xml:space="preserve"> </w:t>
      </w:r>
      <w:r w:rsidRPr="00351006">
        <w:rPr>
          <w:b/>
          <w:bCs/>
        </w:rPr>
        <w:t>и/или многотональная звуковая сигнал</w:t>
      </w:r>
      <w:r w:rsidRPr="00351006">
        <w:rPr>
          <w:b/>
          <w:bCs/>
        </w:rPr>
        <w:t>ь</w:t>
      </w:r>
      <w:r w:rsidRPr="00351006">
        <w:rPr>
          <w:b/>
          <w:bCs/>
        </w:rPr>
        <w:t>ная система (многотональные звуковые сигнальные сист</w:t>
      </w:r>
      <w:r w:rsidRPr="00351006">
        <w:rPr>
          <w:b/>
          <w:bCs/>
        </w:rPr>
        <w:t>е</w:t>
      </w:r>
      <w:r w:rsidRPr="00351006">
        <w:rPr>
          <w:b/>
          <w:bCs/>
        </w:rPr>
        <w:t>мы)</w:t>
      </w:r>
      <w:r w:rsidRPr="00FF594F">
        <w:t>;</w:t>
      </w:r>
    </w:p>
    <w:p w:rsidR="00FF594F" w:rsidRPr="00FF594F" w:rsidRDefault="00FF594F" w:rsidP="00E422A8">
      <w:pPr>
        <w:pStyle w:val="SingleTxtGR"/>
        <w:tabs>
          <w:tab w:val="clear" w:pos="1701"/>
          <w:tab w:val="clear" w:pos="2268"/>
          <w:tab w:val="left" w:pos="2552"/>
        </w:tabs>
        <w:ind w:left="2552" w:hanging="1418"/>
      </w:pPr>
      <w:r w:rsidRPr="00FF594F">
        <w:lastRenderedPageBreak/>
        <w:t>11.2.5</w:t>
      </w:r>
      <w:r w:rsidRPr="00FF594F">
        <w:tab/>
        <w:t>формы и материалов кузова в передней части транспортного средства, способных оказывать влияние на уровень звука, изл</w:t>
      </w:r>
      <w:r w:rsidRPr="00FF594F">
        <w:t>у</w:t>
      </w:r>
      <w:r w:rsidRPr="00FF594F">
        <w:t xml:space="preserve">чаемого </w:t>
      </w:r>
      <w:r w:rsidRPr="00351006">
        <w:rPr>
          <w:b/>
          <w:bCs/>
        </w:rPr>
        <w:t>звуковым сигнальным прибором (</w:t>
      </w:r>
      <w:r w:rsidRPr="00FF594F">
        <w:t>звуковыми си</w:t>
      </w:r>
      <w:r w:rsidRPr="00FF594F">
        <w:t>г</w:t>
      </w:r>
      <w:r w:rsidRPr="00FF594F">
        <w:t>нальными приборами</w:t>
      </w:r>
      <w:r w:rsidRPr="00351006">
        <w:rPr>
          <w:b/>
          <w:bCs/>
        </w:rPr>
        <w:t>)</w:t>
      </w:r>
      <w:r w:rsidRPr="00351006">
        <w:rPr>
          <w:b/>
        </w:rPr>
        <w:t xml:space="preserve"> </w:t>
      </w:r>
      <w:r w:rsidRPr="00351006">
        <w:rPr>
          <w:b/>
          <w:bCs/>
        </w:rPr>
        <w:t>и/или звуковой сигнальной системой (звуковыми сигнальными системами)</w:t>
      </w:r>
      <w:r w:rsidRPr="00351006">
        <w:rPr>
          <w:b/>
        </w:rPr>
        <w:t xml:space="preserve"> </w:t>
      </w:r>
      <w:r w:rsidRPr="00351006">
        <w:rPr>
          <w:b/>
          <w:bCs/>
        </w:rPr>
        <w:t>и/или многотональной звуковой сигнальной системой (многотональными звуков</w:t>
      </w:r>
      <w:r w:rsidRPr="00351006">
        <w:rPr>
          <w:b/>
          <w:bCs/>
        </w:rPr>
        <w:t>ы</w:t>
      </w:r>
      <w:r w:rsidRPr="00351006">
        <w:rPr>
          <w:b/>
          <w:bCs/>
        </w:rPr>
        <w:t>ми сигнальными системами)</w:t>
      </w:r>
      <w:r w:rsidRPr="00FF594F">
        <w:t>, и служить причиной экранир</w:t>
      </w:r>
      <w:r w:rsidRPr="00FF594F">
        <w:t>у</w:t>
      </w:r>
      <w:r w:rsidRPr="00FF594F">
        <w:t>ющего эффекта.</w:t>
      </w:r>
    </w:p>
    <w:p w:rsidR="00FF594F" w:rsidRPr="00FF594F" w:rsidRDefault="00FF594F" w:rsidP="00351006">
      <w:pPr>
        <w:pStyle w:val="H1GR"/>
        <w:tabs>
          <w:tab w:val="left" w:pos="2552"/>
        </w:tabs>
      </w:pPr>
      <w:r w:rsidRPr="00FF594F">
        <w:tab/>
      </w:r>
      <w:r w:rsidRPr="00FF594F">
        <w:tab/>
        <w:t>12.</w:t>
      </w:r>
      <w:r w:rsidRPr="00FF594F">
        <w:tab/>
        <w:t xml:space="preserve">Заявка на официальное утверждение </w:t>
      </w:r>
    </w:p>
    <w:p w:rsidR="00FF594F" w:rsidRPr="00FF594F" w:rsidRDefault="00FF594F" w:rsidP="00E422A8">
      <w:pPr>
        <w:pStyle w:val="SingleTxtGR"/>
        <w:tabs>
          <w:tab w:val="clear" w:pos="1701"/>
          <w:tab w:val="clear" w:pos="2268"/>
          <w:tab w:val="left" w:pos="2552"/>
        </w:tabs>
        <w:ind w:left="2552" w:hanging="1418"/>
      </w:pPr>
      <w:r w:rsidRPr="00FF594F">
        <w:t>12.1</w:t>
      </w:r>
      <w:r w:rsidRPr="00FF594F">
        <w:tab/>
        <w:t>Заявку на официальное утверждение типа транспортного сре</w:t>
      </w:r>
      <w:r w:rsidRPr="00FF594F">
        <w:t>д</w:t>
      </w:r>
      <w:r w:rsidRPr="00FF594F">
        <w:t>ства в отношении его звуков</w:t>
      </w:r>
      <w:r w:rsidRPr="00351006">
        <w:rPr>
          <w:strike/>
        </w:rPr>
        <w:t>ой</w:t>
      </w:r>
      <w:r w:rsidRPr="00351006">
        <w:rPr>
          <w:b/>
          <w:bCs/>
        </w:rPr>
        <w:t>ых</w:t>
      </w:r>
      <w:r w:rsidRPr="00FF594F">
        <w:t xml:space="preserve"> сигнал</w:t>
      </w:r>
      <w:r w:rsidRPr="00CE5ABF">
        <w:rPr>
          <w:b/>
          <w:bCs/>
        </w:rPr>
        <w:t>ов</w:t>
      </w:r>
      <w:r w:rsidRPr="00CE5ABF">
        <w:rPr>
          <w:strike/>
        </w:rPr>
        <w:t>изации</w:t>
      </w:r>
      <w:r w:rsidRPr="00FF594F">
        <w:t xml:space="preserve"> </w:t>
      </w:r>
      <w:r w:rsidRPr="00CE5ABF">
        <w:rPr>
          <w:b/>
          <w:bCs/>
        </w:rPr>
        <w:t>предупр</w:t>
      </w:r>
      <w:r w:rsidRPr="00CE5ABF">
        <w:rPr>
          <w:b/>
          <w:bCs/>
        </w:rPr>
        <w:t>е</w:t>
      </w:r>
      <w:r w:rsidRPr="00CE5ABF">
        <w:rPr>
          <w:b/>
          <w:bCs/>
        </w:rPr>
        <w:t>ждения</w:t>
      </w:r>
      <w:r w:rsidRPr="00FF594F">
        <w:rPr>
          <w:bCs/>
        </w:rPr>
        <w:t xml:space="preserve"> </w:t>
      </w:r>
      <w:r w:rsidRPr="00FF594F">
        <w:t>представляет изготовитель транспортного средства или его надлежащим образом уполномоченный представитель.</w:t>
      </w:r>
    </w:p>
    <w:p w:rsidR="00FF594F" w:rsidRPr="00FF594F" w:rsidRDefault="00FF594F" w:rsidP="00E422A8">
      <w:pPr>
        <w:pStyle w:val="SingleTxtGR"/>
        <w:tabs>
          <w:tab w:val="clear" w:pos="1701"/>
          <w:tab w:val="clear" w:pos="2268"/>
          <w:tab w:val="left" w:pos="2552"/>
        </w:tabs>
        <w:ind w:left="2552" w:hanging="1418"/>
      </w:pPr>
      <w:r w:rsidRPr="00FF594F">
        <w:t>12.2</w:t>
      </w:r>
      <w:r w:rsidRPr="00FF594F">
        <w:tab/>
        <w:t xml:space="preserve">К заявке </w:t>
      </w:r>
      <w:r w:rsidRPr="000578E2">
        <w:t>прилагают</w:t>
      </w:r>
      <w:r w:rsidRPr="00CE5ABF">
        <w:rPr>
          <w:b/>
        </w:rPr>
        <w:t xml:space="preserve"> </w:t>
      </w:r>
      <w:r w:rsidRPr="00CE5ABF">
        <w:rPr>
          <w:b/>
          <w:bCs/>
        </w:rPr>
        <w:t>надлежащим образом заполненный те</w:t>
      </w:r>
      <w:r w:rsidRPr="00CE5ABF">
        <w:rPr>
          <w:b/>
          <w:bCs/>
        </w:rPr>
        <w:t>х</w:t>
      </w:r>
      <w:r w:rsidRPr="00CE5ABF">
        <w:rPr>
          <w:b/>
          <w:bCs/>
        </w:rPr>
        <w:t xml:space="preserve">нический информационный документ либо в бумажном формате </w:t>
      </w:r>
      <w:r w:rsidRPr="000578E2">
        <w:t>в трех экземплярах</w:t>
      </w:r>
      <w:r w:rsidRPr="00CE5ABF">
        <w:rPr>
          <w:b/>
          <w:bCs/>
        </w:rPr>
        <w:t>, либо в качестве альтернативы по согласованию с органом по официальному утверждению типа в электронном формате. Образец этого технического информационного документа приведен в приложении 1</w:t>
      </w:r>
      <w:r w:rsidRPr="00CE5ABF">
        <w:rPr>
          <w:b/>
          <w:bCs/>
          <w:lang w:val="en-US"/>
        </w:rPr>
        <w:t>B</w:t>
      </w:r>
      <w:r w:rsidRPr="00CE5ABF">
        <w:rPr>
          <w:b/>
          <w:bCs/>
        </w:rPr>
        <w:t>.</w:t>
      </w:r>
      <w:r w:rsidRPr="00CE5ABF">
        <w:rPr>
          <w:strike/>
        </w:rPr>
        <w:t>:</w:t>
      </w:r>
    </w:p>
    <w:p w:rsidR="00FF594F" w:rsidRPr="00CE5ABF" w:rsidRDefault="00FF594F" w:rsidP="00E422A8">
      <w:pPr>
        <w:pStyle w:val="SingleTxtGR"/>
        <w:tabs>
          <w:tab w:val="clear" w:pos="1701"/>
          <w:tab w:val="clear" w:pos="2268"/>
          <w:tab w:val="left" w:pos="2552"/>
        </w:tabs>
        <w:ind w:left="2552" w:hanging="1418"/>
        <w:rPr>
          <w:strike/>
        </w:rPr>
      </w:pPr>
      <w:r w:rsidRPr="00CE5ABF">
        <w:rPr>
          <w:strike/>
        </w:rPr>
        <w:t>12.2</w:t>
      </w:r>
      <w:r w:rsidRPr="00CE5ABF">
        <w:rPr>
          <w:strike/>
        </w:rPr>
        <w:tab/>
        <w:t>К заявке прилагают перечисленные ниже</w:t>
      </w:r>
      <w:r w:rsidRPr="00CE5ABF">
        <w:rPr>
          <w:bCs/>
          <w:strike/>
        </w:rPr>
        <w:t xml:space="preserve"> </w:t>
      </w:r>
      <w:r w:rsidRPr="00CE5ABF">
        <w:rPr>
          <w:strike/>
        </w:rPr>
        <w:t>документы в трех э</w:t>
      </w:r>
      <w:r w:rsidRPr="00CE5ABF">
        <w:rPr>
          <w:strike/>
        </w:rPr>
        <w:t>к</w:t>
      </w:r>
      <w:r w:rsidRPr="00CE5ABF">
        <w:rPr>
          <w:strike/>
        </w:rPr>
        <w:t>земплярах:</w:t>
      </w:r>
    </w:p>
    <w:p w:rsidR="00FF594F" w:rsidRPr="00CE5ABF" w:rsidRDefault="00FF594F" w:rsidP="00E422A8">
      <w:pPr>
        <w:pStyle w:val="SingleTxtGR"/>
        <w:tabs>
          <w:tab w:val="clear" w:pos="1701"/>
          <w:tab w:val="clear" w:pos="2268"/>
          <w:tab w:val="left" w:pos="2552"/>
        </w:tabs>
        <w:ind w:left="2552" w:hanging="1418"/>
        <w:rPr>
          <w:strike/>
        </w:rPr>
      </w:pPr>
      <w:r w:rsidRPr="00CE5ABF">
        <w:rPr>
          <w:strike/>
        </w:rPr>
        <w:t>12.2.1</w:t>
      </w:r>
      <w:r w:rsidRPr="00CE5ABF">
        <w:rPr>
          <w:strike/>
        </w:rPr>
        <w:tab/>
        <w:t>описание типа транспортного средства с учетом положений пункта 11.2 выше;</w:t>
      </w:r>
    </w:p>
    <w:p w:rsidR="00FF594F" w:rsidRPr="00CE5ABF" w:rsidRDefault="00FF594F" w:rsidP="00E422A8">
      <w:pPr>
        <w:pStyle w:val="SingleTxtGR"/>
        <w:tabs>
          <w:tab w:val="clear" w:pos="1701"/>
          <w:tab w:val="clear" w:pos="2268"/>
          <w:tab w:val="left" w:pos="2552"/>
        </w:tabs>
        <w:ind w:left="2552" w:hanging="1418"/>
        <w:rPr>
          <w:strike/>
        </w:rPr>
      </w:pPr>
      <w:r w:rsidRPr="00CE5ABF">
        <w:rPr>
          <w:strike/>
        </w:rPr>
        <w:t>12.2.2</w:t>
      </w:r>
      <w:r w:rsidRPr="00CE5ABF">
        <w:rPr>
          <w:strike/>
        </w:rPr>
        <w:tab/>
        <w:t>перечень надлежащим образом обозначенных элементов, из к</w:t>
      </w:r>
      <w:r w:rsidRPr="00CE5ABF">
        <w:rPr>
          <w:strike/>
        </w:rPr>
        <w:t>о</w:t>
      </w:r>
      <w:r w:rsidRPr="00CE5ABF">
        <w:rPr>
          <w:strike/>
        </w:rPr>
        <w:t xml:space="preserve">торых состоит(ят) звуковой(ые) сигнальный(е) прибор(ы) </w:t>
      </w:r>
      <w:r w:rsidRPr="00CE5ABF">
        <w:rPr>
          <w:bCs/>
          <w:strike/>
        </w:rPr>
        <w:t>(</w:t>
      </w:r>
      <w:r w:rsidRPr="00CE5ABF">
        <w:rPr>
          <w:b/>
          <w:bCs/>
          <w:strike/>
        </w:rPr>
        <w:t>с</w:t>
      </w:r>
      <w:r w:rsidRPr="00CE5ABF">
        <w:rPr>
          <w:b/>
          <w:bCs/>
          <w:strike/>
        </w:rPr>
        <w:t>и</w:t>
      </w:r>
      <w:r w:rsidRPr="00CE5ABF">
        <w:rPr>
          <w:b/>
          <w:bCs/>
          <w:strike/>
        </w:rPr>
        <w:t>стема)</w:t>
      </w:r>
      <w:r w:rsidRPr="00CE5ABF">
        <w:rPr>
          <w:strike/>
        </w:rPr>
        <w:t>, который(е)</w:t>
      </w:r>
      <w:r w:rsidRPr="00CE5ABF">
        <w:rPr>
          <w:b/>
          <w:bCs/>
          <w:strike/>
        </w:rPr>
        <w:t>(ая)</w:t>
      </w:r>
      <w:r w:rsidRPr="00CE5ABF">
        <w:rPr>
          <w:strike/>
        </w:rPr>
        <w:t xml:space="preserve"> может (могут) быть установлен(ы)</w:t>
      </w:r>
      <w:r w:rsidRPr="00CE5ABF">
        <w:rPr>
          <w:b/>
          <w:bCs/>
          <w:strike/>
        </w:rPr>
        <w:t>(а)</w:t>
      </w:r>
      <w:r w:rsidRPr="00CE5ABF">
        <w:rPr>
          <w:strike/>
        </w:rPr>
        <w:t xml:space="preserve"> на транспортном средстве;</w:t>
      </w:r>
    </w:p>
    <w:p w:rsidR="00FF594F" w:rsidRPr="00CE5ABF" w:rsidRDefault="00FF594F" w:rsidP="00E422A8">
      <w:pPr>
        <w:pStyle w:val="SingleTxtGR"/>
        <w:tabs>
          <w:tab w:val="clear" w:pos="1701"/>
          <w:tab w:val="clear" w:pos="2268"/>
          <w:tab w:val="left" w:pos="2552"/>
        </w:tabs>
        <w:ind w:left="2552" w:hanging="1418"/>
        <w:rPr>
          <w:strike/>
        </w:rPr>
      </w:pPr>
      <w:r w:rsidRPr="00CE5ABF">
        <w:rPr>
          <w:strike/>
        </w:rPr>
        <w:t>12.2.3</w:t>
      </w:r>
      <w:r w:rsidRPr="00CE5ABF">
        <w:rPr>
          <w:strike/>
        </w:rPr>
        <w:tab/>
        <w:t xml:space="preserve">схема расположения звукового(ых) сигнального(ых) прибора(ов) </w:t>
      </w:r>
      <w:r w:rsidRPr="00CE5ABF">
        <w:rPr>
          <w:b/>
          <w:bCs/>
          <w:strike/>
        </w:rPr>
        <w:t>(системы)</w:t>
      </w:r>
      <w:r w:rsidRPr="00CE5ABF">
        <w:rPr>
          <w:strike/>
        </w:rPr>
        <w:t xml:space="preserve"> на транспортном средстве и деталей его (их) </w:t>
      </w:r>
      <w:r w:rsidRPr="00CE5ABF">
        <w:rPr>
          <w:b/>
          <w:bCs/>
          <w:strike/>
        </w:rPr>
        <w:t>(ее)</w:t>
      </w:r>
      <w:r w:rsidRPr="00CE5ABF">
        <w:rPr>
          <w:b/>
          <w:strike/>
        </w:rPr>
        <w:t xml:space="preserve"> </w:t>
      </w:r>
      <w:r w:rsidRPr="00CE5ABF">
        <w:rPr>
          <w:strike/>
        </w:rPr>
        <w:t>крепления.</w:t>
      </w:r>
    </w:p>
    <w:p w:rsidR="00FF594F" w:rsidRPr="00FF594F" w:rsidRDefault="00FF594F" w:rsidP="00E422A8">
      <w:pPr>
        <w:pStyle w:val="SingleTxtGR"/>
        <w:tabs>
          <w:tab w:val="clear" w:pos="1701"/>
          <w:tab w:val="clear" w:pos="2268"/>
          <w:tab w:val="left" w:pos="2552"/>
        </w:tabs>
        <w:ind w:left="2552" w:hanging="1418"/>
      </w:pPr>
      <w:r w:rsidRPr="00FF594F">
        <w:t>12.3</w:t>
      </w:r>
      <w:r w:rsidRPr="00FF594F">
        <w:tab/>
        <w:t>Технической службе, уполномоченной проводить испытания для официального утверждения, должно быть представлено тран</w:t>
      </w:r>
      <w:r w:rsidRPr="00FF594F">
        <w:t>с</w:t>
      </w:r>
      <w:r w:rsidRPr="00FF594F">
        <w:t>портное средство, представляющее тип транспортного средства, подлежащего официальному утверждению.</w:t>
      </w:r>
    </w:p>
    <w:p w:rsidR="00FF594F" w:rsidRPr="00FF594F" w:rsidRDefault="00FF594F" w:rsidP="00CE5ABF">
      <w:pPr>
        <w:pStyle w:val="H1GR"/>
        <w:tabs>
          <w:tab w:val="left" w:pos="2576"/>
        </w:tabs>
      </w:pPr>
      <w:r w:rsidRPr="00FF594F">
        <w:tab/>
      </w:r>
      <w:r w:rsidRPr="00FF594F">
        <w:tab/>
        <w:t>1</w:t>
      </w:r>
      <w:r w:rsidR="00CE5ABF">
        <w:t>3.</w:t>
      </w:r>
      <w:r w:rsidR="00CE5ABF">
        <w:tab/>
      </w:r>
      <w:r w:rsidRPr="00FF594F">
        <w:t>Официальное утверждение</w:t>
      </w:r>
    </w:p>
    <w:p w:rsidR="00FF594F" w:rsidRPr="00FF594F" w:rsidRDefault="00FF594F" w:rsidP="00E422A8">
      <w:pPr>
        <w:pStyle w:val="SingleTxtGR"/>
        <w:tabs>
          <w:tab w:val="clear" w:pos="1701"/>
          <w:tab w:val="clear" w:pos="2268"/>
          <w:tab w:val="left" w:pos="2552"/>
        </w:tabs>
        <w:ind w:left="2552" w:hanging="1418"/>
      </w:pPr>
      <w:r w:rsidRPr="00FF594F">
        <w:t>13.1</w:t>
      </w:r>
      <w:r w:rsidRPr="00FF594F">
        <w:tab/>
        <w:t>Если тип транспортного средства, представленный на офиц</w:t>
      </w:r>
      <w:r w:rsidRPr="00FF594F">
        <w:t>и</w:t>
      </w:r>
      <w:r w:rsidRPr="00FF594F">
        <w:t>альное утверждение на основании настоящих Правил, удовл</w:t>
      </w:r>
      <w:r w:rsidRPr="00FF594F">
        <w:t>е</w:t>
      </w:r>
      <w:r w:rsidRPr="00FF594F">
        <w:t>творяет предписаниям пункт</w:t>
      </w:r>
      <w:r w:rsidRPr="00B53263">
        <w:rPr>
          <w:strike/>
        </w:rPr>
        <w:t>ов</w:t>
      </w:r>
      <w:r w:rsidRPr="00B53263">
        <w:rPr>
          <w:b/>
          <w:bCs/>
        </w:rPr>
        <w:t>а</w:t>
      </w:r>
      <w:r w:rsidRPr="00FF594F">
        <w:t xml:space="preserve"> 14 </w:t>
      </w:r>
      <w:r w:rsidRPr="00B53263">
        <w:rPr>
          <w:strike/>
        </w:rPr>
        <w:t>и 15</w:t>
      </w:r>
      <w:r w:rsidRPr="00FF594F">
        <w:t xml:space="preserve"> ниже, то данный тип транспортного средства считают официально утвержденным.</w:t>
      </w:r>
    </w:p>
    <w:p w:rsidR="00FF594F" w:rsidRPr="00FF594F" w:rsidRDefault="00FF594F" w:rsidP="00E422A8">
      <w:pPr>
        <w:pStyle w:val="SingleTxtGR"/>
        <w:tabs>
          <w:tab w:val="clear" w:pos="1701"/>
          <w:tab w:val="clear" w:pos="2268"/>
          <w:tab w:val="left" w:pos="2552"/>
        </w:tabs>
        <w:ind w:left="2552" w:hanging="1418"/>
      </w:pPr>
      <w:r w:rsidRPr="00FF594F">
        <w:t>13.2</w:t>
      </w:r>
      <w:r w:rsidRPr="00FF594F">
        <w:tab/>
        <w:t>Каждому официально утвержденному типу присваивают номер официального утверждени</w:t>
      </w:r>
      <w:r w:rsidR="00B53263">
        <w:t>я, первые две цифры которого (в</w:t>
      </w:r>
      <w:r w:rsidR="00B53263">
        <w:rPr>
          <w:lang w:val="en-US"/>
        </w:rPr>
        <w:t> </w:t>
      </w:r>
      <w:r w:rsidRPr="00FF594F">
        <w:t>настоящее время 00 для Правил в их первоначальном вариа</w:t>
      </w:r>
      <w:r w:rsidRPr="00FF594F">
        <w:t>н</w:t>
      </w:r>
      <w:r w:rsidRPr="00FF594F">
        <w:t>те) указывают серию поправок, соответствующих самым п</w:t>
      </w:r>
      <w:r w:rsidRPr="00FF594F">
        <w:t>о</w:t>
      </w:r>
      <w:r w:rsidRPr="00FF594F">
        <w:t>следним техническим изменениям, внесенным в Правила к м</w:t>
      </w:r>
      <w:r w:rsidRPr="00FF594F">
        <w:t>о</w:t>
      </w:r>
      <w:r w:rsidRPr="00FF594F">
        <w:lastRenderedPageBreak/>
        <w:t>менту официального утверждения. Одна и та же Договарива</w:t>
      </w:r>
      <w:r w:rsidRPr="00FF594F">
        <w:t>ю</w:t>
      </w:r>
      <w:r w:rsidRPr="00FF594F">
        <w:t>щаяся сторона не может присвоить этот номер другому типу транспортного средства.</w:t>
      </w:r>
    </w:p>
    <w:p w:rsidR="00FF594F" w:rsidRPr="00FF594F" w:rsidRDefault="00FF594F" w:rsidP="00E422A8">
      <w:pPr>
        <w:pStyle w:val="SingleTxtGR"/>
        <w:tabs>
          <w:tab w:val="clear" w:pos="1701"/>
          <w:tab w:val="clear" w:pos="2268"/>
          <w:tab w:val="left" w:pos="2552"/>
        </w:tabs>
        <w:ind w:left="2552" w:hanging="1418"/>
      </w:pPr>
      <w:r w:rsidRPr="00FF594F">
        <w:t>13.3</w:t>
      </w:r>
      <w:r w:rsidRPr="00FF594F">
        <w:tab/>
        <w:t>Стороны Соглашения, применяющие настоящие Правила, ув</w:t>
      </w:r>
      <w:r w:rsidRPr="00FF594F">
        <w:t>е</w:t>
      </w:r>
      <w:r w:rsidRPr="00FF594F">
        <w:t>домляются об официальном утверждении, о распространении официального утверждения, отмене официального утверждения или об окончательном прекращении производства типа тран</w:t>
      </w:r>
      <w:r w:rsidRPr="00FF594F">
        <w:t>с</w:t>
      </w:r>
      <w:r w:rsidRPr="00FF594F">
        <w:t>портного средства на основании настоящих Правил посредством карточки, соответствующей образцу, приведенному в прилож</w:t>
      </w:r>
      <w:r w:rsidRPr="00FF594F">
        <w:t>е</w:t>
      </w:r>
      <w:r w:rsidRPr="00FF594F">
        <w:t xml:space="preserve">нии </w:t>
      </w:r>
      <w:r w:rsidRPr="00B53263">
        <w:rPr>
          <w:strike/>
        </w:rPr>
        <w:t>2</w:t>
      </w:r>
      <w:r w:rsidRPr="00FF594F">
        <w:t xml:space="preserve"> </w:t>
      </w:r>
      <w:r w:rsidRPr="00B53263">
        <w:rPr>
          <w:b/>
          <w:bCs/>
        </w:rPr>
        <w:t>1В</w:t>
      </w:r>
      <w:r w:rsidRPr="00FF594F">
        <w:t xml:space="preserve"> к настоящим Правилам</w:t>
      </w:r>
      <w:r w:rsidRPr="00B53263">
        <w:rPr>
          <w:strike/>
        </w:rPr>
        <w:t>, и представляемых предпри</w:t>
      </w:r>
      <w:r w:rsidRPr="00B53263">
        <w:rPr>
          <w:strike/>
        </w:rPr>
        <w:t>я</w:t>
      </w:r>
      <w:r w:rsidRPr="00B53263">
        <w:rPr>
          <w:strike/>
        </w:rPr>
        <w:t>тием сделавшим заявку об официальном утверждении, чертежей максимальным форматом A4 (210 х 297 мм) или форматом, кратным ему и в соответствующем масштабе</w:t>
      </w:r>
      <w:r w:rsidRPr="00FF594F">
        <w:t>.</w:t>
      </w:r>
    </w:p>
    <w:p w:rsidR="00FF594F" w:rsidRPr="00FF594F" w:rsidRDefault="00FF594F" w:rsidP="00E422A8">
      <w:pPr>
        <w:pStyle w:val="SingleTxtGR"/>
        <w:tabs>
          <w:tab w:val="clear" w:pos="1701"/>
          <w:tab w:val="clear" w:pos="2268"/>
          <w:tab w:val="left" w:pos="2552"/>
        </w:tabs>
        <w:ind w:left="2552" w:hanging="1418"/>
      </w:pPr>
      <w:r w:rsidRPr="00FF594F">
        <w:t>13.4</w:t>
      </w:r>
      <w:r w:rsidRPr="00FF594F">
        <w:tab/>
        <w:t>На каждом транспортном средстве, соответствующем типу транспортного средства, официально утвержденному на основ</w:t>
      </w:r>
      <w:r w:rsidRPr="00FF594F">
        <w:t>а</w:t>
      </w:r>
      <w:r w:rsidRPr="00FF594F">
        <w:t>нии настоящих Правил, на видном и легко доступном месте, указанном в регистрационной карточке официального утве</w:t>
      </w:r>
      <w:r w:rsidRPr="00FF594F">
        <w:t>р</w:t>
      </w:r>
      <w:r w:rsidRPr="00FF594F">
        <w:t>ждения, проставляют международный знак официального утверждения, состоящий из:</w:t>
      </w:r>
    </w:p>
    <w:p w:rsidR="00FF594F" w:rsidRPr="00FF594F" w:rsidRDefault="00FF594F" w:rsidP="00E422A8">
      <w:pPr>
        <w:pStyle w:val="SingleTxtGR"/>
        <w:tabs>
          <w:tab w:val="clear" w:pos="1701"/>
          <w:tab w:val="clear" w:pos="2268"/>
          <w:tab w:val="left" w:pos="2552"/>
        </w:tabs>
        <w:ind w:left="2552" w:hanging="1418"/>
      </w:pPr>
      <w:r w:rsidRPr="00FF594F">
        <w:t>13.4.1</w:t>
      </w:r>
      <w:r w:rsidRPr="00FF594F">
        <w:tab/>
        <w:t xml:space="preserve">круга, в котором проставлена буква </w:t>
      </w:r>
      <w:r w:rsidR="00667650">
        <w:t>«</w:t>
      </w:r>
      <w:r w:rsidRPr="00FF594F">
        <w:t>Е</w:t>
      </w:r>
      <w:r w:rsidR="00667650">
        <w:t>»</w:t>
      </w:r>
      <w:r w:rsidRPr="00FF594F">
        <w:t>, за которой следует о</w:t>
      </w:r>
      <w:r w:rsidRPr="00FF594F">
        <w:t>т</w:t>
      </w:r>
      <w:r w:rsidRPr="00FF594F">
        <w:t>личительный номер страны, предоставившей официальное утверждение</w:t>
      </w:r>
      <w:r w:rsidR="00B53263">
        <w:rPr>
          <w:rStyle w:val="FootnoteReference"/>
        </w:rPr>
        <w:footnoteReference w:id="7"/>
      </w:r>
      <w:r w:rsidRPr="00FF594F">
        <w:t>;</w:t>
      </w:r>
    </w:p>
    <w:p w:rsidR="00FF594F" w:rsidRPr="00FF594F" w:rsidRDefault="00FF594F" w:rsidP="00E422A8">
      <w:pPr>
        <w:pStyle w:val="SingleTxtGR"/>
        <w:tabs>
          <w:tab w:val="clear" w:pos="1701"/>
          <w:tab w:val="clear" w:pos="2268"/>
          <w:tab w:val="left" w:pos="2552"/>
        </w:tabs>
        <w:ind w:left="2552" w:hanging="1418"/>
      </w:pPr>
      <w:r w:rsidRPr="00FF594F">
        <w:t>13.4.2</w:t>
      </w:r>
      <w:r w:rsidRPr="00FF594F">
        <w:tab/>
        <w:t xml:space="preserve">номера настоящих Правил, </w:t>
      </w:r>
      <w:r w:rsidRPr="00B53263">
        <w:rPr>
          <w:b/>
          <w:bCs/>
        </w:rPr>
        <w:t xml:space="preserve">за которым следуют буква </w:t>
      </w:r>
      <w:r w:rsidR="00667650" w:rsidRPr="00B53263">
        <w:rPr>
          <w:b/>
          <w:bCs/>
        </w:rPr>
        <w:t>«</w:t>
      </w:r>
      <w:r w:rsidRPr="00B53263">
        <w:rPr>
          <w:b/>
          <w:bCs/>
        </w:rPr>
        <w:t>R</w:t>
      </w:r>
      <w:r w:rsidR="00667650" w:rsidRPr="00B53263">
        <w:rPr>
          <w:b/>
          <w:bCs/>
        </w:rPr>
        <w:t>»</w:t>
      </w:r>
      <w:r w:rsidRPr="00B53263">
        <w:rPr>
          <w:b/>
          <w:bCs/>
        </w:rPr>
        <w:t>, тире и номер официального утверждения,</w:t>
      </w:r>
      <w:r w:rsidRPr="00FF594F">
        <w:rPr>
          <w:bCs/>
        </w:rPr>
        <w:t xml:space="preserve"> </w:t>
      </w:r>
      <w:r w:rsidRPr="00FF594F">
        <w:t>проставляемые справа от круга, предписанного в пункте 13.4.1.</w:t>
      </w:r>
    </w:p>
    <w:p w:rsidR="00FF594F" w:rsidRPr="00FF594F" w:rsidRDefault="00FF594F" w:rsidP="00E422A8">
      <w:pPr>
        <w:pStyle w:val="SingleTxtGR"/>
        <w:tabs>
          <w:tab w:val="clear" w:pos="1701"/>
          <w:tab w:val="clear" w:pos="2268"/>
          <w:tab w:val="left" w:pos="2552"/>
        </w:tabs>
        <w:ind w:left="2552" w:hanging="1418"/>
      </w:pPr>
      <w:r w:rsidRPr="00FF594F">
        <w:t>13.5</w:t>
      </w:r>
      <w:r w:rsidRPr="00FF594F">
        <w:tab/>
      </w:r>
      <w:r w:rsidRPr="00B53263">
        <w:rPr>
          <w:b/>
        </w:rPr>
        <w:t>Если транспортное средство соответствует типу транспор</w:t>
      </w:r>
      <w:r w:rsidRPr="00B53263">
        <w:rPr>
          <w:b/>
        </w:rPr>
        <w:t>т</w:t>
      </w:r>
      <w:r w:rsidRPr="00B53263">
        <w:rPr>
          <w:b/>
        </w:rPr>
        <w:t>ного средства, официально утвержденному на основании о</w:t>
      </w:r>
      <w:r w:rsidRPr="00B53263">
        <w:rPr>
          <w:b/>
        </w:rPr>
        <w:t>д</w:t>
      </w:r>
      <w:r w:rsidRPr="00B53263">
        <w:rPr>
          <w:b/>
        </w:rPr>
        <w:t>ного или нескольких других приложенных к Соглашению правил в той же стране, которая предоставила официальное утверждение на основании настоящих Правил, то обознач</w:t>
      </w:r>
      <w:r w:rsidRPr="00B53263">
        <w:rPr>
          <w:b/>
        </w:rPr>
        <w:t>е</w:t>
      </w:r>
      <w:r w:rsidRPr="00B53263">
        <w:rPr>
          <w:b/>
        </w:rPr>
        <w:t>ние, предусмотренное в пункте 1</w:t>
      </w:r>
      <w:r w:rsidR="000578E2">
        <w:rPr>
          <w:b/>
        </w:rPr>
        <w:t>3.4.2, повторять не нужно; в </w:t>
      </w:r>
      <w:r w:rsidRPr="00B53263">
        <w:rPr>
          <w:b/>
        </w:rPr>
        <w:t xml:space="preserve">этом случае </w:t>
      </w:r>
      <w:r w:rsidRPr="00B53263">
        <w:rPr>
          <w:b/>
          <w:bCs/>
        </w:rPr>
        <w:t>номера правил и официального утверждения и дополнительные обозначения</w:t>
      </w:r>
      <w:r w:rsidRPr="00B53263">
        <w:rPr>
          <w:b/>
        </w:rPr>
        <w:t xml:space="preserve"> всех правил, на основании к</w:t>
      </w:r>
      <w:r w:rsidRPr="00B53263">
        <w:rPr>
          <w:b/>
        </w:rPr>
        <w:t>о</w:t>
      </w:r>
      <w:r w:rsidRPr="00B53263">
        <w:rPr>
          <w:b/>
        </w:rPr>
        <w:t>торых предоставляется официальное утверждение в стране, предоставившей официальное утверждение на основании настоящих Правил, располагают в вертикальных колонках, помещаемых справа от обозначения, предусмотренного в пункте 13.4.</w:t>
      </w:r>
      <w:r w:rsidRPr="00FF594F">
        <w:t xml:space="preserve"> </w:t>
      </w:r>
    </w:p>
    <w:p w:rsidR="00FF594F" w:rsidRPr="00FF594F" w:rsidRDefault="00FF594F" w:rsidP="00E422A8">
      <w:pPr>
        <w:pStyle w:val="SingleTxtGR"/>
        <w:tabs>
          <w:tab w:val="clear" w:pos="1701"/>
          <w:tab w:val="clear" w:pos="2268"/>
          <w:tab w:val="left" w:pos="2552"/>
        </w:tabs>
        <w:ind w:left="2552" w:hanging="1418"/>
      </w:pPr>
      <w:r w:rsidRPr="00FF594F">
        <w:t>13.6</w:t>
      </w:r>
      <w:r w:rsidRPr="00FF594F">
        <w:tab/>
        <w:t>Знак официального утверждения должен быть четким и нест</w:t>
      </w:r>
      <w:r w:rsidRPr="00FF594F">
        <w:t>и</w:t>
      </w:r>
      <w:r w:rsidRPr="00FF594F">
        <w:t>раемым.</w:t>
      </w:r>
    </w:p>
    <w:p w:rsidR="00FF594F" w:rsidRPr="00FF594F" w:rsidRDefault="00FF594F" w:rsidP="00E422A8">
      <w:pPr>
        <w:pStyle w:val="SingleTxtGR"/>
        <w:tabs>
          <w:tab w:val="clear" w:pos="1701"/>
          <w:tab w:val="clear" w:pos="2268"/>
          <w:tab w:val="left" w:pos="2552"/>
        </w:tabs>
        <w:ind w:left="2552" w:hanging="1418"/>
      </w:pPr>
      <w:r w:rsidRPr="00FF594F">
        <w:t>13.7</w:t>
      </w:r>
      <w:r w:rsidRPr="00FF594F">
        <w:tab/>
        <w:t>Знак официального утверждения помещается рядом с табли</w:t>
      </w:r>
      <w:r w:rsidRPr="00FF594F">
        <w:t>ч</w:t>
      </w:r>
      <w:r w:rsidRPr="00FF594F">
        <w:t>кой, на которой приводятся характеристики транспортного сре</w:t>
      </w:r>
      <w:r w:rsidRPr="00FF594F">
        <w:t>д</w:t>
      </w:r>
      <w:r w:rsidRPr="00FF594F">
        <w:t>ства, и может быть также нанесен на эту табличку.</w:t>
      </w:r>
    </w:p>
    <w:p w:rsidR="00FF594F" w:rsidRPr="00FF594F" w:rsidRDefault="00FF594F" w:rsidP="00E422A8">
      <w:pPr>
        <w:pStyle w:val="SingleTxtGR"/>
        <w:tabs>
          <w:tab w:val="clear" w:pos="1701"/>
          <w:tab w:val="clear" w:pos="2268"/>
          <w:tab w:val="left" w:pos="2552"/>
        </w:tabs>
        <w:ind w:left="2552" w:hanging="1418"/>
      </w:pPr>
      <w:r w:rsidRPr="00FF594F">
        <w:t>13.8</w:t>
      </w:r>
      <w:r w:rsidRPr="00FF594F">
        <w:tab/>
        <w:t xml:space="preserve">В разделе </w:t>
      </w:r>
      <w:r w:rsidRPr="00FF594F">
        <w:rPr>
          <w:lang w:val="en-US"/>
        </w:rPr>
        <w:t>II</w:t>
      </w:r>
      <w:r w:rsidRPr="00FF594F">
        <w:t xml:space="preserve"> приложения </w:t>
      </w:r>
      <w:r w:rsidRPr="00B53263">
        <w:rPr>
          <w:strike/>
        </w:rPr>
        <w:t>3</w:t>
      </w:r>
      <w:r w:rsidRPr="00FF594F">
        <w:t xml:space="preserve"> </w:t>
      </w:r>
      <w:r w:rsidRPr="00B53263">
        <w:rPr>
          <w:b/>
          <w:bCs/>
        </w:rPr>
        <w:t>2</w:t>
      </w:r>
      <w:r w:rsidRPr="00FF594F">
        <w:t xml:space="preserve"> к настоящим Правилам приведена в качестве примера схема знака официального утверждения.</w:t>
      </w:r>
    </w:p>
    <w:p w:rsidR="00FF594F" w:rsidRPr="00FF594F" w:rsidRDefault="00FF594F" w:rsidP="00E422A8">
      <w:pPr>
        <w:pStyle w:val="SingleTxtGR"/>
        <w:tabs>
          <w:tab w:val="clear" w:pos="1701"/>
          <w:tab w:val="clear" w:pos="2268"/>
          <w:tab w:val="left" w:pos="2552"/>
        </w:tabs>
        <w:ind w:left="2552" w:hanging="1418"/>
      </w:pPr>
      <w:r w:rsidRPr="00FF594F">
        <w:lastRenderedPageBreak/>
        <w:t>13.9</w:t>
      </w:r>
      <w:r w:rsidRPr="00FF594F">
        <w:tab/>
      </w:r>
      <w:r w:rsidRPr="009C6229">
        <w:rPr>
          <w:strike/>
        </w:rPr>
        <w:t>Компетентный</w:t>
      </w:r>
      <w:r w:rsidRPr="00FF594F">
        <w:t xml:space="preserve"> </w:t>
      </w:r>
      <w:r w:rsidRPr="009C6229">
        <w:rPr>
          <w:b/>
          <w:bCs/>
        </w:rPr>
        <w:t>О</w:t>
      </w:r>
      <w:r w:rsidRPr="00FF594F">
        <w:t xml:space="preserve">рган </w:t>
      </w:r>
      <w:r w:rsidRPr="009C6229">
        <w:rPr>
          <w:b/>
          <w:bCs/>
        </w:rPr>
        <w:t>по официальному утверждению типа</w:t>
      </w:r>
      <w:r w:rsidRPr="00FF594F">
        <w:t xml:space="preserve"> проверяет наличие удовлетворительных мер по обеспечению эффективного контроля за соответствием производства до выд</w:t>
      </w:r>
      <w:r w:rsidRPr="00FF594F">
        <w:t>а</w:t>
      </w:r>
      <w:r w:rsidRPr="00FF594F">
        <w:t>чи официального утверждения данного типа.</w:t>
      </w:r>
    </w:p>
    <w:p w:rsidR="00FF594F" w:rsidRPr="00FF594F" w:rsidRDefault="00FF594F" w:rsidP="009C6229">
      <w:pPr>
        <w:pStyle w:val="H1GR"/>
        <w:tabs>
          <w:tab w:val="left" w:pos="2552"/>
        </w:tabs>
      </w:pPr>
      <w:r w:rsidRPr="00FF594F">
        <w:tab/>
      </w:r>
      <w:r w:rsidRPr="00FF594F">
        <w:tab/>
        <w:t>14.</w:t>
      </w:r>
      <w:r w:rsidRPr="00FF594F">
        <w:tab/>
        <w:t>Технические требования</w:t>
      </w:r>
    </w:p>
    <w:p w:rsidR="00FF594F" w:rsidRPr="009C6229" w:rsidRDefault="00FF594F" w:rsidP="00E422A8">
      <w:pPr>
        <w:pStyle w:val="SingleTxtGR"/>
        <w:tabs>
          <w:tab w:val="clear" w:pos="1701"/>
          <w:tab w:val="clear" w:pos="2268"/>
          <w:tab w:val="left" w:pos="2552"/>
        </w:tabs>
        <w:ind w:left="2552" w:hanging="1418"/>
        <w:rPr>
          <w:b/>
        </w:rPr>
      </w:pPr>
      <w:r w:rsidRPr="009C6229">
        <w:rPr>
          <w:b/>
        </w:rPr>
        <w:t>14.1</w:t>
      </w:r>
      <w:r w:rsidRPr="009C6229">
        <w:rPr>
          <w:b/>
        </w:rPr>
        <w:tab/>
        <w:t>Общие технические требования</w:t>
      </w:r>
    </w:p>
    <w:p w:rsidR="00FF594F" w:rsidRPr="009C6229" w:rsidRDefault="00FF594F" w:rsidP="00E422A8">
      <w:pPr>
        <w:pStyle w:val="SingleTxtGR"/>
        <w:tabs>
          <w:tab w:val="clear" w:pos="1701"/>
          <w:tab w:val="clear" w:pos="2268"/>
          <w:tab w:val="left" w:pos="2552"/>
        </w:tabs>
        <w:ind w:left="2552" w:hanging="1418"/>
        <w:rPr>
          <w:b/>
        </w:rPr>
      </w:pPr>
      <w:r w:rsidRPr="009C6229">
        <w:rPr>
          <w:b/>
        </w:rPr>
        <w:t>14.1.1</w:t>
      </w:r>
      <w:r w:rsidRPr="009C6229">
        <w:rPr>
          <w:b/>
        </w:rPr>
        <w:tab/>
        <w:t xml:space="preserve">Звуковой сигнальный прибор, </w:t>
      </w:r>
      <w:r w:rsidRPr="009C6229">
        <w:rPr>
          <w:b/>
          <w:iCs/>
        </w:rPr>
        <w:t xml:space="preserve">звуковая сигнальная система, многотональная звуковая сигнальная </w:t>
      </w:r>
      <w:r w:rsidRPr="009C6229">
        <w:rPr>
          <w:b/>
        </w:rPr>
        <w:t>система должны быть спроектированы, сконструированы и собраны таким обр</w:t>
      </w:r>
      <w:r w:rsidRPr="009C6229">
        <w:rPr>
          <w:b/>
        </w:rPr>
        <w:t>а</w:t>
      </w:r>
      <w:r w:rsidRPr="009C6229">
        <w:rPr>
          <w:b/>
        </w:rPr>
        <w:t>зом, чтобы при нормальных условиях эксплуатации и нез</w:t>
      </w:r>
      <w:r w:rsidRPr="009C6229">
        <w:rPr>
          <w:b/>
        </w:rPr>
        <w:t>а</w:t>
      </w:r>
      <w:r w:rsidRPr="009C6229">
        <w:rPr>
          <w:b/>
        </w:rPr>
        <w:t>висимо от вибрации, которой они могут подвергаться, транспортное средство соответствовало предписаниям настоящих Правил.</w:t>
      </w:r>
    </w:p>
    <w:p w:rsidR="00FF594F" w:rsidRPr="009C6229" w:rsidRDefault="00FF594F" w:rsidP="00E422A8">
      <w:pPr>
        <w:pStyle w:val="SingleTxtGR"/>
        <w:tabs>
          <w:tab w:val="clear" w:pos="1701"/>
          <w:tab w:val="clear" w:pos="2268"/>
          <w:tab w:val="left" w:pos="2552"/>
        </w:tabs>
        <w:ind w:left="2552" w:hanging="1418"/>
        <w:rPr>
          <w:b/>
        </w:rPr>
      </w:pPr>
      <w:r w:rsidRPr="009C6229">
        <w:rPr>
          <w:b/>
        </w:rPr>
        <w:t>14.1.2</w:t>
      </w:r>
      <w:r w:rsidRPr="009C6229">
        <w:rPr>
          <w:b/>
        </w:rPr>
        <w:tab/>
        <w:t xml:space="preserve">Звуковой(ые) сигнальный(ые) прибор(ы), </w:t>
      </w:r>
      <w:r w:rsidRPr="009C6229">
        <w:rPr>
          <w:b/>
          <w:iCs/>
        </w:rPr>
        <w:t>звуковая(ые) си</w:t>
      </w:r>
      <w:r w:rsidRPr="009C6229">
        <w:rPr>
          <w:b/>
          <w:iCs/>
        </w:rPr>
        <w:t>г</w:t>
      </w:r>
      <w:r w:rsidRPr="009C6229">
        <w:rPr>
          <w:b/>
          <w:iCs/>
        </w:rPr>
        <w:t xml:space="preserve">нальная(ые) система(ы), многотональная(ые) звуковая(ые) сигнальная(ые) система(ы) </w:t>
      </w:r>
      <w:r w:rsidRPr="009C6229">
        <w:rPr>
          <w:b/>
        </w:rPr>
        <w:t>и элементы оборудования для его</w:t>
      </w:r>
      <w:r w:rsidR="000578E2">
        <w:rPr>
          <w:b/>
        </w:rPr>
        <w:t xml:space="preserve"> </w:t>
      </w:r>
      <w:r w:rsidRPr="009C6229">
        <w:rPr>
          <w:b/>
        </w:rPr>
        <w:t>(ее)</w:t>
      </w:r>
      <w:r w:rsidR="000578E2">
        <w:rPr>
          <w:b/>
        </w:rPr>
        <w:t xml:space="preserve"> </w:t>
      </w:r>
      <w:r w:rsidRPr="009C6229">
        <w:rPr>
          <w:b/>
        </w:rPr>
        <w:t>(их) крепления на транспортном средстве должны быть спроектированы, сконструированы и собраны таким образом, чтобы обладать достаточной устойчивостью к ко</w:t>
      </w:r>
      <w:r w:rsidRPr="009C6229">
        <w:rPr>
          <w:b/>
        </w:rPr>
        <w:t>р</w:t>
      </w:r>
      <w:r w:rsidRPr="009C6229">
        <w:rPr>
          <w:b/>
        </w:rPr>
        <w:t>розии, воздействию которой они подвергаются в условиях эксплуатации транспортного средства, в том числе с учетом региональных различий в климатических условиях.</w:t>
      </w:r>
    </w:p>
    <w:p w:rsidR="00FF594F" w:rsidRPr="009C6229" w:rsidRDefault="00FF594F" w:rsidP="00E422A8">
      <w:pPr>
        <w:pStyle w:val="SingleTxtGR"/>
        <w:tabs>
          <w:tab w:val="clear" w:pos="1701"/>
          <w:tab w:val="clear" w:pos="2268"/>
          <w:tab w:val="left" w:pos="2552"/>
        </w:tabs>
        <w:ind w:left="2552" w:hanging="1418"/>
        <w:rPr>
          <w:b/>
        </w:rPr>
      </w:pPr>
      <w:r w:rsidRPr="009C6229">
        <w:rPr>
          <w:b/>
        </w:rPr>
        <w:t xml:space="preserve">14.2 </w:t>
      </w:r>
      <w:r w:rsidRPr="009C6229">
        <w:rPr>
          <w:b/>
        </w:rPr>
        <w:tab/>
        <w:t>Технические требования, касающиеся уровней звука</w:t>
      </w:r>
    </w:p>
    <w:p w:rsidR="00FF594F" w:rsidRPr="009C6229" w:rsidRDefault="00FF594F" w:rsidP="00E422A8">
      <w:pPr>
        <w:pStyle w:val="SingleTxtGR"/>
        <w:tabs>
          <w:tab w:val="clear" w:pos="1701"/>
          <w:tab w:val="clear" w:pos="2268"/>
          <w:tab w:val="left" w:pos="2552"/>
        </w:tabs>
        <w:ind w:left="2552" w:hanging="1418"/>
        <w:rPr>
          <w:b/>
        </w:rPr>
      </w:pPr>
      <w:r w:rsidRPr="009C6229">
        <w:rPr>
          <w:b/>
        </w:rPr>
        <w:t>14.2.1</w:t>
      </w:r>
      <w:r w:rsidRPr="009C6229">
        <w:rPr>
          <w:b/>
        </w:rPr>
        <w:tab/>
        <w:t xml:space="preserve">Измерение звука, издаваемого звуковым(и) сигнальным(и) прибором(ами), </w:t>
      </w:r>
      <w:r w:rsidRPr="009C6229">
        <w:rPr>
          <w:b/>
          <w:iCs/>
        </w:rPr>
        <w:t>звуковой(ми) сигнальной(ыми) сист</w:t>
      </w:r>
      <w:r w:rsidRPr="009C6229">
        <w:rPr>
          <w:b/>
          <w:iCs/>
        </w:rPr>
        <w:t>е</w:t>
      </w:r>
      <w:r w:rsidRPr="009C6229">
        <w:rPr>
          <w:b/>
          <w:iCs/>
        </w:rPr>
        <w:t>мой(ами), многотональной(ыми) звуковой(ыми) сигнал</w:t>
      </w:r>
      <w:r w:rsidRPr="009C6229">
        <w:rPr>
          <w:b/>
          <w:iCs/>
        </w:rPr>
        <w:t>ь</w:t>
      </w:r>
      <w:r w:rsidRPr="009C6229">
        <w:rPr>
          <w:b/>
          <w:iCs/>
        </w:rPr>
        <w:t>ной(ыми) системой(ами),</w:t>
      </w:r>
      <w:r w:rsidRPr="009C6229">
        <w:rPr>
          <w:b/>
        </w:rPr>
        <w:t xml:space="preserve"> установленным(ой)(ыми) на пре</w:t>
      </w:r>
      <w:r w:rsidRPr="009C6229">
        <w:rPr>
          <w:b/>
        </w:rPr>
        <w:t>д</w:t>
      </w:r>
      <w:r w:rsidRPr="009C6229">
        <w:rPr>
          <w:b/>
        </w:rPr>
        <w:t>ставленный на официальное утверждение тип транспортн</w:t>
      </w:r>
      <w:r w:rsidRPr="009C6229">
        <w:rPr>
          <w:b/>
        </w:rPr>
        <w:t>о</w:t>
      </w:r>
      <w:r w:rsidRPr="009C6229">
        <w:rPr>
          <w:b/>
        </w:rPr>
        <w:t>го средства, проводят методами, описание которых соде</w:t>
      </w:r>
      <w:r w:rsidRPr="009C6229">
        <w:rPr>
          <w:b/>
        </w:rPr>
        <w:t>р</w:t>
      </w:r>
      <w:r w:rsidRPr="009C6229">
        <w:rPr>
          <w:b/>
        </w:rPr>
        <w:t xml:space="preserve">жится в </w:t>
      </w:r>
      <w:r w:rsidRPr="0028435D">
        <w:rPr>
          <w:b/>
          <w:strike/>
        </w:rPr>
        <w:t>приложении 3 к</w:t>
      </w:r>
      <w:r w:rsidRPr="009C6229">
        <w:rPr>
          <w:b/>
        </w:rPr>
        <w:t xml:space="preserve"> пункте 14.3 настоящих Правил.</w:t>
      </w:r>
    </w:p>
    <w:p w:rsidR="00FF594F" w:rsidRPr="0028435D" w:rsidRDefault="00FF594F" w:rsidP="00E422A8">
      <w:pPr>
        <w:pStyle w:val="SingleTxtGR"/>
        <w:tabs>
          <w:tab w:val="clear" w:pos="1701"/>
          <w:tab w:val="clear" w:pos="2268"/>
          <w:tab w:val="left" w:pos="2552"/>
        </w:tabs>
        <w:ind w:left="2552" w:hanging="1418"/>
        <w:rPr>
          <w:strike/>
        </w:rPr>
      </w:pPr>
      <w:r w:rsidRPr="0028435D">
        <w:rPr>
          <w:strike/>
        </w:rPr>
        <w:t>14.8</w:t>
      </w:r>
      <w:r w:rsidRPr="0028435D">
        <w:rPr>
          <w:strike/>
        </w:rPr>
        <w:tab/>
        <w:t>Измеренная в соответствии с условиями, определенными в пунктах 14.2−14.7, максимальн</w:t>
      </w:r>
      <w:r w:rsidR="000578E2">
        <w:rPr>
          <w:strike/>
        </w:rPr>
        <w:t>ая величина уровня звука (пункт </w:t>
      </w:r>
      <w:r w:rsidRPr="0028435D">
        <w:rPr>
          <w:strike/>
        </w:rPr>
        <w:t>14.7) испытываемого звукового сигнального устройства должна быть по крайней мере:</w:t>
      </w:r>
    </w:p>
    <w:p w:rsidR="00FF594F" w:rsidRPr="0028435D" w:rsidRDefault="00FF594F" w:rsidP="0028435D">
      <w:pPr>
        <w:pStyle w:val="SingleTxtGR"/>
        <w:tabs>
          <w:tab w:val="clear" w:pos="1701"/>
          <w:tab w:val="clear" w:pos="2268"/>
          <w:tab w:val="clear" w:pos="2835"/>
          <w:tab w:val="left" w:pos="2552"/>
          <w:tab w:val="left" w:pos="3119"/>
        </w:tabs>
        <w:ind w:left="3119" w:hanging="567"/>
        <w:rPr>
          <w:i/>
          <w:iCs/>
          <w:strike/>
        </w:rPr>
      </w:pPr>
      <w:r w:rsidRPr="0028435D">
        <w:rPr>
          <w:strike/>
          <w:lang w:val="en-US"/>
        </w:rPr>
        <w:t>a</w:t>
      </w:r>
      <w:r w:rsidRPr="0028435D">
        <w:rPr>
          <w:strike/>
        </w:rPr>
        <w:t>)</w:t>
      </w:r>
      <w:r w:rsidRPr="0028435D">
        <w:rPr>
          <w:strike/>
        </w:rPr>
        <w:tab/>
      </w:r>
      <w:r w:rsidRPr="0028435D">
        <w:rPr>
          <w:iCs/>
          <w:strike/>
        </w:rPr>
        <w:t>83 дБ (</w:t>
      </w:r>
      <w:r w:rsidRPr="0028435D">
        <w:rPr>
          <w:iCs/>
          <w:strike/>
          <w:lang w:val="en-US"/>
        </w:rPr>
        <w:t>A</w:t>
      </w:r>
      <w:r w:rsidRPr="0028435D">
        <w:rPr>
          <w:iCs/>
          <w:strike/>
        </w:rPr>
        <w:t>) и не более 112 дБ (</w:t>
      </w:r>
      <w:r w:rsidRPr="0028435D">
        <w:rPr>
          <w:iCs/>
          <w:strike/>
          <w:lang w:val="en-US"/>
        </w:rPr>
        <w:t>A</w:t>
      </w:r>
      <w:r w:rsidRPr="0028435D">
        <w:rPr>
          <w:iCs/>
          <w:strike/>
        </w:rPr>
        <w:t>) для сигнальных приборов мотоциклов мощностью не более 7 кВт;</w:t>
      </w:r>
    </w:p>
    <w:p w:rsidR="00FF594F" w:rsidRPr="00FF594F" w:rsidRDefault="00FF594F" w:rsidP="0028435D">
      <w:pPr>
        <w:pStyle w:val="SingleTxtGR"/>
        <w:tabs>
          <w:tab w:val="clear" w:pos="1701"/>
          <w:tab w:val="clear" w:pos="2268"/>
          <w:tab w:val="clear" w:pos="2835"/>
          <w:tab w:val="left" w:pos="2552"/>
          <w:tab w:val="left" w:pos="3119"/>
        </w:tabs>
        <w:ind w:left="3119" w:hanging="567"/>
        <w:rPr>
          <w:iCs/>
        </w:rPr>
      </w:pPr>
      <w:r w:rsidRPr="0028435D">
        <w:rPr>
          <w:strike/>
          <w:lang w:val="en-US"/>
        </w:rPr>
        <w:t>b</w:t>
      </w:r>
      <w:r w:rsidRPr="0028435D">
        <w:rPr>
          <w:strike/>
        </w:rPr>
        <w:t>)</w:t>
      </w:r>
      <w:r w:rsidRPr="0028435D">
        <w:rPr>
          <w:strike/>
        </w:rPr>
        <w:tab/>
      </w:r>
      <w:r w:rsidRPr="0028435D">
        <w:rPr>
          <w:iCs/>
          <w:strike/>
        </w:rPr>
        <w:t>93 дБ (</w:t>
      </w:r>
      <w:r w:rsidRPr="0028435D">
        <w:rPr>
          <w:iCs/>
          <w:strike/>
          <w:lang w:val="en-US"/>
        </w:rPr>
        <w:t>A</w:t>
      </w:r>
      <w:r w:rsidRPr="0028435D">
        <w:rPr>
          <w:iCs/>
          <w:strike/>
        </w:rPr>
        <w:t>) и не более 112 дБ (</w:t>
      </w:r>
      <w:r w:rsidRPr="0028435D">
        <w:rPr>
          <w:iCs/>
          <w:strike/>
          <w:lang w:val="en-US"/>
        </w:rPr>
        <w:t>A</w:t>
      </w:r>
      <w:r w:rsidRPr="0028435D">
        <w:rPr>
          <w:iCs/>
          <w:strike/>
        </w:rPr>
        <w:t xml:space="preserve">) для сигнальных приборов транспортных средств категорий </w:t>
      </w:r>
      <w:r w:rsidRPr="0028435D">
        <w:rPr>
          <w:iCs/>
          <w:strike/>
          <w:lang w:val="en-US"/>
        </w:rPr>
        <w:t>M</w:t>
      </w:r>
      <w:r w:rsidRPr="0028435D">
        <w:rPr>
          <w:iCs/>
          <w:strike/>
        </w:rPr>
        <w:t xml:space="preserve"> и </w:t>
      </w:r>
      <w:r w:rsidRPr="0028435D">
        <w:rPr>
          <w:iCs/>
          <w:strike/>
          <w:lang w:val="en-US"/>
        </w:rPr>
        <w:t>N</w:t>
      </w:r>
      <w:r w:rsidRPr="0028435D">
        <w:rPr>
          <w:iCs/>
          <w:strike/>
        </w:rPr>
        <w:t xml:space="preserve"> 1/, а также мот</w:t>
      </w:r>
      <w:r w:rsidRPr="0028435D">
        <w:rPr>
          <w:iCs/>
          <w:strike/>
        </w:rPr>
        <w:t>о</w:t>
      </w:r>
      <w:r w:rsidRPr="0028435D">
        <w:rPr>
          <w:iCs/>
          <w:strike/>
        </w:rPr>
        <w:t>циклов мощностью более 7 кВт.</w:t>
      </w:r>
    </w:p>
    <w:p w:rsidR="00FF594F" w:rsidRPr="00FF594F" w:rsidRDefault="00FF594F" w:rsidP="00E422A8">
      <w:pPr>
        <w:pStyle w:val="SingleTxtGR"/>
        <w:tabs>
          <w:tab w:val="clear" w:pos="1701"/>
          <w:tab w:val="clear" w:pos="2268"/>
          <w:tab w:val="left" w:pos="2552"/>
        </w:tabs>
        <w:ind w:left="2552" w:hanging="1418"/>
      </w:pPr>
      <w:r w:rsidRPr="0028435D">
        <w:rPr>
          <w:strike/>
        </w:rPr>
        <w:t>14.8</w:t>
      </w:r>
      <w:r w:rsidRPr="00FF594F">
        <w:t xml:space="preserve"> </w:t>
      </w:r>
      <w:r w:rsidRPr="0028435D">
        <w:rPr>
          <w:b/>
        </w:rPr>
        <w:t>14.2.2</w:t>
      </w:r>
      <w:r w:rsidRPr="00FF594F">
        <w:tab/>
        <w:t>Измеренный в соответствии с условиями, указанными в пункт</w:t>
      </w:r>
      <w:r w:rsidRPr="0028435D">
        <w:rPr>
          <w:strike/>
        </w:rPr>
        <w:t>а</w:t>
      </w:r>
      <w:r w:rsidRPr="0028435D">
        <w:rPr>
          <w:strike/>
        </w:rPr>
        <w:t>х</w:t>
      </w:r>
      <w:r w:rsidRPr="0028435D">
        <w:rPr>
          <w:b/>
          <w:bCs/>
        </w:rPr>
        <w:t>е</w:t>
      </w:r>
      <w:r w:rsidRPr="00FF594F">
        <w:t xml:space="preserve"> </w:t>
      </w:r>
      <w:r w:rsidRPr="0028435D">
        <w:rPr>
          <w:strike/>
        </w:rPr>
        <w:t>14.2−14.7</w:t>
      </w:r>
      <w:r w:rsidRPr="00FF594F">
        <w:t xml:space="preserve"> </w:t>
      </w:r>
      <w:r w:rsidRPr="0028435D">
        <w:rPr>
          <w:b/>
          <w:bCs/>
        </w:rPr>
        <w:t>14.3</w:t>
      </w:r>
      <w:r w:rsidRPr="00FF594F">
        <w:t xml:space="preserve">, </w:t>
      </w:r>
      <w:r w:rsidRPr="0028435D">
        <w:rPr>
          <w:strike/>
        </w:rPr>
        <w:t>максимальный</w:t>
      </w:r>
      <w:r w:rsidRPr="00FF594F">
        <w:t xml:space="preserve"> уровень акустического давл</w:t>
      </w:r>
      <w:r w:rsidRPr="00FF594F">
        <w:t>е</w:t>
      </w:r>
      <w:r w:rsidRPr="00FF594F">
        <w:t xml:space="preserve">ния </w:t>
      </w:r>
      <w:r w:rsidRPr="0028435D">
        <w:rPr>
          <w:strike/>
        </w:rPr>
        <w:t>(14.7)</w:t>
      </w:r>
      <w:r w:rsidRPr="00FF594F">
        <w:t xml:space="preserve"> испытуемого звукового сигнала предупреждения до</w:t>
      </w:r>
      <w:r w:rsidRPr="00FF594F">
        <w:t>л</w:t>
      </w:r>
      <w:r w:rsidRPr="00FF594F">
        <w:t>жен составлять:</w:t>
      </w:r>
    </w:p>
    <w:p w:rsidR="00FF594F" w:rsidRPr="00FF594F" w:rsidRDefault="00FF594F" w:rsidP="0028435D">
      <w:pPr>
        <w:pStyle w:val="SingleTxtGR"/>
        <w:tabs>
          <w:tab w:val="clear" w:pos="1701"/>
          <w:tab w:val="clear" w:pos="2268"/>
          <w:tab w:val="clear" w:pos="2835"/>
          <w:tab w:val="left" w:pos="2552"/>
          <w:tab w:val="left" w:pos="3119"/>
        </w:tabs>
        <w:ind w:left="3119" w:hanging="567"/>
      </w:pPr>
      <w:r w:rsidRPr="00FF594F">
        <w:rPr>
          <w:lang w:val="en-GB"/>
        </w:rPr>
        <w:t>a</w:t>
      </w:r>
      <w:r w:rsidRPr="00FF594F">
        <w:t>)</w:t>
      </w:r>
      <w:r w:rsidRPr="00FF594F">
        <w:tab/>
        <w:t>не менее 83 дБ (</w:t>
      </w:r>
      <w:r w:rsidRPr="00FF594F">
        <w:rPr>
          <w:lang w:val="en-US"/>
        </w:rPr>
        <w:t>A</w:t>
      </w:r>
      <w:r w:rsidRPr="00FF594F">
        <w:t>) и не более 112 дБ (</w:t>
      </w:r>
      <w:r w:rsidRPr="00FF594F">
        <w:rPr>
          <w:lang w:val="en-US"/>
        </w:rPr>
        <w:t>A</w:t>
      </w:r>
      <w:r w:rsidRPr="00FF594F">
        <w:t>) для сигнальных устройств мотоциклов мощностью не более 7 кВт;</w:t>
      </w:r>
    </w:p>
    <w:p w:rsidR="00FF594F" w:rsidRPr="00FF594F" w:rsidRDefault="00FF594F" w:rsidP="0028435D">
      <w:pPr>
        <w:pStyle w:val="SingleTxtGR"/>
        <w:tabs>
          <w:tab w:val="clear" w:pos="1701"/>
          <w:tab w:val="clear" w:pos="2268"/>
          <w:tab w:val="clear" w:pos="2835"/>
          <w:tab w:val="left" w:pos="2552"/>
          <w:tab w:val="left" w:pos="3119"/>
        </w:tabs>
        <w:ind w:left="3119" w:hanging="567"/>
      </w:pPr>
      <w:r w:rsidRPr="00FF594F">
        <w:rPr>
          <w:lang w:val="en-GB"/>
        </w:rPr>
        <w:lastRenderedPageBreak/>
        <w:t>b</w:t>
      </w:r>
      <w:r w:rsidRPr="00FF594F">
        <w:t>)</w:t>
      </w:r>
      <w:r w:rsidRPr="00FF594F">
        <w:tab/>
        <w:t>не менее 87 дБ (</w:t>
      </w:r>
      <w:r w:rsidRPr="00FF594F">
        <w:rPr>
          <w:lang w:val="en-US"/>
        </w:rPr>
        <w:t>A</w:t>
      </w:r>
      <w:r w:rsidRPr="00FF594F">
        <w:t>) и не более 112 дБ (</w:t>
      </w:r>
      <w:r w:rsidRPr="00FF594F">
        <w:rPr>
          <w:lang w:val="en-US"/>
        </w:rPr>
        <w:t>A</w:t>
      </w:r>
      <w:r w:rsidRPr="00FF594F">
        <w:t xml:space="preserve">) для сигнальных устройств транспортных средств категорий </w:t>
      </w:r>
      <w:r w:rsidRPr="00FF594F">
        <w:rPr>
          <w:lang w:val="en-US"/>
        </w:rPr>
        <w:t>M</w:t>
      </w:r>
      <w:r w:rsidRPr="0028435D">
        <w:rPr>
          <w:b/>
          <w:bCs/>
        </w:rPr>
        <w:t>,</w:t>
      </w:r>
      <w:r w:rsidRPr="00FF594F">
        <w:t xml:space="preserve"> </w:t>
      </w:r>
      <w:r w:rsidRPr="0028435D">
        <w:rPr>
          <w:strike/>
        </w:rPr>
        <w:t>и</w:t>
      </w:r>
      <w:r w:rsidRPr="00FF594F">
        <w:t xml:space="preserve"> </w:t>
      </w:r>
      <w:r w:rsidRPr="00FF594F">
        <w:rPr>
          <w:lang w:val="en-US"/>
        </w:rPr>
        <w:t>N</w:t>
      </w:r>
      <w:r w:rsidRPr="00FF594F">
        <w:t xml:space="preserve"> </w:t>
      </w:r>
      <w:r w:rsidRPr="0028435D">
        <w:rPr>
          <w:b/>
        </w:rPr>
        <w:t xml:space="preserve">и </w:t>
      </w:r>
      <w:r w:rsidRPr="0028435D">
        <w:rPr>
          <w:b/>
          <w:lang w:val="en-US"/>
        </w:rPr>
        <w:t>T</w:t>
      </w:r>
      <w:r w:rsidRPr="00FF594F">
        <w:t>, а также мотоциклов мощностью более 7 кВт.</w:t>
      </w:r>
    </w:p>
    <w:p w:rsidR="00FF594F" w:rsidRPr="00FF594F" w:rsidRDefault="00FF594F" w:rsidP="00E422A8">
      <w:pPr>
        <w:pStyle w:val="SingleTxtGR"/>
        <w:tabs>
          <w:tab w:val="clear" w:pos="1701"/>
          <w:tab w:val="clear" w:pos="2268"/>
          <w:tab w:val="left" w:pos="2552"/>
        </w:tabs>
        <w:ind w:left="2552" w:hanging="1418"/>
      </w:pPr>
      <w:r w:rsidRPr="000578E2">
        <w:rPr>
          <w:b/>
        </w:rPr>
        <w:t>14.2.3</w:t>
      </w:r>
      <w:r w:rsidRPr="00FF594F">
        <w:tab/>
        <w:t>Значения, измеренные согласно предписаниям пункта 14.3, ук</w:t>
      </w:r>
      <w:r w:rsidRPr="00FF594F">
        <w:t>а</w:t>
      </w:r>
      <w:r w:rsidRPr="00FF594F">
        <w:t>зывают в протоколе испытания и в карточке сообщения, соо</w:t>
      </w:r>
      <w:r w:rsidRPr="00FF594F">
        <w:t>т</w:t>
      </w:r>
      <w:r w:rsidRPr="00FF594F">
        <w:t xml:space="preserve">ветствующей образцу, приведенному в приложении </w:t>
      </w:r>
      <w:r w:rsidRPr="00644FFA">
        <w:rPr>
          <w:strike/>
        </w:rPr>
        <w:t>2</w:t>
      </w:r>
      <w:r w:rsidRPr="00FF594F">
        <w:t xml:space="preserve"> </w:t>
      </w:r>
      <w:r w:rsidRPr="00644FFA">
        <w:rPr>
          <w:b/>
          <w:bCs/>
        </w:rPr>
        <w:t>1В</w:t>
      </w:r>
      <w:r w:rsidRPr="00FF594F">
        <w:t>.</w:t>
      </w:r>
    </w:p>
    <w:p w:rsidR="00FF594F" w:rsidRPr="00FF594F" w:rsidRDefault="00FF594F" w:rsidP="00E422A8">
      <w:pPr>
        <w:pStyle w:val="SingleTxtGR"/>
        <w:tabs>
          <w:tab w:val="clear" w:pos="1701"/>
          <w:tab w:val="clear" w:pos="2268"/>
          <w:tab w:val="left" w:pos="2552"/>
        </w:tabs>
        <w:ind w:left="2552" w:hanging="1418"/>
      </w:pPr>
      <w:r w:rsidRPr="00FF594F">
        <w:t>14.3</w:t>
      </w:r>
      <w:r w:rsidRPr="00FF594F">
        <w:tab/>
        <w:t xml:space="preserve">Методы измерения </w:t>
      </w:r>
      <w:r w:rsidRPr="00644FFA">
        <w:rPr>
          <w:b/>
        </w:rPr>
        <w:t>на неподвижном транспортном средстве</w:t>
      </w:r>
    </w:p>
    <w:p w:rsidR="00FF594F" w:rsidRPr="00FF594F" w:rsidRDefault="00FF594F" w:rsidP="00E422A8">
      <w:pPr>
        <w:pStyle w:val="SingleTxtGR"/>
        <w:tabs>
          <w:tab w:val="clear" w:pos="1701"/>
          <w:tab w:val="clear" w:pos="2268"/>
          <w:tab w:val="left" w:pos="2552"/>
        </w:tabs>
        <w:ind w:left="2552" w:hanging="1418"/>
      </w:pPr>
      <w:r w:rsidRPr="00644FFA">
        <w:rPr>
          <w:b/>
        </w:rPr>
        <w:t>14.3.1</w:t>
      </w:r>
      <w:r w:rsidRPr="00FF594F">
        <w:tab/>
        <w:t>Транспортное средство должно удовлетворять нижеприведе</w:t>
      </w:r>
      <w:r w:rsidRPr="00FF594F">
        <w:t>н</w:t>
      </w:r>
      <w:r w:rsidRPr="00FF594F">
        <w:t>ным техническим требованиям:</w:t>
      </w:r>
    </w:p>
    <w:p w:rsidR="00FF594F" w:rsidRPr="00FF594F" w:rsidRDefault="00FF594F" w:rsidP="00E422A8">
      <w:pPr>
        <w:pStyle w:val="SingleTxtGR"/>
        <w:tabs>
          <w:tab w:val="clear" w:pos="1701"/>
          <w:tab w:val="clear" w:pos="2268"/>
          <w:tab w:val="left" w:pos="2552"/>
        </w:tabs>
        <w:ind w:left="2552" w:hanging="1418"/>
      </w:pPr>
      <w:r w:rsidRPr="00644FFA">
        <w:rPr>
          <w:strike/>
        </w:rPr>
        <w:t>14.1</w:t>
      </w:r>
      <w:r w:rsidRPr="00FF594F">
        <w:t xml:space="preserve"> </w:t>
      </w:r>
      <w:r w:rsidRPr="000578E2">
        <w:rPr>
          <w:b/>
        </w:rPr>
        <w:t>14.3.1.1</w:t>
      </w:r>
      <w:r w:rsidRPr="00FF594F">
        <w:tab/>
      </w:r>
      <w:bookmarkStart w:id="16" w:name="OLE_LINK15"/>
      <w:bookmarkStart w:id="17" w:name="OLE_LINK16"/>
      <w:r w:rsidRPr="00FF594F">
        <w:t xml:space="preserve">звуковой(ые) сигнальный(е) прибор(ы), </w:t>
      </w:r>
      <w:r w:rsidRPr="00644FFA">
        <w:rPr>
          <w:b/>
          <w:bCs/>
        </w:rPr>
        <w:t>звуковая(ые) сигнал</w:t>
      </w:r>
      <w:r w:rsidRPr="00644FFA">
        <w:rPr>
          <w:b/>
          <w:bCs/>
        </w:rPr>
        <w:t>ь</w:t>
      </w:r>
      <w:r w:rsidRPr="00644FFA">
        <w:rPr>
          <w:b/>
          <w:bCs/>
        </w:rPr>
        <w:t>ная(ые) система(ы), многотональная(ые) звуковая(ые) си</w:t>
      </w:r>
      <w:r w:rsidRPr="00644FFA">
        <w:rPr>
          <w:b/>
          <w:bCs/>
        </w:rPr>
        <w:t>г</w:t>
      </w:r>
      <w:r w:rsidRPr="00644FFA">
        <w:rPr>
          <w:b/>
          <w:bCs/>
        </w:rPr>
        <w:t>нальная(ые) система(ы)</w:t>
      </w:r>
      <w:bookmarkEnd w:id="16"/>
      <w:bookmarkEnd w:id="17"/>
      <w:r w:rsidRPr="00FF594F">
        <w:t>, установленный</w:t>
      </w:r>
      <w:r w:rsidRPr="00644FFA">
        <w:rPr>
          <w:b/>
          <w:bCs/>
        </w:rPr>
        <w:t>(ая)</w:t>
      </w:r>
      <w:r w:rsidRPr="00FF594F">
        <w:t>(е) на транспор</w:t>
      </w:r>
      <w:r w:rsidRPr="00FF594F">
        <w:t>т</w:t>
      </w:r>
      <w:r w:rsidRPr="00FF594F">
        <w:t>ном средстве, должен</w:t>
      </w:r>
      <w:r w:rsidRPr="00644FFA">
        <w:rPr>
          <w:b/>
          <w:bCs/>
        </w:rPr>
        <w:t>(на)</w:t>
      </w:r>
      <w:r w:rsidRPr="00FF594F">
        <w:t>(ны) быть одного из типов, официал</w:t>
      </w:r>
      <w:r w:rsidRPr="00FF594F">
        <w:t>ь</w:t>
      </w:r>
      <w:r w:rsidRPr="00FF594F">
        <w:t xml:space="preserve">но утвержденных на основании настоящих Правил </w:t>
      </w:r>
      <w:r w:rsidRPr="00644FFA">
        <w:rPr>
          <w:b/>
          <w:bCs/>
        </w:rPr>
        <w:t xml:space="preserve">(часть </w:t>
      </w:r>
      <w:r w:rsidRPr="00644FFA">
        <w:rPr>
          <w:b/>
          <w:lang w:val="en-US"/>
        </w:rPr>
        <w:t>I</w:t>
      </w:r>
      <w:r w:rsidRPr="00644FFA">
        <w:rPr>
          <w:b/>
          <w:bCs/>
        </w:rPr>
        <w:t>)</w:t>
      </w:r>
      <w:r w:rsidRPr="00FF594F">
        <w:t>.</w:t>
      </w:r>
    </w:p>
    <w:p w:rsidR="00FF594F" w:rsidRPr="00FF594F" w:rsidRDefault="00FF594F" w:rsidP="00E422A8">
      <w:pPr>
        <w:pStyle w:val="SingleTxtGR"/>
        <w:tabs>
          <w:tab w:val="clear" w:pos="1701"/>
          <w:tab w:val="clear" w:pos="2268"/>
          <w:tab w:val="left" w:pos="2552"/>
        </w:tabs>
        <w:ind w:left="2552" w:hanging="1418"/>
      </w:pPr>
      <w:r w:rsidRPr="00644FFA">
        <w:rPr>
          <w:strike/>
        </w:rPr>
        <w:t>14.1.1</w:t>
      </w:r>
      <w:r w:rsidRPr="00FF594F">
        <w:tab/>
        <w:t xml:space="preserve">Звуковые сигнальные приборы класса </w:t>
      </w:r>
      <w:r w:rsidRPr="00FF594F">
        <w:rPr>
          <w:lang w:val="en-US"/>
        </w:rPr>
        <w:t>II</w:t>
      </w:r>
      <w:r w:rsidRPr="00FF594F">
        <w:t>, официально утве</w:t>
      </w:r>
      <w:r w:rsidRPr="00FF594F">
        <w:t>р</w:t>
      </w:r>
      <w:r w:rsidRPr="00FF594F">
        <w:t xml:space="preserve">жденные на основании настоящих Правил в их первоначальном варианте и поэтому не имеющие обозначения </w:t>
      </w:r>
      <w:r w:rsidRPr="00FF594F">
        <w:rPr>
          <w:lang w:val="en-US"/>
        </w:rPr>
        <w:t>II</w:t>
      </w:r>
      <w:r w:rsidRPr="00FF594F">
        <w:t xml:space="preserve"> в их знаке оф</w:t>
      </w:r>
      <w:r w:rsidRPr="00FF594F">
        <w:t>и</w:t>
      </w:r>
      <w:r w:rsidRPr="00FF594F">
        <w:t>циального утверждения, могут и впредь устанавливаться на т</w:t>
      </w:r>
      <w:r w:rsidRPr="00FF594F">
        <w:t>и</w:t>
      </w:r>
      <w:r w:rsidRPr="00FF594F">
        <w:t>пы транспортных средств, представляемые на официальное утверждение на основании настоящих Правил.</w:t>
      </w:r>
    </w:p>
    <w:p w:rsidR="00FF594F" w:rsidRPr="00FF594F" w:rsidRDefault="00FF594F" w:rsidP="00E422A8">
      <w:pPr>
        <w:pStyle w:val="SingleTxtGR"/>
        <w:tabs>
          <w:tab w:val="clear" w:pos="1701"/>
          <w:tab w:val="clear" w:pos="2268"/>
          <w:tab w:val="left" w:pos="2552"/>
        </w:tabs>
        <w:ind w:left="2552" w:hanging="1418"/>
      </w:pPr>
      <w:r w:rsidRPr="00644FFA">
        <w:rPr>
          <w:strike/>
        </w:rPr>
        <w:t>14.2</w:t>
      </w:r>
      <w:r w:rsidRPr="00FF594F">
        <w:t xml:space="preserve"> </w:t>
      </w:r>
      <w:r w:rsidRPr="00644FFA">
        <w:rPr>
          <w:b/>
        </w:rPr>
        <w:t>14.3.1.2</w:t>
      </w:r>
      <w:r w:rsidRPr="00FF594F">
        <w:tab/>
        <w:t>Испытательное напряжение должно соответствовать напряж</w:t>
      </w:r>
      <w:r w:rsidRPr="00FF594F">
        <w:t>е</w:t>
      </w:r>
      <w:r w:rsidRPr="00FF594F">
        <w:t xml:space="preserve">нию, установленному в пункте </w:t>
      </w:r>
      <w:r w:rsidRPr="00644FFA">
        <w:rPr>
          <w:strike/>
        </w:rPr>
        <w:t>6.2.3</w:t>
      </w:r>
      <w:r w:rsidRPr="00FF594F">
        <w:t xml:space="preserve"> </w:t>
      </w:r>
      <w:r w:rsidRPr="00644FFA">
        <w:rPr>
          <w:b/>
        </w:rPr>
        <w:t>6.3.4</w:t>
      </w:r>
      <w:r w:rsidRPr="00FF594F">
        <w:t xml:space="preserve"> настоящих Правил.</w:t>
      </w:r>
    </w:p>
    <w:p w:rsidR="00FF594F" w:rsidRPr="00644FFA" w:rsidRDefault="00FF594F" w:rsidP="00644FFA">
      <w:pPr>
        <w:pStyle w:val="SingleTxtGR"/>
        <w:tabs>
          <w:tab w:val="clear" w:pos="1701"/>
          <w:tab w:val="clear" w:pos="2268"/>
          <w:tab w:val="clear" w:pos="2835"/>
          <w:tab w:val="left" w:pos="2552"/>
          <w:tab w:val="left" w:pos="3119"/>
        </w:tabs>
        <w:ind w:left="2552"/>
        <w:rPr>
          <w:b/>
          <w:bCs/>
        </w:rPr>
      </w:pPr>
      <w:r w:rsidRPr="00644FFA">
        <w:rPr>
          <w:b/>
          <w:bCs/>
        </w:rPr>
        <w:t>В случае звукового(ых) сигнального(ых) прибора(ов)</w:t>
      </w:r>
      <w:r w:rsidRPr="00644FFA">
        <w:rPr>
          <w:b/>
        </w:rPr>
        <w:t xml:space="preserve">, </w:t>
      </w:r>
      <w:r w:rsidRPr="00644FFA">
        <w:rPr>
          <w:b/>
          <w:bCs/>
        </w:rPr>
        <w:t>звук</w:t>
      </w:r>
      <w:r w:rsidRPr="00644FFA">
        <w:rPr>
          <w:b/>
          <w:bCs/>
        </w:rPr>
        <w:t>о</w:t>
      </w:r>
      <w:r w:rsidRPr="00644FFA">
        <w:rPr>
          <w:b/>
          <w:bCs/>
        </w:rPr>
        <w:t>вой(ых) сигнальной(ых) системы</w:t>
      </w:r>
      <w:r w:rsidR="000578E2">
        <w:rPr>
          <w:b/>
          <w:bCs/>
        </w:rPr>
        <w:t xml:space="preserve"> </w:t>
      </w:r>
      <w:r w:rsidRPr="00644FFA">
        <w:rPr>
          <w:b/>
          <w:bCs/>
        </w:rPr>
        <w:t>(систем), многотонал</w:t>
      </w:r>
      <w:r w:rsidRPr="00644FFA">
        <w:rPr>
          <w:b/>
          <w:bCs/>
        </w:rPr>
        <w:t>ь</w:t>
      </w:r>
      <w:r w:rsidRPr="00644FFA">
        <w:rPr>
          <w:b/>
          <w:bCs/>
        </w:rPr>
        <w:t>ной(ых) звуковой(ых) сигнальной(ых) системы</w:t>
      </w:r>
      <w:r w:rsidR="000578E2">
        <w:rPr>
          <w:b/>
          <w:bCs/>
        </w:rPr>
        <w:t xml:space="preserve"> </w:t>
      </w:r>
      <w:r w:rsidRPr="00644FFA">
        <w:rPr>
          <w:b/>
          <w:bCs/>
        </w:rPr>
        <w:t>(систем), р</w:t>
      </w:r>
      <w:r w:rsidRPr="00644FFA">
        <w:rPr>
          <w:b/>
          <w:bCs/>
        </w:rPr>
        <w:t>а</w:t>
      </w:r>
      <w:r w:rsidRPr="00644FFA">
        <w:rPr>
          <w:b/>
          <w:bCs/>
        </w:rPr>
        <w:t>ботающего(ей)(их) на постоянном токе, испытательное напряжение обеспечивается:</w:t>
      </w:r>
    </w:p>
    <w:p w:rsidR="00FF594F" w:rsidRPr="00644FFA" w:rsidRDefault="00FF594F" w:rsidP="00644FFA">
      <w:pPr>
        <w:pStyle w:val="SingleTxtGR"/>
        <w:tabs>
          <w:tab w:val="clear" w:pos="1701"/>
          <w:tab w:val="clear" w:pos="2268"/>
          <w:tab w:val="clear" w:pos="2835"/>
          <w:tab w:val="left" w:pos="2552"/>
          <w:tab w:val="left" w:pos="3119"/>
        </w:tabs>
        <w:ind w:left="3119" w:hanging="567"/>
        <w:rPr>
          <w:b/>
        </w:rPr>
      </w:pPr>
      <w:r w:rsidRPr="00644FFA">
        <w:rPr>
          <w:b/>
          <w:lang w:val="en-US"/>
        </w:rPr>
        <w:t>a</w:t>
      </w:r>
      <w:r w:rsidRPr="00644FFA">
        <w:rPr>
          <w:b/>
        </w:rPr>
        <w:t>)</w:t>
      </w:r>
      <w:r w:rsidRPr="00644FFA">
        <w:rPr>
          <w:b/>
        </w:rPr>
        <w:tab/>
        <w:t>либо только аккумуляторной батареей транспортного средства;</w:t>
      </w:r>
    </w:p>
    <w:p w:rsidR="00FF594F" w:rsidRPr="00644FFA" w:rsidRDefault="00FF594F" w:rsidP="00644FFA">
      <w:pPr>
        <w:pStyle w:val="SingleTxtGR"/>
        <w:tabs>
          <w:tab w:val="clear" w:pos="1701"/>
          <w:tab w:val="clear" w:pos="2268"/>
          <w:tab w:val="clear" w:pos="2835"/>
          <w:tab w:val="left" w:pos="2552"/>
          <w:tab w:val="left" w:pos="3119"/>
        </w:tabs>
        <w:ind w:left="3119" w:hanging="567"/>
        <w:rPr>
          <w:b/>
        </w:rPr>
      </w:pPr>
      <w:r w:rsidRPr="00644FFA">
        <w:rPr>
          <w:b/>
          <w:lang w:val="en-US"/>
        </w:rPr>
        <w:t>b</w:t>
      </w:r>
      <w:r w:rsidRPr="00644FFA">
        <w:rPr>
          <w:b/>
        </w:rPr>
        <w:t xml:space="preserve">) </w:t>
      </w:r>
      <w:r w:rsidRPr="00644FFA">
        <w:rPr>
          <w:b/>
        </w:rPr>
        <w:tab/>
        <w:t>либо аккумуляторной батареей транспортного сре</w:t>
      </w:r>
      <w:r w:rsidRPr="00644FFA">
        <w:rPr>
          <w:b/>
        </w:rPr>
        <w:t>д</w:t>
      </w:r>
      <w:r w:rsidRPr="00644FFA">
        <w:rPr>
          <w:b/>
        </w:rPr>
        <w:t>ства с прогретым двигателем, работающим на хол</w:t>
      </w:r>
      <w:r w:rsidRPr="00644FFA">
        <w:rPr>
          <w:b/>
        </w:rPr>
        <w:t>о</w:t>
      </w:r>
      <w:r w:rsidRPr="00644FFA">
        <w:rPr>
          <w:b/>
        </w:rPr>
        <w:t>стом ходу;</w:t>
      </w:r>
    </w:p>
    <w:p w:rsidR="00FF594F" w:rsidRPr="00644FFA" w:rsidRDefault="00FF594F" w:rsidP="00644FFA">
      <w:pPr>
        <w:pStyle w:val="SingleTxtGR"/>
        <w:tabs>
          <w:tab w:val="clear" w:pos="1701"/>
          <w:tab w:val="clear" w:pos="2268"/>
          <w:tab w:val="clear" w:pos="2835"/>
          <w:tab w:val="left" w:pos="2552"/>
          <w:tab w:val="left" w:pos="3119"/>
        </w:tabs>
        <w:ind w:left="3119" w:hanging="567"/>
        <w:rPr>
          <w:b/>
        </w:rPr>
      </w:pPr>
      <w:r w:rsidRPr="00644FFA">
        <w:rPr>
          <w:b/>
          <w:lang w:val="en-US"/>
        </w:rPr>
        <w:t>c</w:t>
      </w:r>
      <w:r w:rsidRPr="00644FFA">
        <w:rPr>
          <w:b/>
        </w:rPr>
        <w:t xml:space="preserve">) </w:t>
      </w:r>
      <w:r w:rsidRPr="00644FFA">
        <w:rPr>
          <w:b/>
        </w:rPr>
        <w:tab/>
        <w:t>либо внешним источником энергоснабжения, соед</w:t>
      </w:r>
      <w:r w:rsidRPr="00644FFA">
        <w:rPr>
          <w:b/>
        </w:rPr>
        <w:t>и</w:t>
      </w:r>
      <w:r w:rsidRPr="00644FFA">
        <w:rPr>
          <w:b/>
        </w:rPr>
        <w:t xml:space="preserve">ненным с клеммой(ами) </w:t>
      </w:r>
      <w:bookmarkStart w:id="18" w:name="OLE_LINK18"/>
      <w:bookmarkStart w:id="19" w:name="OLE_LINK19"/>
      <w:r w:rsidRPr="00644FFA">
        <w:rPr>
          <w:b/>
          <w:iCs/>
        </w:rPr>
        <w:t>звукового(ых) сигнальн</w:t>
      </w:r>
      <w:r w:rsidRPr="00644FFA">
        <w:rPr>
          <w:b/>
          <w:iCs/>
        </w:rPr>
        <w:t>о</w:t>
      </w:r>
      <w:r w:rsidRPr="00644FFA">
        <w:rPr>
          <w:b/>
          <w:iCs/>
        </w:rPr>
        <w:t xml:space="preserve">го(ых) прибора(ов), </w:t>
      </w:r>
      <w:r w:rsidRPr="00644FFA">
        <w:rPr>
          <w:b/>
          <w:bCs/>
        </w:rPr>
        <w:t>звуковой(ых) сигнальной(ых) с</w:t>
      </w:r>
      <w:r w:rsidRPr="00644FFA">
        <w:rPr>
          <w:b/>
          <w:bCs/>
        </w:rPr>
        <w:t>и</w:t>
      </w:r>
      <w:r w:rsidRPr="00644FFA">
        <w:rPr>
          <w:b/>
          <w:bCs/>
        </w:rPr>
        <w:t>стемы</w:t>
      </w:r>
      <w:r w:rsidR="000578E2">
        <w:rPr>
          <w:b/>
          <w:bCs/>
        </w:rPr>
        <w:t xml:space="preserve"> </w:t>
      </w:r>
      <w:r w:rsidRPr="00644FFA">
        <w:rPr>
          <w:b/>
          <w:bCs/>
        </w:rPr>
        <w:t>(систем), многотональной(ых) звуковой(ых) сигнальной(ых) системы</w:t>
      </w:r>
      <w:r w:rsidR="000578E2">
        <w:rPr>
          <w:b/>
          <w:bCs/>
        </w:rPr>
        <w:t xml:space="preserve"> </w:t>
      </w:r>
      <w:r w:rsidRPr="00644FFA">
        <w:rPr>
          <w:b/>
          <w:iCs/>
        </w:rPr>
        <w:t>(систем).</w:t>
      </w:r>
    </w:p>
    <w:bookmarkEnd w:id="18"/>
    <w:bookmarkEnd w:id="19"/>
    <w:p w:rsidR="00FF594F" w:rsidRPr="00FF594F" w:rsidRDefault="00FF594F" w:rsidP="00E422A8">
      <w:pPr>
        <w:pStyle w:val="SingleTxtGR"/>
        <w:tabs>
          <w:tab w:val="clear" w:pos="1701"/>
          <w:tab w:val="clear" w:pos="2268"/>
          <w:tab w:val="left" w:pos="2552"/>
        </w:tabs>
        <w:ind w:left="2552" w:hanging="1418"/>
      </w:pPr>
      <w:r w:rsidRPr="00644FFA">
        <w:rPr>
          <w:strike/>
        </w:rPr>
        <w:t>14.3</w:t>
      </w:r>
      <w:r w:rsidRPr="00FF594F">
        <w:t xml:space="preserve"> </w:t>
      </w:r>
      <w:r w:rsidRPr="00644FFA">
        <w:rPr>
          <w:b/>
        </w:rPr>
        <w:t>14.3.2</w:t>
      </w:r>
      <w:r w:rsidRPr="00FF594F">
        <w:tab/>
        <w:t xml:space="preserve">Измерение уровня акустического давления </w:t>
      </w:r>
      <w:r w:rsidRPr="00644FFA">
        <w:rPr>
          <w:b/>
          <w:bCs/>
        </w:rPr>
        <w:t>и другие измерения</w:t>
      </w:r>
      <w:r w:rsidRPr="00644FFA">
        <w:rPr>
          <w:b/>
        </w:rPr>
        <w:t xml:space="preserve"> </w:t>
      </w:r>
      <w:r w:rsidRPr="00FF594F">
        <w:t>проводят в условиях, указанных в пункте 6.2 настоящих Правил.</w:t>
      </w:r>
    </w:p>
    <w:p w:rsidR="00FF594F" w:rsidRPr="00FF594F" w:rsidRDefault="00FF594F" w:rsidP="00E422A8">
      <w:pPr>
        <w:pStyle w:val="SingleTxtGR"/>
        <w:tabs>
          <w:tab w:val="clear" w:pos="1701"/>
          <w:tab w:val="clear" w:pos="2268"/>
          <w:tab w:val="left" w:pos="2552"/>
        </w:tabs>
        <w:ind w:left="2552" w:hanging="1418"/>
      </w:pPr>
      <w:r w:rsidRPr="002530BB">
        <w:rPr>
          <w:strike/>
        </w:rPr>
        <w:t>14.4</w:t>
      </w:r>
      <w:r w:rsidRPr="00FF594F">
        <w:t xml:space="preserve"> </w:t>
      </w:r>
      <w:r w:rsidRPr="002530BB">
        <w:rPr>
          <w:b/>
        </w:rPr>
        <w:t>14.3.3</w:t>
      </w:r>
      <w:r w:rsidRPr="00FF594F">
        <w:tab/>
        <w:t>Значение взвешенного по шкале А уровня давления звука, изд</w:t>
      </w:r>
      <w:r w:rsidRPr="00FF594F">
        <w:t>а</w:t>
      </w:r>
      <w:r w:rsidRPr="00FF594F">
        <w:t xml:space="preserve">ваемого </w:t>
      </w:r>
      <w:r w:rsidRPr="002530BB">
        <w:rPr>
          <w:b/>
          <w:bCs/>
        </w:rPr>
        <w:t xml:space="preserve">звуковым(и) сигнальным(и) </w:t>
      </w:r>
      <w:r w:rsidRPr="000578E2">
        <w:t>прибором(ами),</w:t>
      </w:r>
      <w:r w:rsidRPr="002530BB">
        <w:rPr>
          <w:b/>
        </w:rPr>
        <w:t xml:space="preserve"> </w:t>
      </w:r>
      <w:r w:rsidRPr="002530BB">
        <w:rPr>
          <w:b/>
          <w:bCs/>
        </w:rPr>
        <w:t>звук</w:t>
      </w:r>
      <w:r w:rsidRPr="002530BB">
        <w:rPr>
          <w:b/>
          <w:bCs/>
        </w:rPr>
        <w:t>о</w:t>
      </w:r>
      <w:r w:rsidRPr="002530BB">
        <w:rPr>
          <w:b/>
          <w:bCs/>
        </w:rPr>
        <w:t>вой(ыми) сигнальной(ыми) системой(ами), многотонал</w:t>
      </w:r>
      <w:r w:rsidRPr="002530BB">
        <w:rPr>
          <w:b/>
          <w:bCs/>
        </w:rPr>
        <w:t>ь</w:t>
      </w:r>
      <w:r w:rsidRPr="002530BB">
        <w:rPr>
          <w:b/>
          <w:bCs/>
        </w:rPr>
        <w:t>ной(ыми) звуковой(ыми) сигнальной(ыми) системой(ами)</w:t>
      </w:r>
      <w:r w:rsidRPr="00FF594F">
        <w:t xml:space="preserve"> установленным</w:t>
      </w:r>
      <w:r w:rsidRPr="002530BB">
        <w:rPr>
          <w:b/>
          <w:bCs/>
        </w:rPr>
        <w:t>(ой)</w:t>
      </w:r>
      <w:r w:rsidRPr="002530BB">
        <w:rPr>
          <w:b/>
        </w:rPr>
        <w:t>(</w:t>
      </w:r>
      <w:r w:rsidRPr="002530BB">
        <w:rPr>
          <w:b/>
          <w:bCs/>
        </w:rPr>
        <w:t>ыми</w:t>
      </w:r>
      <w:r w:rsidRPr="002530BB">
        <w:rPr>
          <w:b/>
        </w:rPr>
        <w:t>)</w:t>
      </w:r>
      <w:r w:rsidRPr="00FF594F">
        <w:t xml:space="preserve"> на транспортном средстве, измеряют на расстоянии </w:t>
      </w:r>
      <w:r w:rsidRPr="000578E2">
        <w:t>7,</w:t>
      </w:r>
      <w:r w:rsidRPr="002530BB">
        <w:rPr>
          <w:b/>
        </w:rPr>
        <w:t xml:space="preserve">00 ± 0,10 </w:t>
      </w:r>
      <w:r w:rsidRPr="00FF594F">
        <w:t xml:space="preserve">м от передней части транспортного средства </w:t>
      </w:r>
      <w:r w:rsidRPr="002530BB">
        <w:rPr>
          <w:b/>
          <w:bCs/>
        </w:rPr>
        <w:t>(приложение 5), установленного</w:t>
      </w:r>
      <w:r w:rsidRPr="002530BB">
        <w:rPr>
          <w:bCs/>
          <w:strike/>
        </w:rPr>
        <w:t xml:space="preserve">; </w:t>
      </w:r>
      <w:r w:rsidRPr="002530BB">
        <w:rPr>
          <w:strike/>
        </w:rPr>
        <w:t>последнее устана</w:t>
      </w:r>
      <w:r w:rsidRPr="002530BB">
        <w:rPr>
          <w:strike/>
        </w:rPr>
        <w:t>в</w:t>
      </w:r>
      <w:r w:rsidRPr="002530BB">
        <w:rPr>
          <w:strike/>
        </w:rPr>
        <w:lastRenderedPageBreak/>
        <w:t>ливают</w:t>
      </w:r>
      <w:r w:rsidRPr="00FF594F">
        <w:t xml:space="preserve"> на открытой площадке</w:t>
      </w:r>
      <w:r w:rsidR="00CE353B" w:rsidRPr="00CE353B">
        <w:rPr>
          <w:rStyle w:val="FootnoteReference"/>
          <w:b/>
        </w:rPr>
        <w:footnoteReference w:id="8"/>
      </w:r>
      <w:r w:rsidRPr="00FF594F">
        <w:t xml:space="preserve"> </w:t>
      </w:r>
      <w:r w:rsidRPr="00CE353B">
        <w:rPr>
          <w:strike/>
        </w:rPr>
        <w:t>с возможно более ровной п</w:t>
      </w:r>
      <w:r w:rsidRPr="00CE353B">
        <w:rPr>
          <w:strike/>
        </w:rPr>
        <w:t>о</w:t>
      </w:r>
      <w:r w:rsidRPr="00CE353B">
        <w:rPr>
          <w:strike/>
        </w:rPr>
        <w:t>верхностью грунта</w:t>
      </w:r>
      <w:r w:rsidRPr="00FF594F">
        <w:rPr>
          <w:bCs/>
        </w:rPr>
        <w:t xml:space="preserve"> </w:t>
      </w:r>
      <w:r w:rsidRPr="000578E2">
        <w:rPr>
          <w:b/>
          <w:bCs/>
        </w:rPr>
        <w:t>н</w:t>
      </w:r>
      <w:r w:rsidRPr="00CE353B">
        <w:rPr>
          <w:b/>
          <w:bCs/>
        </w:rPr>
        <w:t xml:space="preserve">а </w:t>
      </w:r>
      <w:r w:rsidR="00D1636E" w:rsidRPr="00CE353B">
        <w:rPr>
          <w:b/>
          <w:bCs/>
        </w:rPr>
        <w:t>ровн</w:t>
      </w:r>
      <w:r w:rsidR="00D1636E">
        <w:rPr>
          <w:b/>
          <w:bCs/>
        </w:rPr>
        <w:t>о</w:t>
      </w:r>
      <w:r w:rsidR="00D1636E" w:rsidRPr="00CE353B">
        <w:rPr>
          <w:b/>
          <w:bCs/>
        </w:rPr>
        <w:t>й</w:t>
      </w:r>
      <w:r w:rsidRPr="00CE353B">
        <w:rPr>
          <w:b/>
          <w:bCs/>
        </w:rPr>
        <w:t xml:space="preserve"> бетонной или асфальтовой п</w:t>
      </w:r>
      <w:r w:rsidRPr="00CE353B">
        <w:rPr>
          <w:b/>
          <w:bCs/>
        </w:rPr>
        <w:t>о</w:t>
      </w:r>
      <w:r w:rsidRPr="00CE353B">
        <w:rPr>
          <w:b/>
          <w:bCs/>
        </w:rPr>
        <w:t>верхности.</w:t>
      </w:r>
      <w:r w:rsidRPr="00CE353B">
        <w:rPr>
          <w:strike/>
        </w:rPr>
        <w:t xml:space="preserve">, и в случае приборов, работающих на постоянном токе, его двигатель выключается. Испытательное напряжение, указанное в пункте 6.2.3 </w:t>
      </w:r>
      <w:r w:rsidRPr="00CE353B">
        <w:rPr>
          <w:b/>
          <w:strike/>
        </w:rPr>
        <w:t>6.3.4</w:t>
      </w:r>
      <w:r w:rsidRPr="00CE353B">
        <w:rPr>
          <w:strike/>
        </w:rPr>
        <w:t>, обеспечивается:</w:t>
      </w:r>
    </w:p>
    <w:p w:rsidR="00FF594F" w:rsidRPr="00CE353B" w:rsidRDefault="00FF594F" w:rsidP="00CE353B">
      <w:pPr>
        <w:pStyle w:val="SingleTxtGR"/>
        <w:tabs>
          <w:tab w:val="clear" w:pos="1701"/>
          <w:tab w:val="clear" w:pos="2268"/>
          <w:tab w:val="clear" w:pos="2835"/>
          <w:tab w:val="left" w:pos="2552"/>
          <w:tab w:val="left" w:pos="3119"/>
        </w:tabs>
        <w:ind w:left="3119" w:hanging="567"/>
        <w:rPr>
          <w:strike/>
        </w:rPr>
      </w:pPr>
      <w:r w:rsidRPr="00CE353B">
        <w:rPr>
          <w:strike/>
          <w:lang w:val="en-GB"/>
        </w:rPr>
        <w:t>a</w:t>
      </w:r>
      <w:r w:rsidRPr="00CE353B">
        <w:rPr>
          <w:strike/>
        </w:rPr>
        <w:t>)</w:t>
      </w:r>
      <w:r w:rsidRPr="00CE353B">
        <w:rPr>
          <w:strike/>
        </w:rPr>
        <w:tab/>
        <w:t>только аккумуляторной батареей транспортного средства, либо</w:t>
      </w:r>
    </w:p>
    <w:p w:rsidR="00FF594F" w:rsidRPr="00CE353B" w:rsidRDefault="00FF594F" w:rsidP="00CE353B">
      <w:pPr>
        <w:pStyle w:val="SingleTxtGR"/>
        <w:tabs>
          <w:tab w:val="clear" w:pos="1701"/>
          <w:tab w:val="clear" w:pos="2268"/>
          <w:tab w:val="clear" w:pos="2835"/>
          <w:tab w:val="left" w:pos="2552"/>
          <w:tab w:val="left" w:pos="3119"/>
        </w:tabs>
        <w:ind w:left="3119" w:hanging="567"/>
        <w:rPr>
          <w:strike/>
        </w:rPr>
      </w:pPr>
      <w:r w:rsidRPr="00CE353B">
        <w:rPr>
          <w:strike/>
          <w:lang w:val="en-US"/>
        </w:rPr>
        <w:t>b</w:t>
      </w:r>
      <w:r w:rsidRPr="00CE353B">
        <w:rPr>
          <w:strike/>
        </w:rPr>
        <w:t xml:space="preserve">) </w:t>
      </w:r>
      <w:r w:rsidRPr="00CE353B">
        <w:rPr>
          <w:strike/>
        </w:rPr>
        <w:tab/>
        <w:t>аккумуляторной батареей транспортного средства с пр</w:t>
      </w:r>
      <w:r w:rsidRPr="00CE353B">
        <w:rPr>
          <w:strike/>
        </w:rPr>
        <w:t>о</w:t>
      </w:r>
      <w:r w:rsidRPr="00CE353B">
        <w:rPr>
          <w:strike/>
        </w:rPr>
        <w:t xml:space="preserve">гретым двигателем, работающим на холостом ходу, либо </w:t>
      </w:r>
    </w:p>
    <w:p w:rsidR="00FF594F" w:rsidRPr="00CE353B" w:rsidRDefault="00FF594F" w:rsidP="00CE353B">
      <w:pPr>
        <w:pStyle w:val="SingleTxtGR"/>
        <w:tabs>
          <w:tab w:val="clear" w:pos="1701"/>
          <w:tab w:val="clear" w:pos="2268"/>
          <w:tab w:val="clear" w:pos="2835"/>
          <w:tab w:val="left" w:pos="2552"/>
          <w:tab w:val="left" w:pos="3119"/>
        </w:tabs>
        <w:ind w:left="3119" w:hanging="567"/>
        <w:rPr>
          <w:strike/>
        </w:rPr>
      </w:pPr>
      <w:r w:rsidRPr="00CE353B">
        <w:rPr>
          <w:strike/>
          <w:lang w:val="en-US"/>
        </w:rPr>
        <w:t>c</w:t>
      </w:r>
      <w:r w:rsidRPr="00CE353B">
        <w:rPr>
          <w:strike/>
        </w:rPr>
        <w:t xml:space="preserve">) </w:t>
      </w:r>
      <w:r w:rsidRPr="00CE353B">
        <w:rPr>
          <w:strike/>
        </w:rPr>
        <w:tab/>
        <w:t xml:space="preserve">внешним источником энергоснабжения, соединенным с клеммой(ами) ЗСП </w:t>
      </w:r>
      <w:r w:rsidRPr="00CE353B">
        <w:rPr>
          <w:iCs/>
          <w:strike/>
        </w:rPr>
        <w:t>.</w:t>
      </w:r>
    </w:p>
    <w:p w:rsidR="00FF594F" w:rsidRPr="00FF594F" w:rsidRDefault="00FF594F" w:rsidP="00E422A8">
      <w:pPr>
        <w:pStyle w:val="SingleTxtGR"/>
        <w:tabs>
          <w:tab w:val="clear" w:pos="1701"/>
          <w:tab w:val="clear" w:pos="2268"/>
          <w:tab w:val="left" w:pos="2552"/>
        </w:tabs>
        <w:ind w:left="2552" w:hanging="1418"/>
      </w:pPr>
      <w:r w:rsidRPr="00CE353B">
        <w:rPr>
          <w:strike/>
        </w:rPr>
        <w:t>14.5</w:t>
      </w:r>
      <w:r w:rsidRPr="00FF594F">
        <w:t xml:space="preserve"> </w:t>
      </w:r>
      <w:r w:rsidRPr="00CE353B">
        <w:rPr>
          <w:b/>
        </w:rPr>
        <w:t>14.3.4</w:t>
      </w:r>
      <w:r w:rsidRPr="00FF594F">
        <w:tab/>
        <w:t>Микрофон измерительного прибора должен располагаться пр</w:t>
      </w:r>
      <w:r w:rsidRPr="00FF594F">
        <w:t>и</w:t>
      </w:r>
      <w:r w:rsidRPr="00FF594F">
        <w:t xml:space="preserve">близительно </w:t>
      </w:r>
      <w:r w:rsidRPr="00CE353B">
        <w:rPr>
          <w:b/>
        </w:rPr>
        <w:t>(±0,10 м)</w:t>
      </w:r>
      <w:r w:rsidRPr="00FF594F">
        <w:t xml:space="preserve"> в среднем продольном сечении тран</w:t>
      </w:r>
      <w:r w:rsidRPr="00FF594F">
        <w:t>с</w:t>
      </w:r>
      <w:r w:rsidRPr="00FF594F">
        <w:t>портного средства.</w:t>
      </w:r>
    </w:p>
    <w:p w:rsidR="00FF594F" w:rsidRPr="00FF594F" w:rsidRDefault="00FF594F" w:rsidP="00E422A8">
      <w:pPr>
        <w:pStyle w:val="SingleTxtGR"/>
        <w:tabs>
          <w:tab w:val="clear" w:pos="1701"/>
          <w:tab w:val="clear" w:pos="2268"/>
          <w:tab w:val="left" w:pos="2552"/>
        </w:tabs>
        <w:ind w:left="2552" w:hanging="1418"/>
      </w:pPr>
      <w:r w:rsidRPr="00CE353B">
        <w:rPr>
          <w:strike/>
        </w:rPr>
        <w:t>14.6</w:t>
      </w:r>
      <w:r w:rsidRPr="00FF594F">
        <w:t xml:space="preserve"> </w:t>
      </w:r>
      <w:r w:rsidRPr="00CE353B">
        <w:rPr>
          <w:b/>
        </w:rPr>
        <w:t>14.3.5</w:t>
      </w:r>
      <w:r w:rsidRPr="00FF594F">
        <w:tab/>
        <w:t>Уровень фонового шума и шума ветра должен быть по крайней мере на 10 дБ (А) ниже уровня измеряемого звука.</w:t>
      </w:r>
    </w:p>
    <w:p w:rsidR="00FF594F" w:rsidRPr="00BF6AA9" w:rsidRDefault="00FF594F" w:rsidP="00E422A8">
      <w:pPr>
        <w:pStyle w:val="SingleTxtGR"/>
        <w:tabs>
          <w:tab w:val="clear" w:pos="1701"/>
          <w:tab w:val="clear" w:pos="2268"/>
          <w:tab w:val="left" w:pos="2552"/>
        </w:tabs>
        <w:ind w:left="2552" w:hanging="1418"/>
        <w:rPr>
          <w:b/>
          <w:bCs/>
        </w:rPr>
      </w:pPr>
      <w:r w:rsidRPr="00CE353B">
        <w:rPr>
          <w:strike/>
        </w:rPr>
        <w:t>14.7</w:t>
      </w:r>
      <w:r w:rsidRPr="00FF594F">
        <w:t xml:space="preserve"> </w:t>
      </w:r>
      <w:r w:rsidRPr="00CE353B">
        <w:rPr>
          <w:b/>
        </w:rPr>
        <w:t>14.3.6</w:t>
      </w:r>
      <w:r w:rsidRPr="00FF594F">
        <w:tab/>
      </w:r>
      <w:r w:rsidRPr="00BF6AA9">
        <w:rPr>
          <w:strike/>
        </w:rPr>
        <w:t>Максимальный уровень звукового давления определяется в спектре, ограниченном плоскостями, расположенными на выс</w:t>
      </w:r>
      <w:r w:rsidRPr="00BF6AA9">
        <w:rPr>
          <w:strike/>
        </w:rPr>
        <w:t>о</w:t>
      </w:r>
      <w:r w:rsidRPr="00BF6AA9">
        <w:rPr>
          <w:strike/>
        </w:rPr>
        <w:t>те 0,5 и 1,5 м от уровня грунта;</w:t>
      </w:r>
      <w:r w:rsidRPr="00FF594F">
        <w:t xml:space="preserve"> </w:t>
      </w:r>
      <w:r w:rsidRPr="00BF6AA9">
        <w:rPr>
          <w:b/>
          <w:bCs/>
        </w:rPr>
        <w:t>Максимальный уровень зв</w:t>
      </w:r>
      <w:r w:rsidRPr="00BF6AA9">
        <w:rPr>
          <w:b/>
          <w:bCs/>
        </w:rPr>
        <w:t>у</w:t>
      </w:r>
      <w:r w:rsidRPr="00BF6AA9">
        <w:rPr>
          <w:b/>
          <w:bCs/>
        </w:rPr>
        <w:t>кового давления определяется в спектре, ограниченном плоскостями, расположенными на высоте 0,5 и 1,5 м над уровнем грунта; для цели измерений, предписанных ниже, отмечают высоту, на которой был зарегистрирован макс</w:t>
      </w:r>
      <w:r w:rsidRPr="00BF6AA9">
        <w:rPr>
          <w:b/>
          <w:bCs/>
        </w:rPr>
        <w:t>и</w:t>
      </w:r>
      <w:r w:rsidRPr="00BF6AA9">
        <w:rPr>
          <w:b/>
          <w:bCs/>
        </w:rPr>
        <w:t>мальный уровень звукового давления.</w:t>
      </w:r>
    </w:p>
    <w:p w:rsidR="00FF594F" w:rsidRPr="00BF6AA9" w:rsidRDefault="00FF594F" w:rsidP="00E422A8">
      <w:pPr>
        <w:pStyle w:val="SingleTxtGR"/>
        <w:tabs>
          <w:tab w:val="clear" w:pos="1701"/>
          <w:tab w:val="clear" w:pos="2268"/>
          <w:tab w:val="left" w:pos="2552"/>
        </w:tabs>
        <w:ind w:left="2552" w:hanging="1418"/>
        <w:rPr>
          <w:b/>
          <w:bCs/>
        </w:rPr>
      </w:pPr>
      <w:r w:rsidRPr="00FF594F">
        <w:rPr>
          <w:bCs/>
        </w:rPr>
        <w:tab/>
      </w:r>
      <w:r w:rsidRPr="00BF6AA9">
        <w:rPr>
          <w:b/>
          <w:bCs/>
        </w:rPr>
        <w:t>Уровень звукового давления измеряют на этой фиксирова</w:t>
      </w:r>
      <w:r w:rsidRPr="00BF6AA9">
        <w:rPr>
          <w:b/>
          <w:bCs/>
        </w:rPr>
        <w:t>н</w:t>
      </w:r>
      <w:r w:rsidRPr="00BF6AA9">
        <w:rPr>
          <w:b/>
          <w:bCs/>
        </w:rPr>
        <w:t>ной высоте в течение периода продолжительностью не менее 3 секунд. Конечный результат представляет собой макс</w:t>
      </w:r>
      <w:r w:rsidRPr="00BF6AA9">
        <w:rPr>
          <w:b/>
          <w:bCs/>
        </w:rPr>
        <w:t>и</w:t>
      </w:r>
      <w:r w:rsidRPr="00BF6AA9">
        <w:rPr>
          <w:b/>
          <w:bCs/>
        </w:rPr>
        <w:t>мальный взвешенный по шкале А уровень звукового давл</w:t>
      </w:r>
      <w:r w:rsidRPr="00BF6AA9">
        <w:rPr>
          <w:b/>
          <w:bCs/>
        </w:rPr>
        <w:t>е</w:t>
      </w:r>
      <w:r w:rsidRPr="00BF6AA9">
        <w:rPr>
          <w:b/>
          <w:bCs/>
        </w:rPr>
        <w:t>ния за период снятия показаний, математически округле</w:t>
      </w:r>
      <w:r w:rsidRPr="00BF6AA9">
        <w:rPr>
          <w:b/>
          <w:bCs/>
        </w:rPr>
        <w:t>н</w:t>
      </w:r>
      <w:r w:rsidRPr="00BF6AA9">
        <w:rPr>
          <w:b/>
          <w:bCs/>
        </w:rPr>
        <w:t>ный до ближайшего целого числа.</w:t>
      </w:r>
    </w:p>
    <w:p w:rsidR="00FF594F" w:rsidRPr="00FF594F" w:rsidRDefault="00FF594F" w:rsidP="00BF6AA9">
      <w:pPr>
        <w:pStyle w:val="H1GR"/>
        <w:tabs>
          <w:tab w:val="left" w:pos="1134"/>
        </w:tabs>
        <w:ind w:left="2552" w:hanging="1418"/>
      </w:pPr>
      <w:r w:rsidRPr="00FF594F">
        <w:t>15.</w:t>
      </w:r>
      <w:r w:rsidRPr="00FF594F">
        <w:tab/>
        <w:t>Изменение и распространение официального утверждения типа транспортного средства</w:t>
      </w:r>
    </w:p>
    <w:p w:rsidR="00FF594F" w:rsidRPr="00FF594F" w:rsidRDefault="00FF594F" w:rsidP="00E422A8">
      <w:pPr>
        <w:pStyle w:val="SingleTxtGR"/>
        <w:tabs>
          <w:tab w:val="clear" w:pos="1701"/>
          <w:tab w:val="clear" w:pos="2268"/>
          <w:tab w:val="left" w:pos="2552"/>
        </w:tabs>
        <w:ind w:left="2552" w:hanging="1418"/>
      </w:pPr>
      <w:r w:rsidRPr="00FF594F">
        <w:t>15.1</w:t>
      </w:r>
      <w:r w:rsidRPr="00FF594F">
        <w:tab/>
        <w:t>Каждое изменение типа транспортного средства доводят до св</w:t>
      </w:r>
      <w:r w:rsidRPr="00FF594F">
        <w:t>е</w:t>
      </w:r>
      <w:r w:rsidRPr="00FF594F">
        <w:t>дения административного отдела органа по официальному утверждению типа, который предоставил официальное утве</w:t>
      </w:r>
      <w:r w:rsidRPr="00FF594F">
        <w:t>р</w:t>
      </w:r>
      <w:r w:rsidRPr="00FF594F">
        <w:t>ждение данному типу транспортного средства. Этот отдел орг</w:t>
      </w:r>
      <w:r w:rsidRPr="00FF594F">
        <w:t>а</w:t>
      </w:r>
      <w:r w:rsidRPr="00FF594F">
        <w:t>на по официальному утверждению типа может:</w:t>
      </w:r>
    </w:p>
    <w:p w:rsidR="00FF594F" w:rsidRPr="00FF594F" w:rsidRDefault="00FF594F" w:rsidP="00E422A8">
      <w:pPr>
        <w:pStyle w:val="SingleTxtGR"/>
        <w:tabs>
          <w:tab w:val="clear" w:pos="1701"/>
          <w:tab w:val="clear" w:pos="2268"/>
          <w:tab w:val="left" w:pos="2552"/>
        </w:tabs>
        <w:ind w:left="2552" w:hanging="1418"/>
      </w:pPr>
      <w:r w:rsidRPr="00FF594F">
        <w:t>15.1.1</w:t>
      </w:r>
      <w:r w:rsidRPr="00FF594F">
        <w:tab/>
        <w:t>либо прийти к заключению, что внесенные изменения не будут оказывать значительного отрицательного воздействия и что в любом случае данное транспортное средство продолжает уд</w:t>
      </w:r>
      <w:r w:rsidRPr="00FF594F">
        <w:t>о</w:t>
      </w:r>
      <w:r w:rsidRPr="00FF594F">
        <w:t>влетворять предписаниям;</w:t>
      </w:r>
    </w:p>
    <w:p w:rsidR="00FF594F" w:rsidRPr="00FF594F" w:rsidRDefault="00FF594F" w:rsidP="00E422A8">
      <w:pPr>
        <w:pStyle w:val="SingleTxtGR"/>
        <w:tabs>
          <w:tab w:val="clear" w:pos="1701"/>
          <w:tab w:val="clear" w:pos="2268"/>
          <w:tab w:val="left" w:pos="2552"/>
        </w:tabs>
        <w:ind w:left="2552" w:hanging="1418"/>
      </w:pPr>
      <w:r w:rsidRPr="00FF594F">
        <w:t>15.1.2</w:t>
      </w:r>
      <w:r w:rsidRPr="00FF594F">
        <w:tab/>
        <w:t>либо потребовать нового протокола от технической службы, уполномоченной проводить испытания.</w:t>
      </w:r>
    </w:p>
    <w:p w:rsidR="00FF594F" w:rsidRPr="00FF594F" w:rsidRDefault="00FF594F" w:rsidP="00E422A8">
      <w:pPr>
        <w:pStyle w:val="SingleTxtGR"/>
        <w:tabs>
          <w:tab w:val="clear" w:pos="1701"/>
          <w:tab w:val="clear" w:pos="2268"/>
          <w:tab w:val="left" w:pos="2552"/>
        </w:tabs>
        <w:ind w:left="2552" w:hanging="1418"/>
      </w:pPr>
      <w:r w:rsidRPr="00FF594F">
        <w:lastRenderedPageBreak/>
        <w:t>15.2</w:t>
      </w:r>
      <w:r w:rsidRPr="00FF594F">
        <w:tab/>
        <w:t>Сообщение о подтверждении официального утверждения с ук</w:t>
      </w:r>
      <w:r w:rsidRPr="00FF594F">
        <w:t>а</w:t>
      </w:r>
      <w:r w:rsidRPr="00FF594F">
        <w:t>занием изменений или об отказе в официальном утверждении направляют Сторонам Соглашения, применяющим настоящие Правила, в соответствии с процедурой, указанной в пункте 13.3 выше.</w:t>
      </w:r>
    </w:p>
    <w:p w:rsidR="00FF594F" w:rsidRPr="00FF594F" w:rsidRDefault="00FF594F" w:rsidP="00E422A8">
      <w:pPr>
        <w:pStyle w:val="SingleTxtGR"/>
        <w:tabs>
          <w:tab w:val="clear" w:pos="1701"/>
          <w:tab w:val="clear" w:pos="2268"/>
          <w:tab w:val="left" w:pos="2552"/>
        </w:tabs>
        <w:ind w:left="2552" w:hanging="1418"/>
      </w:pPr>
      <w:r w:rsidRPr="00FF594F">
        <w:t>15.3</w:t>
      </w:r>
      <w:r w:rsidRPr="00FF594F">
        <w:tab/>
      </w:r>
      <w:r w:rsidRPr="00BF6AA9">
        <w:rPr>
          <w:strike/>
        </w:rPr>
        <w:t>Компетентный</w:t>
      </w:r>
      <w:r w:rsidRPr="00FF594F">
        <w:t xml:space="preserve"> </w:t>
      </w:r>
      <w:r w:rsidRPr="00BF6AA9">
        <w:rPr>
          <w:b/>
          <w:bCs/>
        </w:rPr>
        <w:t>О</w:t>
      </w:r>
      <w:r w:rsidRPr="00FF594F">
        <w:t xml:space="preserve">рган </w:t>
      </w:r>
      <w:r w:rsidRPr="00BF6AA9">
        <w:rPr>
          <w:b/>
          <w:bCs/>
        </w:rPr>
        <w:t>по официальному утверждению типа</w:t>
      </w:r>
      <w:r w:rsidRPr="00FF594F">
        <w:t>, предоставивший распространение официального утверждения, присваивает порядковый номер каждой карточке сообщения, с</w:t>
      </w:r>
      <w:r w:rsidRPr="00FF594F">
        <w:t>о</w:t>
      </w:r>
      <w:r w:rsidRPr="00FF594F">
        <w:t>ставленной в отношении такого распространения.</w:t>
      </w:r>
    </w:p>
    <w:p w:rsidR="00FF594F" w:rsidRPr="00FF594F" w:rsidRDefault="00BF6AA9" w:rsidP="00BF6AA9">
      <w:pPr>
        <w:pStyle w:val="H1GR"/>
        <w:tabs>
          <w:tab w:val="left" w:pos="2552"/>
        </w:tabs>
      </w:pPr>
      <w:r>
        <w:tab/>
      </w:r>
      <w:r>
        <w:tab/>
        <w:t>16.</w:t>
      </w:r>
      <w:r>
        <w:tab/>
      </w:r>
      <w:r w:rsidR="00FF594F" w:rsidRPr="00FF594F">
        <w:t xml:space="preserve">Соответствие производства </w:t>
      </w:r>
    </w:p>
    <w:p w:rsidR="00FF594F" w:rsidRPr="00FF594F" w:rsidRDefault="00FF594F" w:rsidP="00E422A8">
      <w:pPr>
        <w:pStyle w:val="SingleTxtGR"/>
        <w:tabs>
          <w:tab w:val="clear" w:pos="1701"/>
          <w:tab w:val="clear" w:pos="2268"/>
          <w:tab w:val="left" w:pos="2552"/>
        </w:tabs>
        <w:ind w:left="2552" w:hanging="1418"/>
      </w:pPr>
      <w:r w:rsidRPr="00FF594F">
        <w:tab/>
        <w:t>Процедуры соответствия производства должны отвечать пре</w:t>
      </w:r>
      <w:r w:rsidRPr="00FF594F">
        <w:t>д</w:t>
      </w:r>
      <w:r w:rsidRPr="00FF594F">
        <w:t>писаниям, изложенным в добавлении 2 к Соглашению (</w:t>
      </w:r>
      <w:r w:rsidRPr="00FF594F">
        <w:rPr>
          <w:lang w:val="en-US"/>
        </w:rPr>
        <w:t>E</w:t>
      </w:r>
      <w:r w:rsidRPr="00FF594F">
        <w:t>/</w:t>
      </w:r>
      <w:r w:rsidRPr="00FF594F">
        <w:rPr>
          <w:lang w:val="en-US"/>
        </w:rPr>
        <w:t>ECE</w:t>
      </w:r>
      <w:r w:rsidRPr="00FF594F">
        <w:t>/324</w:t>
      </w:r>
      <w:r w:rsidR="000578E2">
        <w:t>–</w:t>
      </w:r>
      <w:r w:rsidRPr="00FF594F">
        <w:t>Е/</w:t>
      </w:r>
      <w:r w:rsidRPr="00FF594F">
        <w:rPr>
          <w:lang w:val="en-US"/>
        </w:rPr>
        <w:t>ECE</w:t>
      </w:r>
      <w:r w:rsidRPr="00FF594F">
        <w:t>/</w:t>
      </w:r>
      <w:r w:rsidRPr="00FF594F">
        <w:rPr>
          <w:lang w:val="en-US"/>
        </w:rPr>
        <w:t>TRANS</w:t>
      </w:r>
      <w:r w:rsidRPr="00FF594F">
        <w:t>/505/</w:t>
      </w:r>
      <w:r w:rsidRPr="00FF594F">
        <w:rPr>
          <w:lang w:val="en-US"/>
        </w:rPr>
        <w:t>Rev</w:t>
      </w:r>
      <w:r w:rsidRPr="00FF594F">
        <w:t>.2), с учетом нижеследу</w:t>
      </w:r>
      <w:r w:rsidRPr="00FF594F">
        <w:t>ю</w:t>
      </w:r>
      <w:r w:rsidRPr="00FF594F">
        <w:t>щих требований.</w:t>
      </w:r>
    </w:p>
    <w:p w:rsidR="00FF594F" w:rsidRPr="00FF594F" w:rsidRDefault="00FF594F" w:rsidP="00E422A8">
      <w:pPr>
        <w:pStyle w:val="SingleTxtGR"/>
        <w:tabs>
          <w:tab w:val="clear" w:pos="1701"/>
          <w:tab w:val="clear" w:pos="2268"/>
          <w:tab w:val="left" w:pos="2552"/>
        </w:tabs>
        <w:ind w:left="2552" w:hanging="1418"/>
      </w:pPr>
      <w:r w:rsidRPr="00FF594F">
        <w:t>16.1</w:t>
      </w:r>
      <w:r w:rsidRPr="00FF594F">
        <w:tab/>
        <w:t>Транспортное средство, официально утвержденное на основ</w:t>
      </w:r>
      <w:r w:rsidRPr="00FF594F">
        <w:t>а</w:t>
      </w:r>
      <w:r w:rsidRPr="00FF594F">
        <w:t>нии настоящих Правил, должно быть изготовлено таким обр</w:t>
      </w:r>
      <w:r w:rsidRPr="00FF594F">
        <w:t>а</w:t>
      </w:r>
      <w:r w:rsidRPr="00FF594F">
        <w:t>зом, чтобы оно соответствовало официально утвержденному т</w:t>
      </w:r>
      <w:r w:rsidRPr="00FF594F">
        <w:t>и</w:t>
      </w:r>
      <w:r w:rsidRPr="00FF594F">
        <w:t>пу, отвечая требованиям, приведенным в пункте 14 выше.</w:t>
      </w:r>
    </w:p>
    <w:p w:rsidR="00FF594F" w:rsidRPr="00FF594F" w:rsidRDefault="00FF594F" w:rsidP="00E422A8">
      <w:pPr>
        <w:pStyle w:val="SingleTxtGR"/>
        <w:tabs>
          <w:tab w:val="clear" w:pos="1701"/>
          <w:tab w:val="clear" w:pos="2268"/>
          <w:tab w:val="left" w:pos="2552"/>
        </w:tabs>
        <w:ind w:left="2552" w:hanging="1418"/>
      </w:pPr>
      <w:r w:rsidRPr="00FF594F">
        <w:t>16.2</w:t>
      </w:r>
      <w:r w:rsidRPr="00FF594F">
        <w:tab/>
        <w:t xml:space="preserve">Орган </w:t>
      </w:r>
      <w:r w:rsidRPr="00BF6AA9">
        <w:rPr>
          <w:b/>
          <w:bCs/>
        </w:rPr>
        <w:t>по официальному утверждению типа</w:t>
      </w:r>
      <w:r w:rsidRPr="00FF594F">
        <w:t>, предоставивший официальное утверждение по типу конструкции, может в любое время проверить соответствие применяемых методов контроля на каждой производственной единице. Обычно такие проверки проводят один раз в два года.</w:t>
      </w:r>
    </w:p>
    <w:p w:rsidR="00FF594F" w:rsidRPr="00FF594F" w:rsidRDefault="00FF594F" w:rsidP="00BF6AA9">
      <w:pPr>
        <w:pStyle w:val="H1GR"/>
        <w:tabs>
          <w:tab w:val="left" w:pos="2552"/>
        </w:tabs>
      </w:pPr>
      <w:r w:rsidRPr="00FF594F">
        <w:tab/>
      </w:r>
      <w:r w:rsidRPr="00FF594F">
        <w:tab/>
        <w:t>17.</w:t>
      </w:r>
      <w:r w:rsidRPr="00FF594F">
        <w:tab/>
        <w:t xml:space="preserve">Санкции, налагаемые за несоответствие </w:t>
      </w:r>
      <w:r w:rsidRPr="00FF594F">
        <w:br/>
      </w:r>
      <w:r w:rsidRPr="00FF594F">
        <w:tab/>
        <w:t>производства</w:t>
      </w:r>
    </w:p>
    <w:p w:rsidR="00FF594F" w:rsidRPr="00FF594F" w:rsidRDefault="00FF594F" w:rsidP="00E422A8">
      <w:pPr>
        <w:pStyle w:val="SingleTxtGR"/>
        <w:tabs>
          <w:tab w:val="clear" w:pos="1701"/>
          <w:tab w:val="clear" w:pos="2268"/>
          <w:tab w:val="left" w:pos="2552"/>
        </w:tabs>
        <w:ind w:left="2552" w:hanging="1418"/>
      </w:pPr>
      <w:r w:rsidRPr="00FF594F">
        <w:t>17.1</w:t>
      </w:r>
      <w:r w:rsidRPr="00FF594F">
        <w:tab/>
        <w:t>Официальное утверждение типа транспортного средства, пред</w:t>
      </w:r>
      <w:r w:rsidRPr="00FF594F">
        <w:t>о</w:t>
      </w:r>
      <w:r w:rsidRPr="00FF594F">
        <w:t>ставленное на основании настоящих Правил, может быть отм</w:t>
      </w:r>
      <w:r w:rsidRPr="00FF594F">
        <w:t>е</w:t>
      </w:r>
      <w:r w:rsidRPr="00FF594F">
        <w:t xml:space="preserve">нено, если не соблюдаются </w:t>
      </w:r>
      <w:r w:rsidR="00BF6AA9">
        <w:t>требования, изложенные в пун</w:t>
      </w:r>
      <w:r w:rsidR="00BF6AA9">
        <w:t>к</w:t>
      </w:r>
      <w:r w:rsidR="00BF6AA9">
        <w:t>те </w:t>
      </w:r>
      <w:r w:rsidRPr="00FF594F">
        <w:t>16.1 выше, или если это транспортное средство не выдержало проверок, предусмотренных в пункте 16.2 выше.</w:t>
      </w:r>
    </w:p>
    <w:p w:rsidR="00FF594F" w:rsidRPr="00FF594F" w:rsidRDefault="00FF594F" w:rsidP="00E422A8">
      <w:pPr>
        <w:pStyle w:val="SingleTxtGR"/>
        <w:tabs>
          <w:tab w:val="clear" w:pos="1701"/>
          <w:tab w:val="clear" w:pos="2268"/>
          <w:tab w:val="left" w:pos="2552"/>
        </w:tabs>
        <w:ind w:left="2552" w:hanging="1418"/>
      </w:pPr>
      <w:r w:rsidRPr="00FF594F">
        <w:t>17.2</w:t>
      </w:r>
      <w:r w:rsidRPr="00FF594F">
        <w:tab/>
        <w:t>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w:t>
      </w:r>
      <w:r w:rsidRPr="00FF594F">
        <w:t>а</w:t>
      </w:r>
      <w:r w:rsidRPr="00FF594F">
        <w:t>ривающимся сторонам, применяющим настоящие Правила, п</w:t>
      </w:r>
      <w:r w:rsidRPr="00FF594F">
        <w:t>о</w:t>
      </w:r>
      <w:r w:rsidRPr="00FF594F">
        <w:t>средством копии регистрационной карточки официального утверждения, на которой внизу крупным шрифтом делают о</w:t>
      </w:r>
      <w:r w:rsidRPr="00FF594F">
        <w:t>т</w:t>
      </w:r>
      <w:r w:rsidRPr="00FF594F">
        <w:t xml:space="preserve">метку </w:t>
      </w:r>
      <w:r w:rsidR="00667650">
        <w:t>«</w:t>
      </w:r>
      <w:r w:rsidRPr="00FF594F">
        <w:t>ОФИЦИАЛЬНОЕ УТВЕРЖДЕНИЕ ОТМЕНЕНО</w:t>
      </w:r>
      <w:r w:rsidR="00667650">
        <w:t>»</w:t>
      </w:r>
      <w:r w:rsidRPr="00FF594F">
        <w:t xml:space="preserve"> и пр</w:t>
      </w:r>
      <w:r w:rsidRPr="00FF594F">
        <w:t>о</w:t>
      </w:r>
      <w:r w:rsidRPr="00FF594F">
        <w:t>ставляют подпись и дату.</w:t>
      </w:r>
    </w:p>
    <w:p w:rsidR="00FF594F" w:rsidRPr="00FF594F" w:rsidRDefault="00BF6AA9" w:rsidP="00BF6AA9">
      <w:pPr>
        <w:pStyle w:val="H1GR"/>
        <w:tabs>
          <w:tab w:val="left" w:pos="2552"/>
        </w:tabs>
      </w:pPr>
      <w:r>
        <w:tab/>
      </w:r>
      <w:r>
        <w:tab/>
        <w:t>18.</w:t>
      </w:r>
      <w:r>
        <w:tab/>
      </w:r>
      <w:r w:rsidR="00FF594F" w:rsidRPr="00FF594F">
        <w:t>Окончательное прекращение производства</w:t>
      </w:r>
    </w:p>
    <w:p w:rsidR="00FF594F" w:rsidRPr="00BF6AA9" w:rsidRDefault="00FF594F" w:rsidP="00E422A8">
      <w:pPr>
        <w:pStyle w:val="SingleTxtGR"/>
        <w:tabs>
          <w:tab w:val="clear" w:pos="1701"/>
          <w:tab w:val="clear" w:pos="2268"/>
          <w:tab w:val="left" w:pos="2552"/>
        </w:tabs>
        <w:ind w:left="2552" w:hanging="1418"/>
        <w:rPr>
          <w:b/>
          <w:bCs/>
        </w:rPr>
      </w:pPr>
      <w:r w:rsidRPr="00BF6AA9">
        <w:rPr>
          <w:b/>
        </w:rPr>
        <w:t>18.1</w:t>
      </w:r>
      <w:r w:rsidRPr="00BF6AA9">
        <w:rPr>
          <w:b/>
        </w:rPr>
        <w:tab/>
      </w:r>
      <w:r w:rsidRPr="00BF6AA9">
        <w:rPr>
          <w:b/>
          <w:bCs/>
        </w:rPr>
        <w:t>Если держатель официального утверждения полностью пр</w:t>
      </w:r>
      <w:r w:rsidRPr="00BF6AA9">
        <w:rPr>
          <w:b/>
          <w:bCs/>
        </w:rPr>
        <w:t>е</w:t>
      </w:r>
      <w:r w:rsidRPr="00BF6AA9">
        <w:rPr>
          <w:b/>
          <w:bCs/>
        </w:rPr>
        <w:t>кращает производство какого-либо типа транспортных средств, официально утвержденного на основании насто</w:t>
      </w:r>
      <w:r w:rsidRPr="00BF6AA9">
        <w:rPr>
          <w:b/>
          <w:bCs/>
        </w:rPr>
        <w:t>я</w:t>
      </w:r>
      <w:r w:rsidRPr="00BF6AA9">
        <w:rPr>
          <w:b/>
          <w:bCs/>
        </w:rPr>
        <w:t>щих Правил, то он информирует об этом компетентный о</w:t>
      </w:r>
      <w:r w:rsidRPr="00BF6AA9">
        <w:rPr>
          <w:b/>
          <w:bCs/>
        </w:rPr>
        <w:t>р</w:t>
      </w:r>
      <w:r w:rsidRPr="00BF6AA9">
        <w:rPr>
          <w:b/>
          <w:bCs/>
        </w:rPr>
        <w:lastRenderedPageBreak/>
        <w:t>ган, предоставивший официальное утверждение. По получ</w:t>
      </w:r>
      <w:r w:rsidRPr="00BF6AA9">
        <w:rPr>
          <w:b/>
          <w:bCs/>
        </w:rPr>
        <w:t>е</w:t>
      </w:r>
      <w:r w:rsidRPr="00BF6AA9">
        <w:rPr>
          <w:b/>
          <w:bCs/>
        </w:rPr>
        <w:t>нии соответствующего сообщения данный компетентный орган информирует об этом другие Стороны Соглашения 1958 года, применяющие настоящие Правила, посредством карточки сообщения, соответствующей образцу, приведе</w:t>
      </w:r>
      <w:r w:rsidRPr="00BF6AA9">
        <w:rPr>
          <w:b/>
          <w:bCs/>
        </w:rPr>
        <w:t>н</w:t>
      </w:r>
      <w:r w:rsidRPr="00BF6AA9">
        <w:rPr>
          <w:b/>
          <w:bCs/>
        </w:rPr>
        <w:t>ному в приложении 1В к настоящим Правилам.</w:t>
      </w:r>
    </w:p>
    <w:p w:rsidR="00FF594F" w:rsidRPr="00FF594F" w:rsidRDefault="00FF594F" w:rsidP="00BF6AA9">
      <w:pPr>
        <w:pStyle w:val="H1GR"/>
        <w:tabs>
          <w:tab w:val="left" w:pos="2552"/>
        </w:tabs>
      </w:pPr>
      <w:r w:rsidRPr="00FF594F">
        <w:tab/>
      </w:r>
      <w:r w:rsidRPr="00FF594F">
        <w:tab/>
      </w:r>
      <w:r w:rsidRPr="00BF6AA9">
        <w:rPr>
          <w:strike/>
        </w:rPr>
        <w:t>18.</w:t>
      </w:r>
      <w:r w:rsidRPr="00FF594F">
        <w:t xml:space="preserve"> 19.</w:t>
      </w:r>
      <w:r w:rsidRPr="00FF594F">
        <w:tab/>
        <w:t xml:space="preserve">Названия и адреса технических служб, </w:t>
      </w:r>
      <w:r w:rsidRPr="00FF594F">
        <w:tab/>
        <w:t xml:space="preserve">уполномоченных проводить испытания </w:t>
      </w:r>
      <w:r w:rsidR="00BF6AA9">
        <w:br/>
      </w:r>
      <w:r w:rsidRPr="00FF594F">
        <w:tab/>
        <w:t xml:space="preserve">для официального утверждения, и органов </w:t>
      </w:r>
      <w:r w:rsidR="00BF6AA9">
        <w:br/>
      </w:r>
      <w:r w:rsidR="00BF6AA9">
        <w:tab/>
      </w:r>
      <w:r w:rsidRPr="00FF594F">
        <w:t>по официальному утверждению типа</w:t>
      </w:r>
    </w:p>
    <w:p w:rsidR="00FF594F" w:rsidRPr="00BF6AA9" w:rsidRDefault="00FF594F" w:rsidP="00E422A8">
      <w:pPr>
        <w:pStyle w:val="SingleTxtGR"/>
        <w:tabs>
          <w:tab w:val="clear" w:pos="1701"/>
          <w:tab w:val="clear" w:pos="2268"/>
          <w:tab w:val="left" w:pos="2552"/>
        </w:tabs>
        <w:ind w:left="2552" w:hanging="1418"/>
        <w:rPr>
          <w:strike/>
        </w:rPr>
      </w:pPr>
      <w:r w:rsidRPr="00FF594F">
        <w:tab/>
      </w:r>
      <w:r w:rsidRPr="00BF6AA9">
        <w:rPr>
          <w:strike/>
        </w:rPr>
        <w:t>Стороны Соглашения, применяющие настоящие Правила, соо</w:t>
      </w:r>
      <w:r w:rsidRPr="00BF6AA9">
        <w:rPr>
          <w:strike/>
        </w:rPr>
        <w:t>б</w:t>
      </w:r>
      <w:r w:rsidRPr="00BF6AA9">
        <w:rPr>
          <w:strike/>
        </w:rPr>
        <w:t>щают Секретариату Организации Объединенных Наций назв</w:t>
      </w:r>
      <w:r w:rsidRPr="00BF6AA9">
        <w:rPr>
          <w:strike/>
        </w:rPr>
        <w:t>а</w:t>
      </w:r>
      <w:r w:rsidRPr="00BF6AA9">
        <w:rPr>
          <w:strike/>
        </w:rPr>
        <w:t>ния и адреса технических служб, уполномоченных проводить испытания для официального утверждения, а также админ</w:t>
      </w:r>
      <w:r w:rsidRPr="00BF6AA9">
        <w:rPr>
          <w:strike/>
        </w:rPr>
        <w:t>и</w:t>
      </w:r>
      <w:r w:rsidRPr="00BF6AA9">
        <w:rPr>
          <w:strike/>
        </w:rPr>
        <w:t>стративных органов, которые предоставляют официальное утверждение и которым следует направлять выдаваемые в др</w:t>
      </w:r>
      <w:r w:rsidRPr="00BF6AA9">
        <w:rPr>
          <w:strike/>
        </w:rPr>
        <w:t>у</w:t>
      </w:r>
      <w:r w:rsidRPr="00BF6AA9">
        <w:rPr>
          <w:strike/>
        </w:rPr>
        <w:t>гих странах регистрационные карточки официального утве</w:t>
      </w:r>
      <w:r w:rsidRPr="00BF6AA9">
        <w:rPr>
          <w:strike/>
        </w:rPr>
        <w:t>р</w:t>
      </w:r>
      <w:r w:rsidRPr="00BF6AA9">
        <w:rPr>
          <w:strike/>
        </w:rPr>
        <w:t>ждения, отказа в официальном утверждении или отмены офиц</w:t>
      </w:r>
      <w:r w:rsidRPr="00BF6AA9">
        <w:rPr>
          <w:strike/>
        </w:rPr>
        <w:t>и</w:t>
      </w:r>
      <w:r w:rsidRPr="00BF6AA9">
        <w:rPr>
          <w:strike/>
        </w:rPr>
        <w:t>ального утверждения.</w:t>
      </w:r>
    </w:p>
    <w:p w:rsidR="00BD4DDF" w:rsidRPr="007D5403" w:rsidRDefault="00FF594F" w:rsidP="00E422A8">
      <w:pPr>
        <w:pStyle w:val="SingleTxtGR"/>
        <w:tabs>
          <w:tab w:val="clear" w:pos="1701"/>
          <w:tab w:val="clear" w:pos="2268"/>
          <w:tab w:val="left" w:pos="2552"/>
        </w:tabs>
        <w:ind w:left="2552" w:hanging="1418"/>
        <w:rPr>
          <w:b/>
        </w:rPr>
      </w:pPr>
      <w:r w:rsidRPr="00FF594F">
        <w:tab/>
      </w:r>
      <w:r w:rsidRPr="007D5403">
        <w:rPr>
          <w:b/>
        </w:rPr>
        <w:t>Договаривающиеся стороны Соглашения 1958 года, прим</w:t>
      </w:r>
      <w:r w:rsidRPr="007D5403">
        <w:rPr>
          <w:b/>
        </w:rPr>
        <w:t>е</w:t>
      </w:r>
      <w:r w:rsidRPr="007D5403">
        <w:rPr>
          <w:b/>
        </w:rPr>
        <w:t>няющие настоящие Правила, сообщают в Секретариат О</w:t>
      </w:r>
      <w:r w:rsidRPr="007D5403">
        <w:rPr>
          <w:b/>
        </w:rPr>
        <w:t>р</w:t>
      </w:r>
      <w:r w:rsidRPr="007D5403">
        <w:rPr>
          <w:b/>
        </w:rPr>
        <w:t>ганизации Объединенных Наций названия и адреса техн</w:t>
      </w:r>
      <w:r w:rsidRPr="007D5403">
        <w:rPr>
          <w:b/>
        </w:rPr>
        <w:t>и</w:t>
      </w:r>
      <w:r w:rsidRPr="007D5403">
        <w:rPr>
          <w:b/>
        </w:rPr>
        <w:t>ческих служб, уполномоченных проводить испытания для официального утверждения, а также органов по официал</w:t>
      </w:r>
      <w:r w:rsidRPr="007D5403">
        <w:rPr>
          <w:b/>
        </w:rPr>
        <w:t>ь</w:t>
      </w:r>
      <w:r w:rsidRPr="007D5403">
        <w:rPr>
          <w:b/>
        </w:rPr>
        <w:t>ному утверждению типа, которые предоставляют официал</w:t>
      </w:r>
      <w:r w:rsidRPr="007D5403">
        <w:rPr>
          <w:b/>
        </w:rPr>
        <w:t>ь</w:t>
      </w:r>
      <w:r w:rsidRPr="007D5403">
        <w:rPr>
          <w:b/>
        </w:rPr>
        <w:t>ное утверждение и которым следует направлять выдава</w:t>
      </w:r>
      <w:r w:rsidRPr="007D5403">
        <w:rPr>
          <w:b/>
        </w:rPr>
        <w:t>е</w:t>
      </w:r>
      <w:r w:rsidRPr="007D5403">
        <w:rPr>
          <w:b/>
        </w:rPr>
        <w:t>мые в других странах регистрационные карточки офиц</w:t>
      </w:r>
      <w:r w:rsidRPr="007D5403">
        <w:rPr>
          <w:b/>
        </w:rPr>
        <w:t>и</w:t>
      </w:r>
      <w:r w:rsidRPr="007D5403">
        <w:rPr>
          <w:b/>
        </w:rPr>
        <w:t>ального утверждения, распространения официального утверждения, отказа в официальном утверждении или отм</w:t>
      </w:r>
      <w:r w:rsidRPr="007D5403">
        <w:rPr>
          <w:b/>
        </w:rPr>
        <w:t>е</w:t>
      </w:r>
      <w:r w:rsidRPr="007D5403">
        <w:rPr>
          <w:b/>
        </w:rPr>
        <w:t>ны официального утверждения.</w:t>
      </w:r>
      <w:r w:rsidR="00BD4DDF" w:rsidRPr="007D5403">
        <w:rPr>
          <w:b/>
        </w:rPr>
        <w:br w:type="page"/>
      </w:r>
    </w:p>
    <w:p w:rsidR="004C7CD8" w:rsidRPr="004C7CD8" w:rsidRDefault="00752040" w:rsidP="00752040">
      <w:pPr>
        <w:pStyle w:val="HChGR"/>
      </w:pPr>
      <w:r>
        <w:lastRenderedPageBreak/>
        <w:tab/>
      </w:r>
      <w:r w:rsidR="004C7CD8" w:rsidRPr="004C7CD8">
        <w:t>Приложение 1А</w:t>
      </w:r>
    </w:p>
    <w:p w:rsidR="00A658DB" w:rsidRPr="00153002" w:rsidRDefault="004C7CD8" w:rsidP="00B4683A">
      <w:pPr>
        <w:pStyle w:val="SingleTxtGR"/>
        <w:rPr>
          <w:strike/>
        </w:rPr>
      </w:pPr>
      <w:r w:rsidRPr="00153002">
        <w:rPr>
          <w:strike/>
        </w:rPr>
        <w:t xml:space="preserve">(Максимальный формат: </w:t>
      </w:r>
      <w:r w:rsidRPr="00153002">
        <w:rPr>
          <w:strike/>
          <w:lang w:val="en-US"/>
        </w:rPr>
        <w:t>A</w:t>
      </w:r>
      <w:r w:rsidRPr="00153002">
        <w:rPr>
          <w:strike/>
        </w:rPr>
        <w:t>4</w:t>
      </w:r>
      <w:r w:rsidR="000578E2">
        <w:rPr>
          <w:strike/>
        </w:rPr>
        <w:t xml:space="preserve"> </w:t>
      </w:r>
      <w:r w:rsidRPr="00153002">
        <w:rPr>
          <w:strike/>
        </w:rPr>
        <w:t xml:space="preserve">(210 </w:t>
      </w:r>
      <w:r w:rsidRPr="00153002">
        <w:rPr>
          <w:strike/>
          <w:lang w:val="en-US"/>
        </w:rPr>
        <w:t>x</w:t>
      </w:r>
      <w:r w:rsidRPr="00153002">
        <w:rPr>
          <w:strike/>
        </w:rPr>
        <w:t xml:space="preserve"> 297 мм))</w:t>
      </w:r>
    </w:p>
    <w:tbl>
      <w:tblPr>
        <w:tblW w:w="7742" w:type="dxa"/>
        <w:tblInd w:w="1148" w:type="dxa"/>
        <w:tblLayout w:type="fixed"/>
        <w:tblCellMar>
          <w:left w:w="70" w:type="dxa"/>
          <w:right w:w="70" w:type="dxa"/>
        </w:tblCellMar>
        <w:tblLook w:val="0000" w:firstRow="0" w:lastRow="0" w:firstColumn="0" w:lastColumn="0" w:noHBand="0" w:noVBand="0"/>
      </w:tblPr>
      <w:tblGrid>
        <w:gridCol w:w="2252"/>
        <w:gridCol w:w="5490"/>
      </w:tblGrid>
      <w:tr w:rsidR="004C7CD8" w:rsidRPr="007C79B4" w:rsidTr="000578E2">
        <w:tc>
          <w:tcPr>
            <w:tcW w:w="2252" w:type="dxa"/>
          </w:tcPr>
          <w:p w:rsidR="004C7CD8" w:rsidRDefault="004C7CD8" w:rsidP="000578E2">
            <w:pPr>
              <w:spacing w:line="240" w:lineRule="auto"/>
              <w:rPr>
                <w:b/>
                <w:bCs/>
                <w:sz w:val="28"/>
                <w:szCs w:val="28"/>
              </w:rPr>
            </w:pPr>
            <w:r w:rsidRPr="00227A19">
              <w:object w:dxaOrig="1397"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pt;height:75.25pt" o:ole="">
                  <v:imagedata r:id="rId10" o:title=""/>
                </v:shape>
                <o:OLEObject Type="Embed" ProgID="PBrush" ShapeID="_x0000_i1025" DrawAspect="Content" ObjectID="_1529216202" r:id="rId11"/>
              </w:object>
            </w:r>
            <w:r w:rsidRPr="005329E3">
              <w:rPr>
                <w:b/>
                <w:bCs/>
                <w:sz w:val="28"/>
                <w:szCs w:val="28"/>
              </w:rPr>
              <w:t>Сообщение</w:t>
            </w:r>
          </w:p>
          <w:p w:rsidR="004C7CD8" w:rsidRPr="0052799B" w:rsidRDefault="004C7CD8" w:rsidP="000578E2">
            <w:pPr>
              <w:spacing w:line="240" w:lineRule="auto"/>
              <w:jc w:val="center"/>
              <w:rPr>
                <w:lang w:val="en-US"/>
              </w:rPr>
            </w:pPr>
          </w:p>
        </w:tc>
        <w:tc>
          <w:tcPr>
            <w:tcW w:w="5490" w:type="dxa"/>
          </w:tcPr>
          <w:p w:rsidR="004C7CD8" w:rsidRPr="00227A19" w:rsidRDefault="004C7CD8" w:rsidP="00B4683A">
            <w:pPr>
              <w:tabs>
                <w:tab w:val="left" w:pos="-720"/>
                <w:tab w:val="left" w:pos="5703"/>
                <w:tab w:val="left" w:pos="6423"/>
                <w:tab w:val="left" w:pos="7143"/>
                <w:tab w:val="left" w:pos="7857"/>
                <w:tab w:val="left" w:pos="8577"/>
              </w:tabs>
              <w:suppressAutoHyphens/>
              <w:spacing w:line="240" w:lineRule="auto"/>
              <w:ind w:left="72"/>
              <w:rPr>
                <w:b/>
                <w:strike/>
              </w:rPr>
            </w:pPr>
            <w:r w:rsidRPr="00227A19">
              <w:rPr>
                <w:b/>
                <w:strike/>
              </w:rPr>
              <w:t>Сообщение, касающееся официального утверждения (отказа в официальном утверждении, отмены официального утверждения или окончательного прекращения производства) типа звукового сигнального прибора для автотранспортных средств на основании Правил №</w:t>
            </w:r>
            <w:r>
              <w:rPr>
                <w:b/>
                <w:strike/>
              </w:rPr>
              <w:t xml:space="preserve"> </w:t>
            </w:r>
            <w:r w:rsidRPr="00227A19">
              <w:rPr>
                <w:b/>
                <w:strike/>
              </w:rPr>
              <w:t>28</w:t>
            </w:r>
          </w:p>
          <w:p w:rsidR="004C7CD8" w:rsidRPr="00227A19" w:rsidRDefault="004C7CD8" w:rsidP="00B4683A">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spacing w:line="240" w:lineRule="auto"/>
              <w:ind w:left="72" w:firstLine="1559"/>
            </w:pPr>
          </w:p>
        </w:tc>
      </w:tr>
    </w:tbl>
    <w:p w:rsidR="004C7CD8" w:rsidRPr="00153002" w:rsidRDefault="004C7CD8" w:rsidP="00B4683A">
      <w:pPr>
        <w:pStyle w:val="SingleTxtGR"/>
        <w:rPr>
          <w:b/>
        </w:rPr>
      </w:pPr>
      <w:r w:rsidRPr="00153002">
        <w:rPr>
          <w:b/>
        </w:rPr>
        <w:t>(максимальный формат: A4 (210 x 297 мм))</w:t>
      </w:r>
    </w:p>
    <w:tbl>
      <w:tblPr>
        <w:tblW w:w="7560" w:type="dxa"/>
        <w:tblInd w:w="1330" w:type="dxa"/>
        <w:tblLayout w:type="fixed"/>
        <w:tblCellMar>
          <w:left w:w="70" w:type="dxa"/>
          <w:right w:w="70" w:type="dxa"/>
        </w:tblCellMar>
        <w:tblLook w:val="0000" w:firstRow="0" w:lastRow="0" w:firstColumn="0" w:lastColumn="0" w:noHBand="0" w:noVBand="0"/>
      </w:tblPr>
      <w:tblGrid>
        <w:gridCol w:w="2070"/>
        <w:gridCol w:w="5490"/>
      </w:tblGrid>
      <w:tr w:rsidR="00B4683A" w:rsidRPr="007C79B4" w:rsidTr="00B4683A">
        <w:tc>
          <w:tcPr>
            <w:tcW w:w="2070" w:type="dxa"/>
          </w:tcPr>
          <w:p w:rsidR="00B4683A" w:rsidRPr="00227A19" w:rsidRDefault="00B4683A" w:rsidP="00B4683A">
            <w:pPr>
              <w:pStyle w:val="SingleTxtG"/>
              <w:tabs>
                <w:tab w:val="left" w:pos="5100"/>
              </w:tabs>
              <w:spacing w:line="240" w:lineRule="auto"/>
              <w:ind w:left="0" w:right="-70"/>
              <w:rPr>
                <w:szCs w:val="20"/>
              </w:rPr>
            </w:pPr>
            <w:r w:rsidRPr="00227A19">
              <w:rPr>
                <w:rFonts w:ascii="Times New Roman" w:hAnsi="Times New Roman" w:cs="Times New Roman"/>
                <w:b/>
                <w:noProof/>
                <w:sz w:val="20"/>
                <w:szCs w:val="20"/>
                <w:lang w:eastAsia="en-GB"/>
              </w:rPr>
              <mc:AlternateContent>
                <mc:Choice Requires="wps">
                  <w:drawing>
                    <wp:anchor distT="0" distB="0" distL="114300" distR="114300" simplePos="0" relativeHeight="251660288" behindDoc="0" locked="0" layoutInCell="1" allowOverlap="1" wp14:anchorId="64C3B31E" wp14:editId="42BB7B76">
                      <wp:simplePos x="0" y="0"/>
                      <wp:positionH relativeFrom="column">
                        <wp:posOffset>638175</wp:posOffset>
                      </wp:positionH>
                      <wp:positionV relativeFrom="paragraph">
                        <wp:posOffset>254635</wp:posOffset>
                      </wp:positionV>
                      <wp:extent cx="260350" cy="273050"/>
                      <wp:effectExtent l="0" t="0" r="635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24A52" w:rsidRPr="00386D8D" w:rsidRDefault="00724A52" w:rsidP="00B4683A">
                                  <w:pPr>
                                    <w:spacing w:line="240" w:lineRule="auto"/>
                                    <w:jc w:val="center"/>
                                    <w:rPr>
                                      <w:rFonts w:eastAsia="Arial Unicode MS"/>
                                      <w:sz w:val="16"/>
                                      <w:szCs w:val="16"/>
                                    </w:rPr>
                                  </w:pPr>
                                  <w:r>
                                    <w:rPr>
                                      <w:rFonts w:eastAsia="Arial Unicode MS"/>
                                      <w:b/>
                                      <w:bCs/>
                                      <w:sz w:val="28"/>
                                      <w:szCs w:val="2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25pt;margin-top:20.05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z2cwIAAP8E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" stroked="f" strokecolor="white">
                      <v:textbox inset="0,0,0,0">
                        <w:txbxContent>
                          <w:p w:rsidR="00724A52" w:rsidRPr="00386D8D" w:rsidRDefault="00724A52" w:rsidP="00B4683A">
                            <w:pPr>
                              <w:spacing w:line="240" w:lineRule="auto"/>
                              <w:jc w:val="center"/>
                              <w:rPr>
                                <w:rFonts w:eastAsia="Arial Unicode MS"/>
                                <w:sz w:val="16"/>
                                <w:szCs w:val="16"/>
                              </w:rPr>
                            </w:pPr>
                            <w:r>
                              <w:rPr>
                                <w:rFonts w:eastAsia="Arial Unicode MS"/>
                                <w:b/>
                                <w:bCs/>
                                <w:sz w:val="28"/>
                                <w:szCs w:val="28"/>
                              </w:rPr>
                              <w:t>7</w:t>
                            </w:r>
                          </w:p>
                        </w:txbxContent>
                      </v:textbox>
                    </v:shape>
                  </w:pict>
                </mc:Fallback>
              </mc:AlternateContent>
            </w:r>
            <w:r w:rsidRPr="00227A19">
              <w:rPr>
                <w:rFonts w:ascii="Times New Roman" w:hAnsi="Times New Roman" w:cs="Times New Roman"/>
                <w:b/>
                <w:noProof/>
                <w:sz w:val="20"/>
                <w:szCs w:val="20"/>
                <w:lang w:eastAsia="en-GB"/>
              </w:rPr>
              <mc:AlternateContent>
                <mc:Choice Requires="wps">
                  <w:drawing>
                    <wp:anchor distT="0" distB="0" distL="114300" distR="114300" simplePos="0" relativeHeight="251659264" behindDoc="0" locked="0" layoutInCell="1" allowOverlap="1" wp14:anchorId="2D7C377C" wp14:editId="11694CD1">
                      <wp:simplePos x="0" y="0"/>
                      <wp:positionH relativeFrom="column">
                        <wp:posOffset>985306</wp:posOffset>
                      </wp:positionH>
                      <wp:positionV relativeFrom="paragraph">
                        <wp:posOffset>821558</wp:posOffset>
                      </wp:positionV>
                      <wp:extent cx="260350" cy="273050"/>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24A52" w:rsidRPr="004508D9" w:rsidRDefault="00724A52" w:rsidP="00B4683A">
                                  <w:pPr>
                                    <w:spacing w:line="240" w:lineRule="auto"/>
                                    <w:rPr>
                                      <w:rFonts w:eastAsia="Arial Unicode MS"/>
                                      <w:sz w:val="16"/>
                                      <w:szCs w:val="16"/>
                                      <w:lang w:val="fr-CH"/>
                                    </w:rPr>
                                  </w:pPr>
                                  <w:r>
                                    <w:rPr>
                                      <w:rFonts w:eastAsia="Arial Unicode MS"/>
                                      <w:noProof/>
                                      <w:sz w:val="16"/>
                                      <w:szCs w:val="16"/>
                                      <w:lang w:val="en-GB" w:eastAsia="en-GB"/>
                                    </w:rPr>
                                    <w:drawing>
                                      <wp:inline distT="0" distB="0" distL="0" distR="0" wp14:anchorId="5F3EB1A8" wp14:editId="033269E7">
                                        <wp:extent cx="160020" cy="251460"/>
                                        <wp:effectExtent l="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7.6pt;margin-top:64.7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P4dAIAAAU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" stroked="f" strokecolor="white">
                      <v:textbox inset="0,0,0,0">
                        <w:txbxContent>
                          <w:p w:rsidR="00724A52" w:rsidRPr="004508D9" w:rsidRDefault="00724A52" w:rsidP="00B4683A">
                            <w:pPr>
                              <w:spacing w:line="240" w:lineRule="auto"/>
                              <w:rPr>
                                <w:rFonts w:eastAsia="Arial Unicode MS"/>
                                <w:sz w:val="16"/>
                                <w:szCs w:val="16"/>
                                <w:lang w:val="fr-CH"/>
                              </w:rPr>
                            </w:pPr>
                            <w:r>
                              <w:rPr>
                                <w:rFonts w:eastAsia="Arial Unicode MS"/>
                                <w:noProof/>
                                <w:sz w:val="16"/>
                                <w:szCs w:val="16"/>
                                <w:lang w:eastAsia="ru-RU"/>
                              </w:rPr>
                              <w:drawing>
                                <wp:inline distT="0" distB="0" distL="0" distR="0" wp14:anchorId="5F3EB1A8" wp14:editId="033269E7">
                                  <wp:extent cx="160020" cy="251460"/>
                                  <wp:effectExtent l="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v:textbox>
                    </v:shape>
                  </w:pict>
                </mc:Fallback>
              </mc:AlternateContent>
            </w:r>
            <w:r w:rsidRPr="00227A19">
              <w:rPr>
                <w:rFonts w:ascii="Times New Roman" w:hAnsi="Times New Roman" w:cs="Times New Roman"/>
                <w:b/>
                <w:noProof/>
                <w:sz w:val="20"/>
                <w:szCs w:val="20"/>
                <w:lang w:eastAsia="en-GB"/>
              </w:rPr>
              <w:drawing>
                <wp:inline distT="0" distB="0" distL="0" distR="0" wp14:anchorId="0FB4AD52" wp14:editId="2169C987">
                  <wp:extent cx="1066800" cy="1013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Pr="000A77F1">
              <w:rPr>
                <w:rStyle w:val="FootnoteReference"/>
                <w:rFonts w:cs="Times New Roman"/>
                <w:sz w:val="20"/>
                <w:szCs w:val="20"/>
              </w:rPr>
              <w:footnoteReference w:id="9"/>
            </w:r>
          </w:p>
        </w:tc>
        <w:tc>
          <w:tcPr>
            <w:tcW w:w="5490" w:type="dxa"/>
          </w:tcPr>
          <w:p w:rsidR="00B4683A" w:rsidRPr="0052799B" w:rsidRDefault="00B4683A" w:rsidP="00B4683A">
            <w:pPr>
              <w:tabs>
                <w:tab w:val="left" w:pos="-720"/>
                <w:tab w:val="left" w:pos="0"/>
                <w:tab w:val="left" w:pos="71"/>
                <w:tab w:val="left" w:pos="1394"/>
                <w:tab w:val="left" w:pos="1577"/>
                <w:tab w:val="right" w:leader="dot" w:pos="5240"/>
                <w:tab w:val="left" w:pos="6423"/>
                <w:tab w:val="left" w:pos="7143"/>
                <w:tab w:val="left" w:pos="7857"/>
                <w:tab w:val="left" w:pos="8577"/>
              </w:tabs>
              <w:spacing w:line="240" w:lineRule="auto"/>
              <w:ind w:left="1584" w:hanging="1512"/>
              <w:rPr>
                <w:b/>
              </w:rPr>
            </w:pPr>
            <w:r w:rsidRPr="00227A19">
              <w:rPr>
                <w:b/>
              </w:rPr>
              <w:t>направленное</w:t>
            </w:r>
            <w:r w:rsidRPr="00227A19">
              <w:rPr>
                <w:b/>
                <w:lang w:val="en-US"/>
              </w:rPr>
              <w:t>:</w:t>
            </w:r>
            <w:r w:rsidRPr="00227A19">
              <w:rPr>
                <w:b/>
                <w:lang w:val="en-US"/>
              </w:rPr>
              <w:tab/>
            </w:r>
            <w:r w:rsidRPr="00227A19">
              <w:rPr>
                <w:b/>
              </w:rPr>
              <w:t>Название</w:t>
            </w:r>
            <w:r w:rsidRPr="00227A19">
              <w:rPr>
                <w:b/>
                <w:lang w:val="en-US"/>
              </w:rPr>
              <w:t xml:space="preserve"> </w:t>
            </w:r>
            <w:r w:rsidRPr="00227A19">
              <w:rPr>
                <w:b/>
              </w:rPr>
              <w:t>административного</w:t>
            </w:r>
            <w:r w:rsidRPr="00227A19">
              <w:rPr>
                <w:b/>
                <w:lang w:val="en-US"/>
              </w:rPr>
              <w:t xml:space="preserve"> </w:t>
            </w:r>
            <w:r w:rsidRPr="00227A19">
              <w:rPr>
                <w:b/>
              </w:rPr>
              <w:t>органа</w:t>
            </w:r>
            <w:r w:rsidRPr="00227A19">
              <w:rPr>
                <w:b/>
                <w:lang w:val="en-US"/>
              </w:rPr>
              <w:t>:</w:t>
            </w:r>
            <w:r>
              <w:rPr>
                <w:b/>
              </w:rPr>
              <w:br/>
            </w:r>
            <w:r>
              <w:rPr>
                <w:b/>
              </w:rPr>
              <w:tab/>
            </w:r>
            <w:r>
              <w:rPr>
                <w:b/>
              </w:rPr>
              <w:br/>
            </w:r>
            <w:r>
              <w:rPr>
                <w:b/>
              </w:rPr>
              <w:tab/>
            </w:r>
            <w:r>
              <w:rPr>
                <w:b/>
              </w:rPr>
              <w:br/>
            </w:r>
            <w:r>
              <w:rPr>
                <w:b/>
              </w:rPr>
              <w:tab/>
            </w:r>
            <w:r>
              <w:rPr>
                <w:b/>
              </w:rPr>
              <w:br/>
            </w:r>
            <w:r>
              <w:rPr>
                <w:b/>
              </w:rPr>
              <w:tab/>
            </w:r>
          </w:p>
        </w:tc>
      </w:tr>
    </w:tbl>
    <w:p w:rsidR="00B4683A" w:rsidRPr="007F0EA4" w:rsidRDefault="00B4683A" w:rsidP="007F0EA4">
      <w:pPr>
        <w:pStyle w:val="SingleTxtGR"/>
        <w:jc w:val="left"/>
        <w:rPr>
          <w:b/>
        </w:rPr>
      </w:pPr>
      <w:r w:rsidRPr="007F0EA4">
        <w:rPr>
          <w:b/>
        </w:rPr>
        <w:t>касающееся</w:t>
      </w:r>
      <w:r w:rsidR="00752040" w:rsidRPr="007F0EA4">
        <w:rPr>
          <w:rStyle w:val="FootnoteReference"/>
          <w:b/>
        </w:rPr>
        <w:footnoteReference w:id="10"/>
      </w:r>
      <w:r w:rsidRPr="007F0EA4">
        <w:rPr>
          <w:b/>
        </w:rPr>
        <w:t>:</w:t>
      </w:r>
      <w:r w:rsidRPr="007F0EA4">
        <w:rPr>
          <w:b/>
        </w:rPr>
        <w:tab/>
        <w:t>предоставления официального утверждения</w:t>
      </w:r>
      <w:r w:rsidRPr="007F0EA4">
        <w:rPr>
          <w:b/>
        </w:rPr>
        <w:br/>
      </w:r>
      <w:r w:rsidR="007F0EA4">
        <w:rPr>
          <w:b/>
        </w:rPr>
        <w:tab/>
      </w:r>
      <w:r w:rsidR="007F0EA4">
        <w:rPr>
          <w:b/>
        </w:rPr>
        <w:tab/>
      </w:r>
      <w:r w:rsidR="007F0EA4">
        <w:rPr>
          <w:b/>
        </w:rPr>
        <w:tab/>
      </w:r>
      <w:r w:rsidRPr="007F0EA4">
        <w:rPr>
          <w:b/>
        </w:rPr>
        <w:t>распространения официального утверждения</w:t>
      </w:r>
      <w:r w:rsidRPr="007F0EA4">
        <w:rPr>
          <w:b/>
        </w:rPr>
        <w:br/>
      </w:r>
      <w:r w:rsidR="007F0EA4">
        <w:rPr>
          <w:b/>
        </w:rPr>
        <w:tab/>
      </w:r>
      <w:r w:rsidR="007F0EA4">
        <w:rPr>
          <w:b/>
        </w:rPr>
        <w:tab/>
      </w:r>
      <w:r w:rsidR="007F0EA4">
        <w:rPr>
          <w:b/>
        </w:rPr>
        <w:tab/>
      </w:r>
      <w:r w:rsidRPr="007F0EA4">
        <w:rPr>
          <w:b/>
        </w:rPr>
        <w:t>отказа в официальном утверждении</w:t>
      </w:r>
      <w:r w:rsidRPr="007F0EA4">
        <w:rPr>
          <w:b/>
        </w:rPr>
        <w:br/>
      </w:r>
      <w:r w:rsidR="007F0EA4">
        <w:rPr>
          <w:b/>
        </w:rPr>
        <w:tab/>
      </w:r>
      <w:r w:rsidR="007F0EA4">
        <w:rPr>
          <w:b/>
        </w:rPr>
        <w:tab/>
      </w:r>
      <w:r w:rsidR="007F0EA4">
        <w:rPr>
          <w:b/>
        </w:rPr>
        <w:tab/>
      </w:r>
      <w:r w:rsidRPr="007F0EA4">
        <w:rPr>
          <w:b/>
        </w:rPr>
        <w:t>отмены официального утверждения</w:t>
      </w:r>
      <w:r w:rsidRPr="007F0EA4">
        <w:rPr>
          <w:b/>
        </w:rPr>
        <w:br/>
      </w:r>
      <w:r w:rsidR="007F0EA4">
        <w:rPr>
          <w:b/>
        </w:rPr>
        <w:tab/>
      </w:r>
      <w:r w:rsidR="007F0EA4">
        <w:rPr>
          <w:b/>
        </w:rPr>
        <w:tab/>
      </w:r>
      <w:r w:rsidR="007F0EA4">
        <w:rPr>
          <w:b/>
        </w:rPr>
        <w:tab/>
      </w:r>
      <w:r w:rsidRPr="007F0EA4">
        <w:rPr>
          <w:b/>
        </w:rPr>
        <w:t>окончательного прекращения производства</w:t>
      </w:r>
    </w:p>
    <w:p w:rsidR="00B4683A" w:rsidRPr="007F0EA4" w:rsidRDefault="00B4683A" w:rsidP="007F0EA4">
      <w:pPr>
        <w:pStyle w:val="SingleTxtGR"/>
        <w:jc w:val="left"/>
        <w:rPr>
          <w:b/>
        </w:rPr>
      </w:pPr>
      <w:r w:rsidRPr="007F0EA4">
        <w:rPr>
          <w:b/>
        </w:rPr>
        <w:t>типа</w:t>
      </w:r>
      <w:r w:rsidR="007F0EA4" w:rsidRPr="007F0EA4">
        <w:rPr>
          <w:rStyle w:val="FootnoteReference"/>
          <w:b/>
        </w:rPr>
        <w:footnoteReference w:id="11"/>
      </w:r>
      <w:r w:rsidRPr="007F0EA4">
        <w:rPr>
          <w:b/>
        </w:rPr>
        <w:t xml:space="preserve"> </w:t>
      </w:r>
    </w:p>
    <w:p w:rsidR="00B4683A" w:rsidRPr="007F0EA4" w:rsidRDefault="00B4683A" w:rsidP="007F0EA4">
      <w:pPr>
        <w:pStyle w:val="SingleTxtGR"/>
        <w:jc w:val="left"/>
        <w:rPr>
          <w:b/>
        </w:rPr>
      </w:pPr>
      <w:r w:rsidRPr="007F0EA4">
        <w:rPr>
          <w:b/>
        </w:rPr>
        <w:t>звукового сигнального прибора</w:t>
      </w:r>
    </w:p>
    <w:p w:rsidR="00B4683A" w:rsidRPr="007F0EA4" w:rsidRDefault="00B4683A" w:rsidP="007F0EA4">
      <w:pPr>
        <w:pStyle w:val="SingleTxtGR"/>
        <w:jc w:val="left"/>
        <w:rPr>
          <w:b/>
        </w:rPr>
      </w:pPr>
      <w:r w:rsidRPr="007F0EA4">
        <w:rPr>
          <w:b/>
        </w:rPr>
        <w:t>звуковой сигнальной системы</w:t>
      </w:r>
    </w:p>
    <w:p w:rsidR="00B4683A" w:rsidRPr="007F0EA4" w:rsidRDefault="00B4683A" w:rsidP="007F0EA4">
      <w:pPr>
        <w:pStyle w:val="SingleTxtGR"/>
        <w:jc w:val="left"/>
        <w:rPr>
          <w:b/>
        </w:rPr>
      </w:pPr>
      <w:r w:rsidRPr="007F0EA4">
        <w:rPr>
          <w:b/>
        </w:rPr>
        <w:t>многотональной звуковой сигнальной системы</w:t>
      </w:r>
    </w:p>
    <w:p w:rsidR="00B4683A" w:rsidRPr="007F0EA4" w:rsidRDefault="00B4683A" w:rsidP="007F0EA4">
      <w:pPr>
        <w:pStyle w:val="SingleTxtGR"/>
        <w:jc w:val="left"/>
        <w:rPr>
          <w:b/>
        </w:rPr>
      </w:pPr>
      <w:r w:rsidRPr="007F0EA4">
        <w:rPr>
          <w:b/>
        </w:rPr>
        <w:t>для автотранспортных средств на основании Правил № 28</w:t>
      </w:r>
    </w:p>
    <w:p w:rsidR="00B4683A" w:rsidRPr="00B4683A" w:rsidRDefault="00B4683A" w:rsidP="00B4683A">
      <w:pPr>
        <w:pStyle w:val="SingleTxtGR"/>
      </w:pPr>
      <w:r w:rsidRPr="00B4683A">
        <w:t xml:space="preserve">Официальное утверждение №: </w:t>
      </w:r>
      <w:r w:rsidRPr="00AC1B17">
        <w:rPr>
          <w:b/>
        </w:rPr>
        <w:t>002439</w:t>
      </w:r>
      <w:r w:rsidR="00AC1B17" w:rsidRPr="00AC1B17">
        <w:rPr>
          <w:rStyle w:val="FootnoteReference"/>
          <w:b/>
        </w:rPr>
        <w:footnoteReference w:id="12"/>
      </w:r>
      <w:r w:rsidRPr="00B4683A">
        <w:tab/>
      </w:r>
      <w:r w:rsidRPr="00B4683A">
        <w:tab/>
      </w:r>
      <w:r w:rsidR="00AC1B17">
        <w:tab/>
        <w:t xml:space="preserve"> </w:t>
      </w:r>
      <w:r w:rsidRPr="00B4683A">
        <w:t xml:space="preserve">Распространение №: </w:t>
      </w:r>
      <w:r w:rsidRPr="00AC1B17">
        <w:rPr>
          <w:b/>
        </w:rPr>
        <w:t>00</w:t>
      </w:r>
    </w:p>
    <w:p w:rsidR="00B4683A" w:rsidRPr="009E0609" w:rsidRDefault="00BB432F" w:rsidP="00BB432F">
      <w:pPr>
        <w:pStyle w:val="SingleTxtGR"/>
        <w:tabs>
          <w:tab w:val="clear" w:pos="2268"/>
          <w:tab w:val="clear" w:pos="2835"/>
          <w:tab w:val="clear" w:pos="3402"/>
          <w:tab w:val="clear" w:pos="3969"/>
          <w:tab w:val="right" w:leader="dot" w:pos="8505"/>
        </w:tabs>
        <w:ind w:left="1701" w:hanging="567"/>
        <w:rPr>
          <w:strike/>
        </w:rPr>
      </w:pPr>
      <w:r w:rsidRPr="009E0609">
        <w:rPr>
          <w:strike/>
        </w:rPr>
        <w:t>1.</w:t>
      </w:r>
      <w:r w:rsidRPr="009E0609">
        <w:rPr>
          <w:strike/>
        </w:rPr>
        <w:tab/>
        <w:t>Фабричная или торговая марка</w:t>
      </w:r>
      <w:r w:rsidRPr="009E0609">
        <w:rPr>
          <w:strike/>
        </w:rPr>
        <w:tab/>
      </w:r>
    </w:p>
    <w:p w:rsidR="00B4683A"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2.</w:t>
      </w:r>
      <w:r w:rsidRPr="009E0609">
        <w:rPr>
          <w:strike/>
        </w:rPr>
        <w:tab/>
        <w:t xml:space="preserve">Тип сигнального прибора (электропневматический, электромагнитный </w:t>
      </w:r>
      <w:r w:rsidR="00BB432F" w:rsidRPr="009E0609">
        <w:rPr>
          <w:strike/>
        </w:rPr>
        <w:br/>
      </w:r>
      <w:r w:rsidRPr="009E0609">
        <w:rPr>
          <w:strike/>
        </w:rPr>
        <w:t xml:space="preserve">с дисковым резонатором, электромагнитный рожок и т.д.) с указанием </w:t>
      </w:r>
      <w:r w:rsidR="00BB432F" w:rsidRPr="009E0609">
        <w:rPr>
          <w:strike/>
        </w:rPr>
        <w:br/>
      </w:r>
      <w:r w:rsidRPr="009E0609">
        <w:rPr>
          <w:strike/>
        </w:rPr>
        <w:t xml:space="preserve">того, является ли данный сигнальный прибор однотональным или </w:t>
      </w:r>
      <w:r w:rsidR="00BB432F" w:rsidRPr="009E0609">
        <w:rPr>
          <w:strike/>
        </w:rPr>
        <w:br/>
      </w:r>
      <w:r w:rsidRPr="009E0609">
        <w:rPr>
          <w:strike/>
        </w:rPr>
        <w:t>многотональным</w:t>
      </w:r>
      <w:r w:rsidR="00BB432F" w:rsidRPr="009E0609">
        <w:rPr>
          <w:strike/>
        </w:rPr>
        <w:tab/>
      </w:r>
      <w:r w:rsidRPr="009E0609">
        <w:rPr>
          <w:strike/>
        </w:rPr>
        <w:t xml:space="preserve"> </w:t>
      </w:r>
    </w:p>
    <w:p w:rsidR="00B4683A"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3.</w:t>
      </w:r>
      <w:r w:rsidRPr="009E0609">
        <w:rPr>
          <w:strike/>
        </w:rPr>
        <w:tab/>
        <w:t>Завод-изготовитель и его адрес</w:t>
      </w:r>
      <w:r w:rsidR="00BB432F" w:rsidRPr="009E0609">
        <w:rPr>
          <w:strike/>
        </w:rPr>
        <w:tab/>
      </w:r>
    </w:p>
    <w:p w:rsidR="00B4683A"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lastRenderedPageBreak/>
        <w:t>4.</w:t>
      </w:r>
      <w:r w:rsidRPr="009E0609">
        <w:rPr>
          <w:strike/>
        </w:rPr>
        <w:tab/>
        <w:t>В соответствующих случаях фамилия и адрес представителя завода-изготовителя</w:t>
      </w:r>
      <w:r w:rsidR="00BB432F" w:rsidRPr="009E0609">
        <w:rPr>
          <w:strike/>
        </w:rPr>
        <w:tab/>
      </w:r>
    </w:p>
    <w:p w:rsidR="00B4683A"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5.</w:t>
      </w:r>
      <w:r w:rsidRPr="009E0609">
        <w:rPr>
          <w:strike/>
        </w:rPr>
        <w:tab/>
        <w:t>Краткое описание сигнального прибора</w:t>
      </w:r>
      <w:r w:rsidR="00695B8D" w:rsidRPr="009E0609">
        <w:rPr>
          <w:strike/>
        </w:rPr>
        <w:tab/>
      </w:r>
      <w:r w:rsidRPr="009E0609">
        <w:rPr>
          <w:strike/>
        </w:rPr>
        <w:t xml:space="preserve"> </w:t>
      </w:r>
    </w:p>
    <w:p w:rsidR="00B4683A"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6.</w:t>
      </w:r>
      <w:r w:rsidRPr="009E0609">
        <w:rPr>
          <w:strike/>
        </w:rPr>
        <w:tab/>
        <w:t>Напряжение(я) питания … вольт*/</w:t>
      </w:r>
      <w:r w:rsidR="00695B8D" w:rsidRPr="009E0609">
        <w:rPr>
          <w:strike/>
        </w:rPr>
        <w:tab/>
      </w:r>
    </w:p>
    <w:p w:rsidR="00B4683A"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7.</w:t>
      </w:r>
      <w:r w:rsidRPr="009E0609">
        <w:rPr>
          <w:strike/>
        </w:rPr>
        <w:tab/>
        <w:t>Величина (величины) номинального</w:t>
      </w:r>
      <w:r w:rsidR="00695B8D" w:rsidRPr="009E0609">
        <w:rPr>
          <w:strike/>
        </w:rPr>
        <w:t xml:space="preserve"> рабочего давления ... кг/см2*/</w:t>
      </w:r>
      <w:r w:rsidR="00695B8D" w:rsidRPr="009E0609">
        <w:rPr>
          <w:strike/>
        </w:rPr>
        <w:tab/>
      </w:r>
    </w:p>
    <w:p w:rsidR="00B4683A"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8.</w:t>
      </w:r>
      <w:r w:rsidRPr="009E0609">
        <w:rPr>
          <w:strike/>
        </w:rPr>
        <w:tab/>
        <w:t>Номинальная(ые) частота(ы) Гц*/</w:t>
      </w:r>
      <w:r w:rsidR="00695B8D" w:rsidRPr="009E0609">
        <w:rPr>
          <w:strike/>
        </w:rPr>
        <w:tab/>
      </w:r>
    </w:p>
    <w:p w:rsidR="00B4683A"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9.</w:t>
      </w:r>
      <w:r w:rsidRPr="009E0609">
        <w:rPr>
          <w:strike/>
        </w:rPr>
        <w:tab/>
        <w:t>Геометрические характеристики (длина и внутренний диаметр) соедин</w:t>
      </w:r>
      <w:r w:rsidRPr="009E0609">
        <w:rPr>
          <w:strike/>
        </w:rPr>
        <w:t>е</w:t>
      </w:r>
      <w:r w:rsidRPr="009E0609">
        <w:rPr>
          <w:strike/>
        </w:rPr>
        <w:t>ния компрессора или прибора управления со звуковым сигналом</w:t>
      </w:r>
      <w:r w:rsidR="00695B8D" w:rsidRPr="009E0609">
        <w:rPr>
          <w:strike/>
        </w:rPr>
        <w:tab/>
      </w:r>
      <w:r w:rsidRPr="009E0609">
        <w:rPr>
          <w:strike/>
        </w:rPr>
        <w:t xml:space="preserve"> </w:t>
      </w:r>
    </w:p>
    <w:p w:rsidR="00B4683A"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10.</w:t>
      </w:r>
      <w:r w:rsidRPr="009E0609">
        <w:rPr>
          <w:strike/>
        </w:rPr>
        <w:tab/>
        <w:t>Представлен на официальное утверждение (дата)</w:t>
      </w:r>
      <w:r w:rsidR="00695B8D" w:rsidRPr="009E0609">
        <w:rPr>
          <w:strike/>
        </w:rPr>
        <w:tab/>
      </w:r>
    </w:p>
    <w:p w:rsidR="00B4683A"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11.</w:t>
      </w:r>
      <w:r w:rsidRPr="009E0609">
        <w:rPr>
          <w:strike/>
        </w:rPr>
        <w:tab/>
        <w:t xml:space="preserve">Техническая служба, уполномоченная проводить испытания для </w:t>
      </w:r>
      <w:r w:rsidR="00695B8D" w:rsidRPr="009E0609">
        <w:rPr>
          <w:strike/>
        </w:rPr>
        <w:br/>
      </w:r>
      <w:r w:rsidRPr="009E0609">
        <w:rPr>
          <w:strike/>
        </w:rPr>
        <w:t>официального утверждения</w:t>
      </w:r>
      <w:r w:rsidR="00695B8D" w:rsidRPr="009E0609">
        <w:rPr>
          <w:strike/>
        </w:rPr>
        <w:tab/>
      </w:r>
    </w:p>
    <w:p w:rsidR="00B4683A"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12.</w:t>
      </w:r>
      <w:r w:rsidRPr="009E0609">
        <w:rPr>
          <w:strike/>
        </w:rPr>
        <w:tab/>
        <w:t>Дата протокола, выданного этой службой</w:t>
      </w:r>
      <w:r w:rsidR="00695B8D" w:rsidRPr="009E0609">
        <w:rPr>
          <w:strike/>
        </w:rPr>
        <w:tab/>
      </w:r>
    </w:p>
    <w:p w:rsidR="00695B8D"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13.</w:t>
      </w:r>
      <w:r w:rsidRPr="009E0609">
        <w:rPr>
          <w:strike/>
        </w:rPr>
        <w:tab/>
        <w:t>Номер протокола, выданного этой службой</w:t>
      </w:r>
      <w:r w:rsidR="00695B8D" w:rsidRPr="009E0609">
        <w:rPr>
          <w:strike/>
        </w:rPr>
        <w:tab/>
      </w:r>
    </w:p>
    <w:p w:rsidR="00B4683A"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14.</w:t>
      </w:r>
      <w:r w:rsidRPr="009E0609">
        <w:rPr>
          <w:strike/>
        </w:rPr>
        <w:tab/>
        <w:t>Официальное утверждение предоставлено/в оф</w:t>
      </w:r>
      <w:r w:rsidR="000578E2">
        <w:rPr>
          <w:strike/>
        </w:rPr>
        <w:t xml:space="preserve">ициальном утверждении </w:t>
      </w:r>
      <w:r w:rsidR="000578E2">
        <w:rPr>
          <w:strike/>
        </w:rPr>
        <w:br/>
        <w:t>отказано</w:t>
      </w:r>
      <w:r w:rsidRPr="009E0609">
        <w:rPr>
          <w:strike/>
        </w:rPr>
        <w:t>*/</w:t>
      </w:r>
      <w:r w:rsidR="00695B8D" w:rsidRPr="009E0609">
        <w:rPr>
          <w:strike/>
        </w:rPr>
        <w:tab/>
      </w:r>
    </w:p>
    <w:p w:rsidR="00BB432F"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15.</w:t>
      </w:r>
      <w:r w:rsidRPr="009E0609">
        <w:rPr>
          <w:strike/>
        </w:rPr>
        <w:tab/>
        <w:t>Место</w:t>
      </w:r>
      <w:r w:rsidR="00695B8D" w:rsidRPr="009E0609">
        <w:rPr>
          <w:strike/>
        </w:rPr>
        <w:tab/>
      </w:r>
    </w:p>
    <w:p w:rsidR="00B4683A"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16.</w:t>
      </w:r>
      <w:r w:rsidRPr="009E0609">
        <w:rPr>
          <w:strike/>
        </w:rPr>
        <w:tab/>
        <w:t>Дата</w:t>
      </w:r>
      <w:r w:rsidR="00695B8D" w:rsidRPr="009E0609">
        <w:rPr>
          <w:strike/>
        </w:rPr>
        <w:tab/>
      </w:r>
    </w:p>
    <w:p w:rsidR="00B4683A"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17.</w:t>
      </w:r>
      <w:r w:rsidRPr="009E0609">
        <w:rPr>
          <w:strike/>
        </w:rPr>
        <w:tab/>
        <w:t>Подпись</w:t>
      </w:r>
      <w:r w:rsidR="00BB432F" w:rsidRPr="009E0609">
        <w:rPr>
          <w:strike/>
        </w:rPr>
        <w:tab/>
      </w:r>
      <w:r w:rsidR="00BB432F" w:rsidRPr="009E0609">
        <w:rPr>
          <w:strike/>
        </w:rPr>
        <w:tab/>
      </w:r>
    </w:p>
    <w:p w:rsidR="00B4683A" w:rsidRPr="009E0609" w:rsidRDefault="00B4683A" w:rsidP="00BB432F">
      <w:pPr>
        <w:pStyle w:val="SingleTxtGR"/>
        <w:tabs>
          <w:tab w:val="clear" w:pos="2268"/>
          <w:tab w:val="clear" w:pos="2835"/>
          <w:tab w:val="clear" w:pos="3402"/>
          <w:tab w:val="clear" w:pos="3969"/>
          <w:tab w:val="right" w:leader="dot" w:pos="8505"/>
        </w:tabs>
        <w:ind w:left="1701" w:hanging="567"/>
        <w:rPr>
          <w:strike/>
        </w:rPr>
      </w:pPr>
      <w:r w:rsidRPr="009E0609">
        <w:rPr>
          <w:strike/>
        </w:rPr>
        <w:t>18.</w:t>
      </w:r>
      <w:r w:rsidRPr="009E0609">
        <w:rPr>
          <w:strike/>
        </w:rPr>
        <w:tab/>
        <w:t>К настоящему сообщению прилагаются следующие документы, на кот</w:t>
      </w:r>
      <w:r w:rsidRPr="009E0609">
        <w:rPr>
          <w:strike/>
        </w:rPr>
        <w:t>о</w:t>
      </w:r>
      <w:r w:rsidRPr="009E0609">
        <w:rPr>
          <w:strike/>
        </w:rPr>
        <w:t>рых указан приведенный выше номер официального утверждения:</w:t>
      </w:r>
      <w:r w:rsidR="009E0609">
        <w:rPr>
          <w:strike/>
        </w:rPr>
        <w:t xml:space="preserve"> </w:t>
      </w:r>
      <w:r w:rsidR="00695B8D" w:rsidRPr="009E0609">
        <w:rPr>
          <w:strike/>
        </w:rPr>
        <w:tab/>
      </w:r>
    </w:p>
    <w:p w:rsidR="00B4683A" w:rsidRPr="009E0609" w:rsidRDefault="00B4683A" w:rsidP="00B4683A">
      <w:pPr>
        <w:pStyle w:val="SingleTxtGR"/>
        <w:rPr>
          <w:strike/>
        </w:rPr>
      </w:pPr>
      <w:r w:rsidRPr="009E0609">
        <w:rPr>
          <w:strike/>
        </w:rPr>
        <w:t>. чертежи, схемы и планы сигнального прибора, фотографии.</w:t>
      </w:r>
    </w:p>
    <w:p w:rsidR="00B4683A" w:rsidRPr="00B4683A" w:rsidRDefault="00B4683A" w:rsidP="00B4683A">
      <w:pPr>
        <w:pStyle w:val="SingleTxtGR"/>
      </w:pPr>
      <w:r w:rsidRPr="009E0609">
        <w:rPr>
          <w:strike/>
          <w:u w:val="single"/>
        </w:rPr>
        <w:t>*</w:t>
      </w:r>
      <w:r w:rsidRPr="009E0609">
        <w:rPr>
          <w:strike/>
        </w:rPr>
        <w:t>/ Ненужное вычеркнуть.</w:t>
      </w:r>
    </w:p>
    <w:p w:rsidR="00B4683A" w:rsidRPr="00B4683A" w:rsidRDefault="00B4683A" w:rsidP="009E0609">
      <w:pPr>
        <w:pStyle w:val="HChGR"/>
      </w:pPr>
      <w:r w:rsidRPr="00B4683A">
        <w:tab/>
      </w:r>
      <w:r w:rsidRPr="00B4683A">
        <w:tab/>
        <w:t xml:space="preserve">РАЗДЕЛ </w:t>
      </w:r>
      <w:r w:rsidRPr="00B4683A">
        <w:rPr>
          <w:lang w:val="en-US"/>
        </w:rPr>
        <w:t>I</w:t>
      </w:r>
    </w:p>
    <w:p w:rsidR="00B4683A" w:rsidRPr="009E0609" w:rsidRDefault="00B4683A" w:rsidP="00A70FB9">
      <w:pPr>
        <w:pStyle w:val="SingleTxtGR"/>
        <w:tabs>
          <w:tab w:val="clear" w:pos="1701"/>
        </w:tabs>
        <w:ind w:left="2268" w:hanging="1134"/>
        <w:rPr>
          <w:b/>
        </w:rPr>
      </w:pPr>
      <w:r w:rsidRPr="009E0609">
        <w:rPr>
          <w:b/>
        </w:rPr>
        <w:t>0.1</w:t>
      </w:r>
      <w:r w:rsidRPr="009E0609">
        <w:rPr>
          <w:b/>
        </w:rPr>
        <w:tab/>
        <w:t>Марка (торговое наименование (товарный знак) изготовителя):</w:t>
      </w:r>
    </w:p>
    <w:p w:rsidR="00B4683A" w:rsidRPr="009E0609" w:rsidRDefault="00B4683A" w:rsidP="00A70FB9">
      <w:pPr>
        <w:pStyle w:val="SingleTxtGR"/>
        <w:tabs>
          <w:tab w:val="clear" w:pos="1701"/>
        </w:tabs>
        <w:ind w:left="2268" w:hanging="1134"/>
        <w:rPr>
          <w:b/>
        </w:rPr>
      </w:pPr>
      <w:r w:rsidRPr="009E0609">
        <w:rPr>
          <w:b/>
        </w:rPr>
        <w:t>0.2</w:t>
      </w:r>
      <w:r w:rsidRPr="009E0609">
        <w:rPr>
          <w:b/>
        </w:rPr>
        <w:tab/>
        <w:t>Тип или коммерческое описание:</w:t>
      </w:r>
    </w:p>
    <w:p w:rsidR="00B4683A" w:rsidRPr="009E0609" w:rsidRDefault="00B4683A" w:rsidP="00A70FB9">
      <w:pPr>
        <w:pStyle w:val="SingleTxtGR"/>
        <w:tabs>
          <w:tab w:val="clear" w:pos="1701"/>
        </w:tabs>
        <w:ind w:left="2268" w:hanging="1134"/>
        <w:rPr>
          <w:b/>
        </w:rPr>
      </w:pPr>
      <w:r w:rsidRPr="009E0609">
        <w:rPr>
          <w:b/>
        </w:rPr>
        <w:t>0.3</w:t>
      </w:r>
      <w:r w:rsidRPr="009E0609">
        <w:rPr>
          <w:b/>
        </w:rPr>
        <w:tab/>
        <w:t>Средства идентификации типа, если такая маркировка имее</w:t>
      </w:r>
      <w:r w:rsidRPr="009E0609">
        <w:rPr>
          <w:b/>
        </w:rPr>
        <w:t>т</w:t>
      </w:r>
      <w:r w:rsidRPr="009E0609">
        <w:rPr>
          <w:b/>
        </w:rPr>
        <w:t>ся</w:t>
      </w:r>
      <w:r w:rsidR="009E0609">
        <w:rPr>
          <w:rStyle w:val="FootnoteReference"/>
          <w:b/>
        </w:rPr>
        <w:footnoteReference w:id="13"/>
      </w:r>
      <w:r w:rsidRPr="009E0609">
        <w:rPr>
          <w:b/>
        </w:rPr>
        <w:t>:</w:t>
      </w:r>
    </w:p>
    <w:p w:rsidR="00B4683A" w:rsidRPr="009E0609" w:rsidRDefault="00B4683A" w:rsidP="00A70FB9">
      <w:pPr>
        <w:pStyle w:val="SingleTxtGR"/>
        <w:tabs>
          <w:tab w:val="clear" w:pos="1701"/>
        </w:tabs>
        <w:ind w:left="2268" w:hanging="1134"/>
        <w:rPr>
          <w:b/>
        </w:rPr>
      </w:pPr>
      <w:r w:rsidRPr="009E0609">
        <w:rPr>
          <w:b/>
        </w:rPr>
        <w:t>0.3.1</w:t>
      </w:r>
      <w:r w:rsidRPr="009E0609">
        <w:rPr>
          <w:b/>
        </w:rPr>
        <w:tab/>
        <w:t>Местоположение этой маркировки:</w:t>
      </w:r>
    </w:p>
    <w:p w:rsidR="00B4683A" w:rsidRPr="009E0609" w:rsidRDefault="00B4683A" w:rsidP="00A70FB9">
      <w:pPr>
        <w:pStyle w:val="SingleTxtGR"/>
        <w:tabs>
          <w:tab w:val="clear" w:pos="1701"/>
        </w:tabs>
        <w:ind w:left="2268" w:hanging="1134"/>
        <w:rPr>
          <w:b/>
        </w:rPr>
      </w:pPr>
      <w:r w:rsidRPr="009E0609">
        <w:rPr>
          <w:b/>
        </w:rPr>
        <w:t>0.4</w:t>
      </w:r>
      <w:r w:rsidRPr="009E0609">
        <w:rPr>
          <w:b/>
        </w:rPr>
        <w:tab/>
        <w:t>Класс</w:t>
      </w:r>
      <w:r w:rsidR="009E0609">
        <w:rPr>
          <w:rStyle w:val="FootnoteReference"/>
          <w:b/>
        </w:rPr>
        <w:footnoteReference w:id="14"/>
      </w:r>
      <w:r w:rsidRPr="009E0609">
        <w:rPr>
          <w:b/>
        </w:rPr>
        <w:t>:</w:t>
      </w:r>
    </w:p>
    <w:p w:rsidR="00B4683A" w:rsidRPr="009E0609" w:rsidRDefault="00B4683A" w:rsidP="00A70FB9">
      <w:pPr>
        <w:pStyle w:val="SingleTxtGR"/>
        <w:tabs>
          <w:tab w:val="clear" w:pos="1701"/>
        </w:tabs>
        <w:ind w:left="2268" w:hanging="1134"/>
        <w:rPr>
          <w:b/>
        </w:rPr>
      </w:pPr>
      <w:r w:rsidRPr="009E0609">
        <w:rPr>
          <w:b/>
        </w:rPr>
        <w:t>0.5</w:t>
      </w:r>
      <w:r w:rsidRPr="009E0609">
        <w:rPr>
          <w:b/>
        </w:rPr>
        <w:tab/>
        <w:t>Название компании и адрес изготовителя:</w:t>
      </w:r>
    </w:p>
    <w:p w:rsidR="00B4683A" w:rsidRPr="009E0609" w:rsidRDefault="00B4683A" w:rsidP="00A70FB9">
      <w:pPr>
        <w:pStyle w:val="SingleTxtGR"/>
        <w:tabs>
          <w:tab w:val="clear" w:pos="1701"/>
        </w:tabs>
        <w:ind w:left="2268" w:hanging="1134"/>
        <w:rPr>
          <w:b/>
        </w:rPr>
      </w:pPr>
      <w:r w:rsidRPr="009E0609">
        <w:rPr>
          <w:b/>
        </w:rPr>
        <w:t>0.6</w:t>
      </w:r>
      <w:r w:rsidRPr="009E0609">
        <w:rPr>
          <w:b/>
        </w:rPr>
        <w:tab/>
        <w:t>Фамилия и адрес представителя изготовителя (в случае нал</w:t>
      </w:r>
      <w:r w:rsidRPr="009E0609">
        <w:rPr>
          <w:b/>
        </w:rPr>
        <w:t>и</w:t>
      </w:r>
      <w:r w:rsidRPr="009E0609">
        <w:rPr>
          <w:b/>
        </w:rPr>
        <w:t>чия):</w:t>
      </w:r>
    </w:p>
    <w:p w:rsidR="00B4683A" w:rsidRPr="009E0609" w:rsidRDefault="00B4683A" w:rsidP="00A70FB9">
      <w:pPr>
        <w:pStyle w:val="SingleTxtGR"/>
        <w:tabs>
          <w:tab w:val="clear" w:pos="1701"/>
        </w:tabs>
        <w:ind w:left="2268" w:hanging="1134"/>
        <w:rPr>
          <w:b/>
        </w:rPr>
      </w:pPr>
      <w:r w:rsidRPr="009E0609">
        <w:rPr>
          <w:b/>
        </w:rPr>
        <w:t>0.7</w:t>
      </w:r>
      <w:r w:rsidRPr="009E0609">
        <w:rPr>
          <w:b/>
        </w:rPr>
        <w:tab/>
        <w:t xml:space="preserve">Названия и адрес(а) </w:t>
      </w:r>
      <w:r w:rsidRPr="009E0609">
        <w:rPr>
          <w:b/>
          <w:lang w:val="en-US"/>
        </w:rPr>
        <w:t>c</w:t>
      </w:r>
      <w:r w:rsidRPr="009E0609">
        <w:rPr>
          <w:b/>
        </w:rPr>
        <w:t>борочного(ых) предприятия(ий):</w:t>
      </w:r>
    </w:p>
    <w:p w:rsidR="00B4683A" w:rsidRPr="00B4683A" w:rsidRDefault="00B4683A" w:rsidP="00A70FB9">
      <w:pPr>
        <w:pStyle w:val="HChGR"/>
      </w:pPr>
      <w:r w:rsidRPr="00B4683A">
        <w:lastRenderedPageBreak/>
        <w:tab/>
      </w:r>
      <w:r w:rsidRPr="00B4683A">
        <w:tab/>
        <w:t xml:space="preserve">РАЗДЕЛ </w:t>
      </w:r>
      <w:r w:rsidRPr="00B4683A">
        <w:rPr>
          <w:lang w:val="en-US"/>
        </w:rPr>
        <w:t>II</w:t>
      </w:r>
    </w:p>
    <w:p w:rsidR="00B4683A" w:rsidRPr="00A70FB9" w:rsidRDefault="00B4683A" w:rsidP="00A70FB9">
      <w:pPr>
        <w:pStyle w:val="SingleTxtGR"/>
        <w:tabs>
          <w:tab w:val="clear" w:pos="1701"/>
        </w:tabs>
        <w:ind w:left="2268" w:hanging="1134"/>
        <w:rPr>
          <w:b/>
        </w:rPr>
      </w:pPr>
      <w:r w:rsidRPr="00A70FB9">
        <w:rPr>
          <w:b/>
        </w:rPr>
        <w:t>1.</w:t>
      </w:r>
      <w:r w:rsidRPr="00A70FB9">
        <w:rPr>
          <w:b/>
        </w:rPr>
        <w:tab/>
        <w:t>Дополнительная информация (когда это применимо): см. д</w:t>
      </w:r>
      <w:r w:rsidRPr="00A70FB9">
        <w:rPr>
          <w:b/>
        </w:rPr>
        <w:t>о</w:t>
      </w:r>
      <w:r w:rsidRPr="00A70FB9">
        <w:rPr>
          <w:b/>
        </w:rPr>
        <w:t>бавление</w:t>
      </w:r>
    </w:p>
    <w:p w:rsidR="00B4683A" w:rsidRPr="00A70FB9" w:rsidRDefault="00B4683A" w:rsidP="00A70FB9">
      <w:pPr>
        <w:pStyle w:val="SingleTxtGR"/>
        <w:tabs>
          <w:tab w:val="clear" w:pos="1701"/>
        </w:tabs>
        <w:ind w:left="2268" w:hanging="1134"/>
        <w:rPr>
          <w:b/>
        </w:rPr>
      </w:pPr>
      <w:r w:rsidRPr="00A70FB9">
        <w:rPr>
          <w:b/>
        </w:rPr>
        <w:t>2.</w:t>
      </w:r>
      <w:r w:rsidRPr="00A70FB9">
        <w:rPr>
          <w:b/>
        </w:rPr>
        <w:tab/>
        <w:t>Техническая служба, ответственная за проведение испытаний:</w:t>
      </w:r>
    </w:p>
    <w:p w:rsidR="00B4683A" w:rsidRPr="00A70FB9" w:rsidRDefault="00B4683A" w:rsidP="00A70FB9">
      <w:pPr>
        <w:pStyle w:val="SingleTxtGR"/>
        <w:tabs>
          <w:tab w:val="clear" w:pos="1701"/>
        </w:tabs>
        <w:ind w:left="2268" w:hanging="1134"/>
        <w:rPr>
          <w:b/>
        </w:rPr>
      </w:pPr>
      <w:r w:rsidRPr="00A70FB9">
        <w:rPr>
          <w:b/>
        </w:rPr>
        <w:t>3.</w:t>
      </w:r>
      <w:r w:rsidRPr="00A70FB9">
        <w:rPr>
          <w:b/>
        </w:rPr>
        <w:tab/>
        <w:t>Дата протокола испытания:</w:t>
      </w:r>
    </w:p>
    <w:p w:rsidR="00B4683A" w:rsidRPr="00A70FB9" w:rsidRDefault="00B4683A" w:rsidP="00A70FB9">
      <w:pPr>
        <w:pStyle w:val="SingleTxtGR"/>
        <w:tabs>
          <w:tab w:val="clear" w:pos="1701"/>
        </w:tabs>
        <w:ind w:left="2268" w:hanging="1134"/>
        <w:rPr>
          <w:b/>
        </w:rPr>
      </w:pPr>
      <w:r w:rsidRPr="00A70FB9">
        <w:rPr>
          <w:b/>
        </w:rPr>
        <w:t>4.</w:t>
      </w:r>
      <w:r w:rsidRPr="00A70FB9">
        <w:rPr>
          <w:b/>
        </w:rPr>
        <w:tab/>
        <w:t>Номер протокола испытания:</w:t>
      </w:r>
    </w:p>
    <w:p w:rsidR="00B4683A" w:rsidRPr="00A70FB9" w:rsidRDefault="00B4683A" w:rsidP="00A70FB9">
      <w:pPr>
        <w:pStyle w:val="SingleTxtGR"/>
        <w:tabs>
          <w:tab w:val="clear" w:pos="1701"/>
        </w:tabs>
        <w:ind w:left="2268" w:hanging="1134"/>
        <w:rPr>
          <w:b/>
        </w:rPr>
      </w:pPr>
      <w:r w:rsidRPr="00A70FB9">
        <w:rPr>
          <w:b/>
        </w:rPr>
        <w:t>5.</w:t>
      </w:r>
      <w:r w:rsidRPr="00A70FB9">
        <w:rPr>
          <w:b/>
        </w:rPr>
        <w:tab/>
        <w:t>Замечания (если таковые имеются): см. добавление</w:t>
      </w:r>
    </w:p>
    <w:p w:rsidR="00B4683A" w:rsidRPr="00A70FB9" w:rsidRDefault="00B4683A" w:rsidP="00A70FB9">
      <w:pPr>
        <w:pStyle w:val="SingleTxtGR"/>
        <w:tabs>
          <w:tab w:val="clear" w:pos="1701"/>
        </w:tabs>
        <w:ind w:left="2268" w:hanging="1134"/>
        <w:rPr>
          <w:b/>
        </w:rPr>
      </w:pPr>
      <w:r w:rsidRPr="00A70FB9">
        <w:rPr>
          <w:b/>
        </w:rPr>
        <w:t>6.</w:t>
      </w:r>
      <w:r w:rsidRPr="00A70FB9">
        <w:rPr>
          <w:b/>
        </w:rPr>
        <w:tab/>
        <w:t>Место:</w:t>
      </w:r>
    </w:p>
    <w:p w:rsidR="00B4683A" w:rsidRPr="00A70FB9" w:rsidRDefault="00B4683A" w:rsidP="00A70FB9">
      <w:pPr>
        <w:pStyle w:val="SingleTxtGR"/>
        <w:tabs>
          <w:tab w:val="clear" w:pos="1701"/>
        </w:tabs>
        <w:ind w:left="2268" w:hanging="1134"/>
        <w:rPr>
          <w:b/>
        </w:rPr>
      </w:pPr>
      <w:r w:rsidRPr="00A70FB9">
        <w:rPr>
          <w:b/>
        </w:rPr>
        <w:t>7.</w:t>
      </w:r>
      <w:r w:rsidRPr="00A70FB9">
        <w:rPr>
          <w:b/>
        </w:rPr>
        <w:tab/>
        <w:t>Дата:</w:t>
      </w:r>
    </w:p>
    <w:p w:rsidR="00B4683A" w:rsidRPr="00A70FB9" w:rsidRDefault="00B4683A" w:rsidP="00A70FB9">
      <w:pPr>
        <w:pStyle w:val="SingleTxtGR"/>
        <w:tabs>
          <w:tab w:val="clear" w:pos="1701"/>
        </w:tabs>
        <w:ind w:left="2268" w:hanging="1134"/>
        <w:rPr>
          <w:b/>
        </w:rPr>
      </w:pPr>
      <w:r w:rsidRPr="00A70FB9">
        <w:rPr>
          <w:b/>
        </w:rPr>
        <w:t>8.</w:t>
      </w:r>
      <w:r w:rsidRPr="00A70FB9">
        <w:rPr>
          <w:b/>
        </w:rPr>
        <w:tab/>
        <w:t>Подпись:</w:t>
      </w:r>
    </w:p>
    <w:p w:rsidR="00B4683A" w:rsidRPr="00A70FB9" w:rsidRDefault="00B4683A" w:rsidP="00A70FB9">
      <w:pPr>
        <w:pStyle w:val="SingleTxtGR"/>
        <w:tabs>
          <w:tab w:val="clear" w:pos="1701"/>
        </w:tabs>
        <w:ind w:left="2268" w:hanging="1134"/>
        <w:rPr>
          <w:b/>
        </w:rPr>
      </w:pPr>
      <w:r w:rsidRPr="00A70FB9">
        <w:rPr>
          <w:b/>
        </w:rPr>
        <w:t>9.</w:t>
      </w:r>
      <w:r w:rsidRPr="00A70FB9">
        <w:rPr>
          <w:b/>
        </w:rPr>
        <w:tab/>
        <w:t>Основания для распространения:</w:t>
      </w:r>
    </w:p>
    <w:p w:rsidR="00B4683A" w:rsidRPr="00B4683A" w:rsidRDefault="00B4683A" w:rsidP="00A70FB9">
      <w:pPr>
        <w:pStyle w:val="HChGR"/>
      </w:pPr>
      <w:r w:rsidRPr="00B4683A">
        <w:tab/>
      </w:r>
      <w:r w:rsidRPr="00B4683A">
        <w:tab/>
        <w:t>Приложения:</w:t>
      </w:r>
    </w:p>
    <w:p w:rsidR="00B4683A" w:rsidRPr="000578E2" w:rsidRDefault="00B4683A" w:rsidP="00B4683A">
      <w:pPr>
        <w:pStyle w:val="SingleTxtGR"/>
        <w:rPr>
          <w:b/>
        </w:rPr>
      </w:pPr>
      <w:r w:rsidRPr="000578E2">
        <w:rPr>
          <w:b/>
        </w:rPr>
        <w:tab/>
      </w:r>
      <w:r w:rsidR="00A70FB9" w:rsidRPr="000578E2">
        <w:rPr>
          <w:b/>
        </w:rPr>
        <w:tab/>
      </w:r>
      <w:r w:rsidRPr="000578E2">
        <w:rPr>
          <w:b/>
        </w:rPr>
        <w:t>Комплект информации</w:t>
      </w:r>
    </w:p>
    <w:p w:rsidR="00B4683A" w:rsidRPr="000578E2" w:rsidRDefault="00B4683A" w:rsidP="00B4683A">
      <w:pPr>
        <w:pStyle w:val="SingleTxtGR"/>
        <w:rPr>
          <w:b/>
        </w:rPr>
      </w:pPr>
      <w:r w:rsidRPr="000578E2">
        <w:rPr>
          <w:b/>
        </w:rPr>
        <w:tab/>
      </w:r>
      <w:r w:rsidR="00A70FB9" w:rsidRPr="000578E2">
        <w:rPr>
          <w:b/>
        </w:rPr>
        <w:tab/>
      </w:r>
      <w:r w:rsidRPr="000578E2">
        <w:rPr>
          <w:b/>
        </w:rPr>
        <w:t>Протокол(ы) испытания</w:t>
      </w:r>
    </w:p>
    <w:p w:rsidR="00B4683A" w:rsidRPr="00B4683A" w:rsidRDefault="00B4683A" w:rsidP="00A70FB9">
      <w:pPr>
        <w:pStyle w:val="HChGR"/>
      </w:pPr>
      <w:r w:rsidRPr="00B4683A">
        <w:tab/>
      </w:r>
      <w:r w:rsidRPr="00B4683A">
        <w:tab/>
        <w:t>Добавление к карточке сообщения № 002439</w:t>
      </w:r>
      <w:r w:rsidR="00A70FB9">
        <w:rPr>
          <w:rStyle w:val="FootnoteReference"/>
        </w:rPr>
        <w:footnoteReference w:id="15"/>
      </w:r>
      <w:r w:rsidRPr="00B4683A">
        <w:t>. Распространение №: 00</w:t>
      </w:r>
    </w:p>
    <w:p w:rsidR="00B4683A" w:rsidRPr="00607B01" w:rsidRDefault="00B4683A" w:rsidP="00A70FB9">
      <w:pPr>
        <w:pStyle w:val="SingleTxtGR"/>
        <w:tabs>
          <w:tab w:val="clear" w:pos="1701"/>
        </w:tabs>
        <w:ind w:left="2268" w:hanging="1134"/>
        <w:rPr>
          <w:b/>
        </w:rPr>
      </w:pPr>
      <w:r w:rsidRPr="00607B01">
        <w:rPr>
          <w:b/>
        </w:rPr>
        <w:t>1.</w:t>
      </w:r>
      <w:r w:rsidRPr="00607B01">
        <w:rPr>
          <w:b/>
        </w:rPr>
        <w:tab/>
        <w:t>Дополнительная информация</w:t>
      </w:r>
    </w:p>
    <w:p w:rsidR="00B4683A" w:rsidRPr="00607B01" w:rsidRDefault="00B4683A" w:rsidP="00A70FB9">
      <w:pPr>
        <w:pStyle w:val="SingleTxtGR"/>
        <w:tabs>
          <w:tab w:val="clear" w:pos="1701"/>
        </w:tabs>
        <w:ind w:left="2268" w:hanging="1134"/>
        <w:rPr>
          <w:b/>
          <w:vertAlign w:val="superscript"/>
        </w:rPr>
      </w:pPr>
      <w:r w:rsidRPr="00607B01">
        <w:rPr>
          <w:b/>
        </w:rPr>
        <w:t>1.1</w:t>
      </w:r>
      <w:r w:rsidRPr="00607B01">
        <w:rPr>
          <w:b/>
        </w:rPr>
        <w:tab/>
        <w:t>Краткое описание принципа работы: пневматический, эле</w:t>
      </w:r>
      <w:r w:rsidRPr="00607B01">
        <w:rPr>
          <w:b/>
        </w:rPr>
        <w:t>к</w:t>
      </w:r>
      <w:r w:rsidRPr="00607B01">
        <w:rPr>
          <w:b/>
        </w:rPr>
        <w:t>тропневматический, электромагнитный с дисковым резонат</w:t>
      </w:r>
      <w:r w:rsidRPr="00607B01">
        <w:rPr>
          <w:b/>
        </w:rPr>
        <w:t>о</w:t>
      </w:r>
      <w:r w:rsidRPr="00607B01">
        <w:rPr>
          <w:b/>
        </w:rPr>
        <w:t>ром, электромагнитный с рожком и т.д.)</w:t>
      </w:r>
      <w:r w:rsidR="00607B01" w:rsidRPr="00607B01">
        <w:rPr>
          <w:rStyle w:val="FootnoteReference"/>
          <w:b/>
        </w:rPr>
        <w:footnoteReference w:id="16"/>
      </w:r>
    </w:p>
    <w:p w:rsidR="00B4683A" w:rsidRPr="00607B01" w:rsidRDefault="00B4683A" w:rsidP="00A70FB9">
      <w:pPr>
        <w:pStyle w:val="SingleTxtGR"/>
        <w:tabs>
          <w:tab w:val="clear" w:pos="1701"/>
        </w:tabs>
        <w:ind w:left="2268" w:hanging="1134"/>
        <w:rPr>
          <w:b/>
        </w:rPr>
      </w:pPr>
      <w:r w:rsidRPr="00607B01">
        <w:rPr>
          <w:b/>
        </w:rPr>
        <w:t>1.1.1</w:t>
      </w:r>
      <w:r w:rsidRPr="00607B01">
        <w:rPr>
          <w:b/>
        </w:rPr>
        <w:tab/>
        <w:t>В случае звуковой сигнальной системы, многотональной звук</w:t>
      </w:r>
      <w:r w:rsidRPr="00607B01">
        <w:rPr>
          <w:b/>
        </w:rPr>
        <w:t>о</w:t>
      </w:r>
      <w:r w:rsidRPr="00607B01">
        <w:rPr>
          <w:b/>
        </w:rPr>
        <w:t xml:space="preserve">вой сигнальной системы </w:t>
      </w:r>
      <w:r w:rsidR="00607B01">
        <w:rPr>
          <w:b/>
        </w:rPr>
        <w:t>–</w:t>
      </w:r>
      <w:r w:rsidR="000578E2">
        <w:rPr>
          <w:b/>
        </w:rPr>
        <w:t xml:space="preserve"> число устройств</w:t>
      </w:r>
    </w:p>
    <w:p w:rsidR="00B4683A" w:rsidRPr="00607B01" w:rsidRDefault="00B4683A" w:rsidP="00A70FB9">
      <w:pPr>
        <w:pStyle w:val="SingleTxtGR"/>
        <w:tabs>
          <w:tab w:val="clear" w:pos="1701"/>
        </w:tabs>
        <w:ind w:left="2268" w:hanging="1134"/>
        <w:rPr>
          <w:b/>
        </w:rPr>
      </w:pPr>
      <w:r w:rsidRPr="00607B01">
        <w:rPr>
          <w:b/>
        </w:rPr>
        <w:t>1.2</w:t>
      </w:r>
      <w:r w:rsidRPr="00607B01">
        <w:rPr>
          <w:b/>
        </w:rPr>
        <w:tab/>
        <w:t>Номинальное напряжение, В</w:t>
      </w:r>
      <w:r w:rsidR="00607B01" w:rsidRPr="00607B01">
        <w:rPr>
          <w:rStyle w:val="FootnoteReference"/>
          <w:b/>
        </w:rPr>
        <w:footnoteReference w:id="17"/>
      </w:r>
    </w:p>
    <w:p w:rsidR="00B4683A" w:rsidRPr="00607B01" w:rsidRDefault="00B4683A" w:rsidP="00A70FB9">
      <w:pPr>
        <w:pStyle w:val="SingleTxtGR"/>
        <w:tabs>
          <w:tab w:val="clear" w:pos="1701"/>
        </w:tabs>
        <w:ind w:left="2268" w:hanging="1134"/>
        <w:rPr>
          <w:b/>
        </w:rPr>
      </w:pPr>
      <w:r w:rsidRPr="00607B01">
        <w:rPr>
          <w:b/>
        </w:rPr>
        <w:t>1.3</w:t>
      </w:r>
      <w:r w:rsidRPr="00607B01">
        <w:rPr>
          <w:b/>
        </w:rPr>
        <w:tab/>
        <w:t>Величина(ы) номинального рабочего давления, МПа (кг/см</w:t>
      </w:r>
      <w:r w:rsidRPr="00607B01">
        <w:rPr>
          <w:b/>
          <w:vertAlign w:val="superscript"/>
        </w:rPr>
        <w:t>2</w:t>
      </w:r>
      <w:r w:rsidRPr="00607B01">
        <w:rPr>
          <w:b/>
        </w:rPr>
        <w:t>)</w:t>
      </w:r>
      <w:r w:rsidR="00607B01" w:rsidRPr="00607B01">
        <w:rPr>
          <w:rStyle w:val="FootnoteReference"/>
          <w:b/>
        </w:rPr>
        <w:footnoteReference w:id="18"/>
      </w:r>
    </w:p>
    <w:p w:rsidR="00B4683A" w:rsidRPr="00607B01" w:rsidRDefault="00B4683A" w:rsidP="00A70FB9">
      <w:pPr>
        <w:pStyle w:val="SingleTxtGR"/>
        <w:tabs>
          <w:tab w:val="clear" w:pos="1701"/>
        </w:tabs>
        <w:ind w:left="2268" w:hanging="1134"/>
        <w:rPr>
          <w:b/>
          <w:vertAlign w:val="superscript"/>
        </w:rPr>
      </w:pPr>
      <w:r w:rsidRPr="00607B01">
        <w:rPr>
          <w:b/>
        </w:rPr>
        <w:t>1.4</w:t>
      </w:r>
      <w:r w:rsidRPr="00607B01">
        <w:rPr>
          <w:b/>
        </w:rPr>
        <w:tab/>
        <w:t>Номинальная(ые) частота(ы), Гц</w:t>
      </w:r>
      <w:r w:rsidR="00607B01" w:rsidRPr="00607B01">
        <w:rPr>
          <w:rStyle w:val="FootnoteReference"/>
          <w:b/>
        </w:rPr>
        <w:footnoteReference w:id="19"/>
      </w:r>
    </w:p>
    <w:p w:rsidR="00B4683A" w:rsidRPr="00607B01" w:rsidRDefault="00B4683A" w:rsidP="00A70FB9">
      <w:pPr>
        <w:pStyle w:val="SingleTxtGR"/>
        <w:tabs>
          <w:tab w:val="clear" w:pos="1701"/>
        </w:tabs>
        <w:ind w:left="2268" w:hanging="1134"/>
        <w:rPr>
          <w:b/>
        </w:rPr>
      </w:pPr>
      <w:r w:rsidRPr="00607B01">
        <w:rPr>
          <w:b/>
        </w:rPr>
        <w:t>1.5</w:t>
      </w:r>
      <w:r w:rsidRPr="00607B01">
        <w:rPr>
          <w:b/>
        </w:rPr>
        <w:tab/>
        <w:t>Геометрические характеристики (длина и внутренний диаметр) соединения компрессора или органа управления со звуковым сигнальным прибором, звуковой сигнальной системой, мног</w:t>
      </w:r>
      <w:r w:rsidRPr="00607B01">
        <w:rPr>
          <w:b/>
        </w:rPr>
        <w:t>о</w:t>
      </w:r>
      <w:r w:rsidRPr="00607B01">
        <w:rPr>
          <w:b/>
        </w:rPr>
        <w:t>тональной звуковой сигнальной системой</w:t>
      </w:r>
    </w:p>
    <w:p w:rsidR="00B4683A" w:rsidRPr="00607B01" w:rsidRDefault="00B4683A" w:rsidP="0099796F">
      <w:pPr>
        <w:pStyle w:val="SingleTxtGR"/>
        <w:keepNext/>
        <w:tabs>
          <w:tab w:val="clear" w:pos="1701"/>
        </w:tabs>
        <w:ind w:left="2268" w:hanging="1134"/>
        <w:rPr>
          <w:b/>
        </w:rPr>
      </w:pPr>
      <w:r w:rsidRPr="00607B01">
        <w:rPr>
          <w:b/>
        </w:rPr>
        <w:lastRenderedPageBreak/>
        <w:t>2.</w:t>
      </w:r>
      <w:r w:rsidRPr="00607B01">
        <w:rPr>
          <w:b/>
        </w:rPr>
        <w:tab/>
        <w:t>Результаты испытания по каждому из двух образцов:</w:t>
      </w:r>
    </w:p>
    <w:p w:rsidR="00B4683A" w:rsidRPr="00607B01" w:rsidRDefault="00B4683A" w:rsidP="0099796F">
      <w:pPr>
        <w:pStyle w:val="SingleTxtGR"/>
        <w:keepNext/>
        <w:tabs>
          <w:tab w:val="clear" w:pos="1701"/>
        </w:tabs>
        <w:ind w:left="2268" w:hanging="1134"/>
        <w:rPr>
          <w:b/>
        </w:rPr>
      </w:pPr>
      <w:r w:rsidRPr="00607B01">
        <w:rPr>
          <w:b/>
        </w:rPr>
        <w:t>2.1</w:t>
      </w:r>
      <w:r w:rsidRPr="00607B01">
        <w:rPr>
          <w:b/>
        </w:rPr>
        <w:tab/>
        <w:t xml:space="preserve">Взвешенный по шкале </w:t>
      </w:r>
      <w:r w:rsidR="00667650" w:rsidRPr="00607B01">
        <w:rPr>
          <w:b/>
        </w:rPr>
        <w:t>«</w:t>
      </w:r>
      <w:r w:rsidRPr="00607B01">
        <w:rPr>
          <w:b/>
        </w:rPr>
        <w:t>А</w:t>
      </w:r>
      <w:r w:rsidR="00667650" w:rsidRPr="00607B01">
        <w:rPr>
          <w:b/>
        </w:rPr>
        <w:t>»</w:t>
      </w:r>
      <w:r w:rsidRPr="00607B01">
        <w:rPr>
          <w:b/>
        </w:rPr>
        <w:t xml:space="preserve"> уровень акустического давления сигнальных приборов, дБ</w:t>
      </w:r>
    </w:p>
    <w:p w:rsidR="00B4683A" w:rsidRPr="00607B01" w:rsidRDefault="00B4683A" w:rsidP="00A70FB9">
      <w:pPr>
        <w:pStyle w:val="SingleTxtGR"/>
        <w:tabs>
          <w:tab w:val="clear" w:pos="1701"/>
        </w:tabs>
        <w:ind w:left="2268" w:hanging="1134"/>
        <w:rPr>
          <w:b/>
        </w:rPr>
      </w:pPr>
      <w:r w:rsidRPr="00607B01">
        <w:rPr>
          <w:b/>
        </w:rPr>
        <w:t>2.2</w:t>
      </w:r>
      <w:r w:rsidRPr="00607B01">
        <w:rPr>
          <w:b/>
        </w:rPr>
        <w:tab/>
        <w:t xml:space="preserve">Взвешенный по шкале </w:t>
      </w:r>
      <w:r w:rsidR="00667650" w:rsidRPr="00607B01">
        <w:rPr>
          <w:b/>
        </w:rPr>
        <w:t>«</w:t>
      </w:r>
      <w:r w:rsidRPr="00607B01">
        <w:rPr>
          <w:b/>
        </w:rPr>
        <w:t>А</w:t>
      </w:r>
      <w:r w:rsidR="00667650" w:rsidRPr="00607B01">
        <w:rPr>
          <w:b/>
        </w:rPr>
        <w:t>»</w:t>
      </w:r>
      <w:r w:rsidRPr="00607B01">
        <w:rPr>
          <w:b/>
        </w:rPr>
        <w:t xml:space="preserve"> уровень акустического давления сигнальных приборов в полосе частот 1</w:t>
      </w:r>
      <w:r w:rsidR="000578E2">
        <w:rPr>
          <w:b/>
        </w:rPr>
        <w:t> </w:t>
      </w:r>
      <w:r w:rsidRPr="00607B01">
        <w:rPr>
          <w:b/>
        </w:rPr>
        <w:t>800</w:t>
      </w:r>
      <w:r w:rsidR="000578E2">
        <w:rPr>
          <w:b/>
        </w:rPr>
        <w:t>–</w:t>
      </w:r>
      <w:r w:rsidRPr="00607B01">
        <w:rPr>
          <w:b/>
        </w:rPr>
        <w:t xml:space="preserve">3 550 Гц, дБ </w:t>
      </w:r>
    </w:p>
    <w:p w:rsidR="00B4683A" w:rsidRPr="00607B01" w:rsidRDefault="00B4683A" w:rsidP="00A70FB9">
      <w:pPr>
        <w:pStyle w:val="SingleTxtGR"/>
        <w:tabs>
          <w:tab w:val="clear" w:pos="1701"/>
        </w:tabs>
        <w:ind w:left="2268" w:hanging="1134"/>
        <w:rPr>
          <w:b/>
        </w:rPr>
      </w:pPr>
      <w:r w:rsidRPr="00607B01">
        <w:rPr>
          <w:b/>
        </w:rPr>
        <w:t>2.3</w:t>
      </w:r>
      <w:r w:rsidRPr="00607B01">
        <w:rPr>
          <w:b/>
        </w:rPr>
        <w:tab/>
        <w:t>Измеренное(ые) значение(я) номинальной частоты, Гц</w:t>
      </w:r>
      <w:r w:rsidR="0099796F">
        <w:rPr>
          <w:rStyle w:val="FootnoteReference"/>
          <w:b/>
        </w:rPr>
        <w:footnoteReference w:id="20"/>
      </w:r>
    </w:p>
    <w:p w:rsidR="00B4683A" w:rsidRPr="00607B01" w:rsidRDefault="00B4683A" w:rsidP="00A70FB9">
      <w:pPr>
        <w:pStyle w:val="SingleTxtGR"/>
        <w:tabs>
          <w:tab w:val="clear" w:pos="1701"/>
        </w:tabs>
        <w:ind w:left="2268" w:hanging="1134"/>
        <w:rPr>
          <w:b/>
        </w:rPr>
      </w:pPr>
      <w:r w:rsidRPr="00607B01">
        <w:rPr>
          <w:b/>
        </w:rPr>
        <w:t>2.4</w:t>
      </w:r>
      <w:r w:rsidRPr="00607B01">
        <w:rPr>
          <w:b/>
        </w:rPr>
        <w:tab/>
        <w:t>Испытание на долговечность: пройдено/не пройдено</w:t>
      </w:r>
      <w:r w:rsidR="0099796F">
        <w:rPr>
          <w:rStyle w:val="FootnoteReference"/>
          <w:b/>
        </w:rPr>
        <w:footnoteReference w:id="21"/>
      </w:r>
    </w:p>
    <w:p w:rsidR="00B4683A" w:rsidRPr="00607B01" w:rsidRDefault="00B4683A" w:rsidP="00A70FB9">
      <w:pPr>
        <w:pStyle w:val="SingleTxtGR"/>
        <w:tabs>
          <w:tab w:val="clear" w:pos="1701"/>
        </w:tabs>
        <w:ind w:left="2268" w:hanging="1134"/>
        <w:rPr>
          <w:b/>
        </w:rPr>
      </w:pPr>
      <w:r w:rsidRPr="00607B01">
        <w:rPr>
          <w:b/>
        </w:rPr>
        <w:t>3.</w:t>
      </w:r>
      <w:r w:rsidRPr="00607B01">
        <w:rPr>
          <w:b/>
        </w:rPr>
        <w:tab/>
        <w:t>Замечания</w:t>
      </w:r>
    </w:p>
    <w:p w:rsidR="00B4683A" w:rsidRPr="00B4683A" w:rsidRDefault="00B4683A" w:rsidP="0099796F">
      <w:pPr>
        <w:pStyle w:val="HChGR"/>
      </w:pPr>
      <w:r w:rsidRPr="00B4683A">
        <w:t>Приложение</w:t>
      </w:r>
      <w:r w:rsidR="000578E2">
        <w:t xml:space="preserve"> </w:t>
      </w:r>
      <w:r w:rsidRPr="00B4683A">
        <w:t xml:space="preserve">1А </w:t>
      </w:r>
      <w:r w:rsidR="0099796F">
        <w:t>–</w:t>
      </w:r>
      <w:r w:rsidRPr="00B4683A">
        <w:t xml:space="preserve"> Добавление 1</w:t>
      </w:r>
    </w:p>
    <w:p w:rsidR="00B4683A" w:rsidRPr="00B4683A" w:rsidRDefault="0099796F" w:rsidP="0099796F">
      <w:pPr>
        <w:pStyle w:val="HChGR"/>
      </w:pPr>
      <w:r>
        <w:tab/>
      </w:r>
      <w:r>
        <w:tab/>
      </w:r>
      <w:r w:rsidR="00B4683A" w:rsidRPr="00B4683A">
        <w:t xml:space="preserve">Технический информационный документ </w:t>
      </w:r>
      <w:r w:rsidR="000578E2">
        <w:br/>
      </w:r>
      <w:r w:rsidR="00B4683A" w:rsidRPr="00B4683A">
        <w:t>об официальном утверждении типа</w:t>
      </w:r>
      <w:r>
        <w:rPr>
          <w:rStyle w:val="FootnoteReference"/>
        </w:rPr>
        <w:footnoteReference w:id="22"/>
      </w:r>
      <w:r w:rsidR="00B4683A" w:rsidRPr="00B4683A">
        <w:t xml:space="preserve"> звукового сигнального прибора, звуковой сигнальной системы, многотональной звуковой сигнальной системы </w:t>
      </w:r>
      <w:r w:rsidR="000578E2">
        <w:br/>
      </w:r>
      <w:r w:rsidR="00B4683A" w:rsidRPr="00B4683A">
        <w:t xml:space="preserve">для автотранспортных средств на основании </w:t>
      </w:r>
      <w:r w:rsidR="000578E2">
        <w:br/>
      </w:r>
      <w:r w:rsidR="00B4683A" w:rsidRPr="00B4683A">
        <w:t>Правил № 28</w:t>
      </w:r>
    </w:p>
    <w:p w:rsidR="00B4683A" w:rsidRPr="0099796F" w:rsidRDefault="00B4683A" w:rsidP="0099796F">
      <w:pPr>
        <w:pStyle w:val="SingleTxtGR"/>
        <w:tabs>
          <w:tab w:val="clear" w:pos="1701"/>
        </w:tabs>
        <w:ind w:left="2268" w:hanging="1134"/>
        <w:rPr>
          <w:b/>
        </w:rPr>
      </w:pPr>
      <w:r w:rsidRPr="0099796F">
        <w:rPr>
          <w:b/>
        </w:rPr>
        <w:t>0.</w:t>
      </w:r>
      <w:r w:rsidRPr="0099796F">
        <w:rPr>
          <w:b/>
          <w:i/>
        </w:rPr>
        <w:tab/>
      </w:r>
      <w:r w:rsidRPr="0099796F">
        <w:rPr>
          <w:b/>
        </w:rPr>
        <w:t>Общие положения</w:t>
      </w:r>
    </w:p>
    <w:p w:rsidR="00B4683A" w:rsidRPr="0099796F" w:rsidRDefault="00B4683A" w:rsidP="0099796F">
      <w:pPr>
        <w:pStyle w:val="SingleTxtGR"/>
        <w:tabs>
          <w:tab w:val="clear" w:pos="1701"/>
        </w:tabs>
        <w:ind w:left="2268" w:hanging="1134"/>
        <w:rPr>
          <w:b/>
        </w:rPr>
      </w:pPr>
      <w:r w:rsidRPr="0099796F">
        <w:rPr>
          <w:b/>
        </w:rPr>
        <w:t>0.1</w:t>
      </w:r>
      <w:r w:rsidRPr="0099796F">
        <w:rPr>
          <w:b/>
        </w:rPr>
        <w:tab/>
        <w:t xml:space="preserve">Марка (торговое наименование (товарный знак) изготовителя) </w:t>
      </w:r>
    </w:p>
    <w:p w:rsidR="00B4683A" w:rsidRPr="0099796F" w:rsidRDefault="00B4683A" w:rsidP="0099796F">
      <w:pPr>
        <w:pStyle w:val="SingleTxtGR"/>
        <w:tabs>
          <w:tab w:val="clear" w:pos="1701"/>
        </w:tabs>
        <w:ind w:left="2268" w:hanging="1134"/>
        <w:rPr>
          <w:b/>
        </w:rPr>
      </w:pPr>
      <w:r w:rsidRPr="0099796F">
        <w:rPr>
          <w:b/>
        </w:rPr>
        <w:t>0.2</w:t>
      </w:r>
      <w:r w:rsidRPr="0099796F">
        <w:rPr>
          <w:b/>
        </w:rPr>
        <w:tab/>
        <w:t>Тип или коммерческое описание</w:t>
      </w:r>
      <w:r w:rsidR="000578E2">
        <w:rPr>
          <w:b/>
        </w:rPr>
        <w:t>:</w:t>
      </w:r>
    </w:p>
    <w:p w:rsidR="00B4683A" w:rsidRPr="0099796F" w:rsidRDefault="00B4683A" w:rsidP="0099796F">
      <w:pPr>
        <w:pStyle w:val="SingleTxtGR"/>
        <w:tabs>
          <w:tab w:val="clear" w:pos="1701"/>
        </w:tabs>
        <w:ind w:left="2268" w:hanging="1134"/>
        <w:rPr>
          <w:b/>
        </w:rPr>
      </w:pPr>
      <w:r w:rsidRPr="0099796F">
        <w:rPr>
          <w:b/>
        </w:rPr>
        <w:t>0.3</w:t>
      </w:r>
      <w:r w:rsidRPr="0099796F">
        <w:rPr>
          <w:b/>
        </w:rPr>
        <w:tab/>
        <w:t>Средства идентификации типа, если такая маркировка имее</w:t>
      </w:r>
      <w:r w:rsidRPr="0099796F">
        <w:rPr>
          <w:b/>
        </w:rPr>
        <w:t>т</w:t>
      </w:r>
      <w:r w:rsidRPr="0099796F">
        <w:rPr>
          <w:b/>
        </w:rPr>
        <w:t>ся</w:t>
      </w:r>
      <w:r w:rsidR="000578E2">
        <w:rPr>
          <w:b/>
        </w:rPr>
        <w:t>:</w:t>
      </w:r>
    </w:p>
    <w:p w:rsidR="00B4683A" w:rsidRPr="0099796F" w:rsidRDefault="00B4683A" w:rsidP="0099796F">
      <w:pPr>
        <w:pStyle w:val="SingleTxtGR"/>
        <w:tabs>
          <w:tab w:val="clear" w:pos="1701"/>
        </w:tabs>
        <w:ind w:left="2268" w:hanging="1134"/>
        <w:rPr>
          <w:b/>
        </w:rPr>
      </w:pPr>
      <w:r w:rsidRPr="0099796F">
        <w:rPr>
          <w:b/>
        </w:rPr>
        <w:t>0.3.1</w:t>
      </w:r>
      <w:r w:rsidRPr="0099796F">
        <w:rPr>
          <w:b/>
        </w:rPr>
        <w:tab/>
        <w:t>Местоположение этой маркировки</w:t>
      </w:r>
      <w:r w:rsidR="000578E2">
        <w:rPr>
          <w:b/>
        </w:rPr>
        <w:t>:</w:t>
      </w:r>
    </w:p>
    <w:p w:rsidR="00B4683A" w:rsidRPr="0099796F" w:rsidRDefault="00B4683A" w:rsidP="0099796F">
      <w:pPr>
        <w:pStyle w:val="SingleTxtGR"/>
        <w:tabs>
          <w:tab w:val="clear" w:pos="1701"/>
        </w:tabs>
        <w:ind w:left="2268" w:hanging="1134"/>
        <w:rPr>
          <w:b/>
        </w:rPr>
      </w:pPr>
      <w:r w:rsidRPr="0099796F">
        <w:rPr>
          <w:b/>
        </w:rPr>
        <w:t>0.4</w:t>
      </w:r>
      <w:r w:rsidRPr="0099796F">
        <w:rPr>
          <w:b/>
        </w:rPr>
        <w:tab/>
        <w:t>Класс</w:t>
      </w:r>
      <w:r w:rsidR="000578E2">
        <w:rPr>
          <w:b/>
        </w:rPr>
        <w:t>:</w:t>
      </w:r>
      <w:r w:rsidRPr="0099796F">
        <w:rPr>
          <w:b/>
        </w:rPr>
        <w:t xml:space="preserve"> </w:t>
      </w:r>
    </w:p>
    <w:p w:rsidR="00B4683A" w:rsidRPr="0099796F" w:rsidRDefault="00B4683A" w:rsidP="0099796F">
      <w:pPr>
        <w:pStyle w:val="SingleTxtGR"/>
        <w:tabs>
          <w:tab w:val="clear" w:pos="1701"/>
        </w:tabs>
        <w:ind w:left="2268" w:hanging="1134"/>
        <w:rPr>
          <w:b/>
        </w:rPr>
      </w:pPr>
      <w:r w:rsidRPr="0099796F">
        <w:rPr>
          <w:b/>
        </w:rPr>
        <w:t>0.5</w:t>
      </w:r>
      <w:r w:rsidRPr="0099796F">
        <w:rPr>
          <w:b/>
        </w:rPr>
        <w:tab/>
        <w:t>Название компании и адрес изготовителя</w:t>
      </w:r>
      <w:r w:rsidR="000578E2">
        <w:rPr>
          <w:b/>
        </w:rPr>
        <w:t>:</w:t>
      </w:r>
    </w:p>
    <w:p w:rsidR="00B4683A" w:rsidRPr="0099796F" w:rsidRDefault="00B4683A" w:rsidP="0099796F">
      <w:pPr>
        <w:pStyle w:val="SingleTxtGR"/>
        <w:tabs>
          <w:tab w:val="clear" w:pos="1701"/>
        </w:tabs>
        <w:ind w:left="2268" w:hanging="1134"/>
        <w:rPr>
          <w:b/>
        </w:rPr>
      </w:pPr>
      <w:r w:rsidRPr="0099796F">
        <w:rPr>
          <w:b/>
        </w:rPr>
        <w:t>0.6</w:t>
      </w:r>
      <w:r w:rsidRPr="0099796F">
        <w:rPr>
          <w:b/>
        </w:rPr>
        <w:tab/>
        <w:t>Фамилия и адрес представителя изготовителя (в случае нал</w:t>
      </w:r>
      <w:r w:rsidRPr="0099796F">
        <w:rPr>
          <w:b/>
        </w:rPr>
        <w:t>и</w:t>
      </w:r>
      <w:r w:rsidRPr="0099796F">
        <w:rPr>
          <w:b/>
        </w:rPr>
        <w:t>чия)</w:t>
      </w:r>
      <w:r w:rsidR="000578E2">
        <w:rPr>
          <w:b/>
        </w:rPr>
        <w:t>:</w:t>
      </w:r>
    </w:p>
    <w:p w:rsidR="00B4683A" w:rsidRPr="0099796F" w:rsidRDefault="00B4683A" w:rsidP="0099796F">
      <w:pPr>
        <w:pStyle w:val="SingleTxtGR"/>
        <w:tabs>
          <w:tab w:val="clear" w:pos="1701"/>
        </w:tabs>
        <w:ind w:left="2268" w:hanging="1134"/>
        <w:rPr>
          <w:b/>
        </w:rPr>
      </w:pPr>
      <w:r w:rsidRPr="0099796F">
        <w:rPr>
          <w:b/>
        </w:rPr>
        <w:t>0.7</w:t>
      </w:r>
      <w:r w:rsidRPr="0099796F">
        <w:rPr>
          <w:b/>
        </w:rPr>
        <w:tab/>
        <w:t xml:space="preserve">Названия и адрес(а) </w:t>
      </w:r>
      <w:r w:rsidRPr="0099796F">
        <w:rPr>
          <w:b/>
          <w:lang w:val="en-US"/>
        </w:rPr>
        <w:t>c</w:t>
      </w:r>
      <w:r w:rsidRPr="0099796F">
        <w:rPr>
          <w:b/>
        </w:rPr>
        <w:t>борочного(ых) предприятия(ий):</w:t>
      </w:r>
    </w:p>
    <w:p w:rsidR="00B4683A" w:rsidRPr="0099796F" w:rsidRDefault="00B4683A" w:rsidP="0099796F">
      <w:pPr>
        <w:pStyle w:val="SingleTxtGR"/>
        <w:tabs>
          <w:tab w:val="clear" w:pos="1701"/>
        </w:tabs>
        <w:ind w:left="2268" w:hanging="1134"/>
        <w:rPr>
          <w:b/>
        </w:rPr>
      </w:pPr>
      <w:r w:rsidRPr="0099796F">
        <w:rPr>
          <w:b/>
        </w:rPr>
        <w:t>1.</w:t>
      </w:r>
      <w:r w:rsidRPr="0099796F">
        <w:rPr>
          <w:b/>
        </w:rPr>
        <w:tab/>
        <w:t>Общие характеристики конструкции</w:t>
      </w:r>
      <w:r w:rsidR="000578E2">
        <w:rPr>
          <w:b/>
        </w:rPr>
        <w:t>;</w:t>
      </w:r>
    </w:p>
    <w:p w:rsidR="00B4683A" w:rsidRPr="0099796F" w:rsidRDefault="00B4683A" w:rsidP="0099796F">
      <w:pPr>
        <w:pStyle w:val="SingleTxtGR"/>
        <w:tabs>
          <w:tab w:val="clear" w:pos="1701"/>
        </w:tabs>
        <w:ind w:left="2268" w:hanging="1134"/>
        <w:rPr>
          <w:b/>
        </w:rPr>
      </w:pPr>
      <w:r w:rsidRPr="0099796F">
        <w:rPr>
          <w:b/>
        </w:rPr>
        <w:t>1.1</w:t>
      </w:r>
      <w:r w:rsidRPr="0099796F">
        <w:rPr>
          <w:b/>
        </w:rPr>
        <w:tab/>
        <w:t>Краткое описание принципа работы: пневматический, эле</w:t>
      </w:r>
      <w:r w:rsidRPr="0099796F">
        <w:rPr>
          <w:b/>
        </w:rPr>
        <w:t>к</w:t>
      </w:r>
      <w:r w:rsidRPr="0099796F">
        <w:rPr>
          <w:b/>
        </w:rPr>
        <w:t>тропневматический, электромагнитный с дисковым резонат</w:t>
      </w:r>
      <w:r w:rsidRPr="0099796F">
        <w:rPr>
          <w:b/>
        </w:rPr>
        <w:t>о</w:t>
      </w:r>
      <w:r w:rsidRPr="0099796F">
        <w:rPr>
          <w:b/>
        </w:rPr>
        <w:t>ром, электромагнитный с рожком и т.д.)</w:t>
      </w:r>
      <w:r w:rsidR="00E630A1">
        <w:rPr>
          <w:rStyle w:val="FootnoteReference"/>
          <w:b/>
        </w:rPr>
        <w:footnoteReference w:id="23"/>
      </w:r>
      <w:r w:rsidR="000578E2">
        <w:rPr>
          <w:b/>
        </w:rPr>
        <w:t>;</w:t>
      </w:r>
    </w:p>
    <w:p w:rsidR="00B4683A" w:rsidRPr="0099796F" w:rsidRDefault="00B4683A" w:rsidP="0099796F">
      <w:pPr>
        <w:pStyle w:val="SingleTxtGR"/>
        <w:tabs>
          <w:tab w:val="clear" w:pos="1701"/>
        </w:tabs>
        <w:ind w:left="2268" w:hanging="1134"/>
        <w:rPr>
          <w:b/>
        </w:rPr>
      </w:pPr>
      <w:r w:rsidRPr="0099796F">
        <w:rPr>
          <w:b/>
        </w:rPr>
        <w:t>1.2</w:t>
      </w:r>
      <w:r w:rsidRPr="0099796F">
        <w:rPr>
          <w:b/>
        </w:rPr>
        <w:tab/>
        <w:t>Напряжение питания, В</w:t>
      </w:r>
      <w:r w:rsidR="00E630A1">
        <w:rPr>
          <w:rStyle w:val="FootnoteReference"/>
          <w:b/>
        </w:rPr>
        <w:footnoteReference w:id="24"/>
      </w:r>
      <w:r w:rsidR="000578E2">
        <w:rPr>
          <w:b/>
        </w:rPr>
        <w:t>;</w:t>
      </w:r>
    </w:p>
    <w:p w:rsidR="00B4683A" w:rsidRPr="0099796F" w:rsidRDefault="00B4683A" w:rsidP="0099796F">
      <w:pPr>
        <w:pStyle w:val="SingleTxtGR"/>
        <w:tabs>
          <w:tab w:val="clear" w:pos="1701"/>
        </w:tabs>
        <w:ind w:left="2268" w:hanging="1134"/>
        <w:rPr>
          <w:b/>
        </w:rPr>
      </w:pPr>
      <w:r w:rsidRPr="0099796F">
        <w:rPr>
          <w:b/>
        </w:rPr>
        <w:t>1.2.1</w:t>
      </w:r>
      <w:r w:rsidRPr="0099796F">
        <w:rPr>
          <w:b/>
        </w:rPr>
        <w:tab/>
        <w:t>Вид электропитания (постоянный или переменный ток)</w:t>
      </w:r>
      <w:r w:rsidR="000578E2">
        <w:rPr>
          <w:b/>
        </w:rPr>
        <w:t>;</w:t>
      </w:r>
    </w:p>
    <w:p w:rsidR="00B4683A" w:rsidRPr="0099796F" w:rsidRDefault="00B4683A" w:rsidP="0099796F">
      <w:pPr>
        <w:pStyle w:val="SingleTxtGR"/>
        <w:tabs>
          <w:tab w:val="clear" w:pos="1701"/>
        </w:tabs>
        <w:ind w:left="2268" w:hanging="1134"/>
        <w:rPr>
          <w:b/>
        </w:rPr>
      </w:pPr>
      <w:r w:rsidRPr="0099796F">
        <w:rPr>
          <w:b/>
        </w:rPr>
        <w:lastRenderedPageBreak/>
        <w:t>1.3</w:t>
      </w:r>
      <w:r w:rsidRPr="0099796F">
        <w:rPr>
          <w:b/>
        </w:rPr>
        <w:tab/>
        <w:t>Величина(ы) номинального рабочего давления, МПа (кг/см</w:t>
      </w:r>
      <w:r w:rsidRPr="0099796F">
        <w:rPr>
          <w:b/>
          <w:vertAlign w:val="superscript"/>
        </w:rPr>
        <w:t>2</w:t>
      </w:r>
      <w:r w:rsidRPr="0099796F">
        <w:rPr>
          <w:b/>
        </w:rPr>
        <w:t>)</w:t>
      </w:r>
      <w:r w:rsidR="00E630A1">
        <w:rPr>
          <w:rStyle w:val="FootnoteReference"/>
          <w:b/>
        </w:rPr>
        <w:footnoteReference w:id="25"/>
      </w:r>
      <w:r w:rsidR="000578E2">
        <w:rPr>
          <w:b/>
        </w:rPr>
        <w:t>;</w:t>
      </w:r>
    </w:p>
    <w:p w:rsidR="00B4683A" w:rsidRPr="0099796F" w:rsidRDefault="00B4683A" w:rsidP="0099796F">
      <w:pPr>
        <w:pStyle w:val="SingleTxtGR"/>
        <w:tabs>
          <w:tab w:val="clear" w:pos="1701"/>
        </w:tabs>
        <w:ind w:left="2268" w:hanging="1134"/>
        <w:rPr>
          <w:b/>
        </w:rPr>
      </w:pPr>
      <w:r w:rsidRPr="0099796F">
        <w:rPr>
          <w:b/>
        </w:rPr>
        <w:t>1.4</w:t>
      </w:r>
      <w:r w:rsidRPr="0099796F">
        <w:rPr>
          <w:b/>
        </w:rPr>
        <w:tab/>
        <w:t>Номинальная(ые) частота(ы), Гц</w:t>
      </w:r>
      <w:r w:rsidR="004E163E">
        <w:rPr>
          <w:rStyle w:val="FootnoteReference"/>
          <w:b/>
        </w:rPr>
        <w:footnoteReference w:id="26"/>
      </w:r>
      <w:r w:rsidR="000578E2">
        <w:rPr>
          <w:b/>
        </w:rPr>
        <w:t>;</w:t>
      </w:r>
    </w:p>
    <w:p w:rsidR="00B4683A" w:rsidRPr="0099796F" w:rsidRDefault="00B4683A" w:rsidP="0099796F">
      <w:pPr>
        <w:pStyle w:val="SingleTxtGR"/>
        <w:tabs>
          <w:tab w:val="clear" w:pos="1701"/>
        </w:tabs>
        <w:ind w:left="2268" w:hanging="1134"/>
        <w:rPr>
          <w:b/>
        </w:rPr>
      </w:pPr>
      <w:r w:rsidRPr="0099796F">
        <w:rPr>
          <w:b/>
        </w:rPr>
        <w:t>1.5</w:t>
      </w:r>
      <w:r w:rsidRPr="0099796F">
        <w:rPr>
          <w:b/>
        </w:rPr>
        <w:tab/>
        <w:t>Внешняя форма корпуса</w:t>
      </w:r>
      <w:r w:rsidR="000578E2">
        <w:rPr>
          <w:b/>
        </w:rPr>
        <w:t>;</w:t>
      </w:r>
    </w:p>
    <w:p w:rsidR="00B4683A" w:rsidRPr="0099796F" w:rsidRDefault="00B4683A" w:rsidP="0099796F">
      <w:pPr>
        <w:pStyle w:val="SingleTxtGR"/>
        <w:tabs>
          <w:tab w:val="clear" w:pos="1701"/>
        </w:tabs>
        <w:ind w:left="2268" w:hanging="1134"/>
        <w:rPr>
          <w:b/>
        </w:rPr>
      </w:pPr>
      <w:r w:rsidRPr="0099796F">
        <w:rPr>
          <w:b/>
        </w:rPr>
        <w:t>1.6</w:t>
      </w:r>
      <w:r w:rsidRPr="0099796F">
        <w:rPr>
          <w:b/>
        </w:rPr>
        <w:tab/>
        <w:t>Форма и размеры мембраны (мембран)</w:t>
      </w:r>
      <w:r w:rsidR="000578E2">
        <w:rPr>
          <w:b/>
        </w:rPr>
        <w:t>;</w:t>
      </w:r>
    </w:p>
    <w:p w:rsidR="00B4683A" w:rsidRPr="0099796F" w:rsidRDefault="00B4683A" w:rsidP="0099796F">
      <w:pPr>
        <w:pStyle w:val="SingleTxtGR"/>
        <w:tabs>
          <w:tab w:val="clear" w:pos="1701"/>
        </w:tabs>
        <w:ind w:left="2268" w:hanging="1134"/>
        <w:rPr>
          <w:b/>
        </w:rPr>
      </w:pPr>
      <w:r w:rsidRPr="0099796F">
        <w:rPr>
          <w:b/>
        </w:rPr>
        <w:t>1.7</w:t>
      </w:r>
      <w:r w:rsidRPr="0099796F">
        <w:rPr>
          <w:b/>
        </w:rPr>
        <w:tab/>
        <w:t>Форма или тип выходного(ых) отверстия(й) звука</w:t>
      </w:r>
      <w:r w:rsidR="000578E2">
        <w:rPr>
          <w:b/>
        </w:rPr>
        <w:t>;</w:t>
      </w:r>
    </w:p>
    <w:p w:rsidR="00B4683A" w:rsidRPr="0099796F" w:rsidRDefault="00B4683A" w:rsidP="0099796F">
      <w:pPr>
        <w:pStyle w:val="SingleTxtGR"/>
        <w:tabs>
          <w:tab w:val="clear" w:pos="1701"/>
        </w:tabs>
        <w:ind w:left="2268" w:hanging="1134"/>
        <w:rPr>
          <w:b/>
        </w:rPr>
      </w:pPr>
      <w:r w:rsidRPr="0099796F">
        <w:rPr>
          <w:b/>
        </w:rPr>
        <w:t>1.8</w:t>
      </w:r>
      <w:r w:rsidRPr="0099796F">
        <w:rPr>
          <w:b/>
        </w:rPr>
        <w:tab/>
        <w:t>Геометрические характеристики (длина и внутренний диаметр) соединения компрессора или органа управления со звуковым сигнальным прибором, звуковой сигнальной системой, мног</w:t>
      </w:r>
      <w:r w:rsidRPr="0099796F">
        <w:rPr>
          <w:b/>
        </w:rPr>
        <w:t>о</w:t>
      </w:r>
      <w:r w:rsidRPr="0099796F">
        <w:rPr>
          <w:b/>
        </w:rPr>
        <w:t>тональной звуковой сигнальной системой</w:t>
      </w:r>
      <w:r w:rsidR="000578E2">
        <w:rPr>
          <w:b/>
        </w:rPr>
        <w:t>;</w:t>
      </w:r>
    </w:p>
    <w:p w:rsidR="00B4683A" w:rsidRPr="0099796F" w:rsidRDefault="00B4683A" w:rsidP="0099796F">
      <w:pPr>
        <w:pStyle w:val="SingleTxtGR"/>
        <w:tabs>
          <w:tab w:val="clear" w:pos="1701"/>
        </w:tabs>
        <w:ind w:left="2268" w:hanging="1134"/>
        <w:rPr>
          <w:b/>
        </w:rPr>
      </w:pPr>
      <w:r w:rsidRPr="0099796F">
        <w:rPr>
          <w:b/>
        </w:rPr>
        <w:t>1.9</w:t>
      </w:r>
      <w:r w:rsidRPr="0099796F">
        <w:rPr>
          <w:b/>
        </w:rPr>
        <w:tab/>
        <w:t>Фотографии и/или чертежи</w:t>
      </w:r>
      <w:r w:rsidR="000578E2">
        <w:rPr>
          <w:b/>
        </w:rPr>
        <w:t>;</w:t>
      </w:r>
    </w:p>
    <w:p w:rsidR="00B4683A" w:rsidRPr="0099796F" w:rsidRDefault="00B4683A" w:rsidP="0099796F">
      <w:pPr>
        <w:pStyle w:val="SingleTxtGR"/>
        <w:tabs>
          <w:tab w:val="clear" w:pos="1701"/>
        </w:tabs>
        <w:ind w:left="2268" w:hanging="1134"/>
        <w:rPr>
          <w:b/>
        </w:rPr>
      </w:pPr>
      <w:r w:rsidRPr="0099796F">
        <w:rPr>
          <w:b/>
        </w:rPr>
        <w:t>1.10</w:t>
      </w:r>
      <w:r w:rsidRPr="0099796F">
        <w:rPr>
          <w:b/>
        </w:rPr>
        <w:tab/>
        <w:t>Чертежи, представляющие предполагаемое расположение н</w:t>
      </w:r>
      <w:r w:rsidRPr="0099796F">
        <w:rPr>
          <w:b/>
        </w:rPr>
        <w:t>о</w:t>
      </w:r>
      <w:r w:rsidRPr="0099796F">
        <w:rPr>
          <w:b/>
        </w:rPr>
        <w:t>мера официального утверждения по отношению к окружности знака официального утверждения; местоположение и внешний вид товарного знака или торгового наименования изготовителя и тип или коммерческое описание</w:t>
      </w:r>
      <w:r w:rsidR="004E163E">
        <w:rPr>
          <w:b/>
        </w:rPr>
        <w:t xml:space="preserve"> </w:t>
      </w:r>
      <w:r w:rsidRPr="0099796F">
        <w:rPr>
          <w:b/>
        </w:rPr>
        <w:t>(если имеется)</w:t>
      </w:r>
      <w:r w:rsidR="000578E2">
        <w:rPr>
          <w:b/>
        </w:rPr>
        <w:t>;</w:t>
      </w:r>
    </w:p>
    <w:p w:rsidR="00B4683A" w:rsidRPr="0099796F" w:rsidRDefault="00B4683A" w:rsidP="0099796F">
      <w:pPr>
        <w:pStyle w:val="SingleTxtGR"/>
        <w:tabs>
          <w:tab w:val="clear" w:pos="1701"/>
        </w:tabs>
        <w:ind w:left="2268" w:hanging="1134"/>
        <w:rPr>
          <w:b/>
        </w:rPr>
      </w:pPr>
      <w:r w:rsidRPr="0099796F">
        <w:rPr>
          <w:b/>
        </w:rPr>
        <w:t>1.11</w:t>
      </w:r>
      <w:r w:rsidRPr="0099796F">
        <w:rPr>
          <w:b/>
        </w:rPr>
        <w:tab/>
        <w:t>Перечень надлежащим образом обозначенных элементов, и</w:t>
      </w:r>
      <w:r w:rsidRPr="0099796F">
        <w:rPr>
          <w:b/>
        </w:rPr>
        <w:t>с</w:t>
      </w:r>
      <w:r w:rsidRPr="0099796F">
        <w:rPr>
          <w:b/>
        </w:rPr>
        <w:t>пользованных при изготовлении, с указанием использованных материалов</w:t>
      </w:r>
      <w:r w:rsidR="000578E2">
        <w:rPr>
          <w:b/>
        </w:rPr>
        <w:t>;</w:t>
      </w:r>
    </w:p>
    <w:p w:rsidR="00B4683A" w:rsidRPr="0099796F" w:rsidRDefault="00B4683A" w:rsidP="0099796F">
      <w:pPr>
        <w:pStyle w:val="SingleTxtGR"/>
        <w:tabs>
          <w:tab w:val="clear" w:pos="1701"/>
        </w:tabs>
        <w:ind w:left="2268" w:hanging="1134"/>
        <w:rPr>
          <w:b/>
        </w:rPr>
      </w:pPr>
      <w:r w:rsidRPr="0099796F">
        <w:rPr>
          <w:b/>
        </w:rPr>
        <w:t>1.12</w:t>
      </w:r>
      <w:r w:rsidRPr="0099796F">
        <w:rPr>
          <w:b/>
        </w:rPr>
        <w:tab/>
        <w:t>Детальные чертежи в поперечном разрезе всех элементов ко</w:t>
      </w:r>
      <w:r w:rsidRPr="0099796F">
        <w:rPr>
          <w:b/>
        </w:rPr>
        <w:t>н</w:t>
      </w:r>
      <w:r w:rsidRPr="0099796F">
        <w:rPr>
          <w:b/>
        </w:rPr>
        <w:t>струкции</w:t>
      </w:r>
      <w:r w:rsidR="000578E2">
        <w:rPr>
          <w:b/>
        </w:rPr>
        <w:t>;</w:t>
      </w:r>
    </w:p>
    <w:p w:rsidR="00B4683A" w:rsidRPr="0099796F" w:rsidRDefault="00B4683A" w:rsidP="0099796F">
      <w:pPr>
        <w:pStyle w:val="SingleTxtGR"/>
        <w:tabs>
          <w:tab w:val="clear" w:pos="1701"/>
        </w:tabs>
        <w:ind w:left="2268" w:hanging="1134"/>
        <w:rPr>
          <w:b/>
        </w:rPr>
      </w:pPr>
      <w:r w:rsidRPr="0099796F">
        <w:rPr>
          <w:b/>
        </w:rPr>
        <w:t>1.13</w:t>
      </w:r>
      <w:r w:rsidRPr="0099796F">
        <w:rPr>
          <w:b/>
        </w:rPr>
        <w:tab/>
        <w:t>Форма и размеры жестких соединительных элементов для зв</w:t>
      </w:r>
      <w:r w:rsidRPr="0099796F">
        <w:rPr>
          <w:b/>
        </w:rPr>
        <w:t>у</w:t>
      </w:r>
      <w:r w:rsidRPr="0099796F">
        <w:rPr>
          <w:b/>
        </w:rPr>
        <w:t>ковой сигнальной системы, многотональной звуковой сигнал</w:t>
      </w:r>
      <w:r w:rsidRPr="0099796F">
        <w:rPr>
          <w:b/>
        </w:rPr>
        <w:t>ь</w:t>
      </w:r>
      <w:r w:rsidRPr="0099796F">
        <w:rPr>
          <w:b/>
        </w:rPr>
        <w:t>ной систе</w:t>
      </w:r>
      <w:r w:rsidR="004E163E">
        <w:rPr>
          <w:b/>
        </w:rPr>
        <w:t>мы</w:t>
      </w:r>
      <w:r w:rsidRPr="0099796F">
        <w:rPr>
          <w:b/>
        </w:rPr>
        <w:t>.</w:t>
      </w:r>
    </w:p>
    <w:p w:rsidR="00B4683A" w:rsidRPr="0099796F" w:rsidRDefault="00B4683A" w:rsidP="0099796F">
      <w:pPr>
        <w:pStyle w:val="SingleTxtGR"/>
        <w:tabs>
          <w:tab w:val="clear" w:pos="1701"/>
        </w:tabs>
        <w:ind w:left="2268" w:hanging="1134"/>
        <w:rPr>
          <w:b/>
        </w:rPr>
      </w:pPr>
      <w:r w:rsidRPr="0099796F">
        <w:rPr>
          <w:b/>
        </w:rPr>
        <w:tab/>
        <w:t>Подпись:</w:t>
      </w:r>
    </w:p>
    <w:p w:rsidR="00B4683A" w:rsidRPr="0099796F" w:rsidRDefault="00B4683A" w:rsidP="0099796F">
      <w:pPr>
        <w:pStyle w:val="SingleTxtGR"/>
        <w:tabs>
          <w:tab w:val="clear" w:pos="1701"/>
        </w:tabs>
        <w:ind w:left="2268" w:hanging="1134"/>
        <w:rPr>
          <w:b/>
        </w:rPr>
      </w:pPr>
      <w:r w:rsidRPr="0099796F">
        <w:rPr>
          <w:b/>
        </w:rPr>
        <w:tab/>
        <w:t>Должность в компании:</w:t>
      </w:r>
    </w:p>
    <w:p w:rsidR="00B4683A" w:rsidRPr="0099796F" w:rsidRDefault="00B4683A" w:rsidP="0099796F">
      <w:pPr>
        <w:pStyle w:val="SingleTxtGR"/>
        <w:tabs>
          <w:tab w:val="clear" w:pos="1701"/>
        </w:tabs>
        <w:ind w:left="2268" w:hanging="1134"/>
        <w:rPr>
          <w:b/>
        </w:rPr>
      </w:pPr>
      <w:r w:rsidRPr="0099796F">
        <w:rPr>
          <w:b/>
        </w:rPr>
        <w:tab/>
        <w:t>Дата:</w:t>
      </w:r>
    </w:p>
    <w:p w:rsidR="00B4683A" w:rsidRPr="00B4683A" w:rsidRDefault="00B4683A" w:rsidP="004E163E">
      <w:pPr>
        <w:pStyle w:val="HChGR"/>
      </w:pPr>
      <w:r w:rsidRPr="00B4683A">
        <w:br w:type="page"/>
      </w:r>
      <w:r w:rsidRPr="00B4683A">
        <w:lastRenderedPageBreak/>
        <w:t>Приложение 1В</w:t>
      </w:r>
    </w:p>
    <w:p w:rsidR="00B4683A" w:rsidRPr="00153002" w:rsidRDefault="00B4683A" w:rsidP="00B4683A">
      <w:pPr>
        <w:pStyle w:val="SingleTxtGR"/>
        <w:rPr>
          <w:strike/>
        </w:rPr>
      </w:pPr>
      <w:r w:rsidRPr="00153002">
        <w:rPr>
          <w:strike/>
        </w:rPr>
        <w:t xml:space="preserve">(Максимальный формат: </w:t>
      </w:r>
      <w:r w:rsidRPr="00153002">
        <w:rPr>
          <w:strike/>
          <w:lang w:val="en-US"/>
        </w:rPr>
        <w:t>A</w:t>
      </w:r>
      <w:r w:rsidRPr="00153002">
        <w:rPr>
          <w:strike/>
        </w:rPr>
        <w:t>4</w:t>
      </w:r>
      <w:r w:rsidR="000578E2">
        <w:rPr>
          <w:strike/>
        </w:rPr>
        <w:t xml:space="preserve"> </w:t>
      </w:r>
      <w:r w:rsidRPr="00153002">
        <w:rPr>
          <w:strike/>
        </w:rPr>
        <w:t xml:space="preserve">(210 </w:t>
      </w:r>
      <w:r w:rsidRPr="00153002">
        <w:rPr>
          <w:strike/>
          <w:lang w:val="en-US"/>
        </w:rPr>
        <w:t>x</w:t>
      </w:r>
      <w:r w:rsidRPr="00153002">
        <w:rPr>
          <w:strike/>
        </w:rPr>
        <w:t xml:space="preserve"> 297 мм))</w:t>
      </w:r>
    </w:p>
    <w:tbl>
      <w:tblPr>
        <w:tblW w:w="7770" w:type="dxa"/>
        <w:tblInd w:w="1120" w:type="dxa"/>
        <w:tblLayout w:type="fixed"/>
        <w:tblCellMar>
          <w:left w:w="70" w:type="dxa"/>
          <w:right w:w="70" w:type="dxa"/>
        </w:tblCellMar>
        <w:tblLook w:val="0000" w:firstRow="0" w:lastRow="0" w:firstColumn="0" w:lastColumn="0" w:noHBand="0" w:noVBand="0"/>
      </w:tblPr>
      <w:tblGrid>
        <w:gridCol w:w="2280"/>
        <w:gridCol w:w="5490"/>
      </w:tblGrid>
      <w:tr w:rsidR="00B4683A" w:rsidRPr="007C79B4" w:rsidTr="00735D66">
        <w:tc>
          <w:tcPr>
            <w:tcW w:w="2280" w:type="dxa"/>
          </w:tcPr>
          <w:p w:rsidR="00B4683A" w:rsidRPr="0052799B" w:rsidRDefault="00B4683A" w:rsidP="00B4683A">
            <w:pPr>
              <w:spacing w:line="240" w:lineRule="auto"/>
              <w:rPr>
                <w:lang w:val="en-US"/>
              </w:rPr>
            </w:pPr>
            <w:r w:rsidRPr="00227A19">
              <w:object w:dxaOrig="1397" w:dyaOrig="1021">
                <v:shape id="_x0000_i1026" type="#_x0000_t75" style="width:102.8pt;height:75.25pt" o:ole="">
                  <v:imagedata r:id="rId10" o:title=""/>
                </v:shape>
                <o:OLEObject Type="Embed" ProgID="PBrush" ShapeID="_x0000_i1026" DrawAspect="Content" ObjectID="_1529216203" r:id="rId15"/>
              </w:object>
            </w:r>
            <w:r w:rsidRPr="00321584">
              <w:rPr>
                <w:b/>
                <w:bCs/>
                <w:sz w:val="28"/>
                <w:szCs w:val="28"/>
              </w:rPr>
              <w:t>Сообщение</w:t>
            </w:r>
          </w:p>
        </w:tc>
        <w:tc>
          <w:tcPr>
            <w:tcW w:w="5490" w:type="dxa"/>
          </w:tcPr>
          <w:p w:rsidR="00B4683A" w:rsidRPr="00227A19" w:rsidRDefault="00B4683A" w:rsidP="00B4683A">
            <w:pPr>
              <w:tabs>
                <w:tab w:val="left" w:pos="-720"/>
                <w:tab w:val="left" w:pos="5703"/>
                <w:tab w:val="left" w:pos="6423"/>
                <w:tab w:val="left" w:pos="7143"/>
                <w:tab w:val="left" w:pos="7857"/>
                <w:tab w:val="left" w:pos="8577"/>
              </w:tabs>
              <w:suppressAutoHyphens/>
              <w:spacing w:line="240" w:lineRule="auto"/>
              <w:ind w:left="72"/>
              <w:rPr>
                <w:b/>
                <w:strike/>
              </w:rPr>
            </w:pPr>
            <w:r w:rsidRPr="00227A19">
              <w:rPr>
                <w:b/>
                <w:strike/>
              </w:rPr>
              <w:t xml:space="preserve">Сообщение, касающееся официального утверждения (отказа в официальном утверждении, отмены официального утверждения или окончательного прекращения производства) </w:t>
            </w:r>
            <w:r w:rsidRPr="00F74FDA">
              <w:rPr>
                <w:b/>
                <w:strike/>
              </w:rPr>
              <w:t>типа транспортного средства в отношении звуковой сигнализации на основании Правил № 28</w:t>
            </w:r>
          </w:p>
          <w:p w:rsidR="00B4683A" w:rsidRPr="00227A19" w:rsidRDefault="00B4683A" w:rsidP="00B4683A">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spacing w:line="240" w:lineRule="auto"/>
              <w:ind w:left="72" w:firstLine="1559"/>
            </w:pPr>
          </w:p>
        </w:tc>
      </w:tr>
    </w:tbl>
    <w:p w:rsidR="00B4683A" w:rsidRPr="00153002" w:rsidRDefault="00B4683A" w:rsidP="000578E2">
      <w:pPr>
        <w:pStyle w:val="SingleTxtGR"/>
        <w:spacing w:before="120"/>
        <w:rPr>
          <w:b/>
        </w:rPr>
      </w:pPr>
      <w:r w:rsidRPr="00153002">
        <w:rPr>
          <w:b/>
        </w:rPr>
        <w:t>(максимальный формат: A4 (210 x 297 мм))</w:t>
      </w:r>
    </w:p>
    <w:tbl>
      <w:tblPr>
        <w:tblW w:w="7560" w:type="dxa"/>
        <w:tblInd w:w="1330" w:type="dxa"/>
        <w:tblLayout w:type="fixed"/>
        <w:tblCellMar>
          <w:left w:w="70" w:type="dxa"/>
          <w:right w:w="70" w:type="dxa"/>
        </w:tblCellMar>
        <w:tblLook w:val="0000" w:firstRow="0" w:lastRow="0" w:firstColumn="0" w:lastColumn="0" w:noHBand="0" w:noVBand="0"/>
      </w:tblPr>
      <w:tblGrid>
        <w:gridCol w:w="2070"/>
        <w:gridCol w:w="5490"/>
      </w:tblGrid>
      <w:tr w:rsidR="006B09B1" w:rsidRPr="007C79B4" w:rsidTr="00033576">
        <w:tc>
          <w:tcPr>
            <w:tcW w:w="2070" w:type="dxa"/>
          </w:tcPr>
          <w:p w:rsidR="006B09B1" w:rsidRPr="00227A19" w:rsidRDefault="006B09B1" w:rsidP="00033576">
            <w:pPr>
              <w:pStyle w:val="SingleTxtG"/>
              <w:tabs>
                <w:tab w:val="left" w:pos="5100"/>
              </w:tabs>
              <w:spacing w:line="240" w:lineRule="auto"/>
              <w:ind w:left="0" w:right="-70"/>
              <w:rPr>
                <w:szCs w:val="20"/>
              </w:rPr>
            </w:pPr>
            <w:r w:rsidRPr="00227A19">
              <w:rPr>
                <w:rFonts w:ascii="Times New Roman" w:hAnsi="Times New Roman" w:cs="Times New Roman"/>
                <w:b/>
                <w:noProof/>
                <w:sz w:val="20"/>
                <w:szCs w:val="20"/>
                <w:lang w:eastAsia="en-GB"/>
              </w:rPr>
              <mc:AlternateContent>
                <mc:Choice Requires="wps">
                  <w:drawing>
                    <wp:anchor distT="0" distB="0" distL="114300" distR="114300" simplePos="0" relativeHeight="251663360" behindDoc="0" locked="0" layoutInCell="1" allowOverlap="1" wp14:anchorId="548C0887" wp14:editId="1B3003A1">
                      <wp:simplePos x="0" y="0"/>
                      <wp:positionH relativeFrom="column">
                        <wp:posOffset>638175</wp:posOffset>
                      </wp:positionH>
                      <wp:positionV relativeFrom="paragraph">
                        <wp:posOffset>254635</wp:posOffset>
                      </wp:positionV>
                      <wp:extent cx="260350" cy="273050"/>
                      <wp:effectExtent l="0" t="0" r="635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24A52" w:rsidRPr="00386D8D" w:rsidRDefault="00724A52" w:rsidP="006B09B1">
                                  <w:pPr>
                                    <w:spacing w:line="240" w:lineRule="auto"/>
                                    <w:rPr>
                                      <w:rFonts w:eastAsia="Arial Unicode MS"/>
                                      <w:sz w:val="16"/>
                                      <w:szCs w:val="16"/>
                                    </w:rPr>
                                  </w:pPr>
                                  <w:r>
                                    <w:rPr>
                                      <w:rFonts w:eastAsia="Arial Unicode MS"/>
                                      <w:b/>
                                      <w:bCs/>
                                      <w:sz w:val="28"/>
                                      <w:szCs w:val="28"/>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0.25pt;margin-top:20.05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" stroked="f" strokecolor="white">
                      <v:textbox inset="0,0,0,0">
                        <w:txbxContent>
                          <w:p w:rsidR="00724A52" w:rsidRPr="00386D8D" w:rsidRDefault="00724A52" w:rsidP="006B09B1">
                            <w:pPr>
                              <w:spacing w:line="240" w:lineRule="auto"/>
                              <w:rPr>
                                <w:rFonts w:eastAsia="Arial Unicode MS"/>
                                <w:sz w:val="16"/>
                                <w:szCs w:val="16"/>
                              </w:rPr>
                            </w:pPr>
                            <w:r>
                              <w:rPr>
                                <w:rFonts w:eastAsia="Arial Unicode MS"/>
                                <w:b/>
                                <w:bCs/>
                                <w:sz w:val="28"/>
                                <w:szCs w:val="28"/>
                              </w:rPr>
                              <w:t>25</w:t>
                            </w:r>
                          </w:p>
                        </w:txbxContent>
                      </v:textbox>
                    </v:shape>
                  </w:pict>
                </mc:Fallback>
              </mc:AlternateContent>
            </w:r>
            <w:r w:rsidRPr="00227A19">
              <w:rPr>
                <w:rFonts w:ascii="Times New Roman" w:hAnsi="Times New Roman" w:cs="Times New Roman"/>
                <w:b/>
                <w:noProof/>
                <w:sz w:val="20"/>
                <w:szCs w:val="20"/>
                <w:lang w:eastAsia="en-GB"/>
              </w:rPr>
              <mc:AlternateContent>
                <mc:Choice Requires="wps">
                  <w:drawing>
                    <wp:anchor distT="0" distB="0" distL="114300" distR="114300" simplePos="0" relativeHeight="251662336" behindDoc="0" locked="0" layoutInCell="1" allowOverlap="1" wp14:anchorId="1C07F023" wp14:editId="77942E7A">
                      <wp:simplePos x="0" y="0"/>
                      <wp:positionH relativeFrom="column">
                        <wp:posOffset>985306</wp:posOffset>
                      </wp:positionH>
                      <wp:positionV relativeFrom="paragraph">
                        <wp:posOffset>821558</wp:posOffset>
                      </wp:positionV>
                      <wp:extent cx="260350" cy="273050"/>
                      <wp:effectExtent l="0" t="0" r="635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24A52" w:rsidRPr="004508D9" w:rsidRDefault="00724A52" w:rsidP="006B09B1">
                                  <w:pPr>
                                    <w:spacing w:line="240" w:lineRule="auto"/>
                                    <w:rPr>
                                      <w:rFonts w:eastAsia="Arial Unicode MS"/>
                                      <w:sz w:val="16"/>
                                      <w:szCs w:val="16"/>
                                      <w:lang w:val="fr-CH"/>
                                    </w:rPr>
                                  </w:pPr>
                                  <w:r>
                                    <w:rPr>
                                      <w:rFonts w:eastAsia="Arial Unicode MS"/>
                                      <w:noProof/>
                                      <w:sz w:val="16"/>
                                      <w:szCs w:val="16"/>
                                      <w:lang w:val="en-GB" w:eastAsia="en-GB"/>
                                    </w:rPr>
                                    <w:drawing>
                                      <wp:inline distT="0" distB="0" distL="0" distR="0" wp14:anchorId="6538D60C" wp14:editId="50786A1E">
                                        <wp:extent cx="160020" cy="251460"/>
                                        <wp:effectExtent l="0" t="0" r="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7.6pt;margin-top:64.7pt;width:20.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" stroked="f" strokecolor="white">
                      <v:textbox inset="0,0,0,0">
                        <w:txbxContent>
                          <w:p w:rsidR="00724A52" w:rsidRPr="004508D9" w:rsidRDefault="00724A52" w:rsidP="006B09B1">
                            <w:pPr>
                              <w:spacing w:line="240" w:lineRule="auto"/>
                              <w:rPr>
                                <w:rFonts w:eastAsia="Arial Unicode MS"/>
                                <w:sz w:val="16"/>
                                <w:szCs w:val="16"/>
                                <w:lang w:val="fr-CH"/>
                              </w:rPr>
                            </w:pPr>
                            <w:r>
                              <w:rPr>
                                <w:rFonts w:eastAsia="Arial Unicode MS"/>
                                <w:noProof/>
                                <w:sz w:val="16"/>
                                <w:szCs w:val="16"/>
                                <w:lang w:eastAsia="ru-RU"/>
                              </w:rPr>
                              <w:drawing>
                                <wp:inline distT="0" distB="0" distL="0" distR="0" wp14:anchorId="6538D60C" wp14:editId="50786A1E">
                                  <wp:extent cx="160020" cy="251460"/>
                                  <wp:effectExtent l="0" t="0" r="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v:textbox>
                    </v:shape>
                  </w:pict>
                </mc:Fallback>
              </mc:AlternateContent>
            </w:r>
            <w:r w:rsidRPr="00227A19">
              <w:rPr>
                <w:rFonts w:ascii="Times New Roman" w:hAnsi="Times New Roman" w:cs="Times New Roman"/>
                <w:b/>
                <w:noProof/>
                <w:sz w:val="20"/>
                <w:szCs w:val="20"/>
                <w:lang w:eastAsia="en-GB"/>
              </w:rPr>
              <w:drawing>
                <wp:inline distT="0" distB="0" distL="0" distR="0" wp14:anchorId="0AC7EE44" wp14:editId="330C686B">
                  <wp:extent cx="1066800" cy="10134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Pr="000A77F1">
              <w:rPr>
                <w:rStyle w:val="FootnoteReference"/>
                <w:rFonts w:cs="Times New Roman"/>
                <w:sz w:val="20"/>
                <w:szCs w:val="20"/>
              </w:rPr>
              <w:footnoteReference w:id="27"/>
            </w:r>
          </w:p>
        </w:tc>
        <w:tc>
          <w:tcPr>
            <w:tcW w:w="5490" w:type="dxa"/>
          </w:tcPr>
          <w:p w:rsidR="006B09B1" w:rsidRPr="0052799B" w:rsidRDefault="006B09B1" w:rsidP="00033576">
            <w:pPr>
              <w:tabs>
                <w:tab w:val="left" w:pos="-720"/>
                <w:tab w:val="left" w:pos="0"/>
                <w:tab w:val="left" w:pos="71"/>
                <w:tab w:val="left" w:pos="1394"/>
                <w:tab w:val="left" w:pos="1577"/>
                <w:tab w:val="right" w:leader="dot" w:pos="5240"/>
                <w:tab w:val="left" w:pos="6423"/>
                <w:tab w:val="left" w:pos="7143"/>
                <w:tab w:val="left" w:pos="7857"/>
                <w:tab w:val="left" w:pos="8577"/>
              </w:tabs>
              <w:spacing w:line="240" w:lineRule="auto"/>
              <w:ind w:left="1584" w:hanging="1512"/>
              <w:rPr>
                <w:b/>
              </w:rPr>
            </w:pPr>
            <w:r w:rsidRPr="00227A19">
              <w:rPr>
                <w:b/>
              </w:rPr>
              <w:t>направленное</w:t>
            </w:r>
            <w:r w:rsidRPr="00227A19">
              <w:rPr>
                <w:b/>
                <w:lang w:val="en-US"/>
              </w:rPr>
              <w:t>:</w:t>
            </w:r>
            <w:r w:rsidRPr="00227A19">
              <w:rPr>
                <w:b/>
                <w:lang w:val="en-US"/>
              </w:rPr>
              <w:tab/>
            </w:r>
            <w:r w:rsidRPr="00227A19">
              <w:rPr>
                <w:b/>
              </w:rPr>
              <w:t>Название</w:t>
            </w:r>
            <w:r w:rsidRPr="00227A19">
              <w:rPr>
                <w:b/>
                <w:lang w:val="en-US"/>
              </w:rPr>
              <w:t xml:space="preserve"> </w:t>
            </w:r>
            <w:r w:rsidRPr="00227A19">
              <w:rPr>
                <w:b/>
              </w:rPr>
              <w:t>административного</w:t>
            </w:r>
            <w:r w:rsidRPr="00227A19">
              <w:rPr>
                <w:b/>
                <w:lang w:val="en-US"/>
              </w:rPr>
              <w:t xml:space="preserve"> </w:t>
            </w:r>
            <w:r w:rsidRPr="00227A19">
              <w:rPr>
                <w:b/>
              </w:rPr>
              <w:t>органа</w:t>
            </w:r>
            <w:r w:rsidRPr="00227A19">
              <w:rPr>
                <w:b/>
                <w:lang w:val="en-US"/>
              </w:rPr>
              <w:t>:</w:t>
            </w:r>
            <w:r>
              <w:rPr>
                <w:b/>
              </w:rPr>
              <w:br/>
            </w:r>
            <w:r>
              <w:rPr>
                <w:b/>
              </w:rPr>
              <w:tab/>
            </w:r>
            <w:r>
              <w:rPr>
                <w:b/>
              </w:rPr>
              <w:br/>
            </w:r>
            <w:r>
              <w:rPr>
                <w:b/>
              </w:rPr>
              <w:tab/>
            </w:r>
            <w:r>
              <w:rPr>
                <w:b/>
              </w:rPr>
              <w:br/>
            </w:r>
            <w:r>
              <w:rPr>
                <w:b/>
              </w:rPr>
              <w:tab/>
            </w:r>
            <w:r>
              <w:rPr>
                <w:b/>
              </w:rPr>
              <w:br/>
            </w:r>
            <w:r>
              <w:rPr>
                <w:b/>
              </w:rPr>
              <w:tab/>
            </w:r>
          </w:p>
        </w:tc>
      </w:tr>
    </w:tbl>
    <w:p w:rsidR="006B09B1" w:rsidRPr="00A7656A" w:rsidRDefault="006B09B1" w:rsidP="00A7656A">
      <w:pPr>
        <w:pStyle w:val="SingleTxtGR"/>
        <w:tabs>
          <w:tab w:val="clear" w:pos="1701"/>
          <w:tab w:val="clear" w:pos="2268"/>
        </w:tabs>
        <w:jc w:val="left"/>
        <w:rPr>
          <w:b/>
        </w:rPr>
      </w:pPr>
      <w:r w:rsidRPr="00A7656A">
        <w:rPr>
          <w:b/>
        </w:rPr>
        <w:t>касающееся</w:t>
      </w:r>
      <w:r w:rsidR="00153002" w:rsidRPr="00A7656A">
        <w:rPr>
          <w:rStyle w:val="FootnoteReference"/>
          <w:b/>
        </w:rPr>
        <w:footnoteReference w:id="28"/>
      </w:r>
      <w:r w:rsidRPr="00A7656A">
        <w:rPr>
          <w:b/>
        </w:rPr>
        <w:t>:</w:t>
      </w:r>
      <w:r w:rsidRPr="00A7656A">
        <w:rPr>
          <w:b/>
        </w:rPr>
        <w:tab/>
        <w:t>предоставления официального утверждения</w:t>
      </w:r>
      <w:r w:rsidRPr="00A7656A">
        <w:rPr>
          <w:b/>
        </w:rPr>
        <w:br/>
      </w:r>
      <w:r w:rsidRPr="00A7656A">
        <w:rPr>
          <w:b/>
        </w:rPr>
        <w:tab/>
        <w:t>распространения официального утверждения</w:t>
      </w:r>
      <w:r w:rsidRPr="00A7656A">
        <w:rPr>
          <w:b/>
        </w:rPr>
        <w:br/>
      </w:r>
      <w:r w:rsidRPr="00A7656A">
        <w:rPr>
          <w:b/>
        </w:rPr>
        <w:tab/>
        <w:t>отказа в официальном утверждении</w:t>
      </w:r>
      <w:r w:rsidRPr="00A7656A">
        <w:rPr>
          <w:b/>
        </w:rPr>
        <w:br/>
      </w:r>
      <w:r w:rsidRPr="00A7656A">
        <w:rPr>
          <w:b/>
        </w:rPr>
        <w:tab/>
        <w:t>отмены официального утверждения</w:t>
      </w:r>
      <w:r w:rsidRPr="00A7656A">
        <w:rPr>
          <w:b/>
        </w:rPr>
        <w:br/>
      </w:r>
      <w:r w:rsidRPr="00A7656A">
        <w:rPr>
          <w:b/>
        </w:rPr>
        <w:tab/>
        <w:t>окончательного прекращения производства</w:t>
      </w:r>
    </w:p>
    <w:p w:rsidR="006B09B1" w:rsidRPr="00A7656A" w:rsidRDefault="006B09B1" w:rsidP="006B09B1">
      <w:pPr>
        <w:pStyle w:val="SingleTxtGR"/>
        <w:rPr>
          <w:b/>
        </w:rPr>
      </w:pPr>
      <w:r w:rsidRPr="00A7656A">
        <w:rPr>
          <w:b/>
        </w:rPr>
        <w:t>типа транспортного средства в отношении его звуковых сигналов на осн</w:t>
      </w:r>
      <w:r w:rsidRPr="00A7656A">
        <w:rPr>
          <w:b/>
        </w:rPr>
        <w:t>о</w:t>
      </w:r>
      <w:r w:rsidRPr="00A7656A">
        <w:rPr>
          <w:b/>
        </w:rPr>
        <w:t>вании Правил № 28</w:t>
      </w:r>
    </w:p>
    <w:p w:rsidR="006B09B1" w:rsidRPr="006B09B1" w:rsidRDefault="006B09B1" w:rsidP="006B09B1">
      <w:pPr>
        <w:pStyle w:val="SingleTxtGR"/>
      </w:pPr>
      <w:r w:rsidRPr="006B09B1">
        <w:t xml:space="preserve">Официальное утверждение №: </w:t>
      </w:r>
      <w:r w:rsidRPr="00A7656A">
        <w:rPr>
          <w:b/>
        </w:rPr>
        <w:t>002439</w:t>
      </w:r>
      <w:r w:rsidR="00A7656A" w:rsidRPr="00A7656A">
        <w:rPr>
          <w:rStyle w:val="FootnoteReference"/>
          <w:b/>
        </w:rPr>
        <w:footnoteReference w:id="29"/>
      </w:r>
      <w:r w:rsidRPr="006B09B1">
        <w:tab/>
      </w:r>
      <w:r w:rsidRPr="006B09B1">
        <w:tab/>
      </w:r>
      <w:r w:rsidR="00A7656A">
        <w:tab/>
        <w:t xml:space="preserve"> </w:t>
      </w:r>
      <w:r w:rsidRPr="006B09B1">
        <w:t xml:space="preserve">Распространение №: </w:t>
      </w:r>
      <w:r w:rsidRPr="00A7656A">
        <w:rPr>
          <w:b/>
        </w:rPr>
        <w:t>00</w:t>
      </w:r>
    </w:p>
    <w:p w:rsidR="00A7656A"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t>1.</w:t>
      </w:r>
      <w:r w:rsidRPr="00363A00">
        <w:rPr>
          <w:strike/>
        </w:rPr>
        <w:tab/>
        <w:t>Фабричная или торговая марка транспортного средства</w:t>
      </w:r>
      <w:r w:rsidR="00C5184C" w:rsidRPr="00363A00">
        <w:rPr>
          <w:strike/>
        </w:rPr>
        <w:tab/>
      </w:r>
    </w:p>
    <w:p w:rsidR="006B09B1"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t>2.</w:t>
      </w:r>
      <w:r w:rsidRPr="00363A00">
        <w:rPr>
          <w:strike/>
        </w:rPr>
        <w:tab/>
        <w:t>Тип транспортного средства</w:t>
      </w:r>
      <w:r w:rsidR="00C5184C" w:rsidRPr="00363A00">
        <w:rPr>
          <w:strike/>
        </w:rPr>
        <w:tab/>
      </w:r>
    </w:p>
    <w:p w:rsidR="006B09B1"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t>3.</w:t>
      </w:r>
      <w:r w:rsidRPr="00363A00">
        <w:rPr>
          <w:strike/>
        </w:rPr>
        <w:tab/>
        <w:t>Завод-изготовитель и его адрес</w:t>
      </w:r>
      <w:r w:rsidR="00C5184C" w:rsidRPr="00363A00">
        <w:rPr>
          <w:strike/>
        </w:rPr>
        <w:tab/>
      </w:r>
    </w:p>
    <w:p w:rsidR="006B09B1"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t>4.</w:t>
      </w:r>
      <w:r w:rsidRPr="00363A00">
        <w:rPr>
          <w:strike/>
        </w:rPr>
        <w:tab/>
        <w:t>В соответствующих случаях фамилия и адрес представителя завода-изготовителя</w:t>
      </w:r>
      <w:r w:rsidR="00C5184C" w:rsidRPr="00363A00">
        <w:rPr>
          <w:strike/>
        </w:rPr>
        <w:tab/>
      </w:r>
    </w:p>
    <w:p w:rsidR="006B09B1"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t>5.</w:t>
      </w:r>
      <w:r w:rsidRPr="00363A00">
        <w:rPr>
          <w:strike/>
        </w:rPr>
        <w:tab/>
        <w:t>Типы (тип) устройств(а) звуковой сигнализации*/</w:t>
      </w:r>
      <w:r w:rsidR="00C5184C" w:rsidRPr="00363A00">
        <w:rPr>
          <w:strike/>
        </w:rPr>
        <w:tab/>
      </w:r>
    </w:p>
    <w:p w:rsidR="006B09B1"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t xml:space="preserve">6. </w:t>
      </w:r>
      <w:r w:rsidRPr="00363A00">
        <w:rPr>
          <w:strike/>
        </w:rPr>
        <w:tab/>
        <w:t>Используемый источник питания: только аккумуляторная батарея тран</w:t>
      </w:r>
      <w:r w:rsidRPr="00363A00">
        <w:rPr>
          <w:strike/>
        </w:rPr>
        <w:t>с</w:t>
      </w:r>
      <w:r w:rsidRPr="00363A00">
        <w:rPr>
          <w:strike/>
        </w:rPr>
        <w:t>портного средства/аккумуляторная батарея при работе двигателя тран</w:t>
      </w:r>
      <w:r w:rsidRPr="00363A00">
        <w:rPr>
          <w:strike/>
        </w:rPr>
        <w:t>с</w:t>
      </w:r>
      <w:r w:rsidRPr="00363A00">
        <w:rPr>
          <w:strike/>
        </w:rPr>
        <w:t>портного средства на холостом ходу/ внешний источник энергоснабж</w:t>
      </w:r>
      <w:r w:rsidRPr="00363A00">
        <w:rPr>
          <w:strike/>
        </w:rPr>
        <w:t>е</w:t>
      </w:r>
      <w:r w:rsidRPr="00363A00">
        <w:rPr>
          <w:strike/>
        </w:rPr>
        <w:t>ния**/</w:t>
      </w:r>
      <w:r w:rsidR="00C5184C" w:rsidRPr="00363A00">
        <w:rPr>
          <w:strike/>
        </w:rPr>
        <w:tab/>
      </w:r>
    </w:p>
    <w:p w:rsidR="006B09B1"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lastRenderedPageBreak/>
        <w:t>7.</w:t>
      </w:r>
      <w:r w:rsidRPr="00363A00">
        <w:rPr>
          <w:strike/>
        </w:rPr>
        <w:tab/>
        <w:t>Значения уровня звука:</w:t>
      </w:r>
      <w:r w:rsidR="00C5184C" w:rsidRPr="00363A00">
        <w:rPr>
          <w:strike/>
        </w:rPr>
        <w:tab/>
      </w:r>
    </w:p>
    <w:p w:rsidR="006B09B1"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t>8.</w:t>
      </w:r>
      <w:r w:rsidRPr="00363A00">
        <w:rPr>
          <w:strike/>
        </w:rPr>
        <w:tab/>
        <w:t xml:space="preserve">Транспортное средство представлено на официальное утверждение </w:t>
      </w:r>
      <w:r w:rsidRPr="00363A00">
        <w:rPr>
          <w:strike/>
        </w:rPr>
        <w:br/>
        <w:t>(дата)</w:t>
      </w:r>
      <w:r w:rsidR="00C5184C" w:rsidRPr="00363A00">
        <w:rPr>
          <w:strike/>
        </w:rPr>
        <w:tab/>
      </w:r>
    </w:p>
    <w:p w:rsidR="006B09B1"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t>9.</w:t>
      </w:r>
      <w:r w:rsidRPr="00363A00">
        <w:rPr>
          <w:strike/>
        </w:rPr>
        <w:tab/>
        <w:t>Техническая служба, уполномоченная проводить испытания для офиц</w:t>
      </w:r>
      <w:r w:rsidRPr="00363A00">
        <w:rPr>
          <w:strike/>
        </w:rPr>
        <w:t>и</w:t>
      </w:r>
      <w:r w:rsidRPr="00363A00">
        <w:rPr>
          <w:strike/>
        </w:rPr>
        <w:t>ального утверждения</w:t>
      </w:r>
      <w:r w:rsidR="00C5184C" w:rsidRPr="00363A00">
        <w:rPr>
          <w:strike/>
        </w:rPr>
        <w:tab/>
      </w:r>
      <w:r w:rsidRPr="00363A00">
        <w:rPr>
          <w:strike/>
        </w:rPr>
        <w:t xml:space="preserve"> </w:t>
      </w:r>
    </w:p>
    <w:p w:rsidR="006B09B1"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t>10.</w:t>
      </w:r>
      <w:r w:rsidRPr="00363A00">
        <w:rPr>
          <w:strike/>
        </w:rPr>
        <w:tab/>
        <w:t>Дата протокола, выданного этой службой</w:t>
      </w:r>
      <w:r w:rsidR="00C5184C" w:rsidRPr="00363A00">
        <w:rPr>
          <w:strike/>
        </w:rPr>
        <w:tab/>
      </w:r>
      <w:r w:rsidRPr="00363A00">
        <w:rPr>
          <w:strike/>
        </w:rPr>
        <w:t xml:space="preserve"> </w:t>
      </w:r>
    </w:p>
    <w:p w:rsidR="00A7656A"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t>11.</w:t>
      </w:r>
      <w:r w:rsidRPr="00363A00">
        <w:rPr>
          <w:strike/>
        </w:rPr>
        <w:tab/>
        <w:t>Номер протокола, выданного этой службой</w:t>
      </w:r>
      <w:r w:rsidR="00C5184C" w:rsidRPr="00363A00">
        <w:rPr>
          <w:strike/>
        </w:rPr>
        <w:tab/>
      </w:r>
      <w:r w:rsidRPr="00363A00">
        <w:rPr>
          <w:strike/>
        </w:rPr>
        <w:t xml:space="preserve"> </w:t>
      </w:r>
    </w:p>
    <w:p w:rsidR="006B09B1"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t>12.</w:t>
      </w:r>
      <w:r w:rsidRPr="00363A00">
        <w:rPr>
          <w:strike/>
        </w:rPr>
        <w:tab/>
        <w:t>Официальное утверждение предоставлено/ в официальном утверждении отказано**/</w:t>
      </w:r>
      <w:r w:rsidR="00C5184C" w:rsidRPr="00363A00">
        <w:rPr>
          <w:strike/>
        </w:rPr>
        <w:tab/>
      </w:r>
    </w:p>
    <w:p w:rsidR="006B09B1"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t>13.</w:t>
      </w:r>
      <w:r w:rsidRPr="00363A00">
        <w:rPr>
          <w:strike/>
        </w:rPr>
        <w:tab/>
        <w:t>Место</w:t>
      </w:r>
      <w:r w:rsidR="00C5184C" w:rsidRPr="00363A00">
        <w:rPr>
          <w:strike/>
        </w:rPr>
        <w:tab/>
      </w:r>
    </w:p>
    <w:p w:rsidR="00C5184C"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t>14.</w:t>
      </w:r>
      <w:r w:rsidRPr="00363A00">
        <w:rPr>
          <w:strike/>
        </w:rPr>
        <w:tab/>
        <w:t>Дата</w:t>
      </w:r>
      <w:r w:rsidR="00C5184C" w:rsidRPr="00363A00">
        <w:rPr>
          <w:strike/>
        </w:rPr>
        <w:tab/>
      </w:r>
    </w:p>
    <w:p w:rsidR="006B09B1"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t>15.</w:t>
      </w:r>
      <w:r w:rsidRPr="00363A00">
        <w:rPr>
          <w:strike/>
        </w:rPr>
        <w:tab/>
        <w:t>Подпись</w:t>
      </w:r>
      <w:r w:rsidR="00C5184C" w:rsidRPr="00363A00">
        <w:rPr>
          <w:strike/>
        </w:rPr>
        <w:tab/>
      </w:r>
    </w:p>
    <w:p w:rsidR="006B09B1" w:rsidRPr="00363A00" w:rsidRDefault="006B09B1" w:rsidP="00A7656A">
      <w:pPr>
        <w:pStyle w:val="SingleTxtGR"/>
        <w:tabs>
          <w:tab w:val="clear" w:pos="2268"/>
          <w:tab w:val="clear" w:pos="2835"/>
          <w:tab w:val="clear" w:pos="3402"/>
          <w:tab w:val="clear" w:pos="3969"/>
          <w:tab w:val="right" w:leader="dot" w:pos="8505"/>
        </w:tabs>
        <w:ind w:left="1701" w:hanging="567"/>
        <w:rPr>
          <w:strike/>
        </w:rPr>
      </w:pPr>
      <w:r w:rsidRPr="00363A00">
        <w:rPr>
          <w:strike/>
        </w:rPr>
        <w:t>16.</w:t>
      </w:r>
      <w:r w:rsidRPr="00363A00">
        <w:rPr>
          <w:strike/>
        </w:rPr>
        <w:tab/>
        <w:t>К настоящему сообщению приложены следующие документы: чертежи деталей крепления устройства (устройств) звуковой сигнализации; ... чертежи и схемы с указанием монтажного расположения и характеристик частей конструкции, на которых крепятся устройства; ... общий вид п</w:t>
      </w:r>
      <w:r w:rsidRPr="00363A00">
        <w:rPr>
          <w:strike/>
        </w:rPr>
        <w:t>е</w:t>
      </w:r>
      <w:r w:rsidRPr="00363A00">
        <w:rPr>
          <w:strike/>
        </w:rPr>
        <w:t>редней части транспортного средства и места расположения устройства и описание характера ма</w:t>
      </w:r>
      <w:r w:rsidR="00363A00" w:rsidRPr="00363A00">
        <w:rPr>
          <w:strike/>
        </w:rPr>
        <w:t>териала составных его частей</w:t>
      </w:r>
      <w:r w:rsidR="00363A00" w:rsidRPr="00363A00">
        <w:rPr>
          <w:strike/>
        </w:rPr>
        <w:tab/>
      </w:r>
    </w:p>
    <w:p w:rsidR="006B09B1" w:rsidRPr="00363A00" w:rsidRDefault="006B09B1" w:rsidP="006B09B1">
      <w:pPr>
        <w:pStyle w:val="SingleTxtGR"/>
        <w:rPr>
          <w:strike/>
        </w:rPr>
      </w:pPr>
      <w:r w:rsidRPr="00363A00">
        <w:rPr>
          <w:strike/>
          <w:u w:val="single"/>
        </w:rPr>
        <w:t>*</w:t>
      </w:r>
      <w:r w:rsidRPr="00363A00">
        <w:rPr>
          <w:strike/>
        </w:rPr>
        <w:t>/</w:t>
      </w:r>
      <w:r w:rsidR="001B079F" w:rsidRPr="00363A00">
        <w:rPr>
          <w:strike/>
        </w:rPr>
        <w:t xml:space="preserve"> </w:t>
      </w:r>
      <w:r w:rsidRPr="00363A00">
        <w:rPr>
          <w:strike/>
        </w:rPr>
        <w:t>Указать номера официального утверждения. К настоящему сообщению пр</w:t>
      </w:r>
      <w:r w:rsidRPr="00363A00">
        <w:rPr>
          <w:strike/>
        </w:rPr>
        <w:t>и</w:t>
      </w:r>
      <w:r w:rsidRPr="00363A00">
        <w:rPr>
          <w:strike/>
        </w:rPr>
        <w:t>лагается перечень документов, касающихся официального утверждения и пре</w:t>
      </w:r>
      <w:r w:rsidRPr="00363A00">
        <w:rPr>
          <w:strike/>
        </w:rPr>
        <w:t>д</w:t>
      </w:r>
      <w:r w:rsidRPr="00363A00">
        <w:rPr>
          <w:strike/>
        </w:rPr>
        <w:t>ставленных административной службе, которая предоставила официальное утверждение.</w:t>
      </w:r>
    </w:p>
    <w:p w:rsidR="001B079F" w:rsidRDefault="006B09B1" w:rsidP="006B09B1">
      <w:pPr>
        <w:pStyle w:val="SingleTxtGR"/>
      </w:pPr>
      <w:r w:rsidRPr="00363A00">
        <w:rPr>
          <w:strike/>
          <w:u w:val="single"/>
        </w:rPr>
        <w:t>**</w:t>
      </w:r>
      <w:r w:rsidRPr="00363A00">
        <w:rPr>
          <w:strike/>
        </w:rPr>
        <w:t>/</w:t>
      </w:r>
      <w:r w:rsidR="001B079F" w:rsidRPr="00363A00">
        <w:rPr>
          <w:strike/>
        </w:rPr>
        <w:t xml:space="preserve"> </w:t>
      </w:r>
      <w:r w:rsidRPr="00363A00">
        <w:rPr>
          <w:strike/>
        </w:rPr>
        <w:t xml:space="preserve"> Ненужное вычеркнуть.</w:t>
      </w:r>
    </w:p>
    <w:p w:rsidR="001B079F" w:rsidRDefault="00363A00" w:rsidP="00363A00">
      <w:pPr>
        <w:pStyle w:val="HChGR"/>
      </w:pPr>
      <w:r>
        <w:tab/>
      </w:r>
      <w:r>
        <w:tab/>
      </w:r>
      <w:r w:rsidR="006B09B1" w:rsidRPr="006B09B1">
        <w:t xml:space="preserve">РАЗДЕЛ </w:t>
      </w:r>
      <w:r w:rsidR="006B09B1" w:rsidRPr="006B09B1">
        <w:rPr>
          <w:lang w:val="en-US"/>
        </w:rPr>
        <w:t>I</w:t>
      </w:r>
    </w:p>
    <w:p w:rsidR="006B09B1" w:rsidRPr="00363A00" w:rsidRDefault="006B09B1" w:rsidP="00363A00">
      <w:pPr>
        <w:pStyle w:val="SingleTxtGR"/>
        <w:tabs>
          <w:tab w:val="clear" w:pos="1701"/>
        </w:tabs>
        <w:ind w:left="2268" w:hanging="1134"/>
        <w:rPr>
          <w:b/>
        </w:rPr>
      </w:pPr>
      <w:r w:rsidRPr="00363A00">
        <w:rPr>
          <w:b/>
        </w:rPr>
        <w:t>0.1</w:t>
      </w:r>
      <w:r w:rsidRPr="00363A00">
        <w:rPr>
          <w:b/>
        </w:rPr>
        <w:tab/>
        <w:t>Марка (торговое наименование изготовителя транспортного средства):</w:t>
      </w:r>
    </w:p>
    <w:p w:rsidR="006B09B1" w:rsidRPr="00363A00" w:rsidRDefault="006B09B1" w:rsidP="00363A00">
      <w:pPr>
        <w:pStyle w:val="SingleTxtGR"/>
        <w:tabs>
          <w:tab w:val="clear" w:pos="1701"/>
        </w:tabs>
        <w:ind w:left="2268" w:hanging="1134"/>
        <w:rPr>
          <w:b/>
        </w:rPr>
      </w:pPr>
      <w:r w:rsidRPr="00363A00">
        <w:rPr>
          <w:b/>
        </w:rPr>
        <w:t>0.2</w:t>
      </w:r>
      <w:r w:rsidRPr="00363A00">
        <w:rPr>
          <w:b/>
        </w:rPr>
        <w:tab/>
        <w:t>Тип:</w:t>
      </w:r>
    </w:p>
    <w:p w:rsidR="006B09B1" w:rsidRPr="00363A00" w:rsidRDefault="006B09B1" w:rsidP="00363A00">
      <w:pPr>
        <w:pStyle w:val="SingleTxtGR"/>
        <w:tabs>
          <w:tab w:val="clear" w:pos="1701"/>
        </w:tabs>
        <w:ind w:left="2268" w:hanging="1134"/>
        <w:rPr>
          <w:b/>
        </w:rPr>
      </w:pPr>
      <w:r w:rsidRPr="00363A00">
        <w:rPr>
          <w:b/>
        </w:rPr>
        <w:t>0.3</w:t>
      </w:r>
      <w:r w:rsidRPr="00363A00">
        <w:rPr>
          <w:b/>
        </w:rPr>
        <w:tab/>
        <w:t>Средства идентификации типа, если такая маркировка имеется на транспортном средстве</w:t>
      </w:r>
      <w:r w:rsidR="00C5184C" w:rsidRPr="00363A00">
        <w:rPr>
          <w:rStyle w:val="FootnoteReference"/>
          <w:b/>
        </w:rPr>
        <w:footnoteReference w:id="30"/>
      </w:r>
      <w:r w:rsidRPr="00363A00">
        <w:rPr>
          <w:b/>
        </w:rPr>
        <w:t>:</w:t>
      </w:r>
    </w:p>
    <w:p w:rsidR="006B09B1" w:rsidRPr="00363A00" w:rsidRDefault="006B09B1" w:rsidP="00363A00">
      <w:pPr>
        <w:pStyle w:val="SingleTxtGR"/>
        <w:tabs>
          <w:tab w:val="clear" w:pos="1701"/>
        </w:tabs>
        <w:ind w:left="2268" w:hanging="1134"/>
        <w:rPr>
          <w:b/>
        </w:rPr>
      </w:pPr>
      <w:r w:rsidRPr="00363A00">
        <w:rPr>
          <w:b/>
        </w:rPr>
        <w:t>0.3.1</w:t>
      </w:r>
      <w:r w:rsidRPr="00363A00">
        <w:rPr>
          <w:b/>
        </w:rPr>
        <w:tab/>
        <w:t>Местоположение этой маркировки:</w:t>
      </w:r>
    </w:p>
    <w:p w:rsidR="006B09B1" w:rsidRPr="00363A00" w:rsidRDefault="006B09B1" w:rsidP="00363A00">
      <w:pPr>
        <w:pStyle w:val="SingleTxtGR"/>
        <w:tabs>
          <w:tab w:val="clear" w:pos="1701"/>
        </w:tabs>
        <w:ind w:left="2268" w:hanging="1134"/>
        <w:rPr>
          <w:b/>
        </w:rPr>
      </w:pPr>
      <w:r w:rsidRPr="00363A00">
        <w:rPr>
          <w:b/>
        </w:rPr>
        <w:t>0.4</w:t>
      </w:r>
      <w:r w:rsidRPr="00363A00">
        <w:rPr>
          <w:b/>
        </w:rPr>
        <w:tab/>
        <w:t>Категория транспортного средства</w:t>
      </w:r>
      <w:r w:rsidR="00C5184C" w:rsidRPr="00363A00">
        <w:rPr>
          <w:rStyle w:val="FootnoteReference"/>
          <w:b/>
        </w:rPr>
        <w:footnoteReference w:id="31"/>
      </w:r>
      <w:r w:rsidRPr="00363A00">
        <w:rPr>
          <w:b/>
        </w:rPr>
        <w:t>:</w:t>
      </w:r>
    </w:p>
    <w:p w:rsidR="006B09B1" w:rsidRPr="00363A00" w:rsidRDefault="006B09B1" w:rsidP="00363A00">
      <w:pPr>
        <w:pStyle w:val="SingleTxtGR"/>
        <w:tabs>
          <w:tab w:val="clear" w:pos="1701"/>
        </w:tabs>
        <w:ind w:left="2268" w:hanging="1134"/>
        <w:rPr>
          <w:b/>
        </w:rPr>
      </w:pPr>
      <w:r w:rsidRPr="00363A00">
        <w:rPr>
          <w:b/>
        </w:rPr>
        <w:t>0.5</w:t>
      </w:r>
      <w:r w:rsidRPr="00363A00">
        <w:rPr>
          <w:b/>
        </w:rPr>
        <w:tab/>
        <w:t>Название компании и адрес изготовителя:</w:t>
      </w:r>
    </w:p>
    <w:p w:rsidR="006B09B1" w:rsidRPr="00363A00" w:rsidRDefault="006B09B1" w:rsidP="00363A00">
      <w:pPr>
        <w:pStyle w:val="SingleTxtGR"/>
        <w:tabs>
          <w:tab w:val="clear" w:pos="1701"/>
        </w:tabs>
        <w:ind w:left="2268" w:hanging="1134"/>
        <w:rPr>
          <w:b/>
        </w:rPr>
      </w:pPr>
      <w:r w:rsidRPr="00363A00">
        <w:rPr>
          <w:b/>
        </w:rPr>
        <w:t>0.6</w:t>
      </w:r>
      <w:r w:rsidRPr="00363A00">
        <w:rPr>
          <w:b/>
        </w:rPr>
        <w:tab/>
        <w:t>Названия и адрес(а) сборочного(ых) предприятия(ий):</w:t>
      </w:r>
    </w:p>
    <w:p w:rsidR="001B079F" w:rsidRPr="00363A00" w:rsidRDefault="006B09B1" w:rsidP="00363A00">
      <w:pPr>
        <w:pStyle w:val="SingleTxtGR"/>
        <w:tabs>
          <w:tab w:val="clear" w:pos="1701"/>
        </w:tabs>
        <w:ind w:left="2268" w:hanging="1134"/>
        <w:rPr>
          <w:b/>
        </w:rPr>
      </w:pPr>
      <w:r w:rsidRPr="00363A00">
        <w:rPr>
          <w:b/>
        </w:rPr>
        <w:t>0.7</w:t>
      </w:r>
      <w:r w:rsidRPr="00363A00">
        <w:rPr>
          <w:b/>
        </w:rPr>
        <w:tab/>
        <w:t>Фамилия и адрес представителя изготовителя (в случае нал</w:t>
      </w:r>
      <w:r w:rsidRPr="00363A00">
        <w:rPr>
          <w:b/>
        </w:rPr>
        <w:t>и</w:t>
      </w:r>
      <w:r w:rsidRPr="00363A00">
        <w:rPr>
          <w:b/>
        </w:rPr>
        <w:t>чия):</w:t>
      </w:r>
    </w:p>
    <w:p w:rsidR="001B079F" w:rsidRPr="00363A00" w:rsidRDefault="00363A00" w:rsidP="00363A00">
      <w:pPr>
        <w:pStyle w:val="HChGR"/>
      </w:pPr>
      <w:r>
        <w:lastRenderedPageBreak/>
        <w:tab/>
      </w:r>
      <w:r>
        <w:tab/>
      </w:r>
      <w:r w:rsidR="006B09B1" w:rsidRPr="00363A00">
        <w:t xml:space="preserve">РАЗДЕЛ </w:t>
      </w:r>
      <w:r w:rsidR="006B09B1" w:rsidRPr="00363A00">
        <w:rPr>
          <w:lang w:val="en-US"/>
        </w:rPr>
        <w:t>II</w:t>
      </w:r>
    </w:p>
    <w:p w:rsidR="006B09B1" w:rsidRPr="00363A00" w:rsidRDefault="006B09B1" w:rsidP="00363A00">
      <w:pPr>
        <w:pStyle w:val="SingleTxtGR"/>
        <w:tabs>
          <w:tab w:val="clear" w:pos="1701"/>
        </w:tabs>
        <w:ind w:left="2268" w:hanging="1134"/>
        <w:rPr>
          <w:b/>
        </w:rPr>
      </w:pPr>
      <w:r w:rsidRPr="00363A00">
        <w:rPr>
          <w:b/>
        </w:rPr>
        <w:t>1.</w:t>
      </w:r>
      <w:r w:rsidRPr="00363A00">
        <w:rPr>
          <w:b/>
        </w:rPr>
        <w:tab/>
        <w:t>Дополнительная информация (когда это применимо): см. д</w:t>
      </w:r>
      <w:r w:rsidRPr="00363A00">
        <w:rPr>
          <w:b/>
        </w:rPr>
        <w:t>о</w:t>
      </w:r>
      <w:r w:rsidRPr="00363A00">
        <w:rPr>
          <w:b/>
        </w:rPr>
        <w:t>бавление</w:t>
      </w:r>
    </w:p>
    <w:p w:rsidR="006B09B1" w:rsidRPr="00363A00" w:rsidRDefault="006B09B1" w:rsidP="00363A00">
      <w:pPr>
        <w:pStyle w:val="SingleTxtGR"/>
        <w:tabs>
          <w:tab w:val="clear" w:pos="1701"/>
        </w:tabs>
        <w:ind w:left="2268" w:hanging="1134"/>
        <w:rPr>
          <w:b/>
        </w:rPr>
      </w:pPr>
      <w:r w:rsidRPr="00363A00">
        <w:rPr>
          <w:b/>
        </w:rPr>
        <w:t>2.</w:t>
      </w:r>
      <w:r w:rsidRPr="00363A00">
        <w:rPr>
          <w:b/>
        </w:rPr>
        <w:tab/>
        <w:t>Техническая служба, ответственная за проведение испытаний:</w:t>
      </w:r>
    </w:p>
    <w:p w:rsidR="006B09B1" w:rsidRPr="00363A00" w:rsidRDefault="006B09B1" w:rsidP="00363A00">
      <w:pPr>
        <w:pStyle w:val="SingleTxtGR"/>
        <w:tabs>
          <w:tab w:val="clear" w:pos="1701"/>
        </w:tabs>
        <w:ind w:left="2268" w:hanging="1134"/>
        <w:rPr>
          <w:b/>
        </w:rPr>
      </w:pPr>
      <w:r w:rsidRPr="00363A00">
        <w:rPr>
          <w:b/>
        </w:rPr>
        <w:t>3.</w:t>
      </w:r>
      <w:r w:rsidRPr="00363A00">
        <w:rPr>
          <w:b/>
        </w:rPr>
        <w:tab/>
        <w:t>Дата протокола испытания:</w:t>
      </w:r>
    </w:p>
    <w:p w:rsidR="006B09B1" w:rsidRPr="00363A00" w:rsidRDefault="006B09B1" w:rsidP="00363A00">
      <w:pPr>
        <w:pStyle w:val="SingleTxtGR"/>
        <w:tabs>
          <w:tab w:val="clear" w:pos="1701"/>
        </w:tabs>
        <w:ind w:left="2268" w:hanging="1134"/>
        <w:rPr>
          <w:b/>
        </w:rPr>
      </w:pPr>
      <w:r w:rsidRPr="00363A00">
        <w:rPr>
          <w:b/>
        </w:rPr>
        <w:t>4.</w:t>
      </w:r>
      <w:r w:rsidRPr="00363A00">
        <w:rPr>
          <w:b/>
        </w:rPr>
        <w:tab/>
        <w:t>Номер протокола испытания:</w:t>
      </w:r>
    </w:p>
    <w:p w:rsidR="006B09B1" w:rsidRPr="00363A00" w:rsidRDefault="006B09B1" w:rsidP="00363A00">
      <w:pPr>
        <w:pStyle w:val="SingleTxtGR"/>
        <w:tabs>
          <w:tab w:val="clear" w:pos="1701"/>
        </w:tabs>
        <w:ind w:left="2268" w:hanging="1134"/>
        <w:rPr>
          <w:b/>
          <w:u w:val="single"/>
        </w:rPr>
      </w:pPr>
      <w:r w:rsidRPr="00363A00">
        <w:rPr>
          <w:b/>
        </w:rPr>
        <w:t>5.</w:t>
      </w:r>
      <w:r w:rsidRPr="00363A00">
        <w:rPr>
          <w:b/>
        </w:rPr>
        <w:tab/>
        <w:t>Замечания (если таковые имеются): см. добавление</w:t>
      </w:r>
    </w:p>
    <w:p w:rsidR="006B09B1" w:rsidRPr="00363A00" w:rsidRDefault="006B09B1" w:rsidP="00363A00">
      <w:pPr>
        <w:pStyle w:val="SingleTxtGR"/>
        <w:tabs>
          <w:tab w:val="clear" w:pos="1701"/>
        </w:tabs>
        <w:ind w:left="2268" w:hanging="1134"/>
        <w:rPr>
          <w:b/>
        </w:rPr>
      </w:pPr>
      <w:r w:rsidRPr="00363A00">
        <w:rPr>
          <w:b/>
        </w:rPr>
        <w:t>6.</w:t>
      </w:r>
      <w:r w:rsidRPr="00363A00">
        <w:rPr>
          <w:b/>
        </w:rPr>
        <w:tab/>
        <w:t>Место:</w:t>
      </w:r>
    </w:p>
    <w:p w:rsidR="006B09B1" w:rsidRPr="00363A00" w:rsidRDefault="006B09B1" w:rsidP="00363A00">
      <w:pPr>
        <w:pStyle w:val="SingleTxtGR"/>
        <w:tabs>
          <w:tab w:val="clear" w:pos="1701"/>
        </w:tabs>
        <w:ind w:left="2268" w:hanging="1134"/>
        <w:rPr>
          <w:b/>
        </w:rPr>
      </w:pPr>
      <w:r w:rsidRPr="00363A00">
        <w:rPr>
          <w:b/>
        </w:rPr>
        <w:t>7.</w:t>
      </w:r>
      <w:r w:rsidRPr="00363A00">
        <w:rPr>
          <w:b/>
        </w:rPr>
        <w:tab/>
        <w:t>Дата:</w:t>
      </w:r>
    </w:p>
    <w:p w:rsidR="006B09B1" w:rsidRPr="00363A00" w:rsidRDefault="006B09B1" w:rsidP="00363A00">
      <w:pPr>
        <w:pStyle w:val="SingleTxtGR"/>
        <w:tabs>
          <w:tab w:val="clear" w:pos="1701"/>
        </w:tabs>
        <w:ind w:left="2268" w:hanging="1134"/>
        <w:rPr>
          <w:b/>
        </w:rPr>
      </w:pPr>
      <w:r w:rsidRPr="00363A00">
        <w:rPr>
          <w:b/>
        </w:rPr>
        <w:t>8.</w:t>
      </w:r>
      <w:r w:rsidRPr="00363A00">
        <w:rPr>
          <w:b/>
        </w:rPr>
        <w:tab/>
        <w:t>Подпись:</w:t>
      </w:r>
    </w:p>
    <w:p w:rsidR="001B079F" w:rsidRPr="00363A00" w:rsidRDefault="006B09B1" w:rsidP="00363A00">
      <w:pPr>
        <w:pStyle w:val="SingleTxtGR"/>
        <w:tabs>
          <w:tab w:val="clear" w:pos="1701"/>
        </w:tabs>
        <w:ind w:left="2268" w:hanging="1134"/>
        <w:rPr>
          <w:b/>
        </w:rPr>
      </w:pPr>
      <w:r w:rsidRPr="00363A00">
        <w:rPr>
          <w:b/>
        </w:rPr>
        <w:t>9.</w:t>
      </w:r>
      <w:r w:rsidRPr="00363A00">
        <w:rPr>
          <w:b/>
        </w:rPr>
        <w:tab/>
        <w:t>Основания для распространения:</w:t>
      </w:r>
    </w:p>
    <w:p w:rsidR="006B09B1" w:rsidRPr="006B09B1" w:rsidRDefault="007476DF" w:rsidP="007476DF">
      <w:pPr>
        <w:pStyle w:val="HChGR"/>
      </w:pPr>
      <w:r>
        <w:tab/>
      </w:r>
      <w:r>
        <w:tab/>
      </w:r>
      <w:r w:rsidR="006B09B1" w:rsidRPr="006B09B1">
        <w:t>Приложения:</w:t>
      </w:r>
    </w:p>
    <w:p w:rsidR="006B09B1" w:rsidRPr="007476DF" w:rsidRDefault="006B09B1" w:rsidP="006B09B1">
      <w:pPr>
        <w:pStyle w:val="SingleTxtGR"/>
        <w:rPr>
          <w:b/>
        </w:rPr>
      </w:pPr>
      <w:r w:rsidRPr="006B09B1">
        <w:tab/>
      </w:r>
      <w:r w:rsidR="007476DF" w:rsidRPr="007476DF">
        <w:rPr>
          <w:b/>
        </w:rPr>
        <w:tab/>
      </w:r>
      <w:r w:rsidRPr="007476DF">
        <w:rPr>
          <w:b/>
        </w:rPr>
        <w:t>Комплект информации</w:t>
      </w:r>
    </w:p>
    <w:p w:rsidR="001B079F" w:rsidRPr="007476DF" w:rsidRDefault="006B09B1" w:rsidP="006B09B1">
      <w:pPr>
        <w:pStyle w:val="SingleTxtGR"/>
        <w:rPr>
          <w:b/>
        </w:rPr>
      </w:pPr>
      <w:r w:rsidRPr="007476DF">
        <w:rPr>
          <w:b/>
        </w:rPr>
        <w:tab/>
      </w:r>
      <w:r w:rsidR="007476DF" w:rsidRPr="007476DF">
        <w:rPr>
          <w:b/>
        </w:rPr>
        <w:tab/>
      </w:r>
      <w:r w:rsidRPr="007476DF">
        <w:rPr>
          <w:b/>
        </w:rPr>
        <w:t>Протокол(ы) испытания</w:t>
      </w:r>
    </w:p>
    <w:p w:rsidR="001B079F" w:rsidRDefault="007476DF" w:rsidP="007476DF">
      <w:pPr>
        <w:pStyle w:val="HChGR"/>
      </w:pPr>
      <w:r>
        <w:tab/>
      </w:r>
      <w:r>
        <w:tab/>
      </w:r>
      <w:r w:rsidR="006B09B1" w:rsidRPr="006B09B1">
        <w:t>Добавление к карточке сообщения №</w:t>
      </w:r>
      <w:r w:rsidR="001B079F" w:rsidRPr="001B079F">
        <w:t xml:space="preserve"> </w:t>
      </w:r>
      <w:r w:rsidR="006B09B1" w:rsidRPr="006B09B1">
        <w:t>002439</w:t>
      </w:r>
      <w:r>
        <w:rPr>
          <w:rStyle w:val="FootnoteReference"/>
        </w:rPr>
        <w:footnoteReference w:id="32"/>
      </w:r>
      <w:r w:rsidR="006B09B1" w:rsidRPr="006B09B1">
        <w:t>. Распространение №: 00</w:t>
      </w:r>
    </w:p>
    <w:p w:rsidR="006B09B1" w:rsidRPr="007476DF" w:rsidRDefault="006B09B1" w:rsidP="007476DF">
      <w:pPr>
        <w:pStyle w:val="SingleTxtGR"/>
        <w:tabs>
          <w:tab w:val="clear" w:pos="1701"/>
        </w:tabs>
        <w:ind w:left="2268" w:hanging="1134"/>
        <w:rPr>
          <w:b/>
        </w:rPr>
      </w:pPr>
      <w:r w:rsidRPr="007476DF">
        <w:rPr>
          <w:b/>
        </w:rPr>
        <w:t>1.</w:t>
      </w:r>
      <w:r w:rsidRPr="007476DF">
        <w:rPr>
          <w:b/>
        </w:rPr>
        <w:tab/>
        <w:t>Дополнительная информация</w:t>
      </w:r>
    </w:p>
    <w:p w:rsidR="006B09B1" w:rsidRPr="007476DF" w:rsidRDefault="006B09B1" w:rsidP="007476DF">
      <w:pPr>
        <w:pStyle w:val="SingleTxtGR"/>
        <w:tabs>
          <w:tab w:val="clear" w:pos="1701"/>
        </w:tabs>
        <w:ind w:left="2268" w:hanging="1134"/>
        <w:rPr>
          <w:b/>
        </w:rPr>
      </w:pPr>
      <w:r w:rsidRPr="007476DF">
        <w:rPr>
          <w:b/>
        </w:rPr>
        <w:t>1.1</w:t>
      </w:r>
      <w:r w:rsidRPr="007476DF">
        <w:rPr>
          <w:b/>
        </w:rPr>
        <w:tab/>
        <w:t xml:space="preserve">Марка (торговое наименование (товарный знак) изготовителя) </w:t>
      </w:r>
      <w:r w:rsidRPr="007476DF">
        <w:rPr>
          <w:b/>
          <w:iCs/>
        </w:rPr>
        <w:t xml:space="preserve">звукового(ых) сигнального(ых) прибора(ов), </w:t>
      </w:r>
      <w:r w:rsidRPr="007476DF">
        <w:rPr>
          <w:b/>
        </w:rPr>
        <w:t>звуковой(ых) си</w:t>
      </w:r>
      <w:r w:rsidRPr="007476DF">
        <w:rPr>
          <w:b/>
        </w:rPr>
        <w:t>г</w:t>
      </w:r>
      <w:r w:rsidRPr="007476DF">
        <w:rPr>
          <w:b/>
        </w:rPr>
        <w:t>нальной(ых) системы</w:t>
      </w:r>
      <w:r w:rsidR="001E2CB2">
        <w:rPr>
          <w:b/>
        </w:rPr>
        <w:t xml:space="preserve"> </w:t>
      </w:r>
      <w:r w:rsidRPr="007476DF">
        <w:rPr>
          <w:b/>
        </w:rPr>
        <w:t>(систем), многотональной(ых) звук</w:t>
      </w:r>
      <w:r w:rsidRPr="007476DF">
        <w:rPr>
          <w:b/>
        </w:rPr>
        <w:t>о</w:t>
      </w:r>
      <w:r w:rsidRPr="007476DF">
        <w:rPr>
          <w:b/>
        </w:rPr>
        <w:t>вой(ых) сигнальной(ых) систем</w:t>
      </w:r>
      <w:r w:rsidR="001E2CB2">
        <w:rPr>
          <w:b/>
        </w:rPr>
        <w:t xml:space="preserve">ы </w:t>
      </w:r>
      <w:r w:rsidRPr="007476DF">
        <w:rPr>
          <w:b/>
          <w:iCs/>
        </w:rPr>
        <w:t>(систем)</w:t>
      </w:r>
      <w:r w:rsidRPr="007476DF">
        <w:rPr>
          <w:b/>
        </w:rPr>
        <w:t>:</w:t>
      </w:r>
    </w:p>
    <w:p w:rsidR="006B09B1" w:rsidRPr="007476DF" w:rsidRDefault="006B09B1" w:rsidP="007476DF">
      <w:pPr>
        <w:pStyle w:val="SingleTxtGR"/>
        <w:tabs>
          <w:tab w:val="clear" w:pos="1701"/>
        </w:tabs>
        <w:ind w:left="2268" w:hanging="1134"/>
        <w:rPr>
          <w:b/>
        </w:rPr>
      </w:pPr>
      <w:r w:rsidRPr="007476DF">
        <w:rPr>
          <w:b/>
        </w:rPr>
        <w:t>1.2</w:t>
      </w:r>
      <w:r w:rsidRPr="007476DF">
        <w:rPr>
          <w:b/>
        </w:rPr>
        <w:tab/>
        <w:t xml:space="preserve">Тип или коммерческое описание </w:t>
      </w:r>
      <w:r w:rsidRPr="007476DF">
        <w:rPr>
          <w:b/>
          <w:iCs/>
        </w:rPr>
        <w:t>звукового(ых) сигнальн</w:t>
      </w:r>
      <w:r w:rsidRPr="007476DF">
        <w:rPr>
          <w:b/>
          <w:iCs/>
        </w:rPr>
        <w:t>о</w:t>
      </w:r>
      <w:r w:rsidRPr="007476DF">
        <w:rPr>
          <w:b/>
          <w:iCs/>
        </w:rPr>
        <w:t xml:space="preserve">го(ых) прибора(ов), </w:t>
      </w:r>
      <w:r w:rsidRPr="007476DF">
        <w:rPr>
          <w:b/>
        </w:rPr>
        <w:t>звуковой(ых) сигнальной(ых) системы</w:t>
      </w:r>
      <w:r w:rsidR="001E2CB2">
        <w:rPr>
          <w:b/>
        </w:rPr>
        <w:t xml:space="preserve"> </w:t>
      </w:r>
      <w:r w:rsidRPr="007476DF">
        <w:rPr>
          <w:b/>
        </w:rPr>
        <w:t>(с</w:t>
      </w:r>
      <w:r w:rsidRPr="007476DF">
        <w:rPr>
          <w:b/>
        </w:rPr>
        <w:t>и</w:t>
      </w:r>
      <w:r w:rsidRPr="007476DF">
        <w:rPr>
          <w:b/>
        </w:rPr>
        <w:t>стем), многотональной(ых) звуковой(ых) сигнальной(ых) с</w:t>
      </w:r>
      <w:r w:rsidRPr="007476DF">
        <w:rPr>
          <w:b/>
        </w:rPr>
        <w:t>и</w:t>
      </w:r>
      <w:r w:rsidRPr="007476DF">
        <w:rPr>
          <w:b/>
        </w:rPr>
        <w:t>стемы</w:t>
      </w:r>
      <w:r w:rsidR="001E2CB2">
        <w:rPr>
          <w:b/>
        </w:rPr>
        <w:t xml:space="preserve"> </w:t>
      </w:r>
      <w:r w:rsidRPr="007476DF">
        <w:rPr>
          <w:b/>
          <w:iCs/>
        </w:rPr>
        <w:t>(систем)</w:t>
      </w:r>
      <w:r w:rsidRPr="007476DF">
        <w:rPr>
          <w:b/>
        </w:rPr>
        <w:t>:</w:t>
      </w:r>
    </w:p>
    <w:p w:rsidR="006B09B1" w:rsidRPr="007476DF" w:rsidRDefault="006B09B1" w:rsidP="007476DF">
      <w:pPr>
        <w:pStyle w:val="SingleTxtGR"/>
        <w:tabs>
          <w:tab w:val="clear" w:pos="1701"/>
        </w:tabs>
        <w:ind w:left="2268" w:hanging="1134"/>
        <w:rPr>
          <w:b/>
        </w:rPr>
      </w:pPr>
      <w:r w:rsidRPr="007476DF">
        <w:rPr>
          <w:b/>
        </w:rPr>
        <w:t>1.3</w:t>
      </w:r>
      <w:r w:rsidRPr="007476DF">
        <w:rPr>
          <w:b/>
        </w:rPr>
        <w:tab/>
        <w:t xml:space="preserve">Средства идентификации типа, если такая маркировка имеется на </w:t>
      </w:r>
      <w:r w:rsidRPr="007476DF">
        <w:rPr>
          <w:b/>
          <w:iCs/>
        </w:rPr>
        <w:t xml:space="preserve">звуковом(ых) сигнальном(ых) приборе(ах), </w:t>
      </w:r>
      <w:r w:rsidRPr="007476DF">
        <w:rPr>
          <w:b/>
        </w:rPr>
        <w:t>звуковой(ых) сигнальной(ых) системе(мах), многотональной(ых) звук</w:t>
      </w:r>
      <w:r w:rsidRPr="007476DF">
        <w:rPr>
          <w:b/>
        </w:rPr>
        <w:t>о</w:t>
      </w:r>
      <w:r w:rsidRPr="007476DF">
        <w:rPr>
          <w:b/>
        </w:rPr>
        <w:t>вой(ых) сигнальной(ых) системе</w:t>
      </w:r>
      <w:r w:rsidRPr="007476DF">
        <w:rPr>
          <w:b/>
          <w:iCs/>
        </w:rPr>
        <w:t>(ах)</w:t>
      </w:r>
      <w:r w:rsidR="007476DF">
        <w:rPr>
          <w:rStyle w:val="FootnoteReference"/>
          <w:b/>
          <w:iCs/>
        </w:rPr>
        <w:footnoteReference w:id="33"/>
      </w:r>
      <w:r w:rsidRPr="007476DF">
        <w:rPr>
          <w:b/>
        </w:rPr>
        <w:t>:</w:t>
      </w:r>
    </w:p>
    <w:p w:rsidR="006B09B1" w:rsidRPr="007476DF" w:rsidRDefault="006B09B1" w:rsidP="007476DF">
      <w:pPr>
        <w:pStyle w:val="SingleTxtGR"/>
        <w:tabs>
          <w:tab w:val="clear" w:pos="1701"/>
        </w:tabs>
        <w:ind w:left="2268" w:hanging="1134"/>
        <w:rPr>
          <w:b/>
        </w:rPr>
      </w:pPr>
      <w:r w:rsidRPr="007476DF">
        <w:rPr>
          <w:b/>
        </w:rPr>
        <w:t>1.4</w:t>
      </w:r>
      <w:r w:rsidRPr="007476DF">
        <w:rPr>
          <w:b/>
        </w:rPr>
        <w:tab/>
        <w:t xml:space="preserve">Номер официального утверждения </w:t>
      </w:r>
      <w:r w:rsidRPr="007476DF">
        <w:rPr>
          <w:b/>
          <w:iCs/>
        </w:rPr>
        <w:t>звукового(ых) сигнальн</w:t>
      </w:r>
      <w:r w:rsidRPr="007476DF">
        <w:rPr>
          <w:b/>
          <w:iCs/>
        </w:rPr>
        <w:t>о</w:t>
      </w:r>
      <w:r w:rsidRPr="007476DF">
        <w:rPr>
          <w:b/>
          <w:iCs/>
        </w:rPr>
        <w:t xml:space="preserve">го(ых) прибора(ов), </w:t>
      </w:r>
      <w:r w:rsidRPr="007476DF">
        <w:rPr>
          <w:b/>
        </w:rPr>
        <w:t>звуковой(ых) сигнальной(ых) сист</w:t>
      </w:r>
      <w:r w:rsidRPr="007476DF">
        <w:rPr>
          <w:b/>
        </w:rPr>
        <w:t>е</w:t>
      </w:r>
      <w:r w:rsidRPr="007476DF">
        <w:rPr>
          <w:b/>
        </w:rPr>
        <w:lastRenderedPageBreak/>
        <w:t>мы(систем), многотональной(ых) звуковой(ых) сигнальной(ых) системы</w:t>
      </w:r>
      <w:r w:rsidRPr="007476DF">
        <w:rPr>
          <w:b/>
          <w:iCs/>
        </w:rPr>
        <w:t xml:space="preserve">(систем) </w:t>
      </w:r>
      <w:r w:rsidRPr="007476DF">
        <w:rPr>
          <w:b/>
        </w:rPr>
        <w:t>и орган, выдавший свидетельство:</w:t>
      </w:r>
    </w:p>
    <w:p w:rsidR="006B09B1" w:rsidRPr="007476DF" w:rsidRDefault="006B09B1" w:rsidP="007476DF">
      <w:pPr>
        <w:pStyle w:val="SingleTxtGR"/>
        <w:tabs>
          <w:tab w:val="clear" w:pos="1701"/>
        </w:tabs>
        <w:ind w:left="2268" w:hanging="1134"/>
        <w:rPr>
          <w:b/>
        </w:rPr>
      </w:pPr>
      <w:r w:rsidRPr="007476DF">
        <w:rPr>
          <w:b/>
        </w:rPr>
        <w:t>2.</w:t>
      </w:r>
      <w:r w:rsidRPr="007476DF">
        <w:rPr>
          <w:b/>
        </w:rPr>
        <w:tab/>
        <w:t>Результаты испытания</w:t>
      </w:r>
    </w:p>
    <w:p w:rsidR="007476DF" w:rsidRDefault="006B09B1" w:rsidP="007476DF">
      <w:pPr>
        <w:pStyle w:val="SingleTxtGR"/>
        <w:tabs>
          <w:tab w:val="clear" w:pos="1701"/>
        </w:tabs>
        <w:ind w:left="2268" w:hanging="1134"/>
        <w:rPr>
          <w:b/>
        </w:rPr>
      </w:pPr>
      <w:r w:rsidRPr="007476DF">
        <w:rPr>
          <w:b/>
        </w:rPr>
        <w:t xml:space="preserve">2.1 </w:t>
      </w:r>
      <w:r w:rsidRPr="007476DF">
        <w:rPr>
          <w:b/>
        </w:rPr>
        <w:tab/>
        <w:t>Используемый источник питания: только аккумуляторная б</w:t>
      </w:r>
      <w:r w:rsidRPr="007476DF">
        <w:rPr>
          <w:b/>
        </w:rPr>
        <w:t>а</w:t>
      </w:r>
      <w:r w:rsidRPr="007476DF">
        <w:rPr>
          <w:b/>
        </w:rPr>
        <w:t>тарея транспортного средства/аккумуляторная батарея при р</w:t>
      </w:r>
      <w:r w:rsidRPr="007476DF">
        <w:rPr>
          <w:b/>
        </w:rPr>
        <w:t>а</w:t>
      </w:r>
      <w:r w:rsidRPr="007476DF">
        <w:rPr>
          <w:b/>
        </w:rPr>
        <w:t>боте двигателя транспортного средства на холостом х</w:t>
      </w:r>
      <w:r w:rsidRPr="007476DF">
        <w:rPr>
          <w:b/>
        </w:rPr>
        <w:t>о</w:t>
      </w:r>
      <w:r w:rsidRPr="007476DF">
        <w:rPr>
          <w:b/>
        </w:rPr>
        <w:t>ду/внешний источник энергоснабжения</w:t>
      </w:r>
      <w:r w:rsidR="007476DF">
        <w:rPr>
          <w:rStyle w:val="FootnoteReference"/>
          <w:b/>
        </w:rPr>
        <w:footnoteReference w:id="34"/>
      </w:r>
    </w:p>
    <w:p w:rsidR="006B09B1" w:rsidRPr="007476DF" w:rsidRDefault="006B09B1" w:rsidP="007476DF">
      <w:pPr>
        <w:pStyle w:val="SingleTxtGR"/>
        <w:tabs>
          <w:tab w:val="clear" w:pos="1701"/>
        </w:tabs>
        <w:ind w:left="2268" w:hanging="1134"/>
        <w:rPr>
          <w:b/>
        </w:rPr>
      </w:pPr>
      <w:r w:rsidRPr="007476DF">
        <w:rPr>
          <w:b/>
        </w:rPr>
        <w:t>2.2</w:t>
      </w:r>
      <w:r w:rsidRPr="007476DF">
        <w:rPr>
          <w:b/>
        </w:rPr>
        <w:tab/>
        <w:t xml:space="preserve">Взвешенный по шкале </w:t>
      </w:r>
      <w:r w:rsidR="00667650" w:rsidRPr="007476DF">
        <w:rPr>
          <w:b/>
        </w:rPr>
        <w:t>«</w:t>
      </w:r>
      <w:r w:rsidRPr="007476DF">
        <w:rPr>
          <w:b/>
        </w:rPr>
        <w:t>А</w:t>
      </w:r>
      <w:r w:rsidR="00667650" w:rsidRPr="007476DF">
        <w:rPr>
          <w:b/>
        </w:rPr>
        <w:t>»</w:t>
      </w:r>
      <w:r w:rsidRPr="007476DF">
        <w:rPr>
          <w:b/>
        </w:rPr>
        <w:t xml:space="preserve"> уровень акустического давления: </w:t>
      </w:r>
      <w:r w:rsidRPr="007476DF">
        <w:rPr>
          <w:b/>
        </w:rPr>
        <w:br/>
        <w:t>...... дБ</w:t>
      </w:r>
    </w:p>
    <w:p w:rsidR="001B079F" w:rsidRPr="007476DF" w:rsidRDefault="006B09B1" w:rsidP="007476DF">
      <w:pPr>
        <w:pStyle w:val="SingleTxtGR"/>
        <w:tabs>
          <w:tab w:val="clear" w:pos="1701"/>
        </w:tabs>
        <w:ind w:left="2268" w:hanging="1134"/>
        <w:rPr>
          <w:b/>
        </w:rPr>
      </w:pPr>
      <w:r w:rsidRPr="007476DF">
        <w:rPr>
          <w:b/>
        </w:rPr>
        <w:t>3.</w:t>
      </w:r>
      <w:r w:rsidRPr="007476DF">
        <w:rPr>
          <w:b/>
        </w:rPr>
        <w:tab/>
        <w:t>Замечания</w:t>
      </w:r>
    </w:p>
    <w:p w:rsidR="001B079F" w:rsidRDefault="007E0DB1" w:rsidP="007E0DB1">
      <w:pPr>
        <w:pStyle w:val="HChGR"/>
      </w:pPr>
      <w:r>
        <w:t>Приложение</w:t>
      </w:r>
      <w:r w:rsidR="001E2CB2">
        <w:t xml:space="preserve"> </w:t>
      </w:r>
      <w:r>
        <w:t>1В –</w:t>
      </w:r>
      <w:r w:rsidR="006B09B1" w:rsidRPr="006B09B1">
        <w:t xml:space="preserve"> Добавление 1</w:t>
      </w:r>
    </w:p>
    <w:p w:rsidR="001B079F" w:rsidRDefault="007E0DB1" w:rsidP="007E0DB1">
      <w:pPr>
        <w:pStyle w:val="HChGR"/>
      </w:pPr>
      <w:r>
        <w:tab/>
      </w:r>
      <w:r>
        <w:tab/>
      </w:r>
      <w:r w:rsidR="006B09B1" w:rsidRPr="006B09B1">
        <w:t xml:space="preserve">Технический информационный документ </w:t>
      </w:r>
      <w:r>
        <w:br/>
      </w:r>
      <w:r w:rsidR="006B09B1" w:rsidRPr="006B09B1">
        <w:t>для официального утверждения типа транспортного средства в отношении его звуковых сигналов предупреждения</w:t>
      </w:r>
    </w:p>
    <w:p w:rsidR="006B09B1" w:rsidRPr="007E0DB1" w:rsidRDefault="006B09B1" w:rsidP="007E0DB1">
      <w:pPr>
        <w:pStyle w:val="SingleTxtGR"/>
        <w:tabs>
          <w:tab w:val="clear" w:pos="1701"/>
        </w:tabs>
        <w:ind w:left="2268" w:hanging="1134"/>
        <w:rPr>
          <w:b/>
        </w:rPr>
      </w:pPr>
      <w:r w:rsidRPr="007E0DB1">
        <w:rPr>
          <w:b/>
        </w:rPr>
        <w:t>0.</w:t>
      </w:r>
      <w:r w:rsidRPr="007E0DB1">
        <w:rPr>
          <w:b/>
          <w:i/>
        </w:rPr>
        <w:tab/>
      </w:r>
      <w:r w:rsidRPr="007E0DB1">
        <w:rPr>
          <w:b/>
        </w:rPr>
        <w:t>Общие положения</w:t>
      </w:r>
    </w:p>
    <w:p w:rsidR="006B09B1" w:rsidRPr="007E0DB1" w:rsidRDefault="006B09B1" w:rsidP="007E0DB1">
      <w:pPr>
        <w:pStyle w:val="SingleTxtGR"/>
        <w:tabs>
          <w:tab w:val="clear" w:pos="1701"/>
        </w:tabs>
        <w:ind w:left="2268" w:hanging="1134"/>
        <w:rPr>
          <w:b/>
        </w:rPr>
      </w:pPr>
      <w:r w:rsidRPr="007E0DB1">
        <w:rPr>
          <w:b/>
        </w:rPr>
        <w:t>0.1</w:t>
      </w:r>
      <w:r w:rsidRPr="007E0DB1">
        <w:rPr>
          <w:b/>
        </w:rPr>
        <w:tab/>
        <w:t>Марка (торговое наименование изготовителя транспортного средства):</w:t>
      </w:r>
    </w:p>
    <w:p w:rsidR="006B09B1" w:rsidRPr="007E0DB1" w:rsidRDefault="006B09B1" w:rsidP="007E0DB1">
      <w:pPr>
        <w:pStyle w:val="SingleTxtGR"/>
        <w:tabs>
          <w:tab w:val="clear" w:pos="1701"/>
        </w:tabs>
        <w:ind w:left="2268" w:hanging="1134"/>
        <w:rPr>
          <w:b/>
        </w:rPr>
      </w:pPr>
      <w:r w:rsidRPr="007E0DB1">
        <w:rPr>
          <w:b/>
        </w:rPr>
        <w:t>0.2</w:t>
      </w:r>
      <w:r w:rsidRPr="007E0DB1">
        <w:rPr>
          <w:b/>
        </w:rPr>
        <w:tab/>
        <w:t>Тип:</w:t>
      </w:r>
    </w:p>
    <w:p w:rsidR="006B09B1" w:rsidRPr="007E0DB1" w:rsidRDefault="006B09B1" w:rsidP="007E0DB1">
      <w:pPr>
        <w:pStyle w:val="SingleTxtGR"/>
        <w:tabs>
          <w:tab w:val="clear" w:pos="1701"/>
        </w:tabs>
        <w:ind w:left="2268" w:hanging="1134"/>
        <w:rPr>
          <w:b/>
        </w:rPr>
      </w:pPr>
      <w:r w:rsidRPr="007E0DB1">
        <w:rPr>
          <w:b/>
        </w:rPr>
        <w:t>0.3</w:t>
      </w:r>
      <w:r w:rsidRPr="007E0DB1">
        <w:rPr>
          <w:b/>
        </w:rPr>
        <w:tab/>
        <w:t>Средства идентификации типа, если такая маркировка имеется на транспортном средстве</w:t>
      </w:r>
      <w:r w:rsidR="004413D0">
        <w:rPr>
          <w:rStyle w:val="FootnoteReference"/>
          <w:b/>
        </w:rPr>
        <w:footnoteReference w:id="35"/>
      </w:r>
      <w:r w:rsidRPr="007E0DB1">
        <w:rPr>
          <w:b/>
        </w:rPr>
        <w:t>:</w:t>
      </w:r>
    </w:p>
    <w:p w:rsidR="006B09B1" w:rsidRPr="007E0DB1" w:rsidRDefault="006B09B1" w:rsidP="007E0DB1">
      <w:pPr>
        <w:pStyle w:val="SingleTxtGR"/>
        <w:tabs>
          <w:tab w:val="clear" w:pos="1701"/>
        </w:tabs>
        <w:ind w:left="2268" w:hanging="1134"/>
        <w:rPr>
          <w:b/>
        </w:rPr>
      </w:pPr>
      <w:r w:rsidRPr="007E0DB1">
        <w:rPr>
          <w:b/>
        </w:rPr>
        <w:t>0.3.1</w:t>
      </w:r>
      <w:r w:rsidRPr="007E0DB1">
        <w:rPr>
          <w:b/>
        </w:rPr>
        <w:tab/>
        <w:t>Местоположение этой маркировки:</w:t>
      </w:r>
    </w:p>
    <w:p w:rsidR="006B09B1" w:rsidRPr="007E0DB1" w:rsidRDefault="006B09B1" w:rsidP="007E0DB1">
      <w:pPr>
        <w:pStyle w:val="SingleTxtGR"/>
        <w:tabs>
          <w:tab w:val="clear" w:pos="1701"/>
        </w:tabs>
        <w:ind w:left="2268" w:hanging="1134"/>
        <w:rPr>
          <w:b/>
        </w:rPr>
      </w:pPr>
      <w:r w:rsidRPr="007E0DB1">
        <w:rPr>
          <w:b/>
        </w:rPr>
        <w:t>0.4</w:t>
      </w:r>
      <w:r w:rsidRPr="007E0DB1">
        <w:rPr>
          <w:b/>
        </w:rPr>
        <w:tab/>
        <w:t>Категория транспортного средства</w:t>
      </w:r>
      <w:r w:rsidR="004413D0">
        <w:rPr>
          <w:rStyle w:val="FootnoteReference"/>
          <w:b/>
        </w:rPr>
        <w:footnoteReference w:id="36"/>
      </w:r>
      <w:r w:rsidRPr="007E0DB1">
        <w:rPr>
          <w:b/>
        </w:rPr>
        <w:t>:</w:t>
      </w:r>
    </w:p>
    <w:p w:rsidR="006B09B1" w:rsidRPr="007E0DB1" w:rsidRDefault="006B09B1" w:rsidP="007E0DB1">
      <w:pPr>
        <w:pStyle w:val="SingleTxtGR"/>
        <w:tabs>
          <w:tab w:val="clear" w:pos="1701"/>
        </w:tabs>
        <w:ind w:left="2268" w:hanging="1134"/>
        <w:rPr>
          <w:b/>
        </w:rPr>
      </w:pPr>
      <w:r w:rsidRPr="007E0DB1">
        <w:rPr>
          <w:b/>
        </w:rPr>
        <w:t>0.5</w:t>
      </w:r>
      <w:r w:rsidRPr="007E0DB1">
        <w:rPr>
          <w:b/>
        </w:rPr>
        <w:tab/>
        <w:t>Название компании и адрес изготовителя:</w:t>
      </w:r>
    </w:p>
    <w:p w:rsidR="006B09B1" w:rsidRPr="007E0DB1" w:rsidRDefault="006B09B1" w:rsidP="007E0DB1">
      <w:pPr>
        <w:pStyle w:val="SingleTxtGR"/>
        <w:tabs>
          <w:tab w:val="clear" w:pos="1701"/>
        </w:tabs>
        <w:ind w:left="2268" w:hanging="1134"/>
        <w:rPr>
          <w:b/>
        </w:rPr>
      </w:pPr>
      <w:r w:rsidRPr="007E0DB1">
        <w:rPr>
          <w:b/>
        </w:rPr>
        <w:t>0.6</w:t>
      </w:r>
      <w:r w:rsidRPr="007E0DB1">
        <w:rPr>
          <w:b/>
        </w:rPr>
        <w:tab/>
        <w:t>Фамилия и адрес представителя изготовителя (в случае нал</w:t>
      </w:r>
      <w:r w:rsidRPr="007E0DB1">
        <w:rPr>
          <w:b/>
        </w:rPr>
        <w:t>и</w:t>
      </w:r>
      <w:r w:rsidRPr="007E0DB1">
        <w:rPr>
          <w:b/>
        </w:rPr>
        <w:t>чия):</w:t>
      </w:r>
    </w:p>
    <w:p w:rsidR="006B09B1" w:rsidRPr="007E0DB1" w:rsidRDefault="006B09B1" w:rsidP="007E0DB1">
      <w:pPr>
        <w:pStyle w:val="SingleTxtGR"/>
        <w:tabs>
          <w:tab w:val="clear" w:pos="1701"/>
        </w:tabs>
        <w:ind w:left="2268" w:hanging="1134"/>
        <w:rPr>
          <w:b/>
        </w:rPr>
      </w:pPr>
      <w:r w:rsidRPr="007E0DB1">
        <w:rPr>
          <w:b/>
        </w:rPr>
        <w:t>0.7</w:t>
      </w:r>
      <w:r w:rsidRPr="007E0DB1">
        <w:rPr>
          <w:b/>
        </w:rPr>
        <w:tab/>
        <w:t>Название(я) и адрес(а) сборочного(ых) предприятия(ий):</w:t>
      </w:r>
    </w:p>
    <w:p w:rsidR="006B09B1" w:rsidRPr="007E0DB1" w:rsidRDefault="006B09B1" w:rsidP="007E0DB1">
      <w:pPr>
        <w:pStyle w:val="SingleTxtGR"/>
        <w:tabs>
          <w:tab w:val="clear" w:pos="1701"/>
        </w:tabs>
        <w:ind w:left="2268" w:hanging="1134"/>
        <w:rPr>
          <w:b/>
        </w:rPr>
      </w:pPr>
      <w:r w:rsidRPr="007E0DB1">
        <w:rPr>
          <w:b/>
        </w:rPr>
        <w:t>0.8</w:t>
      </w:r>
      <w:r w:rsidRPr="007E0DB1">
        <w:rPr>
          <w:b/>
        </w:rPr>
        <w:tab/>
        <w:t xml:space="preserve">Марка (торговое наименование (товарный знак) изготовителя) </w:t>
      </w:r>
      <w:r w:rsidRPr="007E0DB1">
        <w:rPr>
          <w:b/>
          <w:iCs/>
        </w:rPr>
        <w:t xml:space="preserve">звукового(ых) сигнального(ых) прибора(ов), </w:t>
      </w:r>
      <w:r w:rsidRPr="007E0DB1">
        <w:rPr>
          <w:b/>
        </w:rPr>
        <w:t>звуковой(ых) си</w:t>
      </w:r>
      <w:r w:rsidRPr="007E0DB1">
        <w:rPr>
          <w:b/>
        </w:rPr>
        <w:t>г</w:t>
      </w:r>
      <w:r w:rsidRPr="007E0DB1">
        <w:rPr>
          <w:b/>
        </w:rPr>
        <w:t>нальной(ых) системы</w:t>
      </w:r>
      <w:r w:rsidR="001E2CB2">
        <w:rPr>
          <w:b/>
        </w:rPr>
        <w:t xml:space="preserve"> </w:t>
      </w:r>
      <w:r w:rsidRPr="007E0DB1">
        <w:rPr>
          <w:b/>
        </w:rPr>
        <w:t>(систем), многотональной(ых) звук</w:t>
      </w:r>
      <w:r w:rsidRPr="007E0DB1">
        <w:rPr>
          <w:b/>
        </w:rPr>
        <w:t>о</w:t>
      </w:r>
      <w:r w:rsidRPr="007E0DB1">
        <w:rPr>
          <w:b/>
        </w:rPr>
        <w:t>вой(ых) сигнальной(ых) системы</w:t>
      </w:r>
      <w:r w:rsidR="001E2CB2">
        <w:rPr>
          <w:b/>
        </w:rPr>
        <w:t xml:space="preserve"> </w:t>
      </w:r>
      <w:r w:rsidRPr="007E0DB1">
        <w:rPr>
          <w:b/>
          <w:iCs/>
        </w:rPr>
        <w:t>(систем)</w:t>
      </w:r>
      <w:r w:rsidRPr="007E0DB1">
        <w:rPr>
          <w:b/>
        </w:rPr>
        <w:t>:</w:t>
      </w:r>
    </w:p>
    <w:p w:rsidR="006B09B1" w:rsidRPr="007E0DB1" w:rsidRDefault="006B09B1" w:rsidP="007E0DB1">
      <w:pPr>
        <w:pStyle w:val="SingleTxtGR"/>
        <w:tabs>
          <w:tab w:val="clear" w:pos="1701"/>
        </w:tabs>
        <w:ind w:left="2268" w:hanging="1134"/>
        <w:rPr>
          <w:b/>
        </w:rPr>
      </w:pPr>
      <w:r w:rsidRPr="007E0DB1">
        <w:rPr>
          <w:b/>
        </w:rPr>
        <w:t>0.9</w:t>
      </w:r>
      <w:r w:rsidRPr="007E0DB1">
        <w:rPr>
          <w:b/>
        </w:rPr>
        <w:tab/>
        <w:t>Тип или коммерческое описание звукового(ых) сигнальн</w:t>
      </w:r>
      <w:r w:rsidRPr="007E0DB1">
        <w:rPr>
          <w:b/>
        </w:rPr>
        <w:t>о</w:t>
      </w:r>
      <w:r w:rsidRPr="007E0DB1">
        <w:rPr>
          <w:b/>
        </w:rPr>
        <w:t>го(ых) прибора(ов), звуковой(ых) сигнальной(ых) системы</w:t>
      </w:r>
      <w:r w:rsidR="001E2CB2">
        <w:rPr>
          <w:b/>
        </w:rPr>
        <w:t xml:space="preserve"> </w:t>
      </w:r>
      <w:r w:rsidRPr="007E0DB1">
        <w:rPr>
          <w:b/>
        </w:rPr>
        <w:t>(с</w:t>
      </w:r>
      <w:r w:rsidRPr="007E0DB1">
        <w:rPr>
          <w:b/>
        </w:rPr>
        <w:t>и</w:t>
      </w:r>
      <w:r w:rsidRPr="007E0DB1">
        <w:rPr>
          <w:b/>
        </w:rPr>
        <w:lastRenderedPageBreak/>
        <w:t>стем), многотональной(ых) звуковой(ых) сигнальной(ых) с</w:t>
      </w:r>
      <w:r w:rsidRPr="007E0DB1">
        <w:rPr>
          <w:b/>
        </w:rPr>
        <w:t>и</w:t>
      </w:r>
      <w:r w:rsidRPr="007E0DB1">
        <w:rPr>
          <w:b/>
        </w:rPr>
        <w:t>стемы</w:t>
      </w:r>
      <w:r w:rsidR="001E2CB2">
        <w:rPr>
          <w:b/>
        </w:rPr>
        <w:t xml:space="preserve"> </w:t>
      </w:r>
      <w:r w:rsidRPr="007E0DB1">
        <w:rPr>
          <w:b/>
          <w:iCs/>
        </w:rPr>
        <w:t>(систем)</w:t>
      </w:r>
      <w:r w:rsidRPr="007E0DB1">
        <w:rPr>
          <w:b/>
        </w:rPr>
        <w:t>:</w:t>
      </w:r>
    </w:p>
    <w:p w:rsidR="006B09B1" w:rsidRPr="007E0DB1" w:rsidRDefault="006B09B1" w:rsidP="007E0DB1">
      <w:pPr>
        <w:pStyle w:val="SingleTxtGR"/>
        <w:tabs>
          <w:tab w:val="clear" w:pos="1701"/>
        </w:tabs>
        <w:ind w:left="2268" w:hanging="1134"/>
        <w:rPr>
          <w:b/>
        </w:rPr>
      </w:pPr>
      <w:r w:rsidRPr="007E0DB1">
        <w:rPr>
          <w:b/>
        </w:rPr>
        <w:t>0.10</w:t>
      </w:r>
      <w:r w:rsidRPr="007E0DB1">
        <w:rPr>
          <w:b/>
        </w:rPr>
        <w:tab/>
        <w:t xml:space="preserve">Средства идентификации типа, если такая маркировка имеется на </w:t>
      </w:r>
      <w:r w:rsidRPr="007E0DB1">
        <w:rPr>
          <w:b/>
          <w:iCs/>
        </w:rPr>
        <w:t xml:space="preserve">звуковом(ых) сигнальном(ых) приборе(ах), </w:t>
      </w:r>
      <w:r w:rsidRPr="007E0DB1">
        <w:rPr>
          <w:b/>
        </w:rPr>
        <w:t>звуковой(ых) сигнальной(ых) системе</w:t>
      </w:r>
      <w:r w:rsidR="001E2CB2">
        <w:rPr>
          <w:b/>
        </w:rPr>
        <w:t xml:space="preserve"> </w:t>
      </w:r>
      <w:r w:rsidRPr="007E0DB1">
        <w:rPr>
          <w:b/>
        </w:rPr>
        <w:t>(системах), многотональной(ых) зв</w:t>
      </w:r>
      <w:r w:rsidRPr="007E0DB1">
        <w:rPr>
          <w:b/>
        </w:rPr>
        <w:t>у</w:t>
      </w:r>
      <w:r w:rsidRPr="007E0DB1">
        <w:rPr>
          <w:b/>
        </w:rPr>
        <w:t>ковой(ых) сигнальной(ых) системе</w:t>
      </w:r>
      <w:r w:rsidR="001E2CB2">
        <w:rPr>
          <w:b/>
        </w:rPr>
        <w:t xml:space="preserve"> </w:t>
      </w:r>
      <w:r w:rsidRPr="007E0DB1">
        <w:rPr>
          <w:b/>
          <w:iCs/>
        </w:rPr>
        <w:t>(системах)</w:t>
      </w:r>
      <w:r w:rsidR="004413D0">
        <w:rPr>
          <w:rStyle w:val="FootnoteReference"/>
          <w:b/>
          <w:iCs/>
        </w:rPr>
        <w:footnoteReference w:id="37"/>
      </w:r>
      <w:r w:rsidRPr="007E0DB1">
        <w:rPr>
          <w:b/>
        </w:rPr>
        <w:t>:</w:t>
      </w:r>
    </w:p>
    <w:p w:rsidR="006B09B1" w:rsidRPr="007E0DB1" w:rsidRDefault="006B09B1" w:rsidP="007E0DB1">
      <w:pPr>
        <w:pStyle w:val="SingleTxtGR"/>
        <w:tabs>
          <w:tab w:val="clear" w:pos="1701"/>
        </w:tabs>
        <w:ind w:left="2268" w:hanging="1134"/>
        <w:rPr>
          <w:b/>
        </w:rPr>
      </w:pPr>
      <w:r w:rsidRPr="007E0DB1">
        <w:rPr>
          <w:b/>
        </w:rPr>
        <w:t>0.11</w:t>
      </w:r>
      <w:r w:rsidRPr="007E0DB1">
        <w:rPr>
          <w:b/>
        </w:rPr>
        <w:tab/>
        <w:t>Номер официального утверждения звукового(ых) сигнальн</w:t>
      </w:r>
      <w:r w:rsidRPr="007E0DB1">
        <w:rPr>
          <w:b/>
        </w:rPr>
        <w:t>о</w:t>
      </w:r>
      <w:r w:rsidRPr="007E0DB1">
        <w:rPr>
          <w:b/>
        </w:rPr>
        <w:t>го(ых) прибора(ов),</w:t>
      </w:r>
      <w:r w:rsidR="001B079F" w:rsidRPr="007E0DB1">
        <w:rPr>
          <w:b/>
        </w:rPr>
        <w:t xml:space="preserve"> </w:t>
      </w:r>
      <w:r w:rsidRPr="007E0DB1">
        <w:rPr>
          <w:b/>
        </w:rPr>
        <w:t>звуковой(ых) сигнальной(ых) системы</w:t>
      </w:r>
      <w:r w:rsidR="001E2CB2">
        <w:rPr>
          <w:b/>
        </w:rPr>
        <w:t xml:space="preserve"> </w:t>
      </w:r>
      <w:r w:rsidRPr="007E0DB1">
        <w:rPr>
          <w:b/>
        </w:rPr>
        <w:t>(с</w:t>
      </w:r>
      <w:r w:rsidRPr="007E0DB1">
        <w:rPr>
          <w:b/>
        </w:rPr>
        <w:t>и</w:t>
      </w:r>
      <w:r w:rsidRPr="007E0DB1">
        <w:rPr>
          <w:b/>
        </w:rPr>
        <w:t>стем), многотональной(ых) звуковой(ых) сигнальной(ых) с</w:t>
      </w:r>
      <w:r w:rsidRPr="007E0DB1">
        <w:rPr>
          <w:b/>
        </w:rPr>
        <w:t>и</w:t>
      </w:r>
      <w:r w:rsidRPr="007E0DB1">
        <w:rPr>
          <w:b/>
        </w:rPr>
        <w:t>стемы</w:t>
      </w:r>
      <w:r w:rsidR="001E2CB2">
        <w:rPr>
          <w:b/>
        </w:rPr>
        <w:t xml:space="preserve"> </w:t>
      </w:r>
      <w:r w:rsidRPr="007E0DB1">
        <w:rPr>
          <w:b/>
          <w:iCs/>
        </w:rPr>
        <w:t xml:space="preserve">(систем) </w:t>
      </w:r>
      <w:r w:rsidRPr="007E0DB1">
        <w:rPr>
          <w:b/>
        </w:rPr>
        <w:t>и орган, выдавший свидетельство:</w:t>
      </w:r>
    </w:p>
    <w:p w:rsidR="006B09B1" w:rsidRPr="007E0DB1" w:rsidRDefault="006B09B1" w:rsidP="007E0DB1">
      <w:pPr>
        <w:pStyle w:val="SingleTxtGR"/>
        <w:tabs>
          <w:tab w:val="clear" w:pos="1701"/>
        </w:tabs>
        <w:ind w:left="2268" w:hanging="1134"/>
        <w:rPr>
          <w:b/>
        </w:rPr>
      </w:pPr>
      <w:r w:rsidRPr="007E0DB1">
        <w:rPr>
          <w:b/>
        </w:rPr>
        <w:t>0.12</w:t>
      </w:r>
      <w:r w:rsidRPr="007E0DB1">
        <w:rPr>
          <w:b/>
        </w:rPr>
        <w:tab/>
        <w:t>Номинальное напряжение, В</w:t>
      </w:r>
      <w:r w:rsidR="002A58FE">
        <w:rPr>
          <w:rStyle w:val="FootnoteReference"/>
          <w:b/>
        </w:rPr>
        <w:footnoteReference w:id="38"/>
      </w:r>
      <w:r w:rsidRPr="007E0DB1">
        <w:rPr>
          <w:b/>
        </w:rPr>
        <w:t xml:space="preserve">: </w:t>
      </w:r>
    </w:p>
    <w:p w:rsidR="006B09B1" w:rsidRPr="007E0DB1" w:rsidRDefault="006B09B1" w:rsidP="007E0DB1">
      <w:pPr>
        <w:pStyle w:val="SingleTxtGR"/>
        <w:tabs>
          <w:tab w:val="clear" w:pos="1701"/>
        </w:tabs>
        <w:ind w:left="2268" w:hanging="1134"/>
        <w:rPr>
          <w:b/>
        </w:rPr>
      </w:pPr>
      <w:r w:rsidRPr="007E0DB1">
        <w:rPr>
          <w:b/>
        </w:rPr>
        <w:t>0.13</w:t>
      </w:r>
      <w:r w:rsidRPr="007E0DB1">
        <w:rPr>
          <w:b/>
        </w:rPr>
        <w:tab/>
        <w:t>Вид электропитания (постоянный или переменный ток):</w:t>
      </w:r>
    </w:p>
    <w:p w:rsidR="006B09B1" w:rsidRPr="007E0DB1" w:rsidRDefault="006B09B1" w:rsidP="007E0DB1">
      <w:pPr>
        <w:pStyle w:val="SingleTxtGR"/>
        <w:tabs>
          <w:tab w:val="clear" w:pos="1701"/>
        </w:tabs>
        <w:ind w:left="2268" w:hanging="1134"/>
        <w:rPr>
          <w:b/>
        </w:rPr>
      </w:pPr>
      <w:r w:rsidRPr="007E0DB1">
        <w:rPr>
          <w:b/>
        </w:rPr>
        <w:t>0.14</w:t>
      </w:r>
      <w:r w:rsidRPr="007E0DB1">
        <w:rPr>
          <w:b/>
        </w:rPr>
        <w:tab/>
        <w:t>Величина(ы) номинального рабочего давления, МПа (кг/см</w:t>
      </w:r>
      <w:r w:rsidRPr="007E0DB1">
        <w:rPr>
          <w:b/>
          <w:vertAlign w:val="superscript"/>
        </w:rPr>
        <w:t>2</w:t>
      </w:r>
      <w:r w:rsidRPr="007E0DB1">
        <w:rPr>
          <w:b/>
        </w:rPr>
        <w:t>):</w:t>
      </w:r>
      <w:r w:rsidRPr="007E0DB1">
        <w:rPr>
          <w:b/>
          <w:vertAlign w:val="superscript"/>
        </w:rPr>
        <w:t xml:space="preserve"> </w:t>
      </w:r>
    </w:p>
    <w:p w:rsidR="006B09B1" w:rsidRPr="007E0DB1" w:rsidRDefault="006B09B1" w:rsidP="007E0DB1">
      <w:pPr>
        <w:pStyle w:val="SingleTxtGR"/>
        <w:tabs>
          <w:tab w:val="clear" w:pos="1701"/>
        </w:tabs>
        <w:ind w:left="2268" w:hanging="1134"/>
        <w:rPr>
          <w:b/>
        </w:rPr>
      </w:pPr>
      <w:r w:rsidRPr="007E0DB1">
        <w:rPr>
          <w:b/>
        </w:rPr>
        <w:t>1.</w:t>
      </w:r>
      <w:r w:rsidRPr="007E0DB1">
        <w:rPr>
          <w:b/>
        </w:rPr>
        <w:tab/>
        <w:t xml:space="preserve">Общие характеристики конструкции деталей крепления </w:t>
      </w:r>
      <w:r w:rsidRPr="007E0DB1">
        <w:rPr>
          <w:b/>
          <w:iCs/>
        </w:rPr>
        <w:t>звук</w:t>
      </w:r>
      <w:r w:rsidRPr="007E0DB1">
        <w:rPr>
          <w:b/>
          <w:iCs/>
        </w:rPr>
        <w:t>о</w:t>
      </w:r>
      <w:r w:rsidRPr="007E0DB1">
        <w:rPr>
          <w:b/>
          <w:iCs/>
        </w:rPr>
        <w:t xml:space="preserve">вого(ых) сигнального(ых) прибора(ов), </w:t>
      </w:r>
      <w:r w:rsidRPr="007E0DB1">
        <w:rPr>
          <w:b/>
        </w:rPr>
        <w:t>звуковой(ых) сигнал</w:t>
      </w:r>
      <w:r w:rsidRPr="007E0DB1">
        <w:rPr>
          <w:b/>
        </w:rPr>
        <w:t>ь</w:t>
      </w:r>
      <w:r w:rsidRPr="007E0DB1">
        <w:rPr>
          <w:b/>
        </w:rPr>
        <w:t>ной(ых) системы</w:t>
      </w:r>
      <w:r w:rsidR="001E2CB2">
        <w:rPr>
          <w:b/>
        </w:rPr>
        <w:t xml:space="preserve"> </w:t>
      </w:r>
      <w:r w:rsidRPr="007E0DB1">
        <w:rPr>
          <w:b/>
        </w:rPr>
        <w:t>(систем), многотональной(ых) звуковой(ых) сигнальной(ых) системы</w:t>
      </w:r>
      <w:r w:rsidR="001E2CB2">
        <w:rPr>
          <w:b/>
        </w:rPr>
        <w:t xml:space="preserve"> </w:t>
      </w:r>
      <w:r w:rsidRPr="007E0DB1">
        <w:rPr>
          <w:b/>
          <w:iCs/>
        </w:rPr>
        <w:t xml:space="preserve">(систем) </w:t>
      </w:r>
      <w:r w:rsidRPr="007E0DB1">
        <w:rPr>
          <w:b/>
        </w:rPr>
        <w:t>на транспортном средстве</w:t>
      </w:r>
    </w:p>
    <w:p w:rsidR="006B09B1" w:rsidRPr="007E0DB1" w:rsidRDefault="006B09B1" w:rsidP="007E0DB1">
      <w:pPr>
        <w:pStyle w:val="SingleTxtGR"/>
        <w:tabs>
          <w:tab w:val="clear" w:pos="1701"/>
        </w:tabs>
        <w:ind w:left="2268" w:hanging="1134"/>
        <w:rPr>
          <w:b/>
        </w:rPr>
      </w:pPr>
      <w:r w:rsidRPr="007E0DB1">
        <w:rPr>
          <w:b/>
        </w:rPr>
        <w:t>1.1</w:t>
      </w:r>
      <w:r w:rsidRPr="007E0DB1">
        <w:rPr>
          <w:b/>
        </w:rPr>
        <w:tab/>
        <w:t>Фотографии или чертежи репрезентативного транспортного средства:</w:t>
      </w:r>
    </w:p>
    <w:p w:rsidR="006B09B1" w:rsidRPr="007E0DB1" w:rsidRDefault="006B09B1" w:rsidP="007E0DB1">
      <w:pPr>
        <w:pStyle w:val="SingleTxtGR"/>
        <w:tabs>
          <w:tab w:val="clear" w:pos="1701"/>
        </w:tabs>
        <w:ind w:left="2268" w:hanging="1134"/>
        <w:rPr>
          <w:b/>
        </w:rPr>
      </w:pPr>
      <w:r w:rsidRPr="007E0DB1">
        <w:rPr>
          <w:b/>
        </w:rPr>
        <w:t>1.2</w:t>
      </w:r>
      <w:r w:rsidRPr="007E0DB1">
        <w:rPr>
          <w:b/>
        </w:rPr>
        <w:tab/>
        <w:t>Чертежи деталей крепления звукового(ых) сигнального(ых) прибора(ов),</w:t>
      </w:r>
      <w:r w:rsidRPr="007E0DB1">
        <w:rPr>
          <w:b/>
          <w:iCs/>
        </w:rPr>
        <w:t xml:space="preserve"> </w:t>
      </w:r>
      <w:r w:rsidRPr="007E0DB1">
        <w:rPr>
          <w:b/>
        </w:rPr>
        <w:t>звуковой(ых) сигнальной(ых) системы</w:t>
      </w:r>
      <w:r w:rsidR="001E2CB2">
        <w:rPr>
          <w:b/>
        </w:rPr>
        <w:t xml:space="preserve"> </w:t>
      </w:r>
      <w:r w:rsidRPr="007E0DB1">
        <w:rPr>
          <w:b/>
        </w:rPr>
        <w:t>(систем), многотональной(ых) звуковой(ых) сигнальной(ых) системы</w:t>
      </w:r>
      <w:r w:rsidR="001E2CB2">
        <w:rPr>
          <w:b/>
        </w:rPr>
        <w:t xml:space="preserve"> </w:t>
      </w:r>
      <w:r w:rsidRPr="007E0DB1">
        <w:rPr>
          <w:b/>
          <w:iCs/>
        </w:rPr>
        <w:t>(систем)</w:t>
      </w:r>
      <w:r w:rsidRPr="007E0DB1">
        <w:rPr>
          <w:b/>
        </w:rPr>
        <w:t xml:space="preserve"> с указанием монтажного расположения:</w:t>
      </w:r>
    </w:p>
    <w:p w:rsidR="006B09B1" w:rsidRPr="007E0DB1" w:rsidRDefault="006B09B1" w:rsidP="007E0DB1">
      <w:pPr>
        <w:pStyle w:val="SingleTxtGR"/>
        <w:tabs>
          <w:tab w:val="clear" w:pos="1701"/>
        </w:tabs>
        <w:ind w:left="2268" w:hanging="1134"/>
        <w:rPr>
          <w:b/>
        </w:rPr>
      </w:pPr>
      <w:r w:rsidRPr="007E0DB1">
        <w:rPr>
          <w:b/>
        </w:rPr>
        <w:t>1.3</w:t>
      </w:r>
      <w:r w:rsidRPr="007E0DB1">
        <w:rPr>
          <w:b/>
        </w:rPr>
        <w:tab/>
        <w:t>Описание характера материала составных частей звуков</w:t>
      </w:r>
      <w:r w:rsidRPr="007E0DB1">
        <w:rPr>
          <w:b/>
        </w:rPr>
        <w:t>о</w:t>
      </w:r>
      <w:r w:rsidRPr="007E0DB1">
        <w:rPr>
          <w:b/>
        </w:rPr>
        <w:t>го(ых) сигнального(ых) прибора(ов), звуковой(ых) сигнал</w:t>
      </w:r>
      <w:r w:rsidRPr="007E0DB1">
        <w:rPr>
          <w:b/>
        </w:rPr>
        <w:t>ь</w:t>
      </w:r>
      <w:r w:rsidRPr="007E0DB1">
        <w:rPr>
          <w:b/>
        </w:rPr>
        <w:t>ной(ых) системы</w:t>
      </w:r>
      <w:r w:rsidR="001E2CB2">
        <w:rPr>
          <w:b/>
        </w:rPr>
        <w:t xml:space="preserve"> </w:t>
      </w:r>
      <w:r w:rsidRPr="007E0DB1">
        <w:rPr>
          <w:b/>
        </w:rPr>
        <w:t>(систем), многотональной(ых) звуковой(ых) сигнальной(ых) системы</w:t>
      </w:r>
      <w:r w:rsidR="001E2CB2">
        <w:rPr>
          <w:b/>
        </w:rPr>
        <w:t xml:space="preserve"> </w:t>
      </w:r>
      <w:r w:rsidRPr="007E0DB1">
        <w:rPr>
          <w:b/>
          <w:iCs/>
        </w:rPr>
        <w:t xml:space="preserve">(систем) </w:t>
      </w:r>
      <w:r w:rsidRPr="007E0DB1">
        <w:rPr>
          <w:b/>
        </w:rPr>
        <w:t>в передней части транспор</w:t>
      </w:r>
      <w:r w:rsidRPr="007E0DB1">
        <w:rPr>
          <w:b/>
        </w:rPr>
        <w:t>т</w:t>
      </w:r>
      <w:r w:rsidRPr="007E0DB1">
        <w:rPr>
          <w:b/>
        </w:rPr>
        <w:t>ного средства:</w:t>
      </w:r>
    </w:p>
    <w:p w:rsidR="006B09B1" w:rsidRPr="007E0DB1" w:rsidRDefault="006B09B1" w:rsidP="007E0DB1">
      <w:pPr>
        <w:pStyle w:val="SingleTxtGR"/>
        <w:tabs>
          <w:tab w:val="clear" w:pos="1701"/>
        </w:tabs>
        <w:ind w:left="2268" w:hanging="1134"/>
        <w:rPr>
          <w:b/>
        </w:rPr>
      </w:pPr>
      <w:r w:rsidRPr="007E0DB1">
        <w:rPr>
          <w:b/>
        </w:rPr>
        <w:t>1.4</w:t>
      </w:r>
      <w:r w:rsidRPr="007E0DB1">
        <w:rPr>
          <w:b/>
        </w:rPr>
        <w:tab/>
        <w:t>Перечень надлежащим образом обозначенных элементов, и</w:t>
      </w:r>
      <w:r w:rsidRPr="007E0DB1">
        <w:rPr>
          <w:b/>
        </w:rPr>
        <w:t>с</w:t>
      </w:r>
      <w:r w:rsidRPr="007E0DB1">
        <w:rPr>
          <w:b/>
        </w:rPr>
        <w:t>пользованных при изготовлении, на которых крепится(ятся) устройство(а), с указанием использованных материалов:</w:t>
      </w:r>
    </w:p>
    <w:p w:rsidR="006B09B1" w:rsidRPr="007E0DB1" w:rsidRDefault="006B09B1" w:rsidP="007E0DB1">
      <w:pPr>
        <w:pStyle w:val="SingleTxtGR"/>
        <w:tabs>
          <w:tab w:val="clear" w:pos="1701"/>
        </w:tabs>
        <w:ind w:left="2268" w:hanging="1134"/>
        <w:rPr>
          <w:b/>
        </w:rPr>
      </w:pPr>
      <w:r w:rsidRPr="007E0DB1">
        <w:rPr>
          <w:b/>
        </w:rPr>
        <w:t>1.5</w:t>
      </w:r>
      <w:r w:rsidRPr="007E0DB1">
        <w:rPr>
          <w:b/>
        </w:rPr>
        <w:tab/>
        <w:t xml:space="preserve">Детальные чертежи всех элементов конструкции, на которых крепится(ятся) </w:t>
      </w:r>
      <w:r w:rsidRPr="007E0DB1">
        <w:rPr>
          <w:b/>
          <w:iCs/>
        </w:rPr>
        <w:t xml:space="preserve">звуковой(ые) сигнальный(ые) прибора(ов), </w:t>
      </w:r>
      <w:r w:rsidRPr="007E0DB1">
        <w:rPr>
          <w:b/>
        </w:rPr>
        <w:t>зв</w:t>
      </w:r>
      <w:r w:rsidRPr="007E0DB1">
        <w:rPr>
          <w:b/>
        </w:rPr>
        <w:t>у</w:t>
      </w:r>
      <w:r w:rsidRPr="007E0DB1">
        <w:rPr>
          <w:b/>
        </w:rPr>
        <w:t>ковая(ые) сигнальная(ые) система(ы), многотональная(ые) звуковая(ые) сигнальная(ые) система</w:t>
      </w:r>
      <w:r w:rsidRPr="007E0DB1">
        <w:rPr>
          <w:b/>
          <w:iCs/>
        </w:rPr>
        <w:t>(ы)</w:t>
      </w:r>
      <w:r w:rsidRPr="007E0DB1">
        <w:rPr>
          <w:b/>
        </w:rPr>
        <w:t>:</w:t>
      </w:r>
    </w:p>
    <w:p w:rsidR="006B09B1" w:rsidRPr="007E0DB1" w:rsidRDefault="006B09B1" w:rsidP="007E0DB1">
      <w:pPr>
        <w:pStyle w:val="SingleTxtGR"/>
        <w:tabs>
          <w:tab w:val="clear" w:pos="1701"/>
        </w:tabs>
        <w:ind w:left="2268" w:hanging="1134"/>
        <w:rPr>
          <w:b/>
        </w:rPr>
      </w:pPr>
      <w:r w:rsidRPr="007E0DB1">
        <w:rPr>
          <w:b/>
        </w:rPr>
        <w:tab/>
        <w:t>Подпись:</w:t>
      </w:r>
    </w:p>
    <w:p w:rsidR="006B09B1" w:rsidRPr="007E0DB1" w:rsidRDefault="006B09B1" w:rsidP="007E0DB1">
      <w:pPr>
        <w:pStyle w:val="SingleTxtGR"/>
        <w:tabs>
          <w:tab w:val="clear" w:pos="1701"/>
        </w:tabs>
        <w:ind w:left="2268" w:hanging="1134"/>
        <w:rPr>
          <w:b/>
        </w:rPr>
      </w:pPr>
      <w:r w:rsidRPr="007E0DB1">
        <w:rPr>
          <w:b/>
        </w:rPr>
        <w:tab/>
        <w:t>Должность в компании:</w:t>
      </w:r>
    </w:p>
    <w:p w:rsidR="001B079F" w:rsidRPr="007E0DB1" w:rsidRDefault="006B09B1" w:rsidP="007E0DB1">
      <w:pPr>
        <w:pStyle w:val="SingleTxtGR"/>
        <w:tabs>
          <w:tab w:val="clear" w:pos="1701"/>
        </w:tabs>
        <w:ind w:left="2268" w:hanging="1134"/>
        <w:rPr>
          <w:b/>
        </w:rPr>
      </w:pPr>
      <w:r w:rsidRPr="007E0DB1">
        <w:rPr>
          <w:b/>
        </w:rPr>
        <w:tab/>
        <w:t>Дата:</w:t>
      </w:r>
    </w:p>
    <w:p w:rsidR="001B079F" w:rsidRDefault="006B09B1" w:rsidP="007E283B">
      <w:pPr>
        <w:pStyle w:val="HChGR"/>
      </w:pPr>
      <w:r w:rsidRPr="006B09B1">
        <w:br w:type="page"/>
      </w:r>
      <w:r w:rsidRPr="006B09B1">
        <w:lastRenderedPageBreak/>
        <w:t>Приложение 2</w:t>
      </w:r>
    </w:p>
    <w:p w:rsidR="001B079F" w:rsidRDefault="007E283B" w:rsidP="007E283B">
      <w:pPr>
        <w:pStyle w:val="HChGR"/>
      </w:pPr>
      <w:r>
        <w:tab/>
      </w:r>
      <w:r>
        <w:tab/>
      </w:r>
      <w:r w:rsidR="006B09B1" w:rsidRPr="006B09B1">
        <w:t>Схема знака официального утверждения</w:t>
      </w:r>
    </w:p>
    <w:p w:rsidR="001B079F" w:rsidRDefault="007E283B" w:rsidP="007E283B">
      <w:pPr>
        <w:pStyle w:val="HChGR"/>
      </w:pPr>
      <w:r>
        <w:tab/>
      </w:r>
      <w:r>
        <w:rPr>
          <w:lang w:val="en-US"/>
        </w:rPr>
        <w:t>I</w:t>
      </w:r>
      <w:r>
        <w:t>.</w:t>
      </w:r>
      <w:r>
        <w:tab/>
      </w:r>
      <w:r w:rsidR="006B09B1" w:rsidRPr="006B09B1">
        <w:t>Схема знака официального утверждения з</w:t>
      </w:r>
      <w:r w:rsidR="006B09B1" w:rsidRPr="006B09B1">
        <w:rPr>
          <w:iCs/>
        </w:rPr>
        <w:t>вукового</w:t>
      </w:r>
      <w:r w:rsidR="001B079F">
        <w:rPr>
          <w:iCs/>
        </w:rPr>
        <w:t xml:space="preserve"> </w:t>
      </w:r>
      <w:r w:rsidR="006B09B1" w:rsidRPr="006B09B1">
        <w:rPr>
          <w:iCs/>
        </w:rPr>
        <w:t xml:space="preserve">сигнального прибора, </w:t>
      </w:r>
      <w:r w:rsidR="006B09B1" w:rsidRPr="006B09B1">
        <w:t>звуковой сигнальной системы, многотональной звуковой сигнальной системы</w:t>
      </w:r>
    </w:p>
    <w:p w:rsidR="006B09B1" w:rsidRPr="007E283B" w:rsidRDefault="006B09B1" w:rsidP="006B09B1">
      <w:pPr>
        <w:pStyle w:val="SingleTxtGR"/>
        <w:rPr>
          <w:b/>
        </w:rPr>
      </w:pPr>
      <w:r w:rsidRPr="007E283B">
        <w:rPr>
          <w:b/>
        </w:rPr>
        <w:t>(см. пункт 5.5 настоящих Правил)</w:t>
      </w:r>
    </w:p>
    <w:p w:rsidR="006B09B1" w:rsidRPr="007C79B4" w:rsidRDefault="006B09B1" w:rsidP="006B09B1">
      <w:pPr>
        <w:spacing w:line="720" w:lineRule="auto"/>
        <w:ind w:firstLine="1134"/>
        <w:jc w:val="both"/>
        <w:rPr>
          <w:lang w:val="en-US"/>
        </w:rPr>
      </w:pPr>
      <w:r w:rsidRPr="007C79B4">
        <w:rPr>
          <w:noProof/>
          <w:lang w:val="en-GB" w:eastAsia="en-GB"/>
        </w:rPr>
        <mc:AlternateContent>
          <mc:Choice Requires="wps">
            <w:drawing>
              <wp:anchor distT="0" distB="0" distL="114300" distR="114300" simplePos="0" relativeHeight="251667456" behindDoc="0" locked="0" layoutInCell="1" allowOverlap="1" wp14:anchorId="7956F484" wp14:editId="17EF5501">
                <wp:simplePos x="0" y="0"/>
                <wp:positionH relativeFrom="column">
                  <wp:posOffset>2404861</wp:posOffset>
                </wp:positionH>
                <wp:positionV relativeFrom="paragraph">
                  <wp:posOffset>969278</wp:posOffset>
                </wp:positionV>
                <wp:extent cx="920750" cy="259308"/>
                <wp:effectExtent l="0" t="0" r="0" b="7620"/>
                <wp:wrapNone/>
                <wp:docPr id="15" name="Поле 15"/>
                <wp:cNvGraphicFramePr/>
                <a:graphic xmlns:a="http://schemas.openxmlformats.org/drawingml/2006/main">
                  <a:graphicData uri="http://schemas.microsoft.com/office/word/2010/wordprocessingShape">
                    <wps:wsp>
                      <wps:cNvSpPr txBox="1"/>
                      <wps:spPr>
                        <a:xfrm>
                          <a:off x="0" y="0"/>
                          <a:ext cx="920750" cy="2593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4A52" w:rsidRPr="00B47DA3" w:rsidRDefault="00724A52" w:rsidP="006B09B1">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0" type="#_x0000_t202" style="position:absolute;left:0;text-align:left;margin-left:189.35pt;margin-top:76.3pt;width:72.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" fillcolor="white [3201]" stroked="f" strokeweight=".5pt">
                <v:textbox>
                  <w:txbxContent>
                    <w:p w:rsidR="00724A52" w:rsidRPr="00B47DA3" w:rsidRDefault="00724A52" w:rsidP="006B09B1">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v:textbox>
              </v:shape>
            </w:pict>
          </mc:Fallback>
        </mc:AlternateContent>
      </w:r>
      <w:r w:rsidRPr="007C79B4">
        <w:rPr>
          <w:noProof/>
          <w:lang w:val="en-GB" w:eastAsia="en-GB"/>
        </w:rPr>
        <w:drawing>
          <wp:inline distT="0" distB="0" distL="0" distR="0" wp14:anchorId="539CD42A" wp14:editId="42843011">
            <wp:extent cx="2446020" cy="1470660"/>
            <wp:effectExtent l="0" t="0" r="0" b="0"/>
            <wp:docPr id="10" name="Picture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дписи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6020" cy="1470660"/>
                    </a:xfrm>
                    <a:prstGeom prst="rect">
                      <a:avLst/>
                    </a:prstGeom>
                    <a:noFill/>
                    <a:ln>
                      <a:noFill/>
                    </a:ln>
                  </pic:spPr>
                </pic:pic>
              </a:graphicData>
            </a:graphic>
          </wp:inline>
        </w:drawing>
      </w:r>
    </w:p>
    <w:p w:rsidR="006B09B1" w:rsidRPr="006B09B1" w:rsidRDefault="007E283B" w:rsidP="006B09B1">
      <w:pPr>
        <w:pStyle w:val="SingleTxtGR"/>
      </w:pPr>
      <w:r>
        <w:tab/>
      </w:r>
      <w:r w:rsidR="006B09B1" w:rsidRPr="006B09B1">
        <w:t>Приведенный выше знак официального утверждения, проставленный на звуковом сигнальном приборе, указывает, что этот звуковой сигнальный прибор класса</w:t>
      </w:r>
      <w:r w:rsidR="001B079F">
        <w:t xml:space="preserve"> </w:t>
      </w:r>
      <w:r w:rsidR="006B09B1" w:rsidRPr="006B09B1">
        <w:t>I официально утвержден в Нидерландах (Е 4) под номером официальн</w:t>
      </w:r>
      <w:r w:rsidR="006B09B1" w:rsidRPr="006B09B1">
        <w:t>о</w:t>
      </w:r>
      <w:r w:rsidR="006B09B1" w:rsidRPr="006B09B1">
        <w:t>го утверждения 002439. Первые цифры номера официального утверждения ук</w:t>
      </w:r>
      <w:r w:rsidR="006B09B1" w:rsidRPr="006B09B1">
        <w:t>а</w:t>
      </w:r>
      <w:r w:rsidR="006B09B1" w:rsidRPr="006B09B1">
        <w:t>зывают, что официальное утверждение было представлено в соответствии с требованиями Правил</w:t>
      </w:r>
      <w:r w:rsidR="001B079F">
        <w:t xml:space="preserve"> </w:t>
      </w:r>
      <w:r w:rsidR="006B09B1" w:rsidRPr="006B09B1">
        <w:t>№ 28 в их первоначальном варианте.</w:t>
      </w:r>
    </w:p>
    <w:p w:rsidR="006B09B1" w:rsidRPr="006B09B1" w:rsidRDefault="006B09B1" w:rsidP="006B09B1">
      <w:pPr>
        <w:pStyle w:val="SingleTxtGR"/>
      </w:pPr>
      <w:r w:rsidRPr="006B09B1">
        <w:t>Примечани</w:t>
      </w:r>
      <w:r w:rsidRPr="007E283B">
        <w:rPr>
          <w:strike/>
        </w:rPr>
        <w:t>е</w:t>
      </w:r>
      <w:r w:rsidRPr="006B09B1">
        <w:t>я:</w:t>
      </w:r>
    </w:p>
    <w:p w:rsidR="006B09B1" w:rsidRPr="006B09B1" w:rsidRDefault="006B09B1" w:rsidP="006B09B1">
      <w:pPr>
        <w:pStyle w:val="SingleTxtGR"/>
      </w:pPr>
      <w:r w:rsidRPr="007E283B">
        <w:rPr>
          <w:b/>
        </w:rPr>
        <w:t>1.</w:t>
      </w:r>
      <w:r w:rsidRPr="006B09B1">
        <w:tab/>
        <w:t xml:space="preserve">Номер официального утверждения должен проставляться вблизи круга и располагаться либо над или под буквой </w:t>
      </w:r>
      <w:r w:rsidR="00667650">
        <w:t>«</w:t>
      </w:r>
      <w:r w:rsidRPr="006B09B1">
        <w:t>Е</w:t>
      </w:r>
      <w:r w:rsidR="00667650">
        <w:t>»</w:t>
      </w:r>
      <w:r w:rsidRPr="006B09B1">
        <w:t>, либо справа или слева этой буквы. Цифры номера официального утверждения должны располагаться с той же ст</w:t>
      </w:r>
      <w:r w:rsidRPr="006B09B1">
        <w:t>о</w:t>
      </w:r>
      <w:r w:rsidRPr="006B09B1">
        <w:t xml:space="preserve">роны по отношению к букве </w:t>
      </w:r>
      <w:r w:rsidR="00667650">
        <w:t>«</w:t>
      </w:r>
      <w:r w:rsidRPr="006B09B1">
        <w:t>Е</w:t>
      </w:r>
      <w:r w:rsidR="00667650">
        <w:t>»</w:t>
      </w:r>
      <w:r w:rsidRPr="006B09B1">
        <w:t xml:space="preserve"> и быть ориентированы в том же направлении. Следует избегать использования римских цифр для номеров официального утверждения, с тем чтобы они не могли быть перепутаны с другими обознач</w:t>
      </w:r>
      <w:r w:rsidRPr="006B09B1">
        <w:t>е</w:t>
      </w:r>
      <w:r w:rsidRPr="006B09B1">
        <w:t>ниями.</w:t>
      </w:r>
    </w:p>
    <w:p w:rsidR="001B079F" w:rsidRPr="007E283B" w:rsidRDefault="006B09B1" w:rsidP="006B09B1">
      <w:pPr>
        <w:pStyle w:val="SingleTxtGR"/>
        <w:rPr>
          <w:b/>
        </w:rPr>
      </w:pPr>
      <w:r w:rsidRPr="007E283B">
        <w:rPr>
          <w:b/>
        </w:rPr>
        <w:t>2.</w:t>
      </w:r>
      <w:r w:rsidRPr="007E283B">
        <w:rPr>
          <w:b/>
        </w:rPr>
        <w:tab/>
        <w:t>Могут по-прежнему использоваться знаки официального утвержд</w:t>
      </w:r>
      <w:r w:rsidRPr="007E283B">
        <w:rPr>
          <w:b/>
        </w:rPr>
        <w:t>е</w:t>
      </w:r>
      <w:r w:rsidRPr="007E283B">
        <w:rPr>
          <w:b/>
        </w:rPr>
        <w:t>ния уже существующих типов звуковых предупреждающих приборов (с</w:t>
      </w:r>
      <w:r w:rsidRPr="007E283B">
        <w:rPr>
          <w:b/>
        </w:rPr>
        <w:t>и</w:t>
      </w:r>
      <w:r w:rsidRPr="007E283B">
        <w:rPr>
          <w:b/>
        </w:rPr>
        <w:t>стем) или типов транспортных средств.</w:t>
      </w:r>
    </w:p>
    <w:p w:rsidR="001B079F" w:rsidRDefault="006B09B1" w:rsidP="00BB602B">
      <w:pPr>
        <w:pStyle w:val="HChGR"/>
      </w:pPr>
      <w:r w:rsidRPr="006B09B1">
        <w:br w:type="page"/>
      </w:r>
      <w:r w:rsidRPr="006B09B1">
        <w:lastRenderedPageBreak/>
        <w:tab/>
        <w:t>II.</w:t>
      </w:r>
      <w:r w:rsidRPr="006B09B1">
        <w:tab/>
        <w:t xml:space="preserve">Схема знака официального утверждения </w:t>
      </w:r>
      <w:r w:rsidR="00BB602B">
        <w:br/>
      </w:r>
      <w:r w:rsidRPr="006B09B1">
        <w:t>на транспортном средстве в отношении его звуковых сигналов предупреждения</w:t>
      </w:r>
    </w:p>
    <w:p w:rsidR="001B079F" w:rsidRDefault="006B09B1" w:rsidP="006B09B1">
      <w:pPr>
        <w:pStyle w:val="SingleTxtGR"/>
      </w:pPr>
      <w:r w:rsidRPr="006B09B1">
        <w:t>(см. пункт 13.4 настоящих Правил)</w:t>
      </w:r>
    </w:p>
    <w:p w:rsidR="006B09B1" w:rsidRPr="006B09B1" w:rsidRDefault="006B09B1" w:rsidP="00BB602B">
      <w:pPr>
        <w:pStyle w:val="H1GR"/>
      </w:pPr>
      <w:r w:rsidRPr="006B09B1">
        <w:tab/>
      </w:r>
      <w:r w:rsidRPr="006B09B1">
        <w:tab/>
        <w:t>Образец A</w:t>
      </w:r>
    </w:p>
    <w:tbl>
      <w:tblPr>
        <w:tblW w:w="0" w:type="auto"/>
        <w:tblInd w:w="288" w:type="dxa"/>
        <w:tblLook w:val="01E0" w:firstRow="1" w:lastRow="1" w:firstColumn="1" w:lastColumn="1" w:noHBand="0" w:noVBand="0"/>
      </w:tblPr>
      <w:tblGrid>
        <w:gridCol w:w="4176"/>
        <w:gridCol w:w="5390"/>
      </w:tblGrid>
      <w:tr w:rsidR="006B09B1" w:rsidRPr="007C79B4" w:rsidTr="006B09B1">
        <w:tc>
          <w:tcPr>
            <w:tcW w:w="4176" w:type="dxa"/>
          </w:tcPr>
          <w:p w:rsidR="006B09B1" w:rsidRPr="007C79B4" w:rsidRDefault="006B09B1" w:rsidP="00033576">
            <w:pPr>
              <w:spacing w:before="360" w:line="240" w:lineRule="auto"/>
              <w:jc w:val="center"/>
              <w:rPr>
                <w:lang w:val="en-US"/>
              </w:rPr>
            </w:pPr>
            <w:r w:rsidRPr="007C79B4">
              <w:rPr>
                <w:noProof/>
                <w:lang w:val="en-GB" w:eastAsia="en-GB"/>
              </w:rPr>
              <mc:AlternateContent>
                <mc:Choice Requires="wps">
                  <w:drawing>
                    <wp:anchor distT="0" distB="0" distL="114300" distR="114300" simplePos="0" relativeHeight="251670528" behindDoc="0" locked="0" layoutInCell="1" allowOverlap="1" wp14:anchorId="4162A4B8" wp14:editId="0055FCF1">
                      <wp:simplePos x="0" y="0"/>
                      <wp:positionH relativeFrom="column">
                        <wp:posOffset>733425</wp:posOffset>
                      </wp:positionH>
                      <wp:positionV relativeFrom="paragraph">
                        <wp:posOffset>1201420</wp:posOffset>
                      </wp:positionV>
                      <wp:extent cx="920750" cy="259080"/>
                      <wp:effectExtent l="0" t="0" r="0" b="7620"/>
                      <wp:wrapNone/>
                      <wp:docPr id="6" name="Поле 15"/>
                      <wp:cNvGraphicFramePr/>
                      <a:graphic xmlns:a="http://schemas.openxmlformats.org/drawingml/2006/main">
                        <a:graphicData uri="http://schemas.microsoft.com/office/word/2010/wordprocessingShape">
                          <wps:wsp>
                            <wps:cNvSpPr txBox="1"/>
                            <wps:spPr>
                              <a:xfrm>
                                <a:off x="0" y="0"/>
                                <a:ext cx="92075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4A52" w:rsidRPr="00B47DA3" w:rsidRDefault="00724A52" w:rsidP="006B09B1">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7.75pt;margin-top:94.6pt;width:72.5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" fillcolor="white [3201]" stroked="f" strokeweight=".5pt">
                      <v:textbox>
                        <w:txbxContent>
                          <w:p w:rsidR="00724A52" w:rsidRPr="00B47DA3" w:rsidRDefault="00724A52" w:rsidP="006B09B1">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v:textbox>
                    </v:shape>
                  </w:pict>
                </mc:Fallback>
              </mc:AlternateContent>
            </w:r>
            <w:r w:rsidRPr="007C79B4">
              <w:object w:dxaOrig="7426" w:dyaOrig="3535">
                <v:shape id="_x0000_i1027" type="#_x0000_t75" style="width:198.65pt;height:95.8pt" o:ole="">
                  <v:imagedata r:id="rId17" o:title=""/>
                </v:shape>
                <o:OLEObject Type="Embed" ProgID="PBrush" ShapeID="_x0000_i1027" DrawAspect="Content" ObjectID="_1529216204" r:id="rId18"/>
              </w:object>
            </w:r>
          </w:p>
        </w:tc>
        <w:tc>
          <w:tcPr>
            <w:tcW w:w="5390" w:type="dxa"/>
          </w:tcPr>
          <w:p w:rsidR="006B09B1" w:rsidRPr="007C79B4" w:rsidRDefault="006B09B1" w:rsidP="00033576">
            <w:pPr>
              <w:spacing w:before="360" w:line="240" w:lineRule="auto"/>
              <w:jc w:val="center"/>
              <w:rPr>
                <w:lang w:val="en-US"/>
              </w:rPr>
            </w:pPr>
            <w:r w:rsidRPr="007C79B4">
              <w:rPr>
                <w:noProof/>
                <w:lang w:val="en-GB" w:eastAsia="en-GB"/>
              </w:rPr>
              <mc:AlternateContent>
                <mc:Choice Requires="wps">
                  <w:drawing>
                    <wp:anchor distT="0" distB="0" distL="114300" distR="114300" simplePos="0" relativeHeight="251669504" behindDoc="0" locked="0" layoutInCell="1" allowOverlap="1" wp14:anchorId="7DD551B5" wp14:editId="7BAC9ABE">
                      <wp:simplePos x="0" y="0"/>
                      <wp:positionH relativeFrom="column">
                        <wp:posOffset>1825047</wp:posOffset>
                      </wp:positionH>
                      <wp:positionV relativeFrom="paragraph">
                        <wp:posOffset>800470</wp:posOffset>
                      </wp:positionV>
                      <wp:extent cx="846161" cy="259307"/>
                      <wp:effectExtent l="0" t="0" r="0" b="7620"/>
                      <wp:wrapNone/>
                      <wp:docPr id="17" name="Поле 17"/>
                      <wp:cNvGraphicFramePr/>
                      <a:graphic xmlns:a="http://schemas.openxmlformats.org/drawingml/2006/main">
                        <a:graphicData uri="http://schemas.microsoft.com/office/word/2010/wordprocessingShape">
                          <wps:wsp>
                            <wps:cNvSpPr txBox="1"/>
                            <wps:spPr>
                              <a:xfrm>
                                <a:off x="0" y="0"/>
                                <a:ext cx="846161" cy="2593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4A52" w:rsidRPr="00B47DA3" w:rsidRDefault="00724A52" w:rsidP="006B09B1">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p w:rsidR="00724A52" w:rsidRDefault="00724A52" w:rsidP="006B09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7" o:spid="_x0000_s1032" type="#_x0000_t202" style="position:absolute;left:0;text-align:left;margin-left:143.7pt;margin-top:63.05pt;width:66.65pt;height:20.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" fillcolor="white [3201]" stroked="f" strokeweight=".5pt">
                      <v:textbox>
                        <w:txbxContent>
                          <w:p w:rsidR="00724A52" w:rsidRPr="00B47DA3" w:rsidRDefault="00724A52" w:rsidP="006B09B1">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p w:rsidR="00724A52" w:rsidRDefault="00724A52" w:rsidP="006B09B1"/>
                        </w:txbxContent>
                      </v:textbox>
                    </v:shape>
                  </w:pict>
                </mc:Fallback>
              </mc:AlternateContent>
            </w:r>
            <w:r w:rsidRPr="007C79B4">
              <w:rPr>
                <w:noProof/>
                <w:lang w:val="en-GB" w:eastAsia="en-GB"/>
              </w:rPr>
              <w:drawing>
                <wp:inline distT="0" distB="0" distL="0" distR="0" wp14:anchorId="27B95B31" wp14:editId="0CEC3D7F">
                  <wp:extent cx="3291840" cy="899160"/>
                  <wp:effectExtent l="0" t="0" r="3810" b="0"/>
                  <wp:docPr id="8" name="Picture 8"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дписи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91840" cy="899160"/>
                          </a:xfrm>
                          <a:prstGeom prst="rect">
                            <a:avLst/>
                          </a:prstGeom>
                          <a:noFill/>
                          <a:ln>
                            <a:noFill/>
                          </a:ln>
                        </pic:spPr>
                      </pic:pic>
                    </a:graphicData>
                  </a:graphic>
                </wp:inline>
              </w:drawing>
            </w:r>
          </w:p>
        </w:tc>
      </w:tr>
    </w:tbl>
    <w:p w:rsidR="001B079F" w:rsidRDefault="006B09B1" w:rsidP="006B09B1">
      <w:pPr>
        <w:pStyle w:val="SingleTxtGR"/>
      </w:pPr>
      <w:r w:rsidRPr="006B09B1">
        <w:tab/>
        <w:t>Приведенный выше знак официального утверждения, проставленный на транспортном средстве, указывает, что на основании Правил № 28 этот тип транспортного средства официально утвержден в Нидерландах (Е 4) в отнош</w:t>
      </w:r>
      <w:r w:rsidRPr="006B09B1">
        <w:t>е</w:t>
      </w:r>
      <w:r w:rsidRPr="006B09B1">
        <w:t xml:space="preserve">нии звуковой сигнализации. </w:t>
      </w:r>
      <w:r w:rsidRPr="00BB602B">
        <w:rPr>
          <w:b/>
        </w:rPr>
        <w:t>Первые две цифры номера официального утверждения указывают, что Правила № 28 были в их первоначальном в</w:t>
      </w:r>
      <w:r w:rsidRPr="00BB602B">
        <w:rPr>
          <w:b/>
        </w:rPr>
        <w:t>а</w:t>
      </w:r>
      <w:r w:rsidRPr="00BB602B">
        <w:rPr>
          <w:b/>
        </w:rPr>
        <w:t>рианте.</w:t>
      </w:r>
    </w:p>
    <w:p w:rsidR="006B09B1" w:rsidRPr="006B09B1" w:rsidRDefault="006B09B1" w:rsidP="00BB602B">
      <w:pPr>
        <w:pStyle w:val="H1GR"/>
      </w:pPr>
      <w:r w:rsidRPr="006B09B1">
        <w:tab/>
      </w:r>
      <w:r w:rsidRPr="006B09B1">
        <w:tab/>
        <w:t>Образец B</w:t>
      </w:r>
    </w:p>
    <w:tbl>
      <w:tblPr>
        <w:tblW w:w="0" w:type="auto"/>
        <w:tblInd w:w="288" w:type="dxa"/>
        <w:tblLook w:val="01E0" w:firstRow="1" w:lastRow="1" w:firstColumn="1" w:lastColumn="1" w:noHBand="0" w:noVBand="0"/>
      </w:tblPr>
      <w:tblGrid>
        <w:gridCol w:w="4712"/>
        <w:gridCol w:w="4854"/>
      </w:tblGrid>
      <w:tr w:rsidR="006B09B1" w:rsidRPr="007C79B4" w:rsidTr="00033576">
        <w:tc>
          <w:tcPr>
            <w:tcW w:w="4596" w:type="dxa"/>
          </w:tcPr>
          <w:p w:rsidR="006B09B1" w:rsidRPr="007C79B4" w:rsidRDefault="006B09B1" w:rsidP="00033576">
            <w:pPr>
              <w:spacing w:line="240" w:lineRule="auto"/>
              <w:jc w:val="center"/>
              <w:rPr>
                <w:b/>
                <w:bCs/>
                <w:sz w:val="16"/>
                <w:szCs w:val="16"/>
              </w:rPr>
            </w:pPr>
            <w:r w:rsidRPr="007C79B4">
              <w:rPr>
                <w:noProof/>
                <w:lang w:val="en-GB" w:eastAsia="en-GB"/>
              </w:rPr>
              <mc:AlternateContent>
                <mc:Choice Requires="wps">
                  <w:drawing>
                    <wp:anchor distT="0" distB="0" distL="114300" distR="114300" simplePos="0" relativeHeight="251672576" behindDoc="0" locked="0" layoutInCell="1" allowOverlap="1" wp14:anchorId="5DFFEAAE" wp14:editId="3DDB023B">
                      <wp:simplePos x="0" y="0"/>
                      <wp:positionH relativeFrom="column">
                        <wp:posOffset>406400</wp:posOffset>
                      </wp:positionH>
                      <wp:positionV relativeFrom="paragraph">
                        <wp:posOffset>874338</wp:posOffset>
                      </wp:positionV>
                      <wp:extent cx="920750" cy="259080"/>
                      <wp:effectExtent l="0" t="0" r="0" b="7620"/>
                      <wp:wrapNone/>
                      <wp:docPr id="13" name="Поле 15"/>
                      <wp:cNvGraphicFramePr/>
                      <a:graphic xmlns:a="http://schemas.openxmlformats.org/drawingml/2006/main">
                        <a:graphicData uri="http://schemas.microsoft.com/office/word/2010/wordprocessingShape">
                          <wps:wsp>
                            <wps:cNvSpPr txBox="1"/>
                            <wps:spPr>
                              <a:xfrm>
                                <a:off x="0" y="0"/>
                                <a:ext cx="92075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4A52" w:rsidRPr="00B47DA3" w:rsidRDefault="00724A52" w:rsidP="006B09B1">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pt;margin-top:68.85pt;width:72.5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" fillcolor="white [3201]" stroked="f" strokeweight=".5pt">
                      <v:textbox>
                        <w:txbxContent>
                          <w:p w:rsidR="00724A52" w:rsidRPr="00B47DA3" w:rsidRDefault="00724A52" w:rsidP="006B09B1">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v:textbox>
                    </v:shape>
                  </w:pict>
                </mc:Fallback>
              </mc:AlternateContent>
            </w:r>
            <w:r w:rsidRPr="007C79B4">
              <w:object w:dxaOrig="10886" w:dyaOrig="4041">
                <v:shape id="_x0000_i1028" type="#_x0000_t75" style="width:224.8pt;height:83.25pt" o:ole="">
                  <v:imagedata r:id="rId20" o:title=""/>
                </v:shape>
                <o:OLEObject Type="Embed" ProgID="PBrush" ShapeID="_x0000_i1028" DrawAspect="Content" ObjectID="_1529216205" r:id="rId21"/>
              </w:object>
            </w:r>
          </w:p>
        </w:tc>
        <w:tc>
          <w:tcPr>
            <w:tcW w:w="4885" w:type="dxa"/>
          </w:tcPr>
          <w:p w:rsidR="006B09B1" w:rsidRPr="007C79B4" w:rsidRDefault="006B09B1" w:rsidP="00033576">
            <w:pPr>
              <w:spacing w:line="240" w:lineRule="auto"/>
              <w:jc w:val="center"/>
              <w:rPr>
                <w:b/>
                <w:bCs/>
                <w:sz w:val="16"/>
                <w:szCs w:val="16"/>
              </w:rPr>
            </w:pPr>
            <w:r w:rsidRPr="007C79B4">
              <w:rPr>
                <w:noProof/>
                <w:lang w:val="en-GB" w:eastAsia="en-GB"/>
              </w:rPr>
              <mc:AlternateContent>
                <mc:Choice Requires="wps">
                  <w:drawing>
                    <wp:anchor distT="0" distB="0" distL="114300" distR="114300" simplePos="0" relativeHeight="251673600" behindDoc="0" locked="0" layoutInCell="1" allowOverlap="1" wp14:anchorId="15F1764A" wp14:editId="6B53BB17">
                      <wp:simplePos x="0" y="0"/>
                      <wp:positionH relativeFrom="column">
                        <wp:posOffset>42619</wp:posOffset>
                      </wp:positionH>
                      <wp:positionV relativeFrom="paragraph">
                        <wp:posOffset>875922</wp:posOffset>
                      </wp:positionV>
                      <wp:extent cx="920750" cy="259080"/>
                      <wp:effectExtent l="0" t="0" r="0" b="7620"/>
                      <wp:wrapNone/>
                      <wp:docPr id="20" name="Поле 15"/>
                      <wp:cNvGraphicFramePr/>
                      <a:graphic xmlns:a="http://schemas.openxmlformats.org/drawingml/2006/main">
                        <a:graphicData uri="http://schemas.microsoft.com/office/word/2010/wordprocessingShape">
                          <wps:wsp>
                            <wps:cNvSpPr txBox="1"/>
                            <wps:spPr>
                              <a:xfrm>
                                <a:off x="0" y="0"/>
                                <a:ext cx="92075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4A52" w:rsidRPr="00B47DA3" w:rsidRDefault="00724A52" w:rsidP="006B09B1">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35pt;margin-top:68.95pt;width:72.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" fillcolor="white [3201]" stroked="f" strokeweight=".5pt">
                      <v:textbox>
                        <w:txbxContent>
                          <w:p w:rsidR="00724A52" w:rsidRPr="00B47DA3" w:rsidRDefault="00724A52" w:rsidP="006B09B1">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v:textbox>
                    </v:shape>
                  </w:pict>
                </mc:Fallback>
              </mc:AlternateContent>
            </w:r>
            <w:r w:rsidRPr="007C79B4">
              <w:rPr>
                <w:b/>
                <w:bCs/>
                <w:noProof/>
                <w:sz w:val="16"/>
                <w:szCs w:val="16"/>
                <w:lang w:val="en-GB" w:eastAsia="en-GB"/>
              </w:rPr>
              <w:drawing>
                <wp:inline distT="0" distB="0" distL="0" distR="0" wp14:anchorId="063D42C4" wp14:editId="773711C5">
                  <wp:extent cx="2872740" cy="1074420"/>
                  <wp:effectExtent l="0" t="0" r="3810" b="0"/>
                  <wp:docPr id="11" name="Picture 11"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2740" cy="1074420"/>
                          </a:xfrm>
                          <a:prstGeom prst="rect">
                            <a:avLst/>
                          </a:prstGeom>
                          <a:noFill/>
                          <a:ln>
                            <a:noFill/>
                          </a:ln>
                        </pic:spPr>
                      </pic:pic>
                    </a:graphicData>
                  </a:graphic>
                </wp:inline>
              </w:drawing>
            </w:r>
          </w:p>
        </w:tc>
      </w:tr>
    </w:tbl>
    <w:p w:rsidR="006B09B1" w:rsidRPr="00D96D73" w:rsidRDefault="006B09B1" w:rsidP="00BB602B">
      <w:pPr>
        <w:pStyle w:val="SingleTxtGR"/>
        <w:spacing w:before="240"/>
        <w:rPr>
          <w:strike/>
        </w:rPr>
      </w:pPr>
      <w:r w:rsidRPr="006B09B1">
        <w:tab/>
      </w:r>
      <w:r w:rsidRPr="00D96D73">
        <w:rPr>
          <w:strike/>
        </w:rPr>
        <w:t xml:space="preserve">Приведенный выше знак официального утверждения, проставленный на транспортном средстве, указывает, что на основании Правил № 28 и 24 </w:t>
      </w:r>
      <w:r w:rsidRPr="00D96D73">
        <w:rPr>
          <w:b/>
          <w:strike/>
        </w:rPr>
        <w:t>33</w:t>
      </w:r>
      <w:r w:rsidRPr="00D96D73">
        <w:rPr>
          <w:strike/>
        </w:rPr>
        <w:t xml:space="preserve"> этот тип транспортного средства официально утвержден в Нидерландах (Е 4) в о</w:t>
      </w:r>
      <w:r w:rsidRPr="00D96D73">
        <w:rPr>
          <w:strike/>
        </w:rPr>
        <w:t>т</w:t>
      </w:r>
      <w:r w:rsidRPr="00D96D73">
        <w:rPr>
          <w:strike/>
        </w:rPr>
        <w:t>ношении звуковой сигнализации и выхлопа загрязняющих газов дизельным двигателем. Что касается этих последних Правил, исправленное значение к</w:t>
      </w:r>
      <w:r w:rsidRPr="00D96D73">
        <w:rPr>
          <w:strike/>
        </w:rPr>
        <w:t>о</w:t>
      </w:r>
      <w:r w:rsidRPr="00D96D73">
        <w:rPr>
          <w:strike/>
        </w:rPr>
        <w:t>эффициента поглощения равно 1,30 м</w:t>
      </w:r>
      <w:r w:rsidRPr="00D96D73">
        <w:rPr>
          <w:strike/>
          <w:vertAlign w:val="superscript"/>
        </w:rPr>
        <w:t>-1</w:t>
      </w:r>
      <w:r w:rsidRPr="00D96D73">
        <w:rPr>
          <w:strike/>
        </w:rPr>
        <w:t>.</w:t>
      </w:r>
    </w:p>
    <w:p w:rsidR="001B079F" w:rsidRPr="00D96D73" w:rsidRDefault="006B09B1" w:rsidP="006B09B1">
      <w:pPr>
        <w:pStyle w:val="SingleTxtGR"/>
        <w:rPr>
          <w:b/>
        </w:rPr>
      </w:pPr>
      <w:r w:rsidRPr="00D96D73">
        <w:rPr>
          <w:b/>
        </w:rPr>
        <w:tab/>
        <w:t>Приведенный выше знак официального утверждения, проставле</w:t>
      </w:r>
      <w:r w:rsidRPr="00D96D73">
        <w:rPr>
          <w:b/>
        </w:rPr>
        <w:t>н</w:t>
      </w:r>
      <w:r w:rsidRPr="00D96D73">
        <w:rPr>
          <w:b/>
        </w:rPr>
        <w:t>ный на транспортном средстве, указывает, что данный тип транспортного средства был официально утвержден в Нидерландах (Е</w:t>
      </w:r>
      <w:r w:rsidR="001B079F" w:rsidRPr="00D96D73">
        <w:rPr>
          <w:b/>
        </w:rPr>
        <w:t xml:space="preserve"> </w:t>
      </w:r>
      <w:r w:rsidRPr="00D96D73">
        <w:rPr>
          <w:b/>
        </w:rPr>
        <w:t>4) на основании правил №</w:t>
      </w:r>
      <w:r w:rsidR="001B079F" w:rsidRPr="00D96D73">
        <w:rPr>
          <w:b/>
        </w:rPr>
        <w:t xml:space="preserve"> </w:t>
      </w:r>
      <w:r w:rsidRPr="00D96D73">
        <w:rPr>
          <w:b/>
        </w:rPr>
        <w:t>28 и 33</w:t>
      </w:r>
      <w:r w:rsidR="00D96D73">
        <w:rPr>
          <w:rStyle w:val="FootnoteReference"/>
          <w:b/>
        </w:rPr>
        <w:footnoteReference w:id="39"/>
      </w:r>
      <w:r w:rsidRPr="00D96D73">
        <w:rPr>
          <w:b/>
        </w:rPr>
        <w:t>. Номера официального утверждения означают, что на дату предоставления соответствующих официальных утверждений Прав</w:t>
      </w:r>
      <w:r w:rsidRPr="00D96D73">
        <w:rPr>
          <w:b/>
        </w:rPr>
        <w:t>и</w:t>
      </w:r>
      <w:r w:rsidRPr="00D96D73">
        <w:rPr>
          <w:b/>
        </w:rPr>
        <w:t>ла № 28 и Правила № 33 были в их первоначальном варианте.</w:t>
      </w:r>
    </w:p>
    <w:p w:rsidR="001B079F" w:rsidRDefault="006B09B1" w:rsidP="00D96D73">
      <w:pPr>
        <w:pStyle w:val="HChGR"/>
      </w:pPr>
      <w:r w:rsidRPr="006B09B1">
        <w:br w:type="page"/>
      </w:r>
      <w:r w:rsidRPr="006B09B1">
        <w:lastRenderedPageBreak/>
        <w:t>Приложение 3</w:t>
      </w:r>
    </w:p>
    <w:p w:rsidR="001B079F" w:rsidRDefault="00D96D73" w:rsidP="00D96D73">
      <w:pPr>
        <w:pStyle w:val="HChGR"/>
      </w:pPr>
      <w:r>
        <w:tab/>
      </w:r>
      <w:r>
        <w:tab/>
      </w:r>
      <w:r w:rsidR="006B09B1" w:rsidRPr="006B09B1">
        <w:t>Квалификационные критерии для безэховой среды</w:t>
      </w:r>
    </w:p>
    <w:p w:rsidR="006B09B1" w:rsidRPr="000E66B2" w:rsidRDefault="006B09B1" w:rsidP="006B09B1">
      <w:pPr>
        <w:pStyle w:val="SingleTxtGR"/>
        <w:rPr>
          <w:rFonts w:eastAsia="MS Mincho"/>
          <w:b/>
        </w:rPr>
      </w:pPr>
      <w:r w:rsidRPr="000E66B2">
        <w:rPr>
          <w:b/>
        </w:rPr>
        <w:t>Безэховая среда должна соответствовать требованиям ISO 26101:2012 с учетом следующих квалификационных критериев и требований к измер</w:t>
      </w:r>
      <w:r w:rsidRPr="000E66B2">
        <w:rPr>
          <w:b/>
        </w:rPr>
        <w:t>е</w:t>
      </w:r>
      <w:r w:rsidRPr="000E66B2">
        <w:rPr>
          <w:b/>
        </w:rPr>
        <w:t>ниям, соответствующих данному методу испытания. Акустическое пр</w:t>
      </w:r>
      <w:r w:rsidRPr="000E66B2">
        <w:rPr>
          <w:b/>
        </w:rPr>
        <w:t>о</w:t>
      </w:r>
      <w:r w:rsidRPr="000E66B2">
        <w:rPr>
          <w:b/>
        </w:rPr>
        <w:t>странство должно удовлетворять следующим условиям:</w:t>
      </w:r>
    </w:p>
    <w:p w:rsidR="006B09B1" w:rsidRPr="000E66B2" w:rsidRDefault="000E66B2" w:rsidP="000E66B2">
      <w:pPr>
        <w:pStyle w:val="SingleTxtGR"/>
        <w:ind w:left="1701" w:hanging="567"/>
        <w:rPr>
          <w:rFonts w:eastAsia="MS Mincho"/>
          <w:b/>
        </w:rPr>
      </w:pPr>
      <w:r w:rsidRPr="000E66B2">
        <w:rPr>
          <w:rFonts w:eastAsia="MS Mincho"/>
          <w:b/>
        </w:rPr>
        <w:t>–</w:t>
      </w:r>
      <w:r w:rsidRPr="000E66B2">
        <w:rPr>
          <w:rFonts w:eastAsia="MS Mincho"/>
          <w:b/>
        </w:rPr>
        <w:tab/>
      </w:r>
      <w:r w:rsidR="006B09B1" w:rsidRPr="000E66B2">
        <w:rPr>
          <w:b/>
        </w:rPr>
        <w:t>источник звука устанавл</w:t>
      </w:r>
      <w:r w:rsidRPr="000E66B2">
        <w:rPr>
          <w:b/>
        </w:rPr>
        <w:t>ивают в положение звукового сиг</w:t>
      </w:r>
      <w:r w:rsidR="006B09B1" w:rsidRPr="000E66B2">
        <w:rPr>
          <w:b/>
        </w:rPr>
        <w:t>нального прибора, звуковой сигнальной системы, многотональной звуковой сигнальной системы. подлежащих испытанию;</w:t>
      </w:r>
    </w:p>
    <w:p w:rsidR="006B09B1" w:rsidRPr="000E66B2" w:rsidRDefault="000E66B2" w:rsidP="000E66B2">
      <w:pPr>
        <w:pStyle w:val="SingleTxtGR"/>
        <w:ind w:left="1701" w:hanging="567"/>
        <w:rPr>
          <w:rFonts w:eastAsia="MS Mincho"/>
          <w:b/>
        </w:rPr>
      </w:pPr>
      <w:r w:rsidRPr="000E66B2">
        <w:rPr>
          <w:b/>
        </w:rPr>
        <w:t>–</w:t>
      </w:r>
      <w:r w:rsidRPr="000E66B2">
        <w:rPr>
          <w:b/>
        </w:rPr>
        <w:tab/>
      </w:r>
      <w:r w:rsidR="006B09B1" w:rsidRPr="000E66B2">
        <w:rPr>
          <w:b/>
        </w:rPr>
        <w:t>источник звука должен обеспечивать широкополосный сигнал для измерения;</w:t>
      </w:r>
    </w:p>
    <w:p w:rsidR="006B09B1" w:rsidRPr="000E66B2" w:rsidRDefault="000E66B2" w:rsidP="000E66B2">
      <w:pPr>
        <w:pStyle w:val="SingleTxtGR"/>
        <w:ind w:left="1701" w:hanging="567"/>
        <w:rPr>
          <w:rFonts w:eastAsia="MS Mincho"/>
          <w:b/>
        </w:rPr>
      </w:pPr>
      <w:r w:rsidRPr="000E66B2">
        <w:rPr>
          <w:b/>
        </w:rPr>
        <w:t>–</w:t>
      </w:r>
      <w:r w:rsidRPr="000E66B2">
        <w:rPr>
          <w:b/>
        </w:rPr>
        <w:tab/>
      </w:r>
      <w:r w:rsidR="006B09B1" w:rsidRPr="000E66B2">
        <w:rPr>
          <w:b/>
        </w:rPr>
        <w:t>оценку выполняют в третьоктавных полосах;</w:t>
      </w:r>
    </w:p>
    <w:p w:rsidR="006B09B1" w:rsidRPr="000E66B2" w:rsidRDefault="000E66B2" w:rsidP="000E66B2">
      <w:pPr>
        <w:pStyle w:val="SingleTxtGR"/>
        <w:ind w:left="1701" w:hanging="567"/>
        <w:rPr>
          <w:rFonts w:eastAsia="MS Mincho"/>
          <w:b/>
        </w:rPr>
      </w:pPr>
      <w:r w:rsidRPr="000E66B2">
        <w:rPr>
          <w:b/>
        </w:rPr>
        <w:t>–</w:t>
      </w:r>
      <w:r w:rsidRPr="000E66B2">
        <w:rPr>
          <w:b/>
        </w:rPr>
        <w:tab/>
      </w:r>
      <w:r w:rsidR="006B09B1" w:rsidRPr="000E66B2">
        <w:rPr>
          <w:b/>
        </w:rPr>
        <w:t>для целей оценки микрофоны размещают на линии между источн</w:t>
      </w:r>
      <w:r w:rsidR="006B09B1" w:rsidRPr="000E66B2">
        <w:rPr>
          <w:b/>
        </w:rPr>
        <w:t>и</w:t>
      </w:r>
      <w:r w:rsidR="006B09B1" w:rsidRPr="000E66B2">
        <w:rPr>
          <w:b/>
        </w:rPr>
        <w:t>ком звука и положением микрофона, используемого для измерения. Такое расположение микрофонов часто называют поперечным; и</w:t>
      </w:r>
      <w:r w:rsidR="006B09B1" w:rsidRPr="000E66B2">
        <w:rPr>
          <w:b/>
        </w:rPr>
        <w:t>с</w:t>
      </w:r>
      <w:r w:rsidR="006B09B1" w:rsidRPr="000E66B2">
        <w:rPr>
          <w:b/>
        </w:rPr>
        <w:t>пользуется только одна поперечная линия от положения микрофона до источника звука;</w:t>
      </w:r>
    </w:p>
    <w:p w:rsidR="006B09B1" w:rsidRPr="000E66B2" w:rsidRDefault="000E66B2" w:rsidP="000E66B2">
      <w:pPr>
        <w:pStyle w:val="SingleTxtGR"/>
        <w:ind w:left="1701" w:hanging="567"/>
        <w:rPr>
          <w:rFonts w:eastAsia="MS Mincho"/>
          <w:b/>
        </w:rPr>
      </w:pPr>
      <w:r w:rsidRPr="000E66B2">
        <w:rPr>
          <w:b/>
        </w:rPr>
        <w:t>–</w:t>
      </w:r>
      <w:r w:rsidRPr="000E66B2">
        <w:rPr>
          <w:b/>
        </w:rPr>
        <w:tab/>
      </w:r>
      <w:r w:rsidR="006B09B1" w:rsidRPr="000E66B2">
        <w:rPr>
          <w:b/>
        </w:rPr>
        <w:t>на поперечной линии размещения микрофонов для целей оценки в</w:t>
      </w:r>
      <w:r w:rsidR="006B09B1" w:rsidRPr="000E66B2">
        <w:rPr>
          <w:b/>
        </w:rPr>
        <w:t>ы</w:t>
      </w:r>
      <w:r w:rsidR="006B09B1" w:rsidRPr="000E66B2">
        <w:rPr>
          <w:b/>
        </w:rPr>
        <w:t>бирают не менее 10 точек. Измерение начинают с расстояния 0,5</w:t>
      </w:r>
      <w:r w:rsidR="001E2CB2">
        <w:rPr>
          <w:b/>
        </w:rPr>
        <w:t> </w:t>
      </w:r>
      <w:r w:rsidRPr="000E66B2">
        <w:rPr>
          <w:b/>
        </w:rPr>
        <w:t>±</w:t>
      </w:r>
      <w:r w:rsidR="001E2CB2">
        <w:rPr>
          <w:b/>
        </w:rPr>
        <w:t> </w:t>
      </w:r>
      <w:r w:rsidR="006B09B1" w:rsidRPr="000E66B2">
        <w:rPr>
          <w:b/>
        </w:rPr>
        <w:t>0,05 м от источника звука, причем расстояние между точками измерения должно составлять 0,15 м (например, см. рис.</w:t>
      </w:r>
      <w:r w:rsidR="001E2CB2">
        <w:rPr>
          <w:b/>
        </w:rPr>
        <w:t xml:space="preserve"> </w:t>
      </w:r>
      <w:r w:rsidR="006B09B1" w:rsidRPr="000E66B2">
        <w:rPr>
          <w:b/>
        </w:rPr>
        <w:t>1);</w:t>
      </w:r>
    </w:p>
    <w:p w:rsidR="006B09B1" w:rsidRPr="000E66B2" w:rsidRDefault="000E66B2" w:rsidP="000E66B2">
      <w:pPr>
        <w:pStyle w:val="SingleTxtGR"/>
        <w:ind w:left="1701" w:hanging="567"/>
        <w:rPr>
          <w:b/>
        </w:rPr>
      </w:pPr>
      <w:r w:rsidRPr="000E66B2">
        <w:rPr>
          <w:b/>
        </w:rPr>
        <w:t>–</w:t>
      </w:r>
      <w:r w:rsidRPr="000E66B2">
        <w:rPr>
          <w:b/>
        </w:rPr>
        <w:tab/>
      </w:r>
      <w:r w:rsidR="006B09B1" w:rsidRPr="000E66B2">
        <w:rPr>
          <w:b/>
        </w:rPr>
        <w:t>определяются третьоктавные полосы, используемые для выявления пригодности</w:t>
      </w:r>
      <w:r w:rsidR="001B079F" w:rsidRPr="000E66B2">
        <w:rPr>
          <w:b/>
        </w:rPr>
        <w:t xml:space="preserve"> </w:t>
      </w:r>
      <w:r w:rsidR="006B09B1" w:rsidRPr="000E66B2">
        <w:rPr>
          <w:b/>
        </w:rPr>
        <w:t>безэховой среды, с охватом значимого спектрального диапазона</w:t>
      </w:r>
      <w:r w:rsidR="001E2CB2">
        <w:rPr>
          <w:b/>
        </w:rPr>
        <w:t xml:space="preserve"> от 250 Гц до 10 кГц</w:t>
      </w:r>
      <w:r w:rsidR="006B09B1" w:rsidRPr="000E66B2">
        <w:rPr>
          <w:b/>
        </w:rPr>
        <w:t>;</w:t>
      </w:r>
    </w:p>
    <w:p w:rsidR="006B09B1" w:rsidRDefault="000E66B2" w:rsidP="001E2CB2">
      <w:pPr>
        <w:pStyle w:val="SingleTxtGR"/>
        <w:spacing w:after="240"/>
        <w:ind w:left="1701" w:hanging="567"/>
        <w:rPr>
          <w:b/>
        </w:rPr>
      </w:pPr>
      <w:r w:rsidRPr="000E66B2">
        <w:rPr>
          <w:b/>
        </w:rPr>
        <w:t>–</w:t>
      </w:r>
      <w:r w:rsidRPr="000E66B2">
        <w:rPr>
          <w:b/>
        </w:rPr>
        <w:tab/>
      </w:r>
      <w:r w:rsidR="006B09B1" w:rsidRPr="000E66B2">
        <w:rPr>
          <w:b/>
        </w:rPr>
        <w:t>отклонения измеренного звукового давления от оценочного звукового давления, определенного на основании закона обратных квадратов, не должны превышать значений, указанных в следующей таблице:</w:t>
      </w:r>
    </w:p>
    <w:tbl>
      <w:tblPr>
        <w:tblW w:w="0" w:type="auto"/>
        <w:jc w:val="center"/>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0E66B2" w:rsidRPr="005651BD" w:rsidTr="005651BD">
        <w:trPr>
          <w:jc w:val="center"/>
        </w:trPr>
        <w:tc>
          <w:tcPr>
            <w:tcW w:w="2506" w:type="dxa"/>
          </w:tcPr>
          <w:p w:rsidR="000E66B2" w:rsidRPr="005651BD" w:rsidRDefault="000E66B2" w:rsidP="005651BD">
            <w:pPr>
              <w:spacing w:after="120"/>
              <w:jc w:val="center"/>
              <w:rPr>
                <w:b/>
              </w:rPr>
            </w:pPr>
            <w:r w:rsidRPr="005651BD">
              <w:rPr>
                <w:b/>
              </w:rPr>
              <w:t>Частота третьоктавной полосы (Гц)</w:t>
            </w:r>
          </w:p>
        </w:tc>
        <w:tc>
          <w:tcPr>
            <w:tcW w:w="2506" w:type="dxa"/>
            <w:vAlign w:val="center"/>
          </w:tcPr>
          <w:p w:rsidR="000E66B2" w:rsidRPr="005651BD" w:rsidRDefault="000E66B2" w:rsidP="005651BD">
            <w:pPr>
              <w:spacing w:after="120"/>
              <w:jc w:val="center"/>
              <w:rPr>
                <w:b/>
              </w:rPr>
            </w:pPr>
            <w:r w:rsidRPr="005651BD">
              <w:rPr>
                <w:b/>
              </w:rPr>
              <w:t>Допустимые отклонения (дБ)</w:t>
            </w:r>
          </w:p>
        </w:tc>
      </w:tr>
      <w:tr w:rsidR="000E66B2" w:rsidRPr="005651BD" w:rsidTr="005651BD">
        <w:trPr>
          <w:jc w:val="center"/>
        </w:trPr>
        <w:tc>
          <w:tcPr>
            <w:tcW w:w="2506" w:type="dxa"/>
          </w:tcPr>
          <w:p w:rsidR="000E66B2" w:rsidRPr="005651BD" w:rsidRDefault="000E66B2" w:rsidP="005651BD">
            <w:pPr>
              <w:spacing w:after="120"/>
              <w:jc w:val="center"/>
              <w:rPr>
                <w:b/>
              </w:rPr>
            </w:pPr>
            <w:r w:rsidRPr="005651BD">
              <w:rPr>
                <w:b/>
              </w:rPr>
              <w:t>≤630</w:t>
            </w:r>
          </w:p>
          <w:p w:rsidR="000E66B2" w:rsidRPr="005651BD" w:rsidRDefault="000E66B2" w:rsidP="005651BD">
            <w:pPr>
              <w:spacing w:after="120"/>
              <w:jc w:val="center"/>
              <w:rPr>
                <w:b/>
              </w:rPr>
            </w:pPr>
            <w:r w:rsidRPr="005651BD">
              <w:rPr>
                <w:b/>
              </w:rPr>
              <w:t>800</w:t>
            </w:r>
            <w:r w:rsidR="005651BD">
              <w:rPr>
                <w:b/>
              </w:rPr>
              <w:t>–</w:t>
            </w:r>
            <w:r w:rsidRPr="005651BD">
              <w:rPr>
                <w:b/>
              </w:rPr>
              <w:t>5</w:t>
            </w:r>
            <w:r w:rsidR="005651BD">
              <w:rPr>
                <w:b/>
              </w:rPr>
              <w:t xml:space="preserve"> </w:t>
            </w:r>
            <w:r w:rsidRPr="005651BD">
              <w:rPr>
                <w:b/>
              </w:rPr>
              <w:t>000</w:t>
            </w:r>
          </w:p>
          <w:p w:rsidR="000E66B2" w:rsidRPr="005651BD" w:rsidRDefault="000E66B2" w:rsidP="005651BD">
            <w:pPr>
              <w:spacing w:after="120"/>
              <w:jc w:val="center"/>
              <w:rPr>
                <w:b/>
              </w:rPr>
            </w:pPr>
            <w:r w:rsidRPr="005651BD">
              <w:rPr>
                <w:b/>
              </w:rPr>
              <w:t>≥6</w:t>
            </w:r>
            <w:r w:rsidR="005651BD">
              <w:rPr>
                <w:b/>
              </w:rPr>
              <w:t xml:space="preserve"> </w:t>
            </w:r>
            <w:r w:rsidRPr="005651BD">
              <w:rPr>
                <w:b/>
              </w:rPr>
              <w:t>300</w:t>
            </w:r>
          </w:p>
        </w:tc>
        <w:tc>
          <w:tcPr>
            <w:tcW w:w="2506" w:type="dxa"/>
          </w:tcPr>
          <w:p w:rsidR="000E66B2" w:rsidRPr="005651BD" w:rsidRDefault="000E66B2" w:rsidP="005651BD">
            <w:pPr>
              <w:spacing w:after="120"/>
              <w:jc w:val="center"/>
              <w:rPr>
                <w:b/>
              </w:rPr>
            </w:pPr>
            <w:r w:rsidRPr="005651BD">
              <w:rPr>
                <w:b/>
              </w:rPr>
              <w:t>±1</w:t>
            </w:r>
            <w:r w:rsidR="005651BD">
              <w:rPr>
                <w:b/>
              </w:rPr>
              <w:t>,</w:t>
            </w:r>
            <w:r w:rsidRPr="005651BD">
              <w:rPr>
                <w:b/>
              </w:rPr>
              <w:t>5</w:t>
            </w:r>
          </w:p>
          <w:p w:rsidR="000E66B2" w:rsidRPr="005651BD" w:rsidRDefault="000E66B2" w:rsidP="005651BD">
            <w:pPr>
              <w:spacing w:after="120"/>
              <w:jc w:val="center"/>
              <w:rPr>
                <w:b/>
              </w:rPr>
            </w:pPr>
            <w:r w:rsidRPr="005651BD">
              <w:rPr>
                <w:b/>
              </w:rPr>
              <w:t>±1</w:t>
            </w:r>
            <w:r w:rsidR="005651BD">
              <w:rPr>
                <w:b/>
              </w:rPr>
              <w:t>,</w:t>
            </w:r>
            <w:r w:rsidRPr="005651BD">
              <w:rPr>
                <w:b/>
              </w:rPr>
              <w:t>0</w:t>
            </w:r>
          </w:p>
          <w:p w:rsidR="000E66B2" w:rsidRPr="005651BD" w:rsidRDefault="000E66B2" w:rsidP="005651BD">
            <w:pPr>
              <w:spacing w:after="120"/>
              <w:jc w:val="center"/>
              <w:rPr>
                <w:b/>
              </w:rPr>
            </w:pPr>
            <w:r w:rsidRPr="005651BD">
              <w:rPr>
                <w:b/>
              </w:rPr>
              <w:t>±1</w:t>
            </w:r>
            <w:r w:rsidR="005651BD">
              <w:rPr>
                <w:b/>
              </w:rPr>
              <w:t>,</w:t>
            </w:r>
            <w:r w:rsidRPr="005651BD">
              <w:rPr>
                <w:b/>
              </w:rPr>
              <w:t>5</w:t>
            </w:r>
          </w:p>
        </w:tc>
      </w:tr>
    </w:tbl>
    <w:p w:rsidR="005651BD" w:rsidRDefault="005651BD" w:rsidP="006B09B1">
      <w:pPr>
        <w:pStyle w:val="SingleTxt"/>
        <w:rPr>
          <w:b/>
          <w:bCs/>
        </w:rPr>
      </w:pPr>
    </w:p>
    <w:p w:rsidR="005651BD" w:rsidRDefault="005651BD">
      <w:pPr>
        <w:spacing w:line="240" w:lineRule="auto"/>
        <w:rPr>
          <w:rFonts w:eastAsiaTheme="minorEastAsia"/>
          <w:b/>
          <w:bCs/>
          <w:szCs w:val="22"/>
          <w:lang w:eastAsia="zh-CN"/>
        </w:rPr>
      </w:pPr>
      <w:r>
        <w:rPr>
          <w:b/>
          <w:bCs/>
        </w:rPr>
        <w:br w:type="page"/>
      </w:r>
    </w:p>
    <w:p w:rsidR="006B09B1" w:rsidRPr="005651BD" w:rsidRDefault="006B09B1" w:rsidP="005651BD">
      <w:pPr>
        <w:pStyle w:val="SingleTxtGR"/>
        <w:rPr>
          <w:b/>
        </w:rPr>
      </w:pPr>
      <w:r w:rsidRPr="005651BD">
        <w:rPr>
          <w:b/>
        </w:rPr>
        <w:lastRenderedPageBreak/>
        <w:t>Рис.1</w:t>
      </w:r>
    </w:p>
    <w:p w:rsidR="006B09B1" w:rsidRPr="00092705" w:rsidRDefault="00C82A39" w:rsidP="006B09B1">
      <w:pPr>
        <w:pStyle w:val="2"/>
        <w:tabs>
          <w:tab w:val="clear" w:pos="2268"/>
          <w:tab w:val="right" w:pos="1134"/>
        </w:tabs>
        <w:spacing w:before="360" w:after="240" w:line="240" w:lineRule="atLeast"/>
        <w:ind w:right="1134"/>
        <w:jc w:val="both"/>
        <w:rPr>
          <w:lang w:eastAsia="ja-JP"/>
        </w:rPr>
      </w:pPr>
      <w:r>
        <w:rPr>
          <w:noProof/>
          <w:lang w:val="en-GB" w:eastAsia="en-GB"/>
        </w:rPr>
        <mc:AlternateContent>
          <mc:Choice Requires="wpg">
            <w:drawing>
              <wp:anchor distT="0" distB="0" distL="114300" distR="114300" simplePos="0" relativeHeight="251680768" behindDoc="0" locked="0" layoutInCell="1" allowOverlap="1" wp14:anchorId="64CC1EB1" wp14:editId="05C24B77">
                <wp:simplePos x="0" y="0"/>
                <wp:positionH relativeFrom="column">
                  <wp:posOffset>848995</wp:posOffset>
                </wp:positionH>
                <wp:positionV relativeFrom="paragraph">
                  <wp:posOffset>137160</wp:posOffset>
                </wp:positionV>
                <wp:extent cx="3462020" cy="358775"/>
                <wp:effectExtent l="0" t="0" r="5080" b="3175"/>
                <wp:wrapNone/>
                <wp:docPr id="14366"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67"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7" o:spid="_x0000_s1026" style="position:absolute;margin-left:66.85pt;margin-top:10.8pt;width:272.6pt;height:28.25pt;rotation:180;z-index:251680768"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28sQA&#10;AADeAAAADwAAAGRycy9kb3ducmV2LnhtbERPTWvCQBC9C/6HZQq9iG5MQyypq4hS6knaKD0P2WkS&#10;mp0N2U2M/94tFLzN433OejuaRgzUudqyguUiAkFcWF1zqeByfp+/gnAeWWNjmRTcyMF2M52sMdP2&#10;yl805L4UIYRdhgoq79tMSldUZNAtbEscuB/bGfQBdqXUHV5DuGlkHEWpNFhzaKiwpX1FxW/eGwVR&#10;LpNDc2s/BpucPvtZ/J0e+lip56dx9wbC0+gf4n/3UYf5yUu6gr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FdvLEAAAA3gAAAA8AAAAAAAAAAAAAAAAAmAIAAGRycy9k&#10;b3ducmV2LnhtbFBLBQYAAAAABAAEAPUAAACJAwAAAAA=&#10;" fillcolor="#4f81bd" stroked="f" strokeweight="2pt"/>
                <v:shape id="二等辺三角形 30" o:spid="_x0000_s1028" type="#_x0000_t5" style="position:absolute;left:4668;top:15;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HG8QA&#10;AADeAAAADwAAAGRycy9kb3ducmV2LnhtbERPTWvCQBC9C/6HZQq9iG5MQ7Cpq4hS6knaKD0P2WkS&#10;mp0N2U2M/94tFLzN433OejuaRgzUudqyguUiAkFcWF1zqeByfp+vQDiPrLGxTApu5GC7mU7WmGl7&#10;5S8acl+KEMIuQwWV920mpSsqMugWtiUO3I/tDPoAu1LqDq8h3DQyjqJUGqw5NFTY0r6i4jfvjYIo&#10;l8mhubUfg01On/0s/k4PfazU89O4ewPhafQP8b/7qMP85CV9hb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WRxvEAAAA3gAAAA8AAAAAAAAAAAAAAAAAmAIAAGRycy9k&#10;b3ducmV2LnhtbFBLBQYAAAAABAAEAPUAAACJAwAAAAA=&#10;" fillcolor="#4f81bd" stroked="f" strokeweight="2pt"/>
                <v:shape id="二等辺三角形 31" o:spid="_x0000_s1029" type="#_x0000_t5" style="position:absolute;left:6843;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4W8cA&#10;AADeAAAADwAAAGRycy9kb3ducmV2LnhtbESPQUvDQBCF7wX/wzKCl2I3jaFK7LYUS2lPUqN4HrJj&#10;EszOhuwmTf+9cyh4m2HevPe+9XZyrRqpD41nA8tFAoq49LbhysDX5+HxBVSIyBZbz2TgSgG2m7vZ&#10;GnPrL/xBYxErJSYccjRQx9jlWoeyJodh4Ttiuf343mGUta+07fEi5q7VaZKstMOGJaHGjt5qKn+L&#10;wRlICp3t22t3HH32fh7m6fdqP6TGPNxPu1dQkab4L759n6zUz56eBUBwZAa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1eFvHAAAA3gAAAA8AAAAAAAAAAAAAAAAAmAIAAGRy&#10;cy9kb3ducmV2LnhtbFBLBQYAAAAABAAEAPUAAACMAwAAAAA=&#10;" fillcolor="#4f81bd" stroked="f" strokeweight="2pt"/>
                <v:shape id="二等辺三角形 32" o:spid="_x0000_s1030" type="#_x0000_t5" style="position:absolute;left:9003;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Dt8UA&#10;AADeAAAADwAAAGRycy9kb3ducmV2LnhtbERPTWvCQBC9C/0PyxS8SN2YBlvSbKQo0p5E09LzkJ0m&#10;odnZkN3E+O+7guBtHu9zss1kWjFS7xrLClbLCARxaXXDlYLvr/3TKwjnkTW2lknBhRxs8odZhqm2&#10;Zz7RWPhKhBB2KSqove9SKV1Zk0G3tB1x4H5tb9AH2FdS93gO4aaVcRStpcGGQ0ONHW1rKv+KwSiI&#10;Cpns2kv3MdrkcBwW8c96N8RKzR+n9zcQniZ/F9/cnzrMT55fYri+E26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60O3xQAAAN4AAAAPAAAAAAAAAAAAAAAAAJgCAABkcnMv&#10;ZG93bnJldi54bWxQSwUGAAAAAAQABAD1AAAAigMAAAAA&#10;" fillcolor="#4f81bd" stroked="f" strokeweight="2pt"/>
                <v:shape id="二等辺三角形 33" o:spid="_x0000_s1031" type="#_x0000_t5" style="position:absolute;left:11163;top:15;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mLMQA&#10;AADeAAAADwAAAGRycy9kb3ducmV2LnhtbERPTWvCQBC9F/oflin0UnRjDCrRVaRS6qloFM9DdpqE&#10;ZmdDdhPjv3cFobd5vM9ZbQZTi55aV1lWMBlHIIhzqysuFJxPX6MFCOeRNdaWScGNHGzWry8rTLW9&#10;8pH6zBcihLBLUUHpfZNK6fKSDLqxbYgD92tbgz7AtpC6xWsIN7WMo2gmDVYcGkps6LOk/C/rjIIo&#10;k8muvjXfvU1+Dt1HfJntulip97dhuwThafD/4qd7r8P8ZDqfwuOdcIN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n5izEAAAA3gAAAA8AAAAAAAAAAAAAAAAAmAIAAGRycy9k&#10;b3ducmV2LnhtbFBLBQYAAAAABAAEAPUAAACJAwAAAAA=&#10;" fillcolor="#4f81bd" stroked="f" strokeweight="2pt"/>
                <v:shape id="二等辺三角形 34" o:spid="_x0000_s1032" type="#_x0000_t5" style="position:absolute;left:13322;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WMQA&#10;AADeAAAADwAAAGRycy9kb3ducmV2LnhtbERPTWvCQBC9F/wPywi9FN00BpXoKlIpeiptFM9DdkyC&#10;2dmQ3cT4791Cobd5vM9ZbwdTi55aV1lW8D6NQBDnVldcKDifPidLEM4ja6wtk4IHOdhuRi9rTLW9&#10;8w/1mS9ECGGXooLS+yaV0uUlGXRT2xAH7mpbgz7AtpC6xXsIN7WMo2guDVYcGkps6KOk/JZ1RkGU&#10;yWRfP5pDb5Ov7+4tvsz3XazU63jYrUB4Gvy/+M991GF+Mlsk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OfljEAAAA3gAAAA8AAAAAAAAAAAAAAAAAmAIAAGRycy9k&#10;b3ducmV2LnhtbFBLBQYAAAAABAAEAPUAAACJAwAAAAA=&#10;" fillcolor="#4f81bd" stroked="f" strokeweight="2pt"/>
                <v:shape id="二等辺三角形 60" o:spid="_x0000_s1033" type="#_x0000_t5" style="position:absolute;left:15498;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bw8UA&#10;AADeAAAADwAAAGRycy9kb3ducmV2LnhtbERPTWvCQBC9F/wPywi9SN0Y07SkriIVsSdpo/Q8ZKdJ&#10;aHY2ZDcx/nu3IPQ2j/c5q81oGjFQ52rLChbzCARxYXXNpYLzaf/0CsJ5ZI2NZVJwJQeb9eRhhZm2&#10;F/6iIfelCCHsMlRQed9mUrqiIoNublviwP3YzqAPsCul7vASwk0j4yhKpcGaQ0OFLb1XVPzmvVEQ&#10;5TLZNdf2MNjk+NnP4u9018dKPU7H7RsIT6P/F9/dHzrMT5Yvz/D3TrhB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tvDxQAAAN4AAAAPAAAAAAAAAAAAAAAAAJgCAABkcnMv&#10;ZG93bnJldi54bWxQSwUGAAAAAAQABAD1AAAAigMAAAAA&#10;" fillcolor="#4f81bd" stroked="f" strokeweight="2pt"/>
                <v:shape id="二等辺三角形 72" o:spid="_x0000_s1034" type="#_x0000_t5" style="position:absolute;left:17674;top:15;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FtMQA&#10;AADeAAAADwAAAGRycy9kb3ducmV2LnhtbERPTWvCQBC9C/6HZQq9iG5MQyypq4hS6knaKD0P2WkS&#10;mp0N2U2M/94tFLzN433OejuaRgzUudqyguUiAkFcWF1zqeByfp+/gnAeWWNjmRTcyMF2M52sMdP2&#10;yl805L4UIYRdhgoq79tMSldUZNAtbEscuB/bGfQBdqXUHV5DuGlkHEWpNFhzaKiwpX1FxW/eGwVR&#10;LpNDc2s/BpucPvtZ/J0e+lip56dx9wbC0+gf4n/3UYf5ycsqhb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RbTEAAAA3gAAAA8AAAAAAAAAAAAAAAAAmAIAAGRycy9k&#10;b3ducmV2LnhtbFBLBQYAAAAABAAEAPUAAACJAwAAAAA=&#10;" fillcolor="#4f81bd" stroked="f" strokeweight="2pt"/>
                <v:shape id="二等辺三角形 73" o:spid="_x0000_s1035" type="#_x0000_t5" style="position:absolute;left:19834;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gL8UA&#10;AADeAAAADwAAAGRycy9kb3ducmV2LnhtbERPTWvCQBC9F/wPyxR6KXXTGFRSN0EqxZ6KxuJ5yE6T&#10;0OxsyG5i/PddQehtHu9zNvlkWjFS7xrLCl7nEQji0uqGKwXfp4+XNQjnkTW2lknBlRzk2exhg6m2&#10;Fz7SWPhKhBB2KSqove9SKV1Zk0E3tx1x4H5sb9AH2FdS93gJ4aaVcRQtpcGGQ0ONHb3XVP4Wg1EQ&#10;FTLZtdduP9rk6zA8x+flboiVenqctm8gPE3+X3x3f+owP1msVnB7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OAvxQAAAN4AAAAPAAAAAAAAAAAAAAAAAJgCAABkcnMv&#10;ZG93bnJldi54bWxQSwUGAAAAAAQABAD1AAAAigMAAAAA&#10;" fillcolor="#4f81bd" stroked="f" strokeweight="2pt"/>
                <v:shape id="二等辺三角形 127" o:spid="_x0000_s1036" type="#_x0000_t5" style="position:absolute;left:21993;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0XccA&#10;AADeAAAADwAAAGRycy9kb3ducmV2LnhtbESPQUvDQBCF7wX/wzKCl2I3jaFK7LYUS2lPUqN4HrJj&#10;EszOhuwmTf+9cyh4m+G9ee+b9XZyrRqpD41nA8tFAoq49LbhysDX5+HxBVSIyBZbz2TgSgG2m7vZ&#10;GnPrL/xBYxErJSEccjRQx9jlWoeyJodh4Tti0X587zDK2lfa9niRcNfqNElW2mHD0lBjR281lb/F&#10;4Awkhc727bU7jj57Pw/z9Hu1H1JjHu6n3SuoSFP8N9+uT1bws6dn4ZV3ZAa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DdF3HAAAA3gAAAA8AAAAAAAAAAAAAAAAAmAIAAGRy&#10;cy9kb3ducmV2LnhtbFBLBQYAAAAABAAEAPUAAACMAwAAAAA=&#10;" fillcolor="#4f81bd" stroked="f" strokeweight="2pt"/>
                <v:shape id="二等辺三角形 128" o:spid="_x0000_s1037" type="#_x0000_t5" style="position:absolute;left:24169;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xsQA&#10;AADeAAAADwAAAGRycy9kb3ducmV2LnhtbERPTWvCQBC9F/wPywheSt2YBlujq4hS2pNolJ6H7JgE&#10;s7Mhu4nx33cLhd7m8T5ntRlMLXpqXWVZwWwagSDOra64UHA5f7y8g3AeWWNtmRQ8yMFmPXpaYart&#10;nU/UZ74QIYRdigpK75tUSpeXZNBNbUMcuKttDfoA20LqFu8h3NQyjqK5NFhxaCixoV1J+S3rjIIo&#10;k8m+fjSfvU0Ox+45/p7vu1ipyXjYLkF4Gvy/+M/9pcP85PVtAb/vh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P0cbEAAAA3gAAAA8AAAAAAAAAAAAAAAAAmAIAAGRycy9k&#10;b3ducmV2LnhtbFBLBQYAAAAABAAEAPUAAACJAwAAAAA=&#10;" fillcolor="#4f81bd" stroked="f" strokeweight="2pt"/>
                <v:shape id="二等辺三角形 130" o:spid="_x0000_s1038" type="#_x0000_t5" style="position:absolute;left:26345;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IfMcA&#10;AADeAAAADwAAAGRycy9kb3ducmV2LnhtbESPQWvCQBCF74X+h2UKvRTdNAaR6CqlUuqpaFo8D9kx&#10;Cc3Ohuwmxn/fORS8zTBv3nvfZje5Vo3Uh8azgdd5Aoq49LbhysDP98dsBSpEZIutZzJwowC77ePD&#10;BnPrr3yisYiVEhMOORqoY+xyrUNZk8Mw9x2x3C6+dxhl7Stte7yKuWt1miRL7bBhSaixo/eayt9i&#10;cAaSQmf79tZ9jj77Og4v6Xm5H1Jjnp+mtzWoSFO8i/+/D1bqZ4uVAAiOz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gCHzHAAAA3gAAAA8AAAAAAAAAAAAAAAAAmAIAAGRy&#10;cy9kb3ducmV2LnhtbFBLBQYAAAAABAAEAPUAAACMAwAAAAA=&#10;" fillcolor="#4f81bd" stroked="f" strokeweight="2pt"/>
                <v:shape id="二等辺三角形 131" o:spid="_x0000_s1039" type="#_x0000_t5" style="position:absolute;left:28504;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58MA&#10;AADeAAAADwAAAGRycy9kb3ducmV2LnhtbERPTWvCQBC9F/wPywheim5Mg0h0FakUe5IaxfOQHZNg&#10;djZkNzH++25B6G0e73PW28HUoqfWVZYVzGcRCOLc6ooLBZfz13QJwnlkjbVlUvAkB9vN6G2NqbYP&#10;PlGf+UKEEHYpKii9b1IpXV6SQTezDXHgbrY16ANsC6lbfIRwU8s4ihbSYMWhocSGPkvK71lnFESZ&#10;TPb1szn0Njn+dO/xdbHvYqUm42G3AuFp8P/il/tbh/nJx3IOf++EG+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t58MAAADeAAAADwAAAAAAAAAAAAAAAACYAgAAZHJzL2Rv&#10;d25yZXYueG1sUEsFBgAAAAAEAAQA9QAAAIgDAAAAAA==&#10;" fillcolor="#4f81bd" stroked="f" strokeweight="2pt"/>
                <v:shape id="二等辺三角形 132" o:spid="_x0000_s1040" type="#_x0000_t5" style="position:absolute;left:30664;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zkMQA&#10;AADeAAAADwAAAGRycy9kb3ducmV2LnhtbERPTWuDQBC9F/oflin0Upq1ViQY11AaSnMKjSk5D+5E&#10;Je6suKsx/z5bCPQ2j/c5+Xo2nZhocK1lBW+LCARxZXXLtYLfw9frEoTzyBo7y6TgSg7WxeNDjpm2&#10;F97TVPpahBB2GSpovO8zKV3VkEG3sD1x4E52MOgDHGqpB7yEcNPJOIpSabDl0NBgT58NVedyNAqi&#10;Uiab7tp/TzbZ/Ywv8THdjLFSz0/zxwqEp9n/i+/urQ7zk/dlDH/vhBt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5DEAAAA3gAAAA8AAAAAAAAAAAAAAAAAmAIAAGRycy9k&#10;b3ducmV2LnhtbFBLBQYAAAAABAAEAPUAAACJAwAAAAA=&#10;" fillcolor="#4f81bd" stroked="f" strokeweight="2pt"/>
                <v:shape id="二等辺三角形 133" o:spid="_x0000_s1041" type="#_x0000_t5" style="position:absolute;left:3284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WC8MA&#10;AADeAAAADwAAAGRycy9kb3ducmV2LnhtbERPTWvCQBC9F/wPywi9FN00BpHoKlIp9iQ1iuchOybB&#10;7GzIbmL8925B6G0e73NWm8HUoqfWVZYVfE4jEMS51RUXCs6n78kChPPIGmvLpOBBDjbr0dsKU23v&#10;fKQ+84UIIexSVFB636RSurwkg25qG+LAXW1r0AfYFlK3eA/hppZxFM2lwYpDQ4kNfZWU37LOKIgy&#10;mezqR7PvbXL47T7iy3zXxUq9j4ftEoSnwf+LX+4fHeYns8UM/t4JN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KWC8MAAADeAAAADwAAAAAAAAAAAAAAAACYAgAAZHJzL2Rv&#10;d25yZXYueG1sUEsFBgAAAAAEAAQA9QAAAIgDAAAAAA==&#10;" fillcolor="#4f81bd" stroked="f" strokeweight="2pt"/>
                <v:shape id="二等辺三角形 134" o:spid="_x0000_s1042" type="#_x0000_t5" style="position:absolute;left:3500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sOf8QA&#10;AADeAAAADwAAAGRycy9kb3ducmV2LnhtbERPTWvCQBC9F/wPywheim6aBpE0GxGl6EnaVHoestMk&#10;NDsbspsY/71bEHqbx/ucbDuZVozUu8aygpdVBIK4tLrhSsHl6325AeE8ssbWMim4kYNtPnvKMNX2&#10;yp80Fr4SIYRdigpq77tUSlfWZNCtbEccuB/bG/QB9pXUPV5DuGllHEVrabDh0FBjR/uayt9iMAqi&#10;QiaH9tYdR5ucP4bn+Ht9GGKlFvNp9wbC0+T/xQ/3SYf5yesmgb93wg0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Dn/EAAAA3gAAAA8AAAAAAAAAAAAAAAAAmAIAAGRycy9k&#10;b3ducmV2LnhtbFBLBQYAAAAABAAEAPUAAACJAwAAAAA=&#10;" fillcolor="#4f81bd" stroked="f" strokeweight="2pt"/>
              </v:group>
            </w:pict>
          </mc:Fallback>
        </mc:AlternateContent>
      </w:r>
      <w:r w:rsidR="00921893">
        <w:rPr>
          <w:noProof/>
          <w:lang w:val="en-GB" w:eastAsia="en-GB"/>
        </w:rPr>
        <mc:AlternateContent>
          <mc:Choice Requires="wps">
            <w:drawing>
              <wp:anchor distT="0" distB="0" distL="114300" distR="114300" simplePos="0" relativeHeight="251705344" behindDoc="0" locked="0" layoutInCell="1" allowOverlap="1" wp14:anchorId="5BE827DD" wp14:editId="744E3C13">
                <wp:simplePos x="0" y="0"/>
                <wp:positionH relativeFrom="column">
                  <wp:posOffset>2576902</wp:posOffset>
                </wp:positionH>
                <wp:positionV relativeFrom="paragraph">
                  <wp:posOffset>507186</wp:posOffset>
                </wp:positionV>
                <wp:extent cx="1607015" cy="548640"/>
                <wp:effectExtent l="0" t="0" r="0" b="3810"/>
                <wp:wrapNone/>
                <wp:docPr id="14371"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0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A52" w:rsidRPr="00921893" w:rsidRDefault="00724A52" w:rsidP="006B09B1">
                            <w:pPr>
                              <w:pStyle w:val="NormalWeb"/>
                              <w:textAlignment w:val="baseline"/>
                              <w:rPr>
                                <w:sz w:val="18"/>
                                <w:szCs w:val="18"/>
                                <w:lang w:val="ru-RU"/>
                              </w:rPr>
                            </w:pPr>
                            <w:r w:rsidRPr="00921893">
                              <w:rPr>
                                <w:i/>
                                <w:iCs/>
                                <w:color w:val="000000"/>
                                <w:kern w:val="24"/>
                                <w:sz w:val="18"/>
                                <w:szCs w:val="18"/>
                                <w:lang w:val="ru-RU"/>
                              </w:rPr>
                              <w:t>Расстояние от окружающих предметов должно быть не менее 0,5</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テキスト ボックス 126" o:spid="_x0000_s1035" type="#_x0000_t202" style="position:absolute;left:0;text-align:left;margin-left:202.9pt;margin-top:39.95pt;width:126.55pt;height:4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" filled="f" stroked="f">
                <v:textbox style="mso-fit-shape-to-text:t">
                  <w:txbxContent>
                    <w:p w:rsidR="00724A52" w:rsidRPr="00921893" w:rsidRDefault="00724A52" w:rsidP="006B09B1">
                      <w:pPr>
                        <w:pStyle w:val="afc"/>
                        <w:textAlignment w:val="baseline"/>
                        <w:rPr>
                          <w:sz w:val="18"/>
                          <w:szCs w:val="18"/>
                          <w:lang w:val="ru-RU"/>
                        </w:rPr>
                      </w:pPr>
                      <w:r w:rsidRPr="00921893">
                        <w:rPr>
                          <w:i/>
                          <w:iCs/>
                          <w:color w:val="000000"/>
                          <w:kern w:val="24"/>
                          <w:sz w:val="18"/>
                          <w:szCs w:val="18"/>
                          <w:lang w:val="ru-RU"/>
                        </w:rPr>
                        <w:t>Расстояние от окружающих предметов должно быть не менее 0,5</w:t>
                      </w:r>
                    </w:p>
                  </w:txbxContent>
                </v:textbox>
              </v:shape>
            </w:pict>
          </mc:Fallback>
        </mc:AlternateContent>
      </w:r>
      <w:r w:rsidR="00921893">
        <w:rPr>
          <w:noProof/>
          <w:lang w:val="en-GB" w:eastAsia="en-GB"/>
        </w:rPr>
        <mc:AlternateContent>
          <mc:Choice Requires="wps">
            <w:drawing>
              <wp:anchor distT="0" distB="0" distL="114300" distR="114300" simplePos="0" relativeHeight="251701248" behindDoc="0" locked="0" layoutInCell="1" allowOverlap="1" wp14:anchorId="7863893A" wp14:editId="1D947EAB">
                <wp:simplePos x="0" y="0"/>
                <wp:positionH relativeFrom="column">
                  <wp:posOffset>869950</wp:posOffset>
                </wp:positionH>
                <wp:positionV relativeFrom="paragraph">
                  <wp:posOffset>494030</wp:posOffset>
                </wp:positionV>
                <wp:extent cx="1779270" cy="606425"/>
                <wp:effectExtent l="0" t="0" r="0" b="3175"/>
                <wp:wrapNone/>
                <wp:docPr id="1436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A52" w:rsidRPr="00921893" w:rsidRDefault="00724A52" w:rsidP="006B09B1">
                            <w:pPr>
                              <w:pStyle w:val="NormalWeb"/>
                              <w:textAlignment w:val="baseline"/>
                              <w:rPr>
                                <w:sz w:val="18"/>
                                <w:szCs w:val="18"/>
                                <w:lang w:val="ru-RU"/>
                              </w:rPr>
                            </w:pPr>
                            <w:bookmarkStart w:id="20" w:name="OLE_LINK20"/>
                            <w:bookmarkStart w:id="21" w:name="OLE_LINK21"/>
                            <w:bookmarkStart w:id="22" w:name="_Hlk454805952"/>
                            <w:r w:rsidRPr="00921893">
                              <w:rPr>
                                <w:i/>
                                <w:iCs/>
                                <w:color w:val="000000"/>
                                <w:kern w:val="24"/>
                                <w:sz w:val="18"/>
                                <w:szCs w:val="18"/>
                                <w:lang w:val="ru-RU"/>
                              </w:rPr>
                              <w:t>Расстояние от окружающих предметов должно быть не менее 0,5</w:t>
                            </w:r>
                            <w:bookmarkEnd w:id="20"/>
                            <w:bookmarkEnd w:id="21"/>
                            <w:bookmarkEnd w:id="22"/>
                          </w:p>
                        </w:txbxContent>
                      </wps:txbx>
                      <wps:bodyPr>
                        <a:noAutofit/>
                      </wps:bodyPr>
                    </wps:wsp>
                  </a:graphicData>
                </a:graphic>
                <wp14:sizeRelH relativeFrom="page">
                  <wp14:pctWidth>0</wp14:pctWidth>
                </wp14:sizeRelH>
                <wp14:sizeRelV relativeFrom="page">
                  <wp14:pctHeight>0</wp14:pctHeight>
                </wp14:sizeRelV>
              </wp:anchor>
            </w:drawing>
          </mc:Choice>
          <mc:Fallback>
            <w:pict>
              <v:shape id="テキスト ボックス 118" o:spid="_x0000_s1036" type="#_x0000_t202" style="position:absolute;left:0;text-align:left;margin-left:68.5pt;margin-top:38.9pt;width:140.1pt;height:4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" filled="f" stroked="f">
                <v:textbox>
                  <w:txbxContent>
                    <w:p w:rsidR="00724A52" w:rsidRPr="00921893" w:rsidRDefault="00724A52" w:rsidP="006B09B1">
                      <w:pPr>
                        <w:pStyle w:val="afc"/>
                        <w:textAlignment w:val="baseline"/>
                        <w:rPr>
                          <w:sz w:val="18"/>
                          <w:szCs w:val="18"/>
                          <w:lang w:val="ru-RU"/>
                        </w:rPr>
                      </w:pPr>
                      <w:bookmarkStart w:id="23" w:name="OLE_LINK20"/>
                      <w:bookmarkStart w:id="24" w:name="OLE_LINK21"/>
                      <w:bookmarkStart w:id="25" w:name="_Hlk454805952"/>
                      <w:r w:rsidRPr="00921893">
                        <w:rPr>
                          <w:i/>
                          <w:iCs/>
                          <w:color w:val="000000"/>
                          <w:kern w:val="24"/>
                          <w:sz w:val="18"/>
                          <w:szCs w:val="18"/>
                          <w:lang w:val="ru-RU"/>
                        </w:rPr>
                        <w:t>Расстояние от окружающих предметов должно быть не менее 0,5</w:t>
                      </w:r>
                      <w:bookmarkEnd w:id="23"/>
                      <w:bookmarkEnd w:id="24"/>
                      <w:bookmarkEnd w:id="25"/>
                    </w:p>
                  </w:txbxContent>
                </v:textbox>
              </v:shape>
            </w:pict>
          </mc:Fallback>
        </mc:AlternateContent>
      </w:r>
    </w:p>
    <w:p w:rsidR="001B079F" w:rsidRDefault="001B079F" w:rsidP="006B09B1">
      <w:pPr>
        <w:pStyle w:val="30"/>
        <w:spacing w:after="120" w:line="240" w:lineRule="atLeast"/>
        <w:ind w:left="0" w:right="1134" w:firstLine="0"/>
        <w:jc w:val="both"/>
        <w:rPr>
          <w:lang w:eastAsia="ja-JP"/>
        </w:rPr>
      </w:pPr>
    </w:p>
    <w:p w:rsidR="006B09B1" w:rsidRPr="00092705" w:rsidRDefault="006B09B1" w:rsidP="006B09B1">
      <w:pPr>
        <w:pStyle w:val="30"/>
        <w:spacing w:after="120" w:line="240" w:lineRule="atLeast"/>
        <w:ind w:left="0" w:right="1134" w:firstLine="0"/>
        <w:jc w:val="both"/>
        <w:rPr>
          <w:lang w:eastAsia="ja-JP"/>
        </w:rPr>
      </w:pPr>
      <w:r>
        <w:rPr>
          <w:noProof/>
          <w:lang w:val="en-GB" w:eastAsia="en-GB"/>
        </w:rPr>
        <mc:AlternateContent>
          <mc:Choice Requires="wps">
            <w:drawing>
              <wp:anchor distT="0" distB="0" distL="114300" distR="114300" simplePos="0" relativeHeight="251702272" behindDoc="0" locked="0" layoutInCell="1" allowOverlap="1" wp14:anchorId="4387D873" wp14:editId="4D87981B">
                <wp:simplePos x="0" y="0"/>
                <wp:positionH relativeFrom="column">
                  <wp:posOffset>4199890</wp:posOffset>
                </wp:positionH>
                <wp:positionV relativeFrom="paragraph">
                  <wp:posOffset>151765</wp:posOffset>
                </wp:positionV>
                <wp:extent cx="0" cy="558165"/>
                <wp:effectExtent l="8890" t="8890" r="10160" b="13970"/>
                <wp:wrapNone/>
                <wp:docPr id="14364"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"/>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65E325F6" wp14:editId="56344C9F">
                <wp:simplePos x="0" y="0"/>
                <wp:positionH relativeFrom="column">
                  <wp:posOffset>3334385</wp:posOffset>
                </wp:positionH>
                <wp:positionV relativeFrom="paragraph">
                  <wp:posOffset>217170</wp:posOffset>
                </wp:positionV>
                <wp:extent cx="0" cy="1044575"/>
                <wp:effectExtent l="10160" t="7620" r="8890" b="5080"/>
                <wp:wrapNone/>
                <wp:docPr id="14361"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"/>
            </w:pict>
          </mc:Fallback>
        </mc:AlternateContent>
      </w:r>
    </w:p>
    <w:p w:rsidR="006B09B1" w:rsidRPr="00092705" w:rsidRDefault="006B09B1" w:rsidP="006B09B1">
      <w:pPr>
        <w:pStyle w:val="30"/>
        <w:spacing w:after="120" w:line="240" w:lineRule="atLeast"/>
        <w:ind w:left="0" w:right="1134" w:firstLine="0"/>
        <w:jc w:val="both"/>
        <w:rPr>
          <w:lang w:eastAsia="ja-JP"/>
        </w:rPr>
      </w:pPr>
      <w:r>
        <w:rPr>
          <w:noProof/>
          <w:lang w:val="en-GB" w:eastAsia="en-GB"/>
        </w:rPr>
        <mc:AlternateContent>
          <mc:Choice Requires="wps">
            <w:drawing>
              <wp:anchor distT="0" distB="0" distL="114300" distR="114300" simplePos="0" relativeHeight="251709440" behindDoc="0" locked="0" layoutInCell="1" allowOverlap="1" wp14:anchorId="2F6C4C13" wp14:editId="68AF4659">
                <wp:simplePos x="0" y="0"/>
                <wp:positionH relativeFrom="column">
                  <wp:posOffset>959485</wp:posOffset>
                </wp:positionH>
                <wp:positionV relativeFrom="paragraph">
                  <wp:posOffset>81280</wp:posOffset>
                </wp:positionV>
                <wp:extent cx="918845" cy="0"/>
                <wp:effectExtent l="16510" t="43180" r="17145" b="42545"/>
                <wp:wrapNone/>
                <wp:docPr id="14359"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33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">
                <v:stroke startarrow="block" startarrowwidth="narrow" startarrowlength="long" endarrow="block" endarrowwidth="narrow" endarrowlength="long"/>
              </v:line>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272AAF2E" wp14:editId="2B8F524D">
                <wp:simplePos x="0" y="0"/>
                <wp:positionH relativeFrom="column">
                  <wp:posOffset>3342640</wp:posOffset>
                </wp:positionH>
                <wp:positionV relativeFrom="paragraph">
                  <wp:posOffset>83185</wp:posOffset>
                </wp:positionV>
                <wp:extent cx="853440" cy="0"/>
                <wp:effectExtent l="18415" t="45085" r="23495" b="40640"/>
                <wp:wrapNone/>
                <wp:docPr id="14358"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22" o:spid="_x0000_s1026" type="#_x0000_t32" style="position:absolute;margin-left:263.2pt;margin-top:6.55pt;width:67.2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">
                <v:stroke startarrow="block" startarrowwidth="narrow" startarrowlength="long" endarrow="block" endarrowwidth="narrow" endarrowlength="long"/>
              </v:shape>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34551E9A" wp14:editId="4083D07D">
                <wp:simplePos x="0" y="0"/>
                <wp:positionH relativeFrom="column">
                  <wp:posOffset>1879600</wp:posOffset>
                </wp:positionH>
                <wp:positionV relativeFrom="paragraph">
                  <wp:posOffset>8890</wp:posOffset>
                </wp:positionV>
                <wp:extent cx="0" cy="972820"/>
                <wp:effectExtent l="12700" t="8890" r="6350" b="8890"/>
                <wp:wrapNone/>
                <wp:docPr id="14357"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"/>
            </w:pict>
          </mc:Fallback>
        </mc:AlternateContent>
      </w:r>
      <w:r>
        <w:rPr>
          <w:noProof/>
          <w:lang w:val="en-GB" w:eastAsia="en-GB"/>
        </w:rPr>
        <mc:AlternateContent>
          <mc:Choice Requires="wps">
            <w:drawing>
              <wp:anchor distT="0" distB="0" distL="114300" distR="114300" simplePos="0" relativeHeight="251700224" behindDoc="0" locked="0" layoutInCell="1" allowOverlap="1" wp14:anchorId="1BE21D62" wp14:editId="4C8E0780">
                <wp:simplePos x="0" y="0"/>
                <wp:positionH relativeFrom="column">
                  <wp:posOffset>960120</wp:posOffset>
                </wp:positionH>
                <wp:positionV relativeFrom="paragraph">
                  <wp:posOffset>8890</wp:posOffset>
                </wp:positionV>
                <wp:extent cx="0" cy="558800"/>
                <wp:effectExtent l="7620" t="8890" r="11430" b="13335"/>
                <wp:wrapNone/>
                <wp:docPr id="14355"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"/>
            </w:pict>
          </mc:Fallback>
        </mc:AlternateContent>
      </w:r>
    </w:p>
    <w:p w:rsidR="006B09B1" w:rsidRPr="00092705" w:rsidRDefault="001E2CB2" w:rsidP="006B09B1">
      <w:pPr>
        <w:pStyle w:val="30"/>
        <w:spacing w:after="120" w:line="240" w:lineRule="atLeast"/>
        <w:ind w:left="0" w:right="1134" w:firstLine="0"/>
        <w:jc w:val="both"/>
        <w:rPr>
          <w:lang w:eastAsia="ja-JP"/>
        </w:rPr>
      </w:pPr>
      <w:r>
        <w:rPr>
          <w:noProof/>
          <w:lang w:val="en-GB" w:eastAsia="en-GB"/>
        </w:rPr>
        <mc:AlternateContent>
          <mc:Choice Requires="wps">
            <w:drawing>
              <wp:anchor distT="0" distB="0" distL="114300" distR="114300" simplePos="0" relativeHeight="251688960" behindDoc="0" locked="0" layoutInCell="1" allowOverlap="1" wp14:anchorId="6525BD87" wp14:editId="73E4D555">
                <wp:simplePos x="0" y="0"/>
                <wp:positionH relativeFrom="column">
                  <wp:posOffset>1190187</wp:posOffset>
                </wp:positionH>
                <wp:positionV relativeFrom="paragraph">
                  <wp:posOffset>106939</wp:posOffset>
                </wp:positionV>
                <wp:extent cx="564515" cy="396240"/>
                <wp:effectExtent l="0" t="0" r="0" b="3810"/>
                <wp:wrapNone/>
                <wp:docPr id="14354"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A52" w:rsidRDefault="00724A52" w:rsidP="006B09B1">
                            <w:pPr>
                              <w:pStyle w:val="NormalWeb"/>
                              <w:textAlignment w:val="baseline"/>
                              <w:rPr>
                                <w:rFonts w:ascii="Arial" w:hAnsi="Arial" w:cs="Arial"/>
                                <w:i/>
                                <w:iCs/>
                                <w:color w:val="000000"/>
                                <w:kern w:val="24"/>
                                <w:sz w:val="20"/>
                                <w:szCs w:val="20"/>
                                <w:u w:val="single"/>
                                <w:lang w:val="en-US"/>
                              </w:rPr>
                            </w:pPr>
                            <w:r w:rsidRPr="001E2CB2">
                              <w:rPr>
                                <w:iCs/>
                                <w:color w:val="000000"/>
                                <w:kern w:val="24"/>
                                <w:sz w:val="18"/>
                                <w:szCs w:val="18"/>
                                <w:lang w:val="ru-RU"/>
                              </w:rPr>
                              <w:t xml:space="preserve">  </w:t>
                            </w:r>
                            <w:r w:rsidRPr="003761C8">
                              <w:rPr>
                                <w:i/>
                                <w:iCs/>
                                <w:color w:val="000000"/>
                                <w:kern w:val="24"/>
                                <w:sz w:val="18"/>
                                <w:szCs w:val="18"/>
                                <w:u w:val="single"/>
                                <w:lang w:val="ru-RU"/>
                              </w:rPr>
                              <w:t>Источник</w:t>
                            </w:r>
                            <w:r w:rsidRPr="003761C8">
                              <w:rPr>
                                <w:rFonts w:ascii="Arial" w:hAnsi="Arial" w:cs="Arial"/>
                                <w:i/>
                                <w:iCs/>
                                <w:color w:val="000000"/>
                                <w:kern w:val="24"/>
                                <w:sz w:val="20"/>
                                <w:szCs w:val="20"/>
                                <w:u w:val="single"/>
                                <w:lang w:val="ru-RU"/>
                              </w:rPr>
                              <w:t xml:space="preserve"> </w:t>
                            </w:r>
                          </w:p>
                          <w:p w:rsidR="00724A52" w:rsidRPr="003761C8" w:rsidRDefault="00724A52" w:rsidP="001E2CB2">
                            <w:pPr>
                              <w:pStyle w:val="NormalWeb"/>
                              <w:spacing w:line="240" w:lineRule="auto"/>
                              <w:textAlignment w:val="baseline"/>
                              <w:rPr>
                                <w:i/>
                                <w:iCs/>
                                <w:color w:val="000000"/>
                                <w:kern w:val="24"/>
                                <w:sz w:val="18"/>
                                <w:szCs w:val="18"/>
                                <w:u w:val="single"/>
                                <w:lang w:val="ru-RU"/>
                              </w:rPr>
                            </w:pPr>
                            <w:r w:rsidRPr="001E2CB2">
                              <w:rPr>
                                <w:i/>
                                <w:iCs/>
                                <w:color w:val="000000"/>
                                <w:kern w:val="24"/>
                                <w:sz w:val="18"/>
                                <w:szCs w:val="18"/>
                                <w:lang w:val="ru-RU"/>
                              </w:rPr>
                              <w:t xml:space="preserve">   </w:t>
                            </w:r>
                            <w:r w:rsidRPr="003761C8">
                              <w:rPr>
                                <w:i/>
                                <w:iCs/>
                                <w:color w:val="000000"/>
                                <w:kern w:val="24"/>
                                <w:sz w:val="18"/>
                                <w:szCs w:val="18"/>
                                <w:u w:val="single"/>
                                <w:lang w:val="ru-RU"/>
                              </w:rPr>
                              <w:t>звука</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85" o:spid="_x0000_s1037" type="#_x0000_t202" style="position:absolute;left:0;text-align:left;margin-left:93.7pt;margin-top:8.4pt;width:44.45pt;height:31.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" filled="f" stroked="f">
                <v:textbox style="mso-fit-shape-to-text:t">
                  <w:txbxContent>
                    <w:p w:rsidR="00724A52" w:rsidRDefault="00724A52" w:rsidP="006B09B1">
                      <w:pPr>
                        <w:pStyle w:val="afc"/>
                        <w:textAlignment w:val="baseline"/>
                        <w:rPr>
                          <w:rFonts w:ascii="Arial" w:hAnsi="Arial" w:cs="Arial"/>
                          <w:i/>
                          <w:iCs/>
                          <w:color w:val="000000"/>
                          <w:kern w:val="24"/>
                          <w:sz w:val="20"/>
                          <w:szCs w:val="20"/>
                          <w:u w:val="single"/>
                          <w:lang w:val="en-US"/>
                        </w:rPr>
                      </w:pPr>
                      <w:r w:rsidRPr="001E2CB2">
                        <w:rPr>
                          <w:iCs/>
                          <w:color w:val="000000"/>
                          <w:kern w:val="24"/>
                          <w:sz w:val="18"/>
                          <w:szCs w:val="18"/>
                          <w:lang w:val="ru-RU"/>
                        </w:rPr>
                        <w:t xml:space="preserve">  </w:t>
                      </w:r>
                      <w:r w:rsidRPr="003761C8">
                        <w:rPr>
                          <w:i/>
                          <w:iCs/>
                          <w:color w:val="000000"/>
                          <w:kern w:val="24"/>
                          <w:sz w:val="18"/>
                          <w:szCs w:val="18"/>
                          <w:u w:val="single"/>
                          <w:lang w:val="ru-RU"/>
                        </w:rPr>
                        <w:t>Источник</w:t>
                      </w:r>
                      <w:r w:rsidRPr="003761C8">
                        <w:rPr>
                          <w:rFonts w:ascii="Arial" w:hAnsi="Arial" w:cs="Arial"/>
                          <w:i/>
                          <w:iCs/>
                          <w:color w:val="000000"/>
                          <w:kern w:val="24"/>
                          <w:sz w:val="20"/>
                          <w:szCs w:val="20"/>
                          <w:u w:val="single"/>
                          <w:lang w:val="ru-RU"/>
                        </w:rPr>
                        <w:t xml:space="preserve"> </w:t>
                      </w:r>
                    </w:p>
                    <w:p w:rsidR="00724A52" w:rsidRPr="003761C8" w:rsidRDefault="00724A52" w:rsidP="001E2CB2">
                      <w:pPr>
                        <w:pStyle w:val="afc"/>
                        <w:spacing w:line="240" w:lineRule="auto"/>
                        <w:textAlignment w:val="baseline"/>
                        <w:rPr>
                          <w:i/>
                          <w:iCs/>
                          <w:color w:val="000000"/>
                          <w:kern w:val="24"/>
                          <w:sz w:val="18"/>
                          <w:szCs w:val="18"/>
                          <w:u w:val="single"/>
                          <w:lang w:val="ru-RU"/>
                        </w:rPr>
                      </w:pPr>
                      <w:r w:rsidRPr="001E2CB2">
                        <w:rPr>
                          <w:i/>
                          <w:iCs/>
                          <w:color w:val="000000"/>
                          <w:kern w:val="24"/>
                          <w:sz w:val="18"/>
                          <w:szCs w:val="18"/>
                          <w:lang w:val="ru-RU"/>
                        </w:rPr>
                        <w:t xml:space="preserve">   </w:t>
                      </w:r>
                      <w:r w:rsidRPr="003761C8">
                        <w:rPr>
                          <w:i/>
                          <w:iCs/>
                          <w:color w:val="000000"/>
                          <w:kern w:val="24"/>
                          <w:sz w:val="18"/>
                          <w:szCs w:val="18"/>
                          <w:u w:val="single"/>
                          <w:lang w:val="ru-RU"/>
                        </w:rPr>
                        <w:t>звука</w:t>
                      </w:r>
                    </w:p>
                  </w:txbxContent>
                </v:textbox>
              </v:shape>
            </w:pict>
          </mc:Fallback>
        </mc:AlternateContent>
      </w:r>
      <w:r w:rsidR="003761C8">
        <w:rPr>
          <w:noProof/>
          <w:lang w:val="en-GB" w:eastAsia="en-GB"/>
        </w:rPr>
        <mc:AlternateContent>
          <mc:Choice Requires="wps">
            <w:drawing>
              <wp:anchor distT="0" distB="0" distL="114300" distR="114300" simplePos="0" relativeHeight="251693056" behindDoc="0" locked="0" layoutInCell="1" allowOverlap="1" wp14:anchorId="6E2E8F15" wp14:editId="0B340162">
                <wp:simplePos x="0" y="0"/>
                <wp:positionH relativeFrom="column">
                  <wp:posOffset>2252345</wp:posOffset>
                </wp:positionH>
                <wp:positionV relativeFrom="paragraph">
                  <wp:posOffset>98425</wp:posOffset>
                </wp:positionV>
                <wp:extent cx="749300" cy="243840"/>
                <wp:effectExtent l="0" t="0" r="0" b="3810"/>
                <wp:wrapNone/>
                <wp:docPr id="14356"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A52" w:rsidRPr="003761C8" w:rsidRDefault="00724A52" w:rsidP="006B09B1">
                            <w:pPr>
                              <w:pStyle w:val="NormalWeb"/>
                              <w:textAlignment w:val="baseline"/>
                              <w:rPr>
                                <w:i/>
                                <w:iCs/>
                                <w:color w:val="000000"/>
                                <w:kern w:val="24"/>
                                <w:sz w:val="18"/>
                                <w:szCs w:val="18"/>
                                <w:lang w:val="ru-RU"/>
                              </w:rPr>
                            </w:pPr>
                            <w:r w:rsidRPr="003761C8">
                              <w:rPr>
                                <w:i/>
                                <w:iCs/>
                                <w:color w:val="000000"/>
                                <w:kern w:val="24"/>
                                <w:sz w:val="18"/>
                                <w:szCs w:val="18"/>
                                <w:lang w:val="ru-RU"/>
                              </w:rPr>
                              <w:t>2,00±0,05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38" type="#_x0000_t202" style="position:absolute;left:0;text-align:left;margin-left:177.35pt;margin-top:7.75pt;width:59pt;height:19.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" filled="f" stroked="f">
                <v:textbox style="mso-fit-shape-to-text:t">
                  <w:txbxContent>
                    <w:p w:rsidR="00724A52" w:rsidRPr="003761C8" w:rsidRDefault="00724A52" w:rsidP="006B09B1">
                      <w:pPr>
                        <w:pStyle w:val="afc"/>
                        <w:textAlignment w:val="baseline"/>
                        <w:rPr>
                          <w:i/>
                          <w:iCs/>
                          <w:color w:val="000000"/>
                          <w:kern w:val="24"/>
                          <w:sz w:val="18"/>
                          <w:szCs w:val="18"/>
                          <w:lang w:val="ru-RU"/>
                        </w:rPr>
                      </w:pPr>
                      <w:r w:rsidRPr="003761C8">
                        <w:rPr>
                          <w:i/>
                          <w:iCs/>
                          <w:color w:val="000000"/>
                          <w:kern w:val="24"/>
                          <w:sz w:val="18"/>
                          <w:szCs w:val="18"/>
                          <w:lang w:val="ru-RU"/>
                        </w:rPr>
                        <w:t>2,00±0,05</w:t>
                      </w:r>
                    </w:p>
                  </w:txbxContent>
                </v:textbox>
              </v:shape>
            </w:pict>
          </mc:Fallback>
        </mc:AlternateContent>
      </w:r>
    </w:p>
    <w:p w:rsidR="006B09B1" w:rsidRPr="00092705" w:rsidRDefault="006B09B1" w:rsidP="006B09B1">
      <w:pPr>
        <w:pStyle w:val="30"/>
        <w:spacing w:after="120" w:line="240" w:lineRule="atLeast"/>
        <w:ind w:left="0" w:right="1134" w:firstLine="0"/>
        <w:jc w:val="both"/>
        <w:rPr>
          <w:lang w:eastAsia="ja-JP"/>
        </w:rPr>
      </w:pPr>
      <w:r>
        <w:rPr>
          <w:noProof/>
          <w:lang w:val="en-GB" w:eastAsia="en-GB"/>
        </w:rPr>
        <mc:AlternateContent>
          <mc:Choice Requires="wps">
            <w:drawing>
              <wp:anchor distT="0" distB="0" distL="114300" distR="114300" simplePos="0" relativeHeight="251710464" behindDoc="0" locked="0" layoutInCell="1" allowOverlap="1" wp14:anchorId="7030452A" wp14:editId="06DA5EF0">
                <wp:simplePos x="0" y="0"/>
                <wp:positionH relativeFrom="column">
                  <wp:posOffset>3443605</wp:posOffset>
                </wp:positionH>
                <wp:positionV relativeFrom="paragraph">
                  <wp:posOffset>37465</wp:posOffset>
                </wp:positionV>
                <wp:extent cx="847090" cy="243840"/>
                <wp:effectExtent l="0" t="0" r="0" b="3810"/>
                <wp:wrapNone/>
                <wp:docPr id="14353"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A52" w:rsidRPr="00207531" w:rsidRDefault="00724A52" w:rsidP="006B09B1">
                            <w:pPr>
                              <w:pStyle w:val="NormalWeb"/>
                              <w:textAlignment w:val="baseline"/>
                              <w:rPr>
                                <w:lang w:val="ru-RU"/>
                              </w:rPr>
                            </w:pPr>
                            <w:r w:rsidRPr="00921893">
                              <w:rPr>
                                <w:i/>
                                <w:iCs/>
                                <w:color w:val="000000"/>
                                <w:kern w:val="24"/>
                                <w:sz w:val="18"/>
                                <w:szCs w:val="18"/>
                                <w:lang w:val="ru-RU"/>
                              </w:rPr>
                              <w:t>Микрофон</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39" type="#_x0000_t202" style="position:absolute;left:0;text-align:left;margin-left:271.15pt;margin-top:2.95pt;width:66.7pt;height:19.2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" filled="f" stroked="f">
                <v:textbox style="mso-fit-shape-to-text:t">
                  <w:txbxContent>
                    <w:p w:rsidR="00724A52" w:rsidRPr="00207531" w:rsidRDefault="00724A52" w:rsidP="006B09B1">
                      <w:pPr>
                        <w:pStyle w:val="afc"/>
                        <w:textAlignment w:val="baseline"/>
                        <w:rPr>
                          <w:lang w:val="ru-RU"/>
                        </w:rPr>
                      </w:pPr>
                      <w:r w:rsidRPr="00921893">
                        <w:rPr>
                          <w:i/>
                          <w:iCs/>
                          <w:color w:val="000000"/>
                          <w:kern w:val="24"/>
                          <w:sz w:val="18"/>
                          <w:szCs w:val="18"/>
                          <w:lang w:val="ru-RU"/>
                        </w:rPr>
                        <w:t>Микрофон</w:t>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0278C846" wp14:editId="6EA7E9E9">
                <wp:simplePos x="0" y="0"/>
                <wp:positionH relativeFrom="column">
                  <wp:posOffset>1879600</wp:posOffset>
                </wp:positionH>
                <wp:positionV relativeFrom="paragraph">
                  <wp:posOffset>92075</wp:posOffset>
                </wp:positionV>
                <wp:extent cx="1458595" cy="0"/>
                <wp:effectExtent l="22225" t="44450" r="14605" b="41275"/>
                <wp:wrapNone/>
                <wp:docPr id="14352"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2" o:spid="_x0000_s1026" type="#_x0000_t32" style="position:absolute;margin-left:148pt;margin-top:7.25pt;width:114.8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">
                <v:stroke startarrow="block" startarrowwidth="narrow" startarrowlength="long" endarrow="block" endarrowwidth="narrow" endarrowlength="long"/>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3AC59099" wp14:editId="48491F37">
                <wp:simplePos x="0" y="0"/>
                <wp:positionH relativeFrom="column">
                  <wp:posOffset>1606550</wp:posOffset>
                </wp:positionH>
                <wp:positionV relativeFrom="paragraph">
                  <wp:posOffset>163195</wp:posOffset>
                </wp:positionV>
                <wp:extent cx="180975" cy="323850"/>
                <wp:effectExtent l="6350" t="10795" r="12700" b="8255"/>
                <wp:wrapNone/>
                <wp:docPr id="14351"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"/>
            </w:pict>
          </mc:Fallback>
        </mc:AlternateContent>
      </w:r>
    </w:p>
    <w:p w:rsidR="006B09B1" w:rsidRPr="00092705" w:rsidRDefault="006B09B1" w:rsidP="006B09B1">
      <w:pPr>
        <w:pStyle w:val="30"/>
        <w:spacing w:after="120" w:line="240" w:lineRule="atLeast"/>
        <w:ind w:left="0" w:right="1134" w:firstLine="0"/>
        <w:jc w:val="both"/>
        <w:rPr>
          <w:lang w:eastAsia="ja-JP"/>
        </w:rPr>
      </w:pPr>
      <w:r>
        <w:rPr>
          <w:noProof/>
          <w:lang w:val="en-GB" w:eastAsia="en-GB"/>
        </w:rPr>
        <mc:AlternateContent>
          <mc:Choice Requires="wps">
            <w:drawing>
              <wp:anchor distT="0" distB="0" distL="114300" distR="114300" simplePos="0" relativeHeight="251698176" behindDoc="0" locked="0" layoutInCell="1" allowOverlap="1" wp14:anchorId="383F4E75" wp14:editId="6FB1B14C">
                <wp:simplePos x="0" y="0"/>
                <wp:positionH relativeFrom="column">
                  <wp:posOffset>2056774</wp:posOffset>
                </wp:positionH>
                <wp:positionV relativeFrom="paragraph">
                  <wp:posOffset>92845</wp:posOffset>
                </wp:positionV>
                <wp:extent cx="916940" cy="243840"/>
                <wp:effectExtent l="0" t="0" r="0" b="3810"/>
                <wp:wrapNone/>
                <wp:docPr id="14362"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A52" w:rsidRPr="00921893" w:rsidRDefault="00724A52" w:rsidP="006B09B1">
                            <w:pPr>
                              <w:pStyle w:val="NormalWeb"/>
                              <w:textAlignment w:val="baseline"/>
                              <w:rPr>
                                <w:i/>
                                <w:iCs/>
                                <w:color w:val="000000"/>
                                <w:kern w:val="24"/>
                                <w:sz w:val="18"/>
                                <w:szCs w:val="18"/>
                                <w:lang w:val="ru-RU"/>
                              </w:rPr>
                            </w:pPr>
                            <w:r w:rsidRPr="00921893">
                              <w:rPr>
                                <w:i/>
                                <w:iCs/>
                                <w:color w:val="000000"/>
                                <w:kern w:val="24"/>
                                <w:sz w:val="18"/>
                                <w:szCs w:val="18"/>
                                <w:lang w:val="ru-RU"/>
                              </w:rPr>
                              <w:t>Поперечная линия</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61.95pt;margin-top:7.3pt;width:72.2pt;height:19.2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" filled="f" stroked="f">
                <v:textbox style="mso-fit-shape-to-text:t">
                  <w:txbxContent>
                    <w:p w:rsidR="00724A52" w:rsidRPr="00921893" w:rsidRDefault="00724A52" w:rsidP="006B09B1">
                      <w:pPr>
                        <w:pStyle w:val="afc"/>
                        <w:textAlignment w:val="baseline"/>
                        <w:rPr>
                          <w:i/>
                          <w:iCs/>
                          <w:color w:val="000000"/>
                          <w:kern w:val="24"/>
                          <w:sz w:val="18"/>
                          <w:szCs w:val="18"/>
                          <w:lang w:val="ru-RU"/>
                        </w:rPr>
                      </w:pPr>
                      <w:r w:rsidRPr="00921893">
                        <w:rPr>
                          <w:i/>
                          <w:iCs/>
                          <w:color w:val="000000"/>
                          <w:kern w:val="24"/>
                          <w:sz w:val="18"/>
                          <w:szCs w:val="18"/>
                          <w:lang w:val="ru-RU"/>
                        </w:rPr>
                        <w:t>Поперечная линия</w:t>
                      </w:r>
                    </w:p>
                  </w:txbxContent>
                </v:textbox>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0EEBA5CD" wp14:editId="01446040">
                <wp:simplePos x="0" y="0"/>
                <wp:positionH relativeFrom="column">
                  <wp:posOffset>1760220</wp:posOffset>
                </wp:positionH>
                <wp:positionV relativeFrom="paragraph">
                  <wp:posOffset>167640</wp:posOffset>
                </wp:positionV>
                <wp:extent cx="107315" cy="305435"/>
                <wp:effectExtent l="17145" t="15240" r="18415" b="12700"/>
                <wp:wrapNone/>
                <wp:docPr id="14350"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76" o:spid="_x0000_s1026" style="position:absolute;margin-left:138.6pt;margin-top:13.2pt;width:8.45pt;height:2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" fillcolor="black" strokeweight="2pt"/>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372D2242" wp14:editId="598821DB">
                <wp:simplePos x="0" y="0"/>
                <wp:positionH relativeFrom="column">
                  <wp:posOffset>3437890</wp:posOffset>
                </wp:positionH>
                <wp:positionV relativeFrom="paragraph">
                  <wp:posOffset>10795</wp:posOffset>
                </wp:positionV>
                <wp:extent cx="750570" cy="293370"/>
                <wp:effectExtent l="8890" t="10795" r="12065" b="10160"/>
                <wp:wrapNone/>
                <wp:docPr id="14349"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4339" o:spid="_x0000_s1026" style="position:absolute;margin-left:270.7pt;margin-top:.85pt;width:59.1pt;height:2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" path="m,293299l94891,,750498,e" filled="f">
                <v:path arrowok="t" o:connecttype="custom" o:connectlocs="0,293370;94900,0;750570,0" o:connectangles="0,0,0"/>
              </v:shape>
            </w:pict>
          </mc:Fallback>
        </mc:AlternateContent>
      </w:r>
      <w:r>
        <w:rPr>
          <w:noProof/>
          <w:lang w:val="en-GB" w:eastAsia="en-GB"/>
        </w:rPr>
        <mc:AlternateContent>
          <mc:Choice Requires="wpg">
            <w:drawing>
              <wp:anchor distT="0" distB="0" distL="114300" distR="114300" simplePos="0" relativeHeight="251681792" behindDoc="0" locked="0" layoutInCell="1" allowOverlap="1" wp14:anchorId="5687B8BB" wp14:editId="2FC6C689">
                <wp:simplePos x="0" y="0"/>
                <wp:positionH relativeFrom="column">
                  <wp:posOffset>2642870</wp:posOffset>
                </wp:positionH>
                <wp:positionV relativeFrom="paragraph">
                  <wp:posOffset>200660</wp:posOffset>
                </wp:positionV>
                <wp:extent cx="3463290" cy="359410"/>
                <wp:effectExtent l="3810" t="1270" r="8255" b="2540"/>
                <wp:wrapNone/>
                <wp:docPr id="60"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61"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2"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3"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6"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7"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8"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9"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0"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1"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2"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3"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4"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5"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6"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4" o:spid="_x0000_s1026" style="position:absolute;margin-left:208.1pt;margin-top:15.8pt;width:272.7pt;height:28.3pt;rotation:-90;z-index:251681792"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">
                <v:shape id="二等辺三角形 144" o:spid="_x0000_s1027" type="#_x0000_t5" style="position:absolute;left:20978;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7r8MA&#10;AADbAAAADwAAAGRycy9kb3ducmV2LnhtbESPQWuDQBSE74X8h+UFeinJqgQJNquUSGhPpTUh54f7&#10;qlL3rbirMf++Wyj0OMzMN8yhWEwvZhpdZ1lBvI1AENdWd9wouJxPmz0I55E19pZJwZ0cFPnq4YCZ&#10;tjf+pLnyjQgQdhkqaL0fMild3ZJBt7UDcfC+7GjQBzk2Uo94C3DTyySKUmmw47DQ4kDHlurvajIK&#10;okruyv4+vM529/4xPSXXtJwSpR7Xy8szCE+L/w//td+0gjSG3y/h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i7r8MAAADbAAAADwAAAAAAAAAAAAAAAACYAgAAZHJzL2Rv&#10;d25yZXYueG1sUEsFBgAAAAAEAAQA9QAAAIgDAAAAAA==&#10;" fillcolor="#4f81bd" stroked="f" strokeweight="2pt"/>
                <v:shape id="二等辺三角形 145" o:spid="_x0000_s1028" type="#_x0000_t5" style="position:absolute;left:23137;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l2MIA&#10;AADbAAAADwAAAGRycy9kb3ducmV2LnhtbESPQYvCMBSE74L/ITzBi2hqkbJUo4gi7mlxu+L50Tzb&#10;YvNSmrTWf79ZEPY4zMw3zGY3mFr01LrKsoLlIgJBnFtdcaHg+nOaf4BwHlljbZkUvMjBbjsebTDV&#10;9snf1Ge+EAHCLkUFpfdNKqXLSzLoFrYhDt7dtgZ9kG0hdYvPADe1jKMokQYrDgslNnQoKX9knVEQ&#10;ZXJ1rF/Nuberr0s3i2/JsYuVmk6G/RqEp8H/h9/tT60gieHv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XYwgAAANsAAAAPAAAAAAAAAAAAAAAAAJgCAABkcnMvZG93&#10;bnJldi54bWxQSwUGAAAAAAQABAD1AAAAhwMAAAAA&#10;" fillcolor="#4f81bd" stroked="f" strokeweight="2pt"/>
                <v:shape id="二等辺三角形 146" o:spid="_x0000_s1029" type="#_x0000_t5" style="position:absolute;left:25312;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AQ8QA&#10;AADbAAAADwAAAGRycy9kb3ducmV2LnhtbESPQWuDQBSE74X+h+UVcil1rQ1SrGsICSU9hcSEnh/u&#10;q0rdt+Kuxvz7biGQ4zAz3zD5ajadmGhwrWUFr1EMgriyuuVawfn0+fIOwnlkjZ1lUnAlB6vi8SHH&#10;TNsLH2kqfS0ChF2GChrv+0xKVzVk0EW2Jw7ejx0M+iCHWuoBLwFuOpnEcSoNthwWGuxp01D1W45G&#10;QVzK5ba79rvJLveH8Tn5TrdjotTiaV5/gPA0+3v41v7SCtI3+P8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gEPEAAAA2wAAAA8AAAAAAAAAAAAAAAAAmAIAAGRycy9k&#10;b3ducmV2LnhtbFBLBQYAAAAABAAEAPUAAACJAwAAAAA=&#10;" fillcolor="#4f81bd" stroked="f" strokeweight="2pt"/>
                <v:shape id="二等辺三角形 147" o:spid="_x0000_s1030" type="#_x0000_t5" style="position:absolute;left:27486;top:18200;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8dMQA&#10;AADeAAAADwAAAGRycy9kb3ducmV2LnhtbERPTWvCQBC9C/6HZQq9iG4aQ5DUVaRS6qloFM9DdpqE&#10;ZmdDdhPjv+8KBW/zeJ+z3o6mEQN1rras4G0RgSAurK65VHA5f85XIJxH1thYJgV3crDdTCdrzLS9&#10;8YmG3JcihLDLUEHlfZtJ6YqKDLqFbYkD92M7gz7ArpS6w1sIN42MoyiVBmsODRW29FFR8Zv3RkGU&#10;y2Tf3NuvwSbfx34WX9N9Hyv1+jLu3kF4Gv1T/O8+6DA/WS5TeLwTbp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6/HTEAAAA3gAAAA8AAAAAAAAAAAAAAAAAmAIAAGRycy9k&#10;b3ducmV2LnhtbFBLBQYAAAAABAAEAPUAAACJAwAAAAA=&#10;" fillcolor="#4f81bd" stroked="f" strokeweight="2pt"/>
                <v:shape id="二等辺三角形 148" o:spid="_x0000_s1031" type="#_x0000_t5" style="position:absolute;left:2964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Z78QA&#10;AADeAAAADwAAAGRycy9kb3ducmV2LnhtbERPTWvCQBC9F/oflin0UnRjDCrRVaRS6qloFM9DdpqE&#10;ZmdDdhPjv3cFobd5vM9ZbQZTi55aV1lWMBlHIIhzqysuFJxPX6MFCOeRNdaWScGNHGzWry8rTLW9&#10;8pH6zBcihLBLUUHpfZNK6fKSDLqxbYgD92tbgz7AtpC6xWsIN7WMo2gmDVYcGkps6LOk/C/rjIIo&#10;k8muvjXfvU1+Dt1HfJntulip97dhuwThafD/4qd7r8P8ZDqdw+OdcIN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2We/EAAAA3gAAAA8AAAAAAAAAAAAAAAAAmAIAAGRycy9k&#10;b3ducmV2LnhtbFBLBQYAAAAABAAEAPUAAACJAwAAAAA=&#10;" fillcolor="#4f81bd" stroked="f" strokeweight="2pt"/>
                <v:shape id="二等辺三角形 149" o:spid="_x0000_s1032" type="#_x0000_t5" style="position:absolute;left:31804;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NnccA&#10;AADeAAAADwAAAGRycy9kb3ducmV2LnhtbESPQWvCQBCF70L/wzIFL1I3jUFK6iqlUuxJNC09D9lp&#10;EpqdDdlNjP++cxC8zfDevPfNZje5Vo3Uh8azgedlAoq49LbhysD318fTC6gQkS22nsnAlQLstg+z&#10;DebWX/hMYxErJSEccjRQx9jlWoeyJodh6Tti0X597zDK2lfa9niRcNfqNEnW2mHD0lBjR+81lX/F&#10;4Awkhc727bU7jD47noZF+rPeD6kx88fp7RVUpCnezbfrTyv42WolvPKOzK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pzZ3HAAAA3gAAAA8AAAAAAAAAAAAAAAAAmAIAAGRy&#10;cy9kb3ducmV2LnhtbFBLBQYAAAAABAAEAPUAAACMAwAAAAA=&#10;" fillcolor="#4f81bd" stroked="f" strokeweight="2pt"/>
                <v:shape id="二等辺三角形 150" o:spid="_x0000_s1033" type="#_x0000_t5" style="position:absolute;left:33979;top:18200;width:2158;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oBsQA&#10;AADeAAAADwAAAGRycy9kb3ducmV2LnhtbERPTWvCQBC9F/oflin0UnRjDKLRVaRS6qloFM9DdpqE&#10;ZmdDdhPjv3cFobd5vM9ZbQZTi55aV1lWMBlHIIhzqysuFJxPX6M5COeRNdaWScGNHGzWry8rTLW9&#10;8pH6zBcihLBLUUHpfZNK6fKSDLqxbYgD92tbgz7AtpC6xWsIN7WMo2gmDVYcGkps6LOk/C/rjIIo&#10;k8muvjXfvU1+Dt1HfJntulip97dhuwThafD/4qd7r8P8ZDpdwOOdcIN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laAbEAAAA3gAAAA8AAAAAAAAAAAAAAAAAmAIAAGRycy9k&#10;b3ducmV2LnhtbFBLBQYAAAAABAAEAPUAAACJAwAAAAA=&#10;" fillcolor="#4f81bd" stroked="f" strokeweight="2pt"/>
                <v:shape id="二等辺三角形 151" o:spid="_x0000_s1034" type="#_x0000_t5" style="position:absolute;left:36137;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y5scA&#10;AADeAAAADwAAAGRycy9kb3ducmV2LnhtbESPQWvCQBCF74X+h2UKXopuTIOU1FWKIvZUbFo8D9lp&#10;EpqdDdlNjP/eORS8zTBv3nvfeju5Vo3Uh8azgeUiAUVcettwZeDn+zB/BRUissXWMxm4UoDt5vFh&#10;jbn1F/6isYiVEhMOORqoY+xyrUNZk8Ow8B2x3H597zDK2lfa9ngRc9fqNElW2mHDklBjR7uayr9i&#10;cAaSQmf79todR599nobn9LzaD6kxs6fp/Q1UpCnexf/fH1bqZy+ZAAiOzK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ZsubHAAAA3gAAAA8AAAAAAAAAAAAAAAAAmAIAAGRy&#10;cy9kb3ducmV2LnhtbFBLBQYAAAAABAAEAPUAAACMAwAAAAA=&#10;" fillcolor="#4f81bd" stroked="f" strokeweight="2pt"/>
                <v:shape id="二等辺三角形 152" o:spid="_x0000_s1035" type="#_x0000_t5" style="position:absolute;left:38296;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XfcQA&#10;AADeAAAADwAAAGRycy9kb3ducmV2LnhtbERPTWvCQBC9F/wPywheSt2YBpHUTZBK0ZO0qfQ8ZKdJ&#10;MDsbspsY/71bEHqbx/ucbT6ZVozUu8aygtUyAkFcWt1wpeD8/fGyAeE8ssbWMim4kYM8mz1tMdX2&#10;yl80Fr4SIYRdigpq77tUSlfWZNAtbUccuF/bG/QB9pXUPV5DuGllHEVrabDh0FBjR+81lZdiMAqi&#10;Qib79tYdRpucPofn+Ge9H2KlFvNp9wbC0+T/xQ/3UYf5yWuygr93wg0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VF33EAAAA3gAAAA8AAAAAAAAAAAAAAAAAmAIAAGRycy9k&#10;b3ducmV2LnhtbFBLBQYAAAAABAAEAPUAAACJAwAAAAA=&#10;" fillcolor="#4f81bd" stroked="f" strokeweight="2pt"/>
                <v:shape id="二等辺三角形 153" o:spid="_x0000_s1036" type="#_x0000_t5" style="position:absolute;left:4045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JCsMA&#10;AADeAAAADwAAAGRycy9kb3ducmV2LnhtbERPTWvCQBC9F/wPywi9FN2YBpHoKqJIPZUaxfOQHZNg&#10;djZkNzH+e7dQ6G0e73NWm8HUoqfWVZYVzKYRCOLc6ooLBZfzYbIA4TyyxtoyKXiSg8169LbCVNsH&#10;n6jPfCFCCLsUFZTeN6mULi/JoJvahjhwN9sa9AG2hdQtPkK4qWUcRXNpsOLQUGJDu5Lye9YZBVEm&#10;k339bL56m3z/dB/xdb7vYqXex8N2CcLT4P/Ff+6jDvOTzySG33fCD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JCsMAAADeAAAADwAAAAAAAAAAAAAAAACYAgAAZHJzL2Rv&#10;d25yZXYueG1sUEsFBgAAAAAEAAQA9QAAAIgDAAAAAA==&#10;" fillcolor="#4f81bd" stroked="f" strokeweight="2pt"/>
                <v:shape id="二等辺三角形 154" o:spid="_x0000_s1037" type="#_x0000_t5" style="position:absolute;left:42630;top:18200;width:2158;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skcQA&#10;AADeAAAADwAAAGRycy9kb3ducmV2LnhtbERPTWvCQBC9F/oflil4KboxhlCiqxRF9FRsWjwP2TEJ&#10;zc6G7CbGf+8KBW/zeJ+z2oymEQN1rrasYD6LQBAXVtdcKvj92U8/QDiPrLGxTApu5GCzfn1ZYabt&#10;lb9pyH0pQgi7DBVU3reZlK6oyKCb2ZY4cBfbGfQBdqXUHV5DuGlkHEWpNFhzaKiwpW1FxV/eGwVR&#10;LpNdc2sPg02+Tv17fE53fazU5G38XILwNPqn+N991GF+skgW8Hgn3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LJHEAAAA3gAAAA8AAAAAAAAAAAAAAAAAmAIAAGRycy9k&#10;b3ducmV2LnhtbFBLBQYAAAAABAAEAPUAAACJAwAAAAA=&#10;" fillcolor="#4f81bd" stroked="f" strokeweight="2pt"/>
                <v:shape id="二等辺三角形 155" o:spid="_x0000_s1038" type="#_x0000_t5" style="position:absolute;left:44804;top:18200;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05cQA&#10;AADeAAAADwAAAGRycy9kb3ducmV2LnhtbERPTWvCQBC9C/0PyxR6kboxLlJSVxFF6qnUKD0P2WkS&#10;mp0N2U2M/94VCr3N433OajPaRgzU+dqxhvksAUFcOFNzqeFyPry+gfAB2WDjmDTcyMNm/TRZYWbc&#10;lU805KEUMYR9hhqqENpMSl9UZNHPXEscuR/XWQwRdqU0HV5juG1kmiRLabHm2FBhS7uKit+8txqS&#10;XKp9c2s/Bqc+v/pp+r3c96nWL8/j9h1EoDH8i//cRxPnq4VS8Hgn3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itOXEAAAA3gAAAA8AAAAAAAAAAAAAAAAAmAIAAGRycy9k&#10;b3ducmV2LnhtbFBLBQYAAAAABAAEAPUAAACJAwAAAAA=&#10;" fillcolor="#4f81bd" stroked="f" strokeweight="2pt"/>
                <v:shape id="二等辺三角形 156" o:spid="_x0000_s1039" type="#_x0000_t5" style="position:absolute;left:46963;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RfsUA&#10;AADeAAAADwAAAGRycy9kb3ducmV2LnhtbERPTWvCQBC9C/0PyxS8SN2YplLSbKQo0p5E09LzkJ0m&#10;odnZkN3E+O+7guBtHu9zss1kWjFS7xrLClbLCARxaXXDlYLvr/3TKwjnkTW2lknBhRxs8odZhqm2&#10;Zz7RWPhKhBB2KSqove9SKV1Zk0G3tB1x4H5tb9AH2FdS93gO4aaVcRStpcGGQ0ONHW1rKv+KwSiI&#10;Cpns2kv3MdrkcBwW8c96N8RKzR+n9zcQniZ/F9/cnzrMT56TF7i+E26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hF+xQAAAN4AAAAPAAAAAAAAAAAAAAAAAJgCAABkcnMv&#10;ZG93bnJldi54bWxQSwUGAAAAAAQABAD1AAAAigMAAAAA&#10;" fillcolor="#4f81bd" stroked="f" strokeweight="2pt"/>
                <v:shape id="二等辺三角形 157" o:spid="_x0000_s1040" type="#_x0000_t5" style="position:absolute;left:49122;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PCcQA&#10;AADeAAAADwAAAGRycy9kb3ducmV2LnhtbERPTWvCQBC9F/wPywheim6ahiDRVUQp9lRqFM9DdkyC&#10;2dmQ3cT477uFQm/zeJ+z3o6mEQN1rras4G0RgSAurK65VHA5f8yXIJxH1thYJgVPcrDdTF7WmGn7&#10;4BMNuS9FCGGXoYLK+zaT0hUVGXQL2xIH7mY7gz7ArpS6w0cIN42MoyiVBmsODRW2tK+ouOe9URDl&#10;Mjk0z/Y42OTru3+Nr+mhj5WaTcfdCoSn0f+L/9yfOsxP3pMUft8JN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8jwnEAAAA3gAAAA8AAAAAAAAAAAAAAAAAmAIAAGRycy9k&#10;b3ducmV2LnhtbFBLBQYAAAAABAAEAPUAAACJAwAAAAA=&#10;" fillcolor="#4f81bd" stroked="f" strokeweight="2pt"/>
                <v:shape id="二等辺三角形 158" o:spid="_x0000_s1041" type="#_x0000_t5" style="position:absolute;left:51296;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qksQA&#10;AADeAAAADwAAAGRycy9kb3ducmV2LnhtbERPTWvCQBC9F/wPywi9FN00BpXoKlIpeiptFM9DdkyC&#10;2dmQ3cT4791Cobd5vM9ZbwdTi55aV1lW8D6NQBDnVldcKDifPidLEM4ja6wtk4IHOdhuRi9rTLW9&#10;8w/1mS9ECGGXooLS+yaV0uUlGXRT2xAH7mpbgz7AtpC6xXsIN7WMo2guDVYcGkps6KOk/JZ1RkGU&#10;yWRfP5pDb5Ov7+4tvsz3XazU63jYrUB4Gvy/+M991GF+MksW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wKpLEAAAA3gAAAA8AAAAAAAAAAAAAAAAAmAIAAGRycy9k&#10;b3ducmV2LnhtbFBLBQYAAAAABAAEAPUAAACJAwAAAAA=&#10;" fillcolor="#4f81bd" stroked="f" strokeweight="2pt"/>
                <v:shape id="二等辺三角形 159" o:spid="_x0000_s1042" type="#_x0000_t5" style="position:absolute;left:5345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McA&#10;AADeAAAADwAAAGRycy9kb3ducmV2LnhtbESPQWvCQBCF74X+h2UKXopuTIOU1FWKIvZUbFo8D9lp&#10;EpqdDdlNjP/eORS8zfDevPfNeju5Vo3Uh8azgeUiAUVcettwZeDn+zB/BRUissXWMxm4UoDt5vFh&#10;jbn1F/6isYiVkhAOORqoY+xyrUNZk8Ow8B2xaL++dxhl7Stte7xIuGt1miQr7bBhaaixo11N5V8x&#10;OANJobN9e+2Oo88+T8Nzel7th9SY2dP0/gYq0hTv5v/rDyv42UsmvPKOzK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vvuDHAAAA3gAAAA8AAAAAAAAAAAAAAAAAmAIAAGRy&#10;cy9kb3ducmV2LnhtbFBLBQYAAAAABAAEAPUAAACMAwAAAAA=&#10;" fillcolor="#4f81bd" stroked="f" strokeweight="2pt"/>
              </v:group>
            </w:pict>
          </mc:Fallback>
        </mc:AlternateContent>
      </w:r>
      <w:r>
        <w:rPr>
          <w:noProof/>
          <w:lang w:val="en-GB" w:eastAsia="en-GB"/>
        </w:rPr>
        <mc:AlternateContent>
          <mc:Choice Requires="wpg">
            <w:drawing>
              <wp:anchor distT="0" distB="0" distL="114300" distR="114300" simplePos="0" relativeHeight="251679744" behindDoc="0" locked="0" layoutInCell="1" allowOverlap="1" wp14:anchorId="77BB3F1F" wp14:editId="657181CB">
                <wp:simplePos x="0" y="0"/>
                <wp:positionH relativeFrom="column">
                  <wp:posOffset>-951865</wp:posOffset>
                </wp:positionH>
                <wp:positionV relativeFrom="paragraph">
                  <wp:posOffset>189865</wp:posOffset>
                </wp:positionV>
                <wp:extent cx="3463925" cy="360045"/>
                <wp:effectExtent l="0" t="0" r="1905" b="3175"/>
                <wp:wrapNone/>
                <wp:docPr id="43"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44"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26" style="position:absolute;margin-left:-74.95pt;margin-top:14.95pt;width:272.75pt;height:28.35pt;rotation:90;z-index:251679744"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">
                <v:shape id="二等辺三角形 14401" o:spid="_x0000_s1027" type="#_x0000_t5" style="position:absolute;left:-15517;top:18026;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EV8IA&#10;AADbAAAADwAAAGRycy9kb3ducmV2LnhtbESPQYvCMBSE7wv+h/AEL4umliJLNYoooqfF7YrnR/Ns&#10;i81LadJa/71ZEPY4zMw3zGozmFr01LrKsoL5LAJBnFtdcaHg8nuYfoFwHlljbZkUPMnBZj36WGGq&#10;7YN/qM98IQKEXYoKSu+bVEqXl2TQzWxDHLybbQ36INtC6hYfAW5qGUfRQhqsOCyU2NCupPyedUZB&#10;lMlkXz+bY2+T73P3GV8X+y5WajIetksQngb/H363T1pBksDf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kRXwgAAANsAAAAPAAAAAAAAAAAAAAAAAJgCAABkcnMvZG93&#10;bnJldi54bWxQSwUGAAAAAAQABAD1AAAAhwMAAAAA&#10;" fillcolor="#4f81bd" stroked="f" strokeweight="2pt"/>
                <v:shape id="二等辺三角形 14402" o:spid="_x0000_s1028" type="#_x0000_t5" style="position:absolute;left:-13359;top:18026;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hzMQA&#10;AADbAAAADwAAAGRycy9kb3ducmV2LnhtbESPQWuDQBSE74H+h+UVcgnNWjFSbFYpDSU9hcSWnh/u&#10;q0rdt+Kuxvz7biCQ4zAz3zDbYjadmGhwrWUFz+sIBHFldcu1gu+vj6cXEM4ja+wsk4ILOSjyh8UW&#10;M23PfKKp9LUIEHYZKmi87zMpXdWQQbe2PXHwfu1g0Ac51FIPeA5w08k4ilJpsOWw0GBP7w1Vf+Vo&#10;FESlTHbdpd9PNjkcx1X8k+7GWKnl4/z2CsLT7O/hW/tTK0g2cP0Sfo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m4czEAAAA2wAAAA8AAAAAAAAAAAAAAAAAmAIAAGRycy9k&#10;b3ducmV2LnhtbFBLBQYAAAAABAAEAPUAAACJAwAAAAA=&#10;" fillcolor="#4f81bd" stroked="f" strokeweight="2pt"/>
                <v:shape id="二等辺三角形 14403" o:spid="_x0000_s1029" type="#_x0000_t5" style="position:absolute;left:-11184;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u8MA&#10;AADbAAAADwAAAGRycy9kb3ducmV2LnhtbESPQWuDQBSE74X8h+UFcinJWhEpJhsJkZKeSmtDzg/3&#10;RSXuW3FXY/59t1DocZiZb5hdPptOTDS41rKCl00EgriyuuVawfn7bf0KwnlkjZ1lUvAgB/l+8bTD&#10;TNs7f9FU+loECLsMFTTe95mUrmrIoNvYnjh4VzsY9EEOtdQD3gPcdDKOolQabDksNNjTsaHqVo5G&#10;QVTKpOge/Wmyycfn+Bxf0mKMlVot58MWhKfZ/4f/2u9aQZLC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u8MAAADbAAAADwAAAAAAAAAAAAAAAACYAgAAZHJzL2Rv&#10;d25yZXYueG1sUEsFBgAAAAAEAAQA9QAAAIgDAAAAAA==&#10;" fillcolor="#4f81bd" stroked="f" strokeweight="2pt"/>
                <v:shape id="二等辺三角形 14404" o:spid="_x0000_s1030" type="#_x0000_t5" style="position:absolute;left:-9025;top:18010;width:217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aIMMA&#10;AADbAAAADwAAAGRycy9kb3ducmV2LnhtbESPQWvCQBSE70L/w/IKvYjZNAQt0VVKpeipaCyeH9ln&#10;Epp9G7KbGP+9KxQ8DjPzDbPajKYRA3WutqzgPYpBEBdW11wq+D19zz5AOI+ssbFMCm7kYLN+maww&#10;0/bKRxpyX4oAYZehgsr7NpPSFRUZdJFtiYN3sZ1BH2RXSt3hNcBNI5M4nkuDNYeFClv6qqj4y3uj&#10;IM5lum1u7W6w6c+hnybn+bZPlHp7HT+XIDyN/hn+b++1gnQBjy/h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jaIMMAAADbAAAADwAAAAAAAAAAAAAAAACYAgAAZHJzL2Rv&#10;d25yZXYueG1sUEsFBgAAAAAEAAQA9QAAAIgDAAAAAA==&#10;" fillcolor="#4f81bd" stroked="f" strokeweight="2pt"/>
                <v:shape id="二等辺三角形 14405" o:spid="_x0000_s1031" type="#_x0000_t5" style="position:absolute;left:-6850;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OUsAA&#10;AADbAAAADwAAAGRycy9kb3ducmV2LnhtbERPTYvCMBC9C/sfwizsRWy6pchSjSIr4p5E6+J5aMa2&#10;2ExKk9b6781B8Ph438v1aBoxUOdqywq+oxgEcWF1zaWC//Nu9gPCeWSNjWVS8CAH69XHZImZtnc+&#10;0ZD7UoQQdhkqqLxvMyldUZFBF9mWOHBX2xn0AXal1B3eQ7hpZBLHc2mw5tBQYUu/FRW3vDcK4lym&#10;2+bR7gebHo79NLnMt32i1NfnuFmA8DT6t/jl/tMK0jA2fA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dOUsAAAADbAAAADwAAAAAAAAAAAAAAAACYAgAAZHJzL2Rvd25y&#10;ZXYueG1sUEsFBgAAAAAEAAQA9QAAAIUDAAAAAA==&#10;" fillcolor="#4f81bd" stroked="f" strokeweight="2pt"/>
                <v:shape id="二等辺三角形 14406" o:spid="_x0000_s1032" type="#_x0000_t5" style="position:absolute;left:-4692;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ycMA&#10;AADbAAAADwAAAGRycy9kb3ducmV2LnhtbESPQWvCQBSE70L/w/IKvYjZNASx0VVKpeipaCyeH9ln&#10;Epp9G7KbGP+9KxQ8DjPzDbPajKYRA3WutqzgPYpBEBdW11wq+D19zxYgnEfW2FgmBTdysFm/TFaY&#10;aXvlIw25L0WAsMtQQeV9m0npiooMusi2xMG72M6gD7Irpe7wGuCmkUkcz6XBmsNChS19VVT85b1R&#10;EOcy3Ta3djfY9OfQT5PzfNsnSr29jp9LEJ5G/wz/t/daQfoBjy/h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rycMAAADbAAAADwAAAAAAAAAAAAAAAACYAgAAZHJzL2Rv&#10;d25yZXYueG1sUEsFBgAAAAAEAAQA9QAAAIgDAAAAAA==&#10;" fillcolor="#4f81bd" stroked="f" strokeweight="2pt"/>
                <v:shape id="二等辺三角形 14407" o:spid="_x0000_s1033" type="#_x0000_t5" style="position:absolute;left:-2517;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UicEA&#10;AADbAAAADwAAAGRycy9kb3ducmV2LnhtbERPTWuDQBC9F/IflinkUuJasaEYNyE0hPQUWltyHtyJ&#10;St1ZcVej/z57KOT4eN/5bjKtGKl3jWUFr1EMgri0uuFKwe/PcfUOwnlkja1lUjCTg9128ZRjpu2N&#10;v2ksfCVCCLsMFdTed5mUrqzJoItsRxy4q+0N+gD7SuoebyHctDKJ47U02HBoqLGjj5rKv2IwCuJC&#10;pod27k6jTc9fw0tyWR+GRKnl87TfgPA0+Yf43/2pFbyF9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I1InBAAAA2wAAAA8AAAAAAAAAAAAAAAAAmAIAAGRycy9kb3du&#10;cmV2LnhtbFBLBQYAAAAABAAEAPUAAACGAwAAAAA=&#10;" fillcolor="#4f81bd" stroked="f" strokeweight="2pt"/>
                <v:shape id="二等辺三角形 14408" o:spid="_x0000_s1034" type="#_x0000_t5" style="position:absolute;left:-358;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xEsQA&#10;AADbAAAADwAAAGRycy9kb3ducmV2LnhtbESPQWuDQBSE74H+h+UVeglxVRIpNhspCaE5ldSWnB/u&#10;q0rdt+Kuxvz7bKHQ4zAz3zDbYjadmGhwrWUFSRSDIK6sbrlW8PV5XD2DcB5ZY2eZFNzIQbF7WGwx&#10;1/bKHzSVvhYBwi5HBY33fS6lqxoy6CLbEwfv2w4GfZBDLfWA1wA3nUzjOJMGWw4LDfa0b6j6KUej&#10;IC7l+tDd+rfJrt/P4zK9ZIcxVerpcX59AeFp9v/hv/ZJK9gk8Psl/A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cRLEAAAA2wAAAA8AAAAAAAAAAAAAAAAAmAIAAGRycy9k&#10;b3ducmV2LnhtbFBLBQYAAAAABAAEAPUAAACJAwAAAAA=&#10;" fillcolor="#4f81bd" stroked="f" strokeweight="2pt"/>
                <v:shape id="二等辺三角形 14409" o:spid="_x0000_s1035" type="#_x0000_t5" style="position:absolute;left:1800;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vZcMA&#10;AADbAAAADwAAAGRycy9kb3ducmV2LnhtbESPQYvCMBSE7wv+h/AEL4umW1yRahRRFj3JWsXzo3m2&#10;xealNGmt/94IC3scZuYbZrnuTSU6alxpWcHXJAJBnFldcq7gcv4Zz0E4j6yxskwKnuRgvRp8LDHR&#10;9sEn6lKfiwBhl6CCwvs6kdJlBRl0E1sTB+9mG4M+yCaXusFHgJtKxlE0kwZLDgsF1rQtKLunrVEQ&#10;pXK6q571vrPT42/7GV9nuzZWajTsNwsQnnr/H/5rH7SC7xje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bvZcMAAADbAAAADwAAAAAAAAAAAAAAAACYAgAAZHJzL2Rv&#10;d25yZXYueG1sUEsFBgAAAAAEAAQA9QAAAIgDAAAAAA==&#10;" fillcolor="#4f81bd" stroked="f" strokeweight="2pt"/>
                <v:shape id="二等辺三角形 14410" o:spid="_x0000_s1036" type="#_x0000_t5" style="position:absolute;left:3958;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K/sQA&#10;AADbAAAADwAAAGRycy9kb3ducmV2LnhtbESPQWvCQBSE70L/w/IKvRTdGG2Q6CpFKXoqbSqeH9ln&#10;Epp9G7KbGP+9Kwgeh5n5hlltBlOLnlpXWVYwnUQgiHOrKy4UHP++xgsQziNrrC2Tgis52KxfRitM&#10;tb3wL/WZL0SAsEtRQel9k0rp8pIMuoltiIN3tq1BH2RbSN3iJcBNLeMoSqTBisNCiQ1tS8r/s84o&#10;iDI539XXZt/b+fdP9x6fkl0XK/X2OnwuQXga/DP8aB+0go8Z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Sv7EAAAA2wAAAA8AAAAAAAAAAAAAAAAAmAIAAGRycy9k&#10;b3ducmV2LnhtbFBLBQYAAAAABAAEAPUAAACJAwAAAAA=&#10;" fillcolor="#4f81bd" stroked="f" strokeweight="2pt"/>
                <v:shape id="二等辺三角形 14411" o:spid="_x0000_s1037" type="#_x0000_t5" style="position:absolute;left:6133;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SisQA&#10;AADbAAAADwAAAGRycy9kb3ducmV2LnhtbESPQWuDQBSE74H+h+UVcgnNWjFSbFYpDSU9hcSWnh/u&#10;q0rdt+Kuxvz7biCQ4zAz3zDbYjadmGhwrWUFz+sIBHFldcu1gu+vj6cXEM4ja+wsk4ILOSjyh8UW&#10;M23PfKKp9LUIEHYZKmi87zMpXdWQQbe2PXHwfu1g0Ac51FIPeA5w08k4ilJpsOWw0GBP7w1Vf+Vo&#10;FESlTHbdpd9PNjkcx1X8k+7GWKnl4/z2CsLT7O/hW/tTK9gkcP0Sfo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0orEAAAA2wAAAA8AAAAAAAAAAAAAAAAAmAIAAGRycy9k&#10;b3ducmV2LnhtbFBLBQYAAAAABAAEAPUAAACJAwAAAAA=&#10;" fillcolor="#4f81bd" stroked="f" strokeweight="2pt"/>
                <v:shape id="二等辺三角形 14412" o:spid="_x0000_s1038" type="#_x0000_t5" style="position:absolute;left:8292;top:18010;width:2174;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93EcQA&#10;AADbAAAADwAAAGRycy9kb3ducmV2LnhtbESPQWuDQBSE74X8h+UVeinJWklCsK4SKiU9hdaGnB/u&#10;q0rdt+Kuxvz7bCHQ4zAz3zBpPptOTDS41rKCl1UEgriyuuVawen7fbkD4Tyyxs4yKbiSgzxbPKSY&#10;aHvhL5pKX4sAYZeggsb7PpHSVQ0ZdCvbEwfvxw4GfZBDLfWAlwA3nYyjaCsNthwWGuzpraHqtxyN&#10;gqiU66K79ofJro+f43N83hZjrNTT47x/BeFp9v/he/tDK9hs4O9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xHEAAAA2wAAAA8AAAAAAAAAAAAAAAAAmAIAAGRycy9k&#10;b3ducmV2LnhtbFBLBQYAAAAABAAEAPUAAACJAwAAAAA=&#10;" fillcolor="#4f81bd" stroked="f" strokeweight="2pt"/>
                <v:shape id="二等辺三角形 14413" o:spid="_x0000_s1039" type="#_x0000_t5" style="position:absolute;left:10466;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3pZsQA&#10;AADbAAAADwAAAGRycy9kb3ducmV2LnhtbESPQWuDQBSE74H+h+UVcgl1raRSrGsICSU9hcaEnh/u&#10;q0rdt+Kuxvz7bqDQ4zAz3zD5ZjadmGhwrWUFz1EMgriyuuVaweX8/vQKwnlkjZ1lUnAjB5viYZFj&#10;pu2VTzSVvhYBwi5DBY33fSalqxoy6CLbEwfv2w4GfZBDLfWA1wA3nUziOJUGWw4LDfa0a6j6KUej&#10;IC7let/d+sNk18fPcZV8pfsxUWr5OG/fQHia/X/4r/2hFbykcP8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t6WbEAAAA2wAAAA8AAAAAAAAAAAAAAAAAmAIAAGRycy9k&#10;b3ducmV2LnhtbFBLBQYAAAAABAAEAPUAAACJAwAAAAA=&#10;" fillcolor="#4f81bd" stroked="f" strokeweight="2pt"/>
                <v:shape id="二等辺三角形 14414" o:spid="_x0000_s1040" type="#_x0000_t5" style="position:absolute;left:12625;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M/cQA&#10;AADbAAAADwAAAGRycy9kb3ducmV2LnhtbESPQWvCQBSE74X+h+UVeim6MdhUoqsUpehJNBXPj+wz&#10;Cc2+DdlNjP/eFYQeh5n5hlmsBlOLnlpXWVYwGUcgiHOrKy4UnH5/RjMQziNrrC2Tghs5WC1fXxaY&#10;anvlI/WZL0SAsEtRQel9k0rp8pIMurFtiIN3sa1BH2RbSN3iNcBNLeMoSqTBisNCiQ2tS8r/ss4o&#10;iDI53dS3Ztvb6f7QfcTnZNPFSr2/Dd9zEJ4G/x9+tndawecX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TP3EAAAA2wAAAA8AAAAAAAAAAAAAAAAAmAIAAGRycy9k&#10;b3ducmV2LnhtbFBLBQYAAAAABAAEAPUAAACJAwAAAAA=&#10;" fillcolor="#4f81bd" stroked="f" strokeweight="2pt"/>
                <v:shape id="二等辺三角形 14415" o:spid="_x0000_s1041" type="#_x0000_t5" style="position:absolute;left:14800;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Yj8EA&#10;AADbAAAADwAAAGRycy9kb3ducmV2LnhtbERPTWuDQBC9F/IflinkUuJasaEYNyE0hPQUWltyHtyJ&#10;St1ZcVej/z57KOT4eN/5bjKtGKl3jWUFr1EMgri0uuFKwe/PcfUOwnlkja1lUjCTg9128ZRjpu2N&#10;v2ksfCVCCLsMFdTed5mUrqzJoItsRxy4q+0N+gD7SuoebyHctDKJ47U02HBoqLGjj5rKv2IwCuJC&#10;pod27k6jTc9fw0tyWR+GRKnl87TfgPA0+Yf43/2pFbyFs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2I/BAAAA2wAAAA8AAAAAAAAAAAAAAAAAmAIAAGRycy9kb3du&#10;cmV2LnhtbFBLBQYAAAAABAAEAPUAAACGAwAAAAA=&#10;" fillcolor="#4f81bd" stroked="f" strokeweight="2pt"/>
                <v:shape id="二等辺三角形 14416" o:spid="_x0000_s1042" type="#_x0000_t5" style="position:absolute;left:16959;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9FMQA&#10;AADbAAAADwAAAGRycy9kb3ducmV2LnhtbESPQWvCQBSE74X+h+UVeim6MdhQo6sUpehJNBXPj+wz&#10;Cc2+DdlNjP/eFYQeh5n5hlmsBlOLnlpXWVYwGUcgiHOrKy4UnH5/Rl8gnEfWWFsmBTdysFq+viww&#10;1fbKR+ozX4gAYZeigtL7JpXS5SUZdGPbEAfvYluDPsi2kLrFa4CbWsZRlEiDFYeFEhtal5T/ZZ1R&#10;EGVyuqlvzba30/2h+4jPyaaLlXp/G77nIDwN/j/8bO+0gs8Z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yfRTEAAAA2wAAAA8AAAAAAAAAAAAAAAAAmAIAAGRycy9k&#10;b3ducmV2LnhtbFBLBQYAAAAABAAEAPUAAACJAwAAAAA=&#10;" fillcolor="#4f81bd" stroked="f" strokeweight="2pt"/>
              </v:group>
            </w:pict>
          </mc:Fallback>
        </mc:AlternateContent>
      </w:r>
    </w:p>
    <w:p w:rsidR="006B09B1" w:rsidRPr="00092705" w:rsidRDefault="003761C8" w:rsidP="006B09B1">
      <w:pPr>
        <w:pStyle w:val="30"/>
        <w:spacing w:after="120" w:line="240" w:lineRule="atLeast"/>
        <w:ind w:left="0" w:right="1134" w:firstLine="0"/>
        <w:jc w:val="both"/>
        <w:rPr>
          <w:lang w:eastAsia="ja-JP"/>
        </w:rPr>
      </w:pPr>
      <w:r>
        <w:rPr>
          <w:noProof/>
          <w:lang w:val="en-GB" w:eastAsia="en-GB"/>
        </w:rPr>
        <mc:AlternateContent>
          <mc:Choice Requires="wps">
            <w:drawing>
              <wp:anchor distT="0" distB="0" distL="114300" distR="114300" simplePos="0" relativeHeight="251696128" behindDoc="0" locked="0" layoutInCell="1" allowOverlap="1" wp14:anchorId="5ADC5627" wp14:editId="51E1F926">
                <wp:simplePos x="0" y="0"/>
                <wp:positionH relativeFrom="column">
                  <wp:posOffset>2408555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A52" w:rsidRPr="003761C8" w:rsidRDefault="00724A52" w:rsidP="006B09B1">
                            <w:pPr>
                              <w:pStyle w:val="NormalWeb"/>
                              <w:textAlignment w:val="baseline"/>
                              <w:rPr>
                                <w:i/>
                                <w:iCs/>
                                <w:color w:val="000000"/>
                                <w:kern w:val="24"/>
                                <w:sz w:val="18"/>
                                <w:szCs w:val="18"/>
                                <w:lang w:val="ru-RU"/>
                              </w:rPr>
                            </w:pPr>
                            <w:r w:rsidRPr="003761C8">
                              <w:rPr>
                                <w:i/>
                                <w:iCs/>
                                <w:color w:val="000000"/>
                                <w:kern w:val="24"/>
                                <w:sz w:val="18"/>
                                <w:szCs w:val="18"/>
                                <w:lang w:val="ru-RU"/>
                              </w:rPr>
                              <w:t>0,50±0,05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1" o:spid="_x0000_s1041" type="#_x0000_t202" style="position:absolute;left:0;text-align:left;margin-left:189.65pt;margin-top:14.2pt;width:59pt;height:19.2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" filled="f" stroked="f">
                <v:textbox style="mso-fit-shape-to-text:t">
                  <w:txbxContent>
                    <w:p w:rsidR="00724A52" w:rsidRPr="003761C8" w:rsidRDefault="00724A52" w:rsidP="006B09B1">
                      <w:pPr>
                        <w:pStyle w:val="afc"/>
                        <w:textAlignment w:val="baseline"/>
                        <w:rPr>
                          <w:i/>
                          <w:iCs/>
                          <w:color w:val="000000"/>
                          <w:kern w:val="24"/>
                          <w:sz w:val="18"/>
                          <w:szCs w:val="18"/>
                          <w:lang w:val="ru-RU"/>
                        </w:rPr>
                      </w:pPr>
                      <w:r w:rsidRPr="003761C8">
                        <w:rPr>
                          <w:i/>
                          <w:iCs/>
                          <w:color w:val="000000"/>
                          <w:kern w:val="24"/>
                          <w:sz w:val="18"/>
                          <w:szCs w:val="18"/>
                          <w:lang w:val="ru-RU"/>
                        </w:rPr>
                        <w:t>0,50±0,05</w:t>
                      </w:r>
                    </w:p>
                  </w:txbxContent>
                </v:textbox>
              </v:shape>
            </w:pict>
          </mc:Fallback>
        </mc:AlternateContent>
      </w:r>
      <w:r w:rsidR="006B09B1">
        <w:rPr>
          <w:noProof/>
          <w:lang w:val="en-GB" w:eastAsia="en-GB"/>
        </w:rPr>
        <mc:AlternateContent>
          <mc:Choice Requires="wps">
            <w:drawing>
              <wp:anchor distT="0" distB="0" distL="114300" distR="114300" simplePos="0" relativeHeight="251707392" behindDoc="0" locked="0" layoutInCell="1" allowOverlap="1" wp14:anchorId="25E26833" wp14:editId="79C42F36">
                <wp:simplePos x="0" y="0"/>
                <wp:positionH relativeFrom="column">
                  <wp:posOffset>3386455</wp:posOffset>
                </wp:positionH>
                <wp:positionV relativeFrom="paragraph">
                  <wp:posOffset>86360</wp:posOffset>
                </wp:positionV>
                <wp:extent cx="517525" cy="0"/>
                <wp:effectExtent l="5080" t="10160" r="10795" b="8890"/>
                <wp:wrapNone/>
                <wp:docPr id="42"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コネクタ 8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"/>
            </w:pict>
          </mc:Fallback>
        </mc:AlternateContent>
      </w:r>
      <w:r w:rsidR="006B09B1">
        <w:rPr>
          <w:noProof/>
          <w:lang w:val="en-GB" w:eastAsia="en-GB"/>
        </w:rPr>
        <mc:AlternateContent>
          <mc:Choice Requires="wps">
            <w:drawing>
              <wp:anchor distT="0" distB="0" distL="114300" distR="114300" simplePos="0" relativeHeight="251684864" behindDoc="0" locked="0" layoutInCell="1" allowOverlap="1" wp14:anchorId="76541DC7" wp14:editId="1407628B">
                <wp:simplePos x="0" y="0"/>
                <wp:positionH relativeFrom="column">
                  <wp:posOffset>1710690</wp:posOffset>
                </wp:positionH>
                <wp:positionV relativeFrom="paragraph">
                  <wp:posOffset>102235</wp:posOffset>
                </wp:positionV>
                <wp:extent cx="85090" cy="1131570"/>
                <wp:effectExtent l="15240" t="16510" r="13970" b="13970"/>
                <wp:wrapNone/>
                <wp:docPr id="41"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フリーフォーム 77" o:spid="_x0000_s1026" style="position:absolute;margin-left:134.7pt;margin-top:8.05pt;width:6.7pt;height:8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" path="m171450,l,6350,,1111250e" filled="f" strokeweight="2pt">
                <v:path arrowok="t" o:connecttype="custom" o:connectlocs="42230,0;0,6584;0,1152262" o:connectangles="0,0,0"/>
              </v:shape>
            </w:pict>
          </mc:Fallback>
        </mc:AlternateContent>
      </w:r>
      <w:r w:rsidR="006B09B1">
        <w:rPr>
          <w:noProof/>
          <w:lang w:val="en-GB" w:eastAsia="en-GB"/>
        </w:rPr>
        <mc:AlternateContent>
          <mc:Choice Requires="wps">
            <w:drawing>
              <wp:anchor distT="0" distB="0" distL="114300" distR="114300" simplePos="0" relativeHeight="251686912" behindDoc="0" locked="0" layoutInCell="1" allowOverlap="1" wp14:anchorId="7A5C1CB9" wp14:editId="3AC6E82F">
                <wp:simplePos x="0" y="0"/>
                <wp:positionH relativeFrom="column">
                  <wp:posOffset>3824605</wp:posOffset>
                </wp:positionH>
                <wp:positionV relativeFrom="paragraph">
                  <wp:posOffset>104775</wp:posOffset>
                </wp:positionV>
                <wp:extent cx="3175" cy="1139825"/>
                <wp:effectExtent l="43180" t="19050" r="48895" b="22225"/>
                <wp:wrapNone/>
                <wp:docPr id="40"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2" o:spid="_x0000_s1026" type="#_x0000_t32" style="position:absolute;margin-left:301.15pt;margin-top:8.25pt;width:.25pt;height:8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">
                <v:stroke startarrow="block" startarrowwidth="narrow" startarrowlength="long" endarrow="block" endarrowwidth="narrow" endarrowlength="long"/>
              </v:shape>
            </w:pict>
          </mc:Fallback>
        </mc:AlternateContent>
      </w:r>
      <w:r w:rsidR="006B09B1">
        <w:rPr>
          <w:noProof/>
          <w:lang w:val="en-GB" w:eastAsia="en-GB"/>
        </w:rPr>
        <mc:AlternateContent>
          <mc:Choice Requires="wps">
            <w:drawing>
              <wp:anchor distT="0" distB="0" distL="114300" distR="114300" simplePos="0" relativeHeight="251694080" behindDoc="0" locked="0" layoutInCell="1" allowOverlap="1" wp14:anchorId="7BC61A07" wp14:editId="79E17F44">
                <wp:simplePos x="0" y="0"/>
                <wp:positionH relativeFrom="column">
                  <wp:posOffset>1879600</wp:posOffset>
                </wp:positionH>
                <wp:positionV relativeFrom="paragraph">
                  <wp:posOffset>135255</wp:posOffset>
                </wp:positionV>
                <wp:extent cx="0" cy="333375"/>
                <wp:effectExtent l="12700" t="11430" r="6350" b="7620"/>
                <wp:wrapNone/>
                <wp:docPr id="39"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"/>
            </w:pict>
          </mc:Fallback>
        </mc:AlternateContent>
      </w:r>
      <w:r w:rsidR="006B09B1">
        <w:rPr>
          <w:noProof/>
          <w:lang w:val="en-GB" w:eastAsia="en-GB"/>
        </w:rPr>
        <mc:AlternateContent>
          <mc:Choice Requires="wps">
            <w:drawing>
              <wp:anchor distT="0" distB="0" distL="114300" distR="114300" simplePos="0" relativeHeight="251706368" behindDoc="0" locked="0" layoutInCell="1" allowOverlap="1" wp14:anchorId="01336C51" wp14:editId="2CCF17EC">
                <wp:simplePos x="0" y="0"/>
                <wp:positionH relativeFrom="column">
                  <wp:posOffset>3339465</wp:posOffset>
                </wp:positionH>
                <wp:positionV relativeFrom="paragraph">
                  <wp:posOffset>40640</wp:posOffset>
                </wp:positionV>
                <wp:extent cx="323850" cy="107950"/>
                <wp:effectExtent l="15240" t="21590" r="13335" b="13335"/>
                <wp:wrapNone/>
                <wp:docPr id="38"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3" o:spid="_x0000_s1026" style="position:absolute;margin-left:262.95pt;margin-top:3.2pt;width:25.5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umNgIAAEo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" fillcolor="black" strokeweight="2pt"/>
            </w:pict>
          </mc:Fallback>
        </mc:AlternateContent>
      </w:r>
      <w:r w:rsidR="006B09B1">
        <w:rPr>
          <w:noProof/>
          <w:lang w:val="en-GB" w:eastAsia="en-GB"/>
        </w:rPr>
        <mc:AlternateContent>
          <mc:Choice Requires="wps">
            <w:drawing>
              <wp:anchor distT="0" distB="0" distL="114300" distR="114300" simplePos="0" relativeHeight="251708416" behindDoc="0" locked="0" layoutInCell="1" allowOverlap="1" wp14:anchorId="1FD590EE" wp14:editId="5F25B16B">
                <wp:simplePos x="0" y="0"/>
                <wp:positionH relativeFrom="column">
                  <wp:posOffset>2364740</wp:posOffset>
                </wp:positionH>
                <wp:positionV relativeFrom="paragraph">
                  <wp:posOffset>104140</wp:posOffset>
                </wp:positionV>
                <wp:extent cx="0" cy="333375"/>
                <wp:effectExtent l="12065" t="8890" r="6985" b="10160"/>
                <wp:wrapNone/>
                <wp:docPr id="3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"/>
            </w:pict>
          </mc:Fallback>
        </mc:AlternateContent>
      </w:r>
      <w:r w:rsidR="006B09B1">
        <w:rPr>
          <w:noProof/>
          <w:spacing w:val="0"/>
          <w:lang w:val="en-GB" w:eastAsia="en-GB"/>
        </w:rPr>
        <mc:AlternateContent>
          <mc:Choice Requires="wps">
            <w:drawing>
              <wp:anchor distT="0" distB="0" distL="114300" distR="114300" simplePos="0" relativeHeight="251675648" behindDoc="0" locked="0" layoutInCell="1" allowOverlap="1" wp14:anchorId="44144BD9" wp14:editId="59AE8A43">
                <wp:simplePos x="0" y="0"/>
                <wp:positionH relativeFrom="column">
                  <wp:posOffset>3510280</wp:posOffset>
                </wp:positionH>
                <wp:positionV relativeFrom="paragraph">
                  <wp:posOffset>144145</wp:posOffset>
                </wp:positionV>
                <wp:extent cx="0" cy="1054100"/>
                <wp:effectExtent l="14605" t="10795" r="13970" b="11430"/>
                <wp:wrapNone/>
                <wp:docPr id="14363"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" strokeweight="1.5pt"/>
            </w:pict>
          </mc:Fallback>
        </mc:AlternateContent>
      </w:r>
      <w:r w:rsidR="006B09B1">
        <w:rPr>
          <w:noProof/>
          <w:spacing w:val="0"/>
          <w:lang w:val="en-GB" w:eastAsia="en-GB"/>
        </w:rPr>
        <mc:AlternateContent>
          <mc:Choice Requires="wps">
            <w:drawing>
              <wp:anchor distT="0" distB="0" distL="114300" distR="114300" simplePos="0" relativeHeight="251676672" behindDoc="0" locked="0" layoutInCell="1" allowOverlap="1" wp14:anchorId="17FB22A8" wp14:editId="186D333E">
                <wp:simplePos x="0" y="0"/>
                <wp:positionH relativeFrom="column">
                  <wp:posOffset>1889760</wp:posOffset>
                </wp:positionH>
                <wp:positionV relativeFrom="paragraph">
                  <wp:posOffset>93345</wp:posOffset>
                </wp:positionV>
                <wp:extent cx="1444625" cy="0"/>
                <wp:effectExtent l="13335" t="7620" r="8890" b="11430"/>
                <wp:wrapNone/>
                <wp:docPr id="35"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">
                <v:stroke dashstyle="longDashDot"/>
              </v:line>
            </w:pict>
          </mc:Fallback>
        </mc:AlternateContent>
      </w:r>
    </w:p>
    <w:p w:rsidR="001B079F" w:rsidRDefault="000404BD" w:rsidP="006B09B1">
      <w:pPr>
        <w:pStyle w:val="30"/>
        <w:spacing w:after="120" w:line="240" w:lineRule="atLeast"/>
        <w:ind w:left="0" w:right="1134" w:firstLine="0"/>
        <w:jc w:val="both"/>
        <w:rPr>
          <w:lang w:eastAsia="ja-JP"/>
        </w:rPr>
      </w:pPr>
      <w:r>
        <w:rPr>
          <w:noProof/>
          <w:lang w:val="en-GB" w:eastAsia="en-GB"/>
        </w:rPr>
        <mc:AlternateContent>
          <mc:Choice Requires="wps">
            <w:drawing>
              <wp:anchor distT="0" distB="0" distL="114300" distR="114300" simplePos="0" relativeHeight="251699200" behindDoc="0" locked="0" layoutInCell="1" allowOverlap="1" wp14:anchorId="6FB89EB5" wp14:editId="18AD86DC">
                <wp:simplePos x="0" y="0"/>
                <wp:positionH relativeFrom="column">
                  <wp:posOffset>1830705</wp:posOffset>
                </wp:positionH>
                <wp:positionV relativeFrom="paragraph">
                  <wp:posOffset>219075</wp:posOffset>
                </wp:positionV>
                <wp:extent cx="1319530" cy="396240"/>
                <wp:effectExtent l="0" t="0" r="0" b="3810"/>
                <wp:wrapNone/>
                <wp:docPr id="14386"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A52" w:rsidRDefault="00724A52" w:rsidP="000404BD">
                            <w:pPr>
                              <w:pStyle w:val="NormalWeb"/>
                              <w:textAlignment w:val="baseline"/>
                            </w:pPr>
                            <w:r w:rsidRPr="00921893">
                              <w:rPr>
                                <w:i/>
                                <w:iCs/>
                                <w:color w:val="000000"/>
                                <w:kern w:val="24"/>
                                <w:sz w:val="18"/>
                                <w:szCs w:val="18"/>
                                <w:lang w:val="ru-RU"/>
                              </w:rPr>
                              <w:t>Кроме диапазона измерения</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42" type="#_x0000_t202" style="position:absolute;left:0;text-align:left;margin-left:144.15pt;margin-top:17.25pt;width:103.9pt;height:31.2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" filled="f" stroked="f">
                <v:textbox style="mso-fit-shape-to-text:t">
                  <w:txbxContent>
                    <w:p w:rsidR="00724A52" w:rsidRDefault="00724A52" w:rsidP="000404BD">
                      <w:pPr>
                        <w:pStyle w:val="afc"/>
                        <w:textAlignment w:val="baseline"/>
                      </w:pPr>
                      <w:r w:rsidRPr="00921893">
                        <w:rPr>
                          <w:i/>
                          <w:iCs/>
                          <w:color w:val="000000"/>
                          <w:kern w:val="24"/>
                          <w:sz w:val="18"/>
                          <w:szCs w:val="18"/>
                          <w:lang w:val="ru-RU"/>
                        </w:rPr>
                        <w:t>Кроме диапазона измерения</w:t>
                      </w:r>
                    </w:p>
                  </w:txbxContent>
                </v:textbox>
              </v:shape>
            </w:pict>
          </mc:Fallback>
        </mc:AlternateContent>
      </w:r>
      <w:r w:rsidR="006B09B1">
        <w:rPr>
          <w:noProof/>
          <w:lang w:val="en-GB" w:eastAsia="en-GB"/>
        </w:rPr>
        <mc:AlternateContent>
          <mc:Choice Requires="wps">
            <w:drawing>
              <wp:anchor distT="0" distB="0" distL="114300" distR="114300" simplePos="0" relativeHeight="251704320" behindDoc="0" locked="0" layoutInCell="1" allowOverlap="1" wp14:anchorId="4AB5C04E" wp14:editId="399F45AE">
                <wp:simplePos x="0" y="0"/>
                <wp:positionH relativeFrom="column">
                  <wp:posOffset>2256155</wp:posOffset>
                </wp:positionH>
                <wp:positionV relativeFrom="paragraph">
                  <wp:posOffset>175260</wp:posOffset>
                </wp:positionV>
                <wp:extent cx="961390" cy="0"/>
                <wp:effectExtent l="8255" t="13335" r="11430" b="5715"/>
                <wp:wrapNone/>
                <wp:docPr id="14365"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8" o:spid="_x0000_s1026" type="#_x0000_t32" style="position:absolute;margin-left:177.65pt;margin-top:13.8pt;width:75.7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"/>
            </w:pict>
          </mc:Fallback>
        </mc:AlternateContent>
      </w:r>
      <w:r w:rsidR="006B09B1">
        <w:rPr>
          <w:noProof/>
          <w:lang w:val="en-GB" w:eastAsia="en-GB"/>
        </w:rPr>
        <mc:AlternateContent>
          <mc:Choice Requires="wps">
            <w:drawing>
              <wp:anchor distT="0" distB="0" distL="114300" distR="114300" simplePos="0" relativeHeight="251687936" behindDoc="0" locked="0" layoutInCell="1" allowOverlap="1" wp14:anchorId="2E40F9C8" wp14:editId="0DBB31C5">
                <wp:simplePos x="0" y="0"/>
                <wp:positionH relativeFrom="column">
                  <wp:posOffset>3548380</wp:posOffset>
                </wp:positionH>
                <wp:positionV relativeFrom="paragraph">
                  <wp:posOffset>94615</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rsidR="00724A52" w:rsidRPr="003761C8" w:rsidRDefault="00724A52" w:rsidP="003761C8">
                            <w:pPr>
                              <w:pStyle w:val="NormalWeb"/>
                              <w:textAlignment w:val="baseline"/>
                              <w:rPr>
                                <w:i/>
                                <w:iCs/>
                                <w:color w:val="000000"/>
                                <w:kern w:val="24"/>
                                <w:sz w:val="18"/>
                                <w:szCs w:val="18"/>
                                <w:lang w:val="ru-RU"/>
                              </w:rPr>
                            </w:pPr>
                            <w:r w:rsidRPr="003761C8">
                              <w:rPr>
                                <w:i/>
                                <w:iCs/>
                                <w:color w:val="000000"/>
                                <w:kern w:val="24"/>
                                <w:sz w:val="18"/>
                                <w:szCs w:val="18"/>
                                <w:lang w:val="ru-RU"/>
                              </w:rPr>
                              <w:t>1,20±0,05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id="テキスト ボックス 84" o:spid="_x0000_s1043" type="#_x0000_t202" style="position:absolute;left:0;text-align:left;margin-left:279.4pt;margin-top:7.45pt;width:26.4pt;height:51.6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" filled="f" stroked="f">
                <v:path arrowok="t"/>
                <v:textbox style="layout-flow:vertical;mso-layout-flow-alt:bottom-to-top;mso-fit-shape-to-text:t">
                  <w:txbxContent>
                    <w:p w:rsidR="00724A52" w:rsidRPr="003761C8" w:rsidRDefault="00724A52" w:rsidP="003761C8">
                      <w:pPr>
                        <w:pStyle w:val="afc"/>
                        <w:textAlignment w:val="baseline"/>
                        <w:rPr>
                          <w:i/>
                          <w:iCs/>
                          <w:color w:val="000000"/>
                          <w:kern w:val="24"/>
                          <w:sz w:val="18"/>
                          <w:szCs w:val="18"/>
                          <w:lang w:val="ru-RU"/>
                        </w:rPr>
                      </w:pPr>
                      <w:r w:rsidRPr="003761C8">
                        <w:rPr>
                          <w:i/>
                          <w:iCs/>
                          <w:color w:val="000000"/>
                          <w:kern w:val="24"/>
                          <w:sz w:val="18"/>
                          <w:szCs w:val="18"/>
                          <w:lang w:val="ru-RU"/>
                        </w:rPr>
                        <w:t>1,20±0,05</w:t>
                      </w:r>
                    </w:p>
                  </w:txbxContent>
                </v:textbox>
              </v:shape>
            </w:pict>
          </mc:Fallback>
        </mc:AlternateContent>
      </w:r>
      <w:r w:rsidR="006B09B1">
        <w:rPr>
          <w:noProof/>
          <w:lang w:val="en-GB" w:eastAsia="en-GB"/>
        </w:rPr>
        <mc:AlternateContent>
          <mc:Choice Requires="wps">
            <w:drawing>
              <wp:anchor distT="0" distB="0" distL="114300" distR="114300" simplePos="0" relativeHeight="251685888" behindDoc="0" locked="0" layoutInCell="1" allowOverlap="1" wp14:anchorId="61710A50" wp14:editId="48A57E4C">
                <wp:simplePos x="0" y="0"/>
                <wp:positionH relativeFrom="column">
                  <wp:posOffset>1515745</wp:posOffset>
                </wp:positionH>
                <wp:positionV relativeFrom="paragraph">
                  <wp:posOffset>73660</wp:posOffset>
                </wp:positionV>
                <wp:extent cx="196850" cy="927100"/>
                <wp:effectExtent l="20320" t="16510" r="20955" b="18415"/>
                <wp:wrapNone/>
                <wp:docPr id="14385"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78" o:spid="_x0000_s1026" style="position:absolute;margin-left:119.35pt;margin-top:5.8pt;width:15.5pt;height: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" path="m196850,l101600,,,927100e" filled="f" strokeweight="2pt">
                <v:path arrowok="t" o:connecttype="custom" o:connectlocs="196847,0;101598,0;0,927021" o:connectangles="0,0,0"/>
              </v:shape>
            </w:pict>
          </mc:Fallback>
        </mc:AlternateContent>
      </w:r>
      <w:r w:rsidR="006B09B1">
        <w:rPr>
          <w:noProof/>
          <w:lang w:val="en-GB" w:eastAsia="en-GB"/>
        </w:rPr>
        <mc:AlternateContent>
          <mc:Choice Requires="wps">
            <w:drawing>
              <wp:anchor distT="0" distB="0" distL="114300" distR="114300" simplePos="0" relativeHeight="251695104" behindDoc="0" locked="0" layoutInCell="1" allowOverlap="1" wp14:anchorId="0FEAFE48" wp14:editId="4529CD5F">
                <wp:simplePos x="0" y="0"/>
                <wp:positionH relativeFrom="column">
                  <wp:posOffset>1869440</wp:posOffset>
                </wp:positionH>
                <wp:positionV relativeFrom="paragraph">
                  <wp:posOffset>174625</wp:posOffset>
                </wp:positionV>
                <wp:extent cx="498475" cy="0"/>
                <wp:effectExtent l="21590" t="41275" r="22860" b="44450"/>
                <wp:wrapNone/>
                <wp:docPr id="3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0" o:spid="_x0000_s1026" type="#_x0000_t32" style="position:absolute;margin-left:147.2pt;margin-top:13.75pt;width:39.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">
                <v:stroke startarrow="block" startarrowwidth="narrow" startarrowlength="long" endarrow="block" endarrowwidth="narrow" endarrowlength="long"/>
              </v:shape>
            </w:pict>
          </mc:Fallback>
        </mc:AlternateContent>
      </w:r>
    </w:p>
    <w:p w:rsidR="001B079F" w:rsidRDefault="001B079F" w:rsidP="006B09B1">
      <w:pPr>
        <w:pStyle w:val="30"/>
        <w:spacing w:after="120" w:line="240" w:lineRule="atLeast"/>
        <w:ind w:left="0" w:right="1134" w:firstLine="0"/>
        <w:jc w:val="both"/>
        <w:rPr>
          <w:lang w:eastAsia="ja-JP"/>
        </w:rPr>
      </w:pPr>
    </w:p>
    <w:p w:rsidR="006B09B1" w:rsidRPr="00092705" w:rsidRDefault="006B09B1" w:rsidP="006B09B1">
      <w:pPr>
        <w:pStyle w:val="30"/>
        <w:spacing w:after="120" w:line="240" w:lineRule="atLeast"/>
        <w:ind w:left="0" w:right="1134" w:firstLine="0"/>
        <w:jc w:val="both"/>
        <w:rPr>
          <w:lang w:eastAsia="ja-JP"/>
        </w:rPr>
      </w:pPr>
    </w:p>
    <w:p w:rsidR="001B079F" w:rsidRDefault="001B079F" w:rsidP="006B09B1">
      <w:pPr>
        <w:pStyle w:val="30"/>
        <w:spacing w:after="120" w:line="240" w:lineRule="atLeast"/>
        <w:ind w:left="0" w:right="1134" w:firstLine="0"/>
        <w:jc w:val="both"/>
        <w:rPr>
          <w:lang w:eastAsia="ja-JP"/>
        </w:rPr>
      </w:pPr>
    </w:p>
    <w:p w:rsidR="001B079F" w:rsidRPr="000404BD" w:rsidRDefault="001E2CB2" w:rsidP="00921893">
      <w:pPr>
        <w:pStyle w:val="NormalWeb"/>
        <w:textAlignment w:val="baseline"/>
        <w:rPr>
          <w:b/>
          <w:lang w:val="ru-RU" w:eastAsia="ja-JP"/>
        </w:rPr>
      </w:pPr>
      <w:r>
        <w:rPr>
          <w:noProof/>
          <w:lang w:eastAsia="en-GB"/>
        </w:rPr>
        <mc:AlternateContent>
          <mc:Choice Requires="wps">
            <w:drawing>
              <wp:anchor distT="0" distB="0" distL="114300" distR="114300" simplePos="0" relativeHeight="251712512" behindDoc="0" locked="0" layoutInCell="1" allowOverlap="1" wp14:anchorId="2AC203D2" wp14:editId="701968D3">
                <wp:simplePos x="0" y="0"/>
                <wp:positionH relativeFrom="column">
                  <wp:posOffset>4015346</wp:posOffset>
                </wp:positionH>
                <wp:positionV relativeFrom="paragraph">
                  <wp:posOffset>27895</wp:posOffset>
                </wp:positionV>
                <wp:extent cx="1036320" cy="840740"/>
                <wp:effectExtent l="38100" t="38100" r="30480" b="35560"/>
                <wp:wrapNone/>
                <wp:docPr id="14387"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11" o:spid="_x0000_s1026" type="#_x0000_t32" style="position:absolute;margin-left:316.15pt;margin-top:2.2pt;width:81.6pt;height:66.2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">
                <v:stroke endarrow="open"/>
              </v:shape>
            </w:pict>
          </mc:Fallback>
        </mc:AlternateContent>
      </w:r>
      <w:r w:rsidR="000404BD" w:rsidRPr="000404BD">
        <w:rPr>
          <w:b/>
          <w:noProof/>
          <w:lang w:eastAsia="en-GB"/>
        </w:rPr>
        <mc:AlternateContent>
          <mc:Choice Requires="wps">
            <w:drawing>
              <wp:anchor distT="0" distB="0" distL="114300" distR="114300" simplePos="0" relativeHeight="251682816" behindDoc="0" locked="0" layoutInCell="1" allowOverlap="1" wp14:anchorId="3F62511A" wp14:editId="39CE211F">
                <wp:simplePos x="0" y="0"/>
                <wp:positionH relativeFrom="column">
                  <wp:posOffset>868045</wp:posOffset>
                </wp:positionH>
                <wp:positionV relativeFrom="paragraph">
                  <wp:posOffset>6985</wp:posOffset>
                </wp:positionV>
                <wp:extent cx="3462020" cy="0"/>
                <wp:effectExtent l="0" t="0" r="24130" b="19050"/>
                <wp:wrapNone/>
                <wp:docPr id="14388"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55pt" to="340.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"/>
            </w:pict>
          </mc:Fallback>
        </mc:AlternateContent>
      </w:r>
    </w:p>
    <w:p w:rsidR="003761C8" w:rsidRDefault="001E2CB2">
      <w:pPr>
        <w:spacing w:line="240" w:lineRule="auto"/>
      </w:pPr>
      <w:r>
        <w:rPr>
          <w:noProof/>
          <w:spacing w:val="0"/>
          <w:lang w:val="en-GB" w:eastAsia="en-GB"/>
        </w:rPr>
        <mc:AlternateContent>
          <mc:Choice Requires="wps">
            <w:drawing>
              <wp:anchor distT="0" distB="0" distL="114300" distR="114300" simplePos="0" relativeHeight="251720704" behindDoc="0" locked="0" layoutInCell="1" allowOverlap="1" wp14:anchorId="27EB4A8A" wp14:editId="089758AB">
                <wp:simplePos x="0" y="0"/>
                <wp:positionH relativeFrom="column">
                  <wp:posOffset>1765667</wp:posOffset>
                </wp:positionH>
                <wp:positionV relativeFrom="paragraph">
                  <wp:posOffset>849550</wp:posOffset>
                </wp:positionV>
                <wp:extent cx="1899285" cy="266700"/>
                <wp:effectExtent l="0" t="0" r="0" b="3810"/>
                <wp:wrapNone/>
                <wp:docPr id="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A52" w:rsidRPr="000404BD" w:rsidRDefault="00724A52" w:rsidP="00C82A39">
                            <w:pPr>
                              <w:pStyle w:val="NormalWeb"/>
                              <w:jc w:val="center"/>
                              <w:textAlignment w:val="baseline"/>
                              <w:rPr>
                                <w:iCs/>
                                <w:color w:val="000000"/>
                                <w:kern w:val="24"/>
                                <w:sz w:val="18"/>
                                <w:szCs w:val="18"/>
                                <w:lang w:val="ru-RU"/>
                              </w:rPr>
                            </w:pPr>
                            <w:r w:rsidRPr="000404BD">
                              <w:rPr>
                                <w:b/>
                                <w:iCs/>
                                <w:color w:val="000000"/>
                                <w:kern w:val="24"/>
                                <w:sz w:val="18"/>
                                <w:szCs w:val="18"/>
                                <w:lang w:val="ru-RU"/>
                              </w:rPr>
                              <w:t>(Все размеры указаны в м)</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44" type="#_x0000_t202" style="position:absolute;margin-left:139.05pt;margin-top:66.9pt;width:149.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" filled="f" stroked="f">
                <v:textbox style="mso-fit-shape-to-text:t">
                  <w:txbxContent>
                    <w:p w:rsidR="00724A52" w:rsidRPr="000404BD" w:rsidRDefault="00724A52" w:rsidP="00C82A39">
                      <w:pPr>
                        <w:pStyle w:val="afc"/>
                        <w:jc w:val="center"/>
                        <w:textAlignment w:val="baseline"/>
                        <w:rPr>
                          <w:iCs/>
                          <w:color w:val="000000"/>
                          <w:kern w:val="24"/>
                          <w:sz w:val="18"/>
                          <w:szCs w:val="18"/>
                          <w:lang w:val="ru-RU"/>
                        </w:rPr>
                      </w:pPr>
                      <w:r w:rsidRPr="000404BD">
                        <w:rPr>
                          <w:b/>
                          <w:iCs/>
                          <w:color w:val="000000"/>
                          <w:kern w:val="24"/>
                          <w:sz w:val="18"/>
                          <w:szCs w:val="18"/>
                          <w:lang w:val="ru-RU"/>
                        </w:rPr>
                        <w:t>(Все размеры указаны в м)</w:t>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6F4E5E3F" wp14:editId="2C82906C">
                <wp:simplePos x="0" y="0"/>
                <wp:positionH relativeFrom="column">
                  <wp:posOffset>4951282</wp:posOffset>
                </wp:positionH>
                <wp:positionV relativeFrom="paragraph">
                  <wp:posOffset>499557</wp:posOffset>
                </wp:positionV>
                <wp:extent cx="1257300" cy="266700"/>
                <wp:effectExtent l="0" t="0" r="0" b="3810"/>
                <wp:wrapNone/>
                <wp:docPr id="14406"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A52" w:rsidRPr="00C82A39" w:rsidRDefault="00724A52" w:rsidP="006B09B1">
                            <w:pPr>
                              <w:pStyle w:val="NormalWeb"/>
                              <w:textAlignment w:val="baseline"/>
                              <w:rPr>
                                <w:i/>
                                <w:iCs/>
                                <w:color w:val="000000"/>
                                <w:kern w:val="24"/>
                                <w:sz w:val="18"/>
                                <w:szCs w:val="18"/>
                                <w:u w:val="single"/>
                                <w:lang w:val="ru-RU"/>
                              </w:rPr>
                            </w:pPr>
                            <w:r w:rsidRPr="00C82A39">
                              <w:rPr>
                                <w:i/>
                                <w:iCs/>
                                <w:color w:val="000000"/>
                                <w:kern w:val="24"/>
                                <w:sz w:val="18"/>
                                <w:szCs w:val="18"/>
                                <w:u w:val="single"/>
                                <w:lang w:val="ru-RU"/>
                              </w:rPr>
                              <w:t>Сеть или грунт</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89.85pt;margin-top:39.35pt;width:99pt;height:21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" filled="f" stroked="f">
                <v:textbox style="mso-fit-shape-to-text:t">
                  <w:txbxContent>
                    <w:p w:rsidR="00724A52" w:rsidRPr="00C82A39" w:rsidRDefault="00724A52" w:rsidP="006B09B1">
                      <w:pPr>
                        <w:pStyle w:val="afc"/>
                        <w:textAlignment w:val="baseline"/>
                        <w:rPr>
                          <w:i/>
                          <w:iCs/>
                          <w:color w:val="000000"/>
                          <w:kern w:val="24"/>
                          <w:sz w:val="18"/>
                          <w:szCs w:val="18"/>
                          <w:u w:val="single"/>
                          <w:lang w:val="ru-RU"/>
                        </w:rPr>
                      </w:pPr>
                      <w:r w:rsidRPr="00C82A39">
                        <w:rPr>
                          <w:i/>
                          <w:iCs/>
                          <w:color w:val="000000"/>
                          <w:kern w:val="24"/>
                          <w:sz w:val="18"/>
                          <w:szCs w:val="18"/>
                          <w:u w:val="single"/>
                          <w:lang w:val="ru-RU"/>
                        </w:rPr>
                        <w:t>Сеть или грунт</w:t>
                      </w:r>
                    </w:p>
                  </w:txbxContent>
                </v:textbox>
              </v:shape>
            </w:pict>
          </mc:Fallback>
        </mc:AlternateContent>
      </w:r>
      <w:r w:rsidR="003761C8">
        <w:rPr>
          <w:noProof/>
          <w:lang w:val="en-GB" w:eastAsia="en-GB"/>
        </w:rPr>
        <mc:AlternateContent>
          <mc:Choice Requires="wpg">
            <w:drawing>
              <wp:anchor distT="0" distB="0" distL="114300" distR="114300" simplePos="0" relativeHeight="251678720" behindDoc="0" locked="0" layoutInCell="1" allowOverlap="1" wp14:anchorId="00897D6E" wp14:editId="359D82EF">
                <wp:simplePos x="0" y="0"/>
                <wp:positionH relativeFrom="column">
                  <wp:posOffset>855345</wp:posOffset>
                </wp:positionH>
                <wp:positionV relativeFrom="paragraph">
                  <wp:posOffset>344170</wp:posOffset>
                </wp:positionV>
                <wp:extent cx="3462020" cy="360045"/>
                <wp:effectExtent l="0" t="0" r="5080" b="1905"/>
                <wp:wrapNone/>
                <wp:docPr id="1438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14390"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1"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2"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3"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4"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5"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6"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7"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8"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9"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26" style="position:absolute;margin-left:67.35pt;margin-top:27.1pt;width:272.6pt;height:28.35pt;z-index:251678720"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">
                <v:shape id="二等辺三角形 38" o:spid="_x0000_s1027" type="#_x0000_t5" style="position:absolute;left:2524;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eoccA&#10;AADeAAAADwAAAGRycy9kb3ducmV2LnhtbESPQUvDQBCF7wX/wzKCl2I3jaFo7LYUS2lPUqN4HrJj&#10;EszOhuwmTf+9cyh4m2HevPe+9XZyrRqpD41nA8tFAoq49LbhysDX5+HxGVSIyBZbz2TgSgG2m7vZ&#10;GnPrL/xBYxErJSYccjRQx9jlWoeyJodh4Ttiuf343mGUta+07fEi5q7VaZKstMOGJaHGjt5qKn+L&#10;wRlICp3t22t3HH32fh7m6fdqP6TGPNxPu1dQkab4L759n6zUz55eBEBwZAa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5nqHHAAAA3gAAAA8AAAAAAAAAAAAAAAAAmAIAAGRy&#10;cy9kb3ducmV2LnhtbFBLBQYAAAAABAAEAPUAAACMAwAAAAA=&#10;" fillcolor="#4f81bd" stroked="f" strokeweight="2pt"/>
                <v:shape id="二等辺三角形 39" o:spid="_x0000_s1028" type="#_x0000_t5" style="position:absolute;left:4683;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OsQA&#10;AADeAAAADwAAAGRycy9kb3ducmV2LnhtbERPTWvCQBC9C/0PyxR6Ed2YBtHoKqKU9iQaxfOQnSah&#10;2dmQ3cT477uFgrd5vM9ZbwdTi55aV1lWMJtGIIhzqysuFFwvH5MFCOeRNdaWScGDHGw3L6M1ptre&#10;+Ux95gsRQtilqKD0vkmldHlJBt3UNsSB+7atQR9gW0jd4j2Em1rGUTSXBisODSU2tC8p/8k6oyDK&#10;ZHKoH81nb5PjqRvHt/mhi5V6ex12KxCeBv8U/7u/dJifvC9n8PdOu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1OzrEAAAA3gAAAA8AAAAAAAAAAAAAAAAAmAIAAGRycy9k&#10;b3ducmV2LnhtbFBLBQYAAAAABAAEAPUAAACJAwAAAAA=&#10;" fillcolor="#4f81bd" stroked="f" strokeweight="2pt"/>
                <v:shape id="二等辺三角形 40" o:spid="_x0000_s1029" type="#_x0000_t5" style="position:absolute;left:685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lTcUA&#10;AADeAAAADwAAAGRycy9kb3ducmV2LnhtbERPTWvCQBC9C/0PyxS8SN2YBmnTbKQo0p5E09LzkJ0m&#10;odnZkN3E+O+7guBtHu9zss1kWjFS7xrLClbLCARxaXXDlYLvr/3TCwjnkTW2lknBhRxs8odZhqm2&#10;Zz7RWPhKhBB2KSqove9SKV1Zk0G3tB1x4H5tb9AH2FdS93gO4aaVcRStpcGGQ0ONHW1rKv+KwSiI&#10;Cpns2kv3MdrkcBwW8c96N8RKzR+n9zcQniZ/F9/cnzrMT55fY7i+E26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6VNxQAAAN4AAAAPAAAAAAAAAAAAAAAAAJgCAABkcnMv&#10;ZG93bnJldi54bWxQSwUGAAAAAAQABAD1AAAAigMAAAAA&#10;" fillcolor="#4f81bd" stroked="f" strokeweight="2pt"/>
                <v:shape id="二等辺三角形 41" o:spid="_x0000_s1030" type="#_x0000_t5" style="position:absolute;left:901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A1sQA&#10;AADeAAAADwAAAGRycy9kb3ducmV2LnhtbERPTWvCQBC9F/oflin0UnRjDKLRVaRS6qloFM9DdpqE&#10;ZmdDdhPjv3cFobd5vM9ZbQZTi55aV1lWMBlHIIhzqysuFJxPX6M5COeRNdaWScGNHGzWry8rTLW9&#10;8pH6zBcihLBLUUHpfZNK6fKSDLqxbYgD92tbgz7AtpC6xWsIN7WMo2gmDVYcGkps6LOk/C/rjIIo&#10;k8muvjXfvU1+Dt1HfJntulip97dhuwThafD/4qd7r8P8ZLqYwuOdcIN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rANbEAAAA3gAAAA8AAAAAAAAAAAAAAAAAmAIAAGRycy9k&#10;b3ducmV2LnhtbFBLBQYAAAAABAAEAPUAAACJAwAAAAA=&#10;" fillcolor="#4f81bd" stroked="f" strokeweight="2pt"/>
                <v:shape id="二等辺三角形 42" o:spid="_x0000_s1031" type="#_x0000_t5" style="position:absolute;left:11179;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YosQA&#10;AADeAAAADwAAAGRycy9kb3ducmV2LnhtbERPTWvCQBC9F/wPywi9FN00BtHoKlIpeiptFM9DdkyC&#10;2dmQ3cT4791Cobd5vM9ZbwdTi55aV1lW8D6NQBDnVldcKDifPicLEM4ja6wtk4IHOdhuRi9rTLW9&#10;8w/1mS9ECGGXooLS+yaV0uUlGXRT2xAH7mpbgz7AtpC6xXsIN7WMo2guDVYcGkps6KOk/JZ1RkGU&#10;yWRfP5pDb5Ov7+4tvsz3XazU63jYrUB4Gvy/+M991GF+Mlsm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CmKLEAAAA3gAAAA8AAAAAAAAAAAAAAAAAmAIAAGRycy9k&#10;b3ducmV2LnhtbFBLBQYAAAAABAAEAPUAAACJAwAAAAA=&#10;" fillcolor="#4f81bd" stroked="f" strokeweight="2pt"/>
                <v:shape id="二等辺三角形 43" o:spid="_x0000_s1032" type="#_x0000_t5" style="position:absolute;left:13338;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9OcUA&#10;AADeAAAADwAAAGRycy9kb3ducmV2LnhtbERPTWvCQBC9F/wPywi9SN0Y09CmriIVsSdpo/Q8ZKdJ&#10;aHY2ZDcx/nu3IPQ2j/c5q81oGjFQ52rLChbzCARxYXXNpYLzaf/0AsJ5ZI2NZVJwJQeb9eRhhZm2&#10;F/6iIfelCCHsMlRQed9mUrqiIoNublviwP3YzqAPsCul7vASwk0j4yhKpcGaQ0OFLb1XVPzmvVEQ&#10;5TLZNdf2MNjk+NnP4u9018dKPU7H7RsIT6P/F9/dHzrMT5avz/D3TrhB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j05xQAAAN4AAAAPAAAAAAAAAAAAAAAAAJgCAABkcnMv&#10;ZG93bnJldi54bWxQSwUGAAAAAAQABAD1AAAAigMAAAAA&#10;" fillcolor="#4f81bd" stroked="f" strokeweight="2pt"/>
                <v:shape id="二等辺三角形 44" o:spid="_x0000_s1033" type="#_x0000_t5" style="position:absolute;left:1551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jTsQA&#10;AADeAAAADwAAAGRycy9kb3ducmV2LnhtbERPTWvCQBC9C/6HZQq9iG5MQ7Cpq4hS6knaKD0P2WkS&#10;mp0N2U2M/94tFLzN433OejuaRgzUudqyguUiAkFcWF1zqeByfp+vQDiPrLGxTApu5GC7mU7WmGl7&#10;5S8acl+KEMIuQwWV920mpSsqMugWtiUO3I/tDPoAu1LqDq8h3DQyjqJUGqw5NFTY0r6i4jfvjYIo&#10;l8mhubUfg01On/0s/k4PfazU89O4ewPhafQP8b/7qMP85OU1hb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co07EAAAA3gAAAA8AAAAAAAAAAAAAAAAAmAIAAGRycy9k&#10;b3ducmV2LnhtbFBLBQYAAAAABAAEAPUAAACJAwAAAAA=&#10;" fillcolor="#4f81bd" stroked="f" strokeweight="2pt"/>
                <v:shape id="二等辺三角形 45" o:spid="_x0000_s1034" type="#_x0000_t5" style="position:absolute;left:17674;top:36020;width:217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G1cQA&#10;AADeAAAADwAAAGRycy9kb3ducmV2LnhtbERPTWvCQBC9F/wPywheSt2YBlujq4hS2pNolJ6H7JgE&#10;s7Mhu4nx33cLhd7m8T5ntRlMLXpqXWVZwWwagSDOra64UHA5f7y8g3AeWWNtmRQ8yMFmPXpaYart&#10;nU/UZ74QIYRdigpK75tUSpeXZNBNbUMcuKttDfoA20LqFu8h3NQyjqK5NFhxaCixoV1J+S3rjIIo&#10;k8m+fjSfvU0Ox+45/p7vu1ipyXjYLkF4Gvy/+M/9pcP85HXxBr/vh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QBtXEAAAA3gAAAA8AAAAAAAAAAAAAAAAAmAIAAGRycy9k&#10;b3ducmV2LnhtbFBLBQYAAAAABAAEAPUAAACJAwAAAAA=&#10;" fillcolor="#4f81bd" stroked="f" strokeweight="2pt"/>
                <v:shape id="二等辺三角形 46" o:spid="_x0000_s1035" type="#_x0000_t5" style="position:absolute;left:1984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p8cA&#10;AADeAAAADwAAAGRycy9kb3ducmV2LnhtbESPQUvDQBCF7wX/wzKCl2I3jaFo7LYUS2lPUqN4HrJj&#10;EszOhuwmTf+9cyh4m+G9ee+b9XZyrRqpD41nA8tFAoq49LbhysDX5+HxGVSIyBZbz2TgSgG2m7vZ&#10;GnPrL/xBYxErJSEccjRQx9jlWoeyJodh4Tti0X587zDK2lfa9niRcNfqNElW2mHD0lBjR281lb/F&#10;4Awkhc727bU7jj57Pw/z9Hu1H1JjHu6n3SuoSFP8N9+uT1bws6cX4ZV3ZAa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PkqfHAAAA3gAAAA8AAAAAAAAAAAAAAAAAmAIAAGRy&#10;cy9kb3ducmV2LnhtbFBLBQYAAAAABAAEAPUAAACMAwAAAAA=&#10;" fillcolor="#4f81bd" stroked="f" strokeweight="2pt"/>
                <v:shape id="二等辺三角形 47" o:spid="_x0000_s1036" type="#_x0000_t5" style="position:absolute;left:2200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3PMUA&#10;AADeAAAADwAAAGRycy9kb3ducmV2LnhtbERPTWvCQBC9F/wPyxR6KXXTGKRJs4pUij0VjeJ5yE6T&#10;0OxsyG5i/PddQehtHu9z8vVkWjFS7xrLCl7nEQji0uqGKwWn4+fLGwjnkTW2lknBlRysV7OHHDNt&#10;L3ygsfCVCCHsMlRQe99lUrqyJoNubjviwP3Y3qAPsK+k7vESwk0r4yhaSoMNh4YaO/qoqfwtBqMg&#10;KmSyba/dbrTJ9354js/L7RAr9fQ4bd5BeJr8v/ju/tJhfrJIU7i9E2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zc8xQAAAN4AAAAPAAAAAAAAAAAAAAAAAJgCAABkcnMv&#10;ZG93bnJldi54bWxQSwUGAAAAAAQABAD1AAAAigMAAAAA&#10;" fillcolor="#4f81bd" stroked="f" strokeweight="2pt"/>
                <v:shape id="二等辺三角形 48" o:spid="_x0000_s1037" type="#_x0000_t5" style="position:absolute;left:24185;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GQ8YA&#10;AADeAAAADwAAAGRycy9kb3ducmV2LnhtbESPQWvDMAyF74P+B6PCLmO1F0Ipad0yVsZ2Gltadhax&#10;moTFcoidNP3302Gwm4Se3nvf7jD7Tk00xDawhaeVAUVcBddybeF8en3cgIoJ2WEXmCzcKMJhv7jb&#10;YeHClb9oKlOtxIRjgRaalPpC61g15DGuQk8st0sYPCZZh1q7Aa9i7judGbPWHluWhAZ7emmo+ilH&#10;b8GUOj92t/5tCvnH5/iQfa+PY2bt/XJ+3oJKNKd/8d/3u5P6eW4EQHB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nGQ8YAAADeAAAADwAAAAAAAAAAAAAAAACYAgAAZHJz&#10;L2Rvd25yZXYueG1sUEsFBgAAAAAEAAQA9QAAAIsDAAAAAA==&#10;" fillcolor="#4f81bd" stroked="f" strokeweight="2pt"/>
                <v:shape id="二等辺三角形 49" o:spid="_x0000_s1038" type="#_x0000_t5" style="position:absolute;left:26345;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j2MMA&#10;AADeAAAADwAAAGRycy9kb3ducmV2LnhtbERPTWvCQBC9C/0PyxR6kbprCCLRVUSR9lRslJ6H7JgE&#10;s7Mhu4nx33cLQm/zeJ+z3o62EQN1vnasYT5TIIgLZ2ouNVzOx/clCB+QDTaOScODPGw3L5M1Zsbd&#10;+ZuGPJQihrDPUEMVQptJ6YuKLPqZa4kjd3WdxRBhV0rT4T2G20YmSi2kxZpjQ4Ut7SsqbnlvNahc&#10;pofm0X4MLv069dPkZ3HoE63fXsfdCkSgMfyLn+5PE+enqZrD3zvxB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Vj2MMAAADeAAAADwAAAAAAAAAAAAAAAACYAgAAZHJzL2Rv&#10;d25yZXYueG1sUEsFBgAAAAAEAAQA9QAAAIgDAAAAAA==&#10;" fillcolor="#4f81bd" stroked="f" strokeweight="2pt"/>
                <v:shape id="二等辺三角形 50" o:spid="_x0000_s1039" type="#_x0000_t5" style="position:absolute;left:2850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9r8MA&#10;AADeAAAADwAAAGRycy9kb3ducmV2LnhtbERPTWvCQBC9F/wPywi9FN01BJHoKqJIexIbS89DdpqE&#10;ZmdDdhPjv+8KQm/zeJ+z2Y22EQN1vnasYTFXIIgLZ2ouNXxdT7MVCB+QDTaOScOdPOy2k5cNZsbd&#10;+JOGPJQihrDPUEMVQptJ6YuKLPq5a4kj9+M6iyHCrpSmw1sMt41MlFpKizXHhgpbOlRU/Oa91aBy&#10;mR6be/s+uPR86d+S7+WxT7R+nY77NYhAY/gXP90fJs5PU5XA4514g9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f9r8MAAADeAAAADwAAAAAAAAAAAAAAAACYAgAAZHJzL2Rv&#10;d25yZXYueG1sUEsFBgAAAAAEAAQA9QAAAIgDAAAAAA==&#10;" fillcolor="#4f81bd" stroked="f" strokeweight="2pt"/>
                <v:shape id="二等辺三角形 51" o:spid="_x0000_s1040" type="#_x0000_t5" style="position:absolute;left:3066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NMQA&#10;AADeAAAADwAAAGRycy9kb3ducmV2LnhtbERPTWvCQBC9C/0PyxR6kbprDFJSVxFF6qnUKD0P2WkS&#10;mp0N2U2M/94VCr3N433OajPaRgzU+dqxhvlMgSAunKm51HA5H17fQPiAbLBxTBpu5GGzfpqsMDPu&#10;yica8lCKGMI+Qw1VCG0mpS8qsuhnriWO3I/rLIYIu1KaDq8x3DYyUWopLdYcGypsaVdR8Zv3VoPK&#10;Zbpvbu3H4NLPr36afC/3faL1y/O4fQcRaAz/4j/30cT5aaoW8Hgn3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LWDTEAAAA3gAAAA8AAAAAAAAAAAAAAAAAmAIAAGRycy9k&#10;b3ducmV2LnhtbFBLBQYAAAAABAAEAPUAAACJAwAAAAA=&#10;" fillcolor="#4f81bd" stroked="f" strokeweight="2pt"/>
                <v:shape id="二等辺三角形 52" o:spid="_x0000_s1041" type="#_x0000_t5" style="position:absolute;left:32840;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AQMMA&#10;AADeAAAADwAAAGRycy9kb3ducmV2LnhtbERP32vCMBB+H+x/CDfwZWhiCTKqUcZE9Gm4buz5aG5t&#10;WXMpTVrrf28Gwt7u4/t5m93kWjFSHxrPBpYLBYK49LbhysDX52H+AiJEZIutZzJwpQC77ePDBnPr&#10;L/xBYxErkUI45GigjrHLpQxlTQ7DwnfEifvxvcOYYF9J2+MlhbtWZkqtpMOGU0ONHb3VVP4WgzOg&#10;Cqn37bU7jl6/n4fn7Hu1HzJjZk/T6xpEpCn+i+/uk03ztVYa/t5JN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LAQMMAAADeAAAADwAAAAAAAAAAAAAAAACYAgAAZHJzL2Rv&#10;d25yZXYueG1sUEsFBgAAAAAEAAQA9QAAAIgDAAAAAA==&#10;" fillcolor="#4f81bd" stroked="f" strokeweight="2pt"/>
                <v:shape id="二等辺三角形 53" o:spid="_x0000_s1042" type="#_x0000_t5" style="position:absolute;left:35000;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l28QA&#10;AADeAAAADwAAAGRycy9kb3ducmV2LnhtbERPTWvCQBC9F/wPywheSt1tSKVEVxGl2FOpUTwP2WkS&#10;mp0N2U2M/75bELzN433OajPaRgzU+dqxhte5AkFcOFNzqeF8+nh5B+EDssHGMWm4kYfNevK0wsy4&#10;Kx9pyEMpYgj7DDVUIbSZlL6oyKKfu5Y4cj+usxgi7EppOrzGcNvIRKmFtFhzbKiwpV1FxW/eWw0q&#10;l+m+ubWHwaVf3/1zclns+0Tr2XTcLkEEGsNDfHd/mjg/TdUb/L8Tb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uZdvEAAAA3gAAAA8AAAAAAAAAAAAAAAAAmAIAAGRycy9k&#10;b3ducmV2LnhtbFBLBQYAAAAABAAEAPUAAACJAwAAAAA=&#10;" fillcolor="#4f81bd" stroked="f" strokeweight="2pt"/>
              </v:group>
            </w:pict>
          </mc:Fallback>
        </mc:AlternateContent>
      </w:r>
      <w:r w:rsidR="003761C8">
        <w:br w:type="page"/>
      </w:r>
    </w:p>
    <w:p w:rsidR="006B09B1" w:rsidRPr="006B09B1" w:rsidRDefault="006B09B1" w:rsidP="00C82A39">
      <w:pPr>
        <w:pStyle w:val="HChGR"/>
      </w:pPr>
      <w:r w:rsidRPr="006B09B1">
        <w:lastRenderedPageBreak/>
        <w:t>Приложение 4</w:t>
      </w:r>
    </w:p>
    <w:p w:rsidR="001B079F" w:rsidRDefault="00C82A39" w:rsidP="00C82A39">
      <w:pPr>
        <w:pStyle w:val="HChGR"/>
      </w:pPr>
      <w:r w:rsidRPr="00611D1F">
        <w:tab/>
      </w:r>
      <w:r w:rsidRPr="00611D1F">
        <w:tab/>
      </w:r>
      <w:r w:rsidR="006B09B1" w:rsidRPr="006B09B1">
        <w:t xml:space="preserve">Точки расположения микрофонов для измерения акустических параметров </w:t>
      </w:r>
      <w:bookmarkStart w:id="23" w:name="OLE_LINK22"/>
      <w:r w:rsidR="006B09B1" w:rsidRPr="006B09B1">
        <w:t>звукового сигнального прибора</w:t>
      </w:r>
      <w:bookmarkEnd w:id="23"/>
      <w:r w:rsidR="006B09B1" w:rsidRPr="006B09B1">
        <w:t>, звуковой сигнальной системы, многотональной звуковой сигнальной системы</w:t>
      </w:r>
    </w:p>
    <w:p w:rsidR="006B09B1" w:rsidRPr="0078120B" w:rsidRDefault="00424787" w:rsidP="001E2CB2">
      <w:pPr>
        <w:pStyle w:val="H1GR"/>
      </w:pPr>
      <w:r>
        <w:tab/>
      </w:r>
      <w:r w:rsidR="006B09B1" w:rsidRPr="0078120B">
        <w:t xml:space="preserve">А. </w:t>
      </w:r>
      <w:r w:rsidR="0078120B" w:rsidRPr="00424787">
        <w:tab/>
      </w:r>
      <w:r w:rsidR="006B09B1" w:rsidRPr="0078120B">
        <w:t>В случае звукового сигнального прибора</w:t>
      </w:r>
    </w:p>
    <w:p w:rsidR="001B079F" w:rsidRPr="00424787" w:rsidRDefault="006B09B1" w:rsidP="006B09B1">
      <w:pPr>
        <w:pStyle w:val="SingleTxtGR"/>
        <w:rPr>
          <w:b/>
        </w:rPr>
      </w:pPr>
      <w:r w:rsidRPr="0078120B">
        <w:rPr>
          <w:b/>
        </w:rPr>
        <w:t>Все размеры указаны в м</w:t>
      </w:r>
    </w:p>
    <w:p w:rsidR="00346A22" w:rsidRDefault="001E2CB2" w:rsidP="006B09B1">
      <w:pPr>
        <w:pStyle w:val="SingleTxtGR"/>
        <w:rPr>
          <w:b/>
          <w:lang w:val="en-US"/>
        </w:rPr>
      </w:pPr>
      <w:r w:rsidRPr="007C79B4">
        <w:rPr>
          <w:noProof/>
          <w:lang w:val="en-GB" w:eastAsia="en-GB"/>
        </w:rPr>
        <mc:AlternateContent>
          <mc:Choice Requires="wps">
            <w:drawing>
              <wp:anchor distT="0" distB="0" distL="114300" distR="114300" simplePos="0" relativeHeight="251722752" behindDoc="0" locked="0" layoutInCell="1" allowOverlap="1" wp14:anchorId="4BB94E44" wp14:editId="1EFC6CAF">
                <wp:simplePos x="0" y="0"/>
                <wp:positionH relativeFrom="column">
                  <wp:posOffset>1063634</wp:posOffset>
                </wp:positionH>
                <wp:positionV relativeFrom="paragraph">
                  <wp:posOffset>67963</wp:posOffset>
                </wp:positionV>
                <wp:extent cx="1365161" cy="431084"/>
                <wp:effectExtent l="0" t="0" r="6985" b="7620"/>
                <wp:wrapNone/>
                <wp:docPr id="19" name="Поле 19"/>
                <wp:cNvGraphicFramePr/>
                <a:graphic xmlns:a="http://schemas.openxmlformats.org/drawingml/2006/main">
                  <a:graphicData uri="http://schemas.microsoft.com/office/word/2010/wordprocessingShape">
                    <wps:wsp>
                      <wps:cNvSpPr txBox="1"/>
                      <wps:spPr>
                        <a:xfrm>
                          <a:off x="0" y="0"/>
                          <a:ext cx="1365161" cy="431084"/>
                        </a:xfrm>
                        <a:prstGeom prst="rect">
                          <a:avLst/>
                        </a:prstGeom>
                        <a:solidFill>
                          <a:sysClr val="window" lastClr="FFFFFF"/>
                        </a:solidFill>
                        <a:ln w="6350">
                          <a:noFill/>
                        </a:ln>
                        <a:effectLst/>
                      </wps:spPr>
                      <wps:txbx>
                        <w:txbxContent>
                          <w:p w:rsidR="00724A52" w:rsidRPr="0078120B" w:rsidRDefault="00724A52" w:rsidP="001E2CB2">
                            <w:pPr>
                              <w:tabs>
                                <w:tab w:val="left" w:pos="224"/>
                              </w:tabs>
                              <w:spacing w:line="240" w:lineRule="auto"/>
                              <w:rPr>
                                <w:i/>
                                <w:iCs/>
                                <w:u w:val="single"/>
                                <w:lang w:val="en-US"/>
                              </w:rPr>
                            </w:pPr>
                            <w:r w:rsidRPr="00DA32FE">
                              <w:tab/>
                            </w:r>
                            <w:r w:rsidRPr="0078120B">
                              <w:rPr>
                                <w:i/>
                                <w:iCs/>
                                <w:u w:val="single"/>
                              </w:rPr>
                              <w:t xml:space="preserve">звуковой </w:t>
                            </w:r>
                          </w:p>
                          <w:p w:rsidR="00724A52" w:rsidRDefault="00724A52" w:rsidP="001E2CB2">
                            <w:pPr>
                              <w:tabs>
                                <w:tab w:val="left" w:pos="224"/>
                              </w:tabs>
                              <w:spacing w:line="240" w:lineRule="auto"/>
                              <w:rPr>
                                <w:i/>
                                <w:iCs/>
                                <w:u w:val="single"/>
                              </w:rPr>
                            </w:pPr>
                            <w:r w:rsidRPr="00DA32FE">
                              <w:tab/>
                            </w:r>
                            <w:r w:rsidRPr="0078120B">
                              <w:rPr>
                                <w:i/>
                                <w:iCs/>
                                <w:u w:val="single"/>
                              </w:rPr>
                              <w:t xml:space="preserve">сигнальный </w:t>
                            </w:r>
                          </w:p>
                          <w:p w:rsidR="00724A52" w:rsidRPr="0078120B" w:rsidRDefault="00724A52" w:rsidP="001E2CB2">
                            <w:pPr>
                              <w:tabs>
                                <w:tab w:val="left" w:pos="224"/>
                              </w:tabs>
                              <w:spacing w:line="240" w:lineRule="auto"/>
                              <w:rPr>
                                <w:i/>
                                <w:iCs/>
                                <w:u w:val="single"/>
                              </w:rPr>
                            </w:pPr>
                            <w:r w:rsidRPr="00DA32FE">
                              <w:tab/>
                            </w:r>
                            <w:r w:rsidRPr="0078120B">
                              <w:rPr>
                                <w:i/>
                                <w:iCs/>
                                <w:u w:val="single"/>
                              </w:rPr>
                              <w:t>прибор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46" type="#_x0000_t202" style="position:absolute;left:0;text-align:left;margin-left:83.75pt;margin-top:5.35pt;width:107.5pt;height:33.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" fillcolor="window" stroked="f" strokeweight=".5pt">
                <v:textbox inset="0,0,0,0">
                  <w:txbxContent>
                    <w:p w:rsidR="00724A52" w:rsidRPr="0078120B" w:rsidRDefault="00724A52" w:rsidP="001E2CB2">
                      <w:pPr>
                        <w:tabs>
                          <w:tab w:val="left" w:pos="224"/>
                        </w:tabs>
                        <w:spacing w:line="240" w:lineRule="auto"/>
                        <w:rPr>
                          <w:i/>
                          <w:iCs/>
                          <w:u w:val="single"/>
                          <w:lang w:val="en-US"/>
                        </w:rPr>
                      </w:pPr>
                      <w:r w:rsidRPr="00DA32FE">
                        <w:tab/>
                      </w:r>
                      <w:r w:rsidRPr="0078120B">
                        <w:rPr>
                          <w:i/>
                          <w:iCs/>
                          <w:u w:val="single"/>
                        </w:rPr>
                        <w:t xml:space="preserve">звуковой </w:t>
                      </w:r>
                    </w:p>
                    <w:p w:rsidR="00724A52" w:rsidRDefault="00724A52" w:rsidP="001E2CB2">
                      <w:pPr>
                        <w:tabs>
                          <w:tab w:val="left" w:pos="224"/>
                        </w:tabs>
                        <w:spacing w:line="240" w:lineRule="auto"/>
                        <w:rPr>
                          <w:i/>
                          <w:iCs/>
                          <w:u w:val="single"/>
                        </w:rPr>
                      </w:pPr>
                      <w:r w:rsidRPr="00DA32FE">
                        <w:tab/>
                      </w:r>
                      <w:r w:rsidRPr="0078120B">
                        <w:rPr>
                          <w:i/>
                          <w:iCs/>
                          <w:u w:val="single"/>
                        </w:rPr>
                        <w:t xml:space="preserve">сигнальный </w:t>
                      </w:r>
                    </w:p>
                    <w:p w:rsidR="00724A52" w:rsidRPr="0078120B" w:rsidRDefault="00724A52" w:rsidP="001E2CB2">
                      <w:pPr>
                        <w:tabs>
                          <w:tab w:val="left" w:pos="224"/>
                        </w:tabs>
                        <w:spacing w:line="240" w:lineRule="auto"/>
                        <w:rPr>
                          <w:i/>
                          <w:iCs/>
                          <w:u w:val="single"/>
                        </w:rPr>
                      </w:pPr>
                      <w:r w:rsidRPr="00DA32FE">
                        <w:tab/>
                      </w:r>
                      <w:r w:rsidRPr="0078120B">
                        <w:rPr>
                          <w:i/>
                          <w:iCs/>
                          <w:u w:val="single"/>
                        </w:rPr>
                        <w:t>прибор</w:t>
                      </w:r>
                    </w:p>
                  </w:txbxContent>
                </v:textbox>
              </v:shape>
            </w:pict>
          </mc:Fallback>
        </mc:AlternateContent>
      </w:r>
      <w:r w:rsidR="00DA32FE">
        <w:rPr>
          <w:noProof/>
          <w:lang w:val="en-GB" w:eastAsia="en-GB"/>
        </w:rPr>
        <mc:AlternateContent>
          <mc:Choice Requires="wps">
            <w:drawing>
              <wp:anchor distT="0" distB="0" distL="114300" distR="114300" simplePos="0" relativeHeight="251735040" behindDoc="0" locked="0" layoutInCell="1" allowOverlap="1" wp14:anchorId="2ED5C3AD" wp14:editId="59C0924C">
                <wp:simplePos x="0" y="0"/>
                <wp:positionH relativeFrom="column">
                  <wp:posOffset>4701916</wp:posOffset>
                </wp:positionH>
                <wp:positionV relativeFrom="paragraph">
                  <wp:posOffset>5099283</wp:posOffset>
                </wp:positionV>
                <wp:extent cx="216722" cy="882202"/>
                <wp:effectExtent l="0" t="0" r="0" b="0"/>
                <wp:wrapNone/>
                <wp:docPr id="2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22" cy="882202"/>
                        </a:xfrm>
                        <a:prstGeom prst="rect">
                          <a:avLst/>
                        </a:prstGeom>
                        <a:solidFill>
                          <a:schemeClr val="bg1"/>
                        </a:solidFill>
                      </wps:spPr>
                      <wps:txbx>
                        <w:txbxContent>
                          <w:p w:rsidR="00724A52" w:rsidRPr="007C3B40" w:rsidRDefault="00724A52" w:rsidP="00DA2E49">
                            <w:pPr>
                              <w:pStyle w:val="NormalWeb"/>
                              <w:spacing w:line="216" w:lineRule="auto"/>
                              <w:jc w:val="center"/>
                              <w:textAlignment w:val="baseline"/>
                              <w:rPr>
                                <w:i/>
                                <w:iCs/>
                                <w:color w:val="000000"/>
                                <w:kern w:val="24"/>
                                <w:sz w:val="20"/>
                                <w:szCs w:val="20"/>
                                <w:lang w:val="ru-RU"/>
                              </w:rPr>
                            </w:pPr>
                            <w:r>
                              <w:rPr>
                                <w:i/>
                                <w:iCs/>
                                <w:color w:val="000000"/>
                                <w:kern w:val="24"/>
                                <w:sz w:val="20"/>
                                <w:szCs w:val="20"/>
                                <w:lang w:val="ru-RU"/>
                              </w:rPr>
                              <w:t>1,20±</w:t>
                            </w:r>
                            <w:r w:rsidRPr="007C3B40">
                              <w:rPr>
                                <w:i/>
                                <w:iCs/>
                                <w:color w:val="000000"/>
                                <w:kern w:val="24"/>
                                <w:sz w:val="20"/>
                                <w:szCs w:val="20"/>
                                <w:lang w:val="ru-RU"/>
                              </w:rPr>
                              <w:t>0,0</w:t>
                            </w:r>
                            <w:r>
                              <w:rPr>
                                <w:i/>
                                <w:iCs/>
                                <w:color w:val="000000"/>
                                <w:kern w:val="24"/>
                                <w:sz w:val="20"/>
                                <w:szCs w:val="20"/>
                                <w:lang w:val="ru-RU"/>
                              </w:rPr>
                              <w:t>5</w:t>
                            </w:r>
                          </w:p>
                        </w:txbxContent>
                      </wps:txbx>
                      <wps:bodyPr vert="vert270" wrap="square" lIns="0" tIns="0" rIns="0" bIns="0">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70.25pt;margin-top:401.5pt;width:17.05pt;height:69.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" fillcolor="white [3212]" stroked="f">
                <v:path arrowok="t"/>
                <v:textbox style="layout-flow:vertical;mso-layout-flow-alt:bottom-to-top" inset="0,0,0,0">
                  <w:txbxContent>
                    <w:p w:rsidR="00724A52" w:rsidRPr="007C3B40" w:rsidRDefault="00724A52" w:rsidP="00DA2E49">
                      <w:pPr>
                        <w:pStyle w:val="afc"/>
                        <w:spacing w:line="216" w:lineRule="auto"/>
                        <w:jc w:val="center"/>
                        <w:textAlignment w:val="baseline"/>
                        <w:rPr>
                          <w:i/>
                          <w:iCs/>
                          <w:color w:val="000000"/>
                          <w:kern w:val="24"/>
                          <w:sz w:val="20"/>
                          <w:szCs w:val="20"/>
                          <w:lang w:val="ru-RU"/>
                        </w:rPr>
                      </w:pPr>
                      <w:r>
                        <w:rPr>
                          <w:i/>
                          <w:iCs/>
                          <w:color w:val="000000"/>
                          <w:kern w:val="24"/>
                          <w:sz w:val="20"/>
                          <w:szCs w:val="20"/>
                          <w:lang w:val="ru-RU"/>
                        </w:rPr>
                        <w:t>1,20±</w:t>
                      </w:r>
                      <w:r w:rsidRPr="007C3B40">
                        <w:rPr>
                          <w:i/>
                          <w:iCs/>
                          <w:color w:val="000000"/>
                          <w:kern w:val="24"/>
                          <w:sz w:val="20"/>
                          <w:szCs w:val="20"/>
                          <w:lang w:val="ru-RU"/>
                        </w:rPr>
                        <w:t>0,0</w:t>
                      </w:r>
                      <w:r>
                        <w:rPr>
                          <w:i/>
                          <w:iCs/>
                          <w:color w:val="000000"/>
                          <w:kern w:val="24"/>
                          <w:sz w:val="20"/>
                          <w:szCs w:val="20"/>
                          <w:lang w:val="ru-RU"/>
                        </w:rPr>
                        <w:t>5</w:t>
                      </w:r>
                    </w:p>
                  </w:txbxContent>
                </v:textbox>
              </v:shape>
            </w:pict>
          </mc:Fallback>
        </mc:AlternateContent>
      </w:r>
      <w:r w:rsidR="00DA32FE">
        <w:rPr>
          <w:noProof/>
          <w:lang w:val="en-GB" w:eastAsia="en-GB"/>
        </w:rPr>
        <mc:AlternateContent>
          <mc:Choice Requires="wps">
            <w:drawing>
              <wp:anchor distT="0" distB="0" distL="114300" distR="114300" simplePos="0" relativeHeight="251730944" behindDoc="0" locked="0" layoutInCell="1" allowOverlap="1" wp14:anchorId="4026F7D1" wp14:editId="31FDEE42">
                <wp:simplePos x="0" y="0"/>
                <wp:positionH relativeFrom="column">
                  <wp:posOffset>4985251</wp:posOffset>
                </wp:positionH>
                <wp:positionV relativeFrom="paragraph">
                  <wp:posOffset>3251163</wp:posOffset>
                </wp:positionV>
                <wp:extent cx="901065" cy="148107"/>
                <wp:effectExtent l="0" t="0" r="0" b="4445"/>
                <wp:wrapNone/>
                <wp:docPr id="26"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148107"/>
                        </a:xfrm>
                        <a:prstGeom prst="rect">
                          <a:avLst/>
                        </a:prstGeom>
                        <a:solidFill>
                          <a:schemeClr val="bg1"/>
                        </a:solidFill>
                      </wps:spPr>
                      <wps:txbx>
                        <w:txbxContent>
                          <w:p w:rsidR="00724A52" w:rsidRPr="00DA32FE" w:rsidRDefault="00724A52" w:rsidP="00966B60">
                            <w:pPr>
                              <w:pStyle w:val="NormalWeb"/>
                              <w:textAlignment w:val="baseline"/>
                              <w:rPr>
                                <w:i/>
                                <w:iCs/>
                                <w:color w:val="000000"/>
                                <w:kern w:val="24"/>
                                <w:sz w:val="20"/>
                                <w:szCs w:val="20"/>
                                <w:lang w:val="ru-RU"/>
                              </w:rPr>
                            </w:pPr>
                            <w:r w:rsidRPr="00DA32FE">
                              <w:rPr>
                                <w:i/>
                                <w:iCs/>
                                <w:color w:val="000000"/>
                                <w:kern w:val="24"/>
                                <w:sz w:val="20"/>
                                <w:szCs w:val="20"/>
                                <w:lang w:val="ru-RU"/>
                              </w:rPr>
                              <w:t>микрофон</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2.55pt;margin-top:256pt;width:70.95pt;height:1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" fillcolor="white [3212]" stroked="f">
                <v:path arrowok="t"/>
                <v:textbox inset="0,0,0,0">
                  <w:txbxContent>
                    <w:p w:rsidR="00724A52" w:rsidRPr="00DA32FE" w:rsidRDefault="00724A52" w:rsidP="00966B60">
                      <w:pPr>
                        <w:pStyle w:val="afc"/>
                        <w:textAlignment w:val="baseline"/>
                        <w:rPr>
                          <w:i/>
                          <w:iCs/>
                          <w:color w:val="000000"/>
                          <w:kern w:val="24"/>
                          <w:sz w:val="20"/>
                          <w:szCs w:val="20"/>
                          <w:lang w:val="ru-RU"/>
                        </w:rPr>
                      </w:pPr>
                      <w:r w:rsidRPr="00DA32FE">
                        <w:rPr>
                          <w:i/>
                          <w:iCs/>
                          <w:color w:val="000000"/>
                          <w:kern w:val="24"/>
                          <w:sz w:val="20"/>
                          <w:szCs w:val="20"/>
                          <w:lang w:val="ru-RU"/>
                        </w:rPr>
                        <w:t>микрофон</w:t>
                      </w:r>
                    </w:p>
                  </w:txbxContent>
                </v:textbox>
              </v:shape>
            </w:pict>
          </mc:Fallback>
        </mc:AlternateContent>
      </w:r>
      <w:r w:rsidR="00966B60">
        <w:rPr>
          <w:noProof/>
          <w:lang w:val="en-GB" w:eastAsia="en-GB"/>
        </w:rPr>
        <mc:AlternateContent>
          <mc:Choice Requires="wps">
            <w:drawing>
              <wp:anchor distT="0" distB="0" distL="114300" distR="114300" simplePos="0" relativeHeight="251732992" behindDoc="0" locked="0" layoutInCell="1" allowOverlap="1" wp14:anchorId="75AA31F0" wp14:editId="1D4ACDD5">
                <wp:simplePos x="0" y="0"/>
                <wp:positionH relativeFrom="column">
                  <wp:posOffset>625751</wp:posOffset>
                </wp:positionH>
                <wp:positionV relativeFrom="paragraph">
                  <wp:posOffset>4178443</wp:posOffset>
                </wp:positionV>
                <wp:extent cx="798043" cy="154546"/>
                <wp:effectExtent l="0" t="0" r="2540" b="0"/>
                <wp:wrapNone/>
                <wp:docPr id="27"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043" cy="154546"/>
                        </a:xfrm>
                        <a:prstGeom prst="rect">
                          <a:avLst/>
                        </a:prstGeom>
                        <a:solidFill>
                          <a:schemeClr val="bg1"/>
                        </a:solidFill>
                      </wps:spPr>
                      <wps:txbx>
                        <w:txbxContent>
                          <w:p w:rsidR="00724A52" w:rsidRPr="00966B60" w:rsidRDefault="00724A52" w:rsidP="00966B60">
                            <w:pPr>
                              <w:pStyle w:val="NormalWeb"/>
                              <w:jc w:val="center"/>
                              <w:textAlignment w:val="baseline"/>
                              <w:rPr>
                                <w:i/>
                                <w:iCs/>
                                <w:color w:val="000000"/>
                                <w:kern w:val="24"/>
                                <w:sz w:val="20"/>
                                <w:szCs w:val="20"/>
                                <w:lang w:val="ru-RU"/>
                              </w:rPr>
                            </w:pPr>
                            <w:r>
                              <w:rPr>
                                <w:i/>
                                <w:iCs/>
                                <w:color w:val="000000"/>
                                <w:kern w:val="24"/>
                                <w:sz w:val="20"/>
                                <w:szCs w:val="20"/>
                                <w:lang w:val="ru-RU"/>
                              </w:rPr>
                              <w:t xml:space="preserve">           опора</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9.25pt;margin-top:329pt;width:62.85pt;height:12.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" fillcolor="white [3212]" stroked="f">
                <v:path arrowok="t"/>
                <v:textbox inset="0,0,0,0">
                  <w:txbxContent>
                    <w:p w:rsidR="00724A52" w:rsidRPr="00966B60" w:rsidRDefault="00724A52" w:rsidP="00966B60">
                      <w:pPr>
                        <w:pStyle w:val="afc"/>
                        <w:jc w:val="center"/>
                        <w:textAlignment w:val="baseline"/>
                        <w:rPr>
                          <w:i/>
                          <w:iCs/>
                          <w:color w:val="000000"/>
                          <w:kern w:val="24"/>
                          <w:sz w:val="20"/>
                          <w:szCs w:val="20"/>
                          <w:lang w:val="ru-RU"/>
                        </w:rPr>
                      </w:pPr>
                      <w:r>
                        <w:rPr>
                          <w:i/>
                          <w:iCs/>
                          <w:color w:val="000000"/>
                          <w:kern w:val="24"/>
                          <w:sz w:val="20"/>
                          <w:szCs w:val="20"/>
                          <w:lang w:val="ru-RU"/>
                        </w:rPr>
                        <w:t xml:space="preserve">           опора</w:t>
                      </w:r>
                    </w:p>
                  </w:txbxContent>
                </v:textbox>
              </v:shape>
            </w:pict>
          </mc:Fallback>
        </mc:AlternateContent>
      </w:r>
      <w:r w:rsidR="007C3B40">
        <w:rPr>
          <w:noProof/>
          <w:lang w:val="en-GB" w:eastAsia="en-GB"/>
        </w:rPr>
        <mc:AlternateContent>
          <mc:Choice Requires="wps">
            <w:drawing>
              <wp:anchor distT="0" distB="0" distL="114300" distR="114300" simplePos="0" relativeHeight="251728896" behindDoc="0" locked="0" layoutInCell="1" allowOverlap="1" wp14:anchorId="59C731C7" wp14:editId="49CD917C">
                <wp:simplePos x="0" y="0"/>
                <wp:positionH relativeFrom="column">
                  <wp:posOffset>2873116</wp:posOffset>
                </wp:positionH>
                <wp:positionV relativeFrom="paragraph">
                  <wp:posOffset>2922753</wp:posOffset>
                </wp:positionV>
                <wp:extent cx="901521" cy="199578"/>
                <wp:effectExtent l="0" t="0" r="0" b="0"/>
                <wp:wrapNone/>
                <wp:docPr id="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521" cy="199578"/>
                        </a:xfrm>
                        <a:prstGeom prst="rect">
                          <a:avLst/>
                        </a:prstGeom>
                        <a:solidFill>
                          <a:schemeClr val="bg1"/>
                        </a:solidFill>
                      </wps:spPr>
                      <wps:txbx>
                        <w:txbxContent>
                          <w:p w:rsidR="00724A52" w:rsidRPr="007C3B40" w:rsidRDefault="00724A52" w:rsidP="007C3B40">
                            <w:pPr>
                              <w:pStyle w:val="NormalWeb"/>
                              <w:textAlignment w:val="baseline"/>
                              <w:rPr>
                                <w:i/>
                                <w:iCs/>
                                <w:color w:val="000000"/>
                                <w:kern w:val="24"/>
                                <w:sz w:val="20"/>
                                <w:szCs w:val="20"/>
                                <w:lang w:val="ru-RU"/>
                              </w:rPr>
                            </w:pPr>
                            <w:r w:rsidRPr="007C3B40">
                              <w:rPr>
                                <w:i/>
                                <w:iCs/>
                                <w:color w:val="000000"/>
                                <w:kern w:val="24"/>
                                <w:sz w:val="20"/>
                                <w:szCs w:val="20"/>
                                <w:lang w:val="en-US"/>
                              </w:rPr>
                              <w:t>2,00±0,05</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226.25pt;margin-top:230.15pt;width:71pt;height:1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" fillcolor="white [3212]" stroked="f">
                <v:path arrowok="t"/>
                <v:textbox inset="0,0,0,0">
                  <w:txbxContent>
                    <w:p w:rsidR="00724A52" w:rsidRPr="007C3B40" w:rsidRDefault="00724A52" w:rsidP="007C3B40">
                      <w:pPr>
                        <w:pStyle w:val="afc"/>
                        <w:textAlignment w:val="baseline"/>
                        <w:rPr>
                          <w:i/>
                          <w:iCs/>
                          <w:color w:val="000000"/>
                          <w:kern w:val="24"/>
                          <w:sz w:val="20"/>
                          <w:szCs w:val="20"/>
                          <w:lang w:val="ru-RU"/>
                        </w:rPr>
                      </w:pPr>
                      <w:r w:rsidRPr="007C3B40">
                        <w:rPr>
                          <w:i/>
                          <w:iCs/>
                          <w:color w:val="000000"/>
                          <w:kern w:val="24"/>
                          <w:sz w:val="20"/>
                          <w:szCs w:val="20"/>
                          <w:lang w:val="en-US"/>
                        </w:rPr>
                        <w:t>2</w:t>
                      </w:r>
                      <w:proofErr w:type="gramStart"/>
                      <w:r w:rsidRPr="007C3B40">
                        <w:rPr>
                          <w:i/>
                          <w:iCs/>
                          <w:color w:val="000000"/>
                          <w:kern w:val="24"/>
                          <w:sz w:val="20"/>
                          <w:szCs w:val="20"/>
                          <w:lang w:val="en-US"/>
                        </w:rPr>
                        <w:t>,00</w:t>
                      </w:r>
                      <w:proofErr w:type="gramEnd"/>
                      <w:r w:rsidRPr="007C3B40">
                        <w:rPr>
                          <w:i/>
                          <w:iCs/>
                          <w:color w:val="000000"/>
                          <w:kern w:val="24"/>
                          <w:sz w:val="20"/>
                          <w:szCs w:val="20"/>
                          <w:lang w:val="en-US"/>
                        </w:rPr>
                        <w:t>±0,05</w:t>
                      </w:r>
                    </w:p>
                  </w:txbxContent>
                </v:textbox>
              </v:shape>
            </w:pict>
          </mc:Fallback>
        </mc:AlternateContent>
      </w:r>
      <w:r w:rsidR="007C3B40">
        <w:rPr>
          <w:noProof/>
          <w:lang w:val="en-GB" w:eastAsia="en-GB"/>
        </w:rPr>
        <mc:AlternateContent>
          <mc:Choice Requires="wps">
            <w:drawing>
              <wp:anchor distT="0" distB="0" distL="114300" distR="114300" simplePos="0" relativeHeight="251726848" behindDoc="0" locked="0" layoutInCell="1" allowOverlap="1" wp14:anchorId="6E5314FD" wp14:editId="0459310A">
                <wp:simplePos x="0" y="0"/>
                <wp:positionH relativeFrom="column">
                  <wp:posOffset>3938905</wp:posOffset>
                </wp:positionH>
                <wp:positionV relativeFrom="paragraph">
                  <wp:posOffset>1831975</wp:posOffset>
                </wp:positionV>
                <wp:extent cx="335280" cy="360045"/>
                <wp:effectExtent l="0" t="0" r="0" b="1905"/>
                <wp:wrapNone/>
                <wp:docPr id="23"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360045"/>
                        </a:xfrm>
                        <a:prstGeom prst="rect">
                          <a:avLst/>
                        </a:prstGeom>
                        <a:solidFill>
                          <a:schemeClr val="bg1"/>
                        </a:solidFill>
                      </wps:spPr>
                      <wps:txbx>
                        <w:txbxContent>
                          <w:p w:rsidR="00724A52" w:rsidRPr="007C3B40" w:rsidRDefault="00724A52" w:rsidP="007C3B40">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10.15pt;margin-top:144.25pt;width:26.4pt;height:2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" fillcolor="white [3212]" stroked="f">
                <v:path arrowok="t"/>
                <v:textbox style="layout-flow:vertical;mso-layout-flow-alt:bottom-to-top;mso-fit-shape-to-text:t" inset="0,0,0,0">
                  <w:txbxContent>
                    <w:p w:rsidR="00724A52" w:rsidRPr="007C3B40" w:rsidRDefault="00724A52" w:rsidP="007C3B40">
                      <w:pPr>
                        <w:pStyle w:val="afc"/>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v:textbox>
              </v:shape>
            </w:pict>
          </mc:Fallback>
        </mc:AlternateContent>
      </w:r>
      <w:r w:rsidR="00850293">
        <w:rPr>
          <w:noProof/>
          <w:lang w:val="en-GB" w:eastAsia="en-GB"/>
        </w:rPr>
        <mc:AlternateContent>
          <mc:Choice Requires="wps">
            <w:drawing>
              <wp:anchor distT="0" distB="0" distL="114300" distR="114300" simplePos="0" relativeHeight="251724800" behindDoc="0" locked="0" layoutInCell="1" allowOverlap="1" wp14:anchorId="6CBAFB29" wp14:editId="5C424C61">
                <wp:simplePos x="0" y="0"/>
                <wp:positionH relativeFrom="column">
                  <wp:posOffset>3942062</wp:posOffset>
                </wp:positionH>
                <wp:positionV relativeFrom="paragraph">
                  <wp:posOffset>623874</wp:posOffset>
                </wp:positionV>
                <wp:extent cx="335280" cy="360609"/>
                <wp:effectExtent l="0" t="0" r="0" b="1905"/>
                <wp:wrapNone/>
                <wp:docPr id="1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360609"/>
                        </a:xfrm>
                        <a:prstGeom prst="rect">
                          <a:avLst/>
                        </a:prstGeom>
                        <a:solidFill>
                          <a:schemeClr val="bg1"/>
                        </a:solidFill>
                      </wps:spPr>
                      <wps:txbx>
                        <w:txbxContent>
                          <w:p w:rsidR="00724A52" w:rsidRPr="007C3B40" w:rsidRDefault="00724A52" w:rsidP="00850293">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10.4pt;margin-top:49.1pt;width:26.4pt;height:2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" fillcolor="white [3212]" stroked="f">
                <v:path arrowok="t"/>
                <v:textbox style="layout-flow:vertical;mso-layout-flow-alt:bottom-to-top;mso-fit-shape-to-text:t" inset="0,0,0,0">
                  <w:txbxContent>
                    <w:p w:rsidR="00724A52" w:rsidRPr="007C3B40" w:rsidRDefault="00724A52" w:rsidP="00850293">
                      <w:pPr>
                        <w:pStyle w:val="afc"/>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v:textbox>
              </v:shape>
            </w:pict>
          </mc:Fallback>
        </mc:AlternateContent>
      </w:r>
      <w:r w:rsidR="00346A22" w:rsidRPr="0089199E">
        <w:rPr>
          <w:noProof/>
          <w:lang w:val="en-GB" w:eastAsia="en-GB"/>
        </w:rPr>
        <w:drawing>
          <wp:inline distT="0" distB="0" distL="0" distR="0" wp14:anchorId="68166926" wp14:editId="3ECCC88C">
            <wp:extent cx="5210175" cy="6072505"/>
            <wp:effectExtent l="0" t="0" r="0" b="0"/>
            <wp:docPr id="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10175" cy="6072505"/>
                    </a:xfrm>
                    <a:prstGeom prst="rect">
                      <a:avLst/>
                    </a:prstGeom>
                    <a:noFill/>
                    <a:ln>
                      <a:noFill/>
                    </a:ln>
                  </pic:spPr>
                </pic:pic>
              </a:graphicData>
            </a:graphic>
          </wp:inline>
        </w:drawing>
      </w:r>
    </w:p>
    <w:p w:rsidR="00346A22" w:rsidRDefault="00346A22" w:rsidP="006B09B1">
      <w:pPr>
        <w:pStyle w:val="SingleTxtGR"/>
        <w:rPr>
          <w:b/>
          <w:lang w:val="en-US"/>
        </w:rPr>
      </w:pPr>
    </w:p>
    <w:p w:rsidR="001B079F" w:rsidRDefault="00424787" w:rsidP="00E4317D">
      <w:pPr>
        <w:pStyle w:val="H1GR"/>
      </w:pPr>
      <w:r>
        <w:tab/>
      </w:r>
      <w:r w:rsidR="006B09B1" w:rsidRPr="006B09B1">
        <w:t xml:space="preserve">В. </w:t>
      </w:r>
      <w:r w:rsidR="00DA2E49">
        <w:tab/>
      </w:r>
      <w:r w:rsidR="006B09B1" w:rsidRPr="006B09B1">
        <w:t>В случае звуковой сигнальной системы и</w:t>
      </w:r>
      <w:r w:rsidR="001B079F">
        <w:t xml:space="preserve"> </w:t>
      </w:r>
      <w:r w:rsidR="006B09B1" w:rsidRPr="006B09B1">
        <w:t>многотональной звуковой сигнальной системы</w:t>
      </w:r>
      <w:r>
        <w:t xml:space="preserve"> к</w:t>
      </w:r>
      <w:r w:rsidR="006B09B1" w:rsidRPr="006B09B1">
        <w:t xml:space="preserve">онтрольной точкой служит центр изображения, соединяющий каждый </w:t>
      </w:r>
      <w:r w:rsidR="00E4317D">
        <w:br/>
      </w:r>
      <w:r w:rsidR="006B09B1" w:rsidRPr="006B09B1">
        <w:t>из звукоизлучающих центров звуковых сигнальных устройств</w:t>
      </w:r>
    </w:p>
    <w:p w:rsidR="001B079F" w:rsidRDefault="00424787" w:rsidP="006B09B1">
      <w:pPr>
        <w:pStyle w:val="SingleTxtGR"/>
        <w:rPr>
          <w:b/>
        </w:rPr>
      </w:pPr>
      <w:r w:rsidRPr="0078120B">
        <w:rPr>
          <w:b/>
        </w:rPr>
        <w:t>Все размеры указаны в м</w:t>
      </w:r>
    </w:p>
    <w:p w:rsidR="00424787" w:rsidRDefault="00E4317D" w:rsidP="00424787">
      <w:pPr>
        <w:spacing w:line="240" w:lineRule="auto"/>
        <w:ind w:firstLine="851"/>
        <w:rPr>
          <w:b/>
        </w:rPr>
      </w:pPr>
      <w:r w:rsidRPr="007C79B4">
        <w:rPr>
          <w:noProof/>
          <w:lang w:val="en-GB" w:eastAsia="en-GB"/>
        </w:rPr>
        <mc:AlternateContent>
          <mc:Choice Requires="wps">
            <w:drawing>
              <wp:anchor distT="0" distB="0" distL="114300" distR="114300" simplePos="0" relativeHeight="251737088" behindDoc="0" locked="0" layoutInCell="1" allowOverlap="1" wp14:anchorId="5549D520" wp14:editId="0C820ABD">
                <wp:simplePos x="0" y="0"/>
                <wp:positionH relativeFrom="column">
                  <wp:posOffset>632192</wp:posOffset>
                </wp:positionH>
                <wp:positionV relativeFrom="paragraph">
                  <wp:posOffset>39495</wp:posOffset>
                </wp:positionV>
                <wp:extent cx="1558290" cy="437882"/>
                <wp:effectExtent l="0" t="0" r="3810" b="635"/>
                <wp:wrapNone/>
                <wp:docPr id="14407" name="Поле 14407"/>
                <wp:cNvGraphicFramePr/>
                <a:graphic xmlns:a="http://schemas.openxmlformats.org/drawingml/2006/main">
                  <a:graphicData uri="http://schemas.microsoft.com/office/word/2010/wordprocessingShape">
                    <wps:wsp>
                      <wps:cNvSpPr txBox="1"/>
                      <wps:spPr>
                        <a:xfrm>
                          <a:off x="0" y="0"/>
                          <a:ext cx="1558290" cy="437882"/>
                        </a:xfrm>
                        <a:prstGeom prst="rect">
                          <a:avLst/>
                        </a:prstGeom>
                        <a:solidFill>
                          <a:sysClr val="window" lastClr="FFFFFF"/>
                        </a:solidFill>
                        <a:ln w="6350">
                          <a:noFill/>
                        </a:ln>
                        <a:effectLst/>
                      </wps:spPr>
                      <wps:txbx>
                        <w:txbxContent>
                          <w:p w:rsidR="00724A52" w:rsidRPr="0078120B" w:rsidRDefault="00724A52" w:rsidP="00DB5665">
                            <w:pPr>
                              <w:tabs>
                                <w:tab w:val="left" w:pos="644"/>
                              </w:tabs>
                              <w:spacing w:line="240" w:lineRule="auto"/>
                              <w:rPr>
                                <w:i/>
                                <w:iCs/>
                                <w:u w:val="single"/>
                                <w:lang w:val="en-US"/>
                              </w:rPr>
                            </w:pPr>
                            <w:r w:rsidRPr="00DA32FE">
                              <w:tab/>
                            </w:r>
                            <w:r w:rsidRPr="0078120B">
                              <w:rPr>
                                <w:i/>
                                <w:iCs/>
                                <w:u w:val="single"/>
                              </w:rPr>
                              <w:t xml:space="preserve">звуковой </w:t>
                            </w:r>
                          </w:p>
                          <w:p w:rsidR="00724A52" w:rsidRDefault="00724A52" w:rsidP="00DB5665">
                            <w:pPr>
                              <w:tabs>
                                <w:tab w:val="left" w:pos="644"/>
                              </w:tabs>
                              <w:spacing w:line="240" w:lineRule="auto"/>
                              <w:rPr>
                                <w:i/>
                                <w:iCs/>
                                <w:u w:val="single"/>
                              </w:rPr>
                            </w:pPr>
                            <w:r w:rsidRPr="00DA32FE">
                              <w:tab/>
                            </w:r>
                            <w:r w:rsidRPr="0078120B">
                              <w:rPr>
                                <w:i/>
                                <w:iCs/>
                                <w:u w:val="single"/>
                              </w:rPr>
                              <w:t xml:space="preserve">сигнальный </w:t>
                            </w:r>
                          </w:p>
                          <w:p w:rsidR="00724A52" w:rsidRPr="0078120B" w:rsidRDefault="00724A52" w:rsidP="00DB5665">
                            <w:pPr>
                              <w:tabs>
                                <w:tab w:val="left" w:pos="644"/>
                              </w:tabs>
                              <w:spacing w:line="240" w:lineRule="auto"/>
                              <w:rPr>
                                <w:i/>
                                <w:iCs/>
                                <w:u w:val="single"/>
                              </w:rPr>
                            </w:pPr>
                            <w:r w:rsidRPr="00DA32FE">
                              <w:tab/>
                            </w:r>
                            <w:r w:rsidRPr="0078120B">
                              <w:rPr>
                                <w:i/>
                                <w:iCs/>
                                <w:u w:val="single"/>
                              </w:rPr>
                              <w:t>прибор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407" o:spid="_x0000_s1053" type="#_x0000_t202" style="position:absolute;left:0;text-align:left;margin-left:49.8pt;margin-top:3.1pt;width:122.7pt;height:3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" fillcolor="window" stroked="f" strokeweight=".5pt">
                <v:textbox inset="0,0,0,0">
                  <w:txbxContent>
                    <w:p w:rsidR="00724A52" w:rsidRPr="0078120B" w:rsidRDefault="00724A52" w:rsidP="00DB5665">
                      <w:pPr>
                        <w:tabs>
                          <w:tab w:val="left" w:pos="644"/>
                        </w:tabs>
                        <w:spacing w:line="240" w:lineRule="auto"/>
                        <w:rPr>
                          <w:i/>
                          <w:iCs/>
                          <w:u w:val="single"/>
                          <w:lang w:val="en-US"/>
                        </w:rPr>
                      </w:pPr>
                      <w:r w:rsidRPr="00DA32FE">
                        <w:tab/>
                      </w:r>
                      <w:r w:rsidRPr="0078120B">
                        <w:rPr>
                          <w:i/>
                          <w:iCs/>
                          <w:u w:val="single"/>
                        </w:rPr>
                        <w:t xml:space="preserve">звуковой </w:t>
                      </w:r>
                    </w:p>
                    <w:p w:rsidR="00724A52" w:rsidRDefault="00724A52" w:rsidP="00DB5665">
                      <w:pPr>
                        <w:tabs>
                          <w:tab w:val="left" w:pos="644"/>
                        </w:tabs>
                        <w:spacing w:line="240" w:lineRule="auto"/>
                        <w:rPr>
                          <w:i/>
                          <w:iCs/>
                          <w:u w:val="single"/>
                        </w:rPr>
                      </w:pPr>
                      <w:r w:rsidRPr="00DA32FE">
                        <w:tab/>
                      </w:r>
                      <w:r w:rsidRPr="0078120B">
                        <w:rPr>
                          <w:i/>
                          <w:iCs/>
                          <w:u w:val="single"/>
                        </w:rPr>
                        <w:t xml:space="preserve">сигнальный </w:t>
                      </w:r>
                    </w:p>
                    <w:p w:rsidR="00724A52" w:rsidRPr="0078120B" w:rsidRDefault="00724A52" w:rsidP="00DB5665">
                      <w:pPr>
                        <w:tabs>
                          <w:tab w:val="left" w:pos="644"/>
                        </w:tabs>
                        <w:spacing w:line="240" w:lineRule="auto"/>
                        <w:rPr>
                          <w:i/>
                          <w:iCs/>
                          <w:u w:val="single"/>
                        </w:rPr>
                      </w:pPr>
                      <w:r w:rsidRPr="00DA32FE">
                        <w:tab/>
                      </w:r>
                      <w:r w:rsidRPr="0078120B">
                        <w:rPr>
                          <w:i/>
                          <w:iCs/>
                          <w:u w:val="single"/>
                        </w:rPr>
                        <w:t>прибор</w:t>
                      </w:r>
                    </w:p>
                  </w:txbxContent>
                </v:textbox>
              </v:shape>
            </w:pict>
          </mc:Fallback>
        </mc:AlternateContent>
      </w:r>
      <w:r w:rsidR="001C6377">
        <w:rPr>
          <w:noProof/>
          <w:lang w:val="en-GB" w:eastAsia="en-GB"/>
        </w:rPr>
        <mc:AlternateContent>
          <mc:Choice Requires="wps">
            <w:drawing>
              <wp:anchor distT="0" distB="0" distL="114300" distR="114300" simplePos="0" relativeHeight="251753472" behindDoc="0" locked="0" layoutInCell="1" allowOverlap="1" wp14:anchorId="73E2AD87" wp14:editId="5A280F13">
                <wp:simplePos x="0" y="0"/>
                <wp:positionH relativeFrom="column">
                  <wp:posOffset>4056568</wp:posOffset>
                </wp:positionH>
                <wp:positionV relativeFrom="paragraph">
                  <wp:posOffset>524510</wp:posOffset>
                </wp:positionV>
                <wp:extent cx="335280" cy="360045"/>
                <wp:effectExtent l="0" t="0" r="0" b="1905"/>
                <wp:wrapNone/>
                <wp:docPr id="1441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360045"/>
                        </a:xfrm>
                        <a:prstGeom prst="rect">
                          <a:avLst/>
                        </a:prstGeom>
                        <a:solidFill>
                          <a:schemeClr val="bg1"/>
                        </a:solidFill>
                      </wps:spPr>
                      <wps:txbx>
                        <w:txbxContent>
                          <w:p w:rsidR="00724A52" w:rsidRPr="007C3B40" w:rsidRDefault="00724A52" w:rsidP="001C6377">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19.4pt;margin-top:41.3pt;width:26.4pt;height:2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" fillcolor="white [3212]" stroked="f">
                <v:path arrowok="t"/>
                <v:textbox style="layout-flow:vertical;mso-layout-flow-alt:bottom-to-top;mso-fit-shape-to-text:t" inset="0,0,0,0">
                  <w:txbxContent>
                    <w:p w:rsidR="00724A52" w:rsidRPr="007C3B40" w:rsidRDefault="00724A52" w:rsidP="001C6377">
                      <w:pPr>
                        <w:pStyle w:val="afc"/>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v:textbox>
              </v:shape>
            </w:pict>
          </mc:Fallback>
        </mc:AlternateContent>
      </w:r>
      <w:r w:rsidR="00F95F25">
        <w:rPr>
          <w:noProof/>
          <w:lang w:val="en-GB" w:eastAsia="en-GB"/>
        </w:rPr>
        <mc:AlternateContent>
          <mc:Choice Requires="wps">
            <w:drawing>
              <wp:anchor distT="0" distB="0" distL="114300" distR="114300" simplePos="0" relativeHeight="251751424" behindDoc="0" locked="0" layoutInCell="1" allowOverlap="1" wp14:anchorId="4DD72F7B" wp14:editId="53456AE2">
                <wp:simplePos x="0" y="0"/>
                <wp:positionH relativeFrom="column">
                  <wp:posOffset>4057972</wp:posOffset>
                </wp:positionH>
                <wp:positionV relativeFrom="paragraph">
                  <wp:posOffset>1798293</wp:posOffset>
                </wp:positionV>
                <wp:extent cx="335280" cy="425003"/>
                <wp:effectExtent l="0" t="0" r="0" b="0"/>
                <wp:wrapNone/>
                <wp:docPr id="14417"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425003"/>
                        </a:xfrm>
                        <a:prstGeom prst="rect">
                          <a:avLst/>
                        </a:prstGeom>
                        <a:solidFill>
                          <a:schemeClr val="bg1"/>
                        </a:solidFill>
                      </wps:spPr>
                      <wps:txbx>
                        <w:txbxContent>
                          <w:p w:rsidR="00724A52" w:rsidRPr="007C3B40" w:rsidRDefault="00724A52" w:rsidP="00F95F25">
                            <w:pPr>
                              <w:pStyle w:val="NormalWeb"/>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19.55pt;margin-top:141.6pt;width:26.4pt;height:33.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" fillcolor="white [3212]" stroked="f">
                <v:path arrowok="t"/>
                <v:textbox style="layout-flow:vertical;mso-layout-flow-alt:bottom-to-top;mso-fit-shape-to-text:t" inset="0,0,0,0">
                  <w:txbxContent>
                    <w:p w:rsidR="00724A52" w:rsidRPr="007C3B40" w:rsidRDefault="00724A52" w:rsidP="00F95F25">
                      <w:pPr>
                        <w:pStyle w:val="afc"/>
                        <w:textAlignment w:val="baseline"/>
                        <w:rPr>
                          <w:i/>
                          <w:iCs/>
                          <w:color w:val="000000"/>
                          <w:kern w:val="24"/>
                          <w:sz w:val="20"/>
                          <w:szCs w:val="20"/>
                          <w:lang w:val="ru-RU"/>
                        </w:rPr>
                      </w:pPr>
                      <w:r w:rsidRPr="007C3B40">
                        <w:rPr>
                          <w:i/>
                          <w:iCs/>
                          <w:color w:val="000000"/>
                          <w:kern w:val="24"/>
                          <w:sz w:val="20"/>
                          <w:szCs w:val="20"/>
                          <w:lang w:val="ru-RU"/>
                        </w:rPr>
                        <w:t>0,0</w:t>
                      </w:r>
                      <w:r w:rsidRPr="007C3B40">
                        <w:rPr>
                          <w:i/>
                          <w:iCs/>
                          <w:color w:val="000000"/>
                          <w:kern w:val="24"/>
                          <w:sz w:val="20"/>
                          <w:szCs w:val="20"/>
                          <w:lang w:val="en-US"/>
                        </w:rPr>
                        <w:t>2</w:t>
                      </w:r>
                    </w:p>
                  </w:txbxContent>
                </v:textbox>
              </v:shape>
            </w:pict>
          </mc:Fallback>
        </mc:AlternateContent>
      </w:r>
      <w:r w:rsidR="00F95F25">
        <w:rPr>
          <w:noProof/>
          <w:lang w:val="en-GB" w:eastAsia="en-GB"/>
        </w:rPr>
        <mc:AlternateContent>
          <mc:Choice Requires="wps">
            <w:drawing>
              <wp:anchor distT="0" distB="0" distL="114300" distR="114300" simplePos="0" relativeHeight="251749376" behindDoc="0" locked="0" layoutInCell="1" allowOverlap="1" wp14:anchorId="29223AD7" wp14:editId="213822AC">
                <wp:simplePos x="0" y="0"/>
                <wp:positionH relativeFrom="column">
                  <wp:posOffset>4856462</wp:posOffset>
                </wp:positionH>
                <wp:positionV relativeFrom="paragraph">
                  <wp:posOffset>5275589</wp:posOffset>
                </wp:positionV>
                <wp:extent cx="216535" cy="920839"/>
                <wp:effectExtent l="0" t="0" r="0" b="0"/>
                <wp:wrapNone/>
                <wp:docPr id="14416"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920839"/>
                        </a:xfrm>
                        <a:prstGeom prst="rect">
                          <a:avLst/>
                        </a:prstGeom>
                        <a:solidFill>
                          <a:schemeClr val="bg1"/>
                        </a:solidFill>
                      </wps:spPr>
                      <wps:txbx>
                        <w:txbxContent>
                          <w:p w:rsidR="00724A52" w:rsidRPr="007C3B40" w:rsidRDefault="00724A52" w:rsidP="00F95F25">
                            <w:pPr>
                              <w:pStyle w:val="NormalWeb"/>
                              <w:spacing w:before="80" w:line="216" w:lineRule="auto"/>
                              <w:jc w:val="center"/>
                              <w:textAlignment w:val="baseline"/>
                              <w:rPr>
                                <w:i/>
                                <w:iCs/>
                                <w:color w:val="000000"/>
                                <w:kern w:val="24"/>
                                <w:sz w:val="20"/>
                                <w:szCs w:val="20"/>
                                <w:lang w:val="ru-RU"/>
                              </w:rPr>
                            </w:pPr>
                            <w:r>
                              <w:rPr>
                                <w:i/>
                                <w:iCs/>
                                <w:color w:val="000000"/>
                                <w:kern w:val="24"/>
                                <w:sz w:val="20"/>
                                <w:szCs w:val="20"/>
                                <w:lang w:val="ru-RU"/>
                              </w:rPr>
                              <w:t>1,20±</w:t>
                            </w:r>
                            <w:r w:rsidRPr="007C3B40">
                              <w:rPr>
                                <w:i/>
                                <w:iCs/>
                                <w:color w:val="000000"/>
                                <w:kern w:val="24"/>
                                <w:sz w:val="20"/>
                                <w:szCs w:val="20"/>
                                <w:lang w:val="ru-RU"/>
                              </w:rPr>
                              <w:t>0,0</w:t>
                            </w:r>
                            <w:r>
                              <w:rPr>
                                <w:i/>
                                <w:iCs/>
                                <w:color w:val="000000"/>
                                <w:kern w:val="24"/>
                                <w:sz w:val="20"/>
                                <w:szCs w:val="20"/>
                                <w:lang w:val="ru-RU"/>
                              </w:rPr>
                              <w:t>5</w:t>
                            </w:r>
                          </w:p>
                        </w:txbxContent>
                      </wps:txbx>
                      <wps:bodyPr vert="vert270" wrap="square" lIns="0" tIns="0" rIns="0" bIns="0">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82.4pt;margin-top:415.4pt;width:17.05pt;height: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" fillcolor="white [3212]" stroked="f">
                <v:path arrowok="t"/>
                <v:textbox style="layout-flow:vertical;mso-layout-flow-alt:bottom-to-top" inset="0,0,0,0">
                  <w:txbxContent>
                    <w:p w:rsidR="00724A52" w:rsidRPr="007C3B40" w:rsidRDefault="00724A52" w:rsidP="00F95F25">
                      <w:pPr>
                        <w:pStyle w:val="afc"/>
                        <w:spacing w:before="80" w:line="216" w:lineRule="auto"/>
                        <w:jc w:val="center"/>
                        <w:textAlignment w:val="baseline"/>
                        <w:rPr>
                          <w:i/>
                          <w:iCs/>
                          <w:color w:val="000000"/>
                          <w:kern w:val="24"/>
                          <w:sz w:val="20"/>
                          <w:szCs w:val="20"/>
                          <w:lang w:val="ru-RU"/>
                        </w:rPr>
                      </w:pPr>
                      <w:r>
                        <w:rPr>
                          <w:i/>
                          <w:iCs/>
                          <w:color w:val="000000"/>
                          <w:kern w:val="24"/>
                          <w:sz w:val="20"/>
                          <w:szCs w:val="20"/>
                          <w:lang w:val="ru-RU"/>
                        </w:rPr>
                        <w:t>1,20±</w:t>
                      </w:r>
                      <w:r w:rsidRPr="007C3B40">
                        <w:rPr>
                          <w:i/>
                          <w:iCs/>
                          <w:color w:val="000000"/>
                          <w:kern w:val="24"/>
                          <w:sz w:val="20"/>
                          <w:szCs w:val="20"/>
                          <w:lang w:val="ru-RU"/>
                        </w:rPr>
                        <w:t>0,0</w:t>
                      </w:r>
                      <w:r>
                        <w:rPr>
                          <w:i/>
                          <w:iCs/>
                          <w:color w:val="000000"/>
                          <w:kern w:val="24"/>
                          <w:sz w:val="20"/>
                          <w:szCs w:val="20"/>
                          <w:lang w:val="ru-RU"/>
                        </w:rPr>
                        <w:t>5</w:t>
                      </w:r>
                    </w:p>
                  </w:txbxContent>
                </v:textbox>
              </v:shape>
            </w:pict>
          </mc:Fallback>
        </mc:AlternateContent>
      </w:r>
      <w:r w:rsidR="00F95F25">
        <w:rPr>
          <w:noProof/>
          <w:lang w:val="en-GB" w:eastAsia="en-GB"/>
        </w:rPr>
        <mc:AlternateContent>
          <mc:Choice Requires="wps">
            <w:drawing>
              <wp:anchor distT="0" distB="0" distL="114300" distR="114300" simplePos="0" relativeHeight="251747328" behindDoc="0" locked="0" layoutInCell="1" allowOverlap="1" wp14:anchorId="0196EECA" wp14:editId="165367BE">
                <wp:simplePos x="0" y="0"/>
                <wp:positionH relativeFrom="column">
                  <wp:posOffset>2866676</wp:posOffset>
                </wp:positionH>
                <wp:positionV relativeFrom="paragraph">
                  <wp:posOffset>3002468</wp:posOffset>
                </wp:positionV>
                <wp:extent cx="1068947" cy="186743"/>
                <wp:effectExtent l="0" t="0" r="0" b="3810"/>
                <wp:wrapNone/>
                <wp:docPr id="1441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947" cy="186743"/>
                        </a:xfrm>
                        <a:prstGeom prst="rect">
                          <a:avLst/>
                        </a:prstGeom>
                        <a:solidFill>
                          <a:schemeClr val="bg1"/>
                        </a:solidFill>
                      </wps:spPr>
                      <wps:txbx>
                        <w:txbxContent>
                          <w:p w:rsidR="00724A52" w:rsidRPr="007C3B40" w:rsidRDefault="00724A52" w:rsidP="00F95F25">
                            <w:pPr>
                              <w:pStyle w:val="NormalWeb"/>
                              <w:jc w:val="center"/>
                              <w:textAlignment w:val="baseline"/>
                              <w:rPr>
                                <w:i/>
                                <w:iCs/>
                                <w:color w:val="000000"/>
                                <w:kern w:val="24"/>
                                <w:sz w:val="20"/>
                                <w:szCs w:val="20"/>
                                <w:lang w:val="ru-RU"/>
                              </w:rPr>
                            </w:pPr>
                            <w:r w:rsidRPr="007C3B40">
                              <w:rPr>
                                <w:i/>
                                <w:iCs/>
                                <w:color w:val="000000"/>
                                <w:kern w:val="24"/>
                                <w:sz w:val="20"/>
                                <w:szCs w:val="20"/>
                                <w:lang w:val="en-US"/>
                              </w:rPr>
                              <w:t>2,00±0,05</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25.7pt;margin-top:236.4pt;width:84.15pt;height:14.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" fillcolor="white [3212]" stroked="f">
                <v:path arrowok="t"/>
                <v:textbox inset="0,0,0,0">
                  <w:txbxContent>
                    <w:p w:rsidR="00724A52" w:rsidRPr="007C3B40" w:rsidRDefault="00724A52" w:rsidP="00F95F25">
                      <w:pPr>
                        <w:pStyle w:val="afc"/>
                        <w:jc w:val="center"/>
                        <w:textAlignment w:val="baseline"/>
                        <w:rPr>
                          <w:i/>
                          <w:iCs/>
                          <w:color w:val="000000"/>
                          <w:kern w:val="24"/>
                          <w:sz w:val="20"/>
                          <w:szCs w:val="20"/>
                          <w:lang w:val="ru-RU"/>
                        </w:rPr>
                      </w:pPr>
                      <w:r w:rsidRPr="007C3B40">
                        <w:rPr>
                          <w:i/>
                          <w:iCs/>
                          <w:color w:val="000000"/>
                          <w:kern w:val="24"/>
                          <w:sz w:val="20"/>
                          <w:szCs w:val="20"/>
                          <w:lang w:val="en-US"/>
                        </w:rPr>
                        <w:t>2</w:t>
                      </w:r>
                      <w:proofErr w:type="gramStart"/>
                      <w:r w:rsidRPr="007C3B40">
                        <w:rPr>
                          <w:i/>
                          <w:iCs/>
                          <w:color w:val="000000"/>
                          <w:kern w:val="24"/>
                          <w:sz w:val="20"/>
                          <w:szCs w:val="20"/>
                          <w:lang w:val="en-US"/>
                        </w:rPr>
                        <w:t>,00</w:t>
                      </w:r>
                      <w:proofErr w:type="gramEnd"/>
                      <w:r w:rsidRPr="007C3B40">
                        <w:rPr>
                          <w:i/>
                          <w:iCs/>
                          <w:color w:val="000000"/>
                          <w:kern w:val="24"/>
                          <w:sz w:val="20"/>
                          <w:szCs w:val="20"/>
                          <w:lang w:val="en-US"/>
                        </w:rPr>
                        <w:t>±0,05</w:t>
                      </w:r>
                    </w:p>
                  </w:txbxContent>
                </v:textbox>
              </v:shape>
            </w:pict>
          </mc:Fallback>
        </mc:AlternateContent>
      </w:r>
      <w:r w:rsidR="00F95F25">
        <w:rPr>
          <w:noProof/>
          <w:lang w:val="en-GB" w:eastAsia="en-GB"/>
        </w:rPr>
        <mc:AlternateContent>
          <mc:Choice Requires="wps">
            <w:drawing>
              <wp:anchor distT="0" distB="0" distL="114300" distR="114300" simplePos="0" relativeHeight="251745280" behindDoc="0" locked="0" layoutInCell="1" allowOverlap="1" wp14:anchorId="0BBD1D20" wp14:editId="71130CE5">
                <wp:simplePos x="0" y="0"/>
                <wp:positionH relativeFrom="column">
                  <wp:posOffset>355296</wp:posOffset>
                </wp:positionH>
                <wp:positionV relativeFrom="paragraph">
                  <wp:posOffset>4303234</wp:posOffset>
                </wp:positionV>
                <wp:extent cx="940158" cy="206062"/>
                <wp:effectExtent l="0" t="0" r="0" b="3810"/>
                <wp:wrapNone/>
                <wp:docPr id="14413"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0158" cy="206062"/>
                        </a:xfrm>
                        <a:prstGeom prst="rect">
                          <a:avLst/>
                        </a:prstGeom>
                        <a:solidFill>
                          <a:schemeClr val="bg1"/>
                        </a:solidFill>
                      </wps:spPr>
                      <wps:txbx>
                        <w:txbxContent>
                          <w:p w:rsidR="00724A52" w:rsidRPr="00F95F25" w:rsidRDefault="00724A52" w:rsidP="00E4317D">
                            <w:pPr>
                              <w:pStyle w:val="NormalWeb"/>
                              <w:spacing w:before="80"/>
                              <w:jc w:val="center"/>
                              <w:textAlignment w:val="baseline"/>
                              <w:rPr>
                                <w:i/>
                                <w:iCs/>
                                <w:color w:val="000000"/>
                                <w:kern w:val="24"/>
                                <w:sz w:val="20"/>
                                <w:szCs w:val="20"/>
                                <w:u w:val="single"/>
                                <w:lang w:val="ru-RU"/>
                              </w:rPr>
                            </w:pPr>
                            <w:r w:rsidRPr="00E4317D">
                              <w:rPr>
                                <w:i/>
                                <w:iCs/>
                                <w:color w:val="000000"/>
                                <w:kern w:val="24"/>
                                <w:sz w:val="20"/>
                                <w:szCs w:val="20"/>
                                <w:lang w:val="ru-RU"/>
                              </w:rPr>
                              <w:t xml:space="preserve">                 </w:t>
                            </w:r>
                            <w:r w:rsidRPr="00F95F25">
                              <w:rPr>
                                <w:i/>
                                <w:iCs/>
                                <w:color w:val="000000"/>
                                <w:kern w:val="24"/>
                                <w:sz w:val="20"/>
                                <w:szCs w:val="20"/>
                                <w:u w:val="single"/>
                                <w:lang w:val="ru-RU"/>
                              </w:rPr>
                              <w:t>опора</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8pt;margin-top:338.85pt;width:74.05pt;height:1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" fillcolor="white [3212]" stroked="f">
                <v:path arrowok="t"/>
                <v:textbox inset="0,0,0,0">
                  <w:txbxContent>
                    <w:p w:rsidR="00724A52" w:rsidRPr="00F95F25" w:rsidRDefault="00724A52" w:rsidP="00E4317D">
                      <w:pPr>
                        <w:pStyle w:val="afc"/>
                        <w:spacing w:before="80"/>
                        <w:jc w:val="center"/>
                        <w:textAlignment w:val="baseline"/>
                        <w:rPr>
                          <w:i/>
                          <w:iCs/>
                          <w:color w:val="000000"/>
                          <w:kern w:val="24"/>
                          <w:sz w:val="20"/>
                          <w:szCs w:val="20"/>
                          <w:u w:val="single"/>
                          <w:lang w:val="ru-RU"/>
                        </w:rPr>
                      </w:pPr>
                      <w:r w:rsidRPr="00E4317D">
                        <w:rPr>
                          <w:i/>
                          <w:iCs/>
                          <w:color w:val="000000"/>
                          <w:kern w:val="24"/>
                          <w:sz w:val="20"/>
                          <w:szCs w:val="20"/>
                          <w:lang w:val="ru-RU"/>
                        </w:rPr>
                        <w:t xml:space="preserve">                 </w:t>
                      </w:r>
                      <w:r w:rsidRPr="00F95F25">
                        <w:rPr>
                          <w:i/>
                          <w:iCs/>
                          <w:color w:val="000000"/>
                          <w:kern w:val="24"/>
                          <w:sz w:val="20"/>
                          <w:szCs w:val="20"/>
                          <w:u w:val="single"/>
                          <w:lang w:val="ru-RU"/>
                        </w:rPr>
                        <w:t>опора</w:t>
                      </w:r>
                    </w:p>
                  </w:txbxContent>
                </v:textbox>
              </v:shape>
            </w:pict>
          </mc:Fallback>
        </mc:AlternateContent>
      </w:r>
      <w:r w:rsidR="001E01A8">
        <w:rPr>
          <w:noProof/>
          <w:lang w:val="en-GB" w:eastAsia="en-GB"/>
        </w:rPr>
        <mc:AlternateContent>
          <mc:Choice Requires="wps">
            <w:drawing>
              <wp:anchor distT="0" distB="0" distL="114300" distR="114300" simplePos="0" relativeHeight="251739136" behindDoc="0" locked="0" layoutInCell="1" allowOverlap="1" wp14:anchorId="6E0A9D74" wp14:editId="28475790">
                <wp:simplePos x="0" y="0"/>
                <wp:positionH relativeFrom="column">
                  <wp:posOffset>5146040</wp:posOffset>
                </wp:positionH>
                <wp:positionV relativeFrom="paragraph">
                  <wp:posOffset>3266440</wp:posOffset>
                </wp:positionV>
                <wp:extent cx="1061720" cy="199390"/>
                <wp:effectExtent l="0" t="0" r="5080" b="0"/>
                <wp:wrapNone/>
                <wp:docPr id="1440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1720" cy="199390"/>
                        </a:xfrm>
                        <a:prstGeom prst="rect">
                          <a:avLst/>
                        </a:prstGeom>
                        <a:solidFill>
                          <a:schemeClr val="bg1"/>
                        </a:solidFill>
                      </wps:spPr>
                      <wps:txbx>
                        <w:txbxContent>
                          <w:p w:rsidR="00724A52" w:rsidRPr="00DA32FE" w:rsidRDefault="00724A52" w:rsidP="001E01A8">
                            <w:pPr>
                              <w:pStyle w:val="NormalWeb"/>
                              <w:spacing w:before="40"/>
                              <w:textAlignment w:val="baseline"/>
                              <w:rPr>
                                <w:i/>
                                <w:iCs/>
                                <w:color w:val="000000"/>
                                <w:kern w:val="24"/>
                                <w:sz w:val="20"/>
                                <w:szCs w:val="20"/>
                                <w:lang w:val="ru-RU"/>
                              </w:rPr>
                            </w:pPr>
                            <w:r>
                              <w:rPr>
                                <w:i/>
                                <w:iCs/>
                                <w:color w:val="000000"/>
                                <w:kern w:val="24"/>
                                <w:sz w:val="20"/>
                                <w:szCs w:val="20"/>
                                <w:lang w:val="ru-RU"/>
                              </w:rPr>
                              <w:t xml:space="preserve">  </w:t>
                            </w:r>
                            <w:r w:rsidRPr="00DA32FE">
                              <w:rPr>
                                <w:i/>
                                <w:iCs/>
                                <w:color w:val="000000"/>
                                <w:kern w:val="24"/>
                                <w:sz w:val="20"/>
                                <w:szCs w:val="20"/>
                                <w:lang w:val="ru-RU"/>
                              </w:rPr>
                              <w:t>микрофон</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05.2pt;margin-top:257.2pt;width:83.6pt;height:15.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" fillcolor="white [3212]" stroked="f">
                <v:path arrowok="t"/>
                <v:textbox inset="0,0,0,0">
                  <w:txbxContent>
                    <w:p w:rsidR="00724A52" w:rsidRPr="00DA32FE" w:rsidRDefault="00724A52" w:rsidP="001E01A8">
                      <w:pPr>
                        <w:pStyle w:val="afc"/>
                        <w:spacing w:before="40"/>
                        <w:textAlignment w:val="baseline"/>
                        <w:rPr>
                          <w:i/>
                          <w:iCs/>
                          <w:color w:val="000000"/>
                          <w:kern w:val="24"/>
                          <w:sz w:val="20"/>
                          <w:szCs w:val="20"/>
                          <w:lang w:val="ru-RU"/>
                        </w:rPr>
                      </w:pPr>
                      <w:r>
                        <w:rPr>
                          <w:i/>
                          <w:iCs/>
                          <w:color w:val="000000"/>
                          <w:kern w:val="24"/>
                          <w:sz w:val="20"/>
                          <w:szCs w:val="20"/>
                          <w:lang w:val="ru-RU"/>
                        </w:rPr>
                        <w:t xml:space="preserve">  </w:t>
                      </w:r>
                      <w:r w:rsidRPr="00DA32FE">
                        <w:rPr>
                          <w:i/>
                          <w:iCs/>
                          <w:color w:val="000000"/>
                          <w:kern w:val="24"/>
                          <w:sz w:val="20"/>
                          <w:szCs w:val="20"/>
                          <w:lang w:val="ru-RU"/>
                        </w:rPr>
                        <w:t>микрофон</w:t>
                      </w:r>
                    </w:p>
                  </w:txbxContent>
                </v:textbox>
              </v:shape>
            </w:pict>
          </mc:Fallback>
        </mc:AlternateContent>
      </w:r>
      <w:r w:rsidR="001E01A8">
        <w:rPr>
          <w:noProof/>
          <w:lang w:val="en-GB" w:eastAsia="en-GB"/>
        </w:rPr>
        <mc:AlternateContent>
          <mc:Choice Requires="wps">
            <w:drawing>
              <wp:anchor distT="0" distB="0" distL="114300" distR="114300" simplePos="0" relativeHeight="251743232" behindDoc="0" locked="0" layoutInCell="1" allowOverlap="1" wp14:anchorId="53F702DB" wp14:editId="463579B4">
                <wp:simplePos x="0" y="0"/>
                <wp:positionH relativeFrom="column">
                  <wp:posOffset>2737887</wp:posOffset>
                </wp:positionH>
                <wp:positionV relativeFrom="paragraph">
                  <wp:posOffset>710028</wp:posOffset>
                </wp:positionV>
                <wp:extent cx="901065" cy="231588"/>
                <wp:effectExtent l="0" t="0" r="0" b="0"/>
                <wp:wrapNone/>
                <wp:docPr id="14410"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231588"/>
                        </a:xfrm>
                        <a:prstGeom prst="rect">
                          <a:avLst/>
                        </a:prstGeom>
                        <a:solidFill>
                          <a:schemeClr val="bg1"/>
                        </a:solidFill>
                      </wps:spPr>
                      <wps:txbx>
                        <w:txbxContent>
                          <w:p w:rsidR="00724A52" w:rsidRPr="00DB5665" w:rsidRDefault="00724A52" w:rsidP="001E01A8">
                            <w:pPr>
                              <w:pStyle w:val="NormalWeb"/>
                              <w:spacing w:before="60"/>
                              <w:textAlignment w:val="baseline"/>
                              <w:rPr>
                                <w:i/>
                                <w:iCs/>
                                <w:color w:val="000000"/>
                                <w:kern w:val="24"/>
                                <w:sz w:val="20"/>
                                <w:szCs w:val="20"/>
                                <w:u w:val="single"/>
                                <w:lang w:val="ru-RU"/>
                              </w:rPr>
                            </w:pPr>
                            <w:r>
                              <w:rPr>
                                <w:i/>
                                <w:iCs/>
                                <w:color w:val="000000"/>
                                <w:kern w:val="24"/>
                                <w:sz w:val="20"/>
                                <w:szCs w:val="20"/>
                                <w:u w:val="single"/>
                                <w:lang w:val="ru-RU"/>
                              </w:rPr>
                              <w:t>центр</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15.6pt;margin-top:55.9pt;width:70.95pt;height:1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" fillcolor="white [3212]" stroked="f">
                <v:path arrowok="t"/>
                <v:textbox inset="0,0,0,0">
                  <w:txbxContent>
                    <w:p w:rsidR="00724A52" w:rsidRPr="00DB5665" w:rsidRDefault="00724A52" w:rsidP="001E01A8">
                      <w:pPr>
                        <w:pStyle w:val="afc"/>
                        <w:spacing w:before="60"/>
                        <w:textAlignment w:val="baseline"/>
                        <w:rPr>
                          <w:i/>
                          <w:iCs/>
                          <w:color w:val="000000"/>
                          <w:kern w:val="24"/>
                          <w:sz w:val="20"/>
                          <w:szCs w:val="20"/>
                          <w:u w:val="single"/>
                          <w:lang w:val="ru-RU"/>
                        </w:rPr>
                      </w:pPr>
                      <w:r>
                        <w:rPr>
                          <w:i/>
                          <w:iCs/>
                          <w:color w:val="000000"/>
                          <w:kern w:val="24"/>
                          <w:sz w:val="20"/>
                          <w:szCs w:val="20"/>
                          <w:u w:val="single"/>
                          <w:lang w:val="ru-RU"/>
                        </w:rPr>
                        <w:t>центр</w:t>
                      </w:r>
                    </w:p>
                  </w:txbxContent>
                </v:textbox>
              </v:shape>
            </w:pict>
          </mc:Fallback>
        </mc:AlternateContent>
      </w:r>
      <w:r w:rsidR="00DB5665">
        <w:rPr>
          <w:noProof/>
          <w:lang w:val="en-GB" w:eastAsia="en-GB"/>
        </w:rPr>
        <mc:AlternateContent>
          <mc:Choice Requires="wps">
            <w:drawing>
              <wp:anchor distT="0" distB="0" distL="114300" distR="114300" simplePos="0" relativeHeight="251741184" behindDoc="0" locked="0" layoutInCell="1" allowOverlap="1" wp14:anchorId="0C8AC8AF" wp14:editId="43419054">
                <wp:simplePos x="0" y="0"/>
                <wp:positionH relativeFrom="column">
                  <wp:posOffset>2583341</wp:posOffset>
                </wp:positionH>
                <wp:positionV relativeFrom="paragraph">
                  <wp:posOffset>3266485</wp:posOffset>
                </wp:positionV>
                <wp:extent cx="901065" cy="199470"/>
                <wp:effectExtent l="0" t="0" r="0" b="0"/>
                <wp:wrapNone/>
                <wp:docPr id="14409"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199470"/>
                        </a:xfrm>
                        <a:prstGeom prst="rect">
                          <a:avLst/>
                        </a:prstGeom>
                        <a:solidFill>
                          <a:schemeClr val="bg1"/>
                        </a:solidFill>
                      </wps:spPr>
                      <wps:txbx>
                        <w:txbxContent>
                          <w:p w:rsidR="00724A52" w:rsidRPr="00DB5665" w:rsidRDefault="00724A52" w:rsidP="001E01A8">
                            <w:pPr>
                              <w:pStyle w:val="NormalWeb"/>
                              <w:spacing w:before="40"/>
                              <w:textAlignment w:val="baseline"/>
                              <w:rPr>
                                <w:i/>
                                <w:iCs/>
                                <w:color w:val="000000"/>
                                <w:kern w:val="24"/>
                                <w:sz w:val="20"/>
                                <w:szCs w:val="20"/>
                                <w:u w:val="single"/>
                                <w:lang w:val="ru-RU"/>
                              </w:rPr>
                            </w:pPr>
                            <w:r>
                              <w:rPr>
                                <w:i/>
                                <w:iCs/>
                                <w:color w:val="000000"/>
                                <w:kern w:val="24"/>
                                <w:sz w:val="20"/>
                                <w:szCs w:val="20"/>
                                <w:u w:val="single"/>
                                <w:lang w:val="ru-RU"/>
                              </w:rPr>
                              <w:t>центр</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203.4pt;margin-top:257.2pt;width:70.95pt;height:15.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" fillcolor="white [3212]" stroked="f">
                <v:path arrowok="t"/>
                <v:textbox inset="0,0,0,0">
                  <w:txbxContent>
                    <w:p w:rsidR="00724A52" w:rsidRPr="00DB5665" w:rsidRDefault="00724A52" w:rsidP="001E01A8">
                      <w:pPr>
                        <w:pStyle w:val="afc"/>
                        <w:spacing w:before="40"/>
                        <w:textAlignment w:val="baseline"/>
                        <w:rPr>
                          <w:i/>
                          <w:iCs/>
                          <w:color w:val="000000"/>
                          <w:kern w:val="24"/>
                          <w:sz w:val="20"/>
                          <w:szCs w:val="20"/>
                          <w:u w:val="single"/>
                          <w:lang w:val="ru-RU"/>
                        </w:rPr>
                      </w:pPr>
                      <w:r>
                        <w:rPr>
                          <w:i/>
                          <w:iCs/>
                          <w:color w:val="000000"/>
                          <w:kern w:val="24"/>
                          <w:sz w:val="20"/>
                          <w:szCs w:val="20"/>
                          <w:u w:val="single"/>
                          <w:lang w:val="ru-RU"/>
                        </w:rPr>
                        <w:t>центр</w:t>
                      </w:r>
                    </w:p>
                  </w:txbxContent>
                </v:textbox>
              </v:shape>
            </w:pict>
          </mc:Fallback>
        </mc:AlternateContent>
      </w:r>
      <w:r w:rsidR="00424787">
        <w:rPr>
          <w:b/>
          <w:noProof/>
          <w:lang w:val="en-GB" w:eastAsia="en-GB"/>
        </w:rPr>
        <w:drawing>
          <wp:inline distT="0" distB="0" distL="0" distR="0" wp14:anchorId="0E286E58" wp14:editId="401DE835">
            <wp:extent cx="5667375" cy="6306185"/>
            <wp:effectExtent l="0" t="0" r="0" b="0"/>
            <wp:docPr id="33"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24" cstate="print"/>
                    <a:srcRect/>
                    <a:stretch>
                      <a:fillRect/>
                    </a:stretch>
                  </pic:blipFill>
                  <pic:spPr bwMode="auto">
                    <a:xfrm>
                      <a:off x="0" y="0"/>
                      <a:ext cx="5667375" cy="6306185"/>
                    </a:xfrm>
                    <a:prstGeom prst="rect">
                      <a:avLst/>
                    </a:prstGeom>
                    <a:noFill/>
                    <a:ln w="9525">
                      <a:noFill/>
                      <a:miter lim="800000"/>
                      <a:headEnd/>
                      <a:tailEnd/>
                    </a:ln>
                  </pic:spPr>
                </pic:pic>
              </a:graphicData>
            </a:graphic>
          </wp:inline>
        </w:drawing>
      </w:r>
    </w:p>
    <w:p w:rsidR="00424787" w:rsidRDefault="00424787">
      <w:pPr>
        <w:spacing w:line="240" w:lineRule="auto"/>
        <w:rPr>
          <w:b/>
        </w:rPr>
      </w:pPr>
    </w:p>
    <w:p w:rsidR="00424787" w:rsidRDefault="00424787">
      <w:pPr>
        <w:spacing w:line="240" w:lineRule="auto"/>
        <w:rPr>
          <w:b/>
        </w:rPr>
      </w:pPr>
      <w:r>
        <w:rPr>
          <w:b/>
        </w:rPr>
        <w:br w:type="page"/>
      </w:r>
    </w:p>
    <w:p w:rsidR="001B079F" w:rsidRDefault="006B09B1" w:rsidP="001C6377">
      <w:pPr>
        <w:pStyle w:val="HChGR"/>
      </w:pPr>
      <w:r w:rsidRPr="006B09B1">
        <w:lastRenderedPageBreak/>
        <w:t>Приложение 5</w:t>
      </w:r>
    </w:p>
    <w:p w:rsidR="001B079F" w:rsidRDefault="006B09B1" w:rsidP="001C6377">
      <w:pPr>
        <w:pStyle w:val="HChGR"/>
      </w:pPr>
      <w:r w:rsidRPr="006B09B1">
        <w:tab/>
      </w:r>
      <w:r w:rsidRPr="006B09B1">
        <w:tab/>
        <w:t xml:space="preserve">Точки расположения микрофонов для измерения звуковых сигналов </w:t>
      </w:r>
      <w:r w:rsidR="00E4317D">
        <w:t xml:space="preserve">предупреждения </w:t>
      </w:r>
      <w:r w:rsidRPr="006B09B1">
        <w:t>автотранспортных средств</w:t>
      </w:r>
    </w:p>
    <w:p w:rsidR="001B079F" w:rsidRDefault="003B6437" w:rsidP="005D0A1C">
      <w:pPr>
        <w:pStyle w:val="SingleTxtGR"/>
        <w:ind w:hanging="1134"/>
      </w:pPr>
      <w:r>
        <w:rPr>
          <w:noProof/>
          <w:w w:val="100"/>
          <w:lang w:val="en-GB" w:eastAsia="en-GB"/>
        </w:rPr>
        <mc:AlternateContent>
          <mc:Choice Requires="wps">
            <w:drawing>
              <wp:anchor distT="0" distB="0" distL="114300" distR="114300" simplePos="0" relativeHeight="251755520" behindDoc="0" locked="0" layoutInCell="1" allowOverlap="1" wp14:anchorId="0FE50962" wp14:editId="60A59CD6">
                <wp:simplePos x="0" y="0"/>
                <wp:positionH relativeFrom="column">
                  <wp:posOffset>4382874</wp:posOffset>
                </wp:positionH>
                <wp:positionV relativeFrom="paragraph">
                  <wp:posOffset>1744351</wp:posOffset>
                </wp:positionV>
                <wp:extent cx="1104437" cy="264986"/>
                <wp:effectExtent l="0" t="0" r="0" b="0"/>
                <wp:wrapNone/>
                <wp:docPr id="14448" name="Textfeld 16"/>
                <wp:cNvGraphicFramePr/>
                <a:graphic xmlns:a="http://schemas.openxmlformats.org/drawingml/2006/main">
                  <a:graphicData uri="http://schemas.microsoft.com/office/word/2010/wordprocessingShape">
                    <wps:wsp>
                      <wps:cNvSpPr txBox="1"/>
                      <wps:spPr>
                        <a:xfrm rot="16200000">
                          <a:off x="0" y="0"/>
                          <a:ext cx="1104437" cy="264986"/>
                        </a:xfrm>
                        <a:prstGeom prst="rect">
                          <a:avLst/>
                        </a:prstGeom>
                        <a:noFill/>
                      </wps:spPr>
                      <wps:txbx>
                        <w:txbxContent>
                          <w:p w:rsidR="00724A52" w:rsidRPr="005D0A1C" w:rsidRDefault="00724A52" w:rsidP="003B6437">
                            <w:pPr>
                              <w:pStyle w:val="NormalWeb"/>
                              <w:tabs>
                                <w:tab w:val="left" w:pos="700"/>
                              </w:tabs>
                              <w:rPr>
                                <w:color w:val="000000" w:themeColor="text1"/>
                                <w:kern w:val="24"/>
                                <w:sz w:val="18"/>
                                <w:szCs w:val="18"/>
                                <w:lang w:val="de-DE"/>
                              </w:rPr>
                            </w:pPr>
                            <w:r>
                              <w:rPr>
                                <w:color w:val="000000" w:themeColor="text1"/>
                                <w:kern w:val="24"/>
                                <w:sz w:val="18"/>
                                <w:szCs w:val="18"/>
                                <w:lang w:val="de-DE"/>
                              </w:rPr>
                              <w:t>0</w:t>
                            </w:r>
                            <w:r>
                              <w:rPr>
                                <w:color w:val="000000" w:themeColor="text1"/>
                                <w:kern w:val="24"/>
                                <w:sz w:val="18"/>
                                <w:szCs w:val="18"/>
                                <w:lang w:val="ru-RU"/>
                              </w:rPr>
                              <w:t>,</w:t>
                            </w:r>
                            <w:r w:rsidRPr="005D0A1C">
                              <w:rPr>
                                <w:color w:val="000000" w:themeColor="text1"/>
                                <w:kern w:val="24"/>
                                <w:sz w:val="18"/>
                                <w:szCs w:val="18"/>
                                <w:lang w:val="de-DE"/>
                              </w:rPr>
                              <w:t>10</w:t>
                            </w:r>
                            <w:r>
                              <w:rPr>
                                <w:color w:val="000000" w:themeColor="text1"/>
                                <w:kern w:val="24"/>
                                <w:sz w:val="18"/>
                                <w:szCs w:val="18"/>
                                <w:lang w:val="ru-RU"/>
                              </w:rPr>
                              <w:t xml:space="preserve"> м</w:t>
                            </w:r>
                            <w:r w:rsidRPr="005D0A1C">
                              <w:rPr>
                                <w:color w:val="000000" w:themeColor="text1"/>
                                <w:kern w:val="24"/>
                                <w:sz w:val="18"/>
                                <w:szCs w:val="18"/>
                                <w:lang w:val="de-DE"/>
                              </w:rPr>
                              <w:t>+/- 0</w:t>
                            </w:r>
                            <w:r>
                              <w:rPr>
                                <w:color w:val="000000" w:themeColor="text1"/>
                                <w:kern w:val="24"/>
                                <w:sz w:val="18"/>
                                <w:szCs w:val="18"/>
                                <w:lang w:val="ru-RU"/>
                              </w:rPr>
                              <w:t>,</w:t>
                            </w:r>
                            <w:r w:rsidRPr="005D0A1C">
                              <w:rPr>
                                <w:color w:val="000000" w:themeColor="text1"/>
                                <w:kern w:val="24"/>
                                <w:sz w:val="18"/>
                                <w:szCs w:val="18"/>
                                <w:lang w:val="de-DE"/>
                              </w:rPr>
                              <w:t>05</w:t>
                            </w:r>
                            <w:r>
                              <w:rPr>
                                <w:color w:val="000000" w:themeColor="text1"/>
                                <w:kern w:val="24"/>
                                <w:sz w:val="18"/>
                                <w:szCs w:val="18"/>
                                <w:lang w:val="ru-RU"/>
                              </w:rPr>
                              <w:t xml:space="preserve"> м</w:t>
                            </w:r>
                          </w:p>
                        </w:txbxContent>
                      </wps:txbx>
                      <wps:bodyPr wrap="square" rtlCol="0">
                        <a:noAutofit/>
                      </wps:bodyPr>
                    </wps:wsp>
                  </a:graphicData>
                </a:graphic>
              </wp:anchor>
            </w:drawing>
          </mc:Choice>
          <mc:Fallback>
            <w:pict>
              <v:shape id="Textfeld 16" o:spid="_x0000_s1062" type="#_x0000_t202" style="position:absolute;left:0;text-align:left;margin-left:345.1pt;margin-top:137.35pt;width:86.95pt;height:20.85pt;rotation:-90;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" filled="f" stroked="f">
                <v:textbox>
                  <w:txbxContent>
                    <w:p w:rsidR="00724A52" w:rsidRPr="005D0A1C" w:rsidRDefault="00724A52" w:rsidP="003B6437">
                      <w:pPr>
                        <w:pStyle w:val="afc"/>
                        <w:tabs>
                          <w:tab w:val="left" w:pos="700"/>
                        </w:tabs>
                        <w:rPr>
                          <w:color w:val="000000" w:themeColor="text1"/>
                          <w:kern w:val="24"/>
                          <w:sz w:val="18"/>
                          <w:szCs w:val="18"/>
                          <w:lang w:val="de-DE"/>
                        </w:rPr>
                      </w:pPr>
                      <w:r>
                        <w:rPr>
                          <w:color w:val="000000" w:themeColor="text1"/>
                          <w:kern w:val="24"/>
                          <w:sz w:val="18"/>
                          <w:szCs w:val="18"/>
                          <w:lang w:val="de-DE"/>
                        </w:rPr>
                        <w:t>0</w:t>
                      </w:r>
                      <w:r>
                        <w:rPr>
                          <w:color w:val="000000" w:themeColor="text1"/>
                          <w:kern w:val="24"/>
                          <w:sz w:val="18"/>
                          <w:szCs w:val="18"/>
                          <w:lang w:val="ru-RU"/>
                        </w:rPr>
                        <w:t>,</w:t>
                      </w:r>
                      <w:r w:rsidRPr="005D0A1C">
                        <w:rPr>
                          <w:color w:val="000000" w:themeColor="text1"/>
                          <w:kern w:val="24"/>
                          <w:sz w:val="18"/>
                          <w:szCs w:val="18"/>
                          <w:lang w:val="de-DE"/>
                        </w:rPr>
                        <w:t>10</w:t>
                      </w:r>
                      <w:r>
                        <w:rPr>
                          <w:color w:val="000000" w:themeColor="text1"/>
                          <w:kern w:val="24"/>
                          <w:sz w:val="18"/>
                          <w:szCs w:val="18"/>
                          <w:lang w:val="ru-RU"/>
                        </w:rPr>
                        <w:t xml:space="preserve"> м</w:t>
                      </w:r>
                      <w:r w:rsidRPr="005D0A1C">
                        <w:rPr>
                          <w:color w:val="000000" w:themeColor="text1"/>
                          <w:kern w:val="24"/>
                          <w:sz w:val="18"/>
                          <w:szCs w:val="18"/>
                          <w:lang w:val="de-DE"/>
                        </w:rPr>
                        <w:t>+/- 0</w:t>
                      </w:r>
                      <w:r>
                        <w:rPr>
                          <w:color w:val="000000" w:themeColor="text1"/>
                          <w:kern w:val="24"/>
                          <w:sz w:val="18"/>
                          <w:szCs w:val="18"/>
                          <w:lang w:val="ru-RU"/>
                        </w:rPr>
                        <w:t>,</w:t>
                      </w:r>
                      <w:r w:rsidRPr="005D0A1C">
                        <w:rPr>
                          <w:color w:val="000000" w:themeColor="text1"/>
                          <w:kern w:val="24"/>
                          <w:sz w:val="18"/>
                          <w:szCs w:val="18"/>
                          <w:lang w:val="de-DE"/>
                        </w:rPr>
                        <w:t>05</w:t>
                      </w:r>
                      <w:r>
                        <w:rPr>
                          <w:color w:val="000000" w:themeColor="text1"/>
                          <w:kern w:val="24"/>
                          <w:sz w:val="18"/>
                          <w:szCs w:val="18"/>
                          <w:lang w:val="ru-RU"/>
                        </w:rPr>
                        <w:t xml:space="preserve"> м</w:t>
                      </w:r>
                    </w:p>
                  </w:txbxContent>
                </v:textbox>
              </v:shape>
            </w:pict>
          </mc:Fallback>
        </mc:AlternateContent>
      </w:r>
      <w:r w:rsidR="005D0A1C" w:rsidRPr="00D17B6E">
        <w:rPr>
          <w:noProof/>
          <w:lang w:val="en-GB" w:eastAsia="en-GB"/>
        </w:rPr>
        <mc:AlternateContent>
          <mc:Choice Requires="wpg">
            <w:drawing>
              <wp:inline distT="0" distB="0" distL="0" distR="0" wp14:anchorId="7E325173" wp14:editId="6B6BAB9A">
                <wp:extent cx="6265550" cy="3987802"/>
                <wp:effectExtent l="0" t="0" r="0" b="0"/>
                <wp:docPr id="14419"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5550" cy="3987802"/>
                          <a:chOff x="323527" y="642426"/>
                          <a:chExt cx="8575502" cy="5676208"/>
                        </a:xfrm>
                      </wpg:grpSpPr>
                      <wpg:grpSp>
                        <wpg:cNvPr id="14420" name="Группа 13"/>
                        <wpg:cNvGrpSpPr/>
                        <wpg:grpSpPr>
                          <a:xfrm>
                            <a:off x="323527" y="2643182"/>
                            <a:ext cx="8575502" cy="3675452"/>
                            <a:chOff x="323527" y="2643182"/>
                            <a:chExt cx="8575502" cy="3675452"/>
                          </a:xfrm>
                        </wpg:grpSpPr>
                        <pic:pic xmlns:pic="http://schemas.openxmlformats.org/drawingml/2006/picture">
                          <pic:nvPicPr>
                            <pic:cNvPr id="14421" name="Picture 14390"/>
                            <pic:cNvPicPr>
                              <a:picLocks noChangeAspect="1" noChangeArrowheads="1"/>
                            </pic:cNvPicPr>
                          </pic:nvPicPr>
                          <pic:blipFill>
                            <a:blip r:embed="rId25">
                              <a:extLst/>
                            </a:blip>
                            <a:srcRect/>
                            <a:stretch>
                              <a:fillRect/>
                            </a:stretch>
                          </pic:blipFill>
                          <pic:spPr bwMode="auto">
                            <a:xfrm>
                              <a:off x="323527" y="3750830"/>
                              <a:ext cx="8376469" cy="1656184"/>
                            </a:xfrm>
                            <a:prstGeom prst="rect">
                              <a:avLst/>
                            </a:prstGeom>
                            <a:noFill/>
                            <a:ln>
                              <a:noFill/>
                            </a:ln>
                            <a:extLst/>
                          </pic:spPr>
                        </pic:pic>
                        <wps:wsp>
                          <wps:cNvPr id="14422" name="Textfeld 3"/>
                          <wps:cNvSpPr txBox="1"/>
                          <wps:spPr>
                            <a:xfrm>
                              <a:off x="3229828" y="5335209"/>
                              <a:ext cx="4911240" cy="983425"/>
                            </a:xfrm>
                            <a:prstGeom prst="rect">
                              <a:avLst/>
                            </a:prstGeom>
                            <a:noFill/>
                          </wps:spPr>
                          <wps:txbx>
                            <w:txbxContent>
                              <w:p w:rsidR="00724A52" w:rsidRPr="003B6437" w:rsidRDefault="00724A52" w:rsidP="005D0A1C">
                                <w:pPr>
                                  <w:pStyle w:val="NormalWeb"/>
                                  <w:tabs>
                                    <w:tab w:val="left" w:pos="700"/>
                                  </w:tabs>
                                  <w:rPr>
                                    <w:sz w:val="20"/>
                                    <w:szCs w:val="20"/>
                                    <w:lang w:val="ru-RU"/>
                                  </w:rPr>
                                </w:pPr>
                                <w:r w:rsidRPr="003B6437">
                                  <w:rPr>
                                    <w:color w:val="000000" w:themeColor="text1"/>
                                    <w:kern w:val="24"/>
                                    <w:sz w:val="20"/>
                                    <w:szCs w:val="20"/>
                                    <w:lang w:val="de-DE"/>
                                  </w:rPr>
                                  <w:t>h</w:t>
                                </w:r>
                                <w:r w:rsidRPr="003B6437">
                                  <w:rPr>
                                    <w:color w:val="000000" w:themeColor="text1"/>
                                    <w:kern w:val="24"/>
                                    <w:position w:val="-6"/>
                                    <w:sz w:val="20"/>
                                    <w:szCs w:val="20"/>
                                    <w:vertAlign w:val="subscript"/>
                                    <w:lang w:val="de-DE"/>
                                  </w:rPr>
                                  <w:t>min</w:t>
                                </w:r>
                                <w:r w:rsidRPr="003B6437">
                                  <w:rPr>
                                    <w:color w:val="000000" w:themeColor="text1"/>
                                    <w:kern w:val="24"/>
                                    <w:sz w:val="20"/>
                                    <w:szCs w:val="20"/>
                                    <w:lang w:val="de-DE"/>
                                  </w:rPr>
                                  <w:t xml:space="preserve">: </w:t>
                                </w:r>
                                <w:r w:rsidRPr="003B6437">
                                  <w:rPr>
                                    <w:color w:val="000000" w:themeColor="text1"/>
                                    <w:kern w:val="24"/>
                                    <w:sz w:val="20"/>
                                    <w:szCs w:val="20"/>
                                    <w:lang w:val="de-DE"/>
                                  </w:rPr>
                                  <w:tab/>
                                </w:r>
                                <w:r>
                                  <w:rPr>
                                    <w:color w:val="000000" w:themeColor="text1"/>
                                    <w:kern w:val="24"/>
                                    <w:sz w:val="20"/>
                                    <w:szCs w:val="20"/>
                                    <w:lang w:val="ru-RU"/>
                                  </w:rPr>
                                  <w:t>минимальная высота для измерения</w:t>
                                </w:r>
                              </w:p>
                              <w:p w:rsidR="00724A52" w:rsidRPr="003B6437" w:rsidRDefault="00724A52" w:rsidP="005D0A1C">
                                <w:pPr>
                                  <w:pStyle w:val="NormalWeb"/>
                                  <w:tabs>
                                    <w:tab w:val="left" w:pos="700"/>
                                  </w:tabs>
                                  <w:rPr>
                                    <w:sz w:val="20"/>
                                    <w:szCs w:val="20"/>
                                    <w:lang w:val="ru-RU"/>
                                  </w:rPr>
                                </w:pPr>
                                <w:r w:rsidRPr="003B6437">
                                  <w:rPr>
                                    <w:color w:val="000000" w:themeColor="text1"/>
                                    <w:kern w:val="24"/>
                                    <w:sz w:val="20"/>
                                    <w:szCs w:val="20"/>
                                    <w:lang w:val="de-DE"/>
                                  </w:rPr>
                                  <w:t>h</w:t>
                                </w:r>
                                <w:r w:rsidRPr="003B6437">
                                  <w:rPr>
                                    <w:color w:val="000000" w:themeColor="text1"/>
                                    <w:kern w:val="24"/>
                                    <w:position w:val="-6"/>
                                    <w:sz w:val="20"/>
                                    <w:szCs w:val="20"/>
                                    <w:vertAlign w:val="subscript"/>
                                    <w:lang w:val="de-DE"/>
                                  </w:rPr>
                                  <w:t>max</w:t>
                                </w:r>
                                <w:r w:rsidRPr="003B6437">
                                  <w:rPr>
                                    <w:color w:val="000000" w:themeColor="text1"/>
                                    <w:kern w:val="24"/>
                                    <w:sz w:val="20"/>
                                    <w:szCs w:val="20"/>
                                    <w:lang w:val="de-DE"/>
                                  </w:rPr>
                                  <w:t xml:space="preserve">: </w:t>
                                </w:r>
                                <w:r w:rsidRPr="003B6437">
                                  <w:rPr>
                                    <w:color w:val="000000" w:themeColor="text1"/>
                                    <w:kern w:val="24"/>
                                    <w:sz w:val="20"/>
                                    <w:szCs w:val="20"/>
                                    <w:lang w:val="de-DE"/>
                                  </w:rPr>
                                  <w:tab/>
                                </w:r>
                                <w:r>
                                  <w:rPr>
                                    <w:color w:val="000000" w:themeColor="text1"/>
                                    <w:kern w:val="24"/>
                                    <w:sz w:val="20"/>
                                    <w:szCs w:val="20"/>
                                    <w:lang w:val="ru-RU"/>
                                  </w:rPr>
                                  <w:t>максимальная</w:t>
                                </w:r>
                                <w:r w:rsidRPr="003B6437">
                                  <w:rPr>
                                    <w:color w:val="000000" w:themeColor="text1"/>
                                    <w:kern w:val="24"/>
                                    <w:sz w:val="20"/>
                                    <w:szCs w:val="20"/>
                                    <w:lang w:val="de-DE"/>
                                  </w:rPr>
                                  <w:t xml:space="preserve"> </w:t>
                                </w:r>
                                <w:r>
                                  <w:rPr>
                                    <w:color w:val="000000" w:themeColor="text1"/>
                                    <w:kern w:val="24"/>
                                    <w:sz w:val="20"/>
                                    <w:szCs w:val="20"/>
                                    <w:lang w:val="ru-RU"/>
                                  </w:rPr>
                                  <w:t>высота для измерения</w:t>
                                </w:r>
                              </w:p>
                              <w:p w:rsidR="00724A52" w:rsidRPr="003B6437" w:rsidRDefault="00724A52" w:rsidP="005D0A1C">
                                <w:pPr>
                                  <w:pStyle w:val="NormalWeb"/>
                                  <w:tabs>
                                    <w:tab w:val="left" w:pos="700"/>
                                  </w:tabs>
                                  <w:rPr>
                                    <w:lang w:val="ru-RU"/>
                                  </w:rPr>
                                </w:pPr>
                                <w:r w:rsidRPr="003B6437">
                                  <w:rPr>
                                    <w:color w:val="000000" w:themeColor="text1"/>
                                    <w:kern w:val="24"/>
                                    <w:sz w:val="20"/>
                                    <w:szCs w:val="20"/>
                                    <w:lang w:val="de-DE"/>
                                  </w:rPr>
                                  <w:t>P</w:t>
                                </w:r>
                                <w:r w:rsidRPr="003B6437">
                                  <w:rPr>
                                    <w:color w:val="000000" w:themeColor="text1"/>
                                    <w:kern w:val="24"/>
                                    <w:position w:val="-6"/>
                                    <w:sz w:val="20"/>
                                    <w:szCs w:val="20"/>
                                    <w:vertAlign w:val="subscript"/>
                                    <w:lang w:val="de-DE"/>
                                  </w:rPr>
                                  <w:t>Lmax</w:t>
                                </w:r>
                                <w:r w:rsidRPr="003B6437">
                                  <w:rPr>
                                    <w:color w:val="000000" w:themeColor="text1"/>
                                    <w:kern w:val="24"/>
                                    <w:sz w:val="20"/>
                                    <w:szCs w:val="20"/>
                                    <w:lang w:val="de-DE"/>
                                  </w:rPr>
                                  <w:t xml:space="preserve">: </w:t>
                                </w:r>
                                <w:r w:rsidRPr="003B6437">
                                  <w:rPr>
                                    <w:color w:val="000000" w:themeColor="text1"/>
                                    <w:kern w:val="24"/>
                                    <w:sz w:val="20"/>
                                    <w:szCs w:val="20"/>
                                    <w:lang w:val="de-DE"/>
                                  </w:rPr>
                                  <w:tab/>
                                </w:r>
                                <w:r>
                                  <w:rPr>
                                    <w:color w:val="000000" w:themeColor="text1"/>
                                    <w:kern w:val="24"/>
                                    <w:sz w:val="20"/>
                                    <w:szCs w:val="20"/>
                                    <w:lang w:val="ru-RU"/>
                                  </w:rPr>
                                  <w:t>точка максимального уровня звукового давления</w:t>
                                </w:r>
                              </w:p>
                            </w:txbxContent>
                          </wps:txbx>
                          <wps:bodyPr wrap="square" rtlCol="0">
                            <a:noAutofit/>
                          </wps:bodyPr>
                        </wps:wsp>
                        <wps:wsp>
                          <wps:cNvPr id="14423" name="Gerade Verbindung 8"/>
                          <wps:cNvCnPr/>
                          <wps:spPr>
                            <a:xfrm rot="16200000" flipH="1">
                              <a:off x="5628951" y="3943685"/>
                              <a:ext cx="2619816" cy="188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24" name="Gerade Verbindung 11"/>
                          <wps:cNvCnPr/>
                          <wps:spPr>
                            <a:xfrm>
                              <a:off x="6948264" y="4182878"/>
                              <a:ext cx="0" cy="854938"/>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4426" name="Textfeld 14"/>
                          <wps:cNvSpPr txBox="1"/>
                          <wps:spPr>
                            <a:xfrm>
                              <a:off x="7094679" y="4409588"/>
                              <a:ext cx="1046389" cy="394355"/>
                            </a:xfrm>
                            <a:prstGeom prst="rect">
                              <a:avLst/>
                            </a:prstGeom>
                            <a:noFill/>
                          </wps:spPr>
                          <wps:txbx>
                            <w:txbxContent>
                              <w:p w:rsidR="00724A52" w:rsidRPr="005D0A1C" w:rsidRDefault="00724A52" w:rsidP="005D0A1C">
                                <w:pPr>
                                  <w:pStyle w:val="NormalWeb"/>
                                  <w:tabs>
                                    <w:tab w:val="left" w:pos="700"/>
                                  </w:tabs>
                                  <w:rPr>
                                    <w:sz w:val="18"/>
                                    <w:szCs w:val="18"/>
                                  </w:rPr>
                                </w:pPr>
                                <w:r w:rsidRPr="005D0A1C">
                                  <w:rPr>
                                    <w:color w:val="000000" w:themeColor="text1"/>
                                    <w:kern w:val="24"/>
                                    <w:sz w:val="18"/>
                                    <w:szCs w:val="18"/>
                                    <w:lang w:val="de-DE"/>
                                  </w:rPr>
                                  <w:t>P</w:t>
                                </w:r>
                                <w:r w:rsidRPr="005D0A1C">
                                  <w:rPr>
                                    <w:color w:val="000000" w:themeColor="text1"/>
                                    <w:kern w:val="24"/>
                                    <w:position w:val="-6"/>
                                    <w:sz w:val="18"/>
                                    <w:szCs w:val="18"/>
                                    <w:vertAlign w:val="subscript"/>
                                    <w:lang w:val="de-DE"/>
                                  </w:rPr>
                                  <w:t>Lmax</w:t>
                                </w:r>
                              </w:p>
                            </w:txbxContent>
                          </wps:txbx>
                          <wps:bodyPr wrap="square" rtlCol="0">
                            <a:noAutofit/>
                          </wps:bodyPr>
                        </wps:wsp>
                        <wps:wsp>
                          <wps:cNvPr id="14427" name="Textfeld 15"/>
                          <wps:cNvSpPr txBox="1"/>
                          <wps:spPr>
                            <a:xfrm>
                              <a:off x="7092096" y="4906329"/>
                              <a:ext cx="1806921" cy="356668"/>
                            </a:xfrm>
                            <a:prstGeom prst="rect">
                              <a:avLst/>
                            </a:prstGeom>
                            <a:noFill/>
                          </wps:spPr>
                          <wps:txbx>
                            <w:txbxContent>
                              <w:p w:rsidR="00724A52" w:rsidRPr="005D0A1C" w:rsidRDefault="00724A52" w:rsidP="005D0A1C">
                                <w:pPr>
                                  <w:pStyle w:val="NormalWeb"/>
                                  <w:tabs>
                                    <w:tab w:val="left" w:pos="700"/>
                                  </w:tabs>
                                  <w:rPr>
                                    <w:sz w:val="18"/>
                                    <w:szCs w:val="18"/>
                                  </w:rPr>
                                </w:pPr>
                                <w:r w:rsidRPr="005D0A1C">
                                  <w:rPr>
                                    <w:color w:val="000000" w:themeColor="text1"/>
                                    <w:kern w:val="24"/>
                                    <w:sz w:val="18"/>
                                    <w:szCs w:val="18"/>
                                    <w:lang w:val="de-DE"/>
                                  </w:rPr>
                                  <w:t>h</w:t>
                                </w:r>
                                <w:r w:rsidRPr="005D0A1C">
                                  <w:rPr>
                                    <w:color w:val="000000" w:themeColor="text1"/>
                                    <w:kern w:val="24"/>
                                    <w:position w:val="-6"/>
                                    <w:sz w:val="18"/>
                                    <w:szCs w:val="18"/>
                                    <w:vertAlign w:val="subscript"/>
                                    <w:lang w:val="de-DE"/>
                                  </w:rPr>
                                  <w:t>min</w:t>
                                </w:r>
                                <w:r>
                                  <w:rPr>
                                    <w:color w:val="000000" w:themeColor="text1"/>
                                    <w:kern w:val="24"/>
                                    <w:sz w:val="18"/>
                                    <w:szCs w:val="18"/>
                                    <w:lang w:val="de-DE"/>
                                  </w:rPr>
                                  <w:t xml:space="preserve"> = 0</w:t>
                                </w:r>
                                <w:r>
                                  <w:rPr>
                                    <w:color w:val="000000" w:themeColor="text1"/>
                                    <w:kern w:val="24"/>
                                    <w:sz w:val="18"/>
                                    <w:szCs w:val="18"/>
                                    <w:lang w:val="ru-RU"/>
                                  </w:rPr>
                                  <w:t>,</w:t>
                                </w:r>
                                <w:r w:rsidRPr="005D0A1C">
                                  <w:rPr>
                                    <w:color w:val="000000" w:themeColor="text1"/>
                                    <w:kern w:val="24"/>
                                    <w:sz w:val="18"/>
                                    <w:szCs w:val="18"/>
                                    <w:lang w:val="de-DE"/>
                                  </w:rPr>
                                  <w:t>5</w:t>
                                </w:r>
                                <w:r>
                                  <w:rPr>
                                    <w:color w:val="000000" w:themeColor="text1"/>
                                    <w:kern w:val="24"/>
                                    <w:sz w:val="18"/>
                                    <w:szCs w:val="18"/>
                                    <w:lang w:val="ru-RU"/>
                                  </w:rPr>
                                  <w:t xml:space="preserve"> м </w:t>
                                </w:r>
                                <w:r w:rsidRPr="005D0A1C">
                                  <w:rPr>
                                    <w:color w:val="000000" w:themeColor="text1"/>
                                    <w:kern w:val="24"/>
                                    <w:sz w:val="18"/>
                                    <w:szCs w:val="18"/>
                                    <w:lang w:val="de-DE"/>
                                  </w:rPr>
                                  <w:t>+/- 0,05</w:t>
                                </w:r>
                                <w:r>
                                  <w:rPr>
                                    <w:color w:val="000000" w:themeColor="text1"/>
                                    <w:kern w:val="24"/>
                                    <w:sz w:val="18"/>
                                    <w:szCs w:val="18"/>
                                    <w:lang w:val="ru-RU"/>
                                  </w:rPr>
                                  <w:t xml:space="preserve"> м</w:t>
                                </w:r>
                              </w:p>
                            </w:txbxContent>
                          </wps:txbx>
                          <wps:bodyPr wrap="square" rtlCol="0">
                            <a:noAutofit/>
                          </wps:bodyPr>
                        </wps:wsp>
                        <wps:wsp>
                          <wps:cNvPr id="14428" name="Textfeld 16"/>
                          <wps:cNvSpPr txBox="1"/>
                          <wps:spPr>
                            <a:xfrm>
                              <a:off x="7092100" y="4048908"/>
                              <a:ext cx="1806929" cy="360679"/>
                            </a:xfrm>
                            <a:prstGeom prst="rect">
                              <a:avLst/>
                            </a:prstGeom>
                            <a:noFill/>
                          </wps:spPr>
                          <wps:txbx>
                            <w:txbxContent>
                              <w:p w:rsidR="00724A52" w:rsidRPr="005D0A1C" w:rsidRDefault="00724A52" w:rsidP="005D0A1C">
                                <w:pPr>
                                  <w:pStyle w:val="NormalWeb"/>
                                  <w:tabs>
                                    <w:tab w:val="left" w:pos="700"/>
                                  </w:tabs>
                                  <w:rPr>
                                    <w:color w:val="000000" w:themeColor="text1"/>
                                    <w:kern w:val="24"/>
                                    <w:sz w:val="18"/>
                                    <w:szCs w:val="18"/>
                                    <w:lang w:val="de-DE"/>
                                  </w:rPr>
                                </w:pPr>
                                <w:r w:rsidRPr="005D0A1C">
                                  <w:rPr>
                                    <w:color w:val="000000" w:themeColor="text1"/>
                                    <w:kern w:val="24"/>
                                    <w:sz w:val="18"/>
                                    <w:szCs w:val="18"/>
                                    <w:lang w:val="de-DE"/>
                                  </w:rPr>
                                  <w:t>h</w:t>
                                </w:r>
                                <w:r w:rsidRPr="005D0A1C">
                                  <w:rPr>
                                    <w:color w:val="000000" w:themeColor="text1"/>
                                    <w:kern w:val="24"/>
                                    <w:position w:val="-5"/>
                                    <w:sz w:val="18"/>
                                    <w:szCs w:val="18"/>
                                    <w:vertAlign w:val="subscript"/>
                                    <w:lang w:val="de-DE"/>
                                  </w:rPr>
                                  <w:t>max</w:t>
                                </w:r>
                                <w:r w:rsidRPr="005D0A1C">
                                  <w:rPr>
                                    <w:color w:val="000000" w:themeColor="text1"/>
                                    <w:kern w:val="24"/>
                                    <w:sz w:val="18"/>
                                    <w:szCs w:val="18"/>
                                    <w:lang w:val="de-DE"/>
                                  </w:rPr>
                                  <w:t xml:space="preserve"> = 1</w:t>
                                </w:r>
                                <w:r>
                                  <w:rPr>
                                    <w:color w:val="000000" w:themeColor="text1"/>
                                    <w:kern w:val="24"/>
                                    <w:sz w:val="18"/>
                                    <w:szCs w:val="18"/>
                                    <w:lang w:val="ru-RU"/>
                                  </w:rPr>
                                  <w:t>,</w:t>
                                </w:r>
                                <w:r w:rsidRPr="005D0A1C">
                                  <w:rPr>
                                    <w:color w:val="000000" w:themeColor="text1"/>
                                    <w:kern w:val="24"/>
                                    <w:sz w:val="18"/>
                                    <w:szCs w:val="18"/>
                                    <w:lang w:val="de-DE"/>
                                  </w:rPr>
                                  <w:t>5</w:t>
                                </w:r>
                                <w:r>
                                  <w:rPr>
                                    <w:color w:val="000000" w:themeColor="text1"/>
                                    <w:kern w:val="24"/>
                                    <w:sz w:val="18"/>
                                    <w:szCs w:val="18"/>
                                    <w:lang w:val="ru-RU"/>
                                  </w:rPr>
                                  <w:t xml:space="preserve"> м </w:t>
                                </w:r>
                                <w:r w:rsidRPr="005D0A1C">
                                  <w:rPr>
                                    <w:color w:val="000000" w:themeColor="text1"/>
                                    <w:kern w:val="24"/>
                                    <w:sz w:val="18"/>
                                    <w:szCs w:val="18"/>
                                    <w:lang w:val="de-DE"/>
                                  </w:rPr>
                                  <w:t>+/- 0</w:t>
                                </w:r>
                                <w:r>
                                  <w:rPr>
                                    <w:color w:val="000000" w:themeColor="text1"/>
                                    <w:kern w:val="24"/>
                                    <w:sz w:val="18"/>
                                    <w:szCs w:val="18"/>
                                    <w:lang w:val="ru-RU"/>
                                  </w:rPr>
                                  <w:t>,</w:t>
                                </w:r>
                                <w:r w:rsidRPr="005D0A1C">
                                  <w:rPr>
                                    <w:color w:val="000000" w:themeColor="text1"/>
                                    <w:kern w:val="24"/>
                                    <w:sz w:val="18"/>
                                    <w:szCs w:val="18"/>
                                    <w:lang w:val="de-DE"/>
                                  </w:rPr>
                                  <w:t>05</w:t>
                                </w:r>
                                <w:r>
                                  <w:rPr>
                                    <w:color w:val="000000" w:themeColor="text1"/>
                                    <w:kern w:val="24"/>
                                    <w:sz w:val="18"/>
                                    <w:szCs w:val="18"/>
                                    <w:lang w:val="ru-RU"/>
                                  </w:rPr>
                                  <w:t xml:space="preserve"> м</w:t>
                                </w:r>
                              </w:p>
                            </w:txbxContent>
                          </wps:txbx>
                          <wps:bodyPr wrap="square" rtlCol="0">
                            <a:noAutofit/>
                          </wps:bodyPr>
                        </wps:wsp>
                        <wps:wsp>
                          <wps:cNvPr id="14429" name="Gleichschenkliges Dreieck 12"/>
                          <wps:cNvSpPr/>
                          <wps:spPr>
                            <a:xfrm rot="16200000">
                              <a:off x="6948264" y="4506914"/>
                              <a:ext cx="144016" cy="144016"/>
                            </a:xfrm>
                            <a:prstGeom prst="triangl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A52" w:rsidRDefault="00724A52" w:rsidP="005D0A1C"/>
                            </w:txbxContent>
                          </wps:txbx>
                          <wps:bodyPr rtlCol="0" anchor="ctr"/>
                        </wps:wsp>
                        <wps:wsp>
                          <wps:cNvPr id="14430" name="Gerade Verbindung 19"/>
                          <wps:cNvCnPr/>
                          <wps:spPr>
                            <a:xfrm>
                              <a:off x="5447316" y="3966854"/>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31" name="Gerade Verbindung mit Pfeil 18"/>
                          <wps:cNvCnPr/>
                          <wps:spPr>
                            <a:xfrm>
                              <a:off x="5447316" y="5168621"/>
                              <a:ext cx="1500948" cy="0"/>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32" name="Textfeld 20"/>
                          <wps:cNvSpPr txBox="1"/>
                          <wps:spPr>
                            <a:xfrm>
                              <a:off x="5544554" y="4804101"/>
                              <a:ext cx="1384900" cy="424465"/>
                            </a:xfrm>
                            <a:prstGeom prst="rect">
                              <a:avLst/>
                            </a:prstGeom>
                            <a:noFill/>
                          </wps:spPr>
                          <wps:txbx>
                            <w:txbxContent>
                              <w:p w:rsidR="00724A52" w:rsidRPr="003B6437" w:rsidRDefault="00724A52" w:rsidP="005D0A1C">
                                <w:pPr>
                                  <w:pStyle w:val="NormalWeb"/>
                                  <w:rPr>
                                    <w:sz w:val="18"/>
                                    <w:szCs w:val="18"/>
                                  </w:rPr>
                                </w:pPr>
                                <w:r w:rsidRPr="003B6437">
                                  <w:rPr>
                                    <w:color w:val="000000" w:themeColor="text1"/>
                                    <w:kern w:val="24"/>
                                    <w:sz w:val="18"/>
                                    <w:szCs w:val="18"/>
                                    <w:lang w:val="de-DE"/>
                                  </w:rPr>
                                  <w:t>7</w:t>
                                </w:r>
                                <w:r>
                                  <w:rPr>
                                    <w:color w:val="000000" w:themeColor="text1"/>
                                    <w:kern w:val="24"/>
                                    <w:sz w:val="18"/>
                                    <w:szCs w:val="18"/>
                                    <w:lang w:val="ru-RU"/>
                                  </w:rPr>
                                  <w:t>,</w:t>
                                </w:r>
                                <w:r w:rsidRPr="003B6437">
                                  <w:rPr>
                                    <w:color w:val="000000" w:themeColor="text1"/>
                                    <w:kern w:val="24"/>
                                    <w:sz w:val="18"/>
                                    <w:szCs w:val="18"/>
                                    <w:lang w:val="de-DE"/>
                                  </w:rPr>
                                  <w:t xml:space="preserve">0 </w:t>
                                </w:r>
                                <w:r>
                                  <w:rPr>
                                    <w:color w:val="000000" w:themeColor="text1"/>
                                    <w:kern w:val="24"/>
                                    <w:sz w:val="18"/>
                                    <w:szCs w:val="18"/>
                                    <w:lang w:val="ru-RU"/>
                                  </w:rPr>
                                  <w:t>м</w:t>
                                </w:r>
                                <w:r w:rsidRPr="003B6437">
                                  <w:rPr>
                                    <w:color w:val="000000" w:themeColor="text1"/>
                                    <w:kern w:val="24"/>
                                    <w:sz w:val="18"/>
                                    <w:szCs w:val="18"/>
                                    <w:lang w:val="de-DE"/>
                                  </w:rPr>
                                  <w:t xml:space="preserve"> +/- 0</w:t>
                                </w:r>
                                <w:r>
                                  <w:rPr>
                                    <w:color w:val="000000" w:themeColor="text1"/>
                                    <w:kern w:val="24"/>
                                    <w:sz w:val="18"/>
                                    <w:szCs w:val="18"/>
                                    <w:lang w:val="ru-RU"/>
                                  </w:rPr>
                                  <w:t>,</w:t>
                                </w:r>
                                <w:r w:rsidRPr="003B6437">
                                  <w:rPr>
                                    <w:color w:val="000000" w:themeColor="text1"/>
                                    <w:kern w:val="24"/>
                                    <w:sz w:val="18"/>
                                    <w:szCs w:val="18"/>
                                    <w:lang w:val="de-DE"/>
                                  </w:rPr>
                                  <w:t>10</w:t>
                                </w:r>
                                <w:r>
                                  <w:rPr>
                                    <w:color w:val="000000" w:themeColor="text1"/>
                                    <w:kern w:val="24"/>
                                    <w:sz w:val="18"/>
                                    <w:szCs w:val="18"/>
                                    <w:lang w:val="ru-RU"/>
                                  </w:rPr>
                                  <w:t xml:space="preserve"> м</w:t>
                                </w:r>
                              </w:p>
                            </w:txbxContent>
                          </wps:txbx>
                          <wps:bodyPr wrap="square" rtlCol="0">
                            <a:noAutofit/>
                          </wps:bodyPr>
                        </wps:wsp>
                      </wpg:grpSp>
                      <pic:pic xmlns:pic="http://schemas.openxmlformats.org/drawingml/2006/picture">
                        <pic:nvPicPr>
                          <pic:cNvPr id="14433" name="Рисунок 21" descr="R28.bmp"/>
                          <pic:cNvPicPr>
                            <a:picLocks noChangeAspect="1"/>
                          </pic:cNvPicPr>
                        </pic:nvPicPr>
                        <pic:blipFill>
                          <a:blip r:embed="rId26"/>
                          <a:srcRect l="3683" t="7143" r="48375" b="65476"/>
                          <a:stretch>
                            <a:fillRect/>
                          </a:stretch>
                        </pic:blipFill>
                        <pic:spPr>
                          <a:xfrm>
                            <a:off x="1428728" y="1500174"/>
                            <a:ext cx="4214842" cy="1643074"/>
                          </a:xfrm>
                          <a:prstGeom prst="rect">
                            <a:avLst/>
                          </a:prstGeom>
                        </pic:spPr>
                      </pic:pic>
                      <pic:pic xmlns:pic="http://schemas.openxmlformats.org/drawingml/2006/picture">
                        <pic:nvPicPr>
                          <pic:cNvPr id="14434" name="Рисунок 26" descr="R28-1.bmp"/>
                          <pic:cNvPicPr>
                            <a:picLocks noChangeAspect="1"/>
                          </pic:cNvPicPr>
                        </pic:nvPicPr>
                        <pic:blipFill>
                          <a:blip r:embed="rId27"/>
                          <a:srcRect t="3572" b="95666"/>
                          <a:stretch>
                            <a:fillRect/>
                          </a:stretch>
                        </pic:blipFill>
                        <pic:spPr>
                          <a:xfrm>
                            <a:off x="1333674" y="2230896"/>
                            <a:ext cx="5857875" cy="45719"/>
                          </a:xfrm>
                          <a:prstGeom prst="rect">
                            <a:avLst/>
                          </a:prstGeom>
                        </pic:spPr>
                      </pic:pic>
                      <wps:wsp>
                        <wps:cNvPr id="14435" name="Gerade Verbindung 19"/>
                        <wps:cNvCnPr/>
                        <wps:spPr>
                          <a:xfrm>
                            <a:off x="6929454" y="1500174"/>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36" name="Прямоугольник 35"/>
                        <wps:cNvSpPr/>
                        <wps:spPr>
                          <a:xfrm>
                            <a:off x="6929454" y="2214554"/>
                            <a:ext cx="252000" cy="90000"/>
                          </a:xfrm>
                          <a:prstGeom prst="rect">
                            <a:avLst/>
                          </a:prstGeom>
                          <a:solidFill>
                            <a:srgbClr val="0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A52" w:rsidRDefault="00724A52" w:rsidP="005D0A1C"/>
                          </w:txbxContent>
                        </wps:txbx>
                        <wps:bodyPr rtlCol="0" anchor="ctr"/>
                      </wps:wsp>
                      <wps:wsp>
                        <wps:cNvPr id="14437" name="Прямоугольник 36"/>
                        <wps:cNvSpPr/>
                        <wps:spPr>
                          <a:xfrm>
                            <a:off x="6929454" y="2410306"/>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A52" w:rsidRDefault="00724A52" w:rsidP="005D0A1C"/>
                          </w:txbxContent>
                        </wps:txbx>
                        <wps:bodyPr rtlCol="0" anchor="ctr"/>
                      </wps:wsp>
                      <wps:wsp>
                        <wps:cNvPr id="14438" name="Прямоугольник 37"/>
                        <wps:cNvSpPr/>
                        <wps:spPr>
                          <a:xfrm>
                            <a:off x="6929454" y="2000240"/>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A52" w:rsidRDefault="00724A52" w:rsidP="005D0A1C"/>
                          </w:txbxContent>
                        </wps:txbx>
                        <wps:bodyPr rtlCol="0" anchor="ctr"/>
                      </wps:wsp>
                      <wps:wsp>
                        <wps:cNvPr id="14439" name="Gerade Verbindung mit Pfeil 18"/>
                        <wps:cNvCnPr/>
                        <wps:spPr>
                          <a:xfrm>
                            <a:off x="6652719" y="2460309"/>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440" name="Gerade Verbindung mit Pfeil 18"/>
                        <wps:cNvCnPr/>
                        <wps:spPr>
                          <a:xfrm>
                            <a:off x="6643702" y="2039874"/>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441" name="Gerade Verbindung 19"/>
                        <wps:cNvCnPr/>
                        <wps:spPr>
                          <a:xfrm>
                            <a:off x="6683336" y="2249813"/>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42" name="Gerade Verbindung 19"/>
                        <wps:cNvCnPr/>
                        <wps:spPr>
                          <a:xfrm>
                            <a:off x="6683336" y="2032044"/>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43" name="Gerade Verbindung 19"/>
                        <wps:cNvCnPr/>
                        <wps:spPr>
                          <a:xfrm>
                            <a:off x="6683336" y="1282833"/>
                            <a:ext cx="0" cy="1980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4" name="Textfeld 16"/>
                        <wps:cNvSpPr txBox="1"/>
                        <wps:spPr>
                          <a:xfrm rot="16200000">
                            <a:off x="5738413" y="1247109"/>
                            <a:ext cx="1572054" cy="362687"/>
                          </a:xfrm>
                          <a:prstGeom prst="rect">
                            <a:avLst/>
                          </a:prstGeom>
                          <a:noFill/>
                        </wps:spPr>
                        <wps:txbx>
                          <w:txbxContent>
                            <w:p w:rsidR="00724A52" w:rsidRPr="005D0A1C" w:rsidRDefault="00724A52" w:rsidP="005D0A1C">
                              <w:pPr>
                                <w:pStyle w:val="NormalWeb"/>
                                <w:tabs>
                                  <w:tab w:val="left" w:pos="700"/>
                                </w:tabs>
                                <w:rPr>
                                  <w:color w:val="000000" w:themeColor="text1"/>
                                  <w:kern w:val="24"/>
                                  <w:sz w:val="18"/>
                                  <w:szCs w:val="18"/>
                                  <w:lang w:val="de-DE"/>
                                </w:rPr>
                              </w:pPr>
                              <w:r>
                                <w:rPr>
                                  <w:color w:val="000000" w:themeColor="text1"/>
                                  <w:kern w:val="24"/>
                                  <w:sz w:val="18"/>
                                  <w:szCs w:val="18"/>
                                  <w:lang w:val="de-DE"/>
                                </w:rPr>
                                <w:t>0</w:t>
                              </w:r>
                              <w:r>
                                <w:rPr>
                                  <w:color w:val="000000" w:themeColor="text1"/>
                                  <w:kern w:val="24"/>
                                  <w:sz w:val="18"/>
                                  <w:szCs w:val="18"/>
                                  <w:lang w:val="ru-RU"/>
                                </w:rPr>
                                <w:t>,</w:t>
                              </w:r>
                              <w:r w:rsidRPr="005D0A1C">
                                <w:rPr>
                                  <w:color w:val="000000" w:themeColor="text1"/>
                                  <w:kern w:val="24"/>
                                  <w:sz w:val="18"/>
                                  <w:szCs w:val="18"/>
                                  <w:lang w:val="de-DE"/>
                                </w:rPr>
                                <w:t>10</w:t>
                              </w:r>
                              <w:r>
                                <w:rPr>
                                  <w:color w:val="000000" w:themeColor="text1"/>
                                  <w:kern w:val="24"/>
                                  <w:sz w:val="18"/>
                                  <w:szCs w:val="18"/>
                                  <w:lang w:val="ru-RU"/>
                                </w:rPr>
                                <w:t xml:space="preserve"> м</w:t>
                              </w:r>
                              <w:r w:rsidRPr="005D0A1C">
                                <w:rPr>
                                  <w:color w:val="000000" w:themeColor="text1"/>
                                  <w:kern w:val="24"/>
                                  <w:sz w:val="18"/>
                                  <w:szCs w:val="18"/>
                                  <w:lang w:val="de-DE"/>
                                </w:rPr>
                                <w:t>+/- 0</w:t>
                              </w:r>
                              <w:r>
                                <w:rPr>
                                  <w:color w:val="000000" w:themeColor="text1"/>
                                  <w:kern w:val="24"/>
                                  <w:sz w:val="18"/>
                                  <w:szCs w:val="18"/>
                                  <w:lang w:val="ru-RU"/>
                                </w:rPr>
                                <w:t>,</w:t>
                              </w:r>
                              <w:r w:rsidRPr="005D0A1C">
                                <w:rPr>
                                  <w:color w:val="000000" w:themeColor="text1"/>
                                  <w:kern w:val="24"/>
                                  <w:sz w:val="18"/>
                                  <w:szCs w:val="18"/>
                                  <w:lang w:val="de-DE"/>
                                </w:rPr>
                                <w:t>05</w:t>
                              </w:r>
                              <w:r>
                                <w:rPr>
                                  <w:color w:val="000000" w:themeColor="text1"/>
                                  <w:kern w:val="24"/>
                                  <w:sz w:val="18"/>
                                  <w:szCs w:val="18"/>
                                  <w:lang w:val="ru-RU"/>
                                </w:rPr>
                                <w:t xml:space="preserve"> м</w:t>
                              </w:r>
                            </w:p>
                          </w:txbxContent>
                        </wps:txbx>
                        <wps:bodyPr wrap="square" rtlCol="0">
                          <a:noAutofit/>
                        </wps:bodyPr>
                      </wps:wsp>
                      <wps:wsp>
                        <wps:cNvPr id="14445" name="Textfeld 14"/>
                        <wps:cNvSpPr txBox="1"/>
                        <wps:spPr>
                          <a:xfrm>
                            <a:off x="7242100" y="1732283"/>
                            <a:ext cx="1057169" cy="358654"/>
                          </a:xfrm>
                          <a:prstGeom prst="rect">
                            <a:avLst/>
                          </a:prstGeom>
                          <a:noFill/>
                        </wps:spPr>
                        <wps:txbx>
                          <w:txbxContent>
                            <w:p w:rsidR="00724A52" w:rsidRPr="00A72E25" w:rsidRDefault="00724A52" w:rsidP="005D0A1C">
                              <w:pPr>
                                <w:pStyle w:val="NormalWeb"/>
                                <w:tabs>
                                  <w:tab w:val="left" w:pos="700"/>
                                </w:tabs>
                                <w:rPr>
                                  <w:sz w:val="18"/>
                                  <w:szCs w:val="18"/>
                                </w:rPr>
                              </w:pPr>
                              <w:r>
                                <w:rPr>
                                  <w:color w:val="000000" w:themeColor="text1"/>
                                  <w:kern w:val="24"/>
                                  <w:sz w:val="18"/>
                                  <w:szCs w:val="18"/>
                                  <w:lang w:val="ru-RU"/>
                                </w:rPr>
                                <w:t>микрофон</w:t>
                              </w:r>
                            </w:p>
                          </w:txbxContent>
                        </wps:txbx>
                        <wps:bodyPr wrap="square" rtlCol="0">
                          <a:noAutofit/>
                        </wps:bodyPr>
                      </wps:wsp>
                      <wps:wsp>
                        <wps:cNvPr id="14446" name="Прямая соединительная линия 54"/>
                        <wps:cNvCnPr>
                          <a:stCxn id="14436" idx="3"/>
                        </wps:cNvCnPr>
                        <wps:spPr>
                          <a:xfrm flipV="1">
                            <a:off x="7181454" y="2143116"/>
                            <a:ext cx="176628" cy="1164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7" name="Gerade Verbindung 19"/>
                        <wps:cNvCnPr/>
                        <wps:spPr>
                          <a:xfrm rot="5400000">
                            <a:off x="7790082" y="1711116"/>
                            <a:ext cx="0" cy="864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4388" o:spid="_x0000_s1063" style="width:493.35pt;height:314pt;mso-position-horizontal-relative:char;mso-position-vertical-relative:line" coordorigin="3235,6424" coordsize="85755,5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">
                <v:group id="Группа 13" o:spid="_x0000_s1064" style="position:absolute;left:3235;top:26431;width:85755;height:36755" coordorigin="3235,26431" coordsize="85755,36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PS2azIAAAA&#10;3gAAAA8AAAAAAAAAAAAAAAAAqgIAAGRycy9kb3ducmV2LnhtbFBLBQYAAAAABAAEAPoAAACfAwAA&#10;AAA=&#10;">
                  <v:shape id="Picture 14390" o:spid="_x0000_s1065" type="#_x0000_t75" style="position:absolute;left:3235;top:37508;width:83764;height:16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nonfFAAAA3gAAAA8AAABkcnMvZG93bnJldi54bWxET01Lw0AQvQv+h2UEb+2mpYjGbostJqjQ&#10;g60Hj0N2TILZ2XR32sR/7woFb/N4n7Ncj65TZwqx9WxgNs1AEVfetlwb+DgUk3tQUZAtdp7JwA9F&#10;WK+ur5aYWz/wO533UqsUwjFHA41In2sdq4YcxqnviRP35YNDSTDU2gYcUrjr9DzL7rTDllNDgz1t&#10;G6q+9ydnYBMOu0LK0/Px0xeb1+GtlIfSGXN7Mz49ghIa5V98cb/YNH+xmM/g7510g17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56J3xQAAAN4AAAAPAAAAAAAAAAAAAAAA&#10;AJ8CAABkcnMvZG93bnJldi54bWxQSwUGAAAAAAQABAD3AAAAkQMAAAAA&#10;">
                    <v:imagedata r:id="rId28" o:title=""/>
                  </v:shape>
                  <v:shape id="Textfeld 3" o:spid="_x0000_s1066" type="#_x0000_t202" style="position:absolute;left:32298;top:53352;width:49112;height:9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3GVsMA&#10;AADeAAAADwAAAGRycy9kb3ducmV2LnhtbERPS2vCQBC+C/6HZYTedNcQi6ZuRCyFnizVVuhtyE4e&#10;mJ0N2a1J/323UPA2H99ztrvRtuJGvW8ca1guFAjiwpmGKw0f55f5GoQPyAZbx6Thhzzs8ulki5lx&#10;A7/T7RQqEUPYZ6ihDqHLpPRFTRb9wnXEkStdbzFE2FfS9DjEcNvKRKlHabHh2FBjR4eaiuvp22r4&#10;PJZfl1S9Vc921Q1uVJLtRmr9MBv3TyACjeEu/ne/mjg/TZME/t6JN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3GVsMAAADeAAAADwAAAAAAAAAAAAAAAACYAgAAZHJzL2Rv&#10;d25yZXYueG1sUEsFBgAAAAAEAAQA9QAAAIgDAAAAAA==&#10;" filled="f" stroked="f">
                    <v:textbox>
                      <w:txbxContent>
                        <w:p w:rsidR="00724A52" w:rsidRPr="003B6437" w:rsidRDefault="00724A52" w:rsidP="005D0A1C">
                          <w:pPr>
                            <w:pStyle w:val="afc"/>
                            <w:tabs>
                              <w:tab w:val="left" w:pos="700"/>
                            </w:tabs>
                            <w:rPr>
                              <w:sz w:val="20"/>
                              <w:szCs w:val="20"/>
                              <w:lang w:val="ru-RU"/>
                            </w:rPr>
                          </w:pPr>
                          <w:r w:rsidRPr="003B6437">
                            <w:rPr>
                              <w:color w:val="000000" w:themeColor="text1"/>
                              <w:kern w:val="24"/>
                              <w:sz w:val="20"/>
                              <w:szCs w:val="20"/>
                              <w:lang w:val="de-DE"/>
                            </w:rPr>
                            <w:t>h</w:t>
                          </w:r>
                          <w:r w:rsidRPr="003B6437">
                            <w:rPr>
                              <w:color w:val="000000" w:themeColor="text1"/>
                              <w:kern w:val="24"/>
                              <w:position w:val="-6"/>
                              <w:sz w:val="20"/>
                              <w:szCs w:val="20"/>
                              <w:vertAlign w:val="subscript"/>
                              <w:lang w:val="de-DE"/>
                            </w:rPr>
                            <w:t>min</w:t>
                          </w:r>
                          <w:r w:rsidRPr="003B6437">
                            <w:rPr>
                              <w:color w:val="000000" w:themeColor="text1"/>
                              <w:kern w:val="24"/>
                              <w:sz w:val="20"/>
                              <w:szCs w:val="20"/>
                              <w:lang w:val="de-DE"/>
                            </w:rPr>
                            <w:t xml:space="preserve">: </w:t>
                          </w:r>
                          <w:r w:rsidRPr="003B6437">
                            <w:rPr>
                              <w:color w:val="000000" w:themeColor="text1"/>
                              <w:kern w:val="24"/>
                              <w:sz w:val="20"/>
                              <w:szCs w:val="20"/>
                              <w:lang w:val="de-DE"/>
                            </w:rPr>
                            <w:tab/>
                          </w:r>
                          <w:r>
                            <w:rPr>
                              <w:color w:val="000000" w:themeColor="text1"/>
                              <w:kern w:val="24"/>
                              <w:sz w:val="20"/>
                              <w:szCs w:val="20"/>
                              <w:lang w:val="ru-RU"/>
                            </w:rPr>
                            <w:t>минимальная высота для измерения</w:t>
                          </w:r>
                        </w:p>
                        <w:p w:rsidR="00724A52" w:rsidRPr="003B6437" w:rsidRDefault="00724A52" w:rsidP="005D0A1C">
                          <w:pPr>
                            <w:pStyle w:val="afc"/>
                            <w:tabs>
                              <w:tab w:val="left" w:pos="700"/>
                            </w:tabs>
                            <w:rPr>
                              <w:sz w:val="20"/>
                              <w:szCs w:val="20"/>
                              <w:lang w:val="ru-RU"/>
                            </w:rPr>
                          </w:pPr>
                          <w:r w:rsidRPr="003B6437">
                            <w:rPr>
                              <w:color w:val="000000" w:themeColor="text1"/>
                              <w:kern w:val="24"/>
                              <w:sz w:val="20"/>
                              <w:szCs w:val="20"/>
                              <w:lang w:val="de-DE"/>
                            </w:rPr>
                            <w:t>h</w:t>
                          </w:r>
                          <w:proofErr w:type="spellStart"/>
                          <w:r w:rsidRPr="003B6437">
                            <w:rPr>
                              <w:color w:val="000000" w:themeColor="text1"/>
                              <w:kern w:val="24"/>
                              <w:position w:val="-6"/>
                              <w:sz w:val="20"/>
                              <w:szCs w:val="20"/>
                              <w:vertAlign w:val="subscript"/>
                              <w:lang w:val="de-DE"/>
                            </w:rPr>
                            <w:t>max</w:t>
                          </w:r>
                          <w:proofErr w:type="spellEnd"/>
                          <w:r w:rsidRPr="003B6437">
                            <w:rPr>
                              <w:color w:val="000000" w:themeColor="text1"/>
                              <w:kern w:val="24"/>
                              <w:sz w:val="20"/>
                              <w:szCs w:val="20"/>
                              <w:lang w:val="de-DE"/>
                            </w:rPr>
                            <w:t xml:space="preserve">: </w:t>
                          </w:r>
                          <w:r w:rsidRPr="003B6437">
                            <w:rPr>
                              <w:color w:val="000000" w:themeColor="text1"/>
                              <w:kern w:val="24"/>
                              <w:sz w:val="20"/>
                              <w:szCs w:val="20"/>
                              <w:lang w:val="de-DE"/>
                            </w:rPr>
                            <w:tab/>
                          </w:r>
                          <w:r>
                            <w:rPr>
                              <w:color w:val="000000" w:themeColor="text1"/>
                              <w:kern w:val="24"/>
                              <w:sz w:val="20"/>
                              <w:szCs w:val="20"/>
                              <w:lang w:val="ru-RU"/>
                            </w:rPr>
                            <w:t>максимальная</w:t>
                          </w:r>
                          <w:r w:rsidRPr="003B6437">
                            <w:rPr>
                              <w:color w:val="000000" w:themeColor="text1"/>
                              <w:kern w:val="24"/>
                              <w:sz w:val="20"/>
                              <w:szCs w:val="20"/>
                              <w:lang w:val="de-DE"/>
                            </w:rPr>
                            <w:t xml:space="preserve"> </w:t>
                          </w:r>
                          <w:r>
                            <w:rPr>
                              <w:color w:val="000000" w:themeColor="text1"/>
                              <w:kern w:val="24"/>
                              <w:sz w:val="20"/>
                              <w:szCs w:val="20"/>
                              <w:lang w:val="ru-RU"/>
                            </w:rPr>
                            <w:t>высота для измерения</w:t>
                          </w:r>
                        </w:p>
                        <w:p w:rsidR="00724A52" w:rsidRPr="003B6437" w:rsidRDefault="00724A52" w:rsidP="005D0A1C">
                          <w:pPr>
                            <w:pStyle w:val="afc"/>
                            <w:tabs>
                              <w:tab w:val="left" w:pos="700"/>
                            </w:tabs>
                            <w:rPr>
                              <w:lang w:val="ru-RU"/>
                            </w:rPr>
                          </w:pPr>
                          <w:r w:rsidRPr="003B6437">
                            <w:rPr>
                              <w:color w:val="000000" w:themeColor="text1"/>
                              <w:kern w:val="24"/>
                              <w:sz w:val="20"/>
                              <w:szCs w:val="20"/>
                              <w:lang w:val="de-DE"/>
                            </w:rPr>
                            <w:t>P</w:t>
                          </w:r>
                          <w:proofErr w:type="spellStart"/>
                          <w:r w:rsidRPr="003B6437">
                            <w:rPr>
                              <w:color w:val="000000" w:themeColor="text1"/>
                              <w:kern w:val="24"/>
                              <w:position w:val="-6"/>
                              <w:sz w:val="20"/>
                              <w:szCs w:val="20"/>
                              <w:vertAlign w:val="subscript"/>
                              <w:lang w:val="de-DE"/>
                            </w:rPr>
                            <w:t>Lmax</w:t>
                          </w:r>
                          <w:proofErr w:type="spellEnd"/>
                          <w:r w:rsidRPr="003B6437">
                            <w:rPr>
                              <w:color w:val="000000" w:themeColor="text1"/>
                              <w:kern w:val="24"/>
                              <w:sz w:val="20"/>
                              <w:szCs w:val="20"/>
                              <w:lang w:val="de-DE"/>
                            </w:rPr>
                            <w:t xml:space="preserve">: </w:t>
                          </w:r>
                          <w:r w:rsidRPr="003B6437">
                            <w:rPr>
                              <w:color w:val="000000" w:themeColor="text1"/>
                              <w:kern w:val="24"/>
                              <w:sz w:val="20"/>
                              <w:szCs w:val="20"/>
                              <w:lang w:val="de-DE"/>
                            </w:rPr>
                            <w:tab/>
                          </w:r>
                          <w:r>
                            <w:rPr>
                              <w:color w:val="000000" w:themeColor="text1"/>
                              <w:kern w:val="24"/>
                              <w:sz w:val="20"/>
                              <w:szCs w:val="20"/>
                              <w:lang w:val="ru-RU"/>
                            </w:rPr>
                            <w:t>точка максимального уровня звукового давления</w:t>
                          </w:r>
                        </w:p>
                      </w:txbxContent>
                    </v:textbox>
                  </v:shape>
                  <v:line id="Gerade Verbindung 8" o:spid="_x0000_s1067" style="position:absolute;rotation:90;flip:x;visibility:visible;mso-wrap-style:square" from="56289,39436" to="82487,3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nMMAAADeAAAADwAAAGRycy9kb3ducmV2LnhtbERPS4vCMBC+C/6HMIIX0VS3SKlG8YGw&#10;R60ePA7N2FabSWmidv/9RljY23x8z1muO1OLF7WusqxgOolAEOdWV1wouJwP4wSE88gaa8uk4Icc&#10;rFf93hJTbd98olfmCxFC2KWooPS+SaV0eUkG3cQ2xIG72dagD7AtpG7xHcJNLWdRNJcGKw4NJTa0&#10;Kyl/ZE+j4GmyLV2T/Wh+obhITsfz5prclRoOus0ChKfO/4v/3N86zI/j2Rd83gk3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KN5zDAAAA3gAAAA8AAAAAAAAAAAAA&#10;AAAAoQIAAGRycy9kb3ducmV2LnhtbFBLBQYAAAAABAAEAPkAAACRAwAAAAA=&#10;" strokecolor="black [3213]" strokeweight=".25pt"/>
                  <v:line id="Gerade Verbindung 11" o:spid="_x0000_s1068" style="position:absolute;visibility:visible;mso-wrap-style:square" from="69482,41828" to="69482,5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pry8EAAADeAAAADwAAAGRycy9kb3ducmV2LnhtbERP24rCMBB9F/yHMAu+iKYtZXW7RpGF&#10;wvro5QOGZmzKNpOSRO3+vVkQ9m0O5zqb3Wh7cScfOscK8mUGgrhxuuNWweVcL9YgQkTW2DsmBb8U&#10;YLedTjZYaffgI91PsRUphEOFCkyMQyVlaAxZDEs3ECfu6rzFmKBvpfb4SOG2l0WWvUuLHacGgwN9&#10;GWp+Tjer4Jh/OPSra13uD87ObT7KojZKzd7G/SeISGP8F7/c3zrNL8uihL930g1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mvLwQAAAN4AAAAPAAAAAAAAAAAAAAAA&#10;AKECAABkcnMvZG93bnJldi54bWxQSwUGAAAAAAQABAD5AAAAjwMAAAAA&#10;" strokecolor="black [3213]" strokeweight="2.25pt">
                    <v:stroke startarrow="oval" endarrow="oval"/>
                  </v:line>
                  <v:shape id="Textfeld 14" o:spid="_x0000_s1069" type="#_x0000_t202" style="position:absolute;left:70946;top:44095;width:10464;height: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AVcMA&#10;AADeAAAADwAAAGRycy9kb3ducmV2LnhtbERPTWvCQBC9F/wPywi91V1DKhpdRVqEniy1KngbsmMS&#10;zM6G7JrEf98tFHqbx/uc1Wawteio9ZVjDdOJAkGcO1NxoeH4vXuZg/AB2WDtmDQ8yMNmPXpaYWZc&#10;z1/UHUIhYgj7DDWUITSZlD4vyaKfuIY4clfXWgwRtoU0LfYx3NYyUWomLVYcG0ps6K2k/Ha4Ww2n&#10;/fVyTtVn8W5fm94NSrJdSK2fx8N2CSLQEP7Ff+4PE+enaTKD33fiD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AVcMAAADeAAAADwAAAAAAAAAAAAAAAACYAgAAZHJzL2Rv&#10;d25yZXYueG1sUEsFBgAAAAAEAAQA9QAAAIgDAAAAAA==&#10;" filled="f" stroked="f">
                    <v:textbox>
                      <w:txbxContent>
                        <w:p w:rsidR="00724A52" w:rsidRPr="005D0A1C" w:rsidRDefault="00724A52" w:rsidP="005D0A1C">
                          <w:pPr>
                            <w:pStyle w:val="afc"/>
                            <w:tabs>
                              <w:tab w:val="left" w:pos="700"/>
                            </w:tabs>
                            <w:rPr>
                              <w:sz w:val="18"/>
                              <w:szCs w:val="18"/>
                            </w:rPr>
                          </w:pPr>
                          <w:r w:rsidRPr="005D0A1C">
                            <w:rPr>
                              <w:color w:val="000000" w:themeColor="text1"/>
                              <w:kern w:val="24"/>
                              <w:sz w:val="18"/>
                              <w:szCs w:val="18"/>
                              <w:lang w:val="de-DE"/>
                            </w:rPr>
                            <w:t>P</w:t>
                          </w:r>
                          <w:proofErr w:type="spellStart"/>
                          <w:r w:rsidRPr="005D0A1C">
                            <w:rPr>
                              <w:color w:val="000000" w:themeColor="text1"/>
                              <w:kern w:val="24"/>
                              <w:position w:val="-6"/>
                              <w:sz w:val="18"/>
                              <w:szCs w:val="18"/>
                              <w:vertAlign w:val="subscript"/>
                              <w:lang w:val="de-DE"/>
                            </w:rPr>
                            <w:t>Lmax</w:t>
                          </w:r>
                          <w:proofErr w:type="spellEnd"/>
                        </w:p>
                      </w:txbxContent>
                    </v:textbox>
                  </v:shape>
                  <v:shape id="Textfeld 15" o:spid="_x0000_s1070" type="#_x0000_t202" style="position:absolute;left:70920;top:49063;width:18070;height:3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lzsQA&#10;AADeAAAADwAAAGRycy9kb3ducmV2LnhtbERPS2sCMRC+C/6HMEJvNalsrV03SmkReqrUR8HbsJl9&#10;0M1k2UR3/femUPA2H99zsvVgG3GhzteONTxNFQji3JmaSw2H/eZxAcIHZIONY9JwJQ/r1XiUYWpc&#10;z9902YVSxBD2KWqoQmhTKX1ekUU/dS1x5ArXWQwRdqU0HfYx3DZyptRcWqw5NlTY0ntF+e/ubDUc&#10;v4rTT6K25Yd9bns3KMn2VWr9MBneliACDeEu/nd/mjg/SWYv8PdOv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6Zc7EAAAA3gAAAA8AAAAAAAAAAAAAAAAAmAIAAGRycy9k&#10;b3ducmV2LnhtbFBLBQYAAAAABAAEAPUAAACJAwAAAAA=&#10;" filled="f" stroked="f">
                    <v:textbox>
                      <w:txbxContent>
                        <w:p w:rsidR="00724A52" w:rsidRPr="005D0A1C" w:rsidRDefault="00724A52" w:rsidP="005D0A1C">
                          <w:pPr>
                            <w:pStyle w:val="afc"/>
                            <w:tabs>
                              <w:tab w:val="left" w:pos="700"/>
                            </w:tabs>
                            <w:rPr>
                              <w:sz w:val="18"/>
                              <w:szCs w:val="18"/>
                            </w:rPr>
                          </w:pPr>
                          <w:r w:rsidRPr="005D0A1C">
                            <w:rPr>
                              <w:color w:val="000000" w:themeColor="text1"/>
                              <w:kern w:val="24"/>
                              <w:sz w:val="18"/>
                              <w:szCs w:val="18"/>
                              <w:lang w:val="de-DE"/>
                            </w:rPr>
                            <w:t>h</w:t>
                          </w:r>
                          <w:r w:rsidRPr="005D0A1C">
                            <w:rPr>
                              <w:color w:val="000000" w:themeColor="text1"/>
                              <w:kern w:val="24"/>
                              <w:position w:val="-6"/>
                              <w:sz w:val="18"/>
                              <w:szCs w:val="18"/>
                              <w:vertAlign w:val="subscript"/>
                              <w:lang w:val="de-DE"/>
                            </w:rPr>
                            <w:t>min</w:t>
                          </w:r>
                          <w:r>
                            <w:rPr>
                              <w:color w:val="000000" w:themeColor="text1"/>
                              <w:kern w:val="24"/>
                              <w:sz w:val="18"/>
                              <w:szCs w:val="18"/>
                              <w:lang w:val="de-DE"/>
                            </w:rPr>
                            <w:t xml:space="preserve"> = 0</w:t>
                          </w:r>
                          <w:r>
                            <w:rPr>
                              <w:color w:val="000000" w:themeColor="text1"/>
                              <w:kern w:val="24"/>
                              <w:sz w:val="18"/>
                              <w:szCs w:val="18"/>
                              <w:lang w:val="ru-RU"/>
                            </w:rPr>
                            <w:t>,</w:t>
                          </w:r>
                          <w:r w:rsidRPr="005D0A1C">
                            <w:rPr>
                              <w:color w:val="000000" w:themeColor="text1"/>
                              <w:kern w:val="24"/>
                              <w:sz w:val="18"/>
                              <w:szCs w:val="18"/>
                              <w:lang w:val="de-DE"/>
                            </w:rPr>
                            <w:t>5</w:t>
                          </w:r>
                          <w:r>
                            <w:rPr>
                              <w:color w:val="000000" w:themeColor="text1"/>
                              <w:kern w:val="24"/>
                              <w:sz w:val="18"/>
                              <w:szCs w:val="18"/>
                              <w:lang w:val="ru-RU"/>
                            </w:rPr>
                            <w:t xml:space="preserve"> м </w:t>
                          </w:r>
                          <w:r w:rsidRPr="005D0A1C">
                            <w:rPr>
                              <w:color w:val="000000" w:themeColor="text1"/>
                              <w:kern w:val="24"/>
                              <w:sz w:val="18"/>
                              <w:szCs w:val="18"/>
                              <w:lang w:val="de-DE"/>
                            </w:rPr>
                            <w:t>+/- 0,05</w:t>
                          </w:r>
                          <w:r>
                            <w:rPr>
                              <w:color w:val="000000" w:themeColor="text1"/>
                              <w:kern w:val="24"/>
                              <w:sz w:val="18"/>
                              <w:szCs w:val="18"/>
                              <w:lang w:val="ru-RU"/>
                            </w:rPr>
                            <w:t xml:space="preserve"> м</w:t>
                          </w:r>
                        </w:p>
                      </w:txbxContent>
                    </v:textbox>
                  </v:shape>
                  <v:shape id="_x0000_s1071" type="#_x0000_t202" style="position:absolute;left:70921;top:40489;width:18069;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XxvMYA&#10;AADeAAAADwAAAGRycy9kb3ducmV2LnhtbESPQWvCQBCF74X+h2UK3upuJRZNXUUsQk9KtRV6G7Jj&#10;EpqdDdmtSf+9cxC8zfDevPfNYjX4Rl2oi3VgCy9jA4q4CK7m0sLXcfs8AxUTssMmMFn4pwir5ePD&#10;AnMXev6kyyGVSkI45mihSqnNtY5FRR7jOLTEop1D5zHJ2pXaddhLuG/0xJhX7bFmaaiwpU1Fxe/h&#10;z1v43p1/TpnZl+9+2vZhMJr9XFs7ehrWb6ASDeluvl1/OMHPsonwyjsyg1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XxvMYAAADeAAAADwAAAAAAAAAAAAAAAACYAgAAZHJz&#10;L2Rvd25yZXYueG1sUEsFBgAAAAAEAAQA9QAAAIsDAAAAAA==&#10;" filled="f" stroked="f">
                    <v:textbox>
                      <w:txbxContent>
                        <w:p w:rsidR="00724A52" w:rsidRPr="005D0A1C" w:rsidRDefault="00724A52" w:rsidP="005D0A1C">
                          <w:pPr>
                            <w:pStyle w:val="afc"/>
                            <w:tabs>
                              <w:tab w:val="left" w:pos="700"/>
                            </w:tabs>
                            <w:rPr>
                              <w:color w:val="000000" w:themeColor="text1"/>
                              <w:kern w:val="24"/>
                              <w:sz w:val="18"/>
                              <w:szCs w:val="18"/>
                              <w:lang w:val="de-DE"/>
                            </w:rPr>
                          </w:pPr>
                          <w:r w:rsidRPr="005D0A1C">
                            <w:rPr>
                              <w:color w:val="000000" w:themeColor="text1"/>
                              <w:kern w:val="24"/>
                              <w:sz w:val="18"/>
                              <w:szCs w:val="18"/>
                              <w:lang w:val="de-DE"/>
                            </w:rPr>
                            <w:t>h</w:t>
                          </w:r>
                          <w:proofErr w:type="spellStart"/>
                          <w:r w:rsidRPr="005D0A1C">
                            <w:rPr>
                              <w:color w:val="000000" w:themeColor="text1"/>
                              <w:kern w:val="24"/>
                              <w:position w:val="-5"/>
                              <w:sz w:val="18"/>
                              <w:szCs w:val="18"/>
                              <w:vertAlign w:val="subscript"/>
                              <w:lang w:val="de-DE"/>
                            </w:rPr>
                            <w:t>max</w:t>
                          </w:r>
                          <w:proofErr w:type="spellEnd"/>
                          <w:r w:rsidRPr="005D0A1C">
                            <w:rPr>
                              <w:color w:val="000000" w:themeColor="text1"/>
                              <w:kern w:val="24"/>
                              <w:sz w:val="18"/>
                              <w:szCs w:val="18"/>
                              <w:lang w:val="de-DE"/>
                            </w:rPr>
                            <w:t xml:space="preserve"> = 1</w:t>
                          </w:r>
                          <w:r>
                            <w:rPr>
                              <w:color w:val="000000" w:themeColor="text1"/>
                              <w:kern w:val="24"/>
                              <w:sz w:val="18"/>
                              <w:szCs w:val="18"/>
                              <w:lang w:val="ru-RU"/>
                            </w:rPr>
                            <w:t>,</w:t>
                          </w:r>
                          <w:r w:rsidRPr="005D0A1C">
                            <w:rPr>
                              <w:color w:val="000000" w:themeColor="text1"/>
                              <w:kern w:val="24"/>
                              <w:sz w:val="18"/>
                              <w:szCs w:val="18"/>
                              <w:lang w:val="de-DE"/>
                            </w:rPr>
                            <w:t>5</w:t>
                          </w:r>
                          <w:r>
                            <w:rPr>
                              <w:color w:val="000000" w:themeColor="text1"/>
                              <w:kern w:val="24"/>
                              <w:sz w:val="18"/>
                              <w:szCs w:val="18"/>
                              <w:lang w:val="ru-RU"/>
                            </w:rPr>
                            <w:t xml:space="preserve"> м </w:t>
                          </w:r>
                          <w:r w:rsidRPr="005D0A1C">
                            <w:rPr>
                              <w:color w:val="000000" w:themeColor="text1"/>
                              <w:kern w:val="24"/>
                              <w:sz w:val="18"/>
                              <w:szCs w:val="18"/>
                              <w:lang w:val="de-DE"/>
                            </w:rPr>
                            <w:t>+/- 0</w:t>
                          </w:r>
                          <w:r>
                            <w:rPr>
                              <w:color w:val="000000" w:themeColor="text1"/>
                              <w:kern w:val="24"/>
                              <w:sz w:val="18"/>
                              <w:szCs w:val="18"/>
                              <w:lang w:val="ru-RU"/>
                            </w:rPr>
                            <w:t>,</w:t>
                          </w:r>
                          <w:r w:rsidRPr="005D0A1C">
                            <w:rPr>
                              <w:color w:val="000000" w:themeColor="text1"/>
                              <w:kern w:val="24"/>
                              <w:sz w:val="18"/>
                              <w:szCs w:val="18"/>
                              <w:lang w:val="de-DE"/>
                            </w:rPr>
                            <w:t>05</w:t>
                          </w:r>
                          <w:r>
                            <w:rPr>
                              <w:color w:val="000000" w:themeColor="text1"/>
                              <w:kern w:val="24"/>
                              <w:sz w:val="18"/>
                              <w:szCs w:val="18"/>
                              <w:lang w:val="ru-RU"/>
                            </w:rPr>
                            <w:t xml:space="preserve"> м</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72" type="#_x0000_t5" style="position:absolute;left:69482;top:45069;width:1440;height:14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dKMUA&#10;AADeAAAADwAAAGRycy9kb3ducmV2LnhtbERPTWvCQBC9C/6HZYTedKPVqmlWaQOChwqtFr2O2WkS&#10;zM6G7EbTf98tCN7m8T4nWXemEldqXGlZwXgUgSDOrC45V/B92AwXIJxH1lhZJgW/5GC96vcSjLW9&#10;8Rdd9z4XIYRdjAoK7+tYSpcVZNCNbE0cuB/bGPQBNrnUDd5CuKnkJIpepMGSQ0OBNaUFZZd9axTM&#10;d/JwTM/tcjabs/5M8f3549Qp9TTo3l5BeOr8Q3x3b3WYP51Olv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0oxQAAAN4AAAAPAAAAAAAAAAAAAAAAAJgCAABkcnMv&#10;ZG93bnJldi54bWxQSwUGAAAAAAQABAD1AAAAigMAAAAA&#10;" fillcolor="#4f81bd [3204]" strokecolor="black [3213]" strokeweight=".25pt">
                    <v:textbox>
                      <w:txbxContent>
                        <w:p w:rsidR="00724A52" w:rsidRDefault="00724A52" w:rsidP="005D0A1C"/>
                      </w:txbxContent>
                    </v:textbox>
                  </v:shape>
                  <v:line id="Gerade Verbindung 19" o:spid="_x0000_s1073" style="position:absolute;visibility:visible;mso-wrap-style:square" from="54473,39668" to="54473,5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yo9cUAAADeAAAADwAAAGRycy9kb3ducmV2LnhtbESPQWvCQBCF70L/wzKF3uqmNpSSukoR&#10;RK+1Ra9DdkwWs7Mxu8Y0v945CN5mmDfvvW++HHyjeuqiC2zgbZqBIi6DdVwZ+Ptdv36CignZYhOY&#10;DPxThOXiaTLHwoYr/1C/S5USE44FGqhTagutY1mTxzgNLbHcjqHzmGTtKm07vIq5b/Qsyz60R8eS&#10;UGNLq5rK0+7iDZz3tFmP/die3ZjyFR9ctd04Y16eh+8vUImG9BDfv7dW6uf5uwAIjsy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yo9cUAAADeAAAADwAAAAAAAAAA&#10;AAAAAAChAgAAZHJzL2Rvd25yZXYueG1sUEsFBgAAAAAEAAQA+QAAAJMDAAAAAA==&#10;" strokecolor="black [3213]" strokeweight=".25pt"/>
                  <v:shapetype id="_x0000_t32" coordsize="21600,21600" o:spt="32" o:oned="t" path="m,l21600,21600e" filled="f">
                    <v:path arrowok="t" fillok="f" o:connecttype="none"/>
                    <o:lock v:ext="edit" shapetype="t"/>
                  </v:shapetype>
                  <v:shape id="Gerade Verbindung mit Pfeil 18" o:spid="_x0000_s1074" type="#_x0000_t32" style="position:absolute;left:54473;top:51686;width:150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xaDMUAAADeAAAADwAAAGRycy9kb3ducmV2LnhtbERPS2sCMRC+F/ofwhS81axPlq1Rimjx&#10;IIL2ZW/jZrq7uJksSdT13zeC0Nt8fM+ZzFpTizM5X1lW0OsmIIhzqysuFHy8L59TED4ga6wtk4Ir&#10;eZhNHx8mmGl74S2dd6EQMYR9hgrKEJpMSp+XZNB3bUMcuV/rDIYIXSG1w0sMN7XsJ8lYGqw4NpTY&#10;0Lyk/Lg7GQX7zWo9Kg7zz31wh3Tx1nz/fCWsVOepfX0BEagN/+K7e6Xj/OFw0IPbO/EG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xaDMUAAADeAAAADwAAAAAAAAAA&#10;AAAAAAChAgAAZHJzL2Rvd25yZXYueG1sUEsFBgAAAAAEAAQA+QAAAJMDAAAAAA==&#10;" strokecolor="black [3213]">
                    <v:stroke startarrow="block" endarrow="block"/>
                  </v:shape>
                  <v:shape id="Textfeld 20" o:spid="_x0000_s1075" type="#_x0000_t202" style="position:absolute;left:55445;top:48041;width:13849;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Qi8QA&#10;AADeAAAADwAAAGRycy9kb3ducmV2LnhtbERPS2sCMRC+C/6HMIK3mtSuxa4bpbQInir1UfA2bGYf&#10;dDNZNtHd/vumUPA2H99zss1gG3GjzteONTzOFAji3JmaSw2n4/ZhCcIHZIONY9LwQx426/Eow9S4&#10;nj/pdgiliCHsU9RQhdCmUvq8Iot+5lriyBWusxgi7EppOuxjuG3kXKlnabHm2FBhS28V5d+Hq9Vw&#10;/iguX4nal+920fZuUJLti9R6OhleVyACDeEu/nfvTJyfJE9z+Hsn3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UUIvEAAAA3gAAAA8AAAAAAAAAAAAAAAAAmAIAAGRycy9k&#10;b3ducmV2LnhtbFBLBQYAAAAABAAEAPUAAACJAwAAAAA=&#10;" filled="f" stroked="f">
                    <v:textbox>
                      <w:txbxContent>
                        <w:p w:rsidR="00724A52" w:rsidRPr="003B6437" w:rsidRDefault="00724A52" w:rsidP="005D0A1C">
                          <w:pPr>
                            <w:pStyle w:val="afc"/>
                            <w:rPr>
                              <w:sz w:val="18"/>
                              <w:szCs w:val="18"/>
                            </w:rPr>
                          </w:pPr>
                          <w:r w:rsidRPr="003B6437">
                            <w:rPr>
                              <w:color w:val="000000" w:themeColor="text1"/>
                              <w:kern w:val="24"/>
                              <w:sz w:val="18"/>
                              <w:szCs w:val="18"/>
                              <w:lang w:val="de-DE"/>
                            </w:rPr>
                            <w:t>7</w:t>
                          </w:r>
                          <w:r>
                            <w:rPr>
                              <w:color w:val="000000" w:themeColor="text1"/>
                              <w:kern w:val="24"/>
                              <w:sz w:val="18"/>
                              <w:szCs w:val="18"/>
                              <w:lang w:val="ru-RU"/>
                            </w:rPr>
                            <w:t>,</w:t>
                          </w:r>
                          <w:r w:rsidRPr="003B6437">
                            <w:rPr>
                              <w:color w:val="000000" w:themeColor="text1"/>
                              <w:kern w:val="24"/>
                              <w:sz w:val="18"/>
                              <w:szCs w:val="18"/>
                              <w:lang w:val="de-DE"/>
                            </w:rPr>
                            <w:t xml:space="preserve">0 </w:t>
                          </w:r>
                          <w:r>
                            <w:rPr>
                              <w:color w:val="000000" w:themeColor="text1"/>
                              <w:kern w:val="24"/>
                              <w:sz w:val="18"/>
                              <w:szCs w:val="18"/>
                              <w:lang w:val="ru-RU"/>
                            </w:rPr>
                            <w:t>м</w:t>
                          </w:r>
                          <w:r w:rsidRPr="003B6437">
                            <w:rPr>
                              <w:color w:val="000000" w:themeColor="text1"/>
                              <w:kern w:val="24"/>
                              <w:sz w:val="18"/>
                              <w:szCs w:val="18"/>
                              <w:lang w:val="de-DE"/>
                            </w:rPr>
                            <w:t xml:space="preserve"> +/- 0</w:t>
                          </w:r>
                          <w:r>
                            <w:rPr>
                              <w:color w:val="000000" w:themeColor="text1"/>
                              <w:kern w:val="24"/>
                              <w:sz w:val="18"/>
                              <w:szCs w:val="18"/>
                              <w:lang w:val="ru-RU"/>
                            </w:rPr>
                            <w:t>,</w:t>
                          </w:r>
                          <w:r w:rsidRPr="003B6437">
                            <w:rPr>
                              <w:color w:val="000000" w:themeColor="text1"/>
                              <w:kern w:val="24"/>
                              <w:sz w:val="18"/>
                              <w:szCs w:val="18"/>
                              <w:lang w:val="de-DE"/>
                            </w:rPr>
                            <w:t>10</w:t>
                          </w:r>
                          <w:r>
                            <w:rPr>
                              <w:color w:val="000000" w:themeColor="text1"/>
                              <w:kern w:val="24"/>
                              <w:sz w:val="18"/>
                              <w:szCs w:val="18"/>
                              <w:lang w:val="ru-RU"/>
                            </w:rPr>
                            <w:t xml:space="preserve"> м</w:t>
                          </w:r>
                        </w:p>
                      </w:txbxContent>
                    </v:textbox>
                  </v:shape>
                </v:group>
                <v:shape id="Рисунок 21" o:spid="_x0000_s1076" type="#_x0000_t75" alt="R28.bmp" style="position:absolute;left:14287;top:15001;width:42148;height:16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CfjDCAAAA3gAAAA8AAABkcnMvZG93bnJldi54bWxET02LwjAQvS/4H8II3tbUtSxSjSJqoVfd&#10;XfE4NGNbbCYlyWr7742wsLd5vM9ZbXrTijs531hWMJsmIIhLqxuuFHx/5e8LED4ga2wtk4KBPGzW&#10;o7cVZto++Ej3U6hEDGGfoYI6hC6T0pc1GfRT2xFH7mqdwRChq6R2+IjhppUfSfIpDTYcG2rsaFdT&#10;eTv9GgV6OAwXVxQ+0ce0Ov8s8mF/zZWajPvtEkSgPvyL/9yFjvPTdD6H1zvxBr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An4wwgAAAN4AAAAPAAAAAAAAAAAAAAAAAJ8C&#10;AABkcnMvZG93bnJldi54bWxQSwUGAAAAAAQABAD3AAAAjgMAAAAA&#10;">
                  <v:imagedata r:id="rId29" o:title="R28" croptop="4681f" cropbottom="42910f" cropleft="2414f" cropright="31703f"/>
                  <v:path arrowok="t"/>
                </v:shape>
                <v:shape id="Рисунок 26" o:spid="_x0000_s1077" type="#_x0000_t75" alt="R28-1.bmp" style="position:absolute;left:13336;top:22308;width:58579;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iewPDAAAA3gAAAA8AAABkcnMvZG93bnJldi54bWxET01rwkAQvRf8D8sIvdWNNRSJrqJCwUsp&#10;jYrXITsmMdnZsLvG+O/dQqG3ebzPWa4H04qenK8tK5hOEhDEhdU1lwqOh8+3OQgfkDW2lknBgzys&#10;V6OXJWba3vmH+jyUIoawz1BBFUKXSemLigz6ie2II3exzmCI0JVSO7zHcNPK9yT5kAZrjg0VdrSr&#10;qGjym1HQuZ6b2eX0hfl332zbI7vN9azU63jYLEAEGsK/+M+913F+ms5S+H0n3i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KJ7A8MAAADeAAAADwAAAAAAAAAAAAAAAACf&#10;AgAAZHJzL2Rvd25yZXYueG1sUEsFBgAAAAAEAAQA9wAAAI8DAAAAAA==&#10;">
                  <v:imagedata r:id="rId30" o:title="R28-1" croptop="2341f" cropbottom="62696f"/>
                  <v:path arrowok="t"/>
                </v:shape>
                <v:line id="Gerade Verbindung 19" o:spid="_x0000_s1078" style="position:absolute;visibility:visible;mso-wrap-style:square" from="69294,15001" to="69294,27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sLbcIAAADeAAAADwAAAGRycy9kb3ducmV2LnhtbERPTYvCMBC9L/gfwgje1lStItUoIohe&#10;V5f1OjRjG2wmtYm121+/WVjY2zze56y3na1ES403jhVMxgkI4txpw4WCz8vhfQnCB2SNlWNS8E0e&#10;tpvB2xoz7V78Qe05FCKGsM9QQRlCnUnp85Is+rGriSN3c43FEGFTSN3gK4bbSk6TZCEtGo4NJda0&#10;Lym/n59WweOLjoe+7euH6UO656spTkej1GjY7VYgAnXhX/znPuk4P01nc/h9J94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7sLbcIAAADeAAAADwAAAAAAAAAAAAAA&#10;AAChAgAAZHJzL2Rvd25yZXYueG1sUEsFBgAAAAAEAAQA+QAAAJADAAAAAA==&#10;" strokecolor="black [3213]" strokeweight=".25pt"/>
                <v:rect id="Прямоугольник 35" o:spid="_x0000_s1079" style="position:absolute;left:69294;top:22145;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ocsgA&#10;AADeAAAADwAAAGRycy9kb3ducmV2LnhtbERPS2vCQBC+C/0PyxR6Ed1YH0iajdhCwXoQmuqhtyE7&#10;TVKzsyG7jdFf3xUEb/PxPSdZ9aYWHbWusqxgMo5AEOdWV1wo2H+9j5YgnEfWWFsmBWdysEofBgnG&#10;2p74k7rMFyKEsItRQel9E0vp8pIMurFtiAP3Y1uDPsC2kLrFUwg3tXyOooU0WHFoKLGht5LyY/Zn&#10;FHzs+ml32W2H88PvJTtWcj5Zv34r9fTYr19AeOr9XXxzb3SYP5tNF3B9J9wg0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nGhyyAAAAN4AAAAPAAAAAAAAAAAAAAAAAJgCAABk&#10;cnMvZG93bnJldi54bWxQSwUGAAAAAAQABAD1AAAAjQMAAAAA&#10;" fillcolor="black" strokecolor="black [3213]" strokeweight=".5pt">
                  <v:textbox>
                    <w:txbxContent>
                      <w:p w:rsidR="00724A52" w:rsidRDefault="00724A52" w:rsidP="005D0A1C"/>
                    </w:txbxContent>
                  </v:textbox>
                </v:rect>
                <v:rect id="Прямоугольник 36" o:spid="_x0000_s1080" style="position:absolute;left:69294;top:24103;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HhsIA&#10;AADeAAAADwAAAGRycy9kb3ducmV2LnhtbERPS4vCMBC+C/sfwgjeNPWBK92msgiCrCdr2fPQjG3Z&#10;ZlKaqPHfbwTB23x8z8m2wXTiRoNrLSuYzxIQxJXVLdcKyvN+ugHhPLLGzjIpeJCDbf4xyjDV9s4n&#10;uhW+FjGEXYoKGu/7VEpXNWTQzWxPHLmLHQz6CIda6gHvMdx0cpEka2mw5djQYE+7hqq/4moU/G5O&#10;ui7DT2GOy+vuslg7E7xTajIO318gPAX/Fr/cBx3nr1bLT3i+E2+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YeGwgAAAN4AAAAPAAAAAAAAAAAAAAAAAJgCAABkcnMvZG93&#10;bnJldi54bWxQSwUGAAAAAAQABAD1AAAAhwMAAAAA&#10;" filled="f" strokecolor="black [3213]" strokeweight=".5pt">
                  <v:textbox>
                    <w:txbxContent>
                      <w:p w:rsidR="00724A52" w:rsidRDefault="00724A52" w:rsidP="005D0A1C"/>
                    </w:txbxContent>
                  </v:textbox>
                </v:rect>
                <v:rect id="Прямоугольник 37" o:spid="_x0000_s1081" style="position:absolute;left:69294;top:20002;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T9MMA&#10;AADeAAAADwAAAGRycy9kb3ducmV2LnhtbESPQYvCMBCF74L/IYzgTdNVEalGWQRB3JNd8Tw0Y1ts&#10;JqWJGv+9c1jY2wzvzXvfbHbJtepJfWg8G/iaZqCIS28brgxcfg+TFagQkS22nsnAmwLstsPBBnPr&#10;X3ymZxErJSEccjRQx9jlWoeyJodh6jti0W6+dxhl7Stte3xJuGv1LMuW2mHD0lBjR/uaynvxcAau&#10;q7OtLulUuJ/5Y3+bLYNLMRgzHqXvNahIKf6b/66PVvAXi7nwyjsyg9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oT9MMAAADeAAAADwAAAAAAAAAAAAAAAACYAgAAZHJzL2Rv&#10;d25yZXYueG1sUEsFBgAAAAAEAAQA9QAAAIgDAAAAAA==&#10;" filled="f" strokecolor="black [3213]" strokeweight=".5pt">
                  <v:textbox>
                    <w:txbxContent>
                      <w:p w:rsidR="00724A52" w:rsidRDefault="00724A52" w:rsidP="005D0A1C"/>
                    </w:txbxContent>
                  </v:textbox>
                </v:rect>
                <v:shape id="Gerade Verbindung mit Pfeil 18" o:spid="_x0000_s1082" type="#_x0000_t32" style="position:absolute;left:66527;top:24603;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TxDsUAAADeAAAADwAAAGRycy9kb3ducmV2LnhtbERPyWrDMBC9B/oPYgK9JXIWTO1aCSEQ&#10;CPTUNIceB2tiu7ZGriU7ar++KhR6m8dbp9gH04mJBtdYVrBaJiCIS6sbrhRc306LJxDOI2vsLJOC&#10;L3Kw3z3MCsy1vfMrTRdfiRjCLkcFtfd9LqUrazLolrYnjtzNDgZ9hEMl9YD3GG46uU6SVBpsODbU&#10;2NOxprK9jEbB9P4Rxpfxtj6cQ5O1WYrfm89Uqcd5ODyD8BT8v/jPfdZx/na7yeD3nXiD3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TxDsUAAADeAAAADwAAAAAAAAAA&#10;AAAAAAChAgAAZHJzL2Rvd25yZXYueG1sUEsFBgAAAAAEAAQA+QAAAJMDAAAAAA==&#10;" strokecolor="black [3213]"/>
                <v:shape id="Gerade Verbindung mit Pfeil 18" o:spid="_x0000_s1083" type="#_x0000_t32" style="position:absolute;left:66437;top:20398;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gr7scAAADeAAAADwAAAGRycy9kb3ducmV2LnhtbESPQWvDMAyF74P+B6PBbquzLoQ2q1vK&#10;YFDYaV0PPYpYTbLGcho7qbdfPx0Gu0no6b33rbfJdWqiIbSeDTzNM1DElbct1waOn2+PS1AhIlvs&#10;PJOBbwqw3czu1lhaf+MPmg6xVmLCoUQDTYx9qXWoGnIY5r4nltvZDw6jrEOt7YA3MXedXmRZoR22&#10;LAkN9vTaUHU5jM7AdPpK4/t4Xuz2qV1dVgX+PF8LYx7u0+4FVKQU/8V/33sr9fM8FwDBkRn05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yCvuxwAAAN4AAAAPAAAAAAAA&#10;AAAAAAAAAKECAABkcnMvZG93bnJldi54bWxQSwUGAAAAAAQABAD5AAAAlQMAAAAA&#10;" strokecolor="black [3213]"/>
                <v:line id="Gerade Verbindung 19" o:spid="_x0000_s1084" style="position:absolute;visibility:visible;mso-wrap-style:square" from="66833,22498" to="66833,2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4vj8UAAADeAAAADwAAAGRycy9kb3ducmV2LnhtbERPTWvCQBC9C/0PyxS8SN2ooZTUVURo&#10;60HFJr30NmSnSdrsbNjdavz3riB4m8f7nPmyN604kvONZQWTcQKCuLS64UrBV/H29ALCB2SNrWVS&#10;cCYPy8XDYI6Ztif+pGMeKhFD2GeooA6hy6T0ZU0G/dh2xJH7sc5giNBVUjs8xXDTymmSPEuDDceG&#10;Gjta11T+5f9GwUeROJa791n+O8L9ZkuH83d+UGr42K9eQQTqw118c290nJ+m6QSu78Qb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4vj8UAAADeAAAADwAAAAAAAAAA&#10;AAAAAAChAgAAZHJzL2Rvd25yZXYueG1sUEsFBgAAAAAEAAQA+QAAAJMDAAAAAA==&#10;" strokecolor="black [3213]" strokeweight=".25pt">
                  <v:stroke startarrow="block" endarrow="block"/>
                </v:line>
                <v:line id="Gerade Verbindung 19" o:spid="_x0000_s1085" style="position:absolute;visibility:visible;mso-wrap-style:square" from="66833,20320" to="66833,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yx+MUAAADeAAAADwAAAGRycy9kb3ducmV2LnhtbERPTWvCQBC9C/0PyxS8iG7UUCR1lVLQ&#10;elCx0Yu3ITtN0mZnw+5W47/vFgRv83ifM192phEXcr62rGA8SkAQF1bXXCo4HVfDGQgfkDU2lknB&#10;jTwsF0+9OWbaXvmTLnkoRQxhn6GCKoQ2k9IXFRn0I9sSR+7LOoMhQldK7fAaw00jJ0nyIg3WHBsq&#10;bOm9ouIn/zUKPo6JY7lbT/PvAe43WzrczvlBqf5z9/YKIlAXHuK7e6Pj/DRNJ/D/TrxB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yx+MUAAADeAAAADwAAAAAAAAAA&#10;AAAAAAChAgAAZHJzL2Rvd25yZXYueG1sUEsFBgAAAAAEAAQA+QAAAJMDAAAAAA==&#10;" strokecolor="black [3213]" strokeweight=".25pt">
                  <v:stroke startarrow="block" endarrow="block"/>
                </v:line>
                <v:line id="Gerade Verbindung 19" o:spid="_x0000_s1086" style="position:absolute;visibility:visible;mso-wrap-style:square" from="66833,12828" to="66833,3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hF/8EAAADeAAAADwAAAGRycy9kb3ducmV2LnhtbERPS4vCMBC+C/sfwix403TXIkvXKCKI&#10;Xn3gXodmtg02k9rEWvvrjSB4m4/vObNFZyvRUuONYwVf4wQEce604ULB8bAe/YDwAVlj5ZgU3MnD&#10;Yv4xmGGm3Y131O5DIWII+wwVlCHUmZQ+L8miH7uaOHL/rrEYImwKqRu8xXBbye8kmUqLhmNDiTWt&#10;SsrP+6tVcDnRZt23fX0xfUhX/GeK7cYoNfzslr8gAnXhLX65tzrOT9N0As934g1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GEX/wQAAAN4AAAAPAAAAAAAAAAAAAAAA&#10;AKECAABkcnMvZG93bnJldi54bWxQSwUGAAAAAAQABAD5AAAAjwMAAAAA&#10;" strokecolor="black [3213]" strokeweight=".25pt"/>
                <v:shape id="_x0000_s1087" type="#_x0000_t202" style="position:absolute;left:57384;top:12470;width:15720;height:36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i4cIA&#10;AADeAAAADwAAAGRycy9kb3ducmV2LnhtbERPXWvCQBB8F/ofji34IvVSqVJST2kVwVejfV9ymw+a&#10;2wu51ST/3hMKztMuszOzs94OrlE36kLt2cD7PAFFnHtbc2ngcj68fYIKgmyx8UwGRgqw3bxM1pha&#10;3/OJbpmUKppwSNFAJdKmWoe8Iodh7lviyBW+cyhx7UptO+yjuWv0IklW2mHNMaHClnYV5X/Z1RmQ&#10;vdTe/s6Swp/65c94zIJ2ozHT1+H7C5TQIM/jf/XRxvc/IuBRJ8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aLhwgAAAN4AAAAPAAAAAAAAAAAAAAAAAJgCAABkcnMvZG93&#10;bnJldi54bWxQSwUGAAAAAAQABAD1AAAAhwMAAAAA&#10;" filled="f" stroked="f">
                  <v:textbox>
                    <w:txbxContent>
                      <w:p w:rsidR="00724A52" w:rsidRPr="005D0A1C" w:rsidRDefault="00724A52" w:rsidP="005D0A1C">
                        <w:pPr>
                          <w:pStyle w:val="afc"/>
                          <w:tabs>
                            <w:tab w:val="left" w:pos="700"/>
                          </w:tabs>
                          <w:rPr>
                            <w:color w:val="000000" w:themeColor="text1"/>
                            <w:kern w:val="24"/>
                            <w:sz w:val="18"/>
                            <w:szCs w:val="18"/>
                            <w:lang w:val="de-DE"/>
                          </w:rPr>
                        </w:pPr>
                        <w:r>
                          <w:rPr>
                            <w:color w:val="000000" w:themeColor="text1"/>
                            <w:kern w:val="24"/>
                            <w:sz w:val="18"/>
                            <w:szCs w:val="18"/>
                            <w:lang w:val="de-DE"/>
                          </w:rPr>
                          <w:t>0</w:t>
                        </w:r>
                        <w:r>
                          <w:rPr>
                            <w:color w:val="000000" w:themeColor="text1"/>
                            <w:kern w:val="24"/>
                            <w:sz w:val="18"/>
                            <w:szCs w:val="18"/>
                            <w:lang w:val="ru-RU"/>
                          </w:rPr>
                          <w:t>,</w:t>
                        </w:r>
                        <w:r w:rsidRPr="005D0A1C">
                          <w:rPr>
                            <w:color w:val="000000" w:themeColor="text1"/>
                            <w:kern w:val="24"/>
                            <w:sz w:val="18"/>
                            <w:szCs w:val="18"/>
                            <w:lang w:val="de-DE"/>
                          </w:rPr>
                          <w:t>10</w:t>
                        </w:r>
                        <w:r>
                          <w:rPr>
                            <w:color w:val="000000" w:themeColor="text1"/>
                            <w:kern w:val="24"/>
                            <w:sz w:val="18"/>
                            <w:szCs w:val="18"/>
                            <w:lang w:val="ru-RU"/>
                          </w:rPr>
                          <w:t xml:space="preserve"> м</w:t>
                        </w:r>
                        <w:r w:rsidRPr="005D0A1C">
                          <w:rPr>
                            <w:color w:val="000000" w:themeColor="text1"/>
                            <w:kern w:val="24"/>
                            <w:sz w:val="18"/>
                            <w:szCs w:val="18"/>
                            <w:lang w:val="de-DE"/>
                          </w:rPr>
                          <w:t>+/- 0</w:t>
                        </w:r>
                        <w:r>
                          <w:rPr>
                            <w:color w:val="000000" w:themeColor="text1"/>
                            <w:kern w:val="24"/>
                            <w:sz w:val="18"/>
                            <w:szCs w:val="18"/>
                            <w:lang w:val="ru-RU"/>
                          </w:rPr>
                          <w:t>,</w:t>
                        </w:r>
                        <w:r w:rsidRPr="005D0A1C">
                          <w:rPr>
                            <w:color w:val="000000" w:themeColor="text1"/>
                            <w:kern w:val="24"/>
                            <w:sz w:val="18"/>
                            <w:szCs w:val="18"/>
                            <w:lang w:val="de-DE"/>
                          </w:rPr>
                          <w:t>05</w:t>
                        </w:r>
                        <w:r>
                          <w:rPr>
                            <w:color w:val="000000" w:themeColor="text1"/>
                            <w:kern w:val="24"/>
                            <w:sz w:val="18"/>
                            <w:szCs w:val="18"/>
                            <w:lang w:val="ru-RU"/>
                          </w:rPr>
                          <w:t xml:space="preserve"> м</w:t>
                        </w:r>
                      </w:p>
                    </w:txbxContent>
                  </v:textbox>
                </v:shape>
                <v:shape id="Textfeld 14" o:spid="_x0000_s1088" type="#_x0000_t202" style="position:absolute;left:72421;top:17322;width:10571;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u7gsMA&#10;AADeAAAADwAAAGRycy9kb3ducmV2LnhtbERPS2vCQBC+C/6HZQRvZrcSpU3dBFEKniraB/Q2ZMck&#10;NDsbsluT/nu3UPA2H99zNsVoW3Gl3jeONTwkCgRx6UzDlYb3t5fFIwgfkA22jknDL3ko8ulkg5lx&#10;A5/oeg6ViCHsM9RQh9BlUvqyJos+cR1x5C6utxgi7CtpehxiuG3lUqm1tNhwbKixo11N5ff5x2r4&#10;eL18fabqWO3tqhvcqCTbJ6n1fDZun0EEGsNd/O8+mDg/TdMV/L0Tb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u7gsMAAADeAAAADwAAAAAAAAAAAAAAAACYAgAAZHJzL2Rv&#10;d25yZXYueG1sUEsFBgAAAAAEAAQA9QAAAIgDAAAAAA==&#10;" filled="f" stroked="f">
                  <v:textbox>
                    <w:txbxContent>
                      <w:p w:rsidR="00724A52" w:rsidRPr="00A72E25" w:rsidRDefault="00724A52" w:rsidP="005D0A1C">
                        <w:pPr>
                          <w:pStyle w:val="afc"/>
                          <w:tabs>
                            <w:tab w:val="left" w:pos="700"/>
                          </w:tabs>
                          <w:rPr>
                            <w:sz w:val="18"/>
                            <w:szCs w:val="18"/>
                          </w:rPr>
                        </w:pPr>
                        <w:r>
                          <w:rPr>
                            <w:color w:val="000000" w:themeColor="text1"/>
                            <w:kern w:val="24"/>
                            <w:sz w:val="18"/>
                            <w:szCs w:val="18"/>
                            <w:lang w:val="ru-RU"/>
                          </w:rPr>
                          <w:t>микрофон</w:t>
                        </w:r>
                      </w:p>
                    </w:txbxContent>
                  </v:textbox>
                </v:shape>
                <v:line id="Прямая соединительная линия 54" o:spid="_x0000_s1089" style="position:absolute;flip:y;visibility:visible;mso-wrap-style:square" from="71814,21431" to="73580,2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zk8MAAADeAAAADwAAAGRycy9kb3ducmV2LnhtbERP3WrCMBS+H+wdwhl4N9NJV2Y1yiYI&#10;shuZ8wEOzbEpNiddErX26Y0g7O58fL9nvuxtK87kQ+NYwds4A0FcOd1wrWD/u379ABEissbWMSm4&#10;UoDl4vlpjqV2F/6h8y7WIoVwKFGBibErpQyVIYth7DrixB2ctxgT9LXUHi8p3LZykmWFtNhwajDY&#10;0cpQddydrIJ2iPth+rUyQ/aXX/V2Wzj//q3U6KX/nIGI1Md/8cO90Wl+nucF3N9JN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kM5PDAAAA3gAAAA8AAAAAAAAAAAAA&#10;AAAAoQIAAGRycy9kb3ducmV2LnhtbFBLBQYAAAAABAAEAPkAAACRAwAAAAA=&#10;" strokecolor="black [3213]"/>
                <v:line id="Gerade Verbindung 19" o:spid="_x0000_s1090" style="position:absolute;rotation:90;visibility:visible;mso-wrap-style:square" from="77900,17111" to="77900,25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v/cMAAADeAAAADwAAAGRycy9kb3ducmV2LnhtbERPTWvCQBC9F/wPywje6kYbbEldJYjF&#10;XjwY7X3IjtlgdjZmVxP/vVso9DaP9znL9WAbcafO144VzKYJCOLS6ZorBafj1+sHCB+QNTaOScGD&#10;PKxXo5clZtr1fKB7ESoRQ9hnqMCE0GZS+tKQRT91LXHkzq6zGCLsKqk77GO4beQ8SRbSYs2xwWBL&#10;G0PlpbhZBfvTdb77Ibe7Lbb7Q2X6PH975EpNxkP+CSLQEP7Ff+5vHeenafoOv+/EG+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H7/3DAAAA3gAAAA8AAAAAAAAAAAAA&#10;AAAAoQIAAGRycy9kb3ducmV2LnhtbFBLBQYAAAAABAAEAPkAAACRAwAAAAA=&#10;" strokecolor="black [3213]" strokeweight=".25pt"/>
                <w10:anchorlock/>
              </v:group>
            </w:pict>
          </mc:Fallback>
        </mc:AlternateContent>
      </w:r>
    </w:p>
    <w:p w:rsidR="001B079F" w:rsidRDefault="006B09B1" w:rsidP="00534C1A">
      <w:pPr>
        <w:pStyle w:val="HChGR"/>
      </w:pPr>
      <w:r w:rsidRPr="006B09B1">
        <w:tab/>
      </w:r>
      <w:r w:rsidRPr="006B09B1">
        <w:rPr>
          <w:lang w:val="en-GB"/>
        </w:rPr>
        <w:t>II</w:t>
      </w:r>
      <w:r w:rsidRPr="006B09B1">
        <w:t>.</w:t>
      </w:r>
      <w:r w:rsidRPr="006B09B1">
        <w:tab/>
        <w:t>Обоснование</w:t>
      </w:r>
    </w:p>
    <w:p w:rsidR="001B079F" w:rsidRDefault="006B09B1" w:rsidP="00534C1A">
      <w:pPr>
        <w:pStyle w:val="H4GR"/>
      </w:pPr>
      <w:r w:rsidRPr="006B09B1">
        <w:tab/>
      </w:r>
      <w:r w:rsidRPr="006B09B1">
        <w:tab/>
        <w:t xml:space="preserve">Содержание </w:t>
      </w:r>
    </w:p>
    <w:p w:rsidR="001B079F" w:rsidRDefault="006B09B1" w:rsidP="006B09B1">
      <w:pPr>
        <w:pStyle w:val="SingleTxtGR"/>
      </w:pPr>
      <w:r w:rsidRPr="006B09B1">
        <w:t>1.</w:t>
      </w:r>
      <w:r w:rsidRPr="006B09B1">
        <w:tab/>
        <w:t>В тексте на английском языке изменены названия разделов 7, 10, 15 и 19 (в</w:t>
      </w:r>
      <w:r w:rsidR="001B079F">
        <w:t xml:space="preserve"> </w:t>
      </w:r>
      <w:r w:rsidRPr="006B09B1">
        <w:t>тексте на русском языке – разделов 7 и 19). Добавлено новое приложение 3 с квалификационными критериями для безэхового пространства. Добавлены н</w:t>
      </w:r>
      <w:r w:rsidRPr="006B09B1">
        <w:t>о</w:t>
      </w:r>
      <w:r w:rsidRPr="006B09B1">
        <w:t xml:space="preserve">вые приложения 4 и 5, содержащие графическую информацию. </w:t>
      </w:r>
    </w:p>
    <w:p w:rsidR="001B079F" w:rsidRDefault="006B09B1" w:rsidP="00534C1A">
      <w:pPr>
        <w:pStyle w:val="H4GR"/>
      </w:pPr>
      <w:r w:rsidRPr="006B09B1">
        <w:tab/>
      </w:r>
      <w:r w:rsidRPr="006B09B1">
        <w:tab/>
        <w:t>Пункт 1</w:t>
      </w:r>
    </w:p>
    <w:p w:rsidR="006B09B1" w:rsidRPr="006B09B1" w:rsidRDefault="006B09B1" w:rsidP="006B09B1">
      <w:pPr>
        <w:pStyle w:val="SingleTxtGR"/>
      </w:pPr>
      <w:r w:rsidRPr="006B09B1">
        <w:t>2.</w:t>
      </w:r>
      <w:r w:rsidRPr="006B09B1">
        <w:tab/>
        <w:t xml:space="preserve">Текст изменен с учетом существующей в настоящее время практики. Предлагается расширить область применения Правил за счет транспортных средств категории </w:t>
      </w:r>
      <w:r w:rsidRPr="006B09B1">
        <w:rPr>
          <w:lang w:val="en-GB"/>
        </w:rPr>
        <w:t>T</w:t>
      </w:r>
      <w:r w:rsidRPr="006B09B1">
        <w:t xml:space="preserve"> (сельскохозяйственные и лесные трактора). Кроме того, предлагается не использовать английское сокращение </w:t>
      </w:r>
      <w:r w:rsidR="00667650">
        <w:t>«</w:t>
      </w:r>
      <w:r w:rsidRPr="006B09B1">
        <w:rPr>
          <w:lang w:val="en-GB"/>
        </w:rPr>
        <w:t>AWD</w:t>
      </w:r>
      <w:r w:rsidR="00667650">
        <w:t>»</w:t>
      </w:r>
      <w:r w:rsidRPr="006B09B1">
        <w:t xml:space="preserve"> (ЗСП), так как оно вызывает путаницу, поскольку </w:t>
      </w:r>
      <w:r w:rsidRPr="006B09B1">
        <w:rPr>
          <w:lang w:val="en-GB"/>
        </w:rPr>
        <w:t>AWD</w:t>
      </w:r>
      <w:r w:rsidRPr="006B09B1">
        <w:t xml:space="preserve"> также означает </w:t>
      </w:r>
      <w:r w:rsidR="00667650">
        <w:t>«</w:t>
      </w:r>
      <w:r w:rsidRPr="006B09B1">
        <w:rPr>
          <w:lang w:val="en-GB"/>
        </w:rPr>
        <w:t>all</w:t>
      </w:r>
      <w:r w:rsidRPr="006B09B1">
        <w:t xml:space="preserve"> </w:t>
      </w:r>
      <w:r w:rsidRPr="006B09B1">
        <w:rPr>
          <w:lang w:val="en-GB"/>
        </w:rPr>
        <w:t>wheel</w:t>
      </w:r>
      <w:r w:rsidRPr="006B09B1">
        <w:t xml:space="preserve"> </w:t>
      </w:r>
      <w:r w:rsidRPr="006B09B1">
        <w:rPr>
          <w:lang w:val="en-GB"/>
        </w:rPr>
        <w:t>drive</w:t>
      </w:r>
      <w:r w:rsidR="00667650">
        <w:t>»</w:t>
      </w:r>
      <w:r w:rsidRPr="006B09B1">
        <w:t xml:space="preserve"> (по</w:t>
      </w:r>
      <w:r w:rsidRPr="006B09B1">
        <w:t>л</w:t>
      </w:r>
      <w:r w:rsidRPr="006B09B1">
        <w:t>ноприводной).</w:t>
      </w:r>
    </w:p>
    <w:p w:rsidR="001B079F" w:rsidRDefault="006B09B1" w:rsidP="006B09B1">
      <w:pPr>
        <w:pStyle w:val="SingleTxtGR"/>
      </w:pPr>
      <w:r w:rsidRPr="006B09B1">
        <w:lastRenderedPageBreak/>
        <w:t>3.</w:t>
      </w:r>
      <w:r w:rsidRPr="006B09B1">
        <w:tab/>
        <w:t>В пункте 1 был изменен порядок следования элементов, с тем чтобы обеспечить возможность дальнейшего распространения настоящих Правил на другие звуковые сигнальные приборы, которые еще не являются объектом рег</w:t>
      </w:r>
      <w:r w:rsidRPr="006B09B1">
        <w:t>у</w:t>
      </w:r>
      <w:r w:rsidRPr="006B09B1">
        <w:t>лирования на уровне Организации Объединенных Наций.</w:t>
      </w:r>
    </w:p>
    <w:p w:rsidR="001B079F" w:rsidRDefault="006B09B1" w:rsidP="00534C1A">
      <w:pPr>
        <w:pStyle w:val="H4GR"/>
      </w:pPr>
      <w:r w:rsidRPr="006B09B1">
        <w:tab/>
      </w:r>
      <w:r w:rsidRPr="006B09B1">
        <w:tab/>
        <w:t>Пункт 2</w:t>
      </w:r>
    </w:p>
    <w:p w:rsidR="001B079F" w:rsidRDefault="006B09B1" w:rsidP="006B09B1">
      <w:pPr>
        <w:pStyle w:val="SingleTxtGR"/>
      </w:pPr>
      <w:r w:rsidRPr="006B09B1">
        <w:t>4.</w:t>
      </w:r>
      <w:r w:rsidRPr="006B09B1">
        <w:tab/>
        <w:t>Предлагаются более четкие определения звуковых сигнальных приборов.</w:t>
      </w:r>
    </w:p>
    <w:p w:rsidR="001B079F" w:rsidRDefault="006B09B1" w:rsidP="00534C1A">
      <w:pPr>
        <w:pStyle w:val="H4GR"/>
      </w:pPr>
      <w:r w:rsidRPr="006B09B1">
        <w:tab/>
      </w:r>
      <w:r w:rsidRPr="006B09B1">
        <w:tab/>
        <w:t>Пункт 3</w:t>
      </w:r>
    </w:p>
    <w:p w:rsidR="001B079F" w:rsidRDefault="006B09B1" w:rsidP="006B09B1">
      <w:pPr>
        <w:pStyle w:val="SingleTxtGR"/>
      </w:pPr>
      <w:r w:rsidRPr="006B09B1">
        <w:t>5.</w:t>
      </w:r>
      <w:r w:rsidRPr="006B09B1">
        <w:tab/>
        <w:t>Вносятся изменения с учетом включения в пункт 2 применительно к зв</w:t>
      </w:r>
      <w:r w:rsidRPr="006B09B1">
        <w:t>у</w:t>
      </w:r>
      <w:r w:rsidRPr="006B09B1">
        <w:t xml:space="preserve">ковым сигнальным приборам определения </w:t>
      </w:r>
      <w:r w:rsidR="00667650">
        <w:t>«</w:t>
      </w:r>
      <w:r w:rsidRPr="006B09B1">
        <w:t>системы</w:t>
      </w:r>
      <w:r w:rsidR="00667650">
        <w:t>»</w:t>
      </w:r>
      <w:r w:rsidRPr="006B09B1">
        <w:t xml:space="preserve">. Термин </w:t>
      </w:r>
      <w:r w:rsidR="00667650">
        <w:t>«</w:t>
      </w:r>
      <w:r w:rsidRPr="006B09B1">
        <w:t>компетентный орган</w:t>
      </w:r>
      <w:r w:rsidR="00667650">
        <w:t>»</w:t>
      </w:r>
      <w:r w:rsidRPr="006B09B1">
        <w:t xml:space="preserve"> заменяется термином </w:t>
      </w:r>
      <w:r w:rsidR="00667650">
        <w:t>«</w:t>
      </w:r>
      <w:r w:rsidRPr="006B09B1">
        <w:t>орган по официальному утверждению типа</w:t>
      </w:r>
      <w:r w:rsidR="00667650">
        <w:t>»</w:t>
      </w:r>
      <w:r w:rsidRPr="006B09B1">
        <w:t xml:space="preserve"> (здесь и далее по тексту Правил).</w:t>
      </w:r>
    </w:p>
    <w:p w:rsidR="001B079F" w:rsidRDefault="006B09B1" w:rsidP="00534C1A">
      <w:pPr>
        <w:pStyle w:val="H4GR"/>
      </w:pPr>
      <w:r w:rsidRPr="006B09B1">
        <w:tab/>
      </w:r>
      <w:r w:rsidRPr="006B09B1">
        <w:tab/>
        <w:t>Пункт 4</w:t>
      </w:r>
    </w:p>
    <w:p w:rsidR="001B079F" w:rsidRDefault="006B09B1" w:rsidP="006B09B1">
      <w:pPr>
        <w:pStyle w:val="SingleTxtGR"/>
      </w:pPr>
      <w:r w:rsidRPr="006B09B1">
        <w:t>6.</w:t>
      </w:r>
      <w:r w:rsidRPr="006B09B1">
        <w:tab/>
        <w:t>В тексте уточняются требования к маркировке на корпусе звуковых си</w:t>
      </w:r>
      <w:r w:rsidRPr="006B09B1">
        <w:t>г</w:t>
      </w:r>
      <w:r w:rsidRPr="006B09B1">
        <w:t>нальных приборов.</w:t>
      </w:r>
    </w:p>
    <w:p w:rsidR="001B079F" w:rsidRDefault="006B09B1" w:rsidP="00534C1A">
      <w:pPr>
        <w:pStyle w:val="H4GR"/>
      </w:pPr>
      <w:r w:rsidRPr="006B09B1">
        <w:tab/>
      </w:r>
      <w:r w:rsidRPr="006B09B1">
        <w:tab/>
        <w:t>Пункт 5</w:t>
      </w:r>
    </w:p>
    <w:p w:rsidR="001B079F" w:rsidRDefault="006B09B1" w:rsidP="006B09B1">
      <w:pPr>
        <w:pStyle w:val="SingleTxtGR"/>
      </w:pPr>
      <w:r w:rsidRPr="006B09B1">
        <w:t>7.</w:t>
      </w:r>
      <w:r w:rsidRPr="006B09B1">
        <w:tab/>
        <w:t>С учетом изменений редакционного характера и уточнений.</w:t>
      </w:r>
    </w:p>
    <w:p w:rsidR="001B079F" w:rsidRDefault="006B09B1" w:rsidP="00534C1A">
      <w:pPr>
        <w:pStyle w:val="H4GR"/>
      </w:pPr>
      <w:r w:rsidRPr="006B09B1">
        <w:tab/>
      </w:r>
      <w:r w:rsidRPr="006B09B1">
        <w:tab/>
        <w:t xml:space="preserve">Пункт 6.1.1 </w:t>
      </w:r>
    </w:p>
    <w:p w:rsidR="001B079F" w:rsidRDefault="006B09B1" w:rsidP="006B09B1">
      <w:pPr>
        <w:pStyle w:val="SingleTxtGR"/>
      </w:pPr>
      <w:r w:rsidRPr="006B09B1">
        <w:t>8.</w:t>
      </w:r>
      <w:r w:rsidRPr="006B09B1">
        <w:tab/>
        <w:t>В тексте уточняется число испытаний.</w:t>
      </w:r>
    </w:p>
    <w:p w:rsidR="001B079F" w:rsidRDefault="006B09B1" w:rsidP="00534C1A">
      <w:pPr>
        <w:pStyle w:val="H4GR"/>
      </w:pPr>
      <w:r w:rsidRPr="006B09B1">
        <w:tab/>
      </w:r>
      <w:r w:rsidRPr="006B09B1">
        <w:tab/>
        <w:t xml:space="preserve">Пункт 6.2.1 </w:t>
      </w:r>
    </w:p>
    <w:p w:rsidR="006B09B1" w:rsidRPr="006B09B1" w:rsidRDefault="006B09B1" w:rsidP="006B09B1">
      <w:pPr>
        <w:pStyle w:val="SingleTxtGR"/>
      </w:pPr>
      <w:r w:rsidRPr="006B09B1">
        <w:t>9.</w:t>
      </w:r>
      <w:r w:rsidRPr="006B09B1">
        <w:tab/>
        <w:t>Предлагаются уточнения, касающиеся процедуры испытания и испыт</w:t>
      </w:r>
      <w:r w:rsidRPr="006B09B1">
        <w:t>а</w:t>
      </w:r>
      <w:r w:rsidRPr="006B09B1">
        <w:t>тельной площадки.</w:t>
      </w:r>
    </w:p>
    <w:p w:rsidR="001B079F" w:rsidRDefault="006B09B1" w:rsidP="006B09B1">
      <w:pPr>
        <w:pStyle w:val="SingleTxtGR"/>
      </w:pPr>
      <w:r w:rsidRPr="006B09B1">
        <w:t>10.</w:t>
      </w:r>
      <w:r w:rsidRPr="006B09B1">
        <w:tab/>
        <w:t>В тексте предложения также уточняются требования к устройствам для измерения уровня звука, а также к другим измерительным приборам.</w:t>
      </w:r>
    </w:p>
    <w:p w:rsidR="001B079F" w:rsidRDefault="006B09B1" w:rsidP="00534C1A">
      <w:pPr>
        <w:pStyle w:val="H4GR"/>
      </w:pPr>
      <w:r w:rsidRPr="006B09B1">
        <w:tab/>
      </w:r>
      <w:r w:rsidRPr="006B09B1">
        <w:tab/>
        <w:t>Пункт 6.2.2</w:t>
      </w:r>
    </w:p>
    <w:p w:rsidR="001B079F" w:rsidRDefault="006B09B1" w:rsidP="006B09B1">
      <w:pPr>
        <w:pStyle w:val="SingleTxtGR"/>
      </w:pPr>
      <w:r w:rsidRPr="006B09B1">
        <w:t>11.</w:t>
      </w:r>
      <w:r w:rsidRPr="006B09B1">
        <w:tab/>
        <w:t>Применительно к точности измерения допускается 10-процентная п</w:t>
      </w:r>
      <w:r w:rsidRPr="006B09B1">
        <w:t>о</w:t>
      </w:r>
      <w:r w:rsidRPr="006B09B1">
        <w:t>грешность.</w:t>
      </w:r>
    </w:p>
    <w:p w:rsidR="001B079F" w:rsidRDefault="006B09B1" w:rsidP="00534C1A">
      <w:pPr>
        <w:pStyle w:val="H4GR"/>
      </w:pPr>
      <w:r w:rsidRPr="006B09B1">
        <w:tab/>
      </w:r>
      <w:r w:rsidRPr="006B09B1">
        <w:tab/>
        <w:t>Пункт 6.3.1</w:t>
      </w:r>
    </w:p>
    <w:p w:rsidR="001B079F" w:rsidRDefault="006B09B1" w:rsidP="006B09B1">
      <w:pPr>
        <w:pStyle w:val="SingleTxtGR"/>
      </w:pPr>
      <w:r w:rsidRPr="006B09B1">
        <w:t>12.</w:t>
      </w:r>
      <w:r w:rsidRPr="006B09B1">
        <w:tab/>
        <w:t>Добавлена ссылка на требования к безэховой и полубезэховой камерам</w:t>
      </w:r>
      <w:r w:rsidR="00E4317D">
        <w:t xml:space="preserve"> в приложении 3</w:t>
      </w:r>
      <w:r w:rsidRPr="006B09B1">
        <w:t>.</w:t>
      </w:r>
    </w:p>
    <w:p w:rsidR="001B079F" w:rsidRPr="00847DEA" w:rsidRDefault="006B09B1" w:rsidP="00847DEA">
      <w:pPr>
        <w:pStyle w:val="H4GR"/>
      </w:pPr>
      <w:r w:rsidRPr="00847DEA">
        <w:tab/>
      </w:r>
      <w:r w:rsidRPr="00847DEA">
        <w:tab/>
        <w:t>Пункт 6.3.2</w:t>
      </w:r>
    </w:p>
    <w:p w:rsidR="001B079F" w:rsidRDefault="006B09B1" w:rsidP="006B09B1">
      <w:pPr>
        <w:pStyle w:val="SingleTxtGR"/>
      </w:pPr>
      <w:r w:rsidRPr="006B09B1">
        <w:t>13.</w:t>
      </w:r>
      <w:r w:rsidRPr="006B09B1">
        <w:tab/>
        <w:t xml:space="preserve">В тексте уточняется место расположения измерительного микрофона в ходе испытаний. </w:t>
      </w:r>
      <w:r w:rsidR="00E4317D" w:rsidRPr="006B09B1">
        <w:t>Д</w:t>
      </w:r>
      <w:r w:rsidRPr="006B09B1">
        <w:t xml:space="preserve">обавлена ссылка на приложение </w:t>
      </w:r>
      <w:r w:rsidR="00E4317D">
        <w:t>4</w:t>
      </w:r>
      <w:r w:rsidRPr="006B09B1">
        <w:t>.</w:t>
      </w:r>
    </w:p>
    <w:p w:rsidR="001B079F" w:rsidRPr="00847DEA" w:rsidRDefault="006B09B1" w:rsidP="00847DEA">
      <w:pPr>
        <w:pStyle w:val="H4GR"/>
      </w:pPr>
      <w:r w:rsidRPr="00847DEA">
        <w:tab/>
      </w:r>
      <w:r w:rsidRPr="00847DEA">
        <w:tab/>
        <w:t>Пункт 6.3.7.1</w:t>
      </w:r>
    </w:p>
    <w:p w:rsidR="001B079F" w:rsidRDefault="006B09B1" w:rsidP="006B09B1">
      <w:pPr>
        <w:pStyle w:val="SingleTxtGR"/>
      </w:pPr>
      <w:r w:rsidRPr="006B09B1">
        <w:t>14.</w:t>
      </w:r>
      <w:r w:rsidRPr="006B09B1">
        <w:tab/>
        <w:t xml:space="preserve">Для транспортных средств категории Т устанавливаются требования, аналогичные как категории М, так и категории </w:t>
      </w:r>
      <w:r w:rsidRPr="006B09B1">
        <w:rPr>
          <w:lang w:val="en-GB"/>
        </w:rPr>
        <w:t>N</w:t>
      </w:r>
      <w:r w:rsidRPr="006B09B1">
        <w:t>.</w:t>
      </w:r>
    </w:p>
    <w:p w:rsidR="001B079F" w:rsidRPr="00847DEA" w:rsidRDefault="006B09B1" w:rsidP="00847DEA">
      <w:pPr>
        <w:pStyle w:val="H4GR"/>
      </w:pPr>
      <w:r w:rsidRPr="00847DEA">
        <w:lastRenderedPageBreak/>
        <w:tab/>
      </w:r>
      <w:r w:rsidRPr="00847DEA">
        <w:tab/>
        <w:t>Пункт 6.3.12</w:t>
      </w:r>
    </w:p>
    <w:p w:rsidR="001B079F" w:rsidRDefault="006B09B1" w:rsidP="006B09B1">
      <w:pPr>
        <w:pStyle w:val="SingleTxtGR"/>
      </w:pPr>
      <w:r w:rsidRPr="006B09B1">
        <w:t>15.</w:t>
      </w:r>
      <w:r w:rsidRPr="006B09B1">
        <w:tab/>
        <w:t xml:space="preserve">Поскольку в сообщении об официальном утверждении типа упоминается номинальная частота, предлагается </w:t>
      </w:r>
      <w:r w:rsidRPr="006B09B1">
        <w:rPr>
          <w:iCs/>
        </w:rPr>
        <w:t>измерять этот параметр. Данное положение применимо также к соответствию производства.</w:t>
      </w:r>
    </w:p>
    <w:p w:rsidR="001B079F" w:rsidRPr="00847DEA" w:rsidRDefault="006B09B1" w:rsidP="00847DEA">
      <w:pPr>
        <w:pStyle w:val="H4GR"/>
      </w:pPr>
      <w:r w:rsidRPr="00847DEA">
        <w:tab/>
      </w:r>
      <w:r w:rsidRPr="00847DEA">
        <w:tab/>
        <w:t>Пункты 13.4.2 и 13.5</w:t>
      </w:r>
    </w:p>
    <w:p w:rsidR="001B079F" w:rsidRDefault="006B09B1" w:rsidP="006B09B1">
      <w:pPr>
        <w:pStyle w:val="SingleTxtGR"/>
      </w:pPr>
      <w:r w:rsidRPr="006B09B1">
        <w:t>16.</w:t>
      </w:r>
      <w:r w:rsidRPr="006B09B1">
        <w:tab/>
        <w:t>Указываются типы знаков официального утверждения. Текст изменен с учетом существующей в настоящее время практики.</w:t>
      </w:r>
    </w:p>
    <w:p w:rsidR="001B079F" w:rsidRPr="00847DEA" w:rsidRDefault="006B09B1" w:rsidP="00847DEA">
      <w:pPr>
        <w:pStyle w:val="H4GR"/>
      </w:pPr>
      <w:r w:rsidRPr="00847DEA">
        <w:tab/>
      </w:r>
      <w:r w:rsidRPr="00847DEA">
        <w:tab/>
        <w:t>Пункт 14.1</w:t>
      </w:r>
    </w:p>
    <w:p w:rsidR="001B079F" w:rsidRDefault="006B09B1" w:rsidP="006B09B1">
      <w:pPr>
        <w:pStyle w:val="SingleTxtGR"/>
      </w:pPr>
      <w:r w:rsidRPr="006B09B1">
        <w:t>17.</w:t>
      </w:r>
      <w:r w:rsidRPr="006B09B1">
        <w:tab/>
        <w:t>Предложением предусматривается установление общих требований в о</w:t>
      </w:r>
      <w:r w:rsidRPr="006B09B1">
        <w:t>т</w:t>
      </w:r>
      <w:r w:rsidRPr="006B09B1">
        <w:t>ношении надежности звукового(ых) сигнального(ых) прибора(ов) транспортн</w:t>
      </w:r>
      <w:r w:rsidRPr="006B09B1">
        <w:t>о</w:t>
      </w:r>
      <w:r w:rsidRPr="006B09B1">
        <w:t>го средства, а также его (их) долговечности – что подтверждается в процессе официального утверждения типа, – без чрезмерного ухудшения показателей р</w:t>
      </w:r>
      <w:r w:rsidRPr="006B09B1">
        <w:t>а</w:t>
      </w:r>
      <w:r w:rsidRPr="006B09B1">
        <w:t>боты на протяжении срока службы.</w:t>
      </w:r>
    </w:p>
    <w:p w:rsidR="001B079F" w:rsidRPr="00847DEA" w:rsidRDefault="006B09B1" w:rsidP="00847DEA">
      <w:pPr>
        <w:pStyle w:val="H4GR"/>
      </w:pPr>
      <w:r w:rsidRPr="00847DEA">
        <w:tab/>
      </w:r>
      <w:r w:rsidRPr="00847DEA">
        <w:tab/>
        <w:t>Пункт 14.3</w:t>
      </w:r>
    </w:p>
    <w:p w:rsidR="001B079F" w:rsidRDefault="006B09B1" w:rsidP="006B09B1">
      <w:pPr>
        <w:pStyle w:val="SingleTxtGR"/>
      </w:pPr>
      <w:r w:rsidRPr="006B09B1">
        <w:t>18.</w:t>
      </w:r>
      <w:r w:rsidRPr="006B09B1">
        <w:tab/>
        <w:t>Была конкретизирована процедура испытания в целях ограничения сущ</w:t>
      </w:r>
      <w:r w:rsidRPr="006B09B1">
        <w:t>е</w:t>
      </w:r>
      <w:r w:rsidRPr="006B09B1">
        <w:t>ствующих факторов неопределенности.</w:t>
      </w:r>
    </w:p>
    <w:p w:rsidR="001B079F" w:rsidRPr="00847DEA" w:rsidRDefault="006B09B1" w:rsidP="00847DEA">
      <w:pPr>
        <w:pStyle w:val="H4GR"/>
      </w:pPr>
      <w:r w:rsidRPr="00847DEA">
        <w:tab/>
      </w:r>
      <w:r w:rsidRPr="00847DEA">
        <w:tab/>
        <w:t>Пункт 14.3.2</w:t>
      </w:r>
    </w:p>
    <w:p w:rsidR="001B079F" w:rsidRDefault="006B09B1" w:rsidP="006B09B1">
      <w:pPr>
        <w:pStyle w:val="SingleTxtGR"/>
      </w:pPr>
      <w:r w:rsidRPr="006B09B1">
        <w:t>19.</w:t>
      </w:r>
      <w:r w:rsidRPr="006B09B1">
        <w:tab/>
        <w:t>В тексте предложения уточняются места расположения точек измерения.</w:t>
      </w:r>
    </w:p>
    <w:p w:rsidR="001B079F" w:rsidRPr="00847DEA" w:rsidRDefault="006B09B1" w:rsidP="00847DEA">
      <w:pPr>
        <w:pStyle w:val="H4GR"/>
      </w:pPr>
      <w:r w:rsidRPr="00847DEA">
        <w:tab/>
      </w:r>
      <w:r w:rsidRPr="00847DEA">
        <w:tab/>
        <w:t>Пункт 14.3.6</w:t>
      </w:r>
    </w:p>
    <w:p w:rsidR="001B079F" w:rsidRDefault="006B09B1" w:rsidP="006B09B1">
      <w:pPr>
        <w:pStyle w:val="SingleTxtGR"/>
      </w:pPr>
      <w:r w:rsidRPr="006B09B1">
        <w:t>20.</w:t>
      </w:r>
      <w:r w:rsidRPr="006B09B1">
        <w:tab/>
        <w:t>Предлагается сначала определить высоту, на которой был достигнут ма</w:t>
      </w:r>
      <w:r w:rsidRPr="006B09B1">
        <w:t>к</w:t>
      </w:r>
      <w:r w:rsidRPr="006B09B1">
        <w:t>симальный уровень звукового давления. В качестве второго шага на этой фи</w:t>
      </w:r>
      <w:r w:rsidRPr="006B09B1">
        <w:t>к</w:t>
      </w:r>
      <w:r w:rsidRPr="006B09B1">
        <w:t>сированной высоте измеряют уровень звукового давления.</w:t>
      </w:r>
    </w:p>
    <w:p w:rsidR="001B079F" w:rsidRPr="00847DEA" w:rsidRDefault="006B09B1" w:rsidP="00847DEA">
      <w:pPr>
        <w:pStyle w:val="H4GR"/>
      </w:pPr>
      <w:r w:rsidRPr="00847DEA">
        <w:tab/>
      </w:r>
      <w:r w:rsidRPr="00847DEA">
        <w:tab/>
        <w:t xml:space="preserve">Приложения 1А и 1В </w:t>
      </w:r>
    </w:p>
    <w:p w:rsidR="001B079F" w:rsidRDefault="006B09B1" w:rsidP="006B09B1">
      <w:pPr>
        <w:pStyle w:val="SingleTxtGR"/>
      </w:pPr>
      <w:r w:rsidRPr="006B09B1">
        <w:t>21.</w:t>
      </w:r>
      <w:r w:rsidRPr="006B09B1">
        <w:tab/>
        <w:t>Предлагается уточнить форму официального сообщения об официальном утверждении типа. В каждое приложение включено добавление 1 с требован</w:t>
      </w:r>
      <w:r w:rsidRPr="006B09B1">
        <w:t>и</w:t>
      </w:r>
      <w:r w:rsidRPr="006B09B1">
        <w:t>ями, касающимися технического информационного документа.</w:t>
      </w:r>
    </w:p>
    <w:p w:rsidR="001B079F" w:rsidRPr="00847DEA" w:rsidRDefault="006B09B1" w:rsidP="00847DEA">
      <w:pPr>
        <w:pStyle w:val="H4GR"/>
      </w:pPr>
      <w:r w:rsidRPr="00847DEA">
        <w:tab/>
      </w:r>
      <w:r w:rsidRPr="00847DEA">
        <w:tab/>
        <w:t xml:space="preserve">Приложение 2 </w:t>
      </w:r>
    </w:p>
    <w:p w:rsidR="006B09B1" w:rsidRDefault="006B09B1" w:rsidP="006B09B1">
      <w:pPr>
        <w:pStyle w:val="SingleTxtGR"/>
      </w:pPr>
      <w:r w:rsidRPr="006B09B1">
        <w:t>22.</w:t>
      </w:r>
      <w:r w:rsidRPr="006B09B1">
        <w:tab/>
        <w:t>Текст изменен с учетом существующей в настоящее время практики.</w:t>
      </w:r>
    </w:p>
    <w:p w:rsidR="00847DEA" w:rsidRPr="00847DEA" w:rsidRDefault="00847DEA" w:rsidP="00847DEA">
      <w:pPr>
        <w:spacing w:before="240"/>
        <w:jc w:val="center"/>
        <w:rPr>
          <w:u w:val="single"/>
        </w:rPr>
      </w:pPr>
      <w:r>
        <w:rPr>
          <w:u w:val="single"/>
        </w:rPr>
        <w:tab/>
      </w:r>
      <w:r>
        <w:rPr>
          <w:u w:val="single"/>
        </w:rPr>
        <w:tab/>
      </w:r>
      <w:r>
        <w:rPr>
          <w:u w:val="single"/>
        </w:rPr>
        <w:tab/>
      </w:r>
    </w:p>
    <w:sectPr w:rsidR="00847DEA" w:rsidRPr="00847DEA" w:rsidSect="004D639B">
      <w:headerReference w:type="even" r:id="rId31"/>
      <w:headerReference w:type="default" r:id="rId32"/>
      <w:footerReference w:type="even" r:id="rId33"/>
      <w:footerReference w:type="default" r:id="rId34"/>
      <w:footerReference w:type="first" r:id="rId3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52" w:rsidRDefault="00724A52" w:rsidP="00B471C5">
      <w:r>
        <w:separator/>
      </w:r>
    </w:p>
  </w:endnote>
  <w:endnote w:type="continuationSeparator" w:id="0">
    <w:p w:rsidR="00724A52" w:rsidRDefault="00724A52"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00000001" w:usb1="10000001"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52" w:rsidRDefault="00724A52" w:rsidP="009F56C8">
    <w:pPr>
      <w:pStyle w:val="Foote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75ED1">
      <w:rPr>
        <w:b/>
        <w:noProof/>
        <w:sz w:val="18"/>
        <w:szCs w:val="18"/>
      </w:rPr>
      <w:t>44</w:t>
    </w:r>
    <w:r w:rsidRPr="00BA2D2B">
      <w:rPr>
        <w:b/>
        <w:sz w:val="18"/>
        <w:szCs w:val="18"/>
      </w:rPr>
      <w:fldChar w:fldCharType="end"/>
    </w:r>
    <w:r>
      <w:rPr>
        <w:b/>
        <w:sz w:val="18"/>
        <w:szCs w:val="18"/>
      </w:rPr>
      <w:tab/>
    </w:r>
    <w:r>
      <w:rPr>
        <w:lang w:val="en-US"/>
      </w:rPr>
      <w:t>GE.16-09805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52" w:rsidRPr="009A6F4A" w:rsidRDefault="00724A52" w:rsidP="007005EE">
    <w:pPr>
      <w:pStyle w:val="Footer"/>
      <w:rPr>
        <w:lang w:val="en-US"/>
      </w:rPr>
    </w:pPr>
    <w:r>
      <w:rPr>
        <w:lang w:val="en-US"/>
      </w:rPr>
      <w:t>GE.16-09805</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75ED1">
      <w:rPr>
        <w:b/>
        <w:noProof/>
        <w:sz w:val="18"/>
        <w:szCs w:val="18"/>
      </w:rPr>
      <w:t>43</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724A52" w:rsidRPr="00797A78" w:rsidTr="000B1FD5">
      <w:trPr>
        <w:trHeight w:val="431"/>
      </w:trPr>
      <w:tc>
        <w:tcPr>
          <w:tcW w:w="3648" w:type="dxa"/>
          <w:tcMar>
            <w:left w:w="57" w:type="dxa"/>
            <w:right w:w="57" w:type="dxa"/>
          </w:tcMar>
          <w:vAlign w:val="bottom"/>
        </w:tcPr>
        <w:p w:rsidR="00724A52" w:rsidRPr="001C3ABC" w:rsidRDefault="00724A52" w:rsidP="00611D1F">
          <w:pPr>
            <w:spacing w:after="40"/>
            <w:rPr>
              <w:rFonts w:ascii="C39T30Lfz" w:hAnsi="C39T30Lfz"/>
              <w:spacing w:val="0"/>
              <w:w w:val="100"/>
              <w:kern w:val="0"/>
              <w:lang w:val="en-US" w:eastAsia="ru-RU"/>
            </w:rPr>
          </w:pPr>
          <w:r w:rsidRPr="001C3ABC">
            <w:rPr>
              <w:lang w:val="en-US"/>
            </w:rPr>
            <w:t>GE.16-</w:t>
          </w:r>
          <w:r>
            <w:rPr>
              <w:lang w:val="en-US"/>
            </w:rPr>
            <w:t>09805</w:t>
          </w:r>
          <w:r w:rsidRPr="001C3ABC">
            <w:rPr>
              <w:lang w:val="en-US"/>
            </w:rPr>
            <w:t xml:space="preserve"> (R)</w:t>
          </w:r>
          <w:r>
            <w:rPr>
              <w:lang w:val="en-US"/>
            </w:rPr>
            <w:t xml:space="preserve">  280616 300616</w:t>
          </w:r>
        </w:p>
      </w:tc>
      <w:tc>
        <w:tcPr>
          <w:tcW w:w="5056" w:type="dxa"/>
          <w:vMerge w:val="restart"/>
          <w:tcMar>
            <w:left w:w="57" w:type="dxa"/>
            <w:right w:w="57" w:type="dxa"/>
          </w:tcMar>
          <w:vAlign w:val="bottom"/>
        </w:tcPr>
        <w:p w:rsidR="00724A52" w:rsidRDefault="00724A52" w:rsidP="00020121">
          <w:pPr>
            <w:jc w:val="right"/>
          </w:pPr>
          <w:r>
            <w:rPr>
              <w:b/>
              <w:noProof/>
              <w:lang w:val="en-GB" w:eastAsia="en-GB"/>
            </w:rPr>
            <w:drawing>
              <wp:inline distT="0" distB="0" distL="0" distR="0" wp14:anchorId="08BAFF5C" wp14:editId="08E322C0">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724A52" w:rsidRDefault="00724A52" w:rsidP="00020121">
          <w:pPr>
            <w:jc w:val="right"/>
          </w:pPr>
          <w:r>
            <w:rPr>
              <w:noProof/>
              <w:lang w:val="en-GB" w:eastAsia="en-GB"/>
            </w:rPr>
            <w:drawing>
              <wp:inline distT="0" distB="0" distL="0" distR="0" wp14:anchorId="0CB8C751" wp14:editId="27C31E4F">
                <wp:extent cx="579120" cy="579120"/>
                <wp:effectExtent l="0" t="0" r="0" b="0"/>
                <wp:docPr id="3" name="Рисунок 3" descr="http://undocs.org/m2/QRCode.ashx?DS=ECE/TRANS/WP.29/GRB/2016/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2016/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724A52" w:rsidRPr="00797A78" w:rsidTr="00020121">
      <w:trPr>
        <w:trHeight w:hRule="exact" w:val="564"/>
      </w:trPr>
      <w:tc>
        <w:tcPr>
          <w:tcW w:w="3648" w:type="dxa"/>
          <w:tcMar>
            <w:left w:w="57" w:type="dxa"/>
            <w:right w:w="57" w:type="dxa"/>
          </w:tcMar>
          <w:vAlign w:val="bottom"/>
        </w:tcPr>
        <w:p w:rsidR="00724A52" w:rsidRPr="00020121" w:rsidRDefault="00724A52" w:rsidP="00020121">
          <w:pPr>
            <w:spacing w:after="40"/>
            <w:rPr>
              <w:rFonts w:ascii="C39T30Lfz" w:hAnsi="C39T30Lfz"/>
              <w:spacing w:val="0"/>
              <w:w w:val="100"/>
              <w:kern w:val="0"/>
              <w:sz w:val="56"/>
              <w:szCs w:val="56"/>
              <w:lang w:val="en-US" w:eastAsia="ru-RU"/>
            </w:rPr>
          </w:pPr>
          <w:r w:rsidRPr="00020121">
            <w:rPr>
              <w:rFonts w:ascii="C39T30Lfz" w:hAnsi="C39T30Lfz"/>
              <w:spacing w:val="0"/>
              <w:w w:val="100"/>
              <w:kern w:val="0"/>
              <w:sz w:val="56"/>
              <w:szCs w:val="56"/>
              <w:lang w:val="en-US" w:eastAsia="ru-RU"/>
            </w:rPr>
            <w:t></w:t>
          </w:r>
          <w:r w:rsidRPr="00020121">
            <w:rPr>
              <w:rFonts w:ascii="C39T30Lfz" w:hAnsi="C39T30Lfz"/>
              <w:spacing w:val="0"/>
              <w:w w:val="100"/>
              <w:kern w:val="0"/>
              <w:sz w:val="56"/>
              <w:szCs w:val="56"/>
              <w:lang w:val="en-US" w:eastAsia="ru-RU"/>
            </w:rPr>
            <w:t></w:t>
          </w:r>
          <w:r w:rsidRPr="00020121">
            <w:rPr>
              <w:rFonts w:ascii="C39T30Lfz" w:hAnsi="C39T30Lfz"/>
              <w:spacing w:val="0"/>
              <w:w w:val="100"/>
              <w:kern w:val="0"/>
              <w:sz w:val="56"/>
              <w:szCs w:val="56"/>
              <w:lang w:val="en-US" w:eastAsia="ru-RU"/>
            </w:rPr>
            <w:t></w:t>
          </w:r>
          <w:r w:rsidRPr="00020121">
            <w:rPr>
              <w:rFonts w:ascii="C39T30Lfz" w:hAnsi="C39T30Lfz"/>
              <w:spacing w:val="0"/>
              <w:w w:val="100"/>
              <w:kern w:val="0"/>
              <w:sz w:val="56"/>
              <w:szCs w:val="56"/>
              <w:lang w:val="en-US" w:eastAsia="ru-RU"/>
            </w:rPr>
            <w:t></w:t>
          </w:r>
          <w:r w:rsidRPr="00020121">
            <w:rPr>
              <w:rFonts w:ascii="C39T30Lfz" w:hAnsi="C39T30Lfz"/>
              <w:spacing w:val="0"/>
              <w:w w:val="100"/>
              <w:kern w:val="0"/>
              <w:sz w:val="56"/>
              <w:szCs w:val="56"/>
              <w:lang w:val="en-US" w:eastAsia="ru-RU"/>
            </w:rPr>
            <w:t></w:t>
          </w:r>
          <w:r w:rsidRPr="00020121">
            <w:rPr>
              <w:rFonts w:ascii="C39T30Lfz" w:hAnsi="C39T30Lfz"/>
              <w:spacing w:val="0"/>
              <w:w w:val="100"/>
              <w:kern w:val="0"/>
              <w:sz w:val="56"/>
              <w:szCs w:val="56"/>
              <w:lang w:val="en-US" w:eastAsia="ru-RU"/>
            </w:rPr>
            <w:t></w:t>
          </w:r>
          <w:r w:rsidRPr="00020121">
            <w:rPr>
              <w:rFonts w:ascii="C39T30Lfz" w:hAnsi="C39T30Lfz"/>
              <w:spacing w:val="0"/>
              <w:w w:val="100"/>
              <w:kern w:val="0"/>
              <w:sz w:val="56"/>
              <w:szCs w:val="56"/>
              <w:lang w:val="en-US" w:eastAsia="ru-RU"/>
            </w:rPr>
            <w:t></w:t>
          </w:r>
          <w:r w:rsidRPr="00020121">
            <w:rPr>
              <w:rFonts w:ascii="C39T30Lfz" w:hAnsi="C39T30Lfz"/>
              <w:spacing w:val="0"/>
              <w:w w:val="100"/>
              <w:kern w:val="0"/>
              <w:sz w:val="56"/>
              <w:szCs w:val="56"/>
              <w:lang w:val="en-US" w:eastAsia="ru-RU"/>
            </w:rPr>
            <w:t></w:t>
          </w:r>
          <w:r w:rsidRPr="00020121">
            <w:rPr>
              <w:rFonts w:ascii="C39T30Lfz" w:hAnsi="C39T30Lfz"/>
              <w:spacing w:val="0"/>
              <w:w w:val="100"/>
              <w:kern w:val="0"/>
              <w:sz w:val="56"/>
              <w:szCs w:val="56"/>
              <w:lang w:val="en-US" w:eastAsia="ru-RU"/>
            </w:rPr>
            <w:t></w:t>
          </w:r>
        </w:p>
      </w:tc>
      <w:tc>
        <w:tcPr>
          <w:tcW w:w="5056" w:type="dxa"/>
          <w:vMerge/>
          <w:tcMar>
            <w:left w:w="57" w:type="dxa"/>
            <w:right w:w="57" w:type="dxa"/>
          </w:tcMar>
        </w:tcPr>
        <w:p w:rsidR="00724A52" w:rsidRDefault="00724A52" w:rsidP="00020121"/>
      </w:tc>
      <w:tc>
        <w:tcPr>
          <w:tcW w:w="972" w:type="dxa"/>
          <w:vMerge/>
          <w:tcMar>
            <w:left w:w="57" w:type="dxa"/>
            <w:right w:w="57" w:type="dxa"/>
          </w:tcMar>
        </w:tcPr>
        <w:p w:rsidR="00724A52" w:rsidRDefault="00724A52" w:rsidP="00020121"/>
      </w:tc>
    </w:tr>
  </w:tbl>
  <w:p w:rsidR="00724A52" w:rsidRPr="007005EE" w:rsidRDefault="00724A52" w:rsidP="004D639B">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52" w:rsidRPr="009141DC" w:rsidRDefault="00724A52" w:rsidP="00D1261C">
      <w:pPr>
        <w:tabs>
          <w:tab w:val="left" w:pos="2268"/>
        </w:tabs>
        <w:spacing w:after="80"/>
        <w:ind w:left="680"/>
        <w:rPr>
          <w:u w:val="single"/>
          <w:lang w:val="en-US"/>
        </w:rPr>
      </w:pPr>
      <w:r>
        <w:rPr>
          <w:u w:val="single"/>
          <w:lang w:val="en-US"/>
        </w:rPr>
        <w:tab/>
      </w:r>
    </w:p>
  </w:footnote>
  <w:footnote w:type="continuationSeparator" w:id="0">
    <w:p w:rsidR="00724A52" w:rsidRPr="00D1261C" w:rsidRDefault="00724A52" w:rsidP="00D1261C">
      <w:pPr>
        <w:tabs>
          <w:tab w:val="left" w:pos="2268"/>
        </w:tabs>
        <w:spacing w:after="80"/>
        <w:rPr>
          <w:u w:val="single"/>
          <w:lang w:val="en-US"/>
        </w:rPr>
      </w:pPr>
      <w:r>
        <w:rPr>
          <w:u w:val="single"/>
          <w:lang w:val="en-US"/>
        </w:rPr>
        <w:tab/>
      </w:r>
    </w:p>
  </w:footnote>
  <w:footnote w:id="1">
    <w:p w:rsidR="00724A52" w:rsidRPr="00A57104" w:rsidRDefault="00724A52">
      <w:pPr>
        <w:pStyle w:val="FootnoteText"/>
        <w:rPr>
          <w:lang w:val="ru-RU"/>
        </w:rPr>
      </w:pPr>
      <w:r>
        <w:tab/>
      </w:r>
      <w:r w:rsidRPr="00CA0C8B">
        <w:rPr>
          <w:rStyle w:val="FootnoteReference"/>
          <w:sz w:val="20"/>
          <w:vertAlign w:val="baseline"/>
          <w:lang w:val="ru-RU"/>
        </w:rPr>
        <w:t>*</w:t>
      </w:r>
      <w:r w:rsidRPr="00033576">
        <w:rPr>
          <w:lang w:val="ru-RU"/>
        </w:rPr>
        <w:t xml:space="preserve"> </w:t>
      </w:r>
      <w:r w:rsidRPr="00033576">
        <w:rPr>
          <w:lang w:val="ru-RU"/>
        </w:rPr>
        <w:tab/>
      </w:r>
      <w:r w:rsidRPr="00FF594F">
        <w:rPr>
          <w:lang w:val="ru-RU"/>
        </w:rPr>
        <w:t xml:space="preserve">В соответствии с программой работы Комитета по внутреннему транспорту </w:t>
      </w:r>
      <w:r w:rsidRPr="00FF594F">
        <w:rPr>
          <w:lang w:val="ru-RU"/>
        </w:rPr>
        <w:br/>
        <w:t>на 2014–2018 годы (</w:t>
      </w:r>
      <w:r>
        <w:t>ECE</w:t>
      </w:r>
      <w:r w:rsidRPr="00FF594F">
        <w:rPr>
          <w:lang w:val="ru-RU"/>
        </w:rPr>
        <w:t>/</w:t>
      </w:r>
      <w:r>
        <w:t>TRANS</w:t>
      </w:r>
      <w:r w:rsidRPr="00FF594F">
        <w:rPr>
          <w:lang w:val="ru-RU"/>
        </w:rPr>
        <w:t xml:space="preserve">/240, пункт 105, и </w:t>
      </w:r>
      <w:r>
        <w:t>ECE</w:t>
      </w:r>
      <w:r w:rsidRPr="00FF594F">
        <w:rPr>
          <w:lang w:val="ru-RU"/>
        </w:rPr>
        <w:t>/</w:t>
      </w:r>
      <w:r>
        <w:t>TRANS</w:t>
      </w:r>
      <w:r w:rsidRPr="00FF594F">
        <w:rPr>
          <w:lang w:val="ru-RU"/>
        </w:rPr>
        <w:t xml:space="preserve">/2014/26, подпрограмма 02.4) Всемирный форум будет разрабатывать, согласовывать и обновлять правила в целях улучшения характеристик транспортных средств. </w:t>
      </w:r>
      <w:r w:rsidRPr="001B079F">
        <w:rPr>
          <w:lang w:val="ru-RU"/>
        </w:rPr>
        <w:t>Настоящий документ представлен в соответствии с этим мандатом.</w:t>
      </w:r>
    </w:p>
  </w:footnote>
  <w:footnote w:id="2">
    <w:p w:rsidR="00724A52" w:rsidRPr="00164E2C" w:rsidRDefault="00724A52" w:rsidP="00B076E1">
      <w:pPr>
        <w:pStyle w:val="FootnoteText"/>
        <w:rPr>
          <w:lang w:val="ru-RU"/>
        </w:rPr>
      </w:pPr>
      <w:r w:rsidRPr="00752040">
        <w:rPr>
          <w:lang w:val="ru-RU"/>
        </w:rPr>
        <w:tab/>
      </w:r>
      <w:r w:rsidRPr="00252DB3">
        <w:rPr>
          <w:rStyle w:val="FootnoteReference"/>
          <w:sz w:val="20"/>
          <w:vertAlign w:val="baseline"/>
          <w:lang w:val="ru-RU"/>
        </w:rPr>
        <w:t>**</w:t>
      </w:r>
      <w:r w:rsidRPr="00252DB3">
        <w:rPr>
          <w:sz w:val="20"/>
          <w:lang w:val="ru-RU"/>
        </w:rPr>
        <w:t xml:space="preserve"> </w:t>
      </w:r>
      <w:r w:rsidRPr="00164E2C">
        <w:rPr>
          <w:lang w:val="ru-RU"/>
        </w:rPr>
        <w:tab/>
      </w:r>
      <w:r w:rsidRPr="00FF594F">
        <w:rPr>
          <w:lang w:val="ru-RU"/>
        </w:rPr>
        <w:t>Нумерация страниц будет добавлена на более позднем этапе.</w:t>
      </w:r>
    </w:p>
  </w:footnote>
  <w:footnote w:id="3">
    <w:p w:rsidR="00724A52" w:rsidRDefault="00724A52" w:rsidP="00667650">
      <w:pPr>
        <w:pStyle w:val="FootnoteText"/>
        <w:rPr>
          <w:b/>
          <w:lang w:val="ru-RU"/>
        </w:rPr>
      </w:pPr>
      <w:r w:rsidRPr="00A57104">
        <w:rPr>
          <w:lang w:val="ru-RU"/>
        </w:rPr>
        <w:tab/>
      </w:r>
      <w:r>
        <w:rPr>
          <w:rStyle w:val="FootnoteReference"/>
        </w:rPr>
        <w:footnoteRef/>
      </w:r>
      <w:r w:rsidRPr="00E779BD">
        <w:rPr>
          <w:lang w:val="ru-RU"/>
        </w:rPr>
        <w:tab/>
      </w:r>
      <w:r w:rsidRPr="00FF594F">
        <w:rPr>
          <w:b/>
          <w:lang w:val="ru-RU"/>
        </w:rPr>
        <w:t>Указанных в Сводной резолюции о конструкции транспортных средств (СР.3) (документ</w:t>
      </w:r>
      <w:r>
        <w:rPr>
          <w:b/>
        </w:rPr>
        <w:t> ECE</w:t>
      </w:r>
      <w:r w:rsidRPr="00FF594F">
        <w:rPr>
          <w:b/>
          <w:lang w:val="ru-RU"/>
        </w:rPr>
        <w:t>/</w:t>
      </w:r>
      <w:r>
        <w:rPr>
          <w:b/>
        </w:rPr>
        <w:t>TRANS</w:t>
      </w:r>
      <w:r w:rsidRPr="00FF594F">
        <w:rPr>
          <w:b/>
          <w:lang w:val="ru-RU"/>
        </w:rPr>
        <w:t>/</w:t>
      </w:r>
      <w:r>
        <w:rPr>
          <w:b/>
        </w:rPr>
        <w:t>WP</w:t>
      </w:r>
      <w:r w:rsidRPr="00FF594F">
        <w:rPr>
          <w:b/>
          <w:lang w:val="ru-RU"/>
        </w:rPr>
        <w:t>.29/78/</w:t>
      </w:r>
      <w:r>
        <w:rPr>
          <w:b/>
        </w:rPr>
        <w:t>Rev</w:t>
      </w:r>
      <w:r w:rsidRPr="00FF594F">
        <w:rPr>
          <w:b/>
          <w:lang w:val="ru-RU"/>
        </w:rPr>
        <w:t>.4, пункт 2).</w:t>
      </w:r>
    </w:p>
    <w:p w:rsidR="00724A52" w:rsidRDefault="00724A52" w:rsidP="00667650">
      <w:pPr>
        <w:pStyle w:val="FootnoteText"/>
        <w:rPr>
          <w:strike/>
          <w:szCs w:val="17"/>
          <w:lang w:val="ru-RU"/>
        </w:rPr>
      </w:pPr>
      <w:r w:rsidRPr="00A57104">
        <w:rPr>
          <w:szCs w:val="17"/>
          <w:lang w:val="ru-RU"/>
        </w:rPr>
        <w:tab/>
      </w:r>
      <w:r w:rsidRPr="00A57104">
        <w:rPr>
          <w:szCs w:val="17"/>
          <w:lang w:val="ru-RU"/>
        </w:rPr>
        <w:tab/>
      </w:r>
      <w:r w:rsidRPr="003A07A9">
        <w:rPr>
          <w:strike/>
          <w:szCs w:val="17"/>
          <w:vertAlign w:val="superscript"/>
          <w:lang w:val="ru-RU"/>
        </w:rPr>
        <w:t xml:space="preserve">1/ </w:t>
      </w:r>
      <w:r w:rsidRPr="003A07A9">
        <w:rPr>
          <w:strike/>
          <w:szCs w:val="17"/>
          <w:lang w:val="ru-RU"/>
        </w:rPr>
        <w:t>ЗСП считается устройство, имеющее несколько выходных отверстий звука, и приводимое в действие с помощью одного блока питания.</w:t>
      </w:r>
    </w:p>
    <w:p w:rsidR="00724A52" w:rsidRDefault="00724A52" w:rsidP="00667650">
      <w:pPr>
        <w:pStyle w:val="FootnoteText"/>
        <w:rPr>
          <w:strike/>
          <w:szCs w:val="17"/>
          <w:lang w:val="ru-RU"/>
        </w:rPr>
      </w:pPr>
      <w:r w:rsidRPr="00667650">
        <w:rPr>
          <w:szCs w:val="17"/>
          <w:lang w:val="ru-RU"/>
        </w:rPr>
        <w:tab/>
      </w:r>
      <w:r w:rsidRPr="003A07A9">
        <w:rPr>
          <w:szCs w:val="17"/>
          <w:lang w:val="ru-RU"/>
        </w:rPr>
        <w:tab/>
      </w:r>
      <w:r w:rsidRPr="003A07A9">
        <w:rPr>
          <w:strike/>
          <w:szCs w:val="17"/>
          <w:vertAlign w:val="superscript"/>
          <w:lang w:val="ru-RU"/>
        </w:rPr>
        <w:t xml:space="preserve">2/ </w:t>
      </w:r>
      <w:r w:rsidRPr="003A07A9">
        <w:rPr>
          <w:strike/>
          <w:szCs w:val="17"/>
          <w:lang w:val="ru-RU"/>
        </w:rPr>
        <w:t>В соответствии с определениями, содержащимися в Сводной резолюции (СР.3) (</w:t>
      </w:r>
      <w:r w:rsidRPr="007C2647">
        <w:rPr>
          <w:strike/>
          <w:szCs w:val="17"/>
        </w:rPr>
        <w:t>TRANS</w:t>
      </w:r>
      <w:r w:rsidRPr="003A07A9">
        <w:rPr>
          <w:strike/>
          <w:szCs w:val="17"/>
          <w:lang w:val="ru-RU"/>
        </w:rPr>
        <w:t>/</w:t>
      </w:r>
      <w:r w:rsidRPr="007C2647">
        <w:rPr>
          <w:strike/>
          <w:szCs w:val="17"/>
        </w:rPr>
        <w:t>SC</w:t>
      </w:r>
      <w:r w:rsidRPr="003A07A9">
        <w:rPr>
          <w:strike/>
          <w:szCs w:val="17"/>
          <w:lang w:val="ru-RU"/>
        </w:rPr>
        <w:t>1/</w:t>
      </w:r>
      <w:r w:rsidRPr="007C2647">
        <w:rPr>
          <w:strike/>
          <w:szCs w:val="17"/>
        </w:rPr>
        <w:t>WP</w:t>
      </w:r>
      <w:r w:rsidRPr="003A07A9">
        <w:rPr>
          <w:strike/>
          <w:szCs w:val="17"/>
          <w:lang w:val="ru-RU"/>
        </w:rPr>
        <w:t>29/78).</w:t>
      </w:r>
    </w:p>
    <w:p w:rsidR="00724A52" w:rsidRPr="003A07A9" w:rsidRDefault="00724A52" w:rsidP="00667650">
      <w:pPr>
        <w:pStyle w:val="FootnoteText"/>
        <w:rPr>
          <w:lang w:val="ru-RU"/>
        </w:rPr>
      </w:pPr>
      <w:r w:rsidRPr="003A07A9">
        <w:rPr>
          <w:szCs w:val="17"/>
          <w:lang w:val="ru-RU"/>
        </w:rPr>
        <w:tab/>
      </w:r>
      <w:r w:rsidRPr="003A07A9">
        <w:rPr>
          <w:szCs w:val="17"/>
          <w:lang w:val="ru-RU"/>
        </w:rPr>
        <w:tab/>
      </w:r>
      <w:r w:rsidRPr="003A07A9">
        <w:rPr>
          <w:strike/>
          <w:spacing w:val="-7"/>
          <w:szCs w:val="17"/>
          <w:vertAlign w:val="superscript"/>
          <w:lang w:val="ru-RU"/>
        </w:rPr>
        <w:t xml:space="preserve">3/ </w:t>
      </w:r>
      <w:r w:rsidRPr="003A07A9">
        <w:rPr>
          <w:strike/>
          <w:szCs w:val="17"/>
          <w:lang w:val="ru-RU"/>
        </w:rPr>
        <w:t>Звуковой сигнальной системой считается ЗСП, состоящий из нескольких элементов, каждый из которых издает звуковой сигнал и приводится в действие одновременно с помощью одного органа управления</w:t>
      </w:r>
      <w:r>
        <w:rPr>
          <w:strike/>
          <w:szCs w:val="17"/>
          <w:lang w:val="ru-RU"/>
        </w:rPr>
        <w:t>.</w:t>
      </w:r>
    </w:p>
  </w:footnote>
  <w:footnote w:id="4">
    <w:p w:rsidR="00724A52" w:rsidRPr="00164E2C" w:rsidRDefault="00724A52">
      <w:pPr>
        <w:pStyle w:val="FootnoteText"/>
        <w:rPr>
          <w:lang w:val="ru-RU"/>
        </w:rPr>
      </w:pPr>
      <w:r w:rsidRPr="00164E2C">
        <w:rPr>
          <w:lang w:val="ru-RU"/>
        </w:rPr>
        <w:tab/>
      </w:r>
      <w:r>
        <w:rPr>
          <w:rStyle w:val="FootnoteReference"/>
        </w:rPr>
        <w:footnoteRef/>
      </w:r>
      <w:r w:rsidRPr="00780698">
        <w:rPr>
          <w:lang w:val="ru-RU"/>
        </w:rPr>
        <w:tab/>
      </w:r>
      <w:r w:rsidRPr="00252DB3">
        <w:rPr>
          <w:b/>
          <w:strike/>
          <w:u w:val="single"/>
          <w:vertAlign w:val="superscript"/>
          <w:lang w:val="ru-RU"/>
        </w:rPr>
        <w:t>1</w:t>
      </w:r>
      <w:r w:rsidRPr="00252DB3">
        <w:rPr>
          <w:b/>
          <w:strike/>
          <w:vertAlign w:val="superscript"/>
          <w:lang w:val="ru-RU"/>
        </w:rPr>
        <w:t>/</w:t>
      </w:r>
      <w:r w:rsidRPr="00FF594F">
        <w:rPr>
          <w:strike/>
          <w:lang w:val="ru-RU"/>
        </w:rPr>
        <w:t xml:space="preserve"> 1 - Германия, 2 - Франция, 3 - Италия, 4 - Нидерланды, 5 - Швеция, 6 - Бельгия, </w:t>
      </w:r>
      <w:r w:rsidRPr="00FF594F">
        <w:rPr>
          <w:strike/>
          <w:lang w:val="ru-RU"/>
        </w:rPr>
        <w:br/>
        <w:t xml:space="preserve">7 - Венгрия, 8 - Чешская Республика, 9 - Испания, 10 - Югославия, 11 - Соединенное Королевство, 12 - Австрия, 13 - Люксембург, 14 - Швейцария, 15 - (не присвоен), </w:t>
      </w:r>
      <w:r w:rsidRPr="00FF594F">
        <w:rPr>
          <w:strike/>
          <w:lang w:val="ru-RU"/>
        </w:rPr>
        <w:br/>
        <w:t xml:space="preserve">16 - Норвегия, 17 - Финляндия, 18 - Дания, 19 - Румыния, 20 - Польша, </w:t>
      </w:r>
      <w:r w:rsidRPr="00780698">
        <w:rPr>
          <w:strike/>
          <w:lang w:val="ru-RU"/>
        </w:rPr>
        <w:br/>
      </w:r>
      <w:r w:rsidRPr="00FF594F">
        <w:rPr>
          <w:strike/>
          <w:lang w:val="ru-RU"/>
        </w:rPr>
        <w:t xml:space="preserve">21 - Португалия, 22 - Российская Федерация, 23 - Греция, 24 - Ирландия, </w:t>
      </w:r>
      <w:r w:rsidRPr="00780698">
        <w:rPr>
          <w:strike/>
          <w:lang w:val="ru-RU"/>
        </w:rPr>
        <w:br/>
      </w:r>
      <w:r w:rsidRPr="00FF594F">
        <w:rPr>
          <w:strike/>
          <w:lang w:val="ru-RU"/>
        </w:rPr>
        <w:t xml:space="preserve">25 - Хорватия, 26 - Словения, 27 - Словакия, 28 - Беларусь, 29 - Эстония, </w:t>
      </w:r>
      <w:r w:rsidRPr="00780698">
        <w:rPr>
          <w:strike/>
          <w:lang w:val="ru-RU"/>
        </w:rPr>
        <w:br/>
      </w:r>
      <w:r w:rsidRPr="00FF594F">
        <w:rPr>
          <w:strike/>
          <w:lang w:val="ru-RU"/>
        </w:rPr>
        <w:t xml:space="preserve">30 - (не присвоен), 31 - Босния и Герцеговина, 32 - Латвия, 33 - (не присвоен), </w:t>
      </w:r>
      <w:r w:rsidRPr="00780698">
        <w:rPr>
          <w:strike/>
          <w:lang w:val="ru-RU"/>
        </w:rPr>
        <w:br/>
      </w:r>
      <w:r w:rsidRPr="00FF594F">
        <w:rPr>
          <w:strike/>
          <w:lang w:val="ru-RU"/>
        </w:rPr>
        <w:t xml:space="preserve">34 - Болгария, 35-36 - (не присвоены), 37 - Турция, 38-39 - (не присвоены), </w:t>
      </w:r>
      <w:r w:rsidRPr="00780698">
        <w:rPr>
          <w:strike/>
          <w:lang w:val="ru-RU"/>
        </w:rPr>
        <w:br/>
      </w:r>
      <w:r w:rsidRPr="00FF594F">
        <w:rPr>
          <w:strike/>
          <w:lang w:val="ru-RU"/>
        </w:rPr>
        <w:t xml:space="preserve">40 - бывшая югославская </w:t>
      </w:r>
      <w:r>
        <w:rPr>
          <w:strike/>
          <w:lang w:val="en-US"/>
        </w:rPr>
        <w:t>P</w:t>
      </w:r>
      <w:r w:rsidRPr="00FF594F">
        <w:rPr>
          <w:strike/>
          <w:lang w:val="ru-RU"/>
        </w:rPr>
        <w:t xml:space="preserve">еспублика Македония, 41 - (не присвоен), 42 - Европейское сообщество (официальные утверждения предоставляются его государствами-членами с использованием их соответствующего символа ЕЭК), 43 - Япония, </w:t>
      </w:r>
      <w:r w:rsidRPr="00780698">
        <w:rPr>
          <w:strike/>
          <w:lang w:val="ru-RU"/>
        </w:rPr>
        <w:br/>
      </w:r>
      <w:r w:rsidRPr="00FF594F">
        <w:rPr>
          <w:strike/>
          <w:lang w:val="ru-RU"/>
        </w:rPr>
        <w:t>44 - (не присвоен), 45 - Австралия, 46 - Украина и 47 - Южная Африка. Последующие порядковые номера будут присваиваться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 и присвоенные им таким образом номера будут сообщаться Генеральным секретарем Организации Объединенных Наций договаривающимся сторонам Соглашения.</w:t>
      </w:r>
      <w:r w:rsidRPr="00FF594F">
        <w:rPr>
          <w:lang w:val="ru-RU"/>
        </w:rPr>
        <w:t xml:space="preserve"> </w:t>
      </w:r>
      <w:r w:rsidRPr="00FF594F">
        <w:rPr>
          <w:b/>
          <w:lang w:val="ru-RU"/>
        </w:rPr>
        <w:t xml:space="preserve">Отличительные номера Договаривающихся сторон Соглашения 1958 года приведены в приложении 3 к Сводной резолюции о конструкции транспортных средств (СР.3) (документ </w:t>
      </w:r>
      <w:r>
        <w:rPr>
          <w:b/>
        </w:rPr>
        <w:t>ECE</w:t>
      </w:r>
      <w:r w:rsidRPr="00FF594F">
        <w:rPr>
          <w:b/>
          <w:lang w:val="ru-RU"/>
        </w:rPr>
        <w:t>/</w:t>
      </w:r>
      <w:r>
        <w:rPr>
          <w:b/>
        </w:rPr>
        <w:t>TRANS</w:t>
      </w:r>
      <w:r w:rsidRPr="00FF594F">
        <w:rPr>
          <w:b/>
          <w:lang w:val="ru-RU"/>
        </w:rPr>
        <w:t>/</w:t>
      </w:r>
      <w:r>
        <w:rPr>
          <w:b/>
        </w:rPr>
        <w:t>WP</w:t>
      </w:r>
      <w:r w:rsidRPr="00FF594F">
        <w:rPr>
          <w:b/>
          <w:lang w:val="ru-RU"/>
        </w:rPr>
        <w:t>.29/78/</w:t>
      </w:r>
      <w:r>
        <w:rPr>
          <w:b/>
        </w:rPr>
        <w:t>Rev</w:t>
      </w:r>
      <w:r w:rsidRPr="00FF594F">
        <w:rPr>
          <w:b/>
          <w:lang w:val="ru-RU"/>
        </w:rPr>
        <w:t>.4).</w:t>
      </w:r>
    </w:p>
  </w:footnote>
  <w:footnote w:id="5">
    <w:p w:rsidR="00724A52" w:rsidRPr="005C56BB" w:rsidRDefault="00724A52" w:rsidP="005C56BB">
      <w:pPr>
        <w:pStyle w:val="FootnoteText"/>
        <w:rPr>
          <w:b/>
          <w:szCs w:val="18"/>
          <w:lang w:val="ru-RU"/>
        </w:rPr>
      </w:pPr>
      <w:r w:rsidRPr="00164E2C">
        <w:rPr>
          <w:lang w:val="ru-RU"/>
        </w:rPr>
        <w:tab/>
      </w:r>
      <w:r w:rsidRPr="005C56BB">
        <w:rPr>
          <w:rStyle w:val="FootnoteReference"/>
          <w:b/>
        </w:rPr>
        <w:footnoteRef/>
      </w:r>
      <w:r w:rsidRPr="005C56BB">
        <w:rPr>
          <w:b/>
          <w:lang w:val="ru-RU"/>
        </w:rPr>
        <w:tab/>
      </w:r>
      <w:r w:rsidRPr="005C56BB">
        <w:rPr>
          <w:b/>
          <w:bCs/>
          <w:szCs w:val="18"/>
          <w:lang w:val="ru-RU"/>
        </w:rPr>
        <w:t>Для целей настоящих Правил могут применяться предыдущие варианты стандартов IEC 61672-1:2004 и IEC 61672-3:2006.</w:t>
      </w:r>
    </w:p>
  </w:footnote>
  <w:footnote w:id="6">
    <w:p w:rsidR="00724A52" w:rsidRPr="00164E2C" w:rsidRDefault="00724A52">
      <w:pPr>
        <w:pStyle w:val="FootnoteText"/>
        <w:rPr>
          <w:lang w:val="ru-RU"/>
        </w:rPr>
      </w:pPr>
      <w:r w:rsidRPr="00164E2C">
        <w:rPr>
          <w:lang w:val="ru-RU"/>
        </w:rPr>
        <w:tab/>
      </w:r>
      <w:r w:rsidRPr="002154D4">
        <w:rPr>
          <w:rStyle w:val="FootnoteReference"/>
          <w:b/>
        </w:rPr>
        <w:footnoteRef/>
      </w:r>
      <w:r w:rsidRPr="00100BF3">
        <w:rPr>
          <w:lang w:val="ru-RU"/>
        </w:rPr>
        <w:tab/>
      </w:r>
      <w:r w:rsidRPr="00FF594F">
        <w:rPr>
          <w:strike/>
          <w:u w:val="single"/>
          <w:vertAlign w:val="superscript"/>
          <w:lang w:val="ru-RU"/>
        </w:rPr>
        <w:t>2/</w:t>
      </w:r>
      <w:r w:rsidRPr="00FF594F">
        <w:rPr>
          <w:vertAlign w:val="superscript"/>
          <w:lang w:val="ru-RU"/>
        </w:rPr>
        <w:t xml:space="preserve"> </w:t>
      </w:r>
      <w:r w:rsidRPr="00FF594F">
        <w:rPr>
          <w:lang w:val="ru-RU"/>
        </w:rPr>
        <w:t>Площадка может представлять собой, например, от</w:t>
      </w:r>
      <w:r>
        <w:rPr>
          <w:lang w:val="ru-RU"/>
        </w:rPr>
        <w:t>крытое пространство радиусом 50</w:t>
      </w:r>
      <w:r>
        <w:rPr>
          <w:lang w:val="en-US"/>
        </w:rPr>
        <w:t> </w:t>
      </w:r>
      <w:r w:rsidRPr="00FF594F">
        <w:rPr>
          <w:lang w:val="ru-RU"/>
        </w:rPr>
        <w:t>м, центральная часть которого должна быть практически горизонтальной в радиусе, по крайней мере, 20 м, иметь покрытие из бетона, асфальта или подобного материала и не должна быть покрыта рыхлым снегом, высокой травой, рыхлой землей или золой</w:t>
      </w:r>
      <w:r w:rsidRPr="00FF594F">
        <w:rPr>
          <w:b/>
          <w:bCs/>
          <w:lang w:val="ru-RU"/>
        </w:rPr>
        <w:t xml:space="preserve">, как упомянуто в </w:t>
      </w:r>
      <w:r>
        <w:rPr>
          <w:b/>
          <w:bCs/>
          <w:lang w:val="en-US"/>
        </w:rPr>
        <w:t>ISO</w:t>
      </w:r>
      <w:r w:rsidRPr="00FF594F">
        <w:rPr>
          <w:b/>
          <w:bCs/>
          <w:lang w:val="ru-RU"/>
        </w:rPr>
        <w:t xml:space="preserve"> 10844:2014.</w:t>
      </w:r>
      <w:r w:rsidRPr="00FF594F">
        <w:rPr>
          <w:lang w:val="ru-RU"/>
        </w:rPr>
        <w:t xml:space="preserve"> Измерения проводят при ясной погоде. Никто, кроме наблюдателя, производящего считывание показаний прибора, не должен оставаться поблизости от звукового сигнального прибора или от микрофона, так как присутствие зрителей может значительно влиять на показания прибора, если эти зрители находятся вблизи звукового сигнального прибора или микрофона. При снятии показаний прибора любые пиковые отклонения, не связанные с характеристиками общего уровня звука, не учитывают.</w:t>
      </w:r>
    </w:p>
  </w:footnote>
  <w:footnote w:id="7">
    <w:p w:rsidR="00724A52" w:rsidRPr="00B53263" w:rsidRDefault="00724A52">
      <w:pPr>
        <w:pStyle w:val="FootnoteText"/>
        <w:rPr>
          <w:lang w:val="ru-RU"/>
        </w:rPr>
      </w:pPr>
      <w:r w:rsidRPr="00164E2C">
        <w:rPr>
          <w:lang w:val="ru-RU"/>
        </w:rPr>
        <w:tab/>
      </w:r>
      <w:r>
        <w:rPr>
          <w:rStyle w:val="FootnoteReference"/>
        </w:rPr>
        <w:footnoteRef/>
      </w:r>
      <w:r w:rsidRPr="00B53263">
        <w:rPr>
          <w:lang w:val="ru-RU"/>
        </w:rPr>
        <w:tab/>
      </w:r>
      <w:r w:rsidRPr="00FF594F">
        <w:rPr>
          <w:lang w:val="ru-RU"/>
        </w:rPr>
        <w:t>Отличительные номера Договаривающихся сторон Соглашения 1958 года воспроизведены в</w:t>
      </w:r>
      <w:r>
        <w:t> </w:t>
      </w:r>
      <w:r w:rsidRPr="00FF594F">
        <w:rPr>
          <w:lang w:val="ru-RU"/>
        </w:rPr>
        <w:t>приложении 3 к Сводной резолюции о конструкции транспортных средств (СР.3) (документ</w:t>
      </w:r>
      <w:r>
        <w:t> </w:t>
      </w:r>
      <w:r>
        <w:rPr>
          <w:lang w:val="en-US"/>
        </w:rPr>
        <w:t>ECE</w:t>
      </w:r>
      <w:r w:rsidRPr="00FF594F">
        <w:rPr>
          <w:lang w:val="ru-RU"/>
        </w:rPr>
        <w:t>/</w:t>
      </w:r>
      <w:r>
        <w:rPr>
          <w:lang w:val="en-US"/>
        </w:rPr>
        <w:t>TRANS</w:t>
      </w:r>
      <w:r w:rsidRPr="00FF594F">
        <w:rPr>
          <w:lang w:val="ru-RU"/>
        </w:rPr>
        <w:t>/</w:t>
      </w:r>
      <w:r>
        <w:rPr>
          <w:lang w:val="en-US"/>
        </w:rPr>
        <w:t>WP</w:t>
      </w:r>
      <w:r w:rsidRPr="00FF594F">
        <w:rPr>
          <w:lang w:val="ru-RU"/>
        </w:rPr>
        <w:t>.29/78/</w:t>
      </w:r>
      <w:r>
        <w:rPr>
          <w:lang w:val="en-US"/>
        </w:rPr>
        <w:t>Rev</w:t>
      </w:r>
      <w:r w:rsidRPr="00FF594F">
        <w:rPr>
          <w:lang w:val="ru-RU"/>
        </w:rPr>
        <w:t>.</w:t>
      </w:r>
      <w:r w:rsidRPr="00FF594F">
        <w:rPr>
          <w:strike/>
          <w:lang w:val="ru-RU"/>
        </w:rPr>
        <w:t>2</w:t>
      </w:r>
      <w:r w:rsidRPr="00FF594F">
        <w:rPr>
          <w:lang w:val="ru-RU"/>
        </w:rPr>
        <w:t xml:space="preserve"> </w:t>
      </w:r>
      <w:r w:rsidRPr="00FF594F">
        <w:rPr>
          <w:b/>
          <w:lang w:val="ru-RU"/>
        </w:rPr>
        <w:t>4)</w:t>
      </w:r>
      <w:r w:rsidRPr="00FF594F">
        <w:rPr>
          <w:lang w:val="ru-RU"/>
        </w:rPr>
        <w:t>.</w:t>
      </w:r>
    </w:p>
  </w:footnote>
  <w:footnote w:id="8">
    <w:p w:rsidR="00724A52" w:rsidRPr="00CE353B" w:rsidRDefault="00724A52">
      <w:pPr>
        <w:pStyle w:val="FootnoteText"/>
        <w:rPr>
          <w:lang w:val="ru-RU"/>
        </w:rPr>
      </w:pPr>
      <w:r w:rsidRPr="00752040">
        <w:rPr>
          <w:lang w:val="ru-RU"/>
        </w:rPr>
        <w:tab/>
      </w:r>
      <w:r w:rsidRPr="00BF6AA9">
        <w:rPr>
          <w:rStyle w:val="FootnoteReference"/>
          <w:b/>
        </w:rPr>
        <w:footnoteRef/>
      </w:r>
      <w:r w:rsidRPr="004413D0">
        <w:rPr>
          <w:b/>
          <w:lang w:val="ru-RU"/>
        </w:rPr>
        <w:tab/>
      </w:r>
      <w:r w:rsidRPr="00A57104">
        <w:rPr>
          <w:b/>
          <w:bCs/>
          <w:lang w:val="ru-RU"/>
        </w:rPr>
        <w:t>С</w:t>
      </w:r>
      <w:r w:rsidRPr="00A57104">
        <w:rPr>
          <w:b/>
          <w:lang w:val="ru-RU"/>
        </w:rPr>
        <w:t>м. пункт 6.3.1, сноска 3.</w:t>
      </w:r>
    </w:p>
  </w:footnote>
  <w:footnote w:id="9">
    <w:p w:rsidR="00724A52" w:rsidRPr="00A57104" w:rsidRDefault="00724A52" w:rsidP="00752040">
      <w:pPr>
        <w:pStyle w:val="FootnoteText"/>
        <w:rPr>
          <w:b/>
          <w:lang w:val="ru-RU"/>
        </w:rPr>
      </w:pPr>
      <w:r w:rsidRPr="00A57104">
        <w:rPr>
          <w:b/>
          <w:lang w:val="ru-RU"/>
        </w:rPr>
        <w:tab/>
      </w:r>
      <w:r w:rsidRPr="007F0EA4">
        <w:rPr>
          <w:b/>
          <w:vertAlign w:val="superscript"/>
        </w:rPr>
        <w:footnoteRef/>
      </w:r>
      <w:r w:rsidRPr="00B4683A">
        <w:rPr>
          <w:b/>
          <w:lang w:val="ru-RU"/>
        </w:rPr>
        <w:tab/>
        <w:t xml:space="preserve">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 </w:t>
      </w:r>
      <w:r w:rsidRPr="00A57104">
        <w:rPr>
          <w:b/>
          <w:lang w:val="ru-RU"/>
        </w:rPr>
        <w:t>Масштаб и размеры указаны в приложении 3.</w:t>
      </w:r>
    </w:p>
  </w:footnote>
  <w:footnote w:id="10">
    <w:p w:rsidR="00724A52" w:rsidRPr="00752040" w:rsidRDefault="00724A52">
      <w:pPr>
        <w:pStyle w:val="FootnoteText"/>
        <w:rPr>
          <w:lang w:val="ru-RU"/>
        </w:rPr>
      </w:pPr>
      <w:r w:rsidRPr="004413D0">
        <w:rPr>
          <w:lang w:val="ru-RU"/>
        </w:rPr>
        <w:tab/>
      </w:r>
      <w:r w:rsidRPr="007F0EA4">
        <w:rPr>
          <w:rStyle w:val="FootnoteReference"/>
          <w:b/>
        </w:rPr>
        <w:footnoteRef/>
      </w:r>
      <w:r w:rsidRPr="004413D0">
        <w:rPr>
          <w:lang w:val="ru-RU"/>
        </w:rPr>
        <w:tab/>
      </w:r>
      <w:r w:rsidRPr="00B4683A">
        <w:rPr>
          <w:b/>
          <w:lang w:val="ru-RU"/>
        </w:rPr>
        <w:t>Ненужное исключить (вычеркнуть).</w:t>
      </w:r>
    </w:p>
  </w:footnote>
  <w:footnote w:id="11">
    <w:p w:rsidR="00724A52" w:rsidRPr="007F0EA4" w:rsidRDefault="00724A52">
      <w:pPr>
        <w:pStyle w:val="FootnoteText"/>
        <w:rPr>
          <w:lang w:val="ru-RU"/>
        </w:rPr>
      </w:pPr>
      <w:r w:rsidRPr="004413D0">
        <w:rPr>
          <w:lang w:val="ru-RU"/>
        </w:rPr>
        <w:tab/>
      </w:r>
      <w:r w:rsidRPr="007F0EA4">
        <w:rPr>
          <w:rStyle w:val="FootnoteReference"/>
          <w:b/>
        </w:rPr>
        <w:footnoteRef/>
      </w:r>
      <w:r w:rsidRPr="007F0EA4">
        <w:rPr>
          <w:lang w:val="ru-RU"/>
        </w:rPr>
        <w:tab/>
      </w:r>
      <w:r w:rsidRPr="00B4683A">
        <w:rPr>
          <w:b/>
          <w:lang w:val="ru-RU"/>
        </w:rPr>
        <w:t>Ненужное исключить (вычеркнуть).</w:t>
      </w:r>
    </w:p>
  </w:footnote>
  <w:footnote w:id="12">
    <w:p w:rsidR="00724A52" w:rsidRPr="00AC1B17" w:rsidRDefault="00724A52">
      <w:pPr>
        <w:pStyle w:val="FootnoteText"/>
        <w:rPr>
          <w:lang w:val="ru-RU"/>
        </w:rPr>
      </w:pPr>
      <w:r w:rsidRPr="004413D0">
        <w:rPr>
          <w:lang w:val="ru-RU"/>
        </w:rPr>
        <w:tab/>
      </w:r>
      <w:r w:rsidRPr="00AC1B17">
        <w:rPr>
          <w:rStyle w:val="FootnoteReference"/>
          <w:b/>
        </w:rPr>
        <w:footnoteRef/>
      </w:r>
      <w:r w:rsidRPr="00AC1B17">
        <w:rPr>
          <w:lang w:val="ru-RU"/>
        </w:rPr>
        <w:tab/>
      </w:r>
      <w:r w:rsidRPr="00B4683A">
        <w:rPr>
          <w:b/>
          <w:lang w:val="ru-RU"/>
        </w:rPr>
        <w:t>Пример № официального утверждения и № распространения. Первые две цифры номера официального утверждения указывают, что Правила № 28 были в их первоначальном варианте.</w:t>
      </w:r>
    </w:p>
  </w:footnote>
  <w:footnote w:id="13">
    <w:p w:rsidR="00724A52" w:rsidRPr="009E0609" w:rsidRDefault="00724A52">
      <w:pPr>
        <w:pStyle w:val="FootnoteText"/>
        <w:rPr>
          <w:lang w:val="ru-RU"/>
        </w:rPr>
      </w:pPr>
      <w:r w:rsidRPr="004413D0">
        <w:rPr>
          <w:lang w:val="ru-RU"/>
        </w:rPr>
        <w:tab/>
      </w:r>
      <w:r w:rsidRPr="009E0609">
        <w:rPr>
          <w:rStyle w:val="FootnoteReference"/>
          <w:b/>
        </w:rPr>
        <w:footnoteRef/>
      </w:r>
      <w:r w:rsidRPr="009E0609">
        <w:rPr>
          <w:lang w:val="ru-RU"/>
        </w:rPr>
        <w:tab/>
      </w:r>
      <w:r w:rsidRPr="00B4683A">
        <w:rPr>
          <w:b/>
          <w:bCs/>
          <w:lang w:val="ru-RU"/>
        </w:rPr>
        <w:t>Если средства идентификации типа включают обозначения, не имеющие отношения к описанию типа сигнальных приборов, охваченного настоящим свидетельством об официальном утверждении типа,</w:t>
      </w:r>
      <w:r w:rsidRPr="00B4683A">
        <w:rPr>
          <w:lang w:val="ru-RU"/>
        </w:rPr>
        <w:t xml:space="preserve"> </w:t>
      </w:r>
      <w:r w:rsidRPr="00B4683A">
        <w:rPr>
          <w:b/>
          <w:bCs/>
          <w:lang w:val="ru-RU"/>
        </w:rPr>
        <w:t xml:space="preserve">то такие обозначения должны быть представлены в документации знаком </w:t>
      </w:r>
      <w:r>
        <w:rPr>
          <w:b/>
          <w:bCs/>
          <w:lang w:val="ru-RU"/>
        </w:rPr>
        <w:t>«</w:t>
      </w:r>
      <w:r w:rsidRPr="00B4683A">
        <w:rPr>
          <w:b/>
          <w:bCs/>
          <w:lang w:val="ru-RU"/>
        </w:rPr>
        <w:t>?</w:t>
      </w:r>
      <w:r>
        <w:rPr>
          <w:b/>
          <w:bCs/>
          <w:lang w:val="ru-RU"/>
        </w:rPr>
        <w:t>»</w:t>
      </w:r>
      <w:r w:rsidRPr="00B4683A">
        <w:rPr>
          <w:b/>
          <w:bCs/>
          <w:lang w:val="ru-RU"/>
        </w:rPr>
        <w:t xml:space="preserve"> (например, </w:t>
      </w:r>
      <w:r>
        <w:rPr>
          <w:b/>
        </w:rPr>
        <w:t>ABC</w:t>
      </w:r>
      <w:r w:rsidRPr="00B4683A">
        <w:rPr>
          <w:b/>
          <w:lang w:val="ru-RU"/>
        </w:rPr>
        <w:t>??123??).</w:t>
      </w:r>
    </w:p>
  </w:footnote>
  <w:footnote w:id="14">
    <w:p w:rsidR="00724A52" w:rsidRPr="009E0609" w:rsidRDefault="00724A52">
      <w:pPr>
        <w:pStyle w:val="FootnoteText"/>
        <w:rPr>
          <w:lang w:val="ru-RU"/>
        </w:rPr>
      </w:pPr>
      <w:r w:rsidRPr="004413D0">
        <w:rPr>
          <w:lang w:val="ru-RU"/>
        </w:rPr>
        <w:tab/>
      </w:r>
      <w:r w:rsidRPr="00A70FB9">
        <w:rPr>
          <w:rStyle w:val="FootnoteReference"/>
          <w:b/>
        </w:rPr>
        <w:footnoteRef/>
      </w:r>
      <w:r w:rsidRPr="009E0609">
        <w:rPr>
          <w:lang w:val="ru-RU"/>
        </w:rPr>
        <w:tab/>
      </w:r>
      <w:r w:rsidRPr="00B4683A">
        <w:rPr>
          <w:b/>
          <w:lang w:val="ru-RU"/>
        </w:rPr>
        <w:t>В соответствии с определением, содержащимся в пункте 2.5.2.</w:t>
      </w:r>
    </w:p>
  </w:footnote>
  <w:footnote w:id="15">
    <w:p w:rsidR="00724A52" w:rsidRPr="00A70FB9" w:rsidRDefault="00724A52">
      <w:pPr>
        <w:pStyle w:val="FootnoteText"/>
        <w:rPr>
          <w:lang w:val="ru-RU"/>
        </w:rPr>
      </w:pPr>
      <w:r w:rsidRPr="004413D0">
        <w:rPr>
          <w:lang w:val="ru-RU"/>
        </w:rPr>
        <w:tab/>
      </w:r>
      <w:r w:rsidRPr="00A70FB9">
        <w:rPr>
          <w:rStyle w:val="FootnoteReference"/>
          <w:b/>
        </w:rPr>
        <w:footnoteRef/>
      </w:r>
      <w:r w:rsidRPr="00A70FB9">
        <w:rPr>
          <w:lang w:val="ru-RU"/>
        </w:rPr>
        <w:tab/>
      </w:r>
      <w:r w:rsidRPr="00B4683A">
        <w:rPr>
          <w:b/>
          <w:lang w:val="ru-RU"/>
        </w:rPr>
        <w:t>Пример № официального утверждения и № распространения. Первые две цифры номера официального утверждения указывают, что Правила № 28 были в их первоначальном варианте.</w:t>
      </w:r>
    </w:p>
  </w:footnote>
  <w:footnote w:id="16">
    <w:p w:rsidR="00724A52" w:rsidRPr="00607B01" w:rsidRDefault="00724A52">
      <w:pPr>
        <w:pStyle w:val="FootnoteText"/>
        <w:rPr>
          <w:lang w:val="ru-RU"/>
        </w:rPr>
      </w:pPr>
      <w:r w:rsidRPr="004413D0">
        <w:rPr>
          <w:lang w:val="ru-RU"/>
        </w:rPr>
        <w:tab/>
      </w:r>
      <w:r w:rsidRPr="00607B01">
        <w:rPr>
          <w:rStyle w:val="FootnoteReference"/>
          <w:b/>
        </w:rPr>
        <w:footnoteRef/>
      </w:r>
      <w:r w:rsidRPr="004413D0">
        <w:rPr>
          <w:lang w:val="ru-RU"/>
        </w:rPr>
        <w:tab/>
      </w:r>
      <w:r w:rsidRPr="00B4683A">
        <w:rPr>
          <w:b/>
          <w:lang w:val="ru-RU"/>
        </w:rPr>
        <w:t>Ненужное исключить (вычеркнуть).</w:t>
      </w:r>
    </w:p>
  </w:footnote>
  <w:footnote w:id="17">
    <w:p w:rsidR="00724A52" w:rsidRPr="00607B01" w:rsidRDefault="00724A52">
      <w:pPr>
        <w:pStyle w:val="FootnoteText"/>
        <w:rPr>
          <w:lang w:val="ru-RU"/>
        </w:rPr>
      </w:pPr>
      <w:r w:rsidRPr="004413D0">
        <w:rPr>
          <w:lang w:val="ru-RU"/>
        </w:rPr>
        <w:tab/>
      </w:r>
      <w:r w:rsidRPr="00607B01">
        <w:rPr>
          <w:rStyle w:val="FootnoteReference"/>
          <w:b/>
        </w:rPr>
        <w:footnoteRef/>
      </w:r>
      <w:r w:rsidRPr="004413D0">
        <w:rPr>
          <w:lang w:val="ru-RU"/>
        </w:rPr>
        <w:tab/>
      </w:r>
      <w:r w:rsidRPr="00B4683A">
        <w:rPr>
          <w:b/>
          <w:lang w:val="ru-RU"/>
        </w:rPr>
        <w:t>Ненужное исключить (вычеркнуть).</w:t>
      </w:r>
    </w:p>
  </w:footnote>
  <w:footnote w:id="18">
    <w:p w:rsidR="00724A52" w:rsidRPr="00607B01" w:rsidRDefault="00724A52">
      <w:pPr>
        <w:pStyle w:val="FootnoteText"/>
        <w:rPr>
          <w:lang w:val="ru-RU"/>
        </w:rPr>
      </w:pPr>
      <w:r w:rsidRPr="004413D0">
        <w:rPr>
          <w:lang w:val="ru-RU"/>
        </w:rPr>
        <w:tab/>
      </w:r>
      <w:r w:rsidRPr="00607B01">
        <w:rPr>
          <w:rStyle w:val="FootnoteReference"/>
          <w:b/>
        </w:rPr>
        <w:footnoteRef/>
      </w:r>
      <w:r w:rsidRPr="004413D0">
        <w:rPr>
          <w:lang w:val="ru-RU"/>
        </w:rPr>
        <w:tab/>
      </w:r>
      <w:r w:rsidRPr="00B4683A">
        <w:rPr>
          <w:b/>
          <w:lang w:val="ru-RU"/>
        </w:rPr>
        <w:t>Ненужное исключить (вычеркнуть).</w:t>
      </w:r>
    </w:p>
  </w:footnote>
  <w:footnote w:id="19">
    <w:p w:rsidR="00724A52" w:rsidRPr="00607B01" w:rsidRDefault="00724A52">
      <w:pPr>
        <w:pStyle w:val="FootnoteText"/>
        <w:rPr>
          <w:lang w:val="ru-RU"/>
        </w:rPr>
      </w:pPr>
      <w:r w:rsidRPr="004413D0">
        <w:rPr>
          <w:lang w:val="ru-RU"/>
        </w:rPr>
        <w:tab/>
      </w:r>
      <w:r w:rsidRPr="00607B01">
        <w:rPr>
          <w:rStyle w:val="FootnoteReference"/>
          <w:b/>
        </w:rPr>
        <w:footnoteRef/>
      </w:r>
      <w:r w:rsidRPr="004413D0">
        <w:rPr>
          <w:lang w:val="ru-RU"/>
        </w:rPr>
        <w:tab/>
      </w:r>
      <w:r w:rsidRPr="00B4683A">
        <w:rPr>
          <w:b/>
          <w:lang w:val="ru-RU"/>
        </w:rPr>
        <w:t>Ненужное исключить (вычеркнуть).</w:t>
      </w:r>
    </w:p>
  </w:footnote>
  <w:footnote w:id="20">
    <w:p w:rsidR="00724A52" w:rsidRPr="0099796F" w:rsidRDefault="00724A52">
      <w:pPr>
        <w:pStyle w:val="FootnoteText"/>
        <w:rPr>
          <w:lang w:val="ru-RU"/>
        </w:rPr>
      </w:pPr>
      <w:r w:rsidRPr="004413D0">
        <w:rPr>
          <w:lang w:val="ru-RU"/>
        </w:rPr>
        <w:tab/>
      </w:r>
      <w:r w:rsidRPr="004E163E">
        <w:rPr>
          <w:rStyle w:val="FootnoteReference"/>
          <w:b/>
        </w:rPr>
        <w:footnoteRef/>
      </w:r>
      <w:r w:rsidRPr="004413D0">
        <w:rPr>
          <w:lang w:val="ru-RU"/>
        </w:rPr>
        <w:tab/>
      </w:r>
      <w:r w:rsidRPr="00B4683A">
        <w:rPr>
          <w:b/>
          <w:lang w:val="ru-RU"/>
        </w:rPr>
        <w:t>Ненужное исключить (вычеркнуть).</w:t>
      </w:r>
    </w:p>
  </w:footnote>
  <w:footnote w:id="21">
    <w:p w:rsidR="00724A52" w:rsidRPr="0099796F" w:rsidRDefault="00724A52">
      <w:pPr>
        <w:pStyle w:val="FootnoteText"/>
        <w:rPr>
          <w:lang w:val="ru-RU"/>
        </w:rPr>
      </w:pPr>
      <w:r w:rsidRPr="004413D0">
        <w:rPr>
          <w:lang w:val="ru-RU"/>
        </w:rPr>
        <w:tab/>
      </w:r>
      <w:r w:rsidRPr="004E163E">
        <w:rPr>
          <w:rStyle w:val="FootnoteReference"/>
          <w:b/>
        </w:rPr>
        <w:footnoteRef/>
      </w:r>
      <w:r w:rsidRPr="004413D0">
        <w:rPr>
          <w:lang w:val="ru-RU"/>
        </w:rPr>
        <w:tab/>
      </w:r>
      <w:r w:rsidRPr="00B4683A">
        <w:rPr>
          <w:b/>
          <w:lang w:val="ru-RU"/>
        </w:rPr>
        <w:t>Ненужное исключить (вычеркнуть).</w:t>
      </w:r>
    </w:p>
  </w:footnote>
  <w:footnote w:id="22">
    <w:p w:rsidR="00724A52" w:rsidRPr="0099796F" w:rsidRDefault="00724A52">
      <w:pPr>
        <w:pStyle w:val="FootnoteText"/>
        <w:rPr>
          <w:lang w:val="ru-RU"/>
        </w:rPr>
      </w:pPr>
      <w:r w:rsidRPr="004413D0">
        <w:rPr>
          <w:lang w:val="ru-RU"/>
        </w:rPr>
        <w:tab/>
      </w:r>
      <w:r w:rsidRPr="004E163E">
        <w:rPr>
          <w:rStyle w:val="FootnoteReference"/>
          <w:b/>
        </w:rPr>
        <w:footnoteRef/>
      </w:r>
      <w:r w:rsidRPr="004413D0">
        <w:rPr>
          <w:lang w:val="ru-RU"/>
        </w:rPr>
        <w:tab/>
      </w:r>
      <w:r w:rsidRPr="00B4683A">
        <w:rPr>
          <w:b/>
          <w:lang w:val="ru-RU"/>
        </w:rPr>
        <w:t>Ненужное исключить (вычеркнуть).</w:t>
      </w:r>
    </w:p>
  </w:footnote>
  <w:footnote w:id="23">
    <w:p w:rsidR="00724A52" w:rsidRPr="00E630A1" w:rsidRDefault="00724A52">
      <w:pPr>
        <w:pStyle w:val="FootnoteText"/>
        <w:rPr>
          <w:lang w:val="ru-RU"/>
        </w:rPr>
      </w:pPr>
      <w:r w:rsidRPr="004413D0">
        <w:rPr>
          <w:lang w:val="ru-RU"/>
        </w:rPr>
        <w:tab/>
      </w:r>
      <w:r w:rsidRPr="004E163E">
        <w:rPr>
          <w:rStyle w:val="FootnoteReference"/>
          <w:b/>
        </w:rPr>
        <w:footnoteRef/>
      </w:r>
      <w:r w:rsidRPr="004413D0">
        <w:rPr>
          <w:lang w:val="ru-RU"/>
        </w:rPr>
        <w:tab/>
      </w:r>
      <w:r w:rsidRPr="00B4683A">
        <w:rPr>
          <w:b/>
          <w:lang w:val="ru-RU"/>
        </w:rPr>
        <w:t>Ненужное исключить (вычеркнуть).</w:t>
      </w:r>
    </w:p>
  </w:footnote>
  <w:footnote w:id="24">
    <w:p w:rsidR="00724A52" w:rsidRPr="00E630A1" w:rsidRDefault="00724A52">
      <w:pPr>
        <w:pStyle w:val="FootnoteText"/>
        <w:rPr>
          <w:lang w:val="ru-RU"/>
        </w:rPr>
      </w:pPr>
      <w:r w:rsidRPr="004413D0">
        <w:rPr>
          <w:lang w:val="ru-RU"/>
        </w:rPr>
        <w:tab/>
      </w:r>
      <w:r w:rsidRPr="004E163E">
        <w:rPr>
          <w:rStyle w:val="FootnoteReference"/>
          <w:b/>
        </w:rPr>
        <w:footnoteRef/>
      </w:r>
      <w:r w:rsidRPr="004413D0">
        <w:rPr>
          <w:b/>
          <w:lang w:val="ru-RU"/>
        </w:rPr>
        <w:tab/>
      </w:r>
      <w:r w:rsidRPr="00B4683A">
        <w:rPr>
          <w:b/>
          <w:lang w:val="ru-RU"/>
        </w:rPr>
        <w:t>Ненужное исключить (вычеркнуть).</w:t>
      </w:r>
    </w:p>
  </w:footnote>
  <w:footnote w:id="25">
    <w:p w:rsidR="00724A52" w:rsidRPr="00E630A1" w:rsidRDefault="00724A52">
      <w:pPr>
        <w:pStyle w:val="FootnoteText"/>
        <w:rPr>
          <w:lang w:val="ru-RU"/>
        </w:rPr>
      </w:pPr>
      <w:r w:rsidRPr="004413D0">
        <w:rPr>
          <w:lang w:val="ru-RU"/>
        </w:rPr>
        <w:tab/>
      </w:r>
      <w:r w:rsidRPr="004E163E">
        <w:rPr>
          <w:rStyle w:val="FootnoteReference"/>
          <w:b/>
        </w:rPr>
        <w:footnoteRef/>
      </w:r>
      <w:r w:rsidRPr="004413D0">
        <w:rPr>
          <w:lang w:val="ru-RU"/>
        </w:rPr>
        <w:tab/>
      </w:r>
      <w:r w:rsidRPr="00B4683A">
        <w:rPr>
          <w:b/>
          <w:lang w:val="ru-RU"/>
        </w:rPr>
        <w:t>Ненужное исключить (вычеркнуть).</w:t>
      </w:r>
    </w:p>
  </w:footnote>
  <w:footnote w:id="26">
    <w:p w:rsidR="00724A52" w:rsidRPr="004E163E" w:rsidRDefault="00724A52">
      <w:pPr>
        <w:pStyle w:val="FootnoteText"/>
        <w:rPr>
          <w:lang w:val="ru-RU"/>
        </w:rPr>
      </w:pPr>
      <w:r w:rsidRPr="004413D0">
        <w:rPr>
          <w:lang w:val="ru-RU"/>
        </w:rPr>
        <w:tab/>
      </w:r>
      <w:r w:rsidRPr="004E163E">
        <w:rPr>
          <w:rStyle w:val="FootnoteReference"/>
          <w:b/>
        </w:rPr>
        <w:footnoteRef/>
      </w:r>
      <w:r w:rsidRPr="004413D0">
        <w:rPr>
          <w:lang w:val="ru-RU"/>
        </w:rPr>
        <w:tab/>
      </w:r>
      <w:r w:rsidRPr="00B4683A">
        <w:rPr>
          <w:b/>
          <w:lang w:val="ru-RU"/>
        </w:rPr>
        <w:t>Ненужное исключить (вычеркнуть).</w:t>
      </w:r>
    </w:p>
  </w:footnote>
  <w:footnote w:id="27">
    <w:p w:rsidR="00724A52" w:rsidRPr="00A57104" w:rsidRDefault="00724A52" w:rsidP="00153002">
      <w:pPr>
        <w:pStyle w:val="FootnoteText"/>
        <w:rPr>
          <w:b/>
          <w:lang w:val="ru-RU"/>
        </w:rPr>
      </w:pPr>
      <w:r w:rsidRPr="00A57104">
        <w:rPr>
          <w:b/>
          <w:lang w:val="ru-RU"/>
        </w:rPr>
        <w:tab/>
      </w:r>
      <w:r w:rsidRPr="006B09B1">
        <w:rPr>
          <w:b/>
          <w:vertAlign w:val="superscript"/>
          <w:lang w:val="ru-RU"/>
        </w:rPr>
        <w:t>25</w:t>
      </w:r>
      <w:r w:rsidRPr="006B09B1">
        <w:rPr>
          <w:b/>
          <w:lang w:val="ru-RU"/>
        </w:rPr>
        <w:tab/>
      </w:r>
      <w:r w:rsidRPr="00153002">
        <w:rPr>
          <w:b/>
          <w:lang w:val="ru-RU"/>
        </w:rPr>
        <w:t>Отличительный номер страны, которая предоставила/распространила/отменила официальное ут</w:t>
      </w:r>
      <w:r w:rsidRPr="006B09B1">
        <w:rPr>
          <w:b/>
          <w:lang w:val="ru-RU"/>
        </w:rPr>
        <w:t xml:space="preserve">верждение/отказала в официальном утверждении (см. положения Правил, касающиеся официального утверждения). </w:t>
      </w:r>
      <w:r w:rsidRPr="00A57104">
        <w:rPr>
          <w:b/>
          <w:lang w:val="ru-RU"/>
        </w:rPr>
        <w:t>Масштаб и размеры указаны в приложении 2.</w:t>
      </w:r>
    </w:p>
  </w:footnote>
  <w:footnote w:id="28">
    <w:p w:rsidR="00724A52" w:rsidRPr="00153002" w:rsidRDefault="00724A52">
      <w:pPr>
        <w:pStyle w:val="FootnoteText"/>
        <w:rPr>
          <w:lang w:val="ru-RU"/>
        </w:rPr>
      </w:pPr>
      <w:r w:rsidRPr="004413D0">
        <w:rPr>
          <w:lang w:val="ru-RU"/>
        </w:rPr>
        <w:tab/>
      </w:r>
      <w:r w:rsidRPr="00153002">
        <w:rPr>
          <w:rStyle w:val="FootnoteReference"/>
          <w:b/>
        </w:rPr>
        <w:footnoteRef/>
      </w:r>
      <w:r w:rsidRPr="004413D0">
        <w:rPr>
          <w:lang w:val="ru-RU"/>
        </w:rPr>
        <w:tab/>
      </w:r>
      <w:r w:rsidRPr="006B09B1">
        <w:rPr>
          <w:b/>
          <w:lang w:val="ru-RU"/>
        </w:rPr>
        <w:t>Ненужное исключить (вычеркнуть).</w:t>
      </w:r>
    </w:p>
  </w:footnote>
  <w:footnote w:id="29">
    <w:p w:rsidR="00724A52" w:rsidRPr="00A7656A" w:rsidRDefault="00724A52">
      <w:pPr>
        <w:pStyle w:val="FootnoteText"/>
        <w:rPr>
          <w:lang w:val="ru-RU"/>
        </w:rPr>
      </w:pPr>
      <w:r w:rsidRPr="004413D0">
        <w:rPr>
          <w:lang w:val="ru-RU"/>
        </w:rPr>
        <w:tab/>
      </w:r>
      <w:r w:rsidRPr="00A7656A">
        <w:rPr>
          <w:rStyle w:val="FootnoteReference"/>
          <w:b/>
        </w:rPr>
        <w:footnoteRef/>
      </w:r>
      <w:r w:rsidRPr="00A7656A">
        <w:rPr>
          <w:lang w:val="ru-RU"/>
        </w:rPr>
        <w:tab/>
      </w:r>
      <w:r w:rsidRPr="006B09B1">
        <w:rPr>
          <w:b/>
          <w:lang w:val="ru-RU"/>
        </w:rPr>
        <w:t>Пример № официального утверждения и № распространения. Первые две цифры номера официального утверждения указывают, что Правила № 28 были в их первоначальном варианте.</w:t>
      </w:r>
    </w:p>
  </w:footnote>
  <w:footnote w:id="30">
    <w:p w:rsidR="00724A52" w:rsidRPr="00C5184C" w:rsidRDefault="00724A52">
      <w:pPr>
        <w:pStyle w:val="FootnoteText"/>
        <w:rPr>
          <w:lang w:val="ru-RU"/>
        </w:rPr>
      </w:pPr>
      <w:r w:rsidRPr="004413D0">
        <w:rPr>
          <w:lang w:val="ru-RU"/>
        </w:rPr>
        <w:tab/>
      </w:r>
      <w:r w:rsidRPr="00C5184C">
        <w:rPr>
          <w:rStyle w:val="FootnoteReference"/>
          <w:b/>
        </w:rPr>
        <w:footnoteRef/>
      </w:r>
      <w:r w:rsidRPr="00C5184C">
        <w:rPr>
          <w:lang w:val="ru-RU"/>
        </w:rPr>
        <w:tab/>
      </w:r>
      <w:r w:rsidRPr="006B09B1">
        <w:rPr>
          <w:b/>
          <w:lang w:val="ru-RU"/>
        </w:rPr>
        <w:t xml:space="preserve">Если средства идентификации типа включают обозначения, не имеющие отношения к описанию типов транспортных средств, охваченных настоящим свидетельством об официальном утверждении типа, то такие обозначения должны быть представлены в документации знаком </w:t>
      </w:r>
      <w:r>
        <w:rPr>
          <w:b/>
          <w:lang w:val="ru-RU"/>
        </w:rPr>
        <w:t>«</w:t>
      </w:r>
      <w:r w:rsidRPr="006B09B1">
        <w:rPr>
          <w:b/>
          <w:lang w:val="ru-RU"/>
        </w:rPr>
        <w:t>?</w:t>
      </w:r>
      <w:r>
        <w:rPr>
          <w:b/>
          <w:lang w:val="ru-RU"/>
        </w:rPr>
        <w:t>»</w:t>
      </w:r>
      <w:r w:rsidRPr="006B09B1">
        <w:rPr>
          <w:b/>
          <w:lang w:val="ru-RU"/>
        </w:rPr>
        <w:t xml:space="preserve"> (например, </w:t>
      </w:r>
      <w:r>
        <w:rPr>
          <w:b/>
        </w:rPr>
        <w:t>ABC</w:t>
      </w:r>
      <w:r w:rsidRPr="006B09B1">
        <w:rPr>
          <w:b/>
          <w:lang w:val="ru-RU"/>
        </w:rPr>
        <w:t>??123??).</w:t>
      </w:r>
    </w:p>
  </w:footnote>
  <w:footnote w:id="31">
    <w:p w:rsidR="00724A52" w:rsidRPr="00C5184C" w:rsidRDefault="00724A52">
      <w:pPr>
        <w:pStyle w:val="FootnoteText"/>
        <w:rPr>
          <w:lang w:val="ru-RU"/>
        </w:rPr>
      </w:pPr>
      <w:r w:rsidRPr="004413D0">
        <w:rPr>
          <w:lang w:val="ru-RU"/>
        </w:rPr>
        <w:tab/>
      </w:r>
      <w:r w:rsidRPr="00C5184C">
        <w:rPr>
          <w:rStyle w:val="FootnoteReference"/>
          <w:b/>
        </w:rPr>
        <w:footnoteRef/>
      </w:r>
      <w:r w:rsidRPr="00C5184C">
        <w:rPr>
          <w:b/>
          <w:lang w:val="ru-RU"/>
        </w:rPr>
        <w:tab/>
      </w:r>
      <w:r w:rsidRPr="006B09B1">
        <w:rPr>
          <w:b/>
          <w:lang w:val="ru-RU"/>
        </w:rPr>
        <w:t>В соответствии с определением, содержащимся в СР.3.</w:t>
      </w:r>
    </w:p>
  </w:footnote>
  <w:footnote w:id="32">
    <w:p w:rsidR="00724A52" w:rsidRPr="007476DF" w:rsidRDefault="00724A52">
      <w:pPr>
        <w:pStyle w:val="FootnoteText"/>
        <w:rPr>
          <w:lang w:val="ru-RU"/>
        </w:rPr>
      </w:pPr>
      <w:r w:rsidRPr="004413D0">
        <w:rPr>
          <w:lang w:val="ru-RU"/>
        </w:rPr>
        <w:tab/>
      </w:r>
      <w:r w:rsidRPr="007476DF">
        <w:rPr>
          <w:rStyle w:val="FootnoteReference"/>
          <w:b/>
        </w:rPr>
        <w:footnoteRef/>
      </w:r>
      <w:r w:rsidRPr="007476DF">
        <w:rPr>
          <w:lang w:val="ru-RU"/>
        </w:rPr>
        <w:tab/>
      </w:r>
      <w:r w:rsidRPr="006B09B1">
        <w:rPr>
          <w:b/>
          <w:lang w:val="ru-RU"/>
        </w:rPr>
        <w:t>Пример № официального утверждения и № распространения. Первые две цифры номера официального утверждения указывают, что Правила № 28 были в их первоначальном варианте.</w:t>
      </w:r>
    </w:p>
  </w:footnote>
  <w:footnote w:id="33">
    <w:p w:rsidR="00724A52" w:rsidRPr="007476DF" w:rsidRDefault="00724A52">
      <w:pPr>
        <w:pStyle w:val="FootnoteText"/>
        <w:rPr>
          <w:lang w:val="ru-RU"/>
        </w:rPr>
      </w:pPr>
      <w:r w:rsidRPr="004413D0">
        <w:rPr>
          <w:lang w:val="ru-RU"/>
        </w:rPr>
        <w:tab/>
      </w:r>
      <w:r w:rsidRPr="007476DF">
        <w:rPr>
          <w:rStyle w:val="FootnoteReference"/>
          <w:b/>
        </w:rPr>
        <w:footnoteRef/>
      </w:r>
      <w:r w:rsidRPr="007476DF">
        <w:rPr>
          <w:lang w:val="ru-RU"/>
        </w:rPr>
        <w:tab/>
      </w:r>
      <w:r w:rsidRPr="006B09B1">
        <w:rPr>
          <w:b/>
          <w:lang w:val="ru-RU"/>
        </w:rPr>
        <w:t xml:space="preserve">Если средства идентификации типа включают обозначения, не имеющие отношения к описанию типа звукового(ых) сигнального(ых) прибора(ов), охваченного настоящим свидетельством об официальном утверждении типа, то такие обозначения должны быть представлены в документации знаком </w:t>
      </w:r>
      <w:r>
        <w:rPr>
          <w:b/>
          <w:lang w:val="ru-RU"/>
        </w:rPr>
        <w:t>«</w:t>
      </w:r>
      <w:r w:rsidRPr="006B09B1">
        <w:rPr>
          <w:b/>
          <w:lang w:val="ru-RU"/>
        </w:rPr>
        <w:t>?</w:t>
      </w:r>
      <w:r>
        <w:rPr>
          <w:b/>
          <w:lang w:val="ru-RU"/>
        </w:rPr>
        <w:t>»</w:t>
      </w:r>
      <w:r w:rsidRPr="006B09B1">
        <w:rPr>
          <w:b/>
          <w:lang w:val="ru-RU"/>
        </w:rPr>
        <w:t xml:space="preserve"> (например, </w:t>
      </w:r>
      <w:r>
        <w:rPr>
          <w:b/>
        </w:rPr>
        <w:t>ABC</w:t>
      </w:r>
      <w:r w:rsidRPr="006B09B1">
        <w:rPr>
          <w:b/>
          <w:lang w:val="ru-RU"/>
        </w:rPr>
        <w:t>??123??).</w:t>
      </w:r>
    </w:p>
  </w:footnote>
  <w:footnote w:id="34">
    <w:p w:rsidR="00724A52" w:rsidRPr="007476DF" w:rsidRDefault="00724A52">
      <w:pPr>
        <w:pStyle w:val="FootnoteText"/>
        <w:rPr>
          <w:lang w:val="ru-RU"/>
        </w:rPr>
      </w:pPr>
      <w:r w:rsidRPr="00CB5E1C">
        <w:rPr>
          <w:lang w:val="ru-RU"/>
        </w:rPr>
        <w:tab/>
      </w:r>
      <w:r w:rsidRPr="004413D0">
        <w:rPr>
          <w:rStyle w:val="FootnoteReference"/>
          <w:b/>
        </w:rPr>
        <w:footnoteRef/>
      </w:r>
      <w:r w:rsidRPr="00611D1F">
        <w:rPr>
          <w:lang w:val="ru-RU"/>
        </w:rPr>
        <w:tab/>
      </w:r>
      <w:r w:rsidRPr="006B09B1">
        <w:rPr>
          <w:b/>
          <w:lang w:val="ru-RU"/>
        </w:rPr>
        <w:t>Ненужное исключить (вычеркнуть).</w:t>
      </w:r>
    </w:p>
  </w:footnote>
  <w:footnote w:id="35">
    <w:p w:rsidR="00724A52" w:rsidRPr="004413D0" w:rsidRDefault="00724A52">
      <w:pPr>
        <w:pStyle w:val="FootnoteText"/>
        <w:rPr>
          <w:lang w:val="ru-RU"/>
        </w:rPr>
      </w:pPr>
      <w:r w:rsidRPr="00611D1F">
        <w:rPr>
          <w:lang w:val="ru-RU"/>
        </w:rPr>
        <w:tab/>
      </w:r>
      <w:r w:rsidRPr="004413D0">
        <w:rPr>
          <w:rStyle w:val="FootnoteReference"/>
          <w:b/>
        </w:rPr>
        <w:footnoteRef/>
      </w:r>
      <w:r w:rsidRPr="004413D0">
        <w:rPr>
          <w:lang w:val="ru-RU"/>
        </w:rPr>
        <w:tab/>
      </w:r>
      <w:r w:rsidRPr="006B09B1">
        <w:rPr>
          <w:b/>
          <w:lang w:val="ru-RU"/>
        </w:rPr>
        <w:t xml:space="preserve">Если средства идентификации типа включают обозначения, не имеющие отношения к описанию типов транспортных средств, охваченных настоящим свидетельством об официальном утверждении типа, то такие обозначения должны быть представлены в документации знаком </w:t>
      </w:r>
      <w:r>
        <w:rPr>
          <w:b/>
          <w:lang w:val="ru-RU"/>
        </w:rPr>
        <w:t>«?»</w:t>
      </w:r>
      <w:r w:rsidRPr="006B09B1">
        <w:rPr>
          <w:b/>
          <w:lang w:val="ru-RU"/>
        </w:rPr>
        <w:t xml:space="preserve"> (например, </w:t>
      </w:r>
      <w:r>
        <w:rPr>
          <w:b/>
        </w:rPr>
        <w:t>ABC</w:t>
      </w:r>
      <w:r w:rsidRPr="006B09B1">
        <w:rPr>
          <w:b/>
          <w:lang w:val="ru-RU"/>
        </w:rPr>
        <w:t>??123??).</w:t>
      </w:r>
    </w:p>
  </w:footnote>
  <w:footnote w:id="36">
    <w:p w:rsidR="00724A52" w:rsidRPr="004413D0" w:rsidRDefault="00724A52">
      <w:pPr>
        <w:pStyle w:val="FootnoteText"/>
        <w:rPr>
          <w:lang w:val="ru-RU"/>
        </w:rPr>
      </w:pPr>
      <w:r w:rsidRPr="00CB5E1C">
        <w:rPr>
          <w:lang w:val="ru-RU"/>
        </w:rPr>
        <w:tab/>
      </w:r>
      <w:r w:rsidRPr="004413D0">
        <w:rPr>
          <w:rStyle w:val="FootnoteReference"/>
          <w:b/>
        </w:rPr>
        <w:footnoteRef/>
      </w:r>
      <w:r w:rsidRPr="002A58FE">
        <w:rPr>
          <w:b/>
          <w:lang w:val="ru-RU"/>
        </w:rPr>
        <w:tab/>
        <w:t>В соответствии с определением в СР.3.</w:t>
      </w:r>
    </w:p>
  </w:footnote>
  <w:footnote w:id="37">
    <w:p w:rsidR="00724A52" w:rsidRPr="004413D0" w:rsidRDefault="00724A52">
      <w:pPr>
        <w:pStyle w:val="FootnoteText"/>
        <w:rPr>
          <w:lang w:val="ru-RU"/>
        </w:rPr>
      </w:pPr>
      <w:r w:rsidRPr="002A58FE">
        <w:rPr>
          <w:lang w:val="ru-RU"/>
        </w:rPr>
        <w:tab/>
      </w:r>
      <w:r w:rsidRPr="004413D0">
        <w:rPr>
          <w:rStyle w:val="FootnoteReference"/>
          <w:b/>
        </w:rPr>
        <w:footnoteRef/>
      </w:r>
      <w:r w:rsidRPr="002A58FE">
        <w:rPr>
          <w:lang w:val="ru-RU"/>
        </w:rPr>
        <w:tab/>
      </w:r>
      <w:r w:rsidRPr="006B09B1">
        <w:rPr>
          <w:b/>
          <w:lang w:val="ru-RU"/>
        </w:rPr>
        <w:t xml:space="preserve">Если средства идентификации типа включают обозначения, не имеющие отношения к описанию типа сигнальных приборов, охваченного настоящим свидетельством об официальном утверждении типа, то такие обозначения должны быть представлены в документации знаком </w:t>
      </w:r>
      <w:r>
        <w:rPr>
          <w:b/>
          <w:lang w:val="ru-RU"/>
        </w:rPr>
        <w:t>«</w:t>
      </w:r>
      <w:r w:rsidRPr="006B09B1">
        <w:rPr>
          <w:b/>
          <w:lang w:val="ru-RU"/>
        </w:rPr>
        <w:t>?</w:t>
      </w:r>
      <w:r>
        <w:rPr>
          <w:b/>
          <w:lang w:val="ru-RU"/>
        </w:rPr>
        <w:t>»</w:t>
      </w:r>
      <w:r w:rsidRPr="006B09B1">
        <w:rPr>
          <w:b/>
          <w:lang w:val="ru-RU"/>
        </w:rPr>
        <w:t xml:space="preserve"> </w:t>
      </w:r>
      <w:r w:rsidRPr="00A57104">
        <w:rPr>
          <w:b/>
          <w:lang w:val="ru-RU"/>
        </w:rPr>
        <w:t xml:space="preserve">(например, </w:t>
      </w:r>
      <w:r>
        <w:rPr>
          <w:b/>
        </w:rPr>
        <w:t>ABC</w:t>
      </w:r>
      <w:r w:rsidRPr="00A57104">
        <w:rPr>
          <w:b/>
          <w:lang w:val="ru-RU"/>
        </w:rPr>
        <w:t>??123??).</w:t>
      </w:r>
    </w:p>
  </w:footnote>
  <w:footnote w:id="38">
    <w:p w:rsidR="00724A52" w:rsidRPr="002A58FE" w:rsidRDefault="00724A52">
      <w:pPr>
        <w:pStyle w:val="FootnoteText"/>
        <w:rPr>
          <w:lang w:val="ru-RU"/>
        </w:rPr>
      </w:pPr>
      <w:r w:rsidRPr="00CB5E1C">
        <w:rPr>
          <w:lang w:val="ru-RU"/>
        </w:rPr>
        <w:tab/>
      </w:r>
      <w:r w:rsidRPr="002A58FE">
        <w:rPr>
          <w:rStyle w:val="FootnoteReference"/>
          <w:b/>
        </w:rPr>
        <w:footnoteRef/>
      </w:r>
      <w:r w:rsidRPr="00611D1F">
        <w:rPr>
          <w:lang w:val="ru-RU"/>
        </w:rPr>
        <w:tab/>
      </w:r>
      <w:r w:rsidRPr="00A57104">
        <w:rPr>
          <w:b/>
          <w:lang w:val="ru-RU"/>
        </w:rPr>
        <w:t>Ненужное исключить (вычеркнуть).</w:t>
      </w:r>
    </w:p>
  </w:footnote>
  <w:footnote w:id="39">
    <w:p w:rsidR="00724A52" w:rsidRPr="00D96D73" w:rsidRDefault="00724A52">
      <w:pPr>
        <w:pStyle w:val="FootnoteText"/>
        <w:rPr>
          <w:lang w:val="ru-RU"/>
        </w:rPr>
      </w:pPr>
      <w:r w:rsidRPr="00611D1F">
        <w:rPr>
          <w:lang w:val="ru-RU"/>
        </w:rPr>
        <w:tab/>
      </w:r>
      <w:r w:rsidRPr="00D96D73">
        <w:rPr>
          <w:rStyle w:val="FootnoteReference"/>
          <w:b/>
        </w:rPr>
        <w:footnoteRef/>
      </w:r>
      <w:r w:rsidRPr="00D96D73">
        <w:rPr>
          <w:lang w:val="ru-RU"/>
        </w:rPr>
        <w:tab/>
      </w:r>
      <w:r w:rsidRPr="006B09B1">
        <w:rPr>
          <w:b/>
          <w:lang w:val="ru-RU"/>
        </w:rPr>
        <w:t>Последний номер приводится только в качестве примера.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52" w:rsidRPr="007005EE" w:rsidRDefault="00724A52" w:rsidP="00BD4DDF">
    <w:pPr>
      <w:pStyle w:val="Header"/>
      <w:pBdr>
        <w:bottom w:val="single" w:sz="4" w:space="2" w:color="auto"/>
      </w:pBdr>
      <w:rPr>
        <w:lang w:val="en-US"/>
      </w:rPr>
    </w:pPr>
    <w:r>
      <w:rPr>
        <w:lang w:val="en-US"/>
      </w:rPr>
      <w:t>ECE/</w:t>
    </w:r>
    <w:r w:rsidRPr="00BD4DDF">
      <w:rPr>
        <w:lang w:val="en-US"/>
      </w:rPr>
      <w:t>TRANS/WP.29/GRB/2016/4</w:t>
    </w:r>
  </w:p>
  <w:p w:rsidR="00724A52" w:rsidRDefault="00724A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52" w:rsidRPr="004D639B" w:rsidRDefault="00724A52" w:rsidP="007005EE">
    <w:pPr>
      <w:pStyle w:val="Header"/>
      <w:jc w:val="right"/>
      <w:rPr>
        <w:lang w:val="en-US"/>
      </w:rPr>
    </w:pPr>
    <w:r>
      <w:rPr>
        <w:lang w:val="en-US"/>
      </w:rPr>
      <w:t>ECE/</w:t>
    </w:r>
    <w:r w:rsidRPr="00BD4DDF">
      <w:rPr>
        <w:lang w:val="en-US"/>
      </w:rPr>
      <w:t>TRANS/WP.29/GRB/2016/4</w:t>
    </w:r>
  </w:p>
  <w:p w:rsidR="00724A52" w:rsidRDefault="00724A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Heading9"/>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1565AE"/>
    <w:multiLevelType w:val="multilevel"/>
    <w:tmpl w:val="60924CEA"/>
    <w:lvl w:ilvl="0">
      <w:start w:val="10"/>
      <w:numFmt w:val="decimal"/>
      <w:lvlText w:val="%1."/>
      <w:lvlJc w:val="lef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14">
    <w:nsid w:val="195C221C"/>
    <w:multiLevelType w:val="multilevel"/>
    <w:tmpl w:val="3CE21252"/>
    <w:lvl w:ilvl="0">
      <w:start w:val="10"/>
      <w:numFmt w:val="decimal"/>
      <w:lvlText w:val="%1."/>
      <w:lvlJc w:val="lef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9"/>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15">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nsid w:val="20231AD8"/>
    <w:multiLevelType w:val="multilevel"/>
    <w:tmpl w:val="46F8215C"/>
    <w:lvl w:ilvl="0">
      <w:start w:val="2"/>
      <w:numFmt w:val="decimal"/>
      <w:lvlText w:val="%1."/>
      <w:lvlJc w:val="lef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17">
    <w:nsid w:val="2AF826F0"/>
    <w:multiLevelType w:val="multilevel"/>
    <w:tmpl w:val="46F8215C"/>
    <w:lvl w:ilvl="0">
      <w:start w:val="2"/>
      <w:numFmt w:val="decimal"/>
      <w:lvlText w:val="%1."/>
      <w:lvlJc w:val="lef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18">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7072E8"/>
    <w:multiLevelType w:val="multilevel"/>
    <w:tmpl w:val="9E9A22B2"/>
    <w:lvl w:ilvl="0">
      <w:start w:val="1"/>
      <w:numFmt w:val="upperRoman"/>
      <w:lvlText w:val="%1."/>
      <w:lvlJc w:val="right"/>
      <w:pPr>
        <w:tabs>
          <w:tab w:val="num" w:pos="3541"/>
        </w:tabs>
        <w:ind w:left="3541" w:hanging="216"/>
      </w:pPr>
    </w:lvl>
    <w:lvl w:ilvl="1">
      <w:start w:val="1"/>
      <w:numFmt w:val="upperLetter"/>
      <w:lvlText w:val="%2."/>
      <w:lvlJc w:val="left"/>
      <w:pPr>
        <w:tabs>
          <w:tab w:val="num" w:pos="3973"/>
        </w:tabs>
        <w:ind w:left="3973" w:hanging="432"/>
      </w:pPr>
    </w:lvl>
    <w:lvl w:ilvl="2">
      <w:start w:val="1"/>
      <w:numFmt w:val="decimal"/>
      <w:lvlText w:val="%3."/>
      <w:lvlJc w:val="left"/>
      <w:pPr>
        <w:tabs>
          <w:tab w:val="num" w:pos="4405"/>
        </w:tabs>
        <w:ind w:left="4405" w:hanging="432"/>
      </w:pPr>
    </w:lvl>
    <w:lvl w:ilvl="3">
      <w:start w:val="1"/>
      <w:numFmt w:val="lowerLetter"/>
      <w:lvlText w:val="%4)"/>
      <w:lvlJc w:val="left"/>
      <w:pPr>
        <w:tabs>
          <w:tab w:val="num" w:pos="4837"/>
        </w:tabs>
        <w:ind w:left="4837" w:hanging="432"/>
      </w:pPr>
    </w:lvl>
    <w:lvl w:ilvl="4">
      <w:start w:val="1"/>
      <w:numFmt w:val="lowerRoman"/>
      <w:lvlText w:val="%5)"/>
      <w:lvlJc w:val="left"/>
      <w:pPr>
        <w:tabs>
          <w:tab w:val="num" w:pos="5269"/>
        </w:tabs>
        <w:ind w:left="5269" w:hanging="432"/>
      </w:pPr>
    </w:lvl>
    <w:lvl w:ilvl="5">
      <w:start w:val="1"/>
      <w:numFmt w:val="lowerLetter"/>
      <w:lvlText w:val="%6."/>
      <w:lvlJc w:val="left"/>
      <w:pPr>
        <w:tabs>
          <w:tab w:val="num" w:pos="5701"/>
        </w:tabs>
        <w:ind w:left="5701" w:hanging="432"/>
      </w:pPr>
    </w:lvl>
    <w:lvl w:ilvl="6">
      <w:start w:val="1"/>
      <w:numFmt w:val="lowerRoman"/>
      <w:lvlText w:val="%7."/>
      <w:lvlJc w:val="left"/>
      <w:pPr>
        <w:tabs>
          <w:tab w:val="num" w:pos="6133"/>
        </w:tabs>
        <w:ind w:left="6133" w:hanging="432"/>
      </w:pPr>
    </w:lvl>
    <w:lvl w:ilvl="7">
      <w:start w:val="1"/>
      <w:numFmt w:val="none"/>
      <w:suff w:val="nothing"/>
      <w:lvlText w:val="%8"/>
      <w:lvlJc w:val="left"/>
      <w:pPr>
        <w:tabs>
          <w:tab w:val="num" w:pos="6133"/>
        </w:tabs>
        <w:ind w:left="6133" w:firstLine="0"/>
      </w:pPr>
    </w:lvl>
    <w:lvl w:ilvl="8">
      <w:start w:val="1"/>
      <w:numFmt w:val="none"/>
      <w:suff w:val="nothing"/>
      <w:lvlText w:val="%9"/>
      <w:lvlJc w:val="left"/>
      <w:pPr>
        <w:tabs>
          <w:tab w:val="num" w:pos="6133"/>
        </w:tabs>
        <w:ind w:left="6133" w:firstLine="0"/>
      </w:pPr>
    </w:lvl>
  </w:abstractNum>
  <w:abstractNum w:abstractNumId="2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2736B"/>
    <w:multiLevelType w:val="hybridMultilevel"/>
    <w:tmpl w:val="2FA8B09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4">
    <w:nsid w:val="58405D64"/>
    <w:multiLevelType w:val="multilevel"/>
    <w:tmpl w:val="7B2E09AE"/>
    <w:lvl w:ilvl="0">
      <w:start w:val="1"/>
      <w:numFmt w:val="upperRoman"/>
      <w:lvlText w:val="%1."/>
      <w:lvlJc w:val="right"/>
      <w:pPr>
        <w:tabs>
          <w:tab w:val="num" w:pos="1512"/>
        </w:tabs>
        <w:ind w:left="1512" w:hanging="216"/>
      </w:pPr>
    </w:lvl>
    <w:lvl w:ilvl="1">
      <w:start w:val="1"/>
      <w:numFmt w:val="upperLetter"/>
      <w:lvlText w:val="%2."/>
      <w:lvlJc w:val="left"/>
      <w:pPr>
        <w:tabs>
          <w:tab w:val="num" w:pos="1944"/>
        </w:tabs>
        <w:ind w:left="1944" w:hanging="432"/>
      </w:pPr>
    </w:lvl>
    <w:lvl w:ilvl="2">
      <w:start w:val="1"/>
      <w:numFmt w:val="decimal"/>
      <w:lvlText w:val="%3."/>
      <w:lvlJc w:val="left"/>
      <w:pPr>
        <w:tabs>
          <w:tab w:val="num" w:pos="2376"/>
        </w:tabs>
        <w:ind w:left="2376" w:hanging="432"/>
      </w:pPr>
    </w:lvl>
    <w:lvl w:ilvl="3">
      <w:start w:val="1"/>
      <w:numFmt w:val="lowerLetter"/>
      <w:lvlText w:val="%4)"/>
      <w:lvlJc w:val="left"/>
      <w:pPr>
        <w:tabs>
          <w:tab w:val="num" w:pos="2808"/>
        </w:tabs>
        <w:ind w:left="2808" w:hanging="432"/>
      </w:pPr>
    </w:lvl>
    <w:lvl w:ilvl="4">
      <w:start w:val="1"/>
      <w:numFmt w:val="lowerRoman"/>
      <w:lvlText w:val="%5)"/>
      <w:lvlJc w:val="left"/>
      <w:pPr>
        <w:tabs>
          <w:tab w:val="num" w:pos="3240"/>
        </w:tabs>
        <w:ind w:left="3240" w:hanging="432"/>
      </w:pPr>
    </w:lvl>
    <w:lvl w:ilvl="5">
      <w:start w:val="1"/>
      <w:numFmt w:val="lowerLetter"/>
      <w:lvlText w:val="%6."/>
      <w:lvlJc w:val="left"/>
      <w:pPr>
        <w:tabs>
          <w:tab w:val="num" w:pos="3672"/>
        </w:tabs>
        <w:ind w:left="3672" w:hanging="432"/>
      </w:pPr>
    </w:lvl>
    <w:lvl w:ilvl="6">
      <w:start w:val="1"/>
      <w:numFmt w:val="lowerRoman"/>
      <w:lvlText w:val="%7."/>
      <w:lvlJc w:val="left"/>
      <w:pPr>
        <w:tabs>
          <w:tab w:val="num" w:pos="4104"/>
        </w:tabs>
        <w:ind w:left="4104" w:hanging="432"/>
      </w:pPr>
    </w:lvl>
    <w:lvl w:ilvl="7">
      <w:start w:val="1"/>
      <w:numFmt w:val="none"/>
      <w:suff w:val="nothing"/>
      <w:lvlText w:val="%8"/>
      <w:lvlJc w:val="left"/>
      <w:pPr>
        <w:tabs>
          <w:tab w:val="num" w:pos="4104"/>
        </w:tabs>
        <w:ind w:left="4104" w:firstLine="0"/>
      </w:pPr>
    </w:lvl>
    <w:lvl w:ilvl="8">
      <w:start w:val="1"/>
      <w:numFmt w:val="none"/>
      <w:suff w:val="nothing"/>
      <w:lvlText w:val="%9"/>
      <w:lvlJc w:val="left"/>
      <w:pPr>
        <w:tabs>
          <w:tab w:val="num" w:pos="4104"/>
        </w:tabs>
        <w:ind w:left="4104" w:firstLine="0"/>
      </w:pPr>
    </w:lvl>
  </w:abstractNum>
  <w:abstractNum w:abstractNumId="2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3B74162"/>
    <w:multiLevelType w:val="hybridMultilevel"/>
    <w:tmpl w:val="949CCDBA"/>
    <w:lvl w:ilvl="0" w:tplc="0419000F">
      <w:start w:val="1"/>
      <w:numFmt w:val="decimal"/>
      <w:lvlText w:val="%1."/>
      <w:lvlJc w:val="left"/>
      <w:pPr>
        <w:ind w:left="720" w:hanging="360"/>
      </w:pPr>
    </w:lvl>
    <w:lvl w:ilvl="1" w:tplc="CDEE9E32">
      <w:start w:val="1"/>
      <w:numFmt w:val="upperRoman"/>
      <w:lvlText w:val="%2."/>
      <w:lvlJc w:val="left"/>
      <w:pPr>
        <w:ind w:left="1800" w:hanging="72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25"/>
  </w:num>
  <w:num w:numId="4">
    <w:abstractNumId w:val="15"/>
  </w:num>
  <w:num w:numId="5">
    <w:abstractNumId w:val="20"/>
  </w:num>
  <w:num w:numId="6">
    <w:abstractNumId w:val="8"/>
  </w:num>
  <w:num w:numId="7">
    <w:abstractNumId w:val="3"/>
  </w:num>
  <w:num w:numId="8">
    <w:abstractNumId w:val="2"/>
  </w:num>
  <w:num w:numId="9">
    <w:abstractNumId w:val="1"/>
  </w:num>
  <w:num w:numId="10">
    <w:abstractNumId w:val="0"/>
  </w:num>
  <w:num w:numId="11">
    <w:abstractNumId w:val="11"/>
  </w:num>
  <w:num w:numId="12">
    <w:abstractNumId w:val="30"/>
  </w:num>
  <w:num w:numId="13">
    <w:abstractNumId w:val="23"/>
  </w:num>
  <w:num w:numId="14">
    <w:abstractNumId w:val="2"/>
    <w:lvlOverride w:ilvl="0">
      <w:startOverride w:val="1"/>
    </w:lvlOverride>
  </w:num>
  <w:num w:numId="15">
    <w:abstractNumId w:val="9"/>
  </w:num>
  <w:num w:numId="16">
    <w:abstractNumId w:val="8"/>
    <w:lvlOverride w:ilvl="0">
      <w:startOverride w:val="1"/>
    </w:lvlOverride>
  </w:num>
  <w:num w:numId="17">
    <w:abstractNumId w:val="7"/>
  </w:num>
  <w:num w:numId="18">
    <w:abstractNumId w:val="6"/>
  </w:num>
  <w:num w:numId="19">
    <w:abstractNumId w:val="5"/>
  </w:num>
  <w:num w:numId="20">
    <w:abstractNumId w:val="4"/>
  </w:num>
  <w:num w:numId="21">
    <w:abstractNumId w:val="3"/>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28"/>
  </w:num>
  <w:num w:numId="25">
    <w:abstractNumId w:val="31"/>
  </w:num>
  <w:num w:numId="26">
    <w:abstractNumId w:val="10"/>
  </w:num>
  <w:num w:numId="27">
    <w:abstractNumId w:val="12"/>
  </w:num>
  <w:num w:numId="28">
    <w:abstractNumId w:val="26"/>
  </w:num>
  <w:num w:numId="29">
    <w:abstractNumId w:val="19"/>
  </w:num>
  <w:num w:numId="30">
    <w:abstractNumId w:val="24"/>
  </w:num>
  <w:num w:numId="31">
    <w:abstractNumId w:val="16"/>
  </w:num>
  <w:num w:numId="32">
    <w:abstractNumId w:val="21"/>
  </w:num>
  <w:num w:numId="33">
    <w:abstractNumId w:val="17"/>
  </w:num>
  <w:num w:numId="34">
    <w:abstractNumId w:val="13"/>
  </w:num>
  <w:num w:numId="35">
    <w:abstractNumId w:val="14"/>
  </w:num>
  <w:num w:numId="36">
    <w:abstractNumId w:val="1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DF"/>
    <w:rsid w:val="00001B59"/>
    <w:rsid w:val="00020121"/>
    <w:rsid w:val="00033576"/>
    <w:rsid w:val="000404BD"/>
    <w:rsid w:val="000450D1"/>
    <w:rsid w:val="000578E2"/>
    <w:rsid w:val="0006105E"/>
    <w:rsid w:val="00063628"/>
    <w:rsid w:val="000B1FD5"/>
    <w:rsid w:val="000D0D39"/>
    <w:rsid w:val="000E2898"/>
    <w:rsid w:val="000E66B2"/>
    <w:rsid w:val="000F2A4F"/>
    <w:rsid w:val="00100BF3"/>
    <w:rsid w:val="001114C0"/>
    <w:rsid w:val="00124410"/>
    <w:rsid w:val="00153002"/>
    <w:rsid w:val="00164779"/>
    <w:rsid w:val="00164E2C"/>
    <w:rsid w:val="0018384C"/>
    <w:rsid w:val="001A01F1"/>
    <w:rsid w:val="001B079F"/>
    <w:rsid w:val="001C6377"/>
    <w:rsid w:val="001C7040"/>
    <w:rsid w:val="001E01A8"/>
    <w:rsid w:val="001E2CB2"/>
    <w:rsid w:val="00203F84"/>
    <w:rsid w:val="002154D4"/>
    <w:rsid w:val="00252DB3"/>
    <w:rsid w:val="002530BB"/>
    <w:rsid w:val="00275188"/>
    <w:rsid w:val="00283574"/>
    <w:rsid w:val="0028435D"/>
    <w:rsid w:val="0028687D"/>
    <w:rsid w:val="00294256"/>
    <w:rsid w:val="002A535A"/>
    <w:rsid w:val="002A58FE"/>
    <w:rsid w:val="002B091C"/>
    <w:rsid w:val="002B3D40"/>
    <w:rsid w:val="002D0CCB"/>
    <w:rsid w:val="00345C79"/>
    <w:rsid w:val="00346A22"/>
    <w:rsid w:val="00351006"/>
    <w:rsid w:val="003541F8"/>
    <w:rsid w:val="003576C9"/>
    <w:rsid w:val="00361CB1"/>
    <w:rsid w:val="00363A00"/>
    <w:rsid w:val="00366A39"/>
    <w:rsid w:val="003761C8"/>
    <w:rsid w:val="003A07A9"/>
    <w:rsid w:val="003B6437"/>
    <w:rsid w:val="00415A46"/>
    <w:rsid w:val="00424787"/>
    <w:rsid w:val="004413D0"/>
    <w:rsid w:val="0048005C"/>
    <w:rsid w:val="004C7CD8"/>
    <w:rsid w:val="004D639B"/>
    <w:rsid w:val="004E163E"/>
    <w:rsid w:val="004E242B"/>
    <w:rsid w:val="00505E59"/>
    <w:rsid w:val="005151DC"/>
    <w:rsid w:val="00533CCD"/>
    <w:rsid w:val="00534C1A"/>
    <w:rsid w:val="00544379"/>
    <w:rsid w:val="005460D1"/>
    <w:rsid w:val="005651BD"/>
    <w:rsid w:val="00566944"/>
    <w:rsid w:val="005C56BB"/>
    <w:rsid w:val="005D0A1C"/>
    <w:rsid w:val="005D56BF"/>
    <w:rsid w:val="005E31A8"/>
    <w:rsid w:val="005F5512"/>
    <w:rsid w:val="00607B01"/>
    <w:rsid w:val="00611D1F"/>
    <w:rsid w:val="0062027E"/>
    <w:rsid w:val="0062218B"/>
    <w:rsid w:val="00643644"/>
    <w:rsid w:val="00644FFA"/>
    <w:rsid w:val="00665D8D"/>
    <w:rsid w:val="00667650"/>
    <w:rsid w:val="00690B43"/>
    <w:rsid w:val="00695B8D"/>
    <w:rsid w:val="006A7A3B"/>
    <w:rsid w:val="006B09B1"/>
    <w:rsid w:val="006B6B57"/>
    <w:rsid w:val="006F49F1"/>
    <w:rsid w:val="007005EE"/>
    <w:rsid w:val="00705394"/>
    <w:rsid w:val="00724A52"/>
    <w:rsid w:val="00735D66"/>
    <w:rsid w:val="00743F62"/>
    <w:rsid w:val="007476DF"/>
    <w:rsid w:val="00752040"/>
    <w:rsid w:val="00760D3A"/>
    <w:rsid w:val="00773BA8"/>
    <w:rsid w:val="00780698"/>
    <w:rsid w:val="0078120B"/>
    <w:rsid w:val="0079045B"/>
    <w:rsid w:val="007954F3"/>
    <w:rsid w:val="007A1F42"/>
    <w:rsid w:val="007C3B40"/>
    <w:rsid w:val="007D4DFC"/>
    <w:rsid w:val="007D5319"/>
    <w:rsid w:val="007D5403"/>
    <w:rsid w:val="007D76DD"/>
    <w:rsid w:val="007E0DB1"/>
    <w:rsid w:val="007E283B"/>
    <w:rsid w:val="007F0EA4"/>
    <w:rsid w:val="00822A1F"/>
    <w:rsid w:val="008471EA"/>
    <w:rsid w:val="00847DEA"/>
    <w:rsid w:val="00850293"/>
    <w:rsid w:val="00860B3F"/>
    <w:rsid w:val="008717E8"/>
    <w:rsid w:val="0089674F"/>
    <w:rsid w:val="008D01AE"/>
    <w:rsid w:val="008D65E7"/>
    <w:rsid w:val="008E0423"/>
    <w:rsid w:val="008E4239"/>
    <w:rsid w:val="009039E6"/>
    <w:rsid w:val="009141DC"/>
    <w:rsid w:val="009174A1"/>
    <w:rsid w:val="00921893"/>
    <w:rsid w:val="00922792"/>
    <w:rsid w:val="00966B60"/>
    <w:rsid w:val="00975AF3"/>
    <w:rsid w:val="00975ED1"/>
    <w:rsid w:val="0098674D"/>
    <w:rsid w:val="0099796F"/>
    <w:rsid w:val="00997ACA"/>
    <w:rsid w:val="009C6229"/>
    <w:rsid w:val="009E0609"/>
    <w:rsid w:val="009F56C8"/>
    <w:rsid w:val="00A03FB7"/>
    <w:rsid w:val="00A55C56"/>
    <w:rsid w:val="00A56A20"/>
    <w:rsid w:val="00A57104"/>
    <w:rsid w:val="00A658DB"/>
    <w:rsid w:val="00A70FB9"/>
    <w:rsid w:val="00A75A11"/>
    <w:rsid w:val="00A7656A"/>
    <w:rsid w:val="00A9606E"/>
    <w:rsid w:val="00AC1B17"/>
    <w:rsid w:val="00AD7EAD"/>
    <w:rsid w:val="00B076E1"/>
    <w:rsid w:val="00B35A32"/>
    <w:rsid w:val="00B432C6"/>
    <w:rsid w:val="00B4683A"/>
    <w:rsid w:val="00B471C5"/>
    <w:rsid w:val="00B53263"/>
    <w:rsid w:val="00B57676"/>
    <w:rsid w:val="00B6474A"/>
    <w:rsid w:val="00BB432F"/>
    <w:rsid w:val="00BB602B"/>
    <w:rsid w:val="00BD4DDF"/>
    <w:rsid w:val="00BE1742"/>
    <w:rsid w:val="00BE7DEA"/>
    <w:rsid w:val="00BF031A"/>
    <w:rsid w:val="00BF6AA9"/>
    <w:rsid w:val="00C5184C"/>
    <w:rsid w:val="00C64EC8"/>
    <w:rsid w:val="00C82A39"/>
    <w:rsid w:val="00C92231"/>
    <w:rsid w:val="00CA0C8B"/>
    <w:rsid w:val="00CA79CF"/>
    <w:rsid w:val="00CB5E1C"/>
    <w:rsid w:val="00CE353B"/>
    <w:rsid w:val="00CE5ABF"/>
    <w:rsid w:val="00D1261C"/>
    <w:rsid w:val="00D1636E"/>
    <w:rsid w:val="00D26030"/>
    <w:rsid w:val="00D735FD"/>
    <w:rsid w:val="00D75DCE"/>
    <w:rsid w:val="00D96D73"/>
    <w:rsid w:val="00DA2E49"/>
    <w:rsid w:val="00DA32FE"/>
    <w:rsid w:val="00DB5665"/>
    <w:rsid w:val="00DD35AC"/>
    <w:rsid w:val="00DD479F"/>
    <w:rsid w:val="00E15E48"/>
    <w:rsid w:val="00E422A8"/>
    <w:rsid w:val="00E4317D"/>
    <w:rsid w:val="00E630A1"/>
    <w:rsid w:val="00E779BD"/>
    <w:rsid w:val="00EA220F"/>
    <w:rsid w:val="00EB0723"/>
    <w:rsid w:val="00EB2957"/>
    <w:rsid w:val="00EB362C"/>
    <w:rsid w:val="00EE6F37"/>
    <w:rsid w:val="00F1599F"/>
    <w:rsid w:val="00F17B33"/>
    <w:rsid w:val="00F31EF2"/>
    <w:rsid w:val="00F36151"/>
    <w:rsid w:val="00F651F6"/>
    <w:rsid w:val="00F95F25"/>
    <w:rsid w:val="00FF594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lsdException w:name="Emphasis" w:semiHidden="0" w:uiPriority="20" w:unhideWhenUsed="0"/>
    <w:lsdException w:name="Document Map" w:uiPriority="99"/>
    <w:lsdException w:name="HTML Top of Form" w:uiPriority="99"/>
    <w:lsdException w:name="HTML Bottom of Form" w:uiPriority="99"/>
    <w:lsdException w:name="Normal (Web)"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num" w:pos="360"/>
        <w:tab w:val="left" w:pos="567"/>
      </w:tabs>
      <w:ind w:left="360" w:hanging="360"/>
      <w:jc w:val="both"/>
      <w:outlineLvl w:val="0"/>
    </w:pPr>
    <w:rPr>
      <w:rFonts w:cs="Arial"/>
      <w:b/>
      <w:bCs/>
      <w:szCs w:val="32"/>
      <w:lang w:eastAsia="ru-RU"/>
    </w:rPr>
  </w:style>
  <w:style w:type="paragraph" w:styleId="Heading2">
    <w:name w:val="heading 2"/>
    <w:basedOn w:val="Normal"/>
    <w:next w:val="Normal"/>
    <w:link w:val="Heading2Char"/>
    <w:qFormat/>
    <w:rsid w:val="00FF594F"/>
    <w:pPr>
      <w:keepNext/>
      <w:numPr>
        <w:ilvl w:val="1"/>
        <w:numId w:val="15"/>
      </w:numPr>
      <w:spacing w:before="240" w:after="60" w:line="240" w:lineRule="exact"/>
      <w:ind w:left="0" w:firstLine="0"/>
      <w:outlineLvl w:val="1"/>
    </w:pPr>
    <w:rPr>
      <w:rFonts w:ascii="Arial" w:eastAsiaTheme="majorEastAsia" w:hAnsi="Arial" w:cstheme="majorBidi"/>
      <w:b/>
      <w:bCs/>
      <w:i/>
      <w:sz w:val="28"/>
      <w:szCs w:val="26"/>
      <w:lang w:eastAsia="zh-CN"/>
    </w:rPr>
  </w:style>
  <w:style w:type="paragraph" w:styleId="Heading3">
    <w:name w:val="heading 3"/>
    <w:basedOn w:val="Normal"/>
    <w:next w:val="Normal"/>
    <w:link w:val="Heading3Char"/>
    <w:qFormat/>
    <w:rsid w:val="00FF594F"/>
    <w:pPr>
      <w:keepNext/>
      <w:numPr>
        <w:ilvl w:val="2"/>
        <w:numId w:val="15"/>
      </w:numPr>
      <w:spacing w:before="240" w:after="60" w:line="240" w:lineRule="exact"/>
      <w:ind w:left="720" w:hanging="432"/>
      <w:outlineLvl w:val="2"/>
    </w:pPr>
    <w:rPr>
      <w:rFonts w:ascii="Arial" w:eastAsiaTheme="majorEastAsia" w:hAnsi="Arial" w:cstheme="majorBidi"/>
      <w:b/>
      <w:bCs/>
      <w:sz w:val="26"/>
      <w:szCs w:val="22"/>
      <w:lang w:eastAsia="zh-CN"/>
    </w:rPr>
  </w:style>
  <w:style w:type="paragraph" w:styleId="Heading4">
    <w:name w:val="heading 4"/>
    <w:basedOn w:val="Normal"/>
    <w:next w:val="Normal"/>
    <w:link w:val="Heading4Char"/>
    <w:semiHidden/>
    <w:unhideWhenUsed/>
    <w:qFormat/>
    <w:rsid w:val="00FF594F"/>
    <w:pPr>
      <w:numPr>
        <w:ilvl w:val="3"/>
        <w:numId w:val="15"/>
      </w:numPr>
      <w:suppressAutoHyphens/>
      <w:spacing w:line="240" w:lineRule="auto"/>
      <w:ind w:left="864" w:hanging="144"/>
      <w:outlineLvl w:val="3"/>
    </w:pPr>
    <w:rPr>
      <w:spacing w:val="0"/>
      <w:w w:val="100"/>
      <w:kern w:val="0"/>
      <w:lang w:val="en-GB"/>
    </w:rPr>
  </w:style>
  <w:style w:type="paragraph" w:styleId="Heading5">
    <w:name w:val="heading 5"/>
    <w:basedOn w:val="Normal"/>
    <w:next w:val="Normal"/>
    <w:link w:val="Heading5Char"/>
    <w:semiHidden/>
    <w:unhideWhenUsed/>
    <w:qFormat/>
    <w:rsid w:val="00FF594F"/>
    <w:pPr>
      <w:numPr>
        <w:ilvl w:val="4"/>
        <w:numId w:val="15"/>
      </w:numPr>
      <w:suppressAutoHyphens/>
      <w:spacing w:line="240" w:lineRule="auto"/>
      <w:ind w:left="1008" w:hanging="432"/>
      <w:outlineLvl w:val="4"/>
    </w:pPr>
    <w:rPr>
      <w:spacing w:val="0"/>
      <w:w w:val="100"/>
      <w:kern w:val="0"/>
      <w:lang w:val="en-GB"/>
    </w:rPr>
  </w:style>
  <w:style w:type="paragraph" w:styleId="Heading6">
    <w:name w:val="heading 6"/>
    <w:basedOn w:val="Normal"/>
    <w:next w:val="Normal"/>
    <w:link w:val="Heading6Char"/>
    <w:semiHidden/>
    <w:unhideWhenUsed/>
    <w:qFormat/>
    <w:rsid w:val="00FF594F"/>
    <w:pPr>
      <w:numPr>
        <w:ilvl w:val="5"/>
        <w:numId w:val="15"/>
      </w:numPr>
      <w:suppressAutoHyphens/>
      <w:spacing w:line="240" w:lineRule="auto"/>
      <w:ind w:left="1152" w:hanging="432"/>
      <w:outlineLvl w:val="5"/>
    </w:pPr>
    <w:rPr>
      <w:spacing w:val="0"/>
      <w:w w:val="100"/>
      <w:kern w:val="0"/>
      <w:lang w:val="en-GB"/>
    </w:rPr>
  </w:style>
  <w:style w:type="paragraph" w:styleId="Heading7">
    <w:name w:val="heading 7"/>
    <w:basedOn w:val="Normal"/>
    <w:next w:val="Normal"/>
    <w:link w:val="Heading7Char"/>
    <w:semiHidden/>
    <w:unhideWhenUsed/>
    <w:qFormat/>
    <w:rsid w:val="00FF594F"/>
    <w:pPr>
      <w:numPr>
        <w:ilvl w:val="6"/>
        <w:numId w:val="15"/>
      </w:numPr>
      <w:suppressAutoHyphens/>
      <w:spacing w:line="240" w:lineRule="auto"/>
      <w:ind w:left="1296" w:hanging="288"/>
      <w:outlineLvl w:val="6"/>
    </w:pPr>
    <w:rPr>
      <w:spacing w:val="0"/>
      <w:w w:val="100"/>
      <w:kern w:val="0"/>
      <w:lang w:val="en-GB"/>
    </w:rPr>
  </w:style>
  <w:style w:type="paragraph" w:styleId="Heading8">
    <w:name w:val="heading 8"/>
    <w:basedOn w:val="Normal"/>
    <w:next w:val="Normal"/>
    <w:link w:val="Heading8Char"/>
    <w:semiHidden/>
    <w:unhideWhenUsed/>
    <w:qFormat/>
    <w:rsid w:val="00FF594F"/>
    <w:pPr>
      <w:numPr>
        <w:ilvl w:val="7"/>
        <w:numId w:val="15"/>
      </w:numPr>
      <w:suppressAutoHyphens/>
      <w:spacing w:line="240" w:lineRule="auto"/>
      <w:ind w:left="1440" w:hanging="432"/>
      <w:outlineLvl w:val="7"/>
    </w:pPr>
    <w:rPr>
      <w:spacing w:val="0"/>
      <w:w w:val="100"/>
      <w:kern w:val="0"/>
      <w:lang w:val="en-GB"/>
    </w:rPr>
  </w:style>
  <w:style w:type="paragraph" w:styleId="Heading9">
    <w:name w:val="heading 9"/>
    <w:basedOn w:val="Normal"/>
    <w:next w:val="Normal"/>
    <w:link w:val="Heading9Char"/>
    <w:semiHidden/>
    <w:unhideWhenUsed/>
    <w:qFormat/>
    <w:rsid w:val="00FF594F"/>
    <w:pPr>
      <w:numPr>
        <w:ilvl w:val="8"/>
        <w:numId w:val="15"/>
      </w:numPr>
      <w:suppressAutoHyphens/>
      <w:spacing w:line="240" w:lineRule="auto"/>
      <w:ind w:left="1584" w:hanging="144"/>
      <w:outlineLvl w:val="8"/>
    </w:pPr>
    <w:rPr>
      <w:spacing w:val="0"/>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6_G Char"/>
    <w:basedOn w:val="DefaultParagraphFont"/>
    <w:link w:val="Header"/>
    <w:uiPriority w:val="99"/>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1_G"/>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Footnote symbol,Footnote,Footnote Reference Superscript,SUPERS, BVI fnr"/>
    <w:basedOn w:val="DefaultParagraphFont"/>
    <w:qFormat/>
    <w:rsid w:val="00BE1742"/>
    <w:rPr>
      <w:rFonts w:ascii="Times New Roman" w:hAnsi="Times New Roman"/>
      <w:dstrike w:val="0"/>
      <w:sz w:val="18"/>
      <w:vertAlign w:val="superscript"/>
    </w:rPr>
  </w:style>
  <w:style w:type="paragraph" w:styleId="Footer">
    <w:name w:val="footer"/>
    <w:aliases w:val="3_GR,3_G"/>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3_G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qFormat/>
    <w:rsid w:val="00BE1742"/>
    <w:rPr>
      <w:rFonts w:ascii="Times New Roman" w:hAnsi="Times New Roman"/>
      <w:b/>
      <w:sz w:val="18"/>
    </w:rPr>
  </w:style>
  <w:style w:type="paragraph" w:styleId="FootnoteText">
    <w:name w:val="footnote text"/>
    <w:aliases w:val="5_GR,5_G,PP"/>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PP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2_G"/>
    <w:basedOn w:val="FootnoteText"/>
    <w:link w:val="EndnoteTextChar"/>
    <w:qFormat/>
    <w:rsid w:val="00BE1742"/>
  </w:style>
  <w:style w:type="character" w:customStyle="1" w:styleId="EndnoteTextChar">
    <w:name w:val="Endnote Text Char"/>
    <w:aliases w:val="2_GR Char,2_G Char1"/>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F56C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F56C8"/>
    <w:rPr>
      <w:rFonts w:ascii="Tahoma" w:eastAsia="Times New Roman" w:hAnsi="Tahoma" w:cs="Tahoma"/>
      <w:spacing w:val="4"/>
      <w:w w:val="103"/>
      <w:kern w:val="14"/>
      <w:sz w:val="16"/>
      <w:szCs w:val="16"/>
    </w:rPr>
  </w:style>
  <w:style w:type="character" w:customStyle="1" w:styleId="Heading2Char">
    <w:name w:val="Heading 2 Char"/>
    <w:basedOn w:val="DefaultParagraphFont"/>
    <w:link w:val="Heading2"/>
    <w:rsid w:val="00FF594F"/>
    <w:rPr>
      <w:rFonts w:ascii="Arial" w:eastAsiaTheme="majorEastAsia" w:hAnsi="Arial" w:cstheme="majorBidi"/>
      <w:b/>
      <w:bCs/>
      <w:i/>
      <w:spacing w:val="4"/>
      <w:w w:val="103"/>
      <w:kern w:val="14"/>
      <w:sz w:val="28"/>
      <w:szCs w:val="26"/>
      <w:lang w:eastAsia="zh-CN"/>
    </w:rPr>
  </w:style>
  <w:style w:type="character" w:customStyle="1" w:styleId="Heading3Char">
    <w:name w:val="Heading 3 Char"/>
    <w:basedOn w:val="DefaultParagraphFont"/>
    <w:link w:val="Heading3"/>
    <w:rsid w:val="00FF594F"/>
    <w:rPr>
      <w:rFonts w:ascii="Arial" w:eastAsiaTheme="majorEastAsia" w:hAnsi="Arial" w:cstheme="majorBidi"/>
      <w:b/>
      <w:bCs/>
      <w:spacing w:val="4"/>
      <w:w w:val="103"/>
      <w:kern w:val="14"/>
      <w:sz w:val="26"/>
      <w:lang w:eastAsia="zh-CN"/>
    </w:rPr>
  </w:style>
  <w:style w:type="character" w:customStyle="1" w:styleId="Heading4Char">
    <w:name w:val="Heading 4 Char"/>
    <w:basedOn w:val="DefaultParagraphFont"/>
    <w:link w:val="Heading4"/>
    <w:semiHidden/>
    <w:rsid w:val="00FF594F"/>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semiHidden/>
    <w:rsid w:val="00FF594F"/>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semiHidden/>
    <w:rsid w:val="00FF594F"/>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semiHidden/>
    <w:rsid w:val="00FF594F"/>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semiHidden/>
    <w:rsid w:val="00FF594F"/>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semiHidden/>
    <w:rsid w:val="00FF594F"/>
    <w:rPr>
      <w:rFonts w:ascii="Times New Roman" w:eastAsia="Times New Roman" w:hAnsi="Times New Roman" w:cs="Times New Roman"/>
      <w:sz w:val="20"/>
      <w:szCs w:val="20"/>
      <w:lang w:val="en-GB"/>
    </w:rPr>
  </w:style>
  <w:style w:type="paragraph" w:styleId="NoSpacing">
    <w:name w:val="No Spacing"/>
    <w:uiPriority w:val="1"/>
    <w:rsid w:val="00FF594F"/>
    <w:rPr>
      <w:rFonts w:ascii="Times New Roman" w:eastAsiaTheme="minorEastAsia" w:hAnsi="Times New Roman"/>
      <w:spacing w:val="4"/>
      <w:w w:val="103"/>
      <w:kern w:val="14"/>
      <w:sz w:val="20"/>
      <w:lang w:val="en-US" w:eastAsia="zh-CN"/>
    </w:rPr>
  </w:style>
  <w:style w:type="paragraph" w:customStyle="1" w:styleId="HM">
    <w:name w:val="_ H __M"/>
    <w:basedOn w:val="Normal"/>
    <w:next w:val="Normal"/>
    <w:qFormat/>
    <w:rsid w:val="00FF594F"/>
    <w:pPr>
      <w:keepNext/>
      <w:keepLines/>
      <w:suppressAutoHyphens/>
      <w:spacing w:line="360" w:lineRule="exact"/>
      <w:outlineLvl w:val="0"/>
    </w:pPr>
    <w:rPr>
      <w:rFonts w:eastAsiaTheme="minorEastAsia"/>
      <w:b/>
      <w:spacing w:val="-3"/>
      <w:w w:val="99"/>
      <w:sz w:val="34"/>
      <w:szCs w:val="22"/>
      <w:lang w:eastAsia="zh-CN"/>
    </w:rPr>
  </w:style>
  <w:style w:type="paragraph" w:customStyle="1" w:styleId="H1">
    <w:name w:val="_ H_1"/>
    <w:basedOn w:val="Normal"/>
    <w:next w:val="SingleTxt"/>
    <w:qFormat/>
    <w:rsid w:val="00FF594F"/>
    <w:pPr>
      <w:suppressAutoHyphens/>
      <w:spacing w:line="270" w:lineRule="exact"/>
      <w:outlineLvl w:val="0"/>
    </w:pPr>
    <w:rPr>
      <w:rFonts w:eastAsiaTheme="minorEastAsia"/>
      <w:b/>
      <w:sz w:val="24"/>
      <w:szCs w:val="22"/>
      <w:lang w:eastAsia="zh-CN"/>
    </w:rPr>
  </w:style>
  <w:style w:type="paragraph" w:customStyle="1" w:styleId="HCh">
    <w:name w:val="_ H _Ch"/>
    <w:basedOn w:val="H1"/>
    <w:next w:val="SingleTxt"/>
    <w:qFormat/>
    <w:rsid w:val="00FF594F"/>
    <w:pPr>
      <w:keepNext/>
      <w:keepLines/>
      <w:spacing w:line="300" w:lineRule="exact"/>
    </w:pPr>
    <w:rPr>
      <w:spacing w:val="-2"/>
      <w:sz w:val="28"/>
    </w:rPr>
  </w:style>
  <w:style w:type="paragraph" w:customStyle="1" w:styleId="H23">
    <w:name w:val="_ H_2/3"/>
    <w:basedOn w:val="H1"/>
    <w:next w:val="Normal"/>
    <w:qFormat/>
    <w:rsid w:val="00FF594F"/>
    <w:pPr>
      <w:keepNext/>
      <w:keepLines/>
      <w:spacing w:line="240" w:lineRule="exact"/>
      <w:outlineLvl w:val="1"/>
    </w:pPr>
    <w:rPr>
      <w:spacing w:val="2"/>
      <w:sz w:val="20"/>
    </w:rPr>
  </w:style>
  <w:style w:type="paragraph" w:customStyle="1" w:styleId="H4">
    <w:name w:val="_ H_4"/>
    <w:basedOn w:val="Normal"/>
    <w:next w:val="SingleTxt"/>
    <w:qFormat/>
    <w:rsid w:val="00FF594F"/>
    <w:pPr>
      <w:keepNext/>
      <w:keepLines/>
      <w:tabs>
        <w:tab w:val="right" w:pos="360"/>
      </w:tabs>
      <w:suppressAutoHyphens/>
      <w:spacing w:line="240" w:lineRule="exact"/>
      <w:outlineLvl w:val="3"/>
    </w:pPr>
    <w:rPr>
      <w:rFonts w:eastAsiaTheme="minorEastAsia"/>
      <w:i/>
      <w:spacing w:val="3"/>
      <w:szCs w:val="22"/>
      <w:lang w:eastAsia="zh-CN"/>
    </w:rPr>
  </w:style>
  <w:style w:type="paragraph" w:customStyle="1" w:styleId="H56">
    <w:name w:val="_ H_5/6"/>
    <w:basedOn w:val="Normal"/>
    <w:next w:val="Normal"/>
    <w:qFormat/>
    <w:rsid w:val="00FF594F"/>
    <w:pPr>
      <w:keepNext/>
      <w:keepLines/>
      <w:tabs>
        <w:tab w:val="right" w:pos="360"/>
      </w:tabs>
      <w:suppressAutoHyphens/>
      <w:spacing w:line="240" w:lineRule="exact"/>
      <w:outlineLvl w:val="4"/>
    </w:pPr>
    <w:rPr>
      <w:rFonts w:eastAsiaTheme="minorEastAsia"/>
      <w:szCs w:val="22"/>
      <w:lang w:eastAsia="zh-CN"/>
    </w:rPr>
  </w:style>
  <w:style w:type="paragraph" w:customStyle="1" w:styleId="DualTxt">
    <w:name w:val="__Dual Txt"/>
    <w:basedOn w:val="Normal"/>
    <w:qFormat/>
    <w:rsid w:val="00FF594F"/>
    <w:pPr>
      <w:tabs>
        <w:tab w:val="left" w:pos="475"/>
        <w:tab w:val="left" w:pos="965"/>
        <w:tab w:val="left" w:pos="1440"/>
        <w:tab w:val="left" w:pos="1915"/>
        <w:tab w:val="left" w:pos="2405"/>
        <w:tab w:val="left" w:pos="2880"/>
        <w:tab w:val="left" w:pos="3355"/>
      </w:tabs>
      <w:spacing w:after="120" w:line="240" w:lineRule="exact"/>
      <w:jc w:val="both"/>
    </w:pPr>
    <w:rPr>
      <w:rFonts w:eastAsiaTheme="minorEastAsia"/>
      <w:szCs w:val="22"/>
      <w:lang w:eastAsia="zh-CN"/>
    </w:rPr>
  </w:style>
  <w:style w:type="paragraph" w:customStyle="1" w:styleId="SM">
    <w:name w:val="__S_M"/>
    <w:basedOn w:val="Normal"/>
    <w:next w:val="Normal"/>
    <w:qFormat/>
    <w:rsid w:val="00FF594F"/>
    <w:pPr>
      <w:keepNext/>
      <w:keepLines/>
      <w:tabs>
        <w:tab w:val="right" w:leader="dot" w:pos="360"/>
      </w:tabs>
      <w:suppressAutoHyphens/>
      <w:spacing w:line="390" w:lineRule="exact"/>
      <w:ind w:left="1267" w:right="1267"/>
      <w:outlineLvl w:val="0"/>
    </w:pPr>
    <w:rPr>
      <w:rFonts w:eastAsiaTheme="minorEastAsia"/>
      <w:b/>
      <w:spacing w:val="-4"/>
      <w:w w:val="98"/>
      <w:sz w:val="40"/>
      <w:szCs w:val="22"/>
      <w:lang w:eastAsia="zh-CN"/>
    </w:rPr>
  </w:style>
  <w:style w:type="paragraph" w:customStyle="1" w:styleId="SL">
    <w:name w:val="__S_L"/>
    <w:basedOn w:val="SM"/>
    <w:next w:val="Normal"/>
    <w:qFormat/>
    <w:rsid w:val="00FF594F"/>
    <w:pPr>
      <w:spacing w:line="540" w:lineRule="exact"/>
    </w:pPr>
    <w:rPr>
      <w:spacing w:val="-8"/>
      <w:w w:val="96"/>
      <w:sz w:val="57"/>
    </w:rPr>
  </w:style>
  <w:style w:type="paragraph" w:customStyle="1" w:styleId="SS">
    <w:name w:val="__S_S"/>
    <w:basedOn w:val="HCh"/>
    <w:next w:val="Normal"/>
    <w:qFormat/>
    <w:rsid w:val="00FF594F"/>
    <w:pPr>
      <w:ind w:left="1267" w:right="1267"/>
    </w:pPr>
  </w:style>
  <w:style w:type="paragraph" w:customStyle="1" w:styleId="SingleTxt">
    <w:name w:val="__Single Txt"/>
    <w:basedOn w:val="Normal"/>
    <w:qFormat/>
    <w:rsid w:val="00FF594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EastAsia"/>
      <w:szCs w:val="22"/>
      <w:lang w:eastAsia="zh-CN"/>
    </w:rPr>
  </w:style>
  <w:style w:type="paragraph" w:styleId="ListContinue">
    <w:name w:val="List Continue"/>
    <w:basedOn w:val="Normal"/>
    <w:semiHidden/>
    <w:rsid w:val="00FF594F"/>
    <w:pPr>
      <w:spacing w:after="120" w:line="240" w:lineRule="exact"/>
      <w:ind w:left="360"/>
      <w:contextualSpacing/>
    </w:pPr>
    <w:rPr>
      <w:rFonts w:eastAsiaTheme="minorEastAsia"/>
      <w:szCs w:val="22"/>
      <w:lang w:eastAsia="zh-CN"/>
    </w:rPr>
  </w:style>
  <w:style w:type="paragraph" w:styleId="ListContinue2">
    <w:name w:val="List Continue 2"/>
    <w:basedOn w:val="Normal"/>
    <w:next w:val="Normal"/>
    <w:rsid w:val="00FF594F"/>
    <w:pPr>
      <w:numPr>
        <w:numId w:val="5"/>
      </w:numPr>
      <w:tabs>
        <w:tab w:val="left" w:pos="792"/>
      </w:tabs>
      <w:spacing w:after="120" w:line="240" w:lineRule="exact"/>
    </w:pPr>
    <w:rPr>
      <w:rFonts w:eastAsiaTheme="minorEastAsia"/>
      <w:szCs w:val="22"/>
      <w:lang w:eastAsia="zh-CN"/>
    </w:rPr>
  </w:style>
  <w:style w:type="paragraph" w:styleId="ListNumber">
    <w:name w:val="List Number"/>
    <w:basedOn w:val="H1"/>
    <w:next w:val="Normal"/>
    <w:rsid w:val="00FF594F"/>
    <w:pPr>
      <w:numPr>
        <w:numId w:val="6"/>
      </w:numPr>
      <w:contextualSpacing/>
    </w:pPr>
  </w:style>
  <w:style w:type="paragraph" w:styleId="ListNumber2">
    <w:name w:val="List Number 2"/>
    <w:basedOn w:val="H23"/>
    <w:next w:val="Normal"/>
    <w:rsid w:val="00FF594F"/>
    <w:pPr>
      <w:numPr>
        <w:numId w:val="7"/>
      </w:numPr>
      <w:tabs>
        <w:tab w:val="clear" w:pos="720"/>
        <w:tab w:val="left" w:pos="648"/>
      </w:tabs>
      <w:ind w:left="648"/>
      <w:contextualSpacing/>
    </w:pPr>
  </w:style>
  <w:style w:type="paragraph" w:styleId="ListNumber3">
    <w:name w:val="List Number 3"/>
    <w:basedOn w:val="H23"/>
    <w:next w:val="Normal"/>
    <w:rsid w:val="00FF594F"/>
    <w:pPr>
      <w:numPr>
        <w:numId w:val="8"/>
      </w:numPr>
      <w:tabs>
        <w:tab w:val="clear" w:pos="1080"/>
        <w:tab w:val="left" w:pos="922"/>
      </w:tabs>
      <w:ind w:left="922"/>
      <w:contextualSpacing/>
    </w:pPr>
  </w:style>
  <w:style w:type="paragraph" w:styleId="ListNumber4">
    <w:name w:val="List Number 4"/>
    <w:basedOn w:val="Normal"/>
    <w:rsid w:val="00FF594F"/>
    <w:pPr>
      <w:keepNext/>
      <w:keepLines/>
      <w:numPr>
        <w:numId w:val="9"/>
      </w:numPr>
      <w:tabs>
        <w:tab w:val="clear" w:pos="1440"/>
        <w:tab w:val="left" w:pos="1210"/>
      </w:tabs>
      <w:suppressAutoHyphens/>
      <w:spacing w:line="240" w:lineRule="exact"/>
      <w:ind w:left="1210"/>
      <w:contextualSpacing/>
      <w:outlineLvl w:val="3"/>
    </w:pPr>
    <w:rPr>
      <w:rFonts w:eastAsiaTheme="minorEastAsia"/>
      <w:i/>
      <w:spacing w:val="3"/>
      <w:szCs w:val="22"/>
      <w:lang w:eastAsia="zh-CN"/>
    </w:rPr>
  </w:style>
  <w:style w:type="paragraph" w:styleId="ListNumber5">
    <w:name w:val="List Number 5"/>
    <w:basedOn w:val="Normal"/>
    <w:next w:val="Normal"/>
    <w:rsid w:val="00FF594F"/>
    <w:pPr>
      <w:numPr>
        <w:numId w:val="10"/>
      </w:numPr>
      <w:tabs>
        <w:tab w:val="clear" w:pos="1800"/>
        <w:tab w:val="left" w:pos="1498"/>
      </w:tabs>
      <w:spacing w:line="240" w:lineRule="exact"/>
      <w:ind w:left="1498"/>
      <w:contextualSpacing/>
    </w:pPr>
    <w:rPr>
      <w:rFonts w:eastAsiaTheme="minorEastAsia"/>
      <w:szCs w:val="22"/>
      <w:lang w:eastAsia="zh-CN"/>
    </w:rPr>
  </w:style>
  <w:style w:type="paragraph" w:customStyle="1" w:styleId="Small">
    <w:name w:val="Small"/>
    <w:basedOn w:val="Normal"/>
    <w:next w:val="Normal"/>
    <w:qFormat/>
    <w:rsid w:val="00FF594F"/>
    <w:pPr>
      <w:tabs>
        <w:tab w:val="right" w:pos="9965"/>
      </w:tabs>
      <w:spacing w:line="210" w:lineRule="exact"/>
    </w:pPr>
    <w:rPr>
      <w:rFonts w:eastAsiaTheme="minorEastAsia"/>
      <w:spacing w:val="5"/>
      <w:w w:val="104"/>
      <w:sz w:val="17"/>
      <w:szCs w:val="22"/>
      <w:lang w:eastAsia="zh-CN"/>
    </w:rPr>
  </w:style>
  <w:style w:type="paragraph" w:customStyle="1" w:styleId="SmallX">
    <w:name w:val="SmallX"/>
    <w:basedOn w:val="Small"/>
    <w:next w:val="Normal"/>
    <w:qFormat/>
    <w:rsid w:val="00FF594F"/>
    <w:pPr>
      <w:spacing w:line="180" w:lineRule="exact"/>
      <w:jc w:val="right"/>
    </w:pPr>
    <w:rPr>
      <w:spacing w:val="6"/>
      <w:w w:val="106"/>
      <w:sz w:val="14"/>
    </w:rPr>
  </w:style>
  <w:style w:type="paragraph" w:customStyle="1" w:styleId="XLarge">
    <w:name w:val="XLarge"/>
    <w:basedOn w:val="HM"/>
    <w:qFormat/>
    <w:rsid w:val="00FF594F"/>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FF594F"/>
    <w:pPr>
      <w:spacing w:before="240" w:line="240" w:lineRule="exact"/>
    </w:pPr>
    <w:rPr>
      <w:rFonts w:eastAsiaTheme="minorEastAsia"/>
      <w:lang w:eastAsia="zh-CN"/>
    </w:rPr>
  </w:style>
  <w:style w:type="paragraph" w:customStyle="1" w:styleId="Publication">
    <w:name w:val="Publication"/>
    <w:basedOn w:val="Normal"/>
    <w:next w:val="Normal"/>
    <w:qFormat/>
    <w:rsid w:val="00FF594F"/>
    <w:pPr>
      <w:spacing w:line="240" w:lineRule="exact"/>
    </w:pPr>
    <w:rPr>
      <w:rFonts w:eastAsiaTheme="minorEastAsia"/>
      <w:szCs w:val="22"/>
      <w:lang w:eastAsia="zh-CN"/>
    </w:rPr>
  </w:style>
  <w:style w:type="paragraph" w:customStyle="1" w:styleId="Original">
    <w:name w:val="Original"/>
    <w:basedOn w:val="Normal"/>
    <w:next w:val="Normal"/>
    <w:qFormat/>
    <w:rsid w:val="00FF594F"/>
    <w:pPr>
      <w:spacing w:line="240" w:lineRule="exact"/>
    </w:pPr>
    <w:rPr>
      <w:rFonts w:eastAsiaTheme="minorEastAsia"/>
      <w:lang w:eastAsia="zh-CN"/>
    </w:rPr>
  </w:style>
  <w:style w:type="paragraph" w:customStyle="1" w:styleId="ReleaseDate">
    <w:name w:val="ReleaseDate"/>
    <w:basedOn w:val="Normal"/>
    <w:next w:val="Normal"/>
    <w:qFormat/>
    <w:rsid w:val="00FF594F"/>
    <w:pPr>
      <w:spacing w:line="240" w:lineRule="exact"/>
    </w:pPr>
    <w:rPr>
      <w:rFonts w:eastAsiaTheme="minorEastAsia"/>
      <w:lang w:eastAsia="zh-CN"/>
    </w:rPr>
  </w:style>
  <w:style w:type="paragraph" w:customStyle="1" w:styleId="Session">
    <w:name w:val="Session"/>
    <w:basedOn w:val="H23"/>
    <w:autoRedefine/>
    <w:qFormat/>
    <w:rsid w:val="00FF594F"/>
    <w:pPr>
      <w:ind w:right="1267"/>
    </w:pPr>
    <w:rPr>
      <w:spacing w:val="4"/>
    </w:rPr>
  </w:style>
  <w:style w:type="paragraph" w:customStyle="1" w:styleId="Committee">
    <w:name w:val="Committee"/>
    <w:basedOn w:val="H1"/>
    <w:qFormat/>
    <w:rsid w:val="00FF594F"/>
    <w:pPr>
      <w:ind w:right="1267"/>
    </w:pPr>
    <w:rPr>
      <w:szCs w:val="20"/>
    </w:rPr>
  </w:style>
  <w:style w:type="paragraph" w:customStyle="1" w:styleId="Sponsors">
    <w:name w:val="Sponsors"/>
    <w:basedOn w:val="H23"/>
    <w:qFormat/>
    <w:rsid w:val="00FF59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FF59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FF59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FF59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Bullet1">
    <w:name w:val="Bullet 1"/>
    <w:basedOn w:val="Normal"/>
    <w:qFormat/>
    <w:rsid w:val="00FF594F"/>
    <w:pPr>
      <w:numPr>
        <w:numId w:val="11"/>
      </w:numPr>
      <w:spacing w:after="120" w:line="240" w:lineRule="exact"/>
      <w:ind w:left="1743" w:right="1267" w:hanging="130"/>
      <w:jc w:val="both"/>
    </w:pPr>
    <w:rPr>
      <w:rFonts w:eastAsiaTheme="minorEastAsia"/>
      <w:szCs w:val="22"/>
      <w:lang w:eastAsia="zh-CN"/>
    </w:rPr>
  </w:style>
  <w:style w:type="paragraph" w:customStyle="1" w:styleId="Bullet2">
    <w:name w:val="Bullet 2"/>
    <w:basedOn w:val="Normal"/>
    <w:qFormat/>
    <w:rsid w:val="00FF594F"/>
    <w:pPr>
      <w:numPr>
        <w:numId w:val="12"/>
      </w:numPr>
      <w:spacing w:after="120" w:line="240" w:lineRule="exact"/>
      <w:ind w:left="2218" w:right="1267" w:hanging="130"/>
      <w:jc w:val="both"/>
    </w:pPr>
    <w:rPr>
      <w:rFonts w:eastAsiaTheme="minorEastAsia"/>
      <w:szCs w:val="22"/>
      <w:lang w:eastAsia="zh-CN"/>
    </w:rPr>
  </w:style>
  <w:style w:type="paragraph" w:customStyle="1" w:styleId="Bullet3">
    <w:name w:val="Bullet 3"/>
    <w:basedOn w:val="SingleTxt"/>
    <w:qFormat/>
    <w:rsid w:val="00FF594F"/>
    <w:pPr>
      <w:numPr>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semiHidden/>
    <w:unhideWhenUsed/>
    <w:rsid w:val="00FF594F"/>
    <w:rPr>
      <w:sz w:val="16"/>
      <w:szCs w:val="16"/>
    </w:rPr>
  </w:style>
  <w:style w:type="paragraph" w:styleId="CommentText">
    <w:name w:val="annotation text"/>
    <w:basedOn w:val="Normal"/>
    <w:link w:val="CommentTextChar"/>
    <w:semiHidden/>
    <w:unhideWhenUsed/>
    <w:rsid w:val="00FF594F"/>
    <w:pPr>
      <w:spacing w:line="240" w:lineRule="auto"/>
    </w:pPr>
    <w:rPr>
      <w:rFonts w:eastAsiaTheme="minorEastAsia"/>
      <w:lang w:eastAsia="zh-CN"/>
    </w:rPr>
  </w:style>
  <w:style w:type="character" w:customStyle="1" w:styleId="CommentTextChar">
    <w:name w:val="Comment Text Char"/>
    <w:basedOn w:val="DefaultParagraphFont"/>
    <w:link w:val="CommentText"/>
    <w:semiHidden/>
    <w:rsid w:val="00FF594F"/>
    <w:rPr>
      <w:rFonts w:ascii="Times New Roman" w:eastAsiaTheme="minorEastAsia" w:hAnsi="Times New Roman" w:cs="Times New Roman"/>
      <w:spacing w:val="4"/>
      <w:w w:val="103"/>
      <w:kern w:val="14"/>
      <w:sz w:val="20"/>
      <w:szCs w:val="20"/>
      <w:lang w:eastAsia="zh-CN"/>
    </w:rPr>
  </w:style>
  <w:style w:type="paragraph" w:styleId="CommentSubject">
    <w:name w:val="annotation subject"/>
    <w:basedOn w:val="CommentText"/>
    <w:next w:val="CommentText"/>
    <w:link w:val="CommentSubjectChar"/>
    <w:semiHidden/>
    <w:unhideWhenUsed/>
    <w:rsid w:val="00FF594F"/>
    <w:rPr>
      <w:b/>
      <w:bCs/>
    </w:rPr>
  </w:style>
  <w:style w:type="character" w:customStyle="1" w:styleId="CommentSubjectChar">
    <w:name w:val="Comment Subject Char"/>
    <w:basedOn w:val="CommentTextChar"/>
    <w:link w:val="CommentSubject"/>
    <w:semiHidden/>
    <w:rsid w:val="00FF594F"/>
    <w:rPr>
      <w:rFonts w:ascii="Times New Roman" w:eastAsiaTheme="minorEastAsia" w:hAnsi="Times New Roman" w:cs="Times New Roman"/>
      <w:b/>
      <w:bCs/>
      <w:spacing w:val="4"/>
      <w:w w:val="103"/>
      <w:kern w:val="14"/>
      <w:sz w:val="20"/>
      <w:szCs w:val="20"/>
      <w:lang w:eastAsia="zh-CN"/>
    </w:rPr>
  </w:style>
  <w:style w:type="character" w:styleId="Hyperlink">
    <w:name w:val="Hyperlink"/>
    <w:semiHidden/>
    <w:unhideWhenUsed/>
    <w:rsid w:val="00FF594F"/>
    <w:rPr>
      <w:strike w:val="0"/>
      <w:dstrike w:val="0"/>
      <w:color w:val="auto"/>
      <w:u w:val="none"/>
      <w:effect w:val="none"/>
    </w:rPr>
  </w:style>
  <w:style w:type="character" w:styleId="FollowedHyperlink">
    <w:name w:val="FollowedHyperlink"/>
    <w:semiHidden/>
    <w:unhideWhenUsed/>
    <w:rsid w:val="00FF594F"/>
    <w:rPr>
      <w:strike w:val="0"/>
      <w:dstrike w:val="0"/>
      <w:color w:val="auto"/>
      <w:u w:val="none"/>
      <w:effect w:val="none"/>
    </w:rPr>
  </w:style>
  <w:style w:type="paragraph" w:styleId="HTMLAddress">
    <w:name w:val="HTML Address"/>
    <w:basedOn w:val="Normal"/>
    <w:link w:val="HTMLAddressChar"/>
    <w:semiHidden/>
    <w:unhideWhenUsed/>
    <w:rsid w:val="00FF594F"/>
    <w:pPr>
      <w:suppressAutoHyphens/>
    </w:pPr>
    <w:rPr>
      <w:i/>
      <w:iCs/>
      <w:spacing w:val="0"/>
      <w:w w:val="100"/>
      <w:kern w:val="0"/>
      <w:lang w:val="en-GB"/>
    </w:rPr>
  </w:style>
  <w:style w:type="character" w:customStyle="1" w:styleId="HTMLAddressChar">
    <w:name w:val="HTML Address Char"/>
    <w:basedOn w:val="DefaultParagraphFont"/>
    <w:link w:val="HTMLAddress"/>
    <w:semiHidden/>
    <w:rsid w:val="00FF594F"/>
    <w:rPr>
      <w:rFonts w:ascii="Times New Roman" w:eastAsia="Times New Roman" w:hAnsi="Times New Roman" w:cs="Times New Roman"/>
      <w:i/>
      <w:iCs/>
      <w:sz w:val="20"/>
      <w:szCs w:val="20"/>
      <w:lang w:val="en-GB"/>
    </w:rPr>
  </w:style>
  <w:style w:type="character" w:styleId="HTMLCode">
    <w:name w:val="HTML Code"/>
    <w:semiHidden/>
    <w:unhideWhenUsed/>
    <w:rsid w:val="00FF594F"/>
    <w:rPr>
      <w:rFonts w:ascii="Courier New" w:eastAsia="Times New Roman" w:hAnsi="Courier New" w:cs="Courier New" w:hint="default"/>
      <w:sz w:val="20"/>
      <w:szCs w:val="20"/>
    </w:rPr>
  </w:style>
  <w:style w:type="character" w:styleId="HTMLKeyboard">
    <w:name w:val="HTML Keyboard"/>
    <w:semiHidden/>
    <w:unhideWhenUsed/>
    <w:rsid w:val="00FF594F"/>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F5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pacing w:val="0"/>
      <w:w w:val="100"/>
      <w:kern w:val="0"/>
      <w:lang w:val="en-GB"/>
    </w:rPr>
  </w:style>
  <w:style w:type="character" w:customStyle="1" w:styleId="HTMLPreformattedChar">
    <w:name w:val="HTML Preformatted Char"/>
    <w:basedOn w:val="DefaultParagraphFont"/>
    <w:link w:val="HTMLPreformatted"/>
    <w:semiHidden/>
    <w:rsid w:val="00FF594F"/>
    <w:rPr>
      <w:rFonts w:ascii="Courier New" w:eastAsia="Times New Roman" w:hAnsi="Courier New" w:cs="Courier New"/>
      <w:sz w:val="20"/>
      <w:szCs w:val="20"/>
      <w:lang w:val="en-GB"/>
    </w:rPr>
  </w:style>
  <w:style w:type="character" w:styleId="HTMLSample">
    <w:name w:val="HTML Sample"/>
    <w:semiHidden/>
    <w:unhideWhenUsed/>
    <w:rsid w:val="00FF594F"/>
    <w:rPr>
      <w:rFonts w:ascii="Courier New" w:eastAsia="Times New Roman" w:hAnsi="Courier New" w:cs="Courier New" w:hint="default"/>
    </w:rPr>
  </w:style>
  <w:style w:type="character" w:styleId="HTMLTypewriter">
    <w:name w:val="HTML Typewriter"/>
    <w:semiHidden/>
    <w:unhideWhenUsed/>
    <w:rsid w:val="00FF594F"/>
    <w:rPr>
      <w:rFonts w:ascii="Courier New" w:eastAsia="Times New Roman" w:hAnsi="Courier New" w:cs="Courier New" w:hint="default"/>
      <w:sz w:val="20"/>
      <w:szCs w:val="20"/>
    </w:rPr>
  </w:style>
  <w:style w:type="paragraph" w:styleId="NormalWeb">
    <w:name w:val="Normal (Web)"/>
    <w:basedOn w:val="Normal"/>
    <w:uiPriority w:val="99"/>
    <w:unhideWhenUsed/>
    <w:rsid w:val="00FF594F"/>
    <w:pPr>
      <w:suppressAutoHyphens/>
    </w:pPr>
    <w:rPr>
      <w:spacing w:val="0"/>
      <w:w w:val="100"/>
      <w:kern w:val="0"/>
      <w:sz w:val="24"/>
      <w:szCs w:val="24"/>
      <w:lang w:val="en-GB"/>
    </w:rPr>
  </w:style>
  <w:style w:type="paragraph" w:styleId="NormalIndent">
    <w:name w:val="Normal Indent"/>
    <w:basedOn w:val="Normal"/>
    <w:semiHidden/>
    <w:unhideWhenUsed/>
    <w:rsid w:val="00FF594F"/>
    <w:pPr>
      <w:suppressAutoHyphens/>
      <w:ind w:left="567"/>
    </w:pPr>
    <w:rPr>
      <w:spacing w:val="0"/>
      <w:w w:val="100"/>
      <w:kern w:val="0"/>
      <w:lang w:val="en-GB"/>
    </w:rPr>
  </w:style>
  <w:style w:type="character" w:customStyle="1" w:styleId="FootnoteTextChar1">
    <w:name w:val="Footnote Text Char1"/>
    <w:aliases w:val="5_G Char1,PP Char1"/>
    <w:basedOn w:val="DefaultParagraphFont"/>
    <w:semiHidden/>
    <w:rsid w:val="00FF594F"/>
    <w:rPr>
      <w:rFonts w:ascii="Times New Roman" w:eastAsia="Times New Roman" w:hAnsi="Times New Roman" w:cs="Times New Roman"/>
      <w:sz w:val="20"/>
      <w:szCs w:val="20"/>
      <w:lang w:val="en-GB"/>
    </w:rPr>
  </w:style>
  <w:style w:type="character" w:customStyle="1" w:styleId="HeaderChar1">
    <w:name w:val="Header Char1"/>
    <w:aliases w:val="6_G Char1"/>
    <w:basedOn w:val="DefaultParagraphFont"/>
    <w:uiPriority w:val="99"/>
    <w:semiHidden/>
    <w:rsid w:val="00FF594F"/>
    <w:rPr>
      <w:rFonts w:ascii="Times New Roman" w:eastAsia="Times New Roman" w:hAnsi="Times New Roman" w:cs="Times New Roman"/>
      <w:sz w:val="20"/>
      <w:szCs w:val="20"/>
      <w:lang w:val="en-GB"/>
    </w:rPr>
  </w:style>
  <w:style w:type="character" w:customStyle="1" w:styleId="FooterChar1">
    <w:name w:val="Footer Char1"/>
    <w:aliases w:val="3_G Char1,3_GR Char1"/>
    <w:basedOn w:val="DefaultParagraphFont"/>
    <w:semiHidden/>
    <w:rsid w:val="00FF594F"/>
    <w:rPr>
      <w:rFonts w:ascii="Times New Roman" w:eastAsia="Times New Roman" w:hAnsi="Times New Roman" w:cs="Times New Roman"/>
      <w:sz w:val="20"/>
      <w:szCs w:val="20"/>
      <w:lang w:val="en-GB"/>
    </w:rPr>
  </w:style>
  <w:style w:type="paragraph" w:styleId="EnvelopeAddress">
    <w:name w:val="envelope address"/>
    <w:basedOn w:val="Normal"/>
    <w:semiHidden/>
    <w:unhideWhenUsed/>
    <w:rsid w:val="00FF594F"/>
    <w:pPr>
      <w:framePr w:w="7920" w:h="1980" w:hSpace="180" w:wrap="auto" w:hAnchor="page" w:xAlign="center" w:yAlign="bottom"/>
      <w:suppressAutoHyphens/>
      <w:ind w:left="2880"/>
    </w:pPr>
    <w:rPr>
      <w:rFonts w:ascii="Arial" w:hAnsi="Arial" w:cs="Arial"/>
      <w:spacing w:val="0"/>
      <w:w w:val="100"/>
      <w:kern w:val="0"/>
      <w:sz w:val="24"/>
      <w:szCs w:val="24"/>
      <w:lang w:val="en-GB"/>
    </w:rPr>
  </w:style>
  <w:style w:type="paragraph" w:styleId="EnvelopeReturn">
    <w:name w:val="envelope return"/>
    <w:basedOn w:val="Normal"/>
    <w:semiHidden/>
    <w:unhideWhenUsed/>
    <w:rsid w:val="00FF594F"/>
    <w:pPr>
      <w:suppressAutoHyphens/>
    </w:pPr>
    <w:rPr>
      <w:rFonts w:ascii="Arial" w:hAnsi="Arial" w:cs="Arial"/>
      <w:spacing w:val="0"/>
      <w:w w:val="100"/>
      <w:kern w:val="0"/>
      <w:lang w:val="en-GB"/>
    </w:rPr>
  </w:style>
  <w:style w:type="character" w:customStyle="1" w:styleId="EndnoteTextChar1">
    <w:name w:val="Endnote Text Char1"/>
    <w:aliases w:val="2_G Char"/>
    <w:basedOn w:val="DefaultParagraphFont"/>
    <w:semiHidden/>
    <w:rsid w:val="00FF594F"/>
    <w:rPr>
      <w:rFonts w:ascii="Times New Roman" w:eastAsia="Times New Roman" w:hAnsi="Times New Roman" w:cs="Times New Roman"/>
      <w:sz w:val="20"/>
      <w:szCs w:val="20"/>
      <w:lang w:val="en-GB"/>
    </w:rPr>
  </w:style>
  <w:style w:type="paragraph" w:styleId="List">
    <w:name w:val="List"/>
    <w:basedOn w:val="Normal"/>
    <w:semiHidden/>
    <w:unhideWhenUsed/>
    <w:rsid w:val="00FF594F"/>
    <w:pPr>
      <w:suppressAutoHyphens/>
      <w:ind w:left="283" w:hanging="283"/>
    </w:pPr>
    <w:rPr>
      <w:spacing w:val="0"/>
      <w:w w:val="100"/>
      <w:kern w:val="0"/>
      <w:lang w:val="en-GB"/>
    </w:rPr>
  </w:style>
  <w:style w:type="paragraph" w:styleId="ListBullet">
    <w:name w:val="List Bullet"/>
    <w:basedOn w:val="Normal"/>
    <w:semiHidden/>
    <w:unhideWhenUsed/>
    <w:rsid w:val="00FF594F"/>
    <w:pPr>
      <w:tabs>
        <w:tab w:val="num" w:pos="360"/>
      </w:tabs>
      <w:suppressAutoHyphens/>
      <w:ind w:left="360" w:hanging="360"/>
    </w:pPr>
    <w:rPr>
      <w:spacing w:val="0"/>
      <w:w w:val="100"/>
      <w:kern w:val="0"/>
      <w:lang w:val="en-GB"/>
    </w:rPr>
  </w:style>
  <w:style w:type="paragraph" w:styleId="List2">
    <w:name w:val="List 2"/>
    <w:basedOn w:val="Normal"/>
    <w:semiHidden/>
    <w:unhideWhenUsed/>
    <w:rsid w:val="00FF594F"/>
    <w:pPr>
      <w:suppressAutoHyphens/>
      <w:ind w:left="566" w:hanging="283"/>
    </w:pPr>
    <w:rPr>
      <w:spacing w:val="0"/>
      <w:w w:val="100"/>
      <w:kern w:val="0"/>
      <w:lang w:val="en-GB"/>
    </w:rPr>
  </w:style>
  <w:style w:type="paragraph" w:styleId="List3">
    <w:name w:val="List 3"/>
    <w:basedOn w:val="Normal"/>
    <w:semiHidden/>
    <w:unhideWhenUsed/>
    <w:rsid w:val="00FF594F"/>
    <w:pPr>
      <w:suppressAutoHyphens/>
      <w:ind w:left="849" w:hanging="283"/>
    </w:pPr>
    <w:rPr>
      <w:spacing w:val="0"/>
      <w:w w:val="100"/>
      <w:kern w:val="0"/>
      <w:lang w:val="en-GB"/>
    </w:rPr>
  </w:style>
  <w:style w:type="paragraph" w:styleId="List4">
    <w:name w:val="List 4"/>
    <w:basedOn w:val="Normal"/>
    <w:semiHidden/>
    <w:unhideWhenUsed/>
    <w:rsid w:val="00FF594F"/>
    <w:pPr>
      <w:suppressAutoHyphens/>
      <w:ind w:left="1132" w:hanging="283"/>
    </w:pPr>
    <w:rPr>
      <w:spacing w:val="0"/>
      <w:w w:val="100"/>
      <w:kern w:val="0"/>
      <w:lang w:val="en-GB"/>
    </w:rPr>
  </w:style>
  <w:style w:type="paragraph" w:styleId="List5">
    <w:name w:val="List 5"/>
    <w:basedOn w:val="Normal"/>
    <w:semiHidden/>
    <w:unhideWhenUsed/>
    <w:rsid w:val="00FF594F"/>
    <w:pPr>
      <w:suppressAutoHyphens/>
      <w:ind w:left="1415" w:hanging="283"/>
    </w:pPr>
    <w:rPr>
      <w:spacing w:val="0"/>
      <w:w w:val="100"/>
      <w:kern w:val="0"/>
      <w:lang w:val="en-GB"/>
    </w:rPr>
  </w:style>
  <w:style w:type="paragraph" w:styleId="ListBullet2">
    <w:name w:val="List Bullet 2"/>
    <w:basedOn w:val="Normal"/>
    <w:semiHidden/>
    <w:unhideWhenUsed/>
    <w:rsid w:val="00FF594F"/>
    <w:pPr>
      <w:numPr>
        <w:numId w:val="17"/>
      </w:numPr>
      <w:suppressAutoHyphens/>
    </w:pPr>
    <w:rPr>
      <w:spacing w:val="0"/>
      <w:w w:val="100"/>
      <w:kern w:val="0"/>
      <w:lang w:val="en-GB"/>
    </w:rPr>
  </w:style>
  <w:style w:type="paragraph" w:styleId="ListBullet3">
    <w:name w:val="List Bullet 3"/>
    <w:basedOn w:val="Normal"/>
    <w:semiHidden/>
    <w:unhideWhenUsed/>
    <w:rsid w:val="00FF594F"/>
    <w:pPr>
      <w:numPr>
        <w:numId w:val="18"/>
      </w:numPr>
      <w:suppressAutoHyphens/>
    </w:pPr>
    <w:rPr>
      <w:spacing w:val="0"/>
      <w:w w:val="100"/>
      <w:kern w:val="0"/>
      <w:lang w:val="en-GB"/>
    </w:rPr>
  </w:style>
  <w:style w:type="paragraph" w:styleId="ListBullet4">
    <w:name w:val="List Bullet 4"/>
    <w:basedOn w:val="Normal"/>
    <w:semiHidden/>
    <w:unhideWhenUsed/>
    <w:rsid w:val="00FF594F"/>
    <w:pPr>
      <w:numPr>
        <w:numId w:val="19"/>
      </w:numPr>
      <w:suppressAutoHyphens/>
    </w:pPr>
    <w:rPr>
      <w:spacing w:val="0"/>
      <w:w w:val="100"/>
      <w:kern w:val="0"/>
      <w:lang w:val="en-GB"/>
    </w:rPr>
  </w:style>
  <w:style w:type="paragraph" w:styleId="ListBullet5">
    <w:name w:val="List Bullet 5"/>
    <w:basedOn w:val="Normal"/>
    <w:semiHidden/>
    <w:unhideWhenUsed/>
    <w:rsid w:val="00FF594F"/>
    <w:pPr>
      <w:numPr>
        <w:numId w:val="20"/>
      </w:numPr>
      <w:suppressAutoHyphens/>
    </w:pPr>
    <w:rPr>
      <w:spacing w:val="0"/>
      <w:w w:val="100"/>
      <w:kern w:val="0"/>
      <w:lang w:val="en-GB"/>
    </w:rPr>
  </w:style>
  <w:style w:type="paragraph" w:styleId="Title">
    <w:name w:val="Title"/>
    <w:basedOn w:val="Normal"/>
    <w:link w:val="TitleChar"/>
    <w:qFormat/>
    <w:rsid w:val="00FF594F"/>
    <w:pPr>
      <w:suppressAutoHyphens/>
      <w:spacing w:before="240" w:after="60"/>
      <w:jc w:val="center"/>
      <w:outlineLvl w:val="0"/>
    </w:pPr>
    <w:rPr>
      <w:rFonts w:ascii="Arial" w:hAnsi="Arial" w:cs="Arial"/>
      <w:b/>
      <w:bCs/>
      <w:spacing w:val="0"/>
      <w:w w:val="100"/>
      <w:kern w:val="28"/>
      <w:sz w:val="32"/>
      <w:szCs w:val="32"/>
      <w:lang w:val="en-GB"/>
    </w:rPr>
  </w:style>
  <w:style w:type="character" w:customStyle="1" w:styleId="TitleChar">
    <w:name w:val="Title Char"/>
    <w:basedOn w:val="DefaultParagraphFont"/>
    <w:link w:val="Title"/>
    <w:rsid w:val="00FF594F"/>
    <w:rPr>
      <w:rFonts w:ascii="Arial" w:eastAsia="Times New Roman" w:hAnsi="Arial" w:cs="Arial"/>
      <w:b/>
      <w:bCs/>
      <w:kern w:val="28"/>
      <w:sz w:val="32"/>
      <w:szCs w:val="32"/>
      <w:lang w:val="en-GB"/>
    </w:rPr>
  </w:style>
  <w:style w:type="paragraph" w:styleId="Closing">
    <w:name w:val="Closing"/>
    <w:basedOn w:val="Normal"/>
    <w:link w:val="ClosingChar"/>
    <w:semiHidden/>
    <w:unhideWhenUsed/>
    <w:rsid w:val="00FF594F"/>
    <w:pPr>
      <w:suppressAutoHyphens/>
      <w:ind w:left="4252"/>
    </w:pPr>
    <w:rPr>
      <w:spacing w:val="0"/>
      <w:w w:val="100"/>
      <w:kern w:val="0"/>
      <w:lang w:val="en-GB"/>
    </w:rPr>
  </w:style>
  <w:style w:type="character" w:customStyle="1" w:styleId="ClosingChar">
    <w:name w:val="Closing Char"/>
    <w:basedOn w:val="DefaultParagraphFont"/>
    <w:link w:val="Closing"/>
    <w:semiHidden/>
    <w:rsid w:val="00FF594F"/>
    <w:rPr>
      <w:rFonts w:ascii="Times New Roman" w:eastAsia="Times New Roman" w:hAnsi="Times New Roman" w:cs="Times New Roman"/>
      <w:sz w:val="20"/>
      <w:szCs w:val="20"/>
      <w:lang w:val="en-GB"/>
    </w:rPr>
  </w:style>
  <w:style w:type="paragraph" w:styleId="Signature">
    <w:name w:val="Signature"/>
    <w:basedOn w:val="Normal"/>
    <w:link w:val="SignatureChar"/>
    <w:semiHidden/>
    <w:unhideWhenUsed/>
    <w:rsid w:val="00FF594F"/>
    <w:pPr>
      <w:suppressAutoHyphens/>
      <w:ind w:left="4252"/>
    </w:pPr>
    <w:rPr>
      <w:spacing w:val="0"/>
      <w:w w:val="100"/>
      <w:kern w:val="0"/>
      <w:lang w:val="en-GB"/>
    </w:rPr>
  </w:style>
  <w:style w:type="character" w:customStyle="1" w:styleId="SignatureChar">
    <w:name w:val="Signature Char"/>
    <w:basedOn w:val="DefaultParagraphFont"/>
    <w:link w:val="Signature"/>
    <w:semiHidden/>
    <w:rsid w:val="00FF594F"/>
    <w:rPr>
      <w:rFonts w:ascii="Times New Roman" w:eastAsia="Times New Roman" w:hAnsi="Times New Roman" w:cs="Times New Roman"/>
      <w:sz w:val="20"/>
      <w:szCs w:val="20"/>
      <w:lang w:val="en-GB"/>
    </w:rPr>
  </w:style>
  <w:style w:type="paragraph" w:styleId="BodyText">
    <w:name w:val="Body Text"/>
    <w:basedOn w:val="Normal"/>
    <w:next w:val="Normal"/>
    <w:link w:val="BodyTextChar"/>
    <w:semiHidden/>
    <w:unhideWhenUsed/>
    <w:rsid w:val="00FF594F"/>
    <w:pPr>
      <w:suppressAutoHyphens/>
    </w:pPr>
    <w:rPr>
      <w:spacing w:val="0"/>
      <w:w w:val="100"/>
      <w:kern w:val="0"/>
      <w:lang w:val="en-GB"/>
    </w:rPr>
  </w:style>
  <w:style w:type="character" w:customStyle="1" w:styleId="BodyTextChar">
    <w:name w:val="Body Text Char"/>
    <w:basedOn w:val="DefaultParagraphFont"/>
    <w:link w:val="BodyText"/>
    <w:semiHidden/>
    <w:rsid w:val="00FF594F"/>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unhideWhenUsed/>
    <w:rsid w:val="00FF594F"/>
    <w:pPr>
      <w:suppressAutoHyphens/>
      <w:spacing w:after="120"/>
      <w:ind w:left="283"/>
    </w:pPr>
    <w:rPr>
      <w:spacing w:val="0"/>
      <w:w w:val="100"/>
      <w:kern w:val="0"/>
      <w:lang w:val="en-GB"/>
    </w:rPr>
  </w:style>
  <w:style w:type="character" w:customStyle="1" w:styleId="BodyTextIndentChar">
    <w:name w:val="Body Text Indent Char"/>
    <w:basedOn w:val="DefaultParagraphFont"/>
    <w:link w:val="BodyTextIndent"/>
    <w:semiHidden/>
    <w:rsid w:val="00FF594F"/>
    <w:rPr>
      <w:rFonts w:ascii="Times New Roman" w:eastAsia="Times New Roman" w:hAnsi="Times New Roman" w:cs="Times New Roman"/>
      <w:sz w:val="20"/>
      <w:szCs w:val="20"/>
      <w:lang w:val="en-GB"/>
    </w:rPr>
  </w:style>
  <w:style w:type="paragraph" w:styleId="ListContinue3">
    <w:name w:val="List Continue 3"/>
    <w:basedOn w:val="Normal"/>
    <w:semiHidden/>
    <w:unhideWhenUsed/>
    <w:rsid w:val="00FF594F"/>
    <w:pPr>
      <w:suppressAutoHyphens/>
      <w:spacing w:after="120"/>
      <w:ind w:left="849"/>
    </w:pPr>
    <w:rPr>
      <w:spacing w:val="0"/>
      <w:w w:val="100"/>
      <w:kern w:val="0"/>
      <w:lang w:val="en-GB"/>
    </w:rPr>
  </w:style>
  <w:style w:type="paragraph" w:styleId="ListContinue4">
    <w:name w:val="List Continue 4"/>
    <w:basedOn w:val="Normal"/>
    <w:semiHidden/>
    <w:unhideWhenUsed/>
    <w:rsid w:val="00FF594F"/>
    <w:pPr>
      <w:suppressAutoHyphens/>
      <w:spacing w:after="120"/>
      <w:ind w:left="1132"/>
    </w:pPr>
    <w:rPr>
      <w:spacing w:val="0"/>
      <w:w w:val="100"/>
      <w:kern w:val="0"/>
      <w:lang w:val="en-GB"/>
    </w:rPr>
  </w:style>
  <w:style w:type="paragraph" w:styleId="ListContinue5">
    <w:name w:val="List Continue 5"/>
    <w:basedOn w:val="Normal"/>
    <w:semiHidden/>
    <w:unhideWhenUsed/>
    <w:rsid w:val="00FF594F"/>
    <w:pPr>
      <w:suppressAutoHyphens/>
      <w:spacing w:after="120"/>
      <w:ind w:left="1415"/>
    </w:pPr>
    <w:rPr>
      <w:spacing w:val="0"/>
      <w:w w:val="100"/>
      <w:kern w:val="0"/>
      <w:lang w:val="en-GB"/>
    </w:rPr>
  </w:style>
  <w:style w:type="paragraph" w:styleId="MessageHeader">
    <w:name w:val="Message Header"/>
    <w:basedOn w:val="Normal"/>
    <w:link w:val="MessageHeaderChar"/>
    <w:semiHidden/>
    <w:unhideWhenUsed/>
    <w:rsid w:val="00FF594F"/>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FF594F"/>
    <w:rPr>
      <w:rFonts w:ascii="Arial" w:eastAsia="Times New Roman" w:hAnsi="Arial" w:cs="Arial"/>
      <w:sz w:val="24"/>
      <w:szCs w:val="24"/>
      <w:shd w:val="pct20" w:color="auto" w:fill="auto"/>
      <w:lang w:val="en-GB"/>
    </w:rPr>
  </w:style>
  <w:style w:type="paragraph" w:styleId="Subtitle">
    <w:name w:val="Subtitle"/>
    <w:basedOn w:val="Normal"/>
    <w:link w:val="SubtitleChar"/>
    <w:qFormat/>
    <w:rsid w:val="00FF594F"/>
    <w:pPr>
      <w:suppressAutoHyphens/>
      <w:spacing w:after="60"/>
      <w:jc w:val="center"/>
      <w:outlineLvl w:val="1"/>
    </w:pPr>
    <w:rPr>
      <w:rFonts w:ascii="Arial" w:hAnsi="Arial" w:cs="Arial"/>
      <w:spacing w:val="0"/>
      <w:w w:val="100"/>
      <w:kern w:val="0"/>
      <w:sz w:val="24"/>
      <w:szCs w:val="24"/>
      <w:lang w:val="en-GB"/>
    </w:rPr>
  </w:style>
  <w:style w:type="character" w:customStyle="1" w:styleId="SubtitleChar">
    <w:name w:val="Subtitle Char"/>
    <w:basedOn w:val="DefaultParagraphFont"/>
    <w:link w:val="Subtitle"/>
    <w:rsid w:val="00FF594F"/>
    <w:rPr>
      <w:rFonts w:ascii="Arial" w:eastAsia="Times New Roman" w:hAnsi="Arial" w:cs="Arial"/>
      <w:sz w:val="24"/>
      <w:szCs w:val="24"/>
      <w:lang w:val="en-GB"/>
    </w:rPr>
  </w:style>
  <w:style w:type="paragraph" w:styleId="Salutation">
    <w:name w:val="Salutation"/>
    <w:basedOn w:val="Normal"/>
    <w:next w:val="Normal"/>
    <w:link w:val="SalutationChar"/>
    <w:semiHidden/>
    <w:unhideWhenUsed/>
    <w:rsid w:val="00FF594F"/>
    <w:pPr>
      <w:suppressAutoHyphens/>
    </w:pPr>
    <w:rPr>
      <w:spacing w:val="0"/>
      <w:w w:val="100"/>
      <w:kern w:val="0"/>
      <w:lang w:val="en-GB"/>
    </w:rPr>
  </w:style>
  <w:style w:type="character" w:customStyle="1" w:styleId="SalutationChar">
    <w:name w:val="Salutation Char"/>
    <w:basedOn w:val="DefaultParagraphFont"/>
    <w:link w:val="Salutation"/>
    <w:semiHidden/>
    <w:rsid w:val="00FF594F"/>
    <w:rPr>
      <w:rFonts w:ascii="Times New Roman" w:eastAsia="Times New Roman" w:hAnsi="Times New Roman" w:cs="Times New Roman"/>
      <w:sz w:val="20"/>
      <w:szCs w:val="20"/>
      <w:lang w:val="en-GB"/>
    </w:rPr>
  </w:style>
  <w:style w:type="paragraph" w:styleId="Date">
    <w:name w:val="Date"/>
    <w:basedOn w:val="Normal"/>
    <w:next w:val="Normal"/>
    <w:link w:val="DateChar"/>
    <w:semiHidden/>
    <w:unhideWhenUsed/>
    <w:rsid w:val="00FF594F"/>
    <w:pPr>
      <w:suppressAutoHyphens/>
    </w:pPr>
    <w:rPr>
      <w:spacing w:val="0"/>
      <w:w w:val="100"/>
      <w:kern w:val="0"/>
      <w:lang w:val="en-GB"/>
    </w:rPr>
  </w:style>
  <w:style w:type="character" w:customStyle="1" w:styleId="DateChar">
    <w:name w:val="Date Char"/>
    <w:basedOn w:val="DefaultParagraphFont"/>
    <w:link w:val="Date"/>
    <w:semiHidden/>
    <w:rsid w:val="00FF594F"/>
    <w:rPr>
      <w:rFonts w:ascii="Times New Roman" w:eastAsia="Times New Roman" w:hAnsi="Times New Roman" w:cs="Times New Roman"/>
      <w:sz w:val="20"/>
      <w:szCs w:val="20"/>
      <w:lang w:val="en-GB"/>
    </w:rPr>
  </w:style>
  <w:style w:type="paragraph" w:styleId="BodyTextFirstIndent">
    <w:name w:val="Body Text First Indent"/>
    <w:basedOn w:val="BodyText"/>
    <w:link w:val="BodyTextFirstIndentChar"/>
    <w:semiHidden/>
    <w:unhideWhenUsed/>
    <w:rsid w:val="00FF594F"/>
    <w:pPr>
      <w:spacing w:after="120"/>
      <w:ind w:firstLine="210"/>
    </w:pPr>
  </w:style>
  <w:style w:type="character" w:customStyle="1" w:styleId="BodyTextFirstIndentChar">
    <w:name w:val="Body Text First Indent Char"/>
    <w:basedOn w:val="BodyTextChar"/>
    <w:link w:val="BodyTextFirstIndent"/>
    <w:semiHidden/>
    <w:rsid w:val="00FF594F"/>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unhideWhenUsed/>
    <w:rsid w:val="00FF594F"/>
    <w:pPr>
      <w:ind w:firstLine="210"/>
    </w:pPr>
  </w:style>
  <w:style w:type="character" w:customStyle="1" w:styleId="BodyTextFirstIndent2Char">
    <w:name w:val="Body Text First Indent 2 Char"/>
    <w:basedOn w:val="BodyTextIndentChar"/>
    <w:link w:val="BodyTextFirstIndent2"/>
    <w:semiHidden/>
    <w:rsid w:val="00FF594F"/>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semiHidden/>
    <w:unhideWhenUsed/>
    <w:rsid w:val="00FF594F"/>
    <w:pPr>
      <w:suppressAutoHyphens/>
    </w:pPr>
    <w:rPr>
      <w:spacing w:val="0"/>
      <w:w w:val="100"/>
      <w:kern w:val="0"/>
      <w:lang w:val="en-GB"/>
    </w:rPr>
  </w:style>
  <w:style w:type="character" w:customStyle="1" w:styleId="NoteHeadingChar">
    <w:name w:val="Note Heading Char"/>
    <w:basedOn w:val="DefaultParagraphFont"/>
    <w:link w:val="NoteHeading"/>
    <w:semiHidden/>
    <w:rsid w:val="00FF594F"/>
    <w:rPr>
      <w:rFonts w:ascii="Times New Roman" w:eastAsia="Times New Roman" w:hAnsi="Times New Roman" w:cs="Times New Roman"/>
      <w:sz w:val="20"/>
      <w:szCs w:val="20"/>
      <w:lang w:val="en-GB"/>
    </w:rPr>
  </w:style>
  <w:style w:type="paragraph" w:styleId="BodyText2">
    <w:name w:val="Body Text 2"/>
    <w:basedOn w:val="Normal"/>
    <w:link w:val="BodyText2Char"/>
    <w:semiHidden/>
    <w:unhideWhenUsed/>
    <w:rsid w:val="00FF594F"/>
    <w:pPr>
      <w:suppressAutoHyphens/>
      <w:spacing w:after="120" w:line="480" w:lineRule="auto"/>
    </w:pPr>
    <w:rPr>
      <w:spacing w:val="0"/>
      <w:w w:val="100"/>
      <w:kern w:val="0"/>
      <w:lang w:val="en-GB"/>
    </w:rPr>
  </w:style>
  <w:style w:type="character" w:customStyle="1" w:styleId="BodyText2Char">
    <w:name w:val="Body Text 2 Char"/>
    <w:basedOn w:val="DefaultParagraphFont"/>
    <w:link w:val="BodyText2"/>
    <w:semiHidden/>
    <w:rsid w:val="00FF594F"/>
    <w:rPr>
      <w:rFonts w:ascii="Times New Roman" w:eastAsia="Times New Roman" w:hAnsi="Times New Roman" w:cs="Times New Roman"/>
      <w:sz w:val="20"/>
      <w:szCs w:val="20"/>
      <w:lang w:val="en-GB"/>
    </w:rPr>
  </w:style>
  <w:style w:type="paragraph" w:styleId="BodyText3">
    <w:name w:val="Body Text 3"/>
    <w:basedOn w:val="Normal"/>
    <w:link w:val="BodyText3Char"/>
    <w:semiHidden/>
    <w:unhideWhenUsed/>
    <w:rsid w:val="00FF594F"/>
    <w:pPr>
      <w:suppressAutoHyphens/>
      <w:spacing w:after="120"/>
    </w:pPr>
    <w:rPr>
      <w:spacing w:val="0"/>
      <w:w w:val="100"/>
      <w:kern w:val="0"/>
      <w:sz w:val="16"/>
      <w:szCs w:val="16"/>
      <w:lang w:val="en-GB"/>
    </w:rPr>
  </w:style>
  <w:style w:type="character" w:customStyle="1" w:styleId="BodyText3Char">
    <w:name w:val="Body Text 3 Char"/>
    <w:basedOn w:val="DefaultParagraphFont"/>
    <w:link w:val="BodyText3"/>
    <w:semiHidden/>
    <w:rsid w:val="00FF594F"/>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FF594F"/>
    <w:pPr>
      <w:suppressAutoHyphens/>
      <w:spacing w:after="120" w:line="480" w:lineRule="auto"/>
      <w:ind w:left="283"/>
    </w:pPr>
    <w:rPr>
      <w:spacing w:val="0"/>
      <w:w w:val="100"/>
      <w:kern w:val="0"/>
      <w:lang w:val="en-GB"/>
    </w:rPr>
  </w:style>
  <w:style w:type="character" w:customStyle="1" w:styleId="BodyTextIndent2Char">
    <w:name w:val="Body Text Indent 2 Char"/>
    <w:basedOn w:val="DefaultParagraphFont"/>
    <w:link w:val="BodyTextIndent2"/>
    <w:semiHidden/>
    <w:rsid w:val="00FF594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unhideWhenUsed/>
    <w:rsid w:val="00FF594F"/>
    <w:pPr>
      <w:suppressAutoHyphens/>
      <w:spacing w:after="120"/>
      <w:ind w:left="283"/>
    </w:pPr>
    <w:rPr>
      <w:spacing w:val="0"/>
      <w:w w:val="100"/>
      <w:kern w:val="0"/>
      <w:sz w:val="16"/>
      <w:szCs w:val="16"/>
      <w:lang w:val="en-GB"/>
    </w:rPr>
  </w:style>
  <w:style w:type="character" w:customStyle="1" w:styleId="BodyTextIndent3Char">
    <w:name w:val="Body Text Indent 3 Char"/>
    <w:basedOn w:val="DefaultParagraphFont"/>
    <w:link w:val="BodyTextIndent3"/>
    <w:semiHidden/>
    <w:rsid w:val="00FF594F"/>
    <w:rPr>
      <w:rFonts w:ascii="Times New Roman" w:eastAsia="Times New Roman" w:hAnsi="Times New Roman" w:cs="Times New Roman"/>
      <w:sz w:val="16"/>
      <w:szCs w:val="16"/>
      <w:lang w:val="en-GB"/>
    </w:rPr>
  </w:style>
  <w:style w:type="paragraph" w:styleId="BlockText">
    <w:name w:val="Block Text"/>
    <w:basedOn w:val="Normal"/>
    <w:semiHidden/>
    <w:unhideWhenUsed/>
    <w:rsid w:val="00FF594F"/>
    <w:pPr>
      <w:suppressAutoHyphens/>
      <w:ind w:left="1440" w:right="1440"/>
    </w:pPr>
    <w:rPr>
      <w:spacing w:val="0"/>
      <w:w w:val="100"/>
      <w:kern w:val="0"/>
      <w:lang w:val="en-GB"/>
    </w:rPr>
  </w:style>
  <w:style w:type="paragraph" w:styleId="PlainText">
    <w:name w:val="Plain Text"/>
    <w:basedOn w:val="Normal"/>
    <w:link w:val="PlainTextChar"/>
    <w:semiHidden/>
    <w:unhideWhenUsed/>
    <w:rsid w:val="00FF594F"/>
    <w:pPr>
      <w:suppressAutoHyphens/>
    </w:pPr>
    <w:rPr>
      <w:rFonts w:cs="Courier New"/>
      <w:spacing w:val="0"/>
      <w:w w:val="100"/>
      <w:kern w:val="0"/>
      <w:lang w:val="en-GB"/>
    </w:rPr>
  </w:style>
  <w:style w:type="character" w:customStyle="1" w:styleId="PlainTextChar">
    <w:name w:val="Plain Text Char"/>
    <w:basedOn w:val="DefaultParagraphFont"/>
    <w:link w:val="PlainText"/>
    <w:semiHidden/>
    <w:rsid w:val="00FF594F"/>
    <w:rPr>
      <w:rFonts w:ascii="Times New Roman" w:eastAsia="Times New Roman" w:hAnsi="Times New Roman" w:cs="Courier New"/>
      <w:sz w:val="20"/>
      <w:szCs w:val="20"/>
      <w:lang w:val="en-GB"/>
    </w:rPr>
  </w:style>
  <w:style w:type="paragraph" w:styleId="E-mailSignature">
    <w:name w:val="E-mail Signature"/>
    <w:basedOn w:val="Normal"/>
    <w:link w:val="E-mailSignatureChar"/>
    <w:semiHidden/>
    <w:unhideWhenUsed/>
    <w:rsid w:val="00FF594F"/>
    <w:pPr>
      <w:suppressAutoHyphens/>
    </w:pPr>
    <w:rPr>
      <w:spacing w:val="0"/>
      <w:w w:val="100"/>
      <w:kern w:val="0"/>
      <w:lang w:val="en-GB"/>
    </w:rPr>
  </w:style>
  <w:style w:type="character" w:customStyle="1" w:styleId="E-mailSignatureChar">
    <w:name w:val="E-mail Signature Char"/>
    <w:basedOn w:val="DefaultParagraphFont"/>
    <w:link w:val="E-mailSignature"/>
    <w:semiHidden/>
    <w:rsid w:val="00FF594F"/>
    <w:rPr>
      <w:rFonts w:ascii="Times New Roman" w:eastAsia="Times New Roman" w:hAnsi="Times New Roman" w:cs="Times New Roman"/>
      <w:sz w:val="20"/>
      <w:szCs w:val="20"/>
      <w:lang w:val="en-GB"/>
    </w:rPr>
  </w:style>
  <w:style w:type="paragraph" w:customStyle="1" w:styleId="HMG">
    <w:name w:val="_ H __M_G"/>
    <w:basedOn w:val="Normal"/>
    <w:next w:val="Normal"/>
    <w:semiHidden/>
    <w:rsid w:val="00FF594F"/>
    <w:pPr>
      <w:keepNext/>
      <w:keepLines/>
      <w:tabs>
        <w:tab w:val="right" w:pos="851"/>
      </w:tabs>
      <w:suppressAutoHyphens/>
      <w:spacing w:before="240" w:after="240" w:line="360" w:lineRule="exact"/>
      <w:ind w:left="1134" w:right="1134" w:hanging="1134"/>
    </w:pPr>
    <w:rPr>
      <w:b/>
      <w:spacing w:val="0"/>
      <w:w w:val="100"/>
      <w:kern w:val="0"/>
      <w:sz w:val="34"/>
      <w:lang w:val="en-GB"/>
    </w:rPr>
  </w:style>
  <w:style w:type="character" w:customStyle="1" w:styleId="HChGChar">
    <w:name w:val="_ H _Ch_G Char"/>
    <w:link w:val="HChG"/>
    <w:locked/>
    <w:rsid w:val="00FF594F"/>
    <w:rPr>
      <w:b/>
      <w:sz w:val="28"/>
      <w:lang w:val="en-GB"/>
    </w:rPr>
  </w:style>
  <w:style w:type="paragraph" w:customStyle="1" w:styleId="HChG">
    <w:name w:val="_ H _Ch_G"/>
    <w:basedOn w:val="Normal"/>
    <w:next w:val="Normal"/>
    <w:link w:val="HChGChar"/>
    <w:qFormat/>
    <w:rsid w:val="00FF594F"/>
    <w:pPr>
      <w:keepNext/>
      <w:keepLines/>
      <w:tabs>
        <w:tab w:val="right" w:pos="851"/>
      </w:tabs>
      <w:suppressAutoHyphens/>
      <w:spacing w:before="360" w:after="240" w:line="300" w:lineRule="exact"/>
      <w:ind w:left="1134" w:right="1134" w:hanging="1134"/>
    </w:pPr>
    <w:rPr>
      <w:rFonts w:asciiTheme="minorHAnsi" w:eastAsiaTheme="minorHAnsi" w:hAnsiTheme="minorHAnsi" w:cstheme="minorBidi"/>
      <w:b/>
      <w:spacing w:val="0"/>
      <w:w w:val="100"/>
      <w:kern w:val="0"/>
      <w:sz w:val="28"/>
      <w:szCs w:val="22"/>
      <w:lang w:val="en-GB"/>
    </w:rPr>
  </w:style>
  <w:style w:type="character" w:customStyle="1" w:styleId="SingleTxtGChar">
    <w:name w:val="_ Single Txt_G Char"/>
    <w:link w:val="SingleTxtG"/>
    <w:locked/>
    <w:rsid w:val="00FF594F"/>
    <w:rPr>
      <w:lang w:val="en-GB"/>
    </w:rPr>
  </w:style>
  <w:style w:type="paragraph" w:customStyle="1" w:styleId="SingleTxtG">
    <w:name w:val="_ Single Txt_G"/>
    <w:basedOn w:val="Normal"/>
    <w:link w:val="SingleTxtGChar"/>
    <w:rsid w:val="00FF594F"/>
    <w:pPr>
      <w:suppressAutoHyphens/>
      <w:spacing w:after="120"/>
      <w:ind w:left="1134" w:right="1134"/>
      <w:jc w:val="both"/>
    </w:pPr>
    <w:rPr>
      <w:rFonts w:asciiTheme="minorHAnsi" w:eastAsiaTheme="minorHAnsi" w:hAnsiTheme="minorHAnsi" w:cstheme="minorBidi"/>
      <w:spacing w:val="0"/>
      <w:w w:val="100"/>
      <w:kern w:val="0"/>
      <w:sz w:val="22"/>
      <w:szCs w:val="22"/>
      <w:lang w:val="en-GB"/>
    </w:rPr>
  </w:style>
  <w:style w:type="paragraph" w:customStyle="1" w:styleId="SMG">
    <w:name w:val="__S_M_G"/>
    <w:basedOn w:val="Normal"/>
    <w:next w:val="Normal"/>
    <w:semiHidden/>
    <w:rsid w:val="00FF594F"/>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semiHidden/>
    <w:rsid w:val="00FF594F"/>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semiHidden/>
    <w:rsid w:val="00FF594F"/>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semiHidden/>
    <w:rsid w:val="00FF594F"/>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semiHidden/>
    <w:rsid w:val="00FF594F"/>
    <w:pPr>
      <w:numPr>
        <w:numId w:val="24"/>
      </w:numPr>
      <w:suppressAutoHyphens/>
      <w:spacing w:after="120"/>
      <w:ind w:right="1134"/>
      <w:jc w:val="both"/>
    </w:pPr>
    <w:rPr>
      <w:spacing w:val="0"/>
      <w:w w:val="100"/>
      <w:kern w:val="0"/>
      <w:lang w:val="en-GB"/>
    </w:rPr>
  </w:style>
  <w:style w:type="paragraph" w:customStyle="1" w:styleId="Bullet2G">
    <w:name w:val="_Bullet 2_G"/>
    <w:basedOn w:val="Normal"/>
    <w:semiHidden/>
    <w:rsid w:val="00FF594F"/>
    <w:pPr>
      <w:numPr>
        <w:numId w:val="25"/>
      </w:numPr>
      <w:suppressAutoHyphens/>
      <w:spacing w:after="120"/>
      <w:ind w:right="1134"/>
      <w:jc w:val="both"/>
    </w:pPr>
    <w:rPr>
      <w:spacing w:val="0"/>
      <w:w w:val="100"/>
      <w:kern w:val="0"/>
      <w:lang w:val="en-GB"/>
    </w:rPr>
  </w:style>
  <w:style w:type="character" w:customStyle="1" w:styleId="H1GChar">
    <w:name w:val="_ H_1_G Char"/>
    <w:link w:val="H1G"/>
    <w:locked/>
    <w:rsid w:val="00FF594F"/>
    <w:rPr>
      <w:b/>
      <w:sz w:val="24"/>
      <w:lang w:val="en-GB"/>
    </w:rPr>
  </w:style>
  <w:style w:type="paragraph" w:customStyle="1" w:styleId="H1G">
    <w:name w:val="_ H_1_G"/>
    <w:basedOn w:val="Normal"/>
    <w:next w:val="Normal"/>
    <w:link w:val="H1GChar"/>
    <w:rsid w:val="00FF594F"/>
    <w:pPr>
      <w:keepNext/>
      <w:keepLines/>
      <w:tabs>
        <w:tab w:val="right" w:pos="851"/>
      </w:tabs>
      <w:suppressAutoHyphens/>
      <w:spacing w:before="360" w:after="240" w:line="270" w:lineRule="exact"/>
      <w:ind w:left="1134" w:right="1134" w:hanging="1134"/>
    </w:pPr>
    <w:rPr>
      <w:rFonts w:asciiTheme="minorHAnsi" w:eastAsiaTheme="minorHAnsi" w:hAnsiTheme="minorHAnsi" w:cstheme="minorBidi"/>
      <w:b/>
      <w:spacing w:val="0"/>
      <w:w w:val="100"/>
      <w:kern w:val="0"/>
      <w:sz w:val="24"/>
      <w:szCs w:val="22"/>
      <w:lang w:val="en-GB"/>
    </w:rPr>
  </w:style>
  <w:style w:type="paragraph" w:customStyle="1" w:styleId="H23G">
    <w:name w:val="_ H_2/3_G"/>
    <w:basedOn w:val="Normal"/>
    <w:next w:val="Normal"/>
    <w:semiHidden/>
    <w:rsid w:val="00FF594F"/>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semiHidden/>
    <w:rsid w:val="00FF594F"/>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semiHidden/>
    <w:rsid w:val="00FF594F"/>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6">
    <w:name w:val="Стиль6"/>
    <w:basedOn w:val="Normal"/>
    <w:semiHidden/>
    <w:rsid w:val="00FF594F"/>
    <w:pPr>
      <w:widowControl w:val="0"/>
      <w:shd w:val="clear" w:color="auto" w:fill="FFFFFF"/>
      <w:tabs>
        <w:tab w:val="right" w:pos="851"/>
        <w:tab w:val="left" w:pos="1134"/>
        <w:tab w:val="left" w:pos="1560"/>
        <w:tab w:val="left" w:leader="dot" w:pos="8931"/>
        <w:tab w:val="right" w:pos="9639"/>
      </w:tabs>
      <w:autoSpaceDE w:val="0"/>
      <w:autoSpaceDN w:val="0"/>
      <w:adjustRightInd w:val="0"/>
      <w:spacing w:before="120" w:after="120" w:line="360" w:lineRule="auto"/>
      <w:ind w:left="1276" w:hanging="1276"/>
    </w:pPr>
    <w:rPr>
      <w:spacing w:val="0"/>
      <w:w w:val="100"/>
      <w:kern w:val="0"/>
      <w:lang w:val="en-US" w:eastAsia="ru-RU"/>
    </w:rPr>
  </w:style>
  <w:style w:type="character" w:customStyle="1" w:styleId="1">
    <w:name w:val="Стиль1 Знак"/>
    <w:link w:val="10"/>
    <w:semiHidden/>
    <w:locked/>
    <w:rsid w:val="00FF594F"/>
    <w:rPr>
      <w:b/>
      <w:sz w:val="28"/>
      <w:szCs w:val="28"/>
      <w:lang w:eastAsia="ru-RU"/>
    </w:rPr>
  </w:style>
  <w:style w:type="paragraph" w:customStyle="1" w:styleId="10">
    <w:name w:val="Стиль1"/>
    <w:basedOn w:val="Normal"/>
    <w:link w:val="1"/>
    <w:semiHidden/>
    <w:rsid w:val="00FF594F"/>
    <w:pPr>
      <w:widowControl w:val="0"/>
      <w:tabs>
        <w:tab w:val="right" w:pos="851"/>
      </w:tabs>
      <w:autoSpaceDE w:val="0"/>
      <w:autoSpaceDN w:val="0"/>
      <w:adjustRightInd w:val="0"/>
      <w:spacing w:line="360" w:lineRule="auto"/>
      <w:ind w:left="1134" w:hanging="1133"/>
    </w:pPr>
    <w:rPr>
      <w:rFonts w:asciiTheme="minorHAnsi" w:eastAsiaTheme="minorHAnsi" w:hAnsiTheme="minorHAnsi" w:cstheme="minorBidi"/>
      <w:b/>
      <w:spacing w:val="0"/>
      <w:w w:val="100"/>
      <w:kern w:val="0"/>
      <w:sz w:val="28"/>
      <w:szCs w:val="28"/>
      <w:lang w:eastAsia="ru-RU"/>
    </w:rPr>
  </w:style>
  <w:style w:type="paragraph" w:customStyle="1" w:styleId="2">
    <w:name w:val="Стиль2"/>
    <w:basedOn w:val="10"/>
    <w:rsid w:val="00FF594F"/>
    <w:pPr>
      <w:tabs>
        <w:tab w:val="clear" w:pos="851"/>
        <w:tab w:val="right" w:pos="2268"/>
      </w:tabs>
      <w:ind w:left="2268" w:hanging="1134"/>
    </w:pPr>
  </w:style>
  <w:style w:type="character" w:customStyle="1" w:styleId="3">
    <w:name w:val="Стиль3 Знак"/>
    <w:link w:val="30"/>
    <w:locked/>
    <w:rsid w:val="00FF594F"/>
    <w:rPr>
      <w:spacing w:val="-2"/>
      <w:lang w:eastAsia="ru-RU"/>
    </w:rPr>
  </w:style>
  <w:style w:type="paragraph" w:customStyle="1" w:styleId="30">
    <w:name w:val="Стиль3"/>
    <w:basedOn w:val="Normal"/>
    <w:link w:val="3"/>
    <w:rsid w:val="00FF594F"/>
    <w:pPr>
      <w:widowControl w:val="0"/>
      <w:autoSpaceDE w:val="0"/>
      <w:autoSpaceDN w:val="0"/>
      <w:adjustRightInd w:val="0"/>
      <w:spacing w:line="360" w:lineRule="auto"/>
      <w:ind w:left="2268" w:hanging="1134"/>
    </w:pPr>
    <w:rPr>
      <w:rFonts w:asciiTheme="minorHAnsi" w:eastAsiaTheme="minorHAnsi" w:hAnsiTheme="minorHAnsi" w:cstheme="minorBidi"/>
      <w:spacing w:val="-2"/>
      <w:w w:val="100"/>
      <w:kern w:val="0"/>
      <w:sz w:val="22"/>
      <w:szCs w:val="22"/>
      <w:lang w:eastAsia="ru-RU"/>
    </w:rPr>
  </w:style>
  <w:style w:type="character" w:customStyle="1" w:styleId="4">
    <w:name w:val="Стиль4 Знак"/>
    <w:link w:val="40"/>
    <w:semiHidden/>
    <w:locked/>
    <w:rsid w:val="00FF594F"/>
    <w:rPr>
      <w:i/>
      <w:iCs/>
      <w:spacing w:val="-2"/>
      <w:lang w:eastAsia="ru-RU"/>
    </w:rPr>
  </w:style>
  <w:style w:type="paragraph" w:customStyle="1" w:styleId="40">
    <w:name w:val="Стиль4"/>
    <w:basedOn w:val="30"/>
    <w:link w:val="4"/>
    <w:semiHidden/>
    <w:rsid w:val="00FF594F"/>
    <w:pPr>
      <w:tabs>
        <w:tab w:val="right" w:pos="-4253"/>
        <w:tab w:val="left" w:pos="2268"/>
      </w:tabs>
      <w:ind w:left="2835"/>
    </w:pPr>
    <w:rPr>
      <w:i/>
      <w:iCs/>
    </w:rPr>
  </w:style>
  <w:style w:type="paragraph" w:customStyle="1" w:styleId="5">
    <w:name w:val="Стиль5"/>
    <w:basedOn w:val="Normal"/>
    <w:semiHidden/>
    <w:rsid w:val="00FF594F"/>
    <w:pPr>
      <w:widowControl w:val="0"/>
      <w:tabs>
        <w:tab w:val="right" w:pos="850"/>
        <w:tab w:val="left" w:pos="1134"/>
        <w:tab w:val="left" w:pos="1559"/>
        <w:tab w:val="left" w:leader="dot" w:pos="8929"/>
        <w:tab w:val="right" w:pos="9638"/>
      </w:tabs>
      <w:autoSpaceDE w:val="0"/>
      <w:autoSpaceDN w:val="0"/>
      <w:adjustRightInd w:val="0"/>
      <w:spacing w:after="120" w:line="360" w:lineRule="auto"/>
      <w:ind w:left="1276" w:hanging="1276"/>
    </w:pPr>
    <w:rPr>
      <w:spacing w:val="0"/>
      <w:w w:val="100"/>
      <w:kern w:val="0"/>
      <w:lang w:val="en-GB" w:eastAsia="ru-RU"/>
    </w:rPr>
  </w:style>
  <w:style w:type="paragraph" w:customStyle="1" w:styleId="7">
    <w:name w:val="Стиль7"/>
    <w:basedOn w:val="Normal"/>
    <w:semiHidden/>
    <w:rsid w:val="00FF594F"/>
    <w:pPr>
      <w:widowControl w:val="0"/>
      <w:shd w:val="clear" w:color="auto" w:fill="FFFFFF"/>
      <w:tabs>
        <w:tab w:val="right" w:pos="851"/>
      </w:tabs>
      <w:autoSpaceDE w:val="0"/>
      <w:autoSpaceDN w:val="0"/>
      <w:adjustRightInd w:val="0"/>
      <w:spacing w:line="360" w:lineRule="auto"/>
      <w:ind w:left="1134" w:hanging="1134"/>
    </w:pPr>
    <w:rPr>
      <w:b/>
      <w:spacing w:val="0"/>
      <w:w w:val="100"/>
      <w:kern w:val="0"/>
      <w:sz w:val="28"/>
      <w:szCs w:val="28"/>
      <w:lang w:val="en-US" w:eastAsia="ru-RU"/>
    </w:rPr>
  </w:style>
  <w:style w:type="paragraph" w:customStyle="1" w:styleId="para">
    <w:name w:val="para"/>
    <w:basedOn w:val="Normal"/>
    <w:qFormat/>
    <w:rsid w:val="00FF594F"/>
    <w:pPr>
      <w:snapToGrid w:val="0"/>
      <w:spacing w:after="120"/>
      <w:ind w:left="2268" w:right="1134" w:hanging="1134"/>
      <w:jc w:val="both"/>
    </w:pPr>
    <w:rPr>
      <w:spacing w:val="0"/>
      <w:w w:val="100"/>
      <w:kern w:val="0"/>
      <w:lang w:val="fr-FR"/>
    </w:rPr>
  </w:style>
  <w:style w:type="paragraph" w:customStyle="1" w:styleId="ListParagraph1">
    <w:name w:val="List Paragraph1"/>
    <w:basedOn w:val="Normal"/>
    <w:semiHidden/>
    <w:qFormat/>
    <w:rsid w:val="00FF594F"/>
    <w:pPr>
      <w:spacing w:line="240" w:lineRule="auto"/>
      <w:ind w:left="720"/>
      <w:contextualSpacing/>
    </w:pPr>
    <w:rPr>
      <w:rFonts w:ascii="NewsGoth for Porsche Com" w:eastAsia="NewsGoth for Porsche Com" w:hAnsi="NewsGoth for Porsche Com"/>
      <w:spacing w:val="0"/>
      <w:w w:val="100"/>
      <w:kern w:val="0"/>
      <w:sz w:val="24"/>
      <w:szCs w:val="22"/>
      <w:lang w:val="de-DE"/>
    </w:rPr>
  </w:style>
  <w:style w:type="character" w:styleId="LineNumber">
    <w:name w:val="line number"/>
    <w:unhideWhenUsed/>
    <w:rsid w:val="00FF594F"/>
    <w:rPr>
      <w:sz w:val="14"/>
    </w:rPr>
  </w:style>
  <w:style w:type="character" w:customStyle="1" w:styleId="CommentTextChar1">
    <w:name w:val="Comment Text Char1"/>
    <w:semiHidden/>
    <w:locked/>
    <w:rsid w:val="00FF594F"/>
    <w:rPr>
      <w:rFonts w:ascii="Times New Roman" w:eastAsia="Times New Roman" w:hAnsi="Times New Roman" w:cs="Times New Roman"/>
      <w:sz w:val="20"/>
      <w:szCs w:val="20"/>
      <w:lang w:val="en-GB"/>
    </w:rPr>
  </w:style>
  <w:style w:type="table" w:styleId="TableSimple1">
    <w:name w:val="Table Simple 1"/>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FF594F"/>
    <w:pPr>
      <w:suppressAutoHyphens/>
      <w:spacing w:line="240" w:lineRule="atLeast"/>
    </w:pPr>
    <w:rPr>
      <w:rFonts w:ascii="Times New Roman" w:eastAsia="Times New Roman" w:hAnsi="Times New Roman" w:cs="Times New Roman"/>
      <w:color w:val="000080"/>
      <w:sz w:val="20"/>
      <w:szCs w:val="20"/>
      <w:lang w:val="en-US" w:eastAsia="zh-CN"/>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FF594F"/>
    <w:pPr>
      <w:suppressAutoHyphens/>
      <w:spacing w:line="240" w:lineRule="atLeast"/>
    </w:pPr>
    <w:rPr>
      <w:rFonts w:ascii="Times New Roman" w:eastAsia="Times New Roman" w:hAnsi="Times New Roman" w:cs="Times New Roman"/>
      <w:color w:val="FFFFFF"/>
      <w:sz w:val="20"/>
      <w:szCs w:val="20"/>
      <w:lang w:val="en-US" w:eastAsia="zh-CN"/>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FF594F"/>
    <w:pPr>
      <w:suppressAutoHyphens/>
      <w:spacing w:line="240" w:lineRule="atLeast"/>
    </w:pPr>
    <w:rPr>
      <w:rFonts w:ascii="Times New Roman" w:eastAsia="Times New Roman" w:hAnsi="Times New Roman" w:cs="Times New Roman"/>
      <w:b/>
      <w:bCs/>
      <w:sz w:val="20"/>
      <w:szCs w:val="20"/>
      <w:lang w:val="en-US" w:eastAsia="zh-CN"/>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FF594F"/>
    <w:pPr>
      <w:suppressAutoHyphens/>
      <w:spacing w:line="240" w:lineRule="atLeast"/>
    </w:pPr>
    <w:rPr>
      <w:rFonts w:ascii="Times New Roman" w:eastAsia="Times New Roman" w:hAnsi="Times New Roman" w:cs="Times New Roman"/>
      <w:b/>
      <w:bCs/>
      <w:sz w:val="20"/>
      <w:szCs w:val="20"/>
      <w:lang w:val="en-US" w:eastAsia="zh-CN"/>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FF594F"/>
    <w:pPr>
      <w:suppressAutoHyphens/>
      <w:spacing w:line="240" w:lineRule="atLeast"/>
    </w:pPr>
    <w:rPr>
      <w:rFonts w:ascii="Times New Roman" w:eastAsia="Times New Roman" w:hAnsi="Times New Roman" w:cs="Times New Roman"/>
      <w:b/>
      <w:bCs/>
      <w:sz w:val="20"/>
      <w:szCs w:val="20"/>
      <w:lang w:val="en-US" w:eastAsia="zh-CN"/>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FF594F"/>
    <w:pPr>
      <w:suppressAutoHyphens/>
      <w:spacing w:line="240" w:lineRule="atLeast"/>
    </w:pPr>
    <w:rPr>
      <w:rFonts w:ascii="Times New Roman" w:eastAsia="Times New Roman" w:hAnsi="Times New Roman" w:cs="Times New Roman"/>
      <w:b/>
      <w:bCs/>
      <w:sz w:val="20"/>
      <w:szCs w:val="20"/>
      <w:lang w:val="en-US" w:eastAsia="zh-C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FF594F"/>
    <w:pPr>
      <w:numPr>
        <w:numId w:val="26"/>
      </w:numPr>
    </w:pPr>
  </w:style>
  <w:style w:type="numbering" w:styleId="1ai">
    <w:name w:val="Outline List 1"/>
    <w:basedOn w:val="NoList"/>
    <w:semiHidden/>
    <w:unhideWhenUsed/>
    <w:rsid w:val="00FF594F"/>
    <w:pPr>
      <w:numPr>
        <w:numId w:val="27"/>
      </w:numPr>
    </w:pPr>
  </w:style>
  <w:style w:type="numbering" w:styleId="111111">
    <w:name w:val="Outline List 2"/>
    <w:basedOn w:val="NoList"/>
    <w:semiHidden/>
    <w:unhideWhenUsed/>
    <w:rsid w:val="00FF594F"/>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lsdException w:name="Emphasis" w:semiHidden="0" w:uiPriority="20" w:unhideWhenUsed="0"/>
    <w:lsdException w:name="Document Map" w:uiPriority="99"/>
    <w:lsdException w:name="HTML Top of Form" w:uiPriority="99"/>
    <w:lsdException w:name="HTML Bottom of Form" w:uiPriority="99"/>
    <w:lsdException w:name="Normal (Web)"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num" w:pos="360"/>
        <w:tab w:val="left" w:pos="567"/>
      </w:tabs>
      <w:ind w:left="360" w:hanging="360"/>
      <w:jc w:val="both"/>
      <w:outlineLvl w:val="0"/>
    </w:pPr>
    <w:rPr>
      <w:rFonts w:cs="Arial"/>
      <w:b/>
      <w:bCs/>
      <w:szCs w:val="32"/>
      <w:lang w:eastAsia="ru-RU"/>
    </w:rPr>
  </w:style>
  <w:style w:type="paragraph" w:styleId="Heading2">
    <w:name w:val="heading 2"/>
    <w:basedOn w:val="Normal"/>
    <w:next w:val="Normal"/>
    <w:link w:val="Heading2Char"/>
    <w:qFormat/>
    <w:rsid w:val="00FF594F"/>
    <w:pPr>
      <w:keepNext/>
      <w:numPr>
        <w:ilvl w:val="1"/>
        <w:numId w:val="15"/>
      </w:numPr>
      <w:spacing w:before="240" w:after="60" w:line="240" w:lineRule="exact"/>
      <w:ind w:left="0" w:firstLine="0"/>
      <w:outlineLvl w:val="1"/>
    </w:pPr>
    <w:rPr>
      <w:rFonts w:ascii="Arial" w:eastAsiaTheme="majorEastAsia" w:hAnsi="Arial" w:cstheme="majorBidi"/>
      <w:b/>
      <w:bCs/>
      <w:i/>
      <w:sz w:val="28"/>
      <w:szCs w:val="26"/>
      <w:lang w:eastAsia="zh-CN"/>
    </w:rPr>
  </w:style>
  <w:style w:type="paragraph" w:styleId="Heading3">
    <w:name w:val="heading 3"/>
    <w:basedOn w:val="Normal"/>
    <w:next w:val="Normal"/>
    <w:link w:val="Heading3Char"/>
    <w:qFormat/>
    <w:rsid w:val="00FF594F"/>
    <w:pPr>
      <w:keepNext/>
      <w:numPr>
        <w:ilvl w:val="2"/>
        <w:numId w:val="15"/>
      </w:numPr>
      <w:spacing w:before="240" w:after="60" w:line="240" w:lineRule="exact"/>
      <w:ind w:left="720" w:hanging="432"/>
      <w:outlineLvl w:val="2"/>
    </w:pPr>
    <w:rPr>
      <w:rFonts w:ascii="Arial" w:eastAsiaTheme="majorEastAsia" w:hAnsi="Arial" w:cstheme="majorBidi"/>
      <w:b/>
      <w:bCs/>
      <w:sz w:val="26"/>
      <w:szCs w:val="22"/>
      <w:lang w:eastAsia="zh-CN"/>
    </w:rPr>
  </w:style>
  <w:style w:type="paragraph" w:styleId="Heading4">
    <w:name w:val="heading 4"/>
    <w:basedOn w:val="Normal"/>
    <w:next w:val="Normal"/>
    <w:link w:val="Heading4Char"/>
    <w:semiHidden/>
    <w:unhideWhenUsed/>
    <w:qFormat/>
    <w:rsid w:val="00FF594F"/>
    <w:pPr>
      <w:numPr>
        <w:ilvl w:val="3"/>
        <w:numId w:val="15"/>
      </w:numPr>
      <w:suppressAutoHyphens/>
      <w:spacing w:line="240" w:lineRule="auto"/>
      <w:ind w:left="864" w:hanging="144"/>
      <w:outlineLvl w:val="3"/>
    </w:pPr>
    <w:rPr>
      <w:spacing w:val="0"/>
      <w:w w:val="100"/>
      <w:kern w:val="0"/>
      <w:lang w:val="en-GB"/>
    </w:rPr>
  </w:style>
  <w:style w:type="paragraph" w:styleId="Heading5">
    <w:name w:val="heading 5"/>
    <w:basedOn w:val="Normal"/>
    <w:next w:val="Normal"/>
    <w:link w:val="Heading5Char"/>
    <w:semiHidden/>
    <w:unhideWhenUsed/>
    <w:qFormat/>
    <w:rsid w:val="00FF594F"/>
    <w:pPr>
      <w:numPr>
        <w:ilvl w:val="4"/>
        <w:numId w:val="15"/>
      </w:numPr>
      <w:suppressAutoHyphens/>
      <w:spacing w:line="240" w:lineRule="auto"/>
      <w:ind w:left="1008" w:hanging="432"/>
      <w:outlineLvl w:val="4"/>
    </w:pPr>
    <w:rPr>
      <w:spacing w:val="0"/>
      <w:w w:val="100"/>
      <w:kern w:val="0"/>
      <w:lang w:val="en-GB"/>
    </w:rPr>
  </w:style>
  <w:style w:type="paragraph" w:styleId="Heading6">
    <w:name w:val="heading 6"/>
    <w:basedOn w:val="Normal"/>
    <w:next w:val="Normal"/>
    <w:link w:val="Heading6Char"/>
    <w:semiHidden/>
    <w:unhideWhenUsed/>
    <w:qFormat/>
    <w:rsid w:val="00FF594F"/>
    <w:pPr>
      <w:numPr>
        <w:ilvl w:val="5"/>
        <w:numId w:val="15"/>
      </w:numPr>
      <w:suppressAutoHyphens/>
      <w:spacing w:line="240" w:lineRule="auto"/>
      <w:ind w:left="1152" w:hanging="432"/>
      <w:outlineLvl w:val="5"/>
    </w:pPr>
    <w:rPr>
      <w:spacing w:val="0"/>
      <w:w w:val="100"/>
      <w:kern w:val="0"/>
      <w:lang w:val="en-GB"/>
    </w:rPr>
  </w:style>
  <w:style w:type="paragraph" w:styleId="Heading7">
    <w:name w:val="heading 7"/>
    <w:basedOn w:val="Normal"/>
    <w:next w:val="Normal"/>
    <w:link w:val="Heading7Char"/>
    <w:semiHidden/>
    <w:unhideWhenUsed/>
    <w:qFormat/>
    <w:rsid w:val="00FF594F"/>
    <w:pPr>
      <w:numPr>
        <w:ilvl w:val="6"/>
        <w:numId w:val="15"/>
      </w:numPr>
      <w:suppressAutoHyphens/>
      <w:spacing w:line="240" w:lineRule="auto"/>
      <w:ind w:left="1296" w:hanging="288"/>
      <w:outlineLvl w:val="6"/>
    </w:pPr>
    <w:rPr>
      <w:spacing w:val="0"/>
      <w:w w:val="100"/>
      <w:kern w:val="0"/>
      <w:lang w:val="en-GB"/>
    </w:rPr>
  </w:style>
  <w:style w:type="paragraph" w:styleId="Heading8">
    <w:name w:val="heading 8"/>
    <w:basedOn w:val="Normal"/>
    <w:next w:val="Normal"/>
    <w:link w:val="Heading8Char"/>
    <w:semiHidden/>
    <w:unhideWhenUsed/>
    <w:qFormat/>
    <w:rsid w:val="00FF594F"/>
    <w:pPr>
      <w:numPr>
        <w:ilvl w:val="7"/>
        <w:numId w:val="15"/>
      </w:numPr>
      <w:suppressAutoHyphens/>
      <w:spacing w:line="240" w:lineRule="auto"/>
      <w:ind w:left="1440" w:hanging="432"/>
      <w:outlineLvl w:val="7"/>
    </w:pPr>
    <w:rPr>
      <w:spacing w:val="0"/>
      <w:w w:val="100"/>
      <w:kern w:val="0"/>
      <w:lang w:val="en-GB"/>
    </w:rPr>
  </w:style>
  <w:style w:type="paragraph" w:styleId="Heading9">
    <w:name w:val="heading 9"/>
    <w:basedOn w:val="Normal"/>
    <w:next w:val="Normal"/>
    <w:link w:val="Heading9Char"/>
    <w:semiHidden/>
    <w:unhideWhenUsed/>
    <w:qFormat/>
    <w:rsid w:val="00FF594F"/>
    <w:pPr>
      <w:numPr>
        <w:ilvl w:val="8"/>
        <w:numId w:val="15"/>
      </w:numPr>
      <w:suppressAutoHyphens/>
      <w:spacing w:line="240" w:lineRule="auto"/>
      <w:ind w:left="1584" w:hanging="144"/>
      <w:outlineLvl w:val="8"/>
    </w:pPr>
    <w:rPr>
      <w:spacing w:val="0"/>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6_G Char"/>
    <w:basedOn w:val="DefaultParagraphFont"/>
    <w:link w:val="Header"/>
    <w:uiPriority w:val="99"/>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1_G"/>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Footnote symbol,Footnote,Footnote Reference Superscript,SUPERS, BVI fnr"/>
    <w:basedOn w:val="DefaultParagraphFont"/>
    <w:qFormat/>
    <w:rsid w:val="00BE1742"/>
    <w:rPr>
      <w:rFonts w:ascii="Times New Roman" w:hAnsi="Times New Roman"/>
      <w:dstrike w:val="0"/>
      <w:sz w:val="18"/>
      <w:vertAlign w:val="superscript"/>
    </w:rPr>
  </w:style>
  <w:style w:type="paragraph" w:styleId="Footer">
    <w:name w:val="footer"/>
    <w:aliases w:val="3_GR,3_G"/>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3_G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qFormat/>
    <w:rsid w:val="00BE1742"/>
    <w:rPr>
      <w:rFonts w:ascii="Times New Roman" w:hAnsi="Times New Roman"/>
      <w:b/>
      <w:sz w:val="18"/>
    </w:rPr>
  </w:style>
  <w:style w:type="paragraph" w:styleId="FootnoteText">
    <w:name w:val="footnote text"/>
    <w:aliases w:val="5_GR,5_G,PP"/>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PP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2_G"/>
    <w:basedOn w:val="FootnoteText"/>
    <w:link w:val="EndnoteTextChar"/>
    <w:qFormat/>
    <w:rsid w:val="00BE1742"/>
  </w:style>
  <w:style w:type="character" w:customStyle="1" w:styleId="EndnoteTextChar">
    <w:name w:val="Endnote Text Char"/>
    <w:aliases w:val="2_GR Char,2_G Char1"/>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F56C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F56C8"/>
    <w:rPr>
      <w:rFonts w:ascii="Tahoma" w:eastAsia="Times New Roman" w:hAnsi="Tahoma" w:cs="Tahoma"/>
      <w:spacing w:val="4"/>
      <w:w w:val="103"/>
      <w:kern w:val="14"/>
      <w:sz w:val="16"/>
      <w:szCs w:val="16"/>
    </w:rPr>
  </w:style>
  <w:style w:type="character" w:customStyle="1" w:styleId="Heading2Char">
    <w:name w:val="Heading 2 Char"/>
    <w:basedOn w:val="DefaultParagraphFont"/>
    <w:link w:val="Heading2"/>
    <w:rsid w:val="00FF594F"/>
    <w:rPr>
      <w:rFonts w:ascii="Arial" w:eastAsiaTheme="majorEastAsia" w:hAnsi="Arial" w:cstheme="majorBidi"/>
      <w:b/>
      <w:bCs/>
      <w:i/>
      <w:spacing w:val="4"/>
      <w:w w:val="103"/>
      <w:kern w:val="14"/>
      <w:sz w:val="28"/>
      <w:szCs w:val="26"/>
      <w:lang w:eastAsia="zh-CN"/>
    </w:rPr>
  </w:style>
  <w:style w:type="character" w:customStyle="1" w:styleId="Heading3Char">
    <w:name w:val="Heading 3 Char"/>
    <w:basedOn w:val="DefaultParagraphFont"/>
    <w:link w:val="Heading3"/>
    <w:rsid w:val="00FF594F"/>
    <w:rPr>
      <w:rFonts w:ascii="Arial" w:eastAsiaTheme="majorEastAsia" w:hAnsi="Arial" w:cstheme="majorBidi"/>
      <w:b/>
      <w:bCs/>
      <w:spacing w:val="4"/>
      <w:w w:val="103"/>
      <w:kern w:val="14"/>
      <w:sz w:val="26"/>
      <w:lang w:eastAsia="zh-CN"/>
    </w:rPr>
  </w:style>
  <w:style w:type="character" w:customStyle="1" w:styleId="Heading4Char">
    <w:name w:val="Heading 4 Char"/>
    <w:basedOn w:val="DefaultParagraphFont"/>
    <w:link w:val="Heading4"/>
    <w:semiHidden/>
    <w:rsid w:val="00FF594F"/>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semiHidden/>
    <w:rsid w:val="00FF594F"/>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semiHidden/>
    <w:rsid w:val="00FF594F"/>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semiHidden/>
    <w:rsid w:val="00FF594F"/>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semiHidden/>
    <w:rsid w:val="00FF594F"/>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semiHidden/>
    <w:rsid w:val="00FF594F"/>
    <w:rPr>
      <w:rFonts w:ascii="Times New Roman" w:eastAsia="Times New Roman" w:hAnsi="Times New Roman" w:cs="Times New Roman"/>
      <w:sz w:val="20"/>
      <w:szCs w:val="20"/>
      <w:lang w:val="en-GB"/>
    </w:rPr>
  </w:style>
  <w:style w:type="paragraph" w:styleId="NoSpacing">
    <w:name w:val="No Spacing"/>
    <w:uiPriority w:val="1"/>
    <w:rsid w:val="00FF594F"/>
    <w:rPr>
      <w:rFonts w:ascii="Times New Roman" w:eastAsiaTheme="minorEastAsia" w:hAnsi="Times New Roman"/>
      <w:spacing w:val="4"/>
      <w:w w:val="103"/>
      <w:kern w:val="14"/>
      <w:sz w:val="20"/>
      <w:lang w:val="en-US" w:eastAsia="zh-CN"/>
    </w:rPr>
  </w:style>
  <w:style w:type="paragraph" w:customStyle="1" w:styleId="HM">
    <w:name w:val="_ H __M"/>
    <w:basedOn w:val="Normal"/>
    <w:next w:val="Normal"/>
    <w:qFormat/>
    <w:rsid w:val="00FF594F"/>
    <w:pPr>
      <w:keepNext/>
      <w:keepLines/>
      <w:suppressAutoHyphens/>
      <w:spacing w:line="360" w:lineRule="exact"/>
      <w:outlineLvl w:val="0"/>
    </w:pPr>
    <w:rPr>
      <w:rFonts w:eastAsiaTheme="minorEastAsia"/>
      <w:b/>
      <w:spacing w:val="-3"/>
      <w:w w:val="99"/>
      <w:sz w:val="34"/>
      <w:szCs w:val="22"/>
      <w:lang w:eastAsia="zh-CN"/>
    </w:rPr>
  </w:style>
  <w:style w:type="paragraph" w:customStyle="1" w:styleId="H1">
    <w:name w:val="_ H_1"/>
    <w:basedOn w:val="Normal"/>
    <w:next w:val="SingleTxt"/>
    <w:qFormat/>
    <w:rsid w:val="00FF594F"/>
    <w:pPr>
      <w:suppressAutoHyphens/>
      <w:spacing w:line="270" w:lineRule="exact"/>
      <w:outlineLvl w:val="0"/>
    </w:pPr>
    <w:rPr>
      <w:rFonts w:eastAsiaTheme="minorEastAsia"/>
      <w:b/>
      <w:sz w:val="24"/>
      <w:szCs w:val="22"/>
      <w:lang w:eastAsia="zh-CN"/>
    </w:rPr>
  </w:style>
  <w:style w:type="paragraph" w:customStyle="1" w:styleId="HCh">
    <w:name w:val="_ H _Ch"/>
    <w:basedOn w:val="H1"/>
    <w:next w:val="SingleTxt"/>
    <w:qFormat/>
    <w:rsid w:val="00FF594F"/>
    <w:pPr>
      <w:keepNext/>
      <w:keepLines/>
      <w:spacing w:line="300" w:lineRule="exact"/>
    </w:pPr>
    <w:rPr>
      <w:spacing w:val="-2"/>
      <w:sz w:val="28"/>
    </w:rPr>
  </w:style>
  <w:style w:type="paragraph" w:customStyle="1" w:styleId="H23">
    <w:name w:val="_ H_2/3"/>
    <w:basedOn w:val="H1"/>
    <w:next w:val="Normal"/>
    <w:qFormat/>
    <w:rsid w:val="00FF594F"/>
    <w:pPr>
      <w:keepNext/>
      <w:keepLines/>
      <w:spacing w:line="240" w:lineRule="exact"/>
      <w:outlineLvl w:val="1"/>
    </w:pPr>
    <w:rPr>
      <w:spacing w:val="2"/>
      <w:sz w:val="20"/>
    </w:rPr>
  </w:style>
  <w:style w:type="paragraph" w:customStyle="1" w:styleId="H4">
    <w:name w:val="_ H_4"/>
    <w:basedOn w:val="Normal"/>
    <w:next w:val="SingleTxt"/>
    <w:qFormat/>
    <w:rsid w:val="00FF594F"/>
    <w:pPr>
      <w:keepNext/>
      <w:keepLines/>
      <w:tabs>
        <w:tab w:val="right" w:pos="360"/>
      </w:tabs>
      <w:suppressAutoHyphens/>
      <w:spacing w:line="240" w:lineRule="exact"/>
      <w:outlineLvl w:val="3"/>
    </w:pPr>
    <w:rPr>
      <w:rFonts w:eastAsiaTheme="minorEastAsia"/>
      <w:i/>
      <w:spacing w:val="3"/>
      <w:szCs w:val="22"/>
      <w:lang w:eastAsia="zh-CN"/>
    </w:rPr>
  </w:style>
  <w:style w:type="paragraph" w:customStyle="1" w:styleId="H56">
    <w:name w:val="_ H_5/6"/>
    <w:basedOn w:val="Normal"/>
    <w:next w:val="Normal"/>
    <w:qFormat/>
    <w:rsid w:val="00FF594F"/>
    <w:pPr>
      <w:keepNext/>
      <w:keepLines/>
      <w:tabs>
        <w:tab w:val="right" w:pos="360"/>
      </w:tabs>
      <w:suppressAutoHyphens/>
      <w:spacing w:line="240" w:lineRule="exact"/>
      <w:outlineLvl w:val="4"/>
    </w:pPr>
    <w:rPr>
      <w:rFonts w:eastAsiaTheme="minorEastAsia"/>
      <w:szCs w:val="22"/>
      <w:lang w:eastAsia="zh-CN"/>
    </w:rPr>
  </w:style>
  <w:style w:type="paragraph" w:customStyle="1" w:styleId="DualTxt">
    <w:name w:val="__Dual Txt"/>
    <w:basedOn w:val="Normal"/>
    <w:qFormat/>
    <w:rsid w:val="00FF594F"/>
    <w:pPr>
      <w:tabs>
        <w:tab w:val="left" w:pos="475"/>
        <w:tab w:val="left" w:pos="965"/>
        <w:tab w:val="left" w:pos="1440"/>
        <w:tab w:val="left" w:pos="1915"/>
        <w:tab w:val="left" w:pos="2405"/>
        <w:tab w:val="left" w:pos="2880"/>
        <w:tab w:val="left" w:pos="3355"/>
      </w:tabs>
      <w:spacing w:after="120" w:line="240" w:lineRule="exact"/>
      <w:jc w:val="both"/>
    </w:pPr>
    <w:rPr>
      <w:rFonts w:eastAsiaTheme="minorEastAsia"/>
      <w:szCs w:val="22"/>
      <w:lang w:eastAsia="zh-CN"/>
    </w:rPr>
  </w:style>
  <w:style w:type="paragraph" w:customStyle="1" w:styleId="SM">
    <w:name w:val="__S_M"/>
    <w:basedOn w:val="Normal"/>
    <w:next w:val="Normal"/>
    <w:qFormat/>
    <w:rsid w:val="00FF594F"/>
    <w:pPr>
      <w:keepNext/>
      <w:keepLines/>
      <w:tabs>
        <w:tab w:val="right" w:leader="dot" w:pos="360"/>
      </w:tabs>
      <w:suppressAutoHyphens/>
      <w:spacing w:line="390" w:lineRule="exact"/>
      <w:ind w:left="1267" w:right="1267"/>
      <w:outlineLvl w:val="0"/>
    </w:pPr>
    <w:rPr>
      <w:rFonts w:eastAsiaTheme="minorEastAsia"/>
      <w:b/>
      <w:spacing w:val="-4"/>
      <w:w w:val="98"/>
      <w:sz w:val="40"/>
      <w:szCs w:val="22"/>
      <w:lang w:eastAsia="zh-CN"/>
    </w:rPr>
  </w:style>
  <w:style w:type="paragraph" w:customStyle="1" w:styleId="SL">
    <w:name w:val="__S_L"/>
    <w:basedOn w:val="SM"/>
    <w:next w:val="Normal"/>
    <w:qFormat/>
    <w:rsid w:val="00FF594F"/>
    <w:pPr>
      <w:spacing w:line="540" w:lineRule="exact"/>
    </w:pPr>
    <w:rPr>
      <w:spacing w:val="-8"/>
      <w:w w:val="96"/>
      <w:sz w:val="57"/>
    </w:rPr>
  </w:style>
  <w:style w:type="paragraph" w:customStyle="1" w:styleId="SS">
    <w:name w:val="__S_S"/>
    <w:basedOn w:val="HCh"/>
    <w:next w:val="Normal"/>
    <w:qFormat/>
    <w:rsid w:val="00FF594F"/>
    <w:pPr>
      <w:ind w:left="1267" w:right="1267"/>
    </w:pPr>
  </w:style>
  <w:style w:type="paragraph" w:customStyle="1" w:styleId="SingleTxt">
    <w:name w:val="__Single Txt"/>
    <w:basedOn w:val="Normal"/>
    <w:qFormat/>
    <w:rsid w:val="00FF594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EastAsia"/>
      <w:szCs w:val="22"/>
      <w:lang w:eastAsia="zh-CN"/>
    </w:rPr>
  </w:style>
  <w:style w:type="paragraph" w:styleId="ListContinue">
    <w:name w:val="List Continue"/>
    <w:basedOn w:val="Normal"/>
    <w:semiHidden/>
    <w:rsid w:val="00FF594F"/>
    <w:pPr>
      <w:spacing w:after="120" w:line="240" w:lineRule="exact"/>
      <w:ind w:left="360"/>
      <w:contextualSpacing/>
    </w:pPr>
    <w:rPr>
      <w:rFonts w:eastAsiaTheme="minorEastAsia"/>
      <w:szCs w:val="22"/>
      <w:lang w:eastAsia="zh-CN"/>
    </w:rPr>
  </w:style>
  <w:style w:type="paragraph" w:styleId="ListContinue2">
    <w:name w:val="List Continue 2"/>
    <w:basedOn w:val="Normal"/>
    <w:next w:val="Normal"/>
    <w:rsid w:val="00FF594F"/>
    <w:pPr>
      <w:numPr>
        <w:numId w:val="5"/>
      </w:numPr>
      <w:tabs>
        <w:tab w:val="left" w:pos="792"/>
      </w:tabs>
      <w:spacing w:after="120" w:line="240" w:lineRule="exact"/>
    </w:pPr>
    <w:rPr>
      <w:rFonts w:eastAsiaTheme="minorEastAsia"/>
      <w:szCs w:val="22"/>
      <w:lang w:eastAsia="zh-CN"/>
    </w:rPr>
  </w:style>
  <w:style w:type="paragraph" w:styleId="ListNumber">
    <w:name w:val="List Number"/>
    <w:basedOn w:val="H1"/>
    <w:next w:val="Normal"/>
    <w:rsid w:val="00FF594F"/>
    <w:pPr>
      <w:numPr>
        <w:numId w:val="6"/>
      </w:numPr>
      <w:contextualSpacing/>
    </w:pPr>
  </w:style>
  <w:style w:type="paragraph" w:styleId="ListNumber2">
    <w:name w:val="List Number 2"/>
    <w:basedOn w:val="H23"/>
    <w:next w:val="Normal"/>
    <w:rsid w:val="00FF594F"/>
    <w:pPr>
      <w:numPr>
        <w:numId w:val="7"/>
      </w:numPr>
      <w:tabs>
        <w:tab w:val="clear" w:pos="720"/>
        <w:tab w:val="left" w:pos="648"/>
      </w:tabs>
      <w:ind w:left="648"/>
      <w:contextualSpacing/>
    </w:pPr>
  </w:style>
  <w:style w:type="paragraph" w:styleId="ListNumber3">
    <w:name w:val="List Number 3"/>
    <w:basedOn w:val="H23"/>
    <w:next w:val="Normal"/>
    <w:rsid w:val="00FF594F"/>
    <w:pPr>
      <w:numPr>
        <w:numId w:val="8"/>
      </w:numPr>
      <w:tabs>
        <w:tab w:val="clear" w:pos="1080"/>
        <w:tab w:val="left" w:pos="922"/>
      </w:tabs>
      <w:ind w:left="922"/>
      <w:contextualSpacing/>
    </w:pPr>
  </w:style>
  <w:style w:type="paragraph" w:styleId="ListNumber4">
    <w:name w:val="List Number 4"/>
    <w:basedOn w:val="Normal"/>
    <w:rsid w:val="00FF594F"/>
    <w:pPr>
      <w:keepNext/>
      <w:keepLines/>
      <w:numPr>
        <w:numId w:val="9"/>
      </w:numPr>
      <w:tabs>
        <w:tab w:val="clear" w:pos="1440"/>
        <w:tab w:val="left" w:pos="1210"/>
      </w:tabs>
      <w:suppressAutoHyphens/>
      <w:spacing w:line="240" w:lineRule="exact"/>
      <w:ind w:left="1210"/>
      <w:contextualSpacing/>
      <w:outlineLvl w:val="3"/>
    </w:pPr>
    <w:rPr>
      <w:rFonts w:eastAsiaTheme="minorEastAsia"/>
      <w:i/>
      <w:spacing w:val="3"/>
      <w:szCs w:val="22"/>
      <w:lang w:eastAsia="zh-CN"/>
    </w:rPr>
  </w:style>
  <w:style w:type="paragraph" w:styleId="ListNumber5">
    <w:name w:val="List Number 5"/>
    <w:basedOn w:val="Normal"/>
    <w:next w:val="Normal"/>
    <w:rsid w:val="00FF594F"/>
    <w:pPr>
      <w:numPr>
        <w:numId w:val="10"/>
      </w:numPr>
      <w:tabs>
        <w:tab w:val="clear" w:pos="1800"/>
        <w:tab w:val="left" w:pos="1498"/>
      </w:tabs>
      <w:spacing w:line="240" w:lineRule="exact"/>
      <w:ind w:left="1498"/>
      <w:contextualSpacing/>
    </w:pPr>
    <w:rPr>
      <w:rFonts w:eastAsiaTheme="minorEastAsia"/>
      <w:szCs w:val="22"/>
      <w:lang w:eastAsia="zh-CN"/>
    </w:rPr>
  </w:style>
  <w:style w:type="paragraph" w:customStyle="1" w:styleId="Small">
    <w:name w:val="Small"/>
    <w:basedOn w:val="Normal"/>
    <w:next w:val="Normal"/>
    <w:qFormat/>
    <w:rsid w:val="00FF594F"/>
    <w:pPr>
      <w:tabs>
        <w:tab w:val="right" w:pos="9965"/>
      </w:tabs>
      <w:spacing w:line="210" w:lineRule="exact"/>
    </w:pPr>
    <w:rPr>
      <w:rFonts w:eastAsiaTheme="minorEastAsia"/>
      <w:spacing w:val="5"/>
      <w:w w:val="104"/>
      <w:sz w:val="17"/>
      <w:szCs w:val="22"/>
      <w:lang w:eastAsia="zh-CN"/>
    </w:rPr>
  </w:style>
  <w:style w:type="paragraph" w:customStyle="1" w:styleId="SmallX">
    <w:name w:val="SmallX"/>
    <w:basedOn w:val="Small"/>
    <w:next w:val="Normal"/>
    <w:qFormat/>
    <w:rsid w:val="00FF594F"/>
    <w:pPr>
      <w:spacing w:line="180" w:lineRule="exact"/>
      <w:jc w:val="right"/>
    </w:pPr>
    <w:rPr>
      <w:spacing w:val="6"/>
      <w:w w:val="106"/>
      <w:sz w:val="14"/>
    </w:rPr>
  </w:style>
  <w:style w:type="paragraph" w:customStyle="1" w:styleId="XLarge">
    <w:name w:val="XLarge"/>
    <w:basedOn w:val="HM"/>
    <w:qFormat/>
    <w:rsid w:val="00FF594F"/>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FF594F"/>
    <w:pPr>
      <w:spacing w:before="240" w:line="240" w:lineRule="exact"/>
    </w:pPr>
    <w:rPr>
      <w:rFonts w:eastAsiaTheme="minorEastAsia"/>
      <w:lang w:eastAsia="zh-CN"/>
    </w:rPr>
  </w:style>
  <w:style w:type="paragraph" w:customStyle="1" w:styleId="Publication">
    <w:name w:val="Publication"/>
    <w:basedOn w:val="Normal"/>
    <w:next w:val="Normal"/>
    <w:qFormat/>
    <w:rsid w:val="00FF594F"/>
    <w:pPr>
      <w:spacing w:line="240" w:lineRule="exact"/>
    </w:pPr>
    <w:rPr>
      <w:rFonts w:eastAsiaTheme="minorEastAsia"/>
      <w:szCs w:val="22"/>
      <w:lang w:eastAsia="zh-CN"/>
    </w:rPr>
  </w:style>
  <w:style w:type="paragraph" w:customStyle="1" w:styleId="Original">
    <w:name w:val="Original"/>
    <w:basedOn w:val="Normal"/>
    <w:next w:val="Normal"/>
    <w:qFormat/>
    <w:rsid w:val="00FF594F"/>
    <w:pPr>
      <w:spacing w:line="240" w:lineRule="exact"/>
    </w:pPr>
    <w:rPr>
      <w:rFonts w:eastAsiaTheme="minorEastAsia"/>
      <w:lang w:eastAsia="zh-CN"/>
    </w:rPr>
  </w:style>
  <w:style w:type="paragraph" w:customStyle="1" w:styleId="ReleaseDate">
    <w:name w:val="ReleaseDate"/>
    <w:basedOn w:val="Normal"/>
    <w:next w:val="Normal"/>
    <w:qFormat/>
    <w:rsid w:val="00FF594F"/>
    <w:pPr>
      <w:spacing w:line="240" w:lineRule="exact"/>
    </w:pPr>
    <w:rPr>
      <w:rFonts w:eastAsiaTheme="minorEastAsia"/>
      <w:lang w:eastAsia="zh-CN"/>
    </w:rPr>
  </w:style>
  <w:style w:type="paragraph" w:customStyle="1" w:styleId="Session">
    <w:name w:val="Session"/>
    <w:basedOn w:val="H23"/>
    <w:autoRedefine/>
    <w:qFormat/>
    <w:rsid w:val="00FF594F"/>
    <w:pPr>
      <w:ind w:right="1267"/>
    </w:pPr>
    <w:rPr>
      <w:spacing w:val="4"/>
    </w:rPr>
  </w:style>
  <w:style w:type="paragraph" w:customStyle="1" w:styleId="Committee">
    <w:name w:val="Committee"/>
    <w:basedOn w:val="H1"/>
    <w:qFormat/>
    <w:rsid w:val="00FF594F"/>
    <w:pPr>
      <w:ind w:right="1267"/>
    </w:pPr>
    <w:rPr>
      <w:szCs w:val="20"/>
    </w:rPr>
  </w:style>
  <w:style w:type="paragraph" w:customStyle="1" w:styleId="Sponsors">
    <w:name w:val="Sponsors"/>
    <w:basedOn w:val="H23"/>
    <w:qFormat/>
    <w:rsid w:val="00FF59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FF59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FF59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FF59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Bullet1">
    <w:name w:val="Bullet 1"/>
    <w:basedOn w:val="Normal"/>
    <w:qFormat/>
    <w:rsid w:val="00FF594F"/>
    <w:pPr>
      <w:numPr>
        <w:numId w:val="11"/>
      </w:numPr>
      <w:spacing w:after="120" w:line="240" w:lineRule="exact"/>
      <w:ind w:left="1743" w:right="1267" w:hanging="130"/>
      <w:jc w:val="both"/>
    </w:pPr>
    <w:rPr>
      <w:rFonts w:eastAsiaTheme="minorEastAsia"/>
      <w:szCs w:val="22"/>
      <w:lang w:eastAsia="zh-CN"/>
    </w:rPr>
  </w:style>
  <w:style w:type="paragraph" w:customStyle="1" w:styleId="Bullet2">
    <w:name w:val="Bullet 2"/>
    <w:basedOn w:val="Normal"/>
    <w:qFormat/>
    <w:rsid w:val="00FF594F"/>
    <w:pPr>
      <w:numPr>
        <w:numId w:val="12"/>
      </w:numPr>
      <w:spacing w:after="120" w:line="240" w:lineRule="exact"/>
      <w:ind w:left="2218" w:right="1267" w:hanging="130"/>
      <w:jc w:val="both"/>
    </w:pPr>
    <w:rPr>
      <w:rFonts w:eastAsiaTheme="minorEastAsia"/>
      <w:szCs w:val="22"/>
      <w:lang w:eastAsia="zh-CN"/>
    </w:rPr>
  </w:style>
  <w:style w:type="paragraph" w:customStyle="1" w:styleId="Bullet3">
    <w:name w:val="Bullet 3"/>
    <w:basedOn w:val="SingleTxt"/>
    <w:qFormat/>
    <w:rsid w:val="00FF594F"/>
    <w:pPr>
      <w:numPr>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semiHidden/>
    <w:unhideWhenUsed/>
    <w:rsid w:val="00FF594F"/>
    <w:rPr>
      <w:sz w:val="16"/>
      <w:szCs w:val="16"/>
    </w:rPr>
  </w:style>
  <w:style w:type="paragraph" w:styleId="CommentText">
    <w:name w:val="annotation text"/>
    <w:basedOn w:val="Normal"/>
    <w:link w:val="CommentTextChar"/>
    <w:semiHidden/>
    <w:unhideWhenUsed/>
    <w:rsid w:val="00FF594F"/>
    <w:pPr>
      <w:spacing w:line="240" w:lineRule="auto"/>
    </w:pPr>
    <w:rPr>
      <w:rFonts w:eastAsiaTheme="minorEastAsia"/>
      <w:lang w:eastAsia="zh-CN"/>
    </w:rPr>
  </w:style>
  <w:style w:type="character" w:customStyle="1" w:styleId="CommentTextChar">
    <w:name w:val="Comment Text Char"/>
    <w:basedOn w:val="DefaultParagraphFont"/>
    <w:link w:val="CommentText"/>
    <w:semiHidden/>
    <w:rsid w:val="00FF594F"/>
    <w:rPr>
      <w:rFonts w:ascii="Times New Roman" w:eastAsiaTheme="minorEastAsia" w:hAnsi="Times New Roman" w:cs="Times New Roman"/>
      <w:spacing w:val="4"/>
      <w:w w:val="103"/>
      <w:kern w:val="14"/>
      <w:sz w:val="20"/>
      <w:szCs w:val="20"/>
      <w:lang w:eastAsia="zh-CN"/>
    </w:rPr>
  </w:style>
  <w:style w:type="paragraph" w:styleId="CommentSubject">
    <w:name w:val="annotation subject"/>
    <w:basedOn w:val="CommentText"/>
    <w:next w:val="CommentText"/>
    <w:link w:val="CommentSubjectChar"/>
    <w:semiHidden/>
    <w:unhideWhenUsed/>
    <w:rsid w:val="00FF594F"/>
    <w:rPr>
      <w:b/>
      <w:bCs/>
    </w:rPr>
  </w:style>
  <w:style w:type="character" w:customStyle="1" w:styleId="CommentSubjectChar">
    <w:name w:val="Comment Subject Char"/>
    <w:basedOn w:val="CommentTextChar"/>
    <w:link w:val="CommentSubject"/>
    <w:semiHidden/>
    <w:rsid w:val="00FF594F"/>
    <w:rPr>
      <w:rFonts w:ascii="Times New Roman" w:eastAsiaTheme="minorEastAsia" w:hAnsi="Times New Roman" w:cs="Times New Roman"/>
      <w:b/>
      <w:bCs/>
      <w:spacing w:val="4"/>
      <w:w w:val="103"/>
      <w:kern w:val="14"/>
      <w:sz w:val="20"/>
      <w:szCs w:val="20"/>
      <w:lang w:eastAsia="zh-CN"/>
    </w:rPr>
  </w:style>
  <w:style w:type="character" w:styleId="Hyperlink">
    <w:name w:val="Hyperlink"/>
    <w:semiHidden/>
    <w:unhideWhenUsed/>
    <w:rsid w:val="00FF594F"/>
    <w:rPr>
      <w:strike w:val="0"/>
      <w:dstrike w:val="0"/>
      <w:color w:val="auto"/>
      <w:u w:val="none"/>
      <w:effect w:val="none"/>
    </w:rPr>
  </w:style>
  <w:style w:type="character" w:styleId="FollowedHyperlink">
    <w:name w:val="FollowedHyperlink"/>
    <w:semiHidden/>
    <w:unhideWhenUsed/>
    <w:rsid w:val="00FF594F"/>
    <w:rPr>
      <w:strike w:val="0"/>
      <w:dstrike w:val="0"/>
      <w:color w:val="auto"/>
      <w:u w:val="none"/>
      <w:effect w:val="none"/>
    </w:rPr>
  </w:style>
  <w:style w:type="paragraph" w:styleId="HTMLAddress">
    <w:name w:val="HTML Address"/>
    <w:basedOn w:val="Normal"/>
    <w:link w:val="HTMLAddressChar"/>
    <w:semiHidden/>
    <w:unhideWhenUsed/>
    <w:rsid w:val="00FF594F"/>
    <w:pPr>
      <w:suppressAutoHyphens/>
    </w:pPr>
    <w:rPr>
      <w:i/>
      <w:iCs/>
      <w:spacing w:val="0"/>
      <w:w w:val="100"/>
      <w:kern w:val="0"/>
      <w:lang w:val="en-GB"/>
    </w:rPr>
  </w:style>
  <w:style w:type="character" w:customStyle="1" w:styleId="HTMLAddressChar">
    <w:name w:val="HTML Address Char"/>
    <w:basedOn w:val="DefaultParagraphFont"/>
    <w:link w:val="HTMLAddress"/>
    <w:semiHidden/>
    <w:rsid w:val="00FF594F"/>
    <w:rPr>
      <w:rFonts w:ascii="Times New Roman" w:eastAsia="Times New Roman" w:hAnsi="Times New Roman" w:cs="Times New Roman"/>
      <w:i/>
      <w:iCs/>
      <w:sz w:val="20"/>
      <w:szCs w:val="20"/>
      <w:lang w:val="en-GB"/>
    </w:rPr>
  </w:style>
  <w:style w:type="character" w:styleId="HTMLCode">
    <w:name w:val="HTML Code"/>
    <w:semiHidden/>
    <w:unhideWhenUsed/>
    <w:rsid w:val="00FF594F"/>
    <w:rPr>
      <w:rFonts w:ascii="Courier New" w:eastAsia="Times New Roman" w:hAnsi="Courier New" w:cs="Courier New" w:hint="default"/>
      <w:sz w:val="20"/>
      <w:szCs w:val="20"/>
    </w:rPr>
  </w:style>
  <w:style w:type="character" w:styleId="HTMLKeyboard">
    <w:name w:val="HTML Keyboard"/>
    <w:semiHidden/>
    <w:unhideWhenUsed/>
    <w:rsid w:val="00FF594F"/>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F5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pacing w:val="0"/>
      <w:w w:val="100"/>
      <w:kern w:val="0"/>
      <w:lang w:val="en-GB"/>
    </w:rPr>
  </w:style>
  <w:style w:type="character" w:customStyle="1" w:styleId="HTMLPreformattedChar">
    <w:name w:val="HTML Preformatted Char"/>
    <w:basedOn w:val="DefaultParagraphFont"/>
    <w:link w:val="HTMLPreformatted"/>
    <w:semiHidden/>
    <w:rsid w:val="00FF594F"/>
    <w:rPr>
      <w:rFonts w:ascii="Courier New" w:eastAsia="Times New Roman" w:hAnsi="Courier New" w:cs="Courier New"/>
      <w:sz w:val="20"/>
      <w:szCs w:val="20"/>
      <w:lang w:val="en-GB"/>
    </w:rPr>
  </w:style>
  <w:style w:type="character" w:styleId="HTMLSample">
    <w:name w:val="HTML Sample"/>
    <w:semiHidden/>
    <w:unhideWhenUsed/>
    <w:rsid w:val="00FF594F"/>
    <w:rPr>
      <w:rFonts w:ascii="Courier New" w:eastAsia="Times New Roman" w:hAnsi="Courier New" w:cs="Courier New" w:hint="default"/>
    </w:rPr>
  </w:style>
  <w:style w:type="character" w:styleId="HTMLTypewriter">
    <w:name w:val="HTML Typewriter"/>
    <w:semiHidden/>
    <w:unhideWhenUsed/>
    <w:rsid w:val="00FF594F"/>
    <w:rPr>
      <w:rFonts w:ascii="Courier New" w:eastAsia="Times New Roman" w:hAnsi="Courier New" w:cs="Courier New" w:hint="default"/>
      <w:sz w:val="20"/>
      <w:szCs w:val="20"/>
    </w:rPr>
  </w:style>
  <w:style w:type="paragraph" w:styleId="NormalWeb">
    <w:name w:val="Normal (Web)"/>
    <w:basedOn w:val="Normal"/>
    <w:uiPriority w:val="99"/>
    <w:unhideWhenUsed/>
    <w:rsid w:val="00FF594F"/>
    <w:pPr>
      <w:suppressAutoHyphens/>
    </w:pPr>
    <w:rPr>
      <w:spacing w:val="0"/>
      <w:w w:val="100"/>
      <w:kern w:val="0"/>
      <w:sz w:val="24"/>
      <w:szCs w:val="24"/>
      <w:lang w:val="en-GB"/>
    </w:rPr>
  </w:style>
  <w:style w:type="paragraph" w:styleId="NormalIndent">
    <w:name w:val="Normal Indent"/>
    <w:basedOn w:val="Normal"/>
    <w:semiHidden/>
    <w:unhideWhenUsed/>
    <w:rsid w:val="00FF594F"/>
    <w:pPr>
      <w:suppressAutoHyphens/>
      <w:ind w:left="567"/>
    </w:pPr>
    <w:rPr>
      <w:spacing w:val="0"/>
      <w:w w:val="100"/>
      <w:kern w:val="0"/>
      <w:lang w:val="en-GB"/>
    </w:rPr>
  </w:style>
  <w:style w:type="character" w:customStyle="1" w:styleId="FootnoteTextChar1">
    <w:name w:val="Footnote Text Char1"/>
    <w:aliases w:val="5_G Char1,PP Char1"/>
    <w:basedOn w:val="DefaultParagraphFont"/>
    <w:semiHidden/>
    <w:rsid w:val="00FF594F"/>
    <w:rPr>
      <w:rFonts w:ascii="Times New Roman" w:eastAsia="Times New Roman" w:hAnsi="Times New Roman" w:cs="Times New Roman"/>
      <w:sz w:val="20"/>
      <w:szCs w:val="20"/>
      <w:lang w:val="en-GB"/>
    </w:rPr>
  </w:style>
  <w:style w:type="character" w:customStyle="1" w:styleId="HeaderChar1">
    <w:name w:val="Header Char1"/>
    <w:aliases w:val="6_G Char1"/>
    <w:basedOn w:val="DefaultParagraphFont"/>
    <w:uiPriority w:val="99"/>
    <w:semiHidden/>
    <w:rsid w:val="00FF594F"/>
    <w:rPr>
      <w:rFonts w:ascii="Times New Roman" w:eastAsia="Times New Roman" w:hAnsi="Times New Roman" w:cs="Times New Roman"/>
      <w:sz w:val="20"/>
      <w:szCs w:val="20"/>
      <w:lang w:val="en-GB"/>
    </w:rPr>
  </w:style>
  <w:style w:type="character" w:customStyle="1" w:styleId="FooterChar1">
    <w:name w:val="Footer Char1"/>
    <w:aliases w:val="3_G Char1,3_GR Char1"/>
    <w:basedOn w:val="DefaultParagraphFont"/>
    <w:semiHidden/>
    <w:rsid w:val="00FF594F"/>
    <w:rPr>
      <w:rFonts w:ascii="Times New Roman" w:eastAsia="Times New Roman" w:hAnsi="Times New Roman" w:cs="Times New Roman"/>
      <w:sz w:val="20"/>
      <w:szCs w:val="20"/>
      <w:lang w:val="en-GB"/>
    </w:rPr>
  </w:style>
  <w:style w:type="paragraph" w:styleId="EnvelopeAddress">
    <w:name w:val="envelope address"/>
    <w:basedOn w:val="Normal"/>
    <w:semiHidden/>
    <w:unhideWhenUsed/>
    <w:rsid w:val="00FF594F"/>
    <w:pPr>
      <w:framePr w:w="7920" w:h="1980" w:hSpace="180" w:wrap="auto" w:hAnchor="page" w:xAlign="center" w:yAlign="bottom"/>
      <w:suppressAutoHyphens/>
      <w:ind w:left="2880"/>
    </w:pPr>
    <w:rPr>
      <w:rFonts w:ascii="Arial" w:hAnsi="Arial" w:cs="Arial"/>
      <w:spacing w:val="0"/>
      <w:w w:val="100"/>
      <w:kern w:val="0"/>
      <w:sz w:val="24"/>
      <w:szCs w:val="24"/>
      <w:lang w:val="en-GB"/>
    </w:rPr>
  </w:style>
  <w:style w:type="paragraph" w:styleId="EnvelopeReturn">
    <w:name w:val="envelope return"/>
    <w:basedOn w:val="Normal"/>
    <w:semiHidden/>
    <w:unhideWhenUsed/>
    <w:rsid w:val="00FF594F"/>
    <w:pPr>
      <w:suppressAutoHyphens/>
    </w:pPr>
    <w:rPr>
      <w:rFonts w:ascii="Arial" w:hAnsi="Arial" w:cs="Arial"/>
      <w:spacing w:val="0"/>
      <w:w w:val="100"/>
      <w:kern w:val="0"/>
      <w:lang w:val="en-GB"/>
    </w:rPr>
  </w:style>
  <w:style w:type="character" w:customStyle="1" w:styleId="EndnoteTextChar1">
    <w:name w:val="Endnote Text Char1"/>
    <w:aliases w:val="2_G Char"/>
    <w:basedOn w:val="DefaultParagraphFont"/>
    <w:semiHidden/>
    <w:rsid w:val="00FF594F"/>
    <w:rPr>
      <w:rFonts w:ascii="Times New Roman" w:eastAsia="Times New Roman" w:hAnsi="Times New Roman" w:cs="Times New Roman"/>
      <w:sz w:val="20"/>
      <w:szCs w:val="20"/>
      <w:lang w:val="en-GB"/>
    </w:rPr>
  </w:style>
  <w:style w:type="paragraph" w:styleId="List">
    <w:name w:val="List"/>
    <w:basedOn w:val="Normal"/>
    <w:semiHidden/>
    <w:unhideWhenUsed/>
    <w:rsid w:val="00FF594F"/>
    <w:pPr>
      <w:suppressAutoHyphens/>
      <w:ind w:left="283" w:hanging="283"/>
    </w:pPr>
    <w:rPr>
      <w:spacing w:val="0"/>
      <w:w w:val="100"/>
      <w:kern w:val="0"/>
      <w:lang w:val="en-GB"/>
    </w:rPr>
  </w:style>
  <w:style w:type="paragraph" w:styleId="ListBullet">
    <w:name w:val="List Bullet"/>
    <w:basedOn w:val="Normal"/>
    <w:semiHidden/>
    <w:unhideWhenUsed/>
    <w:rsid w:val="00FF594F"/>
    <w:pPr>
      <w:tabs>
        <w:tab w:val="num" w:pos="360"/>
      </w:tabs>
      <w:suppressAutoHyphens/>
      <w:ind w:left="360" w:hanging="360"/>
    </w:pPr>
    <w:rPr>
      <w:spacing w:val="0"/>
      <w:w w:val="100"/>
      <w:kern w:val="0"/>
      <w:lang w:val="en-GB"/>
    </w:rPr>
  </w:style>
  <w:style w:type="paragraph" w:styleId="List2">
    <w:name w:val="List 2"/>
    <w:basedOn w:val="Normal"/>
    <w:semiHidden/>
    <w:unhideWhenUsed/>
    <w:rsid w:val="00FF594F"/>
    <w:pPr>
      <w:suppressAutoHyphens/>
      <w:ind w:left="566" w:hanging="283"/>
    </w:pPr>
    <w:rPr>
      <w:spacing w:val="0"/>
      <w:w w:val="100"/>
      <w:kern w:val="0"/>
      <w:lang w:val="en-GB"/>
    </w:rPr>
  </w:style>
  <w:style w:type="paragraph" w:styleId="List3">
    <w:name w:val="List 3"/>
    <w:basedOn w:val="Normal"/>
    <w:semiHidden/>
    <w:unhideWhenUsed/>
    <w:rsid w:val="00FF594F"/>
    <w:pPr>
      <w:suppressAutoHyphens/>
      <w:ind w:left="849" w:hanging="283"/>
    </w:pPr>
    <w:rPr>
      <w:spacing w:val="0"/>
      <w:w w:val="100"/>
      <w:kern w:val="0"/>
      <w:lang w:val="en-GB"/>
    </w:rPr>
  </w:style>
  <w:style w:type="paragraph" w:styleId="List4">
    <w:name w:val="List 4"/>
    <w:basedOn w:val="Normal"/>
    <w:semiHidden/>
    <w:unhideWhenUsed/>
    <w:rsid w:val="00FF594F"/>
    <w:pPr>
      <w:suppressAutoHyphens/>
      <w:ind w:left="1132" w:hanging="283"/>
    </w:pPr>
    <w:rPr>
      <w:spacing w:val="0"/>
      <w:w w:val="100"/>
      <w:kern w:val="0"/>
      <w:lang w:val="en-GB"/>
    </w:rPr>
  </w:style>
  <w:style w:type="paragraph" w:styleId="List5">
    <w:name w:val="List 5"/>
    <w:basedOn w:val="Normal"/>
    <w:semiHidden/>
    <w:unhideWhenUsed/>
    <w:rsid w:val="00FF594F"/>
    <w:pPr>
      <w:suppressAutoHyphens/>
      <w:ind w:left="1415" w:hanging="283"/>
    </w:pPr>
    <w:rPr>
      <w:spacing w:val="0"/>
      <w:w w:val="100"/>
      <w:kern w:val="0"/>
      <w:lang w:val="en-GB"/>
    </w:rPr>
  </w:style>
  <w:style w:type="paragraph" w:styleId="ListBullet2">
    <w:name w:val="List Bullet 2"/>
    <w:basedOn w:val="Normal"/>
    <w:semiHidden/>
    <w:unhideWhenUsed/>
    <w:rsid w:val="00FF594F"/>
    <w:pPr>
      <w:numPr>
        <w:numId w:val="17"/>
      </w:numPr>
      <w:suppressAutoHyphens/>
    </w:pPr>
    <w:rPr>
      <w:spacing w:val="0"/>
      <w:w w:val="100"/>
      <w:kern w:val="0"/>
      <w:lang w:val="en-GB"/>
    </w:rPr>
  </w:style>
  <w:style w:type="paragraph" w:styleId="ListBullet3">
    <w:name w:val="List Bullet 3"/>
    <w:basedOn w:val="Normal"/>
    <w:semiHidden/>
    <w:unhideWhenUsed/>
    <w:rsid w:val="00FF594F"/>
    <w:pPr>
      <w:numPr>
        <w:numId w:val="18"/>
      </w:numPr>
      <w:suppressAutoHyphens/>
    </w:pPr>
    <w:rPr>
      <w:spacing w:val="0"/>
      <w:w w:val="100"/>
      <w:kern w:val="0"/>
      <w:lang w:val="en-GB"/>
    </w:rPr>
  </w:style>
  <w:style w:type="paragraph" w:styleId="ListBullet4">
    <w:name w:val="List Bullet 4"/>
    <w:basedOn w:val="Normal"/>
    <w:semiHidden/>
    <w:unhideWhenUsed/>
    <w:rsid w:val="00FF594F"/>
    <w:pPr>
      <w:numPr>
        <w:numId w:val="19"/>
      </w:numPr>
      <w:suppressAutoHyphens/>
    </w:pPr>
    <w:rPr>
      <w:spacing w:val="0"/>
      <w:w w:val="100"/>
      <w:kern w:val="0"/>
      <w:lang w:val="en-GB"/>
    </w:rPr>
  </w:style>
  <w:style w:type="paragraph" w:styleId="ListBullet5">
    <w:name w:val="List Bullet 5"/>
    <w:basedOn w:val="Normal"/>
    <w:semiHidden/>
    <w:unhideWhenUsed/>
    <w:rsid w:val="00FF594F"/>
    <w:pPr>
      <w:numPr>
        <w:numId w:val="20"/>
      </w:numPr>
      <w:suppressAutoHyphens/>
    </w:pPr>
    <w:rPr>
      <w:spacing w:val="0"/>
      <w:w w:val="100"/>
      <w:kern w:val="0"/>
      <w:lang w:val="en-GB"/>
    </w:rPr>
  </w:style>
  <w:style w:type="paragraph" w:styleId="Title">
    <w:name w:val="Title"/>
    <w:basedOn w:val="Normal"/>
    <w:link w:val="TitleChar"/>
    <w:qFormat/>
    <w:rsid w:val="00FF594F"/>
    <w:pPr>
      <w:suppressAutoHyphens/>
      <w:spacing w:before="240" w:after="60"/>
      <w:jc w:val="center"/>
      <w:outlineLvl w:val="0"/>
    </w:pPr>
    <w:rPr>
      <w:rFonts w:ascii="Arial" w:hAnsi="Arial" w:cs="Arial"/>
      <w:b/>
      <w:bCs/>
      <w:spacing w:val="0"/>
      <w:w w:val="100"/>
      <w:kern w:val="28"/>
      <w:sz w:val="32"/>
      <w:szCs w:val="32"/>
      <w:lang w:val="en-GB"/>
    </w:rPr>
  </w:style>
  <w:style w:type="character" w:customStyle="1" w:styleId="TitleChar">
    <w:name w:val="Title Char"/>
    <w:basedOn w:val="DefaultParagraphFont"/>
    <w:link w:val="Title"/>
    <w:rsid w:val="00FF594F"/>
    <w:rPr>
      <w:rFonts w:ascii="Arial" w:eastAsia="Times New Roman" w:hAnsi="Arial" w:cs="Arial"/>
      <w:b/>
      <w:bCs/>
      <w:kern w:val="28"/>
      <w:sz w:val="32"/>
      <w:szCs w:val="32"/>
      <w:lang w:val="en-GB"/>
    </w:rPr>
  </w:style>
  <w:style w:type="paragraph" w:styleId="Closing">
    <w:name w:val="Closing"/>
    <w:basedOn w:val="Normal"/>
    <w:link w:val="ClosingChar"/>
    <w:semiHidden/>
    <w:unhideWhenUsed/>
    <w:rsid w:val="00FF594F"/>
    <w:pPr>
      <w:suppressAutoHyphens/>
      <w:ind w:left="4252"/>
    </w:pPr>
    <w:rPr>
      <w:spacing w:val="0"/>
      <w:w w:val="100"/>
      <w:kern w:val="0"/>
      <w:lang w:val="en-GB"/>
    </w:rPr>
  </w:style>
  <w:style w:type="character" w:customStyle="1" w:styleId="ClosingChar">
    <w:name w:val="Closing Char"/>
    <w:basedOn w:val="DefaultParagraphFont"/>
    <w:link w:val="Closing"/>
    <w:semiHidden/>
    <w:rsid w:val="00FF594F"/>
    <w:rPr>
      <w:rFonts w:ascii="Times New Roman" w:eastAsia="Times New Roman" w:hAnsi="Times New Roman" w:cs="Times New Roman"/>
      <w:sz w:val="20"/>
      <w:szCs w:val="20"/>
      <w:lang w:val="en-GB"/>
    </w:rPr>
  </w:style>
  <w:style w:type="paragraph" w:styleId="Signature">
    <w:name w:val="Signature"/>
    <w:basedOn w:val="Normal"/>
    <w:link w:val="SignatureChar"/>
    <w:semiHidden/>
    <w:unhideWhenUsed/>
    <w:rsid w:val="00FF594F"/>
    <w:pPr>
      <w:suppressAutoHyphens/>
      <w:ind w:left="4252"/>
    </w:pPr>
    <w:rPr>
      <w:spacing w:val="0"/>
      <w:w w:val="100"/>
      <w:kern w:val="0"/>
      <w:lang w:val="en-GB"/>
    </w:rPr>
  </w:style>
  <w:style w:type="character" w:customStyle="1" w:styleId="SignatureChar">
    <w:name w:val="Signature Char"/>
    <w:basedOn w:val="DefaultParagraphFont"/>
    <w:link w:val="Signature"/>
    <w:semiHidden/>
    <w:rsid w:val="00FF594F"/>
    <w:rPr>
      <w:rFonts w:ascii="Times New Roman" w:eastAsia="Times New Roman" w:hAnsi="Times New Roman" w:cs="Times New Roman"/>
      <w:sz w:val="20"/>
      <w:szCs w:val="20"/>
      <w:lang w:val="en-GB"/>
    </w:rPr>
  </w:style>
  <w:style w:type="paragraph" w:styleId="BodyText">
    <w:name w:val="Body Text"/>
    <w:basedOn w:val="Normal"/>
    <w:next w:val="Normal"/>
    <w:link w:val="BodyTextChar"/>
    <w:semiHidden/>
    <w:unhideWhenUsed/>
    <w:rsid w:val="00FF594F"/>
    <w:pPr>
      <w:suppressAutoHyphens/>
    </w:pPr>
    <w:rPr>
      <w:spacing w:val="0"/>
      <w:w w:val="100"/>
      <w:kern w:val="0"/>
      <w:lang w:val="en-GB"/>
    </w:rPr>
  </w:style>
  <w:style w:type="character" w:customStyle="1" w:styleId="BodyTextChar">
    <w:name w:val="Body Text Char"/>
    <w:basedOn w:val="DefaultParagraphFont"/>
    <w:link w:val="BodyText"/>
    <w:semiHidden/>
    <w:rsid w:val="00FF594F"/>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unhideWhenUsed/>
    <w:rsid w:val="00FF594F"/>
    <w:pPr>
      <w:suppressAutoHyphens/>
      <w:spacing w:after="120"/>
      <w:ind w:left="283"/>
    </w:pPr>
    <w:rPr>
      <w:spacing w:val="0"/>
      <w:w w:val="100"/>
      <w:kern w:val="0"/>
      <w:lang w:val="en-GB"/>
    </w:rPr>
  </w:style>
  <w:style w:type="character" w:customStyle="1" w:styleId="BodyTextIndentChar">
    <w:name w:val="Body Text Indent Char"/>
    <w:basedOn w:val="DefaultParagraphFont"/>
    <w:link w:val="BodyTextIndent"/>
    <w:semiHidden/>
    <w:rsid w:val="00FF594F"/>
    <w:rPr>
      <w:rFonts w:ascii="Times New Roman" w:eastAsia="Times New Roman" w:hAnsi="Times New Roman" w:cs="Times New Roman"/>
      <w:sz w:val="20"/>
      <w:szCs w:val="20"/>
      <w:lang w:val="en-GB"/>
    </w:rPr>
  </w:style>
  <w:style w:type="paragraph" w:styleId="ListContinue3">
    <w:name w:val="List Continue 3"/>
    <w:basedOn w:val="Normal"/>
    <w:semiHidden/>
    <w:unhideWhenUsed/>
    <w:rsid w:val="00FF594F"/>
    <w:pPr>
      <w:suppressAutoHyphens/>
      <w:spacing w:after="120"/>
      <w:ind w:left="849"/>
    </w:pPr>
    <w:rPr>
      <w:spacing w:val="0"/>
      <w:w w:val="100"/>
      <w:kern w:val="0"/>
      <w:lang w:val="en-GB"/>
    </w:rPr>
  </w:style>
  <w:style w:type="paragraph" w:styleId="ListContinue4">
    <w:name w:val="List Continue 4"/>
    <w:basedOn w:val="Normal"/>
    <w:semiHidden/>
    <w:unhideWhenUsed/>
    <w:rsid w:val="00FF594F"/>
    <w:pPr>
      <w:suppressAutoHyphens/>
      <w:spacing w:after="120"/>
      <w:ind w:left="1132"/>
    </w:pPr>
    <w:rPr>
      <w:spacing w:val="0"/>
      <w:w w:val="100"/>
      <w:kern w:val="0"/>
      <w:lang w:val="en-GB"/>
    </w:rPr>
  </w:style>
  <w:style w:type="paragraph" w:styleId="ListContinue5">
    <w:name w:val="List Continue 5"/>
    <w:basedOn w:val="Normal"/>
    <w:semiHidden/>
    <w:unhideWhenUsed/>
    <w:rsid w:val="00FF594F"/>
    <w:pPr>
      <w:suppressAutoHyphens/>
      <w:spacing w:after="120"/>
      <w:ind w:left="1415"/>
    </w:pPr>
    <w:rPr>
      <w:spacing w:val="0"/>
      <w:w w:val="100"/>
      <w:kern w:val="0"/>
      <w:lang w:val="en-GB"/>
    </w:rPr>
  </w:style>
  <w:style w:type="paragraph" w:styleId="MessageHeader">
    <w:name w:val="Message Header"/>
    <w:basedOn w:val="Normal"/>
    <w:link w:val="MessageHeaderChar"/>
    <w:semiHidden/>
    <w:unhideWhenUsed/>
    <w:rsid w:val="00FF594F"/>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FF594F"/>
    <w:rPr>
      <w:rFonts w:ascii="Arial" w:eastAsia="Times New Roman" w:hAnsi="Arial" w:cs="Arial"/>
      <w:sz w:val="24"/>
      <w:szCs w:val="24"/>
      <w:shd w:val="pct20" w:color="auto" w:fill="auto"/>
      <w:lang w:val="en-GB"/>
    </w:rPr>
  </w:style>
  <w:style w:type="paragraph" w:styleId="Subtitle">
    <w:name w:val="Subtitle"/>
    <w:basedOn w:val="Normal"/>
    <w:link w:val="SubtitleChar"/>
    <w:qFormat/>
    <w:rsid w:val="00FF594F"/>
    <w:pPr>
      <w:suppressAutoHyphens/>
      <w:spacing w:after="60"/>
      <w:jc w:val="center"/>
      <w:outlineLvl w:val="1"/>
    </w:pPr>
    <w:rPr>
      <w:rFonts w:ascii="Arial" w:hAnsi="Arial" w:cs="Arial"/>
      <w:spacing w:val="0"/>
      <w:w w:val="100"/>
      <w:kern w:val="0"/>
      <w:sz w:val="24"/>
      <w:szCs w:val="24"/>
      <w:lang w:val="en-GB"/>
    </w:rPr>
  </w:style>
  <w:style w:type="character" w:customStyle="1" w:styleId="SubtitleChar">
    <w:name w:val="Subtitle Char"/>
    <w:basedOn w:val="DefaultParagraphFont"/>
    <w:link w:val="Subtitle"/>
    <w:rsid w:val="00FF594F"/>
    <w:rPr>
      <w:rFonts w:ascii="Arial" w:eastAsia="Times New Roman" w:hAnsi="Arial" w:cs="Arial"/>
      <w:sz w:val="24"/>
      <w:szCs w:val="24"/>
      <w:lang w:val="en-GB"/>
    </w:rPr>
  </w:style>
  <w:style w:type="paragraph" w:styleId="Salutation">
    <w:name w:val="Salutation"/>
    <w:basedOn w:val="Normal"/>
    <w:next w:val="Normal"/>
    <w:link w:val="SalutationChar"/>
    <w:semiHidden/>
    <w:unhideWhenUsed/>
    <w:rsid w:val="00FF594F"/>
    <w:pPr>
      <w:suppressAutoHyphens/>
    </w:pPr>
    <w:rPr>
      <w:spacing w:val="0"/>
      <w:w w:val="100"/>
      <w:kern w:val="0"/>
      <w:lang w:val="en-GB"/>
    </w:rPr>
  </w:style>
  <w:style w:type="character" w:customStyle="1" w:styleId="SalutationChar">
    <w:name w:val="Salutation Char"/>
    <w:basedOn w:val="DefaultParagraphFont"/>
    <w:link w:val="Salutation"/>
    <w:semiHidden/>
    <w:rsid w:val="00FF594F"/>
    <w:rPr>
      <w:rFonts w:ascii="Times New Roman" w:eastAsia="Times New Roman" w:hAnsi="Times New Roman" w:cs="Times New Roman"/>
      <w:sz w:val="20"/>
      <w:szCs w:val="20"/>
      <w:lang w:val="en-GB"/>
    </w:rPr>
  </w:style>
  <w:style w:type="paragraph" w:styleId="Date">
    <w:name w:val="Date"/>
    <w:basedOn w:val="Normal"/>
    <w:next w:val="Normal"/>
    <w:link w:val="DateChar"/>
    <w:semiHidden/>
    <w:unhideWhenUsed/>
    <w:rsid w:val="00FF594F"/>
    <w:pPr>
      <w:suppressAutoHyphens/>
    </w:pPr>
    <w:rPr>
      <w:spacing w:val="0"/>
      <w:w w:val="100"/>
      <w:kern w:val="0"/>
      <w:lang w:val="en-GB"/>
    </w:rPr>
  </w:style>
  <w:style w:type="character" w:customStyle="1" w:styleId="DateChar">
    <w:name w:val="Date Char"/>
    <w:basedOn w:val="DefaultParagraphFont"/>
    <w:link w:val="Date"/>
    <w:semiHidden/>
    <w:rsid w:val="00FF594F"/>
    <w:rPr>
      <w:rFonts w:ascii="Times New Roman" w:eastAsia="Times New Roman" w:hAnsi="Times New Roman" w:cs="Times New Roman"/>
      <w:sz w:val="20"/>
      <w:szCs w:val="20"/>
      <w:lang w:val="en-GB"/>
    </w:rPr>
  </w:style>
  <w:style w:type="paragraph" w:styleId="BodyTextFirstIndent">
    <w:name w:val="Body Text First Indent"/>
    <w:basedOn w:val="BodyText"/>
    <w:link w:val="BodyTextFirstIndentChar"/>
    <w:semiHidden/>
    <w:unhideWhenUsed/>
    <w:rsid w:val="00FF594F"/>
    <w:pPr>
      <w:spacing w:after="120"/>
      <w:ind w:firstLine="210"/>
    </w:pPr>
  </w:style>
  <w:style w:type="character" w:customStyle="1" w:styleId="BodyTextFirstIndentChar">
    <w:name w:val="Body Text First Indent Char"/>
    <w:basedOn w:val="BodyTextChar"/>
    <w:link w:val="BodyTextFirstIndent"/>
    <w:semiHidden/>
    <w:rsid w:val="00FF594F"/>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unhideWhenUsed/>
    <w:rsid w:val="00FF594F"/>
    <w:pPr>
      <w:ind w:firstLine="210"/>
    </w:pPr>
  </w:style>
  <w:style w:type="character" w:customStyle="1" w:styleId="BodyTextFirstIndent2Char">
    <w:name w:val="Body Text First Indent 2 Char"/>
    <w:basedOn w:val="BodyTextIndentChar"/>
    <w:link w:val="BodyTextFirstIndent2"/>
    <w:semiHidden/>
    <w:rsid w:val="00FF594F"/>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semiHidden/>
    <w:unhideWhenUsed/>
    <w:rsid w:val="00FF594F"/>
    <w:pPr>
      <w:suppressAutoHyphens/>
    </w:pPr>
    <w:rPr>
      <w:spacing w:val="0"/>
      <w:w w:val="100"/>
      <w:kern w:val="0"/>
      <w:lang w:val="en-GB"/>
    </w:rPr>
  </w:style>
  <w:style w:type="character" w:customStyle="1" w:styleId="NoteHeadingChar">
    <w:name w:val="Note Heading Char"/>
    <w:basedOn w:val="DefaultParagraphFont"/>
    <w:link w:val="NoteHeading"/>
    <w:semiHidden/>
    <w:rsid w:val="00FF594F"/>
    <w:rPr>
      <w:rFonts w:ascii="Times New Roman" w:eastAsia="Times New Roman" w:hAnsi="Times New Roman" w:cs="Times New Roman"/>
      <w:sz w:val="20"/>
      <w:szCs w:val="20"/>
      <w:lang w:val="en-GB"/>
    </w:rPr>
  </w:style>
  <w:style w:type="paragraph" w:styleId="BodyText2">
    <w:name w:val="Body Text 2"/>
    <w:basedOn w:val="Normal"/>
    <w:link w:val="BodyText2Char"/>
    <w:semiHidden/>
    <w:unhideWhenUsed/>
    <w:rsid w:val="00FF594F"/>
    <w:pPr>
      <w:suppressAutoHyphens/>
      <w:spacing w:after="120" w:line="480" w:lineRule="auto"/>
    </w:pPr>
    <w:rPr>
      <w:spacing w:val="0"/>
      <w:w w:val="100"/>
      <w:kern w:val="0"/>
      <w:lang w:val="en-GB"/>
    </w:rPr>
  </w:style>
  <w:style w:type="character" w:customStyle="1" w:styleId="BodyText2Char">
    <w:name w:val="Body Text 2 Char"/>
    <w:basedOn w:val="DefaultParagraphFont"/>
    <w:link w:val="BodyText2"/>
    <w:semiHidden/>
    <w:rsid w:val="00FF594F"/>
    <w:rPr>
      <w:rFonts w:ascii="Times New Roman" w:eastAsia="Times New Roman" w:hAnsi="Times New Roman" w:cs="Times New Roman"/>
      <w:sz w:val="20"/>
      <w:szCs w:val="20"/>
      <w:lang w:val="en-GB"/>
    </w:rPr>
  </w:style>
  <w:style w:type="paragraph" w:styleId="BodyText3">
    <w:name w:val="Body Text 3"/>
    <w:basedOn w:val="Normal"/>
    <w:link w:val="BodyText3Char"/>
    <w:semiHidden/>
    <w:unhideWhenUsed/>
    <w:rsid w:val="00FF594F"/>
    <w:pPr>
      <w:suppressAutoHyphens/>
      <w:spacing w:after="120"/>
    </w:pPr>
    <w:rPr>
      <w:spacing w:val="0"/>
      <w:w w:val="100"/>
      <w:kern w:val="0"/>
      <w:sz w:val="16"/>
      <w:szCs w:val="16"/>
      <w:lang w:val="en-GB"/>
    </w:rPr>
  </w:style>
  <w:style w:type="character" w:customStyle="1" w:styleId="BodyText3Char">
    <w:name w:val="Body Text 3 Char"/>
    <w:basedOn w:val="DefaultParagraphFont"/>
    <w:link w:val="BodyText3"/>
    <w:semiHidden/>
    <w:rsid w:val="00FF594F"/>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FF594F"/>
    <w:pPr>
      <w:suppressAutoHyphens/>
      <w:spacing w:after="120" w:line="480" w:lineRule="auto"/>
      <w:ind w:left="283"/>
    </w:pPr>
    <w:rPr>
      <w:spacing w:val="0"/>
      <w:w w:val="100"/>
      <w:kern w:val="0"/>
      <w:lang w:val="en-GB"/>
    </w:rPr>
  </w:style>
  <w:style w:type="character" w:customStyle="1" w:styleId="BodyTextIndent2Char">
    <w:name w:val="Body Text Indent 2 Char"/>
    <w:basedOn w:val="DefaultParagraphFont"/>
    <w:link w:val="BodyTextIndent2"/>
    <w:semiHidden/>
    <w:rsid w:val="00FF594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unhideWhenUsed/>
    <w:rsid w:val="00FF594F"/>
    <w:pPr>
      <w:suppressAutoHyphens/>
      <w:spacing w:after="120"/>
      <w:ind w:left="283"/>
    </w:pPr>
    <w:rPr>
      <w:spacing w:val="0"/>
      <w:w w:val="100"/>
      <w:kern w:val="0"/>
      <w:sz w:val="16"/>
      <w:szCs w:val="16"/>
      <w:lang w:val="en-GB"/>
    </w:rPr>
  </w:style>
  <w:style w:type="character" w:customStyle="1" w:styleId="BodyTextIndent3Char">
    <w:name w:val="Body Text Indent 3 Char"/>
    <w:basedOn w:val="DefaultParagraphFont"/>
    <w:link w:val="BodyTextIndent3"/>
    <w:semiHidden/>
    <w:rsid w:val="00FF594F"/>
    <w:rPr>
      <w:rFonts w:ascii="Times New Roman" w:eastAsia="Times New Roman" w:hAnsi="Times New Roman" w:cs="Times New Roman"/>
      <w:sz w:val="16"/>
      <w:szCs w:val="16"/>
      <w:lang w:val="en-GB"/>
    </w:rPr>
  </w:style>
  <w:style w:type="paragraph" w:styleId="BlockText">
    <w:name w:val="Block Text"/>
    <w:basedOn w:val="Normal"/>
    <w:semiHidden/>
    <w:unhideWhenUsed/>
    <w:rsid w:val="00FF594F"/>
    <w:pPr>
      <w:suppressAutoHyphens/>
      <w:ind w:left="1440" w:right="1440"/>
    </w:pPr>
    <w:rPr>
      <w:spacing w:val="0"/>
      <w:w w:val="100"/>
      <w:kern w:val="0"/>
      <w:lang w:val="en-GB"/>
    </w:rPr>
  </w:style>
  <w:style w:type="paragraph" w:styleId="PlainText">
    <w:name w:val="Plain Text"/>
    <w:basedOn w:val="Normal"/>
    <w:link w:val="PlainTextChar"/>
    <w:semiHidden/>
    <w:unhideWhenUsed/>
    <w:rsid w:val="00FF594F"/>
    <w:pPr>
      <w:suppressAutoHyphens/>
    </w:pPr>
    <w:rPr>
      <w:rFonts w:cs="Courier New"/>
      <w:spacing w:val="0"/>
      <w:w w:val="100"/>
      <w:kern w:val="0"/>
      <w:lang w:val="en-GB"/>
    </w:rPr>
  </w:style>
  <w:style w:type="character" w:customStyle="1" w:styleId="PlainTextChar">
    <w:name w:val="Plain Text Char"/>
    <w:basedOn w:val="DefaultParagraphFont"/>
    <w:link w:val="PlainText"/>
    <w:semiHidden/>
    <w:rsid w:val="00FF594F"/>
    <w:rPr>
      <w:rFonts w:ascii="Times New Roman" w:eastAsia="Times New Roman" w:hAnsi="Times New Roman" w:cs="Courier New"/>
      <w:sz w:val="20"/>
      <w:szCs w:val="20"/>
      <w:lang w:val="en-GB"/>
    </w:rPr>
  </w:style>
  <w:style w:type="paragraph" w:styleId="E-mailSignature">
    <w:name w:val="E-mail Signature"/>
    <w:basedOn w:val="Normal"/>
    <w:link w:val="E-mailSignatureChar"/>
    <w:semiHidden/>
    <w:unhideWhenUsed/>
    <w:rsid w:val="00FF594F"/>
    <w:pPr>
      <w:suppressAutoHyphens/>
    </w:pPr>
    <w:rPr>
      <w:spacing w:val="0"/>
      <w:w w:val="100"/>
      <w:kern w:val="0"/>
      <w:lang w:val="en-GB"/>
    </w:rPr>
  </w:style>
  <w:style w:type="character" w:customStyle="1" w:styleId="E-mailSignatureChar">
    <w:name w:val="E-mail Signature Char"/>
    <w:basedOn w:val="DefaultParagraphFont"/>
    <w:link w:val="E-mailSignature"/>
    <w:semiHidden/>
    <w:rsid w:val="00FF594F"/>
    <w:rPr>
      <w:rFonts w:ascii="Times New Roman" w:eastAsia="Times New Roman" w:hAnsi="Times New Roman" w:cs="Times New Roman"/>
      <w:sz w:val="20"/>
      <w:szCs w:val="20"/>
      <w:lang w:val="en-GB"/>
    </w:rPr>
  </w:style>
  <w:style w:type="paragraph" w:customStyle="1" w:styleId="HMG">
    <w:name w:val="_ H __M_G"/>
    <w:basedOn w:val="Normal"/>
    <w:next w:val="Normal"/>
    <w:semiHidden/>
    <w:rsid w:val="00FF594F"/>
    <w:pPr>
      <w:keepNext/>
      <w:keepLines/>
      <w:tabs>
        <w:tab w:val="right" w:pos="851"/>
      </w:tabs>
      <w:suppressAutoHyphens/>
      <w:spacing w:before="240" w:after="240" w:line="360" w:lineRule="exact"/>
      <w:ind w:left="1134" w:right="1134" w:hanging="1134"/>
    </w:pPr>
    <w:rPr>
      <w:b/>
      <w:spacing w:val="0"/>
      <w:w w:val="100"/>
      <w:kern w:val="0"/>
      <w:sz w:val="34"/>
      <w:lang w:val="en-GB"/>
    </w:rPr>
  </w:style>
  <w:style w:type="character" w:customStyle="1" w:styleId="HChGChar">
    <w:name w:val="_ H _Ch_G Char"/>
    <w:link w:val="HChG"/>
    <w:locked/>
    <w:rsid w:val="00FF594F"/>
    <w:rPr>
      <w:b/>
      <w:sz w:val="28"/>
      <w:lang w:val="en-GB"/>
    </w:rPr>
  </w:style>
  <w:style w:type="paragraph" w:customStyle="1" w:styleId="HChG">
    <w:name w:val="_ H _Ch_G"/>
    <w:basedOn w:val="Normal"/>
    <w:next w:val="Normal"/>
    <w:link w:val="HChGChar"/>
    <w:qFormat/>
    <w:rsid w:val="00FF594F"/>
    <w:pPr>
      <w:keepNext/>
      <w:keepLines/>
      <w:tabs>
        <w:tab w:val="right" w:pos="851"/>
      </w:tabs>
      <w:suppressAutoHyphens/>
      <w:spacing w:before="360" w:after="240" w:line="300" w:lineRule="exact"/>
      <w:ind w:left="1134" w:right="1134" w:hanging="1134"/>
    </w:pPr>
    <w:rPr>
      <w:rFonts w:asciiTheme="minorHAnsi" w:eastAsiaTheme="minorHAnsi" w:hAnsiTheme="minorHAnsi" w:cstheme="minorBidi"/>
      <w:b/>
      <w:spacing w:val="0"/>
      <w:w w:val="100"/>
      <w:kern w:val="0"/>
      <w:sz w:val="28"/>
      <w:szCs w:val="22"/>
      <w:lang w:val="en-GB"/>
    </w:rPr>
  </w:style>
  <w:style w:type="character" w:customStyle="1" w:styleId="SingleTxtGChar">
    <w:name w:val="_ Single Txt_G Char"/>
    <w:link w:val="SingleTxtG"/>
    <w:locked/>
    <w:rsid w:val="00FF594F"/>
    <w:rPr>
      <w:lang w:val="en-GB"/>
    </w:rPr>
  </w:style>
  <w:style w:type="paragraph" w:customStyle="1" w:styleId="SingleTxtG">
    <w:name w:val="_ Single Txt_G"/>
    <w:basedOn w:val="Normal"/>
    <w:link w:val="SingleTxtGChar"/>
    <w:rsid w:val="00FF594F"/>
    <w:pPr>
      <w:suppressAutoHyphens/>
      <w:spacing w:after="120"/>
      <w:ind w:left="1134" w:right="1134"/>
      <w:jc w:val="both"/>
    </w:pPr>
    <w:rPr>
      <w:rFonts w:asciiTheme="minorHAnsi" w:eastAsiaTheme="minorHAnsi" w:hAnsiTheme="minorHAnsi" w:cstheme="minorBidi"/>
      <w:spacing w:val="0"/>
      <w:w w:val="100"/>
      <w:kern w:val="0"/>
      <w:sz w:val="22"/>
      <w:szCs w:val="22"/>
      <w:lang w:val="en-GB"/>
    </w:rPr>
  </w:style>
  <w:style w:type="paragraph" w:customStyle="1" w:styleId="SMG">
    <w:name w:val="__S_M_G"/>
    <w:basedOn w:val="Normal"/>
    <w:next w:val="Normal"/>
    <w:semiHidden/>
    <w:rsid w:val="00FF594F"/>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semiHidden/>
    <w:rsid w:val="00FF594F"/>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semiHidden/>
    <w:rsid w:val="00FF594F"/>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semiHidden/>
    <w:rsid w:val="00FF594F"/>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semiHidden/>
    <w:rsid w:val="00FF594F"/>
    <w:pPr>
      <w:numPr>
        <w:numId w:val="24"/>
      </w:numPr>
      <w:suppressAutoHyphens/>
      <w:spacing w:after="120"/>
      <w:ind w:right="1134"/>
      <w:jc w:val="both"/>
    </w:pPr>
    <w:rPr>
      <w:spacing w:val="0"/>
      <w:w w:val="100"/>
      <w:kern w:val="0"/>
      <w:lang w:val="en-GB"/>
    </w:rPr>
  </w:style>
  <w:style w:type="paragraph" w:customStyle="1" w:styleId="Bullet2G">
    <w:name w:val="_Bullet 2_G"/>
    <w:basedOn w:val="Normal"/>
    <w:semiHidden/>
    <w:rsid w:val="00FF594F"/>
    <w:pPr>
      <w:numPr>
        <w:numId w:val="25"/>
      </w:numPr>
      <w:suppressAutoHyphens/>
      <w:spacing w:after="120"/>
      <w:ind w:right="1134"/>
      <w:jc w:val="both"/>
    </w:pPr>
    <w:rPr>
      <w:spacing w:val="0"/>
      <w:w w:val="100"/>
      <w:kern w:val="0"/>
      <w:lang w:val="en-GB"/>
    </w:rPr>
  </w:style>
  <w:style w:type="character" w:customStyle="1" w:styleId="H1GChar">
    <w:name w:val="_ H_1_G Char"/>
    <w:link w:val="H1G"/>
    <w:locked/>
    <w:rsid w:val="00FF594F"/>
    <w:rPr>
      <w:b/>
      <w:sz w:val="24"/>
      <w:lang w:val="en-GB"/>
    </w:rPr>
  </w:style>
  <w:style w:type="paragraph" w:customStyle="1" w:styleId="H1G">
    <w:name w:val="_ H_1_G"/>
    <w:basedOn w:val="Normal"/>
    <w:next w:val="Normal"/>
    <w:link w:val="H1GChar"/>
    <w:rsid w:val="00FF594F"/>
    <w:pPr>
      <w:keepNext/>
      <w:keepLines/>
      <w:tabs>
        <w:tab w:val="right" w:pos="851"/>
      </w:tabs>
      <w:suppressAutoHyphens/>
      <w:spacing w:before="360" w:after="240" w:line="270" w:lineRule="exact"/>
      <w:ind w:left="1134" w:right="1134" w:hanging="1134"/>
    </w:pPr>
    <w:rPr>
      <w:rFonts w:asciiTheme="minorHAnsi" w:eastAsiaTheme="minorHAnsi" w:hAnsiTheme="minorHAnsi" w:cstheme="minorBidi"/>
      <w:b/>
      <w:spacing w:val="0"/>
      <w:w w:val="100"/>
      <w:kern w:val="0"/>
      <w:sz w:val="24"/>
      <w:szCs w:val="22"/>
      <w:lang w:val="en-GB"/>
    </w:rPr>
  </w:style>
  <w:style w:type="paragraph" w:customStyle="1" w:styleId="H23G">
    <w:name w:val="_ H_2/3_G"/>
    <w:basedOn w:val="Normal"/>
    <w:next w:val="Normal"/>
    <w:semiHidden/>
    <w:rsid w:val="00FF594F"/>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semiHidden/>
    <w:rsid w:val="00FF594F"/>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semiHidden/>
    <w:rsid w:val="00FF594F"/>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6">
    <w:name w:val="Стиль6"/>
    <w:basedOn w:val="Normal"/>
    <w:semiHidden/>
    <w:rsid w:val="00FF594F"/>
    <w:pPr>
      <w:widowControl w:val="0"/>
      <w:shd w:val="clear" w:color="auto" w:fill="FFFFFF"/>
      <w:tabs>
        <w:tab w:val="right" w:pos="851"/>
        <w:tab w:val="left" w:pos="1134"/>
        <w:tab w:val="left" w:pos="1560"/>
        <w:tab w:val="left" w:leader="dot" w:pos="8931"/>
        <w:tab w:val="right" w:pos="9639"/>
      </w:tabs>
      <w:autoSpaceDE w:val="0"/>
      <w:autoSpaceDN w:val="0"/>
      <w:adjustRightInd w:val="0"/>
      <w:spacing w:before="120" w:after="120" w:line="360" w:lineRule="auto"/>
      <w:ind w:left="1276" w:hanging="1276"/>
    </w:pPr>
    <w:rPr>
      <w:spacing w:val="0"/>
      <w:w w:val="100"/>
      <w:kern w:val="0"/>
      <w:lang w:val="en-US" w:eastAsia="ru-RU"/>
    </w:rPr>
  </w:style>
  <w:style w:type="character" w:customStyle="1" w:styleId="1">
    <w:name w:val="Стиль1 Знак"/>
    <w:link w:val="10"/>
    <w:semiHidden/>
    <w:locked/>
    <w:rsid w:val="00FF594F"/>
    <w:rPr>
      <w:b/>
      <w:sz w:val="28"/>
      <w:szCs w:val="28"/>
      <w:lang w:eastAsia="ru-RU"/>
    </w:rPr>
  </w:style>
  <w:style w:type="paragraph" w:customStyle="1" w:styleId="10">
    <w:name w:val="Стиль1"/>
    <w:basedOn w:val="Normal"/>
    <w:link w:val="1"/>
    <w:semiHidden/>
    <w:rsid w:val="00FF594F"/>
    <w:pPr>
      <w:widowControl w:val="0"/>
      <w:tabs>
        <w:tab w:val="right" w:pos="851"/>
      </w:tabs>
      <w:autoSpaceDE w:val="0"/>
      <w:autoSpaceDN w:val="0"/>
      <w:adjustRightInd w:val="0"/>
      <w:spacing w:line="360" w:lineRule="auto"/>
      <w:ind w:left="1134" w:hanging="1133"/>
    </w:pPr>
    <w:rPr>
      <w:rFonts w:asciiTheme="minorHAnsi" w:eastAsiaTheme="minorHAnsi" w:hAnsiTheme="minorHAnsi" w:cstheme="minorBidi"/>
      <w:b/>
      <w:spacing w:val="0"/>
      <w:w w:val="100"/>
      <w:kern w:val="0"/>
      <w:sz w:val="28"/>
      <w:szCs w:val="28"/>
      <w:lang w:eastAsia="ru-RU"/>
    </w:rPr>
  </w:style>
  <w:style w:type="paragraph" w:customStyle="1" w:styleId="2">
    <w:name w:val="Стиль2"/>
    <w:basedOn w:val="10"/>
    <w:rsid w:val="00FF594F"/>
    <w:pPr>
      <w:tabs>
        <w:tab w:val="clear" w:pos="851"/>
        <w:tab w:val="right" w:pos="2268"/>
      </w:tabs>
      <w:ind w:left="2268" w:hanging="1134"/>
    </w:pPr>
  </w:style>
  <w:style w:type="character" w:customStyle="1" w:styleId="3">
    <w:name w:val="Стиль3 Знак"/>
    <w:link w:val="30"/>
    <w:locked/>
    <w:rsid w:val="00FF594F"/>
    <w:rPr>
      <w:spacing w:val="-2"/>
      <w:lang w:eastAsia="ru-RU"/>
    </w:rPr>
  </w:style>
  <w:style w:type="paragraph" w:customStyle="1" w:styleId="30">
    <w:name w:val="Стиль3"/>
    <w:basedOn w:val="Normal"/>
    <w:link w:val="3"/>
    <w:rsid w:val="00FF594F"/>
    <w:pPr>
      <w:widowControl w:val="0"/>
      <w:autoSpaceDE w:val="0"/>
      <w:autoSpaceDN w:val="0"/>
      <w:adjustRightInd w:val="0"/>
      <w:spacing w:line="360" w:lineRule="auto"/>
      <w:ind w:left="2268" w:hanging="1134"/>
    </w:pPr>
    <w:rPr>
      <w:rFonts w:asciiTheme="minorHAnsi" w:eastAsiaTheme="minorHAnsi" w:hAnsiTheme="minorHAnsi" w:cstheme="minorBidi"/>
      <w:spacing w:val="-2"/>
      <w:w w:val="100"/>
      <w:kern w:val="0"/>
      <w:sz w:val="22"/>
      <w:szCs w:val="22"/>
      <w:lang w:eastAsia="ru-RU"/>
    </w:rPr>
  </w:style>
  <w:style w:type="character" w:customStyle="1" w:styleId="4">
    <w:name w:val="Стиль4 Знак"/>
    <w:link w:val="40"/>
    <w:semiHidden/>
    <w:locked/>
    <w:rsid w:val="00FF594F"/>
    <w:rPr>
      <w:i/>
      <w:iCs/>
      <w:spacing w:val="-2"/>
      <w:lang w:eastAsia="ru-RU"/>
    </w:rPr>
  </w:style>
  <w:style w:type="paragraph" w:customStyle="1" w:styleId="40">
    <w:name w:val="Стиль4"/>
    <w:basedOn w:val="30"/>
    <w:link w:val="4"/>
    <w:semiHidden/>
    <w:rsid w:val="00FF594F"/>
    <w:pPr>
      <w:tabs>
        <w:tab w:val="right" w:pos="-4253"/>
        <w:tab w:val="left" w:pos="2268"/>
      </w:tabs>
      <w:ind w:left="2835"/>
    </w:pPr>
    <w:rPr>
      <w:i/>
      <w:iCs/>
    </w:rPr>
  </w:style>
  <w:style w:type="paragraph" w:customStyle="1" w:styleId="5">
    <w:name w:val="Стиль5"/>
    <w:basedOn w:val="Normal"/>
    <w:semiHidden/>
    <w:rsid w:val="00FF594F"/>
    <w:pPr>
      <w:widowControl w:val="0"/>
      <w:tabs>
        <w:tab w:val="right" w:pos="850"/>
        <w:tab w:val="left" w:pos="1134"/>
        <w:tab w:val="left" w:pos="1559"/>
        <w:tab w:val="left" w:leader="dot" w:pos="8929"/>
        <w:tab w:val="right" w:pos="9638"/>
      </w:tabs>
      <w:autoSpaceDE w:val="0"/>
      <w:autoSpaceDN w:val="0"/>
      <w:adjustRightInd w:val="0"/>
      <w:spacing w:after="120" w:line="360" w:lineRule="auto"/>
      <w:ind w:left="1276" w:hanging="1276"/>
    </w:pPr>
    <w:rPr>
      <w:spacing w:val="0"/>
      <w:w w:val="100"/>
      <w:kern w:val="0"/>
      <w:lang w:val="en-GB" w:eastAsia="ru-RU"/>
    </w:rPr>
  </w:style>
  <w:style w:type="paragraph" w:customStyle="1" w:styleId="7">
    <w:name w:val="Стиль7"/>
    <w:basedOn w:val="Normal"/>
    <w:semiHidden/>
    <w:rsid w:val="00FF594F"/>
    <w:pPr>
      <w:widowControl w:val="0"/>
      <w:shd w:val="clear" w:color="auto" w:fill="FFFFFF"/>
      <w:tabs>
        <w:tab w:val="right" w:pos="851"/>
      </w:tabs>
      <w:autoSpaceDE w:val="0"/>
      <w:autoSpaceDN w:val="0"/>
      <w:adjustRightInd w:val="0"/>
      <w:spacing w:line="360" w:lineRule="auto"/>
      <w:ind w:left="1134" w:hanging="1134"/>
    </w:pPr>
    <w:rPr>
      <w:b/>
      <w:spacing w:val="0"/>
      <w:w w:val="100"/>
      <w:kern w:val="0"/>
      <w:sz w:val="28"/>
      <w:szCs w:val="28"/>
      <w:lang w:val="en-US" w:eastAsia="ru-RU"/>
    </w:rPr>
  </w:style>
  <w:style w:type="paragraph" w:customStyle="1" w:styleId="para">
    <w:name w:val="para"/>
    <w:basedOn w:val="Normal"/>
    <w:qFormat/>
    <w:rsid w:val="00FF594F"/>
    <w:pPr>
      <w:snapToGrid w:val="0"/>
      <w:spacing w:after="120"/>
      <w:ind w:left="2268" w:right="1134" w:hanging="1134"/>
      <w:jc w:val="both"/>
    </w:pPr>
    <w:rPr>
      <w:spacing w:val="0"/>
      <w:w w:val="100"/>
      <w:kern w:val="0"/>
      <w:lang w:val="fr-FR"/>
    </w:rPr>
  </w:style>
  <w:style w:type="paragraph" w:customStyle="1" w:styleId="ListParagraph1">
    <w:name w:val="List Paragraph1"/>
    <w:basedOn w:val="Normal"/>
    <w:semiHidden/>
    <w:qFormat/>
    <w:rsid w:val="00FF594F"/>
    <w:pPr>
      <w:spacing w:line="240" w:lineRule="auto"/>
      <w:ind w:left="720"/>
      <w:contextualSpacing/>
    </w:pPr>
    <w:rPr>
      <w:rFonts w:ascii="NewsGoth for Porsche Com" w:eastAsia="NewsGoth for Porsche Com" w:hAnsi="NewsGoth for Porsche Com"/>
      <w:spacing w:val="0"/>
      <w:w w:val="100"/>
      <w:kern w:val="0"/>
      <w:sz w:val="24"/>
      <w:szCs w:val="22"/>
      <w:lang w:val="de-DE"/>
    </w:rPr>
  </w:style>
  <w:style w:type="character" w:styleId="LineNumber">
    <w:name w:val="line number"/>
    <w:unhideWhenUsed/>
    <w:rsid w:val="00FF594F"/>
    <w:rPr>
      <w:sz w:val="14"/>
    </w:rPr>
  </w:style>
  <w:style w:type="character" w:customStyle="1" w:styleId="CommentTextChar1">
    <w:name w:val="Comment Text Char1"/>
    <w:semiHidden/>
    <w:locked/>
    <w:rsid w:val="00FF594F"/>
    <w:rPr>
      <w:rFonts w:ascii="Times New Roman" w:eastAsia="Times New Roman" w:hAnsi="Times New Roman" w:cs="Times New Roman"/>
      <w:sz w:val="20"/>
      <w:szCs w:val="20"/>
      <w:lang w:val="en-GB"/>
    </w:rPr>
  </w:style>
  <w:style w:type="table" w:styleId="TableSimple1">
    <w:name w:val="Table Simple 1"/>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FF594F"/>
    <w:pPr>
      <w:suppressAutoHyphens/>
      <w:spacing w:line="240" w:lineRule="atLeast"/>
    </w:pPr>
    <w:rPr>
      <w:rFonts w:ascii="Times New Roman" w:eastAsia="Times New Roman" w:hAnsi="Times New Roman" w:cs="Times New Roman"/>
      <w:color w:val="000080"/>
      <w:sz w:val="20"/>
      <w:szCs w:val="20"/>
      <w:lang w:val="en-US" w:eastAsia="zh-CN"/>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FF594F"/>
    <w:pPr>
      <w:suppressAutoHyphens/>
      <w:spacing w:line="240" w:lineRule="atLeast"/>
    </w:pPr>
    <w:rPr>
      <w:rFonts w:ascii="Times New Roman" w:eastAsia="Times New Roman" w:hAnsi="Times New Roman" w:cs="Times New Roman"/>
      <w:color w:val="FFFFFF"/>
      <w:sz w:val="20"/>
      <w:szCs w:val="20"/>
      <w:lang w:val="en-US" w:eastAsia="zh-CN"/>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FF594F"/>
    <w:pPr>
      <w:suppressAutoHyphens/>
      <w:spacing w:line="240" w:lineRule="atLeast"/>
    </w:pPr>
    <w:rPr>
      <w:rFonts w:ascii="Times New Roman" w:eastAsia="Times New Roman" w:hAnsi="Times New Roman" w:cs="Times New Roman"/>
      <w:b/>
      <w:bCs/>
      <w:sz w:val="20"/>
      <w:szCs w:val="20"/>
      <w:lang w:val="en-US" w:eastAsia="zh-CN"/>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FF594F"/>
    <w:pPr>
      <w:suppressAutoHyphens/>
      <w:spacing w:line="240" w:lineRule="atLeast"/>
    </w:pPr>
    <w:rPr>
      <w:rFonts w:ascii="Times New Roman" w:eastAsia="Times New Roman" w:hAnsi="Times New Roman" w:cs="Times New Roman"/>
      <w:b/>
      <w:bCs/>
      <w:sz w:val="20"/>
      <w:szCs w:val="20"/>
      <w:lang w:val="en-US" w:eastAsia="zh-CN"/>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FF594F"/>
    <w:pPr>
      <w:suppressAutoHyphens/>
      <w:spacing w:line="240" w:lineRule="atLeast"/>
    </w:pPr>
    <w:rPr>
      <w:rFonts w:ascii="Times New Roman" w:eastAsia="Times New Roman" w:hAnsi="Times New Roman" w:cs="Times New Roman"/>
      <w:b/>
      <w:bCs/>
      <w:sz w:val="20"/>
      <w:szCs w:val="20"/>
      <w:lang w:val="en-US" w:eastAsia="zh-CN"/>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FF594F"/>
    <w:pPr>
      <w:suppressAutoHyphens/>
      <w:spacing w:line="240" w:lineRule="atLeast"/>
    </w:pPr>
    <w:rPr>
      <w:rFonts w:ascii="Times New Roman" w:eastAsia="Times New Roman" w:hAnsi="Times New Roman" w:cs="Times New Roman"/>
      <w:b/>
      <w:bCs/>
      <w:sz w:val="20"/>
      <w:szCs w:val="20"/>
      <w:lang w:val="en-US" w:eastAsia="zh-C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FF594F"/>
    <w:pPr>
      <w:suppressAutoHyphens/>
      <w:spacing w:line="240" w:lineRule="atLeast"/>
    </w:pPr>
    <w:rPr>
      <w:rFonts w:ascii="Times New Roman" w:eastAsia="Times New Roman" w:hAnsi="Times New Roman" w:cs="Times New Roman"/>
      <w:sz w:val="20"/>
      <w:szCs w:val="20"/>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FF594F"/>
    <w:pPr>
      <w:numPr>
        <w:numId w:val="26"/>
      </w:numPr>
    </w:pPr>
  </w:style>
  <w:style w:type="numbering" w:styleId="1ai">
    <w:name w:val="Outline List 1"/>
    <w:basedOn w:val="NoList"/>
    <w:semiHidden/>
    <w:unhideWhenUsed/>
    <w:rsid w:val="00FF594F"/>
    <w:pPr>
      <w:numPr>
        <w:numId w:val="27"/>
      </w:numPr>
    </w:pPr>
  </w:style>
  <w:style w:type="numbering" w:styleId="111111">
    <w:name w:val="Outline List 2"/>
    <w:basedOn w:val="NoList"/>
    <w:semiHidden/>
    <w:unhideWhenUsed/>
    <w:rsid w:val="00FF594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6432">
      <w:bodyDiv w:val="1"/>
      <w:marLeft w:val="0"/>
      <w:marRight w:val="0"/>
      <w:marTop w:val="0"/>
      <w:marBottom w:val="0"/>
      <w:divBdr>
        <w:top w:val="none" w:sz="0" w:space="0" w:color="auto"/>
        <w:left w:val="none" w:sz="0" w:space="0" w:color="auto"/>
        <w:bottom w:val="none" w:sz="0" w:space="0" w:color="auto"/>
        <w:right w:val="none" w:sz="0" w:space="0" w:color="auto"/>
      </w:divBdr>
    </w:div>
    <w:div w:id="82923081">
      <w:bodyDiv w:val="1"/>
      <w:marLeft w:val="0"/>
      <w:marRight w:val="0"/>
      <w:marTop w:val="0"/>
      <w:marBottom w:val="0"/>
      <w:divBdr>
        <w:top w:val="none" w:sz="0" w:space="0" w:color="auto"/>
        <w:left w:val="none" w:sz="0" w:space="0" w:color="auto"/>
        <w:bottom w:val="none" w:sz="0" w:space="0" w:color="auto"/>
        <w:right w:val="none" w:sz="0" w:space="0" w:color="auto"/>
      </w:divBdr>
    </w:div>
    <w:div w:id="154415130">
      <w:bodyDiv w:val="1"/>
      <w:marLeft w:val="0"/>
      <w:marRight w:val="0"/>
      <w:marTop w:val="0"/>
      <w:marBottom w:val="0"/>
      <w:divBdr>
        <w:top w:val="none" w:sz="0" w:space="0" w:color="auto"/>
        <w:left w:val="none" w:sz="0" w:space="0" w:color="auto"/>
        <w:bottom w:val="none" w:sz="0" w:space="0" w:color="auto"/>
        <w:right w:val="none" w:sz="0" w:space="0" w:color="auto"/>
      </w:divBdr>
    </w:div>
    <w:div w:id="191453942">
      <w:bodyDiv w:val="1"/>
      <w:marLeft w:val="0"/>
      <w:marRight w:val="0"/>
      <w:marTop w:val="0"/>
      <w:marBottom w:val="0"/>
      <w:divBdr>
        <w:top w:val="none" w:sz="0" w:space="0" w:color="auto"/>
        <w:left w:val="none" w:sz="0" w:space="0" w:color="auto"/>
        <w:bottom w:val="none" w:sz="0" w:space="0" w:color="auto"/>
        <w:right w:val="none" w:sz="0" w:space="0" w:color="auto"/>
      </w:divBdr>
    </w:div>
    <w:div w:id="354117212">
      <w:bodyDiv w:val="1"/>
      <w:marLeft w:val="0"/>
      <w:marRight w:val="0"/>
      <w:marTop w:val="0"/>
      <w:marBottom w:val="0"/>
      <w:divBdr>
        <w:top w:val="none" w:sz="0" w:space="0" w:color="auto"/>
        <w:left w:val="none" w:sz="0" w:space="0" w:color="auto"/>
        <w:bottom w:val="none" w:sz="0" w:space="0" w:color="auto"/>
        <w:right w:val="none" w:sz="0" w:space="0" w:color="auto"/>
      </w:divBdr>
    </w:div>
    <w:div w:id="487480260">
      <w:bodyDiv w:val="1"/>
      <w:marLeft w:val="0"/>
      <w:marRight w:val="0"/>
      <w:marTop w:val="0"/>
      <w:marBottom w:val="0"/>
      <w:divBdr>
        <w:top w:val="none" w:sz="0" w:space="0" w:color="auto"/>
        <w:left w:val="none" w:sz="0" w:space="0" w:color="auto"/>
        <w:bottom w:val="none" w:sz="0" w:space="0" w:color="auto"/>
        <w:right w:val="none" w:sz="0" w:space="0" w:color="auto"/>
      </w:divBdr>
    </w:div>
    <w:div w:id="524053631">
      <w:bodyDiv w:val="1"/>
      <w:marLeft w:val="0"/>
      <w:marRight w:val="0"/>
      <w:marTop w:val="0"/>
      <w:marBottom w:val="0"/>
      <w:divBdr>
        <w:top w:val="none" w:sz="0" w:space="0" w:color="auto"/>
        <w:left w:val="none" w:sz="0" w:space="0" w:color="auto"/>
        <w:bottom w:val="none" w:sz="0" w:space="0" w:color="auto"/>
        <w:right w:val="none" w:sz="0" w:space="0" w:color="auto"/>
      </w:divBdr>
    </w:div>
    <w:div w:id="565343405">
      <w:bodyDiv w:val="1"/>
      <w:marLeft w:val="0"/>
      <w:marRight w:val="0"/>
      <w:marTop w:val="0"/>
      <w:marBottom w:val="0"/>
      <w:divBdr>
        <w:top w:val="none" w:sz="0" w:space="0" w:color="auto"/>
        <w:left w:val="none" w:sz="0" w:space="0" w:color="auto"/>
        <w:bottom w:val="none" w:sz="0" w:space="0" w:color="auto"/>
        <w:right w:val="none" w:sz="0" w:space="0" w:color="auto"/>
      </w:divBdr>
    </w:div>
    <w:div w:id="685257365">
      <w:bodyDiv w:val="1"/>
      <w:marLeft w:val="0"/>
      <w:marRight w:val="0"/>
      <w:marTop w:val="0"/>
      <w:marBottom w:val="0"/>
      <w:divBdr>
        <w:top w:val="none" w:sz="0" w:space="0" w:color="auto"/>
        <w:left w:val="none" w:sz="0" w:space="0" w:color="auto"/>
        <w:bottom w:val="none" w:sz="0" w:space="0" w:color="auto"/>
        <w:right w:val="none" w:sz="0" w:space="0" w:color="auto"/>
      </w:divBdr>
    </w:div>
    <w:div w:id="830559525">
      <w:bodyDiv w:val="1"/>
      <w:marLeft w:val="0"/>
      <w:marRight w:val="0"/>
      <w:marTop w:val="0"/>
      <w:marBottom w:val="0"/>
      <w:divBdr>
        <w:top w:val="none" w:sz="0" w:space="0" w:color="auto"/>
        <w:left w:val="none" w:sz="0" w:space="0" w:color="auto"/>
        <w:bottom w:val="none" w:sz="0" w:space="0" w:color="auto"/>
        <w:right w:val="none" w:sz="0" w:space="0" w:color="auto"/>
      </w:divBdr>
    </w:div>
    <w:div w:id="928540368">
      <w:bodyDiv w:val="1"/>
      <w:marLeft w:val="0"/>
      <w:marRight w:val="0"/>
      <w:marTop w:val="0"/>
      <w:marBottom w:val="0"/>
      <w:divBdr>
        <w:top w:val="none" w:sz="0" w:space="0" w:color="auto"/>
        <w:left w:val="none" w:sz="0" w:space="0" w:color="auto"/>
        <w:bottom w:val="none" w:sz="0" w:space="0" w:color="auto"/>
        <w:right w:val="none" w:sz="0" w:space="0" w:color="auto"/>
      </w:divBdr>
    </w:div>
    <w:div w:id="1064260797">
      <w:bodyDiv w:val="1"/>
      <w:marLeft w:val="0"/>
      <w:marRight w:val="0"/>
      <w:marTop w:val="0"/>
      <w:marBottom w:val="0"/>
      <w:divBdr>
        <w:top w:val="none" w:sz="0" w:space="0" w:color="auto"/>
        <w:left w:val="none" w:sz="0" w:space="0" w:color="auto"/>
        <w:bottom w:val="none" w:sz="0" w:space="0" w:color="auto"/>
        <w:right w:val="none" w:sz="0" w:space="0" w:color="auto"/>
      </w:divBdr>
    </w:div>
    <w:div w:id="1120539738">
      <w:bodyDiv w:val="1"/>
      <w:marLeft w:val="0"/>
      <w:marRight w:val="0"/>
      <w:marTop w:val="0"/>
      <w:marBottom w:val="0"/>
      <w:divBdr>
        <w:top w:val="none" w:sz="0" w:space="0" w:color="auto"/>
        <w:left w:val="none" w:sz="0" w:space="0" w:color="auto"/>
        <w:bottom w:val="none" w:sz="0" w:space="0" w:color="auto"/>
        <w:right w:val="none" w:sz="0" w:space="0" w:color="auto"/>
      </w:divBdr>
    </w:div>
    <w:div w:id="1239706585">
      <w:bodyDiv w:val="1"/>
      <w:marLeft w:val="0"/>
      <w:marRight w:val="0"/>
      <w:marTop w:val="0"/>
      <w:marBottom w:val="0"/>
      <w:divBdr>
        <w:top w:val="none" w:sz="0" w:space="0" w:color="auto"/>
        <w:left w:val="none" w:sz="0" w:space="0" w:color="auto"/>
        <w:bottom w:val="none" w:sz="0" w:space="0" w:color="auto"/>
        <w:right w:val="none" w:sz="0" w:space="0" w:color="auto"/>
      </w:divBdr>
    </w:div>
    <w:div w:id="1298803389">
      <w:bodyDiv w:val="1"/>
      <w:marLeft w:val="0"/>
      <w:marRight w:val="0"/>
      <w:marTop w:val="0"/>
      <w:marBottom w:val="0"/>
      <w:divBdr>
        <w:top w:val="none" w:sz="0" w:space="0" w:color="auto"/>
        <w:left w:val="none" w:sz="0" w:space="0" w:color="auto"/>
        <w:bottom w:val="none" w:sz="0" w:space="0" w:color="auto"/>
        <w:right w:val="none" w:sz="0" w:space="0" w:color="auto"/>
      </w:divBdr>
    </w:div>
    <w:div w:id="1312253965">
      <w:bodyDiv w:val="1"/>
      <w:marLeft w:val="0"/>
      <w:marRight w:val="0"/>
      <w:marTop w:val="0"/>
      <w:marBottom w:val="0"/>
      <w:divBdr>
        <w:top w:val="none" w:sz="0" w:space="0" w:color="auto"/>
        <w:left w:val="none" w:sz="0" w:space="0" w:color="auto"/>
        <w:bottom w:val="none" w:sz="0" w:space="0" w:color="auto"/>
        <w:right w:val="none" w:sz="0" w:space="0" w:color="auto"/>
      </w:divBdr>
    </w:div>
    <w:div w:id="1463770982">
      <w:bodyDiv w:val="1"/>
      <w:marLeft w:val="0"/>
      <w:marRight w:val="0"/>
      <w:marTop w:val="0"/>
      <w:marBottom w:val="0"/>
      <w:divBdr>
        <w:top w:val="none" w:sz="0" w:space="0" w:color="auto"/>
        <w:left w:val="none" w:sz="0" w:space="0" w:color="auto"/>
        <w:bottom w:val="none" w:sz="0" w:space="0" w:color="auto"/>
        <w:right w:val="none" w:sz="0" w:space="0" w:color="auto"/>
      </w:divBdr>
    </w:div>
    <w:div w:id="1522621618">
      <w:bodyDiv w:val="1"/>
      <w:marLeft w:val="0"/>
      <w:marRight w:val="0"/>
      <w:marTop w:val="0"/>
      <w:marBottom w:val="0"/>
      <w:divBdr>
        <w:top w:val="none" w:sz="0" w:space="0" w:color="auto"/>
        <w:left w:val="none" w:sz="0" w:space="0" w:color="auto"/>
        <w:bottom w:val="none" w:sz="0" w:space="0" w:color="auto"/>
        <w:right w:val="none" w:sz="0" w:space="0" w:color="auto"/>
      </w:divBdr>
    </w:div>
    <w:div w:id="1574392745">
      <w:bodyDiv w:val="1"/>
      <w:marLeft w:val="0"/>
      <w:marRight w:val="0"/>
      <w:marTop w:val="0"/>
      <w:marBottom w:val="0"/>
      <w:divBdr>
        <w:top w:val="none" w:sz="0" w:space="0" w:color="auto"/>
        <w:left w:val="none" w:sz="0" w:space="0" w:color="auto"/>
        <w:bottom w:val="none" w:sz="0" w:space="0" w:color="auto"/>
        <w:right w:val="none" w:sz="0" w:space="0" w:color="auto"/>
      </w:divBdr>
    </w:div>
    <w:div w:id="1640066683">
      <w:bodyDiv w:val="1"/>
      <w:marLeft w:val="0"/>
      <w:marRight w:val="0"/>
      <w:marTop w:val="0"/>
      <w:marBottom w:val="0"/>
      <w:divBdr>
        <w:top w:val="none" w:sz="0" w:space="0" w:color="auto"/>
        <w:left w:val="none" w:sz="0" w:space="0" w:color="auto"/>
        <w:bottom w:val="none" w:sz="0" w:space="0" w:color="auto"/>
        <w:right w:val="none" w:sz="0" w:space="0" w:color="auto"/>
      </w:divBdr>
    </w:div>
    <w:div w:id="1818914066">
      <w:bodyDiv w:val="1"/>
      <w:marLeft w:val="0"/>
      <w:marRight w:val="0"/>
      <w:marTop w:val="0"/>
      <w:marBottom w:val="0"/>
      <w:divBdr>
        <w:top w:val="none" w:sz="0" w:space="0" w:color="auto"/>
        <w:left w:val="none" w:sz="0" w:space="0" w:color="auto"/>
        <w:bottom w:val="none" w:sz="0" w:space="0" w:color="auto"/>
        <w:right w:val="none" w:sz="0" w:space="0" w:color="auto"/>
      </w:divBdr>
    </w:div>
    <w:div w:id="1950117043">
      <w:bodyDiv w:val="1"/>
      <w:marLeft w:val="0"/>
      <w:marRight w:val="0"/>
      <w:marTop w:val="0"/>
      <w:marBottom w:val="0"/>
      <w:divBdr>
        <w:top w:val="none" w:sz="0" w:space="0" w:color="auto"/>
        <w:left w:val="none" w:sz="0" w:space="0" w:color="auto"/>
        <w:bottom w:val="none" w:sz="0" w:space="0" w:color="auto"/>
        <w:right w:val="none" w:sz="0" w:space="0" w:color="auto"/>
      </w:divBdr>
    </w:div>
    <w:div w:id="1967393091">
      <w:bodyDiv w:val="1"/>
      <w:marLeft w:val="0"/>
      <w:marRight w:val="0"/>
      <w:marTop w:val="0"/>
      <w:marBottom w:val="0"/>
      <w:divBdr>
        <w:top w:val="none" w:sz="0" w:space="0" w:color="auto"/>
        <w:left w:val="none" w:sz="0" w:space="0" w:color="auto"/>
        <w:bottom w:val="none" w:sz="0" w:space="0" w:color="auto"/>
        <w:right w:val="none" w:sz="0" w:space="0" w:color="auto"/>
      </w:divBdr>
    </w:div>
    <w:div w:id="20453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emf"/><Relationship Id="rId18" Type="http://schemas.openxmlformats.org/officeDocument/2006/relationships/oleObject" Target="embeddings/oleObject3.bin"/><Relationship Id="rId26" Type="http://schemas.openxmlformats.org/officeDocument/2006/relationships/image" Target="media/image13.png"/><Relationship Id="rId21" Type="http://schemas.openxmlformats.org/officeDocument/2006/relationships/oleObject" Target="embeddings/oleObject4.bin"/><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19.gif"/><Relationship Id="rId1"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A48C-E8B2-485A-BE97-032950F1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10967</Words>
  <Characters>62515</Characters>
  <Application>Microsoft Office Word</Application>
  <DocSecurity>4</DocSecurity>
  <Lines>520</Lines>
  <Paragraphs>146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73336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Blagodatskikh</dc:creator>
  <cp:lastModifiedBy>Benedicte Boudol</cp:lastModifiedBy>
  <cp:revision>2</cp:revision>
  <cp:lastPrinted>2016-06-30T12:12:00Z</cp:lastPrinted>
  <dcterms:created xsi:type="dcterms:W3CDTF">2016-07-05T07:30:00Z</dcterms:created>
  <dcterms:modified xsi:type="dcterms:W3CDTF">2016-07-05T07:30:00Z</dcterms:modified>
</cp:coreProperties>
</file>