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7B3D72">
                <w:t>TRANS/WP.29/GRB/2016/3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D69D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7B3D72" w:rsidP="007B199D">
            <w:r>
              <w:rPr>
                <w:lang w:val="en-US"/>
              </w:rPr>
              <w:t>14 June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D69D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B3D72" w:rsidRPr="004A07EB" w:rsidRDefault="007B3D72" w:rsidP="000F1C53">
      <w:pPr>
        <w:spacing w:before="120" w:line="240" w:lineRule="auto"/>
        <w:rPr>
          <w:sz w:val="28"/>
          <w:szCs w:val="28"/>
        </w:rPr>
      </w:pPr>
      <w:r w:rsidRPr="004A07EB">
        <w:rPr>
          <w:sz w:val="28"/>
          <w:szCs w:val="28"/>
        </w:rPr>
        <w:t>Комитет по внутреннему транспорту</w:t>
      </w:r>
    </w:p>
    <w:p w:rsidR="007B3D72" w:rsidRPr="004A07EB" w:rsidRDefault="007B3D72" w:rsidP="000F1C53">
      <w:pPr>
        <w:spacing w:before="120" w:line="240" w:lineRule="auto"/>
        <w:rPr>
          <w:b/>
          <w:bCs/>
          <w:sz w:val="24"/>
          <w:szCs w:val="24"/>
        </w:rPr>
      </w:pPr>
      <w:r w:rsidRPr="004A07E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4A07EB" w:rsidRPr="004A07EB">
        <w:rPr>
          <w:b/>
          <w:bCs/>
          <w:sz w:val="24"/>
          <w:szCs w:val="24"/>
        </w:rPr>
        <w:br/>
      </w:r>
      <w:r w:rsidRPr="004A07EB">
        <w:rPr>
          <w:b/>
          <w:bCs/>
          <w:sz w:val="24"/>
          <w:szCs w:val="24"/>
        </w:rPr>
        <w:t>в области транспортных средств</w:t>
      </w:r>
    </w:p>
    <w:p w:rsidR="007B3D72" w:rsidRPr="007B3D72" w:rsidRDefault="007B3D72" w:rsidP="000F1C53">
      <w:pPr>
        <w:spacing w:before="120" w:line="240" w:lineRule="auto"/>
        <w:rPr>
          <w:b/>
          <w:bCs/>
        </w:rPr>
      </w:pPr>
      <w:r w:rsidRPr="007B3D72">
        <w:rPr>
          <w:b/>
          <w:bCs/>
        </w:rPr>
        <w:t>Рабочая группа по вопросам шума</w:t>
      </w:r>
    </w:p>
    <w:p w:rsidR="007B3D72" w:rsidRPr="007B3D72" w:rsidRDefault="007B3D72" w:rsidP="000F1C53">
      <w:pPr>
        <w:spacing w:before="120" w:line="240" w:lineRule="auto"/>
        <w:rPr>
          <w:b/>
          <w:bCs/>
        </w:rPr>
      </w:pPr>
      <w:r w:rsidRPr="007B3D72">
        <w:rPr>
          <w:b/>
          <w:bCs/>
        </w:rPr>
        <w:t>Шестьдесят четвертая сессия</w:t>
      </w:r>
    </w:p>
    <w:p w:rsidR="007B3D72" w:rsidRPr="007B3D72" w:rsidRDefault="007B3D72" w:rsidP="007B3D72">
      <w:pPr>
        <w:spacing w:line="240" w:lineRule="auto"/>
      </w:pPr>
      <w:r w:rsidRPr="007B3D72">
        <w:t>Женева, 5−7 сентября 2016 года</w:t>
      </w:r>
    </w:p>
    <w:p w:rsidR="007B3D72" w:rsidRPr="007B3D72" w:rsidRDefault="007B3D72" w:rsidP="007B3D72">
      <w:pPr>
        <w:spacing w:line="240" w:lineRule="auto"/>
        <w:rPr>
          <w:b/>
          <w:bCs/>
        </w:rPr>
      </w:pPr>
      <w:r w:rsidRPr="007B3D72">
        <w:t>Пункт 1 предварительной повестки дня</w:t>
      </w:r>
    </w:p>
    <w:p w:rsidR="007B3D72" w:rsidRPr="007B3D72" w:rsidRDefault="007B3D72" w:rsidP="007B3D72">
      <w:pPr>
        <w:spacing w:line="240" w:lineRule="auto"/>
        <w:rPr>
          <w:b/>
          <w:bCs/>
        </w:rPr>
      </w:pPr>
      <w:r w:rsidRPr="007B3D72">
        <w:rPr>
          <w:b/>
          <w:bCs/>
        </w:rPr>
        <w:t>Утверждение повестки дня</w:t>
      </w:r>
    </w:p>
    <w:p w:rsidR="007B3D72" w:rsidRPr="00120188" w:rsidRDefault="007B3D72" w:rsidP="000F1C53">
      <w:pPr>
        <w:pStyle w:val="HChGR"/>
      </w:pPr>
      <w:r w:rsidRPr="007B3D72">
        <w:tab/>
      </w:r>
      <w:r w:rsidRPr="007B3D72">
        <w:tab/>
        <w:t>Аннотированная предварительная повестка дня шестьдесят четвертой сессии</w:t>
      </w:r>
      <w:r w:rsidR="003E441E" w:rsidRPr="003E441E">
        <w:rPr>
          <w:rStyle w:val="Appelnotedebasdep"/>
          <w:b w:val="0"/>
        </w:rPr>
        <w:footnoteReference w:id="1"/>
      </w:r>
      <w:r w:rsidR="003E441E" w:rsidRPr="003E441E">
        <w:rPr>
          <w:b w:val="0"/>
          <w:sz w:val="20"/>
          <w:vertAlign w:val="superscript"/>
        </w:rPr>
        <w:t>,</w:t>
      </w:r>
      <w:r w:rsidR="003E441E" w:rsidRPr="003E441E">
        <w:rPr>
          <w:b w:val="0"/>
          <w:sz w:val="20"/>
        </w:rPr>
        <w:t xml:space="preserve"> </w:t>
      </w:r>
      <w:r w:rsidR="003E441E" w:rsidRPr="003E441E">
        <w:rPr>
          <w:rStyle w:val="Appelnotedebasdep"/>
          <w:b w:val="0"/>
        </w:rPr>
        <w:footnoteReference w:id="2"/>
      </w:r>
      <w:r w:rsidR="00120188" w:rsidRPr="00120188">
        <w:rPr>
          <w:b w:val="0"/>
          <w:sz w:val="20"/>
        </w:rPr>
        <w:t>,</w:t>
      </w:r>
    </w:p>
    <w:p w:rsidR="007B3D72" w:rsidRPr="004F2533" w:rsidRDefault="007B3D72" w:rsidP="006C0975">
      <w:pPr>
        <w:pStyle w:val="SingleTxtGR"/>
        <w:suppressAutoHyphens/>
      </w:pPr>
      <w:r w:rsidRPr="007B3D72">
        <w:t>которая состоится во Дворце Наций в Ж</w:t>
      </w:r>
      <w:r w:rsidR="00120188">
        <w:t>еневе, начнется в 14</w:t>
      </w:r>
      <w:r w:rsidR="00120188">
        <w:rPr>
          <w:lang w:val="en-US"/>
        </w:rPr>
        <w:t> </w:t>
      </w:r>
      <w:r w:rsidR="00120188">
        <w:t>ч. 30</w:t>
      </w:r>
      <w:r w:rsidR="00120188">
        <w:rPr>
          <w:lang w:val="en-US"/>
        </w:rPr>
        <w:t> </w:t>
      </w:r>
      <w:r w:rsidR="00120188">
        <w:t>м. в</w:t>
      </w:r>
      <w:r w:rsidR="00120188">
        <w:rPr>
          <w:lang w:val="en-US"/>
        </w:rPr>
        <w:t> </w:t>
      </w:r>
      <w:r w:rsidRPr="007B3D72">
        <w:t>понедельник, 5 сентября 2016 года, и заве</w:t>
      </w:r>
      <w:r w:rsidR="00120188">
        <w:t>ршится в 17</w:t>
      </w:r>
      <w:r w:rsidR="00120188">
        <w:rPr>
          <w:lang w:val="en-US"/>
        </w:rPr>
        <w:t> </w:t>
      </w:r>
      <w:r w:rsidR="00120188">
        <w:t>ч. 30</w:t>
      </w:r>
      <w:r w:rsidR="00120188">
        <w:rPr>
          <w:lang w:val="en-US"/>
        </w:rPr>
        <w:t> </w:t>
      </w:r>
      <w:r w:rsidR="00120188">
        <w:t>м. в среду, 7</w:t>
      </w:r>
      <w:r w:rsidR="00120188">
        <w:rPr>
          <w:lang w:val="en-US"/>
        </w:rPr>
        <w:t> </w:t>
      </w:r>
      <w:r w:rsidRPr="007B3D72">
        <w:t>сентября 2016 года</w:t>
      </w:r>
    </w:p>
    <w:p w:rsidR="000F1C53" w:rsidRPr="004F2533" w:rsidRDefault="000F1C53" w:rsidP="000F1C53">
      <w:pPr>
        <w:pStyle w:val="SingleTxtGR"/>
      </w:pPr>
      <w:r w:rsidRPr="004F2533">
        <w:br w:type="page"/>
      </w:r>
    </w:p>
    <w:p w:rsidR="007B3D72" w:rsidRPr="007B3D72" w:rsidRDefault="00BA63A9" w:rsidP="00BA63A9">
      <w:pPr>
        <w:pStyle w:val="HChGR"/>
      </w:pPr>
      <w:r>
        <w:lastRenderedPageBreak/>
        <w:tab/>
      </w:r>
      <w:r w:rsidR="007B3D72" w:rsidRPr="007B3D72">
        <w:t>I.</w:t>
      </w:r>
      <w:r w:rsidR="007B3D72" w:rsidRPr="007B3D72">
        <w:tab/>
        <w:t>Предварительная повестка дня</w:t>
      </w:r>
    </w:p>
    <w:p w:rsidR="007B3D72" w:rsidRPr="007B3D72" w:rsidRDefault="007B3D72" w:rsidP="006C0975">
      <w:pPr>
        <w:pStyle w:val="SingleTxtGR"/>
      </w:pPr>
      <w:r w:rsidRPr="007B3D72">
        <w:t>1.</w:t>
      </w:r>
      <w:r w:rsidRPr="007B3D72">
        <w:tab/>
        <w:t>Утверждение повестки дня</w:t>
      </w:r>
      <w:r w:rsidR="00BA63A9">
        <w:t>.</w:t>
      </w:r>
    </w:p>
    <w:p w:rsidR="007B3D72" w:rsidRPr="007B3D72" w:rsidRDefault="007B3D72" w:rsidP="006C0975">
      <w:pPr>
        <w:pStyle w:val="SingleTxtGR"/>
      </w:pPr>
      <w:r w:rsidRPr="007B3D72">
        <w:t>2.</w:t>
      </w:r>
      <w:r w:rsidRPr="007B3D72">
        <w:tab/>
        <w:t>Правила № 28 (звуковые сигнальные приборы)</w:t>
      </w:r>
      <w:r w:rsidR="00BA63A9">
        <w:t>.</w:t>
      </w:r>
      <w:r w:rsidRPr="007B3D72">
        <w:t xml:space="preserve"> </w:t>
      </w:r>
    </w:p>
    <w:p w:rsidR="007B3D72" w:rsidRPr="007B3D72" w:rsidRDefault="007B3D72" w:rsidP="006C0975">
      <w:pPr>
        <w:pStyle w:val="SingleTxtGR"/>
      </w:pPr>
      <w:r w:rsidRPr="007B3D72">
        <w:t>3.</w:t>
      </w:r>
      <w:r w:rsidRPr="007B3D72">
        <w:tab/>
        <w:t>Правила № 41 (шум, производимый мотоциклами): разработка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4.</w:t>
      </w:r>
      <w:r w:rsidRPr="007B3D72">
        <w:tab/>
        <w:t>Правила № 51 (шум, производимый транспортными средствами категорий M и N)</w:t>
      </w:r>
      <w:r w:rsidR="00BA63A9">
        <w:t>:</w:t>
      </w:r>
    </w:p>
    <w:p w:rsidR="007B3D72" w:rsidRPr="007B3D72" w:rsidRDefault="007B3D72" w:rsidP="006C0975">
      <w:pPr>
        <w:pStyle w:val="SingleTxtGR"/>
      </w:pPr>
      <w:r w:rsidRPr="007B3D72">
        <w:tab/>
        <w:t>a)</w:t>
      </w:r>
      <w:r w:rsidRPr="007B3D72">
        <w:tab/>
        <w:t>разработка;</w:t>
      </w:r>
    </w:p>
    <w:p w:rsidR="007B3D72" w:rsidRPr="007B3D72" w:rsidRDefault="007B3D72" w:rsidP="006C0975">
      <w:pPr>
        <w:pStyle w:val="SingleTxtGR"/>
      </w:pPr>
      <w:r w:rsidRPr="007B3D72">
        <w:tab/>
        <w:t>b)</w:t>
      </w:r>
      <w:r w:rsidRPr="007B3D72">
        <w:tab/>
        <w:t>дополнительные положения, касающиеся уровня звука.</w:t>
      </w:r>
    </w:p>
    <w:p w:rsidR="007B3D72" w:rsidRPr="007B3D72" w:rsidRDefault="007B3D72" w:rsidP="006C0975">
      <w:pPr>
        <w:pStyle w:val="SingleTxtGR"/>
      </w:pPr>
      <w:r w:rsidRPr="007B3D72">
        <w:t>5.</w:t>
      </w:r>
      <w:r w:rsidRPr="007B3D72">
        <w:tab/>
        <w:t>Правила № 59 (сменные системы глушителей)</w:t>
      </w:r>
      <w:r w:rsidR="00BA63A9">
        <w:t>.</w:t>
      </w:r>
    </w:p>
    <w:p w:rsidR="007B3D72" w:rsidRPr="007B3D72" w:rsidRDefault="007B3D72" w:rsidP="006C0975">
      <w:pPr>
        <w:pStyle w:val="SingleTxtGR"/>
      </w:pPr>
      <w:r w:rsidRPr="007B3D72">
        <w:t>6.</w:t>
      </w:r>
      <w:r w:rsidRPr="007B3D72">
        <w:tab/>
        <w:t>Правила № 92 (сменные системы глушителей для мотоциклов)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7.</w:t>
      </w:r>
      <w:r w:rsidRPr="007B3D72">
        <w:tab/>
        <w:t>Правила № 117 (сопротивление шин качению, шум, издаваемый шинами при качении, и их сцепление на мокрой поверхности)</w:t>
      </w:r>
      <w:r w:rsidR="00BA63A9">
        <w:t>.</w:t>
      </w:r>
    </w:p>
    <w:p w:rsidR="007B3D72" w:rsidRPr="007B3D72" w:rsidRDefault="007B3D72" w:rsidP="006C0975">
      <w:pPr>
        <w:pStyle w:val="SingleTxtGR"/>
      </w:pPr>
      <w:r w:rsidRPr="007B3D72">
        <w:t>8.</w:t>
      </w:r>
      <w:r w:rsidRPr="007B3D72">
        <w:tab/>
        <w:t>Общие поправки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9.</w:t>
      </w:r>
      <w:r w:rsidRPr="007B3D72">
        <w:tab/>
        <w:t>Обмен информацией о национальных и международных требованиях, касающихся уровней шума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10.</w:t>
      </w:r>
      <w:r w:rsidRPr="007B3D72">
        <w:tab/>
        <w:t>Влияние поверхности дороги на уровень звука, производимого шинами при качении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11.</w:t>
      </w:r>
      <w:r w:rsidRPr="007B3D72">
        <w:tab/>
        <w:t>Бесшумные автотранспортные средства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12.</w:t>
      </w:r>
      <w:r w:rsidRPr="007B3D72">
        <w:tab/>
        <w:t>Акронимы и сокращения в правилах, относящихся к ведению Рабочей группы по вопросам шума (GRB)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13.</w:t>
      </w:r>
      <w:r w:rsidRPr="007B3D72">
        <w:tab/>
        <w:t>Предложения по поправкам к Сводной резолюции о конструкции транспортных средств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14.</w:t>
      </w:r>
      <w:r w:rsidRPr="007B3D72"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15.</w:t>
      </w:r>
      <w:r w:rsidRPr="007B3D72">
        <w:tab/>
        <w:t>Основные вопросы, рассмотренные на сессиях WP.29 в марте и июне 2016 года.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16.</w:t>
      </w:r>
      <w:r w:rsidRPr="007B3D72">
        <w:tab/>
        <w:t>Обмен мнениями о будущей работе GRB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17.</w:t>
      </w:r>
      <w:r w:rsidRPr="007B3D72">
        <w:tab/>
        <w:t>Прочие вопросы.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18.</w:t>
      </w:r>
      <w:r w:rsidRPr="007B3D72">
        <w:tab/>
        <w:t>Аннотированная предварительная повестка дня шестьдесят пятой сессии</w:t>
      </w:r>
      <w:r w:rsidR="00BA63A9">
        <w:t>.</w:t>
      </w:r>
    </w:p>
    <w:p w:rsidR="007B3D72" w:rsidRPr="007B3D72" w:rsidRDefault="007B3D72" w:rsidP="006C0975">
      <w:pPr>
        <w:pStyle w:val="SingleTxtGR"/>
        <w:ind w:left="1701" w:hanging="567"/>
      </w:pPr>
      <w:r w:rsidRPr="007B3D72">
        <w:t>19.</w:t>
      </w:r>
      <w:r w:rsidRPr="007B3D72">
        <w:tab/>
        <w:t xml:space="preserve">Выборы должностных лиц. </w:t>
      </w:r>
    </w:p>
    <w:p w:rsidR="007B3D72" w:rsidRPr="007B3D72" w:rsidRDefault="007B3D72" w:rsidP="00A24897">
      <w:pPr>
        <w:pStyle w:val="HChGR"/>
      </w:pPr>
      <w:r w:rsidRPr="007B3D72">
        <w:tab/>
        <w:t>II.</w:t>
      </w:r>
      <w:r w:rsidRPr="007B3D72">
        <w:tab/>
        <w:t xml:space="preserve">Аннотации </w:t>
      </w:r>
    </w:p>
    <w:p w:rsidR="007B3D72" w:rsidRPr="007B3D72" w:rsidRDefault="007B3D72" w:rsidP="00A24897">
      <w:pPr>
        <w:pStyle w:val="H1GR"/>
      </w:pPr>
      <w:r w:rsidRPr="007B3D72">
        <w:tab/>
        <w:t>1.</w:t>
      </w:r>
      <w:r w:rsidRPr="007B3D72">
        <w:tab/>
        <w:t>Утверждение повестки дня</w:t>
      </w:r>
    </w:p>
    <w:p w:rsidR="007B3D72" w:rsidRPr="007B3D72" w:rsidRDefault="00BA63A9" w:rsidP="007B3D72">
      <w:pPr>
        <w:pStyle w:val="SingleTxtGR"/>
      </w:pPr>
      <w:r>
        <w:tab/>
      </w:r>
      <w:r w:rsidR="007B3D72" w:rsidRPr="007B3D72">
        <w:t>В соответствии с правилом 7 главы III правил процедуры (TRANS/</w:t>
      </w:r>
      <w:r w:rsidR="00AC7E77">
        <w:br/>
      </w:r>
      <w:r w:rsidR="007B3D72" w:rsidRPr="007B3D72">
        <w:t>WP.29/690, Amend. 1 и Amend. 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7B3D72" w:rsidRPr="00A24897" w:rsidRDefault="007B3D72" w:rsidP="007B3D72">
      <w:pPr>
        <w:pStyle w:val="SingleTxtGR"/>
        <w:rPr>
          <w:b/>
          <w:bCs/>
        </w:rPr>
      </w:pPr>
      <w:r w:rsidRPr="00A24897">
        <w:rPr>
          <w:b/>
          <w:bCs/>
        </w:rPr>
        <w:lastRenderedPageBreak/>
        <w:t>Документация</w:t>
      </w:r>
    </w:p>
    <w:p w:rsidR="007B3D72" w:rsidRPr="007B3D72" w:rsidRDefault="007B3D72" w:rsidP="007B3D72">
      <w:pPr>
        <w:pStyle w:val="SingleTxtGR"/>
      </w:pPr>
      <w:r w:rsidRPr="007B3D72">
        <w:t>ECE/TRANS/WP.29/GRB/2016/3</w:t>
      </w:r>
    </w:p>
    <w:p w:rsidR="007B3D72" w:rsidRPr="007B3D72" w:rsidRDefault="007B3D72" w:rsidP="00A24897">
      <w:pPr>
        <w:pStyle w:val="H1GR"/>
      </w:pPr>
      <w:r w:rsidRPr="007B3D72">
        <w:tab/>
        <w:t>2.</w:t>
      </w:r>
      <w:r w:rsidRPr="007B3D72">
        <w:tab/>
        <w:t xml:space="preserve">Правила № 28 (звуковые сигнальные приборы) </w:t>
      </w:r>
    </w:p>
    <w:p w:rsidR="007B3D72" w:rsidRPr="007B3D72" w:rsidRDefault="00A24897" w:rsidP="007B3D72">
      <w:pPr>
        <w:pStyle w:val="SingleTxtGR"/>
      </w:pPr>
      <w:r>
        <w:tab/>
      </w:r>
      <w:r w:rsidR="007B3D72" w:rsidRPr="007B3D72">
        <w:t xml:space="preserve">Рабочая группа по вопросам шума (GRB) решила обсудить пересмотренный текст Правил № 28, как это было предложено экспертом от Российской Федерации (ECE/TRANS/WP.29/GRB/2016/4 и GRB-64-01). </w:t>
      </w:r>
    </w:p>
    <w:p w:rsidR="007B3D72" w:rsidRPr="00A24897" w:rsidRDefault="007B3D72" w:rsidP="007B3D72">
      <w:pPr>
        <w:pStyle w:val="SingleTxtGR"/>
        <w:rPr>
          <w:b/>
        </w:rPr>
      </w:pPr>
      <w:r w:rsidRPr="00A24897">
        <w:rPr>
          <w:b/>
        </w:rPr>
        <w:t>Документация</w:t>
      </w:r>
    </w:p>
    <w:p w:rsidR="007B3D72" w:rsidRPr="007B3D72" w:rsidRDefault="007B3D72" w:rsidP="00A24897">
      <w:pPr>
        <w:pStyle w:val="SingleTxtGR"/>
        <w:jc w:val="left"/>
      </w:pPr>
      <w:r w:rsidRPr="007B3D72">
        <w:rPr>
          <w:lang w:val="en-US"/>
        </w:rPr>
        <w:t>ECE</w:t>
      </w:r>
      <w:r w:rsidRPr="00A24897">
        <w:t>/</w:t>
      </w:r>
      <w:r w:rsidRPr="007B3D72">
        <w:rPr>
          <w:lang w:val="en-US"/>
        </w:rPr>
        <w:t>TRANS</w:t>
      </w:r>
      <w:r w:rsidRPr="00A24897">
        <w:t>/</w:t>
      </w:r>
      <w:r w:rsidRPr="007B3D72">
        <w:rPr>
          <w:lang w:val="en-US"/>
        </w:rPr>
        <w:t>WP</w:t>
      </w:r>
      <w:r w:rsidRPr="00A24897">
        <w:t>.29/</w:t>
      </w:r>
      <w:r w:rsidRPr="007B3D72">
        <w:rPr>
          <w:lang w:val="en-US"/>
        </w:rPr>
        <w:t>GRB</w:t>
      </w:r>
      <w:r w:rsidRPr="00A24897">
        <w:t xml:space="preserve">/61, </w:t>
      </w:r>
      <w:r w:rsidRPr="007B3D72">
        <w:t>пункт</w:t>
      </w:r>
      <w:r w:rsidRPr="00A24897">
        <w:t xml:space="preserve"> 3</w:t>
      </w:r>
      <w:r w:rsidR="00A24897" w:rsidRPr="00A24897">
        <w:br/>
      </w:r>
      <w:r w:rsidRPr="00A24897">
        <w:rPr>
          <w:lang w:val="en-US"/>
        </w:rPr>
        <w:t>ECE</w:t>
      </w:r>
      <w:r w:rsidRPr="00A24897">
        <w:t>/</w:t>
      </w:r>
      <w:r w:rsidRPr="00A24897">
        <w:rPr>
          <w:lang w:val="en-US"/>
        </w:rPr>
        <w:t>TRANS</w:t>
      </w:r>
      <w:r w:rsidRPr="00A24897">
        <w:t>/</w:t>
      </w:r>
      <w:r w:rsidRPr="00A24897">
        <w:rPr>
          <w:lang w:val="en-US"/>
        </w:rPr>
        <w:t>WP</w:t>
      </w:r>
      <w:r w:rsidRPr="00A24897">
        <w:t>.29/</w:t>
      </w:r>
      <w:r w:rsidRPr="00A24897">
        <w:rPr>
          <w:lang w:val="en-US"/>
        </w:rPr>
        <w:t>GRB</w:t>
      </w:r>
      <w:r w:rsidRPr="00A24897">
        <w:t>/2016/4</w:t>
      </w:r>
      <w:r w:rsidR="00A24897" w:rsidRPr="00A24897">
        <w:br/>
      </w:r>
      <w:r w:rsidRPr="007B3D72">
        <w:t xml:space="preserve">неофициальный документ GRB-64-01 </w:t>
      </w:r>
    </w:p>
    <w:p w:rsidR="007B3D72" w:rsidRPr="007B3D72" w:rsidRDefault="007B3D72" w:rsidP="00A24897">
      <w:pPr>
        <w:pStyle w:val="H1GR"/>
      </w:pPr>
      <w:r w:rsidRPr="007B3D72">
        <w:tab/>
        <w:t>3.</w:t>
      </w:r>
      <w:r w:rsidRPr="007B3D72">
        <w:tab/>
        <w:t>Правила № 41 (шум, производимый мотоциклами): разработка</w:t>
      </w:r>
    </w:p>
    <w:p w:rsidR="007B3D72" w:rsidRPr="007B3D72" w:rsidRDefault="00AC7E77" w:rsidP="007B3D72">
      <w:pPr>
        <w:pStyle w:val="SingleTxtGR"/>
      </w:pPr>
      <w:r>
        <w:tab/>
      </w:r>
      <w:r w:rsidR="007B3D72" w:rsidRPr="007B3D72">
        <w:t xml:space="preserve">GRЕ, возможно, пожелает рассмотреть новые предложения, если таковые будут представлены. </w:t>
      </w:r>
    </w:p>
    <w:p w:rsidR="007B3D72" w:rsidRPr="007B3D72" w:rsidRDefault="007B3D72" w:rsidP="00A24897">
      <w:pPr>
        <w:pStyle w:val="H1GR"/>
      </w:pPr>
      <w:r w:rsidRPr="007B3D72">
        <w:tab/>
        <w:t>4.</w:t>
      </w:r>
      <w:r w:rsidRPr="007B3D72">
        <w:tab/>
        <w:t>Правила № 51 (шум, производимый транспортными средствами категорий M и N)</w:t>
      </w:r>
    </w:p>
    <w:p w:rsidR="007B3D72" w:rsidRPr="007B3D72" w:rsidRDefault="007B3D72" w:rsidP="00A24897">
      <w:pPr>
        <w:pStyle w:val="H23GR"/>
      </w:pPr>
      <w:r w:rsidRPr="007B3D72">
        <w:tab/>
        <w:t>a)</w:t>
      </w:r>
      <w:r w:rsidRPr="007B3D72">
        <w:tab/>
        <w:t>Разработка</w:t>
      </w:r>
    </w:p>
    <w:p w:rsidR="007B3D72" w:rsidRPr="007B3D72" w:rsidRDefault="00AC7E77" w:rsidP="007B3D72">
      <w:pPr>
        <w:pStyle w:val="SingleTxtGR"/>
      </w:pPr>
      <w:r>
        <w:tab/>
      </w:r>
      <w:r w:rsidR="007B3D72" w:rsidRPr="007B3D72">
        <w:t>GRB будет проинформирована о том, чт</w:t>
      </w:r>
      <w:r w:rsidR="004F2533">
        <w:t>о на своих сессиях в марте 2016 </w:t>
      </w:r>
      <w:r w:rsidR="007B3D72" w:rsidRPr="007B3D72">
        <w:t xml:space="preserve">года WP.29 и Административный комитет (АС.1) приняли дополнение 1 к поправкам серии 03 к Правилам № 51 (ECE/TRANS/WP.29/2016/4). </w:t>
      </w:r>
    </w:p>
    <w:p w:rsidR="007B3D72" w:rsidRPr="00A24897" w:rsidRDefault="007B3D72" w:rsidP="007B3D72">
      <w:pPr>
        <w:pStyle w:val="SingleTxtGR"/>
        <w:rPr>
          <w:b/>
        </w:rPr>
      </w:pPr>
      <w:r w:rsidRPr="00A24897">
        <w:rPr>
          <w:b/>
        </w:rPr>
        <w:t>Документация</w:t>
      </w:r>
    </w:p>
    <w:p w:rsidR="007B3D72" w:rsidRPr="007B3D72" w:rsidRDefault="007B3D72" w:rsidP="007B3D72">
      <w:pPr>
        <w:pStyle w:val="SingleTxtGR"/>
      </w:pPr>
      <w:r w:rsidRPr="007B3D72">
        <w:t>(ECE/TRANS/WP.29/2016/4)</w:t>
      </w:r>
      <w:r w:rsidR="00801B88" w:rsidRPr="00801B88">
        <w:rPr>
          <w:rStyle w:val="Appelnotedebasdep"/>
          <w:sz w:val="20"/>
          <w:vertAlign w:val="baseline"/>
        </w:rPr>
        <w:footnoteReference w:customMarkFollows="1" w:id="3"/>
        <w:t xml:space="preserve">* </w:t>
      </w:r>
    </w:p>
    <w:p w:rsidR="007B3D72" w:rsidRPr="007B3D72" w:rsidRDefault="007B3D72" w:rsidP="00A24897">
      <w:pPr>
        <w:pStyle w:val="H23GR"/>
      </w:pPr>
      <w:r w:rsidRPr="007B3D72">
        <w:tab/>
        <w:t>b)</w:t>
      </w:r>
      <w:r w:rsidRPr="007B3D72">
        <w:tab/>
        <w:t>Дополнительные положения, касающиеся уровня звука</w:t>
      </w:r>
    </w:p>
    <w:p w:rsidR="007B3D72" w:rsidRPr="007B3D72" w:rsidRDefault="00AC7E77" w:rsidP="007B3D72">
      <w:pPr>
        <w:pStyle w:val="SingleTxtGR"/>
      </w:pPr>
      <w:r>
        <w:tab/>
      </w:r>
      <w:r w:rsidR="007B3D72" w:rsidRPr="007B3D72">
        <w:t xml:space="preserve">GRB, возможно, пожелает рассмотреть новые предложения, если таковые будут представлены. </w:t>
      </w:r>
    </w:p>
    <w:p w:rsidR="007B3D72" w:rsidRPr="007B3D72" w:rsidRDefault="007B3D72" w:rsidP="00A24897">
      <w:pPr>
        <w:pStyle w:val="H1GR"/>
      </w:pPr>
      <w:r w:rsidRPr="007B3D72">
        <w:tab/>
        <w:t>5.</w:t>
      </w:r>
      <w:r w:rsidRPr="007B3D72">
        <w:tab/>
        <w:t>Правила № 59 (сменные системы глушителей)</w:t>
      </w:r>
    </w:p>
    <w:p w:rsidR="007B3D72" w:rsidRPr="007B3D72" w:rsidRDefault="00A24897" w:rsidP="007B3D72">
      <w:pPr>
        <w:pStyle w:val="SingleTxtGR"/>
      </w:pPr>
      <w:r>
        <w:tab/>
      </w:r>
      <w:r w:rsidR="007B3D72" w:rsidRPr="007B3D72">
        <w:t xml:space="preserve">GRB рассмотрит новые предложения, если таковые будут представлены. </w:t>
      </w:r>
    </w:p>
    <w:p w:rsidR="007B3D72" w:rsidRPr="007B3D72" w:rsidRDefault="007B3D72" w:rsidP="00A24897">
      <w:pPr>
        <w:pStyle w:val="H1GR"/>
      </w:pPr>
      <w:r w:rsidRPr="007B3D72">
        <w:tab/>
        <w:t>6.</w:t>
      </w:r>
      <w:r w:rsidRPr="007B3D72">
        <w:tab/>
        <w:t>Правила № 92 (сменные системы глушителей для мотоциклов)</w:t>
      </w:r>
    </w:p>
    <w:p w:rsidR="007B3D72" w:rsidRPr="007B3D72" w:rsidRDefault="00801B88" w:rsidP="007B3D72">
      <w:pPr>
        <w:pStyle w:val="SingleTxtGR"/>
      </w:pPr>
      <w:r>
        <w:tab/>
      </w:r>
      <w:r w:rsidR="007B3D72" w:rsidRPr="007B3D72">
        <w:t>Эксперт от Европейской комиссии (ЕК) представил обновленное предложение по поправкам к Правилам № 92 (ECE/TRANS/WP.29/GRB/2016/5).</w:t>
      </w:r>
      <w:r w:rsidR="00AC7E77">
        <w:t xml:space="preserve"> GRB, </w:t>
      </w:r>
      <w:r w:rsidR="007B3D72" w:rsidRPr="007B3D72">
        <w:t>возможно, пожелает рассмотреть этот документ по пункту 8 повестки дня вместе с предложениями по поправкам к правилам № 9 и 63 (ECE/TRANS/</w:t>
      </w:r>
      <w:r w:rsidR="00AC7E77">
        <w:br/>
      </w:r>
      <w:r w:rsidR="007B3D72" w:rsidRPr="007B3D72">
        <w:t xml:space="preserve">WP.29/GRB/2016/6 и ECE/TRANS/WP.29/GRB/2016/7 соответственно). </w:t>
      </w:r>
    </w:p>
    <w:p w:rsidR="007B3D72" w:rsidRPr="00801B88" w:rsidRDefault="007B3D72" w:rsidP="007B3D72">
      <w:pPr>
        <w:pStyle w:val="SingleTxtGR"/>
        <w:rPr>
          <w:b/>
        </w:rPr>
      </w:pPr>
      <w:r w:rsidRPr="00801B88">
        <w:rPr>
          <w:b/>
        </w:rPr>
        <w:lastRenderedPageBreak/>
        <w:t>Документация</w:t>
      </w:r>
    </w:p>
    <w:p w:rsidR="007B3D72" w:rsidRPr="007B3D72" w:rsidRDefault="007B3D72" w:rsidP="007B3D72">
      <w:pPr>
        <w:pStyle w:val="SingleTxtGR"/>
      </w:pPr>
      <w:r w:rsidRPr="007B3D72">
        <w:t xml:space="preserve">ECE/TRANS/WP.29/GRB/2016/5 </w:t>
      </w:r>
    </w:p>
    <w:p w:rsidR="007B3D72" w:rsidRPr="007B3D72" w:rsidRDefault="007B3D72" w:rsidP="00801B88">
      <w:pPr>
        <w:pStyle w:val="H1GR"/>
      </w:pPr>
      <w:r w:rsidRPr="007B3D72">
        <w:tab/>
        <w:t>7.</w:t>
      </w:r>
      <w:r w:rsidRPr="007B3D72">
        <w:tab/>
        <w:t>Правила № 117 (сопротивление шин качению, шум, издаваемый шинами при качении, и их сцепление на мокрой поверхности)</w:t>
      </w:r>
    </w:p>
    <w:p w:rsidR="007B3D72" w:rsidRPr="007B3D72" w:rsidRDefault="00801B88" w:rsidP="007B3D72">
      <w:pPr>
        <w:pStyle w:val="SingleTxtGR"/>
      </w:pPr>
      <w:r>
        <w:tab/>
      </w:r>
      <w:r w:rsidR="007B3D72" w:rsidRPr="007B3D72">
        <w:t xml:space="preserve">GRB, возможно, пожелает рассмотреть новые предложения, если таковые представлены, или вернуться к рассмотрению предложения о сокращении предельных значений в поправках серии 02 к Правилам № 117. </w:t>
      </w:r>
    </w:p>
    <w:p w:rsidR="007B3D72" w:rsidRPr="00801B88" w:rsidRDefault="007B3D72" w:rsidP="007B3D72">
      <w:pPr>
        <w:pStyle w:val="SingleTxtGR"/>
        <w:rPr>
          <w:b/>
        </w:rPr>
      </w:pPr>
      <w:r w:rsidRPr="00801B88">
        <w:rPr>
          <w:b/>
        </w:rPr>
        <w:t>Документация</w:t>
      </w:r>
    </w:p>
    <w:p w:rsidR="007B3D72" w:rsidRPr="007B3D72" w:rsidRDefault="007B3D72" w:rsidP="007B3D72">
      <w:pPr>
        <w:pStyle w:val="SingleTxtGR"/>
      </w:pPr>
      <w:r w:rsidRPr="007B3D72">
        <w:t>ECE/TRANS/WP.29/GRB/61, пункт 10</w:t>
      </w:r>
    </w:p>
    <w:p w:rsidR="007B3D72" w:rsidRPr="00801B88" w:rsidRDefault="00801B88" w:rsidP="00801B88">
      <w:pPr>
        <w:pStyle w:val="H1GR"/>
      </w:pPr>
      <w:r>
        <w:tab/>
        <w:t>8.</w:t>
      </w:r>
      <w:r>
        <w:tab/>
      </w:r>
      <w:r w:rsidR="007B3D72" w:rsidRPr="007B3D72">
        <w:t>Общие поправки</w:t>
      </w:r>
    </w:p>
    <w:p w:rsidR="007B3D72" w:rsidRPr="007B3D72" w:rsidRDefault="00801B88" w:rsidP="007B3D72">
      <w:pPr>
        <w:pStyle w:val="SingleTxtGR"/>
      </w:pPr>
      <w:r>
        <w:tab/>
      </w:r>
      <w:r w:rsidR="007B3D72" w:rsidRPr="007B3D72">
        <w:t>GRB, возможно, пожелает обсудить пересмотренные предложения по поправкам к правилам № 9, 63 и 92, представленные экспертом от ЕК (ECE/</w:t>
      </w:r>
      <w:r w:rsidR="00AC7E77">
        <w:br/>
      </w:r>
      <w:r w:rsidR="007B3D72" w:rsidRPr="007B3D72">
        <w:t>TRANS/WP.29/GRB/2016/6, ECE/TRANS/WP.29/GRB/2016/7 и ECE/TRANS/</w:t>
      </w:r>
      <w:r w:rsidR="00AC7E77">
        <w:br/>
      </w:r>
      <w:r w:rsidR="007B3D72" w:rsidRPr="007B3D72">
        <w:t xml:space="preserve">WP.29/GRB/2016/5 соответственно). </w:t>
      </w:r>
    </w:p>
    <w:p w:rsidR="007B3D72" w:rsidRPr="00801B88" w:rsidRDefault="007B3D72" w:rsidP="007B3D72">
      <w:pPr>
        <w:pStyle w:val="SingleTxtGR"/>
        <w:rPr>
          <w:b/>
        </w:rPr>
      </w:pPr>
      <w:r w:rsidRPr="00801B88">
        <w:rPr>
          <w:b/>
        </w:rPr>
        <w:t>Документация</w:t>
      </w:r>
    </w:p>
    <w:p w:rsidR="007B3D72" w:rsidRPr="00120188" w:rsidRDefault="007B3D72" w:rsidP="007B3D72">
      <w:pPr>
        <w:pStyle w:val="SingleTxtGR"/>
      </w:pPr>
      <w:r w:rsidRPr="00801B88">
        <w:rPr>
          <w:lang w:val="en-US"/>
        </w:rPr>
        <w:t>ECE</w:t>
      </w:r>
      <w:r w:rsidRPr="00120188">
        <w:t>/</w:t>
      </w:r>
      <w:r w:rsidRPr="00801B88">
        <w:rPr>
          <w:lang w:val="en-US"/>
        </w:rPr>
        <w:t>TRANS</w:t>
      </w:r>
      <w:r w:rsidRPr="00120188">
        <w:t>/</w:t>
      </w:r>
      <w:r w:rsidRPr="00801B88">
        <w:rPr>
          <w:lang w:val="en-US"/>
        </w:rPr>
        <w:t>WP</w:t>
      </w:r>
      <w:r w:rsidRPr="00120188">
        <w:t>.29/</w:t>
      </w:r>
      <w:r w:rsidRPr="00801B88">
        <w:rPr>
          <w:lang w:val="en-US"/>
        </w:rPr>
        <w:t>GRB</w:t>
      </w:r>
      <w:r w:rsidRPr="00120188">
        <w:t>/2016/5</w:t>
      </w:r>
      <w:r w:rsidR="00801B88" w:rsidRPr="00120188">
        <w:br/>
      </w:r>
      <w:r w:rsidRPr="007B3D72">
        <w:rPr>
          <w:lang w:val="en-US"/>
        </w:rPr>
        <w:t>ECE</w:t>
      </w:r>
      <w:r w:rsidRPr="00120188">
        <w:t>/</w:t>
      </w:r>
      <w:r w:rsidRPr="007B3D72">
        <w:rPr>
          <w:lang w:val="en-US"/>
        </w:rPr>
        <w:t>TRANS</w:t>
      </w:r>
      <w:r w:rsidRPr="00120188">
        <w:t>/</w:t>
      </w:r>
      <w:r w:rsidRPr="007B3D72">
        <w:rPr>
          <w:lang w:val="en-US"/>
        </w:rPr>
        <w:t>WP</w:t>
      </w:r>
      <w:r w:rsidRPr="00120188">
        <w:t>.29/</w:t>
      </w:r>
      <w:r w:rsidRPr="007B3D72">
        <w:rPr>
          <w:lang w:val="en-US"/>
        </w:rPr>
        <w:t>GRB</w:t>
      </w:r>
      <w:r w:rsidRPr="00120188">
        <w:t xml:space="preserve">/2016/6 </w:t>
      </w:r>
      <w:r w:rsidR="00801B88" w:rsidRPr="00120188">
        <w:br/>
      </w:r>
      <w:r w:rsidRPr="007B3D72">
        <w:rPr>
          <w:lang w:val="en-US"/>
        </w:rPr>
        <w:t>ECE</w:t>
      </w:r>
      <w:r w:rsidRPr="00120188">
        <w:t>/</w:t>
      </w:r>
      <w:r w:rsidRPr="007B3D72">
        <w:rPr>
          <w:lang w:val="en-US"/>
        </w:rPr>
        <w:t>TRANS</w:t>
      </w:r>
      <w:r w:rsidRPr="00120188">
        <w:t>/</w:t>
      </w:r>
      <w:r w:rsidRPr="007B3D72">
        <w:rPr>
          <w:lang w:val="en-US"/>
        </w:rPr>
        <w:t>WP</w:t>
      </w:r>
      <w:r w:rsidRPr="00120188">
        <w:t>.29/</w:t>
      </w:r>
      <w:r w:rsidRPr="007B3D72">
        <w:rPr>
          <w:lang w:val="en-US"/>
        </w:rPr>
        <w:t>GRB</w:t>
      </w:r>
      <w:r w:rsidRPr="00120188">
        <w:t>/2016/7</w:t>
      </w:r>
      <w:r w:rsidR="00AC7E77" w:rsidRPr="00120188">
        <w:t xml:space="preserve"> </w:t>
      </w:r>
    </w:p>
    <w:p w:rsidR="007B3D72" w:rsidRPr="007B3D72" w:rsidRDefault="007B3D72" w:rsidP="00801B88">
      <w:pPr>
        <w:pStyle w:val="H1GR"/>
      </w:pPr>
      <w:r w:rsidRPr="00120188">
        <w:tab/>
      </w:r>
      <w:r w:rsidRPr="007B3D72">
        <w:t>9.</w:t>
      </w:r>
      <w:r w:rsidRPr="007B3D72">
        <w:tab/>
        <w:t>Обмен информацией о национальных и международных требованиях, касающихся уровней шума</w:t>
      </w:r>
    </w:p>
    <w:p w:rsidR="007B3D72" w:rsidRPr="007B3D72" w:rsidRDefault="00801B88" w:rsidP="007B3D72">
      <w:pPr>
        <w:pStyle w:val="SingleTxtGR"/>
      </w:pPr>
      <w:r>
        <w:tab/>
      </w:r>
      <w:r w:rsidR="007B3D72" w:rsidRPr="007B3D72">
        <w:t xml:space="preserve">GRPE предлагается продолжить обмен мнениями по вопросам разработки национального или регионального законодательства и международных требований, касающихся уровней шума. </w:t>
      </w:r>
    </w:p>
    <w:p w:rsidR="007B3D72" w:rsidRPr="007B3D72" w:rsidRDefault="007B3D72" w:rsidP="00801B88">
      <w:pPr>
        <w:pStyle w:val="H1GR"/>
      </w:pPr>
      <w:r w:rsidRPr="007B3D72">
        <w:tab/>
        <w:t>10.</w:t>
      </w:r>
      <w:r w:rsidRPr="007B3D72">
        <w:tab/>
        <w:t>Влияние поверхности дороги на уровень звука, производимого шинами при качении</w:t>
      </w:r>
    </w:p>
    <w:p w:rsidR="007B3D72" w:rsidRPr="007B3D72" w:rsidRDefault="00801B88" w:rsidP="007B3D72">
      <w:pPr>
        <w:pStyle w:val="SingleTxtGR"/>
      </w:pPr>
      <w:r>
        <w:tab/>
      </w:r>
      <w:r w:rsidR="007B3D72" w:rsidRPr="007B3D72">
        <w:t xml:space="preserve">GRB, возможно, пожелает заслушать информацию о новых исследованиях и сообщениях по этому вопросу. </w:t>
      </w:r>
    </w:p>
    <w:p w:rsidR="007B3D72" w:rsidRPr="001B2B29" w:rsidRDefault="007B3D72" w:rsidP="007B3D72">
      <w:pPr>
        <w:pStyle w:val="SingleTxtGR"/>
        <w:rPr>
          <w:b/>
        </w:rPr>
      </w:pPr>
      <w:r w:rsidRPr="001B2B29">
        <w:rPr>
          <w:b/>
        </w:rPr>
        <w:t>Документация</w:t>
      </w:r>
    </w:p>
    <w:p w:rsidR="007B3D72" w:rsidRPr="007B3D72" w:rsidRDefault="007B3D72" w:rsidP="007B3D72">
      <w:pPr>
        <w:pStyle w:val="SingleTxtGR"/>
      </w:pPr>
      <w:r w:rsidRPr="007B3D72">
        <w:t>ECE/TRANS/WP.29/GRB/61, пункт 15</w:t>
      </w:r>
    </w:p>
    <w:p w:rsidR="007B3D72" w:rsidRPr="007B3D72" w:rsidRDefault="007B3D72" w:rsidP="001B2B29">
      <w:pPr>
        <w:pStyle w:val="H1GR"/>
      </w:pPr>
      <w:r w:rsidRPr="007B3D72">
        <w:tab/>
        <w:t>11.</w:t>
      </w:r>
      <w:r w:rsidRPr="007B3D72">
        <w:tab/>
        <w:t>Бесшумные автотранспортные средства</w:t>
      </w:r>
    </w:p>
    <w:p w:rsidR="007B3D72" w:rsidRPr="007B3D72" w:rsidRDefault="001B2B29" w:rsidP="007B3D72">
      <w:pPr>
        <w:pStyle w:val="SingleTxtGR"/>
      </w:pPr>
      <w:r>
        <w:tab/>
      </w:r>
      <w:r w:rsidR="007B3D72" w:rsidRPr="007B3D72">
        <w:t xml:space="preserve">GRB, возможно, отметит, что проект правил, касающихся бесшумных автотранспортных средств (БАТС) (ECE/TRANS/WP.29/GRB/2016/26), был принят WP.29 и АС.1 на их сессиях в марте 2016 года. Ожидается, что он вступит </w:t>
      </w:r>
      <w:r w:rsidR="004F2533">
        <w:t xml:space="preserve">в </w:t>
      </w:r>
      <w:r w:rsidR="007B3D72" w:rsidRPr="007B3D72">
        <w:t xml:space="preserve">силу в качестве Правил № 138 в октябре 2016 года, как указано в </w:t>
      </w:r>
      <w:r w:rsidR="007B3D72" w:rsidRPr="007B3D72">
        <w:lastRenderedPageBreak/>
        <w:t xml:space="preserve">уведомлении депозитария C.N.125.2016.TREATIES-XI.B.16 от 5 апреля 2016 года. </w:t>
      </w:r>
    </w:p>
    <w:p w:rsidR="007B3D72" w:rsidRPr="007B3D72" w:rsidRDefault="001B2B29" w:rsidP="007B3D72">
      <w:pPr>
        <w:pStyle w:val="SingleTxtGR"/>
      </w:pPr>
      <w:r>
        <w:tab/>
      </w:r>
      <w:r w:rsidR="007B3D72" w:rsidRPr="007B3D72">
        <w:t>GRB, возможно, пожелает рассмотреть предложение эксперта от Японии о запрете функцию временной остановки в этих Правилах (ECE/TRANS/WP.29/</w:t>
      </w:r>
      <w:r w:rsidR="006C0975" w:rsidRPr="006C0975">
        <w:br/>
      </w:r>
      <w:r w:rsidR="007B3D72" w:rsidRPr="007B3D72">
        <w:t xml:space="preserve">GRB/2016/8). </w:t>
      </w:r>
    </w:p>
    <w:p w:rsidR="007B3D72" w:rsidRPr="007B3D72" w:rsidRDefault="001B2B29" w:rsidP="007B3D72">
      <w:pPr>
        <w:pStyle w:val="SingleTxtGR"/>
      </w:pPr>
      <w:r>
        <w:tab/>
      </w:r>
      <w:r w:rsidR="007B3D72" w:rsidRPr="007B3D72">
        <w:t xml:space="preserve">Кроме того, GRB, возможно, пожелает рассмотреть дополнительные предложения по поправкам к Правилам № 138, представленные экспертом от МОПАП (ECE/TRANS/WP.29/GRB/2016/9). </w:t>
      </w:r>
    </w:p>
    <w:p w:rsidR="007B3D72" w:rsidRPr="007B3D72" w:rsidRDefault="001B2B29" w:rsidP="007B3D72">
      <w:pPr>
        <w:pStyle w:val="SingleTxtGR"/>
      </w:pPr>
      <w:r>
        <w:tab/>
      </w:r>
      <w:r w:rsidR="007B3D72" w:rsidRPr="007B3D72">
        <w:t xml:space="preserve">И наконец, неофициальные рабочие группы (НРГ) по правилам БАТС и по глобальным техническим правилам (ГТП), касающимся БАТС, представят информацию о своей деятельности. </w:t>
      </w:r>
    </w:p>
    <w:p w:rsidR="007B3D72" w:rsidRPr="001B2B29" w:rsidRDefault="007B3D72" w:rsidP="007B3D72">
      <w:pPr>
        <w:pStyle w:val="SingleTxtGR"/>
        <w:rPr>
          <w:b/>
        </w:rPr>
      </w:pPr>
      <w:r w:rsidRPr="001B2B29">
        <w:rPr>
          <w:b/>
        </w:rPr>
        <w:t>Документация</w:t>
      </w:r>
    </w:p>
    <w:p w:rsidR="007B3D72" w:rsidRPr="007B3D72" w:rsidRDefault="007B3D72" w:rsidP="001B2B29">
      <w:pPr>
        <w:pStyle w:val="SingleTxtGR"/>
        <w:jc w:val="left"/>
      </w:pPr>
      <w:r w:rsidRPr="007B3D72">
        <w:rPr>
          <w:lang w:val="en-US"/>
        </w:rPr>
        <w:t>ECE</w:t>
      </w:r>
      <w:r w:rsidRPr="001B2B29">
        <w:t>/</w:t>
      </w:r>
      <w:r w:rsidRPr="007B3D72">
        <w:rPr>
          <w:lang w:val="en-US"/>
        </w:rPr>
        <w:t>TRANS</w:t>
      </w:r>
      <w:r w:rsidRPr="001B2B29">
        <w:t>/</w:t>
      </w:r>
      <w:r w:rsidRPr="007B3D72">
        <w:rPr>
          <w:lang w:val="en-US"/>
        </w:rPr>
        <w:t>WP</w:t>
      </w:r>
      <w:r w:rsidRPr="001B2B29">
        <w:t>.29/</w:t>
      </w:r>
      <w:r w:rsidRPr="007B3D72">
        <w:rPr>
          <w:lang w:val="en-US"/>
        </w:rPr>
        <w:t>GRB</w:t>
      </w:r>
      <w:r w:rsidRPr="001B2B29">
        <w:t xml:space="preserve">/60, </w:t>
      </w:r>
      <w:r w:rsidRPr="007B3D72">
        <w:t>пункты</w:t>
      </w:r>
      <w:r w:rsidRPr="001B2B29">
        <w:t xml:space="preserve"> 20−22 </w:t>
      </w:r>
      <w:r w:rsidR="001B2B29" w:rsidRPr="001B2B29">
        <w:br/>
      </w:r>
      <w:r w:rsidRPr="007B3D72">
        <w:rPr>
          <w:lang w:val="en-US"/>
        </w:rPr>
        <w:t>ECE</w:t>
      </w:r>
      <w:r w:rsidRPr="001B2B29">
        <w:t>/</w:t>
      </w:r>
      <w:r w:rsidRPr="007B3D72">
        <w:rPr>
          <w:lang w:val="en-US"/>
        </w:rPr>
        <w:t>TRANS</w:t>
      </w:r>
      <w:r w:rsidRPr="001B2B29">
        <w:t>/</w:t>
      </w:r>
      <w:r w:rsidRPr="007B3D72">
        <w:rPr>
          <w:lang w:val="en-US"/>
        </w:rPr>
        <w:t>WP</w:t>
      </w:r>
      <w:r w:rsidRPr="001B2B29">
        <w:t>.29/</w:t>
      </w:r>
      <w:r w:rsidRPr="007B3D72">
        <w:rPr>
          <w:lang w:val="en-US"/>
        </w:rPr>
        <w:t>GRB</w:t>
      </w:r>
      <w:r w:rsidRPr="001B2B29">
        <w:t>/2016/8</w:t>
      </w:r>
      <w:r w:rsidR="001B2B29" w:rsidRPr="001B2B29">
        <w:br/>
      </w:r>
      <w:r w:rsidRPr="007B3D72">
        <w:rPr>
          <w:lang w:val="en-US"/>
        </w:rPr>
        <w:t>ECE</w:t>
      </w:r>
      <w:r w:rsidRPr="001B2B29">
        <w:t>/</w:t>
      </w:r>
      <w:r w:rsidRPr="007B3D72">
        <w:rPr>
          <w:lang w:val="en-US"/>
        </w:rPr>
        <w:t>TRANS</w:t>
      </w:r>
      <w:r w:rsidRPr="001B2B29">
        <w:t>/</w:t>
      </w:r>
      <w:r w:rsidRPr="007B3D72">
        <w:rPr>
          <w:lang w:val="en-US"/>
        </w:rPr>
        <w:t>WP</w:t>
      </w:r>
      <w:r w:rsidRPr="001B2B29">
        <w:t>.29/</w:t>
      </w:r>
      <w:r w:rsidRPr="007B3D72">
        <w:rPr>
          <w:lang w:val="en-US"/>
        </w:rPr>
        <w:t>GRB</w:t>
      </w:r>
      <w:r w:rsidRPr="001B2B29">
        <w:t>/2016/9</w:t>
      </w:r>
      <w:r w:rsidR="001B2B29" w:rsidRPr="001B2B29">
        <w:br/>
      </w:r>
      <w:r w:rsidRPr="007B3D72">
        <w:t>уведомление депозитария C.N.125.2016.TREATIES-XI.B.16</w:t>
      </w:r>
      <w:r w:rsidR="001B2B29">
        <w:br/>
      </w:r>
      <w:r w:rsidRPr="007B3D72">
        <w:t>(ECE/TRANS/WP.29/AC.3/33)</w:t>
      </w:r>
    </w:p>
    <w:p w:rsidR="007B3D72" w:rsidRPr="007B3D72" w:rsidRDefault="007B3D72" w:rsidP="001B2B29">
      <w:pPr>
        <w:pStyle w:val="H1GR"/>
      </w:pPr>
      <w:r w:rsidRPr="007B3D72">
        <w:tab/>
        <w:t>12.</w:t>
      </w:r>
      <w:r w:rsidRPr="007B3D72">
        <w:tab/>
        <w:t>Акронимы и сокращения в правилах, относящихся к ведению Рабочей группы по вопросам шума (GRB)</w:t>
      </w:r>
    </w:p>
    <w:p w:rsidR="007B3D72" w:rsidRPr="007B3D72" w:rsidRDefault="001B2B29" w:rsidP="007B3D72">
      <w:pPr>
        <w:pStyle w:val="SingleTxtGR"/>
      </w:pPr>
      <w:r>
        <w:tab/>
      </w:r>
      <w:r w:rsidR="007B3D72" w:rsidRPr="007B3D72">
        <w:t xml:space="preserve">GRB, возможно, пожелает напомнить о просьбе WP.29 представить в среднесрочной перспективе альтернативное сокращение для термина «Replacement Exhaust Silencing System» (RESS) («сменные системы глушителя») в Правилах № 92 на английском языке (WP.29-165-16). </w:t>
      </w:r>
    </w:p>
    <w:p w:rsidR="007B3D72" w:rsidRPr="001B2B29" w:rsidRDefault="007B3D72" w:rsidP="007B3D72">
      <w:pPr>
        <w:pStyle w:val="SingleTxtGR"/>
        <w:rPr>
          <w:b/>
        </w:rPr>
      </w:pPr>
      <w:r w:rsidRPr="001B2B29">
        <w:rPr>
          <w:b/>
        </w:rPr>
        <w:t>Документация</w:t>
      </w:r>
    </w:p>
    <w:p w:rsidR="007B3D72" w:rsidRPr="007B3D72" w:rsidRDefault="007B3D72" w:rsidP="001B2B29">
      <w:pPr>
        <w:pStyle w:val="SingleTxtGR"/>
        <w:jc w:val="left"/>
      </w:pPr>
      <w:r w:rsidRPr="007B3D72">
        <w:t>ECE/TRANS/WP.29/GRB/61, пункт 20</w:t>
      </w:r>
      <w:r w:rsidR="001B2B29">
        <w:br/>
      </w:r>
      <w:r w:rsidRPr="007B3D72">
        <w:t>неофициальный документ WP.29-165-16</w:t>
      </w:r>
    </w:p>
    <w:p w:rsidR="007B3D72" w:rsidRPr="007B3D72" w:rsidRDefault="007B3D72" w:rsidP="001B2B29">
      <w:pPr>
        <w:pStyle w:val="H1GR"/>
      </w:pPr>
      <w:r w:rsidRPr="007B3D72">
        <w:tab/>
        <w:t>13.</w:t>
      </w:r>
      <w:r w:rsidRPr="007B3D72">
        <w:tab/>
        <w:t xml:space="preserve">Предложения по </w:t>
      </w:r>
      <w:r w:rsidR="001B2B29">
        <w:t>поправкам к Сводной резолюции о </w:t>
      </w:r>
      <w:r w:rsidRPr="007B3D72">
        <w:t>конструкции транспортных средств</w:t>
      </w:r>
    </w:p>
    <w:p w:rsidR="007B3D72" w:rsidRPr="007B3D72" w:rsidRDefault="001B2B29" w:rsidP="007B3D72">
      <w:pPr>
        <w:pStyle w:val="SingleTxtGR"/>
        <w:rPr>
          <w:bCs/>
        </w:rPr>
      </w:pPr>
      <w:r>
        <w:tab/>
      </w:r>
      <w:r w:rsidR="007B3D72" w:rsidRPr="007B3D72">
        <w:t xml:space="preserve">GRВ, возможно, пожелает рассмотреть предложения, если таковые будут представлены, по обновлению Сводной резолюции о конструкции транспортных средств (СР.3). </w:t>
      </w:r>
    </w:p>
    <w:p w:rsidR="007B3D72" w:rsidRPr="001B2B29" w:rsidRDefault="007B3D72" w:rsidP="007B3D72">
      <w:pPr>
        <w:pStyle w:val="SingleTxtGR"/>
        <w:rPr>
          <w:b/>
        </w:rPr>
      </w:pPr>
      <w:r w:rsidRPr="001B2B29">
        <w:rPr>
          <w:b/>
        </w:rPr>
        <w:t>Документация</w:t>
      </w:r>
    </w:p>
    <w:p w:rsidR="007B3D72" w:rsidRPr="007B3D72" w:rsidRDefault="007B3D72" w:rsidP="007B3D72">
      <w:pPr>
        <w:pStyle w:val="SingleTxtGR"/>
        <w:rPr>
          <w:bCs/>
        </w:rPr>
      </w:pPr>
      <w:r w:rsidRPr="007B3D72">
        <w:t xml:space="preserve">ECE/TRANS/WP.29/78/Rev.4 </w:t>
      </w:r>
    </w:p>
    <w:p w:rsidR="007B3D72" w:rsidRPr="007B3D72" w:rsidRDefault="007B3D72" w:rsidP="001B2B29">
      <w:pPr>
        <w:pStyle w:val="H1GR"/>
      </w:pPr>
      <w:r w:rsidRPr="007B3D72">
        <w:tab/>
        <w:t>14.</w:t>
      </w:r>
      <w:r w:rsidRPr="007B3D72">
        <w:tab/>
        <w:t>Разработка международной системы официального утверждения типа комплектного транспортного средства (МОУТКТС) и участие в ней рабочих групп</w:t>
      </w:r>
    </w:p>
    <w:p w:rsidR="007B3D72" w:rsidRPr="007B3D72" w:rsidRDefault="00AC7E77" w:rsidP="007B3D72">
      <w:pPr>
        <w:pStyle w:val="SingleTxtGR"/>
      </w:pPr>
      <w:r>
        <w:tab/>
      </w:r>
      <w:r w:rsidR="007B3D72" w:rsidRPr="007B3D72">
        <w:t>GRB, возможно, пожелает рассмотреть этот вопрос в свете обсуждений, состоявшихся на сессиях WP.29 в марте и июне 2016 года.</w:t>
      </w:r>
    </w:p>
    <w:p w:rsidR="007B3D72" w:rsidRPr="007B3D72" w:rsidRDefault="007B3D72" w:rsidP="001B2B29">
      <w:pPr>
        <w:pStyle w:val="H1GR"/>
      </w:pPr>
      <w:r w:rsidRPr="007B3D72">
        <w:lastRenderedPageBreak/>
        <w:tab/>
        <w:t>15.</w:t>
      </w:r>
      <w:r w:rsidRPr="007B3D72">
        <w:tab/>
        <w:t xml:space="preserve">Основные вопросы, рассмотренные на сессиях </w:t>
      </w:r>
      <w:r w:rsidR="001B2B29">
        <w:t>WP.29 в марте и </w:t>
      </w:r>
      <w:r w:rsidRPr="007B3D72">
        <w:t>июне 2016 года</w:t>
      </w:r>
    </w:p>
    <w:p w:rsidR="007B3D72" w:rsidRPr="007B3D72" w:rsidRDefault="007B3D72" w:rsidP="007B3D72">
      <w:pPr>
        <w:pStyle w:val="SingleTxtGR"/>
        <w:rPr>
          <w:bCs/>
        </w:rPr>
      </w:pPr>
      <w:r w:rsidRPr="007B3D72">
        <w:rPr>
          <w:bCs/>
        </w:rPr>
        <w:tab/>
        <w:t xml:space="preserve">GRB будет кратко проинформирована секретариатом об основных вопросах, рассмотренных на сессиях WP.29 в марте и июне 2016 года, которые касаются GRB и общих тем. </w:t>
      </w:r>
    </w:p>
    <w:p w:rsidR="007B3D72" w:rsidRPr="007B3D72" w:rsidRDefault="007B3D72" w:rsidP="001B2B29">
      <w:pPr>
        <w:pStyle w:val="H1GR"/>
      </w:pPr>
      <w:r w:rsidRPr="007B3D72">
        <w:tab/>
        <w:t>16.</w:t>
      </w:r>
      <w:r w:rsidRPr="007B3D72">
        <w:tab/>
        <w:t>Обмен мнениями о будущей работе GRB</w:t>
      </w:r>
    </w:p>
    <w:p w:rsidR="007B3D72" w:rsidRPr="007B3D72" w:rsidRDefault="001B2B29" w:rsidP="007B3D72">
      <w:pPr>
        <w:pStyle w:val="SingleTxtGR"/>
      </w:pPr>
      <w:r>
        <w:tab/>
      </w:r>
      <w:r w:rsidR="007B3D72" w:rsidRPr="007B3D72">
        <w:t>На основе итогов второго неофициального совещания, созванного Председателем в июле 2016 года, GRB, возможно, пожелает возобновить обсуждение вопросов, которые следует включить в программу будущей работы.</w:t>
      </w:r>
    </w:p>
    <w:p w:rsidR="007B3D72" w:rsidRPr="001B2B29" w:rsidRDefault="007B3D72" w:rsidP="007B3D72">
      <w:pPr>
        <w:pStyle w:val="SingleTxtGR"/>
        <w:rPr>
          <w:b/>
        </w:rPr>
      </w:pPr>
      <w:r w:rsidRPr="001B2B29">
        <w:rPr>
          <w:b/>
        </w:rPr>
        <w:t>Документация</w:t>
      </w:r>
    </w:p>
    <w:p w:rsidR="007B3D72" w:rsidRPr="007B3D72" w:rsidRDefault="007B3D72" w:rsidP="001B2B29">
      <w:pPr>
        <w:pStyle w:val="SingleTxtGR"/>
        <w:jc w:val="left"/>
      </w:pPr>
      <w:r w:rsidRPr="007B3D72">
        <w:rPr>
          <w:lang w:val="en-US"/>
        </w:rPr>
        <w:t>ECE</w:t>
      </w:r>
      <w:r w:rsidRPr="007B3D72">
        <w:t>/</w:t>
      </w:r>
      <w:r w:rsidRPr="007B3D72">
        <w:rPr>
          <w:lang w:val="en-US"/>
        </w:rPr>
        <w:t>TRANS</w:t>
      </w:r>
      <w:r w:rsidRPr="007B3D72">
        <w:t>/</w:t>
      </w:r>
      <w:r w:rsidRPr="007B3D72">
        <w:rPr>
          <w:lang w:val="en-US"/>
        </w:rPr>
        <w:t>WP</w:t>
      </w:r>
      <w:r w:rsidRPr="007B3D72">
        <w:t>.29/</w:t>
      </w:r>
      <w:r w:rsidRPr="007B3D72">
        <w:rPr>
          <w:lang w:val="en-US"/>
        </w:rPr>
        <w:t>GRB</w:t>
      </w:r>
      <w:r w:rsidRPr="007B3D72">
        <w:t>/61, пункты 24−27</w:t>
      </w:r>
      <w:r w:rsidR="001B2B29">
        <w:br/>
      </w:r>
      <w:r w:rsidRPr="007B3D72">
        <w:t xml:space="preserve">неофициальный документ GRB-62-08-Rev.2 </w:t>
      </w:r>
    </w:p>
    <w:p w:rsidR="007B3D72" w:rsidRPr="007B3D72" w:rsidRDefault="007B3D72" w:rsidP="001B2B29">
      <w:pPr>
        <w:pStyle w:val="H1GR"/>
      </w:pPr>
      <w:r w:rsidRPr="007B3D72">
        <w:tab/>
        <w:t>17.</w:t>
      </w:r>
      <w:r w:rsidRPr="007B3D72">
        <w:tab/>
        <w:t>Прочие вопросы</w:t>
      </w:r>
    </w:p>
    <w:p w:rsidR="007B3D72" w:rsidRPr="007B3D72" w:rsidRDefault="001B2B29" w:rsidP="007B3D72">
      <w:pPr>
        <w:pStyle w:val="SingleTxtGR"/>
      </w:pPr>
      <w:r>
        <w:tab/>
      </w:r>
      <w:r w:rsidR="007B3D72" w:rsidRPr="007B3D72">
        <w:t>По просьбе WP.29 GRB, возможно, рассмотрит предложение эксперта от Турции о разработке новых правил, касающихся звуковых сигнальных устройств для предупреждения о движении транспортных средств задним ходом (WP.29-168-04).</w:t>
      </w:r>
    </w:p>
    <w:p w:rsidR="007B3D72" w:rsidRPr="007B3D72" w:rsidRDefault="001B2B29" w:rsidP="007B3D72">
      <w:pPr>
        <w:pStyle w:val="SingleTxtGR"/>
      </w:pPr>
      <w:r>
        <w:tab/>
      </w:r>
      <w:r w:rsidR="007B3D72" w:rsidRPr="007B3D72">
        <w:t>GRB будет проинформирована о том, что на своей сессии в марте</w:t>
      </w:r>
      <w:r w:rsidR="00BE7571" w:rsidRPr="00BE7571">
        <w:t xml:space="preserve"> </w:t>
      </w:r>
      <w:r w:rsidR="00AC7E77">
        <w:t>2016 </w:t>
      </w:r>
      <w:r w:rsidR="00BE7571">
        <w:t xml:space="preserve">года </w:t>
      </w:r>
      <w:r w:rsidR="007B3D72" w:rsidRPr="007B3D72">
        <w:t>WP.29 обсудил вопрос об эффект</w:t>
      </w:r>
      <w:r w:rsidR="00BE7571">
        <w:t>ивности автомобильных систем, в </w:t>
      </w:r>
      <w:r w:rsidR="007B3D72" w:rsidRPr="007B3D72">
        <w:t>частности тех из них, в которых использу</w:t>
      </w:r>
      <w:r w:rsidR="00BE7571">
        <w:t>ется программное обеспечение, в </w:t>
      </w:r>
      <w:r w:rsidR="007B3D72" w:rsidRPr="007B3D72">
        <w:t xml:space="preserve">других условиях, помимо опробованных в рамках предписанных процедур испытаний (WP.29-168-15). В соответствии с просьбой WP.29 GRB, возможно, пожелает представить WP.29 информацию по этому вопросу. </w:t>
      </w:r>
    </w:p>
    <w:p w:rsidR="007B3D72" w:rsidRPr="007B3D72" w:rsidRDefault="001B2B29" w:rsidP="007B3D72">
      <w:pPr>
        <w:pStyle w:val="SingleTxtGR"/>
      </w:pPr>
      <w:r>
        <w:tab/>
      </w:r>
      <w:r w:rsidR="007B3D72" w:rsidRPr="007B3D72">
        <w:t>GRB, возможно, рассмотрит также любые другие вопросы, если возникнет такая необходимость.</w:t>
      </w:r>
    </w:p>
    <w:p w:rsidR="007B3D72" w:rsidRPr="001B2B29" w:rsidRDefault="007B3D72" w:rsidP="007B3D72">
      <w:pPr>
        <w:pStyle w:val="SingleTxtGR"/>
        <w:rPr>
          <w:b/>
          <w:bCs/>
        </w:rPr>
      </w:pPr>
      <w:r w:rsidRPr="001B2B29">
        <w:rPr>
          <w:b/>
          <w:bCs/>
        </w:rPr>
        <w:t>Документация</w:t>
      </w:r>
    </w:p>
    <w:p w:rsidR="007B3D72" w:rsidRPr="007B3D72" w:rsidRDefault="007B3D72" w:rsidP="007B3D72">
      <w:pPr>
        <w:pStyle w:val="SingleTxtGR"/>
      </w:pPr>
      <w:r w:rsidRPr="007B3D72">
        <w:t>Неофициальные документы WP.29-168-04 и WP.29-168-15</w:t>
      </w:r>
    </w:p>
    <w:p w:rsidR="007B3D72" w:rsidRPr="007B3D72" w:rsidRDefault="007B3D72" w:rsidP="001B2B29">
      <w:pPr>
        <w:pStyle w:val="H1GR"/>
      </w:pPr>
      <w:r w:rsidRPr="007B3D72">
        <w:tab/>
        <w:t>18.</w:t>
      </w:r>
      <w:r w:rsidRPr="007B3D72">
        <w:tab/>
        <w:t>Предварительная повестка дня шестьдесят пятой сессии</w:t>
      </w:r>
    </w:p>
    <w:p w:rsidR="007B3D72" w:rsidRPr="007B3D72" w:rsidRDefault="007B3D72" w:rsidP="007B3D72">
      <w:pPr>
        <w:pStyle w:val="SingleTxtGR"/>
      </w:pPr>
      <w:r w:rsidRPr="007B3D72">
        <w:tab/>
        <w:t>GRB предлагается дать указания по предварительной повестке дня следующей сессии, которую планируется провести в Женеве 15 (с 14 ч. 30 м.)</w:t>
      </w:r>
      <w:r w:rsidR="006C0975" w:rsidRPr="006C0975">
        <w:t xml:space="preserve"> </w:t>
      </w:r>
      <w:r w:rsidR="00BE7571">
        <w:t>–</w:t>
      </w:r>
      <w:r w:rsidR="006C0975" w:rsidRPr="00BE7571">
        <w:t xml:space="preserve"> </w:t>
      </w:r>
      <w:r w:rsidR="00BE7571">
        <w:t>17 </w:t>
      </w:r>
      <w:r w:rsidRPr="007B3D72">
        <w:t xml:space="preserve">(до </w:t>
      </w:r>
      <w:r w:rsidR="00BE7571">
        <w:t>17 ч. 30 м.) февраля 2017 года.</w:t>
      </w:r>
    </w:p>
    <w:p w:rsidR="007B3D72" w:rsidRPr="007B3D72" w:rsidRDefault="007B3D72" w:rsidP="001B2B29">
      <w:pPr>
        <w:pStyle w:val="HChGR"/>
      </w:pPr>
      <w:r w:rsidRPr="007B3D72">
        <w:tab/>
        <w:t>19.</w:t>
      </w:r>
      <w:r w:rsidRPr="007B3D72">
        <w:tab/>
        <w:t>Выборы должностных лиц</w:t>
      </w:r>
    </w:p>
    <w:p w:rsidR="00A658DB" w:rsidRPr="00F00BA1" w:rsidRDefault="007B3D72" w:rsidP="007B3D72">
      <w:pPr>
        <w:pStyle w:val="SingleTxtGR"/>
      </w:pPr>
      <w:r w:rsidRPr="007B3D72">
        <w:tab/>
        <w:t>В соответствии с правилом 37 правил процедуры (TRA</w:t>
      </w:r>
      <w:r w:rsidR="00F00BA1">
        <w:t>NS/WP.29/690 и </w:t>
      </w:r>
      <w:r w:rsidRPr="007B3D72">
        <w:t>Amend.1) GRB изберет Председателя и заместителя Председателя для сессий, запланированных на 2017 год.</w:t>
      </w:r>
    </w:p>
    <w:p w:rsidR="007B3D72" w:rsidRPr="00F00BA1" w:rsidRDefault="007B3D72" w:rsidP="007B3D72">
      <w:pPr>
        <w:spacing w:before="240"/>
        <w:jc w:val="center"/>
        <w:rPr>
          <w:u w:val="single"/>
        </w:rPr>
      </w:pPr>
      <w:r w:rsidRPr="00F00BA1">
        <w:rPr>
          <w:u w:val="single"/>
        </w:rPr>
        <w:tab/>
      </w:r>
      <w:r w:rsidRPr="00F00BA1">
        <w:rPr>
          <w:u w:val="single"/>
        </w:rPr>
        <w:tab/>
      </w:r>
      <w:r w:rsidRPr="00F00BA1">
        <w:rPr>
          <w:u w:val="single"/>
        </w:rPr>
        <w:tab/>
      </w:r>
    </w:p>
    <w:sectPr w:rsidR="007B3D72" w:rsidRPr="00F00BA1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D7" w:rsidRDefault="009D69D7" w:rsidP="00B471C5">
      <w:r>
        <w:separator/>
      </w:r>
    </w:p>
  </w:endnote>
  <w:endnote w:type="continuationSeparator" w:id="0">
    <w:p w:rsidR="009D69D7" w:rsidRDefault="009D69D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06EC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E37E0">
      <w:rPr>
        <w:lang w:val="en-US"/>
      </w:rPr>
      <w:t>09768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1E37E0">
      <w:rPr>
        <w:lang w:val="en-US"/>
      </w:rPr>
      <w:t>09768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06ECB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E37E0">
            <w:rPr>
              <w:lang w:val="en-US"/>
            </w:rPr>
            <w:t>09768</w:t>
          </w:r>
          <w:r w:rsidRPr="001C3ABC">
            <w:rPr>
              <w:lang w:val="en-US"/>
            </w:rPr>
            <w:t xml:space="preserve"> (R)</w:t>
          </w:r>
          <w:r w:rsidR="001E37E0">
            <w:rPr>
              <w:lang w:val="en-US"/>
            </w:rPr>
            <w:t xml:space="preserve">  240616  240616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E441E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B/2016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B/2016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E441E" w:rsidRDefault="003E441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E44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E44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E44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E44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E44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E44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E44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E44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E44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D7" w:rsidRPr="009141DC" w:rsidRDefault="009D69D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D69D7" w:rsidRPr="00D1261C" w:rsidRDefault="009D69D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E441E" w:rsidRPr="00BD5B67" w:rsidRDefault="003E441E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 w:rsidRPr="003E441E">
        <w:rPr>
          <w:lang w:val="ru-RU"/>
        </w:rPr>
        <w:tab/>
      </w:r>
      <w:r>
        <w:rPr>
          <w:lang w:val="ru-RU"/>
        </w:rPr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BD5B67" w:rsidRPr="00BD5B67">
          <w:rPr>
            <w:lang w:val="ru-RU"/>
          </w:rPr>
          <w:t>http://www.unece.org/trans/main/wp29/wp29wgs/wp29grb/</w:t>
        </w:r>
        <w:r w:rsidR="00BD5B67">
          <w:rPr>
            <w:lang w:val="ru-RU"/>
          </w:rPr>
          <w:br/>
        </w:r>
        <w:r w:rsidR="00BD5B67" w:rsidRPr="00BD5B67">
          <w:rPr>
            <w:lang w:val="ru-RU"/>
          </w:rPr>
          <w:t>grbage.html</w:t>
        </w:r>
      </w:hyperlink>
      <w:r>
        <w:rPr>
          <w:lang w:val="ru-RU"/>
        </w:rPr>
        <w:t>). В порядке исключения документы можно также получить по электронной почте (</w:t>
      </w:r>
      <w:hyperlink r:id="rId2" w:history="1">
        <w:r w:rsidR="00BD5B67" w:rsidRPr="00BD5B67">
          <w:rPr>
            <w:lang w:val="ru-RU"/>
          </w:rPr>
          <w:t>grb@unece.org</w:t>
        </w:r>
      </w:hyperlink>
      <w:r>
        <w:rPr>
          <w:lang w:val="ru-RU"/>
        </w:rPr>
        <w:t>) или по факсу (41 22 917 00 39). В ходе сессии официальные документы можно получить в Секции распространения документов ЮНОГ (к</w:t>
      </w:r>
      <w:r w:rsidR="004F2533">
        <w:rPr>
          <w:lang w:val="ru-RU"/>
        </w:rPr>
        <w:t>омн. </w:t>
      </w:r>
      <w:r>
        <w:rPr>
          <w:lang w:val="ru-RU"/>
        </w:rPr>
        <w:t xml:space="preserve">С.337,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 </w:t>
      </w:r>
      <w:hyperlink r:id="rId3" w:history="1">
        <w:r w:rsidRPr="00BD5B67">
          <w:rPr>
            <w:lang w:val="ru-RU"/>
          </w:rPr>
          <w:t>http://documents.un.org</w:t>
        </w:r>
      </w:hyperlink>
      <w:r>
        <w:rPr>
          <w:lang w:val="ru-RU"/>
        </w:rPr>
        <w:t>.</w:t>
      </w:r>
    </w:p>
  </w:footnote>
  <w:footnote w:id="2">
    <w:p w:rsidR="003E441E" w:rsidRPr="003E441E" w:rsidRDefault="003E441E">
      <w:pPr>
        <w:pStyle w:val="Notedebasdepage"/>
        <w:rPr>
          <w:lang w:val="ru-RU"/>
        </w:rPr>
      </w:pPr>
      <w:r w:rsidRPr="00BD5B67">
        <w:rPr>
          <w:lang w:val="ru-RU"/>
        </w:rPr>
        <w:tab/>
      </w:r>
      <w:r>
        <w:rPr>
          <w:rStyle w:val="Appelnotedebasdep"/>
        </w:rPr>
        <w:footnoteRef/>
      </w:r>
      <w:r w:rsidRPr="003E441E">
        <w:rPr>
          <w:lang w:val="ru-RU"/>
        </w:rPr>
        <w:tab/>
      </w:r>
      <w:r>
        <w:rPr>
          <w:lang w:val="ru-RU"/>
        </w:rPr>
        <w:t>Делегатов просят зарегистрироваться онлайн с помощью новой системы регистрации на веб-сайте ЕЭК ООН (</w:t>
      </w:r>
      <w:hyperlink r:id="rId4" w:history="1">
        <w:r w:rsidRPr="00BD5B67">
          <w:rPr>
            <w:lang w:val="ru-RU"/>
          </w:rPr>
          <w:t>https://www2.unece.org/uncdb/app/ext/meeting-registration?id=</w:t>
        </w:r>
        <w:r w:rsidR="00E92EF3" w:rsidRPr="008742C3">
          <w:t>UJM</w:t>
        </w:r>
        <w:r w:rsidR="00E92EF3" w:rsidRPr="00E92EF3">
          <w:rPr>
            <w:lang w:val="ru-RU"/>
          </w:rPr>
          <w:t>3</w:t>
        </w:r>
        <w:r w:rsidR="00E92EF3" w:rsidRPr="008742C3">
          <w:t>h</w:t>
        </w:r>
        <w:r w:rsidR="00E92EF3" w:rsidRPr="00E92EF3">
          <w:rPr>
            <w:lang w:val="ru-RU"/>
          </w:rPr>
          <w:t>0</w:t>
        </w:r>
      </w:hyperlink>
      <w:r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 14, Avenue de la Paix).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5" w:history="1">
        <w:r w:rsidR="00BD5B67" w:rsidRPr="00BD5B67">
          <w:rPr>
            <w:lang w:val="ru-RU"/>
          </w:rPr>
          <w:t>http://www.unece.org/meetings/practical.htm</w:t>
        </w:r>
      </w:hyperlink>
      <w:r>
        <w:rPr>
          <w:lang w:val="ru-RU"/>
        </w:rPr>
        <w:t>.</w:t>
      </w:r>
    </w:p>
  </w:footnote>
  <w:footnote w:id="3">
    <w:p w:rsidR="00801B88" w:rsidRPr="00801B88" w:rsidRDefault="00801B88">
      <w:pPr>
        <w:pStyle w:val="Notedebasdepage"/>
        <w:rPr>
          <w:lang w:val="ru-RU"/>
        </w:rPr>
      </w:pPr>
      <w:r w:rsidRPr="00120188">
        <w:rPr>
          <w:lang w:val="ru-RU"/>
        </w:rPr>
        <w:tab/>
      </w:r>
      <w:r w:rsidRPr="00801B88">
        <w:rPr>
          <w:rStyle w:val="Appelnotedebasdep"/>
          <w:sz w:val="20"/>
          <w:vertAlign w:val="baseline"/>
          <w:lang w:val="ru-RU"/>
        </w:rPr>
        <w:t>*</w:t>
      </w:r>
      <w:r w:rsidRPr="00801B88">
        <w:rPr>
          <w:lang w:val="ru-RU"/>
        </w:rPr>
        <w:t xml:space="preserve"> </w:t>
      </w:r>
      <w:r w:rsidRPr="00801B88">
        <w:rPr>
          <w:lang w:val="ru-RU"/>
        </w:rPr>
        <w:tab/>
      </w:r>
      <w:r>
        <w:rPr>
          <w:lang w:val="ru-RU"/>
        </w:rPr>
        <w:t>Документы в скобках указаны только для справки</w:t>
      </w:r>
      <w:r w:rsidR="00AC7E77">
        <w:rPr>
          <w:lang w:val="ru-RU"/>
        </w:rPr>
        <w:t xml:space="preserve"> и на сессии рассматриваться не </w:t>
      </w:r>
      <w:r>
        <w:rPr>
          <w:lang w:val="ru-RU"/>
        </w:rPr>
        <w:t>будут.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1E37E0" w:rsidRPr="001E37E0">
      <w:rPr>
        <w:lang w:val="en-US"/>
      </w:rPr>
      <w:t>TRANS/WP.29/GRB/2016/3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1E37E0" w:rsidRPr="001E37E0">
      <w:rPr>
        <w:lang w:val="en-US"/>
      </w:rPr>
      <w:t>TRANS/WP.29/GRB/2016/3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9FE"/>
    <w:multiLevelType w:val="hybridMultilevel"/>
    <w:tmpl w:val="113EFBD2"/>
    <w:lvl w:ilvl="0" w:tplc="6394933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72"/>
    <w:rsid w:val="000450D1"/>
    <w:rsid w:val="000B1FD5"/>
    <w:rsid w:val="000F1C53"/>
    <w:rsid w:val="000F2A4F"/>
    <w:rsid w:val="00120188"/>
    <w:rsid w:val="00174D67"/>
    <w:rsid w:val="001B2B29"/>
    <w:rsid w:val="001E37E0"/>
    <w:rsid w:val="00203F84"/>
    <w:rsid w:val="00275188"/>
    <w:rsid w:val="0028687D"/>
    <w:rsid w:val="002B091C"/>
    <w:rsid w:val="002B3D40"/>
    <w:rsid w:val="002D0CCB"/>
    <w:rsid w:val="00345C79"/>
    <w:rsid w:val="00366A39"/>
    <w:rsid w:val="003E441E"/>
    <w:rsid w:val="00433E54"/>
    <w:rsid w:val="0048005C"/>
    <w:rsid w:val="004A07EB"/>
    <w:rsid w:val="004D639B"/>
    <w:rsid w:val="004E242B"/>
    <w:rsid w:val="004F2533"/>
    <w:rsid w:val="00544379"/>
    <w:rsid w:val="00566944"/>
    <w:rsid w:val="005D56BF"/>
    <w:rsid w:val="005F1006"/>
    <w:rsid w:val="0062027E"/>
    <w:rsid w:val="00643644"/>
    <w:rsid w:val="00665D8D"/>
    <w:rsid w:val="006A7A3B"/>
    <w:rsid w:val="006B6B57"/>
    <w:rsid w:val="006C0975"/>
    <w:rsid w:val="006F49F1"/>
    <w:rsid w:val="007005EE"/>
    <w:rsid w:val="00705394"/>
    <w:rsid w:val="00706ECB"/>
    <w:rsid w:val="00743F62"/>
    <w:rsid w:val="00760D3A"/>
    <w:rsid w:val="00773BA8"/>
    <w:rsid w:val="007A1F42"/>
    <w:rsid w:val="007B3D72"/>
    <w:rsid w:val="007D76DD"/>
    <w:rsid w:val="00801B88"/>
    <w:rsid w:val="008717E8"/>
    <w:rsid w:val="008D01AE"/>
    <w:rsid w:val="008E0423"/>
    <w:rsid w:val="009141DC"/>
    <w:rsid w:val="009174A1"/>
    <w:rsid w:val="0098674D"/>
    <w:rsid w:val="00997ACA"/>
    <w:rsid w:val="009D69D7"/>
    <w:rsid w:val="00A03FB7"/>
    <w:rsid w:val="00A24897"/>
    <w:rsid w:val="00A55C56"/>
    <w:rsid w:val="00A658DB"/>
    <w:rsid w:val="00A75A11"/>
    <w:rsid w:val="00A9606E"/>
    <w:rsid w:val="00AC7E77"/>
    <w:rsid w:val="00AD7EAD"/>
    <w:rsid w:val="00B35A32"/>
    <w:rsid w:val="00B432C6"/>
    <w:rsid w:val="00B471C5"/>
    <w:rsid w:val="00B6474A"/>
    <w:rsid w:val="00BA63A9"/>
    <w:rsid w:val="00BD0E9C"/>
    <w:rsid w:val="00BD5B67"/>
    <w:rsid w:val="00BE1742"/>
    <w:rsid w:val="00BE7571"/>
    <w:rsid w:val="00D1261C"/>
    <w:rsid w:val="00D26030"/>
    <w:rsid w:val="00D466C9"/>
    <w:rsid w:val="00D75DCE"/>
    <w:rsid w:val="00DD35AC"/>
    <w:rsid w:val="00DD479F"/>
    <w:rsid w:val="00E03E82"/>
    <w:rsid w:val="00E15E48"/>
    <w:rsid w:val="00E92EF3"/>
    <w:rsid w:val="00EB0723"/>
    <w:rsid w:val="00EB2957"/>
    <w:rsid w:val="00EE6F37"/>
    <w:rsid w:val="00EF1245"/>
    <w:rsid w:val="00F00BA1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9C465-29C6-401F-AF87-9CC00F9A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5B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1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" TargetMode="External"/><Relationship Id="rId2" Type="http://schemas.openxmlformats.org/officeDocument/2006/relationships/hyperlink" Target="mailto:grb@unece.org" TargetMode="External"/><Relationship Id="rId1" Type="http://schemas.openxmlformats.org/officeDocument/2006/relationships/hyperlink" Target="http://www.unece.org/trans/%20main/wp29/wp29wgs/wp29grb/grb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www2.unece.org/uncdb/app/ext/meeting-registration?id=UJM3h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1FBE-3F6D-4B2C-82C9-B157AF5A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1406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Bénédicte Boudol</cp:lastModifiedBy>
  <cp:revision>2</cp:revision>
  <cp:lastPrinted>2016-06-24T12:33:00Z</cp:lastPrinted>
  <dcterms:created xsi:type="dcterms:W3CDTF">2016-07-04T14:38:00Z</dcterms:created>
  <dcterms:modified xsi:type="dcterms:W3CDTF">2016-07-04T14:38:00Z</dcterms:modified>
</cp:coreProperties>
</file>