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FD29D4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FD29D4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FD29D4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FD29D4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041E4B">
                <w:t>TRANS/WP.29/2016/</w:t>
              </w:r>
              <w:r w:rsidR="00103288">
                <w:rPr>
                  <w:rFonts w:eastAsiaTheme="minorEastAsia" w:hint="eastAsia"/>
                  <w:lang w:val="en-US" w:eastAsia="zh-CN"/>
                </w:rPr>
                <w:t>5</w:t>
              </w:r>
              <w:r w:rsidR="00BA6BD3">
                <w:t>1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FD29D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FD29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FD29D4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FD29D4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EF3F70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FD29D4">
            <w:fldSimple w:instr=" FILLIN  &quot;Введите дату документа&quot; \* MERGEFORMAT ">
              <w:r w:rsidR="006C1705">
                <w:rPr>
                  <w:rFonts w:eastAsiaTheme="minorEastAsia" w:hint="eastAsia"/>
                  <w:lang w:eastAsia="zh-CN"/>
                </w:rPr>
                <w:t>5</w:t>
              </w:r>
              <w:r w:rsidR="00BA6BD3">
                <w:t xml:space="preserve"> April 2016</w:t>
              </w:r>
            </w:fldSimple>
          </w:p>
          <w:p w:rsidR="00A658DB" w:rsidRPr="00245892" w:rsidRDefault="00A658DB" w:rsidP="00FD29D4">
            <w:r w:rsidRPr="00245892">
              <w:t>Russian</w:t>
            </w:r>
          </w:p>
          <w:p w:rsidR="00A658DB" w:rsidRPr="00245892" w:rsidRDefault="00A658DB" w:rsidP="00FD29D4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EF3F70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FD29D4"/>
        </w:tc>
      </w:tr>
    </w:tbl>
    <w:p w:rsidR="00A658DB" w:rsidRDefault="00A658DB" w:rsidP="00BA6BD3">
      <w:pPr>
        <w:spacing w:before="120"/>
        <w:rPr>
          <w:rFonts w:eastAsiaTheme="minorEastAsia"/>
          <w:b/>
          <w:sz w:val="28"/>
          <w:szCs w:val="28"/>
          <w:lang w:eastAsia="zh-CN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BA6BD3" w:rsidRPr="000F469F" w:rsidRDefault="00BA6BD3" w:rsidP="000F469F">
      <w:pPr>
        <w:pStyle w:val="HChGR"/>
        <w:spacing w:before="120" w:after="0"/>
        <w:rPr>
          <w:rFonts w:eastAsiaTheme="minorEastAsia"/>
          <w:b w:val="0"/>
        </w:rPr>
      </w:pPr>
      <w:r w:rsidRPr="000F469F">
        <w:rPr>
          <w:rFonts w:eastAsiaTheme="minorEastAsia"/>
          <w:b w:val="0"/>
        </w:rPr>
        <w:t>Комитет по внутреннему транспорту</w:t>
      </w:r>
    </w:p>
    <w:p w:rsidR="00BA6BD3" w:rsidRPr="00BA6BD3" w:rsidRDefault="00BA6BD3" w:rsidP="000F469F">
      <w:pPr>
        <w:pStyle w:val="H1GR"/>
        <w:spacing w:before="120" w:after="0"/>
        <w:ind w:left="0" w:firstLine="0"/>
        <w:rPr>
          <w:rFonts w:eastAsiaTheme="minorEastAsia"/>
        </w:rPr>
      </w:pPr>
      <w:r w:rsidRPr="00BA6BD3">
        <w:rPr>
          <w:rFonts w:eastAsiaTheme="minorEastAsia"/>
        </w:rPr>
        <w:t xml:space="preserve">Всемирный форум для согласования правил </w:t>
      </w:r>
      <w:r w:rsidR="000F469F">
        <w:rPr>
          <w:rFonts w:eastAsiaTheme="minorEastAsia" w:hint="eastAsia"/>
          <w:lang w:eastAsia="zh-CN"/>
        </w:rPr>
        <w:br/>
      </w:r>
      <w:r w:rsidRPr="00BA6BD3">
        <w:rPr>
          <w:rFonts w:eastAsiaTheme="minorEastAsia"/>
        </w:rPr>
        <w:t>в области транспортных средств</w:t>
      </w:r>
    </w:p>
    <w:p w:rsidR="00BA6BD3" w:rsidRPr="00BA6BD3" w:rsidRDefault="00BA6BD3" w:rsidP="000F469F">
      <w:pPr>
        <w:spacing w:before="120"/>
        <w:rPr>
          <w:rFonts w:eastAsiaTheme="minorEastAsia"/>
          <w:b/>
          <w:lang w:eastAsia="zh-CN"/>
        </w:rPr>
      </w:pPr>
      <w:r w:rsidRPr="00BA6BD3">
        <w:rPr>
          <w:rFonts w:eastAsiaTheme="minorEastAsia"/>
          <w:b/>
          <w:lang w:eastAsia="zh-CN"/>
        </w:rPr>
        <w:t>169-я сессия</w:t>
      </w:r>
    </w:p>
    <w:p w:rsidR="00BA6BD3" w:rsidRPr="00BA6BD3" w:rsidRDefault="00BA6BD3" w:rsidP="000F469F">
      <w:pPr>
        <w:rPr>
          <w:rFonts w:eastAsiaTheme="minorEastAsia"/>
          <w:lang w:eastAsia="zh-CN"/>
        </w:rPr>
      </w:pPr>
      <w:r w:rsidRPr="00BA6BD3">
        <w:rPr>
          <w:rFonts w:eastAsiaTheme="minorEastAsia"/>
          <w:lang w:eastAsia="zh-CN"/>
        </w:rPr>
        <w:t>Женева, 21</w:t>
      </w:r>
      <w:r w:rsidR="00041E4B" w:rsidRPr="00103288">
        <w:rPr>
          <w:rFonts w:eastAsiaTheme="minorEastAsia"/>
          <w:lang w:eastAsia="zh-CN"/>
        </w:rPr>
        <w:t>–</w:t>
      </w:r>
      <w:r w:rsidRPr="00BA6BD3">
        <w:rPr>
          <w:rFonts w:eastAsiaTheme="minorEastAsia"/>
          <w:lang w:eastAsia="zh-CN"/>
        </w:rPr>
        <w:t>24 июня 2016 года</w:t>
      </w:r>
    </w:p>
    <w:p w:rsidR="00BA6BD3" w:rsidRPr="00BA6BD3" w:rsidRDefault="00BA6BD3" w:rsidP="000F469F">
      <w:pPr>
        <w:rPr>
          <w:rFonts w:eastAsiaTheme="minorEastAsia"/>
          <w:lang w:eastAsia="zh-CN"/>
        </w:rPr>
      </w:pPr>
      <w:r w:rsidRPr="00BA6BD3">
        <w:rPr>
          <w:rFonts w:eastAsiaTheme="minorEastAsia"/>
          <w:lang w:eastAsia="zh-CN"/>
        </w:rPr>
        <w:t>Пункт 4.9.3 предварительной повестки дня</w:t>
      </w:r>
    </w:p>
    <w:p w:rsidR="00BA6BD3" w:rsidRPr="00BA6BD3" w:rsidRDefault="00BA6BD3" w:rsidP="000F469F">
      <w:pPr>
        <w:rPr>
          <w:rFonts w:eastAsiaTheme="minorEastAsia"/>
          <w:b/>
          <w:lang w:eastAsia="zh-CN"/>
        </w:rPr>
      </w:pPr>
      <w:r w:rsidRPr="00BA6BD3">
        <w:rPr>
          <w:rFonts w:eastAsiaTheme="minorEastAsia"/>
          <w:b/>
          <w:lang w:eastAsia="zh-CN"/>
        </w:rPr>
        <w:t>Соглашение 1958 года – Рассмотрение проектов поправок</w:t>
      </w:r>
      <w:r w:rsidR="000F469F">
        <w:rPr>
          <w:rFonts w:eastAsiaTheme="minorEastAsia" w:hint="eastAsia"/>
          <w:b/>
          <w:lang w:eastAsia="zh-CN"/>
        </w:rPr>
        <w:t xml:space="preserve"> </w:t>
      </w:r>
      <w:r w:rsidR="000F469F">
        <w:rPr>
          <w:rFonts w:eastAsiaTheme="minorEastAsia" w:hint="eastAsia"/>
          <w:b/>
          <w:lang w:eastAsia="zh-CN"/>
        </w:rPr>
        <w:br/>
      </w:r>
      <w:r w:rsidRPr="00BA6BD3">
        <w:rPr>
          <w:rFonts w:eastAsiaTheme="minorEastAsia"/>
          <w:b/>
          <w:lang w:eastAsia="zh-CN"/>
        </w:rPr>
        <w:t>к существующим правилам, представленных GRRF</w:t>
      </w:r>
    </w:p>
    <w:p w:rsidR="00BA6BD3" w:rsidRPr="00BA6BD3" w:rsidRDefault="00BA6BD3" w:rsidP="000F469F">
      <w:pPr>
        <w:pStyle w:val="HChGR"/>
        <w:rPr>
          <w:rFonts w:eastAsiaTheme="minorEastAsia"/>
        </w:rPr>
      </w:pPr>
      <w:r w:rsidRPr="00BA6BD3">
        <w:rPr>
          <w:rFonts w:eastAsiaTheme="minorEastAsia"/>
        </w:rPr>
        <w:tab/>
      </w:r>
      <w:r w:rsidRPr="00BA6BD3">
        <w:rPr>
          <w:rFonts w:eastAsiaTheme="minorEastAsia"/>
        </w:rPr>
        <w:tab/>
        <w:t>Предложение по дополнению 18 к поправкам серии 02 к Правилам № 30 (шины для пассажирских автомобилей и их прицепов)</w:t>
      </w:r>
    </w:p>
    <w:p w:rsidR="00BA6BD3" w:rsidRPr="00BA6BD3" w:rsidRDefault="00BA6BD3" w:rsidP="000F469F">
      <w:pPr>
        <w:pStyle w:val="H1GR"/>
        <w:rPr>
          <w:rFonts w:eastAsiaTheme="minorEastAsia"/>
        </w:rPr>
      </w:pPr>
      <w:r w:rsidRPr="00BA6BD3">
        <w:rPr>
          <w:rFonts w:eastAsiaTheme="minorEastAsia"/>
        </w:rPr>
        <w:tab/>
      </w:r>
      <w:r w:rsidRPr="00BA6BD3">
        <w:rPr>
          <w:rFonts w:eastAsiaTheme="minorEastAsia"/>
        </w:rPr>
        <w:tab/>
        <w:t>Представлено Рабочей группой по вопросам торможения и</w:t>
      </w:r>
      <w:r w:rsidR="000F469F">
        <w:rPr>
          <w:rFonts w:eastAsiaTheme="minorEastAsia"/>
          <w:lang w:val="en-US"/>
        </w:rPr>
        <w:t> </w:t>
      </w:r>
      <w:r w:rsidRPr="00BA6BD3">
        <w:rPr>
          <w:rFonts w:eastAsiaTheme="minorEastAsia"/>
        </w:rPr>
        <w:t>ходовой части</w:t>
      </w:r>
      <w:r w:rsidRPr="006C1705">
        <w:rPr>
          <w:rFonts w:eastAsiaTheme="minorEastAsia"/>
          <w:b w:val="0"/>
          <w:sz w:val="20"/>
        </w:rPr>
        <w:footnoteReference w:customMarkFollows="1" w:id="1"/>
        <w:t>*</w:t>
      </w:r>
    </w:p>
    <w:p w:rsidR="00BA6BD3" w:rsidRPr="00BA6BD3" w:rsidRDefault="000F469F" w:rsidP="00BA6BD3">
      <w:pPr>
        <w:pStyle w:val="SingleTxtGR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ab/>
      </w:r>
      <w:r w:rsidR="00BA6BD3" w:rsidRPr="00BA6BD3">
        <w:rPr>
          <w:rFonts w:eastAsiaTheme="minorEastAsia"/>
          <w:lang w:eastAsia="zh-CN"/>
        </w:rPr>
        <w:t>Воспроизведенный ниже текст был принят Рабочей группой по вопросам торможения и ходовой части (GRRF) на ее восьмидесятой сессии (ECE/TRANS/</w:t>
      </w:r>
      <w:r>
        <w:rPr>
          <w:rFonts w:eastAsiaTheme="minorEastAsia" w:hint="eastAsia"/>
          <w:lang w:eastAsia="zh-CN"/>
        </w:rPr>
        <w:br/>
      </w:r>
      <w:r w:rsidR="00BA6BD3" w:rsidRPr="00BA6BD3">
        <w:rPr>
          <w:rFonts w:eastAsiaTheme="minorEastAsia"/>
          <w:lang w:eastAsia="zh-CN"/>
        </w:rPr>
        <w:t>WP.29/GRRF/80, пункт 33) и на ее восемьдесят первой сессии (ECE/TRANS/</w:t>
      </w:r>
      <w:r w:rsidR="006C1705">
        <w:rPr>
          <w:rFonts w:eastAsiaTheme="minorEastAsia" w:hint="eastAsia"/>
          <w:lang w:eastAsia="zh-CN"/>
        </w:rPr>
        <w:br/>
      </w:r>
      <w:r w:rsidR="00BA6BD3" w:rsidRPr="00BA6BD3">
        <w:rPr>
          <w:rFonts w:eastAsiaTheme="minorEastAsia"/>
          <w:lang w:eastAsia="zh-CN"/>
        </w:rPr>
        <w:t>WP.29/GRRF/81, пункт 31). В его основу положен документ ECE/TRANS/WP.29/</w:t>
      </w:r>
      <w:r w:rsidR="006C1705">
        <w:rPr>
          <w:rFonts w:eastAsiaTheme="minorEastAsia" w:hint="eastAsia"/>
          <w:lang w:eastAsia="zh-CN"/>
        </w:rPr>
        <w:br/>
      </w:r>
      <w:r w:rsidR="00BA6BD3" w:rsidRPr="00BA6BD3">
        <w:rPr>
          <w:rFonts w:eastAsiaTheme="minorEastAsia"/>
          <w:lang w:eastAsia="zh-CN"/>
        </w:rPr>
        <w:t>GRRF/2015/23 с поправками, указанными в пункте 31 доклада о работе сессии, и документы ECE/TRANS/WP.29/GRRF/2015/24 и ECE/TRANS/WP.29/GRRF/</w:t>
      </w:r>
      <w:r w:rsidR="006C1705">
        <w:rPr>
          <w:rFonts w:eastAsiaTheme="minorEastAsia" w:hint="eastAsia"/>
          <w:lang w:eastAsia="zh-CN"/>
        </w:rPr>
        <w:br/>
      </w:r>
      <w:r w:rsidR="00BA6BD3" w:rsidRPr="00BA6BD3">
        <w:rPr>
          <w:rFonts w:eastAsiaTheme="minorEastAsia"/>
          <w:lang w:eastAsia="zh-CN"/>
        </w:rPr>
        <w:t>2016/11. Этот текст представлен Всемирному форуму для согласования правил в области транспортных средств (WP.29) и Административному комитету (AC.1) для рассмотрения на их сессиях в июне 2016 года.</w:t>
      </w:r>
    </w:p>
    <w:p w:rsidR="00BA6BD3" w:rsidRPr="00BA6BD3" w:rsidRDefault="00BA6BD3" w:rsidP="00BA6BD3">
      <w:pPr>
        <w:pStyle w:val="SingleTxtGR"/>
        <w:rPr>
          <w:rFonts w:eastAsiaTheme="minorEastAsia"/>
          <w:lang w:eastAsia="zh-CN"/>
        </w:rPr>
      </w:pPr>
      <w:r w:rsidRPr="00BA6BD3">
        <w:rPr>
          <w:rFonts w:eastAsiaTheme="minorEastAsia"/>
          <w:lang w:eastAsia="zh-CN"/>
        </w:rPr>
        <w:br w:type="page"/>
      </w:r>
    </w:p>
    <w:p w:rsidR="00BA6BD3" w:rsidRPr="00BA6BD3" w:rsidRDefault="00BA6BD3" w:rsidP="00407955">
      <w:pPr>
        <w:pStyle w:val="HChGR"/>
        <w:rPr>
          <w:rFonts w:eastAsiaTheme="minorEastAsia"/>
        </w:rPr>
      </w:pPr>
      <w:r w:rsidRPr="00BA6BD3">
        <w:rPr>
          <w:rFonts w:eastAsiaTheme="minorEastAsia"/>
        </w:rPr>
        <w:lastRenderedPageBreak/>
        <w:tab/>
      </w:r>
      <w:r w:rsidRPr="00BA6BD3">
        <w:rPr>
          <w:rFonts w:eastAsiaTheme="minorEastAsia"/>
        </w:rPr>
        <w:tab/>
        <w:t>Дополнение 18 к поправкам серии 02 к</w:t>
      </w:r>
      <w:r w:rsidR="0086311D">
        <w:rPr>
          <w:rFonts w:eastAsiaTheme="minorEastAsia"/>
        </w:rPr>
        <w:t> </w:t>
      </w:r>
      <w:r w:rsidRPr="00BA6BD3">
        <w:rPr>
          <w:rFonts w:eastAsiaTheme="minorEastAsia"/>
        </w:rPr>
        <w:t>Правилам</w:t>
      </w:r>
      <w:r w:rsidR="0086311D">
        <w:rPr>
          <w:rFonts w:eastAsiaTheme="minorEastAsia"/>
        </w:rPr>
        <w:t> </w:t>
      </w:r>
      <w:r w:rsidRPr="00BA6BD3">
        <w:rPr>
          <w:rFonts w:eastAsiaTheme="minorEastAsia"/>
        </w:rPr>
        <w:t>№</w:t>
      </w:r>
      <w:r w:rsidR="00B54535">
        <w:rPr>
          <w:rFonts w:eastAsiaTheme="minorEastAsia"/>
          <w:lang w:val="en-US"/>
        </w:rPr>
        <w:t> </w:t>
      </w:r>
      <w:r w:rsidRPr="00BA6BD3">
        <w:rPr>
          <w:rFonts w:eastAsiaTheme="minorEastAsia"/>
        </w:rPr>
        <w:t>30 (шины для пассажирских автомобилей и их прицепов)</w:t>
      </w:r>
    </w:p>
    <w:p w:rsidR="00BA6BD3" w:rsidRPr="00BA6BD3" w:rsidRDefault="00BA6BD3" w:rsidP="00BA6BD3">
      <w:pPr>
        <w:pStyle w:val="SingleTxtGR"/>
        <w:rPr>
          <w:rFonts w:eastAsiaTheme="minorEastAsia"/>
          <w:lang w:eastAsia="zh-CN"/>
        </w:rPr>
      </w:pPr>
      <w:r w:rsidRPr="00BA6BD3">
        <w:rPr>
          <w:rFonts w:eastAsiaTheme="minorEastAsia"/>
          <w:i/>
          <w:lang w:eastAsia="zh-CN"/>
        </w:rPr>
        <w:t xml:space="preserve">Пункт 1 </w:t>
      </w:r>
      <w:r w:rsidRPr="00BA6BD3">
        <w:rPr>
          <w:rFonts w:eastAsiaTheme="minorEastAsia"/>
          <w:lang w:eastAsia="zh-CN"/>
        </w:rPr>
        <w:t>изменить следующим образом:</w:t>
      </w:r>
    </w:p>
    <w:p w:rsidR="00BA6BD3" w:rsidRPr="00BA6BD3" w:rsidRDefault="00BA6BD3" w:rsidP="00407955">
      <w:pPr>
        <w:pStyle w:val="HChGR"/>
        <w:rPr>
          <w:rFonts w:eastAsiaTheme="minorEastAsia"/>
        </w:rPr>
      </w:pPr>
      <w:bookmarkStart w:id="3" w:name="_Toc340745068"/>
      <w:bookmarkStart w:id="4" w:name="_Toc340666205"/>
      <w:r w:rsidRPr="00BA6BD3">
        <w:rPr>
          <w:rFonts w:eastAsiaTheme="minorEastAsia"/>
        </w:rPr>
        <w:tab/>
      </w:r>
      <w:r w:rsidRPr="00BA6BD3">
        <w:rPr>
          <w:rFonts w:eastAsiaTheme="minorEastAsia"/>
        </w:rPr>
        <w:tab/>
      </w:r>
      <w:r w:rsidR="007B6E80">
        <w:rPr>
          <w:rFonts w:eastAsiaTheme="minorEastAsia"/>
          <w:b w:val="0"/>
          <w:position w:val="4"/>
          <w:sz w:val="20"/>
        </w:rPr>
        <w:t>«</w:t>
      </w:r>
      <w:r w:rsidRPr="00BA6BD3">
        <w:rPr>
          <w:rFonts w:eastAsiaTheme="minorEastAsia"/>
        </w:rPr>
        <w:t>1.</w:t>
      </w:r>
      <w:r w:rsidRPr="00BA6BD3">
        <w:rPr>
          <w:rFonts w:eastAsiaTheme="minorEastAsia"/>
        </w:rPr>
        <w:tab/>
      </w:r>
      <w:r w:rsidRPr="00BA6BD3">
        <w:rPr>
          <w:rFonts w:eastAsiaTheme="minorEastAsia"/>
        </w:rPr>
        <w:tab/>
        <w:t>Область применения</w:t>
      </w:r>
    </w:p>
    <w:p w:rsidR="00BA6BD3" w:rsidRPr="00BA6BD3" w:rsidRDefault="00BA6BD3" w:rsidP="00407955">
      <w:pPr>
        <w:pStyle w:val="SingleTxtGR"/>
        <w:ind w:left="2268" w:hanging="1134"/>
        <w:rPr>
          <w:rFonts w:eastAsiaTheme="minorEastAsia"/>
          <w:lang w:eastAsia="zh-CN"/>
        </w:rPr>
      </w:pPr>
      <w:r w:rsidRPr="00BA6BD3">
        <w:rPr>
          <w:rFonts w:eastAsiaTheme="minorEastAsia"/>
          <w:lang w:eastAsia="zh-CN"/>
        </w:rPr>
        <w:tab/>
      </w:r>
      <w:r w:rsidRPr="00BA6BD3">
        <w:rPr>
          <w:rFonts w:eastAsiaTheme="minorEastAsia"/>
          <w:lang w:eastAsia="zh-CN"/>
        </w:rPr>
        <w:tab/>
        <w:t>Настоящие Правила распространяются на новые пневматические шины*, предназначенные преимущественно для транспортных средств категорий M</w:t>
      </w:r>
      <w:r w:rsidRPr="00BA6BD3">
        <w:rPr>
          <w:rFonts w:eastAsiaTheme="minorEastAsia"/>
          <w:vertAlign w:val="subscript"/>
          <w:lang w:eastAsia="zh-CN"/>
        </w:rPr>
        <w:t>1</w:t>
      </w:r>
      <w:r w:rsidRPr="00BA6BD3">
        <w:rPr>
          <w:rFonts w:eastAsiaTheme="minorEastAsia"/>
          <w:lang w:eastAsia="zh-CN"/>
        </w:rPr>
        <w:t>, N</w:t>
      </w:r>
      <w:r w:rsidRPr="00BA6BD3">
        <w:rPr>
          <w:rFonts w:eastAsiaTheme="minorEastAsia"/>
          <w:vertAlign w:val="subscript"/>
          <w:lang w:eastAsia="zh-CN"/>
        </w:rPr>
        <w:t>1</w:t>
      </w:r>
      <w:r w:rsidRPr="00BA6BD3">
        <w:rPr>
          <w:rFonts w:eastAsiaTheme="minorEastAsia"/>
          <w:lang w:eastAsia="zh-CN"/>
        </w:rPr>
        <w:t>, O</w:t>
      </w:r>
      <w:r w:rsidRPr="00BA6BD3">
        <w:rPr>
          <w:rFonts w:eastAsiaTheme="minorEastAsia"/>
          <w:vertAlign w:val="subscript"/>
          <w:lang w:eastAsia="zh-CN"/>
        </w:rPr>
        <w:t>1</w:t>
      </w:r>
      <w:r w:rsidRPr="00BA6BD3">
        <w:rPr>
          <w:rFonts w:eastAsiaTheme="minorEastAsia"/>
          <w:lang w:eastAsia="zh-CN"/>
        </w:rPr>
        <w:t xml:space="preserve"> и O</w:t>
      </w:r>
      <w:r w:rsidRPr="00BA6BD3">
        <w:rPr>
          <w:rFonts w:eastAsiaTheme="minorEastAsia"/>
          <w:vertAlign w:val="subscript"/>
          <w:lang w:eastAsia="zh-CN"/>
        </w:rPr>
        <w:t>2</w:t>
      </w:r>
      <w:r w:rsidRPr="00BA6BD3">
        <w:rPr>
          <w:rFonts w:eastAsiaTheme="minorEastAsia"/>
          <w:b/>
          <w:vertAlign w:val="superscript"/>
          <w:lang w:eastAsia="zh-CN"/>
        </w:rPr>
        <w:t>1</w:t>
      </w:r>
      <w:r w:rsidRPr="00BA6BD3">
        <w:rPr>
          <w:rFonts w:eastAsiaTheme="minorEastAsia"/>
          <w:b/>
          <w:vertAlign w:val="subscript"/>
          <w:lang w:eastAsia="zh-CN"/>
        </w:rPr>
        <w:t>.</w:t>
      </w:r>
    </w:p>
    <w:p w:rsidR="00BA6BD3" w:rsidRPr="00BA6BD3" w:rsidRDefault="00407955" w:rsidP="00407955">
      <w:pPr>
        <w:pStyle w:val="SingleTxtGR"/>
        <w:ind w:left="2268" w:hanging="1134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ab/>
      </w:r>
      <w:r w:rsidR="00BA6BD3" w:rsidRPr="00BA6BD3">
        <w:rPr>
          <w:rFonts w:eastAsiaTheme="minorEastAsia"/>
          <w:lang w:eastAsia="zh-CN"/>
        </w:rPr>
        <w:tab/>
        <w:t>Они не применяются к шинам, предназначенным преимущественно для:</w:t>
      </w:r>
    </w:p>
    <w:p w:rsidR="00BA6BD3" w:rsidRPr="00BA6BD3" w:rsidRDefault="00BA6BD3" w:rsidP="00407955">
      <w:pPr>
        <w:pStyle w:val="SingleTxtGR"/>
        <w:ind w:left="2268" w:hanging="1134"/>
        <w:rPr>
          <w:rFonts w:eastAsiaTheme="minorEastAsia"/>
          <w:lang w:eastAsia="zh-CN"/>
        </w:rPr>
      </w:pPr>
      <w:r w:rsidRPr="00BA6BD3">
        <w:rPr>
          <w:rFonts w:eastAsiaTheme="minorEastAsia"/>
          <w:lang w:eastAsia="zh-CN"/>
        </w:rPr>
        <w:t>1.1</w:t>
      </w:r>
      <w:r w:rsidRPr="00BA6BD3">
        <w:rPr>
          <w:rFonts w:eastAsiaTheme="minorEastAsia"/>
          <w:lang w:eastAsia="zh-CN"/>
        </w:rPr>
        <w:tab/>
      </w:r>
      <w:r w:rsidR="00EC3149" w:rsidRPr="00EC3149">
        <w:rPr>
          <w:rFonts w:eastAsiaTheme="minorEastAsia"/>
          <w:lang w:eastAsia="zh-CN"/>
        </w:rPr>
        <w:tab/>
      </w:r>
      <w:r w:rsidRPr="00BA6BD3">
        <w:rPr>
          <w:rFonts w:eastAsiaTheme="minorEastAsia"/>
          <w:lang w:eastAsia="zh-CN"/>
        </w:rPr>
        <w:t>оборудования автомобилей старых марок;</w:t>
      </w:r>
    </w:p>
    <w:p w:rsidR="00BA6BD3" w:rsidRPr="00BA6BD3" w:rsidRDefault="00BA6BD3" w:rsidP="00407955">
      <w:pPr>
        <w:pStyle w:val="SingleTxtGR"/>
        <w:ind w:left="2268" w:hanging="1134"/>
        <w:rPr>
          <w:rFonts w:eastAsiaTheme="minorEastAsia"/>
          <w:lang w:eastAsia="zh-CN"/>
        </w:rPr>
      </w:pPr>
      <w:r w:rsidRPr="00BA6BD3">
        <w:rPr>
          <w:rFonts w:eastAsiaTheme="minorEastAsia"/>
          <w:lang w:eastAsia="zh-CN"/>
        </w:rPr>
        <w:t>1.2</w:t>
      </w:r>
      <w:r w:rsidRPr="00BA6BD3">
        <w:rPr>
          <w:rFonts w:eastAsiaTheme="minorEastAsia"/>
          <w:lang w:eastAsia="zh-CN"/>
        </w:rPr>
        <w:tab/>
      </w:r>
      <w:r w:rsidR="00EC3149" w:rsidRPr="00EC3149">
        <w:rPr>
          <w:rFonts w:eastAsiaTheme="minorEastAsia"/>
          <w:lang w:eastAsia="zh-CN"/>
        </w:rPr>
        <w:tab/>
      </w:r>
      <w:r w:rsidRPr="00BA6BD3">
        <w:rPr>
          <w:rFonts w:eastAsiaTheme="minorEastAsia"/>
          <w:lang w:eastAsia="zh-CN"/>
        </w:rPr>
        <w:t>соревнований.</w:t>
      </w:r>
    </w:p>
    <w:p w:rsidR="00BA6BD3" w:rsidRPr="00BA6BD3" w:rsidRDefault="00BA6BD3" w:rsidP="00BA6BD3">
      <w:pPr>
        <w:pStyle w:val="SingleTxtGR"/>
        <w:rPr>
          <w:rFonts w:eastAsiaTheme="minorEastAsia"/>
          <w:lang w:eastAsia="zh-CN"/>
        </w:rPr>
      </w:pPr>
      <w:r w:rsidRPr="00BA6BD3">
        <w:rPr>
          <w:rFonts w:eastAsiaTheme="minorEastAsia"/>
          <w:lang w:eastAsia="zh-CN"/>
        </w:rPr>
        <w:separator/>
      </w:r>
    </w:p>
    <w:p w:rsidR="00BA6BD3" w:rsidRPr="007B6E80" w:rsidRDefault="007B6E80" w:rsidP="00BA6BD3">
      <w:pPr>
        <w:pStyle w:val="SingleTxtGR"/>
        <w:rPr>
          <w:rFonts w:eastAsiaTheme="minorEastAsia"/>
          <w:sz w:val="18"/>
          <w:szCs w:val="18"/>
          <w:lang w:eastAsia="zh-CN"/>
        </w:rPr>
      </w:pPr>
      <w:r>
        <w:rPr>
          <w:rFonts w:eastAsiaTheme="minorEastAsia" w:hint="eastAsia"/>
          <w:sz w:val="18"/>
          <w:szCs w:val="18"/>
          <w:lang w:eastAsia="zh-CN"/>
        </w:rPr>
        <w:t xml:space="preserve">   </w:t>
      </w:r>
      <w:r w:rsidR="00BA6BD3" w:rsidRPr="007B6E80">
        <w:rPr>
          <w:rFonts w:eastAsiaTheme="minorEastAsia"/>
          <w:sz w:val="18"/>
          <w:szCs w:val="18"/>
          <w:lang w:eastAsia="zh-CN"/>
        </w:rPr>
        <w:t>* Для целей настоящих Правил термин "шины" означает "пневматические шины"».</w:t>
      </w:r>
    </w:p>
    <w:bookmarkEnd w:id="3"/>
    <w:bookmarkEnd w:id="4"/>
    <w:p w:rsidR="00BA6BD3" w:rsidRPr="00BA6BD3" w:rsidRDefault="00BA6BD3" w:rsidP="00BA6BD3">
      <w:pPr>
        <w:pStyle w:val="SingleTxtGR"/>
        <w:rPr>
          <w:rFonts w:eastAsiaTheme="minorEastAsia"/>
          <w:lang w:eastAsia="zh-CN"/>
        </w:rPr>
      </w:pPr>
      <w:r w:rsidRPr="00BA6BD3">
        <w:rPr>
          <w:rFonts w:eastAsiaTheme="minorEastAsia"/>
          <w:i/>
          <w:lang w:eastAsia="zh-CN"/>
        </w:rPr>
        <w:t xml:space="preserve">Пункт 2.1 </w:t>
      </w:r>
      <w:r w:rsidRPr="00BA6BD3">
        <w:rPr>
          <w:rFonts w:eastAsiaTheme="minorEastAsia"/>
          <w:lang w:eastAsia="zh-CN"/>
        </w:rPr>
        <w:t>изменить следующим образом:</w:t>
      </w:r>
    </w:p>
    <w:p w:rsidR="00BA6BD3" w:rsidRPr="00BA6BD3" w:rsidRDefault="007B6E80" w:rsidP="00407955">
      <w:pPr>
        <w:pStyle w:val="SingleTxtGR"/>
        <w:ind w:left="2268" w:hanging="1134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«</w:t>
      </w:r>
      <w:r w:rsidR="00BA6BD3" w:rsidRPr="00BA6BD3">
        <w:rPr>
          <w:rFonts w:eastAsiaTheme="minorEastAsia"/>
          <w:lang w:eastAsia="zh-CN"/>
        </w:rPr>
        <w:t>2.1</w:t>
      </w:r>
      <w:r w:rsidR="00BA6BD3" w:rsidRPr="00BA6BD3">
        <w:rPr>
          <w:rFonts w:eastAsiaTheme="minorEastAsia"/>
          <w:lang w:eastAsia="zh-CN"/>
        </w:rPr>
        <w:tab/>
      </w:r>
      <w:r>
        <w:rPr>
          <w:rFonts w:eastAsiaTheme="minorEastAsia" w:hint="eastAsia"/>
          <w:lang w:eastAsia="zh-CN"/>
        </w:rPr>
        <w:tab/>
      </w:r>
      <w:r w:rsidR="0086311D" w:rsidRPr="00BA6BD3">
        <w:rPr>
          <w:rFonts w:eastAsiaTheme="minorEastAsia"/>
          <w:lang w:eastAsia="zh-CN"/>
        </w:rPr>
        <w:t>"</w:t>
      </w:r>
      <w:r w:rsidR="00BA6BD3" w:rsidRPr="003D3D78">
        <w:rPr>
          <w:rFonts w:eastAsiaTheme="minorEastAsia"/>
          <w:i/>
          <w:lang w:eastAsia="zh-CN"/>
        </w:rPr>
        <w:t>тип пневматической шины</w:t>
      </w:r>
      <w:r w:rsidR="0086311D" w:rsidRPr="00BA6BD3">
        <w:rPr>
          <w:rFonts w:eastAsiaTheme="minorEastAsia"/>
          <w:lang w:eastAsia="zh-CN"/>
        </w:rPr>
        <w:t>"</w:t>
      </w:r>
      <w:r w:rsidR="00BA6BD3" w:rsidRPr="00BA6BD3">
        <w:rPr>
          <w:rFonts w:eastAsiaTheme="minorEastAsia"/>
          <w:lang w:eastAsia="zh-CN"/>
        </w:rPr>
        <w:t xml:space="preserve"> означает шины, не имеющие между собой различий в отношении таких существенных характеристик, как:</w:t>
      </w:r>
    </w:p>
    <w:p w:rsidR="00BA6BD3" w:rsidRPr="00BA6BD3" w:rsidRDefault="007B6E80" w:rsidP="00BA6BD3">
      <w:pPr>
        <w:pStyle w:val="SingleTxtGR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ab/>
      </w:r>
      <w:r>
        <w:rPr>
          <w:rFonts w:eastAsiaTheme="minorEastAsia" w:hint="eastAsia"/>
          <w:lang w:eastAsia="zh-CN"/>
        </w:rPr>
        <w:tab/>
      </w:r>
      <w:r w:rsidR="00BA6BD3" w:rsidRPr="00BA6BD3">
        <w:rPr>
          <w:rFonts w:eastAsiaTheme="minorEastAsia"/>
          <w:lang w:eastAsia="zh-CN"/>
        </w:rPr>
        <w:t>a)</w:t>
      </w:r>
      <w:r>
        <w:rPr>
          <w:rFonts w:eastAsiaTheme="minorEastAsia" w:hint="eastAsia"/>
          <w:lang w:eastAsia="zh-CN"/>
        </w:rPr>
        <w:tab/>
      </w:r>
      <w:r w:rsidR="00BA6BD3" w:rsidRPr="00BA6BD3">
        <w:rPr>
          <w:rFonts w:eastAsiaTheme="minorEastAsia"/>
          <w:lang w:eastAsia="zh-CN"/>
        </w:rPr>
        <w:t>наименование изготовителя;</w:t>
      </w:r>
    </w:p>
    <w:p w:rsidR="00BA6BD3" w:rsidRPr="00BA6BD3" w:rsidRDefault="007B6E80" w:rsidP="00BA6BD3">
      <w:pPr>
        <w:pStyle w:val="SingleTxtGR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ab/>
      </w:r>
      <w:r>
        <w:rPr>
          <w:rFonts w:eastAsiaTheme="minorEastAsia" w:hint="eastAsia"/>
          <w:lang w:eastAsia="zh-CN"/>
        </w:rPr>
        <w:tab/>
      </w:r>
      <w:r w:rsidR="00BA6BD3" w:rsidRPr="00BA6BD3">
        <w:rPr>
          <w:rFonts w:eastAsiaTheme="minorEastAsia"/>
          <w:lang w:eastAsia="zh-CN"/>
        </w:rPr>
        <w:t>b)</w:t>
      </w:r>
      <w:r>
        <w:rPr>
          <w:rFonts w:eastAsiaTheme="minorEastAsia" w:hint="eastAsia"/>
          <w:lang w:eastAsia="zh-CN"/>
        </w:rPr>
        <w:tab/>
      </w:r>
      <w:r w:rsidR="00BA6BD3" w:rsidRPr="00BA6BD3">
        <w:rPr>
          <w:rFonts w:eastAsiaTheme="minorEastAsia"/>
          <w:lang w:eastAsia="zh-CN"/>
        </w:rPr>
        <w:t>обозначение размера шины;</w:t>
      </w:r>
    </w:p>
    <w:p w:rsidR="00BA6BD3" w:rsidRPr="00BA6BD3" w:rsidRDefault="007B6E80" w:rsidP="007B6E80">
      <w:pPr>
        <w:pStyle w:val="SingleTxtGR"/>
        <w:ind w:left="2835" w:hanging="1701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ab/>
      </w:r>
      <w:r>
        <w:rPr>
          <w:rFonts w:eastAsiaTheme="minorEastAsia" w:hint="eastAsia"/>
          <w:lang w:eastAsia="zh-CN"/>
        </w:rPr>
        <w:tab/>
      </w:r>
      <w:r w:rsidR="00BA6BD3" w:rsidRPr="00BA6BD3">
        <w:rPr>
          <w:rFonts w:eastAsiaTheme="minorEastAsia"/>
          <w:lang w:eastAsia="zh-CN"/>
        </w:rPr>
        <w:t>c)</w:t>
      </w:r>
      <w:r>
        <w:rPr>
          <w:rFonts w:eastAsiaTheme="minorEastAsia" w:hint="eastAsia"/>
          <w:lang w:eastAsia="zh-CN"/>
        </w:rPr>
        <w:tab/>
      </w:r>
      <w:r w:rsidR="00BA6BD3" w:rsidRPr="00BA6BD3">
        <w:rPr>
          <w:rFonts w:eastAsiaTheme="minorEastAsia"/>
          <w:lang w:eastAsia="zh-CN"/>
        </w:rPr>
        <w:t>категория использования (обычная шина, зимняя шина, шина специального назначения или шина для временного испол</w:t>
      </w:r>
      <w:r w:rsidR="00BA6BD3" w:rsidRPr="00BA6BD3">
        <w:rPr>
          <w:rFonts w:eastAsiaTheme="minorEastAsia"/>
          <w:lang w:eastAsia="zh-CN"/>
        </w:rPr>
        <w:t>ь</w:t>
      </w:r>
      <w:r w:rsidR="00BA6BD3" w:rsidRPr="00BA6BD3">
        <w:rPr>
          <w:rFonts w:eastAsiaTheme="minorEastAsia"/>
          <w:lang w:eastAsia="zh-CN"/>
        </w:rPr>
        <w:t>зования);</w:t>
      </w:r>
    </w:p>
    <w:p w:rsidR="00BA6BD3" w:rsidRPr="00BA6BD3" w:rsidRDefault="007B6E80" w:rsidP="007B6E80">
      <w:pPr>
        <w:pStyle w:val="SingleTxtGR"/>
        <w:ind w:left="2835" w:hanging="1701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ab/>
      </w:r>
      <w:r>
        <w:rPr>
          <w:rFonts w:eastAsiaTheme="minorEastAsia" w:hint="eastAsia"/>
          <w:lang w:eastAsia="zh-CN"/>
        </w:rPr>
        <w:tab/>
      </w:r>
      <w:r w:rsidR="00BA6BD3" w:rsidRPr="00BA6BD3">
        <w:rPr>
          <w:rFonts w:eastAsiaTheme="minorEastAsia"/>
          <w:lang w:eastAsia="zh-CN"/>
        </w:rPr>
        <w:t>d)</w:t>
      </w:r>
      <w:r>
        <w:rPr>
          <w:rFonts w:eastAsiaTheme="minorEastAsia" w:hint="eastAsia"/>
          <w:lang w:eastAsia="zh-CN"/>
        </w:rPr>
        <w:tab/>
      </w:r>
      <w:r w:rsidR="00BA6BD3" w:rsidRPr="00BA6BD3">
        <w:rPr>
          <w:rFonts w:eastAsiaTheme="minorEastAsia"/>
          <w:lang w:eastAsia="zh-CN"/>
        </w:rPr>
        <w:t>конструкция (диагональная (диагонально-переплетенная), диагонально-опоясанная, радиальная шина, шина, пригодная для использования в спущенном состоянии);</w:t>
      </w:r>
    </w:p>
    <w:p w:rsidR="00BA6BD3" w:rsidRPr="00BA6BD3" w:rsidRDefault="007B6E80" w:rsidP="00BA6BD3">
      <w:pPr>
        <w:pStyle w:val="SingleTxtGR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ab/>
      </w:r>
      <w:r>
        <w:rPr>
          <w:rFonts w:eastAsiaTheme="minorEastAsia" w:hint="eastAsia"/>
          <w:lang w:eastAsia="zh-CN"/>
        </w:rPr>
        <w:tab/>
      </w:r>
      <w:r w:rsidR="00BA6BD3" w:rsidRPr="00BA6BD3">
        <w:rPr>
          <w:rFonts w:eastAsiaTheme="minorEastAsia"/>
          <w:lang w:eastAsia="zh-CN"/>
        </w:rPr>
        <w:t>e)</w:t>
      </w:r>
      <w:r w:rsidR="00BA6BD3" w:rsidRPr="00BA6BD3">
        <w:rPr>
          <w:rFonts w:eastAsiaTheme="minorEastAsia"/>
          <w:lang w:eastAsia="zh-CN"/>
        </w:rPr>
        <w:tab/>
        <w:t>обозначение категории скорости;</w:t>
      </w:r>
    </w:p>
    <w:p w:rsidR="00BA6BD3" w:rsidRPr="00BA6BD3" w:rsidRDefault="007B6E80" w:rsidP="00BA6BD3">
      <w:pPr>
        <w:pStyle w:val="SingleTxtGR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ab/>
      </w:r>
      <w:r>
        <w:rPr>
          <w:rFonts w:eastAsiaTheme="minorEastAsia" w:hint="eastAsia"/>
          <w:lang w:eastAsia="zh-CN"/>
        </w:rPr>
        <w:tab/>
      </w:r>
      <w:r w:rsidR="00BA6BD3" w:rsidRPr="00BA6BD3">
        <w:rPr>
          <w:rFonts w:eastAsiaTheme="minorEastAsia"/>
          <w:lang w:eastAsia="zh-CN"/>
        </w:rPr>
        <w:t>f)</w:t>
      </w:r>
      <w:r w:rsidR="00BA6BD3" w:rsidRPr="00BA6BD3">
        <w:rPr>
          <w:rFonts w:eastAsiaTheme="minorEastAsia"/>
          <w:lang w:eastAsia="zh-CN"/>
        </w:rPr>
        <w:tab/>
        <w:t>индекс несущей способности;</w:t>
      </w:r>
    </w:p>
    <w:p w:rsidR="00BA6BD3" w:rsidRPr="00BA6BD3" w:rsidRDefault="007B6E80" w:rsidP="00BA6BD3">
      <w:pPr>
        <w:pStyle w:val="SingleTxtGR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ab/>
      </w:r>
      <w:r>
        <w:rPr>
          <w:rFonts w:eastAsiaTheme="minorEastAsia" w:hint="eastAsia"/>
          <w:lang w:eastAsia="zh-CN"/>
        </w:rPr>
        <w:tab/>
      </w:r>
      <w:r w:rsidR="00BA6BD3" w:rsidRPr="00BA6BD3">
        <w:rPr>
          <w:rFonts w:eastAsiaTheme="minorEastAsia"/>
          <w:lang w:eastAsia="zh-CN"/>
        </w:rPr>
        <w:t>g)</w:t>
      </w:r>
      <w:r w:rsidR="00BA6BD3" w:rsidRPr="00BA6BD3">
        <w:rPr>
          <w:rFonts w:eastAsiaTheme="minorEastAsia"/>
          <w:lang w:eastAsia="zh-CN"/>
        </w:rPr>
        <w:tab/>
        <w:t>поперечное сечение шины».</w:t>
      </w:r>
    </w:p>
    <w:p w:rsidR="00BA6BD3" w:rsidRPr="00BA6BD3" w:rsidRDefault="00BA6BD3" w:rsidP="00BA6BD3">
      <w:pPr>
        <w:pStyle w:val="SingleTxtGR"/>
        <w:rPr>
          <w:rFonts w:eastAsiaTheme="minorEastAsia"/>
          <w:lang w:eastAsia="zh-CN"/>
        </w:rPr>
      </w:pPr>
      <w:r w:rsidRPr="00BA6BD3">
        <w:rPr>
          <w:rFonts w:eastAsiaTheme="minorEastAsia"/>
          <w:i/>
          <w:lang w:eastAsia="zh-CN"/>
        </w:rPr>
        <w:t xml:space="preserve">Включить новый пункт 2.2 </w:t>
      </w:r>
      <w:r w:rsidRPr="00BA6BD3">
        <w:rPr>
          <w:rFonts w:eastAsiaTheme="minorEastAsia"/>
          <w:lang w:eastAsia="zh-CN"/>
        </w:rPr>
        <w:t>следующего содержания:</w:t>
      </w:r>
    </w:p>
    <w:p w:rsidR="00BA6BD3" w:rsidRPr="00BA6BD3" w:rsidRDefault="007B6E80" w:rsidP="00407955">
      <w:pPr>
        <w:pStyle w:val="SingleTxtGR"/>
        <w:ind w:left="2268" w:hanging="1134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«</w:t>
      </w:r>
      <w:r w:rsidR="00BA6BD3" w:rsidRPr="00BA6BD3">
        <w:rPr>
          <w:rFonts w:eastAsiaTheme="minorEastAsia"/>
          <w:lang w:eastAsia="zh-CN"/>
        </w:rPr>
        <w:t xml:space="preserve">2.2 </w:t>
      </w:r>
      <w:r w:rsidR="00BA6BD3" w:rsidRPr="00BA6BD3">
        <w:rPr>
          <w:rFonts w:eastAsiaTheme="minorEastAsia"/>
          <w:lang w:eastAsia="zh-CN"/>
        </w:rPr>
        <w:tab/>
      </w:r>
      <w:r>
        <w:rPr>
          <w:rFonts w:eastAsiaTheme="minorEastAsia" w:hint="eastAsia"/>
          <w:lang w:eastAsia="zh-CN"/>
        </w:rPr>
        <w:tab/>
      </w:r>
      <w:r w:rsidR="00BA6BD3" w:rsidRPr="00BA6BD3">
        <w:rPr>
          <w:rFonts w:eastAsiaTheme="minorEastAsia"/>
          <w:lang w:eastAsia="zh-CN"/>
        </w:rPr>
        <w:t>"</w:t>
      </w:r>
      <w:r w:rsidR="00BA6BD3" w:rsidRPr="00BA6BD3">
        <w:rPr>
          <w:rFonts w:eastAsiaTheme="minorEastAsia"/>
          <w:i/>
          <w:lang w:eastAsia="zh-CN"/>
        </w:rPr>
        <w:t>изготовитель</w:t>
      </w:r>
      <w:r w:rsidR="00BA6BD3" w:rsidRPr="00BA6BD3">
        <w:rPr>
          <w:rFonts w:eastAsiaTheme="minorEastAsia"/>
          <w:lang w:eastAsia="zh-CN"/>
        </w:rPr>
        <w:t>" означает лицо или организацию, которые отвечают перед органом по официальному утверждению (ООУ) за все аспе</w:t>
      </w:r>
      <w:r w:rsidR="00BA6BD3" w:rsidRPr="00BA6BD3">
        <w:rPr>
          <w:rFonts w:eastAsiaTheme="minorEastAsia"/>
          <w:lang w:eastAsia="zh-CN"/>
        </w:rPr>
        <w:t>к</w:t>
      </w:r>
      <w:r w:rsidR="00BA6BD3" w:rsidRPr="00BA6BD3">
        <w:rPr>
          <w:rFonts w:eastAsiaTheme="minorEastAsia"/>
          <w:lang w:eastAsia="zh-CN"/>
        </w:rPr>
        <w:t>ты процесса официального утверждения типа и за обеспечение с</w:t>
      </w:r>
      <w:r w:rsidR="00BA6BD3" w:rsidRPr="00BA6BD3">
        <w:rPr>
          <w:rFonts w:eastAsiaTheme="minorEastAsia"/>
          <w:lang w:eastAsia="zh-CN"/>
        </w:rPr>
        <w:t>о</w:t>
      </w:r>
      <w:r w:rsidR="00BA6BD3" w:rsidRPr="00BA6BD3">
        <w:rPr>
          <w:rFonts w:eastAsiaTheme="minorEastAsia"/>
          <w:lang w:eastAsia="zh-CN"/>
        </w:rPr>
        <w:t>ответствия производства».</w:t>
      </w:r>
    </w:p>
    <w:p w:rsidR="00BA6BD3" w:rsidRPr="00BA6BD3" w:rsidRDefault="00BA6BD3" w:rsidP="00BA6BD3">
      <w:pPr>
        <w:pStyle w:val="SingleTxtGR"/>
        <w:rPr>
          <w:rFonts w:eastAsiaTheme="minorEastAsia"/>
          <w:lang w:eastAsia="zh-CN"/>
        </w:rPr>
      </w:pPr>
      <w:r w:rsidRPr="00BA6BD3">
        <w:rPr>
          <w:rFonts w:eastAsiaTheme="minorEastAsia"/>
          <w:i/>
          <w:lang w:eastAsia="zh-CN"/>
        </w:rPr>
        <w:t>Включить новый пункт 2.3</w:t>
      </w:r>
      <w:r w:rsidRPr="00BA6BD3">
        <w:rPr>
          <w:rFonts w:eastAsiaTheme="minorEastAsia"/>
          <w:lang w:eastAsia="zh-CN"/>
        </w:rPr>
        <w:t xml:space="preserve"> следующего содержания:</w:t>
      </w:r>
    </w:p>
    <w:p w:rsidR="00BA6BD3" w:rsidRPr="00BA6BD3" w:rsidRDefault="005A0D0E" w:rsidP="00407955">
      <w:pPr>
        <w:pStyle w:val="SingleTxtGR"/>
        <w:ind w:left="2268" w:hanging="1134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«</w:t>
      </w:r>
      <w:r w:rsidR="00BA6BD3" w:rsidRPr="00BA6BD3">
        <w:rPr>
          <w:rFonts w:eastAsiaTheme="minorEastAsia"/>
          <w:lang w:eastAsia="zh-CN"/>
        </w:rPr>
        <w:t>2.3</w:t>
      </w:r>
      <w:r w:rsidR="00BA6BD3" w:rsidRPr="00BA6BD3"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Pr="00BA6BD3">
        <w:rPr>
          <w:rFonts w:eastAsiaTheme="minorEastAsia"/>
          <w:lang w:eastAsia="zh-CN"/>
        </w:rPr>
        <w:t>"</w:t>
      </w:r>
      <w:r w:rsidR="00BA6BD3" w:rsidRPr="00BA6BD3">
        <w:rPr>
          <w:rFonts w:eastAsiaTheme="minorEastAsia"/>
          <w:i/>
          <w:lang w:eastAsia="zh-CN"/>
        </w:rPr>
        <w:t>фирме</w:t>
      </w:r>
      <w:r>
        <w:rPr>
          <w:rFonts w:eastAsiaTheme="minorEastAsia"/>
          <w:i/>
          <w:lang w:eastAsia="zh-CN"/>
        </w:rPr>
        <w:t>нное наименование/товарный знак</w:t>
      </w:r>
      <w:r w:rsidRPr="00BA6BD3">
        <w:rPr>
          <w:rFonts w:eastAsiaTheme="minorEastAsia"/>
          <w:lang w:eastAsia="zh-CN"/>
        </w:rPr>
        <w:t>"</w:t>
      </w:r>
      <w:r>
        <w:rPr>
          <w:rFonts w:eastAsiaTheme="minorEastAsia"/>
          <w:i/>
          <w:lang w:eastAsia="zh-CN"/>
        </w:rPr>
        <w:t xml:space="preserve"> </w:t>
      </w:r>
      <w:r w:rsidR="00BA6BD3" w:rsidRPr="00BA6BD3">
        <w:rPr>
          <w:rFonts w:eastAsiaTheme="minorEastAsia"/>
          <w:lang w:eastAsia="zh-CN"/>
        </w:rPr>
        <w:t>означает обозначение фирменного наименования или товарного знака, определенное и</w:t>
      </w:r>
      <w:r w:rsidR="00BA6BD3" w:rsidRPr="00BA6BD3">
        <w:rPr>
          <w:rFonts w:eastAsiaTheme="minorEastAsia"/>
          <w:lang w:eastAsia="zh-CN"/>
        </w:rPr>
        <w:t>з</w:t>
      </w:r>
      <w:r w:rsidR="00BA6BD3" w:rsidRPr="00BA6BD3">
        <w:rPr>
          <w:rFonts w:eastAsiaTheme="minorEastAsia"/>
          <w:lang w:eastAsia="zh-CN"/>
        </w:rPr>
        <w:t>готовителем шины и нанесенное на боковину(ы) шины. Фирменное наименование/товарный знак могут соответствовать фирменному наименованию/товарному знаку изготовителя</w:t>
      </w:r>
      <w:r>
        <w:rPr>
          <w:rFonts w:eastAsiaTheme="minorEastAsia"/>
          <w:lang w:eastAsia="zh-CN"/>
        </w:rPr>
        <w:t>»</w:t>
      </w:r>
      <w:r w:rsidR="00BA6BD3" w:rsidRPr="00BA6BD3">
        <w:rPr>
          <w:rFonts w:eastAsiaTheme="minorEastAsia"/>
          <w:lang w:eastAsia="zh-CN"/>
        </w:rPr>
        <w:t>.</w:t>
      </w:r>
    </w:p>
    <w:p w:rsidR="00BA6BD3" w:rsidRPr="00BA6BD3" w:rsidRDefault="00BA6BD3" w:rsidP="00BA6BD3">
      <w:pPr>
        <w:pStyle w:val="SingleTxtGR"/>
        <w:rPr>
          <w:rFonts w:eastAsiaTheme="minorEastAsia"/>
          <w:lang w:eastAsia="zh-CN"/>
        </w:rPr>
      </w:pPr>
      <w:r w:rsidRPr="00BA6BD3">
        <w:rPr>
          <w:rFonts w:eastAsiaTheme="minorEastAsia"/>
          <w:i/>
          <w:lang w:eastAsia="zh-CN"/>
        </w:rPr>
        <w:lastRenderedPageBreak/>
        <w:t xml:space="preserve">Включить новый пункт 2.4 </w:t>
      </w:r>
      <w:r w:rsidRPr="00BA6BD3">
        <w:rPr>
          <w:rFonts w:eastAsiaTheme="minorEastAsia"/>
          <w:lang w:eastAsia="zh-CN"/>
        </w:rPr>
        <w:t>следующего содержания:</w:t>
      </w:r>
    </w:p>
    <w:p w:rsidR="00BA6BD3" w:rsidRPr="00BA6BD3" w:rsidRDefault="005A0D0E" w:rsidP="00407955">
      <w:pPr>
        <w:pStyle w:val="SingleTxtGR"/>
        <w:ind w:left="2268" w:hanging="1134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«</w:t>
      </w:r>
      <w:r w:rsidR="00BA6BD3" w:rsidRPr="00BA6BD3">
        <w:rPr>
          <w:rFonts w:eastAsiaTheme="minorEastAsia"/>
          <w:lang w:eastAsia="zh-CN"/>
        </w:rPr>
        <w:t>2.4</w:t>
      </w:r>
      <w:r w:rsidR="00BA6BD3" w:rsidRPr="00BA6BD3"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="00BA6BD3" w:rsidRPr="00BA6BD3">
        <w:rPr>
          <w:rFonts w:eastAsiaTheme="minorEastAsia"/>
          <w:lang w:eastAsia="zh-CN"/>
        </w:rPr>
        <w:t>"</w:t>
      </w:r>
      <w:r w:rsidR="00BA6BD3" w:rsidRPr="00BA6BD3">
        <w:rPr>
          <w:rFonts w:eastAsiaTheme="minorEastAsia"/>
          <w:i/>
          <w:lang w:eastAsia="zh-CN"/>
        </w:rPr>
        <w:t>торговое описание/коммерческое наименование</w:t>
      </w:r>
      <w:r w:rsidR="00BA6BD3" w:rsidRPr="00BA6BD3">
        <w:rPr>
          <w:rFonts w:eastAsiaTheme="minorEastAsia"/>
          <w:lang w:eastAsia="zh-CN"/>
        </w:rPr>
        <w:t>" означает обозн</w:t>
      </w:r>
      <w:r w:rsidR="00BA6BD3" w:rsidRPr="00BA6BD3">
        <w:rPr>
          <w:rFonts w:eastAsiaTheme="minorEastAsia"/>
          <w:lang w:eastAsia="zh-CN"/>
        </w:rPr>
        <w:t>а</w:t>
      </w:r>
      <w:r w:rsidR="00BA6BD3" w:rsidRPr="00BA6BD3">
        <w:rPr>
          <w:rFonts w:eastAsiaTheme="minorEastAsia"/>
          <w:lang w:eastAsia="zh-CN"/>
        </w:rPr>
        <w:t>чение ассортимента шин, определенное изготовителем шины. Оно может совпадать с фирменным наименованием/товарным знаком</w:t>
      </w:r>
      <w:r>
        <w:rPr>
          <w:rFonts w:eastAsiaTheme="minorEastAsia"/>
          <w:lang w:eastAsia="zh-CN"/>
        </w:rPr>
        <w:t>»</w:t>
      </w:r>
      <w:r w:rsidR="00BA6BD3" w:rsidRPr="00BA6BD3">
        <w:rPr>
          <w:rFonts w:eastAsiaTheme="minorEastAsia"/>
          <w:lang w:eastAsia="zh-CN"/>
        </w:rPr>
        <w:t>.</w:t>
      </w:r>
    </w:p>
    <w:p w:rsidR="00BA6BD3" w:rsidRPr="00BA6BD3" w:rsidRDefault="00BA6BD3" w:rsidP="00BA6BD3">
      <w:pPr>
        <w:pStyle w:val="SingleTxtGR"/>
        <w:rPr>
          <w:rFonts w:eastAsiaTheme="minorEastAsia"/>
          <w:lang w:eastAsia="zh-CN"/>
        </w:rPr>
      </w:pPr>
      <w:r w:rsidRPr="00BA6BD3">
        <w:rPr>
          <w:rFonts w:eastAsiaTheme="minorEastAsia"/>
          <w:i/>
          <w:lang w:eastAsia="zh-CN"/>
        </w:rPr>
        <w:t>Включить новый пункт 2.20.1</w:t>
      </w:r>
      <w:r w:rsidRPr="00BA6BD3">
        <w:rPr>
          <w:rFonts w:eastAsiaTheme="minorEastAsia"/>
          <w:lang w:eastAsia="zh-CN"/>
        </w:rPr>
        <w:t xml:space="preserve"> следующего содержания:</w:t>
      </w:r>
    </w:p>
    <w:p w:rsidR="00BA6BD3" w:rsidRPr="00BA6BD3" w:rsidRDefault="005A0D0E" w:rsidP="00407955">
      <w:pPr>
        <w:pStyle w:val="SingleTxtGR"/>
        <w:ind w:left="2268" w:hanging="1134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«</w:t>
      </w:r>
      <w:r w:rsidR="00BA6BD3" w:rsidRPr="00BA6BD3">
        <w:rPr>
          <w:rFonts w:eastAsiaTheme="minorEastAsia"/>
          <w:lang w:eastAsia="zh-CN"/>
        </w:rPr>
        <w:t>2.20.1</w:t>
      </w:r>
      <w:r w:rsidR="00BA6BD3" w:rsidRPr="00BA6BD3">
        <w:rPr>
          <w:rFonts w:eastAsiaTheme="minorEastAsia"/>
          <w:lang w:eastAsia="zh-CN"/>
        </w:rPr>
        <w:tab/>
        <w:t>Ниже приведены значения номинального диаметра обозначенного соответствующим кодом обода в миллиметрах:</w:t>
      </w:r>
    </w:p>
    <w:tbl>
      <w:tblPr>
        <w:tblStyle w:val="TabNum"/>
        <w:tblW w:w="6265" w:type="dxa"/>
        <w:tblInd w:w="2268" w:type="dxa"/>
        <w:tblLook w:val="05E0" w:firstRow="1" w:lastRow="1" w:firstColumn="1" w:lastColumn="1" w:noHBand="0" w:noVBand="1"/>
      </w:tblPr>
      <w:tblGrid>
        <w:gridCol w:w="4213"/>
        <w:gridCol w:w="2052"/>
      </w:tblGrid>
      <w:tr w:rsidR="005A0D0E" w:rsidRPr="005A0D0E" w:rsidTr="008631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BA6BD3" w:rsidRPr="003226BD" w:rsidRDefault="00BA6BD3" w:rsidP="00832765">
            <w:pPr>
              <w:spacing w:line="200" w:lineRule="exact"/>
              <w:jc w:val="center"/>
              <w:rPr>
                <w:rFonts w:eastAsiaTheme="minorEastAsia"/>
                <w:sz w:val="16"/>
              </w:rPr>
            </w:pPr>
            <w:r w:rsidRPr="005A0D0E">
              <w:rPr>
                <w:rFonts w:eastAsiaTheme="minorEastAsia"/>
                <w:sz w:val="16"/>
              </w:rPr>
              <w:t xml:space="preserve">Код номинального диаметра обода (обозначение </w:t>
            </w:r>
            <w:r w:rsidR="003226BD" w:rsidRPr="003226BD">
              <w:rPr>
                <w:rFonts w:eastAsiaTheme="minorEastAsia"/>
                <w:i w:val="0"/>
                <w:sz w:val="16"/>
              </w:rPr>
              <w:t>ʺ</w:t>
            </w:r>
            <w:r w:rsidR="003226BD">
              <w:rPr>
                <w:rFonts w:eastAsiaTheme="minorEastAsia"/>
                <w:sz w:val="16"/>
                <w:lang w:val="en-US"/>
              </w:rPr>
              <w:t>d</w:t>
            </w:r>
            <w:r w:rsidR="003226BD" w:rsidRPr="003226BD">
              <w:rPr>
                <w:rFonts w:eastAsiaTheme="minorEastAsia"/>
                <w:sz w:val="16"/>
              </w:rPr>
              <w:t>ʺ</w:t>
            </w:r>
            <w:r w:rsidR="003226BD">
              <w:rPr>
                <w:rFonts w:eastAsiaTheme="minorEastAsia"/>
                <w:sz w:val="16"/>
              </w:rPr>
              <w:t>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BA6BD3" w:rsidRPr="003226BD" w:rsidRDefault="005A0D0E" w:rsidP="003D3D78">
            <w:pPr>
              <w:spacing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lang w:eastAsia="zh-CN"/>
              </w:rPr>
            </w:pPr>
            <w:r>
              <w:rPr>
                <w:rFonts w:eastAsiaTheme="minorEastAsia"/>
                <w:sz w:val="16"/>
              </w:rPr>
              <w:t xml:space="preserve">Значение </w:t>
            </w:r>
            <w:r w:rsidR="003226BD">
              <w:rPr>
                <w:rFonts w:eastAsiaTheme="minorEastAsia"/>
                <w:i w:val="0"/>
                <w:sz w:val="16"/>
                <w:lang w:val="en-US"/>
              </w:rPr>
              <w:t>ʺ</w:t>
            </w:r>
            <w:r w:rsidR="003226BD">
              <w:rPr>
                <w:rFonts w:eastAsiaTheme="minorEastAsia"/>
                <w:sz w:val="16"/>
                <w:lang w:val="en-US"/>
              </w:rPr>
              <w:t>dʺ</w:t>
            </w:r>
            <w:r w:rsidR="003D3D78">
              <w:rPr>
                <w:rFonts w:eastAsiaTheme="minorEastAsia"/>
                <w:sz w:val="16"/>
              </w:rPr>
              <w:t xml:space="preserve"> в</w:t>
            </w:r>
            <w:r w:rsidR="003226BD">
              <w:rPr>
                <w:rFonts w:eastAsiaTheme="minorEastAsia"/>
                <w:sz w:val="16"/>
                <w:lang w:eastAsia="zh-CN"/>
              </w:rPr>
              <w:t xml:space="preserve"> мм</w:t>
            </w:r>
          </w:p>
        </w:tc>
      </w:tr>
      <w:tr w:rsidR="00BA6BD3" w:rsidRPr="005A0D0E" w:rsidTr="0086311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3" w:type="dxa"/>
            <w:tcBorders>
              <w:top w:val="single" w:sz="12" w:space="0" w:color="auto"/>
              <w:left w:val="single" w:sz="6" w:space="0" w:color="auto"/>
            </w:tcBorders>
            <w:noWrap/>
            <w:hideMark/>
          </w:tcPr>
          <w:p w:rsidR="00BA6BD3" w:rsidRPr="005A0D0E" w:rsidRDefault="00BA6BD3" w:rsidP="00832765">
            <w:pPr>
              <w:jc w:val="center"/>
              <w:rPr>
                <w:rFonts w:eastAsiaTheme="minorEastAsia"/>
                <w:sz w:val="18"/>
              </w:rPr>
            </w:pPr>
            <w:r w:rsidRPr="005A0D0E">
              <w:rPr>
                <w:rFonts w:eastAsiaTheme="minorEastAsia"/>
                <w:sz w:val="18"/>
              </w:rPr>
              <w:t>10</w:t>
            </w:r>
          </w:p>
        </w:tc>
        <w:tc>
          <w:tcPr>
            <w:tcW w:w="2052" w:type="dxa"/>
            <w:tcBorders>
              <w:top w:val="single" w:sz="12" w:space="0" w:color="auto"/>
              <w:right w:val="single" w:sz="6" w:space="0" w:color="auto"/>
            </w:tcBorders>
            <w:noWrap/>
            <w:hideMark/>
          </w:tcPr>
          <w:p w:rsidR="00BA6BD3" w:rsidRPr="005A0D0E" w:rsidRDefault="00BA6BD3" w:rsidP="00832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</w:rPr>
            </w:pPr>
            <w:r w:rsidRPr="005A0D0E">
              <w:rPr>
                <w:rFonts w:eastAsiaTheme="minorEastAsia"/>
                <w:sz w:val="18"/>
              </w:rPr>
              <w:t>254</w:t>
            </w:r>
          </w:p>
        </w:tc>
      </w:tr>
      <w:tr w:rsidR="00BA6BD3" w:rsidRPr="005A0D0E" w:rsidTr="0086311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3" w:type="dxa"/>
            <w:tcBorders>
              <w:left w:val="single" w:sz="6" w:space="0" w:color="auto"/>
            </w:tcBorders>
            <w:noWrap/>
            <w:hideMark/>
          </w:tcPr>
          <w:p w:rsidR="00BA6BD3" w:rsidRPr="005A0D0E" w:rsidRDefault="00BA6BD3" w:rsidP="003226BD">
            <w:pPr>
              <w:jc w:val="center"/>
              <w:rPr>
                <w:rFonts w:eastAsiaTheme="minorEastAsia"/>
                <w:sz w:val="18"/>
              </w:rPr>
            </w:pPr>
            <w:r w:rsidRPr="005A0D0E">
              <w:rPr>
                <w:rFonts w:eastAsiaTheme="minorEastAsia"/>
                <w:sz w:val="18"/>
              </w:rPr>
              <w:t>11</w:t>
            </w:r>
          </w:p>
        </w:tc>
        <w:tc>
          <w:tcPr>
            <w:tcW w:w="2052" w:type="dxa"/>
            <w:tcBorders>
              <w:right w:val="single" w:sz="6" w:space="0" w:color="auto"/>
            </w:tcBorders>
            <w:noWrap/>
            <w:hideMark/>
          </w:tcPr>
          <w:p w:rsidR="00BA6BD3" w:rsidRPr="005A0D0E" w:rsidRDefault="00BA6BD3" w:rsidP="003226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</w:rPr>
            </w:pPr>
            <w:r w:rsidRPr="005A0D0E">
              <w:rPr>
                <w:rFonts w:eastAsiaTheme="minorEastAsia"/>
                <w:sz w:val="18"/>
              </w:rPr>
              <w:t>279</w:t>
            </w:r>
          </w:p>
        </w:tc>
      </w:tr>
      <w:tr w:rsidR="00BA6BD3" w:rsidRPr="005A0D0E" w:rsidTr="0086311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3" w:type="dxa"/>
            <w:tcBorders>
              <w:left w:val="single" w:sz="6" w:space="0" w:color="auto"/>
            </w:tcBorders>
            <w:noWrap/>
            <w:hideMark/>
          </w:tcPr>
          <w:p w:rsidR="00BA6BD3" w:rsidRPr="005A0D0E" w:rsidRDefault="00BA6BD3" w:rsidP="003226BD">
            <w:pPr>
              <w:jc w:val="center"/>
              <w:rPr>
                <w:rFonts w:eastAsiaTheme="minorEastAsia"/>
                <w:sz w:val="18"/>
              </w:rPr>
            </w:pPr>
            <w:r w:rsidRPr="005A0D0E">
              <w:rPr>
                <w:rFonts w:eastAsiaTheme="minorEastAsia"/>
                <w:sz w:val="18"/>
              </w:rPr>
              <w:t>12</w:t>
            </w:r>
          </w:p>
        </w:tc>
        <w:tc>
          <w:tcPr>
            <w:tcW w:w="2052" w:type="dxa"/>
            <w:tcBorders>
              <w:right w:val="single" w:sz="6" w:space="0" w:color="auto"/>
            </w:tcBorders>
            <w:noWrap/>
            <w:hideMark/>
          </w:tcPr>
          <w:p w:rsidR="00BA6BD3" w:rsidRPr="005A0D0E" w:rsidRDefault="00BA6BD3" w:rsidP="003226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</w:rPr>
            </w:pPr>
            <w:r w:rsidRPr="005A0D0E">
              <w:rPr>
                <w:rFonts w:eastAsiaTheme="minorEastAsia"/>
                <w:sz w:val="18"/>
              </w:rPr>
              <w:t>305</w:t>
            </w:r>
          </w:p>
        </w:tc>
      </w:tr>
      <w:tr w:rsidR="00BA6BD3" w:rsidRPr="005A0D0E" w:rsidTr="0086311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3" w:type="dxa"/>
            <w:tcBorders>
              <w:left w:val="single" w:sz="6" w:space="0" w:color="auto"/>
            </w:tcBorders>
            <w:noWrap/>
            <w:hideMark/>
          </w:tcPr>
          <w:p w:rsidR="00BA6BD3" w:rsidRPr="005A0D0E" w:rsidRDefault="00BA6BD3" w:rsidP="003226BD">
            <w:pPr>
              <w:jc w:val="center"/>
              <w:rPr>
                <w:rFonts w:eastAsiaTheme="minorEastAsia"/>
                <w:sz w:val="18"/>
              </w:rPr>
            </w:pPr>
            <w:r w:rsidRPr="005A0D0E">
              <w:rPr>
                <w:rFonts w:eastAsiaTheme="minorEastAsia"/>
                <w:sz w:val="18"/>
              </w:rPr>
              <w:t>13</w:t>
            </w:r>
          </w:p>
        </w:tc>
        <w:tc>
          <w:tcPr>
            <w:tcW w:w="2052" w:type="dxa"/>
            <w:tcBorders>
              <w:right w:val="single" w:sz="6" w:space="0" w:color="auto"/>
            </w:tcBorders>
            <w:noWrap/>
            <w:hideMark/>
          </w:tcPr>
          <w:p w:rsidR="00BA6BD3" w:rsidRPr="005A0D0E" w:rsidRDefault="00BA6BD3" w:rsidP="003226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</w:rPr>
            </w:pPr>
            <w:r w:rsidRPr="005A0D0E">
              <w:rPr>
                <w:rFonts w:eastAsiaTheme="minorEastAsia"/>
                <w:sz w:val="18"/>
              </w:rPr>
              <w:t>330</w:t>
            </w:r>
          </w:p>
        </w:tc>
      </w:tr>
      <w:tr w:rsidR="00BA6BD3" w:rsidRPr="005A0D0E" w:rsidTr="0086311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3" w:type="dxa"/>
            <w:tcBorders>
              <w:left w:val="single" w:sz="6" w:space="0" w:color="auto"/>
            </w:tcBorders>
            <w:noWrap/>
            <w:hideMark/>
          </w:tcPr>
          <w:p w:rsidR="00BA6BD3" w:rsidRPr="005A0D0E" w:rsidRDefault="00BA6BD3" w:rsidP="003226BD">
            <w:pPr>
              <w:jc w:val="center"/>
              <w:rPr>
                <w:rFonts w:eastAsiaTheme="minorEastAsia"/>
                <w:sz w:val="18"/>
              </w:rPr>
            </w:pPr>
            <w:r w:rsidRPr="005A0D0E">
              <w:rPr>
                <w:rFonts w:eastAsiaTheme="minorEastAsia"/>
                <w:sz w:val="18"/>
              </w:rPr>
              <w:t>14</w:t>
            </w:r>
          </w:p>
        </w:tc>
        <w:tc>
          <w:tcPr>
            <w:tcW w:w="2052" w:type="dxa"/>
            <w:tcBorders>
              <w:right w:val="single" w:sz="6" w:space="0" w:color="auto"/>
            </w:tcBorders>
            <w:noWrap/>
            <w:hideMark/>
          </w:tcPr>
          <w:p w:rsidR="00BA6BD3" w:rsidRPr="005A0D0E" w:rsidRDefault="00BA6BD3" w:rsidP="003226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</w:rPr>
            </w:pPr>
            <w:r w:rsidRPr="005A0D0E">
              <w:rPr>
                <w:rFonts w:eastAsiaTheme="minorEastAsia"/>
                <w:sz w:val="18"/>
              </w:rPr>
              <w:t>356</w:t>
            </w:r>
          </w:p>
        </w:tc>
      </w:tr>
      <w:tr w:rsidR="00BA6BD3" w:rsidRPr="005A0D0E" w:rsidTr="0086311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3" w:type="dxa"/>
            <w:tcBorders>
              <w:left w:val="single" w:sz="6" w:space="0" w:color="auto"/>
            </w:tcBorders>
            <w:noWrap/>
            <w:hideMark/>
          </w:tcPr>
          <w:p w:rsidR="00BA6BD3" w:rsidRPr="005A0D0E" w:rsidRDefault="00BA6BD3" w:rsidP="003226BD">
            <w:pPr>
              <w:jc w:val="center"/>
              <w:rPr>
                <w:rFonts w:eastAsiaTheme="minorEastAsia"/>
                <w:sz w:val="18"/>
              </w:rPr>
            </w:pPr>
            <w:r w:rsidRPr="005A0D0E">
              <w:rPr>
                <w:rFonts w:eastAsiaTheme="minorEastAsia"/>
                <w:sz w:val="18"/>
              </w:rPr>
              <w:t>15</w:t>
            </w:r>
          </w:p>
        </w:tc>
        <w:tc>
          <w:tcPr>
            <w:tcW w:w="2052" w:type="dxa"/>
            <w:tcBorders>
              <w:right w:val="single" w:sz="6" w:space="0" w:color="auto"/>
            </w:tcBorders>
            <w:noWrap/>
            <w:hideMark/>
          </w:tcPr>
          <w:p w:rsidR="00BA6BD3" w:rsidRPr="005A0D0E" w:rsidRDefault="00BA6BD3" w:rsidP="003226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</w:rPr>
            </w:pPr>
            <w:r w:rsidRPr="005A0D0E">
              <w:rPr>
                <w:rFonts w:eastAsiaTheme="minorEastAsia"/>
                <w:sz w:val="18"/>
              </w:rPr>
              <w:t>381</w:t>
            </w:r>
          </w:p>
        </w:tc>
      </w:tr>
      <w:tr w:rsidR="00BA6BD3" w:rsidRPr="005A0D0E" w:rsidTr="0086311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3" w:type="dxa"/>
            <w:tcBorders>
              <w:left w:val="single" w:sz="6" w:space="0" w:color="auto"/>
            </w:tcBorders>
            <w:noWrap/>
            <w:hideMark/>
          </w:tcPr>
          <w:p w:rsidR="00BA6BD3" w:rsidRPr="005A0D0E" w:rsidRDefault="00BA6BD3" w:rsidP="003226BD">
            <w:pPr>
              <w:jc w:val="center"/>
              <w:rPr>
                <w:rFonts w:eastAsiaTheme="minorEastAsia"/>
                <w:sz w:val="18"/>
              </w:rPr>
            </w:pPr>
            <w:r w:rsidRPr="005A0D0E">
              <w:rPr>
                <w:rFonts w:eastAsiaTheme="minorEastAsia"/>
                <w:sz w:val="18"/>
              </w:rPr>
              <w:t>16</w:t>
            </w:r>
          </w:p>
        </w:tc>
        <w:tc>
          <w:tcPr>
            <w:tcW w:w="2052" w:type="dxa"/>
            <w:tcBorders>
              <w:right w:val="single" w:sz="6" w:space="0" w:color="auto"/>
            </w:tcBorders>
            <w:noWrap/>
            <w:hideMark/>
          </w:tcPr>
          <w:p w:rsidR="00BA6BD3" w:rsidRPr="005A0D0E" w:rsidRDefault="00BA6BD3" w:rsidP="003226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</w:rPr>
            </w:pPr>
            <w:r w:rsidRPr="005A0D0E">
              <w:rPr>
                <w:rFonts w:eastAsiaTheme="minorEastAsia"/>
                <w:sz w:val="18"/>
              </w:rPr>
              <w:t>406</w:t>
            </w:r>
          </w:p>
        </w:tc>
      </w:tr>
      <w:tr w:rsidR="00BA6BD3" w:rsidRPr="005A0D0E" w:rsidTr="0086311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3" w:type="dxa"/>
            <w:tcBorders>
              <w:left w:val="single" w:sz="6" w:space="0" w:color="auto"/>
            </w:tcBorders>
            <w:noWrap/>
            <w:hideMark/>
          </w:tcPr>
          <w:p w:rsidR="00BA6BD3" w:rsidRPr="005A0D0E" w:rsidRDefault="00BA6BD3" w:rsidP="003226BD">
            <w:pPr>
              <w:jc w:val="center"/>
              <w:rPr>
                <w:rFonts w:eastAsiaTheme="minorEastAsia"/>
                <w:sz w:val="18"/>
              </w:rPr>
            </w:pPr>
            <w:r w:rsidRPr="005A0D0E">
              <w:rPr>
                <w:rFonts w:eastAsiaTheme="minorEastAsia"/>
                <w:sz w:val="18"/>
              </w:rPr>
              <w:t>17</w:t>
            </w:r>
          </w:p>
        </w:tc>
        <w:tc>
          <w:tcPr>
            <w:tcW w:w="2052" w:type="dxa"/>
            <w:tcBorders>
              <w:right w:val="single" w:sz="6" w:space="0" w:color="auto"/>
            </w:tcBorders>
            <w:noWrap/>
            <w:hideMark/>
          </w:tcPr>
          <w:p w:rsidR="00BA6BD3" w:rsidRPr="005A0D0E" w:rsidRDefault="00BA6BD3" w:rsidP="003226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</w:rPr>
            </w:pPr>
            <w:r w:rsidRPr="005A0D0E">
              <w:rPr>
                <w:rFonts w:eastAsiaTheme="minorEastAsia"/>
                <w:sz w:val="18"/>
              </w:rPr>
              <w:t>432</w:t>
            </w:r>
          </w:p>
        </w:tc>
      </w:tr>
      <w:tr w:rsidR="00BA6BD3" w:rsidRPr="005A0D0E" w:rsidTr="0086311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3" w:type="dxa"/>
            <w:tcBorders>
              <w:left w:val="single" w:sz="6" w:space="0" w:color="auto"/>
            </w:tcBorders>
            <w:noWrap/>
            <w:hideMark/>
          </w:tcPr>
          <w:p w:rsidR="00BA6BD3" w:rsidRPr="005A0D0E" w:rsidRDefault="00BA6BD3" w:rsidP="003226BD">
            <w:pPr>
              <w:jc w:val="center"/>
              <w:rPr>
                <w:rFonts w:eastAsiaTheme="minorEastAsia"/>
                <w:sz w:val="18"/>
              </w:rPr>
            </w:pPr>
            <w:r w:rsidRPr="005A0D0E">
              <w:rPr>
                <w:rFonts w:eastAsiaTheme="minorEastAsia"/>
                <w:sz w:val="18"/>
              </w:rPr>
              <w:t>18</w:t>
            </w:r>
          </w:p>
        </w:tc>
        <w:tc>
          <w:tcPr>
            <w:tcW w:w="2052" w:type="dxa"/>
            <w:tcBorders>
              <w:right w:val="single" w:sz="6" w:space="0" w:color="auto"/>
            </w:tcBorders>
            <w:noWrap/>
            <w:hideMark/>
          </w:tcPr>
          <w:p w:rsidR="00BA6BD3" w:rsidRPr="005A0D0E" w:rsidRDefault="00BA6BD3" w:rsidP="003226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</w:rPr>
            </w:pPr>
            <w:r w:rsidRPr="005A0D0E">
              <w:rPr>
                <w:rFonts w:eastAsiaTheme="minorEastAsia"/>
                <w:sz w:val="18"/>
              </w:rPr>
              <w:t>457</w:t>
            </w:r>
          </w:p>
        </w:tc>
      </w:tr>
      <w:tr w:rsidR="00BA6BD3" w:rsidRPr="005A0D0E" w:rsidTr="0086311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3" w:type="dxa"/>
            <w:tcBorders>
              <w:left w:val="single" w:sz="6" w:space="0" w:color="auto"/>
            </w:tcBorders>
            <w:noWrap/>
            <w:hideMark/>
          </w:tcPr>
          <w:p w:rsidR="00BA6BD3" w:rsidRPr="005A0D0E" w:rsidRDefault="00BA6BD3" w:rsidP="003226BD">
            <w:pPr>
              <w:jc w:val="center"/>
              <w:rPr>
                <w:rFonts w:eastAsiaTheme="minorEastAsia"/>
                <w:sz w:val="18"/>
              </w:rPr>
            </w:pPr>
            <w:r w:rsidRPr="005A0D0E">
              <w:rPr>
                <w:rFonts w:eastAsiaTheme="minorEastAsia"/>
                <w:sz w:val="18"/>
              </w:rPr>
              <w:t>19</w:t>
            </w:r>
          </w:p>
        </w:tc>
        <w:tc>
          <w:tcPr>
            <w:tcW w:w="2052" w:type="dxa"/>
            <w:tcBorders>
              <w:right w:val="single" w:sz="6" w:space="0" w:color="auto"/>
            </w:tcBorders>
            <w:noWrap/>
            <w:hideMark/>
          </w:tcPr>
          <w:p w:rsidR="00BA6BD3" w:rsidRPr="005A0D0E" w:rsidRDefault="00BA6BD3" w:rsidP="003226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</w:rPr>
            </w:pPr>
            <w:r w:rsidRPr="005A0D0E">
              <w:rPr>
                <w:rFonts w:eastAsiaTheme="minorEastAsia"/>
                <w:sz w:val="18"/>
              </w:rPr>
              <w:t>483</w:t>
            </w:r>
          </w:p>
        </w:tc>
      </w:tr>
      <w:tr w:rsidR="00BA6BD3" w:rsidRPr="005A0D0E" w:rsidTr="0086311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3" w:type="dxa"/>
            <w:tcBorders>
              <w:left w:val="single" w:sz="6" w:space="0" w:color="auto"/>
            </w:tcBorders>
            <w:noWrap/>
            <w:hideMark/>
          </w:tcPr>
          <w:p w:rsidR="00BA6BD3" w:rsidRPr="005A0D0E" w:rsidRDefault="00BA6BD3" w:rsidP="003226BD">
            <w:pPr>
              <w:jc w:val="center"/>
              <w:rPr>
                <w:rFonts w:eastAsiaTheme="minorEastAsia"/>
                <w:sz w:val="18"/>
              </w:rPr>
            </w:pPr>
            <w:r w:rsidRPr="005A0D0E">
              <w:rPr>
                <w:rFonts w:eastAsiaTheme="minorEastAsia"/>
                <w:sz w:val="18"/>
              </w:rPr>
              <w:t>20</w:t>
            </w:r>
          </w:p>
        </w:tc>
        <w:tc>
          <w:tcPr>
            <w:tcW w:w="2052" w:type="dxa"/>
            <w:tcBorders>
              <w:right w:val="single" w:sz="6" w:space="0" w:color="auto"/>
            </w:tcBorders>
            <w:noWrap/>
            <w:hideMark/>
          </w:tcPr>
          <w:p w:rsidR="00BA6BD3" w:rsidRPr="005A0D0E" w:rsidRDefault="00BA6BD3" w:rsidP="003226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</w:rPr>
            </w:pPr>
            <w:r w:rsidRPr="005A0D0E">
              <w:rPr>
                <w:rFonts w:eastAsiaTheme="minorEastAsia"/>
                <w:sz w:val="18"/>
              </w:rPr>
              <w:t>508</w:t>
            </w:r>
          </w:p>
        </w:tc>
      </w:tr>
      <w:tr w:rsidR="00BA6BD3" w:rsidRPr="005A0D0E" w:rsidTr="0086311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3" w:type="dxa"/>
            <w:tcBorders>
              <w:left w:val="single" w:sz="6" w:space="0" w:color="auto"/>
            </w:tcBorders>
            <w:noWrap/>
            <w:hideMark/>
          </w:tcPr>
          <w:p w:rsidR="00BA6BD3" w:rsidRPr="005A0D0E" w:rsidRDefault="00BA6BD3" w:rsidP="003226BD">
            <w:pPr>
              <w:jc w:val="center"/>
              <w:rPr>
                <w:rFonts w:eastAsiaTheme="minorEastAsia"/>
                <w:sz w:val="18"/>
              </w:rPr>
            </w:pPr>
            <w:r w:rsidRPr="005A0D0E">
              <w:rPr>
                <w:rFonts w:eastAsiaTheme="minorEastAsia"/>
                <w:sz w:val="18"/>
              </w:rPr>
              <w:t>21</w:t>
            </w:r>
          </w:p>
        </w:tc>
        <w:tc>
          <w:tcPr>
            <w:tcW w:w="2052" w:type="dxa"/>
            <w:tcBorders>
              <w:right w:val="single" w:sz="6" w:space="0" w:color="auto"/>
            </w:tcBorders>
            <w:noWrap/>
            <w:hideMark/>
          </w:tcPr>
          <w:p w:rsidR="00BA6BD3" w:rsidRPr="005A0D0E" w:rsidRDefault="00BA6BD3" w:rsidP="003226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</w:rPr>
            </w:pPr>
            <w:r w:rsidRPr="005A0D0E">
              <w:rPr>
                <w:rFonts w:eastAsiaTheme="minorEastAsia"/>
                <w:sz w:val="18"/>
              </w:rPr>
              <w:t>533</w:t>
            </w:r>
          </w:p>
        </w:tc>
      </w:tr>
      <w:tr w:rsidR="00BA6BD3" w:rsidRPr="005A0D0E" w:rsidTr="0086311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3" w:type="dxa"/>
            <w:tcBorders>
              <w:left w:val="single" w:sz="6" w:space="0" w:color="auto"/>
            </w:tcBorders>
            <w:noWrap/>
            <w:hideMark/>
          </w:tcPr>
          <w:p w:rsidR="00BA6BD3" w:rsidRPr="005A0D0E" w:rsidRDefault="00BA6BD3" w:rsidP="003226BD">
            <w:pPr>
              <w:jc w:val="center"/>
              <w:rPr>
                <w:rFonts w:eastAsiaTheme="minorEastAsia"/>
                <w:sz w:val="18"/>
              </w:rPr>
            </w:pPr>
            <w:r w:rsidRPr="005A0D0E">
              <w:rPr>
                <w:rFonts w:eastAsiaTheme="minorEastAsia"/>
                <w:sz w:val="18"/>
              </w:rPr>
              <w:t>22</w:t>
            </w:r>
          </w:p>
        </w:tc>
        <w:tc>
          <w:tcPr>
            <w:tcW w:w="2052" w:type="dxa"/>
            <w:tcBorders>
              <w:right w:val="single" w:sz="6" w:space="0" w:color="auto"/>
            </w:tcBorders>
            <w:noWrap/>
            <w:hideMark/>
          </w:tcPr>
          <w:p w:rsidR="00BA6BD3" w:rsidRPr="005A0D0E" w:rsidRDefault="00BA6BD3" w:rsidP="003226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</w:rPr>
            </w:pPr>
            <w:r w:rsidRPr="005A0D0E">
              <w:rPr>
                <w:rFonts w:eastAsiaTheme="minorEastAsia"/>
                <w:sz w:val="18"/>
              </w:rPr>
              <w:t>559</w:t>
            </w:r>
          </w:p>
        </w:tc>
      </w:tr>
      <w:tr w:rsidR="00BA6BD3" w:rsidRPr="005A0D0E" w:rsidTr="0086311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3" w:type="dxa"/>
            <w:tcBorders>
              <w:left w:val="single" w:sz="6" w:space="0" w:color="auto"/>
            </w:tcBorders>
            <w:noWrap/>
            <w:hideMark/>
          </w:tcPr>
          <w:p w:rsidR="00BA6BD3" w:rsidRPr="005A0D0E" w:rsidRDefault="00BA6BD3" w:rsidP="003226BD">
            <w:pPr>
              <w:jc w:val="center"/>
              <w:rPr>
                <w:rFonts w:eastAsiaTheme="minorEastAsia"/>
                <w:sz w:val="18"/>
              </w:rPr>
            </w:pPr>
            <w:r w:rsidRPr="005A0D0E">
              <w:rPr>
                <w:rFonts w:eastAsiaTheme="minorEastAsia"/>
                <w:sz w:val="18"/>
              </w:rPr>
              <w:t>23</w:t>
            </w:r>
          </w:p>
        </w:tc>
        <w:tc>
          <w:tcPr>
            <w:tcW w:w="2052" w:type="dxa"/>
            <w:tcBorders>
              <w:right w:val="single" w:sz="6" w:space="0" w:color="auto"/>
            </w:tcBorders>
            <w:noWrap/>
            <w:hideMark/>
          </w:tcPr>
          <w:p w:rsidR="00BA6BD3" w:rsidRPr="005A0D0E" w:rsidRDefault="00BA6BD3" w:rsidP="003226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</w:rPr>
            </w:pPr>
            <w:r w:rsidRPr="005A0D0E">
              <w:rPr>
                <w:rFonts w:eastAsiaTheme="minorEastAsia"/>
                <w:sz w:val="18"/>
              </w:rPr>
              <w:t>584</w:t>
            </w:r>
          </w:p>
        </w:tc>
      </w:tr>
      <w:tr w:rsidR="00BA6BD3" w:rsidRPr="005A0D0E" w:rsidTr="0086311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3" w:type="dxa"/>
            <w:tcBorders>
              <w:left w:val="single" w:sz="6" w:space="0" w:color="auto"/>
            </w:tcBorders>
            <w:noWrap/>
            <w:hideMark/>
          </w:tcPr>
          <w:p w:rsidR="00BA6BD3" w:rsidRPr="005A0D0E" w:rsidRDefault="00BA6BD3" w:rsidP="003226BD">
            <w:pPr>
              <w:jc w:val="center"/>
              <w:rPr>
                <w:rFonts w:eastAsiaTheme="minorEastAsia"/>
                <w:sz w:val="18"/>
              </w:rPr>
            </w:pPr>
            <w:r w:rsidRPr="005A0D0E">
              <w:rPr>
                <w:rFonts w:eastAsiaTheme="minorEastAsia"/>
                <w:sz w:val="18"/>
              </w:rPr>
              <w:t>24</w:t>
            </w:r>
          </w:p>
        </w:tc>
        <w:tc>
          <w:tcPr>
            <w:tcW w:w="2052" w:type="dxa"/>
            <w:tcBorders>
              <w:right w:val="single" w:sz="6" w:space="0" w:color="auto"/>
            </w:tcBorders>
            <w:noWrap/>
            <w:hideMark/>
          </w:tcPr>
          <w:p w:rsidR="00BA6BD3" w:rsidRPr="005A0D0E" w:rsidRDefault="00BA6BD3" w:rsidP="003226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</w:rPr>
            </w:pPr>
            <w:r w:rsidRPr="005A0D0E">
              <w:rPr>
                <w:rFonts w:eastAsiaTheme="minorEastAsia"/>
                <w:sz w:val="18"/>
              </w:rPr>
              <w:t>610</w:t>
            </w:r>
          </w:p>
        </w:tc>
      </w:tr>
      <w:tr w:rsidR="00BA6BD3" w:rsidRPr="005A0D0E" w:rsidTr="0086311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3" w:type="dxa"/>
            <w:tcBorders>
              <w:left w:val="single" w:sz="6" w:space="0" w:color="auto"/>
            </w:tcBorders>
            <w:noWrap/>
            <w:hideMark/>
          </w:tcPr>
          <w:p w:rsidR="00BA6BD3" w:rsidRPr="005A0D0E" w:rsidRDefault="00BA6BD3" w:rsidP="003226BD">
            <w:pPr>
              <w:jc w:val="center"/>
              <w:rPr>
                <w:rFonts w:eastAsiaTheme="minorEastAsia"/>
                <w:sz w:val="18"/>
              </w:rPr>
            </w:pPr>
            <w:r w:rsidRPr="005A0D0E">
              <w:rPr>
                <w:rFonts w:eastAsiaTheme="minorEastAsia"/>
                <w:sz w:val="18"/>
              </w:rPr>
              <w:t>25</w:t>
            </w:r>
          </w:p>
        </w:tc>
        <w:tc>
          <w:tcPr>
            <w:tcW w:w="2052" w:type="dxa"/>
            <w:tcBorders>
              <w:right w:val="single" w:sz="6" w:space="0" w:color="auto"/>
            </w:tcBorders>
            <w:noWrap/>
            <w:hideMark/>
          </w:tcPr>
          <w:p w:rsidR="00BA6BD3" w:rsidRPr="005A0D0E" w:rsidRDefault="00BA6BD3" w:rsidP="003226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</w:rPr>
            </w:pPr>
            <w:r w:rsidRPr="005A0D0E">
              <w:rPr>
                <w:rFonts w:eastAsiaTheme="minorEastAsia"/>
                <w:sz w:val="18"/>
              </w:rPr>
              <w:t>635</w:t>
            </w:r>
          </w:p>
        </w:tc>
      </w:tr>
      <w:tr w:rsidR="00BA6BD3" w:rsidRPr="005A0D0E" w:rsidTr="0086311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3" w:type="dxa"/>
            <w:tcBorders>
              <w:left w:val="single" w:sz="6" w:space="0" w:color="auto"/>
            </w:tcBorders>
            <w:noWrap/>
            <w:hideMark/>
          </w:tcPr>
          <w:p w:rsidR="00BA6BD3" w:rsidRPr="005A0D0E" w:rsidRDefault="00BA6BD3" w:rsidP="003226BD">
            <w:pPr>
              <w:jc w:val="center"/>
              <w:rPr>
                <w:rFonts w:eastAsiaTheme="minorEastAsia"/>
                <w:sz w:val="18"/>
              </w:rPr>
            </w:pPr>
            <w:r w:rsidRPr="005A0D0E">
              <w:rPr>
                <w:rFonts w:eastAsiaTheme="minorEastAsia"/>
                <w:sz w:val="18"/>
              </w:rPr>
              <w:t>26</w:t>
            </w:r>
          </w:p>
        </w:tc>
        <w:tc>
          <w:tcPr>
            <w:tcW w:w="2052" w:type="dxa"/>
            <w:tcBorders>
              <w:right w:val="single" w:sz="6" w:space="0" w:color="auto"/>
            </w:tcBorders>
            <w:noWrap/>
            <w:hideMark/>
          </w:tcPr>
          <w:p w:rsidR="00BA6BD3" w:rsidRPr="005A0D0E" w:rsidRDefault="00BA6BD3" w:rsidP="003226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</w:rPr>
            </w:pPr>
            <w:r w:rsidRPr="005A0D0E">
              <w:rPr>
                <w:rFonts w:eastAsiaTheme="minorEastAsia"/>
                <w:sz w:val="18"/>
              </w:rPr>
              <w:t>660</w:t>
            </w:r>
          </w:p>
        </w:tc>
      </w:tr>
      <w:tr w:rsidR="00BA6BD3" w:rsidRPr="005A0D0E" w:rsidTr="0086311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3" w:type="dxa"/>
            <w:tcBorders>
              <w:left w:val="single" w:sz="6" w:space="0" w:color="auto"/>
            </w:tcBorders>
            <w:noWrap/>
            <w:hideMark/>
          </w:tcPr>
          <w:p w:rsidR="00BA6BD3" w:rsidRPr="005A0D0E" w:rsidRDefault="00BA6BD3" w:rsidP="003226BD">
            <w:pPr>
              <w:jc w:val="center"/>
              <w:rPr>
                <w:rFonts w:eastAsiaTheme="minorEastAsia"/>
                <w:sz w:val="18"/>
              </w:rPr>
            </w:pPr>
            <w:r w:rsidRPr="005A0D0E">
              <w:rPr>
                <w:rFonts w:eastAsiaTheme="minorEastAsia"/>
                <w:sz w:val="18"/>
              </w:rPr>
              <w:t>27</w:t>
            </w:r>
          </w:p>
        </w:tc>
        <w:tc>
          <w:tcPr>
            <w:tcW w:w="2052" w:type="dxa"/>
            <w:tcBorders>
              <w:right w:val="single" w:sz="6" w:space="0" w:color="auto"/>
            </w:tcBorders>
            <w:noWrap/>
            <w:hideMark/>
          </w:tcPr>
          <w:p w:rsidR="00BA6BD3" w:rsidRPr="005A0D0E" w:rsidRDefault="00BA6BD3" w:rsidP="003226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</w:rPr>
            </w:pPr>
            <w:r w:rsidRPr="005A0D0E">
              <w:rPr>
                <w:rFonts w:eastAsiaTheme="minorEastAsia"/>
                <w:sz w:val="18"/>
              </w:rPr>
              <w:t>686</w:t>
            </w:r>
          </w:p>
        </w:tc>
      </w:tr>
      <w:tr w:rsidR="00BA6BD3" w:rsidRPr="005A0D0E" w:rsidTr="0086311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3" w:type="dxa"/>
            <w:tcBorders>
              <w:left w:val="single" w:sz="6" w:space="0" w:color="auto"/>
            </w:tcBorders>
            <w:noWrap/>
            <w:hideMark/>
          </w:tcPr>
          <w:p w:rsidR="00BA6BD3" w:rsidRPr="005A0D0E" w:rsidRDefault="00BA6BD3" w:rsidP="003226BD">
            <w:pPr>
              <w:jc w:val="center"/>
              <w:rPr>
                <w:rFonts w:eastAsiaTheme="minorEastAsia"/>
                <w:sz w:val="18"/>
              </w:rPr>
            </w:pPr>
            <w:r w:rsidRPr="005A0D0E">
              <w:rPr>
                <w:rFonts w:eastAsiaTheme="minorEastAsia"/>
                <w:sz w:val="18"/>
              </w:rPr>
              <w:t>28</w:t>
            </w:r>
          </w:p>
        </w:tc>
        <w:tc>
          <w:tcPr>
            <w:tcW w:w="2052" w:type="dxa"/>
            <w:tcBorders>
              <w:right w:val="single" w:sz="6" w:space="0" w:color="auto"/>
            </w:tcBorders>
            <w:noWrap/>
            <w:hideMark/>
          </w:tcPr>
          <w:p w:rsidR="00BA6BD3" w:rsidRPr="005A0D0E" w:rsidRDefault="00BA6BD3" w:rsidP="003226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</w:rPr>
            </w:pPr>
            <w:r w:rsidRPr="005A0D0E">
              <w:rPr>
                <w:rFonts w:eastAsiaTheme="minorEastAsia"/>
                <w:sz w:val="18"/>
              </w:rPr>
              <w:t>711</w:t>
            </w:r>
          </w:p>
        </w:tc>
      </w:tr>
      <w:tr w:rsidR="00BA6BD3" w:rsidRPr="005A0D0E" w:rsidTr="0086311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3" w:type="dxa"/>
            <w:tcBorders>
              <w:left w:val="single" w:sz="6" w:space="0" w:color="auto"/>
            </w:tcBorders>
            <w:noWrap/>
            <w:hideMark/>
          </w:tcPr>
          <w:p w:rsidR="00BA6BD3" w:rsidRPr="005A0D0E" w:rsidRDefault="00BA6BD3" w:rsidP="003226BD">
            <w:pPr>
              <w:jc w:val="center"/>
              <w:rPr>
                <w:rFonts w:eastAsiaTheme="minorEastAsia"/>
                <w:sz w:val="18"/>
              </w:rPr>
            </w:pPr>
            <w:r w:rsidRPr="005A0D0E">
              <w:rPr>
                <w:rFonts w:eastAsiaTheme="minorEastAsia"/>
                <w:sz w:val="18"/>
              </w:rPr>
              <w:t>29</w:t>
            </w:r>
          </w:p>
        </w:tc>
        <w:tc>
          <w:tcPr>
            <w:tcW w:w="2052" w:type="dxa"/>
            <w:tcBorders>
              <w:right w:val="single" w:sz="6" w:space="0" w:color="auto"/>
            </w:tcBorders>
            <w:noWrap/>
            <w:hideMark/>
          </w:tcPr>
          <w:p w:rsidR="00BA6BD3" w:rsidRPr="005A0D0E" w:rsidRDefault="00BA6BD3" w:rsidP="003226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</w:rPr>
            </w:pPr>
            <w:r w:rsidRPr="005A0D0E">
              <w:rPr>
                <w:rFonts w:eastAsiaTheme="minorEastAsia"/>
                <w:sz w:val="18"/>
              </w:rPr>
              <w:t>737</w:t>
            </w:r>
          </w:p>
        </w:tc>
      </w:tr>
      <w:tr w:rsidR="00BA6BD3" w:rsidRPr="005A0D0E" w:rsidTr="0086311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3" w:type="dxa"/>
            <w:tcBorders>
              <w:left w:val="single" w:sz="6" w:space="0" w:color="auto"/>
            </w:tcBorders>
            <w:noWrap/>
            <w:hideMark/>
          </w:tcPr>
          <w:p w:rsidR="00BA6BD3" w:rsidRPr="005A0D0E" w:rsidRDefault="00BA6BD3" w:rsidP="003226BD">
            <w:pPr>
              <w:jc w:val="center"/>
              <w:rPr>
                <w:rFonts w:eastAsiaTheme="minorEastAsia"/>
                <w:sz w:val="18"/>
              </w:rPr>
            </w:pPr>
            <w:r w:rsidRPr="005A0D0E">
              <w:rPr>
                <w:rFonts w:eastAsiaTheme="minorEastAsia"/>
                <w:sz w:val="18"/>
              </w:rPr>
              <w:t>30</w:t>
            </w:r>
          </w:p>
        </w:tc>
        <w:tc>
          <w:tcPr>
            <w:tcW w:w="2052" w:type="dxa"/>
            <w:tcBorders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A6BD3" w:rsidRPr="005A0D0E" w:rsidRDefault="00BA6BD3" w:rsidP="003226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</w:rPr>
            </w:pPr>
            <w:r w:rsidRPr="005A0D0E">
              <w:rPr>
                <w:rFonts w:eastAsiaTheme="minorEastAsia"/>
                <w:sz w:val="18"/>
              </w:rPr>
              <w:t>762</w:t>
            </w:r>
          </w:p>
        </w:tc>
      </w:tr>
    </w:tbl>
    <w:p w:rsidR="00BA6BD3" w:rsidRPr="00BA6BD3" w:rsidRDefault="00832765" w:rsidP="00832765">
      <w:pPr>
        <w:pStyle w:val="SingleTxtGR"/>
        <w:jc w:val="right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»</w:t>
      </w:r>
    </w:p>
    <w:p w:rsidR="00BA6BD3" w:rsidRPr="00BA6BD3" w:rsidRDefault="00BA6BD3" w:rsidP="00BA6BD3">
      <w:pPr>
        <w:pStyle w:val="SingleTxtGR"/>
        <w:rPr>
          <w:rFonts w:eastAsiaTheme="minorEastAsia"/>
          <w:i/>
          <w:lang w:eastAsia="zh-CN"/>
        </w:rPr>
      </w:pPr>
      <w:r w:rsidRPr="00BA6BD3">
        <w:rPr>
          <w:rFonts w:eastAsiaTheme="minorEastAsia"/>
          <w:lang w:eastAsia="zh-CN"/>
        </w:rPr>
        <w:t xml:space="preserve">Изменить </w:t>
      </w:r>
      <w:r w:rsidRPr="00BA6BD3">
        <w:rPr>
          <w:rFonts w:eastAsiaTheme="minorEastAsia"/>
          <w:i/>
          <w:lang w:eastAsia="zh-CN"/>
        </w:rPr>
        <w:t xml:space="preserve">нумерацию пунктов 2.2–2.38 </w:t>
      </w:r>
      <w:r w:rsidRPr="00BA6BD3">
        <w:rPr>
          <w:rFonts w:eastAsiaTheme="minorEastAsia"/>
          <w:lang w:eastAsia="zh-CN"/>
        </w:rPr>
        <w:t xml:space="preserve">на </w:t>
      </w:r>
      <w:r w:rsidRPr="00BA6BD3">
        <w:rPr>
          <w:rFonts w:eastAsiaTheme="minorEastAsia"/>
          <w:i/>
          <w:lang w:eastAsia="zh-CN"/>
        </w:rPr>
        <w:t xml:space="preserve">2.5–2.41 </w:t>
      </w:r>
      <w:r w:rsidRPr="00BA6BD3">
        <w:rPr>
          <w:rFonts w:eastAsiaTheme="minorEastAsia"/>
          <w:lang w:eastAsia="zh-CN"/>
        </w:rPr>
        <w:t xml:space="preserve">и </w:t>
      </w:r>
      <w:r w:rsidRPr="00BA6BD3">
        <w:rPr>
          <w:rFonts w:eastAsiaTheme="minorEastAsia"/>
          <w:i/>
          <w:lang w:eastAsia="zh-CN"/>
        </w:rPr>
        <w:t>в этих измененных пун</w:t>
      </w:r>
      <w:r w:rsidRPr="00BA6BD3">
        <w:rPr>
          <w:rFonts w:eastAsiaTheme="minorEastAsia"/>
          <w:i/>
          <w:lang w:eastAsia="zh-CN"/>
        </w:rPr>
        <w:t>к</w:t>
      </w:r>
      <w:r w:rsidRPr="00BA6BD3">
        <w:rPr>
          <w:rFonts w:eastAsiaTheme="minorEastAsia"/>
          <w:i/>
          <w:lang w:eastAsia="zh-CN"/>
        </w:rPr>
        <w:t xml:space="preserve">тах </w:t>
      </w:r>
      <w:r w:rsidRPr="00BA6BD3">
        <w:rPr>
          <w:rFonts w:eastAsiaTheme="minorEastAsia"/>
          <w:lang w:eastAsia="zh-CN"/>
        </w:rPr>
        <w:t>заменить «пневматическая шина» на «шина» в нужном падеже.</w:t>
      </w:r>
    </w:p>
    <w:p w:rsidR="00BA6BD3" w:rsidRPr="00BA6BD3" w:rsidRDefault="00BA6BD3" w:rsidP="00BA6BD3">
      <w:pPr>
        <w:pStyle w:val="SingleTxtGR"/>
        <w:rPr>
          <w:rFonts w:eastAsiaTheme="minorEastAsia"/>
          <w:lang w:eastAsia="zh-CN"/>
        </w:rPr>
      </w:pPr>
      <w:r w:rsidRPr="00BA6BD3">
        <w:rPr>
          <w:rFonts w:eastAsiaTheme="minorEastAsia"/>
          <w:i/>
          <w:lang w:eastAsia="zh-CN"/>
        </w:rPr>
        <w:t xml:space="preserve">Пункт 3.1 </w:t>
      </w:r>
      <w:r w:rsidRPr="00BA6BD3">
        <w:rPr>
          <w:rFonts w:eastAsiaTheme="minorEastAsia"/>
          <w:lang w:eastAsia="zh-CN"/>
        </w:rPr>
        <w:t>изменить следующим образом:</w:t>
      </w:r>
    </w:p>
    <w:p w:rsidR="00BA6BD3" w:rsidRPr="00BA6BD3" w:rsidRDefault="00832765" w:rsidP="00407955">
      <w:pPr>
        <w:pStyle w:val="SingleTxtGR"/>
        <w:ind w:left="2268" w:hanging="1134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«</w:t>
      </w:r>
      <w:r w:rsidR="00BA6BD3" w:rsidRPr="00BA6BD3">
        <w:rPr>
          <w:rFonts w:eastAsiaTheme="minorEastAsia"/>
          <w:lang w:eastAsia="zh-CN"/>
        </w:rPr>
        <w:t xml:space="preserve">3.1 </w:t>
      </w:r>
      <w:r w:rsidR="00BA6BD3" w:rsidRPr="00BA6BD3"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="00BA6BD3" w:rsidRPr="00BA6BD3">
        <w:rPr>
          <w:rFonts w:eastAsiaTheme="minorEastAsia"/>
          <w:lang w:eastAsia="zh-CN"/>
        </w:rPr>
        <w:t>На представляемых для официального утверждения шинах (в сл</w:t>
      </w:r>
      <w:r w:rsidR="00BA6BD3" w:rsidRPr="00BA6BD3">
        <w:rPr>
          <w:rFonts w:eastAsiaTheme="minorEastAsia"/>
          <w:lang w:eastAsia="zh-CN"/>
        </w:rPr>
        <w:t>у</w:t>
      </w:r>
      <w:r w:rsidR="00BA6BD3" w:rsidRPr="00BA6BD3">
        <w:rPr>
          <w:rFonts w:eastAsiaTheme="minorEastAsia"/>
          <w:lang w:eastAsia="zh-CN"/>
        </w:rPr>
        <w:t>чае симметричных шин на обеих боковинах, а в случае асимме</w:t>
      </w:r>
      <w:r w:rsidR="00BA6BD3" w:rsidRPr="00BA6BD3">
        <w:rPr>
          <w:rFonts w:eastAsiaTheme="minorEastAsia"/>
          <w:lang w:eastAsia="zh-CN"/>
        </w:rPr>
        <w:t>т</w:t>
      </w:r>
      <w:r w:rsidR="00BA6BD3" w:rsidRPr="00BA6BD3">
        <w:rPr>
          <w:rFonts w:eastAsiaTheme="minorEastAsia"/>
          <w:lang w:eastAsia="zh-CN"/>
        </w:rPr>
        <w:t>ричных шин, по крайней мере, на наружной боковине) должны быть нанесены:</w:t>
      </w:r>
    </w:p>
    <w:p w:rsidR="00BA6BD3" w:rsidRPr="00BA6BD3" w:rsidRDefault="00BA6BD3" w:rsidP="00407955">
      <w:pPr>
        <w:pStyle w:val="SingleTxtGR"/>
        <w:ind w:left="2268" w:hanging="1134"/>
        <w:rPr>
          <w:rFonts w:eastAsiaTheme="minorEastAsia"/>
          <w:lang w:eastAsia="zh-CN"/>
        </w:rPr>
      </w:pPr>
      <w:r w:rsidRPr="00BA6BD3">
        <w:rPr>
          <w:rFonts w:eastAsiaTheme="minorEastAsia"/>
          <w:lang w:eastAsia="zh-CN"/>
        </w:rPr>
        <w:t>3.1.1</w:t>
      </w:r>
      <w:r w:rsidRPr="00BA6BD3">
        <w:rPr>
          <w:rFonts w:eastAsiaTheme="minorEastAsia"/>
          <w:lang w:eastAsia="zh-CN"/>
        </w:rPr>
        <w:tab/>
      </w:r>
      <w:r w:rsidR="00832765">
        <w:rPr>
          <w:rFonts w:eastAsiaTheme="minorEastAsia"/>
          <w:lang w:eastAsia="zh-CN"/>
        </w:rPr>
        <w:tab/>
      </w:r>
      <w:r w:rsidRPr="00BA6BD3">
        <w:rPr>
          <w:rFonts w:eastAsiaTheme="minorEastAsia"/>
          <w:lang w:eastAsia="zh-CN"/>
        </w:rPr>
        <w:t>наименование изготовителя или фирменное наименов</w:t>
      </w:r>
      <w:r w:rsidRPr="00BA6BD3">
        <w:rPr>
          <w:rFonts w:eastAsiaTheme="minorEastAsia"/>
          <w:lang w:eastAsia="zh-CN"/>
        </w:rPr>
        <w:t>а</w:t>
      </w:r>
      <w:r w:rsidRPr="00BA6BD3">
        <w:rPr>
          <w:rFonts w:eastAsiaTheme="minorEastAsia"/>
          <w:lang w:eastAsia="zh-CN"/>
        </w:rPr>
        <w:t>ние/товарный знак;</w:t>
      </w:r>
    </w:p>
    <w:p w:rsidR="00BA6BD3" w:rsidRPr="00BA6BD3" w:rsidRDefault="00BA6BD3" w:rsidP="00407955">
      <w:pPr>
        <w:pStyle w:val="SingleTxtGR"/>
        <w:ind w:left="2268" w:hanging="1134"/>
        <w:rPr>
          <w:rFonts w:eastAsiaTheme="minorEastAsia"/>
          <w:lang w:eastAsia="zh-CN"/>
        </w:rPr>
      </w:pPr>
      <w:r w:rsidRPr="00BA6BD3">
        <w:rPr>
          <w:rFonts w:eastAsiaTheme="minorEastAsia"/>
          <w:lang w:eastAsia="zh-CN"/>
        </w:rPr>
        <w:lastRenderedPageBreak/>
        <w:t>3.1.2</w:t>
      </w:r>
      <w:r w:rsidRPr="00BA6BD3">
        <w:rPr>
          <w:rFonts w:eastAsiaTheme="minorEastAsia"/>
          <w:lang w:eastAsia="zh-CN"/>
        </w:rPr>
        <w:tab/>
      </w:r>
      <w:r w:rsidR="00832765">
        <w:rPr>
          <w:rFonts w:eastAsiaTheme="minorEastAsia"/>
          <w:lang w:eastAsia="zh-CN"/>
        </w:rPr>
        <w:tab/>
      </w:r>
      <w:r w:rsidRPr="00BA6BD3">
        <w:rPr>
          <w:rFonts w:eastAsiaTheme="minorEastAsia"/>
          <w:lang w:eastAsia="zh-CN"/>
        </w:rPr>
        <w:t>торговое описание/коммерческое наименование (см. пункт 2.4 настоящих Правил). Однако торговое описание не требуется, если оно совпадает с фирменным наименованием/товарным знаком».</w:t>
      </w:r>
    </w:p>
    <w:p w:rsidR="00BA6BD3" w:rsidRPr="00BA6BD3" w:rsidRDefault="00BA6BD3" w:rsidP="00BA6BD3">
      <w:pPr>
        <w:pStyle w:val="SingleTxtGR"/>
        <w:rPr>
          <w:rFonts w:eastAsiaTheme="minorEastAsia"/>
          <w:lang w:eastAsia="zh-CN"/>
        </w:rPr>
      </w:pPr>
      <w:r w:rsidRPr="00BA6BD3">
        <w:rPr>
          <w:rFonts w:eastAsiaTheme="minorEastAsia"/>
          <w:i/>
          <w:lang w:eastAsia="zh-CN"/>
        </w:rPr>
        <w:t>Изменить нумерацию пунктов 3.1.2–3.1.13 на 3.1.3–3.1.14.</w:t>
      </w:r>
    </w:p>
    <w:p w:rsidR="00BA6BD3" w:rsidRPr="00BA6BD3" w:rsidRDefault="00BA6BD3" w:rsidP="00BA6BD3">
      <w:pPr>
        <w:pStyle w:val="SingleTxtGR"/>
        <w:rPr>
          <w:rFonts w:eastAsiaTheme="minorEastAsia"/>
          <w:lang w:eastAsia="zh-CN"/>
        </w:rPr>
      </w:pPr>
      <w:r w:rsidRPr="00BA6BD3">
        <w:rPr>
          <w:rFonts w:eastAsiaTheme="minorEastAsia"/>
          <w:i/>
          <w:lang w:eastAsia="zh-CN"/>
        </w:rPr>
        <w:t xml:space="preserve">Пункты 4.1–4.1.2.2 </w:t>
      </w:r>
      <w:r w:rsidRPr="00BA6BD3">
        <w:rPr>
          <w:rFonts w:eastAsiaTheme="minorEastAsia"/>
          <w:lang w:eastAsia="zh-CN"/>
        </w:rPr>
        <w:t>изменить следующим образом:</w:t>
      </w:r>
    </w:p>
    <w:p w:rsidR="00BA6BD3" w:rsidRPr="00BA6BD3" w:rsidRDefault="00832765" w:rsidP="00407955">
      <w:pPr>
        <w:pStyle w:val="SingleTxtGR"/>
        <w:ind w:left="2268" w:hanging="1134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«</w:t>
      </w:r>
      <w:r w:rsidR="00BA6BD3" w:rsidRPr="00BA6BD3">
        <w:rPr>
          <w:rFonts w:eastAsiaTheme="minorEastAsia"/>
          <w:lang w:eastAsia="zh-CN"/>
        </w:rPr>
        <w:t>4.1</w:t>
      </w:r>
      <w:r w:rsidR="00BA6BD3" w:rsidRPr="00BA6BD3"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="00BA6BD3" w:rsidRPr="00BA6BD3">
        <w:rPr>
          <w:rFonts w:eastAsiaTheme="minorEastAsia"/>
          <w:lang w:eastAsia="zh-CN"/>
        </w:rPr>
        <w:t>Заявка на официальное утверждение типа шины в отношении настоящих Правил представляется изготовителем шины или его надлежащим образом уполномоченным представителем. В заявке должны быть указаны:</w:t>
      </w:r>
    </w:p>
    <w:p w:rsidR="00BA6BD3" w:rsidRPr="00BA6BD3" w:rsidRDefault="00BA6BD3" w:rsidP="00407955">
      <w:pPr>
        <w:pStyle w:val="SingleTxtGR"/>
        <w:ind w:left="2268" w:hanging="1134"/>
        <w:rPr>
          <w:rFonts w:eastAsiaTheme="minorEastAsia"/>
          <w:lang w:eastAsia="zh-CN"/>
        </w:rPr>
      </w:pPr>
      <w:r w:rsidRPr="00BA6BD3">
        <w:rPr>
          <w:rFonts w:eastAsiaTheme="minorEastAsia"/>
          <w:lang w:eastAsia="zh-CN"/>
        </w:rPr>
        <w:t>4.1.1</w:t>
      </w:r>
      <w:r w:rsidRPr="00BA6BD3">
        <w:rPr>
          <w:rFonts w:eastAsiaTheme="minorEastAsia"/>
          <w:lang w:eastAsia="zh-CN"/>
        </w:rPr>
        <w:tab/>
      </w:r>
      <w:r w:rsidR="00832765">
        <w:rPr>
          <w:rFonts w:eastAsiaTheme="minorEastAsia"/>
          <w:lang w:eastAsia="zh-CN"/>
        </w:rPr>
        <w:tab/>
      </w:r>
      <w:r w:rsidRPr="00BA6BD3">
        <w:rPr>
          <w:rFonts w:eastAsiaTheme="minorEastAsia"/>
          <w:lang w:eastAsia="zh-CN"/>
        </w:rPr>
        <w:t>обозначение размера шины;</w:t>
      </w:r>
    </w:p>
    <w:p w:rsidR="00BA6BD3" w:rsidRPr="00BA6BD3" w:rsidRDefault="00BA6BD3" w:rsidP="00407955">
      <w:pPr>
        <w:pStyle w:val="SingleTxtGR"/>
        <w:ind w:left="2268" w:hanging="1134"/>
        <w:rPr>
          <w:rFonts w:eastAsiaTheme="minorEastAsia"/>
          <w:lang w:eastAsia="zh-CN"/>
        </w:rPr>
      </w:pPr>
      <w:r w:rsidRPr="00BA6BD3">
        <w:rPr>
          <w:rFonts w:eastAsiaTheme="minorEastAsia"/>
          <w:lang w:eastAsia="zh-CN"/>
        </w:rPr>
        <w:t>4.1.2</w:t>
      </w:r>
      <w:r w:rsidRPr="00BA6BD3">
        <w:rPr>
          <w:rFonts w:eastAsiaTheme="minorEastAsia"/>
          <w:lang w:eastAsia="zh-CN"/>
        </w:rPr>
        <w:tab/>
      </w:r>
      <w:r w:rsidR="00832765">
        <w:rPr>
          <w:rFonts w:eastAsiaTheme="minorEastAsia"/>
          <w:lang w:eastAsia="zh-CN"/>
        </w:rPr>
        <w:tab/>
      </w:r>
      <w:r w:rsidRPr="00BA6BD3">
        <w:rPr>
          <w:rFonts w:eastAsiaTheme="minorEastAsia"/>
          <w:lang w:eastAsia="zh-CN"/>
        </w:rPr>
        <w:t>наименование изготовителя;</w:t>
      </w:r>
    </w:p>
    <w:p w:rsidR="00BA6BD3" w:rsidRPr="00BA6BD3" w:rsidRDefault="00BA6BD3" w:rsidP="00407955">
      <w:pPr>
        <w:pStyle w:val="SingleTxtGR"/>
        <w:ind w:left="2268" w:hanging="1134"/>
        <w:rPr>
          <w:rFonts w:eastAsiaTheme="minorEastAsia"/>
          <w:lang w:eastAsia="zh-CN"/>
        </w:rPr>
      </w:pPr>
      <w:r w:rsidRPr="00BA6BD3">
        <w:rPr>
          <w:rFonts w:eastAsiaTheme="minorEastAsia"/>
          <w:lang w:eastAsia="zh-CN"/>
        </w:rPr>
        <w:t>4.1.2.1</w:t>
      </w:r>
      <w:r w:rsidRPr="00BA6BD3">
        <w:rPr>
          <w:rFonts w:eastAsiaTheme="minorEastAsia"/>
          <w:lang w:eastAsia="zh-CN"/>
        </w:rPr>
        <w:tab/>
        <w:t>фирменное(ые) наименование(я)/товарный(е) знак(и);</w:t>
      </w:r>
    </w:p>
    <w:p w:rsidR="00BA6BD3" w:rsidRPr="00BA6BD3" w:rsidRDefault="00BA6BD3" w:rsidP="00407955">
      <w:pPr>
        <w:pStyle w:val="SingleTxtGR"/>
        <w:ind w:left="2268" w:hanging="1134"/>
        <w:rPr>
          <w:rFonts w:eastAsiaTheme="minorEastAsia"/>
          <w:lang w:eastAsia="zh-CN"/>
        </w:rPr>
      </w:pPr>
      <w:r w:rsidRPr="00BA6BD3">
        <w:rPr>
          <w:rFonts w:eastAsiaTheme="minorEastAsia"/>
          <w:lang w:eastAsia="zh-CN"/>
        </w:rPr>
        <w:t>4.1.2.2</w:t>
      </w:r>
      <w:r w:rsidRPr="00BA6BD3">
        <w:rPr>
          <w:rFonts w:eastAsiaTheme="minorEastAsia"/>
          <w:lang w:eastAsia="zh-CN"/>
        </w:rPr>
        <w:tab/>
        <w:t>торговое(ые) описание(я)/коммерческое(ие) наименование(я)».</w:t>
      </w:r>
    </w:p>
    <w:p w:rsidR="00BA6BD3" w:rsidRPr="00BA6BD3" w:rsidRDefault="00BA6BD3" w:rsidP="00BA6BD3">
      <w:pPr>
        <w:pStyle w:val="SingleTxtGR"/>
        <w:rPr>
          <w:rFonts w:eastAsiaTheme="minorEastAsia"/>
          <w:i/>
          <w:lang w:eastAsia="zh-CN"/>
        </w:rPr>
      </w:pPr>
      <w:r w:rsidRPr="00BA6BD3">
        <w:rPr>
          <w:rFonts w:eastAsiaTheme="minorEastAsia"/>
          <w:i/>
          <w:lang w:eastAsia="zh-CN"/>
        </w:rPr>
        <w:t>Заменить в пунктах 5.1, 5.3, 5.4, 6.1.3, 6.2.1, 6.3.3.1, заголовках к пунктам 7, 7.</w:t>
      </w:r>
      <w:r w:rsidRPr="003D3D78">
        <w:rPr>
          <w:rFonts w:eastAsiaTheme="minorEastAsia"/>
          <w:i/>
          <w:lang w:eastAsia="zh-CN"/>
        </w:rPr>
        <w:t>1</w:t>
      </w:r>
      <w:r w:rsidRPr="00BA6BD3">
        <w:rPr>
          <w:rFonts w:eastAsiaTheme="minorEastAsia"/>
          <w:i/>
          <w:lang w:eastAsia="zh-CN"/>
        </w:rPr>
        <w:t xml:space="preserve">, 7.1.1, 9 и 10 </w:t>
      </w:r>
      <w:r w:rsidRPr="00BA6BD3">
        <w:rPr>
          <w:rFonts w:eastAsiaTheme="minorEastAsia"/>
          <w:lang w:eastAsia="zh-CN"/>
        </w:rPr>
        <w:t xml:space="preserve">«пневматическая шина» </w:t>
      </w:r>
      <w:r w:rsidRPr="00BA6BD3">
        <w:rPr>
          <w:rFonts w:eastAsiaTheme="minorEastAsia"/>
          <w:i/>
          <w:lang w:eastAsia="zh-CN"/>
        </w:rPr>
        <w:t xml:space="preserve">на </w:t>
      </w:r>
      <w:r w:rsidRPr="00BA6BD3">
        <w:rPr>
          <w:rFonts w:eastAsiaTheme="minorEastAsia"/>
          <w:lang w:eastAsia="zh-CN"/>
        </w:rPr>
        <w:t xml:space="preserve">«шина» </w:t>
      </w:r>
      <w:r w:rsidRPr="00BA6BD3">
        <w:rPr>
          <w:rFonts w:eastAsiaTheme="minorEastAsia"/>
          <w:i/>
          <w:lang w:eastAsia="zh-CN"/>
        </w:rPr>
        <w:t>в нужном падеже</w:t>
      </w:r>
      <w:r w:rsidRPr="00BA6BD3">
        <w:rPr>
          <w:rFonts w:eastAsiaTheme="minorEastAsia"/>
          <w:lang w:eastAsia="zh-CN"/>
        </w:rPr>
        <w:t>.</w:t>
      </w:r>
    </w:p>
    <w:p w:rsidR="00BA6BD3" w:rsidRPr="00BA6BD3" w:rsidRDefault="00BA6BD3" w:rsidP="00BA6BD3">
      <w:pPr>
        <w:pStyle w:val="SingleTxtGR"/>
        <w:rPr>
          <w:rFonts w:eastAsiaTheme="minorEastAsia"/>
          <w:lang w:eastAsia="zh-CN"/>
        </w:rPr>
      </w:pPr>
      <w:r w:rsidRPr="00BA6BD3">
        <w:rPr>
          <w:rFonts w:eastAsiaTheme="minorEastAsia"/>
          <w:i/>
          <w:lang w:eastAsia="zh-CN"/>
        </w:rPr>
        <w:t>Пункт 6.1.1.1</w:t>
      </w:r>
      <w:r w:rsidRPr="00BA6BD3">
        <w:rPr>
          <w:rFonts w:eastAsiaTheme="minorEastAsia"/>
          <w:lang w:eastAsia="zh-CN"/>
        </w:rPr>
        <w:t xml:space="preserve"> изменить следующим образом:</w:t>
      </w:r>
    </w:p>
    <w:p w:rsidR="00BA6BD3" w:rsidRPr="00BA6BD3" w:rsidRDefault="006B35A6" w:rsidP="00407955">
      <w:pPr>
        <w:pStyle w:val="SingleTxtGR"/>
        <w:ind w:left="2268" w:hanging="1134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«</w:t>
      </w:r>
      <w:r w:rsidR="00BA6BD3" w:rsidRPr="00BA6BD3">
        <w:rPr>
          <w:rFonts w:eastAsiaTheme="minorEastAsia"/>
          <w:lang w:eastAsia="zh-CN"/>
        </w:rPr>
        <w:t>6.1.1.1</w:t>
      </w:r>
      <w:r w:rsidR="00BA6BD3" w:rsidRPr="00BA6BD3">
        <w:rPr>
          <w:rFonts w:eastAsiaTheme="minorEastAsia"/>
          <w:lang w:eastAsia="zh-CN"/>
        </w:rPr>
        <w:tab/>
        <w:t>Ширину профиля рассчитывают по следующей формуле:</w:t>
      </w:r>
    </w:p>
    <w:p w:rsidR="00BA6BD3" w:rsidRPr="00BA6BD3" w:rsidRDefault="00BA6BD3" w:rsidP="00BA6BD3">
      <w:pPr>
        <w:pStyle w:val="SingleTxtGR"/>
        <w:rPr>
          <w:rFonts w:eastAsiaTheme="minorEastAsia"/>
          <w:lang w:eastAsia="zh-CN"/>
        </w:rPr>
      </w:pPr>
      <w:r w:rsidRPr="00BA6BD3">
        <w:rPr>
          <w:rFonts w:eastAsiaTheme="minorEastAsia"/>
          <w:lang w:eastAsia="zh-CN"/>
        </w:rPr>
        <w:tab/>
      </w:r>
      <w:r w:rsidRPr="00BA6BD3">
        <w:rPr>
          <w:rFonts w:eastAsiaTheme="minorEastAsia"/>
          <w:lang w:eastAsia="zh-CN"/>
        </w:rPr>
        <w:tab/>
      </w:r>
      <w:r w:rsidRPr="00BA6BD3">
        <w:rPr>
          <w:rFonts w:eastAsiaTheme="minorEastAsia"/>
          <w:lang w:eastAsia="zh-CN"/>
        </w:rPr>
        <w:tab/>
        <w:t>S = S</w:t>
      </w:r>
      <w:r w:rsidRPr="00BA6BD3">
        <w:rPr>
          <w:rFonts w:eastAsiaTheme="minorEastAsia"/>
          <w:vertAlign w:val="subscript"/>
          <w:lang w:eastAsia="zh-CN"/>
        </w:rPr>
        <w:t>1</w:t>
      </w:r>
      <w:r w:rsidRPr="00BA6BD3">
        <w:rPr>
          <w:rFonts w:eastAsiaTheme="minorEastAsia"/>
          <w:lang w:eastAsia="zh-CN"/>
        </w:rPr>
        <w:t xml:space="preserve"> + K (A-A</w:t>
      </w:r>
      <w:r w:rsidRPr="00BA6BD3">
        <w:rPr>
          <w:rFonts w:eastAsiaTheme="minorEastAsia"/>
          <w:vertAlign w:val="subscript"/>
          <w:lang w:eastAsia="zh-CN"/>
        </w:rPr>
        <w:t>1</w:t>
      </w:r>
      <w:r w:rsidRPr="00BA6BD3">
        <w:rPr>
          <w:rFonts w:eastAsiaTheme="minorEastAsia"/>
          <w:lang w:eastAsia="zh-CN"/>
        </w:rPr>
        <w:t>),</w:t>
      </w:r>
    </w:p>
    <w:p w:rsidR="00BA6BD3" w:rsidRPr="00BA6BD3" w:rsidRDefault="00BA6BD3" w:rsidP="00BA6BD3">
      <w:pPr>
        <w:pStyle w:val="SingleTxtGR"/>
        <w:rPr>
          <w:rFonts w:eastAsiaTheme="minorEastAsia"/>
          <w:lang w:eastAsia="zh-CN"/>
        </w:rPr>
      </w:pPr>
      <w:r w:rsidRPr="00BA6BD3">
        <w:rPr>
          <w:rFonts w:eastAsiaTheme="minorEastAsia"/>
          <w:lang w:eastAsia="zh-CN"/>
        </w:rPr>
        <w:tab/>
      </w:r>
      <w:r w:rsidRPr="00BA6BD3">
        <w:rPr>
          <w:rFonts w:eastAsiaTheme="minorEastAsia"/>
          <w:lang w:eastAsia="zh-CN"/>
        </w:rPr>
        <w:tab/>
        <w:t>где:</w:t>
      </w:r>
    </w:p>
    <w:p w:rsidR="00BA6BD3" w:rsidRPr="00BA6BD3" w:rsidRDefault="00BA6BD3" w:rsidP="0086311D">
      <w:pPr>
        <w:pStyle w:val="SingleTxtGR"/>
        <w:tabs>
          <w:tab w:val="left" w:pos="2552"/>
        </w:tabs>
        <w:ind w:left="2835" w:hanging="567"/>
        <w:rPr>
          <w:rFonts w:eastAsiaTheme="minorEastAsia"/>
          <w:lang w:eastAsia="zh-CN"/>
        </w:rPr>
      </w:pPr>
      <w:r w:rsidRPr="00BA6BD3">
        <w:rPr>
          <w:rFonts w:eastAsiaTheme="minorEastAsia"/>
          <w:lang w:eastAsia="zh-CN"/>
        </w:rPr>
        <w:t>S</w:t>
      </w:r>
      <w:r w:rsidRPr="00BA6BD3">
        <w:rPr>
          <w:rFonts w:eastAsiaTheme="minorEastAsia"/>
          <w:lang w:eastAsia="zh-CN"/>
        </w:rPr>
        <w:tab/>
        <w:t>−</w:t>
      </w:r>
      <w:r w:rsidRPr="00BA6BD3">
        <w:rPr>
          <w:rFonts w:eastAsiaTheme="minorEastAsia"/>
          <w:lang w:eastAsia="zh-CN"/>
        </w:rPr>
        <w:tab/>
        <w:t>"ширина профиля", округленная до целого миллиметра и и</w:t>
      </w:r>
      <w:r w:rsidRPr="00BA6BD3">
        <w:rPr>
          <w:rFonts w:eastAsiaTheme="minorEastAsia"/>
          <w:lang w:eastAsia="zh-CN"/>
        </w:rPr>
        <w:t>з</w:t>
      </w:r>
      <w:r w:rsidRPr="00BA6BD3">
        <w:rPr>
          <w:rFonts w:eastAsiaTheme="minorEastAsia"/>
          <w:lang w:eastAsia="zh-CN"/>
        </w:rPr>
        <w:t>меренная на измерительном ободе;</w:t>
      </w:r>
    </w:p>
    <w:p w:rsidR="00BA6BD3" w:rsidRPr="00BA6BD3" w:rsidRDefault="00BA6BD3" w:rsidP="0086311D">
      <w:pPr>
        <w:pStyle w:val="SingleTxtGR"/>
        <w:tabs>
          <w:tab w:val="left" w:pos="2552"/>
        </w:tabs>
        <w:ind w:left="2835" w:hanging="567"/>
        <w:rPr>
          <w:rFonts w:eastAsiaTheme="minorEastAsia"/>
          <w:lang w:eastAsia="zh-CN"/>
        </w:rPr>
      </w:pPr>
      <w:r w:rsidRPr="00BA6BD3">
        <w:rPr>
          <w:rFonts w:eastAsiaTheme="minorEastAsia"/>
          <w:lang w:eastAsia="zh-CN"/>
        </w:rPr>
        <w:t>S</w:t>
      </w:r>
      <w:r w:rsidRPr="00BA6BD3">
        <w:rPr>
          <w:rFonts w:eastAsiaTheme="minorEastAsia"/>
          <w:vertAlign w:val="subscript"/>
          <w:lang w:eastAsia="zh-CN"/>
        </w:rPr>
        <w:t>1</w:t>
      </w:r>
      <w:r w:rsidRPr="00BA6BD3">
        <w:rPr>
          <w:rFonts w:eastAsiaTheme="minorEastAsia"/>
          <w:lang w:eastAsia="zh-CN"/>
        </w:rPr>
        <w:tab/>
        <w:t>−</w:t>
      </w:r>
      <w:r w:rsidRPr="00BA6BD3">
        <w:rPr>
          <w:rFonts w:eastAsiaTheme="minorEastAsia"/>
          <w:lang w:eastAsia="zh-CN"/>
        </w:rPr>
        <w:tab/>
      </w:r>
      <w:r w:rsidR="003D3D78" w:rsidRPr="00BA6BD3">
        <w:rPr>
          <w:rFonts w:eastAsiaTheme="minorEastAsia"/>
          <w:lang w:eastAsia="zh-CN"/>
        </w:rPr>
        <w:t>"</w:t>
      </w:r>
      <w:r w:rsidRPr="00BA6BD3">
        <w:rPr>
          <w:rFonts w:eastAsiaTheme="minorEastAsia"/>
          <w:lang w:eastAsia="zh-CN"/>
        </w:rPr>
        <w:t>номинальная ширина профиля</w:t>
      </w:r>
      <w:r w:rsidR="0072024D" w:rsidRPr="00BA6BD3">
        <w:rPr>
          <w:rFonts w:eastAsiaTheme="minorEastAsia"/>
          <w:lang w:eastAsia="zh-CN"/>
        </w:rPr>
        <w:t>"</w:t>
      </w:r>
      <w:r w:rsidRPr="00BA6BD3">
        <w:rPr>
          <w:rFonts w:eastAsiaTheme="minorEastAsia"/>
          <w:lang w:eastAsia="zh-CN"/>
        </w:rPr>
        <w:t xml:space="preserve"> (в мм), указанная на бок</w:t>
      </w:r>
      <w:r w:rsidRPr="00BA6BD3">
        <w:rPr>
          <w:rFonts w:eastAsiaTheme="minorEastAsia"/>
          <w:lang w:eastAsia="zh-CN"/>
        </w:rPr>
        <w:t>о</w:t>
      </w:r>
      <w:r w:rsidRPr="00BA6BD3">
        <w:rPr>
          <w:rFonts w:eastAsiaTheme="minorEastAsia"/>
          <w:lang w:eastAsia="zh-CN"/>
        </w:rPr>
        <w:t>вине шины в ее обозначении в соответствии с предписани</w:t>
      </w:r>
      <w:r w:rsidRPr="00BA6BD3">
        <w:rPr>
          <w:rFonts w:eastAsiaTheme="minorEastAsia"/>
          <w:lang w:eastAsia="zh-CN"/>
        </w:rPr>
        <w:t>я</w:t>
      </w:r>
      <w:r w:rsidRPr="00BA6BD3">
        <w:rPr>
          <w:rFonts w:eastAsiaTheme="minorEastAsia"/>
          <w:lang w:eastAsia="zh-CN"/>
        </w:rPr>
        <w:t>ми;</w:t>
      </w:r>
    </w:p>
    <w:p w:rsidR="00BA6BD3" w:rsidRPr="00BA6BD3" w:rsidRDefault="00BA6BD3" w:rsidP="0086311D">
      <w:pPr>
        <w:pStyle w:val="SingleTxtGR"/>
        <w:tabs>
          <w:tab w:val="left" w:pos="2552"/>
        </w:tabs>
        <w:ind w:left="2835" w:hanging="567"/>
        <w:rPr>
          <w:rFonts w:eastAsiaTheme="minorEastAsia"/>
          <w:lang w:eastAsia="zh-CN"/>
        </w:rPr>
      </w:pPr>
      <w:r w:rsidRPr="00BA6BD3">
        <w:rPr>
          <w:rFonts w:eastAsiaTheme="minorEastAsia"/>
          <w:lang w:eastAsia="zh-CN"/>
        </w:rPr>
        <w:t>A</w:t>
      </w:r>
      <w:r w:rsidRPr="00BA6BD3">
        <w:rPr>
          <w:rFonts w:eastAsiaTheme="minorEastAsia"/>
          <w:lang w:eastAsia="zh-CN"/>
        </w:rPr>
        <w:tab/>
        <w:t>−</w:t>
      </w:r>
      <w:r w:rsidRPr="00BA6BD3">
        <w:rPr>
          <w:rFonts w:eastAsiaTheme="minorEastAsia"/>
          <w:lang w:eastAsia="zh-CN"/>
        </w:rPr>
        <w:tab/>
        <w:t>ширина (выраженная в мм) измерительного обода, указанная изготовителем в техническом описании</w:t>
      </w:r>
      <w:r w:rsidRPr="00BA6BD3">
        <w:rPr>
          <w:rFonts w:eastAsiaTheme="minorEastAsia"/>
          <w:vertAlign w:val="superscript"/>
          <w:lang w:eastAsia="zh-CN"/>
        </w:rPr>
        <w:t>5</w:t>
      </w:r>
      <w:r w:rsidRPr="00BA6BD3">
        <w:rPr>
          <w:rFonts w:eastAsiaTheme="minorEastAsia"/>
          <w:lang w:eastAsia="zh-CN"/>
        </w:rPr>
        <w:t>;</w:t>
      </w:r>
    </w:p>
    <w:p w:rsidR="00BA6BD3" w:rsidRPr="00BA6BD3" w:rsidRDefault="00BA6BD3" w:rsidP="0086311D">
      <w:pPr>
        <w:pStyle w:val="SingleTxtGR"/>
        <w:tabs>
          <w:tab w:val="left" w:pos="2552"/>
        </w:tabs>
        <w:ind w:left="2835" w:hanging="567"/>
        <w:rPr>
          <w:rFonts w:eastAsiaTheme="minorEastAsia"/>
          <w:lang w:eastAsia="zh-CN"/>
        </w:rPr>
      </w:pPr>
      <w:r w:rsidRPr="00BA6BD3">
        <w:rPr>
          <w:rFonts w:eastAsiaTheme="minorEastAsia"/>
          <w:lang w:eastAsia="zh-CN"/>
        </w:rPr>
        <w:t>A</w:t>
      </w:r>
      <w:r w:rsidRPr="00BA6BD3">
        <w:rPr>
          <w:rFonts w:eastAsiaTheme="minorEastAsia"/>
          <w:vertAlign w:val="subscript"/>
          <w:lang w:eastAsia="zh-CN"/>
        </w:rPr>
        <w:t>1</w:t>
      </w:r>
      <w:r w:rsidRPr="00BA6BD3">
        <w:rPr>
          <w:rFonts w:eastAsiaTheme="minorEastAsia"/>
          <w:lang w:eastAsia="zh-CN"/>
        </w:rPr>
        <w:tab/>
        <w:t xml:space="preserve">− </w:t>
      </w:r>
      <w:r w:rsidR="00832765">
        <w:rPr>
          <w:rFonts w:eastAsiaTheme="minorEastAsia"/>
          <w:lang w:eastAsia="zh-CN"/>
        </w:rPr>
        <w:tab/>
      </w:r>
      <w:r w:rsidRPr="00BA6BD3">
        <w:rPr>
          <w:rFonts w:eastAsiaTheme="minorEastAsia"/>
          <w:lang w:eastAsia="zh-CN"/>
        </w:rPr>
        <w:t>ширина (выраженная в мм) теоретического обода.</w:t>
      </w:r>
    </w:p>
    <w:p w:rsidR="00BA6BD3" w:rsidRPr="00BA6BD3" w:rsidRDefault="00BA6BD3" w:rsidP="00E9102E">
      <w:pPr>
        <w:pStyle w:val="SingleTxtGR"/>
        <w:ind w:left="2835" w:hanging="567"/>
        <w:rPr>
          <w:rFonts w:eastAsiaTheme="minorEastAsia"/>
          <w:lang w:eastAsia="zh-CN"/>
        </w:rPr>
      </w:pPr>
      <w:r w:rsidRPr="00BA6BD3">
        <w:rPr>
          <w:rFonts w:eastAsiaTheme="minorEastAsia"/>
          <w:lang w:eastAsia="zh-CN"/>
        </w:rPr>
        <w:tab/>
        <w:t>A</w:t>
      </w:r>
      <w:r w:rsidRPr="00BA6BD3">
        <w:rPr>
          <w:rFonts w:eastAsiaTheme="minorEastAsia"/>
          <w:vertAlign w:val="subscript"/>
          <w:lang w:eastAsia="zh-CN"/>
        </w:rPr>
        <w:t>1</w:t>
      </w:r>
      <w:r w:rsidRPr="00BA6BD3">
        <w:rPr>
          <w:rFonts w:eastAsiaTheme="minorEastAsia"/>
          <w:lang w:eastAsia="zh-CN"/>
        </w:rPr>
        <w:t xml:space="preserve"> принимают равной S</w:t>
      </w:r>
      <w:r w:rsidRPr="00BA6BD3">
        <w:rPr>
          <w:rFonts w:eastAsiaTheme="minorEastAsia"/>
          <w:vertAlign w:val="subscript"/>
          <w:lang w:eastAsia="zh-CN"/>
        </w:rPr>
        <w:t>1</w:t>
      </w:r>
      <w:r w:rsidRPr="00BA6BD3">
        <w:rPr>
          <w:rFonts w:eastAsiaTheme="minorEastAsia"/>
          <w:lang w:eastAsia="zh-CN"/>
        </w:rPr>
        <w:t>, умноженной на коэффициент x, указанный изготовителем, а K принимают равным 0,4».</w:t>
      </w:r>
    </w:p>
    <w:p w:rsidR="00BA6BD3" w:rsidRPr="00BA6BD3" w:rsidRDefault="00BA6BD3" w:rsidP="00BA6BD3">
      <w:pPr>
        <w:pStyle w:val="SingleTxtGR"/>
        <w:rPr>
          <w:rFonts w:eastAsiaTheme="minorEastAsia"/>
          <w:lang w:eastAsia="zh-CN"/>
        </w:rPr>
      </w:pPr>
      <w:r w:rsidRPr="00BA6BD3">
        <w:rPr>
          <w:rFonts w:eastAsiaTheme="minorEastAsia"/>
          <w:lang w:eastAsia="zh-CN"/>
        </w:rPr>
        <w:t>______________</w:t>
      </w:r>
    </w:p>
    <w:p w:rsidR="00BA6BD3" w:rsidRPr="00BA6BD3" w:rsidRDefault="00317E79" w:rsidP="00317E79">
      <w:pPr>
        <w:pStyle w:val="SingleTxtGR"/>
        <w:tabs>
          <w:tab w:val="left" w:pos="1276"/>
          <w:tab w:val="left" w:pos="1418"/>
        </w:tabs>
        <w:spacing w:line="200" w:lineRule="exact"/>
        <w:ind w:left="1474" w:hanging="340"/>
        <w:rPr>
          <w:rFonts w:eastAsiaTheme="minorEastAsia"/>
          <w:lang w:eastAsia="zh-CN"/>
        </w:rPr>
      </w:pPr>
      <w:r>
        <w:rPr>
          <w:rFonts w:eastAsiaTheme="minorEastAsia"/>
          <w:vertAlign w:val="superscript"/>
          <w:lang w:eastAsia="zh-CN"/>
        </w:rPr>
        <w:tab/>
      </w:r>
      <w:r w:rsidR="00BA6BD3" w:rsidRPr="00BA6BD3">
        <w:rPr>
          <w:rFonts w:eastAsiaTheme="minorEastAsia"/>
          <w:vertAlign w:val="superscript"/>
          <w:lang w:eastAsia="zh-CN"/>
        </w:rPr>
        <w:t>5</w:t>
      </w:r>
      <w:r>
        <w:rPr>
          <w:rFonts w:eastAsiaTheme="minorEastAsia"/>
          <w:vertAlign w:val="superscript"/>
          <w:lang w:eastAsia="zh-CN"/>
        </w:rPr>
        <w:tab/>
      </w:r>
      <w:r w:rsidR="00BA6BD3" w:rsidRPr="00317E79">
        <w:rPr>
          <w:rFonts w:eastAsiaTheme="minorEastAsia"/>
          <w:sz w:val="18"/>
          <w:szCs w:val="18"/>
          <w:lang w:eastAsia="zh-CN"/>
        </w:rPr>
        <w:t xml:space="preserve">В тех случаях, когда числовое значение указывается в условных единицах, перевод в миллиметры осуществляется путем его умножения на 25,4. </w:t>
      </w:r>
    </w:p>
    <w:p w:rsidR="00BA6BD3" w:rsidRPr="00BA6BD3" w:rsidRDefault="00BA6BD3" w:rsidP="00BA6BD3">
      <w:pPr>
        <w:pStyle w:val="SingleTxtGR"/>
        <w:rPr>
          <w:rFonts w:eastAsiaTheme="minorEastAsia"/>
          <w:lang w:eastAsia="zh-CN"/>
        </w:rPr>
      </w:pPr>
      <w:r w:rsidRPr="00BA6BD3">
        <w:rPr>
          <w:rFonts w:eastAsiaTheme="minorEastAsia"/>
          <w:i/>
          <w:lang w:eastAsia="zh-CN"/>
        </w:rPr>
        <w:t>Пункт 6.1.2.1</w:t>
      </w:r>
      <w:r w:rsidRPr="00BA6BD3">
        <w:rPr>
          <w:rFonts w:eastAsiaTheme="minorEastAsia"/>
          <w:lang w:eastAsia="zh-CN"/>
        </w:rPr>
        <w:t xml:space="preserve"> изменить следующим образом:</w:t>
      </w:r>
    </w:p>
    <w:p w:rsidR="00BA6BD3" w:rsidRPr="00BA6BD3" w:rsidRDefault="006B35A6" w:rsidP="00BA6BD3">
      <w:pPr>
        <w:pStyle w:val="SingleTxtGR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«</w:t>
      </w:r>
      <w:r w:rsidR="00BA6BD3" w:rsidRPr="00BA6BD3">
        <w:rPr>
          <w:rFonts w:eastAsiaTheme="minorEastAsia"/>
          <w:lang w:eastAsia="zh-CN"/>
        </w:rPr>
        <w:t>6.1.2.1</w:t>
      </w:r>
      <w:r w:rsidR="00BA6BD3" w:rsidRPr="00BA6BD3">
        <w:rPr>
          <w:rFonts w:eastAsiaTheme="minorEastAsia"/>
          <w:lang w:eastAsia="zh-CN"/>
        </w:rPr>
        <w:tab/>
        <w:t>Наружный диаметр шины рассчитывают по следующей формуле:</w:t>
      </w:r>
    </w:p>
    <w:p w:rsidR="00BA6BD3" w:rsidRPr="00BA6BD3" w:rsidRDefault="00317E79" w:rsidP="00BA6BD3">
      <w:pPr>
        <w:pStyle w:val="SingleTxtGR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ab/>
      </w:r>
      <w:r w:rsidR="00BA6BD3" w:rsidRPr="00BA6BD3">
        <w:rPr>
          <w:rFonts w:eastAsiaTheme="minorEastAsia"/>
          <w:lang w:eastAsia="zh-CN"/>
        </w:rPr>
        <w:tab/>
        <w:t>D = d + 2H</w:t>
      </w:r>
      <w:r w:rsidR="00A707D6">
        <w:rPr>
          <w:rFonts w:eastAsiaTheme="minorEastAsia"/>
          <w:lang w:eastAsia="zh-CN"/>
        </w:rPr>
        <w:t>,</w:t>
      </w:r>
    </w:p>
    <w:p w:rsidR="00BA6BD3" w:rsidRPr="00BA6BD3" w:rsidRDefault="00BA6BD3" w:rsidP="00BA6BD3">
      <w:pPr>
        <w:pStyle w:val="SingleTxtGR"/>
        <w:rPr>
          <w:rFonts w:eastAsiaTheme="minorEastAsia"/>
          <w:lang w:eastAsia="zh-CN"/>
        </w:rPr>
      </w:pPr>
      <w:r w:rsidRPr="00BA6BD3">
        <w:rPr>
          <w:rFonts w:eastAsiaTheme="minorEastAsia"/>
          <w:lang w:eastAsia="zh-CN"/>
        </w:rPr>
        <w:tab/>
      </w:r>
      <w:r w:rsidRPr="00BA6BD3">
        <w:rPr>
          <w:rFonts w:eastAsiaTheme="minorEastAsia"/>
          <w:lang w:eastAsia="zh-CN"/>
        </w:rPr>
        <w:tab/>
        <w:t>где:</w:t>
      </w:r>
    </w:p>
    <w:p w:rsidR="00BA6BD3" w:rsidRPr="00BA6BD3" w:rsidRDefault="00BA6BD3" w:rsidP="00E9102E">
      <w:pPr>
        <w:pStyle w:val="SingleTxtGR"/>
        <w:tabs>
          <w:tab w:val="left" w:pos="2552"/>
        </w:tabs>
        <w:ind w:left="2835" w:hanging="567"/>
        <w:rPr>
          <w:rFonts w:eastAsiaTheme="minorEastAsia"/>
          <w:lang w:eastAsia="zh-CN"/>
        </w:rPr>
      </w:pPr>
      <w:r w:rsidRPr="00BA6BD3">
        <w:rPr>
          <w:rFonts w:eastAsiaTheme="minorEastAsia"/>
          <w:lang w:eastAsia="zh-CN"/>
        </w:rPr>
        <w:t>D</w:t>
      </w:r>
      <w:r w:rsidRPr="00BA6BD3">
        <w:rPr>
          <w:rFonts w:eastAsiaTheme="minorEastAsia"/>
          <w:lang w:eastAsia="zh-CN"/>
        </w:rPr>
        <w:tab/>
        <w:t>−</w:t>
      </w:r>
      <w:r w:rsidRPr="00BA6BD3">
        <w:rPr>
          <w:rFonts w:eastAsiaTheme="minorEastAsia"/>
          <w:lang w:eastAsia="zh-CN"/>
        </w:rPr>
        <w:tab/>
        <w:t>наружный диаметр в мм;</w:t>
      </w:r>
    </w:p>
    <w:p w:rsidR="00BA6BD3" w:rsidRPr="00BA6BD3" w:rsidRDefault="00BA6BD3" w:rsidP="00E9102E">
      <w:pPr>
        <w:pStyle w:val="SingleTxtGR"/>
        <w:tabs>
          <w:tab w:val="left" w:pos="2552"/>
        </w:tabs>
        <w:ind w:left="2835" w:hanging="567"/>
        <w:rPr>
          <w:rFonts w:eastAsiaTheme="minorEastAsia"/>
          <w:lang w:eastAsia="zh-CN"/>
        </w:rPr>
      </w:pPr>
      <w:r w:rsidRPr="00BA6BD3">
        <w:rPr>
          <w:rFonts w:eastAsiaTheme="minorEastAsia"/>
          <w:lang w:eastAsia="zh-CN"/>
        </w:rPr>
        <w:t>d</w:t>
      </w:r>
      <w:r w:rsidRPr="00BA6BD3">
        <w:rPr>
          <w:rFonts w:eastAsiaTheme="minorEastAsia"/>
          <w:lang w:eastAsia="zh-CN"/>
        </w:rPr>
        <w:tab/>
        <w:t>−</w:t>
      </w:r>
      <w:r w:rsidRPr="00BA6BD3">
        <w:rPr>
          <w:rFonts w:eastAsiaTheme="minorEastAsia"/>
          <w:lang w:eastAsia="zh-CN"/>
        </w:rPr>
        <w:tab/>
        <w:t>номинальный диаметр обода, указанный в пункте 2.20 выше и выраженный в мм;</w:t>
      </w:r>
    </w:p>
    <w:p w:rsidR="00BA6BD3" w:rsidRPr="00BA6BD3" w:rsidRDefault="00BA6BD3" w:rsidP="0086311D">
      <w:pPr>
        <w:pStyle w:val="SingleTxtGR"/>
        <w:tabs>
          <w:tab w:val="left" w:pos="2552"/>
        </w:tabs>
        <w:ind w:left="2835" w:hanging="567"/>
        <w:rPr>
          <w:rFonts w:eastAsiaTheme="minorEastAsia"/>
          <w:lang w:eastAsia="zh-CN"/>
        </w:rPr>
      </w:pPr>
      <w:r w:rsidRPr="00BA6BD3">
        <w:rPr>
          <w:rFonts w:eastAsiaTheme="minorEastAsia"/>
          <w:lang w:eastAsia="zh-CN"/>
        </w:rPr>
        <w:lastRenderedPageBreak/>
        <w:t>H</w:t>
      </w:r>
      <w:r w:rsidRPr="00BA6BD3">
        <w:rPr>
          <w:rFonts w:eastAsiaTheme="minorEastAsia"/>
          <w:lang w:eastAsia="zh-CN"/>
        </w:rPr>
        <w:tab/>
        <w:t>−</w:t>
      </w:r>
      <w:r w:rsidRPr="00BA6BD3">
        <w:rPr>
          <w:rFonts w:eastAsiaTheme="minorEastAsia"/>
          <w:lang w:eastAsia="zh-CN"/>
        </w:rPr>
        <w:tab/>
        <w:t>номинальная высота профиля, округленная до целого милл</w:t>
      </w:r>
      <w:r w:rsidRPr="00BA6BD3">
        <w:rPr>
          <w:rFonts w:eastAsiaTheme="minorEastAsia"/>
          <w:lang w:eastAsia="zh-CN"/>
        </w:rPr>
        <w:t>и</w:t>
      </w:r>
      <w:r w:rsidRPr="00BA6BD3">
        <w:rPr>
          <w:rFonts w:eastAsiaTheme="minorEastAsia"/>
          <w:lang w:eastAsia="zh-CN"/>
        </w:rPr>
        <w:t xml:space="preserve">метра и равная </w:t>
      </w:r>
    </w:p>
    <w:p w:rsidR="00BA6BD3" w:rsidRPr="00BA6BD3" w:rsidRDefault="00BA6BD3" w:rsidP="00F3015C">
      <w:pPr>
        <w:pStyle w:val="SingleTxtGR"/>
        <w:ind w:left="2835"/>
        <w:rPr>
          <w:rFonts w:eastAsiaTheme="minorEastAsia"/>
          <w:lang w:eastAsia="zh-CN"/>
        </w:rPr>
      </w:pPr>
      <w:r w:rsidRPr="00BA6BD3">
        <w:rPr>
          <w:rFonts w:eastAsiaTheme="minorEastAsia"/>
          <w:lang w:eastAsia="zh-CN"/>
        </w:rPr>
        <w:t>H = S</w:t>
      </w:r>
      <w:r w:rsidRPr="00BA6BD3">
        <w:rPr>
          <w:rFonts w:eastAsiaTheme="minorEastAsia"/>
          <w:vertAlign w:val="subscript"/>
          <w:lang w:eastAsia="zh-CN"/>
        </w:rPr>
        <w:t>1</w:t>
      </w:r>
      <w:r w:rsidRPr="00BA6BD3">
        <w:rPr>
          <w:rFonts w:eastAsiaTheme="minorEastAsia"/>
          <w:lang w:eastAsia="zh-CN"/>
        </w:rPr>
        <w:t xml:space="preserve"> • 0,01 Ra, где</w:t>
      </w:r>
    </w:p>
    <w:p w:rsidR="00BA6BD3" w:rsidRPr="00BA6BD3" w:rsidRDefault="00BA6BD3" w:rsidP="00F3015C">
      <w:pPr>
        <w:pStyle w:val="SingleTxtGR"/>
        <w:tabs>
          <w:tab w:val="left" w:pos="3119"/>
          <w:tab w:val="left" w:pos="3686"/>
        </w:tabs>
        <w:ind w:left="3402" w:hanging="567"/>
        <w:rPr>
          <w:rFonts w:eastAsiaTheme="minorEastAsia"/>
          <w:lang w:eastAsia="zh-CN"/>
        </w:rPr>
      </w:pPr>
      <w:r w:rsidRPr="00BA6BD3">
        <w:rPr>
          <w:rFonts w:eastAsiaTheme="minorEastAsia"/>
          <w:lang w:eastAsia="zh-CN"/>
        </w:rPr>
        <w:t>S</w:t>
      </w:r>
      <w:r w:rsidRPr="00BA6BD3">
        <w:rPr>
          <w:rFonts w:eastAsiaTheme="minorEastAsia"/>
          <w:vertAlign w:val="subscript"/>
          <w:lang w:eastAsia="zh-CN"/>
        </w:rPr>
        <w:t>1</w:t>
      </w:r>
      <w:r w:rsidRPr="00BA6BD3">
        <w:rPr>
          <w:rFonts w:eastAsiaTheme="minorEastAsia"/>
          <w:lang w:eastAsia="zh-CN"/>
        </w:rPr>
        <w:tab/>
        <w:t>−</w:t>
      </w:r>
      <w:r w:rsidRPr="00BA6BD3">
        <w:rPr>
          <w:rFonts w:eastAsiaTheme="minorEastAsia"/>
          <w:lang w:eastAsia="zh-CN"/>
        </w:rPr>
        <w:tab/>
        <w:t>номинальная ширина профиля в миллиметрах (мм);</w:t>
      </w:r>
    </w:p>
    <w:p w:rsidR="00BA6BD3" w:rsidRPr="00BA6BD3" w:rsidRDefault="00BA6BD3" w:rsidP="00F3015C">
      <w:pPr>
        <w:pStyle w:val="SingleTxtGR"/>
        <w:tabs>
          <w:tab w:val="left" w:pos="3119"/>
          <w:tab w:val="left" w:pos="3686"/>
        </w:tabs>
        <w:ind w:left="3402" w:hanging="567"/>
        <w:rPr>
          <w:rFonts w:eastAsiaTheme="minorEastAsia"/>
          <w:lang w:eastAsia="zh-CN"/>
        </w:rPr>
      </w:pPr>
      <w:r w:rsidRPr="00BA6BD3">
        <w:rPr>
          <w:rFonts w:eastAsiaTheme="minorEastAsia"/>
          <w:lang w:eastAsia="zh-CN"/>
        </w:rPr>
        <w:t>Ra</w:t>
      </w:r>
      <w:r w:rsidRPr="00BA6BD3">
        <w:rPr>
          <w:rFonts w:eastAsiaTheme="minorEastAsia"/>
          <w:lang w:eastAsia="zh-CN"/>
        </w:rPr>
        <w:tab/>
        <w:t>−</w:t>
      </w:r>
      <w:r w:rsidRPr="00BA6BD3">
        <w:rPr>
          <w:rFonts w:eastAsiaTheme="minorEastAsia"/>
          <w:lang w:eastAsia="zh-CN"/>
        </w:rPr>
        <w:tab/>
        <w:t>номинальное отношение высоты профиля к его ш</w:t>
      </w:r>
      <w:r w:rsidRPr="00BA6BD3">
        <w:rPr>
          <w:rFonts w:eastAsiaTheme="minorEastAsia"/>
          <w:lang w:eastAsia="zh-CN"/>
        </w:rPr>
        <w:t>и</w:t>
      </w:r>
      <w:r w:rsidRPr="00BA6BD3">
        <w:rPr>
          <w:rFonts w:eastAsiaTheme="minorEastAsia"/>
          <w:lang w:eastAsia="zh-CN"/>
        </w:rPr>
        <w:t>рине;</w:t>
      </w:r>
    </w:p>
    <w:p w:rsidR="00BA6BD3" w:rsidRPr="00BA6BD3" w:rsidRDefault="00BA6BD3" w:rsidP="00C112C3">
      <w:pPr>
        <w:pStyle w:val="SingleTxtGR"/>
        <w:ind w:left="2268"/>
        <w:rPr>
          <w:rFonts w:eastAsiaTheme="minorEastAsia"/>
          <w:lang w:eastAsia="zh-CN"/>
        </w:rPr>
      </w:pPr>
      <w:r w:rsidRPr="00BA6BD3">
        <w:rPr>
          <w:rFonts w:eastAsiaTheme="minorEastAsia"/>
          <w:lang w:eastAsia="zh-CN"/>
        </w:rPr>
        <w:t>как они указаны на боковине шины в обозначении ее размеров в соответствии с предписаниями пункта 3.4 выше».</w:t>
      </w:r>
    </w:p>
    <w:p w:rsidR="00BA6BD3" w:rsidRPr="00BA6BD3" w:rsidRDefault="00BA6BD3" w:rsidP="00BA6BD3">
      <w:pPr>
        <w:pStyle w:val="SingleTxtGR"/>
        <w:rPr>
          <w:rFonts w:eastAsiaTheme="minorEastAsia"/>
          <w:lang w:eastAsia="zh-CN"/>
        </w:rPr>
      </w:pPr>
      <w:r w:rsidRPr="00BA6BD3">
        <w:rPr>
          <w:rFonts w:eastAsiaTheme="minorEastAsia"/>
          <w:lang w:eastAsia="zh-CN"/>
        </w:rPr>
        <w:t xml:space="preserve">В тексте на английском языке изменить </w:t>
      </w:r>
      <w:r w:rsidRPr="00BA6BD3">
        <w:rPr>
          <w:rFonts w:eastAsiaTheme="minorEastAsia"/>
          <w:i/>
          <w:iCs/>
          <w:lang w:eastAsia="zh-CN"/>
        </w:rPr>
        <w:t>пункт 6.1.4</w:t>
      </w:r>
      <w:r w:rsidRPr="00BA6BD3">
        <w:rPr>
          <w:rFonts w:eastAsiaTheme="minorEastAsia"/>
          <w:lang w:eastAsia="zh-CN"/>
        </w:rPr>
        <w:t>: «6.1.4</w:t>
      </w:r>
      <w:r w:rsidRPr="00BA6BD3">
        <w:rPr>
          <w:rFonts w:eastAsiaTheme="minorEastAsia"/>
          <w:lang w:eastAsia="zh-CN"/>
        </w:rPr>
        <w:tab/>
        <w:t>Tyre section-width specifications» на:</w:t>
      </w:r>
    </w:p>
    <w:p w:rsidR="00BA6BD3" w:rsidRPr="00BA6BD3" w:rsidRDefault="00C112C3" w:rsidP="00BA6BD3">
      <w:pPr>
        <w:pStyle w:val="SingleTxtGR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«</w:t>
      </w:r>
      <w:r w:rsidR="00BA6BD3" w:rsidRPr="00BA6BD3">
        <w:rPr>
          <w:rFonts w:eastAsiaTheme="minorEastAsia"/>
          <w:lang w:eastAsia="zh-CN"/>
        </w:rPr>
        <w:t>6.1.4</w:t>
      </w:r>
      <w:r w:rsidR="00BA6BD3" w:rsidRPr="00BA6BD3">
        <w:rPr>
          <w:rFonts w:eastAsiaTheme="minorEastAsia"/>
          <w:lang w:eastAsia="zh-CN"/>
        </w:rPr>
        <w:tab/>
      </w:r>
      <w:r w:rsidR="00BA6BD3" w:rsidRPr="00BA6BD3">
        <w:rPr>
          <w:rFonts w:eastAsiaTheme="minorEastAsia"/>
          <w:lang w:eastAsia="zh-CN"/>
        </w:rPr>
        <w:tab/>
        <w:t>Tyre section width specifications</w:t>
      </w:r>
      <w:r>
        <w:rPr>
          <w:rFonts w:eastAsiaTheme="minorEastAsia"/>
          <w:lang w:eastAsia="zh-CN"/>
        </w:rPr>
        <w:t>»</w:t>
      </w:r>
      <w:r w:rsidR="00BA6BD3" w:rsidRPr="00BA6BD3">
        <w:rPr>
          <w:rFonts w:eastAsiaTheme="minorEastAsia"/>
          <w:lang w:eastAsia="zh-CN"/>
        </w:rPr>
        <w:t>.</w:t>
      </w:r>
    </w:p>
    <w:p w:rsidR="00BA6BD3" w:rsidRPr="00BA6BD3" w:rsidRDefault="00BA6BD3" w:rsidP="00BA6BD3">
      <w:pPr>
        <w:pStyle w:val="SingleTxtGR"/>
        <w:rPr>
          <w:rFonts w:eastAsiaTheme="minorEastAsia"/>
          <w:lang w:eastAsia="zh-CN"/>
        </w:rPr>
      </w:pPr>
      <w:r w:rsidRPr="00BA6BD3">
        <w:rPr>
          <w:rFonts w:eastAsiaTheme="minorEastAsia"/>
          <w:i/>
          <w:lang w:eastAsia="zh-CN"/>
        </w:rPr>
        <w:t>Пункт 6.1.4.2</w:t>
      </w:r>
      <w:r w:rsidRPr="00BA6BD3">
        <w:rPr>
          <w:rFonts w:eastAsiaTheme="minorEastAsia"/>
          <w:lang w:eastAsia="zh-CN"/>
        </w:rPr>
        <w:t xml:space="preserve"> изменить следующим образом:</w:t>
      </w:r>
    </w:p>
    <w:p w:rsidR="00BA6BD3" w:rsidRPr="00BA6BD3" w:rsidRDefault="00C112C3" w:rsidP="00407955">
      <w:pPr>
        <w:pStyle w:val="SingleTxtGR"/>
        <w:ind w:left="2268" w:hanging="1134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«</w:t>
      </w:r>
      <w:r w:rsidR="00BA6BD3" w:rsidRPr="00BA6BD3">
        <w:rPr>
          <w:rFonts w:eastAsiaTheme="minorEastAsia"/>
          <w:lang w:eastAsia="zh-CN"/>
        </w:rPr>
        <w:t>6.1.4.2</w:t>
      </w:r>
      <w:r w:rsidR="00BA6BD3" w:rsidRPr="00BA6BD3">
        <w:rPr>
          <w:rFonts w:eastAsiaTheme="minorEastAsia"/>
          <w:lang w:eastAsia="zh-CN"/>
        </w:rPr>
        <w:tab/>
        <w:t>Она может превышать эту величину на следующее число проце</w:t>
      </w:r>
      <w:r w:rsidR="00BA6BD3" w:rsidRPr="00BA6BD3">
        <w:rPr>
          <w:rFonts w:eastAsiaTheme="minorEastAsia"/>
          <w:lang w:eastAsia="zh-CN"/>
        </w:rPr>
        <w:t>н</w:t>
      </w:r>
      <w:r w:rsidR="00BA6BD3" w:rsidRPr="00BA6BD3">
        <w:rPr>
          <w:rFonts w:eastAsiaTheme="minorEastAsia"/>
          <w:lang w:eastAsia="zh-CN"/>
        </w:rPr>
        <w:t xml:space="preserve">тов, причем допуски округляют до целого </w:t>
      </w:r>
      <w:r w:rsidR="00E9102E">
        <w:rPr>
          <w:rFonts w:eastAsiaTheme="minorEastAsia"/>
          <w:lang w:eastAsia="zh-CN"/>
        </w:rPr>
        <w:t>мм</w:t>
      </w:r>
      <w:r w:rsidR="00BA6BD3" w:rsidRPr="00BA6BD3">
        <w:rPr>
          <w:rFonts w:eastAsiaTheme="minorEastAsia"/>
          <w:lang w:eastAsia="zh-CN"/>
        </w:rPr>
        <w:t>:»</w:t>
      </w:r>
    </w:p>
    <w:p w:rsidR="00BA6BD3" w:rsidRPr="00BA6BD3" w:rsidRDefault="00BA6BD3" w:rsidP="00BA6BD3">
      <w:pPr>
        <w:pStyle w:val="SingleTxtGR"/>
        <w:rPr>
          <w:rFonts w:eastAsiaTheme="minorEastAsia"/>
          <w:lang w:eastAsia="zh-CN"/>
        </w:rPr>
      </w:pPr>
      <w:r w:rsidRPr="00BA6BD3">
        <w:rPr>
          <w:rFonts w:eastAsiaTheme="minorEastAsia"/>
          <w:i/>
          <w:lang w:eastAsia="zh-CN"/>
        </w:rPr>
        <w:t>Пункт 6.1.5</w:t>
      </w:r>
      <w:r w:rsidRPr="00BA6BD3">
        <w:rPr>
          <w:rFonts w:eastAsiaTheme="minorEastAsia"/>
          <w:lang w:eastAsia="zh-CN"/>
        </w:rPr>
        <w:t xml:space="preserve"> изменить следующим образом:</w:t>
      </w:r>
    </w:p>
    <w:p w:rsidR="00BA6BD3" w:rsidRPr="00BA6BD3" w:rsidRDefault="00BA6BD3" w:rsidP="00407955">
      <w:pPr>
        <w:pStyle w:val="SingleTxtGR"/>
        <w:ind w:left="2268" w:hanging="1134"/>
        <w:rPr>
          <w:rFonts w:eastAsiaTheme="minorEastAsia"/>
          <w:lang w:eastAsia="zh-CN"/>
        </w:rPr>
      </w:pPr>
      <w:r w:rsidRPr="00BA6BD3">
        <w:rPr>
          <w:rFonts w:eastAsiaTheme="minorEastAsia"/>
          <w:lang w:eastAsia="zh-CN"/>
        </w:rPr>
        <w:t>«6.1.5</w:t>
      </w:r>
      <w:r w:rsidRPr="00BA6BD3">
        <w:rPr>
          <w:rFonts w:eastAsiaTheme="minorEastAsia"/>
          <w:lang w:eastAsia="zh-CN"/>
        </w:rPr>
        <w:tab/>
      </w:r>
      <w:r w:rsidRPr="00BA6BD3">
        <w:rPr>
          <w:rFonts w:eastAsiaTheme="minorEastAsia"/>
          <w:lang w:eastAsia="zh-CN"/>
        </w:rPr>
        <w:tab/>
        <w:t>Технические требования, касающиеся наружного диаметра шин</w:t>
      </w:r>
    </w:p>
    <w:p w:rsidR="00BA6BD3" w:rsidRPr="00BA6BD3" w:rsidRDefault="00BA6BD3" w:rsidP="00C112C3">
      <w:pPr>
        <w:pStyle w:val="SingleTxtGR"/>
        <w:ind w:left="2268"/>
        <w:rPr>
          <w:rFonts w:eastAsiaTheme="minorEastAsia"/>
          <w:lang w:eastAsia="zh-CN"/>
        </w:rPr>
      </w:pPr>
      <w:r w:rsidRPr="00BA6BD3">
        <w:rPr>
          <w:rFonts w:eastAsiaTheme="minorEastAsia"/>
          <w:lang w:eastAsia="zh-CN"/>
        </w:rPr>
        <w:t>Наружный диаметр шины не должен выходить за пределы значений D</w:t>
      </w:r>
      <w:r w:rsidRPr="00BA6BD3">
        <w:rPr>
          <w:rFonts w:eastAsiaTheme="minorEastAsia"/>
          <w:vertAlign w:val="subscript"/>
          <w:lang w:eastAsia="zh-CN"/>
        </w:rPr>
        <w:t xml:space="preserve">min </w:t>
      </w:r>
      <w:r w:rsidRPr="00BA6BD3">
        <w:rPr>
          <w:rFonts w:eastAsiaTheme="minorEastAsia"/>
          <w:lang w:eastAsia="zh-CN"/>
        </w:rPr>
        <w:t>и D</w:t>
      </w:r>
      <w:r w:rsidRPr="00BA6BD3">
        <w:rPr>
          <w:rFonts w:eastAsiaTheme="minorEastAsia"/>
          <w:vertAlign w:val="subscript"/>
          <w:lang w:eastAsia="zh-CN"/>
        </w:rPr>
        <w:t>max</w:t>
      </w:r>
      <w:r w:rsidRPr="00BA6BD3">
        <w:rPr>
          <w:rFonts w:eastAsiaTheme="minorEastAsia"/>
          <w:lang w:eastAsia="zh-CN"/>
        </w:rPr>
        <w:t>, определяемых по следующим формулам:</w:t>
      </w:r>
    </w:p>
    <w:p w:rsidR="00BA6BD3" w:rsidRPr="00BA6BD3" w:rsidRDefault="00BA6BD3" w:rsidP="00BA6BD3">
      <w:pPr>
        <w:pStyle w:val="SingleTxtGR"/>
        <w:rPr>
          <w:rFonts w:eastAsiaTheme="minorEastAsia"/>
          <w:lang w:val="fr-FR" w:eastAsia="zh-CN"/>
        </w:rPr>
      </w:pPr>
      <w:r w:rsidRPr="00BA6BD3">
        <w:rPr>
          <w:rFonts w:eastAsiaTheme="minorEastAsia"/>
          <w:lang w:eastAsia="zh-CN"/>
        </w:rPr>
        <w:tab/>
      </w:r>
      <w:r w:rsidRPr="00BA6BD3">
        <w:rPr>
          <w:rFonts w:eastAsiaTheme="minorEastAsia"/>
          <w:lang w:eastAsia="zh-CN"/>
        </w:rPr>
        <w:tab/>
      </w:r>
      <w:r w:rsidRPr="00BA6BD3">
        <w:rPr>
          <w:rFonts w:eastAsiaTheme="minorEastAsia"/>
          <w:lang w:val="fr-FR" w:eastAsia="zh-CN"/>
        </w:rPr>
        <w:t>D</w:t>
      </w:r>
      <w:r w:rsidRPr="00BA6BD3">
        <w:rPr>
          <w:rFonts w:eastAsiaTheme="minorEastAsia"/>
          <w:vertAlign w:val="subscript"/>
          <w:lang w:val="fr-FR" w:eastAsia="zh-CN"/>
        </w:rPr>
        <w:t>min</w:t>
      </w:r>
      <w:r w:rsidRPr="00BA6BD3">
        <w:rPr>
          <w:rFonts w:eastAsiaTheme="minorEastAsia"/>
          <w:lang w:val="fr-FR" w:eastAsia="zh-CN"/>
        </w:rPr>
        <w:t xml:space="preserve"> = d + 2 • H</w:t>
      </w:r>
      <w:r w:rsidRPr="00BA6BD3">
        <w:rPr>
          <w:rFonts w:eastAsiaTheme="minorEastAsia"/>
          <w:vertAlign w:val="subscript"/>
          <w:lang w:val="fr-FR" w:eastAsia="zh-CN"/>
        </w:rPr>
        <w:t>min</w:t>
      </w:r>
      <w:r w:rsidRPr="00BA6BD3">
        <w:rPr>
          <w:rFonts w:eastAsiaTheme="minorEastAsia"/>
          <w:lang w:val="fr-FR" w:eastAsia="zh-CN"/>
        </w:rPr>
        <w:t xml:space="preserve"> </w:t>
      </w:r>
    </w:p>
    <w:p w:rsidR="00BA6BD3" w:rsidRPr="00103288" w:rsidRDefault="00BA6BD3" w:rsidP="00BA6BD3">
      <w:pPr>
        <w:pStyle w:val="SingleTxtGR"/>
        <w:rPr>
          <w:rFonts w:eastAsiaTheme="minorEastAsia"/>
          <w:lang w:val="fr-FR" w:eastAsia="zh-CN"/>
        </w:rPr>
      </w:pPr>
      <w:r w:rsidRPr="00BA6BD3">
        <w:rPr>
          <w:rFonts w:eastAsiaTheme="minorEastAsia"/>
          <w:lang w:val="fr-FR" w:eastAsia="zh-CN"/>
        </w:rPr>
        <w:tab/>
      </w:r>
      <w:r w:rsidRPr="00BA6BD3">
        <w:rPr>
          <w:rFonts w:eastAsiaTheme="minorEastAsia"/>
          <w:lang w:val="fr-FR" w:eastAsia="zh-CN"/>
        </w:rPr>
        <w:tab/>
        <w:t>D</w:t>
      </w:r>
      <w:r w:rsidRPr="00BA6BD3">
        <w:rPr>
          <w:rFonts w:eastAsiaTheme="minorEastAsia"/>
          <w:vertAlign w:val="subscript"/>
          <w:lang w:val="fr-FR" w:eastAsia="zh-CN"/>
        </w:rPr>
        <w:t>max</w:t>
      </w:r>
      <w:r w:rsidRPr="00BA6BD3">
        <w:rPr>
          <w:rFonts w:eastAsiaTheme="minorEastAsia"/>
          <w:lang w:val="fr-FR" w:eastAsia="zh-CN"/>
        </w:rPr>
        <w:t xml:space="preserve"> = d + 2 • H</w:t>
      </w:r>
      <w:r w:rsidRPr="00BA6BD3">
        <w:rPr>
          <w:rFonts w:eastAsiaTheme="minorEastAsia"/>
          <w:vertAlign w:val="subscript"/>
          <w:lang w:val="fr-FR" w:eastAsia="zh-CN"/>
        </w:rPr>
        <w:t>max</w:t>
      </w:r>
      <w:r w:rsidR="00EA4725" w:rsidRPr="00103288">
        <w:rPr>
          <w:rFonts w:eastAsiaTheme="minorEastAsia"/>
          <w:lang w:val="fr-FR" w:eastAsia="zh-CN"/>
        </w:rPr>
        <w:t>,</w:t>
      </w:r>
    </w:p>
    <w:p w:rsidR="00BA6BD3" w:rsidRPr="00BA6BD3" w:rsidRDefault="00BA6BD3" w:rsidP="00BA6BD3">
      <w:pPr>
        <w:pStyle w:val="SingleTxtGR"/>
        <w:rPr>
          <w:rFonts w:eastAsiaTheme="minorEastAsia"/>
          <w:lang w:eastAsia="zh-CN"/>
        </w:rPr>
      </w:pPr>
      <w:r w:rsidRPr="00BA6BD3">
        <w:rPr>
          <w:rFonts w:eastAsiaTheme="minorEastAsia"/>
          <w:lang w:val="fr-FR" w:eastAsia="zh-CN"/>
        </w:rPr>
        <w:tab/>
      </w:r>
      <w:r w:rsidRPr="00BA6BD3">
        <w:rPr>
          <w:rFonts w:eastAsiaTheme="minorEastAsia"/>
          <w:lang w:val="fr-FR" w:eastAsia="zh-CN"/>
        </w:rPr>
        <w:tab/>
      </w:r>
      <w:r w:rsidRPr="00BA6BD3">
        <w:rPr>
          <w:rFonts w:eastAsiaTheme="minorEastAsia"/>
          <w:lang w:eastAsia="zh-CN"/>
        </w:rPr>
        <w:t>где:</w:t>
      </w:r>
    </w:p>
    <w:p w:rsidR="00BA6BD3" w:rsidRPr="00BA6BD3" w:rsidRDefault="00BA6BD3" w:rsidP="00574DE5">
      <w:pPr>
        <w:pStyle w:val="SingleTxtGR"/>
        <w:ind w:left="2268"/>
        <w:rPr>
          <w:rFonts w:eastAsiaTheme="minorEastAsia"/>
          <w:lang w:eastAsia="zh-CN"/>
        </w:rPr>
      </w:pPr>
      <w:r w:rsidRPr="00BA6BD3">
        <w:rPr>
          <w:rFonts w:eastAsiaTheme="minorEastAsia"/>
          <w:lang w:eastAsia="zh-CN"/>
        </w:rPr>
        <w:t>H</w:t>
      </w:r>
      <w:r w:rsidRPr="00BA6BD3">
        <w:rPr>
          <w:rFonts w:eastAsiaTheme="minorEastAsia"/>
          <w:vertAlign w:val="subscript"/>
          <w:lang w:eastAsia="zh-CN"/>
        </w:rPr>
        <w:t xml:space="preserve">min </w:t>
      </w:r>
      <w:r w:rsidRPr="00BA6BD3">
        <w:rPr>
          <w:rFonts w:eastAsiaTheme="minorEastAsia"/>
          <w:lang w:eastAsia="zh-CN"/>
        </w:rPr>
        <w:t>= H • a</w:t>
      </w:r>
      <w:r w:rsidRPr="00BA6BD3">
        <w:rPr>
          <w:rFonts w:eastAsiaTheme="minorEastAsia"/>
          <w:lang w:eastAsia="zh-CN"/>
        </w:rPr>
        <w:tab/>
      </w:r>
      <w:r w:rsidR="00F3015C">
        <w:rPr>
          <w:rFonts w:eastAsiaTheme="minorEastAsia" w:hint="eastAsia"/>
          <w:lang w:eastAsia="zh-CN"/>
        </w:rPr>
        <w:tab/>
      </w:r>
      <w:r w:rsidR="00F3015C">
        <w:rPr>
          <w:rFonts w:eastAsiaTheme="minorEastAsia" w:hint="eastAsia"/>
          <w:lang w:eastAsia="zh-CN"/>
        </w:rPr>
        <w:tab/>
      </w:r>
      <w:r w:rsidR="00F3015C">
        <w:rPr>
          <w:rFonts w:eastAsiaTheme="minorEastAsia" w:hint="eastAsia"/>
          <w:lang w:eastAsia="zh-CN"/>
        </w:rPr>
        <w:tab/>
      </w:r>
      <w:r w:rsidR="00F3015C">
        <w:rPr>
          <w:rFonts w:eastAsiaTheme="minorEastAsia" w:hint="eastAsia"/>
          <w:lang w:eastAsia="zh-CN"/>
        </w:rPr>
        <w:tab/>
      </w:r>
      <w:r w:rsidRPr="00BA6BD3">
        <w:rPr>
          <w:rFonts w:eastAsiaTheme="minorEastAsia"/>
          <w:lang w:eastAsia="zh-CN"/>
        </w:rPr>
        <w:t xml:space="preserve">округленное до целого </w:t>
      </w:r>
      <w:r w:rsidR="00E9102E">
        <w:rPr>
          <w:rFonts w:eastAsiaTheme="minorEastAsia"/>
          <w:lang w:eastAsia="zh-CN"/>
        </w:rPr>
        <w:t>мм</w:t>
      </w:r>
    </w:p>
    <w:p w:rsidR="00BA6BD3" w:rsidRPr="00BA6BD3" w:rsidRDefault="00BA6BD3" w:rsidP="00574DE5">
      <w:pPr>
        <w:pStyle w:val="SingleTxtGR"/>
        <w:ind w:left="2268"/>
        <w:rPr>
          <w:rFonts w:eastAsiaTheme="minorEastAsia"/>
          <w:lang w:eastAsia="zh-CN"/>
        </w:rPr>
      </w:pPr>
      <w:r w:rsidRPr="00BA6BD3">
        <w:rPr>
          <w:rFonts w:eastAsiaTheme="minorEastAsia"/>
          <w:lang w:eastAsia="zh-CN"/>
        </w:rPr>
        <w:t>H</w:t>
      </w:r>
      <w:r w:rsidRPr="00BA6BD3">
        <w:rPr>
          <w:rFonts w:eastAsiaTheme="minorEastAsia"/>
          <w:vertAlign w:val="subscript"/>
          <w:lang w:eastAsia="zh-CN"/>
        </w:rPr>
        <w:t xml:space="preserve">max </w:t>
      </w:r>
      <w:r w:rsidRPr="00BA6BD3">
        <w:rPr>
          <w:rFonts w:eastAsiaTheme="minorEastAsia"/>
          <w:lang w:eastAsia="zh-CN"/>
        </w:rPr>
        <w:t>= H • b</w:t>
      </w:r>
      <w:r w:rsidRPr="00BA6BD3">
        <w:rPr>
          <w:rFonts w:eastAsiaTheme="minorEastAsia"/>
          <w:lang w:eastAsia="zh-CN"/>
        </w:rPr>
        <w:tab/>
      </w:r>
      <w:r w:rsidR="00F3015C">
        <w:rPr>
          <w:rFonts w:eastAsiaTheme="minorEastAsia" w:hint="eastAsia"/>
          <w:lang w:eastAsia="zh-CN"/>
        </w:rPr>
        <w:tab/>
      </w:r>
      <w:r w:rsidR="00F3015C">
        <w:rPr>
          <w:rFonts w:eastAsiaTheme="minorEastAsia" w:hint="eastAsia"/>
          <w:lang w:eastAsia="zh-CN"/>
        </w:rPr>
        <w:tab/>
      </w:r>
      <w:r w:rsidR="00F3015C">
        <w:rPr>
          <w:rFonts w:eastAsiaTheme="minorEastAsia" w:hint="eastAsia"/>
          <w:lang w:eastAsia="zh-CN"/>
        </w:rPr>
        <w:tab/>
      </w:r>
      <w:r w:rsidR="00F3015C">
        <w:rPr>
          <w:rFonts w:eastAsiaTheme="minorEastAsia" w:hint="eastAsia"/>
          <w:lang w:eastAsia="zh-CN"/>
        </w:rPr>
        <w:tab/>
      </w:r>
      <w:r w:rsidRPr="00BA6BD3">
        <w:rPr>
          <w:rFonts w:eastAsiaTheme="minorEastAsia"/>
          <w:lang w:eastAsia="zh-CN"/>
        </w:rPr>
        <w:t xml:space="preserve">округленное до целого </w:t>
      </w:r>
      <w:r w:rsidR="00E9102E">
        <w:rPr>
          <w:rFonts w:eastAsiaTheme="minorEastAsia"/>
          <w:lang w:eastAsia="zh-CN"/>
        </w:rPr>
        <w:t>мм</w:t>
      </w:r>
    </w:p>
    <w:p w:rsidR="00BA6BD3" w:rsidRPr="00BA6BD3" w:rsidRDefault="00574DE5" w:rsidP="00574DE5">
      <w:pPr>
        <w:pStyle w:val="SingleTxtGR"/>
        <w:ind w:left="2268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и»</w:t>
      </w:r>
    </w:p>
    <w:p w:rsidR="00BA6BD3" w:rsidRPr="00BA6BD3" w:rsidRDefault="00BA6BD3" w:rsidP="00BA6BD3">
      <w:pPr>
        <w:pStyle w:val="SingleTxtGR"/>
        <w:rPr>
          <w:rFonts w:eastAsiaTheme="minorEastAsia"/>
          <w:lang w:eastAsia="zh-CN"/>
        </w:rPr>
      </w:pPr>
      <w:r w:rsidRPr="00BA6BD3">
        <w:rPr>
          <w:rFonts w:eastAsiaTheme="minorEastAsia"/>
          <w:i/>
          <w:lang w:eastAsia="zh-CN"/>
        </w:rPr>
        <w:t>Пункт 6.1.5.1</w:t>
      </w:r>
      <w:r w:rsidRPr="00BA6BD3">
        <w:rPr>
          <w:rFonts w:eastAsiaTheme="minorEastAsia"/>
          <w:lang w:eastAsia="zh-CN"/>
        </w:rPr>
        <w:t xml:space="preserve"> изменить следующим образом:</w:t>
      </w:r>
    </w:p>
    <w:p w:rsidR="00BA6BD3" w:rsidRPr="00BA6BD3" w:rsidRDefault="00574DE5" w:rsidP="00407955">
      <w:pPr>
        <w:pStyle w:val="SingleTxtGR"/>
        <w:ind w:left="2268" w:hanging="1134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«</w:t>
      </w:r>
      <w:r w:rsidR="00BA6BD3" w:rsidRPr="00BA6BD3">
        <w:rPr>
          <w:rFonts w:eastAsiaTheme="minorEastAsia"/>
          <w:lang w:eastAsia="zh-CN"/>
        </w:rPr>
        <w:t>6.1.5.1</w:t>
      </w:r>
      <w:r w:rsidR="00BA6BD3" w:rsidRPr="00BA6BD3">
        <w:rPr>
          <w:rFonts w:eastAsiaTheme="minorEastAsia"/>
          <w:lang w:eastAsia="zh-CN"/>
        </w:rPr>
        <w:tab/>
        <w:t xml:space="preserve">для размеров, перечень которых приведен в приложении 5, и для шин, определяемых по </w:t>
      </w:r>
      <w:r w:rsidR="00F3015C" w:rsidRPr="00BA6BD3">
        <w:rPr>
          <w:rFonts w:eastAsiaTheme="minorEastAsia"/>
          <w:lang w:eastAsia="zh-CN"/>
        </w:rPr>
        <w:t>"</w:t>
      </w:r>
      <w:r w:rsidR="00BA6BD3" w:rsidRPr="00BA6BD3">
        <w:rPr>
          <w:rFonts w:eastAsiaTheme="minorEastAsia"/>
          <w:lang w:eastAsia="zh-CN"/>
        </w:rPr>
        <w:t>шине, соответствующей конфигурации обода</w:t>
      </w:r>
      <w:r w:rsidR="00F3015C" w:rsidRPr="00BA6BD3">
        <w:rPr>
          <w:rFonts w:eastAsiaTheme="minorEastAsia"/>
          <w:lang w:eastAsia="zh-CN"/>
        </w:rPr>
        <w:t>"</w:t>
      </w:r>
      <w:r w:rsidR="00BA6BD3" w:rsidRPr="00BA6BD3">
        <w:rPr>
          <w:rFonts w:eastAsiaTheme="minorEastAsia"/>
          <w:lang w:eastAsia="zh-CN"/>
        </w:rPr>
        <w:t xml:space="preserve"> (см. пункт 3.1.11), обозначение </w:t>
      </w:r>
      <w:r w:rsidR="00F3015C" w:rsidRPr="00BA6BD3">
        <w:rPr>
          <w:rFonts w:eastAsiaTheme="minorEastAsia"/>
          <w:lang w:eastAsia="zh-CN"/>
        </w:rPr>
        <w:t>"</w:t>
      </w:r>
      <w:r w:rsidR="00BA6BD3" w:rsidRPr="00BA6BD3">
        <w:rPr>
          <w:rFonts w:eastAsiaTheme="minorEastAsia"/>
          <w:lang w:eastAsia="zh-CN"/>
        </w:rPr>
        <w:t>A</w:t>
      </w:r>
      <w:r w:rsidR="00F3015C" w:rsidRPr="00BA6BD3">
        <w:rPr>
          <w:rFonts w:eastAsiaTheme="minorEastAsia"/>
          <w:lang w:eastAsia="zh-CN"/>
        </w:rPr>
        <w:t>"</w:t>
      </w:r>
      <w:r w:rsidR="00BA6BD3" w:rsidRPr="00BA6BD3">
        <w:rPr>
          <w:rFonts w:eastAsiaTheme="minorEastAsia"/>
          <w:lang w:eastAsia="zh-CN"/>
        </w:rPr>
        <w:t xml:space="preserve"> или </w:t>
      </w:r>
      <w:r w:rsidR="00F3015C" w:rsidRPr="00BA6BD3">
        <w:rPr>
          <w:rFonts w:eastAsiaTheme="minorEastAsia"/>
          <w:lang w:eastAsia="zh-CN"/>
        </w:rPr>
        <w:t>"</w:t>
      </w:r>
      <w:r w:rsidR="00BA6BD3" w:rsidRPr="00BA6BD3">
        <w:rPr>
          <w:rFonts w:eastAsiaTheme="minorEastAsia"/>
          <w:lang w:eastAsia="zh-CN"/>
        </w:rPr>
        <w:t>U</w:t>
      </w:r>
      <w:r w:rsidR="00F3015C" w:rsidRPr="00BA6BD3">
        <w:rPr>
          <w:rFonts w:eastAsiaTheme="minorEastAsia"/>
          <w:lang w:eastAsia="zh-CN"/>
        </w:rPr>
        <w:t>"</w:t>
      </w:r>
      <w:r w:rsidR="00BA6BD3" w:rsidRPr="00BA6BD3">
        <w:rPr>
          <w:rFonts w:eastAsiaTheme="minorEastAsia"/>
          <w:lang w:eastAsia="zh-CN"/>
        </w:rPr>
        <w:t>, номинальная высота H профиля равняется:</w:t>
      </w:r>
    </w:p>
    <w:p w:rsidR="00BA6BD3" w:rsidRPr="00BA6BD3" w:rsidRDefault="00F3015C" w:rsidP="00574DE5">
      <w:pPr>
        <w:pStyle w:val="SingleTxtGR"/>
        <w:ind w:left="2268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H = 0,5 (D–</w:t>
      </w:r>
      <w:r w:rsidR="00BA6BD3" w:rsidRPr="00BA6BD3">
        <w:rPr>
          <w:rFonts w:eastAsiaTheme="minorEastAsia"/>
          <w:lang w:eastAsia="zh-CN"/>
        </w:rPr>
        <w:t xml:space="preserve">d), округленная до целого </w:t>
      </w:r>
      <w:r w:rsidR="00E9102E">
        <w:rPr>
          <w:rFonts w:eastAsiaTheme="minorEastAsia"/>
          <w:lang w:eastAsia="zh-CN"/>
        </w:rPr>
        <w:t>мм</w:t>
      </w:r>
      <w:r w:rsidR="00BA6BD3" w:rsidRPr="00BA6BD3">
        <w:rPr>
          <w:rFonts w:eastAsiaTheme="minorEastAsia"/>
          <w:lang w:eastAsia="zh-CN"/>
        </w:rPr>
        <w:t xml:space="preserve"> – ссылки см. в пун</w:t>
      </w:r>
      <w:r w:rsidR="00BA6BD3" w:rsidRPr="00BA6BD3">
        <w:rPr>
          <w:rFonts w:eastAsiaTheme="minorEastAsia"/>
          <w:lang w:eastAsia="zh-CN"/>
        </w:rPr>
        <w:t>к</w:t>
      </w:r>
      <w:r w:rsidR="00BA6BD3" w:rsidRPr="00BA6BD3">
        <w:rPr>
          <w:rFonts w:eastAsiaTheme="minorEastAsia"/>
          <w:lang w:eastAsia="zh-CN"/>
        </w:rPr>
        <w:t>те</w:t>
      </w:r>
      <w:r w:rsidR="00E9102E">
        <w:rPr>
          <w:rFonts w:eastAsiaTheme="minorEastAsia"/>
          <w:lang w:eastAsia="zh-CN"/>
        </w:rPr>
        <w:t> </w:t>
      </w:r>
      <w:r w:rsidR="00BA6BD3" w:rsidRPr="00BA6BD3">
        <w:rPr>
          <w:rFonts w:eastAsiaTheme="minorEastAsia"/>
          <w:lang w:eastAsia="zh-CN"/>
        </w:rPr>
        <w:t>6.1.2.1».</w:t>
      </w:r>
    </w:p>
    <w:p w:rsidR="00BA6BD3" w:rsidRPr="00BA6BD3" w:rsidRDefault="00BA6BD3" w:rsidP="00BA6BD3">
      <w:pPr>
        <w:pStyle w:val="SingleTxtGR"/>
        <w:rPr>
          <w:rFonts w:eastAsiaTheme="minorEastAsia"/>
          <w:lang w:eastAsia="zh-CN"/>
        </w:rPr>
      </w:pPr>
      <w:r w:rsidRPr="00BA6BD3">
        <w:rPr>
          <w:rFonts w:eastAsiaTheme="minorEastAsia"/>
          <w:i/>
          <w:lang w:eastAsia="zh-CN"/>
        </w:rPr>
        <w:t>Пункт 6.1.5.3</w:t>
      </w:r>
      <w:r w:rsidRPr="00BA6BD3">
        <w:rPr>
          <w:rFonts w:eastAsiaTheme="minorEastAsia"/>
          <w:lang w:eastAsia="zh-CN"/>
        </w:rPr>
        <w:t xml:space="preserve"> изменить следующим образом:</w:t>
      </w:r>
    </w:p>
    <w:p w:rsidR="00BA6BD3" w:rsidRPr="00BA6BD3" w:rsidRDefault="00AA37CF" w:rsidP="00407955">
      <w:pPr>
        <w:pStyle w:val="SingleTxtGR"/>
        <w:ind w:left="2268" w:hanging="1134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«</w:t>
      </w:r>
      <w:r w:rsidR="00BA6BD3" w:rsidRPr="00BA6BD3">
        <w:rPr>
          <w:rFonts w:eastAsiaTheme="minorEastAsia"/>
          <w:lang w:eastAsia="zh-CN"/>
        </w:rPr>
        <w:t>6.1.5.3</w:t>
      </w:r>
      <w:r w:rsidR="00BA6BD3" w:rsidRPr="00BA6BD3">
        <w:rPr>
          <w:rFonts w:eastAsiaTheme="minorEastAsia"/>
          <w:lang w:eastAsia="zh-CN"/>
        </w:rPr>
        <w:tab/>
        <w:t xml:space="preserve">Коэффициенты </w:t>
      </w:r>
      <w:r w:rsidRPr="00697E2A">
        <w:t>"</w:t>
      </w:r>
      <w:r w:rsidR="00BA6BD3" w:rsidRPr="00BA6BD3">
        <w:rPr>
          <w:rFonts w:eastAsiaTheme="minorEastAsia"/>
          <w:lang w:eastAsia="zh-CN"/>
        </w:rPr>
        <w:t>a</w:t>
      </w:r>
      <w:r w:rsidRPr="00697E2A">
        <w:t>"</w:t>
      </w:r>
      <w:r w:rsidR="00BA6BD3" w:rsidRPr="00BA6BD3">
        <w:rPr>
          <w:rFonts w:eastAsiaTheme="minorEastAsia"/>
          <w:lang w:eastAsia="zh-CN"/>
        </w:rPr>
        <w:t xml:space="preserve"> и </w:t>
      </w:r>
      <w:r w:rsidRPr="00697E2A">
        <w:t>"</w:t>
      </w:r>
      <w:r w:rsidR="00BA6BD3" w:rsidRPr="00BA6BD3">
        <w:rPr>
          <w:rFonts w:eastAsiaTheme="minorEastAsia"/>
          <w:lang w:eastAsia="zh-CN"/>
        </w:rPr>
        <w:t>b</w:t>
      </w:r>
      <w:r w:rsidRPr="00697E2A">
        <w:t>"</w:t>
      </w:r>
      <w:r w:rsidR="00BA6BD3" w:rsidRPr="00BA6BD3">
        <w:rPr>
          <w:rFonts w:eastAsiaTheme="minorEastAsia"/>
          <w:lang w:eastAsia="zh-CN"/>
        </w:rPr>
        <w:t xml:space="preserve"> соответственно составляют:</w:t>
      </w:r>
    </w:p>
    <w:p w:rsidR="00BA6BD3" w:rsidRPr="00BA6BD3" w:rsidRDefault="00BA6BD3" w:rsidP="00407955">
      <w:pPr>
        <w:pStyle w:val="SingleTxtGR"/>
        <w:ind w:left="2268" w:hanging="1134"/>
        <w:rPr>
          <w:rFonts w:eastAsiaTheme="minorEastAsia"/>
          <w:lang w:eastAsia="zh-CN"/>
        </w:rPr>
      </w:pPr>
      <w:r w:rsidRPr="00BA6BD3">
        <w:rPr>
          <w:rFonts w:eastAsiaTheme="minorEastAsia"/>
          <w:lang w:eastAsia="zh-CN"/>
        </w:rPr>
        <w:t>6.1.5.3.1</w:t>
      </w:r>
      <w:r w:rsidRPr="00BA6BD3">
        <w:rPr>
          <w:rFonts w:eastAsiaTheme="minorEastAsia"/>
          <w:lang w:eastAsia="zh-CN"/>
        </w:rPr>
        <w:tab/>
        <w:t xml:space="preserve">коэффициент </w:t>
      </w:r>
      <w:r w:rsidR="00AA37CF" w:rsidRPr="00697E2A">
        <w:t>"</w:t>
      </w:r>
      <w:r w:rsidRPr="00BA6BD3">
        <w:rPr>
          <w:rFonts w:eastAsiaTheme="minorEastAsia"/>
          <w:lang w:eastAsia="zh-CN"/>
        </w:rPr>
        <w:t>a</w:t>
      </w:r>
      <w:r w:rsidR="00AA37CF" w:rsidRPr="00697E2A">
        <w:t>"</w:t>
      </w:r>
      <w:r w:rsidRPr="00BA6BD3">
        <w:rPr>
          <w:rFonts w:eastAsiaTheme="minorEastAsia"/>
          <w:lang w:eastAsia="zh-CN"/>
        </w:rPr>
        <w:t xml:space="preserve"> = 0,97</w:t>
      </w:r>
    </w:p>
    <w:p w:rsidR="00E25275" w:rsidRPr="00E25275" w:rsidRDefault="00BA6BD3" w:rsidP="0008558C">
      <w:pPr>
        <w:pStyle w:val="SingleTxtGR"/>
        <w:pageBreakBefore/>
        <w:tabs>
          <w:tab w:val="left" w:pos="4253"/>
          <w:tab w:val="left" w:pos="6521"/>
        </w:tabs>
        <w:spacing w:after="0" w:line="240" w:lineRule="auto"/>
        <w:rPr>
          <w:rFonts w:eastAsiaTheme="minorEastAsia"/>
          <w:lang w:eastAsia="zh-CN"/>
        </w:rPr>
      </w:pPr>
      <w:r w:rsidRPr="00BA6BD3">
        <w:rPr>
          <w:rFonts w:eastAsiaTheme="minorEastAsia"/>
          <w:lang w:eastAsia="zh-CN"/>
        </w:rPr>
        <w:lastRenderedPageBreak/>
        <w:t>6.1.5.3.2</w:t>
      </w:r>
      <w:r w:rsidRPr="00BA6BD3">
        <w:rPr>
          <w:rFonts w:eastAsiaTheme="minorEastAsia"/>
          <w:lang w:eastAsia="zh-CN"/>
        </w:rPr>
        <w:tab/>
      </w:r>
      <w:r w:rsidR="00E25275" w:rsidRPr="00BA6BD3">
        <w:rPr>
          <w:rFonts w:eastAsiaTheme="minorEastAsia"/>
          <w:lang w:eastAsia="zh-CN"/>
        </w:rPr>
        <w:t xml:space="preserve">коэффициент </w:t>
      </w:r>
      <w:r w:rsidR="00AA37CF" w:rsidRPr="00697E2A">
        <w:t>"</w:t>
      </w:r>
      <w:r w:rsidR="00E25275" w:rsidRPr="00BA6BD3">
        <w:rPr>
          <w:rFonts w:eastAsiaTheme="minorEastAsia"/>
          <w:lang w:eastAsia="zh-CN"/>
        </w:rPr>
        <w:t>b</w:t>
      </w:r>
      <w:r w:rsidR="00AA37CF" w:rsidRPr="00697E2A">
        <w:t>"</w:t>
      </w:r>
      <w:r w:rsidR="00E25275">
        <w:rPr>
          <w:rFonts w:eastAsiaTheme="minorEastAsia"/>
          <w:lang w:eastAsia="zh-CN"/>
        </w:rPr>
        <w:tab/>
      </w:r>
      <w:r w:rsidR="00E25275" w:rsidRPr="0008558C">
        <w:rPr>
          <w:rFonts w:eastAsiaTheme="minorEastAsia"/>
          <w:lang w:eastAsia="zh-CN"/>
        </w:rPr>
        <w:tab/>
      </w:r>
      <w:r w:rsidR="00E25275" w:rsidRPr="00AA4484">
        <w:rPr>
          <w:rFonts w:eastAsiaTheme="minorEastAsia"/>
          <w:u w:val="single"/>
          <w:lang w:eastAsia="zh-CN"/>
        </w:rPr>
        <w:t>Радиальные шины;</w:t>
      </w:r>
      <w:r w:rsidR="00E25275" w:rsidRPr="00E25275">
        <w:rPr>
          <w:rFonts w:eastAsiaTheme="minorEastAsia"/>
          <w:lang w:eastAsia="zh-CN"/>
        </w:rPr>
        <w:t xml:space="preserve"> </w:t>
      </w:r>
      <w:r w:rsidR="00E25275">
        <w:rPr>
          <w:rFonts w:eastAsiaTheme="minorEastAsia"/>
          <w:lang w:eastAsia="zh-CN"/>
        </w:rPr>
        <w:tab/>
      </w:r>
      <w:r w:rsidR="00E25275" w:rsidRPr="00BA6BD3">
        <w:rPr>
          <w:rFonts w:eastAsiaTheme="minorEastAsia"/>
          <w:u w:val="single"/>
          <w:lang w:eastAsia="zh-CN"/>
        </w:rPr>
        <w:t>Диагональные шины</w:t>
      </w:r>
    </w:p>
    <w:p w:rsidR="00E25275" w:rsidRPr="0008558C" w:rsidRDefault="00E25275" w:rsidP="00DD07D6">
      <w:pPr>
        <w:pStyle w:val="SingleTxtGR"/>
        <w:tabs>
          <w:tab w:val="left" w:pos="4253"/>
          <w:tab w:val="left" w:pos="6521"/>
        </w:tabs>
        <w:spacing w:after="0" w:line="240" w:lineRule="auto"/>
        <w:rPr>
          <w:rFonts w:eastAsiaTheme="minorEastAsia"/>
          <w:lang w:eastAsia="zh-CN"/>
        </w:rPr>
      </w:pPr>
      <w:r w:rsidRPr="00E25275">
        <w:rPr>
          <w:rFonts w:eastAsiaTheme="minorEastAsia"/>
          <w:lang w:eastAsia="zh-CN"/>
        </w:rPr>
        <w:tab/>
      </w:r>
      <w:r w:rsidRPr="00E25275">
        <w:rPr>
          <w:rFonts w:eastAsiaTheme="minorEastAsia"/>
          <w:lang w:eastAsia="zh-CN"/>
        </w:rPr>
        <w:tab/>
      </w:r>
      <w:r w:rsidRPr="00E25275">
        <w:rPr>
          <w:rFonts w:eastAsiaTheme="minorEastAsia"/>
          <w:lang w:eastAsia="zh-CN"/>
        </w:rPr>
        <w:tab/>
      </w:r>
      <w:r w:rsidRPr="00E25275">
        <w:rPr>
          <w:rFonts w:eastAsiaTheme="minorEastAsia"/>
          <w:lang w:eastAsia="zh-CN"/>
        </w:rPr>
        <w:tab/>
      </w:r>
      <w:r w:rsidRPr="00E25275">
        <w:rPr>
          <w:rFonts w:eastAsiaTheme="minorEastAsia"/>
          <w:lang w:eastAsia="zh-CN"/>
        </w:rPr>
        <w:tab/>
      </w:r>
      <w:r w:rsidR="0008558C">
        <w:rPr>
          <w:rFonts w:eastAsiaTheme="minorEastAsia"/>
          <w:lang w:eastAsia="zh-CN"/>
        </w:rPr>
        <w:tab/>
      </w:r>
      <w:r w:rsidRPr="0008558C">
        <w:rPr>
          <w:rFonts w:eastAsiaTheme="minorEastAsia"/>
          <w:u w:val="single"/>
          <w:lang w:eastAsia="zh-CN"/>
        </w:rPr>
        <w:t>шины, пригодные</w:t>
      </w:r>
      <w:r w:rsidRPr="0008558C">
        <w:rPr>
          <w:rFonts w:eastAsiaTheme="minorEastAsia"/>
          <w:lang w:eastAsia="zh-CN"/>
        </w:rPr>
        <w:t xml:space="preserve"> </w:t>
      </w:r>
      <w:r w:rsidRPr="0008558C">
        <w:rPr>
          <w:rFonts w:eastAsiaTheme="minorEastAsia"/>
          <w:lang w:eastAsia="zh-CN"/>
        </w:rPr>
        <w:tab/>
      </w:r>
      <w:r w:rsidRPr="0008558C">
        <w:rPr>
          <w:rFonts w:eastAsiaTheme="minorEastAsia"/>
          <w:u w:val="single"/>
          <w:lang w:eastAsia="zh-CN"/>
        </w:rPr>
        <w:t>и диагонально-</w:t>
      </w:r>
    </w:p>
    <w:p w:rsidR="00E25275" w:rsidRPr="0008558C" w:rsidRDefault="00E25275" w:rsidP="00DD07D6">
      <w:pPr>
        <w:pStyle w:val="SingleTxtGR"/>
        <w:tabs>
          <w:tab w:val="left" w:pos="4253"/>
          <w:tab w:val="left" w:pos="6521"/>
        </w:tabs>
        <w:spacing w:after="0" w:line="240" w:lineRule="auto"/>
        <w:rPr>
          <w:rFonts w:eastAsiaTheme="minorEastAsia"/>
          <w:lang w:eastAsia="zh-CN"/>
        </w:rPr>
      </w:pPr>
      <w:r w:rsidRPr="0008558C">
        <w:rPr>
          <w:rFonts w:eastAsiaTheme="minorEastAsia"/>
          <w:lang w:eastAsia="zh-CN"/>
        </w:rPr>
        <w:tab/>
      </w:r>
      <w:r w:rsidRPr="0008558C">
        <w:rPr>
          <w:rFonts w:eastAsiaTheme="minorEastAsia"/>
          <w:lang w:eastAsia="zh-CN"/>
        </w:rPr>
        <w:tab/>
      </w:r>
      <w:r w:rsidRPr="0008558C">
        <w:rPr>
          <w:rFonts w:eastAsiaTheme="minorEastAsia"/>
          <w:lang w:eastAsia="zh-CN"/>
        </w:rPr>
        <w:tab/>
      </w:r>
      <w:r w:rsidRPr="0008558C">
        <w:rPr>
          <w:rFonts w:eastAsiaTheme="minorEastAsia"/>
          <w:lang w:eastAsia="zh-CN"/>
        </w:rPr>
        <w:tab/>
      </w:r>
      <w:r w:rsidRPr="0008558C">
        <w:rPr>
          <w:rFonts w:eastAsiaTheme="minorEastAsia"/>
          <w:lang w:eastAsia="zh-CN"/>
        </w:rPr>
        <w:tab/>
      </w:r>
      <w:r w:rsidR="0008558C">
        <w:rPr>
          <w:rFonts w:eastAsiaTheme="minorEastAsia"/>
          <w:lang w:eastAsia="zh-CN"/>
        </w:rPr>
        <w:tab/>
      </w:r>
      <w:r w:rsidRPr="0008558C">
        <w:rPr>
          <w:rFonts w:eastAsiaTheme="minorEastAsia"/>
          <w:u w:val="single"/>
          <w:lang w:eastAsia="zh-CN"/>
        </w:rPr>
        <w:t>для использования</w:t>
      </w:r>
      <w:r w:rsidRPr="0008558C">
        <w:rPr>
          <w:rFonts w:eastAsiaTheme="minorEastAsia"/>
          <w:lang w:eastAsia="zh-CN"/>
        </w:rPr>
        <w:t xml:space="preserve"> </w:t>
      </w:r>
      <w:r w:rsidRPr="0008558C">
        <w:rPr>
          <w:rFonts w:eastAsiaTheme="minorEastAsia"/>
          <w:lang w:eastAsia="zh-CN"/>
        </w:rPr>
        <w:tab/>
      </w:r>
      <w:r w:rsidRPr="0008558C">
        <w:rPr>
          <w:rFonts w:eastAsiaTheme="minorEastAsia"/>
          <w:u w:val="single"/>
          <w:lang w:eastAsia="zh-CN"/>
        </w:rPr>
        <w:t>опоясанные шины</w:t>
      </w:r>
    </w:p>
    <w:p w:rsidR="00BA6BD3" w:rsidRPr="0008558C" w:rsidRDefault="00E25275" w:rsidP="0008558C">
      <w:pPr>
        <w:pStyle w:val="SingleTxtGR"/>
        <w:tabs>
          <w:tab w:val="left" w:pos="4253"/>
        </w:tabs>
        <w:spacing w:after="0" w:line="240" w:lineRule="auto"/>
        <w:rPr>
          <w:rFonts w:eastAsiaTheme="minorEastAsia"/>
          <w:u w:val="single"/>
          <w:lang w:eastAsia="zh-CN"/>
        </w:rPr>
      </w:pPr>
      <w:r w:rsidRPr="0008558C">
        <w:rPr>
          <w:rFonts w:eastAsiaTheme="minorEastAsia"/>
          <w:lang w:eastAsia="zh-CN"/>
        </w:rPr>
        <w:tab/>
      </w:r>
      <w:r w:rsidRPr="0008558C">
        <w:rPr>
          <w:rFonts w:eastAsiaTheme="minorEastAsia"/>
          <w:lang w:eastAsia="zh-CN"/>
        </w:rPr>
        <w:tab/>
      </w:r>
      <w:r w:rsidRPr="0008558C">
        <w:rPr>
          <w:rFonts w:eastAsiaTheme="minorEastAsia"/>
          <w:lang w:eastAsia="zh-CN"/>
        </w:rPr>
        <w:tab/>
      </w:r>
      <w:r w:rsidRPr="0008558C">
        <w:rPr>
          <w:rFonts w:eastAsiaTheme="minorEastAsia"/>
          <w:lang w:eastAsia="zh-CN"/>
        </w:rPr>
        <w:tab/>
      </w:r>
      <w:r w:rsidRPr="0008558C">
        <w:rPr>
          <w:rFonts w:eastAsiaTheme="minorEastAsia"/>
          <w:lang w:eastAsia="zh-CN"/>
        </w:rPr>
        <w:tab/>
      </w:r>
      <w:r w:rsidR="0008558C">
        <w:rPr>
          <w:rFonts w:eastAsiaTheme="minorEastAsia"/>
          <w:lang w:eastAsia="zh-CN"/>
        </w:rPr>
        <w:tab/>
      </w:r>
      <w:r w:rsidRPr="0008558C">
        <w:rPr>
          <w:rFonts w:eastAsiaTheme="minorEastAsia"/>
          <w:u w:val="single"/>
          <w:lang w:eastAsia="zh-CN"/>
        </w:rPr>
        <w:t>в спущенном состоянии</w:t>
      </w:r>
    </w:p>
    <w:p w:rsidR="00AA4484" w:rsidRDefault="00AA4484" w:rsidP="00E25275">
      <w:pPr>
        <w:pStyle w:val="SingleTxtGR"/>
        <w:spacing w:after="0" w:line="240" w:lineRule="auto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Pr="00BA6BD3">
        <w:rPr>
          <w:rFonts w:eastAsiaTheme="minorEastAsia"/>
          <w:lang w:eastAsia="zh-CN"/>
        </w:rPr>
        <w:t xml:space="preserve">для обычных </w:t>
      </w:r>
    </w:p>
    <w:p w:rsidR="00AA4484" w:rsidRDefault="00AA4484" w:rsidP="00AA4484">
      <w:pPr>
        <w:pStyle w:val="SingleTxtGR"/>
        <w:tabs>
          <w:tab w:val="left" w:pos="4111"/>
          <w:tab w:val="left" w:pos="4395"/>
        </w:tabs>
        <w:spacing w:after="0" w:line="240" w:lineRule="auto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Pr="00BA6BD3">
        <w:rPr>
          <w:rFonts w:eastAsiaTheme="minorEastAsia"/>
          <w:lang w:eastAsia="zh-CN"/>
        </w:rPr>
        <w:t xml:space="preserve">(дорожного типа) </w:t>
      </w:r>
      <w:r>
        <w:rPr>
          <w:rFonts w:eastAsiaTheme="minorEastAsia"/>
          <w:lang w:eastAsia="zh-CN"/>
        </w:rPr>
        <w:tab/>
      </w:r>
    </w:p>
    <w:p w:rsidR="00AA4484" w:rsidRPr="00AA4484" w:rsidRDefault="00AA4484" w:rsidP="00DD07D6">
      <w:pPr>
        <w:pStyle w:val="SingleTxtGR"/>
        <w:tabs>
          <w:tab w:val="left" w:pos="4820"/>
        </w:tabs>
        <w:spacing w:after="0" w:line="240" w:lineRule="auto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="00DD07D6">
        <w:rPr>
          <w:rFonts w:eastAsiaTheme="minorEastAsia"/>
          <w:lang w:eastAsia="zh-CN"/>
        </w:rPr>
        <w:t>ш</w:t>
      </w:r>
      <w:r w:rsidRPr="00BA6BD3">
        <w:rPr>
          <w:rFonts w:eastAsiaTheme="minorEastAsia"/>
          <w:lang w:eastAsia="zh-CN"/>
        </w:rPr>
        <w:t>ин</w:t>
      </w:r>
      <w:r w:rsidR="0008558C">
        <w:rPr>
          <w:rFonts w:eastAsiaTheme="minorEastAsia"/>
          <w:lang w:eastAsia="zh-CN"/>
        </w:rPr>
        <w:tab/>
      </w:r>
      <w:r w:rsidR="0008558C">
        <w:rPr>
          <w:rFonts w:eastAsiaTheme="minorEastAsia"/>
          <w:lang w:eastAsia="zh-CN"/>
        </w:rPr>
        <w:tab/>
      </w:r>
      <w:r w:rsidR="0008558C">
        <w:rPr>
          <w:rFonts w:eastAsiaTheme="minorEastAsia"/>
          <w:lang w:eastAsia="zh-CN"/>
        </w:rPr>
        <w:tab/>
      </w:r>
      <w:r w:rsidR="0008558C">
        <w:rPr>
          <w:rFonts w:eastAsiaTheme="minorEastAsia"/>
          <w:lang w:eastAsia="zh-CN"/>
        </w:rPr>
        <w:tab/>
      </w:r>
      <w:r w:rsidR="0008558C">
        <w:rPr>
          <w:rFonts w:eastAsiaTheme="minorEastAsia"/>
          <w:lang w:eastAsia="zh-CN"/>
        </w:rPr>
        <w:tab/>
        <w:t>1,04</w:t>
      </w:r>
      <w:r w:rsidR="0008558C">
        <w:rPr>
          <w:rFonts w:eastAsiaTheme="minorEastAsia"/>
          <w:lang w:eastAsia="zh-CN"/>
        </w:rPr>
        <w:tab/>
      </w:r>
      <w:r w:rsidR="0008558C">
        <w:rPr>
          <w:rFonts w:eastAsiaTheme="minorEastAsia"/>
          <w:lang w:eastAsia="zh-CN"/>
        </w:rPr>
        <w:tab/>
      </w:r>
      <w:r w:rsidR="0008558C">
        <w:rPr>
          <w:rFonts w:eastAsiaTheme="minorEastAsia"/>
          <w:lang w:eastAsia="zh-CN"/>
        </w:rPr>
        <w:tab/>
      </w:r>
      <w:r w:rsidR="0008558C">
        <w:rPr>
          <w:rFonts w:eastAsiaTheme="minorEastAsia"/>
          <w:lang w:eastAsia="zh-CN"/>
        </w:rPr>
        <w:tab/>
        <w:t>1,08</w:t>
      </w:r>
    </w:p>
    <w:p w:rsidR="00AA4484" w:rsidRDefault="00AA4484" w:rsidP="00E25275">
      <w:pPr>
        <w:pStyle w:val="SingleTxtGR"/>
        <w:spacing w:after="0" w:line="240" w:lineRule="auto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Pr="00BA6BD3">
        <w:rPr>
          <w:rFonts w:eastAsiaTheme="minorEastAsia"/>
          <w:lang w:eastAsia="zh-CN"/>
        </w:rPr>
        <w:t xml:space="preserve">для шин специального </w:t>
      </w:r>
      <w:r>
        <w:rPr>
          <w:rFonts w:eastAsiaTheme="minorEastAsia"/>
          <w:lang w:eastAsia="zh-CN"/>
        </w:rPr>
        <w:tab/>
      </w:r>
    </w:p>
    <w:p w:rsidR="00BA6BD3" w:rsidRPr="00BA6BD3" w:rsidRDefault="00AA4484" w:rsidP="00DD07D6">
      <w:pPr>
        <w:pStyle w:val="SingleTxtGR"/>
        <w:tabs>
          <w:tab w:val="left" w:pos="5103"/>
        </w:tabs>
        <w:spacing w:after="0" w:line="240" w:lineRule="auto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Pr="00BA6BD3">
        <w:rPr>
          <w:rFonts w:eastAsiaTheme="minorEastAsia"/>
          <w:lang w:eastAsia="zh-CN"/>
        </w:rPr>
        <w:t>назначения</w:t>
      </w:r>
      <w:r w:rsidR="0008558C">
        <w:rPr>
          <w:rFonts w:eastAsiaTheme="minorEastAsia"/>
          <w:lang w:eastAsia="zh-CN"/>
        </w:rPr>
        <w:tab/>
      </w:r>
      <w:r w:rsidR="0008558C">
        <w:rPr>
          <w:rFonts w:eastAsiaTheme="minorEastAsia"/>
          <w:lang w:eastAsia="zh-CN"/>
        </w:rPr>
        <w:tab/>
      </w:r>
      <w:r w:rsidR="0008558C">
        <w:rPr>
          <w:rFonts w:eastAsiaTheme="minorEastAsia"/>
          <w:lang w:eastAsia="zh-CN"/>
        </w:rPr>
        <w:tab/>
      </w:r>
      <w:r w:rsidR="0008558C">
        <w:rPr>
          <w:rFonts w:eastAsiaTheme="minorEastAsia"/>
          <w:lang w:eastAsia="zh-CN"/>
        </w:rPr>
        <w:tab/>
        <w:t>1,06</w:t>
      </w:r>
      <w:r w:rsidR="0008558C">
        <w:rPr>
          <w:rFonts w:eastAsiaTheme="minorEastAsia"/>
          <w:lang w:eastAsia="zh-CN"/>
        </w:rPr>
        <w:tab/>
      </w:r>
      <w:r w:rsidR="0008558C">
        <w:rPr>
          <w:rFonts w:eastAsiaTheme="minorEastAsia"/>
          <w:lang w:eastAsia="zh-CN"/>
        </w:rPr>
        <w:tab/>
      </w:r>
      <w:r w:rsidR="0008558C">
        <w:rPr>
          <w:rFonts w:eastAsiaTheme="minorEastAsia"/>
          <w:lang w:eastAsia="zh-CN"/>
        </w:rPr>
        <w:tab/>
      </w:r>
      <w:r w:rsidR="0008558C">
        <w:rPr>
          <w:rFonts w:eastAsiaTheme="minorEastAsia"/>
          <w:lang w:eastAsia="zh-CN"/>
        </w:rPr>
        <w:tab/>
        <w:t>1,09»</w:t>
      </w:r>
    </w:p>
    <w:p w:rsidR="00BA6BD3" w:rsidRPr="00BA6BD3" w:rsidRDefault="00BA6BD3" w:rsidP="00DD07D6">
      <w:pPr>
        <w:pStyle w:val="SingleTxtGR"/>
        <w:spacing w:before="120"/>
        <w:rPr>
          <w:rFonts w:eastAsiaTheme="minorEastAsia"/>
          <w:lang w:eastAsia="zh-CN"/>
        </w:rPr>
      </w:pPr>
      <w:r w:rsidRPr="00BA6BD3">
        <w:rPr>
          <w:rFonts w:eastAsiaTheme="minorEastAsia"/>
          <w:i/>
          <w:lang w:eastAsia="zh-CN"/>
        </w:rPr>
        <w:t>Пункт 6.1.5.4</w:t>
      </w:r>
      <w:r w:rsidRPr="00BA6BD3">
        <w:rPr>
          <w:rFonts w:eastAsiaTheme="minorEastAsia"/>
          <w:lang w:eastAsia="zh-CN"/>
        </w:rPr>
        <w:t xml:space="preserve"> изменить следующим образом:</w:t>
      </w:r>
    </w:p>
    <w:p w:rsidR="00BA6BD3" w:rsidRPr="00BA6BD3" w:rsidRDefault="00DD07D6" w:rsidP="00407955">
      <w:pPr>
        <w:pStyle w:val="SingleTxtGR"/>
        <w:ind w:left="2268" w:hanging="1134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«</w:t>
      </w:r>
      <w:r w:rsidR="00BA6BD3" w:rsidRPr="00BA6BD3">
        <w:rPr>
          <w:rFonts w:eastAsiaTheme="minorEastAsia"/>
          <w:lang w:eastAsia="zh-CN"/>
        </w:rPr>
        <w:t>6.1.5.4</w:t>
      </w:r>
      <w:r w:rsidR="00BA6BD3" w:rsidRPr="00BA6BD3">
        <w:rPr>
          <w:rFonts w:eastAsiaTheme="minorEastAsia"/>
          <w:lang w:eastAsia="zh-CN"/>
        </w:rPr>
        <w:tab/>
        <w:t>в случае зимних шин наружный диаметр не должен превышать следующее значение:</w:t>
      </w:r>
    </w:p>
    <w:p w:rsidR="00BA6BD3" w:rsidRPr="00BA6BD3" w:rsidRDefault="00DD07D6" w:rsidP="00BA6BD3">
      <w:pPr>
        <w:pStyle w:val="SingleTxtGR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ab/>
      </w:r>
      <w:r w:rsidR="00BA6BD3" w:rsidRPr="00BA6BD3">
        <w:rPr>
          <w:rFonts w:eastAsiaTheme="minorEastAsia"/>
          <w:lang w:eastAsia="zh-CN"/>
        </w:rPr>
        <w:tab/>
        <w:t>D</w:t>
      </w:r>
      <w:r w:rsidR="00BA6BD3" w:rsidRPr="00BA6BD3">
        <w:rPr>
          <w:rFonts w:eastAsiaTheme="minorEastAsia"/>
          <w:vertAlign w:val="subscript"/>
          <w:lang w:eastAsia="zh-CN"/>
        </w:rPr>
        <w:t xml:space="preserve">max,snow </w:t>
      </w:r>
      <w:r w:rsidR="00BA6BD3" w:rsidRPr="00BA6BD3">
        <w:rPr>
          <w:rFonts w:eastAsiaTheme="minorEastAsia"/>
          <w:lang w:eastAsia="zh-CN"/>
        </w:rPr>
        <w:t>= 1,01 • D</w:t>
      </w:r>
      <w:r w:rsidR="00BA6BD3" w:rsidRPr="00BA6BD3">
        <w:rPr>
          <w:rFonts w:eastAsiaTheme="minorEastAsia"/>
          <w:vertAlign w:val="subscript"/>
          <w:lang w:eastAsia="zh-CN"/>
        </w:rPr>
        <w:t>max</w:t>
      </w:r>
      <w:r w:rsidR="00BA6BD3" w:rsidRPr="00BA6BD3">
        <w:rPr>
          <w:rFonts w:eastAsiaTheme="minorEastAsia"/>
          <w:lang w:eastAsia="zh-CN"/>
        </w:rPr>
        <w:tab/>
      </w:r>
      <w:r w:rsidR="00BA6BD3" w:rsidRPr="00BA6BD3">
        <w:rPr>
          <w:rFonts w:eastAsiaTheme="minorEastAsia"/>
          <w:lang w:eastAsia="zh-CN"/>
        </w:rPr>
        <w:tab/>
        <w:t xml:space="preserve">округленное до целого </w:t>
      </w:r>
      <w:r w:rsidR="00355131">
        <w:rPr>
          <w:rFonts w:eastAsiaTheme="minorEastAsia"/>
          <w:lang w:eastAsia="zh-CN"/>
        </w:rPr>
        <w:t>мм</w:t>
      </w:r>
      <w:r w:rsidR="00BA6BD3" w:rsidRPr="00BA6BD3">
        <w:rPr>
          <w:rFonts w:eastAsiaTheme="minorEastAsia"/>
          <w:lang w:eastAsia="zh-CN"/>
        </w:rPr>
        <w:t>,</w:t>
      </w:r>
    </w:p>
    <w:p w:rsidR="00BA6BD3" w:rsidRPr="00BA6BD3" w:rsidRDefault="00BA6BD3" w:rsidP="00DD07D6">
      <w:pPr>
        <w:pStyle w:val="SingleTxtGR"/>
        <w:ind w:left="2268" w:hanging="1134"/>
        <w:rPr>
          <w:rFonts w:eastAsiaTheme="minorEastAsia"/>
          <w:lang w:eastAsia="zh-CN"/>
        </w:rPr>
      </w:pPr>
      <w:r w:rsidRPr="00BA6BD3">
        <w:rPr>
          <w:rFonts w:eastAsiaTheme="minorEastAsia"/>
          <w:lang w:eastAsia="zh-CN"/>
        </w:rPr>
        <w:t xml:space="preserve"> </w:t>
      </w:r>
      <w:r w:rsidR="00DD07D6">
        <w:rPr>
          <w:rFonts w:eastAsiaTheme="minorEastAsia"/>
          <w:lang w:eastAsia="zh-CN"/>
        </w:rPr>
        <w:tab/>
      </w:r>
      <w:r w:rsidRPr="00BA6BD3">
        <w:rPr>
          <w:rFonts w:eastAsiaTheme="minorEastAsia"/>
          <w:lang w:eastAsia="zh-CN"/>
        </w:rPr>
        <w:tab/>
        <w:t>где D</w:t>
      </w:r>
      <w:r w:rsidRPr="00BA6BD3">
        <w:rPr>
          <w:rFonts w:eastAsiaTheme="minorEastAsia"/>
          <w:vertAlign w:val="subscript"/>
          <w:lang w:eastAsia="zh-CN"/>
        </w:rPr>
        <w:t>max</w:t>
      </w:r>
      <w:r w:rsidRPr="00BA6BD3">
        <w:rPr>
          <w:rFonts w:eastAsiaTheme="minorEastAsia"/>
          <w:lang w:eastAsia="zh-CN"/>
        </w:rPr>
        <w:t xml:space="preserve"> – максимальный наружный диаметр, определяемый в соо</w:t>
      </w:r>
      <w:r w:rsidRPr="00BA6BD3">
        <w:rPr>
          <w:rFonts w:eastAsiaTheme="minorEastAsia"/>
          <w:lang w:eastAsia="zh-CN"/>
        </w:rPr>
        <w:t>т</w:t>
      </w:r>
      <w:r w:rsidRPr="00BA6BD3">
        <w:rPr>
          <w:rFonts w:eastAsiaTheme="minorEastAsia"/>
          <w:lang w:eastAsia="zh-CN"/>
        </w:rPr>
        <w:t>ветствии с указанной выше формулой».</w:t>
      </w:r>
    </w:p>
    <w:p w:rsidR="00BA6BD3" w:rsidRPr="00BA6BD3" w:rsidRDefault="00BA6BD3" w:rsidP="00BA6BD3">
      <w:pPr>
        <w:pStyle w:val="SingleTxtGR"/>
        <w:rPr>
          <w:rFonts w:eastAsiaTheme="minorEastAsia"/>
          <w:lang w:eastAsia="zh-CN"/>
        </w:rPr>
      </w:pPr>
      <w:r w:rsidRPr="00BA6BD3">
        <w:rPr>
          <w:rFonts w:eastAsiaTheme="minorEastAsia"/>
          <w:i/>
          <w:lang w:eastAsia="zh-CN"/>
        </w:rPr>
        <w:t>Пункт 6.2.1.1</w:t>
      </w:r>
      <w:r w:rsidRPr="00BA6BD3">
        <w:rPr>
          <w:rFonts w:eastAsiaTheme="minorEastAsia"/>
          <w:lang w:eastAsia="zh-CN"/>
        </w:rPr>
        <w:t xml:space="preserve"> изменить следующим образом:</w:t>
      </w:r>
    </w:p>
    <w:p w:rsidR="00BA6BD3" w:rsidRPr="00BA6BD3" w:rsidRDefault="00DD07D6" w:rsidP="00407955">
      <w:pPr>
        <w:pStyle w:val="SingleTxtGR"/>
        <w:ind w:left="2268" w:hanging="1134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«</w:t>
      </w:r>
      <w:r w:rsidR="00BA6BD3" w:rsidRPr="00BA6BD3">
        <w:rPr>
          <w:rFonts w:eastAsiaTheme="minorEastAsia"/>
          <w:lang w:eastAsia="zh-CN"/>
        </w:rPr>
        <w:t>6.2.1.1</w:t>
      </w:r>
      <w:r w:rsidR="00BA6BD3" w:rsidRPr="00BA6BD3">
        <w:rPr>
          <w:rFonts w:eastAsiaTheme="minorEastAsia"/>
          <w:lang w:eastAsia="zh-CN"/>
        </w:rPr>
        <w:tab/>
        <w:t>Если заявка на официальное утверждение подается в отношении шин, для обозначения которых используется буквенный код "ZR" в пределах обозначения размера и которые пригодны для скоростей свыше 300 км/ч (см. пункт 4.1.15), то указанное выше испытание на нагрузку/скорость проводится на одной шине с учетом тех усл</w:t>
      </w:r>
      <w:r w:rsidR="00BA6BD3" w:rsidRPr="00BA6BD3">
        <w:rPr>
          <w:rFonts w:eastAsiaTheme="minorEastAsia"/>
          <w:lang w:eastAsia="zh-CN"/>
        </w:rPr>
        <w:t>о</w:t>
      </w:r>
      <w:r w:rsidR="00BA6BD3" w:rsidRPr="00BA6BD3">
        <w:rPr>
          <w:rFonts w:eastAsiaTheme="minorEastAsia"/>
          <w:lang w:eastAsia="zh-CN"/>
        </w:rPr>
        <w:t>вий, которые соответствуют индексу нагрузки, указанному на шине, и обозначению скорости "Y". Еще одно испытание на нагрузку/скорость должно проводиться на втором образце шины этого же типа на основании пункта 2.6 приложения 7 в соотве</w:t>
      </w:r>
      <w:r w:rsidR="00BA6BD3" w:rsidRPr="00BA6BD3">
        <w:rPr>
          <w:rFonts w:eastAsiaTheme="minorEastAsia"/>
          <w:lang w:eastAsia="zh-CN"/>
        </w:rPr>
        <w:t>т</w:t>
      </w:r>
      <w:r w:rsidR="00BA6BD3" w:rsidRPr="00BA6BD3">
        <w:rPr>
          <w:rFonts w:eastAsiaTheme="minorEastAsia"/>
          <w:lang w:eastAsia="zh-CN"/>
        </w:rPr>
        <w:t>ствии с теми же условиями нагрузки и скорости, которые указаны в качестве максимальных изготовителем шины (см. пункт 4.1.15 настоящих Правил).</w:t>
      </w:r>
    </w:p>
    <w:p w:rsidR="00BA6BD3" w:rsidRPr="00BA6BD3" w:rsidRDefault="00317603" w:rsidP="00317603">
      <w:pPr>
        <w:pStyle w:val="SingleTxtGR"/>
        <w:ind w:left="2268" w:hanging="1134"/>
        <w:rPr>
          <w:rFonts w:eastAsiaTheme="minorEastAsia"/>
          <w:i/>
          <w:lang w:eastAsia="zh-CN"/>
        </w:rPr>
      </w:pP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="00BA6BD3" w:rsidRPr="00BA6BD3">
        <w:rPr>
          <w:rFonts w:eastAsiaTheme="minorEastAsia"/>
          <w:lang w:eastAsia="zh-CN"/>
        </w:rPr>
        <w:t>Второе испытание может проводиться на той же шине с согласия ее изготовителя</w:t>
      </w:r>
      <w:r>
        <w:rPr>
          <w:rFonts w:eastAsiaTheme="minorEastAsia"/>
          <w:lang w:eastAsia="zh-CN"/>
        </w:rPr>
        <w:t>»</w:t>
      </w:r>
      <w:r w:rsidR="00BA6BD3" w:rsidRPr="00BA6BD3">
        <w:rPr>
          <w:rFonts w:eastAsiaTheme="minorEastAsia"/>
          <w:lang w:eastAsia="zh-CN"/>
        </w:rPr>
        <w:t>.</w:t>
      </w:r>
    </w:p>
    <w:p w:rsidR="00BA6BD3" w:rsidRPr="00BA6BD3" w:rsidRDefault="00BA6BD3" w:rsidP="00BA6BD3">
      <w:pPr>
        <w:pStyle w:val="SingleTxtGR"/>
        <w:rPr>
          <w:rFonts w:eastAsiaTheme="minorEastAsia"/>
          <w:i/>
          <w:lang w:eastAsia="zh-CN"/>
        </w:rPr>
      </w:pPr>
      <w:r w:rsidRPr="00BA6BD3">
        <w:rPr>
          <w:rFonts w:eastAsiaTheme="minorEastAsia"/>
          <w:i/>
          <w:lang w:eastAsia="zh-CN"/>
        </w:rPr>
        <w:t xml:space="preserve">Пункт 12 </w:t>
      </w:r>
      <w:r w:rsidRPr="00BA6BD3">
        <w:rPr>
          <w:rFonts w:eastAsiaTheme="minorEastAsia"/>
          <w:lang w:eastAsia="zh-CN"/>
        </w:rPr>
        <w:t>изменить следующим образом:</w:t>
      </w:r>
    </w:p>
    <w:p w:rsidR="00BA6BD3" w:rsidRPr="00BA6BD3" w:rsidRDefault="00317603" w:rsidP="008E5227">
      <w:pPr>
        <w:pStyle w:val="SingleTxtGR"/>
        <w:suppressAutoHyphens/>
        <w:ind w:left="2268" w:hanging="1134"/>
        <w:jc w:val="left"/>
        <w:rPr>
          <w:rFonts w:eastAsiaTheme="minorEastAsia"/>
        </w:rPr>
      </w:pPr>
      <w:r>
        <w:rPr>
          <w:rFonts w:eastAsiaTheme="minorEastAsia"/>
          <w:position w:val="4"/>
        </w:rPr>
        <w:t>«</w:t>
      </w:r>
      <w:r w:rsidR="00BA6BD3" w:rsidRPr="00317603">
        <w:rPr>
          <w:rFonts w:eastAsiaTheme="minorEastAsia"/>
          <w:b/>
          <w:sz w:val="28"/>
          <w:szCs w:val="28"/>
        </w:rPr>
        <w:t>12.</w:t>
      </w:r>
      <w:r w:rsidR="00BA6BD3" w:rsidRPr="00317603">
        <w:rPr>
          <w:rFonts w:eastAsiaTheme="minorEastAsia"/>
          <w:b/>
          <w:sz w:val="28"/>
          <w:szCs w:val="28"/>
        </w:rPr>
        <w:tab/>
      </w:r>
      <w:r w:rsidRPr="00317603">
        <w:rPr>
          <w:rFonts w:eastAsiaTheme="minorEastAsia"/>
          <w:b/>
          <w:sz w:val="28"/>
          <w:szCs w:val="28"/>
        </w:rPr>
        <w:tab/>
      </w:r>
      <w:r w:rsidR="00BA6BD3" w:rsidRPr="00317603">
        <w:rPr>
          <w:rFonts w:eastAsiaTheme="minorEastAsia"/>
          <w:b/>
          <w:sz w:val="28"/>
          <w:szCs w:val="28"/>
        </w:rPr>
        <w:t>Названия и адреса технических служб, уполномоченных проводить испытания для</w:t>
      </w:r>
      <w:r w:rsidR="008E5227">
        <w:rPr>
          <w:rFonts w:eastAsiaTheme="minorEastAsia"/>
          <w:b/>
          <w:sz w:val="28"/>
          <w:szCs w:val="28"/>
          <w:lang w:val="en-US"/>
        </w:rPr>
        <w:t> </w:t>
      </w:r>
      <w:r w:rsidR="00BA6BD3" w:rsidRPr="00317603">
        <w:rPr>
          <w:rFonts w:eastAsiaTheme="minorEastAsia"/>
          <w:b/>
          <w:sz w:val="28"/>
          <w:szCs w:val="28"/>
        </w:rPr>
        <w:t>официального утверждения, и органов по</w:t>
      </w:r>
      <w:r w:rsidR="008E5227">
        <w:rPr>
          <w:rFonts w:eastAsiaTheme="minorEastAsia"/>
          <w:b/>
          <w:sz w:val="28"/>
          <w:szCs w:val="28"/>
          <w:lang w:val="en-US"/>
        </w:rPr>
        <w:t> </w:t>
      </w:r>
      <w:r w:rsidR="00BA6BD3" w:rsidRPr="00317603">
        <w:rPr>
          <w:rFonts w:eastAsiaTheme="minorEastAsia"/>
          <w:b/>
          <w:sz w:val="28"/>
          <w:szCs w:val="28"/>
        </w:rPr>
        <w:t>официальному утверждению типа</w:t>
      </w:r>
    </w:p>
    <w:p w:rsidR="00BA6BD3" w:rsidRPr="00BA6BD3" w:rsidRDefault="00BA6BD3" w:rsidP="00407955">
      <w:pPr>
        <w:pStyle w:val="SingleTxtGR"/>
        <w:ind w:left="2268" w:hanging="1134"/>
        <w:rPr>
          <w:rFonts w:eastAsiaTheme="minorEastAsia"/>
          <w:lang w:eastAsia="zh-CN"/>
        </w:rPr>
      </w:pPr>
      <w:r w:rsidRPr="00BA6BD3">
        <w:rPr>
          <w:rFonts w:eastAsiaTheme="minorEastAsia"/>
          <w:lang w:eastAsia="zh-CN"/>
        </w:rPr>
        <w:t xml:space="preserve">12.1 </w:t>
      </w:r>
      <w:r w:rsidRPr="00BA6BD3">
        <w:rPr>
          <w:rFonts w:eastAsiaTheme="minorEastAsia"/>
          <w:lang w:eastAsia="zh-CN"/>
        </w:rPr>
        <w:tab/>
      </w:r>
      <w:r w:rsidR="00317603">
        <w:rPr>
          <w:rFonts w:eastAsiaTheme="minorEastAsia"/>
          <w:lang w:eastAsia="zh-CN"/>
        </w:rPr>
        <w:tab/>
      </w:r>
      <w:r w:rsidRPr="00BA6BD3">
        <w:rPr>
          <w:rFonts w:eastAsiaTheme="minorEastAsia"/>
          <w:lang w:eastAsia="zh-CN"/>
        </w:rPr>
        <w:t>Стороны Соглашения 1958 года, применяющие настоящие Правила, сообщают в Секретариат Организации Объединенных Наций названия и адреса технических служб, ответственных за провед</w:t>
      </w:r>
      <w:r w:rsidRPr="00BA6BD3">
        <w:rPr>
          <w:rFonts w:eastAsiaTheme="minorEastAsia"/>
          <w:lang w:eastAsia="zh-CN"/>
        </w:rPr>
        <w:t>е</w:t>
      </w:r>
      <w:r w:rsidRPr="00BA6BD3">
        <w:rPr>
          <w:rFonts w:eastAsiaTheme="minorEastAsia"/>
          <w:lang w:eastAsia="zh-CN"/>
        </w:rPr>
        <w:t>ние испытаний для официального утверждения, и, когда это пр</w:t>
      </w:r>
      <w:r w:rsidRPr="00BA6BD3">
        <w:rPr>
          <w:rFonts w:eastAsiaTheme="minorEastAsia"/>
          <w:lang w:eastAsia="zh-CN"/>
        </w:rPr>
        <w:t>и</w:t>
      </w:r>
      <w:r w:rsidRPr="00BA6BD3">
        <w:rPr>
          <w:rFonts w:eastAsiaTheme="minorEastAsia"/>
          <w:lang w:eastAsia="zh-CN"/>
        </w:rPr>
        <w:t>менимо, уполномоченных испытательных лабораторий, а также о</w:t>
      </w:r>
      <w:r w:rsidRPr="00BA6BD3">
        <w:rPr>
          <w:rFonts w:eastAsiaTheme="minorEastAsia"/>
          <w:lang w:eastAsia="zh-CN"/>
        </w:rPr>
        <w:t>р</w:t>
      </w:r>
      <w:r w:rsidRPr="00BA6BD3">
        <w:rPr>
          <w:rFonts w:eastAsiaTheme="minorEastAsia"/>
          <w:lang w:eastAsia="zh-CN"/>
        </w:rPr>
        <w:t>ганов по официальному утверждению типа, которые предоставляют официальное утверждение и которым надлежит направлять выд</w:t>
      </w:r>
      <w:r w:rsidRPr="00BA6BD3">
        <w:rPr>
          <w:rFonts w:eastAsiaTheme="minorEastAsia"/>
          <w:lang w:eastAsia="zh-CN"/>
        </w:rPr>
        <w:t>а</w:t>
      </w:r>
      <w:r w:rsidRPr="00BA6BD3">
        <w:rPr>
          <w:rFonts w:eastAsiaTheme="minorEastAsia"/>
          <w:lang w:eastAsia="zh-CN"/>
        </w:rPr>
        <w:t>ваемые в других странах карточки официального утверждения, распространения официального утверждения, отказа в официал</w:t>
      </w:r>
      <w:r w:rsidRPr="00BA6BD3">
        <w:rPr>
          <w:rFonts w:eastAsiaTheme="minorEastAsia"/>
          <w:lang w:eastAsia="zh-CN"/>
        </w:rPr>
        <w:t>ь</w:t>
      </w:r>
      <w:r w:rsidRPr="00BA6BD3">
        <w:rPr>
          <w:rFonts w:eastAsiaTheme="minorEastAsia"/>
          <w:lang w:eastAsia="zh-CN"/>
        </w:rPr>
        <w:t>ном утверждении, отмены официального утверждения или оконч</w:t>
      </w:r>
      <w:r w:rsidRPr="00BA6BD3">
        <w:rPr>
          <w:rFonts w:eastAsiaTheme="minorEastAsia"/>
          <w:lang w:eastAsia="zh-CN"/>
        </w:rPr>
        <w:t>а</w:t>
      </w:r>
      <w:r w:rsidRPr="00BA6BD3">
        <w:rPr>
          <w:rFonts w:eastAsiaTheme="minorEastAsia"/>
          <w:lang w:eastAsia="zh-CN"/>
        </w:rPr>
        <w:t xml:space="preserve">тельного прекращения производства. </w:t>
      </w:r>
    </w:p>
    <w:p w:rsidR="00BA6BD3" w:rsidRPr="00BA6BD3" w:rsidRDefault="00BA6BD3" w:rsidP="00407955">
      <w:pPr>
        <w:pStyle w:val="SingleTxtGR"/>
        <w:ind w:left="2268" w:hanging="1134"/>
        <w:rPr>
          <w:rFonts w:eastAsiaTheme="minorEastAsia"/>
          <w:lang w:eastAsia="zh-CN"/>
        </w:rPr>
      </w:pPr>
      <w:r w:rsidRPr="00BA6BD3">
        <w:rPr>
          <w:rFonts w:eastAsiaTheme="minorEastAsia"/>
          <w:lang w:eastAsia="zh-CN"/>
        </w:rPr>
        <w:lastRenderedPageBreak/>
        <w:t xml:space="preserve">12.2 </w:t>
      </w:r>
      <w:r w:rsidRPr="00BA6BD3">
        <w:rPr>
          <w:rFonts w:eastAsiaTheme="minorEastAsia"/>
          <w:lang w:eastAsia="zh-CN"/>
        </w:rPr>
        <w:tab/>
      </w:r>
      <w:r w:rsidR="008E5227" w:rsidRPr="008E5227">
        <w:rPr>
          <w:rFonts w:eastAsiaTheme="minorEastAsia"/>
          <w:lang w:eastAsia="zh-CN"/>
        </w:rPr>
        <w:tab/>
      </w:r>
      <w:r w:rsidRPr="00BA6BD3">
        <w:rPr>
          <w:rFonts w:eastAsiaTheme="minorEastAsia"/>
          <w:lang w:eastAsia="zh-CN"/>
        </w:rPr>
        <w:t>Стороны Соглашения 1958 года, применяющие настоящие Правила, могут назначать лаборатории изготовителей шин в качестве лаб</w:t>
      </w:r>
      <w:r w:rsidRPr="00BA6BD3">
        <w:rPr>
          <w:rFonts w:eastAsiaTheme="minorEastAsia"/>
          <w:lang w:eastAsia="zh-CN"/>
        </w:rPr>
        <w:t>о</w:t>
      </w:r>
      <w:r w:rsidRPr="00BA6BD3">
        <w:rPr>
          <w:rFonts w:eastAsiaTheme="minorEastAsia"/>
          <w:lang w:eastAsia="zh-CN"/>
        </w:rPr>
        <w:t xml:space="preserve">раторий, уполномоченных проводить испытания. </w:t>
      </w:r>
    </w:p>
    <w:p w:rsidR="00BA6BD3" w:rsidRPr="00BA6BD3" w:rsidRDefault="00BA6BD3" w:rsidP="00407955">
      <w:pPr>
        <w:pStyle w:val="SingleTxtGR"/>
        <w:ind w:left="2268" w:hanging="1134"/>
        <w:rPr>
          <w:rFonts w:eastAsiaTheme="minorEastAsia"/>
          <w:i/>
          <w:lang w:eastAsia="zh-CN"/>
        </w:rPr>
      </w:pPr>
      <w:r w:rsidRPr="00BA6BD3">
        <w:rPr>
          <w:rFonts w:eastAsiaTheme="minorEastAsia"/>
          <w:lang w:eastAsia="zh-CN"/>
        </w:rPr>
        <w:t xml:space="preserve">12.3 </w:t>
      </w:r>
      <w:r w:rsidRPr="00BA6BD3">
        <w:rPr>
          <w:rFonts w:eastAsiaTheme="minorEastAsia"/>
          <w:lang w:eastAsia="zh-CN"/>
        </w:rPr>
        <w:tab/>
      </w:r>
      <w:r w:rsidR="008E5227" w:rsidRPr="008E5227">
        <w:rPr>
          <w:rFonts w:eastAsiaTheme="minorEastAsia"/>
          <w:lang w:eastAsia="zh-CN"/>
        </w:rPr>
        <w:tab/>
      </w:r>
      <w:r w:rsidRPr="00BA6BD3">
        <w:rPr>
          <w:rFonts w:eastAsiaTheme="minorEastAsia"/>
          <w:lang w:eastAsia="zh-CN"/>
        </w:rPr>
        <w:t>Если какая-либо Сторона Соглашения 1958 года применяет пункт</w:t>
      </w:r>
      <w:r w:rsidR="00355131">
        <w:rPr>
          <w:rFonts w:eastAsiaTheme="minorEastAsia"/>
          <w:lang w:eastAsia="zh-CN"/>
        </w:rPr>
        <w:t> </w:t>
      </w:r>
      <w:r w:rsidRPr="00BA6BD3">
        <w:rPr>
          <w:rFonts w:eastAsiaTheme="minorEastAsia"/>
          <w:lang w:eastAsia="zh-CN"/>
        </w:rPr>
        <w:t>12.2 выше, то она может при желании направить на испыт</w:t>
      </w:r>
      <w:r w:rsidRPr="00BA6BD3">
        <w:rPr>
          <w:rFonts w:eastAsiaTheme="minorEastAsia"/>
          <w:lang w:eastAsia="zh-CN"/>
        </w:rPr>
        <w:t>а</w:t>
      </w:r>
      <w:r w:rsidRPr="00BA6BD3">
        <w:rPr>
          <w:rFonts w:eastAsiaTheme="minorEastAsia"/>
          <w:lang w:eastAsia="zh-CN"/>
        </w:rPr>
        <w:t>ния одного или нескольких представителей по собственному усмотрению».</w:t>
      </w:r>
    </w:p>
    <w:p w:rsidR="00BA6BD3" w:rsidRPr="00BA6BD3" w:rsidRDefault="00BA6BD3" w:rsidP="00BA6BD3">
      <w:pPr>
        <w:pStyle w:val="SingleTxtGR"/>
        <w:rPr>
          <w:rFonts w:eastAsiaTheme="minorEastAsia"/>
          <w:i/>
          <w:lang w:eastAsia="zh-CN"/>
        </w:rPr>
      </w:pPr>
      <w:r w:rsidRPr="00BA6BD3">
        <w:rPr>
          <w:rFonts w:eastAsiaTheme="minorEastAsia"/>
          <w:i/>
          <w:lang w:eastAsia="zh-CN"/>
        </w:rPr>
        <w:t>Приложение 1</w:t>
      </w:r>
    </w:p>
    <w:p w:rsidR="00BA6BD3" w:rsidRPr="00BA6BD3" w:rsidRDefault="00317603" w:rsidP="00BA6BD3">
      <w:pPr>
        <w:pStyle w:val="SingleTxtGR"/>
        <w:rPr>
          <w:rFonts w:eastAsiaTheme="minorEastAsia"/>
          <w:lang w:eastAsia="zh-CN"/>
        </w:rPr>
      </w:pPr>
      <w:r w:rsidRPr="00317603">
        <w:rPr>
          <w:rFonts w:eastAsiaTheme="minorEastAsia"/>
          <w:position w:val="4"/>
          <w:lang w:eastAsia="zh-CN"/>
        </w:rPr>
        <w:t>«</w:t>
      </w:r>
      <w:r w:rsidR="00BA6BD3" w:rsidRPr="00317603">
        <w:rPr>
          <w:rFonts w:eastAsiaTheme="minorEastAsia"/>
          <w:b/>
          <w:sz w:val="28"/>
          <w:szCs w:val="28"/>
          <w:lang w:eastAsia="zh-CN"/>
        </w:rPr>
        <w:t>Сообщение</w:t>
      </w:r>
    </w:p>
    <w:p w:rsidR="00BA6BD3" w:rsidRPr="00BA6BD3" w:rsidRDefault="00F57072" w:rsidP="00BA6BD3">
      <w:pPr>
        <w:pStyle w:val="SingleTxtGR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ab/>
      </w:r>
      <w:r w:rsidR="00BA6BD3" w:rsidRPr="00BA6BD3">
        <w:rPr>
          <w:rFonts w:eastAsiaTheme="minorEastAsia"/>
          <w:lang w:eastAsia="zh-CN"/>
        </w:rPr>
        <w:t>……</w:t>
      </w:r>
    </w:p>
    <w:p w:rsidR="00BA6BD3" w:rsidRPr="00BA6BD3" w:rsidRDefault="00F57072" w:rsidP="00BA6BD3">
      <w:pPr>
        <w:pStyle w:val="SingleTxtGR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ab/>
      </w:r>
      <w:r w:rsidR="00BA6BD3" w:rsidRPr="00BA6BD3">
        <w:rPr>
          <w:rFonts w:eastAsiaTheme="minorEastAsia"/>
          <w:lang w:eastAsia="zh-CN"/>
        </w:rPr>
        <w:t>типа  шины для автотранспортных средств на основании Правил № 30</w:t>
      </w:r>
      <w:r w:rsidR="008E5227">
        <w:rPr>
          <w:rFonts w:eastAsiaTheme="minorEastAsia"/>
          <w:lang w:eastAsia="zh-CN"/>
        </w:rPr>
        <w:t>»</w:t>
      </w:r>
      <w:r w:rsidR="00BA6BD3" w:rsidRPr="00BA6BD3">
        <w:rPr>
          <w:rFonts w:eastAsiaTheme="minorEastAsia"/>
          <w:lang w:eastAsia="zh-CN"/>
        </w:rPr>
        <w:t>.</w:t>
      </w:r>
    </w:p>
    <w:p w:rsidR="00BA6BD3" w:rsidRPr="00BA6BD3" w:rsidRDefault="00BA6BD3" w:rsidP="00BA6BD3">
      <w:pPr>
        <w:pStyle w:val="SingleTxtGR"/>
        <w:rPr>
          <w:rFonts w:eastAsiaTheme="minorEastAsia"/>
          <w:lang w:eastAsia="zh-CN"/>
        </w:rPr>
      </w:pPr>
      <w:r w:rsidRPr="00BA6BD3">
        <w:rPr>
          <w:rFonts w:eastAsiaTheme="minorEastAsia"/>
          <w:i/>
          <w:lang w:eastAsia="zh-CN"/>
        </w:rPr>
        <w:t xml:space="preserve">Пункт 1 </w:t>
      </w:r>
      <w:r w:rsidRPr="00BA6BD3">
        <w:rPr>
          <w:rFonts w:eastAsiaTheme="minorEastAsia"/>
          <w:lang w:eastAsia="zh-CN"/>
        </w:rPr>
        <w:t>изменить следующим образом:</w:t>
      </w:r>
    </w:p>
    <w:p w:rsidR="00BA6BD3" w:rsidRPr="00BA6BD3" w:rsidRDefault="00F57072" w:rsidP="00F57072">
      <w:pPr>
        <w:pStyle w:val="SingleTxtGR"/>
        <w:tabs>
          <w:tab w:val="left" w:leader="dot" w:pos="8505"/>
        </w:tabs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«</w:t>
      </w:r>
      <w:r w:rsidR="00BA6BD3" w:rsidRPr="00BA6BD3">
        <w:rPr>
          <w:rFonts w:eastAsiaTheme="minorEastAsia"/>
          <w:lang w:eastAsia="zh-CN"/>
        </w:rPr>
        <w:t>1.</w:t>
      </w:r>
      <w:r w:rsidR="00BA6BD3" w:rsidRPr="00BA6BD3">
        <w:rPr>
          <w:rFonts w:eastAsiaTheme="minorEastAsia"/>
          <w:lang w:eastAsia="zh-CN"/>
        </w:rPr>
        <w:tab/>
        <w:t>Наи</w:t>
      </w:r>
      <w:r>
        <w:rPr>
          <w:rFonts w:eastAsiaTheme="minorEastAsia"/>
          <w:lang w:eastAsia="zh-CN"/>
        </w:rPr>
        <w:t xml:space="preserve">менование и адрес изготовителя: </w:t>
      </w:r>
      <w:r>
        <w:rPr>
          <w:rFonts w:eastAsiaTheme="minorEastAsia"/>
          <w:lang w:eastAsia="zh-CN"/>
        </w:rPr>
        <w:tab/>
      </w:r>
      <w:r w:rsidR="008E5227">
        <w:rPr>
          <w:color w:val="000000"/>
          <w:spacing w:val="0"/>
          <w:w w:val="100"/>
          <w:kern w:val="0"/>
          <w:lang w:eastAsia="ru-RU"/>
        </w:rPr>
        <w:t>»</w:t>
      </w:r>
    </w:p>
    <w:p w:rsidR="00BA6BD3" w:rsidRPr="00BA6BD3" w:rsidRDefault="00BA6BD3" w:rsidP="00BA6BD3">
      <w:pPr>
        <w:pStyle w:val="SingleTxtGR"/>
        <w:rPr>
          <w:rFonts w:eastAsiaTheme="minorEastAsia"/>
          <w:lang w:eastAsia="zh-CN"/>
        </w:rPr>
      </w:pPr>
      <w:r w:rsidRPr="00BA6BD3">
        <w:rPr>
          <w:rFonts w:eastAsiaTheme="minorEastAsia"/>
          <w:i/>
          <w:lang w:eastAsia="zh-CN"/>
        </w:rPr>
        <w:t xml:space="preserve">Пункт 2 </w:t>
      </w:r>
      <w:r w:rsidRPr="00BA6BD3">
        <w:rPr>
          <w:rFonts w:eastAsiaTheme="minorEastAsia"/>
          <w:lang w:eastAsia="zh-CN"/>
        </w:rPr>
        <w:t>изменить следующим образом:</w:t>
      </w:r>
    </w:p>
    <w:p w:rsidR="00BA6BD3" w:rsidRPr="00BA6BD3" w:rsidRDefault="00F57072" w:rsidP="00F57072">
      <w:pPr>
        <w:pStyle w:val="SingleTxtGR"/>
        <w:tabs>
          <w:tab w:val="left" w:leader="dot" w:pos="8505"/>
        </w:tabs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«</w:t>
      </w:r>
      <w:r w:rsidR="00BA6BD3" w:rsidRPr="00BA6BD3">
        <w:rPr>
          <w:rFonts w:eastAsiaTheme="minorEastAsia"/>
          <w:lang w:eastAsia="zh-CN"/>
        </w:rPr>
        <w:t>2.</w:t>
      </w:r>
      <w:r w:rsidR="00BA6BD3" w:rsidRPr="00BA6BD3">
        <w:rPr>
          <w:rFonts w:eastAsiaTheme="minorEastAsia"/>
          <w:lang w:eastAsia="zh-CN"/>
        </w:rPr>
        <w:tab/>
        <w:t>Обозначение типа шины изготовителем</w:t>
      </w:r>
      <w:r w:rsidR="00BA6BD3" w:rsidRPr="00BA6BD3">
        <w:rPr>
          <w:rFonts w:eastAsiaTheme="minorEastAsia"/>
          <w:vertAlign w:val="superscript"/>
          <w:lang w:eastAsia="zh-CN"/>
        </w:rPr>
        <w:t>3</w:t>
      </w:r>
      <w:r w:rsidR="00BA6BD3" w:rsidRPr="00BA6BD3">
        <w:rPr>
          <w:rFonts w:eastAsiaTheme="minorEastAsia"/>
          <w:lang w:eastAsia="zh-CN"/>
        </w:rPr>
        <w:t>.</w:t>
      </w:r>
      <w:r w:rsidR="00BA6BD3" w:rsidRPr="00BA6BD3">
        <w:rPr>
          <w:rFonts w:eastAsiaTheme="minorEastAsia"/>
          <w:lang w:eastAsia="zh-CN"/>
        </w:rPr>
        <w:tab/>
      </w:r>
    </w:p>
    <w:p w:rsidR="00BA6BD3" w:rsidRPr="00BA6BD3" w:rsidRDefault="00BA6BD3" w:rsidP="00807BEE">
      <w:pPr>
        <w:pStyle w:val="SingleTxtGR"/>
        <w:tabs>
          <w:tab w:val="left" w:leader="dot" w:pos="8505"/>
        </w:tabs>
        <w:rPr>
          <w:rFonts w:eastAsiaTheme="minorEastAsia"/>
          <w:lang w:eastAsia="zh-CN"/>
        </w:rPr>
      </w:pPr>
      <w:r w:rsidRPr="00BA6BD3">
        <w:rPr>
          <w:rFonts w:eastAsiaTheme="minorEastAsia"/>
          <w:lang w:eastAsia="zh-CN"/>
        </w:rPr>
        <w:t>2.1</w:t>
      </w:r>
      <w:r w:rsidRPr="00BA6BD3">
        <w:rPr>
          <w:rFonts w:eastAsiaTheme="minorEastAsia"/>
          <w:lang w:eastAsia="zh-CN"/>
        </w:rPr>
        <w:tab/>
        <w:t xml:space="preserve">фирменное(ые) наименование(я)/товарный(е) знак(и): </w:t>
      </w:r>
      <w:r w:rsidRPr="00BA6BD3">
        <w:rPr>
          <w:rFonts w:eastAsiaTheme="minorEastAsia"/>
          <w:lang w:eastAsia="zh-CN"/>
        </w:rPr>
        <w:tab/>
      </w:r>
    </w:p>
    <w:p w:rsidR="00BA6BD3" w:rsidRPr="00BA6BD3" w:rsidRDefault="00BA6BD3" w:rsidP="00807BEE">
      <w:pPr>
        <w:pStyle w:val="SingleTxtGR"/>
        <w:tabs>
          <w:tab w:val="left" w:leader="dot" w:pos="8505"/>
        </w:tabs>
        <w:rPr>
          <w:rFonts w:eastAsiaTheme="minorEastAsia"/>
          <w:lang w:eastAsia="zh-CN"/>
        </w:rPr>
      </w:pPr>
      <w:r w:rsidRPr="00BA6BD3">
        <w:rPr>
          <w:rFonts w:eastAsiaTheme="minorEastAsia"/>
          <w:lang w:eastAsia="zh-CN"/>
        </w:rPr>
        <w:t>2.2</w:t>
      </w:r>
      <w:r w:rsidRPr="00BA6BD3">
        <w:rPr>
          <w:rFonts w:eastAsiaTheme="minorEastAsia"/>
          <w:lang w:eastAsia="zh-CN"/>
        </w:rPr>
        <w:tab/>
        <w:t>торговое(ые) описание(я)/коммерческое(ие) наименование(я):</w:t>
      </w:r>
      <w:r w:rsidRPr="00BA6BD3">
        <w:rPr>
          <w:rFonts w:eastAsiaTheme="minorEastAsia"/>
          <w:lang w:eastAsia="zh-CN"/>
        </w:rPr>
        <w:tab/>
      </w:r>
      <w:r w:rsidR="00807BEE">
        <w:rPr>
          <w:rFonts w:eastAsiaTheme="minorEastAsia"/>
          <w:lang w:eastAsia="zh-CN"/>
        </w:rPr>
        <w:t>»</w:t>
      </w:r>
    </w:p>
    <w:p w:rsidR="00BA6BD3" w:rsidRPr="00BA6BD3" w:rsidRDefault="00BA6BD3" w:rsidP="00BA6BD3">
      <w:pPr>
        <w:pStyle w:val="SingleTxtGR"/>
        <w:rPr>
          <w:rFonts w:eastAsiaTheme="minorEastAsia"/>
          <w:lang w:eastAsia="zh-CN"/>
        </w:rPr>
      </w:pPr>
      <w:r w:rsidRPr="00BA6BD3">
        <w:rPr>
          <w:rFonts w:eastAsiaTheme="minorEastAsia"/>
          <w:i/>
          <w:lang w:eastAsia="zh-CN"/>
        </w:rPr>
        <w:t xml:space="preserve">Пункт 3 исключить. </w:t>
      </w:r>
    </w:p>
    <w:p w:rsidR="00BA6BD3" w:rsidRPr="00BA6BD3" w:rsidRDefault="00BA6BD3" w:rsidP="00BA6BD3">
      <w:pPr>
        <w:pStyle w:val="SingleTxtGR"/>
        <w:rPr>
          <w:rFonts w:eastAsiaTheme="minorEastAsia"/>
          <w:lang w:eastAsia="zh-CN"/>
        </w:rPr>
      </w:pPr>
      <w:r w:rsidRPr="00BA6BD3">
        <w:rPr>
          <w:rFonts w:eastAsiaTheme="minorEastAsia"/>
          <w:i/>
          <w:lang w:eastAsia="zh-CN"/>
        </w:rPr>
        <w:t xml:space="preserve">Пункт 11 исключить. </w:t>
      </w:r>
    </w:p>
    <w:p w:rsidR="00BA6BD3" w:rsidRPr="00BA6BD3" w:rsidRDefault="00BA6BD3" w:rsidP="00BA6BD3">
      <w:pPr>
        <w:pStyle w:val="SingleTxtGR"/>
        <w:rPr>
          <w:rFonts w:eastAsiaTheme="minorEastAsia"/>
          <w:lang w:eastAsia="zh-CN"/>
        </w:rPr>
      </w:pPr>
      <w:r w:rsidRPr="00BA6BD3">
        <w:rPr>
          <w:rFonts w:eastAsiaTheme="minorEastAsia"/>
          <w:i/>
          <w:lang w:eastAsia="zh-CN"/>
        </w:rPr>
        <w:t>Нумерацию пунктов 4–15 изменить на 3–13.</w:t>
      </w:r>
    </w:p>
    <w:p w:rsidR="00BA6BD3" w:rsidRPr="00BA6BD3" w:rsidRDefault="00BA6BD3" w:rsidP="00BA6BD3">
      <w:pPr>
        <w:pStyle w:val="SingleTxtGR"/>
        <w:rPr>
          <w:rFonts w:eastAsiaTheme="minorEastAsia"/>
          <w:b/>
          <w:lang w:eastAsia="zh-CN"/>
        </w:rPr>
      </w:pPr>
      <w:r w:rsidRPr="00BA6BD3">
        <w:rPr>
          <w:rFonts w:eastAsiaTheme="minorEastAsia"/>
          <w:lang w:eastAsia="zh-CN"/>
        </w:rPr>
        <w:separator/>
      </w:r>
    </w:p>
    <w:p w:rsidR="00BA6BD3" w:rsidRPr="00807BEE" w:rsidRDefault="00BA6BD3" w:rsidP="00355131">
      <w:pPr>
        <w:pStyle w:val="SingleTxtGR"/>
        <w:tabs>
          <w:tab w:val="left" w:pos="1276"/>
        </w:tabs>
        <w:suppressAutoHyphens/>
        <w:spacing w:line="210" w:lineRule="exact"/>
        <w:ind w:left="1247" w:hanging="113"/>
        <w:jc w:val="left"/>
        <w:rPr>
          <w:rFonts w:eastAsiaTheme="minorEastAsia"/>
          <w:sz w:val="18"/>
          <w:szCs w:val="18"/>
          <w:lang w:eastAsia="zh-CN"/>
        </w:rPr>
      </w:pPr>
      <w:r w:rsidRPr="00BA6BD3">
        <w:rPr>
          <w:rFonts w:eastAsiaTheme="minorEastAsia"/>
          <w:vertAlign w:val="superscript"/>
          <w:lang w:eastAsia="zh-CN"/>
        </w:rPr>
        <w:t>3</w:t>
      </w:r>
      <w:r w:rsidR="00355131">
        <w:rPr>
          <w:rFonts w:eastAsiaTheme="minorEastAsia"/>
          <w:lang w:eastAsia="zh-CN"/>
        </w:rPr>
        <w:tab/>
      </w:r>
      <w:r w:rsidRPr="00807BEE">
        <w:rPr>
          <w:rFonts w:eastAsiaTheme="minorEastAsia"/>
          <w:sz w:val="18"/>
          <w:szCs w:val="18"/>
          <w:lang w:eastAsia="zh-CN"/>
        </w:rPr>
        <w:t>К настоящему сообщению может прилагаться перечень фирменных наименований/</w:t>
      </w:r>
      <w:r w:rsidR="00355131">
        <w:rPr>
          <w:rFonts w:eastAsiaTheme="minorEastAsia"/>
          <w:sz w:val="18"/>
          <w:szCs w:val="18"/>
          <w:lang w:eastAsia="zh-CN"/>
        </w:rPr>
        <w:br/>
      </w:r>
      <w:r w:rsidRPr="00807BEE">
        <w:rPr>
          <w:rFonts w:eastAsiaTheme="minorEastAsia"/>
          <w:sz w:val="18"/>
          <w:szCs w:val="18"/>
          <w:lang w:eastAsia="zh-CN"/>
        </w:rPr>
        <w:t>товарных знаков или торговых описаний/коммерческих наименований.</w:t>
      </w:r>
    </w:p>
    <w:p w:rsidR="00BA6BD3" w:rsidRPr="00BA6BD3" w:rsidRDefault="00BA6BD3" w:rsidP="00BA6BD3">
      <w:pPr>
        <w:pStyle w:val="SingleTxtGR"/>
        <w:rPr>
          <w:rFonts w:eastAsiaTheme="minorEastAsia"/>
          <w:i/>
          <w:lang w:eastAsia="zh-CN"/>
        </w:rPr>
      </w:pPr>
      <w:r w:rsidRPr="00BA6BD3">
        <w:rPr>
          <w:rFonts w:eastAsiaTheme="minorEastAsia"/>
          <w:i/>
          <w:lang w:eastAsia="zh-CN"/>
        </w:rPr>
        <w:t xml:space="preserve">Приложение 2 </w:t>
      </w:r>
      <w:r w:rsidRPr="00BA6BD3">
        <w:rPr>
          <w:rFonts w:eastAsiaTheme="minorEastAsia"/>
          <w:lang w:eastAsia="zh-CN"/>
        </w:rPr>
        <w:t>изменить следующим образом:</w:t>
      </w:r>
    </w:p>
    <w:p w:rsidR="00BA6BD3" w:rsidRPr="00BA6BD3" w:rsidRDefault="00807BEE" w:rsidP="00BA6BD3">
      <w:pPr>
        <w:pStyle w:val="SingleTxtGR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«</w:t>
      </w:r>
      <w:r w:rsidR="00BA6BD3" w:rsidRPr="00BA6BD3">
        <w:rPr>
          <w:rFonts w:eastAsiaTheme="minorEastAsia"/>
          <w:lang w:eastAsia="zh-CN"/>
        </w:rPr>
        <w:t>…</w:t>
      </w:r>
    </w:p>
    <w:p w:rsidR="00BA6BD3" w:rsidRPr="00BA6BD3" w:rsidRDefault="00807BEE" w:rsidP="00BA6BD3">
      <w:pPr>
        <w:pStyle w:val="SingleTxtGR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ab/>
      </w:r>
      <w:r w:rsidR="00BA6BD3" w:rsidRPr="00BA6BD3">
        <w:rPr>
          <w:rFonts w:eastAsiaTheme="minorEastAsia"/>
          <w:lang w:eastAsia="zh-CN"/>
        </w:rPr>
        <w:t xml:space="preserve">Приведенный выше знак официального утверждения, проставленный на шине, указывает, что этот тип шины официально утвержден в Нидерландах </w:t>
      </w:r>
      <w:r w:rsidR="008E5227">
        <w:rPr>
          <w:rFonts w:eastAsiaTheme="minorEastAsia"/>
          <w:lang w:eastAsia="zh-CN"/>
        </w:rPr>
        <w:br/>
      </w:r>
      <w:r w:rsidR="00BA6BD3" w:rsidRPr="00BA6BD3">
        <w:rPr>
          <w:rFonts w:eastAsiaTheme="minorEastAsia"/>
          <w:lang w:eastAsia="zh-CN"/>
        </w:rPr>
        <w:t>(E 4) под номером официального утверждения 022439.</w:t>
      </w:r>
    </w:p>
    <w:p w:rsidR="00BA6BD3" w:rsidRPr="00BA6BD3" w:rsidRDefault="00BA6BD3" w:rsidP="00BA6BD3">
      <w:pPr>
        <w:pStyle w:val="SingleTxtGR"/>
        <w:rPr>
          <w:rFonts w:eastAsiaTheme="minorEastAsia"/>
          <w:lang w:eastAsia="zh-CN"/>
        </w:rPr>
      </w:pPr>
      <w:r w:rsidRPr="00BA6BD3">
        <w:rPr>
          <w:rFonts w:eastAsiaTheme="minorEastAsia"/>
          <w:lang w:eastAsia="zh-CN"/>
        </w:rPr>
        <w:t>…</w:t>
      </w:r>
      <w:r w:rsidR="00807BEE">
        <w:rPr>
          <w:rFonts w:eastAsiaTheme="minorEastAsia"/>
          <w:lang w:eastAsia="zh-CN"/>
        </w:rPr>
        <w:t>»</w:t>
      </w:r>
      <w:r w:rsidRPr="00BA6BD3">
        <w:rPr>
          <w:rFonts w:eastAsiaTheme="minorEastAsia"/>
          <w:lang w:eastAsia="zh-CN"/>
        </w:rPr>
        <w:t xml:space="preserve"> (к тексту на русском языке не относится).</w:t>
      </w:r>
    </w:p>
    <w:p w:rsidR="00BA6BD3" w:rsidRPr="00BA6BD3" w:rsidRDefault="00BA6BD3" w:rsidP="00BA6BD3">
      <w:pPr>
        <w:pStyle w:val="SingleTxtGR"/>
        <w:rPr>
          <w:rFonts w:eastAsiaTheme="minorEastAsia"/>
          <w:i/>
          <w:lang w:eastAsia="zh-CN"/>
        </w:rPr>
      </w:pPr>
      <w:r w:rsidRPr="00BA6BD3">
        <w:rPr>
          <w:rFonts w:eastAsiaTheme="minorEastAsia"/>
          <w:i/>
          <w:lang w:eastAsia="zh-CN"/>
        </w:rPr>
        <w:t>Приложение 3</w:t>
      </w:r>
      <w:r w:rsidRPr="00BA6BD3">
        <w:rPr>
          <w:rFonts w:eastAsiaTheme="minorEastAsia"/>
          <w:lang w:eastAsia="zh-CN"/>
        </w:rPr>
        <w:t xml:space="preserve"> изменить следующим образом:</w:t>
      </w:r>
    </w:p>
    <w:p w:rsidR="00BA6BD3" w:rsidRPr="00BA6BD3" w:rsidRDefault="00807BEE" w:rsidP="00BA6BD3">
      <w:pPr>
        <w:pStyle w:val="SingleTxtGR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«</w:t>
      </w:r>
      <w:r w:rsidR="00BA6BD3" w:rsidRPr="00BA6BD3">
        <w:rPr>
          <w:rFonts w:eastAsiaTheme="minorEastAsia"/>
          <w:lang w:eastAsia="zh-CN"/>
        </w:rPr>
        <w:t>………</w:t>
      </w:r>
    </w:p>
    <w:p w:rsidR="00BA6BD3" w:rsidRPr="00BA6BD3" w:rsidRDefault="00BA6BD3" w:rsidP="00BA6BD3">
      <w:pPr>
        <w:pStyle w:val="SingleTxtGR"/>
        <w:rPr>
          <w:rFonts w:eastAsiaTheme="minorEastAsia"/>
          <w:lang w:eastAsia="zh-CN"/>
        </w:rPr>
      </w:pPr>
      <w:r w:rsidRPr="00BA6BD3">
        <w:rPr>
          <w:rFonts w:eastAsiaTheme="minorEastAsia"/>
          <w:lang w:eastAsia="zh-CN"/>
        </w:rPr>
        <w:t>Эта маркировка определяет пневматическую шину:</w:t>
      </w:r>
    </w:p>
    <w:p w:rsidR="00BA6BD3" w:rsidRPr="00BA6BD3" w:rsidRDefault="00BA6BD3" w:rsidP="00BA6BD3">
      <w:pPr>
        <w:pStyle w:val="SingleTxtGR"/>
        <w:rPr>
          <w:rFonts w:eastAsiaTheme="minorEastAsia"/>
          <w:lang w:eastAsia="zh-CN"/>
        </w:rPr>
      </w:pPr>
      <w:r w:rsidRPr="00BA6BD3">
        <w:rPr>
          <w:rFonts w:eastAsiaTheme="minorEastAsia"/>
          <w:lang w:eastAsia="zh-CN"/>
        </w:rPr>
        <w:t>…..</w:t>
      </w:r>
      <w:r w:rsidR="00807BEE">
        <w:rPr>
          <w:rFonts w:eastAsiaTheme="minorEastAsia"/>
          <w:lang w:eastAsia="zh-CN"/>
        </w:rPr>
        <w:t>»</w:t>
      </w:r>
      <w:r w:rsidRPr="00BA6BD3">
        <w:rPr>
          <w:rFonts w:eastAsiaTheme="minorEastAsia"/>
          <w:lang w:eastAsia="zh-CN"/>
        </w:rPr>
        <w:t xml:space="preserve"> (к тексту на русском языке не относится).</w:t>
      </w:r>
    </w:p>
    <w:p w:rsidR="00BA6BD3" w:rsidRPr="00BA6BD3" w:rsidRDefault="00BA6BD3" w:rsidP="00BA6BD3">
      <w:pPr>
        <w:pStyle w:val="SingleTxtGR"/>
        <w:rPr>
          <w:rFonts w:eastAsiaTheme="minorEastAsia"/>
          <w:lang w:eastAsia="zh-CN"/>
        </w:rPr>
      </w:pPr>
      <w:r w:rsidRPr="00BA6BD3">
        <w:rPr>
          <w:rFonts w:eastAsiaTheme="minorEastAsia"/>
          <w:i/>
          <w:lang w:eastAsia="zh-CN"/>
        </w:rPr>
        <w:t xml:space="preserve">Приложение 6, заголовок </w:t>
      </w:r>
      <w:r w:rsidRPr="00BA6BD3">
        <w:rPr>
          <w:rFonts w:eastAsiaTheme="minorEastAsia"/>
          <w:lang w:eastAsia="zh-CN"/>
        </w:rPr>
        <w:t>изменить следующим образом:</w:t>
      </w:r>
    </w:p>
    <w:p w:rsidR="00BA6BD3" w:rsidRPr="00BA6BD3" w:rsidRDefault="00BA6BD3" w:rsidP="00BA6BD3">
      <w:pPr>
        <w:pStyle w:val="SingleTxtGR"/>
        <w:rPr>
          <w:rFonts w:eastAsiaTheme="minorEastAsia"/>
          <w:b/>
          <w:lang w:eastAsia="zh-CN"/>
        </w:rPr>
      </w:pPr>
      <w:r w:rsidRPr="00807BEE">
        <w:rPr>
          <w:rFonts w:eastAsiaTheme="minorEastAsia"/>
          <w:lang w:eastAsia="zh-CN"/>
        </w:rPr>
        <w:t>«</w:t>
      </w:r>
      <w:r w:rsidRPr="00807BEE">
        <w:rPr>
          <w:rFonts w:eastAsiaTheme="minorEastAsia"/>
          <w:b/>
          <w:sz w:val="28"/>
          <w:szCs w:val="28"/>
          <w:lang w:eastAsia="zh-CN"/>
        </w:rPr>
        <w:t>Метод измерения размеров шин...</w:t>
      </w:r>
      <w:r w:rsidRPr="00807BEE">
        <w:rPr>
          <w:rFonts w:eastAsiaTheme="minorEastAsia"/>
          <w:lang w:eastAsia="zh-CN"/>
        </w:rPr>
        <w:t>»</w:t>
      </w:r>
    </w:p>
    <w:p w:rsidR="00BA6BD3" w:rsidRPr="00BA6BD3" w:rsidRDefault="00BA6BD3" w:rsidP="00BA6BD3">
      <w:pPr>
        <w:pStyle w:val="SingleTxtGR"/>
        <w:rPr>
          <w:rFonts w:eastAsiaTheme="minorEastAsia"/>
          <w:lang w:eastAsia="zh-CN"/>
        </w:rPr>
      </w:pPr>
      <w:r w:rsidRPr="00BA6BD3">
        <w:rPr>
          <w:rFonts w:eastAsiaTheme="minorEastAsia"/>
          <w:i/>
          <w:lang w:eastAsia="zh-CN"/>
        </w:rPr>
        <w:t xml:space="preserve">Пункт 1.2.4 </w:t>
      </w:r>
      <w:r w:rsidRPr="00BA6BD3">
        <w:rPr>
          <w:rFonts w:eastAsiaTheme="minorEastAsia"/>
          <w:lang w:eastAsia="zh-CN"/>
        </w:rPr>
        <w:t xml:space="preserve">изменить следующим образом: </w:t>
      </w:r>
    </w:p>
    <w:p w:rsidR="00BA6BD3" w:rsidRPr="00BA6BD3" w:rsidRDefault="004E4807" w:rsidP="00BA6BD3">
      <w:pPr>
        <w:pStyle w:val="SingleTxtGR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«</w:t>
      </w:r>
      <w:r w:rsidR="00BA6BD3" w:rsidRPr="00BA6BD3">
        <w:rPr>
          <w:rFonts w:eastAsiaTheme="minorEastAsia"/>
          <w:lang w:eastAsia="zh-CN"/>
        </w:rPr>
        <w:t>1.2.4</w:t>
      </w:r>
      <w:r w:rsidR="00BA6BD3" w:rsidRPr="00BA6BD3"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="00BA6BD3" w:rsidRPr="00BA6BD3">
        <w:rPr>
          <w:rFonts w:eastAsiaTheme="minorEastAsia"/>
          <w:lang w:eastAsia="zh-CN"/>
        </w:rPr>
        <w:t xml:space="preserve">для </w:t>
      </w:r>
      <w:r w:rsidR="00F3015C">
        <w:rPr>
          <w:rFonts w:eastAsiaTheme="minorEastAsia"/>
          <w:lang w:eastAsia="zh-CN"/>
        </w:rPr>
        <w:t>усиленных шин: 2,2 бара;</w:t>
      </w:r>
      <w:r w:rsidR="00BA6BD3" w:rsidRPr="00BA6BD3">
        <w:rPr>
          <w:rFonts w:eastAsiaTheme="minorEastAsia"/>
          <w:lang w:eastAsia="zh-CN"/>
        </w:rPr>
        <w:t>».</w:t>
      </w:r>
    </w:p>
    <w:p w:rsidR="00BA6BD3" w:rsidRPr="00BA6BD3" w:rsidRDefault="00BA6BD3" w:rsidP="00FD29D4">
      <w:pPr>
        <w:pStyle w:val="SingleTxtGR"/>
        <w:pageBreakBefore/>
        <w:rPr>
          <w:rFonts w:eastAsiaTheme="minorEastAsia"/>
          <w:i/>
          <w:lang w:eastAsia="zh-CN"/>
        </w:rPr>
      </w:pPr>
      <w:r w:rsidRPr="00BA6BD3">
        <w:rPr>
          <w:rFonts w:eastAsiaTheme="minorEastAsia"/>
          <w:i/>
          <w:lang w:eastAsia="zh-CN"/>
        </w:rPr>
        <w:lastRenderedPageBreak/>
        <w:t>Приложение 7</w:t>
      </w:r>
    </w:p>
    <w:p w:rsidR="00BA6BD3" w:rsidRPr="00BA6BD3" w:rsidRDefault="00BA6BD3" w:rsidP="00BA6BD3">
      <w:pPr>
        <w:pStyle w:val="SingleTxtGR"/>
        <w:rPr>
          <w:rFonts w:eastAsiaTheme="minorEastAsia"/>
          <w:lang w:eastAsia="zh-CN"/>
        </w:rPr>
      </w:pPr>
      <w:r w:rsidRPr="00BA6BD3">
        <w:rPr>
          <w:rFonts w:eastAsiaTheme="minorEastAsia"/>
          <w:i/>
          <w:lang w:eastAsia="zh-CN"/>
        </w:rPr>
        <w:t xml:space="preserve">Пункт 2.2 </w:t>
      </w:r>
      <w:r w:rsidRPr="00BA6BD3">
        <w:rPr>
          <w:rFonts w:eastAsiaTheme="minorEastAsia"/>
          <w:lang w:eastAsia="zh-CN"/>
        </w:rPr>
        <w:t>изменить следующим образом:</w:t>
      </w:r>
    </w:p>
    <w:p w:rsidR="00BA6BD3" w:rsidRPr="00BA6BD3" w:rsidRDefault="004E4807" w:rsidP="00407955">
      <w:pPr>
        <w:pStyle w:val="SingleTxtGR"/>
        <w:ind w:left="2268" w:hanging="1134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«</w:t>
      </w:r>
      <w:r w:rsidR="00BA6BD3" w:rsidRPr="00BA6BD3">
        <w:rPr>
          <w:rFonts w:eastAsiaTheme="minorEastAsia"/>
          <w:lang w:eastAsia="zh-CN"/>
        </w:rPr>
        <w:t>2.2</w:t>
      </w:r>
      <w:r w:rsidR="00BA6BD3" w:rsidRPr="00BA6BD3">
        <w:rPr>
          <w:rFonts w:eastAsiaTheme="minorEastAsia"/>
          <w:lang w:eastAsia="zh-CN"/>
        </w:rPr>
        <w:tab/>
      </w:r>
      <w:r w:rsidR="00BA6BD3" w:rsidRPr="00BA6BD3">
        <w:rPr>
          <w:rFonts w:eastAsiaTheme="minorEastAsia"/>
          <w:lang w:eastAsia="zh-CN"/>
        </w:rPr>
        <w:tab/>
        <w:t>К испытательной оси прилагается нагрузка, равная 80%:</w:t>
      </w:r>
    </w:p>
    <w:p w:rsidR="00BA6BD3" w:rsidRPr="00BA6BD3" w:rsidRDefault="00BA6BD3" w:rsidP="00407955">
      <w:pPr>
        <w:pStyle w:val="SingleTxtGR"/>
        <w:ind w:left="2268" w:hanging="1134"/>
        <w:rPr>
          <w:rFonts w:eastAsiaTheme="minorEastAsia"/>
          <w:lang w:eastAsia="zh-CN"/>
        </w:rPr>
      </w:pPr>
      <w:r w:rsidRPr="00BA6BD3">
        <w:rPr>
          <w:rFonts w:eastAsiaTheme="minorEastAsia"/>
          <w:lang w:eastAsia="zh-CN"/>
        </w:rPr>
        <w:t>2.2.1</w:t>
      </w:r>
      <w:r w:rsidRPr="00BA6BD3">
        <w:rPr>
          <w:rFonts w:eastAsiaTheme="minorEastAsia"/>
          <w:lang w:eastAsia="zh-CN"/>
        </w:rPr>
        <w:tab/>
      </w:r>
      <w:r w:rsidRPr="00BA6BD3">
        <w:rPr>
          <w:rFonts w:eastAsiaTheme="minorEastAsia"/>
          <w:lang w:eastAsia="zh-CN"/>
        </w:rPr>
        <w:tab/>
        <w:t>от показателя максимальной нагрузки, соответствующего индексу несущей способности шин, относящихся к категориям скор</w:t>
      </w:r>
      <w:r w:rsidRPr="00BA6BD3">
        <w:rPr>
          <w:rFonts w:eastAsiaTheme="minorEastAsia"/>
          <w:lang w:eastAsia="zh-CN"/>
        </w:rPr>
        <w:t>о</w:t>
      </w:r>
      <w:r w:rsidRPr="00BA6BD3">
        <w:rPr>
          <w:rFonts w:eastAsiaTheme="minorEastAsia"/>
          <w:lang w:eastAsia="zh-CN"/>
        </w:rPr>
        <w:t>сти</w:t>
      </w:r>
      <w:r w:rsidR="00FD29D4">
        <w:rPr>
          <w:rFonts w:eastAsiaTheme="minorEastAsia"/>
          <w:lang w:eastAsia="zh-CN"/>
        </w:rPr>
        <w:t> </w:t>
      </w:r>
      <w:r w:rsidRPr="00BA6BD3">
        <w:rPr>
          <w:rFonts w:eastAsiaTheme="minorEastAsia"/>
          <w:lang w:eastAsia="zh-CN"/>
        </w:rPr>
        <w:t>L</w:t>
      </w:r>
      <w:r w:rsidR="00FD29D4">
        <w:rPr>
          <w:rFonts w:eastAsiaTheme="minorEastAsia"/>
          <w:lang w:eastAsia="zh-CN"/>
        </w:rPr>
        <w:t> </w:t>
      </w:r>
      <w:r w:rsidRPr="00BA6BD3">
        <w:rPr>
          <w:rFonts w:eastAsiaTheme="minorEastAsia"/>
          <w:lang w:eastAsia="zh-CN"/>
        </w:rPr>
        <w:t>H включительно,</w:t>
      </w:r>
    </w:p>
    <w:p w:rsidR="00BA6BD3" w:rsidRPr="00BA6BD3" w:rsidRDefault="00BA6BD3" w:rsidP="00407955">
      <w:pPr>
        <w:pStyle w:val="SingleTxtGR"/>
        <w:ind w:left="2268" w:hanging="1134"/>
        <w:rPr>
          <w:rFonts w:eastAsiaTheme="minorEastAsia"/>
          <w:lang w:eastAsia="zh-CN"/>
        </w:rPr>
      </w:pPr>
      <w:r w:rsidRPr="00BA6BD3">
        <w:rPr>
          <w:rFonts w:eastAsiaTheme="minorEastAsia"/>
          <w:lang w:eastAsia="zh-CN"/>
        </w:rPr>
        <w:t>2.2.2</w:t>
      </w:r>
      <w:r w:rsidRPr="00BA6BD3">
        <w:rPr>
          <w:rFonts w:eastAsiaTheme="minorEastAsia"/>
          <w:lang w:eastAsia="zh-CN"/>
        </w:rPr>
        <w:tab/>
      </w:r>
      <w:r w:rsidR="004E4807">
        <w:rPr>
          <w:rFonts w:eastAsiaTheme="minorEastAsia"/>
          <w:lang w:eastAsia="zh-CN"/>
        </w:rPr>
        <w:tab/>
      </w:r>
      <w:r w:rsidRPr="00BA6BD3">
        <w:rPr>
          <w:rFonts w:eastAsiaTheme="minorEastAsia"/>
          <w:lang w:eastAsia="zh-CN"/>
        </w:rPr>
        <w:t>от показателя максимальной нагрузки, связанного с максималь</w:t>
      </w:r>
      <w:r w:rsidR="00FD29D4">
        <w:rPr>
          <w:rFonts w:eastAsiaTheme="minorEastAsia"/>
          <w:lang w:eastAsia="zh-CN"/>
        </w:rPr>
        <w:t>-</w:t>
      </w:r>
      <w:r w:rsidR="00FD29D4">
        <w:rPr>
          <w:rFonts w:eastAsiaTheme="minorEastAsia"/>
          <w:lang w:eastAsia="zh-CN"/>
        </w:rPr>
        <w:br/>
      </w:r>
      <w:r w:rsidRPr="00BA6BD3">
        <w:rPr>
          <w:rFonts w:eastAsiaTheme="minorEastAsia"/>
          <w:lang w:eastAsia="zh-CN"/>
        </w:rPr>
        <w:t>ной скоростью 240 км/ч для шин категории скорости "V" (см.</w:t>
      </w:r>
      <w:r w:rsidR="00FD29D4">
        <w:rPr>
          <w:rFonts w:eastAsiaTheme="minorEastAsia"/>
          <w:lang w:eastAsia="zh-CN"/>
        </w:rPr>
        <w:t> </w:t>
      </w:r>
      <w:r w:rsidRPr="00BA6BD3">
        <w:rPr>
          <w:rFonts w:eastAsiaTheme="minorEastAsia"/>
          <w:lang w:eastAsia="zh-CN"/>
        </w:rPr>
        <w:t>пункт</w:t>
      </w:r>
      <w:r w:rsidR="00FD29D4">
        <w:rPr>
          <w:rFonts w:eastAsiaTheme="minorEastAsia"/>
          <w:lang w:eastAsia="zh-CN"/>
        </w:rPr>
        <w:t> </w:t>
      </w:r>
      <w:r w:rsidRPr="00BA6BD3">
        <w:rPr>
          <w:rFonts w:eastAsiaTheme="minorEastAsia"/>
          <w:lang w:eastAsia="zh-CN"/>
        </w:rPr>
        <w:t>2.34.2 настоящих Правил),</w:t>
      </w:r>
    </w:p>
    <w:p w:rsidR="00BA6BD3" w:rsidRPr="00BA6BD3" w:rsidRDefault="00BA6BD3" w:rsidP="00407955">
      <w:pPr>
        <w:pStyle w:val="SingleTxtGR"/>
        <w:ind w:left="2268" w:hanging="1134"/>
        <w:rPr>
          <w:rFonts w:eastAsiaTheme="minorEastAsia"/>
          <w:lang w:eastAsia="zh-CN"/>
        </w:rPr>
      </w:pPr>
      <w:r w:rsidRPr="00BA6BD3">
        <w:rPr>
          <w:rFonts w:eastAsiaTheme="minorEastAsia"/>
          <w:lang w:eastAsia="zh-CN"/>
        </w:rPr>
        <w:t>2.2.3</w:t>
      </w:r>
      <w:r w:rsidRPr="00BA6BD3">
        <w:rPr>
          <w:rFonts w:eastAsiaTheme="minorEastAsia"/>
          <w:lang w:eastAsia="zh-CN"/>
        </w:rPr>
        <w:tab/>
      </w:r>
      <w:r w:rsidR="004E4807">
        <w:rPr>
          <w:rFonts w:eastAsiaTheme="minorEastAsia"/>
          <w:lang w:eastAsia="zh-CN"/>
        </w:rPr>
        <w:tab/>
      </w:r>
      <w:r w:rsidRPr="00BA6BD3">
        <w:rPr>
          <w:rFonts w:eastAsiaTheme="minorEastAsia"/>
          <w:lang w:eastAsia="zh-CN"/>
        </w:rPr>
        <w:t>от показателя максимальной нагрузки, связанного с максималь</w:t>
      </w:r>
      <w:r w:rsidR="00FD29D4">
        <w:rPr>
          <w:rFonts w:eastAsiaTheme="minorEastAsia"/>
          <w:lang w:eastAsia="zh-CN"/>
        </w:rPr>
        <w:t>-</w:t>
      </w:r>
      <w:r w:rsidR="00FD29D4">
        <w:rPr>
          <w:rFonts w:eastAsiaTheme="minorEastAsia"/>
          <w:lang w:eastAsia="zh-CN"/>
        </w:rPr>
        <w:br/>
      </w:r>
      <w:r w:rsidRPr="00BA6BD3">
        <w:rPr>
          <w:rFonts w:eastAsiaTheme="minorEastAsia"/>
          <w:lang w:eastAsia="zh-CN"/>
        </w:rPr>
        <w:t xml:space="preserve">ной скоростью 270 км/ч для шин категории скорости "W" </w:t>
      </w:r>
      <w:r w:rsidR="00FD29D4">
        <w:rPr>
          <w:rFonts w:eastAsiaTheme="minorEastAsia"/>
          <w:lang w:eastAsia="zh-CN"/>
        </w:rPr>
        <w:br/>
      </w:r>
      <w:r w:rsidRPr="00BA6BD3">
        <w:rPr>
          <w:rFonts w:eastAsiaTheme="minorEastAsia"/>
          <w:lang w:eastAsia="zh-CN"/>
        </w:rPr>
        <w:t>(см. пункт 2.34.3 настоящих Правил),</w:t>
      </w:r>
    </w:p>
    <w:p w:rsidR="00BA6BD3" w:rsidRPr="00BA6BD3" w:rsidRDefault="00BA6BD3" w:rsidP="00407955">
      <w:pPr>
        <w:pStyle w:val="SingleTxtGR"/>
        <w:ind w:left="2268" w:hanging="1134"/>
        <w:rPr>
          <w:rFonts w:eastAsiaTheme="minorEastAsia"/>
          <w:lang w:eastAsia="zh-CN"/>
        </w:rPr>
      </w:pPr>
      <w:r w:rsidRPr="00BA6BD3">
        <w:rPr>
          <w:rFonts w:eastAsiaTheme="minorEastAsia"/>
          <w:lang w:eastAsia="zh-CN"/>
        </w:rPr>
        <w:t>2.2.4</w:t>
      </w:r>
      <w:r w:rsidRPr="00BA6BD3">
        <w:rPr>
          <w:rFonts w:eastAsiaTheme="minorEastAsia"/>
          <w:lang w:eastAsia="zh-CN"/>
        </w:rPr>
        <w:tab/>
      </w:r>
      <w:r w:rsidR="004E4807">
        <w:rPr>
          <w:rFonts w:eastAsiaTheme="minorEastAsia"/>
          <w:lang w:eastAsia="zh-CN"/>
        </w:rPr>
        <w:tab/>
      </w:r>
      <w:r w:rsidRPr="00BA6BD3">
        <w:rPr>
          <w:rFonts w:eastAsiaTheme="minorEastAsia"/>
          <w:lang w:eastAsia="zh-CN"/>
        </w:rPr>
        <w:t>от показателя максимальной нагрузки, связанного с максималь</w:t>
      </w:r>
      <w:r w:rsidR="00FD29D4">
        <w:rPr>
          <w:rFonts w:eastAsiaTheme="minorEastAsia"/>
          <w:lang w:eastAsia="zh-CN"/>
        </w:rPr>
        <w:t>-</w:t>
      </w:r>
      <w:r w:rsidR="00FD29D4">
        <w:rPr>
          <w:rFonts w:eastAsiaTheme="minorEastAsia"/>
          <w:lang w:eastAsia="zh-CN"/>
        </w:rPr>
        <w:br/>
      </w:r>
      <w:r w:rsidRPr="00BA6BD3">
        <w:rPr>
          <w:rFonts w:eastAsiaTheme="minorEastAsia"/>
          <w:lang w:eastAsia="zh-CN"/>
        </w:rPr>
        <w:t xml:space="preserve">ной скоростью 300 км/ч для шин категории скорости "Y" </w:t>
      </w:r>
      <w:r w:rsidR="00FD29D4">
        <w:rPr>
          <w:rFonts w:eastAsiaTheme="minorEastAsia"/>
          <w:lang w:eastAsia="zh-CN"/>
        </w:rPr>
        <w:br/>
      </w:r>
      <w:r w:rsidRPr="00BA6BD3">
        <w:rPr>
          <w:rFonts w:eastAsiaTheme="minorEastAsia"/>
          <w:lang w:eastAsia="zh-CN"/>
        </w:rPr>
        <w:t>(см. пункт 2.34.4 настоящих Правил)</w:t>
      </w:r>
      <w:r w:rsidR="004E4807">
        <w:rPr>
          <w:rFonts w:eastAsiaTheme="minorEastAsia"/>
          <w:lang w:eastAsia="zh-CN"/>
        </w:rPr>
        <w:t>»</w:t>
      </w:r>
      <w:r w:rsidRPr="00BA6BD3">
        <w:rPr>
          <w:rFonts w:eastAsiaTheme="minorEastAsia"/>
          <w:lang w:eastAsia="zh-CN"/>
        </w:rPr>
        <w:t>.</w:t>
      </w:r>
    </w:p>
    <w:p w:rsidR="00BA6BD3" w:rsidRPr="00BA6BD3" w:rsidRDefault="00BA6BD3" w:rsidP="00BA6BD3">
      <w:pPr>
        <w:pStyle w:val="SingleTxtGR"/>
        <w:rPr>
          <w:rFonts w:eastAsiaTheme="minorEastAsia"/>
          <w:lang w:eastAsia="zh-CN"/>
        </w:rPr>
      </w:pPr>
      <w:r w:rsidRPr="00BA6BD3">
        <w:rPr>
          <w:rFonts w:eastAsiaTheme="minorEastAsia"/>
          <w:i/>
          <w:lang w:eastAsia="zh-CN"/>
        </w:rPr>
        <w:t xml:space="preserve">Пункт 2.5.2 </w:t>
      </w:r>
      <w:r w:rsidRPr="00BA6BD3">
        <w:rPr>
          <w:rFonts w:eastAsiaTheme="minorEastAsia"/>
          <w:lang w:eastAsia="zh-CN"/>
        </w:rPr>
        <w:t>изменить следующим образом:</w:t>
      </w:r>
    </w:p>
    <w:p w:rsidR="00BA6BD3" w:rsidRPr="00BA6BD3" w:rsidRDefault="004E4807" w:rsidP="00407955">
      <w:pPr>
        <w:pStyle w:val="SingleTxtGR"/>
        <w:ind w:left="2268" w:hanging="1134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«</w:t>
      </w:r>
      <w:r w:rsidR="00BA6BD3" w:rsidRPr="00BA6BD3">
        <w:rPr>
          <w:rFonts w:eastAsiaTheme="minorEastAsia"/>
          <w:lang w:eastAsia="zh-CN"/>
        </w:rPr>
        <w:t>2.5.2</w:t>
      </w:r>
      <w:r w:rsidR="00BA6BD3" w:rsidRPr="00BA6BD3"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="00BA6BD3" w:rsidRPr="00BA6BD3">
        <w:rPr>
          <w:rFonts w:eastAsiaTheme="minorEastAsia"/>
          <w:lang w:eastAsia="zh-CN"/>
        </w:rPr>
        <w:t>скорость начала испытания: максимальная скорость, предусмо</w:t>
      </w:r>
      <w:r w:rsidR="00BA6BD3" w:rsidRPr="00BA6BD3">
        <w:rPr>
          <w:rFonts w:eastAsiaTheme="minorEastAsia"/>
          <w:lang w:eastAsia="zh-CN"/>
        </w:rPr>
        <w:t>т</w:t>
      </w:r>
      <w:r w:rsidR="00BA6BD3" w:rsidRPr="00BA6BD3">
        <w:rPr>
          <w:rFonts w:eastAsiaTheme="minorEastAsia"/>
          <w:lang w:eastAsia="zh-CN"/>
        </w:rPr>
        <w:t>ренная для данного типа шины (см. пункт 2.31.1 настоящих Пр</w:t>
      </w:r>
      <w:r w:rsidR="00BA6BD3" w:rsidRPr="00BA6BD3">
        <w:rPr>
          <w:rFonts w:eastAsiaTheme="minorEastAsia"/>
          <w:lang w:eastAsia="zh-CN"/>
        </w:rPr>
        <w:t>а</w:t>
      </w:r>
      <w:r w:rsidR="00BA6BD3" w:rsidRPr="00BA6BD3">
        <w:rPr>
          <w:rFonts w:eastAsiaTheme="minorEastAsia"/>
          <w:lang w:eastAsia="zh-CN"/>
        </w:rPr>
        <w:t>вил), минус 40 км/ч в случае использования гладкого маховика диаметром 1,70 м ± 1% либо минус 30 км/ч в случае использования гладкого маховика диаметром 2 м ± 1%;</w:t>
      </w:r>
      <w:r>
        <w:rPr>
          <w:rFonts w:eastAsiaTheme="minorEastAsia"/>
          <w:lang w:eastAsia="zh-CN"/>
        </w:rPr>
        <w:t>»</w:t>
      </w:r>
      <w:r w:rsidR="00BA6BD3" w:rsidRPr="00BA6BD3">
        <w:rPr>
          <w:rFonts w:eastAsiaTheme="minorEastAsia"/>
          <w:lang w:eastAsia="zh-CN"/>
        </w:rPr>
        <w:t>.</w:t>
      </w:r>
    </w:p>
    <w:p w:rsidR="00BA6BD3" w:rsidRPr="00BA6BD3" w:rsidRDefault="00BA6BD3" w:rsidP="00BA6BD3">
      <w:pPr>
        <w:pStyle w:val="SingleTxtGR"/>
        <w:rPr>
          <w:rFonts w:eastAsiaTheme="minorEastAsia"/>
          <w:lang w:eastAsia="zh-CN"/>
        </w:rPr>
      </w:pPr>
      <w:r w:rsidRPr="00BA6BD3">
        <w:rPr>
          <w:rFonts w:eastAsiaTheme="minorEastAsia"/>
          <w:i/>
          <w:lang w:eastAsia="zh-CN"/>
        </w:rPr>
        <w:t xml:space="preserve">Пункт 2.6.2 </w:t>
      </w:r>
      <w:r w:rsidRPr="00BA6BD3">
        <w:rPr>
          <w:rFonts w:eastAsiaTheme="minorEastAsia"/>
          <w:lang w:eastAsia="zh-CN"/>
        </w:rPr>
        <w:t>изменить следующим образом:</w:t>
      </w:r>
    </w:p>
    <w:p w:rsidR="00BA6BD3" w:rsidRPr="00BA6BD3" w:rsidRDefault="004E4807" w:rsidP="00407955">
      <w:pPr>
        <w:pStyle w:val="SingleTxtGR"/>
        <w:ind w:left="2268" w:hanging="1134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«</w:t>
      </w:r>
      <w:r w:rsidR="00BA6BD3" w:rsidRPr="00BA6BD3">
        <w:rPr>
          <w:rFonts w:eastAsiaTheme="minorEastAsia"/>
          <w:lang w:eastAsia="zh-CN"/>
        </w:rPr>
        <w:t>2.6.2</w:t>
      </w:r>
      <w:r w:rsidR="00BA6BD3" w:rsidRPr="00BA6BD3">
        <w:rPr>
          <w:rFonts w:eastAsiaTheme="minorEastAsia"/>
          <w:lang w:eastAsia="zh-CN"/>
        </w:rPr>
        <w:tab/>
      </w:r>
      <w:r w:rsidR="00BA6BD3" w:rsidRPr="00BA6BD3">
        <w:rPr>
          <w:rFonts w:eastAsiaTheme="minorEastAsia"/>
          <w:lang w:eastAsia="zh-CN"/>
        </w:rPr>
        <w:tab/>
        <w:t>Испытание проводится без перерывов в соответствии со следу</w:t>
      </w:r>
      <w:r w:rsidR="00BA6BD3" w:rsidRPr="00BA6BD3">
        <w:rPr>
          <w:rFonts w:eastAsiaTheme="minorEastAsia"/>
          <w:lang w:eastAsia="zh-CN"/>
        </w:rPr>
        <w:t>ю</w:t>
      </w:r>
      <w:r w:rsidR="00BA6BD3" w:rsidRPr="00BA6BD3">
        <w:rPr>
          <w:rFonts w:eastAsiaTheme="minorEastAsia"/>
          <w:lang w:eastAsia="zh-CN"/>
        </w:rPr>
        <w:t>щими требованиями:</w:t>
      </w:r>
    </w:p>
    <w:p w:rsidR="00BA6BD3" w:rsidRPr="00BA6BD3" w:rsidRDefault="00BA6BD3" w:rsidP="00407955">
      <w:pPr>
        <w:pStyle w:val="SingleTxtGR"/>
        <w:ind w:left="2268" w:hanging="1134"/>
        <w:rPr>
          <w:rFonts w:eastAsiaTheme="minorEastAsia"/>
          <w:lang w:eastAsia="zh-CN"/>
        </w:rPr>
      </w:pPr>
      <w:r w:rsidRPr="00BA6BD3">
        <w:rPr>
          <w:rFonts w:eastAsiaTheme="minorEastAsia"/>
          <w:lang w:eastAsia="zh-CN"/>
        </w:rPr>
        <w:t>2.6.2.1</w:t>
      </w:r>
      <w:r w:rsidRPr="00BA6BD3">
        <w:rPr>
          <w:rFonts w:eastAsiaTheme="minorEastAsia"/>
          <w:lang w:eastAsia="zh-CN"/>
        </w:rPr>
        <w:tab/>
        <w:t>в случае второго испытания скорость увеличивается в течение 10</w:t>
      </w:r>
      <w:r w:rsidR="00FD29D4">
        <w:rPr>
          <w:rFonts w:eastAsiaTheme="minorEastAsia"/>
          <w:lang w:eastAsia="zh-CN"/>
        </w:rPr>
        <w:t> </w:t>
      </w:r>
      <w:r w:rsidRPr="00BA6BD3">
        <w:rPr>
          <w:rFonts w:eastAsiaTheme="minorEastAsia"/>
          <w:lang w:eastAsia="zh-CN"/>
        </w:rPr>
        <w:t>минут от нуля до максимальной скорости испытания;</w:t>
      </w:r>
    </w:p>
    <w:p w:rsidR="00BA6BD3" w:rsidRPr="00BA6BD3" w:rsidRDefault="00BA6BD3" w:rsidP="00407955">
      <w:pPr>
        <w:pStyle w:val="SingleTxtGR"/>
        <w:ind w:left="2268" w:hanging="1134"/>
        <w:rPr>
          <w:rFonts w:eastAsiaTheme="minorEastAsia"/>
          <w:lang w:eastAsia="zh-CN"/>
        </w:rPr>
      </w:pPr>
      <w:r w:rsidRPr="00BA6BD3">
        <w:rPr>
          <w:rFonts w:eastAsiaTheme="minorEastAsia"/>
          <w:lang w:eastAsia="zh-CN"/>
        </w:rPr>
        <w:t>2.6.2.2</w:t>
      </w:r>
      <w:r w:rsidRPr="00BA6BD3">
        <w:rPr>
          <w:rFonts w:eastAsiaTheme="minorEastAsia"/>
          <w:lang w:eastAsia="zh-CN"/>
        </w:rPr>
        <w:tab/>
        <w:t>в случае второго испытания максимальная скорость испытания в</w:t>
      </w:r>
      <w:r w:rsidRPr="00BA6BD3">
        <w:rPr>
          <w:rFonts w:eastAsiaTheme="minorEastAsia"/>
          <w:lang w:eastAsia="zh-CN"/>
        </w:rPr>
        <w:t>ы</w:t>
      </w:r>
      <w:r w:rsidRPr="00BA6BD3">
        <w:rPr>
          <w:rFonts w:eastAsiaTheme="minorEastAsia"/>
          <w:lang w:eastAsia="zh-CN"/>
        </w:rPr>
        <w:t>держивается в течение пяти минут.</w:t>
      </w:r>
    </w:p>
    <w:p w:rsidR="00BA6BD3" w:rsidRPr="00BA6BD3" w:rsidRDefault="00BA6BD3" w:rsidP="00407955">
      <w:pPr>
        <w:pStyle w:val="SingleTxtGR"/>
        <w:ind w:left="2268" w:hanging="1134"/>
        <w:rPr>
          <w:rFonts w:eastAsiaTheme="minorEastAsia"/>
          <w:lang w:eastAsia="zh-CN"/>
        </w:rPr>
      </w:pPr>
      <w:r w:rsidRPr="00BA6BD3">
        <w:rPr>
          <w:rFonts w:eastAsiaTheme="minorEastAsia"/>
          <w:lang w:eastAsia="zh-CN"/>
        </w:rPr>
        <w:t>2.6.2.3</w:t>
      </w:r>
      <w:r w:rsidRPr="00BA6BD3">
        <w:rPr>
          <w:rFonts w:eastAsiaTheme="minorEastAsia"/>
          <w:lang w:eastAsia="zh-CN"/>
        </w:rPr>
        <w:tab/>
        <w:t>максимальная скорость испытания в случае второго испыта</w:t>
      </w:r>
      <w:r w:rsidR="00FD29D4">
        <w:rPr>
          <w:rFonts w:eastAsiaTheme="minorEastAsia"/>
          <w:lang w:eastAsia="zh-CN"/>
        </w:rPr>
        <w:t>-</w:t>
      </w:r>
      <w:r w:rsidR="00FD29D4">
        <w:rPr>
          <w:rFonts w:eastAsiaTheme="minorEastAsia"/>
          <w:lang w:eastAsia="zh-CN"/>
        </w:rPr>
        <w:br/>
      </w:r>
      <w:r w:rsidRPr="00BA6BD3">
        <w:rPr>
          <w:rFonts w:eastAsiaTheme="minorEastAsia"/>
          <w:lang w:eastAsia="zh-CN"/>
        </w:rPr>
        <w:t xml:space="preserve">ния: максимальная скорость, указанная изготовителем шины </w:t>
      </w:r>
      <w:r w:rsidR="00FD29D4">
        <w:rPr>
          <w:rFonts w:eastAsiaTheme="minorEastAsia"/>
          <w:lang w:eastAsia="zh-CN"/>
        </w:rPr>
        <w:br/>
      </w:r>
      <w:r w:rsidRPr="00BA6BD3">
        <w:rPr>
          <w:rFonts w:eastAsiaTheme="minorEastAsia"/>
          <w:lang w:eastAsia="zh-CN"/>
        </w:rPr>
        <w:t>(см. пункт 4.1.15 настоящих Правил), минус 10 км/ч в случае и</w:t>
      </w:r>
      <w:r w:rsidRPr="00BA6BD3">
        <w:rPr>
          <w:rFonts w:eastAsiaTheme="minorEastAsia"/>
          <w:lang w:eastAsia="zh-CN"/>
        </w:rPr>
        <w:t>с</w:t>
      </w:r>
      <w:r w:rsidRPr="00BA6BD3">
        <w:rPr>
          <w:rFonts w:eastAsiaTheme="minorEastAsia"/>
          <w:lang w:eastAsia="zh-CN"/>
        </w:rPr>
        <w:t>пользования гладкого маховика диаметром 1,7 м ± 1% или равная предписанной максимальной скорости, указанной изготовителем шины, при использовании гладкого маховика диаметром 2 м ± 1%.</w:t>
      </w:r>
      <w:r w:rsidR="004E4807">
        <w:rPr>
          <w:rFonts w:eastAsiaTheme="minorEastAsia"/>
          <w:lang w:eastAsia="zh-CN"/>
        </w:rPr>
        <w:t>»</w:t>
      </w:r>
    </w:p>
    <w:p w:rsidR="00BA6BD3" w:rsidRPr="00BA6BD3" w:rsidRDefault="00BA6BD3" w:rsidP="00BA6BD3">
      <w:pPr>
        <w:pStyle w:val="SingleTxtGR"/>
        <w:rPr>
          <w:rFonts w:eastAsiaTheme="minorEastAsia"/>
          <w:lang w:eastAsia="zh-CN"/>
        </w:rPr>
      </w:pPr>
      <w:r w:rsidRPr="00BA6BD3">
        <w:rPr>
          <w:rFonts w:eastAsiaTheme="minorEastAsia"/>
          <w:i/>
          <w:lang w:eastAsia="zh-CN"/>
        </w:rPr>
        <w:t xml:space="preserve">Пункт 3 </w:t>
      </w:r>
      <w:r w:rsidRPr="00BA6BD3">
        <w:rPr>
          <w:rFonts w:eastAsiaTheme="minorEastAsia"/>
          <w:lang w:eastAsia="zh-CN"/>
        </w:rPr>
        <w:t>изменить следующим образом:</w:t>
      </w:r>
    </w:p>
    <w:p w:rsidR="00BA6BD3" w:rsidRPr="00BA6BD3" w:rsidRDefault="00BA6BD3" w:rsidP="00BA6BD3">
      <w:pPr>
        <w:pStyle w:val="SingleTxtGR"/>
        <w:rPr>
          <w:rFonts w:eastAsiaTheme="minorEastAsia"/>
          <w:lang w:eastAsia="zh-CN"/>
        </w:rPr>
      </w:pPr>
      <w:r w:rsidRPr="00BA6BD3">
        <w:rPr>
          <w:rFonts w:eastAsiaTheme="minorEastAsia"/>
          <w:lang w:eastAsia="zh-CN"/>
        </w:rPr>
        <w:t>3.</w:t>
      </w:r>
      <w:r w:rsidRPr="00BA6BD3">
        <w:rPr>
          <w:rFonts w:eastAsiaTheme="minorEastAsia"/>
          <w:lang w:eastAsia="zh-CN"/>
        </w:rPr>
        <w:tab/>
      </w:r>
      <w:r w:rsidRPr="00BA6BD3">
        <w:rPr>
          <w:rFonts w:eastAsiaTheme="minorEastAsia"/>
          <w:lang w:eastAsia="zh-CN"/>
        </w:rPr>
        <w:tab/>
        <w:t>Поправка к тексту на русском языке не относится.</w:t>
      </w:r>
    </w:p>
    <w:p w:rsidR="00BA6BD3" w:rsidRPr="004E4807" w:rsidRDefault="004E4807" w:rsidP="004E4807">
      <w:pPr>
        <w:spacing w:before="240"/>
        <w:jc w:val="center"/>
        <w:rPr>
          <w:rFonts w:eastAsiaTheme="minorEastAsia"/>
          <w:u w:val="single"/>
          <w:lang w:eastAsia="zh-CN"/>
        </w:rPr>
      </w:pPr>
      <w:r>
        <w:rPr>
          <w:rFonts w:eastAsiaTheme="minorEastAsia"/>
          <w:u w:val="single"/>
          <w:lang w:eastAsia="zh-CN"/>
        </w:rPr>
        <w:tab/>
      </w:r>
      <w:r>
        <w:rPr>
          <w:rFonts w:eastAsiaTheme="minorEastAsia"/>
          <w:u w:val="single"/>
          <w:lang w:eastAsia="zh-CN"/>
        </w:rPr>
        <w:tab/>
      </w:r>
      <w:r>
        <w:rPr>
          <w:rFonts w:eastAsiaTheme="minorEastAsia"/>
          <w:u w:val="single"/>
          <w:lang w:eastAsia="zh-CN"/>
        </w:rPr>
        <w:tab/>
      </w:r>
    </w:p>
    <w:sectPr w:rsidR="00BA6BD3" w:rsidRPr="004E4807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9D4" w:rsidRDefault="00FD29D4" w:rsidP="00B471C5">
      <w:r>
        <w:separator/>
      </w:r>
    </w:p>
  </w:endnote>
  <w:endnote w:type="continuationSeparator" w:id="0">
    <w:p w:rsidR="00FD29D4" w:rsidRDefault="00FD29D4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9D4" w:rsidRPr="006C1705" w:rsidRDefault="00FD29D4" w:rsidP="007005EE">
    <w:pPr>
      <w:pStyle w:val="Footer"/>
      <w:rPr>
        <w:rFonts w:eastAsiaTheme="minorEastAsia"/>
        <w:lang w:val="en-US" w:eastAsia="zh-CN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EF3F70">
      <w:rPr>
        <w:b/>
        <w:noProof/>
        <w:sz w:val="18"/>
        <w:szCs w:val="18"/>
      </w:rPr>
      <w:t>8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>
      <w:rPr>
        <w:rFonts w:eastAsiaTheme="minorEastAsia" w:hint="eastAsia"/>
        <w:lang w:val="en-US" w:eastAsia="zh-CN"/>
      </w:rPr>
      <w:t>05492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9D4" w:rsidRPr="009A6F4A" w:rsidRDefault="00FD29D4" w:rsidP="007005EE">
    <w:pPr>
      <w:pStyle w:val="Footer"/>
      <w:rPr>
        <w:lang w:val="en-US"/>
      </w:rPr>
    </w:pPr>
    <w:r>
      <w:rPr>
        <w:lang w:val="en-US"/>
      </w:rPr>
      <w:t>GE.16-</w:t>
    </w:r>
    <w:r>
      <w:rPr>
        <w:rFonts w:eastAsiaTheme="minorEastAsia" w:hint="eastAsia"/>
        <w:lang w:val="en-US" w:eastAsia="zh-CN"/>
      </w:rPr>
      <w:t>05492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EF3F70">
      <w:rPr>
        <w:b/>
        <w:noProof/>
        <w:sz w:val="18"/>
        <w:szCs w:val="18"/>
      </w:rPr>
      <w:t>7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FD29D4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FD29D4" w:rsidRPr="006C1705" w:rsidRDefault="00FD29D4" w:rsidP="00FD29D4">
          <w:pPr>
            <w:spacing w:after="40"/>
            <w:rPr>
              <w:rFonts w:ascii="C39T30Lfz" w:eastAsiaTheme="minorEastAsia" w:hAnsi="C39T30Lfz"/>
              <w:spacing w:val="0"/>
              <w:w w:val="100"/>
              <w:kern w:val="0"/>
              <w:lang w:val="en-US" w:eastAsia="zh-CN"/>
            </w:rPr>
          </w:pPr>
          <w:r w:rsidRPr="001C3ABC">
            <w:rPr>
              <w:lang w:val="en-US"/>
            </w:rPr>
            <w:t>GE.16-</w:t>
          </w:r>
          <w:r w:rsidR="00103288">
            <w:rPr>
              <w:rFonts w:eastAsiaTheme="minorEastAsia" w:hint="eastAsia"/>
              <w:lang w:val="en-US" w:eastAsia="zh-CN"/>
            </w:rPr>
            <w:t>05492</w:t>
          </w:r>
          <w:r w:rsidRPr="001C3ABC">
            <w:rPr>
              <w:lang w:val="en-US"/>
            </w:rPr>
            <w:t xml:space="preserve"> (R)</w:t>
          </w:r>
          <w:r>
            <w:rPr>
              <w:rFonts w:eastAsiaTheme="minorEastAsia" w:hint="eastAsia"/>
              <w:lang w:val="en-US" w:eastAsia="zh-CN"/>
            </w:rPr>
            <w:t xml:space="preserve">   220416   250416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FD29D4" w:rsidRDefault="00FD29D4" w:rsidP="00FD29D4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FD29D4" w:rsidRDefault="00103288" w:rsidP="00FD29D4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7850" cy="577850"/>
                <wp:effectExtent l="0" t="0" r="0" b="0"/>
                <wp:docPr id="3" name="Рисунок 3" descr="http://undocs.org/m2/QRCode.ashx?DS=ECE/TRANS/WP.29/2016/5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6/5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D29D4" w:rsidRPr="00797A78" w:rsidTr="00FD29D4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FD29D4" w:rsidRPr="00103288" w:rsidRDefault="00103288" w:rsidP="00FD29D4">
          <w:pPr>
            <w:spacing w:after="40"/>
            <w:rPr>
              <w:rFonts w:ascii="C39T30Lfz" w:eastAsiaTheme="minorEastAsia" w:hAnsi="C39T30Lfz"/>
              <w:spacing w:val="0"/>
              <w:w w:val="100"/>
              <w:kern w:val="0"/>
              <w:sz w:val="56"/>
              <w:szCs w:val="56"/>
              <w:lang w:val="en-US" w:eastAsia="zh-CN"/>
            </w:rPr>
          </w:pPr>
          <w:r w:rsidRPr="0010328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10328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10328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10328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10328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10328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10328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10328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10328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FD29D4" w:rsidRDefault="00FD29D4" w:rsidP="00FD29D4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FD29D4" w:rsidRDefault="00FD29D4" w:rsidP="00FD29D4"/>
      </w:tc>
    </w:tr>
  </w:tbl>
  <w:p w:rsidR="00FD29D4" w:rsidRPr="007005EE" w:rsidRDefault="00FD29D4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9D4" w:rsidRPr="009141DC" w:rsidRDefault="00FD29D4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FD29D4" w:rsidRPr="00D1261C" w:rsidRDefault="00FD29D4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FD29D4" w:rsidRPr="006C1705" w:rsidRDefault="00FD29D4" w:rsidP="00BA6BD3">
      <w:pPr>
        <w:pStyle w:val="FootnoteText"/>
        <w:rPr>
          <w:lang w:val="ru-RU"/>
        </w:rPr>
      </w:pPr>
      <w:r>
        <w:tab/>
      </w:r>
      <w:r w:rsidRPr="006C1705">
        <w:rPr>
          <w:rStyle w:val="FootnoteReference"/>
          <w:sz w:val="20"/>
          <w:vertAlign w:val="baseline"/>
          <w:lang w:val="ru-RU"/>
        </w:rPr>
        <w:t>*</w:t>
      </w:r>
      <w:r w:rsidRPr="00BA6BD3">
        <w:rPr>
          <w:sz w:val="20"/>
          <w:lang w:val="ru-RU"/>
        </w:rPr>
        <w:t xml:space="preserve"> </w:t>
      </w:r>
      <w:r w:rsidRPr="00BA6BD3">
        <w:rPr>
          <w:sz w:val="20"/>
          <w:lang w:val="ru-RU"/>
        </w:rPr>
        <w:tab/>
      </w:r>
      <w:r w:rsidRPr="00BA6BD3">
        <w:rPr>
          <w:lang w:val="ru-RU"/>
        </w:rPr>
        <w:t xml:space="preserve">В соответствии с программой работы Комитета по внутреннему транспорту </w:t>
      </w:r>
      <w:r>
        <w:rPr>
          <w:rFonts w:eastAsiaTheme="minorEastAsia" w:hint="eastAsia"/>
          <w:lang w:val="ru-RU" w:eastAsia="zh-CN"/>
        </w:rPr>
        <w:br/>
      </w:r>
      <w:r w:rsidRPr="00BA6BD3">
        <w:rPr>
          <w:lang w:val="ru-RU"/>
        </w:rPr>
        <w:t>на 2016</w:t>
      </w:r>
      <w:r w:rsidRPr="00EC3149">
        <w:rPr>
          <w:lang w:val="ru-RU"/>
        </w:rPr>
        <w:t>–</w:t>
      </w:r>
      <w:r w:rsidRPr="00BA6BD3">
        <w:rPr>
          <w:lang w:val="ru-RU"/>
        </w:rPr>
        <w:t>2017 годы (</w:t>
      </w:r>
      <w:r>
        <w:t>ECE</w:t>
      </w:r>
      <w:r w:rsidRPr="00BA6BD3">
        <w:rPr>
          <w:lang w:val="ru-RU"/>
        </w:rPr>
        <w:t>/</w:t>
      </w:r>
      <w:r>
        <w:t>TRANS</w:t>
      </w:r>
      <w:r w:rsidRPr="00BA6BD3">
        <w:rPr>
          <w:lang w:val="ru-RU"/>
        </w:rPr>
        <w:t xml:space="preserve">/254, пункт 159, и </w:t>
      </w:r>
      <w:r>
        <w:t>ECE</w:t>
      </w:r>
      <w:r w:rsidRPr="00BA6BD3">
        <w:rPr>
          <w:lang w:val="ru-RU"/>
        </w:rPr>
        <w:t>/</w:t>
      </w:r>
      <w:r>
        <w:t>TRANS</w:t>
      </w:r>
      <w:r w:rsidRPr="00BA6BD3">
        <w:rPr>
          <w:lang w:val="ru-RU"/>
        </w:rPr>
        <w:t>/2016/28/</w:t>
      </w:r>
      <w:r>
        <w:t>Add</w:t>
      </w:r>
      <w:r w:rsidRPr="00BA6BD3">
        <w:rPr>
          <w:lang w:val="ru-RU"/>
        </w:rPr>
        <w:t>.1, направление работы 3.1) Всемирный форум будет разрабатывать, согласовывать и</w:t>
      </w:r>
      <w:r>
        <w:rPr>
          <w:lang w:val="en-US"/>
        </w:rPr>
        <w:t> </w:t>
      </w:r>
      <w:r w:rsidRPr="00BA6BD3">
        <w:rPr>
          <w:lang w:val="ru-RU"/>
        </w:rPr>
        <w:t xml:space="preserve">обновлять правила в целях улучшения характеристик транспортных средств. </w:t>
      </w:r>
      <w:r w:rsidRPr="006C1705">
        <w:rPr>
          <w:lang w:val="ru-RU"/>
        </w:rP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9D4" w:rsidRPr="007005EE" w:rsidRDefault="00FD29D4">
    <w:pPr>
      <w:pStyle w:val="Header"/>
      <w:rPr>
        <w:lang w:val="en-US"/>
      </w:rPr>
    </w:pPr>
    <w:r>
      <w:rPr>
        <w:lang w:val="en-US"/>
      </w:rPr>
      <w:t>E</w:t>
    </w:r>
    <w:r w:rsidR="00103288">
      <w:rPr>
        <w:lang w:val="en-US"/>
      </w:rPr>
      <w:t>CE/TRANS/WP.29/2016/</w:t>
    </w:r>
    <w:r w:rsidR="00103288">
      <w:rPr>
        <w:rFonts w:eastAsiaTheme="minorEastAsia" w:hint="eastAsia"/>
        <w:lang w:val="en-US" w:eastAsia="zh-CN"/>
      </w:rPr>
      <w:t>5</w:t>
    </w:r>
    <w:r w:rsidRPr="006C1705">
      <w:rPr>
        <w:lang w:val="en-US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9D4" w:rsidRPr="004D639B" w:rsidRDefault="00FD29D4" w:rsidP="007005EE">
    <w:pPr>
      <w:pStyle w:val="Header"/>
      <w:jc w:val="right"/>
      <w:rPr>
        <w:lang w:val="en-US"/>
      </w:rPr>
    </w:pPr>
    <w:r>
      <w:rPr>
        <w:lang w:val="en-US"/>
      </w:rPr>
      <w:t>E</w:t>
    </w:r>
    <w:r w:rsidR="00103288">
      <w:rPr>
        <w:lang w:val="en-US"/>
      </w:rPr>
      <w:t>CE/TRANS/WP.29/2016/</w:t>
    </w:r>
    <w:r w:rsidR="00103288">
      <w:rPr>
        <w:rFonts w:eastAsiaTheme="minorEastAsia" w:hint="eastAsia"/>
        <w:lang w:val="en-US" w:eastAsia="zh-CN"/>
      </w:rPr>
      <w:t>5</w:t>
    </w:r>
    <w:r w:rsidRPr="006C1705">
      <w:rPr>
        <w:lang w:val="en-US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D3"/>
    <w:rsid w:val="00041E4B"/>
    <w:rsid w:val="000450D1"/>
    <w:rsid w:val="0008558C"/>
    <w:rsid w:val="000B1FD5"/>
    <w:rsid w:val="000F2A4F"/>
    <w:rsid w:val="000F469F"/>
    <w:rsid w:val="00103288"/>
    <w:rsid w:val="00203F84"/>
    <w:rsid w:val="00275188"/>
    <w:rsid w:val="0028687D"/>
    <w:rsid w:val="002B091C"/>
    <w:rsid w:val="002B3D40"/>
    <w:rsid w:val="002D0CCB"/>
    <w:rsid w:val="00317603"/>
    <w:rsid w:val="00317E79"/>
    <w:rsid w:val="003226BD"/>
    <w:rsid w:val="00345C79"/>
    <w:rsid w:val="00355131"/>
    <w:rsid w:val="00366A39"/>
    <w:rsid w:val="003D3D78"/>
    <w:rsid w:val="00407955"/>
    <w:rsid w:val="0048005C"/>
    <w:rsid w:val="004D639B"/>
    <w:rsid w:val="004E242B"/>
    <w:rsid w:val="004E4807"/>
    <w:rsid w:val="00544379"/>
    <w:rsid w:val="00566944"/>
    <w:rsid w:val="00574DE5"/>
    <w:rsid w:val="005A0D0E"/>
    <w:rsid w:val="005D56BF"/>
    <w:rsid w:val="0062027E"/>
    <w:rsid w:val="00643644"/>
    <w:rsid w:val="00665D8D"/>
    <w:rsid w:val="006A7A3B"/>
    <w:rsid w:val="006B35A6"/>
    <w:rsid w:val="006B6B57"/>
    <w:rsid w:val="006C1705"/>
    <w:rsid w:val="006F49F1"/>
    <w:rsid w:val="007005EE"/>
    <w:rsid w:val="00705394"/>
    <w:rsid w:val="0072024D"/>
    <w:rsid w:val="00743F62"/>
    <w:rsid w:val="00760D3A"/>
    <w:rsid w:val="00773BA8"/>
    <w:rsid w:val="007A1F42"/>
    <w:rsid w:val="007B6E80"/>
    <w:rsid w:val="007D76DD"/>
    <w:rsid w:val="00807BEE"/>
    <w:rsid w:val="00832765"/>
    <w:rsid w:val="0086311D"/>
    <w:rsid w:val="008717E8"/>
    <w:rsid w:val="008D01AE"/>
    <w:rsid w:val="008E0423"/>
    <w:rsid w:val="008E5227"/>
    <w:rsid w:val="009141DC"/>
    <w:rsid w:val="009174A1"/>
    <w:rsid w:val="0098674D"/>
    <w:rsid w:val="00997ACA"/>
    <w:rsid w:val="00A03FB7"/>
    <w:rsid w:val="00A55C56"/>
    <w:rsid w:val="00A658DB"/>
    <w:rsid w:val="00A707D6"/>
    <w:rsid w:val="00A75A11"/>
    <w:rsid w:val="00A9606E"/>
    <w:rsid w:val="00AA37CF"/>
    <w:rsid w:val="00AA4484"/>
    <w:rsid w:val="00AD7EAD"/>
    <w:rsid w:val="00B35A32"/>
    <w:rsid w:val="00B432C6"/>
    <w:rsid w:val="00B471C5"/>
    <w:rsid w:val="00B54535"/>
    <w:rsid w:val="00B6474A"/>
    <w:rsid w:val="00BA6BD3"/>
    <w:rsid w:val="00BE1742"/>
    <w:rsid w:val="00C112C3"/>
    <w:rsid w:val="00CA159C"/>
    <w:rsid w:val="00D1261C"/>
    <w:rsid w:val="00D26030"/>
    <w:rsid w:val="00D75DCE"/>
    <w:rsid w:val="00DD07D6"/>
    <w:rsid w:val="00DD35AC"/>
    <w:rsid w:val="00DD479F"/>
    <w:rsid w:val="00E15E48"/>
    <w:rsid w:val="00E25275"/>
    <w:rsid w:val="00E35555"/>
    <w:rsid w:val="00E80BF6"/>
    <w:rsid w:val="00E9102E"/>
    <w:rsid w:val="00EA4725"/>
    <w:rsid w:val="00EB0723"/>
    <w:rsid w:val="00EB2957"/>
    <w:rsid w:val="00EC3149"/>
    <w:rsid w:val="00EE6F37"/>
    <w:rsid w:val="00EF3F70"/>
    <w:rsid w:val="00F1599F"/>
    <w:rsid w:val="00F3015C"/>
    <w:rsid w:val="00F31EF2"/>
    <w:rsid w:val="00F57072"/>
    <w:rsid w:val="00FD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6B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BD3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6B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BD3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9DDEA-47AE-436E-AA79-6CF3AA89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1965</Words>
  <Characters>11204</Characters>
  <Application>Microsoft Office Word</Application>
  <DocSecurity>4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Sharkina</dc:creator>
  <cp:lastModifiedBy>Benedicte Boudol</cp:lastModifiedBy>
  <cp:revision>2</cp:revision>
  <cp:lastPrinted>2016-04-25T10:07:00Z</cp:lastPrinted>
  <dcterms:created xsi:type="dcterms:W3CDTF">2016-05-19T07:04:00Z</dcterms:created>
  <dcterms:modified xsi:type="dcterms:W3CDTF">2016-05-19T07:04:00Z</dcterms:modified>
</cp:coreProperties>
</file>