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06" w:rsidRPr="00481B90" w:rsidRDefault="00B75406" w:rsidP="00B75406">
      <w:pPr>
        <w:spacing w:line="60" w:lineRule="exact"/>
        <w:rPr>
          <w:color w:val="010000"/>
          <w:sz w:val="6"/>
        </w:rPr>
        <w:sectPr w:rsidR="00B75406" w:rsidRPr="00481B90" w:rsidSect="00B75406">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481B90" w:rsidRPr="00481B90" w:rsidRDefault="00481B90" w:rsidP="00481B9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81B90">
        <w:lastRenderedPageBreak/>
        <w:t>Европейская экономическая комиссия</w:t>
      </w:r>
    </w:p>
    <w:p w:rsidR="00481B90" w:rsidRPr="00481B90" w:rsidRDefault="00481B90" w:rsidP="00481B9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481B90" w:rsidRPr="00481B90" w:rsidRDefault="00481B90" w:rsidP="00481B9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sidRPr="00481B90">
        <w:rPr>
          <w:b w:val="0"/>
        </w:rPr>
        <w:t>Комитет по внутреннему транспорту</w:t>
      </w:r>
    </w:p>
    <w:p w:rsidR="00481B90" w:rsidRPr="00481B90" w:rsidRDefault="00481B90" w:rsidP="00481B9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b/>
          <w:bCs/>
          <w:sz w:val="10"/>
        </w:rPr>
      </w:pPr>
    </w:p>
    <w:p w:rsidR="00481B90" w:rsidRPr="00481B90" w:rsidRDefault="00481B90" w:rsidP="00481B9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81B90">
        <w:t>Рабочая группа по перевозкам опасных грузов</w:t>
      </w:r>
    </w:p>
    <w:p w:rsidR="00481B90" w:rsidRPr="00481B90" w:rsidRDefault="00481B90" w:rsidP="00481B9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b/>
          <w:bCs/>
          <w:sz w:val="10"/>
        </w:rPr>
      </w:pPr>
    </w:p>
    <w:p w:rsidR="00481B90" w:rsidRPr="00481B90" w:rsidRDefault="00481B90" w:rsidP="00481B9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rPr>
      </w:pPr>
      <w:r w:rsidRPr="00481B90">
        <w:t>Совместное совещание Комиссии экспертов МПОГ</w:t>
      </w:r>
      <w:r>
        <w:br/>
      </w:r>
      <w:r w:rsidRPr="00481B90">
        <w:rPr>
          <w:bCs/>
        </w:rPr>
        <w:t>и Рабочей группы по перевозкам опасных грузов</w:t>
      </w:r>
    </w:p>
    <w:p w:rsidR="00481B90" w:rsidRPr="00481B90" w:rsidRDefault="00481B90" w:rsidP="00481B9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481B90">
        <w:t>Берн, 14−18 марта 2016 года</w:t>
      </w:r>
    </w:p>
    <w:p w:rsidR="00481B90" w:rsidRPr="00481B90" w:rsidRDefault="00481B90" w:rsidP="00481B9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481B90">
        <w:t>Пункт 5 b) предварительной повестки дня</w:t>
      </w:r>
    </w:p>
    <w:p w:rsidR="00481B90" w:rsidRPr="00481B90" w:rsidRDefault="00481B90" w:rsidP="00481B9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bCs/>
        </w:rPr>
      </w:pPr>
      <w:r w:rsidRPr="00481B90">
        <w:rPr>
          <w:b/>
          <w:bCs/>
        </w:rPr>
        <w:t xml:space="preserve">Предложения о внесении поправок </w:t>
      </w:r>
      <w:r>
        <w:rPr>
          <w:b/>
          <w:bCs/>
        </w:rPr>
        <w:br/>
      </w:r>
      <w:r w:rsidRPr="00481B90">
        <w:rPr>
          <w:b/>
          <w:bCs/>
        </w:rPr>
        <w:t>в МПОГ/ДОПОГ/ВОПОГ:</w:t>
      </w:r>
    </w:p>
    <w:p w:rsidR="00B75406" w:rsidRDefault="00481B90" w:rsidP="00481B9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481B90">
        <w:rPr>
          <w:b/>
          <w:bCs/>
        </w:rPr>
        <w:t>новые предложения</w:t>
      </w:r>
    </w:p>
    <w:p w:rsidR="00481B90" w:rsidRPr="00E00276" w:rsidRDefault="00481B90" w:rsidP="00E00276">
      <w:pPr>
        <w:pStyle w:val="SingleTxt"/>
        <w:spacing w:after="0" w:line="120" w:lineRule="exact"/>
        <w:rPr>
          <w:b/>
          <w:bCs/>
          <w:sz w:val="10"/>
        </w:rPr>
      </w:pPr>
    </w:p>
    <w:p w:rsidR="00E00276" w:rsidRPr="00E00276" w:rsidRDefault="00E00276" w:rsidP="00E00276">
      <w:pPr>
        <w:pStyle w:val="SingleTxt"/>
        <w:spacing w:after="0" w:line="120" w:lineRule="exact"/>
        <w:rPr>
          <w:b/>
          <w:bCs/>
          <w:sz w:val="10"/>
        </w:rPr>
      </w:pPr>
    </w:p>
    <w:p w:rsidR="00E00276" w:rsidRPr="00E00276" w:rsidRDefault="00E00276" w:rsidP="00E00276">
      <w:pPr>
        <w:pStyle w:val="SingleTxt"/>
        <w:spacing w:after="0" w:line="120" w:lineRule="exact"/>
        <w:rPr>
          <w:b/>
          <w:bCs/>
          <w:sz w:val="10"/>
        </w:rPr>
      </w:pPr>
    </w:p>
    <w:p w:rsidR="00481B90" w:rsidRPr="00481B90" w:rsidRDefault="00E00276" w:rsidP="00E002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81B90" w:rsidRPr="00481B90">
        <w:t>Поправки к P200 и P206</w:t>
      </w:r>
    </w:p>
    <w:p w:rsidR="00481B90" w:rsidRPr="00E00276" w:rsidRDefault="00481B90" w:rsidP="00E00276">
      <w:pPr>
        <w:pStyle w:val="SingleTxt"/>
        <w:spacing w:after="0" w:line="120" w:lineRule="exact"/>
        <w:rPr>
          <w:b/>
          <w:bCs/>
          <w:sz w:val="10"/>
        </w:rPr>
      </w:pPr>
    </w:p>
    <w:p w:rsidR="00E00276" w:rsidRPr="00E00276" w:rsidRDefault="00E00276" w:rsidP="00E00276">
      <w:pPr>
        <w:pStyle w:val="SingleTxt"/>
        <w:spacing w:after="0" w:line="120" w:lineRule="exact"/>
        <w:rPr>
          <w:b/>
          <w:bCs/>
          <w:sz w:val="10"/>
        </w:rPr>
      </w:pPr>
    </w:p>
    <w:p w:rsidR="00481B90" w:rsidRPr="00481B90" w:rsidRDefault="00E00276" w:rsidP="00E002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81B90" w:rsidRPr="00481B90">
        <w:t>Передано Международной организацией по стандартизации</w:t>
      </w:r>
      <w:r>
        <w:t xml:space="preserve"> </w:t>
      </w:r>
      <w:r w:rsidRPr="00481B90">
        <w:t>(ИСО)</w:t>
      </w:r>
      <w:r w:rsidRPr="00E00276">
        <w:rPr>
          <w:rStyle w:val="FootnoteReference"/>
          <w:b w:val="0"/>
          <w:sz w:val="20"/>
          <w:szCs w:val="20"/>
        </w:rPr>
        <w:footnoteReference w:id="2"/>
      </w:r>
      <w:r w:rsidRPr="00E00276">
        <w:rPr>
          <w:b w:val="0"/>
          <w:sz w:val="20"/>
          <w:szCs w:val="20"/>
          <w:vertAlign w:val="superscript"/>
        </w:rPr>
        <w:t>,</w:t>
      </w:r>
      <w:r w:rsidRPr="00E00276">
        <w:rPr>
          <w:b w:val="0"/>
          <w:sz w:val="20"/>
          <w:szCs w:val="20"/>
        </w:rPr>
        <w:t xml:space="preserve"> </w:t>
      </w:r>
      <w:r w:rsidRPr="00E00276">
        <w:rPr>
          <w:rStyle w:val="FootnoteReference"/>
          <w:b w:val="0"/>
          <w:sz w:val="20"/>
          <w:szCs w:val="20"/>
        </w:rPr>
        <w:footnoteReference w:id="3"/>
      </w:r>
      <w:r w:rsidR="00481B90" w:rsidRPr="00481B90">
        <w:t xml:space="preserve"> </w:t>
      </w:r>
    </w:p>
    <w:p w:rsidR="00481B90" w:rsidRPr="00E00276" w:rsidRDefault="00481B90" w:rsidP="00E00276">
      <w:pPr>
        <w:pStyle w:val="SingleTxt"/>
        <w:spacing w:after="0" w:line="120" w:lineRule="exact"/>
        <w:rPr>
          <w:sz w:val="10"/>
        </w:rPr>
      </w:pPr>
    </w:p>
    <w:p w:rsidR="00E00276" w:rsidRPr="00E00276" w:rsidRDefault="00E00276" w:rsidP="00E00276">
      <w:pPr>
        <w:pStyle w:val="SingleTxt"/>
        <w:spacing w:after="0" w:line="120" w:lineRule="exact"/>
        <w:rPr>
          <w:sz w:val="10"/>
        </w:rPr>
      </w:pPr>
    </w:p>
    <w:p w:rsidR="00481B90" w:rsidRPr="00481B90" w:rsidRDefault="00E00276" w:rsidP="00E002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81B90" w:rsidRPr="00481B90">
        <w:t>Введение</w:t>
      </w:r>
    </w:p>
    <w:p w:rsidR="00481B90" w:rsidRPr="00E00276" w:rsidRDefault="00481B90" w:rsidP="00E00276">
      <w:pPr>
        <w:pStyle w:val="SingleTxt"/>
        <w:spacing w:after="0" w:line="120" w:lineRule="exact"/>
        <w:rPr>
          <w:sz w:val="10"/>
        </w:rPr>
      </w:pPr>
    </w:p>
    <w:p w:rsidR="00E00276" w:rsidRPr="00E00276" w:rsidRDefault="00E00276" w:rsidP="00E00276">
      <w:pPr>
        <w:pStyle w:val="SingleTxt"/>
        <w:spacing w:after="0" w:line="120" w:lineRule="exact"/>
        <w:rPr>
          <w:sz w:val="10"/>
        </w:rPr>
      </w:pPr>
    </w:p>
    <w:p w:rsidR="00481B90" w:rsidRPr="00481B90" w:rsidRDefault="00481B90" w:rsidP="00481B90">
      <w:pPr>
        <w:pStyle w:val="SingleTxt"/>
      </w:pPr>
      <w:r w:rsidRPr="00481B90">
        <w:t>1.</w:t>
      </w:r>
      <w:r w:rsidRPr="00481B90">
        <w:tab/>
        <w:t>На сорок восьмой сессии Подкомитета экспертов по перевозке опасных гр</w:t>
      </w:r>
      <w:r w:rsidRPr="00481B90">
        <w:t>у</w:t>
      </w:r>
      <w:r w:rsidRPr="00481B90">
        <w:t xml:space="preserve">зов, состоявшейся в декабре 2015 года, секретариат представил неофициальный документ </w:t>
      </w:r>
      <w:r w:rsidRPr="00481B90">
        <w:rPr>
          <w:lang w:val="en-US"/>
        </w:rPr>
        <w:t>INF</w:t>
      </w:r>
      <w:r w:rsidRPr="00481B90">
        <w:t xml:space="preserve">.52, в котором содержалась просьба </w:t>
      </w:r>
      <w:r w:rsidRPr="00481B90">
        <w:rPr>
          <w:lang w:val="en-US"/>
        </w:rPr>
        <w:t>WP</w:t>
      </w:r>
      <w:r w:rsidRPr="00481B90">
        <w:t>.15 к экспертам проверить использование терминов «жидкая фаза» и «жидкий компонент» в P200 (3) е) Т</w:t>
      </w:r>
      <w:r w:rsidRPr="00481B90">
        <w:t>и</w:t>
      </w:r>
      <w:r w:rsidRPr="00481B90">
        <w:t>повых правил (P200 (5) в МПОГ/ДОПОГ/ВОПОГ).</w:t>
      </w:r>
    </w:p>
    <w:p w:rsidR="00481B90" w:rsidRPr="00481B90" w:rsidRDefault="00481B90" w:rsidP="00481B90">
      <w:pPr>
        <w:pStyle w:val="SingleTxt"/>
      </w:pPr>
      <w:r w:rsidRPr="00481B90">
        <w:t>2.</w:t>
      </w:r>
      <w:r w:rsidRPr="00481B90">
        <w:tab/>
        <w:t>После консультаций, проведенных с ассоциациями предприятий по пр</w:t>
      </w:r>
      <w:r w:rsidRPr="00481B90">
        <w:t>о</w:t>
      </w:r>
      <w:r w:rsidRPr="00481B90">
        <w:t xml:space="preserve">мышленным газам в Европе и Северной Америке </w:t>
      </w:r>
      <w:r w:rsidR="00E00276">
        <w:t>–</w:t>
      </w:r>
      <w:r w:rsidRPr="00481B90">
        <w:t xml:space="preserve"> ЕАПГ и Ассоциацией по сж</w:t>
      </w:r>
      <w:r w:rsidRPr="00481B90">
        <w:t>а</w:t>
      </w:r>
      <w:r w:rsidRPr="00481B90">
        <w:t>тым газам (АСГ), делегат от ИСО откликнулся на вышеупомянутую просьбу, предложив исключить из текста двусмысленное выражение «жидкий компонент». Логика предлагаемой поправки заключается в том, что сосуд под давлением с</w:t>
      </w:r>
      <w:r w:rsidRPr="00481B90">
        <w:t>о</w:t>
      </w:r>
      <w:r w:rsidRPr="00481B90">
        <w:t xml:space="preserve">держит два компонента </w:t>
      </w:r>
      <w:r w:rsidR="00E00276">
        <w:t>–</w:t>
      </w:r>
      <w:r w:rsidRPr="00481B90">
        <w:t xml:space="preserve"> сжиженный газ и сжатый газ; жидкая фаза состоит из сжиженного газа и растворенного в нем сжатого газа, а газообразная фаза </w:t>
      </w:r>
      <w:r w:rsidR="00E00276">
        <w:t>–</w:t>
      </w:r>
      <w:r w:rsidRPr="00481B90">
        <w:t xml:space="preserve"> из сжатого газа и паров сжиженного газа. Основанное на данной логике предлож</w:t>
      </w:r>
      <w:r w:rsidRPr="00481B90">
        <w:t>е</w:t>
      </w:r>
      <w:r w:rsidRPr="00481B90">
        <w:t>ние об изменении редакции P200 (3) е) было в предварительном порядке принято Подкомитетом.</w:t>
      </w:r>
    </w:p>
    <w:p w:rsidR="00481B90" w:rsidRPr="00481B90" w:rsidRDefault="00481B90" w:rsidP="00481B90">
      <w:pPr>
        <w:pStyle w:val="SingleTxt"/>
      </w:pPr>
      <w:r w:rsidRPr="00481B90">
        <w:lastRenderedPageBreak/>
        <w:t>3.</w:t>
      </w:r>
      <w:r w:rsidRPr="00481B90">
        <w:tab/>
        <w:t>Ниже воспроизводится измененный текст. Ключевые слова существующего текста напечатаны жирным шрифтом, а новые слова подчеркнуты.</w:t>
      </w:r>
    </w:p>
    <w:p w:rsidR="00481B90" w:rsidRPr="00481B90" w:rsidRDefault="00481B90" w:rsidP="00E00276">
      <w:pPr>
        <w:pStyle w:val="SingleTxt"/>
        <w:ind w:left="1742" w:hanging="475"/>
      </w:pPr>
      <w:r w:rsidRPr="00481B90">
        <w:t>«e)</w:t>
      </w:r>
      <w:r w:rsidRPr="00481B90">
        <w:tab/>
        <w:t xml:space="preserve">Для сжиженных газов, к которым добавлены сжатые газы, </w:t>
      </w:r>
      <w:r w:rsidRPr="00481B90">
        <w:rPr>
          <w:b/>
          <w:bCs/>
        </w:rPr>
        <w:t>оба компоне</w:t>
      </w:r>
      <w:r w:rsidRPr="00481B90">
        <w:rPr>
          <w:b/>
          <w:bCs/>
        </w:rPr>
        <w:t>н</w:t>
      </w:r>
      <w:r w:rsidRPr="00481B90">
        <w:rPr>
          <w:b/>
          <w:bCs/>
        </w:rPr>
        <w:t>та</w:t>
      </w:r>
      <w:r w:rsidR="00E00276">
        <w:t> </w:t>
      </w:r>
      <w:r w:rsidRPr="00481B90">
        <w:t xml:space="preserve">– </w:t>
      </w:r>
      <w:r w:rsidRPr="00E00276">
        <w:rPr>
          <w:b/>
          <w:bCs/>
          <w:strike/>
        </w:rPr>
        <w:t>жидкая фаза</w:t>
      </w:r>
      <w:r w:rsidRPr="00481B90">
        <w:t xml:space="preserve"> </w:t>
      </w:r>
      <w:r w:rsidRPr="00481B90">
        <w:rPr>
          <w:u w:val="single"/>
        </w:rPr>
        <w:t>сжиженный газ</w:t>
      </w:r>
      <w:r w:rsidRPr="00481B90">
        <w:t xml:space="preserve"> и сжатый газ – должны приниматься во внимание при расчете внутреннего давления в сосуде под давлением.</w:t>
      </w:r>
    </w:p>
    <w:p w:rsidR="00481B90" w:rsidRPr="00481B90" w:rsidRDefault="00481B90" w:rsidP="00E00276">
      <w:pPr>
        <w:pStyle w:val="SingleTxt"/>
        <w:ind w:left="1742" w:hanging="475"/>
      </w:pPr>
      <w:r w:rsidRPr="00481B90">
        <w:tab/>
        <w:t xml:space="preserve">Максимальная масса содержимого на литр вместимости по воде не должна превышать 0,95 плотности </w:t>
      </w:r>
      <w:r w:rsidRPr="00481B90">
        <w:rPr>
          <w:b/>
          <w:bCs/>
        </w:rPr>
        <w:t>жидкой фазы</w:t>
      </w:r>
      <w:r w:rsidRPr="00481B90">
        <w:t xml:space="preserve"> при температуре 50</w:t>
      </w:r>
      <w:proofErr w:type="gramStart"/>
      <w:r w:rsidRPr="00481B90">
        <w:t xml:space="preserve"> °С</w:t>
      </w:r>
      <w:proofErr w:type="gramEnd"/>
      <w:r w:rsidRPr="00481B90">
        <w:t>; кроме т</w:t>
      </w:r>
      <w:r w:rsidRPr="00481B90">
        <w:t>о</w:t>
      </w:r>
      <w:r w:rsidRPr="00481B90">
        <w:t xml:space="preserve">го, </w:t>
      </w:r>
      <w:r w:rsidRPr="00481B90">
        <w:rPr>
          <w:b/>
          <w:bCs/>
        </w:rPr>
        <w:t>жидкая фаза</w:t>
      </w:r>
      <w:r w:rsidRPr="00481B90">
        <w:t xml:space="preserve"> не должна полностью занимать сосуд под давлением при любой температуре до 60 °С.</w:t>
      </w:r>
    </w:p>
    <w:p w:rsidR="00481B90" w:rsidRPr="00481B90" w:rsidRDefault="00481B90" w:rsidP="00E00276">
      <w:pPr>
        <w:pStyle w:val="SingleTxt"/>
        <w:ind w:left="1742" w:hanging="475"/>
      </w:pPr>
      <w:r w:rsidRPr="00481B90">
        <w:tab/>
        <w:t>В наполненном состоянии внутреннее давление при температуре 65 °C не должно быть выше испытательного давления сосудов под давлением. Должны учитываться значения давления паров и объемного расширения всех веществ в сосудах под давлением. При отсутствии экспериментальных данных необходимо предпринять следующие шаги:</w:t>
      </w:r>
    </w:p>
    <w:p w:rsidR="00481B90" w:rsidRPr="00481B90" w:rsidRDefault="00C16358" w:rsidP="00C16358">
      <w:pPr>
        <w:pStyle w:val="SingleTxt"/>
        <w:ind w:left="2218" w:hanging="951"/>
      </w:pPr>
      <w:r>
        <w:tab/>
      </w:r>
      <w:r w:rsidR="00481B90" w:rsidRPr="00481B90">
        <w:t>i)</w:t>
      </w:r>
      <w:r w:rsidR="00481B90" w:rsidRPr="00481B90">
        <w:tab/>
        <w:t xml:space="preserve">расчет давления паров </w:t>
      </w:r>
      <w:r w:rsidR="00481B90" w:rsidRPr="00C16358">
        <w:rPr>
          <w:b/>
          <w:bCs/>
          <w:strike/>
        </w:rPr>
        <w:t>жидкого компонента</w:t>
      </w:r>
      <w:r w:rsidR="00481B90" w:rsidRPr="00481B90">
        <w:t xml:space="preserve"> </w:t>
      </w:r>
      <w:r w:rsidR="00481B90" w:rsidRPr="00481B90">
        <w:rPr>
          <w:u w:val="single"/>
        </w:rPr>
        <w:t>сжиженного газа</w:t>
      </w:r>
      <w:r w:rsidR="00481B90" w:rsidRPr="00481B90">
        <w:t xml:space="preserve"> и па</w:t>
      </w:r>
      <w:r w:rsidR="00481B90" w:rsidRPr="00481B90">
        <w:t>р</w:t>
      </w:r>
      <w:r w:rsidR="00481B90" w:rsidRPr="00481B90">
        <w:t>циального давления сжатого газа при температуре 15 °C (температура при наполнении);</w:t>
      </w:r>
    </w:p>
    <w:p w:rsidR="00481B90" w:rsidRPr="00481B90" w:rsidRDefault="00C16358" w:rsidP="00C16358">
      <w:pPr>
        <w:pStyle w:val="SingleTxt"/>
        <w:ind w:left="2218" w:hanging="951"/>
      </w:pPr>
      <w:r>
        <w:tab/>
      </w:r>
      <w:proofErr w:type="spellStart"/>
      <w:proofErr w:type="gramStart"/>
      <w:r w:rsidR="00481B90" w:rsidRPr="00481B90">
        <w:t>ii</w:t>
      </w:r>
      <w:proofErr w:type="spellEnd"/>
      <w:r w:rsidR="00481B90" w:rsidRPr="00481B90">
        <w:t>)</w:t>
      </w:r>
      <w:r w:rsidR="00481B90" w:rsidRPr="00481B90">
        <w:tab/>
        <w:t xml:space="preserve">расчет объемного расширения </w:t>
      </w:r>
      <w:r w:rsidR="00481B90" w:rsidRPr="00481B90">
        <w:rPr>
          <w:b/>
          <w:bCs/>
        </w:rPr>
        <w:t>жидкой фазы</w:t>
      </w:r>
      <w:r w:rsidR="00481B90" w:rsidRPr="00481B90">
        <w:t xml:space="preserve"> в результате нагрева </w:t>
      </w:r>
      <w:r>
        <w:br/>
      </w:r>
      <w:r w:rsidR="00481B90" w:rsidRPr="00481B90">
        <w:t xml:space="preserve">с 15 °C до 65 °C и расчет оставшегося объема </w:t>
      </w:r>
      <w:r w:rsidR="00481B90" w:rsidRPr="00481B90">
        <w:rPr>
          <w:b/>
          <w:bCs/>
        </w:rPr>
        <w:t>газообразной фазы</w:t>
      </w:r>
      <w:r w:rsidR="00481B90" w:rsidRPr="00481B90">
        <w:t>;</w:t>
      </w:r>
      <w:proofErr w:type="gramEnd"/>
    </w:p>
    <w:p w:rsidR="00481B90" w:rsidRPr="00481B90" w:rsidRDefault="00C16358" w:rsidP="00C16358">
      <w:pPr>
        <w:pStyle w:val="SingleTxt"/>
        <w:ind w:left="2218" w:hanging="951"/>
      </w:pPr>
      <w:r>
        <w:tab/>
      </w:r>
      <w:proofErr w:type="spellStart"/>
      <w:proofErr w:type="gramStart"/>
      <w:r w:rsidR="00481B90" w:rsidRPr="00481B90">
        <w:t>iii</w:t>
      </w:r>
      <w:proofErr w:type="spellEnd"/>
      <w:r w:rsidR="00481B90" w:rsidRPr="00481B90">
        <w:t>)</w:t>
      </w:r>
      <w:r w:rsidR="00481B90" w:rsidRPr="00481B90">
        <w:tab/>
        <w:t xml:space="preserve">расчет парциального давления сжатого газа при температуре 65 °C с учетом объемного расширения </w:t>
      </w:r>
      <w:r w:rsidR="00481B90" w:rsidRPr="00481B90">
        <w:rPr>
          <w:b/>
          <w:bCs/>
        </w:rPr>
        <w:t>жидкой фазы</w:t>
      </w:r>
      <w:r w:rsidR="00481B90" w:rsidRPr="00481B90">
        <w:t>;</w:t>
      </w:r>
      <w:proofErr w:type="gramEnd"/>
    </w:p>
    <w:p w:rsidR="00481B90" w:rsidRPr="00671FDE" w:rsidRDefault="00C16358" w:rsidP="00C16358">
      <w:pPr>
        <w:pStyle w:val="SingleTxt"/>
        <w:ind w:left="2218" w:hanging="951"/>
        <w:rPr>
          <w:i/>
          <w:iCs/>
          <w:sz w:val="18"/>
          <w:szCs w:val="18"/>
        </w:rPr>
      </w:pPr>
      <w:r>
        <w:rPr>
          <w:b/>
          <w:bCs/>
          <w:i/>
          <w:iCs/>
        </w:rPr>
        <w:tab/>
      </w:r>
      <w:r w:rsidR="00481B90" w:rsidRPr="00481B90">
        <w:rPr>
          <w:b/>
          <w:bCs/>
          <w:i/>
          <w:iCs/>
        </w:rPr>
        <w:tab/>
      </w:r>
      <w:r w:rsidR="00481B90" w:rsidRPr="00671FDE">
        <w:rPr>
          <w:b/>
          <w:bCs/>
          <w:i/>
          <w:iCs/>
          <w:sz w:val="18"/>
          <w:szCs w:val="18"/>
        </w:rPr>
        <w:t>ПРИМЕЧАНИЕ</w:t>
      </w:r>
      <w:r w:rsidR="00481B90" w:rsidRPr="00671FDE">
        <w:rPr>
          <w:i/>
          <w:iCs/>
          <w:sz w:val="18"/>
          <w:szCs w:val="18"/>
        </w:rPr>
        <w:t>: Должен учитываться коэффициент сжимаемости сжат</w:t>
      </w:r>
      <w:r w:rsidR="00481B90" w:rsidRPr="00671FDE">
        <w:rPr>
          <w:i/>
          <w:iCs/>
          <w:sz w:val="18"/>
          <w:szCs w:val="18"/>
        </w:rPr>
        <w:t>о</w:t>
      </w:r>
      <w:r w:rsidR="00481B90" w:rsidRPr="00671FDE">
        <w:rPr>
          <w:i/>
          <w:iCs/>
          <w:sz w:val="18"/>
          <w:szCs w:val="18"/>
        </w:rPr>
        <w:t xml:space="preserve">го газа при </w:t>
      </w:r>
      <w:r w:rsidR="00481B90" w:rsidRPr="00671FDE">
        <w:rPr>
          <w:i/>
          <w:iCs/>
          <w:sz w:val="18"/>
          <w:szCs w:val="18"/>
        </w:rPr>
        <w:tab/>
        <w:t>температурах 15 °C и 65 °C.</w:t>
      </w:r>
    </w:p>
    <w:p w:rsidR="00481B90" w:rsidRPr="00481B90" w:rsidRDefault="00C16358" w:rsidP="00C16358">
      <w:pPr>
        <w:pStyle w:val="SingleTxt"/>
        <w:ind w:left="2218" w:hanging="951"/>
      </w:pPr>
      <w:r>
        <w:tab/>
      </w:r>
      <w:proofErr w:type="spellStart"/>
      <w:proofErr w:type="gramStart"/>
      <w:r w:rsidR="00481B90" w:rsidRPr="00481B90">
        <w:t>iv</w:t>
      </w:r>
      <w:proofErr w:type="spellEnd"/>
      <w:r w:rsidR="00481B90" w:rsidRPr="00481B90">
        <w:t>)</w:t>
      </w:r>
      <w:r w:rsidR="00481B90" w:rsidRPr="00481B90">
        <w:tab/>
        <w:t xml:space="preserve">расчет давления паров </w:t>
      </w:r>
      <w:r w:rsidR="00481B90" w:rsidRPr="00C16358">
        <w:rPr>
          <w:b/>
          <w:bCs/>
          <w:strike/>
        </w:rPr>
        <w:t>жидкого компонента</w:t>
      </w:r>
      <w:r w:rsidR="00481B90" w:rsidRPr="00481B90">
        <w:t xml:space="preserve"> </w:t>
      </w:r>
      <w:r w:rsidR="00481B90" w:rsidRPr="00481B90">
        <w:rPr>
          <w:u w:val="single"/>
        </w:rPr>
        <w:t>сжиженного газа</w:t>
      </w:r>
      <w:r w:rsidR="00481B90" w:rsidRPr="00481B90">
        <w:t xml:space="preserve"> при температуре 65 °C;</w:t>
      </w:r>
      <w:proofErr w:type="gramEnd"/>
    </w:p>
    <w:p w:rsidR="00481B90" w:rsidRPr="00481B90" w:rsidRDefault="00C16358" w:rsidP="00C16358">
      <w:pPr>
        <w:pStyle w:val="SingleTxt"/>
        <w:ind w:left="2218" w:hanging="951"/>
      </w:pPr>
      <w:r>
        <w:tab/>
      </w:r>
      <w:r w:rsidR="00481B90" w:rsidRPr="00481B90">
        <w:t>v)</w:t>
      </w:r>
      <w:r w:rsidR="00481B90" w:rsidRPr="00481B90">
        <w:tab/>
        <w:t xml:space="preserve">общее давление является суммой давления паров </w:t>
      </w:r>
      <w:r w:rsidR="00481B90" w:rsidRPr="00C16358">
        <w:rPr>
          <w:b/>
          <w:bCs/>
          <w:strike/>
        </w:rPr>
        <w:t>жидкого компоне</w:t>
      </w:r>
      <w:r w:rsidR="00481B90" w:rsidRPr="00C16358">
        <w:rPr>
          <w:b/>
          <w:bCs/>
          <w:strike/>
        </w:rPr>
        <w:t>н</w:t>
      </w:r>
      <w:r w:rsidR="00481B90" w:rsidRPr="00C16358">
        <w:rPr>
          <w:b/>
          <w:bCs/>
          <w:strike/>
        </w:rPr>
        <w:t>та</w:t>
      </w:r>
      <w:r w:rsidR="00481B90" w:rsidRPr="00481B90">
        <w:t xml:space="preserve"> </w:t>
      </w:r>
      <w:r w:rsidR="00481B90" w:rsidRPr="00481B90">
        <w:rPr>
          <w:u w:val="single"/>
        </w:rPr>
        <w:t>сжиженного газа</w:t>
      </w:r>
      <w:r w:rsidR="00481B90" w:rsidRPr="00481B90">
        <w:t xml:space="preserve"> и парциального давления сжатого газа при темп</w:t>
      </w:r>
      <w:r w:rsidR="00481B90" w:rsidRPr="00481B90">
        <w:t>е</w:t>
      </w:r>
      <w:r w:rsidR="00481B90" w:rsidRPr="00481B90">
        <w:t>ратуре 65 °C;</w:t>
      </w:r>
    </w:p>
    <w:p w:rsidR="00481B90" w:rsidRPr="00481B90" w:rsidRDefault="00C16358" w:rsidP="00C16358">
      <w:pPr>
        <w:pStyle w:val="SingleTxt"/>
        <w:ind w:left="2218" w:hanging="951"/>
      </w:pPr>
      <w:r>
        <w:tab/>
      </w:r>
      <w:proofErr w:type="spellStart"/>
      <w:proofErr w:type="gramStart"/>
      <w:r w:rsidR="00481B90" w:rsidRPr="00481B90">
        <w:t>vi</w:t>
      </w:r>
      <w:proofErr w:type="spellEnd"/>
      <w:r w:rsidR="00481B90" w:rsidRPr="00481B90">
        <w:t>)</w:t>
      </w:r>
      <w:r w:rsidR="00481B90" w:rsidRPr="00481B90">
        <w:tab/>
        <w:t xml:space="preserve">учет растворимости сжатого газа при температуре 65 °C в </w:t>
      </w:r>
      <w:r w:rsidR="00481B90" w:rsidRPr="00481B90">
        <w:rPr>
          <w:b/>
          <w:bCs/>
        </w:rPr>
        <w:t>жидкой ф</w:t>
      </w:r>
      <w:r w:rsidR="00481B90" w:rsidRPr="00481B90">
        <w:rPr>
          <w:b/>
          <w:bCs/>
        </w:rPr>
        <w:t>а</w:t>
      </w:r>
      <w:r w:rsidR="00481B90" w:rsidRPr="00481B90">
        <w:rPr>
          <w:b/>
          <w:bCs/>
        </w:rPr>
        <w:t>зе</w:t>
      </w:r>
      <w:r w:rsidR="00481B90" w:rsidRPr="00481B90">
        <w:t>.</w:t>
      </w:r>
      <w:proofErr w:type="gramEnd"/>
    </w:p>
    <w:p w:rsidR="00481B90" w:rsidRPr="00481B90" w:rsidRDefault="00481B90" w:rsidP="00C16358">
      <w:pPr>
        <w:pStyle w:val="SingleTxt"/>
        <w:ind w:left="1742" w:hanging="475"/>
      </w:pPr>
      <w:r w:rsidRPr="00481B90">
        <w:tab/>
        <w:t>Испытательное давление сосуда под давлением не должно быть меньше расчетного общего давления за вычетом 100 кПа (1</w:t>
      </w:r>
      <w:r w:rsidR="007D0AC1">
        <w:t xml:space="preserve"> </w:t>
      </w:r>
      <w:r w:rsidRPr="00481B90">
        <w:t>бар).</w:t>
      </w:r>
    </w:p>
    <w:p w:rsidR="00481B90" w:rsidRPr="00481B90" w:rsidRDefault="00481B90" w:rsidP="00C16358">
      <w:pPr>
        <w:pStyle w:val="SingleTxt"/>
        <w:ind w:left="1742" w:hanging="475"/>
      </w:pPr>
      <w:r w:rsidRPr="00481B90">
        <w:tab/>
      </w:r>
      <w:proofErr w:type="gramStart"/>
      <w:r w:rsidRPr="00481B90">
        <w:t xml:space="preserve">Если растворимость сжатого газа в </w:t>
      </w:r>
      <w:r w:rsidRPr="00C16358">
        <w:rPr>
          <w:b/>
          <w:bCs/>
          <w:strike/>
        </w:rPr>
        <w:t>жидком компоненте</w:t>
      </w:r>
      <w:r w:rsidRPr="00481B90">
        <w:t xml:space="preserve"> </w:t>
      </w:r>
      <w:r w:rsidRPr="00481B90">
        <w:rPr>
          <w:b/>
          <w:bCs/>
          <w:u w:val="single"/>
        </w:rPr>
        <w:t>жидкой фазе</w:t>
      </w:r>
      <w:r w:rsidRPr="00481B90">
        <w:t xml:space="preserve"> н</w:t>
      </w:r>
      <w:r w:rsidRPr="00481B90">
        <w:t>е</w:t>
      </w:r>
      <w:r w:rsidRPr="00481B90">
        <w:t xml:space="preserve">известна для осуществления расчета, испытательное давление может быть рассчитано без учета растворимости газа (подпункт </w:t>
      </w:r>
      <w:proofErr w:type="spellStart"/>
      <w:r w:rsidRPr="00481B90">
        <w:t>vi</w:t>
      </w:r>
      <w:proofErr w:type="spellEnd"/>
      <w:r w:rsidRPr="00481B90">
        <w:t>))».</w:t>
      </w:r>
      <w:proofErr w:type="gramEnd"/>
    </w:p>
    <w:p w:rsidR="00481B90" w:rsidRPr="00C16358" w:rsidRDefault="00481B90" w:rsidP="00C16358">
      <w:pPr>
        <w:pStyle w:val="SingleTxt"/>
        <w:spacing w:after="0" w:line="120" w:lineRule="exact"/>
        <w:rPr>
          <w:sz w:val="10"/>
        </w:rPr>
      </w:pPr>
    </w:p>
    <w:p w:rsidR="00C16358" w:rsidRPr="00C16358" w:rsidRDefault="00C16358" w:rsidP="00C16358">
      <w:pPr>
        <w:pStyle w:val="SingleTxt"/>
        <w:spacing w:after="0" w:line="120" w:lineRule="exact"/>
        <w:rPr>
          <w:sz w:val="10"/>
        </w:rPr>
      </w:pPr>
    </w:p>
    <w:p w:rsidR="00481B90" w:rsidRPr="00481B90" w:rsidRDefault="00C16358" w:rsidP="00C163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81B90" w:rsidRPr="00481B90">
        <w:t>Предложение 1</w:t>
      </w:r>
    </w:p>
    <w:p w:rsidR="00481B90" w:rsidRPr="00C16358" w:rsidRDefault="00481B90" w:rsidP="00C16358">
      <w:pPr>
        <w:pStyle w:val="SingleTxt"/>
        <w:spacing w:after="0" w:line="120" w:lineRule="exact"/>
        <w:rPr>
          <w:sz w:val="10"/>
        </w:rPr>
      </w:pPr>
    </w:p>
    <w:p w:rsidR="00C16358" w:rsidRPr="00C16358" w:rsidRDefault="00C16358" w:rsidP="00C16358">
      <w:pPr>
        <w:pStyle w:val="SingleTxt"/>
        <w:spacing w:after="0" w:line="120" w:lineRule="exact"/>
        <w:rPr>
          <w:sz w:val="10"/>
        </w:rPr>
      </w:pPr>
    </w:p>
    <w:p w:rsidR="00481B90" w:rsidRPr="00481B90" w:rsidRDefault="00481B90" w:rsidP="00481B90">
      <w:pPr>
        <w:pStyle w:val="SingleTxt"/>
      </w:pPr>
      <w:r w:rsidRPr="00481B90">
        <w:t>4.</w:t>
      </w:r>
      <w:r w:rsidRPr="00481B90">
        <w:tab/>
        <w:t>Совместное совещание, возможно, пожелает принять такие же поправки к P200 (5) для изданий МПОГ и ДОПОГ 2017 года.</w:t>
      </w:r>
    </w:p>
    <w:p w:rsidR="00481B90" w:rsidRPr="00C16358" w:rsidRDefault="00481B90" w:rsidP="00C16358">
      <w:pPr>
        <w:pStyle w:val="SingleTxt"/>
        <w:spacing w:after="0" w:line="120" w:lineRule="exact"/>
        <w:rPr>
          <w:sz w:val="10"/>
        </w:rPr>
      </w:pPr>
    </w:p>
    <w:p w:rsidR="00C16358" w:rsidRPr="00C16358" w:rsidRDefault="00C16358" w:rsidP="00C16358">
      <w:pPr>
        <w:pStyle w:val="SingleTxt"/>
        <w:spacing w:after="0" w:line="120" w:lineRule="exact"/>
        <w:rPr>
          <w:sz w:val="10"/>
        </w:rPr>
      </w:pPr>
    </w:p>
    <w:p w:rsidR="00481B90" w:rsidRPr="00481B90" w:rsidRDefault="00C16358" w:rsidP="00C163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81B90" w:rsidRPr="00481B90">
        <w:t>Предложение 2</w:t>
      </w:r>
    </w:p>
    <w:p w:rsidR="00481B90" w:rsidRPr="00C16358" w:rsidRDefault="00481B90" w:rsidP="00C16358">
      <w:pPr>
        <w:pStyle w:val="SingleTxt"/>
        <w:spacing w:after="0" w:line="120" w:lineRule="exact"/>
        <w:rPr>
          <w:sz w:val="10"/>
        </w:rPr>
      </w:pPr>
    </w:p>
    <w:p w:rsidR="00C16358" w:rsidRPr="00C16358" w:rsidRDefault="00C16358" w:rsidP="00C16358">
      <w:pPr>
        <w:pStyle w:val="SingleTxt"/>
        <w:spacing w:after="0" w:line="120" w:lineRule="exact"/>
        <w:rPr>
          <w:sz w:val="10"/>
        </w:rPr>
      </w:pPr>
    </w:p>
    <w:p w:rsidR="00481B90" w:rsidRPr="00481B90" w:rsidRDefault="00481B90" w:rsidP="00481B90">
      <w:pPr>
        <w:pStyle w:val="SingleTxt"/>
      </w:pPr>
      <w:r w:rsidRPr="00481B90">
        <w:t>5.</w:t>
      </w:r>
      <w:r w:rsidRPr="00481B90">
        <w:tab/>
        <w:t>После принятия изложенного выше текста Подкомитетом представитель ОТИФ поинтересовался тем, следует ли аналогичным образом изменить текст P206. Эксперты согласились, что P206 также следует изменить, однако повестка дня Подкомитета не позволяет рассматривать данное изменение.</w:t>
      </w:r>
    </w:p>
    <w:p w:rsidR="00481B90" w:rsidRPr="00481B90" w:rsidRDefault="00481B90" w:rsidP="00481B90">
      <w:pPr>
        <w:pStyle w:val="SingleTxt"/>
      </w:pPr>
      <w:r w:rsidRPr="00481B90">
        <w:lastRenderedPageBreak/>
        <w:t>6.</w:t>
      </w:r>
      <w:r w:rsidRPr="00481B90">
        <w:tab/>
        <w:t>В этой связи ИСО предлагает Совместному совещанию применить в отн</w:t>
      </w:r>
      <w:r w:rsidRPr="00481B90">
        <w:t>о</w:t>
      </w:r>
      <w:r w:rsidRPr="00481B90">
        <w:t>шении P206 такую же логику, поскольку содержимое сосудов под давлением ан</w:t>
      </w:r>
      <w:r w:rsidRPr="00481B90">
        <w:t>а</w:t>
      </w:r>
      <w:r w:rsidRPr="00481B90">
        <w:t xml:space="preserve">логично содержимому, о котором идет речь в P200, т.е. жидкая фаза состоит из жидкости и растворенного в ней сжатого газа, а газообразная фаза </w:t>
      </w:r>
      <w:r w:rsidR="00C16358">
        <w:t>–</w:t>
      </w:r>
      <w:r w:rsidRPr="00481B90">
        <w:t xml:space="preserve"> из сжатого газа и паров жидкости. Поэтому решение сводится к тому, чтобы использовать текст P200 (3), заменить в нем «сжиженный газ» на «жидкость» и во всех случ</w:t>
      </w:r>
      <w:r w:rsidRPr="00481B90">
        <w:t>а</w:t>
      </w:r>
      <w:r w:rsidRPr="00481B90">
        <w:t>ях сохранить термин «жидкая фаза».</w:t>
      </w:r>
    </w:p>
    <w:p w:rsidR="00481B90" w:rsidRPr="00481B90" w:rsidRDefault="00481B90" w:rsidP="00481B90">
      <w:pPr>
        <w:pStyle w:val="SingleTxt"/>
      </w:pPr>
      <w:r w:rsidRPr="00481B90">
        <w:t>7.</w:t>
      </w:r>
      <w:r w:rsidRPr="00481B90">
        <w:tab/>
        <w:t>На основе применения вышеизложенной логики сформулировано нижесл</w:t>
      </w:r>
      <w:r w:rsidRPr="00481B90">
        <w:t>е</w:t>
      </w:r>
      <w:r w:rsidRPr="00481B90">
        <w:t>дующее предложение об изменении P206, при этом ключевые слова напечатаны жирным шрифтом, новый текст подчеркнут, а исключенный текст зачеркнут.</w:t>
      </w:r>
    </w:p>
    <w:p w:rsidR="00481B90" w:rsidRPr="00481B90" w:rsidRDefault="00481B90" w:rsidP="00481B90">
      <w:pPr>
        <w:pStyle w:val="SingleTxt"/>
      </w:pPr>
      <w:r w:rsidRPr="00481B90">
        <w:t xml:space="preserve">«Для жидкостей, к которым добавлен сжатый газ, </w:t>
      </w:r>
      <w:r w:rsidRPr="00481B90">
        <w:rPr>
          <w:b/>
          <w:bCs/>
        </w:rPr>
        <w:t>оба компонента</w:t>
      </w:r>
      <w:r w:rsidRPr="00481B90">
        <w:t xml:space="preserve"> – </w:t>
      </w:r>
      <w:r w:rsidRPr="00C16358">
        <w:rPr>
          <w:b/>
          <w:bCs/>
          <w:strike/>
        </w:rPr>
        <w:t>жидкая ф</w:t>
      </w:r>
      <w:r w:rsidRPr="00C16358">
        <w:rPr>
          <w:b/>
          <w:bCs/>
          <w:strike/>
        </w:rPr>
        <w:t>а</w:t>
      </w:r>
      <w:r w:rsidRPr="00C16358">
        <w:rPr>
          <w:b/>
          <w:bCs/>
          <w:strike/>
        </w:rPr>
        <w:t>за</w:t>
      </w:r>
      <w:r w:rsidRPr="00481B90">
        <w:t xml:space="preserve"> </w:t>
      </w:r>
      <w:r w:rsidRPr="00481B90">
        <w:rPr>
          <w:b/>
          <w:bCs/>
          <w:u w:val="single"/>
        </w:rPr>
        <w:t>жидкость</w:t>
      </w:r>
      <w:r w:rsidRPr="00481B90">
        <w:t xml:space="preserve"> и сжатый газ – должны приниматься во внимание при расчете вну</w:t>
      </w:r>
      <w:r w:rsidRPr="00481B90">
        <w:t>т</w:t>
      </w:r>
      <w:r w:rsidRPr="00481B90">
        <w:t>реннего давления в сосуде под давлением. При отсутствии экспериментальных данных необходимо предпринять следующие шаги:</w:t>
      </w:r>
    </w:p>
    <w:p w:rsidR="00481B90" w:rsidRPr="00481B90" w:rsidRDefault="00C16358" w:rsidP="00481B90">
      <w:pPr>
        <w:pStyle w:val="SingleTxt"/>
      </w:pPr>
      <w:r>
        <w:tab/>
      </w:r>
      <w:r w:rsidR="00481B90" w:rsidRPr="00481B90">
        <w:rPr>
          <w:lang w:val="en-US"/>
        </w:rPr>
        <w:t>a</w:t>
      </w:r>
      <w:r w:rsidR="00481B90" w:rsidRPr="00481B90">
        <w:t>)</w:t>
      </w:r>
      <w:r w:rsidR="00481B90" w:rsidRPr="00481B90">
        <w:tab/>
      </w:r>
      <w:proofErr w:type="gramStart"/>
      <w:r w:rsidR="00481B90" w:rsidRPr="00481B90">
        <w:t>расчет</w:t>
      </w:r>
      <w:proofErr w:type="gramEnd"/>
      <w:r w:rsidR="00481B90" w:rsidRPr="00481B90">
        <w:t xml:space="preserve"> давления паров </w:t>
      </w:r>
      <w:r w:rsidR="00481B90" w:rsidRPr="001E23B0">
        <w:rPr>
          <w:b/>
          <w:bCs/>
          <w:strike/>
        </w:rPr>
        <w:t>жидкого компонента</w:t>
      </w:r>
      <w:r w:rsidR="00481B90" w:rsidRPr="00481B90">
        <w:t xml:space="preserve"> </w:t>
      </w:r>
      <w:r w:rsidR="00481B90" w:rsidRPr="00481B90">
        <w:rPr>
          <w:b/>
          <w:bCs/>
          <w:u w:val="single"/>
        </w:rPr>
        <w:t>жидкости</w:t>
      </w:r>
      <w:r w:rsidR="00481B90" w:rsidRPr="00481B90">
        <w:t xml:space="preserve"> и парциальн</w:t>
      </w:r>
      <w:r w:rsidR="00481B90" w:rsidRPr="00481B90">
        <w:t>о</w:t>
      </w:r>
      <w:r w:rsidR="00481B90" w:rsidRPr="00481B90">
        <w:t>го давления сжатого газа при температуре 15 °</w:t>
      </w:r>
      <w:r w:rsidR="00481B90" w:rsidRPr="00481B90">
        <w:rPr>
          <w:lang w:val="en-US"/>
        </w:rPr>
        <w:t>C</w:t>
      </w:r>
      <w:r w:rsidR="00481B90" w:rsidRPr="00481B90">
        <w:t xml:space="preserve"> (температура при наполнении); </w:t>
      </w:r>
    </w:p>
    <w:p w:rsidR="00481B90" w:rsidRPr="00481B90" w:rsidRDefault="00C16358" w:rsidP="00481B90">
      <w:pPr>
        <w:pStyle w:val="SingleTxt"/>
      </w:pPr>
      <w:r>
        <w:tab/>
      </w:r>
      <w:r w:rsidR="00481B90" w:rsidRPr="00481B90">
        <w:rPr>
          <w:lang w:val="en-US"/>
        </w:rPr>
        <w:t>b</w:t>
      </w:r>
      <w:r w:rsidR="00481B90" w:rsidRPr="00481B90">
        <w:t>)</w:t>
      </w:r>
      <w:r w:rsidR="00481B90" w:rsidRPr="00481B90">
        <w:tab/>
        <w:t xml:space="preserve">расчет объемного расширения </w:t>
      </w:r>
      <w:r w:rsidR="00481B90" w:rsidRPr="00481B90">
        <w:rPr>
          <w:b/>
          <w:bCs/>
        </w:rPr>
        <w:t>жидкой фазы</w:t>
      </w:r>
      <w:r w:rsidR="00481B90" w:rsidRPr="00481B90">
        <w:t xml:space="preserve"> в результате нагрева </w:t>
      </w:r>
      <w:r>
        <w:br/>
      </w:r>
      <w:r w:rsidR="00481B90" w:rsidRPr="00481B90">
        <w:t>с 15 °</w:t>
      </w:r>
      <w:r w:rsidR="00481B90" w:rsidRPr="00481B90">
        <w:rPr>
          <w:lang w:val="en-US"/>
        </w:rPr>
        <w:t>C</w:t>
      </w:r>
      <w:r w:rsidR="00481B90" w:rsidRPr="00481B90">
        <w:t xml:space="preserve"> до 65 °</w:t>
      </w:r>
      <w:r w:rsidR="00481B90" w:rsidRPr="00481B90">
        <w:rPr>
          <w:lang w:val="en-US"/>
        </w:rPr>
        <w:t>C</w:t>
      </w:r>
      <w:r w:rsidR="00481B90" w:rsidRPr="00481B90">
        <w:t xml:space="preserve"> и расчет оставшегося объема </w:t>
      </w:r>
      <w:r w:rsidR="00481B90" w:rsidRPr="00481B90">
        <w:rPr>
          <w:b/>
          <w:bCs/>
        </w:rPr>
        <w:t>газообразной фазы</w:t>
      </w:r>
      <w:r w:rsidR="00481B90" w:rsidRPr="00481B90">
        <w:t>;</w:t>
      </w:r>
    </w:p>
    <w:p w:rsidR="00481B90" w:rsidRPr="00481B90" w:rsidRDefault="00C16358" w:rsidP="00481B90">
      <w:pPr>
        <w:pStyle w:val="SingleTxt"/>
      </w:pPr>
      <w:r>
        <w:tab/>
      </w:r>
      <w:r w:rsidR="00481B90" w:rsidRPr="00481B90">
        <w:rPr>
          <w:lang w:val="en-US"/>
        </w:rPr>
        <w:t>c</w:t>
      </w:r>
      <w:r w:rsidR="00481B90" w:rsidRPr="00481B90">
        <w:t>)</w:t>
      </w:r>
      <w:r w:rsidR="00481B90" w:rsidRPr="00481B90">
        <w:tab/>
      </w:r>
      <w:proofErr w:type="gramStart"/>
      <w:r w:rsidR="00481B90" w:rsidRPr="00481B90">
        <w:t>расчет</w:t>
      </w:r>
      <w:proofErr w:type="gramEnd"/>
      <w:r w:rsidR="00481B90" w:rsidRPr="00481B90">
        <w:t xml:space="preserve"> парциального давления сжатого газа при температуре 65 °</w:t>
      </w:r>
      <w:r w:rsidR="00481B90" w:rsidRPr="00481B90">
        <w:rPr>
          <w:lang w:val="en-US"/>
        </w:rPr>
        <w:t>C</w:t>
      </w:r>
      <w:r w:rsidR="00481B90" w:rsidRPr="00481B90">
        <w:t xml:space="preserve"> с учетом объемного расширения </w:t>
      </w:r>
      <w:r w:rsidR="00481B90" w:rsidRPr="00481B90">
        <w:rPr>
          <w:b/>
          <w:bCs/>
        </w:rPr>
        <w:t>жидкой фазы</w:t>
      </w:r>
      <w:r w:rsidR="00481B90" w:rsidRPr="00481B90">
        <w:t>;</w:t>
      </w:r>
    </w:p>
    <w:p w:rsidR="00481B90" w:rsidRPr="00671FDE" w:rsidRDefault="00481B90" w:rsidP="00481B90">
      <w:pPr>
        <w:pStyle w:val="SingleTxt"/>
        <w:rPr>
          <w:i/>
          <w:iCs/>
          <w:sz w:val="18"/>
          <w:szCs w:val="18"/>
        </w:rPr>
      </w:pPr>
      <w:r w:rsidRPr="00671FDE">
        <w:rPr>
          <w:b/>
          <w:bCs/>
          <w:i/>
          <w:iCs/>
          <w:sz w:val="18"/>
          <w:szCs w:val="18"/>
        </w:rPr>
        <w:t>ПРИМЕЧАНИЕ</w:t>
      </w:r>
      <w:r w:rsidRPr="00671FDE">
        <w:rPr>
          <w:i/>
          <w:iCs/>
          <w:sz w:val="18"/>
          <w:szCs w:val="18"/>
        </w:rPr>
        <w:t>: Должен учитываться коэффициент сжимаемости сжатого газа при температурах 15 °</w:t>
      </w:r>
      <w:r w:rsidRPr="00671FDE">
        <w:rPr>
          <w:i/>
          <w:iCs/>
          <w:sz w:val="18"/>
          <w:szCs w:val="18"/>
          <w:lang w:val="en-US"/>
        </w:rPr>
        <w:t>C</w:t>
      </w:r>
      <w:r w:rsidRPr="00671FDE">
        <w:rPr>
          <w:i/>
          <w:iCs/>
          <w:sz w:val="18"/>
          <w:szCs w:val="18"/>
        </w:rPr>
        <w:t xml:space="preserve"> и 65 °</w:t>
      </w:r>
      <w:r w:rsidRPr="00671FDE">
        <w:rPr>
          <w:i/>
          <w:iCs/>
          <w:sz w:val="18"/>
          <w:szCs w:val="18"/>
          <w:lang w:val="en-US"/>
        </w:rPr>
        <w:t>C</w:t>
      </w:r>
      <w:r w:rsidRPr="00671FDE">
        <w:rPr>
          <w:i/>
          <w:iCs/>
          <w:sz w:val="18"/>
          <w:szCs w:val="18"/>
        </w:rPr>
        <w:t>.</w:t>
      </w:r>
    </w:p>
    <w:p w:rsidR="00481B90" w:rsidRPr="00481B90" w:rsidRDefault="00C16358" w:rsidP="00481B90">
      <w:pPr>
        <w:pStyle w:val="SingleTxt"/>
      </w:pPr>
      <w:r>
        <w:tab/>
      </w:r>
      <w:r w:rsidR="00481B90" w:rsidRPr="00481B90">
        <w:rPr>
          <w:lang w:val="en-US"/>
        </w:rPr>
        <w:t>d</w:t>
      </w:r>
      <w:r w:rsidR="00481B90" w:rsidRPr="00481B90">
        <w:t>)</w:t>
      </w:r>
      <w:r w:rsidR="00481B90" w:rsidRPr="00481B90">
        <w:tab/>
      </w:r>
      <w:proofErr w:type="gramStart"/>
      <w:r w:rsidR="00481B90" w:rsidRPr="00481B90">
        <w:t>расчет</w:t>
      </w:r>
      <w:proofErr w:type="gramEnd"/>
      <w:r w:rsidR="00481B90" w:rsidRPr="00481B90">
        <w:t xml:space="preserve"> давления паров </w:t>
      </w:r>
      <w:r w:rsidR="00481B90" w:rsidRPr="00C16358">
        <w:rPr>
          <w:b/>
          <w:bCs/>
          <w:strike/>
        </w:rPr>
        <w:t>жидкого компонента</w:t>
      </w:r>
      <w:r w:rsidR="00481B90" w:rsidRPr="00481B90">
        <w:t xml:space="preserve"> </w:t>
      </w:r>
      <w:r w:rsidR="00481B90" w:rsidRPr="00481B90">
        <w:rPr>
          <w:b/>
          <w:bCs/>
          <w:u w:val="single"/>
        </w:rPr>
        <w:t>жидкости</w:t>
      </w:r>
      <w:r w:rsidR="00481B90" w:rsidRPr="00481B90">
        <w:t xml:space="preserve"> при темпер</w:t>
      </w:r>
      <w:r w:rsidR="00481B90" w:rsidRPr="00481B90">
        <w:t>а</w:t>
      </w:r>
      <w:r w:rsidR="00481B90" w:rsidRPr="00481B90">
        <w:t>туре 65 °</w:t>
      </w:r>
      <w:r w:rsidR="00481B90" w:rsidRPr="00481B90">
        <w:rPr>
          <w:lang w:val="en-US"/>
        </w:rPr>
        <w:t>C</w:t>
      </w:r>
      <w:r w:rsidR="00481B90" w:rsidRPr="00481B90">
        <w:t>;</w:t>
      </w:r>
    </w:p>
    <w:p w:rsidR="00481B90" w:rsidRPr="00481B90" w:rsidRDefault="00C16358" w:rsidP="00481B90">
      <w:pPr>
        <w:pStyle w:val="SingleTxt"/>
      </w:pPr>
      <w:r>
        <w:tab/>
      </w:r>
      <w:r w:rsidR="00481B90" w:rsidRPr="00481B90">
        <w:rPr>
          <w:lang w:val="en-US"/>
        </w:rPr>
        <w:t>e</w:t>
      </w:r>
      <w:r w:rsidR="00481B90" w:rsidRPr="00481B90">
        <w:t>)</w:t>
      </w:r>
      <w:r w:rsidR="00481B90" w:rsidRPr="00481B90">
        <w:tab/>
      </w:r>
      <w:proofErr w:type="gramStart"/>
      <w:r w:rsidR="00481B90" w:rsidRPr="00481B90">
        <w:t>общее</w:t>
      </w:r>
      <w:proofErr w:type="gramEnd"/>
      <w:r w:rsidR="00481B90" w:rsidRPr="00481B90">
        <w:t xml:space="preserve"> давление является суммой давления паров </w:t>
      </w:r>
      <w:r w:rsidR="00481B90" w:rsidRPr="00C16358">
        <w:rPr>
          <w:b/>
          <w:bCs/>
          <w:strike/>
        </w:rPr>
        <w:t>жидкого компоне</w:t>
      </w:r>
      <w:r w:rsidR="00481B90" w:rsidRPr="00C16358">
        <w:rPr>
          <w:b/>
          <w:bCs/>
          <w:strike/>
        </w:rPr>
        <w:t>н</w:t>
      </w:r>
      <w:r w:rsidR="00481B90" w:rsidRPr="00C16358">
        <w:rPr>
          <w:b/>
          <w:bCs/>
          <w:strike/>
        </w:rPr>
        <w:t>та</w:t>
      </w:r>
      <w:r w:rsidR="00481B90" w:rsidRPr="00481B90">
        <w:t xml:space="preserve"> </w:t>
      </w:r>
      <w:r w:rsidR="00481B90" w:rsidRPr="00481B90">
        <w:rPr>
          <w:b/>
          <w:bCs/>
          <w:u w:val="single"/>
        </w:rPr>
        <w:t>жидкости</w:t>
      </w:r>
      <w:r w:rsidR="00481B90" w:rsidRPr="00481B90">
        <w:t xml:space="preserve"> и парциального давления сжатого газа при температуре 65 °</w:t>
      </w:r>
      <w:r w:rsidR="00481B90" w:rsidRPr="00481B90">
        <w:rPr>
          <w:lang w:val="en-US"/>
        </w:rPr>
        <w:t>C</w:t>
      </w:r>
      <w:r w:rsidR="00481B90" w:rsidRPr="00481B90">
        <w:t>;</w:t>
      </w:r>
    </w:p>
    <w:p w:rsidR="00481B90" w:rsidRPr="00481B90" w:rsidRDefault="00C16358" w:rsidP="00481B90">
      <w:pPr>
        <w:pStyle w:val="SingleTxt"/>
      </w:pPr>
      <w:r>
        <w:tab/>
      </w:r>
      <w:r w:rsidR="00481B90" w:rsidRPr="00481B90">
        <w:rPr>
          <w:lang w:val="en-US"/>
        </w:rPr>
        <w:t>f</w:t>
      </w:r>
      <w:r w:rsidR="00481B90" w:rsidRPr="00481B90">
        <w:t>)</w:t>
      </w:r>
      <w:r w:rsidR="00481B90" w:rsidRPr="00481B90">
        <w:tab/>
      </w:r>
      <w:proofErr w:type="gramStart"/>
      <w:r w:rsidR="00481B90" w:rsidRPr="00481B90">
        <w:t>учет</w:t>
      </w:r>
      <w:proofErr w:type="gramEnd"/>
      <w:r w:rsidR="00481B90" w:rsidRPr="00481B90">
        <w:t xml:space="preserve"> растворимости сжатого газа при температуре 65 °</w:t>
      </w:r>
      <w:r w:rsidR="00481B90" w:rsidRPr="00481B90">
        <w:rPr>
          <w:lang w:val="en-US"/>
        </w:rPr>
        <w:t>C</w:t>
      </w:r>
      <w:r w:rsidR="00481B90" w:rsidRPr="00481B90">
        <w:t xml:space="preserve"> в </w:t>
      </w:r>
      <w:r w:rsidR="00481B90" w:rsidRPr="00481B90">
        <w:rPr>
          <w:b/>
          <w:bCs/>
        </w:rPr>
        <w:t>жидкой ф</w:t>
      </w:r>
      <w:r w:rsidR="00481B90" w:rsidRPr="00481B90">
        <w:rPr>
          <w:b/>
          <w:bCs/>
        </w:rPr>
        <w:t>а</w:t>
      </w:r>
      <w:r w:rsidR="00481B90" w:rsidRPr="00481B90">
        <w:rPr>
          <w:b/>
          <w:bCs/>
        </w:rPr>
        <w:t>зе</w:t>
      </w:r>
      <w:r w:rsidR="00481B90" w:rsidRPr="00481B90">
        <w:t>.</w:t>
      </w:r>
    </w:p>
    <w:p w:rsidR="00481B90" w:rsidRPr="00481B90" w:rsidRDefault="00481B90" w:rsidP="00481B90">
      <w:pPr>
        <w:pStyle w:val="SingleTxt"/>
      </w:pPr>
      <w:r w:rsidRPr="00481B90">
        <w:t>Испытательное давление сосуда под давлением не должно быть меньше расче</w:t>
      </w:r>
      <w:r w:rsidRPr="00481B90">
        <w:t>т</w:t>
      </w:r>
      <w:r w:rsidRPr="00481B90">
        <w:t>ного общего давления за вычетом 100 кПа (1</w:t>
      </w:r>
      <w:r w:rsidR="00B079CF">
        <w:t xml:space="preserve"> </w:t>
      </w:r>
      <w:r w:rsidRPr="00481B90">
        <w:t>бар).</w:t>
      </w:r>
    </w:p>
    <w:p w:rsidR="00481B90" w:rsidRPr="00481B90" w:rsidRDefault="00481B90" w:rsidP="00481B90">
      <w:pPr>
        <w:pStyle w:val="SingleTxt"/>
      </w:pPr>
      <w:r w:rsidRPr="00481B90">
        <w:t xml:space="preserve">Если растворимость сжатого газа в </w:t>
      </w:r>
      <w:r w:rsidRPr="00671FDE">
        <w:rPr>
          <w:b/>
          <w:bCs/>
          <w:strike/>
        </w:rPr>
        <w:t>жидком компоненте</w:t>
      </w:r>
      <w:r w:rsidRPr="00481B90">
        <w:t xml:space="preserve"> </w:t>
      </w:r>
      <w:r w:rsidRPr="00481B90">
        <w:rPr>
          <w:b/>
          <w:bCs/>
          <w:u w:val="single"/>
        </w:rPr>
        <w:t>жидкой фазе</w:t>
      </w:r>
      <w:r w:rsidRPr="00481B90">
        <w:t xml:space="preserve"> неизвес</w:t>
      </w:r>
      <w:r w:rsidRPr="00481B90">
        <w:t>т</w:t>
      </w:r>
      <w:r w:rsidRPr="00481B90">
        <w:t xml:space="preserve">на для осуществления расчета, испытательное давление может быть рассчитано без учета растворимости газа (подпункт </w:t>
      </w:r>
      <w:r w:rsidRPr="00481B90">
        <w:rPr>
          <w:lang w:val="en-US"/>
        </w:rPr>
        <w:t>f</w:t>
      </w:r>
      <w:r w:rsidRPr="00481B90">
        <w:t>))».</w:t>
      </w:r>
    </w:p>
    <w:p w:rsidR="00481B90" w:rsidRPr="00C16358" w:rsidRDefault="00C16358" w:rsidP="00C16358">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481B90" w:rsidRPr="00C16358" w:rsidSect="00B75406">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D60" w:rsidRDefault="002D5D60" w:rsidP="008A1A7A">
      <w:pPr>
        <w:spacing w:line="240" w:lineRule="auto"/>
      </w:pPr>
      <w:r>
        <w:separator/>
      </w:r>
    </w:p>
  </w:endnote>
  <w:endnote w:type="continuationSeparator" w:id="0">
    <w:p w:rsidR="002D5D60" w:rsidRDefault="002D5D60"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B75406" w:rsidTr="00B75406">
      <w:trPr>
        <w:jc w:val="center"/>
      </w:trPr>
      <w:tc>
        <w:tcPr>
          <w:tcW w:w="5126" w:type="dxa"/>
          <w:shd w:val="clear" w:color="auto" w:fill="auto"/>
          <w:vAlign w:val="bottom"/>
        </w:tcPr>
        <w:p w:rsidR="00B75406" w:rsidRPr="00B75406" w:rsidRDefault="00B75406" w:rsidP="00B75406">
          <w:pPr>
            <w:pStyle w:val="Footer"/>
            <w:rPr>
              <w:color w:val="000000"/>
            </w:rPr>
          </w:pPr>
          <w:r>
            <w:fldChar w:fldCharType="begin"/>
          </w:r>
          <w:r>
            <w:instrText xml:space="preserve"> PAGE  \* Arabic  \* MERGEFORMAT </w:instrText>
          </w:r>
          <w:r>
            <w:fldChar w:fldCharType="separate"/>
          </w:r>
          <w:r w:rsidR="00BB539C">
            <w:rPr>
              <w:noProof/>
            </w:rPr>
            <w:t>2</w:t>
          </w:r>
          <w:r>
            <w:fldChar w:fldCharType="end"/>
          </w:r>
          <w:r>
            <w:t>/</w:t>
          </w:r>
          <w:r w:rsidR="00BB539C">
            <w:fldChar w:fldCharType="begin"/>
          </w:r>
          <w:r w:rsidR="00BB539C">
            <w:instrText xml:space="preserve"> NUMPAGES  \* Arabic  \* MERGEFORMAT </w:instrText>
          </w:r>
          <w:r w:rsidR="00BB539C">
            <w:fldChar w:fldCharType="separate"/>
          </w:r>
          <w:r w:rsidR="00BB539C">
            <w:rPr>
              <w:noProof/>
            </w:rPr>
            <w:t>3</w:t>
          </w:r>
          <w:r w:rsidR="00BB539C">
            <w:rPr>
              <w:noProof/>
            </w:rPr>
            <w:fldChar w:fldCharType="end"/>
          </w:r>
        </w:p>
      </w:tc>
      <w:tc>
        <w:tcPr>
          <w:tcW w:w="5127" w:type="dxa"/>
          <w:shd w:val="clear" w:color="auto" w:fill="auto"/>
          <w:vAlign w:val="bottom"/>
        </w:tcPr>
        <w:p w:rsidR="00B75406" w:rsidRPr="00B75406" w:rsidRDefault="00B75406" w:rsidP="00B75406">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B539C">
            <w:rPr>
              <w:b w:val="0"/>
              <w:color w:val="000000"/>
              <w:sz w:val="14"/>
            </w:rPr>
            <w:t>GE.15-22763</w:t>
          </w:r>
          <w:r>
            <w:rPr>
              <w:b w:val="0"/>
              <w:color w:val="000000"/>
              <w:sz w:val="14"/>
            </w:rPr>
            <w:fldChar w:fldCharType="end"/>
          </w:r>
        </w:p>
      </w:tc>
    </w:tr>
  </w:tbl>
  <w:p w:rsidR="00B75406" w:rsidRPr="00B75406" w:rsidRDefault="00B75406" w:rsidP="00B75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B75406" w:rsidTr="00B75406">
      <w:trPr>
        <w:jc w:val="center"/>
      </w:trPr>
      <w:tc>
        <w:tcPr>
          <w:tcW w:w="5126" w:type="dxa"/>
          <w:shd w:val="clear" w:color="auto" w:fill="auto"/>
          <w:vAlign w:val="bottom"/>
        </w:tcPr>
        <w:p w:rsidR="00B75406" w:rsidRPr="00B75406" w:rsidRDefault="00B75406" w:rsidP="00B75406">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B539C">
            <w:rPr>
              <w:b w:val="0"/>
              <w:color w:val="000000"/>
              <w:sz w:val="14"/>
            </w:rPr>
            <w:t>GE.15-22763</w:t>
          </w:r>
          <w:r>
            <w:rPr>
              <w:b w:val="0"/>
              <w:color w:val="000000"/>
              <w:sz w:val="14"/>
            </w:rPr>
            <w:fldChar w:fldCharType="end"/>
          </w:r>
        </w:p>
      </w:tc>
      <w:tc>
        <w:tcPr>
          <w:tcW w:w="5127" w:type="dxa"/>
          <w:shd w:val="clear" w:color="auto" w:fill="auto"/>
          <w:vAlign w:val="bottom"/>
        </w:tcPr>
        <w:p w:rsidR="00B75406" w:rsidRPr="00B75406" w:rsidRDefault="00B75406" w:rsidP="00B75406">
          <w:pPr>
            <w:pStyle w:val="Footer"/>
            <w:jc w:val="right"/>
          </w:pPr>
          <w:r>
            <w:fldChar w:fldCharType="begin"/>
          </w:r>
          <w:r>
            <w:instrText xml:space="preserve"> PAGE  \* Arabic  \* MERGEFORMAT </w:instrText>
          </w:r>
          <w:r>
            <w:fldChar w:fldCharType="separate"/>
          </w:r>
          <w:r w:rsidR="00BB539C">
            <w:rPr>
              <w:noProof/>
            </w:rPr>
            <w:t>3</w:t>
          </w:r>
          <w:r>
            <w:fldChar w:fldCharType="end"/>
          </w:r>
          <w:r>
            <w:t>/</w:t>
          </w:r>
          <w:r w:rsidR="00BB539C">
            <w:fldChar w:fldCharType="begin"/>
          </w:r>
          <w:r w:rsidR="00BB539C">
            <w:instrText xml:space="preserve"> NUMPAGES  \* Arabic  \* MERGEFORMAT </w:instrText>
          </w:r>
          <w:r w:rsidR="00BB539C">
            <w:fldChar w:fldCharType="separate"/>
          </w:r>
          <w:r w:rsidR="00BB539C">
            <w:rPr>
              <w:noProof/>
            </w:rPr>
            <w:t>3</w:t>
          </w:r>
          <w:r w:rsidR="00BB539C">
            <w:rPr>
              <w:noProof/>
            </w:rPr>
            <w:fldChar w:fldCharType="end"/>
          </w:r>
        </w:p>
      </w:tc>
    </w:tr>
  </w:tbl>
  <w:p w:rsidR="00B75406" w:rsidRPr="00B75406" w:rsidRDefault="00B75406" w:rsidP="00B754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B75406" w:rsidTr="00B75406">
      <w:tc>
        <w:tcPr>
          <w:tcW w:w="3873" w:type="dxa"/>
        </w:tcPr>
        <w:p w:rsidR="00B75406" w:rsidRDefault="00B75406" w:rsidP="00B75406">
          <w:pPr>
            <w:pStyle w:val="ReleaseDate"/>
            <w:rPr>
              <w:color w:val="010000"/>
            </w:rPr>
          </w:pPr>
          <w:r>
            <w:rPr>
              <w:noProof/>
              <w:lang w:val="en-GB" w:eastAsia="en-GB"/>
            </w:rPr>
            <w:drawing>
              <wp:anchor distT="0" distB="0" distL="114300" distR="114300" simplePos="0" relativeHeight="251658240" behindDoc="0" locked="0" layoutInCell="1" allowOverlap="1" wp14:anchorId="4B01CF48" wp14:editId="1F79EAB4">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15/AC.1/2016/4&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6/4&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GE.15-22763 (R)</w:t>
          </w:r>
          <w:r>
            <w:rPr>
              <w:color w:val="010000"/>
            </w:rPr>
            <w:t xml:space="preserve">    140116    140116</w:t>
          </w:r>
        </w:p>
        <w:p w:rsidR="00B75406" w:rsidRPr="00B75406" w:rsidRDefault="00B75406" w:rsidP="00B75406">
          <w:pPr>
            <w:spacing w:before="80" w:line="210" w:lineRule="exact"/>
            <w:rPr>
              <w:rFonts w:ascii="Barcode 3 of 9 by request" w:hAnsi="Barcode 3 of 9 by request"/>
              <w:w w:val="100"/>
              <w:sz w:val="24"/>
            </w:rPr>
          </w:pPr>
          <w:r>
            <w:rPr>
              <w:rFonts w:ascii="Barcode 3 of 9 by request" w:hAnsi="Barcode 3 of 9 by request"/>
              <w:w w:val="100"/>
              <w:sz w:val="24"/>
            </w:rPr>
            <w:t>*1522763*</w:t>
          </w:r>
        </w:p>
      </w:tc>
      <w:tc>
        <w:tcPr>
          <w:tcW w:w="5127" w:type="dxa"/>
        </w:tcPr>
        <w:p w:rsidR="00B75406" w:rsidRDefault="00B75406" w:rsidP="00B75406">
          <w:pPr>
            <w:pStyle w:val="Footer"/>
            <w:spacing w:line="240" w:lineRule="atLeast"/>
            <w:jc w:val="right"/>
            <w:rPr>
              <w:b w:val="0"/>
              <w:sz w:val="20"/>
            </w:rPr>
          </w:pPr>
          <w:r>
            <w:rPr>
              <w:b w:val="0"/>
              <w:noProof/>
              <w:sz w:val="20"/>
              <w:lang w:val="en-GB" w:eastAsia="en-GB"/>
            </w:rPr>
            <w:drawing>
              <wp:inline distT="0" distB="0" distL="0" distR="0" wp14:anchorId="232DC44C" wp14:editId="2DD06756">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B75406" w:rsidRPr="00B75406" w:rsidRDefault="00B75406" w:rsidP="00B7540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D60" w:rsidRPr="00E00276" w:rsidRDefault="00E00276" w:rsidP="00E00276">
      <w:pPr>
        <w:pStyle w:val="Footer"/>
        <w:spacing w:after="80"/>
        <w:ind w:left="792"/>
        <w:rPr>
          <w:sz w:val="16"/>
        </w:rPr>
      </w:pPr>
      <w:r w:rsidRPr="00E00276">
        <w:rPr>
          <w:sz w:val="16"/>
        </w:rPr>
        <w:t>__________________</w:t>
      </w:r>
    </w:p>
  </w:footnote>
  <w:footnote w:type="continuationSeparator" w:id="0">
    <w:p w:rsidR="002D5D60" w:rsidRPr="00E00276" w:rsidRDefault="00E00276" w:rsidP="00E00276">
      <w:pPr>
        <w:pStyle w:val="Footer"/>
        <w:spacing w:after="80"/>
        <w:ind w:left="792"/>
        <w:rPr>
          <w:sz w:val="16"/>
        </w:rPr>
      </w:pPr>
      <w:r w:rsidRPr="00E00276">
        <w:rPr>
          <w:sz w:val="16"/>
        </w:rPr>
        <w:t>__________________</w:t>
      </w:r>
    </w:p>
  </w:footnote>
  <w:footnote w:type="continuationNotice" w:id="1">
    <w:p w:rsidR="00E00276" w:rsidRPr="00E00276" w:rsidRDefault="00E00276" w:rsidP="00E00276">
      <w:pPr>
        <w:pStyle w:val="Footer"/>
      </w:pPr>
    </w:p>
  </w:footnote>
  <w:footnote w:id="2">
    <w:p w:rsidR="00E00276" w:rsidRDefault="00E00276" w:rsidP="00E0027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E00276">
        <w:t>В соответствии с проектом программы работы Комитета по внутреннему транспорту на 2016−2017 годы (ECE/TRANS/WP.15/2015/19 (9.2)).</w:t>
      </w:r>
    </w:p>
  </w:footnote>
  <w:footnote w:id="3">
    <w:p w:rsidR="00E00276" w:rsidRDefault="00E00276" w:rsidP="00E0027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E00276">
        <w:t>Распространено Межправительственной организацией по международным железнодорожным перевозкам (ОТИФ) под условным обозначением OTIF/RID/RC/2016/4.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75406" w:rsidTr="00B75406">
      <w:trPr>
        <w:trHeight w:hRule="exact" w:val="864"/>
        <w:jc w:val="center"/>
      </w:trPr>
      <w:tc>
        <w:tcPr>
          <w:tcW w:w="4882" w:type="dxa"/>
          <w:shd w:val="clear" w:color="auto" w:fill="auto"/>
          <w:vAlign w:val="bottom"/>
        </w:tcPr>
        <w:p w:rsidR="00B75406" w:rsidRPr="00B75406" w:rsidRDefault="00B75406" w:rsidP="00B75406">
          <w:pPr>
            <w:pStyle w:val="Header"/>
            <w:spacing w:after="80"/>
            <w:rPr>
              <w:b/>
            </w:rPr>
          </w:pPr>
          <w:r>
            <w:rPr>
              <w:b/>
            </w:rPr>
            <w:fldChar w:fldCharType="begin"/>
          </w:r>
          <w:r>
            <w:rPr>
              <w:b/>
            </w:rPr>
            <w:instrText xml:space="preserve"> DOCVARIABLE "sss1" \* MERGEFORMAT </w:instrText>
          </w:r>
          <w:r>
            <w:rPr>
              <w:b/>
            </w:rPr>
            <w:fldChar w:fldCharType="separate"/>
          </w:r>
          <w:r w:rsidR="00BB539C">
            <w:rPr>
              <w:b/>
            </w:rPr>
            <w:t>ECE/TRANS/WP.15/AC.1/2016/4</w:t>
          </w:r>
          <w:r>
            <w:rPr>
              <w:b/>
            </w:rPr>
            <w:fldChar w:fldCharType="end"/>
          </w:r>
        </w:p>
      </w:tc>
      <w:tc>
        <w:tcPr>
          <w:tcW w:w="5127" w:type="dxa"/>
          <w:shd w:val="clear" w:color="auto" w:fill="auto"/>
          <w:vAlign w:val="bottom"/>
        </w:tcPr>
        <w:p w:rsidR="00B75406" w:rsidRDefault="00B75406" w:rsidP="00B75406">
          <w:pPr>
            <w:pStyle w:val="Header"/>
          </w:pPr>
        </w:p>
      </w:tc>
    </w:tr>
  </w:tbl>
  <w:p w:rsidR="00B75406" w:rsidRPr="00B75406" w:rsidRDefault="00B75406" w:rsidP="00B75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75406" w:rsidTr="00B75406">
      <w:trPr>
        <w:trHeight w:hRule="exact" w:val="864"/>
        <w:jc w:val="center"/>
      </w:trPr>
      <w:tc>
        <w:tcPr>
          <w:tcW w:w="4882" w:type="dxa"/>
          <w:shd w:val="clear" w:color="auto" w:fill="auto"/>
          <w:vAlign w:val="bottom"/>
        </w:tcPr>
        <w:p w:rsidR="00B75406" w:rsidRDefault="00B75406" w:rsidP="00B75406">
          <w:pPr>
            <w:pStyle w:val="Header"/>
          </w:pPr>
        </w:p>
      </w:tc>
      <w:tc>
        <w:tcPr>
          <w:tcW w:w="5127" w:type="dxa"/>
          <w:shd w:val="clear" w:color="auto" w:fill="auto"/>
          <w:vAlign w:val="bottom"/>
        </w:tcPr>
        <w:p w:rsidR="00B75406" w:rsidRPr="00B75406" w:rsidRDefault="00B75406" w:rsidP="00B75406">
          <w:pPr>
            <w:pStyle w:val="Header"/>
            <w:spacing w:after="80"/>
            <w:jc w:val="right"/>
            <w:rPr>
              <w:b/>
            </w:rPr>
          </w:pPr>
          <w:r>
            <w:rPr>
              <w:b/>
            </w:rPr>
            <w:fldChar w:fldCharType="begin"/>
          </w:r>
          <w:r>
            <w:rPr>
              <w:b/>
            </w:rPr>
            <w:instrText xml:space="preserve"> DOCVARIABLE "sss1" \* MERGEFORMAT </w:instrText>
          </w:r>
          <w:r>
            <w:rPr>
              <w:b/>
            </w:rPr>
            <w:fldChar w:fldCharType="separate"/>
          </w:r>
          <w:r w:rsidR="00BB539C">
            <w:rPr>
              <w:b/>
            </w:rPr>
            <w:t>ECE/TRANS/WP.15/AC.1/2016/4</w:t>
          </w:r>
          <w:r>
            <w:rPr>
              <w:b/>
            </w:rPr>
            <w:fldChar w:fldCharType="end"/>
          </w:r>
        </w:p>
      </w:tc>
    </w:tr>
  </w:tbl>
  <w:p w:rsidR="00B75406" w:rsidRPr="00B75406" w:rsidRDefault="00B75406" w:rsidP="00B754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B75406" w:rsidTr="00B75406">
      <w:trPr>
        <w:trHeight w:hRule="exact" w:val="864"/>
      </w:trPr>
      <w:tc>
        <w:tcPr>
          <w:tcW w:w="4421" w:type="dxa"/>
          <w:gridSpan w:val="2"/>
          <w:tcBorders>
            <w:bottom w:val="single" w:sz="4" w:space="0" w:color="auto"/>
          </w:tcBorders>
          <w:shd w:val="clear" w:color="auto" w:fill="auto"/>
          <w:vAlign w:val="bottom"/>
        </w:tcPr>
        <w:p w:rsidR="00B75406" w:rsidRPr="00B75406" w:rsidRDefault="00B75406" w:rsidP="00B75406">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B75406" w:rsidRDefault="00B75406" w:rsidP="00B75406">
          <w:pPr>
            <w:pStyle w:val="Header"/>
            <w:spacing w:after="120"/>
          </w:pPr>
        </w:p>
      </w:tc>
      <w:tc>
        <w:tcPr>
          <w:tcW w:w="5357" w:type="dxa"/>
          <w:gridSpan w:val="3"/>
          <w:tcBorders>
            <w:bottom w:val="single" w:sz="4" w:space="0" w:color="auto"/>
          </w:tcBorders>
          <w:shd w:val="clear" w:color="auto" w:fill="auto"/>
          <w:vAlign w:val="bottom"/>
        </w:tcPr>
        <w:p w:rsidR="00B75406" w:rsidRPr="00B75406" w:rsidRDefault="00B75406" w:rsidP="00B75406">
          <w:pPr>
            <w:pStyle w:val="Header"/>
            <w:spacing w:after="20"/>
            <w:jc w:val="right"/>
            <w:rPr>
              <w:sz w:val="20"/>
            </w:rPr>
          </w:pPr>
          <w:r>
            <w:rPr>
              <w:sz w:val="40"/>
            </w:rPr>
            <w:t>ECE</w:t>
          </w:r>
          <w:r>
            <w:rPr>
              <w:sz w:val="20"/>
            </w:rPr>
            <w:t>/TRANS/WP.15/AC.1/2016/4</w:t>
          </w:r>
        </w:p>
      </w:tc>
    </w:tr>
    <w:tr w:rsidR="00B75406" w:rsidRPr="005802C8" w:rsidTr="00B75406">
      <w:trPr>
        <w:trHeight w:hRule="exact" w:val="2880"/>
      </w:trPr>
      <w:tc>
        <w:tcPr>
          <w:tcW w:w="1267" w:type="dxa"/>
          <w:tcBorders>
            <w:top w:val="single" w:sz="4" w:space="0" w:color="auto"/>
            <w:bottom w:val="single" w:sz="12" w:space="0" w:color="auto"/>
          </w:tcBorders>
          <w:shd w:val="clear" w:color="auto" w:fill="auto"/>
        </w:tcPr>
        <w:p w:rsidR="00B75406" w:rsidRPr="00B75406" w:rsidRDefault="00B75406" w:rsidP="00B75406">
          <w:pPr>
            <w:pStyle w:val="Header"/>
            <w:spacing w:before="120"/>
            <w:jc w:val="center"/>
          </w:pPr>
          <w:r>
            <w:t xml:space="preserve"> </w:t>
          </w:r>
          <w:r>
            <w:rPr>
              <w:noProof/>
              <w:lang w:val="en-GB" w:eastAsia="en-GB"/>
            </w:rPr>
            <w:drawing>
              <wp:inline distT="0" distB="0" distL="0" distR="0" wp14:anchorId="04B93E38" wp14:editId="51948D6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75406" w:rsidRPr="00B75406" w:rsidRDefault="00B75406" w:rsidP="00B75406">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B75406" w:rsidRPr="00B75406" w:rsidRDefault="00B75406" w:rsidP="00B75406">
          <w:pPr>
            <w:pStyle w:val="Header"/>
            <w:spacing w:before="109"/>
          </w:pPr>
        </w:p>
      </w:tc>
      <w:tc>
        <w:tcPr>
          <w:tcW w:w="3280" w:type="dxa"/>
          <w:tcBorders>
            <w:top w:val="single" w:sz="4" w:space="0" w:color="auto"/>
            <w:bottom w:val="single" w:sz="12" w:space="0" w:color="auto"/>
          </w:tcBorders>
          <w:shd w:val="clear" w:color="auto" w:fill="auto"/>
        </w:tcPr>
        <w:p w:rsidR="00B75406" w:rsidRPr="00481B90" w:rsidRDefault="00B75406" w:rsidP="00B75406">
          <w:pPr>
            <w:pStyle w:val="Distribution"/>
            <w:rPr>
              <w:color w:val="000000"/>
              <w:lang w:val="en-US"/>
            </w:rPr>
          </w:pPr>
          <w:r w:rsidRPr="00481B90">
            <w:rPr>
              <w:color w:val="000000"/>
              <w:lang w:val="en-US"/>
            </w:rPr>
            <w:t>Distr.: General</w:t>
          </w:r>
        </w:p>
        <w:p w:rsidR="00B75406" w:rsidRPr="00481B90" w:rsidRDefault="00B75406" w:rsidP="00481B90">
          <w:pPr>
            <w:pStyle w:val="Publication"/>
            <w:rPr>
              <w:color w:val="000000"/>
              <w:lang w:val="en-US"/>
            </w:rPr>
          </w:pPr>
          <w:r w:rsidRPr="00481B90">
            <w:rPr>
              <w:color w:val="000000"/>
              <w:lang w:val="en-US"/>
            </w:rPr>
            <w:t>23 December 2015</w:t>
          </w:r>
        </w:p>
        <w:p w:rsidR="00B75406" w:rsidRPr="00481B90" w:rsidRDefault="00B75406" w:rsidP="00B75406">
          <w:pPr>
            <w:rPr>
              <w:color w:val="000000"/>
              <w:lang w:val="en-US"/>
            </w:rPr>
          </w:pPr>
          <w:r w:rsidRPr="00481B90">
            <w:rPr>
              <w:color w:val="000000"/>
              <w:lang w:val="en-US"/>
            </w:rPr>
            <w:t>Russian</w:t>
          </w:r>
        </w:p>
        <w:p w:rsidR="00B75406" w:rsidRPr="00481B90" w:rsidRDefault="00B75406" w:rsidP="00B75406">
          <w:pPr>
            <w:pStyle w:val="Original"/>
            <w:rPr>
              <w:color w:val="000000"/>
              <w:lang w:val="en-US"/>
            </w:rPr>
          </w:pPr>
          <w:r w:rsidRPr="00481B90">
            <w:rPr>
              <w:color w:val="000000"/>
              <w:lang w:val="en-US"/>
            </w:rPr>
            <w:t>Original: English</w:t>
          </w:r>
        </w:p>
        <w:p w:rsidR="00B75406" w:rsidRPr="00481B90" w:rsidRDefault="00B75406" w:rsidP="00B75406">
          <w:pPr>
            <w:rPr>
              <w:lang w:val="en-US"/>
            </w:rPr>
          </w:pPr>
        </w:p>
      </w:tc>
    </w:tr>
  </w:tbl>
  <w:p w:rsidR="00B75406" w:rsidRPr="00481B90" w:rsidRDefault="00B75406" w:rsidP="00B75406">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22763*"/>
    <w:docVar w:name="CreationDt" w:val="1/14/2016 2:06: PM"/>
    <w:docVar w:name="DocCategory" w:val="Doc"/>
    <w:docVar w:name="DocType" w:val="Final"/>
    <w:docVar w:name="DutyStation" w:val="Geneva"/>
    <w:docVar w:name="FooterJN" w:val="GE.15-22763"/>
    <w:docVar w:name="jobn" w:val="GE.15-22763 (R)"/>
    <w:docVar w:name="jobnDT" w:val="GE.15-22763 (R)   140116"/>
    <w:docVar w:name="jobnDTDT" w:val="GE.15-22763 (R)   140116   140116"/>
    <w:docVar w:name="JobNo" w:val="GE.1522763R"/>
    <w:docVar w:name="JobNo2" w:val="1529047R"/>
    <w:docVar w:name="LocalDrive" w:val="0"/>
    <w:docVar w:name="OandT" w:val=" "/>
    <w:docVar w:name="PaperSize" w:val="A4"/>
    <w:docVar w:name="sss1" w:val="ECE/TRANS/WP.15/AC.1/2016/4"/>
    <w:docVar w:name="sss2" w:val="-"/>
    <w:docVar w:name="Symbol1" w:val="ECE/TRANS/WP.15/AC.1/2016/4"/>
    <w:docVar w:name="Symbol2" w:val="-"/>
  </w:docVars>
  <w:rsids>
    <w:rsidRoot w:val="002D5D60"/>
    <w:rsid w:val="00004615"/>
    <w:rsid w:val="00004756"/>
    <w:rsid w:val="00010735"/>
    <w:rsid w:val="00013E03"/>
    <w:rsid w:val="00015201"/>
    <w:rsid w:val="0001588C"/>
    <w:rsid w:val="000162FB"/>
    <w:rsid w:val="00024A67"/>
    <w:rsid w:val="00025CF3"/>
    <w:rsid w:val="0002669B"/>
    <w:rsid w:val="00033C1F"/>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235FD"/>
    <w:rsid w:val="0014308F"/>
    <w:rsid w:val="001444A3"/>
    <w:rsid w:val="00145BAE"/>
    <w:rsid w:val="00153645"/>
    <w:rsid w:val="00153E04"/>
    <w:rsid w:val="00153E8C"/>
    <w:rsid w:val="001565FD"/>
    <w:rsid w:val="00160648"/>
    <w:rsid w:val="00161F29"/>
    <w:rsid w:val="00162200"/>
    <w:rsid w:val="00162E88"/>
    <w:rsid w:val="0016380A"/>
    <w:rsid w:val="00167FE9"/>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3B0"/>
    <w:rsid w:val="001E25A2"/>
    <w:rsid w:val="001E61AD"/>
    <w:rsid w:val="001E639C"/>
    <w:rsid w:val="001F1B08"/>
    <w:rsid w:val="001F4353"/>
    <w:rsid w:val="001F639D"/>
    <w:rsid w:val="00205CBD"/>
    <w:rsid w:val="00206603"/>
    <w:rsid w:val="002078A2"/>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5D60"/>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37F47"/>
    <w:rsid w:val="004420FB"/>
    <w:rsid w:val="00445A4E"/>
    <w:rsid w:val="00445BBD"/>
    <w:rsid w:val="004502EC"/>
    <w:rsid w:val="004504A6"/>
    <w:rsid w:val="00460D23"/>
    <w:rsid w:val="004645DD"/>
    <w:rsid w:val="0046710A"/>
    <w:rsid w:val="0047759D"/>
    <w:rsid w:val="00481B90"/>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6276"/>
    <w:rsid w:val="004D656E"/>
    <w:rsid w:val="004E1292"/>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29B"/>
    <w:rsid w:val="0055087F"/>
    <w:rsid w:val="00552E08"/>
    <w:rsid w:val="00557DA1"/>
    <w:rsid w:val="005635F7"/>
    <w:rsid w:val="00563A41"/>
    <w:rsid w:val="0056579C"/>
    <w:rsid w:val="00567706"/>
    <w:rsid w:val="00572298"/>
    <w:rsid w:val="005734C2"/>
    <w:rsid w:val="00574AA1"/>
    <w:rsid w:val="00574BF2"/>
    <w:rsid w:val="0057633B"/>
    <w:rsid w:val="00577545"/>
    <w:rsid w:val="005802C8"/>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B7528"/>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71FDE"/>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A7058"/>
    <w:rsid w:val="007B098D"/>
    <w:rsid w:val="007B1DE5"/>
    <w:rsid w:val="007B5785"/>
    <w:rsid w:val="007B5CF3"/>
    <w:rsid w:val="007B67AE"/>
    <w:rsid w:val="007B6EBF"/>
    <w:rsid w:val="007C4E4D"/>
    <w:rsid w:val="007C62D1"/>
    <w:rsid w:val="007C706F"/>
    <w:rsid w:val="007C7320"/>
    <w:rsid w:val="007D01FF"/>
    <w:rsid w:val="007D0AC1"/>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B24"/>
    <w:rsid w:val="00853E2A"/>
    <w:rsid w:val="008541E9"/>
    <w:rsid w:val="00856EEB"/>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7A0A"/>
    <w:rsid w:val="008F12FD"/>
    <w:rsid w:val="008F13EA"/>
    <w:rsid w:val="008F24E6"/>
    <w:rsid w:val="008F3080"/>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5976"/>
    <w:rsid w:val="0095649D"/>
    <w:rsid w:val="009565AD"/>
    <w:rsid w:val="00960332"/>
    <w:rsid w:val="00963BDB"/>
    <w:rsid w:val="0097006F"/>
    <w:rsid w:val="00970DDD"/>
    <w:rsid w:val="00984EE4"/>
    <w:rsid w:val="00990168"/>
    <w:rsid w:val="0099354F"/>
    <w:rsid w:val="00996CBB"/>
    <w:rsid w:val="009A5318"/>
    <w:rsid w:val="009B16EA"/>
    <w:rsid w:val="009B3444"/>
    <w:rsid w:val="009B4EB1"/>
    <w:rsid w:val="009B5DCD"/>
    <w:rsid w:val="009B5EE6"/>
    <w:rsid w:val="009B7193"/>
    <w:rsid w:val="009C02FB"/>
    <w:rsid w:val="009C0F43"/>
    <w:rsid w:val="009C20B9"/>
    <w:rsid w:val="009C382E"/>
    <w:rsid w:val="009C490E"/>
    <w:rsid w:val="009C495F"/>
    <w:rsid w:val="009C6A25"/>
    <w:rsid w:val="009D28B9"/>
    <w:rsid w:val="009D6E3D"/>
    <w:rsid w:val="009E5E58"/>
    <w:rsid w:val="009F0808"/>
    <w:rsid w:val="00A0688A"/>
    <w:rsid w:val="00A070E6"/>
    <w:rsid w:val="00A10230"/>
    <w:rsid w:val="00A1426A"/>
    <w:rsid w:val="00A14F1D"/>
    <w:rsid w:val="00A152DC"/>
    <w:rsid w:val="00A1703F"/>
    <w:rsid w:val="00A2180A"/>
    <w:rsid w:val="00A22293"/>
    <w:rsid w:val="00A26973"/>
    <w:rsid w:val="00A312E7"/>
    <w:rsid w:val="00A3401C"/>
    <w:rsid w:val="00A344D5"/>
    <w:rsid w:val="00A37E33"/>
    <w:rsid w:val="00A452CF"/>
    <w:rsid w:val="00A46574"/>
    <w:rsid w:val="00A471A3"/>
    <w:rsid w:val="00A47B1B"/>
    <w:rsid w:val="00A5253A"/>
    <w:rsid w:val="00A63339"/>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AF49F6"/>
    <w:rsid w:val="00B03D42"/>
    <w:rsid w:val="00B079CF"/>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51C1"/>
    <w:rsid w:val="00B75406"/>
    <w:rsid w:val="00B77560"/>
    <w:rsid w:val="00B77FC0"/>
    <w:rsid w:val="00BA6AD7"/>
    <w:rsid w:val="00BB052D"/>
    <w:rsid w:val="00BB1F92"/>
    <w:rsid w:val="00BB2E06"/>
    <w:rsid w:val="00BB46C6"/>
    <w:rsid w:val="00BB539C"/>
    <w:rsid w:val="00BB5B7F"/>
    <w:rsid w:val="00BB5C4E"/>
    <w:rsid w:val="00BB7E8A"/>
    <w:rsid w:val="00BC1DDE"/>
    <w:rsid w:val="00BC20A0"/>
    <w:rsid w:val="00BC27F5"/>
    <w:rsid w:val="00BC5F6D"/>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5FFF"/>
    <w:rsid w:val="00C10BAE"/>
    <w:rsid w:val="00C15F35"/>
    <w:rsid w:val="00C16358"/>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CE6"/>
    <w:rsid w:val="00DD6A66"/>
    <w:rsid w:val="00DE0D15"/>
    <w:rsid w:val="00DF1CF0"/>
    <w:rsid w:val="00DF6656"/>
    <w:rsid w:val="00DF7388"/>
    <w:rsid w:val="00E00276"/>
    <w:rsid w:val="00E02FA4"/>
    <w:rsid w:val="00E04C73"/>
    <w:rsid w:val="00E079A3"/>
    <w:rsid w:val="00E11718"/>
    <w:rsid w:val="00E12674"/>
    <w:rsid w:val="00E132AC"/>
    <w:rsid w:val="00E15CCC"/>
    <w:rsid w:val="00E15D7D"/>
    <w:rsid w:val="00E17234"/>
    <w:rsid w:val="00E23ABA"/>
    <w:rsid w:val="00E261F5"/>
    <w:rsid w:val="00E34A5B"/>
    <w:rsid w:val="00E3623B"/>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87FDC"/>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65C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B75406"/>
    <w:rPr>
      <w:sz w:val="16"/>
      <w:szCs w:val="16"/>
    </w:rPr>
  </w:style>
  <w:style w:type="paragraph" w:styleId="CommentText">
    <w:name w:val="annotation text"/>
    <w:basedOn w:val="Normal"/>
    <w:link w:val="CommentTextChar"/>
    <w:uiPriority w:val="99"/>
    <w:semiHidden/>
    <w:unhideWhenUsed/>
    <w:rsid w:val="00B75406"/>
    <w:pPr>
      <w:spacing w:line="240" w:lineRule="auto"/>
    </w:pPr>
    <w:rPr>
      <w:szCs w:val="20"/>
    </w:rPr>
  </w:style>
  <w:style w:type="character" w:customStyle="1" w:styleId="CommentTextChar">
    <w:name w:val="Comment Text Char"/>
    <w:basedOn w:val="DefaultParagraphFont"/>
    <w:link w:val="CommentText"/>
    <w:uiPriority w:val="99"/>
    <w:semiHidden/>
    <w:rsid w:val="00B75406"/>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B75406"/>
    <w:rPr>
      <w:b/>
      <w:bCs/>
    </w:rPr>
  </w:style>
  <w:style w:type="character" w:customStyle="1" w:styleId="CommentSubjectChar">
    <w:name w:val="Comment Subject Char"/>
    <w:basedOn w:val="CommentTextChar"/>
    <w:link w:val="CommentSubject"/>
    <w:uiPriority w:val="99"/>
    <w:semiHidden/>
    <w:rsid w:val="00B75406"/>
    <w:rPr>
      <w:rFonts w:ascii="Times New Roman" w:hAnsi="Times New Roman" w:cs="Times New Roman"/>
      <w:b/>
      <w:bCs/>
      <w:spacing w:val="4"/>
      <w:w w:val="103"/>
      <w:kern w:val="14"/>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B75406"/>
    <w:rPr>
      <w:sz w:val="16"/>
      <w:szCs w:val="16"/>
    </w:rPr>
  </w:style>
  <w:style w:type="paragraph" w:styleId="CommentText">
    <w:name w:val="annotation text"/>
    <w:basedOn w:val="Normal"/>
    <w:link w:val="CommentTextChar"/>
    <w:uiPriority w:val="99"/>
    <w:semiHidden/>
    <w:unhideWhenUsed/>
    <w:rsid w:val="00B75406"/>
    <w:pPr>
      <w:spacing w:line="240" w:lineRule="auto"/>
    </w:pPr>
    <w:rPr>
      <w:szCs w:val="20"/>
    </w:rPr>
  </w:style>
  <w:style w:type="character" w:customStyle="1" w:styleId="CommentTextChar">
    <w:name w:val="Comment Text Char"/>
    <w:basedOn w:val="DefaultParagraphFont"/>
    <w:link w:val="CommentText"/>
    <w:uiPriority w:val="99"/>
    <w:semiHidden/>
    <w:rsid w:val="00B75406"/>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B75406"/>
    <w:rPr>
      <w:b/>
      <w:bCs/>
    </w:rPr>
  </w:style>
  <w:style w:type="character" w:customStyle="1" w:styleId="CommentSubjectChar">
    <w:name w:val="Comment Subject Char"/>
    <w:basedOn w:val="CommentTextChar"/>
    <w:link w:val="CommentSubject"/>
    <w:uiPriority w:val="99"/>
    <w:semiHidden/>
    <w:rsid w:val="00B75406"/>
    <w:rPr>
      <w:rFonts w:ascii="Times New Roman" w:hAnsi="Times New Roman" w:cs="Times New Roman"/>
      <w:b/>
      <w:bCs/>
      <w:spacing w:val="4"/>
      <w:w w:val="103"/>
      <w:kern w:val="14"/>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E686F-4C50-457D-9C0C-BFE2A43A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Marina Korotkova</dc:creator>
  <cp:lastModifiedBy>barrio-champeau</cp:lastModifiedBy>
  <cp:revision>4</cp:revision>
  <cp:lastPrinted>2016-03-02T13:26:00Z</cp:lastPrinted>
  <dcterms:created xsi:type="dcterms:W3CDTF">2016-03-02T13:25:00Z</dcterms:created>
  <dcterms:modified xsi:type="dcterms:W3CDTF">2016-03-02T13:26:00Z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1522763R</vt:lpwstr>
  </property>
  <property fmtid="{D5CDD505-2E9C-101B-9397-08002B2CF9AE}" pid="3" name="ODSRefJobNo">
    <vt:lpwstr>1529047R</vt:lpwstr>
  </property>
  <property fmtid="{D5CDD505-2E9C-101B-9397-08002B2CF9AE}" pid="4" name="Symbol1">
    <vt:lpwstr>ECE/TRANS/WP.15/AC.1/2016/4</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23 December 2015</vt:lpwstr>
  </property>
  <property fmtid="{D5CDD505-2E9C-101B-9397-08002B2CF9AE}" pid="12" name="Original">
    <vt:lpwstr>English</vt:lpwstr>
  </property>
  <property fmtid="{D5CDD505-2E9C-101B-9397-08002B2CF9AE}" pid="13" name="Release Date">
    <vt:lpwstr>140116</vt:lpwstr>
  </property>
</Properties>
</file>