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96"/>
        <w:gridCol w:w="2799"/>
      </w:tblGrid>
      <w:tr w:rsidR="003D1DF3" w:rsidRPr="00787CF7" w:rsidTr="0039086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787CF7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787CF7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787CF7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787CF7" w:rsidRDefault="001A6B0F" w:rsidP="001A6B0F">
            <w:pPr>
              <w:jc w:val="right"/>
              <w:rPr>
                <w:lang w:val="fr-FR"/>
              </w:rPr>
            </w:pPr>
            <w:r w:rsidRPr="00787CF7">
              <w:rPr>
                <w:sz w:val="40"/>
                <w:lang w:val="fr-FR"/>
              </w:rPr>
              <w:t>ECE</w:t>
            </w:r>
            <w:r w:rsidR="009809CF" w:rsidRPr="00787CF7">
              <w:rPr>
                <w:lang w:val="fr-FR"/>
              </w:rPr>
              <w:t>/TRANS/WP.15/232</w:t>
            </w:r>
            <w:r w:rsidRPr="00787CF7">
              <w:rPr>
                <w:lang w:val="fr-FR"/>
              </w:rPr>
              <w:t>/Add.1</w:t>
            </w:r>
          </w:p>
        </w:tc>
      </w:tr>
      <w:tr w:rsidR="003D1DF3" w:rsidRPr="00787CF7" w:rsidTr="0039086C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305EA5" w:rsidP="00F01516">
            <w:pPr>
              <w:spacing w:before="120"/>
              <w:jc w:val="center"/>
              <w:rPr>
                <w:lang w:val="fr-FR"/>
              </w:rPr>
            </w:pPr>
            <w:r w:rsidRPr="00787CF7">
              <w:rPr>
                <w:noProof/>
                <w:lang w:val="fr-FR" w:eastAsia="fr-FR"/>
              </w:rPr>
              <w:drawing>
                <wp:inline distT="0" distB="0" distL="0" distR="0" wp14:anchorId="1565168B" wp14:editId="621E8D9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787CF7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1A6B0F" w:rsidP="001A6B0F">
            <w:pPr>
              <w:spacing w:before="240" w:line="240" w:lineRule="exact"/>
              <w:rPr>
                <w:lang w:val="fr-FR"/>
              </w:rPr>
            </w:pPr>
            <w:proofErr w:type="spellStart"/>
            <w:r w:rsidRPr="00787CF7">
              <w:rPr>
                <w:lang w:val="fr-FR"/>
              </w:rPr>
              <w:t>Distr</w:t>
            </w:r>
            <w:proofErr w:type="spellEnd"/>
            <w:r w:rsidRPr="00787CF7">
              <w:rPr>
                <w:lang w:val="fr-FR"/>
              </w:rPr>
              <w:t>. générale</w:t>
            </w:r>
          </w:p>
          <w:p w:rsidR="001A6B0F" w:rsidRPr="00787CF7" w:rsidRDefault="00F458AE" w:rsidP="001A6B0F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>26</w:t>
            </w:r>
            <w:r w:rsidR="001A6B0F" w:rsidRPr="00787CF7">
              <w:rPr>
                <w:lang w:val="fr-FR"/>
              </w:rPr>
              <w:t xml:space="preserve"> février 201</w:t>
            </w:r>
            <w:r w:rsidR="009809CF" w:rsidRPr="00787CF7">
              <w:rPr>
                <w:lang w:val="fr-FR"/>
              </w:rPr>
              <w:t>6</w:t>
            </w:r>
          </w:p>
          <w:p w:rsidR="001A6B0F" w:rsidRPr="00787CF7" w:rsidRDefault="00EB1172" w:rsidP="001A6B0F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>Français</w:t>
            </w:r>
          </w:p>
          <w:p w:rsidR="001A6B0F" w:rsidRPr="00787CF7" w:rsidRDefault="001A6B0F" w:rsidP="001A6B0F">
            <w:pPr>
              <w:spacing w:line="240" w:lineRule="exact"/>
              <w:rPr>
                <w:lang w:val="fr-FR"/>
              </w:rPr>
            </w:pPr>
            <w:proofErr w:type="gramStart"/>
            <w:r w:rsidRPr="00787CF7">
              <w:rPr>
                <w:lang w:val="fr-FR"/>
              </w:rPr>
              <w:t>Original:</w:t>
            </w:r>
            <w:proofErr w:type="gramEnd"/>
            <w:r w:rsidRPr="00787CF7">
              <w:rPr>
                <w:lang w:val="fr-FR"/>
              </w:rPr>
              <w:t xml:space="preserve"> français </w:t>
            </w:r>
            <w:r w:rsidR="00EB1172" w:rsidRPr="00787CF7">
              <w:rPr>
                <w:lang w:val="fr-FR"/>
              </w:rPr>
              <w:t>et anglais</w:t>
            </w:r>
          </w:p>
        </w:tc>
      </w:tr>
    </w:tbl>
    <w:p w:rsidR="00FF1DBD" w:rsidRPr="00787CF7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787CF7">
        <w:rPr>
          <w:b/>
          <w:sz w:val="28"/>
          <w:szCs w:val="28"/>
          <w:lang w:val="fr-FR"/>
        </w:rPr>
        <w:t>Commission économique pour l’Europe</w:t>
      </w:r>
    </w:p>
    <w:p w:rsidR="00B93E72" w:rsidRPr="00787CF7" w:rsidRDefault="00B93E72" w:rsidP="00B93E72">
      <w:pPr>
        <w:spacing w:before="120"/>
        <w:rPr>
          <w:sz w:val="28"/>
          <w:szCs w:val="28"/>
          <w:lang w:val="fr-FR"/>
        </w:rPr>
      </w:pPr>
      <w:r w:rsidRPr="00787CF7">
        <w:rPr>
          <w:sz w:val="28"/>
          <w:szCs w:val="28"/>
          <w:lang w:val="fr-FR"/>
        </w:rPr>
        <w:t>Comité des transports intérieurs</w:t>
      </w:r>
    </w:p>
    <w:p w:rsidR="00B93E72" w:rsidRPr="00787CF7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787CF7">
        <w:rPr>
          <w:b/>
          <w:sz w:val="24"/>
          <w:szCs w:val="24"/>
          <w:lang w:val="fr-FR"/>
        </w:rPr>
        <w:t>Groupe de travail des transports</w:t>
      </w:r>
      <w:r w:rsidR="00FA6422" w:rsidRPr="00787CF7">
        <w:rPr>
          <w:b/>
          <w:sz w:val="24"/>
          <w:szCs w:val="24"/>
          <w:lang w:val="fr-FR"/>
        </w:rPr>
        <w:t xml:space="preserve"> </w:t>
      </w:r>
      <w:r w:rsidRPr="00787CF7">
        <w:rPr>
          <w:b/>
          <w:sz w:val="24"/>
          <w:szCs w:val="24"/>
          <w:lang w:val="fr-FR"/>
        </w:rPr>
        <w:t>de marchandises dangereuses</w:t>
      </w:r>
    </w:p>
    <w:p w:rsidR="0002463F" w:rsidRPr="00787CF7" w:rsidRDefault="009809CF" w:rsidP="0002463F">
      <w:pPr>
        <w:spacing w:before="120"/>
        <w:rPr>
          <w:b/>
          <w:lang w:val="fr-FR"/>
        </w:rPr>
      </w:pPr>
      <w:r w:rsidRPr="00787CF7">
        <w:rPr>
          <w:b/>
          <w:lang w:val="fr-FR"/>
        </w:rPr>
        <w:t>Centième</w:t>
      </w:r>
      <w:r w:rsidR="0002463F" w:rsidRPr="00787CF7">
        <w:rPr>
          <w:b/>
          <w:lang w:val="fr-FR"/>
        </w:rPr>
        <w:t xml:space="preserve"> session</w:t>
      </w:r>
    </w:p>
    <w:p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 xml:space="preserve">Genève, </w:t>
      </w:r>
      <w:r w:rsidR="009809CF" w:rsidRPr="00787CF7">
        <w:rPr>
          <w:lang w:val="fr-FR"/>
        </w:rPr>
        <w:t>9</w:t>
      </w:r>
      <w:r w:rsidRPr="00787CF7">
        <w:rPr>
          <w:lang w:val="fr-FR"/>
        </w:rPr>
        <w:t>-</w:t>
      </w:r>
      <w:r w:rsidR="009809CF" w:rsidRPr="00787CF7">
        <w:rPr>
          <w:lang w:val="fr-FR"/>
        </w:rPr>
        <w:t>13</w:t>
      </w:r>
      <w:r w:rsidRPr="00787CF7">
        <w:rPr>
          <w:lang w:val="fr-FR"/>
        </w:rPr>
        <w:t xml:space="preserve"> mai 201</w:t>
      </w:r>
      <w:r w:rsidR="009809CF" w:rsidRPr="00787CF7">
        <w:rPr>
          <w:lang w:val="fr-FR"/>
        </w:rPr>
        <w:t>6</w:t>
      </w:r>
    </w:p>
    <w:p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>Point 1 de l’ordre du jour provisoire</w:t>
      </w:r>
    </w:p>
    <w:p w:rsidR="00BF699F" w:rsidRPr="00787CF7" w:rsidRDefault="0002463F" w:rsidP="0002463F">
      <w:pPr>
        <w:rPr>
          <w:b/>
          <w:lang w:val="fr-FR"/>
        </w:rPr>
      </w:pPr>
      <w:r w:rsidRPr="00787CF7">
        <w:rPr>
          <w:b/>
          <w:lang w:val="fr-FR"/>
        </w:rPr>
        <w:t>Adoption de l'ordre du jour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Pr="00787CF7">
        <w:rPr>
          <w:b/>
          <w:sz w:val="28"/>
          <w:lang w:val="fr-FR"/>
        </w:rPr>
        <w:tab/>
      </w:r>
      <w:r w:rsidRPr="00787CF7">
        <w:rPr>
          <w:b/>
          <w:w w:val="98"/>
          <w:sz w:val="28"/>
          <w:lang w:val="fr-FR"/>
        </w:rPr>
        <w:t xml:space="preserve">Ordre du jour provisoire de la </w:t>
      </w:r>
      <w:r w:rsidR="009809CF" w:rsidRPr="00787CF7">
        <w:rPr>
          <w:b/>
          <w:w w:val="98"/>
          <w:sz w:val="28"/>
          <w:lang w:val="fr-FR"/>
        </w:rPr>
        <w:t>centième</w:t>
      </w:r>
      <w:r w:rsidR="0002463F" w:rsidRPr="00787CF7">
        <w:rPr>
          <w:b/>
          <w:w w:val="98"/>
          <w:sz w:val="28"/>
          <w:lang w:val="fr-FR"/>
        </w:rPr>
        <w:t xml:space="preserve"> session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787CF7">
        <w:rPr>
          <w:b/>
          <w:lang w:val="fr-FR"/>
        </w:rPr>
        <w:tab/>
      </w:r>
      <w:r w:rsidRPr="00787CF7">
        <w:rPr>
          <w:b/>
          <w:lang w:val="fr-FR"/>
        </w:rPr>
        <w:tab/>
        <w:t>Additif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Annotations et liste des documents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1.</w:t>
      </w:r>
      <w:r w:rsidRPr="00787CF7">
        <w:rPr>
          <w:b/>
          <w:sz w:val="28"/>
          <w:lang w:val="fr-FR"/>
        </w:rPr>
        <w:tab/>
        <w:t>Adoption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:rsidTr="00045687">
        <w:tc>
          <w:tcPr>
            <w:tcW w:w="3366" w:type="dxa"/>
          </w:tcPr>
          <w:p w:rsidR="00BF699F" w:rsidRPr="00787CF7" w:rsidRDefault="00BF699F" w:rsidP="0002463F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9809CF" w:rsidRPr="00787CF7">
              <w:rPr>
                <w:lang w:val="fr-FR"/>
              </w:rPr>
              <w:t>232</w:t>
            </w:r>
            <w:r w:rsidR="00D02C74" w:rsidRPr="00787CF7">
              <w:rPr>
                <w:lang w:val="fr-FR"/>
              </w:rPr>
              <w:t xml:space="preserve">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9809CF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Ordre du jour provisoire de la </w:t>
            </w:r>
            <w:r w:rsidR="009809CF" w:rsidRPr="00787CF7">
              <w:rPr>
                <w:lang w:val="fr-FR"/>
              </w:rPr>
              <w:t xml:space="preserve">centième </w:t>
            </w:r>
            <w:r w:rsidRPr="00787CF7">
              <w:rPr>
                <w:lang w:val="fr-FR"/>
              </w:rPr>
              <w:t>session</w:t>
            </w:r>
          </w:p>
        </w:tc>
      </w:tr>
      <w:tr w:rsidR="00BF699F" w:rsidRPr="00787CF7" w:rsidTr="00045687">
        <w:tc>
          <w:tcPr>
            <w:tcW w:w="3366" w:type="dxa"/>
          </w:tcPr>
          <w:p w:rsidR="00BF699F" w:rsidRPr="00787CF7" w:rsidRDefault="00BF699F" w:rsidP="0002463F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9809CF" w:rsidRPr="00787CF7">
              <w:rPr>
                <w:lang w:val="fr-FR"/>
              </w:rPr>
              <w:t>232</w:t>
            </w:r>
            <w:r w:rsidR="00920B72" w:rsidRPr="00787CF7">
              <w:rPr>
                <w:lang w:val="fr-FR"/>
              </w:rPr>
              <w:t>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Annotations et liste des documents</w:t>
            </w:r>
          </w:p>
        </w:tc>
      </w:tr>
    </w:tbl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:rsidTr="00481550">
        <w:trPr>
          <w:cantSplit/>
        </w:trPr>
        <w:tc>
          <w:tcPr>
            <w:tcW w:w="3366" w:type="dxa"/>
          </w:tcPr>
          <w:p w:rsidR="00BF699F" w:rsidRPr="00787CF7" w:rsidRDefault="00BF699F" w:rsidP="00481550">
            <w:pPr>
              <w:spacing w:after="60"/>
              <w:ind w:right="99"/>
              <w:rPr>
                <w:b/>
                <w:lang w:val="fr-FR"/>
              </w:rPr>
            </w:pPr>
            <w:r w:rsidRPr="00787CF7">
              <w:rPr>
                <w:lang w:val="fr-FR"/>
              </w:rPr>
              <w:t>ECE/TRAN</w:t>
            </w:r>
            <w:r w:rsidR="00920B72" w:rsidRPr="00787CF7">
              <w:rPr>
                <w:lang w:val="fr-FR"/>
              </w:rPr>
              <w:t>S/WP.15/190/Add.1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Mandat et Règlement intérieur du Groupe de travail</w:t>
            </w:r>
          </w:p>
        </w:tc>
      </w:tr>
      <w:tr w:rsidR="00BF699F" w:rsidRPr="00787CF7" w:rsidTr="00481550">
        <w:trPr>
          <w:cantSplit/>
        </w:trPr>
        <w:tc>
          <w:tcPr>
            <w:tcW w:w="3366" w:type="dxa"/>
          </w:tcPr>
          <w:p w:rsidR="00BF699F" w:rsidRPr="00787CF7" w:rsidRDefault="009809CF" w:rsidP="0002463F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ECE/TRANS/WP.15/230</w:t>
            </w:r>
            <w:r w:rsidR="00D02C74" w:rsidRPr="00787CF7">
              <w:rPr>
                <w:lang w:val="fr-FR"/>
              </w:rPr>
              <w:t xml:space="preserve"> (S</w:t>
            </w:r>
            <w:r w:rsidR="00BF699F"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9809CF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Rapport du Groupe de travail sur sa quatre-vingt-</w:t>
            </w:r>
            <w:r w:rsidR="000D7F16" w:rsidRPr="00787CF7">
              <w:rPr>
                <w:lang w:val="fr-FR"/>
              </w:rPr>
              <w:t>dix-</w:t>
            </w:r>
            <w:r w:rsidR="009809CF" w:rsidRPr="00787CF7">
              <w:rPr>
                <w:lang w:val="fr-FR"/>
              </w:rPr>
              <w:t>neuv</w:t>
            </w:r>
            <w:r w:rsidR="000D7F16" w:rsidRPr="00787CF7">
              <w:rPr>
                <w:lang w:val="fr-FR"/>
              </w:rPr>
              <w:t>ième</w:t>
            </w:r>
            <w:r w:rsidRPr="00787CF7">
              <w:rPr>
                <w:lang w:val="fr-FR"/>
              </w:rPr>
              <w:t xml:space="preserve"> session (</w:t>
            </w:r>
            <w:r w:rsidR="00E06699" w:rsidRPr="00787CF7">
              <w:rPr>
                <w:lang w:val="fr-FR"/>
              </w:rPr>
              <w:t xml:space="preserve">Genève, </w:t>
            </w:r>
            <w:r w:rsidR="009809CF" w:rsidRPr="00787CF7">
              <w:rPr>
                <w:lang w:val="fr-FR"/>
              </w:rPr>
              <w:t>9</w:t>
            </w:r>
            <w:r w:rsidRPr="00787CF7">
              <w:rPr>
                <w:lang w:val="fr-FR"/>
              </w:rPr>
              <w:t>-</w:t>
            </w:r>
            <w:r w:rsidR="009809CF" w:rsidRPr="00787CF7">
              <w:rPr>
                <w:lang w:val="fr-FR"/>
              </w:rPr>
              <w:t>13</w:t>
            </w:r>
            <w:r w:rsidRPr="00787CF7">
              <w:rPr>
                <w:lang w:val="fr-FR"/>
              </w:rPr>
              <w:t xml:space="preserve"> novembre </w:t>
            </w:r>
            <w:r w:rsidR="00E06699" w:rsidRPr="00787CF7">
              <w:rPr>
                <w:lang w:val="fr-FR"/>
              </w:rPr>
              <w:t>201</w:t>
            </w:r>
            <w:r w:rsidR="009809CF" w:rsidRPr="00787CF7">
              <w:rPr>
                <w:lang w:val="fr-FR"/>
              </w:rPr>
              <w:t>5</w:t>
            </w:r>
            <w:r w:rsidRPr="00787CF7">
              <w:rPr>
                <w:lang w:val="fr-FR"/>
              </w:rPr>
              <w:t>)</w:t>
            </w:r>
          </w:p>
        </w:tc>
      </w:tr>
      <w:tr w:rsidR="00F458AE" w:rsidRPr="00787CF7" w:rsidTr="00481550">
        <w:trPr>
          <w:cantSplit/>
        </w:trPr>
        <w:tc>
          <w:tcPr>
            <w:tcW w:w="3366" w:type="dxa"/>
          </w:tcPr>
          <w:p w:rsidR="00BF699F" w:rsidRPr="00787CF7" w:rsidRDefault="0002463F" w:rsidP="00D02C74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ECE/TRANS/WP.15/242</w:t>
            </w:r>
            <w:r w:rsidR="000018B4" w:rsidRPr="00787CF7">
              <w:rPr>
                <w:lang w:val="fr-FR"/>
              </w:rPr>
              <w:t xml:space="preserve"> </w:t>
            </w:r>
            <w:proofErr w:type="gramStart"/>
            <w:r w:rsidR="000018B4" w:rsidRPr="00787CF7">
              <w:rPr>
                <w:lang w:val="fr-FR"/>
              </w:rPr>
              <w:t>et  -</w:t>
            </w:r>
            <w:proofErr w:type="gramEnd"/>
            <w:r w:rsidR="000018B4" w:rsidRPr="00787CF7">
              <w:rPr>
                <w:lang w:val="fr-FR"/>
              </w:rPr>
              <w:t>/Corr.1</w:t>
            </w:r>
            <w:r w:rsidR="00F458AE" w:rsidRPr="00787CF7">
              <w:rPr>
                <w:lang w:val="fr-FR"/>
              </w:rPr>
              <w:t>-4</w:t>
            </w:r>
            <w:r w:rsidR="000018B4" w:rsidRPr="00787CF7">
              <w:rPr>
                <w:lang w:val="fr-FR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02463F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ADR en vigueur au 1er janvier 201</w:t>
            </w:r>
            <w:r w:rsidR="0002463F" w:rsidRPr="00787CF7">
              <w:rPr>
                <w:lang w:val="fr-FR"/>
              </w:rPr>
              <w:t>5</w:t>
            </w:r>
          </w:p>
        </w:tc>
      </w:tr>
    </w:tbl>
    <w:p w:rsidR="00375242" w:rsidRPr="00787CF7" w:rsidRDefault="00375242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2.</w:t>
      </w:r>
      <w:r w:rsidRPr="00787CF7">
        <w:rPr>
          <w:b/>
          <w:sz w:val="28"/>
          <w:lang w:val="fr-FR"/>
        </w:rPr>
        <w:tab/>
      </w:r>
      <w:r w:rsidR="0002463F" w:rsidRPr="00787CF7">
        <w:rPr>
          <w:b/>
          <w:sz w:val="28"/>
          <w:lang w:val="fr-FR"/>
        </w:rPr>
        <w:t>Soixante-dix-</w:t>
      </w:r>
      <w:r w:rsidR="009809CF" w:rsidRPr="00787CF7">
        <w:rPr>
          <w:b/>
          <w:sz w:val="28"/>
          <w:lang w:val="fr-FR"/>
        </w:rPr>
        <w:t>huit</w:t>
      </w:r>
      <w:r w:rsidR="0002463F" w:rsidRPr="00787CF7">
        <w:rPr>
          <w:b/>
          <w:sz w:val="28"/>
          <w:lang w:val="fr-FR"/>
        </w:rPr>
        <w:t>ième session du Comité des transports intérieurs</w:t>
      </w:r>
    </w:p>
    <w:p w:rsidR="004A5B6F" w:rsidRPr="00787CF7" w:rsidRDefault="00605DC7" w:rsidP="004A5B6F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Le Groupe de travail sera informé des décisions du Comité des transports intérieurs à sa </w:t>
      </w:r>
      <w:r w:rsidR="00F458AE" w:rsidRPr="00787CF7">
        <w:rPr>
          <w:lang w:val="fr-FR"/>
        </w:rPr>
        <w:t>soixante-dix-huitième</w:t>
      </w:r>
      <w:r w:rsidRPr="00787CF7">
        <w:rPr>
          <w:lang w:val="fr-FR"/>
        </w:rPr>
        <w:t xml:space="preserve"> session (Genève, </w:t>
      </w:r>
      <w:r w:rsidR="00CD07BC" w:rsidRPr="00787CF7">
        <w:rPr>
          <w:lang w:val="fr-FR"/>
        </w:rPr>
        <w:t>2</w:t>
      </w:r>
      <w:r w:rsidR="009809CF" w:rsidRPr="00787CF7">
        <w:rPr>
          <w:lang w:val="fr-FR"/>
        </w:rPr>
        <w:t>3</w:t>
      </w:r>
      <w:r w:rsidR="00CD07BC" w:rsidRPr="00787CF7">
        <w:rPr>
          <w:lang w:val="fr-FR"/>
        </w:rPr>
        <w:t>-26 février</w:t>
      </w:r>
      <w:r w:rsidRPr="00787CF7">
        <w:rPr>
          <w:lang w:val="fr-FR"/>
        </w:rPr>
        <w:t xml:space="preserve"> </w:t>
      </w:r>
      <w:r w:rsidR="00CD07BC" w:rsidRPr="00787CF7">
        <w:rPr>
          <w:lang w:val="fr-FR"/>
        </w:rPr>
        <w:t>201</w:t>
      </w:r>
      <w:r w:rsidR="009809CF" w:rsidRPr="00787CF7">
        <w:rPr>
          <w:lang w:val="fr-FR"/>
        </w:rPr>
        <w:t>6</w:t>
      </w:r>
      <w:r w:rsidRPr="00787CF7">
        <w:rPr>
          <w:lang w:val="fr-FR"/>
        </w:rPr>
        <w:t>), qui requièrent des actions de suivi de la part des organes subsidiaires.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lastRenderedPageBreak/>
        <w:tab/>
      </w:r>
      <w:r w:rsidR="00375242" w:rsidRPr="00787CF7">
        <w:rPr>
          <w:b/>
          <w:sz w:val="28"/>
          <w:lang w:val="fr-FR"/>
        </w:rPr>
        <w:t>3.</w:t>
      </w:r>
      <w:r w:rsidR="00375242" w:rsidRPr="00787CF7">
        <w:rPr>
          <w:b/>
          <w:sz w:val="28"/>
          <w:lang w:val="fr-FR"/>
        </w:rPr>
        <w:tab/>
        <w:t>État de l’Accord européen relatif au transport international des marchandises dangereuses par route (ADR) et questions connexes</w:t>
      </w:r>
    </w:p>
    <w:p w:rsidR="004A5B6F" w:rsidRPr="00787CF7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Le Groupe de travail sera informé de l’état de l’ADR, du Protocole d’amendement de 1993, des accords spéciaux et des notifications en application du chapitre 1.9. </w:t>
      </w:r>
    </w:p>
    <w:p w:rsidR="004A5B6F" w:rsidRPr="00787CF7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>À ce jour, aucun changement n’a été signalé en ce qui concerne l’état de l’ADR (48 Parties contractantes) ni celui du Protocole d’amendement de 1993 (33 Parties contractantes) depuis la dernière session.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4.</w:t>
      </w:r>
      <w:r w:rsidR="00375242" w:rsidRPr="00787CF7">
        <w:rPr>
          <w:b/>
          <w:sz w:val="28"/>
          <w:lang w:val="fr-FR"/>
        </w:rPr>
        <w:tab/>
        <w:t>Interprétation de l’ADR</w:t>
      </w:r>
    </w:p>
    <w:p w:rsidR="00EE4CCF" w:rsidRPr="00787CF7" w:rsidRDefault="00EE4CCF" w:rsidP="00EE4CCF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Aucun document n’a été soumis au titre de ce point de l’ordre du jour. 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5.</w:t>
      </w:r>
      <w:r w:rsidR="00375242" w:rsidRPr="00787CF7">
        <w:rPr>
          <w:b/>
          <w:sz w:val="28"/>
          <w:lang w:val="fr-FR"/>
        </w:rPr>
        <w:tab/>
        <w:t>Travaux de la Réunion commune RID/ADR/ADN</w:t>
      </w:r>
    </w:p>
    <w:p w:rsidR="009C70DB" w:rsidRPr="00787CF7" w:rsidRDefault="009C70DB" w:rsidP="009C70DB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>Les décisions de la Réunion commune à sa session de printemps 2016 (14-18 mars 2016) seront mises à disposition pour approbation au cas où elles nécessiteraient un examen d’urgence par le Groupe de travail.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6.</w:t>
      </w:r>
      <w:r w:rsidR="00375242" w:rsidRPr="00787CF7">
        <w:rPr>
          <w:b/>
          <w:sz w:val="28"/>
          <w:lang w:val="fr-FR"/>
        </w:rPr>
        <w:tab/>
        <w:t>Propositions d'amendement aux annexes A et B d</w:t>
      </w:r>
      <w:r w:rsidR="00916F95" w:rsidRPr="00787CF7">
        <w:rPr>
          <w:b/>
          <w:sz w:val="28"/>
          <w:lang w:val="fr-FR"/>
        </w:rPr>
        <w:t>e l'ADR</w:t>
      </w:r>
    </w:p>
    <w:p w:rsidR="00375242" w:rsidRPr="00787CF7" w:rsidRDefault="00375242" w:rsidP="00375242">
      <w:pPr>
        <w:pStyle w:val="H1G"/>
        <w:rPr>
          <w:lang w:val="fr-FR"/>
        </w:rPr>
      </w:pPr>
      <w:r w:rsidRPr="00787CF7">
        <w:rPr>
          <w:lang w:val="fr-FR"/>
        </w:rPr>
        <w:tab/>
        <w:t>a)</w:t>
      </w:r>
      <w:r w:rsidRPr="00787CF7">
        <w:rPr>
          <w:lang w:val="fr-FR"/>
        </w:rPr>
        <w:tab/>
        <w:t>Construction et agrément des véhicules</w:t>
      </w:r>
    </w:p>
    <w:p w:rsidR="009C70DB" w:rsidRPr="00787CF7" w:rsidRDefault="009C70DB" w:rsidP="009C70DB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>Aucun document n’a été soumis au titre de ce point de l’ordre du jour. Voir document ECE/TRANS/WP.15/2016/7 sous le point 6 b).</w:t>
      </w:r>
    </w:p>
    <w:p w:rsidR="00375242" w:rsidRPr="00787CF7" w:rsidRDefault="00375242" w:rsidP="00375242">
      <w:pPr>
        <w:pStyle w:val="H1G"/>
        <w:rPr>
          <w:lang w:val="fr-FR"/>
        </w:rPr>
      </w:pPr>
      <w:r w:rsidRPr="00787CF7">
        <w:rPr>
          <w:lang w:val="fr-FR"/>
        </w:rPr>
        <w:tab/>
        <w:t>b)</w:t>
      </w:r>
      <w:r w:rsidRPr="00787CF7">
        <w:rPr>
          <w:lang w:val="fr-FR"/>
        </w:rPr>
        <w:tab/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70382" w:rsidRPr="00787CF7" w:rsidTr="00481550">
        <w:trPr>
          <w:cantSplit/>
        </w:trPr>
        <w:tc>
          <w:tcPr>
            <w:tcW w:w="3402" w:type="dxa"/>
            <w:shd w:val="clear" w:color="auto" w:fill="auto"/>
          </w:tcPr>
          <w:p w:rsidR="00770382" w:rsidRPr="00787CF7" w:rsidRDefault="008744BA" w:rsidP="00890168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</w:t>
            </w:r>
            <w:r w:rsidR="00890168" w:rsidRPr="00787CF7">
              <w:rPr>
                <w:lang w:val="fr-FR"/>
              </w:rPr>
              <w:t>6</w:t>
            </w:r>
            <w:r w:rsidRPr="00787CF7">
              <w:rPr>
                <w:lang w:val="fr-FR"/>
              </w:rPr>
              <w:t>/</w:t>
            </w:r>
            <w:r w:rsidR="00E5132D" w:rsidRPr="00787CF7">
              <w:rPr>
                <w:lang w:val="fr-FR"/>
              </w:rPr>
              <w:t>1</w:t>
            </w:r>
            <w:r w:rsidR="00770382" w:rsidRPr="00787CF7">
              <w:rPr>
                <w:lang w:val="fr-FR"/>
              </w:rPr>
              <w:t xml:space="preserve"> (</w:t>
            </w:r>
            <w:r w:rsidR="00E5132D" w:rsidRPr="00787CF7">
              <w:rPr>
                <w:lang w:val="fr-FR"/>
              </w:rPr>
              <w:t>Roumanie</w:t>
            </w:r>
            <w:r w:rsidR="00770382" w:rsidRPr="00787CF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70382" w:rsidRPr="00787CF7" w:rsidRDefault="00E5132D" w:rsidP="009C70DB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Amend</w:t>
            </w:r>
            <w:r w:rsidR="006615B4" w:rsidRPr="00787CF7">
              <w:rPr>
                <w:lang w:val="fr-FR"/>
              </w:rPr>
              <w:t>e</w:t>
            </w:r>
            <w:r w:rsidRPr="00787CF7">
              <w:rPr>
                <w:lang w:val="fr-FR"/>
              </w:rPr>
              <w:t xml:space="preserve">ments </w:t>
            </w:r>
            <w:r w:rsidR="009C70DB" w:rsidRPr="00787CF7">
              <w:rPr>
                <w:lang w:val="fr-FR"/>
              </w:rPr>
              <w:t xml:space="preserve">à la sous-section </w:t>
            </w:r>
            <w:r w:rsidR="009C70DB" w:rsidRPr="00787CF7">
              <w:rPr>
                <w:rFonts w:eastAsia="Calibri"/>
                <w:lang w:val="fr-FR"/>
              </w:rPr>
              <w:t>1.4.2.2</w:t>
            </w:r>
            <w:r w:rsidR="009C70DB" w:rsidRPr="00787CF7">
              <w:rPr>
                <w:lang w:val="fr-FR"/>
              </w:rPr>
              <w:t xml:space="preserve">, </w:t>
            </w:r>
            <w:r w:rsidRPr="00787CF7">
              <w:rPr>
                <w:lang w:val="fr-FR"/>
              </w:rPr>
              <w:t xml:space="preserve">obligations </w:t>
            </w:r>
            <w:r w:rsidR="006615B4" w:rsidRPr="00787CF7">
              <w:rPr>
                <w:lang w:val="fr-FR"/>
              </w:rPr>
              <w:t xml:space="preserve">du transporteur </w:t>
            </w:r>
            <w:r w:rsidRPr="00787CF7">
              <w:rPr>
                <w:lang w:val="fr-FR"/>
              </w:rPr>
              <w:t xml:space="preserve">- </w:t>
            </w:r>
          </w:p>
        </w:tc>
      </w:tr>
      <w:tr w:rsidR="002F462E" w:rsidRPr="00787CF7" w:rsidTr="00511D93">
        <w:trPr>
          <w:cantSplit/>
        </w:trPr>
        <w:tc>
          <w:tcPr>
            <w:tcW w:w="3402" w:type="dxa"/>
            <w:shd w:val="clear" w:color="auto" w:fill="auto"/>
          </w:tcPr>
          <w:p w:rsidR="002F462E" w:rsidRPr="00787CF7" w:rsidRDefault="002F462E" w:rsidP="00890168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</w:t>
            </w:r>
            <w:r w:rsidR="00890168" w:rsidRPr="00787CF7">
              <w:rPr>
                <w:lang w:val="fr-FR"/>
              </w:rPr>
              <w:t>6</w:t>
            </w:r>
            <w:r w:rsidRPr="00787CF7">
              <w:rPr>
                <w:lang w:val="fr-FR"/>
              </w:rPr>
              <w:t>/2 (</w:t>
            </w:r>
            <w:r w:rsidR="00725076" w:rsidRPr="00787CF7">
              <w:rPr>
                <w:lang w:val="fr-FR"/>
              </w:rPr>
              <w:t>Suisse</w:t>
            </w:r>
            <w:r w:rsidRPr="00787CF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F462E" w:rsidRPr="00787CF7" w:rsidRDefault="00725076" w:rsidP="00D30025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Disposition spéciale 664</w:t>
            </w:r>
          </w:p>
        </w:tc>
      </w:tr>
      <w:tr w:rsidR="00770382" w:rsidRPr="00787CF7" w:rsidTr="00481550">
        <w:trPr>
          <w:cantSplit/>
        </w:trPr>
        <w:tc>
          <w:tcPr>
            <w:tcW w:w="3402" w:type="dxa"/>
            <w:shd w:val="clear" w:color="auto" w:fill="auto"/>
          </w:tcPr>
          <w:p w:rsidR="00770382" w:rsidRPr="00787CF7" w:rsidRDefault="00B61972" w:rsidP="006046F3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</w:t>
            </w:r>
            <w:r w:rsidR="00890168" w:rsidRPr="00787CF7">
              <w:rPr>
                <w:lang w:val="fr-FR"/>
              </w:rPr>
              <w:t>6</w:t>
            </w:r>
            <w:r w:rsidRPr="00787CF7">
              <w:rPr>
                <w:lang w:val="fr-FR"/>
              </w:rPr>
              <w:t>/3 (</w:t>
            </w:r>
            <w:r w:rsidR="006046F3" w:rsidRPr="00787CF7">
              <w:rPr>
                <w:lang w:val="fr-FR"/>
              </w:rPr>
              <w:t>IRU</w:t>
            </w:r>
            <w:r w:rsidRPr="00787CF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70382" w:rsidRPr="00787CF7" w:rsidRDefault="00890168" w:rsidP="00481550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 xml:space="preserve">Projet de proposition de modification des sous-sections 1.1.3.6.4 et 5.4.1.1.1 f)  </w:t>
            </w:r>
          </w:p>
        </w:tc>
      </w:tr>
      <w:tr w:rsidR="002F462E" w:rsidRPr="00787CF7" w:rsidTr="00481550">
        <w:trPr>
          <w:cantSplit/>
        </w:trPr>
        <w:tc>
          <w:tcPr>
            <w:tcW w:w="3402" w:type="dxa"/>
            <w:shd w:val="clear" w:color="auto" w:fill="auto"/>
          </w:tcPr>
          <w:p w:rsidR="002F462E" w:rsidRPr="00787CF7" w:rsidRDefault="002F462E" w:rsidP="006046F3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</w:t>
            </w:r>
            <w:r w:rsidR="006046F3" w:rsidRPr="00787CF7">
              <w:rPr>
                <w:lang w:val="fr-FR"/>
              </w:rPr>
              <w:t>6</w:t>
            </w:r>
            <w:r w:rsidRPr="00787CF7">
              <w:rPr>
                <w:lang w:val="fr-FR"/>
              </w:rPr>
              <w:t>/</w:t>
            </w:r>
            <w:r w:rsidR="006046F3" w:rsidRPr="00787CF7">
              <w:rPr>
                <w:lang w:val="fr-FR"/>
              </w:rPr>
              <w:t>4</w:t>
            </w:r>
            <w:r w:rsidRPr="00787CF7">
              <w:rPr>
                <w:lang w:val="fr-FR"/>
              </w:rPr>
              <w:t xml:space="preserve"> (</w:t>
            </w:r>
            <w:r w:rsidR="00D30025" w:rsidRPr="00787CF7">
              <w:rPr>
                <w:lang w:val="fr-FR"/>
              </w:rPr>
              <w:t>Suisse</w:t>
            </w:r>
            <w:r w:rsidRPr="00787CF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F462E" w:rsidRPr="00787CF7" w:rsidRDefault="006046F3" w:rsidP="00D30025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Proposition de définition des codes de restriction en tunnel pour les rubriques des véhicules, moteurs et machines, Nos ONU 3166, 3171, 3528, 3529 et 3530, qui ne sont pas exemptés</w:t>
            </w:r>
          </w:p>
        </w:tc>
      </w:tr>
      <w:tr w:rsidR="009C70DB" w:rsidRPr="00787CF7" w:rsidTr="00C969CF">
        <w:trPr>
          <w:cantSplit/>
        </w:trPr>
        <w:tc>
          <w:tcPr>
            <w:tcW w:w="3402" w:type="dxa"/>
            <w:shd w:val="clear" w:color="auto" w:fill="auto"/>
          </w:tcPr>
          <w:p w:rsidR="00157465" w:rsidRPr="00787CF7" w:rsidRDefault="00157465" w:rsidP="00157465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ECE/TRANS/WP.15/2016/5 (EURACOAL)</w:t>
            </w:r>
          </w:p>
        </w:tc>
        <w:tc>
          <w:tcPr>
            <w:tcW w:w="3969" w:type="dxa"/>
            <w:shd w:val="clear" w:color="auto" w:fill="auto"/>
          </w:tcPr>
          <w:p w:rsidR="00157465" w:rsidRPr="00787CF7" w:rsidRDefault="009C70DB" w:rsidP="00C969CF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Transport du charbon en vrac</w:t>
            </w:r>
          </w:p>
        </w:tc>
      </w:tr>
      <w:tr w:rsidR="00787CF7" w:rsidRPr="00787CF7" w:rsidTr="00C969CF">
        <w:trPr>
          <w:cantSplit/>
        </w:trPr>
        <w:tc>
          <w:tcPr>
            <w:tcW w:w="3402" w:type="dxa"/>
            <w:shd w:val="clear" w:color="auto" w:fill="auto"/>
          </w:tcPr>
          <w:p w:rsidR="00157465" w:rsidRPr="00787CF7" w:rsidRDefault="00157465" w:rsidP="00157465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ECE/TRANS/WP.15/2016/6 (Allemagne)</w:t>
            </w:r>
          </w:p>
        </w:tc>
        <w:tc>
          <w:tcPr>
            <w:tcW w:w="3969" w:type="dxa"/>
            <w:shd w:val="clear" w:color="auto" w:fill="auto"/>
          </w:tcPr>
          <w:p w:rsidR="00157465" w:rsidRPr="00787CF7" w:rsidRDefault="00787CF7" w:rsidP="00C969CF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 xml:space="preserve">Possibilité d’utilisation de procédures </w:t>
            </w:r>
            <w:r>
              <w:rPr>
                <w:lang w:val="fr-FR"/>
              </w:rPr>
              <w:t>électroniques pour l’examen des conducteurs de véhicules ADR</w:t>
            </w:r>
          </w:p>
        </w:tc>
      </w:tr>
      <w:tr w:rsidR="009C70DB" w:rsidRPr="00787CF7" w:rsidTr="009C70DB">
        <w:trPr>
          <w:cantSplit/>
        </w:trPr>
        <w:tc>
          <w:tcPr>
            <w:tcW w:w="3402" w:type="dxa"/>
            <w:shd w:val="clear" w:color="auto" w:fill="auto"/>
          </w:tcPr>
          <w:p w:rsidR="009C70DB" w:rsidRPr="00787CF7" w:rsidRDefault="009C70DB" w:rsidP="00CF1D7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ECE/TRANS/WP.15/2016/7 (Allemagne)</w:t>
            </w:r>
          </w:p>
        </w:tc>
        <w:tc>
          <w:tcPr>
            <w:tcW w:w="3969" w:type="dxa"/>
            <w:shd w:val="clear" w:color="auto" w:fill="auto"/>
          </w:tcPr>
          <w:p w:rsidR="009C70DB" w:rsidRPr="00787CF7" w:rsidRDefault="009C70DB" w:rsidP="00CF1D7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Utilisation du gaz naturel liquéfié (GNL), gaz de pétrole liquéfié (GPL) et du gaz naturel comprimé (GNC) en tant que carburant pour les véhicules transportant des marchandises dangereuses</w:t>
            </w:r>
          </w:p>
        </w:tc>
      </w:tr>
      <w:tr w:rsidR="003923EE" w:rsidRPr="00787CF7" w:rsidTr="009C70DB">
        <w:trPr>
          <w:cantSplit/>
        </w:trPr>
        <w:tc>
          <w:tcPr>
            <w:tcW w:w="3402" w:type="dxa"/>
            <w:shd w:val="clear" w:color="auto" w:fill="auto"/>
          </w:tcPr>
          <w:p w:rsidR="003923EE" w:rsidRPr="00787CF7" w:rsidRDefault="003923EE" w:rsidP="003923E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ECE/TRANS/WP.15/2016/</w:t>
            </w:r>
            <w:r>
              <w:rPr>
                <w:lang w:val="fr-FR"/>
              </w:rPr>
              <w:t>8</w:t>
            </w:r>
            <w:r w:rsidRPr="00787CF7">
              <w:rPr>
                <w:lang w:val="fr-FR"/>
              </w:rPr>
              <w:t xml:space="preserve"> (</w:t>
            </w:r>
            <w:r>
              <w:rPr>
                <w:lang w:val="fr-FR"/>
              </w:rPr>
              <w:t>Président du Groupe de travail</w:t>
            </w:r>
            <w:r w:rsidRPr="00787CF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3923EE" w:rsidRPr="00787CF7" w:rsidRDefault="00D260C7" w:rsidP="00CF1D7E">
            <w:pPr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>Versions nationales des consignes écrites</w:t>
            </w:r>
          </w:p>
        </w:tc>
      </w:tr>
      <w:tr w:rsidR="00D260C7" w:rsidRPr="00787CF7" w:rsidTr="009C70DB">
        <w:trPr>
          <w:cantSplit/>
        </w:trPr>
        <w:tc>
          <w:tcPr>
            <w:tcW w:w="3402" w:type="dxa"/>
            <w:shd w:val="clear" w:color="auto" w:fill="auto"/>
          </w:tcPr>
          <w:p w:rsidR="00D260C7" w:rsidRPr="00787CF7" w:rsidRDefault="00D260C7" w:rsidP="003923E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ECE/TRANS/WP.15/2016/</w:t>
            </w:r>
            <w:r>
              <w:rPr>
                <w:lang w:val="fr-FR"/>
              </w:rPr>
              <w:t>9 (Suède)</w:t>
            </w:r>
          </w:p>
        </w:tc>
        <w:tc>
          <w:tcPr>
            <w:tcW w:w="3969" w:type="dxa"/>
            <w:shd w:val="clear" w:color="auto" w:fill="auto"/>
          </w:tcPr>
          <w:p w:rsidR="00D260C7" w:rsidRDefault="0044144D" w:rsidP="00CF1D7E">
            <w:pPr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>Amendements à la section</w:t>
            </w:r>
            <w:r w:rsidR="00D260C7">
              <w:rPr>
                <w:lang w:val="fr-FR"/>
              </w:rPr>
              <w:t xml:space="preserve"> 5.4.3 Consignes écrites</w:t>
            </w:r>
          </w:p>
        </w:tc>
      </w:tr>
    </w:tbl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7.</w:t>
      </w:r>
      <w:r w:rsidR="00375242" w:rsidRPr="00787CF7">
        <w:rPr>
          <w:b/>
          <w:sz w:val="28"/>
          <w:lang w:val="fr-FR"/>
        </w:rPr>
        <w:tab/>
        <w:t>Programme de travail</w:t>
      </w:r>
    </w:p>
    <w:p w:rsidR="00D260C7" w:rsidRPr="00787CF7" w:rsidRDefault="00D260C7" w:rsidP="00D260C7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Aucun document n’a été soumis au titre de ce point de l’ordre du jour. 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8.</w:t>
      </w:r>
      <w:r w:rsidR="00375242" w:rsidRPr="00787CF7">
        <w:rPr>
          <w:b/>
          <w:sz w:val="28"/>
          <w:lang w:val="fr-FR"/>
        </w:rPr>
        <w:tab/>
        <w:t>Questions diverses</w:t>
      </w:r>
    </w:p>
    <w:p w:rsidR="00BF2396" w:rsidRPr="00787CF7" w:rsidRDefault="00BF2396" w:rsidP="00BF2396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Aucun document n’a été soumis au titre de ce point de l’ordre du jour. 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9.</w:t>
      </w:r>
      <w:r w:rsidR="00375242" w:rsidRPr="00787CF7">
        <w:rPr>
          <w:b/>
          <w:sz w:val="28"/>
          <w:lang w:val="fr-FR"/>
        </w:rPr>
        <w:tab/>
        <w:t>Adoption du rapport</w:t>
      </w:r>
    </w:p>
    <w:p w:rsidR="00BF699F" w:rsidRPr="0044144D" w:rsidRDefault="00375242" w:rsidP="0044144D">
      <w:pPr>
        <w:spacing w:before="240"/>
        <w:ind w:left="1134" w:right="1134"/>
        <w:jc w:val="center"/>
        <w:rPr>
          <w:u w:val="single"/>
          <w:lang w:val="fr-FR"/>
        </w:rPr>
      </w:pP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  <w:bookmarkStart w:id="0" w:name="_GoBack"/>
      <w:bookmarkEnd w:id="0"/>
    </w:p>
    <w:sectPr w:rsidR="00BF699F" w:rsidRPr="0044144D" w:rsidSect="001A6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FB" w:rsidRDefault="000A61FB"/>
  </w:endnote>
  <w:endnote w:type="continuationSeparator" w:id="0">
    <w:p w:rsidR="000A61FB" w:rsidRDefault="000A61FB"/>
  </w:endnote>
  <w:endnote w:type="continuationNotice" w:id="1">
    <w:p w:rsidR="000A61FB" w:rsidRDefault="000A6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A26ADB" w:rsidP="001A6B0F">
    <w:pPr>
      <w:pStyle w:val="Pieddepage"/>
      <w:tabs>
        <w:tab w:val="right" w:pos="9638"/>
      </w:tabs>
      <w:rPr>
        <w:sz w:val="18"/>
      </w:rPr>
    </w:pP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44144D">
      <w:rPr>
        <w:b/>
        <w:noProof/>
        <w:sz w:val="18"/>
      </w:rPr>
      <w:t>2</w:t>
    </w:r>
    <w:r w:rsidRPr="001A6B0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A26ADB" w:rsidP="001A6B0F">
    <w:pPr>
      <w:pStyle w:val="Pieddepage"/>
      <w:tabs>
        <w:tab w:val="right" w:pos="9638"/>
      </w:tabs>
      <w:rPr>
        <w:sz w:val="18"/>
      </w:rPr>
    </w:pPr>
    <w:r>
      <w:tab/>
    </w: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44144D">
      <w:rPr>
        <w:b/>
        <w:noProof/>
        <w:sz w:val="18"/>
      </w:rPr>
      <w:t>3</w:t>
    </w:r>
    <w:r w:rsidRPr="001A6B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65" w:rsidRDefault="001574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FB" w:rsidRPr="00D27D5E" w:rsidRDefault="000A61F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61FB" w:rsidRPr="00A80554" w:rsidRDefault="000A61FB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A61FB" w:rsidRDefault="000A61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157465">
    <w:pPr>
      <w:pStyle w:val="En-tte"/>
    </w:pPr>
    <w:r>
      <w:t>ECE/TRANS/WP.15/232</w:t>
    </w:r>
    <w:r w:rsidR="00A26ADB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157465" w:rsidP="001A6B0F">
    <w:pPr>
      <w:pStyle w:val="En-tte"/>
      <w:jc w:val="right"/>
    </w:pPr>
    <w:r>
      <w:t>ECE/TRANS/WP.15/232</w:t>
    </w:r>
    <w:r w:rsidR="00A26ADB"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65" w:rsidRDefault="001574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F"/>
    <w:rsid w:val="000018B4"/>
    <w:rsid w:val="00016AC5"/>
    <w:rsid w:val="0002463F"/>
    <w:rsid w:val="00030ADE"/>
    <w:rsid w:val="000312C0"/>
    <w:rsid w:val="00045687"/>
    <w:rsid w:val="000964C7"/>
    <w:rsid w:val="000A61FB"/>
    <w:rsid w:val="000B34CA"/>
    <w:rsid w:val="000D51F8"/>
    <w:rsid w:val="000D7F16"/>
    <w:rsid w:val="000F41F2"/>
    <w:rsid w:val="00135C0D"/>
    <w:rsid w:val="00154636"/>
    <w:rsid w:val="00157465"/>
    <w:rsid w:val="00160540"/>
    <w:rsid w:val="0017182C"/>
    <w:rsid w:val="00177007"/>
    <w:rsid w:val="00186EE9"/>
    <w:rsid w:val="00192EEB"/>
    <w:rsid w:val="001A20FB"/>
    <w:rsid w:val="001A6B0F"/>
    <w:rsid w:val="001B6F40"/>
    <w:rsid w:val="001D7F8A"/>
    <w:rsid w:val="001E3FEB"/>
    <w:rsid w:val="001E4A02"/>
    <w:rsid w:val="0020554F"/>
    <w:rsid w:val="00223B89"/>
    <w:rsid w:val="00225A8C"/>
    <w:rsid w:val="00232C61"/>
    <w:rsid w:val="00264C45"/>
    <w:rsid w:val="002659F1"/>
    <w:rsid w:val="00271C7C"/>
    <w:rsid w:val="00287E79"/>
    <w:rsid w:val="002928F9"/>
    <w:rsid w:val="002A4A3F"/>
    <w:rsid w:val="002A5D07"/>
    <w:rsid w:val="002C7DD2"/>
    <w:rsid w:val="002F462E"/>
    <w:rsid w:val="003016B7"/>
    <w:rsid w:val="00305EA5"/>
    <w:rsid w:val="00330F9C"/>
    <w:rsid w:val="00340C35"/>
    <w:rsid w:val="003515AA"/>
    <w:rsid w:val="00354CCA"/>
    <w:rsid w:val="00367E6A"/>
    <w:rsid w:val="00370E0F"/>
    <w:rsid w:val="00374106"/>
    <w:rsid w:val="00375242"/>
    <w:rsid w:val="0039086C"/>
    <w:rsid w:val="003923EE"/>
    <w:rsid w:val="003976D5"/>
    <w:rsid w:val="003D1DF3"/>
    <w:rsid w:val="003D46A7"/>
    <w:rsid w:val="003D6C68"/>
    <w:rsid w:val="003D76E4"/>
    <w:rsid w:val="00414425"/>
    <w:rsid w:val="004159D0"/>
    <w:rsid w:val="004249E7"/>
    <w:rsid w:val="00426DA1"/>
    <w:rsid w:val="00434168"/>
    <w:rsid w:val="0044144D"/>
    <w:rsid w:val="00451011"/>
    <w:rsid w:val="00481550"/>
    <w:rsid w:val="00497A70"/>
    <w:rsid w:val="004A5B6F"/>
    <w:rsid w:val="004D53B7"/>
    <w:rsid w:val="00511D93"/>
    <w:rsid w:val="00543D5E"/>
    <w:rsid w:val="00571F41"/>
    <w:rsid w:val="0059410B"/>
    <w:rsid w:val="00595BE4"/>
    <w:rsid w:val="005B738F"/>
    <w:rsid w:val="005B76A3"/>
    <w:rsid w:val="005E5D1F"/>
    <w:rsid w:val="00603391"/>
    <w:rsid w:val="006046F3"/>
    <w:rsid w:val="006049FD"/>
    <w:rsid w:val="00605DC7"/>
    <w:rsid w:val="00611D43"/>
    <w:rsid w:val="00612D48"/>
    <w:rsid w:val="00616B45"/>
    <w:rsid w:val="00630D9B"/>
    <w:rsid w:val="00631953"/>
    <w:rsid w:val="006439EC"/>
    <w:rsid w:val="00654C40"/>
    <w:rsid w:val="006615B4"/>
    <w:rsid w:val="006A047B"/>
    <w:rsid w:val="006B4590"/>
    <w:rsid w:val="006C340C"/>
    <w:rsid w:val="006E57D1"/>
    <w:rsid w:val="006E5FC7"/>
    <w:rsid w:val="006F097A"/>
    <w:rsid w:val="0070347C"/>
    <w:rsid w:val="007176C1"/>
    <w:rsid w:val="00720F59"/>
    <w:rsid w:val="00725076"/>
    <w:rsid w:val="007555F7"/>
    <w:rsid w:val="00770382"/>
    <w:rsid w:val="00783F37"/>
    <w:rsid w:val="00787CF7"/>
    <w:rsid w:val="00790F2F"/>
    <w:rsid w:val="007A6076"/>
    <w:rsid w:val="007E5AD7"/>
    <w:rsid w:val="007F55CB"/>
    <w:rsid w:val="00812C1A"/>
    <w:rsid w:val="008317F6"/>
    <w:rsid w:val="00834776"/>
    <w:rsid w:val="00844750"/>
    <w:rsid w:val="00845C8D"/>
    <w:rsid w:val="008744BA"/>
    <w:rsid w:val="00890168"/>
    <w:rsid w:val="008B44C4"/>
    <w:rsid w:val="008B7879"/>
    <w:rsid w:val="008C2211"/>
    <w:rsid w:val="008D3919"/>
    <w:rsid w:val="008E7FAE"/>
    <w:rsid w:val="00911BF7"/>
    <w:rsid w:val="00916F95"/>
    <w:rsid w:val="00920B72"/>
    <w:rsid w:val="00926E87"/>
    <w:rsid w:val="00932C3B"/>
    <w:rsid w:val="00952FDB"/>
    <w:rsid w:val="009606BE"/>
    <w:rsid w:val="00977EC8"/>
    <w:rsid w:val="009809CF"/>
    <w:rsid w:val="009944ED"/>
    <w:rsid w:val="009B18A3"/>
    <w:rsid w:val="009C70DB"/>
    <w:rsid w:val="009D3A8C"/>
    <w:rsid w:val="009E01B8"/>
    <w:rsid w:val="009E7956"/>
    <w:rsid w:val="009F3405"/>
    <w:rsid w:val="00A129D8"/>
    <w:rsid w:val="00A1547F"/>
    <w:rsid w:val="00A16962"/>
    <w:rsid w:val="00A2492E"/>
    <w:rsid w:val="00A26ADB"/>
    <w:rsid w:val="00A31F07"/>
    <w:rsid w:val="00A41235"/>
    <w:rsid w:val="00A70163"/>
    <w:rsid w:val="00A80554"/>
    <w:rsid w:val="00A85918"/>
    <w:rsid w:val="00AA72C3"/>
    <w:rsid w:val="00AC67A1"/>
    <w:rsid w:val="00AC7977"/>
    <w:rsid w:val="00AE352C"/>
    <w:rsid w:val="00B32E2D"/>
    <w:rsid w:val="00B4466B"/>
    <w:rsid w:val="00B61972"/>
    <w:rsid w:val="00B61990"/>
    <w:rsid w:val="00B6602A"/>
    <w:rsid w:val="00B85D99"/>
    <w:rsid w:val="00B93E72"/>
    <w:rsid w:val="00B94939"/>
    <w:rsid w:val="00BF0556"/>
    <w:rsid w:val="00BF06B0"/>
    <w:rsid w:val="00BF2396"/>
    <w:rsid w:val="00BF699F"/>
    <w:rsid w:val="00C24B53"/>
    <w:rsid w:val="00C261F8"/>
    <w:rsid w:val="00C33100"/>
    <w:rsid w:val="00C556D1"/>
    <w:rsid w:val="00C6029C"/>
    <w:rsid w:val="00C73DFE"/>
    <w:rsid w:val="00C940E9"/>
    <w:rsid w:val="00CB6267"/>
    <w:rsid w:val="00CD07BC"/>
    <w:rsid w:val="00CD1A71"/>
    <w:rsid w:val="00CD1FBB"/>
    <w:rsid w:val="00CF66A5"/>
    <w:rsid w:val="00D016B5"/>
    <w:rsid w:val="00D02C74"/>
    <w:rsid w:val="00D034F1"/>
    <w:rsid w:val="00D037F7"/>
    <w:rsid w:val="00D11B17"/>
    <w:rsid w:val="00D260C7"/>
    <w:rsid w:val="00D27D5E"/>
    <w:rsid w:val="00D30025"/>
    <w:rsid w:val="00D35496"/>
    <w:rsid w:val="00D60301"/>
    <w:rsid w:val="00DA57D4"/>
    <w:rsid w:val="00DB4793"/>
    <w:rsid w:val="00DE01E3"/>
    <w:rsid w:val="00DE6D90"/>
    <w:rsid w:val="00DF002F"/>
    <w:rsid w:val="00E0244D"/>
    <w:rsid w:val="00E06699"/>
    <w:rsid w:val="00E5132D"/>
    <w:rsid w:val="00E55D71"/>
    <w:rsid w:val="00E81E94"/>
    <w:rsid w:val="00E82607"/>
    <w:rsid w:val="00EA31C2"/>
    <w:rsid w:val="00EB1172"/>
    <w:rsid w:val="00EE2EA3"/>
    <w:rsid w:val="00EE4CCF"/>
    <w:rsid w:val="00F01516"/>
    <w:rsid w:val="00F33A4D"/>
    <w:rsid w:val="00F458AE"/>
    <w:rsid w:val="00F51791"/>
    <w:rsid w:val="00F57129"/>
    <w:rsid w:val="00F94073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964C7"/>
    <w:pPr>
      <w:outlineLvl w:val="1"/>
    </w:pPr>
  </w:style>
  <w:style w:type="paragraph" w:styleId="Titre3">
    <w:name w:val="heading 3"/>
    <w:basedOn w:val="Normal"/>
    <w:next w:val="Normal"/>
    <w:qFormat/>
    <w:rsid w:val="000964C7"/>
    <w:pPr>
      <w:outlineLvl w:val="2"/>
    </w:pPr>
  </w:style>
  <w:style w:type="paragraph" w:styleId="Titre4">
    <w:name w:val="heading 4"/>
    <w:basedOn w:val="Normal"/>
    <w:next w:val="Normal"/>
    <w:qFormat/>
    <w:rsid w:val="000964C7"/>
    <w:pPr>
      <w:outlineLvl w:val="3"/>
    </w:pPr>
  </w:style>
  <w:style w:type="paragraph" w:styleId="Titre5">
    <w:name w:val="heading 5"/>
    <w:basedOn w:val="Normal"/>
    <w:next w:val="Normal"/>
    <w:qFormat/>
    <w:rsid w:val="000964C7"/>
    <w:pPr>
      <w:outlineLvl w:val="4"/>
    </w:pPr>
  </w:style>
  <w:style w:type="paragraph" w:styleId="Titre6">
    <w:name w:val="heading 6"/>
    <w:basedOn w:val="Normal"/>
    <w:next w:val="Normal"/>
    <w:qFormat/>
    <w:rsid w:val="000964C7"/>
    <w:pPr>
      <w:outlineLvl w:val="5"/>
    </w:pPr>
  </w:style>
  <w:style w:type="paragraph" w:styleId="Titre7">
    <w:name w:val="heading 7"/>
    <w:basedOn w:val="Normal"/>
    <w:next w:val="Normal"/>
    <w:qFormat/>
    <w:rsid w:val="000964C7"/>
    <w:pPr>
      <w:outlineLvl w:val="6"/>
    </w:pPr>
  </w:style>
  <w:style w:type="paragraph" w:styleId="Titre8">
    <w:name w:val="heading 8"/>
    <w:basedOn w:val="Normal"/>
    <w:next w:val="Normal"/>
    <w:qFormat/>
    <w:rsid w:val="000964C7"/>
    <w:pPr>
      <w:outlineLvl w:val="7"/>
    </w:pPr>
  </w:style>
  <w:style w:type="paragraph" w:styleId="Titre9">
    <w:name w:val="heading 9"/>
    <w:basedOn w:val="Normal"/>
    <w:next w:val="Normal"/>
    <w:qFormat/>
    <w:rsid w:val="000964C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964C7"/>
  </w:style>
  <w:style w:type="character" w:styleId="Numrodepage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Grilledetableau1">
    <w:name w:val="Table Grid 1"/>
    <w:basedOn w:val="Tableau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0964C7"/>
    <w:rPr>
      <w:color w:val="auto"/>
      <w:u w:val="none"/>
    </w:rPr>
  </w:style>
  <w:style w:type="character" w:styleId="Lienhypertextesuivivisit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Textedebulles">
    <w:name w:val="Balloon Text"/>
    <w:basedOn w:val="Normal"/>
    <w:link w:val="TextedebullesC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6046F3"/>
    <w:rPr>
      <w:b/>
      <w:sz w:val="2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964C7"/>
    <w:pPr>
      <w:outlineLvl w:val="1"/>
    </w:pPr>
  </w:style>
  <w:style w:type="paragraph" w:styleId="Titre3">
    <w:name w:val="heading 3"/>
    <w:basedOn w:val="Normal"/>
    <w:next w:val="Normal"/>
    <w:qFormat/>
    <w:rsid w:val="000964C7"/>
    <w:pPr>
      <w:outlineLvl w:val="2"/>
    </w:pPr>
  </w:style>
  <w:style w:type="paragraph" w:styleId="Titre4">
    <w:name w:val="heading 4"/>
    <w:basedOn w:val="Normal"/>
    <w:next w:val="Normal"/>
    <w:qFormat/>
    <w:rsid w:val="000964C7"/>
    <w:pPr>
      <w:outlineLvl w:val="3"/>
    </w:pPr>
  </w:style>
  <w:style w:type="paragraph" w:styleId="Titre5">
    <w:name w:val="heading 5"/>
    <w:basedOn w:val="Normal"/>
    <w:next w:val="Normal"/>
    <w:qFormat/>
    <w:rsid w:val="000964C7"/>
    <w:pPr>
      <w:outlineLvl w:val="4"/>
    </w:pPr>
  </w:style>
  <w:style w:type="paragraph" w:styleId="Titre6">
    <w:name w:val="heading 6"/>
    <w:basedOn w:val="Normal"/>
    <w:next w:val="Normal"/>
    <w:qFormat/>
    <w:rsid w:val="000964C7"/>
    <w:pPr>
      <w:outlineLvl w:val="5"/>
    </w:pPr>
  </w:style>
  <w:style w:type="paragraph" w:styleId="Titre7">
    <w:name w:val="heading 7"/>
    <w:basedOn w:val="Normal"/>
    <w:next w:val="Normal"/>
    <w:qFormat/>
    <w:rsid w:val="000964C7"/>
    <w:pPr>
      <w:outlineLvl w:val="6"/>
    </w:pPr>
  </w:style>
  <w:style w:type="paragraph" w:styleId="Titre8">
    <w:name w:val="heading 8"/>
    <w:basedOn w:val="Normal"/>
    <w:next w:val="Normal"/>
    <w:qFormat/>
    <w:rsid w:val="000964C7"/>
    <w:pPr>
      <w:outlineLvl w:val="7"/>
    </w:pPr>
  </w:style>
  <w:style w:type="paragraph" w:styleId="Titre9">
    <w:name w:val="heading 9"/>
    <w:basedOn w:val="Normal"/>
    <w:next w:val="Normal"/>
    <w:qFormat/>
    <w:rsid w:val="000964C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964C7"/>
  </w:style>
  <w:style w:type="character" w:styleId="Numrodepage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Grilledetableau1">
    <w:name w:val="Table Grid 1"/>
    <w:basedOn w:val="Tableau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0964C7"/>
    <w:rPr>
      <w:color w:val="auto"/>
      <w:u w:val="none"/>
    </w:rPr>
  </w:style>
  <w:style w:type="character" w:styleId="Lienhypertextesuivivisit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Textedebulles">
    <w:name w:val="Balloon Text"/>
    <w:basedOn w:val="Normal"/>
    <w:link w:val="TextedebullesC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6046F3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60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ECE/TRANS/242/Corr.1</cp:lastModifiedBy>
  <cp:revision>13</cp:revision>
  <cp:lastPrinted>2015-02-23T10:11:00Z</cp:lastPrinted>
  <dcterms:created xsi:type="dcterms:W3CDTF">2016-02-12T09:33:00Z</dcterms:created>
  <dcterms:modified xsi:type="dcterms:W3CDTF">2016-02-26T09:28:00Z</dcterms:modified>
</cp:coreProperties>
</file>