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99001C" w:rsidRDefault="0099001C" w:rsidP="00F81895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A8760B">
              <w:rPr>
                <w:b/>
                <w:sz w:val="40"/>
                <w:szCs w:val="40"/>
              </w:rPr>
              <w:t>31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F81895">
              <w:rPr>
                <w:b/>
                <w:sz w:val="40"/>
                <w:szCs w:val="40"/>
              </w:rPr>
              <w:t>28</w:t>
            </w:r>
          </w:p>
        </w:tc>
      </w:tr>
      <w:tr w:rsidR="0099001C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A805EB" w:rsidRPr="00691F20" w:rsidRDefault="00A805EB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1F20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FD4F7E" w:rsidRPr="009F0F06" w:rsidRDefault="00A805EB" w:rsidP="00FD4F7E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="00FD4F7E">
              <w:rPr>
                <w:b/>
                <w:lang w:val="en-US"/>
              </w:rPr>
              <w:tab/>
            </w:r>
            <w:r w:rsidR="00F81895" w:rsidRPr="00F81895">
              <w:rPr>
                <w:b/>
                <w:lang w:val="en-US"/>
              </w:rPr>
              <w:t>7</w:t>
            </w:r>
            <w:r w:rsidR="006A7757" w:rsidRPr="00F81895">
              <w:rPr>
                <w:b/>
                <w:lang w:val="en-US"/>
              </w:rPr>
              <w:t xml:space="preserve"> </w:t>
            </w:r>
            <w:r w:rsidR="00F81895" w:rsidRPr="00F81895">
              <w:rPr>
                <w:b/>
                <w:lang w:val="en-US"/>
              </w:rPr>
              <w:t xml:space="preserve">July </w:t>
            </w:r>
            <w:r w:rsidR="00A8760B" w:rsidRPr="00F81895">
              <w:rPr>
                <w:b/>
                <w:lang w:val="en-US"/>
              </w:rPr>
              <w:t>2016</w:t>
            </w:r>
          </w:p>
          <w:p w:rsidR="00A8760B" w:rsidRDefault="00A8760B" w:rsidP="009F3D53">
            <w:pPr>
              <w:jc w:val="both"/>
              <w:rPr>
                <w:b/>
              </w:rPr>
            </w:pPr>
          </w:p>
          <w:p w:rsidR="00A8760B" w:rsidRDefault="00A8760B" w:rsidP="009F3D53">
            <w:pPr>
              <w:jc w:val="both"/>
            </w:pPr>
            <w:r>
              <w:rPr>
                <w:b/>
              </w:rPr>
              <w:t>Thirty-first</w:t>
            </w:r>
            <w:r w:rsidRPr="000B4919">
              <w:rPr>
                <w:b/>
              </w:rPr>
              <w:t xml:space="preserve"> session</w:t>
            </w:r>
            <w:r w:rsidRPr="00283442">
              <w:t xml:space="preserve"> </w:t>
            </w:r>
          </w:p>
          <w:p w:rsidR="00A8760B" w:rsidRPr="000B4919" w:rsidRDefault="00A8760B" w:rsidP="00A8760B">
            <w:pPr>
              <w:jc w:val="both"/>
            </w:pPr>
            <w:r w:rsidRPr="00283442">
              <w:t xml:space="preserve">Geneva, </w:t>
            </w:r>
            <w:r>
              <w:t>5</w:t>
            </w:r>
            <w:r w:rsidRPr="00283442">
              <w:t xml:space="preserve">– </w:t>
            </w:r>
            <w:r>
              <w:t>8</w:t>
            </w:r>
            <w:r w:rsidRPr="00283442">
              <w:t xml:space="preserve"> </w:t>
            </w:r>
            <w:r>
              <w:t>July 2016</w:t>
            </w:r>
          </w:p>
          <w:p w:rsidR="00F81895" w:rsidRPr="000B4919" w:rsidRDefault="00F81895" w:rsidP="00F81895">
            <w:pPr>
              <w:spacing w:before="40"/>
            </w:pPr>
            <w:r w:rsidRPr="000B4919">
              <w:t xml:space="preserve">Item </w:t>
            </w:r>
            <w:r>
              <w:t>3</w:t>
            </w:r>
            <w:r w:rsidR="008F2C15">
              <w:t xml:space="preserve"> (f)</w:t>
            </w:r>
            <w:r w:rsidRPr="000B4919">
              <w:t xml:space="preserve"> of the provisional agenda</w:t>
            </w:r>
          </w:p>
          <w:p w:rsidR="0099001C" w:rsidRPr="008F2C15" w:rsidRDefault="008F2C15" w:rsidP="00F81895">
            <w:pPr>
              <w:spacing w:line="240" w:lineRule="exact"/>
              <w:rPr>
                <w:b/>
              </w:rPr>
            </w:pPr>
            <w:r w:rsidRPr="008F2C15">
              <w:rPr>
                <w:b/>
              </w:rPr>
              <w:t>Classification criteria and related hazard communication</w:t>
            </w:r>
            <w:r w:rsidRPr="008F2C15">
              <w:rPr>
                <w:b/>
              </w:rPr>
              <w:t>:</w:t>
            </w:r>
          </w:p>
          <w:p w:rsidR="008F2C15" w:rsidRDefault="008F2C15" w:rsidP="00F81895">
            <w:pPr>
              <w:spacing w:line="240" w:lineRule="exact"/>
            </w:pPr>
            <w:r w:rsidRPr="008F2C15">
              <w:rPr>
                <w:b/>
              </w:rPr>
              <w:t>Miscellaneous</w:t>
            </w:r>
          </w:p>
        </w:tc>
      </w:tr>
    </w:tbl>
    <w:p w:rsidR="00F81895" w:rsidRPr="008B314F" w:rsidRDefault="0099001C" w:rsidP="00F81895">
      <w:pPr>
        <w:pStyle w:val="HChG"/>
      </w:pPr>
      <w:r w:rsidRPr="009E7ABD">
        <w:rPr>
          <w:rFonts w:eastAsia="MS Mincho"/>
          <w:lang w:val="en-US" w:eastAsia="ja-JP"/>
        </w:rPr>
        <w:tab/>
      </w:r>
      <w:r w:rsidR="006A7757">
        <w:rPr>
          <w:rFonts w:eastAsia="MS Mincho"/>
          <w:lang w:val="en-US" w:eastAsia="ja-JP"/>
        </w:rPr>
        <w:tab/>
      </w:r>
      <w:r w:rsidR="00F81895">
        <w:t xml:space="preserve">Discussion </w:t>
      </w:r>
      <w:r w:rsidR="00F81895">
        <w:t>t</w:t>
      </w:r>
      <w:r w:rsidR="00F81895">
        <w:t xml:space="preserve">o </w:t>
      </w:r>
      <w:r w:rsidR="00F81895">
        <w:t>r</w:t>
      </w:r>
      <w:r w:rsidR="00F81895">
        <w:t xml:space="preserve">esolve inconsistencies between </w:t>
      </w:r>
      <w:r w:rsidR="00F81895" w:rsidRPr="008B314F">
        <w:rPr>
          <w:rFonts w:ascii="Times" w:hAnsi="Times" w:cs="Times"/>
          <w:color w:val="3B3835"/>
          <w:szCs w:val="28"/>
          <w:lang w:val="en-US" w:eastAsia="zh-CN"/>
        </w:rPr>
        <w:t xml:space="preserve">ST/SG/AC.10/C.4/2016/4 </w:t>
      </w:r>
      <w:r w:rsidR="00F81895">
        <w:t>and comments from experts</w:t>
      </w:r>
    </w:p>
    <w:p w:rsidR="00F81895" w:rsidRDefault="00F81895" w:rsidP="00F81895">
      <w:pPr>
        <w:pStyle w:val="H1G"/>
      </w:pPr>
      <w:r w:rsidRPr="00B87C39">
        <w:tab/>
      </w:r>
      <w:r>
        <w:tab/>
      </w:r>
      <w:r w:rsidRPr="00B87C39">
        <w:t>Transmitted by the experts from Belgium and Japan</w:t>
      </w:r>
    </w:p>
    <w:p w:rsidR="00F81895" w:rsidRPr="00F81895" w:rsidRDefault="00F81895" w:rsidP="00F81895">
      <w:pPr>
        <w:pStyle w:val="SingleTxtG"/>
      </w:pPr>
      <w:r w:rsidRPr="00F81895">
        <w:t>1.</w:t>
      </w:r>
      <w:r w:rsidRPr="00F81895">
        <w:tab/>
        <w:t xml:space="preserve">As per the direction of the Chair of the </w:t>
      </w:r>
      <w:r w:rsidR="00522BA5">
        <w:t>GHS Sub-Committee</w:t>
      </w:r>
      <w:r w:rsidRPr="00F81895">
        <w:t>, the grou</w:t>
      </w:r>
      <w:r>
        <w:t>p of experts interested in f</w:t>
      </w:r>
      <w:r w:rsidRPr="00F81895">
        <w:t xml:space="preserve">lammable </w:t>
      </w:r>
      <w:r>
        <w:t>g</w:t>
      </w:r>
      <w:r w:rsidRPr="00F81895">
        <w:t xml:space="preserve">ases issues </w:t>
      </w:r>
      <w:r w:rsidR="00522BA5">
        <w:t>met</w:t>
      </w:r>
      <w:r w:rsidRPr="00F81895">
        <w:t xml:space="preserve"> from 11 am to 11:30 am.</w:t>
      </w:r>
    </w:p>
    <w:p w:rsidR="00F81895" w:rsidRPr="00F81895" w:rsidRDefault="00F81895" w:rsidP="00F81895">
      <w:pPr>
        <w:pStyle w:val="SingleTxtG"/>
      </w:pPr>
      <w:r w:rsidRPr="00F81895">
        <w:t>2.</w:t>
      </w:r>
      <w:r w:rsidRPr="00F81895">
        <w:tab/>
        <w:t>There was consensus to work by modifying the proposal in the formal working paper from Belg</w:t>
      </w:r>
      <w:r w:rsidR="00522BA5">
        <w:t>i</w:t>
      </w:r>
      <w:r w:rsidRPr="00F81895">
        <w:t>um and Japan ST/SG/AC.10/C.4/2016/4.</w:t>
      </w:r>
    </w:p>
    <w:p w:rsidR="00F81895" w:rsidRPr="00F81895" w:rsidRDefault="00F81895" w:rsidP="00F81895">
      <w:pPr>
        <w:pStyle w:val="SingleTxtG"/>
      </w:pPr>
      <w:r w:rsidRPr="00F81895">
        <w:t>3.</w:t>
      </w:r>
      <w:r w:rsidRPr="00F81895">
        <w:tab/>
        <w:t xml:space="preserve">The concerns from informal paper INF.23 </w:t>
      </w:r>
      <w:r>
        <w:t xml:space="preserve">(United States of America) </w:t>
      </w:r>
      <w:r w:rsidR="00522BA5">
        <w:t>raised</w:t>
      </w:r>
      <w:r w:rsidRPr="00F81895">
        <w:t xml:space="preserve"> during the meeting will be taken into account in the new proposal. </w:t>
      </w:r>
    </w:p>
    <w:p w:rsidR="00F81895" w:rsidRPr="00F81895" w:rsidRDefault="00F81895" w:rsidP="00F81895">
      <w:pPr>
        <w:pStyle w:val="SingleTxtG"/>
      </w:pPr>
      <w:r w:rsidRPr="00F81895">
        <w:t>4.</w:t>
      </w:r>
      <w:r w:rsidRPr="00F81895">
        <w:tab/>
        <w:t>Consensus on Hazard Communications for Category 1B</w:t>
      </w:r>
    </w:p>
    <w:p w:rsidR="00F81895" w:rsidRDefault="00F81895" w:rsidP="00F81895">
      <w:pPr>
        <w:pStyle w:val="SingleTxtG"/>
        <w:rPr>
          <w:bCs/>
          <w:iCs/>
          <w:lang w:eastAsia="ja-JP"/>
        </w:rPr>
      </w:pPr>
      <w:r>
        <w:rPr>
          <w:bCs/>
          <w:iCs/>
          <w:lang w:eastAsia="ja-JP"/>
        </w:rPr>
        <w:t xml:space="preserve"> </w:t>
      </w:r>
      <w:r>
        <w:rPr>
          <w:bCs/>
          <w:iCs/>
          <w:lang w:eastAsia="ja-JP"/>
        </w:rPr>
        <w:tab/>
        <w:t>Symbol:</w:t>
      </w:r>
      <w:r>
        <w:rPr>
          <w:bCs/>
          <w:iCs/>
          <w:lang w:eastAsia="ja-JP"/>
        </w:rPr>
        <w:tab/>
      </w:r>
      <w:r>
        <w:rPr>
          <w:bCs/>
          <w:iCs/>
          <w:lang w:eastAsia="ja-JP"/>
        </w:rPr>
        <w:tab/>
      </w:r>
      <w:r w:rsidRPr="00E55D8C">
        <w:rPr>
          <w:bCs/>
          <w:iCs/>
          <w:lang w:eastAsia="ja-JP"/>
        </w:rPr>
        <w:tab/>
      </w:r>
      <w:r>
        <w:rPr>
          <w:bCs/>
          <w:iCs/>
          <w:lang w:eastAsia="ja-JP"/>
        </w:rPr>
        <w:t xml:space="preserve">Flame </w:t>
      </w:r>
    </w:p>
    <w:p w:rsidR="00F81895" w:rsidRDefault="00F81895" w:rsidP="00F81895">
      <w:pPr>
        <w:pStyle w:val="SingleTxtG"/>
        <w:rPr>
          <w:bCs/>
          <w:iCs/>
          <w:lang w:eastAsia="ja-JP"/>
        </w:rPr>
      </w:pPr>
      <w:r>
        <w:rPr>
          <w:bCs/>
          <w:iCs/>
          <w:lang w:eastAsia="ja-JP"/>
        </w:rPr>
        <w:tab/>
        <w:t>Signal Word:</w:t>
      </w:r>
      <w:r>
        <w:rPr>
          <w:bCs/>
          <w:iCs/>
          <w:lang w:eastAsia="ja-JP"/>
        </w:rPr>
        <w:tab/>
      </w:r>
      <w:r>
        <w:rPr>
          <w:bCs/>
          <w:iCs/>
          <w:lang w:eastAsia="ja-JP"/>
        </w:rPr>
        <w:tab/>
      </w:r>
      <w:r w:rsidRPr="00E55D8C">
        <w:rPr>
          <w:bCs/>
          <w:iCs/>
          <w:lang w:eastAsia="ja-JP"/>
        </w:rPr>
        <w:tab/>
      </w:r>
      <w:r>
        <w:rPr>
          <w:bCs/>
          <w:iCs/>
          <w:lang w:eastAsia="ja-JP"/>
        </w:rPr>
        <w:t>Danger</w:t>
      </w:r>
      <w:bookmarkStart w:id="0" w:name="_GoBack"/>
      <w:bookmarkEnd w:id="0"/>
    </w:p>
    <w:p w:rsidR="00F81895" w:rsidRDefault="00F81895" w:rsidP="00F81895">
      <w:pPr>
        <w:pStyle w:val="SingleTxtG"/>
        <w:rPr>
          <w:bCs/>
          <w:iCs/>
          <w:lang w:eastAsia="ja-JP"/>
        </w:rPr>
      </w:pPr>
      <w:r>
        <w:rPr>
          <w:bCs/>
          <w:iCs/>
          <w:lang w:eastAsia="ja-JP"/>
        </w:rPr>
        <w:tab/>
        <w:t>Hazard Statement:</w:t>
      </w:r>
      <w:r>
        <w:rPr>
          <w:bCs/>
          <w:iCs/>
          <w:lang w:eastAsia="ja-JP"/>
        </w:rPr>
        <w:tab/>
      </w:r>
      <w:r w:rsidRPr="00E55D8C">
        <w:rPr>
          <w:bCs/>
          <w:iCs/>
          <w:lang w:eastAsia="ja-JP"/>
        </w:rPr>
        <w:tab/>
      </w:r>
      <w:r>
        <w:rPr>
          <w:bCs/>
          <w:iCs/>
          <w:lang w:eastAsia="ja-JP"/>
        </w:rPr>
        <w:t>Flammable Gas</w:t>
      </w:r>
    </w:p>
    <w:p w:rsidR="00F81895" w:rsidRDefault="00F81895" w:rsidP="00F81895">
      <w:pPr>
        <w:pStyle w:val="SingleTxtG"/>
        <w:rPr>
          <w:bCs/>
          <w:iCs/>
          <w:lang w:val="nl-BE" w:eastAsia="ja-JP"/>
        </w:rPr>
      </w:pPr>
      <w:r>
        <w:rPr>
          <w:bCs/>
          <w:iCs/>
          <w:lang w:eastAsia="ja-JP"/>
        </w:rPr>
        <w:tab/>
        <w:t>Hazard Statement Code:</w:t>
      </w:r>
      <w:r w:rsidRPr="00E55D8C">
        <w:rPr>
          <w:bCs/>
          <w:iCs/>
          <w:lang w:eastAsia="ja-JP"/>
        </w:rPr>
        <w:tab/>
      </w:r>
      <w:r>
        <w:rPr>
          <w:bCs/>
          <w:iCs/>
          <w:lang w:eastAsia="ja-JP"/>
        </w:rPr>
        <w:t>H221</w:t>
      </w:r>
    </w:p>
    <w:p w:rsidR="00F81895" w:rsidRDefault="00F81895" w:rsidP="00F81895">
      <w:pPr>
        <w:pStyle w:val="SingleTxtG"/>
        <w:rPr>
          <w:bCs/>
          <w:iCs/>
          <w:lang w:eastAsia="ja-JP"/>
        </w:rPr>
      </w:pPr>
      <w:r>
        <w:rPr>
          <w:bCs/>
          <w:iCs/>
          <w:lang w:eastAsia="ja-JP"/>
        </w:rPr>
        <w:t>5.</w:t>
      </w:r>
      <w:r>
        <w:rPr>
          <w:bCs/>
          <w:iCs/>
          <w:lang w:eastAsia="ja-JP"/>
        </w:rPr>
        <w:tab/>
        <w:t xml:space="preserve">Belgium and Japan will </w:t>
      </w:r>
      <w:r w:rsidR="00522BA5">
        <w:rPr>
          <w:bCs/>
          <w:iCs/>
          <w:lang w:eastAsia="ja-JP"/>
        </w:rPr>
        <w:t xml:space="preserve">lead the work to draft a new </w:t>
      </w:r>
      <w:r>
        <w:rPr>
          <w:bCs/>
          <w:iCs/>
          <w:lang w:eastAsia="ja-JP"/>
        </w:rPr>
        <w:t xml:space="preserve">formal working paper </w:t>
      </w:r>
      <w:r w:rsidR="00522BA5">
        <w:rPr>
          <w:bCs/>
          <w:iCs/>
          <w:lang w:eastAsia="ja-JP"/>
        </w:rPr>
        <w:t xml:space="preserve">which will be circulated </w:t>
      </w:r>
      <w:r>
        <w:rPr>
          <w:bCs/>
          <w:iCs/>
          <w:lang w:eastAsia="ja-JP"/>
        </w:rPr>
        <w:t xml:space="preserve">to </w:t>
      </w:r>
      <w:r w:rsidR="00522BA5">
        <w:rPr>
          <w:bCs/>
          <w:iCs/>
          <w:lang w:eastAsia="ja-JP"/>
        </w:rPr>
        <w:t xml:space="preserve">interested </w:t>
      </w:r>
      <w:r>
        <w:rPr>
          <w:bCs/>
          <w:iCs/>
          <w:lang w:eastAsia="ja-JP"/>
        </w:rPr>
        <w:t xml:space="preserve">parties </w:t>
      </w:r>
      <w:r w:rsidR="00522BA5">
        <w:rPr>
          <w:bCs/>
          <w:iCs/>
          <w:lang w:eastAsia="ja-JP"/>
        </w:rPr>
        <w:t>for comments</w:t>
      </w:r>
      <w:r>
        <w:rPr>
          <w:bCs/>
          <w:iCs/>
          <w:lang w:eastAsia="ja-JP"/>
        </w:rPr>
        <w:t xml:space="preserve">. </w:t>
      </w:r>
    </w:p>
    <w:p w:rsidR="0025322D" w:rsidRPr="0025322D" w:rsidRDefault="0025322D" w:rsidP="0025322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5322D" w:rsidRPr="0025322D" w:rsidSect="009900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81" w:rsidRDefault="00D63881"/>
  </w:endnote>
  <w:endnote w:type="continuationSeparator" w:id="0">
    <w:p w:rsidR="00D63881" w:rsidRDefault="00D63881"/>
  </w:endnote>
  <w:endnote w:type="continuationNotice" w:id="1">
    <w:p w:rsidR="00D63881" w:rsidRDefault="00D63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81895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D7387D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587528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4pt;margin-top:-6.25pt;width:73.25pt;height:18.15pt;z-index:251657728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81" w:rsidRPr="000B175B" w:rsidRDefault="00D6388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3881" w:rsidRPr="00FC68B7" w:rsidRDefault="00D6388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63881" w:rsidRDefault="00D638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366CA7">
    <w:pPr>
      <w:pStyle w:val="Header"/>
    </w:pPr>
    <w:r w:rsidRPr="009F3D53">
      <w:rPr>
        <w:highlight w:val="yellow"/>
      </w:rPr>
      <w:t>UN/SCEGHS/</w:t>
    </w:r>
    <w:r w:rsidR="00A8760B">
      <w:rPr>
        <w:highlight w:val="yellow"/>
      </w:rPr>
      <w:t>31</w:t>
    </w:r>
    <w:r w:rsidRPr="009F3D53">
      <w:rPr>
        <w:highlight w:val="yellow"/>
      </w:rPr>
      <w:t>/</w:t>
    </w:r>
    <w:proofErr w:type="spellStart"/>
    <w:r w:rsidRPr="009F3D53">
      <w:rPr>
        <w:highlight w:val="yellow"/>
      </w:rPr>
      <w:t>INF.</w:t>
    </w:r>
    <w:r w:rsidR="009F3D53" w:rsidRPr="009F3D53">
      <w:rPr>
        <w:highlight w:val="yellow"/>
      </w:rPr>
      <w:t>xx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Header"/>
      <w:jc w:val="right"/>
    </w:pPr>
    <w:r>
      <w:t>UN/SCEGHS/2</w:t>
    </w:r>
    <w:r w:rsidR="00B30E8F">
      <w:t>6</w:t>
    </w:r>
    <w:r>
      <w:t>/</w:t>
    </w:r>
    <w:proofErr w:type="spellStart"/>
    <w:r>
      <w:t>INF.xx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01C"/>
    <w:rsid w:val="00002EFA"/>
    <w:rsid w:val="00033B3D"/>
    <w:rsid w:val="00050F6B"/>
    <w:rsid w:val="00072C8C"/>
    <w:rsid w:val="00081647"/>
    <w:rsid w:val="000931C0"/>
    <w:rsid w:val="000B175B"/>
    <w:rsid w:val="000B3A0F"/>
    <w:rsid w:val="000C6544"/>
    <w:rsid w:val="000D10AA"/>
    <w:rsid w:val="000E0415"/>
    <w:rsid w:val="001220B8"/>
    <w:rsid w:val="00156F3C"/>
    <w:rsid w:val="00157C7A"/>
    <w:rsid w:val="00162BF7"/>
    <w:rsid w:val="00190AEA"/>
    <w:rsid w:val="001B4B04"/>
    <w:rsid w:val="001C6663"/>
    <w:rsid w:val="001C7895"/>
    <w:rsid w:val="001D26DF"/>
    <w:rsid w:val="001E47FD"/>
    <w:rsid w:val="00211E0B"/>
    <w:rsid w:val="002405A7"/>
    <w:rsid w:val="0025322D"/>
    <w:rsid w:val="00257E45"/>
    <w:rsid w:val="00262488"/>
    <w:rsid w:val="002D59D3"/>
    <w:rsid w:val="003107FA"/>
    <w:rsid w:val="003127A2"/>
    <w:rsid w:val="003229D8"/>
    <w:rsid w:val="0033745A"/>
    <w:rsid w:val="003642AF"/>
    <w:rsid w:val="00366CA7"/>
    <w:rsid w:val="0039277A"/>
    <w:rsid w:val="003972E0"/>
    <w:rsid w:val="003C2CC4"/>
    <w:rsid w:val="003C3936"/>
    <w:rsid w:val="003D4B23"/>
    <w:rsid w:val="003F1ED3"/>
    <w:rsid w:val="004325CB"/>
    <w:rsid w:val="00446DE4"/>
    <w:rsid w:val="00460DD9"/>
    <w:rsid w:val="00467F71"/>
    <w:rsid w:val="004A41CA"/>
    <w:rsid w:val="004E7ED6"/>
    <w:rsid w:val="00503228"/>
    <w:rsid w:val="00505384"/>
    <w:rsid w:val="00522BA5"/>
    <w:rsid w:val="00532EF8"/>
    <w:rsid w:val="005420F2"/>
    <w:rsid w:val="00587528"/>
    <w:rsid w:val="005B2C89"/>
    <w:rsid w:val="005B3DB3"/>
    <w:rsid w:val="005E22FE"/>
    <w:rsid w:val="00611FC4"/>
    <w:rsid w:val="006176FB"/>
    <w:rsid w:val="00627ED0"/>
    <w:rsid w:val="00640B26"/>
    <w:rsid w:val="00665595"/>
    <w:rsid w:val="00691F20"/>
    <w:rsid w:val="00693543"/>
    <w:rsid w:val="006A7392"/>
    <w:rsid w:val="006A7757"/>
    <w:rsid w:val="006E564B"/>
    <w:rsid w:val="0071349F"/>
    <w:rsid w:val="00720DEB"/>
    <w:rsid w:val="0072632A"/>
    <w:rsid w:val="00733AAE"/>
    <w:rsid w:val="00781A60"/>
    <w:rsid w:val="007A0B22"/>
    <w:rsid w:val="007B6BA5"/>
    <w:rsid w:val="007C3390"/>
    <w:rsid w:val="007C4F4B"/>
    <w:rsid w:val="007F0B83"/>
    <w:rsid w:val="007F48EF"/>
    <w:rsid w:val="007F4FCD"/>
    <w:rsid w:val="007F6611"/>
    <w:rsid w:val="0081732C"/>
    <w:rsid w:val="008175E9"/>
    <w:rsid w:val="008242D7"/>
    <w:rsid w:val="00827E05"/>
    <w:rsid w:val="008311A3"/>
    <w:rsid w:val="00836AF7"/>
    <w:rsid w:val="00871FD5"/>
    <w:rsid w:val="008979B1"/>
    <w:rsid w:val="008A6B25"/>
    <w:rsid w:val="008A6C4F"/>
    <w:rsid w:val="008B6E26"/>
    <w:rsid w:val="008E0E46"/>
    <w:rsid w:val="008E4C4C"/>
    <w:rsid w:val="008F2C15"/>
    <w:rsid w:val="00907AD2"/>
    <w:rsid w:val="00911047"/>
    <w:rsid w:val="00963CBA"/>
    <w:rsid w:val="009650E6"/>
    <w:rsid w:val="00974A8D"/>
    <w:rsid w:val="0099001C"/>
    <w:rsid w:val="00991261"/>
    <w:rsid w:val="009F3A17"/>
    <w:rsid w:val="009F3D53"/>
    <w:rsid w:val="00A1427D"/>
    <w:rsid w:val="00A55FB2"/>
    <w:rsid w:val="00A72F22"/>
    <w:rsid w:val="00A748A6"/>
    <w:rsid w:val="00A80459"/>
    <w:rsid w:val="00A805EB"/>
    <w:rsid w:val="00A8760B"/>
    <w:rsid w:val="00A879A4"/>
    <w:rsid w:val="00AA496B"/>
    <w:rsid w:val="00AE71F3"/>
    <w:rsid w:val="00B30179"/>
    <w:rsid w:val="00B30E8F"/>
    <w:rsid w:val="00B33EC0"/>
    <w:rsid w:val="00B81E12"/>
    <w:rsid w:val="00B97D28"/>
    <w:rsid w:val="00BC74E9"/>
    <w:rsid w:val="00BD2146"/>
    <w:rsid w:val="00BE4F74"/>
    <w:rsid w:val="00BE618E"/>
    <w:rsid w:val="00C17699"/>
    <w:rsid w:val="00C1778D"/>
    <w:rsid w:val="00C41A28"/>
    <w:rsid w:val="00C463DD"/>
    <w:rsid w:val="00C745C3"/>
    <w:rsid w:val="00C945EB"/>
    <w:rsid w:val="00CE4A8F"/>
    <w:rsid w:val="00D055EB"/>
    <w:rsid w:val="00D2031B"/>
    <w:rsid w:val="00D25FE2"/>
    <w:rsid w:val="00D317BB"/>
    <w:rsid w:val="00D35D8F"/>
    <w:rsid w:val="00D43252"/>
    <w:rsid w:val="00D63881"/>
    <w:rsid w:val="00D7387D"/>
    <w:rsid w:val="00D978C6"/>
    <w:rsid w:val="00DA67AD"/>
    <w:rsid w:val="00DB5D0F"/>
    <w:rsid w:val="00DC3242"/>
    <w:rsid w:val="00DE7F20"/>
    <w:rsid w:val="00DF12F7"/>
    <w:rsid w:val="00DF2C64"/>
    <w:rsid w:val="00E02C81"/>
    <w:rsid w:val="00E04A75"/>
    <w:rsid w:val="00E06EAB"/>
    <w:rsid w:val="00E130AB"/>
    <w:rsid w:val="00E31C87"/>
    <w:rsid w:val="00E677EC"/>
    <w:rsid w:val="00E70DF5"/>
    <w:rsid w:val="00E7260F"/>
    <w:rsid w:val="00E80F5F"/>
    <w:rsid w:val="00E87921"/>
    <w:rsid w:val="00E96630"/>
    <w:rsid w:val="00EA264E"/>
    <w:rsid w:val="00EA3A41"/>
    <w:rsid w:val="00ED71D9"/>
    <w:rsid w:val="00ED7A2A"/>
    <w:rsid w:val="00EF1D7F"/>
    <w:rsid w:val="00F53EDA"/>
    <w:rsid w:val="00F73015"/>
    <w:rsid w:val="00F7753D"/>
    <w:rsid w:val="00F81895"/>
    <w:rsid w:val="00F85F34"/>
    <w:rsid w:val="00FA06F7"/>
    <w:rsid w:val="00FB171A"/>
    <w:rsid w:val="00FC09B8"/>
    <w:rsid w:val="00FC68B7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DF82-0106-4413-A9A8-AEFA71A2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Garcia-Couto</cp:lastModifiedBy>
  <cp:revision>8</cp:revision>
  <cp:lastPrinted>2008-09-29T11:49:00Z</cp:lastPrinted>
  <dcterms:created xsi:type="dcterms:W3CDTF">2015-06-23T07:37:00Z</dcterms:created>
  <dcterms:modified xsi:type="dcterms:W3CDTF">2016-07-07T16:22:00Z</dcterms:modified>
</cp:coreProperties>
</file>