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416FC4">
            <w:pPr>
              <w:spacing w:after="240"/>
              <w:jc w:val="right"/>
              <w:rPr>
                <w:b/>
                <w:sz w:val="40"/>
                <w:szCs w:val="40"/>
              </w:rPr>
            </w:pPr>
            <w:r>
              <w:rPr>
                <w:b/>
                <w:sz w:val="40"/>
                <w:szCs w:val="40"/>
              </w:rPr>
              <w:t>UN/SCETDG/4</w:t>
            </w:r>
            <w:r w:rsidR="00B65DF4">
              <w:rPr>
                <w:b/>
                <w:sz w:val="40"/>
                <w:szCs w:val="40"/>
              </w:rPr>
              <w:t>9</w:t>
            </w:r>
            <w:r w:rsidRPr="005A1F2E">
              <w:rPr>
                <w:b/>
                <w:sz w:val="40"/>
                <w:szCs w:val="40"/>
              </w:rPr>
              <w:t>/INF.</w:t>
            </w:r>
            <w:r w:rsidR="00416FC4">
              <w:rPr>
                <w:b/>
                <w:sz w:val="40"/>
                <w:szCs w:val="40"/>
              </w:rPr>
              <w:t>43</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F5272A" w:rsidRPr="00F5272A" w:rsidRDefault="00F5272A" w:rsidP="00F5272A">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EF3CA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416FC4">
              <w:rPr>
                <w:b/>
              </w:rPr>
              <w:t>21</w:t>
            </w:r>
            <w:r w:rsidR="00EF3CAB">
              <w:rPr>
                <w:b/>
              </w:rPr>
              <w:t xml:space="preserve"> </w:t>
            </w:r>
            <w:r w:rsidR="00364941">
              <w:rPr>
                <w:b/>
              </w:rPr>
              <w:t>June</w:t>
            </w:r>
            <w:r w:rsidR="008A6CAE">
              <w:rPr>
                <w:b/>
                <w:sz w:val="18"/>
                <w:szCs w:val="24"/>
              </w:rPr>
              <w:t xml:space="preserve"> 2016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8A6CAE">
            <w:pPr>
              <w:spacing w:before="120"/>
              <w:ind w:left="34" w:hanging="34"/>
              <w:rPr>
                <w:b/>
              </w:rPr>
            </w:pPr>
            <w:r w:rsidRPr="0045083B">
              <w:rPr>
                <w:b/>
              </w:rPr>
              <w:t>Forty-</w:t>
            </w:r>
            <w:r w:rsidR="008A6CAE">
              <w:rPr>
                <w:b/>
              </w:rPr>
              <w:t>ninth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 xml:space="preserve">Geneva, </w:t>
            </w:r>
            <w:r w:rsidR="008A6CAE">
              <w:t xml:space="preserve">27 June </w:t>
            </w:r>
            <w:r w:rsidRPr="00F54DDA">
              <w:t xml:space="preserve">– </w:t>
            </w:r>
            <w:r w:rsidR="008A6CAE">
              <w:t>6 July 2016</w:t>
            </w:r>
          </w:p>
          <w:p w:rsidR="00B65DF4" w:rsidRPr="00700147" w:rsidRDefault="00B65DF4" w:rsidP="00B65DF4">
            <w:pPr>
              <w:rPr>
                <w:lang w:val="en-CA"/>
              </w:rPr>
            </w:pPr>
            <w:r w:rsidRPr="00700147">
              <w:rPr>
                <w:lang w:val="en-CA"/>
              </w:rPr>
              <w:t>Item </w:t>
            </w:r>
            <w:r w:rsidR="008C1494">
              <w:rPr>
                <w:lang w:val="en-CA"/>
              </w:rPr>
              <w:t>6 (c)</w:t>
            </w:r>
            <w:r w:rsidRPr="00700147">
              <w:rPr>
                <w:lang w:val="en-CA"/>
              </w:rPr>
              <w:t xml:space="preserve"> of the provisional agenda</w:t>
            </w:r>
          </w:p>
          <w:p w:rsidR="005149A9" w:rsidRPr="00EB3249" w:rsidRDefault="00EB3249" w:rsidP="008D0A27">
            <w:pPr>
              <w:spacing w:after="120"/>
              <w:ind w:left="4" w:hanging="4"/>
              <w:rPr>
                <w:b/>
              </w:rPr>
            </w:pPr>
            <w:r w:rsidRPr="00EB3249">
              <w:rPr>
                <w:b/>
              </w:rPr>
              <w:t xml:space="preserve">Miscellaneous proposals for amendments to the Model Regulations </w:t>
            </w:r>
            <w:r w:rsidRPr="00EB3249">
              <w:rPr>
                <w:b/>
              </w:rPr>
              <w:br/>
              <w:t>on the Transport of Dangerous Goods: packagings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B65DF4" w:rsidRDefault="00EB3249" w:rsidP="00EB3249">
      <w:pPr>
        <w:pStyle w:val="HChG"/>
      </w:pPr>
      <w:r>
        <w:tab/>
      </w:r>
      <w:r>
        <w:tab/>
      </w:r>
      <w:r w:rsidR="008C1494" w:rsidRPr="008C1494">
        <w:t>ST/SG/AC.10/C.3/2016/11</w:t>
      </w:r>
      <w:r w:rsidR="008C1494">
        <w:t>:</w:t>
      </w:r>
      <w:r w:rsidR="008C1494" w:rsidRPr="008C1494">
        <w:t xml:space="preserve"> </w:t>
      </w:r>
      <w:r w:rsidR="008C1494">
        <w:t>Revised proposal and c</w:t>
      </w:r>
      <w:r w:rsidR="008D0A27">
        <w:t xml:space="preserve">omments on </w:t>
      </w:r>
      <w:r w:rsidR="00416FC4">
        <w:t xml:space="preserve">informal document </w:t>
      </w:r>
      <w:r w:rsidR="00364941">
        <w:t>INF.13</w:t>
      </w:r>
      <w:r w:rsidR="008C1494">
        <w:t xml:space="preserve"> (</w:t>
      </w:r>
      <w:r w:rsidR="008D0A27" w:rsidRPr="008D0A27">
        <w:t>Water temperature during internal pressure (hydraulic) test</w:t>
      </w:r>
      <w:r w:rsidR="008C1494">
        <w:t>)</w:t>
      </w:r>
      <w:r w:rsidR="008D0A27" w:rsidRPr="008D0A27">
        <w:t xml:space="preserve"> </w:t>
      </w:r>
    </w:p>
    <w:p w:rsidR="008C182E" w:rsidRPr="008C182E" w:rsidRDefault="008C182E" w:rsidP="00EB3249">
      <w:pPr>
        <w:pStyle w:val="H1G"/>
      </w:pPr>
      <w:r>
        <w:tab/>
      </w:r>
      <w:r>
        <w:tab/>
      </w:r>
      <w:r w:rsidRPr="00EB3249">
        <w:t>Transmitted</w:t>
      </w:r>
      <w:r>
        <w:t xml:space="preserve"> by the </w:t>
      </w:r>
      <w:r w:rsidR="00364941">
        <w:t>expert from Germany</w:t>
      </w:r>
    </w:p>
    <w:p w:rsidR="008C1494" w:rsidRPr="003C5C9D" w:rsidRDefault="00416FC4" w:rsidP="00416FC4">
      <w:pPr>
        <w:pStyle w:val="HChG"/>
      </w:pPr>
      <w:r>
        <w:tab/>
      </w:r>
      <w:r>
        <w:tab/>
      </w:r>
      <w:r w:rsidR="008C1494" w:rsidRPr="003C5C9D">
        <w:t>Introdu</w:t>
      </w:r>
      <w:r w:rsidR="003C5C9D" w:rsidRPr="003C5C9D">
        <w:t>c</w:t>
      </w:r>
      <w:r w:rsidR="008C1494" w:rsidRPr="003C5C9D">
        <w:t>tion</w:t>
      </w:r>
    </w:p>
    <w:p w:rsidR="00067A4F" w:rsidRDefault="00EB3249" w:rsidP="009D3F40">
      <w:pPr>
        <w:pStyle w:val="SingleTxtG"/>
      </w:pPr>
      <w:r>
        <w:t>1.</w:t>
      </w:r>
      <w:r>
        <w:tab/>
      </w:r>
      <w:r w:rsidR="00067A4F">
        <w:t xml:space="preserve">The </w:t>
      </w:r>
      <w:r w:rsidR="007A7FDF">
        <w:t xml:space="preserve">expert from Germany has </w:t>
      </w:r>
      <w:r w:rsidR="00AF7785">
        <w:t>reviewed the proposal from</w:t>
      </w:r>
      <w:r w:rsidR="0010003C">
        <w:t xml:space="preserve"> the</w:t>
      </w:r>
      <w:r w:rsidR="009A68C4">
        <w:t xml:space="preserve"> working document ST/SG/AC.10/C.3/2016/11</w:t>
      </w:r>
      <w:r w:rsidR="00067A4F">
        <w:t xml:space="preserve"> in order to avoid misinterpretations and to respond</w:t>
      </w:r>
      <w:r w:rsidR="00067A4F" w:rsidRPr="00067A4F">
        <w:t xml:space="preserve"> to </w:t>
      </w:r>
      <w:r w:rsidR="00067A4F">
        <w:t xml:space="preserve">some concerns raised in </w:t>
      </w:r>
      <w:r w:rsidR="00067A4F" w:rsidRPr="00067A4F">
        <w:t>informal</w:t>
      </w:r>
      <w:r w:rsidR="00067A4F">
        <w:t xml:space="preserve"> document INF.13 (49th session).</w:t>
      </w:r>
    </w:p>
    <w:p w:rsidR="008C1494" w:rsidRDefault="00067A4F" w:rsidP="008C1494">
      <w:pPr>
        <w:pStyle w:val="SingleTxtG"/>
      </w:pPr>
      <w:r>
        <w:t xml:space="preserve">2. It is not the intention to require </w:t>
      </w:r>
      <w:r w:rsidR="008C1494">
        <w:t xml:space="preserve">the </w:t>
      </w:r>
      <w:r>
        <w:t>water</w:t>
      </w:r>
      <w:r w:rsidR="008C1494">
        <w:t xml:space="preserve"> used for the test</w:t>
      </w:r>
      <w:r>
        <w:t xml:space="preserve"> </w:t>
      </w:r>
      <w:r w:rsidR="008C1494">
        <w:t xml:space="preserve">to </w:t>
      </w:r>
      <w:proofErr w:type="gramStart"/>
      <w:r>
        <w:t>be heated</w:t>
      </w:r>
      <w:proofErr w:type="gramEnd"/>
      <w:r>
        <w:t xml:space="preserve"> at room temperature. </w:t>
      </w:r>
      <w:r w:rsidR="008C1494">
        <w:t xml:space="preserve">The reference to the room temperature is a general description of the testing conditions in the laboratory. It is necessary to clarify that the laboratory should not be cooled which was an issue raised in the discussions during the last session. </w:t>
      </w:r>
      <w:r w:rsidR="003C5C9D">
        <w:t xml:space="preserve">However, parts of the confusion may be result from the proposed wording. Therefore, the </w:t>
      </w:r>
      <w:r w:rsidR="00EF3CAB">
        <w:t>proposed wording</w:t>
      </w:r>
      <w:r w:rsidR="003C5C9D">
        <w:t xml:space="preserve"> as contained in </w:t>
      </w:r>
      <w:r w:rsidR="003C5C9D" w:rsidRPr="003C5C9D">
        <w:t>ST/SG/AC.10/C.3/2016/11</w:t>
      </w:r>
      <w:r w:rsidR="00EF3CAB">
        <w:t xml:space="preserve"> </w:t>
      </w:r>
      <w:proofErr w:type="gramStart"/>
      <w:r w:rsidR="003C5C9D">
        <w:t>is replaced</w:t>
      </w:r>
      <w:proofErr w:type="gramEnd"/>
      <w:r w:rsidR="003C5C9D">
        <w:t xml:space="preserve"> </w:t>
      </w:r>
      <w:r w:rsidR="00EF3CAB">
        <w:t>as shown</w:t>
      </w:r>
      <w:r w:rsidR="003C5C9D">
        <w:t xml:space="preserve"> below.</w:t>
      </w:r>
    </w:p>
    <w:p w:rsidR="003C5C9D" w:rsidRDefault="009D3F40" w:rsidP="003C5C9D">
      <w:pPr>
        <w:pStyle w:val="SingleTxtG"/>
      </w:pPr>
      <w:r>
        <w:t>3.</w:t>
      </w:r>
      <w:r>
        <w:tab/>
      </w:r>
      <w:r w:rsidR="003C5C9D">
        <w:t xml:space="preserve">Furthermore, </w:t>
      </w:r>
      <w:r>
        <w:t xml:space="preserve">comments on the drafting of the transitional periods </w:t>
      </w:r>
      <w:proofErr w:type="gramStart"/>
      <w:r>
        <w:t>have been incorporated</w:t>
      </w:r>
      <w:proofErr w:type="gramEnd"/>
      <w:r>
        <w:t xml:space="preserve"> in the revised proposal. T</w:t>
      </w:r>
      <w:r w:rsidRPr="009D3F40">
        <w:t>wo notes to 6.1.5.5.3 and 6.5.6.8.2</w:t>
      </w:r>
      <w:r>
        <w:t xml:space="preserve"> were included to </w:t>
      </w:r>
      <w:r w:rsidR="003C5C9D">
        <w:t>align the structure with the existing 4.1.1.3 and 6.5.6.13.1 concerning the vibration test.</w:t>
      </w:r>
    </w:p>
    <w:p w:rsidR="009A68C4" w:rsidRPr="003C5C9D" w:rsidRDefault="00416FC4" w:rsidP="00416FC4">
      <w:pPr>
        <w:pStyle w:val="HChG"/>
        <w:rPr>
          <w:lang w:val="en-US"/>
        </w:rPr>
      </w:pPr>
      <w:r>
        <w:rPr>
          <w:lang w:val="en-US"/>
        </w:rPr>
        <w:tab/>
      </w:r>
      <w:r>
        <w:rPr>
          <w:lang w:val="en-US"/>
        </w:rPr>
        <w:tab/>
      </w:r>
      <w:r w:rsidR="009A68C4" w:rsidRPr="003C5C9D">
        <w:rPr>
          <w:lang w:val="en-US"/>
        </w:rPr>
        <w:t>Proposal</w:t>
      </w:r>
      <w:r w:rsidR="00EF3CAB">
        <w:rPr>
          <w:lang w:val="en-US"/>
        </w:rPr>
        <w:t xml:space="preserve"> </w:t>
      </w:r>
    </w:p>
    <w:p w:rsidR="009A68C4" w:rsidRPr="00786023" w:rsidRDefault="00EF3CAB" w:rsidP="009A68C4">
      <w:pPr>
        <w:pStyle w:val="SingleTxtG"/>
        <w:rPr>
          <w:lang w:val="en-US"/>
        </w:rPr>
      </w:pPr>
      <w:r>
        <w:rPr>
          <w:lang w:val="en-US"/>
        </w:rPr>
        <w:t>4</w:t>
      </w:r>
      <w:r w:rsidR="009A68C4" w:rsidRPr="00786023">
        <w:rPr>
          <w:lang w:val="en-US"/>
        </w:rPr>
        <w:t>.</w:t>
      </w:r>
      <w:r w:rsidR="009A68C4" w:rsidRPr="00786023">
        <w:rPr>
          <w:lang w:val="en-US"/>
        </w:rPr>
        <w:tab/>
      </w:r>
      <w:r w:rsidR="003C5C9D" w:rsidRPr="003C5C9D">
        <w:rPr>
          <w:lang w:val="en-US"/>
        </w:rPr>
        <w:t xml:space="preserve">Amend the text of 6.1.5.5.3 to read as follows (new added text </w:t>
      </w:r>
      <w:r w:rsidR="003C5C9D">
        <w:rPr>
          <w:lang w:val="en-US"/>
        </w:rPr>
        <w:t>underlined</w:t>
      </w:r>
      <w:r w:rsidR="003C5C9D" w:rsidRPr="003C5C9D">
        <w:rPr>
          <w:lang w:val="en-US"/>
        </w:rPr>
        <w:t>):</w:t>
      </w:r>
      <w:r w:rsidR="009A68C4" w:rsidRPr="00786023">
        <w:rPr>
          <w:lang w:val="en-US"/>
        </w:rPr>
        <w:t xml:space="preserve"> </w:t>
      </w:r>
    </w:p>
    <w:p w:rsidR="009A68C4" w:rsidRDefault="009A68C4" w:rsidP="009A68C4">
      <w:pPr>
        <w:pStyle w:val="SingleTxtG"/>
        <w:ind w:left="1701"/>
        <w:rPr>
          <w:u w:val="single"/>
          <w:lang w:val="en-US"/>
        </w:rPr>
      </w:pPr>
      <w:r w:rsidRPr="00786023">
        <w:rPr>
          <w:lang w:val="en-US"/>
        </w:rPr>
        <w:t xml:space="preserve">“Special preparation of packagings for testing: either vented closures shall be replaced by similar non-vented closures or the vent shall be sealed. </w:t>
      </w:r>
      <w:r w:rsidRPr="00786023">
        <w:rPr>
          <w:u w:val="single"/>
          <w:lang w:val="en-US"/>
        </w:rPr>
        <w:t xml:space="preserve">Plastics packagings and composite packagings (plastics receptacles) </w:t>
      </w:r>
      <w:proofErr w:type="gramStart"/>
      <w:r w:rsidRPr="00786023">
        <w:rPr>
          <w:u w:val="single"/>
          <w:lang w:val="en-US"/>
        </w:rPr>
        <w:t xml:space="preserve">shall be </w:t>
      </w:r>
      <w:r w:rsidR="0010003C">
        <w:rPr>
          <w:u w:val="single"/>
          <w:lang w:val="en-US"/>
        </w:rPr>
        <w:t>tested</w:t>
      </w:r>
      <w:proofErr w:type="gramEnd"/>
      <w:r w:rsidRPr="00786023">
        <w:rPr>
          <w:u w:val="single"/>
          <w:lang w:val="en-US"/>
        </w:rPr>
        <w:t xml:space="preserve"> at room temperature</w:t>
      </w:r>
      <w:r w:rsidR="0010003C">
        <w:rPr>
          <w:u w:val="single"/>
          <w:lang w:val="en-US"/>
        </w:rPr>
        <w:t xml:space="preserve"> with water</w:t>
      </w:r>
      <w:r w:rsidRPr="00786023">
        <w:rPr>
          <w:u w:val="single"/>
          <w:lang w:val="en-US"/>
        </w:rPr>
        <w:t xml:space="preserve">. The water temperature </w:t>
      </w:r>
      <w:proofErr w:type="gramStart"/>
      <w:r w:rsidRPr="00786023">
        <w:rPr>
          <w:u w:val="single"/>
          <w:lang w:val="en-US"/>
        </w:rPr>
        <w:t>shall not be below 12 °C and shall be measured and documented before testing</w:t>
      </w:r>
      <w:proofErr w:type="gramEnd"/>
      <w:r w:rsidRPr="00786023">
        <w:rPr>
          <w:u w:val="single"/>
          <w:lang w:val="en-US"/>
        </w:rPr>
        <w:t>.</w:t>
      </w:r>
    </w:p>
    <w:p w:rsidR="00EF3CAB" w:rsidRDefault="00EF3CAB" w:rsidP="009A68C4">
      <w:pPr>
        <w:pStyle w:val="SingleTxtG"/>
        <w:ind w:left="1701"/>
        <w:rPr>
          <w:i/>
          <w:u w:val="single"/>
          <w:lang w:val="en-US"/>
        </w:rPr>
      </w:pPr>
      <w:r w:rsidRPr="00EF3CAB">
        <w:rPr>
          <w:b/>
          <w:i/>
          <w:u w:val="single"/>
          <w:lang w:val="en-US"/>
        </w:rPr>
        <w:t>Note:</w:t>
      </w:r>
      <w:r>
        <w:rPr>
          <w:i/>
          <w:u w:val="single"/>
          <w:lang w:val="en-US"/>
        </w:rPr>
        <w:t xml:space="preserve"> </w:t>
      </w:r>
      <w:r w:rsidRPr="00EF3CAB">
        <w:rPr>
          <w:i/>
          <w:u w:val="single"/>
          <w:lang w:val="en-US"/>
        </w:rPr>
        <w:t xml:space="preserve">The </w:t>
      </w:r>
      <w:proofErr w:type="gramStart"/>
      <w:r w:rsidRPr="00EF3CAB">
        <w:rPr>
          <w:i/>
          <w:u w:val="single"/>
          <w:lang w:val="en-US"/>
        </w:rPr>
        <w:t>requirements concerning water temperature applies</w:t>
      </w:r>
      <w:proofErr w:type="gramEnd"/>
      <w:r w:rsidRPr="00EF3CAB">
        <w:rPr>
          <w:i/>
          <w:u w:val="single"/>
          <w:lang w:val="en-US"/>
        </w:rPr>
        <w:t xml:space="preserve"> to design types for packagings manufactured as from 1 January 2019.”</w:t>
      </w:r>
    </w:p>
    <w:p w:rsidR="009A68C4" w:rsidRPr="00124C2F" w:rsidRDefault="00EF3CAB" w:rsidP="009A68C4">
      <w:pPr>
        <w:pStyle w:val="SingleTxtG"/>
        <w:ind w:left="567" w:firstLine="567"/>
        <w:rPr>
          <w:lang w:val="en-US"/>
        </w:rPr>
      </w:pPr>
      <w:r>
        <w:rPr>
          <w:lang w:val="en-US"/>
        </w:rPr>
        <w:t>5</w:t>
      </w:r>
      <w:r w:rsidR="009A68C4" w:rsidRPr="00786023">
        <w:rPr>
          <w:lang w:val="en-US"/>
        </w:rPr>
        <w:t xml:space="preserve">. </w:t>
      </w:r>
      <w:r w:rsidR="009A68C4" w:rsidRPr="00786023">
        <w:rPr>
          <w:lang w:val="en-US"/>
        </w:rPr>
        <w:tab/>
      </w:r>
      <w:r w:rsidR="003C5C9D">
        <w:rPr>
          <w:lang w:val="en-US"/>
        </w:rPr>
        <w:t>Amend</w:t>
      </w:r>
      <w:r w:rsidR="0010003C">
        <w:rPr>
          <w:lang w:val="en-US"/>
        </w:rPr>
        <w:t xml:space="preserve"> </w:t>
      </w:r>
      <w:r w:rsidR="009A68C4" w:rsidRPr="00786023">
        <w:rPr>
          <w:lang w:val="en-US"/>
        </w:rPr>
        <w:t>the text</w:t>
      </w:r>
      <w:r w:rsidR="009A68C4" w:rsidRPr="00124C2F">
        <w:rPr>
          <w:lang w:val="en-US"/>
        </w:rPr>
        <w:t xml:space="preserve"> of 6.5.6.8.2 </w:t>
      </w:r>
      <w:r w:rsidR="003C5C9D">
        <w:rPr>
          <w:lang w:val="en-US"/>
        </w:rPr>
        <w:t>to read as follows (new added text underlined)</w:t>
      </w:r>
      <w:r w:rsidR="009A68C4" w:rsidRPr="00124C2F">
        <w:rPr>
          <w:lang w:val="en-US"/>
        </w:rPr>
        <w:t>:</w:t>
      </w:r>
    </w:p>
    <w:p w:rsidR="009A68C4" w:rsidRPr="00124C2F" w:rsidRDefault="009A68C4" w:rsidP="009A68C4">
      <w:pPr>
        <w:pStyle w:val="SingleTxtG"/>
        <w:ind w:firstLine="567"/>
        <w:rPr>
          <w:lang w:val="en-US"/>
        </w:rPr>
      </w:pPr>
      <w:r w:rsidRPr="00124C2F">
        <w:rPr>
          <w:lang w:val="en-US"/>
        </w:rPr>
        <w:lastRenderedPageBreak/>
        <w:t>“Preparation of the IBC for test</w:t>
      </w:r>
    </w:p>
    <w:p w:rsidR="00EF3CAB" w:rsidRDefault="009A68C4" w:rsidP="009A68C4">
      <w:pPr>
        <w:pStyle w:val="SingleTxtG"/>
        <w:ind w:left="1701"/>
        <w:rPr>
          <w:u w:val="single"/>
          <w:lang w:val="en-US"/>
        </w:rPr>
      </w:pPr>
      <w:r w:rsidRPr="00124C2F">
        <w:rPr>
          <w:lang w:val="en-US"/>
        </w:rPr>
        <w:t xml:space="preserve">The test </w:t>
      </w:r>
      <w:proofErr w:type="gramStart"/>
      <w:r w:rsidRPr="00124C2F">
        <w:rPr>
          <w:lang w:val="en-US"/>
        </w:rPr>
        <w:t>shall be carried out</w:t>
      </w:r>
      <w:proofErr w:type="gramEnd"/>
      <w:r w:rsidRPr="00124C2F">
        <w:rPr>
          <w:lang w:val="en-US"/>
        </w:rPr>
        <w:t xml:space="preserve"> before the fitting of any thermal insulation equipment. Pressure-relief devices </w:t>
      </w:r>
      <w:proofErr w:type="gramStart"/>
      <w:r w:rsidRPr="00124C2F">
        <w:rPr>
          <w:lang w:val="en-US"/>
        </w:rPr>
        <w:t>shall be removed</w:t>
      </w:r>
      <w:proofErr w:type="gramEnd"/>
      <w:r w:rsidRPr="00124C2F">
        <w:rPr>
          <w:lang w:val="en-US"/>
        </w:rPr>
        <w:t xml:space="preserve"> and their apertures plugged, or shall be rendered inoperative. </w:t>
      </w:r>
      <w:r w:rsidRPr="00F974E2">
        <w:rPr>
          <w:u w:val="single"/>
          <w:lang w:val="en-US"/>
        </w:rPr>
        <w:t xml:space="preserve">Rigid plastics IBCs and composite IBCs (plastic inner receptacles) </w:t>
      </w:r>
      <w:proofErr w:type="gramStart"/>
      <w:r w:rsidR="0010003C" w:rsidRPr="00786023">
        <w:rPr>
          <w:u w:val="single"/>
          <w:lang w:val="en-US"/>
        </w:rPr>
        <w:t xml:space="preserve">shall be </w:t>
      </w:r>
      <w:r w:rsidR="0010003C">
        <w:rPr>
          <w:u w:val="single"/>
          <w:lang w:val="en-US"/>
        </w:rPr>
        <w:t>tested</w:t>
      </w:r>
      <w:proofErr w:type="gramEnd"/>
      <w:r w:rsidR="0010003C" w:rsidRPr="00786023">
        <w:rPr>
          <w:u w:val="single"/>
          <w:lang w:val="en-US"/>
        </w:rPr>
        <w:t xml:space="preserve"> at room temperature</w:t>
      </w:r>
      <w:r w:rsidR="0010003C">
        <w:rPr>
          <w:u w:val="single"/>
          <w:lang w:val="en-US"/>
        </w:rPr>
        <w:t xml:space="preserve"> with water</w:t>
      </w:r>
      <w:r w:rsidRPr="00F974E2">
        <w:rPr>
          <w:u w:val="single"/>
          <w:lang w:val="en-US"/>
        </w:rPr>
        <w:t xml:space="preserve">. The water temperature </w:t>
      </w:r>
      <w:proofErr w:type="gramStart"/>
      <w:r w:rsidRPr="00F974E2">
        <w:rPr>
          <w:u w:val="single"/>
          <w:lang w:val="en-US"/>
        </w:rPr>
        <w:t>shall not be below 12 °C and shall be measured and documented before testing</w:t>
      </w:r>
      <w:proofErr w:type="gramEnd"/>
      <w:r w:rsidRPr="00F974E2">
        <w:rPr>
          <w:u w:val="single"/>
          <w:lang w:val="en-US"/>
        </w:rPr>
        <w:t>.</w:t>
      </w:r>
    </w:p>
    <w:p w:rsidR="009A68C4" w:rsidRPr="00EF3CAB" w:rsidRDefault="00EF3CAB" w:rsidP="009A68C4">
      <w:pPr>
        <w:pStyle w:val="SingleTxtG"/>
        <w:ind w:left="1701"/>
        <w:rPr>
          <w:i/>
          <w:u w:val="single"/>
          <w:lang w:val="en-US"/>
        </w:rPr>
      </w:pPr>
      <w:r w:rsidRPr="00EF3CAB">
        <w:rPr>
          <w:b/>
          <w:i/>
          <w:u w:val="single"/>
          <w:lang w:val="en-US"/>
        </w:rPr>
        <w:t>Note:</w:t>
      </w:r>
      <w:r w:rsidRPr="00EF3CAB">
        <w:rPr>
          <w:i/>
          <w:u w:val="single"/>
          <w:lang w:val="en-US"/>
        </w:rPr>
        <w:t xml:space="preserve"> The </w:t>
      </w:r>
      <w:proofErr w:type="gramStart"/>
      <w:r w:rsidRPr="00EF3CAB">
        <w:rPr>
          <w:i/>
          <w:u w:val="single"/>
          <w:lang w:val="en-US"/>
        </w:rPr>
        <w:t>requirements concerning water temperature applies</w:t>
      </w:r>
      <w:proofErr w:type="gramEnd"/>
      <w:r w:rsidRPr="00EF3CAB">
        <w:rPr>
          <w:i/>
          <w:u w:val="single"/>
          <w:lang w:val="en-US"/>
        </w:rPr>
        <w:t xml:space="preserve"> to design types for IBCs manufactured as fro</w:t>
      </w:r>
      <w:r>
        <w:rPr>
          <w:i/>
          <w:u w:val="single"/>
          <w:lang w:val="en-US"/>
        </w:rPr>
        <w:t>m 1 January 2019.</w:t>
      </w:r>
      <w:r w:rsidR="009A68C4" w:rsidRPr="00EF3CAB">
        <w:rPr>
          <w:i/>
          <w:u w:val="single"/>
          <w:lang w:val="en-US"/>
        </w:rPr>
        <w:t>”</w:t>
      </w:r>
    </w:p>
    <w:p w:rsidR="009A68C4" w:rsidRDefault="00EF3CAB" w:rsidP="00416FC4">
      <w:pPr>
        <w:pStyle w:val="SingleTxtG"/>
        <w:rPr>
          <w:lang w:val="en-US"/>
        </w:rPr>
      </w:pPr>
      <w:r>
        <w:rPr>
          <w:lang w:val="en-US"/>
        </w:rPr>
        <w:t>6</w:t>
      </w:r>
      <w:r w:rsidR="009A68C4" w:rsidRPr="00786023">
        <w:rPr>
          <w:lang w:val="en-US"/>
        </w:rPr>
        <w:t>.</w:t>
      </w:r>
      <w:r w:rsidR="009A68C4">
        <w:rPr>
          <w:lang w:val="en-US"/>
        </w:rPr>
        <w:tab/>
        <w:t>Add the following new sentence add the end of</w:t>
      </w:r>
      <w:r w:rsidR="009A68C4" w:rsidRPr="003D77CE">
        <w:rPr>
          <w:lang w:val="en-US"/>
        </w:rPr>
        <w:t xml:space="preserve"> 4.1.1.3 </w:t>
      </w:r>
    </w:p>
    <w:p w:rsidR="009A68C4" w:rsidRPr="00416FC4" w:rsidRDefault="009A68C4" w:rsidP="00416FC4">
      <w:pPr>
        <w:pStyle w:val="SingleTxtG"/>
        <w:ind w:left="1701"/>
        <w:rPr>
          <w:u w:val="single"/>
          <w:lang w:val="en-US"/>
        </w:rPr>
      </w:pPr>
      <w:r w:rsidRPr="00416FC4">
        <w:rPr>
          <w:u w:val="single"/>
        </w:rPr>
        <w:t>Additionally</w:t>
      </w:r>
      <w:r w:rsidRPr="00416FC4">
        <w:rPr>
          <w:u w:val="single"/>
          <w:lang w:val="en-US"/>
        </w:rPr>
        <w:t xml:space="preserve">, plastics </w:t>
      </w:r>
      <w:proofErr w:type="spellStart"/>
      <w:r w:rsidRPr="00416FC4">
        <w:rPr>
          <w:u w:val="single"/>
          <w:lang w:val="en-US"/>
        </w:rPr>
        <w:t>packagings</w:t>
      </w:r>
      <w:proofErr w:type="spellEnd"/>
      <w:r w:rsidRPr="00416FC4">
        <w:rPr>
          <w:u w:val="single"/>
          <w:lang w:val="en-US"/>
        </w:rPr>
        <w:t xml:space="preserve"> and composite packagings (plastics receptacles) conforming to a design type meeting the requirements of 6.1.5.5.3</w:t>
      </w:r>
      <w:r w:rsidRPr="00416FC4">
        <w:rPr>
          <w:u w:val="single"/>
        </w:rPr>
        <w:t xml:space="preserve"> </w:t>
      </w:r>
      <w:r w:rsidRPr="00416FC4">
        <w:rPr>
          <w:u w:val="single"/>
          <w:lang w:val="en-US"/>
        </w:rPr>
        <w:t xml:space="preserve">as applicable before </w:t>
      </w:r>
      <w:proofErr w:type="gramStart"/>
      <w:r w:rsidRPr="00416FC4">
        <w:rPr>
          <w:u w:val="single"/>
          <w:lang w:val="en-US"/>
        </w:rPr>
        <w:t>1</w:t>
      </w:r>
      <w:proofErr w:type="gramEnd"/>
      <w:r w:rsidRPr="00416FC4">
        <w:rPr>
          <w:u w:val="single"/>
          <w:lang w:val="en-US"/>
        </w:rPr>
        <w:t xml:space="preserve">. January 2019 and rigid plastics IBCs and composite IBCs (plastic inner receptacles) conforming to a design type meeting the requirements of 6.5.6.8.2 as applicable before 1 January 2019, may still be used. </w:t>
      </w:r>
    </w:p>
    <w:p w:rsidR="00EE204B" w:rsidRPr="00EB3249" w:rsidRDefault="00EB3249" w:rsidP="00EB3249">
      <w:pPr>
        <w:pStyle w:val="SingleTxtG"/>
        <w:spacing w:before="240" w:after="0"/>
        <w:jc w:val="center"/>
        <w:rPr>
          <w:u w:val="single"/>
        </w:rPr>
      </w:pPr>
      <w:bookmarkStart w:id="0" w:name="_GoBack"/>
      <w:bookmarkEnd w:id="0"/>
      <w:r>
        <w:rPr>
          <w:u w:val="single"/>
        </w:rPr>
        <w:tab/>
      </w:r>
      <w:r>
        <w:rPr>
          <w:u w:val="single"/>
        </w:rPr>
        <w:tab/>
      </w:r>
      <w:r>
        <w:rPr>
          <w:u w:val="single"/>
        </w:rPr>
        <w:tab/>
      </w:r>
    </w:p>
    <w:p w:rsidR="00EB3249" w:rsidRDefault="00EB3249" w:rsidP="00EE204B">
      <w:pPr>
        <w:pStyle w:val="SingleTxtG"/>
        <w:jc w:val="center"/>
      </w:pPr>
    </w:p>
    <w:p w:rsidR="00EB3249" w:rsidRDefault="00EB3249" w:rsidP="00EE204B">
      <w:pPr>
        <w:pStyle w:val="SingleTxtG"/>
        <w:jc w:val="center"/>
      </w:pPr>
    </w:p>
    <w:p w:rsidR="00EB3249" w:rsidRDefault="00EB3249" w:rsidP="00EE204B">
      <w:pPr>
        <w:pStyle w:val="SingleTxtG"/>
        <w:jc w:val="center"/>
      </w:pPr>
    </w:p>
    <w:sectPr w:rsidR="00EB3249"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C4" w:rsidRDefault="009A68C4"/>
  </w:endnote>
  <w:endnote w:type="continuationSeparator" w:id="0">
    <w:p w:rsidR="009A68C4" w:rsidRDefault="009A68C4"/>
  </w:endnote>
  <w:endnote w:type="continuationNotice" w:id="1">
    <w:p w:rsidR="009A68C4" w:rsidRDefault="009A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4" w:rsidRPr="00796B95" w:rsidRDefault="009A68C4"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416FC4">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4" w:rsidRPr="0005570C" w:rsidRDefault="009A68C4"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Pr>
        <w:b/>
        <w:noProof/>
        <w:sz w:val="18"/>
      </w:rPr>
      <w:t>5</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C4" w:rsidRPr="000B175B" w:rsidRDefault="009A68C4" w:rsidP="000B175B">
      <w:pPr>
        <w:tabs>
          <w:tab w:val="right" w:pos="2155"/>
        </w:tabs>
        <w:spacing w:after="80"/>
        <w:ind w:left="680"/>
        <w:rPr>
          <w:u w:val="single"/>
        </w:rPr>
      </w:pPr>
      <w:r>
        <w:rPr>
          <w:u w:val="single"/>
        </w:rPr>
        <w:tab/>
      </w:r>
    </w:p>
  </w:footnote>
  <w:footnote w:type="continuationSeparator" w:id="0">
    <w:p w:rsidR="009A68C4" w:rsidRPr="00FC68B7" w:rsidRDefault="009A68C4" w:rsidP="00FC68B7">
      <w:pPr>
        <w:tabs>
          <w:tab w:val="left" w:pos="2155"/>
        </w:tabs>
        <w:spacing w:after="80"/>
        <w:ind w:left="680"/>
        <w:rPr>
          <w:u w:val="single"/>
        </w:rPr>
      </w:pPr>
      <w:r>
        <w:rPr>
          <w:u w:val="single"/>
        </w:rPr>
        <w:tab/>
      </w:r>
    </w:p>
  </w:footnote>
  <w:footnote w:type="continuationNotice" w:id="1">
    <w:p w:rsidR="009A68C4" w:rsidRDefault="009A68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4" w:rsidRPr="00EB3249" w:rsidRDefault="00416FC4" w:rsidP="00F54DDA">
    <w:pPr>
      <w:pStyle w:val="Header"/>
      <w:rPr>
        <w:lang w:val="fr-CH"/>
      </w:rPr>
    </w:pPr>
    <w:r>
      <w:rPr>
        <w:lang w:val="fr-CH"/>
      </w:rPr>
      <w:t>UN/SCETDG/49/INF43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4" w:rsidRPr="0005570C" w:rsidRDefault="009A68C4" w:rsidP="0005570C">
    <w:pPr>
      <w:pStyle w:val="Header"/>
      <w:jc w:val="right"/>
    </w:pPr>
    <w:r w:rsidRPr="00F54DDA">
      <w:t>UN/SCETDG/4</w:t>
    </w:r>
    <w:r>
      <w:t>9</w:t>
    </w:r>
    <w:r w:rsidRPr="00F54DDA">
      <w:t>/INF.</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F7E1076"/>
    <w:multiLevelType w:val="hybridMultilevel"/>
    <w:tmpl w:val="481A8D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B12EA9"/>
    <w:multiLevelType w:val="hybridMultilevel"/>
    <w:tmpl w:val="002608C0"/>
    <w:lvl w:ilvl="0" w:tplc="1D3E389C">
      <w:start w:val="1"/>
      <w:numFmt w:val="decimal"/>
      <w:lvlText w:val="%1."/>
      <w:lvlJc w:val="left"/>
      <w:pPr>
        <w:ind w:left="927" w:hanging="360"/>
      </w:pPr>
      <w:rPr>
        <w:rFonts w:hint="default"/>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0C07904"/>
    <w:multiLevelType w:val="hybridMultilevel"/>
    <w:tmpl w:val="DF2C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5">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0F13C5A"/>
    <w:multiLevelType w:val="hybridMultilevel"/>
    <w:tmpl w:val="2B1AD9A0"/>
    <w:lvl w:ilvl="0" w:tplc="647EAA3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8AD07B2"/>
    <w:multiLevelType w:val="hybridMultilevel"/>
    <w:tmpl w:val="D7D47906"/>
    <w:lvl w:ilvl="0" w:tplc="8C4849AC">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7"/>
  </w:num>
  <w:num w:numId="15">
    <w:abstractNumId w:val="15"/>
  </w:num>
  <w:num w:numId="16">
    <w:abstractNumId w:val="11"/>
  </w:num>
  <w:num w:numId="17">
    <w:abstractNumId w:val="30"/>
  </w:num>
  <w:num w:numId="18">
    <w:abstractNumId w:val="22"/>
  </w:num>
  <w:num w:numId="19">
    <w:abstractNumId w:val="12"/>
  </w:num>
  <w:num w:numId="20">
    <w:abstractNumId w:val="24"/>
  </w:num>
  <w:num w:numId="21">
    <w:abstractNumId w:val="17"/>
  </w:num>
  <w:num w:numId="22">
    <w:abstractNumId w:val="14"/>
  </w:num>
  <w:num w:numId="23">
    <w:abstractNumId w:val="16"/>
  </w:num>
  <w:num w:numId="24">
    <w:abstractNumId w:val="23"/>
  </w:num>
  <w:num w:numId="25">
    <w:abstractNumId w:val="25"/>
  </w:num>
  <w:num w:numId="26">
    <w:abstractNumId w:val="26"/>
  </w:num>
  <w:num w:numId="27">
    <w:abstractNumId w:val="29"/>
  </w:num>
  <w:num w:numId="28">
    <w:abstractNumId w:val="20"/>
  </w:num>
  <w:num w:numId="29">
    <w:abstractNumId w:val="13"/>
  </w:num>
  <w:num w:numId="30">
    <w:abstractNumId w:val="28"/>
  </w:num>
  <w:num w:numId="3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AU" w:vendorID="64" w:dllVersion="131078" w:nlCheck="1" w:checkStyle="1"/>
  <w:activeWritingStyle w:appName="MSWord" w:lang="en-CA" w:vendorID="64" w:dllVersion="131078" w:nlCheck="1" w:checkStyle="0"/>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27F2A"/>
    <w:rsid w:val="0003260B"/>
    <w:rsid w:val="00044167"/>
    <w:rsid w:val="00050F6B"/>
    <w:rsid w:val="0005111B"/>
    <w:rsid w:val="0005570C"/>
    <w:rsid w:val="00063DE1"/>
    <w:rsid w:val="00064F24"/>
    <w:rsid w:val="00067A4F"/>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945"/>
    <w:rsid w:val="000A3ADF"/>
    <w:rsid w:val="000A4318"/>
    <w:rsid w:val="000A607C"/>
    <w:rsid w:val="000B175B"/>
    <w:rsid w:val="000B2276"/>
    <w:rsid w:val="000B265A"/>
    <w:rsid w:val="000B3A0F"/>
    <w:rsid w:val="000B3B18"/>
    <w:rsid w:val="000B4BFA"/>
    <w:rsid w:val="000B4E5A"/>
    <w:rsid w:val="000B5ECB"/>
    <w:rsid w:val="000B7325"/>
    <w:rsid w:val="000C6428"/>
    <w:rsid w:val="000D43C8"/>
    <w:rsid w:val="000E0415"/>
    <w:rsid w:val="000E572A"/>
    <w:rsid w:val="000F143A"/>
    <w:rsid w:val="000F5FF7"/>
    <w:rsid w:val="0010003C"/>
    <w:rsid w:val="00103C0E"/>
    <w:rsid w:val="00114E72"/>
    <w:rsid w:val="00117787"/>
    <w:rsid w:val="00120F5D"/>
    <w:rsid w:val="00125775"/>
    <w:rsid w:val="001266BA"/>
    <w:rsid w:val="00131D42"/>
    <w:rsid w:val="00144FC4"/>
    <w:rsid w:val="00156B56"/>
    <w:rsid w:val="0016063F"/>
    <w:rsid w:val="001633FB"/>
    <w:rsid w:val="00166B07"/>
    <w:rsid w:val="00177434"/>
    <w:rsid w:val="001842ED"/>
    <w:rsid w:val="00187869"/>
    <w:rsid w:val="00191BE2"/>
    <w:rsid w:val="001967AB"/>
    <w:rsid w:val="001A6691"/>
    <w:rsid w:val="001B0DDE"/>
    <w:rsid w:val="001B4B04"/>
    <w:rsid w:val="001B574E"/>
    <w:rsid w:val="001C0FC4"/>
    <w:rsid w:val="001C6663"/>
    <w:rsid w:val="001C7895"/>
    <w:rsid w:val="001D0C12"/>
    <w:rsid w:val="001D26DF"/>
    <w:rsid w:val="001D2FDC"/>
    <w:rsid w:val="001D2FE8"/>
    <w:rsid w:val="001F1227"/>
    <w:rsid w:val="001F57B4"/>
    <w:rsid w:val="00211CD6"/>
    <w:rsid w:val="00211E0B"/>
    <w:rsid w:val="00225106"/>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5B9E"/>
    <w:rsid w:val="002C7649"/>
    <w:rsid w:val="002D6BA3"/>
    <w:rsid w:val="002D7530"/>
    <w:rsid w:val="002E7C35"/>
    <w:rsid w:val="002F0918"/>
    <w:rsid w:val="002F1234"/>
    <w:rsid w:val="00302963"/>
    <w:rsid w:val="00303816"/>
    <w:rsid w:val="003107FA"/>
    <w:rsid w:val="00316C13"/>
    <w:rsid w:val="00320A76"/>
    <w:rsid w:val="003229D8"/>
    <w:rsid w:val="00322F52"/>
    <w:rsid w:val="003311AD"/>
    <w:rsid w:val="003323B3"/>
    <w:rsid w:val="00333732"/>
    <w:rsid w:val="0034522A"/>
    <w:rsid w:val="00347184"/>
    <w:rsid w:val="00364941"/>
    <w:rsid w:val="00364FF3"/>
    <w:rsid w:val="00372BDC"/>
    <w:rsid w:val="00373815"/>
    <w:rsid w:val="00374763"/>
    <w:rsid w:val="00381262"/>
    <w:rsid w:val="00390C22"/>
    <w:rsid w:val="0039277A"/>
    <w:rsid w:val="00396C00"/>
    <w:rsid w:val="003972E0"/>
    <w:rsid w:val="003A0598"/>
    <w:rsid w:val="003A5482"/>
    <w:rsid w:val="003B1E0F"/>
    <w:rsid w:val="003B4359"/>
    <w:rsid w:val="003B47CC"/>
    <w:rsid w:val="003B70FF"/>
    <w:rsid w:val="003C2CC4"/>
    <w:rsid w:val="003C3167"/>
    <w:rsid w:val="003C5C9D"/>
    <w:rsid w:val="003C65A7"/>
    <w:rsid w:val="003C7585"/>
    <w:rsid w:val="003D4B23"/>
    <w:rsid w:val="003E1C5A"/>
    <w:rsid w:val="003E5413"/>
    <w:rsid w:val="003F0697"/>
    <w:rsid w:val="003F3F40"/>
    <w:rsid w:val="003F40C8"/>
    <w:rsid w:val="0040291E"/>
    <w:rsid w:val="0040320D"/>
    <w:rsid w:val="00404FD4"/>
    <w:rsid w:val="00416FC4"/>
    <w:rsid w:val="004179D7"/>
    <w:rsid w:val="004325CB"/>
    <w:rsid w:val="00437F3F"/>
    <w:rsid w:val="0044017E"/>
    <w:rsid w:val="00444B29"/>
    <w:rsid w:val="0044679E"/>
    <w:rsid w:val="00446C28"/>
    <w:rsid w:val="00446DE4"/>
    <w:rsid w:val="004479B5"/>
    <w:rsid w:val="00450B3A"/>
    <w:rsid w:val="00451CCB"/>
    <w:rsid w:val="004522E0"/>
    <w:rsid w:val="00464C2B"/>
    <w:rsid w:val="00472CDF"/>
    <w:rsid w:val="0047319B"/>
    <w:rsid w:val="004735FB"/>
    <w:rsid w:val="00473BEA"/>
    <w:rsid w:val="00475444"/>
    <w:rsid w:val="0049309D"/>
    <w:rsid w:val="00494D24"/>
    <w:rsid w:val="004951B4"/>
    <w:rsid w:val="004969ED"/>
    <w:rsid w:val="00497FF3"/>
    <w:rsid w:val="004A2BD1"/>
    <w:rsid w:val="004B163A"/>
    <w:rsid w:val="004B2C9D"/>
    <w:rsid w:val="004B49FD"/>
    <w:rsid w:val="004B6475"/>
    <w:rsid w:val="004C255E"/>
    <w:rsid w:val="004E4073"/>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78F3"/>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407C"/>
    <w:rsid w:val="005E29AE"/>
    <w:rsid w:val="005E6C20"/>
    <w:rsid w:val="00611FC4"/>
    <w:rsid w:val="0061401C"/>
    <w:rsid w:val="006176FB"/>
    <w:rsid w:val="0063330C"/>
    <w:rsid w:val="00633C10"/>
    <w:rsid w:val="0063419C"/>
    <w:rsid w:val="00640B26"/>
    <w:rsid w:val="00641876"/>
    <w:rsid w:val="00650267"/>
    <w:rsid w:val="00664F8E"/>
    <w:rsid w:val="00682466"/>
    <w:rsid w:val="0068393D"/>
    <w:rsid w:val="006A0AE9"/>
    <w:rsid w:val="006A7392"/>
    <w:rsid w:val="006B3590"/>
    <w:rsid w:val="006B7406"/>
    <w:rsid w:val="006B79A2"/>
    <w:rsid w:val="006C0D34"/>
    <w:rsid w:val="006C1C4A"/>
    <w:rsid w:val="006D7D5F"/>
    <w:rsid w:val="006E564B"/>
    <w:rsid w:val="006F2EC5"/>
    <w:rsid w:val="00707A67"/>
    <w:rsid w:val="0071233A"/>
    <w:rsid w:val="00716D0F"/>
    <w:rsid w:val="0072171E"/>
    <w:rsid w:val="00725764"/>
    <w:rsid w:val="0072632A"/>
    <w:rsid w:val="00735D10"/>
    <w:rsid w:val="007428A0"/>
    <w:rsid w:val="0075177E"/>
    <w:rsid w:val="00757A17"/>
    <w:rsid w:val="0078779B"/>
    <w:rsid w:val="00790791"/>
    <w:rsid w:val="007909EA"/>
    <w:rsid w:val="00790A33"/>
    <w:rsid w:val="00795779"/>
    <w:rsid w:val="007965B5"/>
    <w:rsid w:val="00796B95"/>
    <w:rsid w:val="007A281C"/>
    <w:rsid w:val="007A7FDF"/>
    <w:rsid w:val="007B6BA5"/>
    <w:rsid w:val="007B6BE5"/>
    <w:rsid w:val="007C3390"/>
    <w:rsid w:val="007C3416"/>
    <w:rsid w:val="007C3658"/>
    <w:rsid w:val="007C455E"/>
    <w:rsid w:val="007C4F4B"/>
    <w:rsid w:val="007D3266"/>
    <w:rsid w:val="007E3F55"/>
    <w:rsid w:val="007F3C74"/>
    <w:rsid w:val="007F42B1"/>
    <w:rsid w:val="007F6611"/>
    <w:rsid w:val="00800EE9"/>
    <w:rsid w:val="00803636"/>
    <w:rsid w:val="008138E4"/>
    <w:rsid w:val="008175E9"/>
    <w:rsid w:val="00820DBE"/>
    <w:rsid w:val="008242D7"/>
    <w:rsid w:val="008273BC"/>
    <w:rsid w:val="00832905"/>
    <w:rsid w:val="00842FAF"/>
    <w:rsid w:val="00844A23"/>
    <w:rsid w:val="008553AE"/>
    <w:rsid w:val="00855BE7"/>
    <w:rsid w:val="008566E6"/>
    <w:rsid w:val="00870078"/>
    <w:rsid w:val="00871FD5"/>
    <w:rsid w:val="008749E1"/>
    <w:rsid w:val="008900F3"/>
    <w:rsid w:val="0089467C"/>
    <w:rsid w:val="008979B1"/>
    <w:rsid w:val="008A2299"/>
    <w:rsid w:val="008A6B25"/>
    <w:rsid w:val="008A6C4F"/>
    <w:rsid w:val="008A6CAE"/>
    <w:rsid w:val="008A7362"/>
    <w:rsid w:val="008B0C07"/>
    <w:rsid w:val="008C1494"/>
    <w:rsid w:val="008C182E"/>
    <w:rsid w:val="008D0A27"/>
    <w:rsid w:val="008D44E2"/>
    <w:rsid w:val="008E0E46"/>
    <w:rsid w:val="008E1D4C"/>
    <w:rsid w:val="008F36A7"/>
    <w:rsid w:val="008F3C98"/>
    <w:rsid w:val="008F42F2"/>
    <w:rsid w:val="00905AEA"/>
    <w:rsid w:val="00905FC9"/>
    <w:rsid w:val="00910E37"/>
    <w:rsid w:val="00915E24"/>
    <w:rsid w:val="009174F9"/>
    <w:rsid w:val="009178F6"/>
    <w:rsid w:val="00920C0E"/>
    <w:rsid w:val="00924330"/>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A68C4"/>
    <w:rsid w:val="009A7F92"/>
    <w:rsid w:val="009B2FB7"/>
    <w:rsid w:val="009B3CC1"/>
    <w:rsid w:val="009B6F46"/>
    <w:rsid w:val="009C711D"/>
    <w:rsid w:val="009D2073"/>
    <w:rsid w:val="009D3F40"/>
    <w:rsid w:val="009D7741"/>
    <w:rsid w:val="009E2874"/>
    <w:rsid w:val="009E35FF"/>
    <w:rsid w:val="009E587B"/>
    <w:rsid w:val="00A12267"/>
    <w:rsid w:val="00A1427D"/>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7A7"/>
    <w:rsid w:val="00A75EC9"/>
    <w:rsid w:val="00A76B37"/>
    <w:rsid w:val="00A81CD3"/>
    <w:rsid w:val="00A82224"/>
    <w:rsid w:val="00A879A4"/>
    <w:rsid w:val="00AA022C"/>
    <w:rsid w:val="00AA2DB2"/>
    <w:rsid w:val="00AB390A"/>
    <w:rsid w:val="00AC0EEF"/>
    <w:rsid w:val="00AC3364"/>
    <w:rsid w:val="00AC38F2"/>
    <w:rsid w:val="00AC7451"/>
    <w:rsid w:val="00AD4C3F"/>
    <w:rsid w:val="00AE2BC1"/>
    <w:rsid w:val="00AE313E"/>
    <w:rsid w:val="00AF1489"/>
    <w:rsid w:val="00AF248C"/>
    <w:rsid w:val="00AF7785"/>
    <w:rsid w:val="00B02079"/>
    <w:rsid w:val="00B05614"/>
    <w:rsid w:val="00B2292E"/>
    <w:rsid w:val="00B30179"/>
    <w:rsid w:val="00B32399"/>
    <w:rsid w:val="00B3317B"/>
    <w:rsid w:val="00B34A94"/>
    <w:rsid w:val="00B35770"/>
    <w:rsid w:val="00B446F6"/>
    <w:rsid w:val="00B45379"/>
    <w:rsid w:val="00B62799"/>
    <w:rsid w:val="00B65BD4"/>
    <w:rsid w:val="00B65DF4"/>
    <w:rsid w:val="00B668C3"/>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05FA"/>
    <w:rsid w:val="00C12FE8"/>
    <w:rsid w:val="00C14502"/>
    <w:rsid w:val="00C17582"/>
    <w:rsid w:val="00C20E3D"/>
    <w:rsid w:val="00C23226"/>
    <w:rsid w:val="00C3461F"/>
    <w:rsid w:val="00C4186E"/>
    <w:rsid w:val="00C443E4"/>
    <w:rsid w:val="00C463DD"/>
    <w:rsid w:val="00C46E2A"/>
    <w:rsid w:val="00C60DCD"/>
    <w:rsid w:val="00C626EA"/>
    <w:rsid w:val="00C62F76"/>
    <w:rsid w:val="00C64CF9"/>
    <w:rsid w:val="00C67F22"/>
    <w:rsid w:val="00C72209"/>
    <w:rsid w:val="00C745C3"/>
    <w:rsid w:val="00C835F0"/>
    <w:rsid w:val="00C909FC"/>
    <w:rsid w:val="00CA1406"/>
    <w:rsid w:val="00CA5C02"/>
    <w:rsid w:val="00CB4C9D"/>
    <w:rsid w:val="00CC23F0"/>
    <w:rsid w:val="00CD2DAA"/>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68CA"/>
    <w:rsid w:val="00D72869"/>
    <w:rsid w:val="00D753D8"/>
    <w:rsid w:val="00D84DB1"/>
    <w:rsid w:val="00D95175"/>
    <w:rsid w:val="00D95849"/>
    <w:rsid w:val="00D96CC5"/>
    <w:rsid w:val="00D978C6"/>
    <w:rsid w:val="00DA67AD"/>
    <w:rsid w:val="00DB0284"/>
    <w:rsid w:val="00DB281B"/>
    <w:rsid w:val="00DC16B9"/>
    <w:rsid w:val="00DC1797"/>
    <w:rsid w:val="00DD4B6C"/>
    <w:rsid w:val="00DD70B8"/>
    <w:rsid w:val="00DE19A0"/>
    <w:rsid w:val="00DE4184"/>
    <w:rsid w:val="00DF0081"/>
    <w:rsid w:val="00DF7129"/>
    <w:rsid w:val="00E049CA"/>
    <w:rsid w:val="00E130AB"/>
    <w:rsid w:val="00E154D5"/>
    <w:rsid w:val="00E15862"/>
    <w:rsid w:val="00E20FE5"/>
    <w:rsid w:val="00E21A5F"/>
    <w:rsid w:val="00E24107"/>
    <w:rsid w:val="00E274C0"/>
    <w:rsid w:val="00E305E0"/>
    <w:rsid w:val="00E40163"/>
    <w:rsid w:val="00E4194D"/>
    <w:rsid w:val="00E450F1"/>
    <w:rsid w:val="00E45DE2"/>
    <w:rsid w:val="00E5126A"/>
    <w:rsid w:val="00E5317F"/>
    <w:rsid w:val="00E5586B"/>
    <w:rsid w:val="00E5644E"/>
    <w:rsid w:val="00E62EE3"/>
    <w:rsid w:val="00E66AF1"/>
    <w:rsid w:val="00E7260F"/>
    <w:rsid w:val="00E8119A"/>
    <w:rsid w:val="00E82675"/>
    <w:rsid w:val="00E8535A"/>
    <w:rsid w:val="00E92301"/>
    <w:rsid w:val="00E96630"/>
    <w:rsid w:val="00EB3249"/>
    <w:rsid w:val="00EB6541"/>
    <w:rsid w:val="00EB6832"/>
    <w:rsid w:val="00EC42EA"/>
    <w:rsid w:val="00EC5D78"/>
    <w:rsid w:val="00ED4EB3"/>
    <w:rsid w:val="00ED67DB"/>
    <w:rsid w:val="00ED7A2A"/>
    <w:rsid w:val="00EE18BF"/>
    <w:rsid w:val="00EE204B"/>
    <w:rsid w:val="00EE32E6"/>
    <w:rsid w:val="00EE6D6E"/>
    <w:rsid w:val="00EE7FF7"/>
    <w:rsid w:val="00EF1393"/>
    <w:rsid w:val="00EF1D7F"/>
    <w:rsid w:val="00EF3CAB"/>
    <w:rsid w:val="00F01117"/>
    <w:rsid w:val="00F01716"/>
    <w:rsid w:val="00F0351B"/>
    <w:rsid w:val="00F054AD"/>
    <w:rsid w:val="00F10A80"/>
    <w:rsid w:val="00F14001"/>
    <w:rsid w:val="00F14936"/>
    <w:rsid w:val="00F40E75"/>
    <w:rsid w:val="00F416AA"/>
    <w:rsid w:val="00F45C14"/>
    <w:rsid w:val="00F45D1A"/>
    <w:rsid w:val="00F475EB"/>
    <w:rsid w:val="00F51ADA"/>
    <w:rsid w:val="00F5272A"/>
    <w:rsid w:val="00F54674"/>
    <w:rsid w:val="00F54DDA"/>
    <w:rsid w:val="00F6331D"/>
    <w:rsid w:val="00F660F2"/>
    <w:rsid w:val="00F72912"/>
    <w:rsid w:val="00F73E3B"/>
    <w:rsid w:val="00F74124"/>
    <w:rsid w:val="00F85D7A"/>
    <w:rsid w:val="00F873E7"/>
    <w:rsid w:val="00F93B34"/>
    <w:rsid w:val="00FA54B1"/>
    <w:rsid w:val="00FB7905"/>
    <w:rsid w:val="00FC68B7"/>
    <w:rsid w:val="00FD2AAF"/>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8A6CAE"/>
    <w:rPr>
      <w:lang w:val="en-GB"/>
    </w:rPr>
  </w:style>
  <w:style w:type="paragraph" w:customStyle="1" w:styleId="tableh">
    <w:name w:val="tableh"/>
    <w:basedOn w:val="Normal"/>
    <w:rsid w:val="008A6CAE"/>
    <w:pPr>
      <w:tabs>
        <w:tab w:val="left" w:pos="169"/>
        <w:tab w:val="left" w:pos="217"/>
      </w:tabs>
      <w:spacing w:before="20" w:after="20" w:line="240" w:lineRule="auto"/>
      <w:ind w:left="169" w:right="57"/>
    </w:pPr>
    <w:rPr>
      <w:rFonts w:ascii="Arial" w:hAnsi="Arial" w:cs="Arial"/>
      <w:lang w:val="ru-RU" w:eastAsia="zh-CN"/>
    </w:rPr>
  </w:style>
  <w:style w:type="paragraph" w:customStyle="1" w:styleId="tablahboldmid">
    <w:name w:val="tabla_hboldmid"/>
    <w:basedOn w:val="Normal"/>
    <w:rsid w:val="008A6CAE"/>
    <w:pPr>
      <w:spacing w:before="60" w:after="60" w:line="240" w:lineRule="auto"/>
      <w:ind w:left="57" w:right="57"/>
      <w:jc w:val="center"/>
    </w:pPr>
    <w:rPr>
      <w:rFonts w:ascii="Arial" w:hAnsi="Arial" w:cs="Arial"/>
      <w:b/>
      <w:lang w:val="ru-RU" w:eastAsia="ru-RU"/>
    </w:rPr>
  </w:style>
  <w:style w:type="paragraph" w:customStyle="1" w:styleId="tablehreq">
    <w:name w:val="tablehreq"/>
    <w:basedOn w:val="tableh"/>
    <w:rsid w:val="008A6CAE"/>
    <w:pPr>
      <w:tabs>
        <w:tab w:val="clear" w:pos="217"/>
        <w:tab w:val="left" w:pos="737"/>
      </w:tabs>
      <w:ind w:left="737" w:hanging="680"/>
    </w:pPr>
    <w:rPr>
      <w:sz w:val="19"/>
      <w:lang w:eastAsia="ru-RU"/>
    </w:rPr>
  </w:style>
  <w:style w:type="paragraph" w:customStyle="1" w:styleId="SingleTxtGR">
    <w:name w:val="_ Single Txt_GR"/>
    <w:basedOn w:val="Normal"/>
    <w:rsid w:val="008A6CAE"/>
    <w:pPr>
      <w:tabs>
        <w:tab w:val="left" w:pos="1701"/>
        <w:tab w:val="left" w:pos="2268"/>
        <w:tab w:val="left" w:pos="2835"/>
        <w:tab w:val="left" w:pos="3402"/>
        <w:tab w:val="left" w:pos="3969"/>
      </w:tabs>
      <w:spacing w:after="120"/>
      <w:ind w:left="1134" w:right="1134"/>
      <w:jc w:val="both"/>
    </w:pPr>
    <w:rPr>
      <w:spacing w:val="4"/>
      <w:w w:val="103"/>
      <w:kern w:val="1"/>
      <w:lang w:val="ru-RU" w:eastAsia="zh-CN"/>
    </w:rPr>
  </w:style>
  <w:style w:type="paragraph" w:customStyle="1" w:styleId="SingleTxt">
    <w:name w:val="__Single Txt"/>
    <w:basedOn w:val="Normal"/>
    <w:qFormat/>
    <w:rsid w:val="008A6CAE"/>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magyind">
    <w:name w:val="magy_ind"/>
    <w:basedOn w:val="Normal"/>
    <w:rsid w:val="004951B4"/>
    <w:pPr>
      <w:spacing w:before="120" w:after="60" w:line="240" w:lineRule="auto"/>
      <w:ind w:left="1560" w:hanging="709"/>
      <w:jc w:val="both"/>
    </w:pPr>
    <w:rPr>
      <w:rFonts w:ascii="Arial" w:hAnsi="Arial" w:cs="Arial"/>
      <w:bCs/>
      <w:lang w:val="ru-RU" w:eastAsia="zh-CN"/>
    </w:rPr>
  </w:style>
  <w:style w:type="paragraph" w:customStyle="1" w:styleId="magyind2">
    <w:name w:val="magy_ind2"/>
    <w:basedOn w:val="Normal"/>
    <w:rsid w:val="004951B4"/>
    <w:pPr>
      <w:tabs>
        <w:tab w:val="left" w:pos="1122"/>
        <w:tab w:val="left" w:pos="2160"/>
        <w:tab w:val="left" w:pos="2268"/>
      </w:tabs>
      <w:spacing w:before="60" w:after="60" w:line="240" w:lineRule="auto"/>
      <w:ind w:left="1701" w:hanging="283"/>
      <w:jc w:val="both"/>
    </w:pPr>
    <w:rPr>
      <w:rFonts w:ascii="Arial" w:hAnsi="Arial" w:cs="Arial"/>
      <w:lang w:val="ru-RU" w:eastAsia="zh-CN"/>
    </w:rPr>
  </w:style>
  <w:style w:type="paragraph" w:customStyle="1" w:styleId="HChGR">
    <w:name w:val="_ H _Ch_GR"/>
    <w:basedOn w:val="Normal"/>
    <w:next w:val="Normal"/>
    <w:rsid w:val="00C005FA"/>
    <w:pPr>
      <w:keepNext/>
      <w:keepLines/>
      <w:tabs>
        <w:tab w:val="right" w:pos="851"/>
      </w:tabs>
      <w:spacing w:before="360" w:after="240" w:line="300" w:lineRule="exact"/>
      <w:ind w:left="1134" w:right="1134" w:hanging="1134"/>
    </w:pPr>
    <w:rPr>
      <w:b/>
      <w:spacing w:val="4"/>
      <w:w w:val="103"/>
      <w:kern w:val="14"/>
      <w:sz w:val="28"/>
      <w:lang w:val="ru-RU" w:eastAsia="ru-RU"/>
    </w:rPr>
  </w:style>
  <w:style w:type="character" w:customStyle="1" w:styleId="FootnoteTextChar1">
    <w:name w:val="Footnote Text Char1"/>
    <w:aliases w:val="5_G Char1"/>
    <w:locked/>
    <w:rsid w:val="00DD4B6C"/>
    <w:rPr>
      <w:sz w:val="18"/>
      <w:lang w:val="fr-CH" w:eastAsia="en-US" w:bidi="ar-SA"/>
    </w:rPr>
  </w:style>
  <w:style w:type="paragraph" w:styleId="ListParagraph">
    <w:name w:val="List Paragraph"/>
    <w:basedOn w:val="Normal"/>
    <w:uiPriority w:val="34"/>
    <w:qFormat/>
    <w:rsid w:val="004E4073"/>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24D47-FEB4-4AF0-AF3D-695DDEF0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2016-06-21T08:12:00Z</cp:lastPrinted>
  <dcterms:created xsi:type="dcterms:W3CDTF">2016-06-21T08:10:00Z</dcterms:created>
  <dcterms:modified xsi:type="dcterms:W3CDTF">2016-06-21T08:14:00Z</dcterms:modified>
</cp:coreProperties>
</file>