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6336FD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9B385D">
              <w:t>E</w:t>
            </w:r>
            <w:r w:rsidRPr="00C64574">
              <w:t>/201</w:t>
            </w:r>
            <w:r w:rsidR="00DC4365">
              <w:t>5</w:t>
            </w:r>
            <w:r w:rsidRPr="00C64574">
              <w:t>/</w:t>
            </w:r>
            <w:r w:rsidR="005017D4">
              <w:t>3</w:t>
            </w:r>
            <w:r w:rsidR="006336FD">
              <w:t>9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6266D3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3F67C9" w:rsidP="00D5792F">
            <w:pPr>
              <w:spacing w:line="240" w:lineRule="exact"/>
            </w:pPr>
            <w:r>
              <w:t>6</w:t>
            </w:r>
            <w:r w:rsidR="005017D4">
              <w:t xml:space="preserve"> August </w:t>
            </w:r>
            <w:r w:rsidR="00DC4365">
              <w:t>2015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9B385D">
        <w:rPr>
          <w:b/>
        </w:rPr>
        <w:t>Lighting and Light-Signalling</w:t>
      </w:r>
      <w:bookmarkStart w:id="0" w:name="_GoBack"/>
      <w:bookmarkEnd w:id="0"/>
    </w:p>
    <w:p w:rsidR="00C96DF2" w:rsidRPr="00C64574" w:rsidRDefault="009B385D" w:rsidP="00C96DF2">
      <w:pPr>
        <w:spacing w:before="120"/>
        <w:rPr>
          <w:b/>
        </w:rPr>
      </w:pPr>
      <w:r w:rsidRPr="00C97588">
        <w:rPr>
          <w:b/>
        </w:rPr>
        <w:t>Seventy-</w:t>
      </w:r>
      <w:r>
        <w:rPr>
          <w:b/>
        </w:rPr>
        <w:t>four</w:t>
      </w:r>
      <w:r w:rsidRPr="00C97588">
        <w:rPr>
          <w:b/>
        </w:rPr>
        <w:t xml:space="preserve">th </w:t>
      </w:r>
      <w:proofErr w:type="gramStart"/>
      <w:r w:rsidR="00182290" w:rsidRPr="00C64574">
        <w:rPr>
          <w:b/>
        </w:rPr>
        <w:t>session</w:t>
      </w:r>
      <w:proofErr w:type="gramEnd"/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9B385D">
        <w:t>20</w:t>
      </w:r>
      <w:r w:rsidR="00DC4365" w:rsidRPr="00C64574">
        <w:t>–</w:t>
      </w:r>
      <w:r w:rsidR="009B385D">
        <w:t>23</w:t>
      </w:r>
      <w:r w:rsidR="00DC4365" w:rsidRPr="00C64574">
        <w:t xml:space="preserve"> </w:t>
      </w:r>
      <w:r w:rsidR="009B385D">
        <w:t>October</w:t>
      </w:r>
      <w:r w:rsidR="00DC4365" w:rsidRPr="00C64574">
        <w:t xml:space="preserve"> 201</w:t>
      </w:r>
      <w:r w:rsidR="00DC4365">
        <w:t>5</w:t>
      </w:r>
    </w:p>
    <w:p w:rsidR="00B53C21" w:rsidRPr="00DF418A" w:rsidRDefault="00915EF6" w:rsidP="00C96DF2">
      <w:r w:rsidRPr="00DF418A">
        <w:t xml:space="preserve">Item </w:t>
      </w:r>
      <w:r w:rsidR="005017D4">
        <w:t>7 (</w:t>
      </w:r>
      <w:r w:rsidR="00A37F51">
        <w:t>d</w:t>
      </w:r>
      <w:r w:rsidR="005017D4">
        <w:t xml:space="preserve">) </w:t>
      </w:r>
      <w:r w:rsidRPr="00DF418A">
        <w:t>of the provisional agenda</w:t>
      </w:r>
    </w:p>
    <w:p w:rsidR="00915EF6" w:rsidRPr="00DF418A" w:rsidRDefault="00A37F51" w:rsidP="00C96DF2">
      <w:pPr>
        <w:rPr>
          <w:b/>
        </w:rPr>
      </w:pPr>
      <w:r>
        <w:rPr>
          <w:b/>
        </w:rPr>
        <w:t xml:space="preserve">Other Regulations - </w:t>
      </w:r>
      <w:r w:rsidR="00C64574" w:rsidRPr="00DF418A">
        <w:rPr>
          <w:b/>
        </w:rPr>
        <w:t xml:space="preserve">Regulation No. </w:t>
      </w:r>
      <w:r w:rsidR="00754B4B">
        <w:rPr>
          <w:b/>
        </w:rPr>
        <w:t>5</w:t>
      </w:r>
      <w:r w:rsidR="005322D5">
        <w:rPr>
          <w:b/>
        </w:rPr>
        <w:t>3</w:t>
      </w:r>
      <w:r w:rsidR="00D45E95" w:rsidRPr="00DF418A">
        <w:rPr>
          <w:b/>
        </w:rPr>
        <w:t xml:space="preserve"> </w:t>
      </w:r>
      <w:r w:rsidR="00D45E95">
        <w:rPr>
          <w:b/>
        </w:rPr>
        <w:t>(</w:t>
      </w:r>
      <w:r w:rsidRPr="00A37F51">
        <w:rPr>
          <w:b/>
        </w:rPr>
        <w:t>Installation of lighting and light-signalling devices for L</w:t>
      </w:r>
      <w:r w:rsidRPr="005322D5">
        <w:rPr>
          <w:b/>
          <w:vertAlign w:val="subscript"/>
        </w:rPr>
        <w:t>3</w:t>
      </w:r>
      <w:r w:rsidRPr="00A37F51">
        <w:rPr>
          <w:b/>
        </w:rPr>
        <w:t xml:space="preserve"> vehicles</w:t>
      </w:r>
      <w:r w:rsidR="00D45E95" w:rsidRPr="0060541E">
        <w:rPr>
          <w:b/>
        </w:rPr>
        <w:t>)</w:t>
      </w:r>
    </w:p>
    <w:p w:rsidR="00DF418A" w:rsidRPr="001B3446" w:rsidRDefault="00754B4B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754B4B">
        <w:rPr>
          <w:sz w:val="26"/>
          <w:szCs w:val="26"/>
        </w:rPr>
        <w:t xml:space="preserve">Proposal for </w:t>
      </w:r>
      <w:r>
        <w:rPr>
          <w:sz w:val="26"/>
          <w:szCs w:val="26"/>
        </w:rPr>
        <w:t>S</w:t>
      </w:r>
      <w:r w:rsidRPr="00754B4B">
        <w:rPr>
          <w:sz w:val="26"/>
          <w:szCs w:val="26"/>
        </w:rPr>
        <w:t>upplement</w:t>
      </w:r>
      <w:r w:rsidR="003F1796">
        <w:rPr>
          <w:sz w:val="26"/>
          <w:szCs w:val="26"/>
        </w:rPr>
        <w:t xml:space="preserve"> 18</w:t>
      </w:r>
      <w:r w:rsidRPr="00754B4B">
        <w:rPr>
          <w:sz w:val="26"/>
          <w:szCs w:val="26"/>
        </w:rPr>
        <w:t xml:space="preserve"> </w:t>
      </w:r>
      <w:r w:rsidR="007E5BE2" w:rsidRPr="007E5BE2">
        <w:rPr>
          <w:sz w:val="26"/>
          <w:szCs w:val="26"/>
        </w:rPr>
        <w:t xml:space="preserve">to the 01 series of amendments </w:t>
      </w:r>
      <w:r w:rsidRPr="00754B4B">
        <w:rPr>
          <w:sz w:val="26"/>
          <w:szCs w:val="26"/>
        </w:rPr>
        <w:t>to Regulation No. 5</w:t>
      </w:r>
      <w:r w:rsidR="00A37F51">
        <w:rPr>
          <w:sz w:val="26"/>
          <w:szCs w:val="26"/>
        </w:rPr>
        <w:t>3</w:t>
      </w:r>
      <w:r w:rsidRPr="00754B4B">
        <w:rPr>
          <w:sz w:val="26"/>
          <w:szCs w:val="26"/>
        </w:rPr>
        <w:t xml:space="preserve"> (</w:t>
      </w:r>
      <w:r w:rsidR="00A37F51">
        <w:rPr>
          <w:sz w:val="26"/>
          <w:szCs w:val="26"/>
        </w:rPr>
        <w:t>Installation of lighting and light-signalling devices for L</w:t>
      </w:r>
      <w:r w:rsidR="00A37F51" w:rsidRPr="00A37F51">
        <w:rPr>
          <w:sz w:val="26"/>
          <w:szCs w:val="26"/>
          <w:vertAlign w:val="subscript"/>
        </w:rPr>
        <w:t>3</w:t>
      </w:r>
      <w:r w:rsidR="00A37F51">
        <w:rPr>
          <w:sz w:val="26"/>
          <w:szCs w:val="26"/>
        </w:rPr>
        <w:t xml:space="preserve"> vehicles)</w:t>
      </w:r>
      <w:r w:rsidRPr="00754B4B">
        <w:rPr>
          <w:sz w:val="26"/>
          <w:szCs w:val="26"/>
        </w:rPr>
        <w:t xml:space="preserve"> </w:t>
      </w:r>
    </w:p>
    <w:p w:rsidR="002B47CA" w:rsidRPr="00DF418A" w:rsidRDefault="00754B4B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754B4B">
        <w:t>Submitted by the expert from the International Motorcycle Manufacturers Association</w:t>
      </w:r>
      <w:r w:rsidR="002B47CA" w:rsidRPr="00DF418A">
        <w:rPr>
          <w:vertAlign w:val="superscript"/>
        </w:rPr>
        <w:footnoteReference w:customMarkFollows="1" w:id="2"/>
        <w:t>*</w:t>
      </w:r>
    </w:p>
    <w:p w:rsidR="00A37F51" w:rsidRDefault="00754B4B" w:rsidP="00E466D9">
      <w:pPr>
        <w:ind w:left="1134" w:right="1134" w:firstLine="567"/>
        <w:jc w:val="both"/>
      </w:pPr>
      <w:r w:rsidRPr="00754B4B">
        <w:t>The text reproduced below was prepared by the expert from</w:t>
      </w:r>
      <w:r>
        <w:t xml:space="preserve"> </w:t>
      </w:r>
      <w:r w:rsidRPr="00754B4B">
        <w:t xml:space="preserve">the International Motorcycle Manufacturers Association </w:t>
      </w:r>
      <w:r>
        <w:t>(</w:t>
      </w:r>
      <w:r w:rsidRPr="00754B4B">
        <w:t>IMMA</w:t>
      </w:r>
      <w:r>
        <w:t>)</w:t>
      </w:r>
      <w:r w:rsidRPr="00754B4B">
        <w:t xml:space="preserve"> to </w:t>
      </w:r>
      <w:r w:rsidR="00A37F51" w:rsidRPr="00A37F51">
        <w:t>allow</w:t>
      </w:r>
      <w:r w:rsidR="00A37F51">
        <w:t xml:space="preserve"> for</w:t>
      </w:r>
      <w:r w:rsidR="00A37F51" w:rsidRPr="00A37F51">
        <w:t xml:space="preserve"> the installation on motorcycles of light signalling devices with light sources that can be sequentially activated. The same function exists for four-wheelers (Regulations No</w:t>
      </w:r>
      <w:r w:rsidR="00A37F51">
        <w:t>s</w:t>
      </w:r>
      <w:r w:rsidR="00A37F51" w:rsidRPr="00A37F51">
        <w:t xml:space="preserve">. 6 </w:t>
      </w:r>
      <w:r w:rsidR="00A37F51">
        <w:t>and</w:t>
      </w:r>
      <w:r w:rsidR="00A37F51" w:rsidRPr="00A37F51">
        <w:t xml:space="preserve"> 48). The modifications to the existing text of the Regulation are marked in bold for new or strikethrough for deleted characters.</w:t>
      </w:r>
    </w:p>
    <w:p w:rsidR="00A37F51" w:rsidRDefault="00A37F51" w:rsidP="00E466D9">
      <w:pPr>
        <w:ind w:left="1134" w:right="1134" w:firstLine="567"/>
        <w:jc w:val="both"/>
      </w:pPr>
    </w:p>
    <w:p w:rsidR="000930EC" w:rsidRDefault="000930EC" w:rsidP="00E466D9">
      <w:pPr>
        <w:ind w:left="1134" w:right="1134" w:firstLine="567"/>
        <w:jc w:val="both"/>
      </w:pPr>
    </w:p>
    <w:p w:rsidR="00754B4B" w:rsidRDefault="00754B4B" w:rsidP="00E466D9">
      <w:pPr>
        <w:ind w:left="1134" w:right="1134" w:firstLine="567"/>
        <w:jc w:val="both"/>
      </w:pPr>
      <w:r>
        <w:t xml:space="preserve"> </w:t>
      </w:r>
    </w:p>
    <w:p w:rsidR="00DF418A" w:rsidRPr="00BE41AC" w:rsidRDefault="00DF418A" w:rsidP="00E466D9">
      <w:pPr>
        <w:ind w:left="1134" w:right="1134" w:firstLine="567"/>
        <w:jc w:val="both"/>
      </w:pPr>
    </w:p>
    <w:p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A37F51" w:rsidRDefault="00A37F51" w:rsidP="00A37F51">
      <w:pPr>
        <w:pStyle w:val="SingleTxtG"/>
        <w:rPr>
          <w:i/>
        </w:rPr>
      </w:pPr>
      <w:r w:rsidRPr="002E35D0">
        <w:rPr>
          <w:i/>
        </w:rPr>
        <w:t>Insert a new paragraph 2.3</w:t>
      </w:r>
      <w:r w:rsidRPr="002E35D0">
        <w:rPr>
          <w:i/>
          <w:lang w:eastAsia="ja-JP"/>
        </w:rPr>
        <w:t>2</w:t>
      </w:r>
      <w:r>
        <w:rPr>
          <w:i/>
        </w:rPr>
        <w:t xml:space="preserve">., </w:t>
      </w:r>
      <w:r w:rsidRPr="00A37F51">
        <w:t>to read:</w:t>
      </w:r>
    </w:p>
    <w:p w:rsidR="00A37F51" w:rsidRDefault="00A37F51" w:rsidP="00A37F51">
      <w:pPr>
        <w:pStyle w:val="SingleTxtG"/>
        <w:ind w:left="2259" w:hanging="1125"/>
        <w:rPr>
          <w:i/>
          <w:lang w:val="en-US"/>
        </w:rPr>
      </w:pPr>
      <w:r w:rsidRPr="00A37F51">
        <w:rPr>
          <w:lang w:eastAsia="ja-JP"/>
        </w:rPr>
        <w:t>"</w:t>
      </w:r>
      <w:r w:rsidRPr="002E35D0">
        <w:rPr>
          <w:b/>
        </w:rPr>
        <w:t>2.3</w:t>
      </w:r>
      <w:r w:rsidRPr="002E35D0">
        <w:rPr>
          <w:b/>
          <w:lang w:eastAsia="ja-JP"/>
        </w:rPr>
        <w:t>2</w:t>
      </w:r>
      <w:r>
        <w:rPr>
          <w:b/>
        </w:rPr>
        <w:t xml:space="preserve">. </w:t>
      </w:r>
      <w:r>
        <w:rPr>
          <w:b/>
        </w:rPr>
        <w:tab/>
      </w:r>
      <w:r w:rsidRPr="00A37F51">
        <w:rPr>
          <w:b/>
          <w:i/>
        </w:rPr>
        <w:tab/>
        <w:t>"Sequential activation"</w:t>
      </w:r>
      <w:r w:rsidRPr="002E35D0">
        <w:rPr>
          <w:b/>
        </w:rPr>
        <w:t xml:space="preserve"> means an electrical connection where the individual light sources of a lamp are wired such that they are activated in a predetermined sequence.</w:t>
      </w:r>
      <w:r w:rsidRPr="00A37F51">
        <w:rPr>
          <w:lang w:eastAsia="ja-JP"/>
        </w:rPr>
        <w:t>"</w:t>
      </w:r>
    </w:p>
    <w:p w:rsidR="00A37F51" w:rsidRPr="002E35D0" w:rsidRDefault="00A37F51" w:rsidP="00A37F51">
      <w:pPr>
        <w:spacing w:after="120" w:line="240" w:lineRule="auto"/>
        <w:ind w:left="1134" w:right="1134"/>
        <w:jc w:val="both"/>
        <w:rPr>
          <w:i/>
          <w:lang w:val="en-US"/>
        </w:rPr>
      </w:pPr>
      <w:r w:rsidRPr="002E35D0">
        <w:rPr>
          <w:i/>
          <w:lang w:val="en-US"/>
        </w:rPr>
        <w:t>Insert a new paragraph 5.</w:t>
      </w:r>
      <w:r w:rsidRPr="002E35D0">
        <w:rPr>
          <w:i/>
          <w:lang w:val="en-US" w:eastAsia="ja-JP"/>
        </w:rPr>
        <w:t>8</w:t>
      </w:r>
      <w:r w:rsidRPr="002E35D0">
        <w:rPr>
          <w:i/>
          <w:lang w:val="en-US"/>
        </w:rPr>
        <w:t>.</w:t>
      </w:r>
      <w:r w:rsidRPr="002E35D0">
        <w:rPr>
          <w:i/>
          <w:lang w:val="en-US" w:eastAsia="ja-JP"/>
        </w:rPr>
        <w:t>1</w:t>
      </w:r>
      <w:r w:rsidRPr="002E35D0">
        <w:rPr>
          <w:i/>
          <w:lang w:val="en-US"/>
        </w:rPr>
        <w:t xml:space="preserve">., </w:t>
      </w:r>
      <w:r w:rsidRPr="00A37F51">
        <w:rPr>
          <w:lang w:val="en-US"/>
        </w:rPr>
        <w:t>to read:</w:t>
      </w:r>
      <w:r w:rsidRPr="002E35D0">
        <w:rPr>
          <w:i/>
          <w:lang w:val="en-US"/>
        </w:rPr>
        <w:t xml:space="preserve"> </w:t>
      </w:r>
    </w:p>
    <w:p w:rsidR="000930EC" w:rsidRDefault="00A37F51" w:rsidP="00A37F51">
      <w:pPr>
        <w:pStyle w:val="SingleTxtG"/>
        <w:ind w:left="2259" w:hanging="1125"/>
        <w:rPr>
          <w:color w:val="000000"/>
          <w:kern w:val="24"/>
        </w:rPr>
      </w:pPr>
      <w:r w:rsidRPr="00A37F51">
        <w:t>"</w:t>
      </w:r>
      <w:r w:rsidRPr="00573EE3">
        <w:rPr>
          <w:b/>
        </w:rPr>
        <w:t>5.8.1.</w:t>
      </w:r>
      <w:r w:rsidRPr="00573EE3">
        <w:rPr>
          <w:b/>
        </w:rPr>
        <w:tab/>
        <w:t xml:space="preserve">The photometric characteristics of a direction indicator lamp except for categories 5 and 6 specified in Regulation No. 6, and a direction indicator lamp specified in Regulation No. 50 may be varied during a flash by sequential activation of light sources as specified in paragraph 5.6. </w:t>
      </w:r>
      <w:proofErr w:type="gramStart"/>
      <w:r w:rsidRPr="00573EE3">
        <w:rPr>
          <w:b/>
        </w:rPr>
        <w:t>of</w:t>
      </w:r>
      <w:proofErr w:type="gramEnd"/>
      <w:r>
        <w:rPr>
          <w:b/>
        </w:rPr>
        <w:t xml:space="preserve"> </w:t>
      </w:r>
      <w:r w:rsidRPr="00573EE3">
        <w:rPr>
          <w:b/>
        </w:rPr>
        <w:t>Regulation No. 6 or</w:t>
      </w:r>
      <w:r>
        <w:rPr>
          <w:b/>
        </w:rPr>
        <w:t xml:space="preserve"> in</w:t>
      </w:r>
      <w:r w:rsidRPr="00573EE3">
        <w:rPr>
          <w:b/>
        </w:rPr>
        <w:t xml:space="preserve"> paragraph 6.8. </w:t>
      </w:r>
      <w:proofErr w:type="gramStart"/>
      <w:r w:rsidRPr="00573EE3">
        <w:rPr>
          <w:b/>
        </w:rPr>
        <w:t>of</w:t>
      </w:r>
      <w:proofErr w:type="gramEnd"/>
      <w:r w:rsidRPr="00573EE3">
        <w:rPr>
          <w:b/>
        </w:rPr>
        <w:t xml:space="preserve"> Regulation No.</w:t>
      </w:r>
      <w:r>
        <w:rPr>
          <w:b/>
        </w:rPr>
        <w:t xml:space="preserve"> </w:t>
      </w:r>
      <w:r w:rsidRPr="00573EE3">
        <w:rPr>
          <w:b/>
        </w:rPr>
        <w:t>50.</w:t>
      </w:r>
      <w:r w:rsidRPr="00A37F51">
        <w:t>"</w:t>
      </w:r>
    </w:p>
    <w:p w:rsidR="00DF418A" w:rsidRPr="00DF418A" w:rsidRDefault="00E87504" w:rsidP="00980C28">
      <w:pPr>
        <w:pStyle w:val="HChG"/>
        <w:ind w:left="0" w:firstLine="0"/>
      </w:pPr>
      <w:r>
        <w:tab/>
        <w:t>II.</w:t>
      </w:r>
      <w:r>
        <w:tab/>
        <w:t>Justification</w:t>
      </w:r>
    </w:p>
    <w:p w:rsidR="00A37F51" w:rsidRPr="00A37F51" w:rsidRDefault="00754B4B" w:rsidP="00A37F51">
      <w:pPr>
        <w:widowControl w:val="0"/>
        <w:tabs>
          <w:tab w:val="left" w:pos="-1440"/>
          <w:tab w:val="left" w:pos="1843"/>
        </w:tabs>
        <w:autoSpaceDE w:val="0"/>
        <w:autoSpaceDN w:val="0"/>
        <w:adjustRightInd w:val="0"/>
        <w:spacing w:after="120"/>
        <w:ind w:left="1276" w:right="1134"/>
        <w:jc w:val="both"/>
        <w:rPr>
          <w:lang w:val="en-US"/>
        </w:rPr>
      </w:pPr>
      <w:r w:rsidRPr="00754B4B">
        <w:rPr>
          <w:lang w:val="en-US"/>
        </w:rPr>
        <w:t>1.</w:t>
      </w:r>
      <w:r w:rsidRPr="00754B4B">
        <w:rPr>
          <w:lang w:val="en-US"/>
        </w:rPr>
        <w:tab/>
      </w:r>
      <w:r w:rsidR="00A37F51" w:rsidRPr="00A37F51">
        <w:rPr>
          <w:lang w:val="en-US"/>
        </w:rPr>
        <w:t xml:space="preserve">IMMA </w:t>
      </w:r>
      <w:r w:rsidR="005D01D5">
        <w:rPr>
          <w:lang w:val="en-US"/>
        </w:rPr>
        <w:t xml:space="preserve">proposes </w:t>
      </w:r>
      <w:r w:rsidR="00A37F51" w:rsidRPr="00A37F51">
        <w:rPr>
          <w:lang w:val="en-US"/>
        </w:rPr>
        <w:t>this supplement to Regulation No. 53 (and a separate supplement to Regulation No. 50) to introduce the sequential activation of light sources in direction indicator lamps for motorcycles. The same function exist</w:t>
      </w:r>
      <w:r w:rsidR="005D01D5">
        <w:rPr>
          <w:lang w:val="en-US"/>
        </w:rPr>
        <w:t xml:space="preserve">s </w:t>
      </w:r>
      <w:r w:rsidR="00A37F51" w:rsidRPr="00A37F51">
        <w:rPr>
          <w:lang w:val="en-US"/>
        </w:rPr>
        <w:t>for four-wheeled vehicles in Regulation</w:t>
      </w:r>
      <w:r w:rsidR="005D01D5">
        <w:rPr>
          <w:lang w:val="en-US"/>
        </w:rPr>
        <w:t>s</w:t>
      </w:r>
      <w:r w:rsidR="00A37F51" w:rsidRPr="00A37F51">
        <w:rPr>
          <w:lang w:val="en-US"/>
        </w:rPr>
        <w:t xml:space="preserve"> No</w:t>
      </w:r>
      <w:r w:rsidR="005D01D5">
        <w:rPr>
          <w:lang w:val="en-US"/>
        </w:rPr>
        <w:t>s</w:t>
      </w:r>
      <w:r w:rsidR="00A37F51" w:rsidRPr="00A37F51">
        <w:rPr>
          <w:lang w:val="en-US"/>
        </w:rPr>
        <w:t xml:space="preserve">. 6 and 48). The proposed </w:t>
      </w:r>
      <w:r w:rsidR="005D01D5">
        <w:rPr>
          <w:lang w:val="en-US"/>
        </w:rPr>
        <w:t xml:space="preserve">text </w:t>
      </w:r>
      <w:r w:rsidR="00A37F51" w:rsidRPr="00A37F51">
        <w:rPr>
          <w:lang w:val="en-US"/>
        </w:rPr>
        <w:t>is based on Regulation No. 48</w:t>
      </w:r>
      <w:r w:rsidR="005D01D5">
        <w:rPr>
          <w:lang w:val="en-US"/>
        </w:rPr>
        <w:t>, p</w:t>
      </w:r>
      <w:r w:rsidR="00A37F51" w:rsidRPr="00A37F51">
        <w:rPr>
          <w:lang w:val="en-US"/>
        </w:rPr>
        <w:t>ara</w:t>
      </w:r>
      <w:r w:rsidR="005D01D5">
        <w:rPr>
          <w:lang w:val="en-US"/>
        </w:rPr>
        <w:t>graphs</w:t>
      </w:r>
      <w:r w:rsidR="00A37F51" w:rsidRPr="00A37F51">
        <w:rPr>
          <w:lang w:val="en-US"/>
        </w:rPr>
        <w:t xml:space="preserve"> 2.36</w:t>
      </w:r>
      <w:r w:rsidR="005D01D5">
        <w:rPr>
          <w:lang w:val="en-US"/>
        </w:rPr>
        <w:t>.</w:t>
      </w:r>
      <w:r w:rsidR="00A37F51" w:rsidRPr="00A37F51">
        <w:rPr>
          <w:lang w:val="en-US"/>
        </w:rPr>
        <w:t xml:space="preserve"> </w:t>
      </w:r>
      <w:proofErr w:type="gramStart"/>
      <w:r w:rsidR="00A37F51" w:rsidRPr="00A37F51">
        <w:rPr>
          <w:lang w:val="en-US"/>
        </w:rPr>
        <w:t>and</w:t>
      </w:r>
      <w:proofErr w:type="gramEnd"/>
      <w:r w:rsidR="00A37F51" w:rsidRPr="00A37F51">
        <w:rPr>
          <w:lang w:val="en-US"/>
        </w:rPr>
        <w:t xml:space="preserve"> 5.9.3.</w:t>
      </w:r>
    </w:p>
    <w:p w:rsidR="00A37F51" w:rsidRPr="00A37F51" w:rsidRDefault="00A37F51" w:rsidP="00A37F51">
      <w:pPr>
        <w:widowControl w:val="0"/>
        <w:tabs>
          <w:tab w:val="left" w:pos="-1440"/>
          <w:tab w:val="left" w:pos="1843"/>
        </w:tabs>
        <w:autoSpaceDE w:val="0"/>
        <w:autoSpaceDN w:val="0"/>
        <w:adjustRightInd w:val="0"/>
        <w:spacing w:after="120"/>
        <w:ind w:left="1276" w:right="1134"/>
        <w:jc w:val="both"/>
        <w:rPr>
          <w:lang w:val="en-US"/>
        </w:rPr>
      </w:pPr>
      <w:r w:rsidRPr="00A37F51">
        <w:rPr>
          <w:lang w:val="en-US"/>
        </w:rPr>
        <w:t>2.</w:t>
      </w:r>
      <w:r w:rsidRPr="00A37F51">
        <w:rPr>
          <w:lang w:val="en-US"/>
        </w:rPr>
        <w:tab/>
      </w:r>
      <w:r w:rsidR="005D01D5">
        <w:rPr>
          <w:lang w:val="en-US"/>
        </w:rPr>
        <w:t>No</w:t>
      </w:r>
      <w:r w:rsidRPr="00A37F51">
        <w:rPr>
          <w:lang w:val="en-US"/>
        </w:rPr>
        <w:t xml:space="preserve"> negative factors</w:t>
      </w:r>
      <w:r w:rsidR="005D01D5">
        <w:rPr>
          <w:lang w:val="en-US"/>
        </w:rPr>
        <w:t xml:space="preserve"> are</w:t>
      </w:r>
      <w:r w:rsidRPr="00A37F51">
        <w:rPr>
          <w:lang w:val="en-US"/>
        </w:rPr>
        <w:t xml:space="preserve"> identified with the introduction of the sequential activation of light sources in direction indicators for motorcycles. </w:t>
      </w:r>
    </w:p>
    <w:p w:rsidR="000930EC" w:rsidRPr="001D0E3F" w:rsidRDefault="00A37F51" w:rsidP="00A37F51">
      <w:pPr>
        <w:widowControl w:val="0"/>
        <w:tabs>
          <w:tab w:val="left" w:pos="-1440"/>
          <w:tab w:val="left" w:pos="1843"/>
        </w:tabs>
        <w:autoSpaceDE w:val="0"/>
        <w:autoSpaceDN w:val="0"/>
        <w:adjustRightInd w:val="0"/>
        <w:spacing w:after="120"/>
        <w:ind w:left="1276" w:right="1134"/>
        <w:jc w:val="both"/>
      </w:pPr>
      <w:r w:rsidRPr="00A37F51">
        <w:rPr>
          <w:lang w:val="en-US"/>
        </w:rPr>
        <w:t>3.</w:t>
      </w:r>
      <w:r w:rsidRPr="00A37F51">
        <w:rPr>
          <w:lang w:val="en-US"/>
        </w:rPr>
        <w:tab/>
      </w:r>
      <w:r w:rsidR="005D01D5">
        <w:rPr>
          <w:lang w:val="en-US"/>
        </w:rPr>
        <w:t>A d</w:t>
      </w:r>
      <w:r w:rsidRPr="00A37F51">
        <w:rPr>
          <w:lang w:val="en-US"/>
        </w:rPr>
        <w:t xml:space="preserve">istraction investigation into </w:t>
      </w:r>
      <w:r w:rsidR="005D01D5">
        <w:rPr>
          <w:lang w:val="en-US"/>
        </w:rPr>
        <w:t>d</w:t>
      </w:r>
      <w:r w:rsidRPr="00A37F51">
        <w:rPr>
          <w:lang w:val="en-US"/>
        </w:rPr>
        <w:t xml:space="preserve">ynamic </w:t>
      </w:r>
      <w:r w:rsidR="005D01D5">
        <w:rPr>
          <w:lang w:val="en-US"/>
        </w:rPr>
        <w:t>t</w:t>
      </w:r>
      <w:r w:rsidRPr="00A37F51">
        <w:rPr>
          <w:lang w:val="en-US"/>
        </w:rPr>
        <w:t xml:space="preserve">urn </w:t>
      </w:r>
      <w:r w:rsidR="005D01D5">
        <w:rPr>
          <w:lang w:val="en-US"/>
        </w:rPr>
        <w:t>i</w:t>
      </w:r>
      <w:r w:rsidRPr="00A37F51">
        <w:rPr>
          <w:lang w:val="en-US"/>
        </w:rPr>
        <w:t xml:space="preserve">ndicator for four-wheeled vehicles was presented by </w:t>
      </w:r>
      <w:r w:rsidR="005D01D5">
        <w:rPr>
          <w:lang w:val="en-US"/>
        </w:rPr>
        <w:t>the International Organization of Motor vehicle Manufactures (</w:t>
      </w:r>
      <w:r w:rsidRPr="00A37F51">
        <w:rPr>
          <w:lang w:val="en-US"/>
        </w:rPr>
        <w:t>OICA</w:t>
      </w:r>
      <w:r w:rsidR="005D01D5">
        <w:rPr>
          <w:lang w:val="en-US"/>
        </w:rPr>
        <w:t>)</w:t>
      </w:r>
      <w:r w:rsidRPr="00A37F51">
        <w:rPr>
          <w:lang w:val="en-US"/>
        </w:rPr>
        <w:t xml:space="preserve"> (GRE-70-16) at the </w:t>
      </w:r>
      <w:r w:rsidR="005D01D5">
        <w:rPr>
          <w:lang w:val="en-US"/>
        </w:rPr>
        <w:t xml:space="preserve">seventieth </w:t>
      </w:r>
      <w:r w:rsidRPr="00A37F51">
        <w:rPr>
          <w:lang w:val="en-US"/>
        </w:rPr>
        <w:t>session</w:t>
      </w:r>
      <w:r w:rsidR="005D01D5">
        <w:rPr>
          <w:lang w:val="en-US"/>
        </w:rPr>
        <w:t xml:space="preserve"> of GRE.</w:t>
      </w:r>
      <w:r w:rsidRPr="00A37F51">
        <w:rPr>
          <w:lang w:val="en-US"/>
        </w:rPr>
        <w:t xml:space="preserve"> </w:t>
      </w:r>
      <w:r w:rsidR="005D01D5">
        <w:rPr>
          <w:lang w:val="en-US"/>
        </w:rPr>
        <w:t>S</w:t>
      </w:r>
      <w:r w:rsidRPr="00A37F51">
        <w:rPr>
          <w:lang w:val="en-US"/>
        </w:rPr>
        <w:t>afety</w:t>
      </w:r>
      <w:r w:rsidR="005D01D5">
        <w:rPr>
          <w:lang w:val="en-US"/>
        </w:rPr>
        <w:t xml:space="preserve"> was not an issue </w:t>
      </w:r>
      <w:r w:rsidRPr="00A37F51">
        <w:rPr>
          <w:lang w:val="en-US"/>
        </w:rPr>
        <w:t xml:space="preserve">as about </w:t>
      </w:r>
      <w:r w:rsidR="005D01D5">
        <w:rPr>
          <w:lang w:val="en-US"/>
        </w:rPr>
        <w:t>seventy</w:t>
      </w:r>
      <w:r w:rsidRPr="00A37F51">
        <w:rPr>
          <w:lang w:val="en-US"/>
        </w:rPr>
        <w:t xml:space="preserve"> percent of subjects judged ‘</w:t>
      </w:r>
      <w:r w:rsidR="005D01D5">
        <w:rPr>
          <w:lang w:val="en-US"/>
        </w:rPr>
        <w:t>d</w:t>
      </w:r>
      <w:r w:rsidRPr="00A37F51">
        <w:rPr>
          <w:lang w:val="en-US"/>
        </w:rPr>
        <w:t xml:space="preserve">ynamic was better than </w:t>
      </w:r>
      <w:r w:rsidR="005D01D5">
        <w:rPr>
          <w:lang w:val="en-US"/>
        </w:rPr>
        <w:t>s</w:t>
      </w:r>
      <w:r w:rsidRPr="00A37F51">
        <w:rPr>
          <w:lang w:val="en-US"/>
        </w:rPr>
        <w:t xml:space="preserve">tatic’ and only few subjects </w:t>
      </w:r>
      <w:r w:rsidR="005D01D5">
        <w:rPr>
          <w:lang w:val="en-US"/>
        </w:rPr>
        <w:t xml:space="preserve">evaluated </w:t>
      </w:r>
      <w:r w:rsidRPr="00A37F51">
        <w:rPr>
          <w:lang w:val="en-US"/>
        </w:rPr>
        <w:t xml:space="preserve">‘no good’. Similar results are expected if </w:t>
      </w:r>
      <w:r w:rsidR="005D01D5">
        <w:rPr>
          <w:lang w:val="en-US"/>
        </w:rPr>
        <w:t>d</w:t>
      </w:r>
      <w:r w:rsidRPr="00A37F51">
        <w:rPr>
          <w:lang w:val="en-US"/>
        </w:rPr>
        <w:t xml:space="preserve">ynamic </w:t>
      </w:r>
      <w:r w:rsidR="005D01D5">
        <w:rPr>
          <w:lang w:val="en-US"/>
        </w:rPr>
        <w:t>t</w:t>
      </w:r>
      <w:r w:rsidRPr="00A37F51">
        <w:rPr>
          <w:lang w:val="en-US"/>
        </w:rPr>
        <w:t xml:space="preserve">urn </w:t>
      </w:r>
      <w:r w:rsidR="005D01D5">
        <w:rPr>
          <w:lang w:val="en-US"/>
        </w:rPr>
        <w:t>i</w:t>
      </w:r>
      <w:r w:rsidRPr="00A37F51">
        <w:rPr>
          <w:lang w:val="en-US"/>
        </w:rPr>
        <w:t>ndicator</w:t>
      </w:r>
      <w:r w:rsidR="005D01D5">
        <w:rPr>
          <w:lang w:val="en-US"/>
        </w:rPr>
        <w:t>s</w:t>
      </w:r>
      <w:r w:rsidRPr="00A37F51">
        <w:rPr>
          <w:lang w:val="en-US"/>
        </w:rPr>
        <w:t xml:space="preserve"> </w:t>
      </w:r>
      <w:r w:rsidR="003D3F82">
        <w:rPr>
          <w:lang w:val="en-US"/>
        </w:rPr>
        <w:t xml:space="preserve">are </w:t>
      </w:r>
      <w:r w:rsidRPr="00A37F51">
        <w:rPr>
          <w:lang w:val="en-US"/>
        </w:rPr>
        <w:t>tested for motorcycle</w:t>
      </w:r>
      <w:r w:rsidR="005D01D5">
        <w:rPr>
          <w:lang w:val="en-US"/>
        </w:rPr>
        <w:t>s</w:t>
      </w:r>
      <w:r w:rsidRPr="00A37F51">
        <w:rPr>
          <w:lang w:val="en-US"/>
        </w:rPr>
        <w:t>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C5" w:rsidRDefault="004D3FC5"/>
  </w:endnote>
  <w:endnote w:type="continuationSeparator" w:id="0">
    <w:p w:rsidR="004D3FC5" w:rsidRDefault="004D3FC5"/>
  </w:endnote>
  <w:endnote w:type="continuationNotice" w:id="1">
    <w:p w:rsidR="004D3FC5" w:rsidRDefault="004D3F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90417F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A37F51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6266D3">
    <w:pPr>
      <w:pStyle w:val="Footer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C28">
      <w:rPr>
        <w:sz w:val="20"/>
      </w:rPr>
      <w:t>GE.1</w:t>
    </w:r>
    <w:r w:rsidR="00D95D10">
      <w:rPr>
        <w:sz w:val="20"/>
      </w:rPr>
      <w:t>5</w:t>
    </w:r>
    <w:r w:rsidR="00980C28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C5" w:rsidRPr="000B175B" w:rsidRDefault="004D3FC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3FC5" w:rsidRPr="00FC68B7" w:rsidRDefault="004D3FC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D3FC5" w:rsidRDefault="004D3FC5"/>
  </w:footnote>
  <w:footnote w:id="2">
    <w:p w:rsidR="00980C28" w:rsidRPr="00B14735" w:rsidRDefault="00980C28" w:rsidP="00D95D10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A224E8">
        <w:rPr>
          <w:lang w:val="en-US"/>
        </w:rPr>
        <w:t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>
    <w:pPr>
      <w:pStyle w:val="Header"/>
    </w:pPr>
    <w:r>
      <w:t>ECE/TRANS/WP.29/GR</w:t>
    </w:r>
    <w:r w:rsidR="009B385D">
      <w:t>E</w:t>
    </w:r>
    <w:r>
      <w:t>/</w:t>
    </w:r>
    <w:r w:rsidRPr="00DF418A">
      <w:t>201</w:t>
    </w:r>
    <w:r w:rsidR="00105AD8">
      <w:t>5</w:t>
    </w:r>
    <w:r w:rsidRPr="00DF418A">
      <w:t>/</w:t>
    </w:r>
    <w:r w:rsidR="000B373D">
      <w:t>3</w:t>
    </w:r>
    <w:r w:rsidR="006336FD"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754B4B" w:rsidP="00803BF8">
    <w:pPr>
      <w:pStyle w:val="Header"/>
      <w:jc w:val="right"/>
    </w:pPr>
    <w:r w:rsidRPr="00754B4B">
      <w:t>ECE/TRANS/WP.29/GRE/2015/3</w:t>
    </w:r>
    <w:r w:rsidR="000930EC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8"/>
  </w:num>
  <w:num w:numId="16">
    <w:abstractNumId w:val="10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799"/>
    <w:rsid w:val="0002015E"/>
    <w:rsid w:val="00020E80"/>
    <w:rsid w:val="00025B62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0EC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73D"/>
    <w:rsid w:val="000B3A0F"/>
    <w:rsid w:val="000B4EF7"/>
    <w:rsid w:val="000C16D3"/>
    <w:rsid w:val="000C2C03"/>
    <w:rsid w:val="000C2D2E"/>
    <w:rsid w:val="000D0516"/>
    <w:rsid w:val="000D4EB3"/>
    <w:rsid w:val="000D66AB"/>
    <w:rsid w:val="000D70AC"/>
    <w:rsid w:val="000E034C"/>
    <w:rsid w:val="000E0415"/>
    <w:rsid w:val="000E5E72"/>
    <w:rsid w:val="000F1AC1"/>
    <w:rsid w:val="00101131"/>
    <w:rsid w:val="001044E5"/>
    <w:rsid w:val="001058B4"/>
    <w:rsid w:val="00105AD8"/>
    <w:rsid w:val="00107CBF"/>
    <w:rsid w:val="001103AA"/>
    <w:rsid w:val="0011666B"/>
    <w:rsid w:val="00122CBC"/>
    <w:rsid w:val="00123206"/>
    <w:rsid w:val="00130A58"/>
    <w:rsid w:val="00130B1B"/>
    <w:rsid w:val="00130E03"/>
    <w:rsid w:val="00131F67"/>
    <w:rsid w:val="00133B18"/>
    <w:rsid w:val="00133E6D"/>
    <w:rsid w:val="001359D2"/>
    <w:rsid w:val="00143418"/>
    <w:rsid w:val="00147241"/>
    <w:rsid w:val="00152B52"/>
    <w:rsid w:val="00155592"/>
    <w:rsid w:val="00156C8F"/>
    <w:rsid w:val="001602AF"/>
    <w:rsid w:val="00160B90"/>
    <w:rsid w:val="00163BF7"/>
    <w:rsid w:val="00164A85"/>
    <w:rsid w:val="00165F3A"/>
    <w:rsid w:val="001662E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3446"/>
    <w:rsid w:val="001B4B04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61"/>
    <w:rsid w:val="001D6907"/>
    <w:rsid w:val="001D72CF"/>
    <w:rsid w:val="001E0C22"/>
    <w:rsid w:val="001E2593"/>
    <w:rsid w:val="001E47B9"/>
    <w:rsid w:val="001E7B67"/>
    <w:rsid w:val="001F59D7"/>
    <w:rsid w:val="00202BF3"/>
    <w:rsid w:val="00202DA8"/>
    <w:rsid w:val="002057AE"/>
    <w:rsid w:val="002073C2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6027"/>
    <w:rsid w:val="0024772E"/>
    <w:rsid w:val="00263A29"/>
    <w:rsid w:val="002676B0"/>
    <w:rsid w:val="00267F5F"/>
    <w:rsid w:val="00270BEB"/>
    <w:rsid w:val="00271CB5"/>
    <w:rsid w:val="002722E2"/>
    <w:rsid w:val="00273751"/>
    <w:rsid w:val="00276AEF"/>
    <w:rsid w:val="0027727C"/>
    <w:rsid w:val="00283AEA"/>
    <w:rsid w:val="00283C63"/>
    <w:rsid w:val="002847BB"/>
    <w:rsid w:val="00284D1F"/>
    <w:rsid w:val="00286888"/>
    <w:rsid w:val="00286B4D"/>
    <w:rsid w:val="0028776F"/>
    <w:rsid w:val="002934A0"/>
    <w:rsid w:val="002A0D4A"/>
    <w:rsid w:val="002A42DD"/>
    <w:rsid w:val="002A4687"/>
    <w:rsid w:val="002A4D51"/>
    <w:rsid w:val="002B4079"/>
    <w:rsid w:val="002B47CA"/>
    <w:rsid w:val="002C5141"/>
    <w:rsid w:val="002C567B"/>
    <w:rsid w:val="002C64E5"/>
    <w:rsid w:val="002C6BB6"/>
    <w:rsid w:val="002D4643"/>
    <w:rsid w:val="002D4CFC"/>
    <w:rsid w:val="002E093F"/>
    <w:rsid w:val="002E1678"/>
    <w:rsid w:val="002E2EB7"/>
    <w:rsid w:val="002E4283"/>
    <w:rsid w:val="002E5684"/>
    <w:rsid w:val="002F04B8"/>
    <w:rsid w:val="002F175C"/>
    <w:rsid w:val="002F1D8E"/>
    <w:rsid w:val="002F45F3"/>
    <w:rsid w:val="002F4FDB"/>
    <w:rsid w:val="002F5AC5"/>
    <w:rsid w:val="002F7DE0"/>
    <w:rsid w:val="0030272D"/>
    <w:rsid w:val="00302E18"/>
    <w:rsid w:val="0031067C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3155"/>
    <w:rsid w:val="00392E47"/>
    <w:rsid w:val="00394CC7"/>
    <w:rsid w:val="00396E5F"/>
    <w:rsid w:val="003A06B5"/>
    <w:rsid w:val="003A3D17"/>
    <w:rsid w:val="003A5828"/>
    <w:rsid w:val="003A6810"/>
    <w:rsid w:val="003B1EDF"/>
    <w:rsid w:val="003B275B"/>
    <w:rsid w:val="003C17CC"/>
    <w:rsid w:val="003C2CC4"/>
    <w:rsid w:val="003C46E4"/>
    <w:rsid w:val="003C534D"/>
    <w:rsid w:val="003D3F82"/>
    <w:rsid w:val="003D4B23"/>
    <w:rsid w:val="003E120B"/>
    <w:rsid w:val="003E130E"/>
    <w:rsid w:val="003F00E3"/>
    <w:rsid w:val="003F1796"/>
    <w:rsid w:val="003F67C9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1335"/>
    <w:rsid w:val="00442A83"/>
    <w:rsid w:val="00443761"/>
    <w:rsid w:val="00443911"/>
    <w:rsid w:val="00451DEE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935FC"/>
    <w:rsid w:val="00493DB9"/>
    <w:rsid w:val="004A79FD"/>
    <w:rsid w:val="004B05F0"/>
    <w:rsid w:val="004B3889"/>
    <w:rsid w:val="004C2461"/>
    <w:rsid w:val="004C3774"/>
    <w:rsid w:val="004C7462"/>
    <w:rsid w:val="004D0424"/>
    <w:rsid w:val="004D3FC5"/>
    <w:rsid w:val="004D65FF"/>
    <w:rsid w:val="004E0683"/>
    <w:rsid w:val="004E0FDB"/>
    <w:rsid w:val="004E57FB"/>
    <w:rsid w:val="004E77B2"/>
    <w:rsid w:val="004F1622"/>
    <w:rsid w:val="004F1CBD"/>
    <w:rsid w:val="00501396"/>
    <w:rsid w:val="005017D4"/>
    <w:rsid w:val="0050463D"/>
    <w:rsid w:val="00504B2D"/>
    <w:rsid w:val="00504CD0"/>
    <w:rsid w:val="0052136D"/>
    <w:rsid w:val="00527001"/>
    <w:rsid w:val="0052775E"/>
    <w:rsid w:val="005322D5"/>
    <w:rsid w:val="00535965"/>
    <w:rsid w:val="005420F2"/>
    <w:rsid w:val="005462C2"/>
    <w:rsid w:val="0055161F"/>
    <w:rsid w:val="0055217D"/>
    <w:rsid w:val="0055307C"/>
    <w:rsid w:val="00554D08"/>
    <w:rsid w:val="00556130"/>
    <w:rsid w:val="00556DED"/>
    <w:rsid w:val="0056209A"/>
    <w:rsid w:val="005628B6"/>
    <w:rsid w:val="005642C2"/>
    <w:rsid w:val="00564BCC"/>
    <w:rsid w:val="0057118C"/>
    <w:rsid w:val="0057288A"/>
    <w:rsid w:val="00574006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7D1E"/>
    <w:rsid w:val="005D01D5"/>
    <w:rsid w:val="005E0D4D"/>
    <w:rsid w:val="005F4257"/>
    <w:rsid w:val="005F72B3"/>
    <w:rsid w:val="005F7B75"/>
    <w:rsid w:val="006001EE"/>
    <w:rsid w:val="00600492"/>
    <w:rsid w:val="00605042"/>
    <w:rsid w:val="00606FF3"/>
    <w:rsid w:val="006072D0"/>
    <w:rsid w:val="00611FC4"/>
    <w:rsid w:val="00616169"/>
    <w:rsid w:val="006176FB"/>
    <w:rsid w:val="006266D3"/>
    <w:rsid w:val="00626FBD"/>
    <w:rsid w:val="00630555"/>
    <w:rsid w:val="0063070C"/>
    <w:rsid w:val="00631AF6"/>
    <w:rsid w:val="0063242B"/>
    <w:rsid w:val="006336FD"/>
    <w:rsid w:val="00634F9F"/>
    <w:rsid w:val="006372E5"/>
    <w:rsid w:val="0064099B"/>
    <w:rsid w:val="00640B26"/>
    <w:rsid w:val="0064292F"/>
    <w:rsid w:val="00647BAD"/>
    <w:rsid w:val="00652D0A"/>
    <w:rsid w:val="0065391C"/>
    <w:rsid w:val="00662BB6"/>
    <w:rsid w:val="00663B3A"/>
    <w:rsid w:val="00664F9E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A6267"/>
    <w:rsid w:val="006B4D98"/>
    <w:rsid w:val="006B4E9F"/>
    <w:rsid w:val="006B5488"/>
    <w:rsid w:val="006C3589"/>
    <w:rsid w:val="006D37AF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16CB7"/>
    <w:rsid w:val="007247D3"/>
    <w:rsid w:val="0072632A"/>
    <w:rsid w:val="00731186"/>
    <w:rsid w:val="007327D5"/>
    <w:rsid w:val="00735128"/>
    <w:rsid w:val="007377C5"/>
    <w:rsid w:val="00741C1C"/>
    <w:rsid w:val="00750A59"/>
    <w:rsid w:val="00750B8D"/>
    <w:rsid w:val="00754B4B"/>
    <w:rsid w:val="00757F2F"/>
    <w:rsid w:val="007629C8"/>
    <w:rsid w:val="00770168"/>
    <w:rsid w:val="0077047D"/>
    <w:rsid w:val="00775F7C"/>
    <w:rsid w:val="0077691F"/>
    <w:rsid w:val="007836F4"/>
    <w:rsid w:val="00790A9A"/>
    <w:rsid w:val="00793B94"/>
    <w:rsid w:val="00796008"/>
    <w:rsid w:val="007A36CE"/>
    <w:rsid w:val="007A52E6"/>
    <w:rsid w:val="007B6BA5"/>
    <w:rsid w:val="007C0546"/>
    <w:rsid w:val="007C2E71"/>
    <w:rsid w:val="007C3390"/>
    <w:rsid w:val="007C3B1C"/>
    <w:rsid w:val="007C4F4B"/>
    <w:rsid w:val="007D0567"/>
    <w:rsid w:val="007D24C3"/>
    <w:rsid w:val="007D7BE1"/>
    <w:rsid w:val="007E01E9"/>
    <w:rsid w:val="007E3C7D"/>
    <w:rsid w:val="007E5BE2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704"/>
    <w:rsid w:val="00822B44"/>
    <w:rsid w:val="008231D3"/>
    <w:rsid w:val="008242D7"/>
    <w:rsid w:val="008257B1"/>
    <w:rsid w:val="00832334"/>
    <w:rsid w:val="008339DF"/>
    <w:rsid w:val="00835C20"/>
    <w:rsid w:val="00843767"/>
    <w:rsid w:val="00847CEC"/>
    <w:rsid w:val="00851184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A7EAF"/>
    <w:rsid w:val="008B2335"/>
    <w:rsid w:val="008B2E36"/>
    <w:rsid w:val="008C1921"/>
    <w:rsid w:val="008D37F7"/>
    <w:rsid w:val="008D3ABA"/>
    <w:rsid w:val="008D440D"/>
    <w:rsid w:val="008D7558"/>
    <w:rsid w:val="008E05FB"/>
    <w:rsid w:val="008E0678"/>
    <w:rsid w:val="008E305A"/>
    <w:rsid w:val="008E6DB5"/>
    <w:rsid w:val="008F31D2"/>
    <w:rsid w:val="008F4D26"/>
    <w:rsid w:val="0090098B"/>
    <w:rsid w:val="009014EE"/>
    <w:rsid w:val="0090417F"/>
    <w:rsid w:val="00906A89"/>
    <w:rsid w:val="0091023E"/>
    <w:rsid w:val="00915EF6"/>
    <w:rsid w:val="00920C5D"/>
    <w:rsid w:val="00921397"/>
    <w:rsid w:val="009223CA"/>
    <w:rsid w:val="009235EA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60F3"/>
    <w:rsid w:val="009764DA"/>
    <w:rsid w:val="00976CFB"/>
    <w:rsid w:val="00980C28"/>
    <w:rsid w:val="00981AA1"/>
    <w:rsid w:val="00985228"/>
    <w:rsid w:val="00997605"/>
    <w:rsid w:val="009A0830"/>
    <w:rsid w:val="009A08AC"/>
    <w:rsid w:val="009A0E8D"/>
    <w:rsid w:val="009A26E0"/>
    <w:rsid w:val="009A5E59"/>
    <w:rsid w:val="009B250F"/>
    <w:rsid w:val="009B26E7"/>
    <w:rsid w:val="009B385D"/>
    <w:rsid w:val="009B5B90"/>
    <w:rsid w:val="009B64BB"/>
    <w:rsid w:val="009B69E9"/>
    <w:rsid w:val="009C5020"/>
    <w:rsid w:val="009C6945"/>
    <w:rsid w:val="009D272C"/>
    <w:rsid w:val="009D4BEE"/>
    <w:rsid w:val="009E15C8"/>
    <w:rsid w:val="009E28CD"/>
    <w:rsid w:val="009E5620"/>
    <w:rsid w:val="009F0B23"/>
    <w:rsid w:val="009F36A3"/>
    <w:rsid w:val="009F71D1"/>
    <w:rsid w:val="00A00697"/>
    <w:rsid w:val="00A00A3F"/>
    <w:rsid w:val="00A01326"/>
    <w:rsid w:val="00A01489"/>
    <w:rsid w:val="00A053B0"/>
    <w:rsid w:val="00A14A4D"/>
    <w:rsid w:val="00A1546E"/>
    <w:rsid w:val="00A20DE2"/>
    <w:rsid w:val="00A23763"/>
    <w:rsid w:val="00A3026E"/>
    <w:rsid w:val="00A32BBC"/>
    <w:rsid w:val="00A338F1"/>
    <w:rsid w:val="00A3529B"/>
    <w:rsid w:val="00A35BE0"/>
    <w:rsid w:val="00A37F51"/>
    <w:rsid w:val="00A508DF"/>
    <w:rsid w:val="00A51DCC"/>
    <w:rsid w:val="00A52B68"/>
    <w:rsid w:val="00A54EBE"/>
    <w:rsid w:val="00A6129C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4361"/>
    <w:rsid w:val="00AA293C"/>
    <w:rsid w:val="00AA43F1"/>
    <w:rsid w:val="00AB01AB"/>
    <w:rsid w:val="00AB10D2"/>
    <w:rsid w:val="00AC1563"/>
    <w:rsid w:val="00AC3244"/>
    <w:rsid w:val="00AC38EE"/>
    <w:rsid w:val="00AC3BEE"/>
    <w:rsid w:val="00AC56C3"/>
    <w:rsid w:val="00AC5792"/>
    <w:rsid w:val="00AC6594"/>
    <w:rsid w:val="00AD0033"/>
    <w:rsid w:val="00AD0670"/>
    <w:rsid w:val="00AD087C"/>
    <w:rsid w:val="00AE02E1"/>
    <w:rsid w:val="00AE03EE"/>
    <w:rsid w:val="00AF6850"/>
    <w:rsid w:val="00B048EE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4F8E"/>
    <w:rsid w:val="00B6553F"/>
    <w:rsid w:val="00B74954"/>
    <w:rsid w:val="00B77D05"/>
    <w:rsid w:val="00B81206"/>
    <w:rsid w:val="00B8192C"/>
    <w:rsid w:val="00B81E12"/>
    <w:rsid w:val="00B8584A"/>
    <w:rsid w:val="00B924F0"/>
    <w:rsid w:val="00BA12BA"/>
    <w:rsid w:val="00BA22E5"/>
    <w:rsid w:val="00BA2B79"/>
    <w:rsid w:val="00BA523F"/>
    <w:rsid w:val="00BA5FB8"/>
    <w:rsid w:val="00BA73AB"/>
    <w:rsid w:val="00BA770E"/>
    <w:rsid w:val="00BB290D"/>
    <w:rsid w:val="00BB3C8F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68A8"/>
    <w:rsid w:val="00C04469"/>
    <w:rsid w:val="00C06463"/>
    <w:rsid w:val="00C0710B"/>
    <w:rsid w:val="00C074E5"/>
    <w:rsid w:val="00C11A03"/>
    <w:rsid w:val="00C15D44"/>
    <w:rsid w:val="00C22C0C"/>
    <w:rsid w:val="00C24EC4"/>
    <w:rsid w:val="00C27BD6"/>
    <w:rsid w:val="00C30E2E"/>
    <w:rsid w:val="00C31046"/>
    <w:rsid w:val="00C31258"/>
    <w:rsid w:val="00C425BC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C121D"/>
    <w:rsid w:val="00CC138B"/>
    <w:rsid w:val="00CD4AA6"/>
    <w:rsid w:val="00CE4A8F"/>
    <w:rsid w:val="00CE594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03E"/>
    <w:rsid w:val="00D32431"/>
    <w:rsid w:val="00D342A8"/>
    <w:rsid w:val="00D35FE4"/>
    <w:rsid w:val="00D41A20"/>
    <w:rsid w:val="00D43252"/>
    <w:rsid w:val="00D45E95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84D1A"/>
    <w:rsid w:val="00D92E08"/>
    <w:rsid w:val="00D94543"/>
    <w:rsid w:val="00D95303"/>
    <w:rsid w:val="00D95D10"/>
    <w:rsid w:val="00D978C6"/>
    <w:rsid w:val="00DA2C03"/>
    <w:rsid w:val="00DA3C1C"/>
    <w:rsid w:val="00DA3C80"/>
    <w:rsid w:val="00DA6998"/>
    <w:rsid w:val="00DB0466"/>
    <w:rsid w:val="00DB259A"/>
    <w:rsid w:val="00DB382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AA1"/>
    <w:rsid w:val="00E1356F"/>
    <w:rsid w:val="00E2018A"/>
    <w:rsid w:val="00E201F4"/>
    <w:rsid w:val="00E2176E"/>
    <w:rsid w:val="00E22B0C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62AFD"/>
    <w:rsid w:val="00E71BC8"/>
    <w:rsid w:val="00E7260F"/>
    <w:rsid w:val="00E73F5D"/>
    <w:rsid w:val="00E74454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5B5A"/>
    <w:rsid w:val="00EC5F72"/>
    <w:rsid w:val="00ED09AC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4BA"/>
    <w:rsid w:val="00F02C84"/>
    <w:rsid w:val="00F05945"/>
    <w:rsid w:val="00F11455"/>
    <w:rsid w:val="00F1224B"/>
    <w:rsid w:val="00F15DC0"/>
    <w:rsid w:val="00F20293"/>
    <w:rsid w:val="00F211B8"/>
    <w:rsid w:val="00F2770E"/>
    <w:rsid w:val="00F31279"/>
    <w:rsid w:val="00F31E5F"/>
    <w:rsid w:val="00F435BD"/>
    <w:rsid w:val="00F452EF"/>
    <w:rsid w:val="00F51A5B"/>
    <w:rsid w:val="00F5203B"/>
    <w:rsid w:val="00F531FD"/>
    <w:rsid w:val="00F54668"/>
    <w:rsid w:val="00F55ADC"/>
    <w:rsid w:val="00F6100A"/>
    <w:rsid w:val="00F7336D"/>
    <w:rsid w:val="00F73CB2"/>
    <w:rsid w:val="00F80A68"/>
    <w:rsid w:val="00F81727"/>
    <w:rsid w:val="00F836E5"/>
    <w:rsid w:val="00F93781"/>
    <w:rsid w:val="00F947D6"/>
    <w:rsid w:val="00F9569F"/>
    <w:rsid w:val="00F96D3C"/>
    <w:rsid w:val="00FA7AA7"/>
    <w:rsid w:val="00FB0E26"/>
    <w:rsid w:val="00FB1056"/>
    <w:rsid w:val="00FB4FEB"/>
    <w:rsid w:val="00FB613B"/>
    <w:rsid w:val="00FC598C"/>
    <w:rsid w:val="00FC68B7"/>
    <w:rsid w:val="00FC71C6"/>
    <w:rsid w:val="00FD14FA"/>
    <w:rsid w:val="00FD3F98"/>
    <w:rsid w:val="00FD4DDB"/>
    <w:rsid w:val="00FD7127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930EC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930EC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F458-711D-4FC6-8152-29B1F463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3</TotalTime>
  <Pages>2</Pages>
  <Words>408</Words>
  <Characters>2347</Characters>
  <Application>Microsoft Office Word</Application>
  <DocSecurity>0</DocSecurity>
  <Lines>60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Benedicte Boudol</cp:lastModifiedBy>
  <cp:revision>3</cp:revision>
  <cp:lastPrinted>2015-08-06T07:28:00Z</cp:lastPrinted>
  <dcterms:created xsi:type="dcterms:W3CDTF">2015-08-06T07:27:00Z</dcterms:created>
  <dcterms:modified xsi:type="dcterms:W3CDTF">2015-08-06T07:30:00Z</dcterms:modified>
</cp:coreProperties>
</file>