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5B" w:rsidRPr="000E7BCE" w:rsidRDefault="00A03E5B" w:rsidP="00A03E5B">
      <w:pPr>
        <w:spacing w:line="240" w:lineRule="auto"/>
        <w:rPr>
          <w:sz w:val="2"/>
          <w:lang w:val="fr-CH"/>
        </w:rPr>
        <w:sectPr w:rsidR="00A03E5B" w:rsidRPr="000E7BCE" w:rsidSect="00A03E5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0E7BCE">
        <w:rPr>
          <w:rStyle w:val="CommentReference"/>
          <w:lang w:val="fr-CH"/>
        </w:rPr>
        <w:commentReference w:id="0"/>
      </w:r>
      <w:bookmarkStart w:id="1" w:name="_GoBack"/>
      <w:bookmarkEnd w:id="1"/>
    </w:p>
    <w:p w:rsidR="00A03E5B" w:rsidRPr="000E7BCE" w:rsidRDefault="00A03E5B" w:rsidP="00A03E5B">
      <w:pPr>
        <w:pStyle w:val="H1"/>
        <w:spacing w:after="120"/>
        <w:rPr>
          <w:sz w:val="28"/>
          <w:lang w:val="fr-CH"/>
        </w:rPr>
      </w:pPr>
      <w:r w:rsidRPr="000E7BCE">
        <w:rPr>
          <w:sz w:val="28"/>
          <w:lang w:val="fr-CH"/>
        </w:rPr>
        <w:lastRenderedPageBreak/>
        <w:t>Commission économique pour l’Europe</w:t>
      </w:r>
    </w:p>
    <w:p w:rsidR="00A03E5B" w:rsidRPr="000E7BCE" w:rsidRDefault="00A03E5B" w:rsidP="00A03E5B">
      <w:pPr>
        <w:pStyle w:val="H1"/>
        <w:spacing w:after="120" w:line="300" w:lineRule="exact"/>
        <w:rPr>
          <w:b w:val="0"/>
          <w:sz w:val="28"/>
          <w:lang w:val="fr-CH"/>
        </w:rPr>
      </w:pPr>
      <w:r w:rsidRPr="000E7BCE">
        <w:rPr>
          <w:b w:val="0"/>
          <w:sz w:val="28"/>
          <w:lang w:val="fr-CH"/>
        </w:rPr>
        <w:t>Comité des transports intérieurs</w:t>
      </w:r>
    </w:p>
    <w:p w:rsidR="000E7BCE" w:rsidRPr="000E7BCE" w:rsidRDefault="000E7BCE" w:rsidP="000E7B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7BCE">
        <w:rPr>
          <w:lang w:val="fr-CH"/>
        </w:rPr>
        <w:t>Groupe de travail du transport des denrées périssables</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7BCE">
        <w:rPr>
          <w:lang w:val="fr-CH"/>
        </w:rPr>
        <w:t>Soixante et onzième session</w:t>
      </w:r>
    </w:p>
    <w:p w:rsidR="000E7BCE" w:rsidRPr="000E7BCE" w:rsidRDefault="000E7BCE" w:rsidP="000E7B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E7BCE">
        <w:rPr>
          <w:lang w:val="fr-CH"/>
        </w:rPr>
        <w:t>Genève, 6-9 octobre 2015</w:t>
      </w:r>
    </w:p>
    <w:p w:rsidR="000E7BCE" w:rsidRPr="000E7BCE" w:rsidRDefault="000E7BCE" w:rsidP="000E7B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E7BCE">
        <w:rPr>
          <w:lang w:val="fr-CH"/>
        </w:rPr>
        <w:t>Point 4 e) de l’ordre du jour provisoire</w:t>
      </w:r>
    </w:p>
    <w:p w:rsidR="000E7BCE" w:rsidRPr="000E7BCE" w:rsidRDefault="000E7BCE" w:rsidP="000E7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7BCE">
        <w:rPr>
          <w:lang w:val="fr-CH"/>
        </w:rPr>
        <w:t>État et mise en œuvre de l’ATP :</w:t>
      </w:r>
    </w:p>
    <w:p w:rsidR="000E7BCE" w:rsidRPr="000E7BCE" w:rsidRDefault="000E7BCE" w:rsidP="000E7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0E7BCE">
        <w:rPr>
          <w:lang w:val="fr-CH"/>
        </w:rPr>
        <w:t xml:space="preserve">Échange d’informations sur les bonnes pratiques à adopter </w:t>
      </w:r>
      <w:r w:rsidRPr="000E7BCE">
        <w:rPr>
          <w:lang w:val="fr-CH"/>
        </w:rPr>
        <w:br/>
        <w:t>pour améliorer l’application de l’ATP</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0E7BCE" w:rsidRPr="000E7BCE" w:rsidRDefault="000E7BCE" w:rsidP="000E7B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0E7BCE">
        <w:rPr>
          <w:lang w:val="fr-CH"/>
        </w:rPr>
        <w:tab/>
      </w:r>
      <w:r w:rsidRPr="000E7BCE">
        <w:rPr>
          <w:lang w:val="fr-CH"/>
        </w:rPr>
        <w:tab/>
      </w:r>
      <w:r w:rsidRPr="000E7BCE">
        <w:rPr>
          <w:spacing w:val="4"/>
          <w:lang w:val="fr-CH"/>
        </w:rPr>
        <w:t xml:space="preserve">Procédures de contrôle aux frontières lorsque </w:t>
      </w:r>
      <w:r w:rsidR="00785044">
        <w:rPr>
          <w:spacing w:val="4"/>
          <w:lang w:val="fr-CH"/>
        </w:rPr>
        <w:br/>
      </w:r>
      <w:r w:rsidRPr="000E7BCE">
        <w:rPr>
          <w:spacing w:val="4"/>
          <w:lang w:val="fr-CH"/>
        </w:rPr>
        <w:t xml:space="preserve">les </w:t>
      </w:r>
      <w:r w:rsidRPr="000E7BCE">
        <w:rPr>
          <w:spacing w:val="-4"/>
          <w:lang w:val="fr-CH"/>
        </w:rPr>
        <w:t>prescriptions de l’Accord ATP ne sont pas respectées</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0E7BCE" w:rsidRPr="000E7BCE" w:rsidRDefault="000E7BCE" w:rsidP="000E7B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7BCE">
        <w:rPr>
          <w:lang w:val="fr-CH"/>
        </w:rPr>
        <w:tab/>
      </w:r>
      <w:r w:rsidRPr="000E7BCE">
        <w:rPr>
          <w:lang w:val="fr-CH"/>
        </w:rPr>
        <w:tab/>
        <w:t>Communication de la Finlande</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0E7BCE" w:rsidRPr="000E7BCE" w:rsidRDefault="000E7BCE" w:rsidP="000E7B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7BCE">
        <w:rPr>
          <w:lang w:val="fr-CH"/>
        </w:rPr>
        <w:tab/>
      </w:r>
      <w:r w:rsidRPr="000E7BCE">
        <w:rPr>
          <w:lang w:val="fr-CH"/>
        </w:rPr>
        <w:tab/>
        <w:t>Introduction</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numPr>
          <w:ilvl w:val="0"/>
          <w:numId w:val="7"/>
        </w:numPr>
        <w:tabs>
          <w:tab w:val="clear" w:pos="475"/>
          <w:tab w:val="num" w:pos="1742"/>
        </w:tabs>
        <w:ind w:left="1267"/>
        <w:rPr>
          <w:lang w:val="fr-CH"/>
        </w:rPr>
      </w:pPr>
      <w:r w:rsidRPr="000E7BCE">
        <w:rPr>
          <w:lang w:val="fr-CH"/>
        </w:rPr>
        <w:t>Lorsque les douanes finlandaises découvrent en procédant à leurs contrôles un véhicule qui ne satisfait pas aux prescriptions de l’Accord ATP, la procédure en vigueur dans le pays leur impose de vérifier si les conditions de température sont respectées. Si c’est le cas, le transport est autorisé à se poursuivre jusqu’à sa destination finale, où les autorités municipales chargées du contrôle vérifient lors du déchargement que les produits transportés satisfont aux prescriptions en question.</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0E7BCE" w:rsidRPr="000E7BCE" w:rsidRDefault="000E7BCE" w:rsidP="000E7B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7BCE">
        <w:rPr>
          <w:lang w:val="fr-CH"/>
        </w:rPr>
        <w:tab/>
      </w:r>
      <w:r w:rsidRPr="000E7BCE">
        <w:rPr>
          <w:lang w:val="fr-CH"/>
        </w:rPr>
        <w:tab/>
        <w:t>Question</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numPr>
          <w:ilvl w:val="0"/>
          <w:numId w:val="7"/>
        </w:numPr>
        <w:tabs>
          <w:tab w:val="clear" w:pos="475"/>
          <w:tab w:val="num" w:pos="1742"/>
        </w:tabs>
        <w:ind w:left="1267"/>
        <w:rPr>
          <w:lang w:val="fr-CH"/>
        </w:rPr>
      </w:pPr>
      <w:r w:rsidRPr="000E7BCE">
        <w:rPr>
          <w:lang w:val="fr-CH"/>
        </w:rPr>
        <w:t>La Finlande voudrait savoir quelles sont les procédures qui s’appliquent dans d’autres pays parties contractantes à l’ATP. Est-il possible que des moyens de transports ne remplissant pas les conditions prescrites par l’ATP soient immédiatement refoulés à la frontière?</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0E7BCE" w:rsidRPr="000E7BCE" w:rsidRDefault="000E7BCE" w:rsidP="000E7B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E7BCE">
        <w:rPr>
          <w:lang w:val="fr-CH"/>
        </w:rPr>
        <w:tab/>
      </w:r>
      <w:r w:rsidRPr="000E7BCE">
        <w:rPr>
          <w:lang w:val="fr-CH"/>
        </w:rPr>
        <w:tab/>
        <w:t>Proposition</w:t>
      </w:r>
    </w:p>
    <w:p w:rsidR="000E7BCE" w:rsidRPr="000E7BCE" w:rsidRDefault="000E7BCE" w:rsidP="000E7BCE">
      <w:pPr>
        <w:pStyle w:val="SingleTxt"/>
        <w:spacing w:after="0" w:line="120" w:lineRule="exact"/>
        <w:rPr>
          <w:sz w:val="10"/>
          <w:lang w:val="fr-CH"/>
        </w:rPr>
      </w:pPr>
    </w:p>
    <w:p w:rsidR="000E7BCE" w:rsidRPr="000E7BCE" w:rsidRDefault="000E7BCE" w:rsidP="000E7BCE">
      <w:pPr>
        <w:pStyle w:val="SingleTxt"/>
        <w:spacing w:after="0" w:line="120" w:lineRule="exact"/>
        <w:rPr>
          <w:sz w:val="10"/>
          <w:lang w:val="fr-CH"/>
        </w:rPr>
      </w:pPr>
    </w:p>
    <w:p w:rsidR="00A03E5B" w:rsidRPr="000E7BCE" w:rsidRDefault="000E7BCE" w:rsidP="000E7BCE">
      <w:pPr>
        <w:pStyle w:val="SingleTxt"/>
        <w:numPr>
          <w:ilvl w:val="0"/>
          <w:numId w:val="7"/>
        </w:numPr>
        <w:tabs>
          <w:tab w:val="clear" w:pos="475"/>
          <w:tab w:val="num" w:pos="1742"/>
        </w:tabs>
        <w:ind w:left="1267"/>
        <w:rPr>
          <w:lang w:val="fr-CH"/>
        </w:rPr>
      </w:pPr>
      <w:r w:rsidRPr="000E7BCE">
        <w:rPr>
          <w:lang w:val="fr-CH"/>
        </w:rPr>
        <w:t>Il serait utile que le secrétariat recueille auprès des Par</w:t>
      </w:r>
      <w:r>
        <w:rPr>
          <w:lang w:val="fr-CH"/>
        </w:rPr>
        <w:t xml:space="preserve">ties contractantes des données </w:t>
      </w:r>
      <w:r w:rsidRPr="000E7BCE">
        <w:rPr>
          <w:lang w:val="fr-CH"/>
        </w:rPr>
        <w:t>concernant les procédures et pénalités et autres mesures qui sont appliquées lorsque les prescriptions de l’ATP ne sont pas respectées.</w:t>
      </w:r>
    </w:p>
    <w:p w:rsidR="000E7BCE" w:rsidRPr="000E7BCE" w:rsidRDefault="000E7BCE" w:rsidP="000E7BCE">
      <w:pPr>
        <w:pStyle w:val="SingleTxt"/>
        <w:spacing w:after="0" w:line="240" w:lineRule="auto"/>
        <w:rPr>
          <w:lang w:val="fr-CH"/>
        </w:rPr>
      </w:pPr>
      <w:r w:rsidRPr="000E7BCE">
        <w:rPr>
          <w:noProof/>
          <w:w w:val="100"/>
          <w:lang w:val="en-GB" w:eastAsia="en-GB"/>
        </w:rPr>
        <mc:AlternateContent>
          <mc:Choice Requires="wps">
            <w:drawing>
              <wp:anchor distT="0" distB="0" distL="114300" distR="114300" simplePos="0" relativeHeight="251659264" behindDoc="0" locked="0" layoutInCell="1" allowOverlap="1" wp14:anchorId="7FE0C789" wp14:editId="6D53E2C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E7BCE" w:rsidRPr="000E7BCE" w:rsidSect="00A03E5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1:37:00Z" w:initials="Start">
    <w:p w:rsidR="00A03E5B" w:rsidRDefault="00A03E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NO&gt;&gt;N1513940F&lt;&lt;ODS JOB NO&gt;&gt;</w:t>
      </w:r>
    </w:p>
    <w:p w:rsidR="00A03E5B" w:rsidRDefault="00A03E5B">
      <w:pPr>
        <w:pStyle w:val="CommentText"/>
      </w:pPr>
      <w:r>
        <w:t>&lt;&lt;ODS DOC SYMBOL1&gt;&gt;ECE/TRANS/WP.11/2015/8&lt;&lt;ODS DOC SYMBOL1&gt;&gt;</w:t>
      </w:r>
    </w:p>
    <w:p w:rsidR="00A03E5B" w:rsidRDefault="00A03E5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7E" w:rsidRDefault="00057A7E" w:rsidP="00F3330B">
      <w:pPr>
        <w:spacing w:line="240" w:lineRule="auto"/>
      </w:pPr>
      <w:r>
        <w:separator/>
      </w:r>
    </w:p>
  </w:endnote>
  <w:endnote w:type="continuationSeparator" w:id="0">
    <w:p w:rsidR="00057A7E" w:rsidRDefault="00057A7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03E5B" w:rsidTr="00A03E5B">
      <w:trPr>
        <w:jc w:val="center"/>
      </w:trPr>
      <w:tc>
        <w:tcPr>
          <w:tcW w:w="5126" w:type="dxa"/>
          <w:shd w:val="clear" w:color="auto" w:fill="auto"/>
        </w:tcPr>
        <w:p w:rsidR="00A03E5B" w:rsidRPr="00A03E5B" w:rsidRDefault="00A03E5B" w:rsidP="00A03E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2DB5">
            <w:rPr>
              <w:b w:val="0"/>
              <w:w w:val="103"/>
              <w:sz w:val="14"/>
            </w:rPr>
            <w:t>GE.15-10877</w:t>
          </w:r>
          <w:r>
            <w:rPr>
              <w:b w:val="0"/>
              <w:w w:val="103"/>
              <w:sz w:val="14"/>
            </w:rPr>
            <w:fldChar w:fldCharType="end"/>
          </w:r>
        </w:p>
      </w:tc>
      <w:tc>
        <w:tcPr>
          <w:tcW w:w="5127" w:type="dxa"/>
          <w:shd w:val="clear" w:color="auto" w:fill="auto"/>
        </w:tcPr>
        <w:p w:rsidR="00A03E5B" w:rsidRPr="00A03E5B" w:rsidRDefault="00A03E5B" w:rsidP="00A03E5B">
          <w:pPr>
            <w:pStyle w:val="Footer"/>
            <w:rPr>
              <w:w w:val="103"/>
            </w:rPr>
          </w:pPr>
          <w:r>
            <w:rPr>
              <w:w w:val="103"/>
            </w:rPr>
            <w:fldChar w:fldCharType="begin"/>
          </w:r>
          <w:r>
            <w:rPr>
              <w:w w:val="103"/>
            </w:rPr>
            <w:instrText xml:space="preserve"> PAGE  \* Arabic  \* MERGEFORMAT </w:instrText>
          </w:r>
          <w:r>
            <w:rPr>
              <w:w w:val="103"/>
            </w:rPr>
            <w:fldChar w:fldCharType="separate"/>
          </w:r>
          <w:r w:rsidR="00502DB5">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02DB5">
            <w:rPr>
              <w:noProof/>
              <w:w w:val="103"/>
            </w:rPr>
            <w:t>1</w:t>
          </w:r>
          <w:r>
            <w:rPr>
              <w:w w:val="103"/>
            </w:rPr>
            <w:fldChar w:fldCharType="end"/>
          </w:r>
        </w:p>
      </w:tc>
    </w:tr>
  </w:tbl>
  <w:p w:rsidR="00A03E5B" w:rsidRPr="00A03E5B" w:rsidRDefault="00A03E5B" w:rsidP="00A03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03E5B" w:rsidTr="00A03E5B">
      <w:trPr>
        <w:jc w:val="center"/>
      </w:trPr>
      <w:tc>
        <w:tcPr>
          <w:tcW w:w="5126" w:type="dxa"/>
          <w:shd w:val="clear" w:color="auto" w:fill="auto"/>
        </w:tcPr>
        <w:p w:rsidR="00A03E5B" w:rsidRPr="00A03E5B" w:rsidRDefault="00A03E5B" w:rsidP="00A03E5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02DB5">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02DB5">
            <w:rPr>
              <w:noProof/>
              <w:w w:val="103"/>
            </w:rPr>
            <w:t>1</w:t>
          </w:r>
          <w:r>
            <w:rPr>
              <w:w w:val="103"/>
            </w:rPr>
            <w:fldChar w:fldCharType="end"/>
          </w:r>
        </w:p>
      </w:tc>
      <w:tc>
        <w:tcPr>
          <w:tcW w:w="5127" w:type="dxa"/>
          <w:shd w:val="clear" w:color="auto" w:fill="auto"/>
        </w:tcPr>
        <w:p w:rsidR="00A03E5B" w:rsidRPr="00A03E5B" w:rsidRDefault="00A03E5B" w:rsidP="00A03E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2DB5">
            <w:rPr>
              <w:b w:val="0"/>
              <w:w w:val="103"/>
              <w:sz w:val="14"/>
            </w:rPr>
            <w:t>GE.15-10877</w:t>
          </w:r>
          <w:r>
            <w:rPr>
              <w:b w:val="0"/>
              <w:w w:val="103"/>
              <w:sz w:val="14"/>
            </w:rPr>
            <w:fldChar w:fldCharType="end"/>
          </w:r>
        </w:p>
      </w:tc>
    </w:tr>
  </w:tbl>
  <w:p w:rsidR="00A03E5B" w:rsidRPr="00A03E5B" w:rsidRDefault="00A03E5B" w:rsidP="00A03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5B" w:rsidRDefault="00A03E5B">
    <w:pPr>
      <w:pStyle w:val="Footer"/>
    </w:pPr>
    <w:r>
      <w:rPr>
        <w:noProof/>
        <w:lang w:val="en-GB" w:eastAsia="en-GB"/>
      </w:rPr>
      <w:drawing>
        <wp:anchor distT="0" distB="0" distL="114300" distR="114300" simplePos="0" relativeHeight="251658240" behindDoc="0" locked="0" layoutInCell="1" allowOverlap="1" wp14:anchorId="12F4AC32" wp14:editId="4F7EC57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03E5B" w:rsidTr="00A03E5B">
      <w:tc>
        <w:tcPr>
          <w:tcW w:w="3859" w:type="dxa"/>
        </w:tcPr>
        <w:p w:rsidR="00A03E5B" w:rsidRDefault="00A03E5B" w:rsidP="00A03E5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02DB5">
            <w:rPr>
              <w:b w:val="0"/>
              <w:sz w:val="20"/>
            </w:rPr>
            <w:t>GE.15-10877 (F)</w:t>
          </w:r>
          <w:r>
            <w:rPr>
              <w:b w:val="0"/>
              <w:sz w:val="20"/>
            </w:rPr>
            <w:fldChar w:fldCharType="end"/>
          </w:r>
          <w:r>
            <w:rPr>
              <w:b w:val="0"/>
              <w:sz w:val="20"/>
            </w:rPr>
            <w:t xml:space="preserve">    </w:t>
          </w:r>
          <w:r w:rsidR="001A15CD">
            <w:rPr>
              <w:b w:val="0"/>
              <w:sz w:val="20"/>
            </w:rPr>
            <w:t>2808</w:t>
          </w:r>
          <w:r>
            <w:rPr>
              <w:b w:val="0"/>
              <w:sz w:val="20"/>
            </w:rPr>
            <w:t>15    280815</w:t>
          </w:r>
        </w:p>
        <w:p w:rsidR="00A03E5B" w:rsidRPr="00A03E5B" w:rsidRDefault="00A03E5B" w:rsidP="00A03E5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02DB5">
            <w:rPr>
              <w:rFonts w:ascii="Barcode 3 of 9 by request" w:hAnsi="Barcode 3 of 9 by request"/>
              <w:b w:val="0"/>
              <w:spacing w:val="0"/>
              <w:w w:val="100"/>
              <w:sz w:val="24"/>
            </w:rPr>
            <w:t>*1510877*</w:t>
          </w:r>
          <w:r>
            <w:rPr>
              <w:rFonts w:ascii="Barcode 3 of 9 by request" w:hAnsi="Barcode 3 of 9 by request"/>
              <w:b w:val="0"/>
              <w:spacing w:val="0"/>
              <w:w w:val="100"/>
              <w:sz w:val="24"/>
            </w:rPr>
            <w:fldChar w:fldCharType="end"/>
          </w:r>
        </w:p>
      </w:tc>
      <w:tc>
        <w:tcPr>
          <w:tcW w:w="5127" w:type="dxa"/>
        </w:tcPr>
        <w:p w:rsidR="00A03E5B" w:rsidRDefault="00A03E5B" w:rsidP="00A03E5B">
          <w:pPr>
            <w:pStyle w:val="Footer"/>
            <w:spacing w:line="240" w:lineRule="atLeast"/>
            <w:jc w:val="right"/>
            <w:rPr>
              <w:b w:val="0"/>
              <w:sz w:val="20"/>
            </w:rPr>
          </w:pPr>
          <w:r>
            <w:rPr>
              <w:b w:val="0"/>
              <w:noProof/>
              <w:sz w:val="20"/>
              <w:lang w:val="en-GB" w:eastAsia="en-GB"/>
            </w:rPr>
            <w:drawing>
              <wp:inline distT="0" distB="0" distL="0" distR="0" wp14:anchorId="4D6A5520" wp14:editId="03507FE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03E5B" w:rsidRPr="00A03E5B" w:rsidRDefault="00A03E5B" w:rsidP="00A03E5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7E" w:rsidRPr="003E47D8" w:rsidRDefault="00057A7E" w:rsidP="003E47D8">
      <w:pPr>
        <w:pStyle w:val="Footer"/>
        <w:spacing w:after="80"/>
        <w:rPr>
          <w:sz w:val="16"/>
        </w:rPr>
      </w:pPr>
      <w:r w:rsidRPr="003E47D8">
        <w:rPr>
          <w:sz w:val="16"/>
        </w:rPr>
        <w:t>__________________</w:t>
      </w:r>
    </w:p>
  </w:footnote>
  <w:footnote w:type="continuationSeparator" w:id="0">
    <w:p w:rsidR="00057A7E" w:rsidRPr="003E47D8" w:rsidRDefault="00057A7E"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A03E5B" w:rsidTr="00A03E5B">
      <w:trPr>
        <w:trHeight w:hRule="exact" w:val="864"/>
        <w:jc w:val="center"/>
      </w:trPr>
      <w:tc>
        <w:tcPr>
          <w:tcW w:w="4882" w:type="dxa"/>
          <w:shd w:val="clear" w:color="auto" w:fill="auto"/>
          <w:vAlign w:val="bottom"/>
        </w:tcPr>
        <w:p w:rsidR="00A03E5B" w:rsidRPr="00A03E5B" w:rsidRDefault="00A03E5B" w:rsidP="00A03E5B">
          <w:pPr>
            <w:pStyle w:val="Header"/>
            <w:spacing w:after="80"/>
            <w:rPr>
              <w:b/>
            </w:rPr>
          </w:pPr>
          <w:r>
            <w:rPr>
              <w:b/>
            </w:rPr>
            <w:fldChar w:fldCharType="begin"/>
          </w:r>
          <w:r>
            <w:rPr>
              <w:b/>
            </w:rPr>
            <w:instrText xml:space="preserve"> DOCVARIABLE "sss1" \* MERGEFORMAT </w:instrText>
          </w:r>
          <w:r>
            <w:rPr>
              <w:b/>
            </w:rPr>
            <w:fldChar w:fldCharType="separate"/>
          </w:r>
          <w:r w:rsidR="00502DB5">
            <w:rPr>
              <w:b/>
            </w:rPr>
            <w:t>ECE/TRANS/WP.11/2015/8</w:t>
          </w:r>
          <w:r>
            <w:rPr>
              <w:b/>
            </w:rPr>
            <w:fldChar w:fldCharType="end"/>
          </w:r>
        </w:p>
      </w:tc>
      <w:tc>
        <w:tcPr>
          <w:tcW w:w="5127" w:type="dxa"/>
          <w:shd w:val="clear" w:color="auto" w:fill="auto"/>
          <w:vAlign w:val="bottom"/>
        </w:tcPr>
        <w:p w:rsidR="00A03E5B" w:rsidRDefault="00A03E5B" w:rsidP="00A03E5B">
          <w:pPr>
            <w:pStyle w:val="Header"/>
          </w:pPr>
        </w:p>
      </w:tc>
    </w:tr>
  </w:tbl>
  <w:p w:rsidR="00A03E5B" w:rsidRPr="00A03E5B" w:rsidRDefault="00A03E5B" w:rsidP="00A03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A03E5B" w:rsidTr="00A03E5B">
      <w:trPr>
        <w:trHeight w:hRule="exact" w:val="864"/>
        <w:jc w:val="center"/>
      </w:trPr>
      <w:tc>
        <w:tcPr>
          <w:tcW w:w="4882" w:type="dxa"/>
          <w:shd w:val="clear" w:color="auto" w:fill="auto"/>
          <w:vAlign w:val="bottom"/>
        </w:tcPr>
        <w:p w:rsidR="00A03E5B" w:rsidRDefault="00A03E5B" w:rsidP="00A03E5B">
          <w:pPr>
            <w:pStyle w:val="Header"/>
          </w:pPr>
        </w:p>
      </w:tc>
      <w:tc>
        <w:tcPr>
          <w:tcW w:w="5127" w:type="dxa"/>
          <w:shd w:val="clear" w:color="auto" w:fill="auto"/>
          <w:vAlign w:val="bottom"/>
        </w:tcPr>
        <w:p w:rsidR="00A03E5B" w:rsidRPr="00A03E5B" w:rsidRDefault="00A03E5B" w:rsidP="00A03E5B">
          <w:pPr>
            <w:pStyle w:val="Header"/>
            <w:spacing w:after="80"/>
            <w:jc w:val="right"/>
            <w:rPr>
              <w:b/>
            </w:rPr>
          </w:pPr>
          <w:r>
            <w:rPr>
              <w:b/>
            </w:rPr>
            <w:fldChar w:fldCharType="begin"/>
          </w:r>
          <w:r>
            <w:rPr>
              <w:b/>
            </w:rPr>
            <w:instrText xml:space="preserve"> DOCVARIABLE "sss1" \* MERGEFORMAT </w:instrText>
          </w:r>
          <w:r>
            <w:rPr>
              <w:b/>
            </w:rPr>
            <w:fldChar w:fldCharType="separate"/>
          </w:r>
          <w:r w:rsidR="00502DB5">
            <w:rPr>
              <w:b/>
            </w:rPr>
            <w:t>ECE/TRANS/WP.11/2015/8</w:t>
          </w:r>
          <w:r>
            <w:rPr>
              <w:b/>
            </w:rPr>
            <w:fldChar w:fldCharType="end"/>
          </w:r>
        </w:p>
      </w:tc>
    </w:tr>
  </w:tbl>
  <w:p w:rsidR="00A03E5B" w:rsidRPr="00A03E5B" w:rsidRDefault="00A03E5B" w:rsidP="00A03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03E5B" w:rsidTr="00A03E5B">
      <w:trPr>
        <w:trHeight w:hRule="exact" w:val="864"/>
      </w:trPr>
      <w:tc>
        <w:tcPr>
          <w:tcW w:w="1267" w:type="dxa"/>
          <w:tcBorders>
            <w:bottom w:val="single" w:sz="4" w:space="0" w:color="auto"/>
          </w:tcBorders>
          <w:shd w:val="clear" w:color="auto" w:fill="auto"/>
          <w:vAlign w:val="bottom"/>
        </w:tcPr>
        <w:p w:rsidR="00A03E5B" w:rsidRDefault="00A03E5B" w:rsidP="00A03E5B">
          <w:pPr>
            <w:pStyle w:val="Header"/>
            <w:spacing w:after="120"/>
          </w:pPr>
        </w:p>
      </w:tc>
      <w:tc>
        <w:tcPr>
          <w:tcW w:w="2059" w:type="dxa"/>
          <w:tcBorders>
            <w:bottom w:val="single" w:sz="4" w:space="0" w:color="auto"/>
          </w:tcBorders>
          <w:shd w:val="clear" w:color="auto" w:fill="auto"/>
          <w:vAlign w:val="bottom"/>
        </w:tcPr>
        <w:p w:rsidR="00A03E5B" w:rsidRPr="00A03E5B" w:rsidRDefault="00A03E5B" w:rsidP="00A03E5B">
          <w:pPr>
            <w:pStyle w:val="HCH"/>
            <w:spacing w:after="80"/>
            <w:rPr>
              <w:b w:val="0"/>
              <w:color w:val="010000"/>
              <w:spacing w:val="2"/>
              <w:w w:val="96"/>
            </w:rPr>
          </w:pPr>
          <w:r>
            <w:rPr>
              <w:b w:val="0"/>
              <w:color w:val="010000"/>
              <w:spacing w:val="2"/>
              <w:w w:val="96"/>
            </w:rPr>
            <w:t>Nations</w:t>
          </w:r>
          <w:r w:rsidRPr="000E7BCE">
            <w:rPr>
              <w:b w:val="0"/>
              <w:color w:val="010000"/>
              <w:spacing w:val="2"/>
              <w:w w:val="96"/>
              <w:lang w:val="fr-CH"/>
            </w:rPr>
            <w:t xml:space="preserve"> Unies</w:t>
          </w:r>
        </w:p>
      </w:tc>
      <w:tc>
        <w:tcPr>
          <w:tcW w:w="58" w:type="dxa"/>
          <w:tcBorders>
            <w:bottom w:val="single" w:sz="4" w:space="0" w:color="auto"/>
          </w:tcBorders>
          <w:shd w:val="clear" w:color="auto" w:fill="auto"/>
          <w:vAlign w:val="bottom"/>
        </w:tcPr>
        <w:p w:rsidR="00A03E5B" w:rsidRDefault="00A03E5B" w:rsidP="00A03E5B">
          <w:pPr>
            <w:pStyle w:val="Header"/>
            <w:spacing w:after="120"/>
          </w:pPr>
        </w:p>
      </w:tc>
      <w:tc>
        <w:tcPr>
          <w:tcW w:w="6653" w:type="dxa"/>
          <w:gridSpan w:val="4"/>
          <w:tcBorders>
            <w:bottom w:val="single" w:sz="4" w:space="0" w:color="auto"/>
          </w:tcBorders>
          <w:shd w:val="clear" w:color="auto" w:fill="auto"/>
          <w:vAlign w:val="bottom"/>
        </w:tcPr>
        <w:p w:rsidR="00A03E5B" w:rsidRPr="00A03E5B" w:rsidRDefault="00A03E5B" w:rsidP="00A03E5B">
          <w:pPr>
            <w:spacing w:after="80" w:line="240" w:lineRule="auto"/>
            <w:jc w:val="right"/>
            <w:rPr>
              <w:position w:val="-4"/>
            </w:rPr>
          </w:pPr>
          <w:r>
            <w:rPr>
              <w:position w:val="-4"/>
              <w:sz w:val="40"/>
            </w:rPr>
            <w:t>ECE</w:t>
          </w:r>
          <w:r>
            <w:rPr>
              <w:position w:val="-4"/>
            </w:rPr>
            <w:t>/TRANS/WP.11/2015/8</w:t>
          </w:r>
        </w:p>
      </w:tc>
    </w:tr>
    <w:tr w:rsidR="00A03E5B" w:rsidRPr="00A03E5B" w:rsidTr="00A03E5B">
      <w:trPr>
        <w:gridAfter w:val="1"/>
        <w:wAfter w:w="18" w:type="dxa"/>
        <w:trHeight w:hRule="exact" w:val="2880"/>
      </w:trPr>
      <w:tc>
        <w:tcPr>
          <w:tcW w:w="1267" w:type="dxa"/>
          <w:tcBorders>
            <w:top w:val="single" w:sz="4" w:space="0" w:color="auto"/>
            <w:bottom w:val="single" w:sz="12" w:space="0" w:color="auto"/>
          </w:tcBorders>
          <w:shd w:val="clear" w:color="auto" w:fill="auto"/>
        </w:tcPr>
        <w:p w:rsidR="00A03E5B" w:rsidRPr="00A03E5B" w:rsidRDefault="00A03E5B" w:rsidP="00A03E5B">
          <w:pPr>
            <w:pStyle w:val="Header"/>
            <w:spacing w:before="120" w:line="240" w:lineRule="auto"/>
            <w:ind w:left="-72"/>
            <w:jc w:val="center"/>
          </w:pPr>
          <w:r>
            <w:t xml:space="preserve">  </w:t>
          </w:r>
          <w:r>
            <w:rPr>
              <w:noProof/>
              <w:lang w:val="en-GB" w:eastAsia="en-GB"/>
            </w:rPr>
            <w:drawing>
              <wp:inline distT="0" distB="0" distL="0" distR="0" wp14:anchorId="7AAA5A59" wp14:editId="7458EFC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03E5B" w:rsidRPr="00A03E5B" w:rsidRDefault="00A03E5B" w:rsidP="00A03E5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03E5B" w:rsidRPr="00A03E5B" w:rsidRDefault="00A03E5B" w:rsidP="00A03E5B">
          <w:pPr>
            <w:pStyle w:val="Header"/>
            <w:spacing w:before="109"/>
          </w:pPr>
        </w:p>
      </w:tc>
      <w:tc>
        <w:tcPr>
          <w:tcW w:w="3280" w:type="dxa"/>
          <w:tcBorders>
            <w:top w:val="single" w:sz="4" w:space="0" w:color="auto"/>
            <w:bottom w:val="single" w:sz="12" w:space="0" w:color="auto"/>
          </w:tcBorders>
          <w:shd w:val="clear" w:color="auto" w:fill="auto"/>
        </w:tcPr>
        <w:p w:rsidR="00A03E5B" w:rsidRDefault="00A03E5B" w:rsidP="00A03E5B">
          <w:pPr>
            <w:pStyle w:val="Distribution"/>
            <w:rPr>
              <w:color w:val="000000"/>
            </w:rPr>
          </w:pPr>
          <w:r>
            <w:rPr>
              <w:color w:val="000000"/>
            </w:rPr>
            <w:t>Distr. générale</w:t>
          </w:r>
        </w:p>
        <w:p w:rsidR="00A03E5B" w:rsidRDefault="00A03E5B" w:rsidP="00A03E5B">
          <w:pPr>
            <w:pStyle w:val="Publication"/>
            <w:rPr>
              <w:color w:val="000000"/>
            </w:rPr>
          </w:pPr>
          <w:r>
            <w:rPr>
              <w:color w:val="000000"/>
            </w:rPr>
            <w:t>30 juin 2015</w:t>
          </w:r>
        </w:p>
        <w:p w:rsidR="00A03E5B" w:rsidRDefault="00A03E5B" w:rsidP="00A03E5B">
          <w:r>
            <w:t>Français</w:t>
          </w:r>
        </w:p>
        <w:p w:rsidR="00A03E5B" w:rsidRPr="00A03E5B" w:rsidRDefault="00A03E5B" w:rsidP="00A03E5B">
          <w:pPr>
            <w:pStyle w:val="Original"/>
            <w:rPr>
              <w:color w:val="000000"/>
            </w:rPr>
          </w:pPr>
          <w:r>
            <w:rPr>
              <w:color w:val="000000"/>
            </w:rPr>
            <w:t>Original : anglais</w:t>
          </w:r>
        </w:p>
      </w:tc>
    </w:tr>
  </w:tbl>
  <w:p w:rsidR="00A03E5B" w:rsidRPr="00A03E5B" w:rsidRDefault="00A03E5B" w:rsidP="00A03E5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23CD6"/>
    <w:multiLevelType w:val="singleLevel"/>
    <w:tmpl w:val="D00A8F56"/>
    <w:lvl w:ilvl="0">
      <w:start w:val="1"/>
      <w:numFmt w:val="decimal"/>
      <w:lvlRestart w:val="0"/>
      <w:lvlText w:val="%1."/>
      <w:lvlJc w:val="left"/>
      <w:pPr>
        <w:tabs>
          <w:tab w:val="num" w:pos="475"/>
        </w:tabs>
        <w:ind w:left="0" w:firstLine="0"/>
      </w:pPr>
      <w:rPr>
        <w:w w:val="100"/>
      </w:rPr>
    </w:lvl>
  </w:abstractNum>
  <w:abstractNum w:abstractNumId="4">
    <w:nsid w:val="1ACE03BF"/>
    <w:multiLevelType w:val="hybridMultilevel"/>
    <w:tmpl w:val="8BCA326C"/>
    <w:lvl w:ilvl="0" w:tplc="2F60FFA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27A05699"/>
    <w:multiLevelType w:val="singleLevel"/>
    <w:tmpl w:val="D00A8F56"/>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877*"/>
    <w:docVar w:name="CreationDt" w:val="8/28/2015 11:37 AM"/>
    <w:docVar w:name="DocCategory" w:val="Doc"/>
    <w:docVar w:name="DocType" w:val="Final"/>
    <w:docVar w:name="DutyStation" w:val="Geneva"/>
    <w:docVar w:name="FooterJN" w:val="GE.15-10877"/>
    <w:docVar w:name="jobn" w:val="GE.15-10877 (F)"/>
    <w:docVar w:name="jobnDT" w:val="GE.15-10877 (F)   280815"/>
    <w:docVar w:name="jobnDTDT" w:val="GE.15-10877 (F)   280815   280815"/>
    <w:docVar w:name="JobNo" w:val="GE.1510877F"/>
    <w:docVar w:name="JobNo2" w:val="GE.1513940F"/>
    <w:docVar w:name="LocalDrive" w:val="0"/>
    <w:docVar w:name="OandT" w:val="Crelier"/>
    <w:docVar w:name="PaperSize" w:val="A4"/>
    <w:docVar w:name="sss1" w:val="ECE/TRANS/WP.11/2015/8"/>
    <w:docVar w:name="sss2" w:val="-"/>
    <w:docVar w:name="Symbol1" w:val="ECE/TRANS/WP.11/2015/8"/>
    <w:docVar w:name="Symbol2" w:val="-"/>
  </w:docVars>
  <w:rsids>
    <w:rsidRoot w:val="00057A7E"/>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57A7E"/>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E7BC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15CD"/>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2DB5"/>
    <w:rsid w:val="00505F1C"/>
    <w:rsid w:val="00506B44"/>
    <w:rsid w:val="005100BC"/>
    <w:rsid w:val="00510B9D"/>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07FB"/>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85044"/>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3E5B"/>
    <w:rsid w:val="00A0589C"/>
    <w:rsid w:val="00A06CAB"/>
    <w:rsid w:val="00A12DBB"/>
    <w:rsid w:val="00A150A7"/>
    <w:rsid w:val="00A157E7"/>
    <w:rsid w:val="00A210DD"/>
    <w:rsid w:val="00A21443"/>
    <w:rsid w:val="00A22091"/>
    <w:rsid w:val="00A22ED0"/>
    <w:rsid w:val="00A24099"/>
    <w:rsid w:val="00A264B0"/>
    <w:rsid w:val="00A2768E"/>
    <w:rsid w:val="00A33E3C"/>
    <w:rsid w:val="00A3426E"/>
    <w:rsid w:val="00A353ED"/>
    <w:rsid w:val="00A375D9"/>
    <w:rsid w:val="00A403C2"/>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5973"/>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3FD7"/>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03E5B"/>
    <w:rPr>
      <w:sz w:val="16"/>
      <w:szCs w:val="16"/>
    </w:rPr>
  </w:style>
  <w:style w:type="paragraph" w:styleId="CommentText">
    <w:name w:val="annotation text"/>
    <w:basedOn w:val="Normal"/>
    <w:link w:val="CommentTextChar"/>
    <w:uiPriority w:val="99"/>
    <w:semiHidden/>
    <w:unhideWhenUsed/>
    <w:rsid w:val="00A03E5B"/>
    <w:pPr>
      <w:spacing w:line="240" w:lineRule="auto"/>
    </w:pPr>
    <w:rPr>
      <w:szCs w:val="20"/>
    </w:rPr>
  </w:style>
  <w:style w:type="character" w:customStyle="1" w:styleId="CommentTextChar">
    <w:name w:val="Comment Text Char"/>
    <w:basedOn w:val="DefaultParagraphFont"/>
    <w:link w:val="CommentText"/>
    <w:uiPriority w:val="99"/>
    <w:semiHidden/>
    <w:rsid w:val="00A03E5B"/>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03E5B"/>
    <w:rPr>
      <w:b/>
      <w:bCs/>
    </w:rPr>
  </w:style>
  <w:style w:type="character" w:customStyle="1" w:styleId="CommentSubjectChar">
    <w:name w:val="Comment Subject Char"/>
    <w:basedOn w:val="CommentTextChar"/>
    <w:link w:val="CommentSubject"/>
    <w:uiPriority w:val="99"/>
    <w:semiHidden/>
    <w:rsid w:val="00A03E5B"/>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03E5B"/>
    <w:rPr>
      <w:sz w:val="16"/>
      <w:szCs w:val="16"/>
    </w:rPr>
  </w:style>
  <w:style w:type="paragraph" w:styleId="CommentText">
    <w:name w:val="annotation text"/>
    <w:basedOn w:val="Normal"/>
    <w:link w:val="CommentTextChar"/>
    <w:uiPriority w:val="99"/>
    <w:semiHidden/>
    <w:unhideWhenUsed/>
    <w:rsid w:val="00A03E5B"/>
    <w:pPr>
      <w:spacing w:line="240" w:lineRule="auto"/>
    </w:pPr>
    <w:rPr>
      <w:szCs w:val="20"/>
    </w:rPr>
  </w:style>
  <w:style w:type="character" w:customStyle="1" w:styleId="CommentTextChar">
    <w:name w:val="Comment Text Char"/>
    <w:basedOn w:val="DefaultParagraphFont"/>
    <w:link w:val="CommentText"/>
    <w:uiPriority w:val="99"/>
    <w:semiHidden/>
    <w:rsid w:val="00A03E5B"/>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03E5B"/>
    <w:rPr>
      <w:b/>
      <w:bCs/>
    </w:rPr>
  </w:style>
  <w:style w:type="character" w:customStyle="1" w:styleId="CommentSubjectChar">
    <w:name w:val="Comment Subject Char"/>
    <w:basedOn w:val="CommentTextChar"/>
    <w:link w:val="CommentSubject"/>
    <w:uiPriority w:val="99"/>
    <w:semiHidden/>
    <w:rsid w:val="00A03E5B"/>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FD75-4494-48DD-874D-1FDEFA24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Christopher Smith</cp:lastModifiedBy>
  <cp:revision>2</cp:revision>
  <cp:lastPrinted>2015-08-28T09:52:00Z</cp:lastPrinted>
  <dcterms:created xsi:type="dcterms:W3CDTF">2015-09-01T08:08:00Z</dcterms:created>
  <dcterms:modified xsi:type="dcterms:W3CDTF">2015-09-01T08:08:00Z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1510877F</vt:lpwstr>
  </property>
  <property fmtid="{D5CDD505-2E9C-101B-9397-08002B2CF9AE}" pid="3" name="ODSRefJobNo">
    <vt:lpwstr>1513940F</vt:lpwstr>
  </property>
  <property fmtid="{D5CDD505-2E9C-101B-9397-08002B2CF9AE}" pid="4" name="Symbol1">
    <vt:lpwstr>ECE/TRANS/WP.11/2015/8</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juin 2015</vt:lpwstr>
  </property>
  <property fmtid="{D5CDD505-2E9C-101B-9397-08002B2CF9AE}" pid="12" name="Original">
    <vt:lpwstr>anglais</vt:lpwstr>
  </property>
  <property fmtid="{D5CDD505-2E9C-101B-9397-08002B2CF9AE}" pid="13" name="Release Date">
    <vt:lpwstr>280815</vt:lpwstr>
  </property>
</Properties>
</file>