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29" w:rsidRPr="00F53FD9" w:rsidRDefault="00E25B29" w:rsidP="00E25B29">
      <w:pPr>
        <w:pStyle w:val="SingleTxt"/>
        <w:spacing w:line="240" w:lineRule="auto"/>
        <w:rPr>
          <w:sz w:val="2"/>
          <w:lang w:val="fr-CH"/>
        </w:rPr>
        <w:sectPr w:rsidR="00E25B29" w:rsidRPr="00F53FD9" w:rsidSect="00E25B29">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p>
    <w:p w:rsidR="00E25B29" w:rsidRPr="00F53FD9" w:rsidRDefault="00E25B29" w:rsidP="00E25B29">
      <w:pPr>
        <w:pStyle w:val="H1"/>
        <w:spacing w:after="120"/>
        <w:rPr>
          <w:sz w:val="28"/>
          <w:lang w:val="fr-CH"/>
        </w:rPr>
      </w:pPr>
      <w:r w:rsidRPr="00F53FD9">
        <w:rPr>
          <w:sz w:val="28"/>
          <w:lang w:val="fr-CH"/>
        </w:rPr>
        <w:lastRenderedPageBreak/>
        <w:t>Commission économique pour l</w:t>
      </w:r>
      <w:r w:rsidR="00F53FD9">
        <w:rPr>
          <w:sz w:val="28"/>
          <w:lang w:val="fr-CH"/>
        </w:rPr>
        <w:t>’</w:t>
      </w:r>
      <w:r w:rsidRPr="00F53FD9">
        <w:rPr>
          <w:sz w:val="28"/>
          <w:lang w:val="fr-CH"/>
        </w:rPr>
        <w:t>Europe</w:t>
      </w:r>
    </w:p>
    <w:p w:rsidR="00E25B29" w:rsidRPr="00F53FD9" w:rsidRDefault="00E25B29" w:rsidP="00E25B29">
      <w:pPr>
        <w:pStyle w:val="H1"/>
        <w:spacing w:after="120" w:line="300" w:lineRule="exact"/>
        <w:rPr>
          <w:b w:val="0"/>
          <w:sz w:val="28"/>
          <w:lang w:val="fr-CH"/>
        </w:rPr>
      </w:pPr>
      <w:r w:rsidRPr="00F53FD9">
        <w:rPr>
          <w:b w:val="0"/>
          <w:sz w:val="28"/>
          <w:lang w:val="fr-CH"/>
        </w:rPr>
        <w:t>Comité des transports intérieurs</w:t>
      </w:r>
    </w:p>
    <w:p w:rsidR="00166ADC" w:rsidRPr="00F53FD9" w:rsidRDefault="00166ADC" w:rsidP="00166A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rPr>
          <w:lang w:val="fr-CH" w:bidi="fr-CH"/>
        </w:rPr>
      </w:pPr>
      <w:r w:rsidRPr="00F53FD9">
        <w:rPr>
          <w:lang w:val="fr-CH" w:bidi="fr-CH"/>
        </w:rPr>
        <w:t>Groupe de travail des transports de marchandises dangereuses</w:t>
      </w:r>
    </w:p>
    <w:p w:rsidR="00166ADC" w:rsidRPr="00F53FD9" w:rsidRDefault="00166ADC" w:rsidP="00166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bidi="fr-CH"/>
        </w:rPr>
      </w:pPr>
      <w:r w:rsidRPr="00F53FD9">
        <w:rPr>
          <w:lang w:val="fr-CH" w:bidi="fr-CH"/>
        </w:rPr>
        <w:t>Réunion commune de la Commission d</w:t>
      </w:r>
      <w:r w:rsidR="00F53FD9">
        <w:rPr>
          <w:lang w:val="fr-CH" w:bidi="fr-CH"/>
        </w:rPr>
        <w:t>’</w:t>
      </w:r>
      <w:r w:rsidRPr="00F53FD9">
        <w:rPr>
          <w:lang w:val="fr-CH" w:bidi="fr-CH"/>
        </w:rPr>
        <w:t xml:space="preserve">experts du RID </w:t>
      </w:r>
      <w:r w:rsidRPr="00F53FD9">
        <w:rPr>
          <w:lang w:val="fr-CH" w:bidi="fr-CH"/>
        </w:rPr>
        <w:br/>
        <w:t>et du Groupe de travail des transports de marchandises dangereuses</w:t>
      </w:r>
    </w:p>
    <w:p w:rsidR="00166ADC" w:rsidRPr="00F53FD9" w:rsidRDefault="00166ADC" w:rsidP="00166A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bidi="fr-CH"/>
        </w:rPr>
      </w:pPr>
      <w:r w:rsidRPr="00F53FD9">
        <w:rPr>
          <w:lang w:val="fr-CH" w:bidi="fr-CH"/>
        </w:rPr>
        <w:t>Genève, 15-25 septembre 2015</w:t>
      </w:r>
    </w:p>
    <w:p w:rsidR="00166ADC" w:rsidRPr="00F53FD9" w:rsidRDefault="00166ADC" w:rsidP="00166AD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bidi="fr-CH"/>
        </w:rPr>
      </w:pPr>
      <w:r w:rsidRPr="00F53FD9">
        <w:rPr>
          <w:lang w:val="fr-CH" w:bidi="fr-CH"/>
        </w:rPr>
        <w:t>Point 3 a) de l</w:t>
      </w:r>
      <w:r w:rsidR="00F53FD9">
        <w:rPr>
          <w:lang w:val="fr-CH" w:bidi="fr-CH"/>
        </w:rPr>
        <w:t>’</w:t>
      </w:r>
      <w:r w:rsidRPr="00F53FD9">
        <w:rPr>
          <w:lang w:val="fr-CH" w:bidi="fr-CH"/>
        </w:rPr>
        <w:t>ordre du jour provisoire</w:t>
      </w:r>
    </w:p>
    <w:p w:rsidR="00166ADC" w:rsidRPr="00F53FD9" w:rsidRDefault="00166ADC" w:rsidP="00166AD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bidi="fr-CH"/>
        </w:rPr>
      </w:pPr>
      <w:r w:rsidRPr="00F53FD9">
        <w:rPr>
          <w:lang w:val="fr-CH" w:bidi="fr-CH"/>
        </w:rPr>
        <w:t>Propositions diverses d</w:t>
      </w:r>
      <w:r w:rsidR="00F53FD9">
        <w:rPr>
          <w:lang w:val="fr-CH" w:bidi="fr-CH"/>
        </w:rPr>
        <w:t>’</w:t>
      </w:r>
      <w:r w:rsidRPr="00F53FD9">
        <w:rPr>
          <w:lang w:val="fr-CH" w:bidi="fr-CH"/>
        </w:rPr>
        <w:t xml:space="preserve">amendements au RID/ADR/ADN : </w:t>
      </w:r>
      <w:r w:rsidRPr="00F53FD9">
        <w:rPr>
          <w:lang w:val="fr-CH" w:bidi="fr-CH"/>
        </w:rPr>
        <w:br/>
        <w:t>Questions en suspens</w:t>
      </w:r>
    </w:p>
    <w:p w:rsidR="00166ADC" w:rsidRPr="00F53FD9" w:rsidRDefault="00166ADC" w:rsidP="00166ADC">
      <w:pPr>
        <w:pStyle w:val="SingleTxt"/>
        <w:spacing w:after="0" w:line="120" w:lineRule="exact"/>
        <w:rPr>
          <w:sz w:val="10"/>
          <w:lang w:val="fr-CH" w:bidi="fr-CH"/>
        </w:rPr>
      </w:pPr>
    </w:p>
    <w:p w:rsidR="00166ADC" w:rsidRPr="00F53FD9" w:rsidRDefault="00166ADC" w:rsidP="00166ADC">
      <w:pPr>
        <w:pStyle w:val="SingleTxt"/>
        <w:spacing w:after="0" w:line="120" w:lineRule="exact"/>
        <w:rPr>
          <w:sz w:val="10"/>
          <w:lang w:val="fr-CH" w:bidi="fr-CH"/>
        </w:rPr>
      </w:pPr>
    </w:p>
    <w:p w:rsidR="00166ADC" w:rsidRPr="00F53FD9" w:rsidRDefault="00166ADC" w:rsidP="00166ADC">
      <w:pPr>
        <w:pStyle w:val="SingleTxt"/>
        <w:spacing w:after="0" w:line="120" w:lineRule="exact"/>
        <w:rPr>
          <w:sz w:val="10"/>
          <w:lang w:val="fr-CH" w:bidi="fr-CH"/>
        </w:rPr>
      </w:pPr>
    </w:p>
    <w:p w:rsidR="00166ADC" w:rsidRPr="00F53FD9" w:rsidRDefault="00166ADC" w:rsidP="00166A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F53FD9">
        <w:rPr>
          <w:lang w:val="fr-CH" w:bidi="fr-CH"/>
        </w:rPr>
        <w:tab/>
      </w:r>
      <w:r w:rsidRPr="00F53FD9">
        <w:rPr>
          <w:lang w:val="fr-CH" w:bidi="fr-CH"/>
        </w:rPr>
        <w:tab/>
      </w:r>
      <w:r w:rsidR="003A768B">
        <w:rPr>
          <w:lang w:val="fr-CH" w:bidi="fr-CH"/>
        </w:rPr>
        <w:t>Document</w:t>
      </w:r>
      <w:r w:rsidRPr="00F53FD9">
        <w:rPr>
          <w:lang w:val="fr-CH" w:bidi="fr-CH"/>
        </w:rPr>
        <w:t xml:space="preserve"> de transport pour les emballages vides </w:t>
      </w:r>
      <w:r w:rsidRPr="00F53FD9">
        <w:rPr>
          <w:lang w:val="fr-CH" w:bidi="fr-CH"/>
        </w:rPr>
        <w:br/>
        <w:t>non nettoyés</w:t>
      </w:r>
    </w:p>
    <w:p w:rsidR="00166ADC" w:rsidRPr="00F53FD9" w:rsidRDefault="00166ADC" w:rsidP="00166ADC">
      <w:pPr>
        <w:pStyle w:val="SingleTxt"/>
        <w:spacing w:after="0" w:line="120" w:lineRule="exact"/>
        <w:rPr>
          <w:sz w:val="10"/>
          <w:lang w:val="fr-CH" w:bidi="fr-CH"/>
        </w:rPr>
      </w:pPr>
    </w:p>
    <w:p w:rsidR="00166ADC" w:rsidRPr="00F53FD9" w:rsidRDefault="00166ADC" w:rsidP="00166ADC">
      <w:pPr>
        <w:pStyle w:val="SingleTxt"/>
        <w:spacing w:after="0" w:line="120" w:lineRule="exact"/>
        <w:rPr>
          <w:sz w:val="10"/>
          <w:lang w:val="fr-CH" w:bidi="fr-CH"/>
        </w:rPr>
      </w:pPr>
    </w:p>
    <w:p w:rsidR="00166ADC" w:rsidRPr="00F53FD9" w:rsidRDefault="00166ADC" w:rsidP="00166A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F53FD9">
        <w:rPr>
          <w:lang w:val="fr-CH" w:bidi="fr-CH"/>
        </w:rPr>
        <w:tab/>
      </w:r>
      <w:r w:rsidRPr="00F53FD9">
        <w:rPr>
          <w:lang w:val="fr-CH" w:bidi="fr-CH"/>
        </w:rPr>
        <w:tab/>
        <w:t>Communication du Gouvernement de la Belgique</w:t>
      </w:r>
      <w:r w:rsidRPr="00F53FD9">
        <w:rPr>
          <w:rStyle w:val="Appelnotedebasdep"/>
          <w:b w:val="0"/>
          <w:color w:val="auto"/>
          <w:sz w:val="20"/>
          <w:szCs w:val="20"/>
          <w:lang w:val="fr-CH"/>
        </w:rPr>
        <w:footnoteReference w:id="1"/>
      </w:r>
      <w:r w:rsidRPr="00F53FD9">
        <w:rPr>
          <w:rStyle w:val="Appelnotedebasdep"/>
          <w:b w:val="0"/>
          <w:color w:val="auto"/>
          <w:sz w:val="20"/>
          <w:szCs w:val="20"/>
          <w:lang w:val="fr-CH"/>
        </w:rPr>
        <w:t>,</w:t>
      </w:r>
      <w:r w:rsidRPr="00F53FD9">
        <w:rPr>
          <w:lang w:val="fr-CH" w:bidi="fr-CH"/>
        </w:rPr>
        <w:t xml:space="preserve"> </w:t>
      </w:r>
      <w:r w:rsidRPr="00F53FD9">
        <w:rPr>
          <w:rStyle w:val="Appelnotedebasdep"/>
          <w:b w:val="0"/>
          <w:color w:val="auto"/>
          <w:sz w:val="20"/>
          <w:szCs w:val="20"/>
          <w:lang w:val="fr-CH"/>
        </w:rPr>
        <w:footnoteReference w:id="2"/>
      </w:r>
    </w:p>
    <w:p w:rsidR="00166ADC" w:rsidRPr="00F53FD9" w:rsidRDefault="00166ADC" w:rsidP="00166ADC">
      <w:pPr>
        <w:pStyle w:val="SingleTxt"/>
        <w:spacing w:after="0" w:line="120" w:lineRule="exact"/>
        <w:rPr>
          <w:sz w:val="10"/>
          <w:lang w:val="fr-CH" w:bidi="fr-CH"/>
        </w:rPr>
      </w:pPr>
    </w:p>
    <w:p w:rsidR="00166ADC" w:rsidRPr="00F53FD9" w:rsidRDefault="00166ADC" w:rsidP="00166ADC">
      <w:pPr>
        <w:pStyle w:val="SingleTxt"/>
        <w:spacing w:after="0" w:line="120" w:lineRule="exact"/>
        <w:rPr>
          <w:sz w:val="10"/>
          <w:lang w:val="fr-CH" w:bidi="fr-CH"/>
        </w:rPr>
      </w:pPr>
    </w:p>
    <w:p w:rsidR="00166ADC" w:rsidRPr="00F53FD9" w:rsidRDefault="00166ADC" w:rsidP="00166AD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F53FD9">
        <w:rPr>
          <w:lang w:val="fr-CH" w:bidi="fr-CH"/>
        </w:rPr>
        <w:tab/>
      </w:r>
      <w:r w:rsidRPr="00F53FD9">
        <w:rPr>
          <w:lang w:val="fr-CH" w:bidi="fr-CH"/>
        </w:rPr>
        <w:tab/>
        <w:t>Introduction</w:t>
      </w:r>
    </w:p>
    <w:p w:rsidR="00166ADC" w:rsidRPr="00F53FD9" w:rsidRDefault="00166ADC" w:rsidP="00166ADC">
      <w:pPr>
        <w:pStyle w:val="SingleTxt"/>
        <w:spacing w:after="0" w:line="120" w:lineRule="exact"/>
        <w:rPr>
          <w:sz w:val="10"/>
          <w:lang w:val="fr-CH" w:bidi="fr-CH"/>
        </w:rPr>
      </w:pPr>
    </w:p>
    <w:p w:rsidR="00166ADC" w:rsidRPr="00F53FD9" w:rsidRDefault="00166ADC" w:rsidP="00166ADC">
      <w:pPr>
        <w:pStyle w:val="SingleTxt"/>
        <w:spacing w:after="0" w:line="120" w:lineRule="exact"/>
        <w:rPr>
          <w:sz w:val="10"/>
          <w:lang w:val="fr-CH" w:bidi="fr-CH"/>
        </w:rPr>
      </w:pPr>
    </w:p>
    <w:p w:rsidR="00166ADC" w:rsidRPr="00F53FD9" w:rsidRDefault="00166ADC" w:rsidP="00F53FD9">
      <w:pPr>
        <w:pStyle w:val="SingleTxt"/>
        <w:numPr>
          <w:ilvl w:val="0"/>
          <w:numId w:val="6"/>
        </w:numPr>
        <w:tabs>
          <w:tab w:val="clear" w:pos="475"/>
          <w:tab w:val="num" w:pos="1742"/>
        </w:tabs>
        <w:ind w:left="1267"/>
        <w:rPr>
          <w:lang w:val="fr-CH" w:bidi="fr-CH"/>
        </w:rPr>
      </w:pPr>
      <w:r w:rsidRPr="00F53FD9">
        <w:rPr>
          <w:lang w:val="fr-CH" w:bidi="fr-CH"/>
        </w:rPr>
        <w:t>L</w:t>
      </w:r>
      <w:r w:rsidR="003A768B">
        <w:rPr>
          <w:lang w:val="fr-CH" w:bidi="fr-CH"/>
        </w:rPr>
        <w:t>es prescriptions applicables au document</w:t>
      </w:r>
      <w:r w:rsidRPr="00F53FD9">
        <w:rPr>
          <w:lang w:val="fr-CH" w:bidi="fr-CH"/>
        </w:rPr>
        <w:t xml:space="preserve"> de transport pour les emballages et les GRV vides non nettoyés </w:t>
      </w:r>
      <w:r w:rsidR="003A768B">
        <w:rPr>
          <w:lang w:val="fr-CH" w:bidi="fr-CH"/>
        </w:rPr>
        <w:t xml:space="preserve">transportés </w:t>
      </w:r>
      <w:r w:rsidRPr="00F53FD9">
        <w:rPr>
          <w:lang w:val="fr-CH" w:bidi="fr-CH"/>
        </w:rPr>
        <w:t>à des fins de reconditionnement, de remise à neuf, d</w:t>
      </w:r>
      <w:r w:rsidR="00F53FD9">
        <w:rPr>
          <w:lang w:val="fr-CH" w:bidi="fr-CH"/>
        </w:rPr>
        <w:t>’</w:t>
      </w:r>
      <w:r w:rsidRPr="00F53FD9">
        <w:rPr>
          <w:lang w:val="fr-CH" w:bidi="fr-CH"/>
        </w:rPr>
        <w:t>entret</w:t>
      </w:r>
      <w:r w:rsidR="003A768B">
        <w:rPr>
          <w:lang w:val="fr-CH" w:bidi="fr-CH"/>
        </w:rPr>
        <w:t>ien de routine ou de réparation</w:t>
      </w:r>
      <w:r w:rsidRPr="00F53FD9">
        <w:rPr>
          <w:lang w:val="fr-CH" w:bidi="fr-CH"/>
        </w:rPr>
        <w:t xml:space="preserve"> sont stipulées au paragraphe 5.4.1.1.6.2.1 du RID, de l</w:t>
      </w:r>
      <w:r w:rsidR="00F53FD9">
        <w:rPr>
          <w:lang w:val="fr-CH" w:bidi="fr-CH"/>
        </w:rPr>
        <w:t>’</w:t>
      </w:r>
      <w:r w:rsidRPr="00F53FD9">
        <w:rPr>
          <w:lang w:val="fr-CH" w:bidi="fr-CH"/>
        </w:rPr>
        <w:t>ADR et de l</w:t>
      </w:r>
      <w:r w:rsidR="00F53FD9">
        <w:rPr>
          <w:lang w:val="fr-CH" w:bidi="fr-CH"/>
        </w:rPr>
        <w:t>’</w:t>
      </w:r>
      <w:r w:rsidRPr="00F53FD9">
        <w:rPr>
          <w:lang w:val="fr-CH" w:bidi="fr-CH"/>
        </w:rPr>
        <w:t>ADN, comme suit</w:t>
      </w:r>
      <w:r w:rsidR="00B70702">
        <w:rPr>
          <w:lang w:val="fr-CH" w:bidi="fr-CH"/>
        </w:rPr>
        <w:t> :</w:t>
      </w:r>
      <w:r w:rsidRPr="00F53FD9">
        <w:rPr>
          <w:lang w:val="fr-CH" w:bidi="fr-CH"/>
        </w:rPr>
        <w:t xml:space="preserve"> </w:t>
      </w:r>
    </w:p>
    <w:p w:rsidR="00F34226" w:rsidRDefault="00B70702" w:rsidP="00166ADC">
      <w:pPr>
        <w:pStyle w:val="SingleTxt"/>
        <w:rPr>
          <w:lang w:val="fr-CH" w:bidi="fr-CH"/>
        </w:rPr>
      </w:pPr>
      <w:r>
        <w:rPr>
          <w:lang w:val="fr-CH" w:bidi="fr-CH"/>
        </w:rPr>
        <w:t>« </w:t>
      </w:r>
      <w:r w:rsidR="00166ADC" w:rsidRPr="00F34226">
        <w:rPr>
          <w:i/>
          <w:lang w:val="fr-CH" w:bidi="fr-CH"/>
        </w:rPr>
        <w:t>Pour les emballages vides, non nettoyés, contenant des résidus de marchandises dangereuses</w:t>
      </w:r>
      <w:r w:rsidR="00F53FD9" w:rsidRPr="00F34226">
        <w:rPr>
          <w:i/>
          <w:lang w:val="fr-CH" w:bidi="fr-CH"/>
        </w:rPr>
        <w:t xml:space="preserve"> autres que celles de la classe </w:t>
      </w:r>
      <w:r w:rsidR="00166ADC" w:rsidRPr="00F34226">
        <w:rPr>
          <w:i/>
          <w:lang w:val="fr-CH" w:bidi="fr-CH"/>
        </w:rPr>
        <w:t>7, y compris les récipients à gaz vides non nettoyés de capacité ne dépassant pas 1</w:t>
      </w:r>
      <w:r w:rsidR="00F53FD9" w:rsidRPr="00F34226">
        <w:rPr>
          <w:i/>
          <w:lang w:val="fr-CH" w:bidi="fr-CH"/>
        </w:rPr>
        <w:t> </w:t>
      </w:r>
      <w:r w:rsidR="00166ADC" w:rsidRPr="00F34226">
        <w:rPr>
          <w:i/>
          <w:lang w:val="fr-CH" w:bidi="fr-CH"/>
        </w:rPr>
        <w:t>000 litres, les mentions à po</w:t>
      </w:r>
      <w:r w:rsidR="00F53FD9" w:rsidRPr="00F34226">
        <w:rPr>
          <w:i/>
          <w:lang w:val="fr-CH" w:bidi="fr-CH"/>
        </w:rPr>
        <w:t>rter conformément aux 5.4.1.1.1 </w:t>
      </w:r>
      <w:r w:rsidR="00166ADC" w:rsidRPr="00F34226">
        <w:rPr>
          <w:i/>
          <w:lang w:val="fr-CH" w:bidi="fr-CH"/>
        </w:rPr>
        <w:t xml:space="preserve">a), b), c), d), e) et f) sont remplacées par </w:t>
      </w:r>
      <w:r w:rsidR="00F53FD9" w:rsidRPr="00C4583A">
        <w:rPr>
          <w:i/>
          <w:lang w:val="fr-FR" w:bidi="fr-CH"/>
        </w:rPr>
        <w:t>“</w:t>
      </w:r>
      <w:r w:rsidR="00166ADC" w:rsidRPr="00F34226">
        <w:rPr>
          <w:i/>
          <w:lang w:val="fr-CH" w:bidi="fr-CH"/>
        </w:rPr>
        <w:t>EMBALLAGE VIDE</w:t>
      </w:r>
      <w:r w:rsidR="00F53FD9" w:rsidRPr="00C4583A">
        <w:rPr>
          <w:i/>
          <w:lang w:val="fr-FR" w:bidi="fr-CH"/>
        </w:rPr>
        <w:t>”</w:t>
      </w:r>
      <w:r w:rsidR="00166ADC" w:rsidRPr="00F34226">
        <w:rPr>
          <w:i/>
          <w:lang w:val="fr-CH" w:bidi="fr-CH"/>
        </w:rPr>
        <w:t xml:space="preserve">, </w:t>
      </w:r>
      <w:r w:rsidR="00F53FD9" w:rsidRPr="00C4583A">
        <w:rPr>
          <w:i/>
          <w:lang w:val="fr-FR" w:bidi="fr-CH"/>
        </w:rPr>
        <w:t>“</w:t>
      </w:r>
      <w:r w:rsidR="00166ADC" w:rsidRPr="00F34226">
        <w:rPr>
          <w:i/>
          <w:lang w:val="fr-CH" w:bidi="fr-CH"/>
        </w:rPr>
        <w:t>RÉCIPIENT VIDE</w:t>
      </w:r>
      <w:r w:rsidR="00F53FD9" w:rsidRPr="00C4583A">
        <w:rPr>
          <w:i/>
          <w:lang w:val="fr-FR" w:bidi="fr-CH"/>
        </w:rPr>
        <w:t>”</w:t>
      </w:r>
      <w:r w:rsidR="00166ADC" w:rsidRPr="00F34226">
        <w:rPr>
          <w:i/>
          <w:lang w:val="fr-CH" w:bidi="fr-CH"/>
        </w:rPr>
        <w:t xml:space="preserve">, </w:t>
      </w:r>
      <w:r w:rsidR="00F53FD9" w:rsidRPr="00C4583A">
        <w:rPr>
          <w:i/>
          <w:lang w:val="fr-FR" w:bidi="fr-CH"/>
        </w:rPr>
        <w:t>“</w:t>
      </w:r>
      <w:r w:rsidR="00166ADC" w:rsidRPr="00F34226">
        <w:rPr>
          <w:i/>
          <w:lang w:val="fr-CH" w:bidi="fr-CH"/>
        </w:rPr>
        <w:t>GRV VIDE</w:t>
      </w:r>
      <w:r w:rsidR="00F53FD9" w:rsidRPr="00C4583A">
        <w:rPr>
          <w:i/>
          <w:lang w:val="fr-FR" w:bidi="fr-CH"/>
        </w:rPr>
        <w:t>”</w:t>
      </w:r>
      <w:r w:rsidR="00166ADC" w:rsidRPr="00F34226">
        <w:rPr>
          <w:i/>
          <w:lang w:val="fr-CH" w:bidi="fr-CH"/>
        </w:rPr>
        <w:t xml:space="preserve"> ou </w:t>
      </w:r>
      <w:r w:rsidR="00F53FD9" w:rsidRPr="00C4583A">
        <w:rPr>
          <w:i/>
          <w:lang w:val="fr-FR" w:bidi="fr-CH"/>
        </w:rPr>
        <w:t>“</w:t>
      </w:r>
      <w:r w:rsidR="00166ADC" w:rsidRPr="00F34226">
        <w:rPr>
          <w:i/>
          <w:lang w:val="fr-CH" w:bidi="fr-CH"/>
        </w:rPr>
        <w:t>GRAND EMBALLAGE VIDE</w:t>
      </w:r>
      <w:r w:rsidR="00F53FD9" w:rsidRPr="00C4583A">
        <w:rPr>
          <w:i/>
          <w:lang w:val="fr-FR" w:bidi="fr-CH"/>
        </w:rPr>
        <w:t>”</w:t>
      </w:r>
      <w:r w:rsidR="00166ADC" w:rsidRPr="00F34226">
        <w:rPr>
          <w:i/>
          <w:lang w:val="fr-CH" w:bidi="fr-CH"/>
        </w:rPr>
        <w:t xml:space="preserve">, selon le cas, suivie des informations relatives aux dernières marchandises chargées </w:t>
      </w:r>
      <w:bookmarkStart w:id="0" w:name="_GoBack"/>
      <w:bookmarkEnd w:id="0"/>
      <w:r w:rsidR="00166ADC" w:rsidRPr="00F34226">
        <w:rPr>
          <w:i/>
          <w:lang w:val="fr-CH" w:bidi="fr-CH"/>
        </w:rPr>
        <w:t>prescrites au 5.4.1.1.1</w:t>
      </w:r>
      <w:r w:rsidR="00F53FD9" w:rsidRPr="00F34226">
        <w:rPr>
          <w:i/>
          <w:lang w:val="fr-CH" w:bidi="fr-CH"/>
        </w:rPr>
        <w:t> </w:t>
      </w:r>
      <w:r w:rsidR="00166ADC" w:rsidRPr="00F34226">
        <w:rPr>
          <w:i/>
          <w:lang w:val="fr-CH" w:bidi="fr-CH"/>
        </w:rPr>
        <w:t>c).</w:t>
      </w:r>
    </w:p>
    <w:p w:rsidR="00F34226" w:rsidRDefault="00F53FD9" w:rsidP="00F34226">
      <w:pPr>
        <w:pStyle w:val="SingleTxt"/>
        <w:rPr>
          <w:lang w:val="fr-CH" w:bidi="fr-CH"/>
        </w:rPr>
      </w:pPr>
      <w:r w:rsidRPr="00F53FD9">
        <w:rPr>
          <w:i/>
          <w:lang w:val="fr-CH" w:bidi="fr-CH"/>
        </w:rPr>
        <w:t>Exemple</w:t>
      </w:r>
      <w:r w:rsidR="00B70702">
        <w:rPr>
          <w:i/>
          <w:lang w:val="fr-CH" w:bidi="fr-CH"/>
        </w:rPr>
        <w:t> :</w:t>
      </w:r>
      <w:r w:rsidRPr="00F53FD9">
        <w:rPr>
          <w:i/>
          <w:lang w:val="fr-CH" w:bidi="fr-CH"/>
        </w:rPr>
        <w:t xml:space="preserve"> </w:t>
      </w:r>
      <w:r w:rsidRPr="00C4583A">
        <w:rPr>
          <w:i/>
          <w:lang w:val="fr-FR" w:bidi="fr-CH"/>
        </w:rPr>
        <w:t>“</w:t>
      </w:r>
      <w:r w:rsidRPr="00F53FD9">
        <w:rPr>
          <w:i/>
          <w:lang w:val="fr-CH" w:bidi="fr-CH"/>
        </w:rPr>
        <w:t>EMBALLAGE VIDE</w:t>
      </w:r>
      <w:r w:rsidR="00166ADC" w:rsidRPr="00F53FD9">
        <w:rPr>
          <w:i/>
          <w:lang w:val="fr-CH" w:bidi="fr-CH"/>
        </w:rPr>
        <w:t>, 6.1 (3)</w:t>
      </w:r>
      <w:r w:rsidRPr="00C4583A">
        <w:rPr>
          <w:i/>
          <w:lang w:val="fr-FR" w:bidi="fr-CH"/>
        </w:rPr>
        <w:t>”</w:t>
      </w:r>
      <w:r w:rsidR="00166ADC" w:rsidRPr="00F53FD9">
        <w:rPr>
          <w:i/>
          <w:lang w:val="fr-CH" w:bidi="fr-CH"/>
        </w:rPr>
        <w:t>.</w:t>
      </w:r>
    </w:p>
    <w:p w:rsidR="00166ADC" w:rsidRPr="00F53FD9" w:rsidRDefault="00166ADC" w:rsidP="00F34226">
      <w:pPr>
        <w:pStyle w:val="SingleTxt"/>
        <w:rPr>
          <w:lang w:val="fr-CH" w:bidi="fr-CH"/>
        </w:rPr>
      </w:pPr>
      <w:r w:rsidRPr="00F53FD9">
        <w:rPr>
          <w:i/>
          <w:lang w:val="fr-CH" w:bidi="fr-CH"/>
        </w:rPr>
        <w:t>En outre, dans ce cas, si les dernières marchandises dangereuses chargées sont des marchandises de la classe 2, les informations prescrites au 5.4.1.1.1</w:t>
      </w:r>
      <w:r w:rsidR="00F53FD9" w:rsidRPr="00F53FD9">
        <w:rPr>
          <w:i/>
          <w:lang w:val="fr-CH" w:bidi="fr-CH"/>
        </w:rPr>
        <w:t> </w:t>
      </w:r>
      <w:r w:rsidRPr="00F53FD9">
        <w:rPr>
          <w:i/>
          <w:lang w:val="fr-CH" w:bidi="fr-CH"/>
        </w:rPr>
        <w:t xml:space="preserve">c) peuvent être remplacées par le numéro de la classe </w:t>
      </w:r>
      <w:r w:rsidR="00F53FD9" w:rsidRPr="00C4583A">
        <w:rPr>
          <w:i/>
          <w:lang w:val="fr-FR" w:bidi="fr-CH"/>
        </w:rPr>
        <w:t>“</w:t>
      </w:r>
      <w:r w:rsidRPr="00F53FD9">
        <w:rPr>
          <w:i/>
          <w:lang w:val="fr-CH" w:bidi="fr-CH"/>
        </w:rPr>
        <w:t>2</w:t>
      </w:r>
      <w:r w:rsidR="00F53FD9" w:rsidRPr="00C4583A">
        <w:rPr>
          <w:i/>
          <w:lang w:val="fr-FR" w:bidi="fr-CH"/>
        </w:rPr>
        <w:t>”</w:t>
      </w:r>
      <w:r w:rsidRPr="00F53FD9">
        <w:rPr>
          <w:i/>
          <w:lang w:val="fr-CH" w:bidi="fr-CH"/>
        </w:rPr>
        <w:t>.</w:t>
      </w:r>
      <w:r w:rsidR="00B70702">
        <w:rPr>
          <w:lang w:val="fr-CH" w:bidi="fr-CH"/>
        </w:rPr>
        <w:t> »</w:t>
      </w:r>
      <w:r w:rsidRPr="00F53FD9">
        <w:rPr>
          <w:lang w:val="fr-CH" w:bidi="fr-CH"/>
        </w:rPr>
        <w:t>.</w:t>
      </w:r>
    </w:p>
    <w:p w:rsidR="00166ADC" w:rsidRPr="00F53FD9" w:rsidRDefault="00166ADC" w:rsidP="00F53FD9">
      <w:pPr>
        <w:pStyle w:val="SingleTxt"/>
        <w:numPr>
          <w:ilvl w:val="0"/>
          <w:numId w:val="6"/>
        </w:numPr>
        <w:tabs>
          <w:tab w:val="clear" w:pos="475"/>
          <w:tab w:val="num" w:pos="1742"/>
        </w:tabs>
        <w:ind w:left="1267"/>
        <w:rPr>
          <w:lang w:val="fr-CH" w:bidi="fr-CH"/>
        </w:rPr>
      </w:pPr>
      <w:r w:rsidRPr="00F53FD9">
        <w:rPr>
          <w:lang w:val="fr-CH" w:bidi="fr-CH"/>
        </w:rPr>
        <w:lastRenderedPageBreak/>
        <w:t>Dans la pratique, il s</w:t>
      </w:r>
      <w:r w:rsidR="00F53FD9">
        <w:rPr>
          <w:lang w:val="fr-CH" w:bidi="fr-CH"/>
        </w:rPr>
        <w:t>’</w:t>
      </w:r>
      <w:r w:rsidRPr="00F53FD9">
        <w:rPr>
          <w:lang w:val="fr-CH" w:bidi="fr-CH"/>
        </w:rPr>
        <w:t>est avéré presque impossible d</w:t>
      </w:r>
      <w:r w:rsidR="00F53FD9">
        <w:rPr>
          <w:lang w:val="fr-CH" w:bidi="fr-CH"/>
        </w:rPr>
        <w:t>’</w:t>
      </w:r>
      <w:r w:rsidRPr="00F53FD9">
        <w:rPr>
          <w:lang w:val="fr-CH" w:bidi="fr-CH"/>
        </w:rPr>
        <w:t xml:space="preserve">appliquer la disposition </w:t>
      </w:r>
      <w:proofErr w:type="spellStart"/>
      <w:r w:rsidRPr="00F53FD9">
        <w:rPr>
          <w:lang w:val="fr-CH" w:bidi="fr-CH"/>
        </w:rPr>
        <w:t>sus</w:t>
      </w:r>
      <w:r w:rsidR="003A768B">
        <w:rPr>
          <w:lang w:val="fr-CH" w:bidi="fr-CH"/>
        </w:rPr>
        <w:t>-</w:t>
      </w:r>
      <w:r w:rsidRPr="00F53FD9">
        <w:rPr>
          <w:lang w:val="fr-CH" w:bidi="fr-CH"/>
        </w:rPr>
        <w:t>citée</w:t>
      </w:r>
      <w:proofErr w:type="spellEnd"/>
      <w:r w:rsidRPr="00F53FD9">
        <w:rPr>
          <w:lang w:val="fr-CH" w:bidi="fr-CH"/>
        </w:rPr>
        <w:t xml:space="preserve"> au transport d</w:t>
      </w:r>
      <w:r w:rsidR="00F53FD9">
        <w:rPr>
          <w:lang w:val="fr-CH" w:bidi="fr-CH"/>
        </w:rPr>
        <w:t>’</w:t>
      </w:r>
      <w:r w:rsidRPr="00F53FD9">
        <w:rPr>
          <w:lang w:val="fr-CH" w:bidi="fr-CH"/>
        </w:rPr>
        <w:t>emballages et de GRV vides non nettoyés vers des installations de reconditionnement, de remise à neuf, d</w:t>
      </w:r>
      <w:r w:rsidR="00F53FD9">
        <w:rPr>
          <w:lang w:val="fr-CH" w:bidi="fr-CH"/>
        </w:rPr>
        <w:t>’</w:t>
      </w:r>
      <w:r w:rsidRPr="00F53FD9">
        <w:rPr>
          <w:lang w:val="fr-CH" w:bidi="fr-CH"/>
        </w:rPr>
        <w:t xml:space="preserve">entretien de routine ou de réparation. </w:t>
      </w:r>
    </w:p>
    <w:p w:rsidR="00166ADC" w:rsidRPr="00F53FD9" w:rsidRDefault="00166ADC" w:rsidP="00166ADC">
      <w:pPr>
        <w:pStyle w:val="SingleTxt"/>
        <w:rPr>
          <w:lang w:val="fr-CH" w:bidi="fr-CH"/>
        </w:rPr>
      </w:pPr>
      <w:r w:rsidRPr="00F53FD9">
        <w:rPr>
          <w:lang w:val="fr-CH" w:bidi="fr-CH"/>
        </w:rPr>
        <w:t>Pour de telles opérations, plusieurs centaines d</w:t>
      </w:r>
      <w:r w:rsidR="00F53FD9">
        <w:rPr>
          <w:lang w:val="fr-CH" w:bidi="fr-CH"/>
        </w:rPr>
        <w:t>’</w:t>
      </w:r>
      <w:r w:rsidRPr="00F53FD9">
        <w:rPr>
          <w:lang w:val="fr-CH" w:bidi="fr-CH"/>
        </w:rPr>
        <w:t>emballages susceptibles d</w:t>
      </w:r>
      <w:r w:rsidR="00F53FD9">
        <w:rPr>
          <w:lang w:val="fr-CH" w:bidi="fr-CH"/>
        </w:rPr>
        <w:t>’</w:t>
      </w:r>
      <w:r w:rsidRPr="00F53FD9">
        <w:rPr>
          <w:lang w:val="fr-CH" w:bidi="fr-CH"/>
        </w:rPr>
        <w:t xml:space="preserve">avoir contenu des marchandises dangereuses présentant divers risques principaux et subsidiaires peuvent être transportés en un seul chargement. En conséquence, quelque 50 combinaisons de risques principaux et subsidiaires par chargement sont possibles pour une seule opération de transport, ce qui </w:t>
      </w:r>
      <w:r w:rsidR="003A768B">
        <w:rPr>
          <w:lang w:val="fr-CH" w:bidi="fr-CH"/>
        </w:rPr>
        <w:t>se traduit par un document</w:t>
      </w:r>
      <w:r w:rsidRPr="00F53FD9">
        <w:rPr>
          <w:lang w:val="fr-CH" w:bidi="fr-CH"/>
        </w:rPr>
        <w:t xml:space="preserve"> de transport d</w:t>
      </w:r>
      <w:r w:rsidR="00F53FD9">
        <w:rPr>
          <w:lang w:val="fr-CH" w:bidi="fr-CH"/>
        </w:rPr>
        <w:t>’</w:t>
      </w:r>
      <w:r w:rsidRPr="00F53FD9">
        <w:rPr>
          <w:lang w:val="fr-CH" w:bidi="fr-CH"/>
        </w:rPr>
        <w:t xml:space="preserve">une complexité </w:t>
      </w:r>
      <w:r w:rsidR="003A768B">
        <w:rPr>
          <w:lang w:val="fr-CH" w:bidi="fr-CH"/>
        </w:rPr>
        <w:t>inutile</w:t>
      </w:r>
      <w:r w:rsidRPr="00F53FD9">
        <w:rPr>
          <w:lang w:val="fr-CH" w:bidi="fr-CH"/>
        </w:rPr>
        <w:t>.</w:t>
      </w:r>
    </w:p>
    <w:p w:rsidR="00166ADC" w:rsidRPr="00F53FD9" w:rsidRDefault="00166ADC" w:rsidP="00F53FD9">
      <w:pPr>
        <w:pStyle w:val="SingleTxt"/>
        <w:numPr>
          <w:ilvl w:val="0"/>
          <w:numId w:val="6"/>
        </w:numPr>
        <w:tabs>
          <w:tab w:val="clear" w:pos="475"/>
          <w:tab w:val="num" w:pos="1742"/>
        </w:tabs>
        <w:ind w:left="1267"/>
        <w:rPr>
          <w:lang w:val="fr-CH" w:bidi="fr-CH"/>
        </w:rPr>
      </w:pPr>
      <w:r w:rsidRPr="00F53FD9">
        <w:rPr>
          <w:lang w:val="fr-CH" w:bidi="fr-CH"/>
        </w:rPr>
        <w:t>C</w:t>
      </w:r>
      <w:r w:rsidR="00F53FD9">
        <w:rPr>
          <w:lang w:val="fr-CH" w:bidi="fr-CH"/>
        </w:rPr>
        <w:t>’</w:t>
      </w:r>
      <w:r w:rsidRPr="00F53FD9">
        <w:rPr>
          <w:lang w:val="fr-CH" w:bidi="fr-CH"/>
        </w:rPr>
        <w:t xml:space="preserve">est pour cette raison, et </w:t>
      </w:r>
      <w:r w:rsidR="003A768B">
        <w:rPr>
          <w:lang w:val="fr-CH" w:bidi="fr-CH"/>
        </w:rPr>
        <w:t>comme</w:t>
      </w:r>
      <w:r w:rsidRPr="00F53FD9">
        <w:rPr>
          <w:lang w:val="fr-CH" w:bidi="fr-CH"/>
        </w:rPr>
        <w:t xml:space="preserve"> suite </w:t>
      </w:r>
      <w:r w:rsidR="003A768B">
        <w:rPr>
          <w:lang w:val="fr-CH" w:bidi="fr-CH"/>
        </w:rPr>
        <w:t>à</w:t>
      </w:r>
      <w:r w:rsidRPr="00F53FD9">
        <w:rPr>
          <w:lang w:val="fr-CH" w:bidi="fr-CH"/>
        </w:rPr>
        <w:t xml:space="preserve"> la demande formulée au milieu des années</w:t>
      </w:r>
      <w:r w:rsidR="00F53FD9">
        <w:rPr>
          <w:lang w:val="fr-CH" w:bidi="fr-CH"/>
        </w:rPr>
        <w:t> </w:t>
      </w:r>
      <w:r w:rsidRPr="00F53FD9">
        <w:rPr>
          <w:lang w:val="fr-CH" w:bidi="fr-CH"/>
        </w:rPr>
        <w:t xml:space="preserve">1990 par le secteur belge de la distribution de produits chimiques, que les autorités belges ont prévu une exemption nationale pour les transports routiers (dérogation </w:t>
      </w:r>
      <w:r w:rsidR="00F53FD9">
        <w:rPr>
          <w:lang w:val="fr-CH" w:bidi="fr-CH"/>
        </w:rPr>
        <w:t>n</w:t>
      </w:r>
      <w:r w:rsidR="00F53FD9" w:rsidRPr="00F53FD9">
        <w:rPr>
          <w:vertAlign w:val="superscript"/>
          <w:lang w:val="fr-CH" w:bidi="fr-CH"/>
        </w:rPr>
        <w:t>o</w:t>
      </w:r>
      <w:bookmarkStart w:id="1" w:name="insstart"/>
      <w:bookmarkEnd w:id="1"/>
      <w:r w:rsidRPr="00F53FD9">
        <w:rPr>
          <w:lang w:val="fr-CH" w:bidi="fr-CH"/>
        </w:rPr>
        <w:t xml:space="preserve"> 6-1997), toujours en vigueur à ce jour, laquelle permet de signaler, dans le document de transport, </w:t>
      </w:r>
      <w:r w:rsidR="003A768B" w:rsidRPr="00F53FD9">
        <w:rPr>
          <w:lang w:val="fr-CH" w:bidi="fr-CH"/>
        </w:rPr>
        <w:t>sous une rubrique plus générique</w:t>
      </w:r>
      <w:r w:rsidR="003A768B">
        <w:rPr>
          <w:lang w:val="fr-CH" w:bidi="fr-CH"/>
        </w:rPr>
        <w:t xml:space="preserve">, </w:t>
      </w:r>
      <w:r w:rsidRPr="00F53FD9">
        <w:rPr>
          <w:lang w:val="fr-CH" w:bidi="fr-CH"/>
        </w:rPr>
        <w:t>un chargement d</w:t>
      </w:r>
      <w:r w:rsidR="00F53FD9">
        <w:rPr>
          <w:lang w:val="fr-CH" w:bidi="fr-CH"/>
        </w:rPr>
        <w:t>’</w:t>
      </w:r>
      <w:r w:rsidRPr="00F53FD9">
        <w:rPr>
          <w:lang w:val="fr-CH" w:bidi="fr-CH"/>
        </w:rPr>
        <w:t xml:space="preserve">emballages vides non nettoyés </w:t>
      </w:r>
      <w:r w:rsidR="003A768B">
        <w:rPr>
          <w:lang w:val="fr-CH" w:bidi="fr-CH"/>
        </w:rPr>
        <w:t>ayant</w:t>
      </w:r>
      <w:r w:rsidRPr="00F53FD9">
        <w:rPr>
          <w:lang w:val="fr-CH" w:bidi="fr-CH"/>
        </w:rPr>
        <w:t xml:space="preserve"> contenu d</w:t>
      </w:r>
      <w:r w:rsidR="003A768B">
        <w:rPr>
          <w:lang w:val="fr-CH" w:bidi="fr-CH"/>
        </w:rPr>
        <w:t>iverses marchandises dangereuses</w:t>
      </w:r>
      <w:r w:rsidRPr="00F53FD9">
        <w:rPr>
          <w:lang w:val="fr-CH" w:bidi="fr-CH"/>
        </w:rPr>
        <w:t>. En outre, il est parfois difficile de vérifier l</w:t>
      </w:r>
      <w:r w:rsidR="00F53FD9">
        <w:rPr>
          <w:lang w:val="fr-CH" w:bidi="fr-CH"/>
        </w:rPr>
        <w:t>’</w:t>
      </w:r>
      <w:r w:rsidRPr="00F53FD9">
        <w:rPr>
          <w:lang w:val="fr-CH" w:bidi="fr-CH"/>
        </w:rPr>
        <w:t xml:space="preserve">exactitude des renseignements relatifs à la classification des résidus dangereux </w:t>
      </w:r>
      <w:r w:rsidR="003A768B">
        <w:rPr>
          <w:lang w:val="fr-CH" w:bidi="fr-CH"/>
        </w:rPr>
        <w:t>présents sur la paroi interne de l’emballage</w:t>
      </w:r>
      <w:r w:rsidRPr="00F53FD9">
        <w:rPr>
          <w:lang w:val="fr-CH" w:bidi="fr-CH"/>
        </w:rPr>
        <w:t>.</w:t>
      </w:r>
    </w:p>
    <w:p w:rsidR="00166ADC" w:rsidRPr="00F53FD9" w:rsidRDefault="00166ADC" w:rsidP="00F53FD9">
      <w:pPr>
        <w:pStyle w:val="SingleTxt"/>
        <w:numPr>
          <w:ilvl w:val="0"/>
          <w:numId w:val="6"/>
        </w:numPr>
        <w:tabs>
          <w:tab w:val="clear" w:pos="475"/>
          <w:tab w:val="num" w:pos="1742"/>
        </w:tabs>
        <w:ind w:left="1267"/>
        <w:rPr>
          <w:lang w:val="fr-CH" w:bidi="fr-CH"/>
        </w:rPr>
      </w:pPr>
      <w:r w:rsidRPr="00F53FD9">
        <w:rPr>
          <w:lang w:val="fr-CH" w:bidi="fr-CH"/>
        </w:rPr>
        <w:t xml:space="preserve">En Allemagne, une exemption de nature analogue existe pour </w:t>
      </w:r>
      <w:r w:rsidR="003A768B">
        <w:rPr>
          <w:lang w:val="fr-CH" w:bidi="fr-CH"/>
        </w:rPr>
        <w:t>le document de transport établi</w:t>
      </w:r>
      <w:r w:rsidRPr="00F53FD9">
        <w:rPr>
          <w:lang w:val="fr-CH" w:bidi="fr-CH"/>
        </w:rPr>
        <w:t xml:space="preserve"> pour les emballages vides non nettoyés (exemption 18 S).</w:t>
      </w:r>
    </w:p>
    <w:p w:rsidR="00166ADC" w:rsidRPr="00F53FD9" w:rsidRDefault="00166ADC" w:rsidP="00F53FD9">
      <w:pPr>
        <w:pStyle w:val="SingleTxt"/>
        <w:numPr>
          <w:ilvl w:val="0"/>
          <w:numId w:val="6"/>
        </w:numPr>
        <w:tabs>
          <w:tab w:val="clear" w:pos="475"/>
          <w:tab w:val="num" w:pos="1742"/>
        </w:tabs>
        <w:ind w:left="1267"/>
        <w:rPr>
          <w:lang w:val="fr-CH" w:bidi="fr-CH"/>
        </w:rPr>
      </w:pPr>
      <w:r w:rsidRPr="00F53FD9">
        <w:rPr>
          <w:lang w:val="fr-CH" w:bidi="fr-CH"/>
        </w:rPr>
        <w:t xml:space="preserve">Dans les </w:t>
      </w:r>
      <w:r w:rsidR="003A768B">
        <w:rPr>
          <w:lang w:val="fr-CH" w:bidi="fr-CH"/>
        </w:rPr>
        <w:t>éditions d</w:t>
      </w:r>
      <w:r w:rsidRPr="00F53FD9">
        <w:rPr>
          <w:lang w:val="fr-CH" w:bidi="fr-CH"/>
        </w:rPr>
        <w:t>e 2015 du RID, de l</w:t>
      </w:r>
      <w:r w:rsidR="00F53FD9">
        <w:rPr>
          <w:lang w:val="fr-CH" w:bidi="fr-CH"/>
        </w:rPr>
        <w:t>’</w:t>
      </w:r>
      <w:r w:rsidRPr="00F53FD9">
        <w:rPr>
          <w:lang w:val="fr-CH" w:bidi="fr-CH"/>
        </w:rPr>
        <w:t>ADR et de l</w:t>
      </w:r>
      <w:r w:rsidR="00F53FD9">
        <w:rPr>
          <w:lang w:val="fr-CH" w:bidi="fr-CH"/>
        </w:rPr>
        <w:t>’</w:t>
      </w:r>
      <w:r w:rsidRPr="00F53FD9">
        <w:rPr>
          <w:lang w:val="fr-CH" w:bidi="fr-CH"/>
        </w:rPr>
        <w:t xml:space="preserve">ADN, le </w:t>
      </w:r>
      <w:r w:rsidR="003A768B">
        <w:rPr>
          <w:lang w:val="fr-CH" w:bidi="fr-CH"/>
        </w:rPr>
        <w:t xml:space="preserve">numéro </w:t>
      </w:r>
      <w:r w:rsidRPr="00F53FD9">
        <w:rPr>
          <w:lang w:val="fr-CH" w:bidi="fr-CH"/>
        </w:rPr>
        <w:t>ONU 3509 a été introduit pour les EMBALLAGES AU REBUT, VIDES, NON NETTOYÉS, ce qui permet</w:t>
      </w:r>
      <w:r w:rsidR="003A768B">
        <w:rPr>
          <w:lang w:val="fr-CH" w:bidi="fr-CH"/>
        </w:rPr>
        <w:t xml:space="preserve"> également</w:t>
      </w:r>
      <w:r w:rsidRPr="00F53FD9">
        <w:rPr>
          <w:lang w:val="fr-CH" w:bidi="fr-CH"/>
        </w:rPr>
        <w:t xml:space="preserve"> d</w:t>
      </w:r>
      <w:r w:rsidR="00F53FD9">
        <w:rPr>
          <w:lang w:val="fr-CH" w:bidi="fr-CH"/>
        </w:rPr>
        <w:t>’</w:t>
      </w:r>
      <w:r w:rsidRPr="00F53FD9">
        <w:rPr>
          <w:lang w:val="fr-CH" w:bidi="fr-CH"/>
        </w:rPr>
        <w:t>utiliser une mention simplifiée dans le document de transport, comme cela est précisé au paragraphe 5.4.1.1.19</w:t>
      </w:r>
      <w:r w:rsidR="00B70702">
        <w:rPr>
          <w:lang w:val="fr-CH" w:bidi="fr-CH"/>
        </w:rPr>
        <w:t> :</w:t>
      </w:r>
    </w:p>
    <w:p w:rsidR="00166ADC" w:rsidRPr="00F53FD9" w:rsidRDefault="00B70702" w:rsidP="00F34226">
      <w:pPr>
        <w:pStyle w:val="SingleTxt"/>
        <w:rPr>
          <w:bCs/>
          <w:i/>
          <w:lang w:val="fr-CH" w:bidi="fr-CH"/>
        </w:rPr>
      </w:pPr>
      <w:r>
        <w:rPr>
          <w:lang w:val="fr-CH" w:bidi="fr-CH"/>
        </w:rPr>
        <w:t>« </w:t>
      </w:r>
      <w:r w:rsidR="00166ADC" w:rsidRPr="00F53FD9">
        <w:rPr>
          <w:i/>
          <w:lang w:val="fr-CH" w:bidi="fr-CH"/>
        </w:rPr>
        <w:t xml:space="preserve">Pour les emballages </w:t>
      </w:r>
      <w:r w:rsidR="003A768B">
        <w:rPr>
          <w:i/>
          <w:lang w:val="fr-CH" w:bidi="fr-CH"/>
        </w:rPr>
        <w:t xml:space="preserve">mis </w:t>
      </w:r>
      <w:r w:rsidR="00166ADC" w:rsidRPr="00F53FD9">
        <w:rPr>
          <w:i/>
          <w:lang w:val="fr-CH" w:bidi="fr-CH"/>
        </w:rPr>
        <w:t xml:space="preserve">au rebut, vides, non nettoyés, la désignation officielle de transport figurant au paragraphe 5.4.1.1.1 b) doit être complétée par les mots </w:t>
      </w:r>
      <w:r w:rsidR="00F34226" w:rsidRPr="00F34226">
        <w:rPr>
          <w:i/>
          <w:lang w:val="fr-CH" w:bidi="fr-CH"/>
        </w:rPr>
        <w:t>“</w:t>
      </w:r>
      <w:r w:rsidR="00166ADC" w:rsidRPr="00F34226">
        <w:rPr>
          <w:i/>
          <w:lang w:val="fr-CH" w:bidi="fr-CH"/>
        </w:rPr>
        <w:t>(A</w:t>
      </w:r>
      <w:r w:rsidR="00166ADC" w:rsidRPr="00F53FD9">
        <w:rPr>
          <w:i/>
          <w:lang w:val="fr-CH" w:bidi="fr-CH"/>
        </w:rPr>
        <w:t xml:space="preserve">VEC DES RÉSIDUS DE </w:t>
      </w:r>
      <w:r w:rsidR="00166ADC" w:rsidRPr="00F34226">
        <w:rPr>
          <w:i/>
          <w:lang w:val="fr-CH" w:bidi="fr-CH"/>
        </w:rPr>
        <w:t>[...])</w:t>
      </w:r>
      <w:r w:rsidR="00F34226" w:rsidRPr="00F34226">
        <w:rPr>
          <w:i/>
          <w:lang w:val="fr-CH" w:bidi="fr-CH"/>
        </w:rPr>
        <w:t>”</w:t>
      </w:r>
      <w:r w:rsidR="00166ADC" w:rsidRPr="00F34226">
        <w:rPr>
          <w:i/>
          <w:lang w:val="fr-CH" w:bidi="fr-CH"/>
        </w:rPr>
        <w:t xml:space="preserve"> suivis</w:t>
      </w:r>
      <w:r w:rsidR="00166ADC" w:rsidRPr="00F53FD9">
        <w:rPr>
          <w:i/>
          <w:lang w:val="fr-CH" w:bidi="fr-CH"/>
        </w:rPr>
        <w:t xml:space="preserve"> des classe(s) et risque(s) subsidiaire(s) qui correspondent aux résidus concernés, par ordre de numérotation de la classe. En outre, les dispo</w:t>
      </w:r>
      <w:r w:rsidR="00F34226">
        <w:rPr>
          <w:i/>
          <w:lang w:val="fr-CH" w:bidi="fr-CH"/>
        </w:rPr>
        <w:t>sitions du paragraphe 5.4.1.1.1 </w:t>
      </w:r>
      <w:r w:rsidR="00166ADC" w:rsidRPr="00F53FD9">
        <w:rPr>
          <w:i/>
          <w:lang w:val="fr-CH" w:bidi="fr-CH"/>
        </w:rPr>
        <w:t>f) ne s</w:t>
      </w:r>
      <w:r w:rsidR="00F53FD9">
        <w:rPr>
          <w:i/>
          <w:lang w:val="fr-CH" w:bidi="fr-CH"/>
        </w:rPr>
        <w:t>’</w:t>
      </w:r>
      <w:r w:rsidR="00166ADC" w:rsidRPr="00F53FD9">
        <w:rPr>
          <w:i/>
          <w:lang w:val="fr-CH" w:bidi="fr-CH"/>
        </w:rPr>
        <w:t xml:space="preserve">appliquent pas. </w:t>
      </w:r>
    </w:p>
    <w:p w:rsidR="00166ADC" w:rsidRDefault="00166ADC" w:rsidP="00F34226">
      <w:pPr>
        <w:pStyle w:val="SingleTxt"/>
        <w:rPr>
          <w:i/>
          <w:lang w:val="fr-CH" w:bidi="fr-CH"/>
        </w:rPr>
      </w:pPr>
      <w:r w:rsidRPr="00F53FD9">
        <w:rPr>
          <w:i/>
          <w:lang w:val="fr-CH" w:bidi="fr-CH"/>
        </w:rPr>
        <w:t xml:space="preserve">Par exemple, des emballages </w:t>
      </w:r>
      <w:r w:rsidR="003A768B">
        <w:rPr>
          <w:i/>
          <w:lang w:val="fr-CH" w:bidi="fr-CH"/>
        </w:rPr>
        <w:t xml:space="preserve">mis </w:t>
      </w:r>
      <w:r w:rsidRPr="00F53FD9">
        <w:rPr>
          <w:i/>
          <w:lang w:val="fr-CH" w:bidi="fr-CH"/>
        </w:rPr>
        <w:t xml:space="preserve">au rebut, vides, non nettoyés ayant contenu des marchandises de la classe 4.1 emballés avec des emballages </w:t>
      </w:r>
      <w:r w:rsidR="003A768B">
        <w:rPr>
          <w:i/>
          <w:lang w:val="fr-CH" w:bidi="fr-CH"/>
        </w:rPr>
        <w:t xml:space="preserve">mis </w:t>
      </w:r>
      <w:r w:rsidRPr="00F53FD9">
        <w:rPr>
          <w:i/>
          <w:lang w:val="fr-CH" w:bidi="fr-CH"/>
        </w:rPr>
        <w:t>au rebut, vides, non nettoyés ayant contenu des marchandises de la classe 3 présentant un risque subsidiaire de la classe 6.1 doivent être désignés dans le document de transport comme</w:t>
      </w:r>
      <w:r w:rsidR="00F53FD9">
        <w:rPr>
          <w:i/>
          <w:lang w:val="fr-CH" w:bidi="fr-CH"/>
        </w:rPr>
        <w:t> :</w:t>
      </w:r>
    </w:p>
    <w:p w:rsidR="00F53FD9" w:rsidRPr="008E7AE9" w:rsidRDefault="00F53FD9" w:rsidP="00F34226">
      <w:pPr>
        <w:pStyle w:val="SingleTxt"/>
        <w:rPr>
          <w:i/>
          <w:lang w:val="fr-CH" w:bidi="fr-CH"/>
        </w:rPr>
      </w:pPr>
      <w:r w:rsidRPr="008E7AE9">
        <w:rPr>
          <w:i/>
          <w:lang w:val="fr-CH" w:bidi="fr-CH"/>
        </w:rPr>
        <w:t>“</w:t>
      </w:r>
      <w:r w:rsidR="00F34226">
        <w:rPr>
          <w:i/>
          <w:lang w:val="fr-CH" w:bidi="fr-CH"/>
        </w:rPr>
        <w:t>N</w:t>
      </w:r>
      <w:r w:rsidR="00F34226" w:rsidRPr="00F34226">
        <w:rPr>
          <w:i/>
          <w:vertAlign w:val="superscript"/>
          <w:lang w:val="fr-CH" w:bidi="fr-CH"/>
        </w:rPr>
        <w:t>o</w:t>
      </w:r>
      <w:r w:rsidR="00F34226">
        <w:rPr>
          <w:i/>
          <w:lang w:val="fr-CH" w:bidi="fr-CH"/>
        </w:rPr>
        <w:t xml:space="preserve"> ONU </w:t>
      </w:r>
      <w:r w:rsidRPr="008E7AE9">
        <w:rPr>
          <w:i/>
          <w:lang w:val="fr-CH" w:bidi="fr-CH"/>
        </w:rPr>
        <w:t>3509 EMBALLAGES AU REBUT, VIDES, NON NETTOYÉS (AVEC RÉSIDUS DE 3, 4.1, 6.1), 9</w:t>
      </w:r>
      <w:r w:rsidR="008E7AE9" w:rsidRPr="008E7AE9">
        <w:rPr>
          <w:i/>
          <w:lang w:val="fr-CH" w:bidi="fr-CH"/>
        </w:rPr>
        <w:t>” </w:t>
      </w:r>
      <w:r w:rsidR="008E7AE9" w:rsidRPr="00197F2F">
        <w:rPr>
          <w:lang w:val="fr-CH" w:bidi="fr-CH"/>
        </w:rPr>
        <w:t>».</w:t>
      </w:r>
    </w:p>
    <w:p w:rsidR="00166ADC" w:rsidRPr="00F53FD9" w:rsidRDefault="00166ADC" w:rsidP="00F34226">
      <w:pPr>
        <w:pStyle w:val="SingleTxt"/>
        <w:numPr>
          <w:ilvl w:val="0"/>
          <w:numId w:val="6"/>
        </w:numPr>
        <w:tabs>
          <w:tab w:val="clear" w:pos="475"/>
          <w:tab w:val="num" w:pos="1742"/>
        </w:tabs>
        <w:ind w:left="1267"/>
        <w:rPr>
          <w:lang w:val="fr-CH" w:bidi="fr-CH"/>
        </w:rPr>
      </w:pPr>
      <w:r w:rsidRPr="00F53FD9">
        <w:rPr>
          <w:lang w:val="fr-CH" w:bidi="fr-CH"/>
        </w:rPr>
        <w:t>De toute évidence, pour le transport d</w:t>
      </w:r>
      <w:r w:rsidR="00F53FD9">
        <w:rPr>
          <w:lang w:val="fr-CH" w:bidi="fr-CH"/>
        </w:rPr>
        <w:t>’</w:t>
      </w:r>
      <w:r w:rsidRPr="00F53FD9">
        <w:rPr>
          <w:lang w:val="fr-CH" w:bidi="fr-CH"/>
        </w:rPr>
        <w:t>emballages conformes aux Règlements ONU à des fins de reconditionnement, de remise à neuf, d</w:t>
      </w:r>
      <w:r w:rsidR="00F53FD9">
        <w:rPr>
          <w:lang w:val="fr-CH" w:bidi="fr-CH"/>
        </w:rPr>
        <w:t>’</w:t>
      </w:r>
      <w:r w:rsidRPr="00F53FD9">
        <w:rPr>
          <w:lang w:val="fr-CH" w:bidi="fr-CH"/>
        </w:rPr>
        <w:t>entretien de routine ou de réparation, les dispositions ci-après du paragraphe 4.1.1.11 s</w:t>
      </w:r>
      <w:r w:rsidR="00F53FD9">
        <w:rPr>
          <w:lang w:val="fr-CH" w:bidi="fr-CH"/>
        </w:rPr>
        <w:t>’</w:t>
      </w:r>
      <w:r w:rsidRPr="00F53FD9">
        <w:rPr>
          <w:lang w:val="fr-CH" w:bidi="fr-CH"/>
        </w:rPr>
        <w:t>appliquent (extrait de l</w:t>
      </w:r>
      <w:r w:rsidR="00F53FD9">
        <w:rPr>
          <w:lang w:val="fr-CH" w:bidi="fr-CH"/>
        </w:rPr>
        <w:t>’</w:t>
      </w:r>
      <w:r w:rsidR="00F34226">
        <w:rPr>
          <w:lang w:val="fr-CH" w:bidi="fr-CH"/>
        </w:rPr>
        <w:t>ADR 2015) :</w:t>
      </w:r>
    </w:p>
    <w:p w:rsidR="00166ADC" w:rsidRPr="00F53FD9" w:rsidRDefault="00197F2F" w:rsidP="00F34226">
      <w:pPr>
        <w:pStyle w:val="SingleTxt"/>
        <w:rPr>
          <w:i/>
          <w:lang w:val="fr-CH" w:bidi="fr-CH"/>
        </w:rPr>
      </w:pPr>
      <w:r>
        <w:rPr>
          <w:lang w:val="fr-CH" w:bidi="fr-CH"/>
        </w:rPr>
        <w:t>« </w:t>
      </w:r>
      <w:r w:rsidR="00166ADC" w:rsidRPr="00F53FD9">
        <w:rPr>
          <w:i/>
          <w:lang w:val="fr-CH" w:bidi="fr-CH"/>
        </w:rPr>
        <w:t>Les emballages vides, y compris les GRV et les grands emballages vides, ayant contenu une marchandise dangereuse sont soumis aux mêmes prescriptions qu</w:t>
      </w:r>
      <w:r w:rsidR="00F53FD9">
        <w:rPr>
          <w:i/>
          <w:lang w:val="fr-CH" w:bidi="fr-CH"/>
        </w:rPr>
        <w:t>’</w:t>
      </w:r>
      <w:r w:rsidR="00166ADC" w:rsidRPr="00F53FD9">
        <w:rPr>
          <w:i/>
          <w:lang w:val="fr-CH" w:bidi="fr-CH"/>
        </w:rPr>
        <w:t>un emballage plein, à moins que des mesures appropriées n</w:t>
      </w:r>
      <w:r w:rsidR="00F53FD9">
        <w:rPr>
          <w:i/>
          <w:lang w:val="fr-CH" w:bidi="fr-CH"/>
        </w:rPr>
        <w:t>’</w:t>
      </w:r>
      <w:r w:rsidR="00166ADC" w:rsidRPr="00F53FD9">
        <w:rPr>
          <w:i/>
          <w:lang w:val="fr-CH" w:bidi="fr-CH"/>
        </w:rPr>
        <w:t>aient été prises pour exclure tout risque.</w:t>
      </w:r>
    </w:p>
    <w:p w:rsidR="00166ADC" w:rsidRPr="00F53FD9" w:rsidRDefault="00166ADC" w:rsidP="00166ADC">
      <w:pPr>
        <w:pStyle w:val="SingleTxt"/>
        <w:rPr>
          <w:i/>
          <w:lang w:val="fr-CH" w:bidi="fr-CH"/>
        </w:rPr>
      </w:pPr>
      <w:r w:rsidRPr="00F53FD9">
        <w:rPr>
          <w:b/>
          <w:i/>
          <w:lang w:val="fr-CH" w:bidi="fr-CH"/>
        </w:rPr>
        <w:t>NOTA</w:t>
      </w:r>
      <w:r w:rsidR="00F34226">
        <w:rPr>
          <w:b/>
          <w:i/>
          <w:lang w:val="fr-CH" w:bidi="fr-CH"/>
        </w:rPr>
        <w:t> </w:t>
      </w:r>
      <w:r w:rsidR="00F34226" w:rsidRPr="00197F2F">
        <w:rPr>
          <w:i/>
          <w:lang w:val="fr-CH" w:bidi="fr-CH"/>
        </w:rPr>
        <w:t>:</w:t>
      </w:r>
      <w:r w:rsidRPr="00F53FD9">
        <w:rPr>
          <w:i/>
          <w:lang w:val="fr-CH" w:bidi="fr-CH"/>
        </w:rPr>
        <w:t xml:space="preserve"> Lorsque de tels emballages sont transportés en vue de leur élimination, recyclage ou de la récupération de leurs matériaux, ils peuvent également être transportés sous le </w:t>
      </w:r>
      <w:r w:rsidR="003A768B">
        <w:rPr>
          <w:i/>
          <w:lang w:val="fr-CH" w:bidi="fr-CH"/>
        </w:rPr>
        <w:t xml:space="preserve">numéro </w:t>
      </w:r>
      <w:r w:rsidRPr="00F53FD9">
        <w:rPr>
          <w:i/>
          <w:lang w:val="fr-CH" w:bidi="fr-CH"/>
        </w:rPr>
        <w:t>ONU 3509 à condition que les conditions de la disposition spéciale 663 du chapitre</w:t>
      </w:r>
      <w:r w:rsidR="00AF130C">
        <w:rPr>
          <w:i/>
          <w:lang w:val="fr-CH" w:bidi="fr-CH"/>
        </w:rPr>
        <w:t> </w:t>
      </w:r>
      <w:r w:rsidRPr="00F53FD9">
        <w:rPr>
          <w:i/>
          <w:lang w:val="fr-CH" w:bidi="fr-CH"/>
        </w:rPr>
        <w:t>3.3 soient remplies.</w:t>
      </w:r>
      <w:r w:rsidR="00197F2F">
        <w:rPr>
          <w:lang w:val="fr-CH" w:bidi="fr-CH"/>
        </w:rPr>
        <w:t> »</w:t>
      </w:r>
      <w:r w:rsidRPr="00F53FD9">
        <w:rPr>
          <w:lang w:val="fr-CH" w:bidi="fr-CH"/>
        </w:rPr>
        <w:t>.</w:t>
      </w:r>
    </w:p>
    <w:p w:rsidR="00166ADC" w:rsidRPr="00F53FD9" w:rsidRDefault="003A768B" w:rsidP="003A768B">
      <w:pPr>
        <w:pStyle w:val="SingleTxt"/>
        <w:keepLines/>
        <w:rPr>
          <w:lang w:val="fr-CH" w:bidi="fr-CH"/>
        </w:rPr>
      </w:pPr>
      <w:r>
        <w:rPr>
          <w:lang w:val="fr-CH" w:bidi="fr-CH"/>
        </w:rPr>
        <w:lastRenderedPageBreak/>
        <w:t>Or, c</w:t>
      </w:r>
      <w:r w:rsidR="00166ADC" w:rsidRPr="00F53FD9">
        <w:rPr>
          <w:lang w:val="fr-CH" w:bidi="fr-CH"/>
        </w:rPr>
        <w:t xml:space="preserve">es emballages ne peuvent être transportés sous le </w:t>
      </w:r>
      <w:r>
        <w:rPr>
          <w:lang w:val="fr-CH" w:bidi="fr-CH"/>
        </w:rPr>
        <w:t xml:space="preserve">numéro </w:t>
      </w:r>
      <w:r w:rsidR="00166ADC" w:rsidRPr="00F53FD9">
        <w:rPr>
          <w:lang w:val="fr-CH" w:bidi="fr-CH"/>
        </w:rPr>
        <w:t>ONU 3509; c</w:t>
      </w:r>
      <w:r w:rsidR="00F53FD9">
        <w:rPr>
          <w:lang w:val="fr-CH" w:bidi="fr-CH"/>
        </w:rPr>
        <w:t>’</w:t>
      </w:r>
      <w:r w:rsidR="00166ADC" w:rsidRPr="00F53FD9">
        <w:rPr>
          <w:lang w:val="fr-CH" w:bidi="fr-CH"/>
        </w:rPr>
        <w:t>est pourquoi il est impossible de leur attribuer un document de transport simplifié avec une mention unique assortie d</w:t>
      </w:r>
      <w:r w:rsidR="00F53FD9">
        <w:rPr>
          <w:lang w:val="fr-CH" w:bidi="fr-CH"/>
        </w:rPr>
        <w:t>’</w:t>
      </w:r>
      <w:r w:rsidR="00166ADC" w:rsidRPr="00F53FD9">
        <w:rPr>
          <w:lang w:val="fr-CH" w:bidi="fr-CH"/>
        </w:rPr>
        <w:t xml:space="preserve">une référence aux différentes classes de danger, bien que le risque inhérent au transport de ces emballages soit réduit par rapport au transport de marchandises relevant du </w:t>
      </w:r>
      <w:r w:rsidR="00F74EEE">
        <w:rPr>
          <w:lang w:val="fr-CH" w:bidi="fr-CH"/>
        </w:rPr>
        <w:t xml:space="preserve">numéro </w:t>
      </w:r>
      <w:r w:rsidR="00166ADC" w:rsidRPr="00F53FD9">
        <w:rPr>
          <w:lang w:val="fr-CH" w:bidi="fr-CH"/>
        </w:rPr>
        <w:t>ONU 3509.</w:t>
      </w:r>
    </w:p>
    <w:p w:rsidR="00AF130C" w:rsidRPr="00AF130C" w:rsidRDefault="00AF130C" w:rsidP="00AF130C">
      <w:pPr>
        <w:pStyle w:val="SingleTxt"/>
        <w:spacing w:after="0" w:line="120" w:lineRule="exact"/>
        <w:rPr>
          <w:sz w:val="10"/>
          <w:lang w:val="fr-CH" w:bidi="fr-CH"/>
        </w:rPr>
      </w:pPr>
    </w:p>
    <w:p w:rsidR="00AF130C" w:rsidRPr="00AF130C" w:rsidRDefault="00AF130C" w:rsidP="00AF130C">
      <w:pPr>
        <w:pStyle w:val="SingleTxt"/>
        <w:spacing w:after="0" w:line="120" w:lineRule="exact"/>
        <w:rPr>
          <w:sz w:val="10"/>
          <w:lang w:val="fr-CH" w:bidi="fr-CH"/>
        </w:rPr>
      </w:pPr>
    </w:p>
    <w:p w:rsidR="00166ADC" w:rsidRPr="00F53FD9" w:rsidRDefault="00166ADC" w:rsidP="00AF130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F53FD9">
        <w:rPr>
          <w:lang w:val="fr-CH" w:bidi="fr-CH"/>
        </w:rPr>
        <w:tab/>
      </w:r>
      <w:r w:rsidRPr="00F53FD9">
        <w:rPr>
          <w:lang w:val="fr-CH" w:bidi="fr-CH"/>
        </w:rPr>
        <w:tab/>
        <w:t>Proposition</w:t>
      </w:r>
    </w:p>
    <w:p w:rsidR="00AF130C" w:rsidRPr="00AF130C" w:rsidRDefault="00AF130C" w:rsidP="00AF130C">
      <w:pPr>
        <w:pStyle w:val="SingleTxt"/>
        <w:spacing w:after="0" w:line="120" w:lineRule="exact"/>
        <w:rPr>
          <w:sz w:val="10"/>
          <w:lang w:val="fr-CH" w:bidi="fr-CH"/>
        </w:rPr>
      </w:pPr>
    </w:p>
    <w:p w:rsidR="00AF130C" w:rsidRPr="00AF130C" w:rsidRDefault="00AF130C" w:rsidP="00AF130C">
      <w:pPr>
        <w:pStyle w:val="SingleTxt"/>
        <w:spacing w:after="0" w:line="120" w:lineRule="exact"/>
        <w:rPr>
          <w:sz w:val="10"/>
          <w:lang w:val="fr-CH" w:bidi="fr-CH"/>
        </w:rPr>
      </w:pPr>
    </w:p>
    <w:p w:rsidR="00166ADC" w:rsidRPr="00F53FD9" w:rsidRDefault="00166ADC" w:rsidP="00AF130C">
      <w:pPr>
        <w:pStyle w:val="SingleTxt"/>
        <w:numPr>
          <w:ilvl w:val="0"/>
          <w:numId w:val="6"/>
        </w:numPr>
        <w:tabs>
          <w:tab w:val="clear" w:pos="475"/>
          <w:tab w:val="num" w:pos="1742"/>
        </w:tabs>
        <w:ind w:left="1267"/>
        <w:rPr>
          <w:lang w:val="fr-CH" w:bidi="fr-CH"/>
        </w:rPr>
      </w:pPr>
      <w:r w:rsidRPr="00F53FD9">
        <w:rPr>
          <w:lang w:val="fr-CH" w:bidi="fr-CH"/>
        </w:rPr>
        <w:t>Pour les raisons susmentionnées, la Belgique propose d</w:t>
      </w:r>
      <w:r w:rsidR="00F53FD9">
        <w:rPr>
          <w:lang w:val="fr-CH" w:bidi="fr-CH"/>
        </w:rPr>
        <w:t>’</w:t>
      </w:r>
      <w:r w:rsidRPr="00F53FD9">
        <w:rPr>
          <w:lang w:val="fr-CH" w:bidi="fr-CH"/>
        </w:rPr>
        <w:t>apporter au paragraphe 5.4.1.1.6.2.1 de l</w:t>
      </w:r>
      <w:r w:rsidR="00F53FD9">
        <w:rPr>
          <w:lang w:val="fr-CH" w:bidi="fr-CH"/>
        </w:rPr>
        <w:t>’</w:t>
      </w:r>
      <w:r w:rsidRPr="00F53FD9">
        <w:rPr>
          <w:lang w:val="fr-CH" w:bidi="fr-CH"/>
        </w:rPr>
        <w:t>ADR, du RID et de l</w:t>
      </w:r>
      <w:r w:rsidR="00F53FD9">
        <w:rPr>
          <w:lang w:val="fr-CH" w:bidi="fr-CH"/>
        </w:rPr>
        <w:t>’</w:t>
      </w:r>
      <w:r w:rsidRPr="00F53FD9">
        <w:rPr>
          <w:lang w:val="fr-CH" w:bidi="fr-CH"/>
        </w:rPr>
        <w:t>ADN les modifications suivantes (ajouts soulignés, suppressions biffées)</w:t>
      </w:r>
      <w:r w:rsidR="00B70702">
        <w:rPr>
          <w:lang w:val="fr-CH" w:bidi="fr-CH"/>
        </w:rPr>
        <w:t> :</w:t>
      </w:r>
    </w:p>
    <w:p w:rsidR="00166ADC" w:rsidRPr="00F53FD9" w:rsidRDefault="00B70702" w:rsidP="00AF130C">
      <w:pPr>
        <w:pStyle w:val="SingleTxt"/>
        <w:ind w:left="2693" w:hanging="1426"/>
        <w:rPr>
          <w:lang w:val="fr-CH" w:bidi="fr-CH"/>
        </w:rPr>
      </w:pPr>
      <w:r>
        <w:rPr>
          <w:lang w:val="fr-CH" w:bidi="fr-CH"/>
        </w:rPr>
        <w:t>« </w:t>
      </w:r>
      <w:r w:rsidR="00166ADC" w:rsidRPr="00F53FD9">
        <w:rPr>
          <w:lang w:val="fr-CH" w:bidi="fr-CH"/>
        </w:rPr>
        <w:t>5.4.1.1.6.2.1</w:t>
      </w:r>
      <w:r w:rsidR="00AF130C">
        <w:rPr>
          <w:lang w:val="fr-CH" w:bidi="fr-CH"/>
        </w:rPr>
        <w:tab/>
      </w:r>
      <w:r w:rsidR="00166ADC" w:rsidRPr="00F53FD9">
        <w:rPr>
          <w:lang w:val="fr-CH" w:bidi="fr-CH"/>
        </w:rPr>
        <w:t>Pour les emballages vides, non nettoyés, contenant des résidus de marchandises dangereuses autres que celles de la classe 7, y compris les récipients à gaz vides non nettoyés de capacité ne dépassant pas 1</w:t>
      </w:r>
      <w:r w:rsidR="00F74EEE">
        <w:rPr>
          <w:lang w:val="fr-CH" w:bidi="fr-CH"/>
        </w:rPr>
        <w:t> 000 </w:t>
      </w:r>
      <w:r w:rsidR="00166ADC" w:rsidRPr="00F53FD9">
        <w:rPr>
          <w:lang w:val="fr-CH" w:bidi="fr-CH"/>
        </w:rPr>
        <w:t>litres, les mentions à porter co</w:t>
      </w:r>
      <w:r w:rsidR="00AF130C">
        <w:rPr>
          <w:lang w:val="fr-CH" w:bidi="fr-CH"/>
        </w:rPr>
        <w:t>nformément aux 5.4.1.1.1 </w:t>
      </w:r>
      <w:r w:rsidR="00166ADC" w:rsidRPr="00F53FD9">
        <w:rPr>
          <w:lang w:val="fr-CH" w:bidi="fr-CH"/>
        </w:rPr>
        <w:t xml:space="preserve">a), b), c), d), e) et f) sont remplacées par </w:t>
      </w:r>
      <w:r w:rsidR="00AF130C" w:rsidRPr="00C4583A">
        <w:rPr>
          <w:lang w:val="fr-FR" w:bidi="fr-CH"/>
        </w:rPr>
        <w:t>“</w:t>
      </w:r>
      <w:r w:rsidR="00166ADC" w:rsidRPr="00F53FD9">
        <w:rPr>
          <w:lang w:val="fr-CH" w:bidi="fr-CH"/>
        </w:rPr>
        <w:t>EMBALLAGE VIDE</w:t>
      </w:r>
      <w:r w:rsidR="00AF130C" w:rsidRPr="00C4583A">
        <w:rPr>
          <w:lang w:val="fr-FR" w:bidi="fr-CH"/>
        </w:rPr>
        <w:t>”</w:t>
      </w:r>
      <w:r w:rsidR="00166ADC" w:rsidRPr="00F53FD9">
        <w:rPr>
          <w:lang w:val="fr-CH" w:bidi="fr-CH"/>
        </w:rPr>
        <w:t xml:space="preserve">, </w:t>
      </w:r>
      <w:r w:rsidR="00AF130C" w:rsidRPr="00C4583A">
        <w:rPr>
          <w:lang w:val="fr-FR" w:bidi="fr-CH"/>
        </w:rPr>
        <w:t>“</w:t>
      </w:r>
      <w:r w:rsidR="00166ADC" w:rsidRPr="00F53FD9">
        <w:rPr>
          <w:lang w:val="fr-CH" w:bidi="fr-CH"/>
        </w:rPr>
        <w:t>RÉCIPIENT VIDE</w:t>
      </w:r>
      <w:r w:rsidR="00AF130C" w:rsidRPr="00C4583A">
        <w:rPr>
          <w:lang w:val="fr-FR" w:bidi="fr-CH"/>
        </w:rPr>
        <w:t>”</w:t>
      </w:r>
      <w:r w:rsidR="00166ADC" w:rsidRPr="00F53FD9">
        <w:rPr>
          <w:lang w:val="fr-CH" w:bidi="fr-CH"/>
        </w:rPr>
        <w:t xml:space="preserve">, </w:t>
      </w:r>
      <w:r w:rsidR="00AF130C" w:rsidRPr="00C4583A">
        <w:rPr>
          <w:lang w:val="fr-FR" w:bidi="fr-CH"/>
        </w:rPr>
        <w:t>“</w:t>
      </w:r>
      <w:r w:rsidR="00166ADC" w:rsidRPr="00F53FD9">
        <w:rPr>
          <w:lang w:val="fr-CH" w:bidi="fr-CH"/>
        </w:rPr>
        <w:t>GRV VIDE</w:t>
      </w:r>
      <w:r w:rsidR="00AF130C" w:rsidRPr="00C4583A">
        <w:rPr>
          <w:lang w:val="fr-FR" w:bidi="fr-CH"/>
        </w:rPr>
        <w:t>”</w:t>
      </w:r>
      <w:r w:rsidR="00166ADC" w:rsidRPr="00F53FD9">
        <w:rPr>
          <w:lang w:val="fr-CH" w:bidi="fr-CH"/>
        </w:rPr>
        <w:t xml:space="preserve"> ou </w:t>
      </w:r>
      <w:r w:rsidR="00AF130C" w:rsidRPr="00C4583A">
        <w:rPr>
          <w:lang w:val="fr-FR" w:bidi="fr-CH"/>
        </w:rPr>
        <w:t>“</w:t>
      </w:r>
      <w:r w:rsidR="00166ADC" w:rsidRPr="00F53FD9">
        <w:rPr>
          <w:lang w:val="fr-CH" w:bidi="fr-CH"/>
        </w:rPr>
        <w:t>GRAND EMBALLAGE VIDE</w:t>
      </w:r>
      <w:r w:rsidR="00AF130C" w:rsidRPr="00C4583A">
        <w:rPr>
          <w:lang w:val="fr-FR" w:bidi="fr-CH"/>
        </w:rPr>
        <w:t>”</w:t>
      </w:r>
      <w:r w:rsidR="00166ADC" w:rsidRPr="00F53FD9">
        <w:rPr>
          <w:lang w:val="fr-CH" w:bidi="fr-CH"/>
        </w:rPr>
        <w:t>, selon le cas, suivie des informations relatives aux dernières marchandises c</w:t>
      </w:r>
      <w:r w:rsidR="00AF130C">
        <w:rPr>
          <w:lang w:val="fr-CH" w:bidi="fr-CH"/>
        </w:rPr>
        <w:t>hargées prescrites au 5.4.1.1.1 </w:t>
      </w:r>
      <w:r w:rsidR="00166ADC" w:rsidRPr="00F53FD9">
        <w:rPr>
          <w:lang w:val="fr-CH" w:bidi="fr-CH"/>
        </w:rPr>
        <w:t>c).</w:t>
      </w:r>
    </w:p>
    <w:p w:rsidR="00166ADC" w:rsidRPr="00F53FD9" w:rsidRDefault="00166ADC" w:rsidP="00166ADC">
      <w:pPr>
        <w:pStyle w:val="SingleTxt"/>
        <w:rPr>
          <w:lang w:val="fr-CH" w:bidi="fr-CH"/>
        </w:rPr>
      </w:pPr>
      <w:r w:rsidRPr="00F53FD9">
        <w:rPr>
          <w:lang w:val="fr-CH" w:bidi="fr-CH"/>
        </w:rPr>
        <w:tab/>
      </w:r>
      <w:r w:rsidR="00AF130C">
        <w:rPr>
          <w:lang w:val="fr-CH" w:bidi="fr-CH"/>
        </w:rPr>
        <w:tab/>
      </w:r>
      <w:r w:rsidR="00AF130C">
        <w:rPr>
          <w:lang w:val="fr-CH" w:bidi="fr-CH"/>
        </w:rPr>
        <w:tab/>
      </w:r>
      <w:r w:rsidRPr="00F53FD9">
        <w:rPr>
          <w:lang w:val="fr-CH" w:bidi="fr-CH"/>
        </w:rPr>
        <w:t>Exemple</w:t>
      </w:r>
      <w:r w:rsidR="00B70702">
        <w:rPr>
          <w:lang w:val="fr-CH" w:bidi="fr-CH"/>
        </w:rPr>
        <w:t> :</w:t>
      </w:r>
      <w:r w:rsidRPr="00F53FD9">
        <w:rPr>
          <w:lang w:val="fr-CH" w:bidi="fr-CH"/>
        </w:rPr>
        <w:t xml:space="preserve"> </w:t>
      </w:r>
      <w:r w:rsidR="00AF130C" w:rsidRPr="00C4583A">
        <w:rPr>
          <w:lang w:val="fr-FR" w:bidi="fr-CH"/>
        </w:rPr>
        <w:t>“</w:t>
      </w:r>
      <w:r w:rsidRPr="00F53FD9">
        <w:rPr>
          <w:lang w:val="fr-CH" w:bidi="fr-CH"/>
        </w:rPr>
        <w:t>EMBALLAGE VIDE, 6.1 (3)</w:t>
      </w:r>
      <w:r w:rsidR="00AF130C" w:rsidRPr="00C4583A">
        <w:rPr>
          <w:lang w:val="fr-FR" w:bidi="fr-CH"/>
        </w:rPr>
        <w:t>”</w:t>
      </w:r>
      <w:r w:rsidRPr="00F53FD9">
        <w:rPr>
          <w:lang w:val="fr-CH" w:bidi="fr-CH"/>
        </w:rPr>
        <w:t>.</w:t>
      </w:r>
    </w:p>
    <w:p w:rsidR="00166ADC" w:rsidRPr="00AF130C" w:rsidRDefault="00166ADC" w:rsidP="00AF130C">
      <w:pPr>
        <w:pStyle w:val="SingleTxt"/>
        <w:ind w:left="2693" w:hanging="1426"/>
        <w:rPr>
          <w:strike/>
          <w:lang w:val="fr-CH" w:bidi="fr-CH"/>
        </w:rPr>
      </w:pPr>
      <w:r w:rsidRPr="00F53FD9">
        <w:rPr>
          <w:lang w:val="fr-CH" w:bidi="fr-CH"/>
        </w:rPr>
        <w:tab/>
      </w:r>
      <w:r w:rsidR="00AF130C">
        <w:rPr>
          <w:lang w:val="fr-CH" w:bidi="fr-CH"/>
        </w:rPr>
        <w:tab/>
      </w:r>
      <w:r w:rsidR="00AF130C">
        <w:rPr>
          <w:lang w:val="fr-CH" w:bidi="fr-CH"/>
        </w:rPr>
        <w:tab/>
      </w:r>
      <w:r w:rsidRPr="00F53FD9">
        <w:rPr>
          <w:lang w:val="fr-CH" w:bidi="fr-CH"/>
        </w:rPr>
        <w:t>En outre, dans ce cas</w:t>
      </w:r>
      <w:r w:rsidR="00AF130C">
        <w:rPr>
          <w:lang w:val="fr-CH" w:bidi="fr-CH"/>
        </w:rPr>
        <w:t> </w:t>
      </w:r>
      <w:proofErr w:type="gramStart"/>
      <w:r w:rsidR="00AF130C">
        <w:rPr>
          <w:u w:val="single"/>
          <w:lang w:val="fr-CH" w:bidi="fr-CH"/>
        </w:rPr>
        <w:t>:</w:t>
      </w:r>
      <w:r w:rsidRPr="00AF130C">
        <w:rPr>
          <w:strike/>
          <w:lang w:val="fr-CH" w:bidi="fr-CH"/>
        </w:rPr>
        <w:t>,</w:t>
      </w:r>
      <w:proofErr w:type="gramEnd"/>
      <w:r w:rsidRPr="00AF130C">
        <w:rPr>
          <w:strike/>
          <w:lang w:val="fr-CH" w:bidi="fr-CH"/>
        </w:rPr>
        <w:t xml:space="preserve"> si les dernières marchandises dangereuses chargées sont des marchandises de la classe 2, les informations prescrites au 5.4.1.1.1 c) peuvent être remplacées par le numéro de la classe </w:t>
      </w:r>
      <w:r w:rsidR="00AF130C" w:rsidRPr="00C4583A">
        <w:rPr>
          <w:strike/>
          <w:lang w:val="fr-FR" w:bidi="fr-CH"/>
        </w:rPr>
        <w:t>“</w:t>
      </w:r>
      <w:r w:rsidRPr="00AF130C">
        <w:rPr>
          <w:strike/>
          <w:lang w:val="fr-CH" w:bidi="fr-CH"/>
        </w:rPr>
        <w:t>2</w:t>
      </w:r>
      <w:r w:rsidR="00AF130C" w:rsidRPr="00C4583A">
        <w:rPr>
          <w:strike/>
          <w:lang w:val="fr-FR" w:bidi="fr-CH"/>
        </w:rPr>
        <w:t>”</w:t>
      </w:r>
      <w:r w:rsidRPr="00AF130C">
        <w:rPr>
          <w:strike/>
          <w:lang w:val="fr-CH" w:bidi="fr-CH"/>
        </w:rPr>
        <w:t>.</w:t>
      </w:r>
    </w:p>
    <w:p w:rsidR="00166ADC" w:rsidRPr="00F53FD9" w:rsidRDefault="00AF130C" w:rsidP="00AF130C">
      <w:pPr>
        <w:pStyle w:val="SingleTxt"/>
        <w:ind w:left="2693" w:hanging="1426"/>
        <w:rPr>
          <w:lang w:val="fr-CH" w:bidi="fr-CH"/>
        </w:rPr>
      </w:pPr>
      <w:r>
        <w:rPr>
          <w:lang w:val="fr-CH" w:bidi="fr-CH"/>
        </w:rPr>
        <w:tab/>
      </w:r>
      <w:r>
        <w:rPr>
          <w:lang w:val="fr-CH" w:bidi="fr-CH"/>
        </w:rPr>
        <w:tab/>
      </w:r>
      <w:r>
        <w:rPr>
          <w:lang w:val="fr-CH" w:bidi="fr-CH"/>
        </w:rPr>
        <w:tab/>
      </w:r>
      <w:r w:rsidR="00166ADC" w:rsidRPr="00CC516C">
        <w:rPr>
          <w:u w:val="single"/>
          <w:lang w:val="fr-CH" w:bidi="fr-CH"/>
        </w:rPr>
        <w:t>a)</w:t>
      </w:r>
      <w:r w:rsidR="00166ADC" w:rsidRPr="00CC516C">
        <w:rPr>
          <w:u w:val="single"/>
          <w:lang w:val="fr-CH" w:bidi="fr-CH"/>
        </w:rPr>
        <w:tab/>
      </w:r>
      <w:r>
        <w:rPr>
          <w:u w:val="single"/>
          <w:lang w:val="fr-CH" w:bidi="fr-CH"/>
        </w:rPr>
        <w:t>S</w:t>
      </w:r>
      <w:r w:rsidR="00166ADC" w:rsidRPr="00F53FD9">
        <w:rPr>
          <w:u w:val="single"/>
          <w:lang w:val="fr-CH" w:bidi="fr-CH"/>
        </w:rPr>
        <w:t>i les dernières marchandises dangereuses chargées sont des</w:t>
      </w:r>
      <w:r w:rsidR="003A768B">
        <w:rPr>
          <w:u w:val="single"/>
          <w:lang w:val="fr-CH" w:bidi="fr-CH"/>
        </w:rPr>
        <w:t> </w:t>
      </w:r>
      <w:r w:rsidR="00166ADC" w:rsidRPr="00F53FD9">
        <w:rPr>
          <w:u w:val="single"/>
          <w:lang w:val="fr-CH" w:bidi="fr-CH"/>
        </w:rPr>
        <w:t>marchandises de la classe 2, les infor</w:t>
      </w:r>
      <w:r w:rsidR="003A768B">
        <w:rPr>
          <w:u w:val="single"/>
          <w:lang w:val="fr-CH" w:bidi="fr-CH"/>
        </w:rPr>
        <w:t>mations prescrites au 5.4.1.1.1 </w:t>
      </w:r>
      <w:r w:rsidR="00166ADC" w:rsidRPr="00F53FD9">
        <w:rPr>
          <w:u w:val="single"/>
          <w:lang w:val="fr-CH" w:bidi="fr-CH"/>
        </w:rPr>
        <w:t>c)</w:t>
      </w:r>
      <w:r w:rsidR="003A768B">
        <w:rPr>
          <w:u w:val="single"/>
          <w:lang w:val="fr-CH" w:bidi="fr-CH"/>
        </w:rPr>
        <w:t>,</w:t>
      </w:r>
      <w:r w:rsidR="00166ADC" w:rsidRPr="00F53FD9">
        <w:rPr>
          <w:u w:val="single"/>
          <w:lang w:val="fr-CH" w:bidi="fr-CH"/>
        </w:rPr>
        <w:t xml:space="preserve"> peuvent être remplacées par le numéro de la classe </w:t>
      </w:r>
      <w:r w:rsidR="00F74EEE" w:rsidRPr="00C4583A">
        <w:rPr>
          <w:lang w:val="fr-FR" w:bidi="fr-CH"/>
        </w:rPr>
        <w:t>“</w:t>
      </w:r>
      <w:r w:rsidR="00166ADC" w:rsidRPr="00F53FD9">
        <w:rPr>
          <w:u w:val="single"/>
          <w:lang w:val="fr-CH" w:bidi="fr-CH"/>
        </w:rPr>
        <w:t>2</w:t>
      </w:r>
      <w:r w:rsidR="00F74EEE" w:rsidRPr="00C4583A">
        <w:rPr>
          <w:lang w:val="fr-FR" w:bidi="fr-CH"/>
        </w:rPr>
        <w:t>”</w:t>
      </w:r>
      <w:proofErr w:type="gramStart"/>
      <w:r w:rsidR="00166ADC" w:rsidRPr="00F53FD9">
        <w:rPr>
          <w:u w:val="single"/>
          <w:lang w:val="fr-CH" w:bidi="fr-CH"/>
        </w:rPr>
        <w:t>;</w:t>
      </w:r>
      <w:r w:rsidR="00166ADC" w:rsidRPr="00F53FD9">
        <w:rPr>
          <w:lang w:val="fr-CH" w:bidi="fr-CH"/>
        </w:rPr>
        <w:t>.</w:t>
      </w:r>
      <w:bookmarkStart w:id="2" w:name="TmpSave"/>
      <w:bookmarkEnd w:id="2"/>
      <w:proofErr w:type="gramEnd"/>
    </w:p>
    <w:p w:rsidR="00166ADC" w:rsidRPr="00F53FD9" w:rsidRDefault="00AF130C" w:rsidP="00AF130C">
      <w:pPr>
        <w:pStyle w:val="SingleTxt"/>
        <w:ind w:left="2693" w:hanging="1426"/>
        <w:rPr>
          <w:lang w:val="fr-CH" w:bidi="fr-CH"/>
        </w:rPr>
      </w:pPr>
      <w:r>
        <w:rPr>
          <w:lang w:val="fr-CH" w:bidi="fr-CH"/>
        </w:rPr>
        <w:tab/>
      </w:r>
      <w:r>
        <w:rPr>
          <w:lang w:val="fr-CH" w:bidi="fr-CH"/>
        </w:rPr>
        <w:tab/>
      </w:r>
      <w:r>
        <w:rPr>
          <w:lang w:val="fr-CH" w:bidi="fr-CH"/>
        </w:rPr>
        <w:tab/>
      </w:r>
      <w:r w:rsidR="00166ADC" w:rsidRPr="00CC516C">
        <w:rPr>
          <w:u w:val="single"/>
          <w:lang w:val="fr-CH" w:bidi="fr-CH"/>
        </w:rPr>
        <w:t>b)</w:t>
      </w:r>
      <w:r w:rsidR="00166ADC" w:rsidRPr="00CC516C">
        <w:rPr>
          <w:u w:val="single"/>
          <w:lang w:val="fr-CH" w:bidi="fr-CH"/>
        </w:rPr>
        <w:tab/>
      </w:r>
      <w:r>
        <w:rPr>
          <w:u w:val="single"/>
          <w:lang w:val="fr-CH" w:bidi="fr-CH"/>
        </w:rPr>
        <w:t>S</w:t>
      </w:r>
      <w:r w:rsidR="00166ADC" w:rsidRPr="00F53FD9">
        <w:rPr>
          <w:u w:val="single"/>
          <w:lang w:val="fr-CH" w:bidi="fr-CH"/>
        </w:rPr>
        <w:t>i les dernières marchandises dangereuses chargées sont des marchandises des classes 3, 4.1, 4.2, 4.3, 5.1, 5.2, 6.1, 8 ou 9, les informations y relatives, telles qu</w:t>
      </w:r>
      <w:r w:rsidR="00F53FD9">
        <w:rPr>
          <w:u w:val="single"/>
          <w:lang w:val="fr-CH" w:bidi="fr-CH"/>
        </w:rPr>
        <w:t>’</w:t>
      </w:r>
      <w:r w:rsidR="00166ADC" w:rsidRPr="00F53FD9">
        <w:rPr>
          <w:u w:val="single"/>
          <w:lang w:val="fr-CH" w:bidi="fr-CH"/>
        </w:rPr>
        <w:t xml:space="preserve">elles sont prévues au 5.4.1.1.1 c) peuvent être remplacées par la mention </w:t>
      </w:r>
      <w:r w:rsidRPr="00C4583A">
        <w:rPr>
          <w:u w:val="single"/>
          <w:lang w:val="fr-FR" w:bidi="fr-CH"/>
        </w:rPr>
        <w:t>“</w:t>
      </w:r>
      <w:r w:rsidR="00166ADC" w:rsidRPr="00F53FD9">
        <w:rPr>
          <w:u w:val="single"/>
          <w:lang w:val="fr-CH" w:bidi="fr-CH"/>
        </w:rPr>
        <w:t>AYANT CONTENU [...]</w:t>
      </w:r>
      <w:r w:rsidRPr="00C4583A">
        <w:rPr>
          <w:u w:val="single"/>
          <w:lang w:val="fr-FR" w:bidi="fr-CH"/>
        </w:rPr>
        <w:t>”</w:t>
      </w:r>
      <w:r w:rsidR="00166ADC" w:rsidRPr="00F53FD9">
        <w:rPr>
          <w:u w:val="single"/>
          <w:lang w:val="fr-CH" w:bidi="fr-CH"/>
        </w:rPr>
        <w:t xml:space="preserve"> suivie des classe(s) et risque(s) subsidiaire(s) qui correspondent aux différents résidus concernés, par ordre de numérotation de classe.</w:t>
      </w:r>
      <w:r w:rsidR="00166ADC" w:rsidRPr="00F53FD9">
        <w:rPr>
          <w:lang w:val="fr-CH" w:bidi="fr-CH"/>
        </w:rPr>
        <w:t xml:space="preserve"> </w:t>
      </w:r>
    </w:p>
    <w:p w:rsidR="00166ADC" w:rsidRPr="00F53FD9" w:rsidRDefault="00AF130C" w:rsidP="00AF130C">
      <w:pPr>
        <w:pStyle w:val="SingleTxt"/>
        <w:ind w:left="2693" w:hanging="1426"/>
        <w:rPr>
          <w:lang w:val="fr-CH" w:bidi="fr-CH"/>
        </w:rPr>
      </w:pPr>
      <w:r w:rsidRPr="00AF130C">
        <w:rPr>
          <w:lang w:val="fr-CH" w:bidi="fr-CH"/>
        </w:rPr>
        <w:tab/>
      </w:r>
      <w:r w:rsidRPr="00AF130C">
        <w:rPr>
          <w:lang w:val="fr-CH" w:bidi="fr-CH"/>
        </w:rPr>
        <w:tab/>
      </w:r>
      <w:r w:rsidRPr="00AF130C">
        <w:rPr>
          <w:lang w:val="fr-CH" w:bidi="fr-CH"/>
        </w:rPr>
        <w:tab/>
      </w:r>
      <w:r w:rsidR="00166ADC" w:rsidRPr="00F53FD9">
        <w:rPr>
          <w:u w:val="single"/>
          <w:lang w:val="fr-CH" w:bidi="fr-CH"/>
        </w:rPr>
        <w:t xml:space="preserve">Par exemple, des emballages vides non nettoyés ayant contenu des marchandises de la classe 3 transportés avec des emballages vides non nettoyés ayant contenu des marchandises de la classe 8 présentant un risque subsidiaire de la classe 6.1 peuvent être </w:t>
      </w:r>
      <w:proofErr w:type="gramStart"/>
      <w:r w:rsidR="00166ADC" w:rsidRPr="00F53FD9">
        <w:rPr>
          <w:u w:val="single"/>
          <w:lang w:val="fr-CH" w:bidi="fr-CH"/>
        </w:rPr>
        <w:t>désignés</w:t>
      </w:r>
      <w:proofErr w:type="gramEnd"/>
      <w:r w:rsidR="00166ADC" w:rsidRPr="00F53FD9">
        <w:rPr>
          <w:u w:val="single"/>
          <w:lang w:val="fr-CH" w:bidi="fr-CH"/>
        </w:rPr>
        <w:t xml:space="preserve"> dans le document de transport comme</w:t>
      </w:r>
      <w:r w:rsidR="003A768B">
        <w:rPr>
          <w:u w:val="single"/>
          <w:lang w:val="fr-CH" w:bidi="fr-CH"/>
        </w:rPr>
        <w:t xml:space="preserve"> suit :</w:t>
      </w:r>
    </w:p>
    <w:p w:rsidR="00E25B29" w:rsidRDefault="00AF130C" w:rsidP="00166ADC">
      <w:pPr>
        <w:pStyle w:val="SingleTxt"/>
        <w:rPr>
          <w:u w:val="single"/>
          <w:lang w:val="fr-CH" w:bidi="fr-CH"/>
        </w:rPr>
      </w:pPr>
      <w:r w:rsidRPr="00AF130C">
        <w:rPr>
          <w:lang w:val="fr-CH" w:bidi="fr-CH"/>
        </w:rPr>
        <w:tab/>
      </w:r>
      <w:r w:rsidRPr="00AF130C">
        <w:rPr>
          <w:lang w:val="fr-CH" w:bidi="fr-CH"/>
        </w:rPr>
        <w:tab/>
      </w:r>
      <w:r w:rsidRPr="00AF130C">
        <w:rPr>
          <w:lang w:val="fr-CH" w:bidi="fr-CH"/>
        </w:rPr>
        <w:tab/>
      </w:r>
      <w:r>
        <w:rPr>
          <w:u w:val="single"/>
          <w:lang w:val="en-US" w:bidi="fr-CH"/>
        </w:rPr>
        <w:t>“</w:t>
      </w:r>
      <w:r w:rsidR="00166ADC" w:rsidRPr="00F53FD9">
        <w:rPr>
          <w:u w:val="single"/>
          <w:lang w:val="fr-CH" w:bidi="fr-CH"/>
        </w:rPr>
        <w:t>EMBALLAGES VIDES AYANT CONTENU 3, 6.1, 8</w:t>
      </w:r>
      <w:r>
        <w:rPr>
          <w:u w:val="single"/>
          <w:lang w:val="en-US" w:bidi="fr-CH"/>
        </w:rPr>
        <w:t>”</w:t>
      </w:r>
      <w:r w:rsidR="00166ADC" w:rsidRPr="00F53FD9">
        <w:rPr>
          <w:u w:val="single"/>
          <w:lang w:val="fr-CH" w:bidi="fr-CH"/>
        </w:rPr>
        <w:t>.</w:t>
      </w:r>
      <w:r w:rsidRPr="00AF130C">
        <w:rPr>
          <w:lang w:val="fr-CH" w:bidi="fr-CH"/>
        </w:rPr>
        <w:t> ».</w:t>
      </w:r>
    </w:p>
    <w:p w:rsidR="00AF130C" w:rsidRPr="00AF130C" w:rsidRDefault="001C0EFF" w:rsidP="00AF130C">
      <w:pPr>
        <w:pStyle w:val="SingleTxt"/>
        <w:spacing w:after="0" w:line="240" w:lineRule="auto"/>
        <w:rPr>
          <w:lang w:val="fr-CH"/>
        </w:rPr>
      </w:pPr>
      <w:r w:rsidRPr="001C0EFF">
        <w:rPr>
          <w:noProof/>
          <w:w w:val="100"/>
          <w:lang w:val="en-US"/>
        </w:rPr>
        <w:pict>
          <v:line id="Straight Connector 4" o:spid="_x0000_s1026" style="position:absolute;left:0;text-align:left;z-index:251659264;visibility:visible;mso-position-horizontal-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w:r>
    </w:p>
    <w:sectPr w:rsidR="00AF130C" w:rsidRPr="00AF130C" w:rsidSect="00E25B29">
      <w:type w:val="continuous"/>
      <w:pgSz w:w="11909" w:h="16834"/>
      <w:pgMar w:top="1742" w:right="936" w:bottom="1898" w:left="936" w:header="576" w:footer="103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EFD" w:rsidRDefault="007B7EFD" w:rsidP="00F3330B">
      <w:pPr>
        <w:spacing w:line="240" w:lineRule="auto"/>
      </w:pPr>
      <w:r>
        <w:separator/>
      </w:r>
    </w:p>
  </w:endnote>
  <w:endnote w:type="continuationSeparator" w:id="0">
    <w:p w:rsidR="007B7EFD" w:rsidRDefault="007B7EFD" w:rsidP="00F3330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E25B29" w:rsidTr="00E25B29">
      <w:trPr>
        <w:jc w:val="center"/>
      </w:trPr>
      <w:tc>
        <w:tcPr>
          <w:tcW w:w="5126" w:type="dxa"/>
          <w:shd w:val="clear" w:color="auto" w:fill="auto"/>
        </w:tcPr>
        <w:p w:rsidR="00E25B29" w:rsidRPr="00E25B29" w:rsidRDefault="001C0EFF" w:rsidP="00E25B29">
          <w:pPr>
            <w:pStyle w:val="Pieddepage"/>
            <w:jc w:val="right"/>
            <w:rPr>
              <w:b w:val="0"/>
              <w:w w:val="103"/>
              <w:sz w:val="14"/>
            </w:rPr>
          </w:pPr>
          <w:fldSimple w:instr=" DOCVARIABLE &quot;FooterJN&quot; \* MERGEFORMAT ">
            <w:r w:rsidR="00D67B39">
              <w:rPr>
                <w:b w:val="0"/>
                <w:w w:val="103"/>
                <w:sz w:val="14"/>
              </w:rPr>
              <w:t>GE.15-09040</w:t>
            </w:r>
          </w:fldSimple>
        </w:p>
      </w:tc>
      <w:tc>
        <w:tcPr>
          <w:tcW w:w="5127" w:type="dxa"/>
          <w:shd w:val="clear" w:color="auto" w:fill="auto"/>
        </w:tcPr>
        <w:p w:rsidR="00E25B29" w:rsidRPr="00E25B29" w:rsidRDefault="001C0EFF" w:rsidP="00E25B29">
          <w:pPr>
            <w:pStyle w:val="Pieddepage"/>
            <w:rPr>
              <w:w w:val="103"/>
            </w:rPr>
          </w:pPr>
          <w:r>
            <w:rPr>
              <w:w w:val="103"/>
            </w:rPr>
            <w:fldChar w:fldCharType="begin"/>
          </w:r>
          <w:r w:rsidR="00E25B29">
            <w:rPr>
              <w:w w:val="103"/>
            </w:rPr>
            <w:instrText xml:space="preserve"> PAGE  \* Arabic  \* MERGEFORMAT </w:instrText>
          </w:r>
          <w:r>
            <w:rPr>
              <w:w w:val="103"/>
            </w:rPr>
            <w:fldChar w:fldCharType="separate"/>
          </w:r>
          <w:r w:rsidR="00C4583A">
            <w:rPr>
              <w:noProof/>
              <w:w w:val="103"/>
            </w:rPr>
            <w:t>2</w:t>
          </w:r>
          <w:r>
            <w:rPr>
              <w:w w:val="103"/>
            </w:rPr>
            <w:fldChar w:fldCharType="end"/>
          </w:r>
          <w:r w:rsidR="00E25B29">
            <w:rPr>
              <w:w w:val="103"/>
            </w:rPr>
            <w:t>/</w:t>
          </w:r>
          <w:fldSimple w:instr=" NUMPAGES  \* Arabic  \* MERGEFORMAT ">
            <w:r w:rsidR="00C4583A">
              <w:rPr>
                <w:noProof/>
                <w:w w:val="103"/>
              </w:rPr>
              <w:t>3</w:t>
            </w:r>
          </w:fldSimple>
        </w:p>
      </w:tc>
    </w:tr>
  </w:tbl>
  <w:p w:rsidR="00E25B29" w:rsidRPr="00E25B29" w:rsidRDefault="00E25B29" w:rsidP="00E25B2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E25B29" w:rsidTr="00E25B29">
      <w:trPr>
        <w:jc w:val="center"/>
      </w:trPr>
      <w:tc>
        <w:tcPr>
          <w:tcW w:w="5126" w:type="dxa"/>
          <w:shd w:val="clear" w:color="auto" w:fill="auto"/>
        </w:tcPr>
        <w:p w:rsidR="00E25B29" w:rsidRPr="00E25B29" w:rsidRDefault="001C0EFF" w:rsidP="00E25B29">
          <w:pPr>
            <w:pStyle w:val="Pieddepage"/>
            <w:jc w:val="right"/>
            <w:rPr>
              <w:w w:val="103"/>
            </w:rPr>
          </w:pPr>
          <w:r>
            <w:rPr>
              <w:w w:val="103"/>
            </w:rPr>
            <w:fldChar w:fldCharType="begin"/>
          </w:r>
          <w:r w:rsidR="00E25B29">
            <w:rPr>
              <w:w w:val="103"/>
            </w:rPr>
            <w:instrText xml:space="preserve"> PAGE  \* Arabic  \* MERGEFORMAT </w:instrText>
          </w:r>
          <w:r>
            <w:rPr>
              <w:w w:val="103"/>
            </w:rPr>
            <w:fldChar w:fldCharType="separate"/>
          </w:r>
          <w:r w:rsidR="00C4583A">
            <w:rPr>
              <w:noProof/>
              <w:w w:val="103"/>
            </w:rPr>
            <w:t>3</w:t>
          </w:r>
          <w:r>
            <w:rPr>
              <w:w w:val="103"/>
            </w:rPr>
            <w:fldChar w:fldCharType="end"/>
          </w:r>
          <w:r w:rsidR="00E25B29">
            <w:rPr>
              <w:w w:val="103"/>
            </w:rPr>
            <w:t>/</w:t>
          </w:r>
          <w:fldSimple w:instr=" NUMPAGES  \* Arabic  \* MERGEFORMAT ">
            <w:r w:rsidR="00C4583A">
              <w:rPr>
                <w:noProof/>
                <w:w w:val="103"/>
              </w:rPr>
              <w:t>3</w:t>
            </w:r>
          </w:fldSimple>
        </w:p>
      </w:tc>
      <w:tc>
        <w:tcPr>
          <w:tcW w:w="5127" w:type="dxa"/>
          <w:shd w:val="clear" w:color="auto" w:fill="auto"/>
        </w:tcPr>
        <w:p w:rsidR="00E25B29" w:rsidRPr="00E25B29" w:rsidRDefault="001C0EFF" w:rsidP="00E25B29">
          <w:pPr>
            <w:pStyle w:val="Pieddepage"/>
            <w:rPr>
              <w:b w:val="0"/>
              <w:w w:val="103"/>
              <w:sz w:val="14"/>
            </w:rPr>
          </w:pPr>
          <w:fldSimple w:instr=" DOCVARIABLE &quot;FooterJN&quot; \* MERGEFORMAT ">
            <w:r w:rsidR="00D67B39">
              <w:rPr>
                <w:b w:val="0"/>
                <w:w w:val="103"/>
                <w:sz w:val="14"/>
              </w:rPr>
              <w:t>GE.15-09040</w:t>
            </w:r>
          </w:fldSimple>
        </w:p>
      </w:tc>
    </w:tr>
  </w:tbl>
  <w:p w:rsidR="00E25B29" w:rsidRPr="00E25B29" w:rsidRDefault="00E25B29" w:rsidP="00E25B2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29" w:rsidRDefault="00E25B29">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5/24&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24&amp;Size =1&amp;Lang = 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p>
  <w:tbl>
    <w:tblPr>
      <w:tblW w:w="0" w:type="auto"/>
      <w:tblLayout w:type="fixed"/>
      <w:tblLook w:val="0000"/>
    </w:tblPr>
    <w:tblGrid>
      <w:gridCol w:w="3859"/>
      <w:gridCol w:w="5127"/>
    </w:tblGrid>
    <w:tr w:rsidR="00E25B29" w:rsidTr="00E25B29">
      <w:tc>
        <w:tcPr>
          <w:tcW w:w="3859" w:type="dxa"/>
        </w:tcPr>
        <w:p w:rsidR="00E25B29" w:rsidRDefault="001C0EFF" w:rsidP="00E25B29">
          <w:pPr>
            <w:pStyle w:val="Pieddepage"/>
            <w:rPr>
              <w:b w:val="0"/>
              <w:sz w:val="20"/>
            </w:rPr>
          </w:pPr>
          <w:fldSimple w:instr=" DOCVARIABLE &quot;jobn&quot; \* MERGEFORMAT ">
            <w:r w:rsidR="00D67B39">
              <w:rPr>
                <w:b w:val="0"/>
                <w:sz w:val="20"/>
              </w:rPr>
              <w:t>GE.15-09040 (F)</w:t>
            </w:r>
          </w:fldSimple>
          <w:r w:rsidR="00E25B29">
            <w:rPr>
              <w:b w:val="0"/>
              <w:sz w:val="20"/>
            </w:rPr>
            <w:t xml:space="preserve">    230715    </w:t>
          </w:r>
          <w:r w:rsidR="00F53FD9">
            <w:rPr>
              <w:b w:val="0"/>
              <w:sz w:val="20"/>
            </w:rPr>
            <w:t>30</w:t>
          </w:r>
          <w:r w:rsidR="00E25B29">
            <w:rPr>
              <w:b w:val="0"/>
              <w:sz w:val="20"/>
            </w:rPr>
            <w:t>0715</w:t>
          </w:r>
        </w:p>
        <w:p w:rsidR="00E25B29" w:rsidRPr="00E25B29" w:rsidRDefault="001C0EFF" w:rsidP="00E25B29">
          <w:pPr>
            <w:pStyle w:val="Pieddepage"/>
            <w:spacing w:before="120" w:line="200" w:lineRule="exact"/>
            <w:rPr>
              <w:rFonts w:ascii="Barcode 3 of 9 by request" w:hAnsi="Barcode 3 of 9 by request"/>
              <w:b w:val="0"/>
              <w:spacing w:val="0"/>
              <w:w w:val="100"/>
              <w:sz w:val="24"/>
            </w:rPr>
          </w:pPr>
          <w:fldSimple w:instr=" DOCVARIABLE &quot;Barcode&quot; \* MERGEFORMAT ">
            <w:r w:rsidR="00D67B39">
              <w:rPr>
                <w:rFonts w:ascii="Barcode 3 of 9 by request" w:hAnsi="Barcode 3 of 9 by request"/>
                <w:b w:val="0"/>
                <w:spacing w:val="0"/>
                <w:w w:val="100"/>
                <w:sz w:val="24"/>
              </w:rPr>
              <w:t>*1509040*</w:t>
            </w:r>
          </w:fldSimple>
        </w:p>
      </w:tc>
      <w:tc>
        <w:tcPr>
          <w:tcW w:w="5127" w:type="dxa"/>
        </w:tcPr>
        <w:p w:rsidR="00E25B29" w:rsidRDefault="00E25B29" w:rsidP="00E25B29">
          <w:pPr>
            <w:pStyle w:val="Pieddepage"/>
            <w:spacing w:line="240" w:lineRule="atLeast"/>
            <w:jc w:val="right"/>
            <w:rPr>
              <w:b w:val="0"/>
              <w:sz w:val="20"/>
            </w:rPr>
          </w:pPr>
          <w:r>
            <w:rPr>
              <w:b w:val="0"/>
              <w:noProof/>
              <w:sz w:val="20"/>
              <w:lang w:val="fr-FR" w:eastAsia="fr-FR"/>
            </w:rPr>
            <w:drawing>
              <wp:inline distT="0" distB="0" distL="0" distR="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25B29" w:rsidRPr="00E25B29" w:rsidRDefault="00E25B29" w:rsidP="00E25B29">
    <w:pPr>
      <w:pStyle w:val="Pieddepage"/>
      <w:spacing w:line="56" w:lineRule="exact"/>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EFD" w:rsidRPr="00F53FD9" w:rsidRDefault="007B7EFD" w:rsidP="00F53FD9">
      <w:pPr>
        <w:pStyle w:val="Pieddepage"/>
        <w:spacing w:after="80"/>
        <w:ind w:left="792"/>
        <w:rPr>
          <w:sz w:val="16"/>
        </w:rPr>
      </w:pPr>
      <w:r w:rsidRPr="00F53FD9">
        <w:rPr>
          <w:sz w:val="16"/>
        </w:rPr>
        <w:t>__________________</w:t>
      </w:r>
    </w:p>
  </w:footnote>
  <w:footnote w:type="continuationSeparator" w:id="0">
    <w:p w:rsidR="007B7EFD" w:rsidRPr="00F53FD9" w:rsidRDefault="007B7EFD" w:rsidP="00F53FD9">
      <w:pPr>
        <w:pStyle w:val="Pieddepage"/>
        <w:spacing w:after="80"/>
        <w:ind w:left="792"/>
        <w:rPr>
          <w:sz w:val="16"/>
        </w:rPr>
      </w:pPr>
      <w:r w:rsidRPr="00F53FD9">
        <w:rPr>
          <w:sz w:val="16"/>
        </w:rPr>
        <w:t>__________________</w:t>
      </w:r>
    </w:p>
  </w:footnote>
  <w:footnote w:id="1">
    <w:p w:rsidR="00166ADC" w:rsidRPr="00F53FD9" w:rsidRDefault="00166ADC" w:rsidP="00F53FD9">
      <w:pPr>
        <w:pStyle w:val="Notedebasdepage"/>
        <w:widowControl w:val="0"/>
        <w:tabs>
          <w:tab w:val="right" w:pos="1195"/>
          <w:tab w:val="left" w:pos="1267"/>
          <w:tab w:val="left" w:pos="1742"/>
          <w:tab w:val="left" w:pos="2218"/>
          <w:tab w:val="left" w:pos="2693"/>
        </w:tabs>
        <w:ind w:left="1267" w:right="1260" w:hanging="432"/>
        <w:rPr>
          <w:rFonts w:eastAsia="Calibri"/>
          <w:sz w:val="18"/>
          <w:lang w:val="fr-CH"/>
        </w:rPr>
      </w:pPr>
      <w:r w:rsidRPr="00F53FD9">
        <w:rPr>
          <w:lang w:val="fr-CH"/>
        </w:rPr>
        <w:tab/>
      </w:r>
      <w:r w:rsidRPr="00F53FD9">
        <w:rPr>
          <w:rStyle w:val="Appelnotedebasdep"/>
          <w:color w:val="auto"/>
          <w:lang w:val="fr-CH"/>
        </w:rPr>
        <w:footnoteRef/>
      </w:r>
      <w:r w:rsidRPr="00F53FD9">
        <w:rPr>
          <w:lang w:val="fr-CH"/>
        </w:rPr>
        <w:tab/>
        <w:t>Conformément au programme de travail du Comité des transports intérieurs pour la période 2014-2015 (ECE/TRANS/240,</w:t>
      </w:r>
      <w:r w:rsidR="003A768B">
        <w:rPr>
          <w:lang w:val="fr-CH"/>
        </w:rPr>
        <w:t xml:space="preserve"> par. </w:t>
      </w:r>
      <w:r w:rsidRPr="00F53FD9">
        <w:rPr>
          <w:lang w:val="fr-CH"/>
        </w:rPr>
        <w:t>100, ECE/TRANS/2014/23, module 9, par.</w:t>
      </w:r>
      <w:r w:rsidR="00F53FD9" w:rsidRPr="00F53FD9">
        <w:rPr>
          <w:lang w:val="fr-CH"/>
        </w:rPr>
        <w:t> </w:t>
      </w:r>
      <w:r w:rsidRPr="00F53FD9">
        <w:rPr>
          <w:lang w:val="fr-CH"/>
        </w:rPr>
        <w:t>9.2).</w:t>
      </w:r>
    </w:p>
  </w:footnote>
  <w:footnote w:id="2">
    <w:p w:rsidR="00166ADC" w:rsidRPr="00F53FD9" w:rsidRDefault="00166ADC" w:rsidP="00F53FD9">
      <w:pPr>
        <w:pStyle w:val="Notedebasdepage"/>
        <w:widowControl w:val="0"/>
        <w:tabs>
          <w:tab w:val="right" w:pos="1195"/>
          <w:tab w:val="left" w:pos="1267"/>
          <w:tab w:val="left" w:pos="1742"/>
          <w:tab w:val="left" w:pos="2218"/>
          <w:tab w:val="left" w:pos="2693"/>
        </w:tabs>
        <w:ind w:left="1267" w:right="1260" w:hanging="432"/>
        <w:rPr>
          <w:lang w:val="fr-CH"/>
        </w:rPr>
      </w:pPr>
      <w:r w:rsidRPr="00F53FD9">
        <w:rPr>
          <w:lang w:val="fr-CH"/>
        </w:rPr>
        <w:tab/>
      </w:r>
      <w:r w:rsidRPr="00F53FD9">
        <w:rPr>
          <w:rStyle w:val="Appelnotedebasdep"/>
          <w:color w:val="auto"/>
          <w:lang w:val="fr-CH"/>
        </w:rPr>
        <w:footnoteRef/>
      </w:r>
      <w:r w:rsidRPr="00F53FD9">
        <w:rPr>
          <w:lang w:val="fr-CH"/>
        </w:rPr>
        <w:tab/>
        <w:t>Distribué</w:t>
      </w:r>
      <w:r w:rsidR="00F53FD9" w:rsidRPr="00F53FD9">
        <w:rPr>
          <w:lang w:val="fr-CH"/>
        </w:rPr>
        <w:t xml:space="preserve"> </w:t>
      </w:r>
      <w:r w:rsidRPr="00F53FD9">
        <w:rPr>
          <w:lang w:val="fr-CH"/>
        </w:rPr>
        <w:t>sous l</w:t>
      </w:r>
      <w:r w:rsidR="003A768B">
        <w:rPr>
          <w:lang w:val="fr-CH"/>
        </w:rPr>
        <w:t>a cote OTIF/RID/RC/2015/24 par l’</w:t>
      </w:r>
      <w:r w:rsidRPr="00F53FD9">
        <w:rPr>
          <w:lang w:val="fr-CH"/>
        </w:rPr>
        <w:t>Organisation intergouvernementale pour les transports internationaux ferroviaires (OTIF).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E25B29" w:rsidTr="00E25B29">
      <w:trPr>
        <w:trHeight w:hRule="exact" w:val="864"/>
        <w:jc w:val="center"/>
      </w:trPr>
      <w:tc>
        <w:tcPr>
          <w:tcW w:w="4882" w:type="dxa"/>
          <w:shd w:val="clear" w:color="auto" w:fill="auto"/>
          <w:vAlign w:val="bottom"/>
        </w:tcPr>
        <w:p w:rsidR="00E25B29" w:rsidRPr="00E25B29" w:rsidRDefault="001C0EFF" w:rsidP="00E25B29">
          <w:pPr>
            <w:pStyle w:val="En-tte"/>
            <w:spacing w:after="80"/>
            <w:rPr>
              <w:b/>
              <w:color w:val="000000"/>
            </w:rPr>
          </w:pPr>
          <w:r>
            <w:rPr>
              <w:b/>
              <w:color w:val="000000"/>
            </w:rPr>
            <w:fldChar w:fldCharType="begin"/>
          </w:r>
          <w:r w:rsidR="00E25B29">
            <w:rPr>
              <w:b/>
              <w:color w:val="000000"/>
            </w:rPr>
            <w:instrText xml:space="preserve"> DOCVARIABLE "sss1" \* MERGEFORMAT </w:instrText>
          </w:r>
          <w:r>
            <w:rPr>
              <w:b/>
              <w:color w:val="000000"/>
            </w:rPr>
            <w:fldChar w:fldCharType="separate"/>
          </w:r>
          <w:r w:rsidR="00D67B39">
            <w:rPr>
              <w:b/>
              <w:color w:val="000000"/>
            </w:rPr>
            <w:t>ECE/TRANS/WP.15/AC.1/2015/24</w:t>
          </w:r>
          <w:r>
            <w:rPr>
              <w:b/>
              <w:color w:val="000000"/>
            </w:rPr>
            <w:fldChar w:fldCharType="end"/>
          </w:r>
        </w:p>
      </w:tc>
      <w:tc>
        <w:tcPr>
          <w:tcW w:w="5127" w:type="dxa"/>
          <w:shd w:val="clear" w:color="auto" w:fill="auto"/>
          <w:vAlign w:val="bottom"/>
        </w:tcPr>
        <w:p w:rsidR="00E25B29" w:rsidRDefault="00E25B29" w:rsidP="00E25B29">
          <w:pPr>
            <w:pStyle w:val="En-tte"/>
          </w:pPr>
        </w:p>
      </w:tc>
    </w:tr>
  </w:tbl>
  <w:p w:rsidR="00E25B29" w:rsidRPr="00E25B29" w:rsidRDefault="00E25B29" w:rsidP="00E25B29">
    <w:pPr>
      <w:pStyle w:val="En-tte"/>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10000"/>
      </w:tblBorders>
      <w:tblLayout w:type="fixed"/>
      <w:tblCellMar>
        <w:left w:w="0" w:type="dxa"/>
        <w:right w:w="0" w:type="dxa"/>
      </w:tblCellMar>
      <w:tblLook w:val="0000"/>
    </w:tblPr>
    <w:tblGrid>
      <w:gridCol w:w="4882"/>
      <w:gridCol w:w="5127"/>
    </w:tblGrid>
    <w:tr w:rsidR="00E25B29" w:rsidTr="00E25B29">
      <w:trPr>
        <w:trHeight w:hRule="exact" w:val="864"/>
        <w:jc w:val="center"/>
      </w:trPr>
      <w:tc>
        <w:tcPr>
          <w:tcW w:w="4882" w:type="dxa"/>
          <w:shd w:val="clear" w:color="auto" w:fill="auto"/>
          <w:vAlign w:val="bottom"/>
        </w:tcPr>
        <w:p w:rsidR="00E25B29" w:rsidRDefault="00E25B29" w:rsidP="00E25B29">
          <w:pPr>
            <w:pStyle w:val="En-tte"/>
          </w:pPr>
        </w:p>
      </w:tc>
      <w:tc>
        <w:tcPr>
          <w:tcW w:w="5127" w:type="dxa"/>
          <w:shd w:val="clear" w:color="auto" w:fill="auto"/>
          <w:vAlign w:val="bottom"/>
        </w:tcPr>
        <w:p w:rsidR="00E25B29" w:rsidRPr="00E25B29" w:rsidRDefault="001C0EFF" w:rsidP="00E25B29">
          <w:pPr>
            <w:pStyle w:val="En-tte"/>
            <w:spacing w:after="80"/>
            <w:jc w:val="right"/>
            <w:rPr>
              <w:b/>
              <w:color w:val="000000"/>
            </w:rPr>
          </w:pPr>
          <w:fldSimple w:instr=" DOCVARIABLE &quot;sss1&quot; \* MERGEFORMAT ">
            <w:r w:rsidR="00D67B39">
              <w:rPr>
                <w:b/>
                <w:color w:val="000000"/>
              </w:rPr>
              <w:t>ECE/TRANS/WP.15/AC.1/2015/24</w:t>
            </w:r>
          </w:fldSimple>
        </w:p>
      </w:tc>
    </w:tr>
  </w:tbl>
  <w:p w:rsidR="00E25B29" w:rsidRPr="00E25B29" w:rsidRDefault="00E25B29" w:rsidP="00E25B29">
    <w:pPr>
      <w:pStyle w:val="En-tte"/>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2059"/>
      <w:gridCol w:w="58"/>
      <w:gridCol w:w="3110"/>
      <w:gridCol w:w="245"/>
      <w:gridCol w:w="3280"/>
      <w:gridCol w:w="18"/>
    </w:tblGrid>
    <w:tr w:rsidR="00E25B29" w:rsidTr="00E25B29">
      <w:trPr>
        <w:trHeight w:hRule="exact" w:val="864"/>
      </w:trPr>
      <w:tc>
        <w:tcPr>
          <w:tcW w:w="1267" w:type="dxa"/>
          <w:tcBorders>
            <w:bottom w:val="single" w:sz="4" w:space="0" w:color="auto"/>
          </w:tcBorders>
          <w:shd w:val="clear" w:color="auto" w:fill="auto"/>
          <w:vAlign w:val="bottom"/>
        </w:tcPr>
        <w:p w:rsidR="00E25B29" w:rsidRDefault="00E25B29" w:rsidP="00E25B29">
          <w:pPr>
            <w:pStyle w:val="En-tte"/>
            <w:spacing w:after="120"/>
          </w:pPr>
        </w:p>
      </w:tc>
      <w:tc>
        <w:tcPr>
          <w:tcW w:w="2059" w:type="dxa"/>
          <w:tcBorders>
            <w:bottom w:val="single" w:sz="4" w:space="0" w:color="auto"/>
          </w:tcBorders>
          <w:shd w:val="clear" w:color="auto" w:fill="auto"/>
          <w:vAlign w:val="bottom"/>
        </w:tcPr>
        <w:p w:rsidR="00E25B29" w:rsidRPr="00E25B29" w:rsidRDefault="00E25B29" w:rsidP="00E25B2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25B29" w:rsidRDefault="00E25B29" w:rsidP="00E25B29">
          <w:pPr>
            <w:pStyle w:val="En-tte"/>
            <w:spacing w:after="120"/>
          </w:pPr>
        </w:p>
      </w:tc>
      <w:tc>
        <w:tcPr>
          <w:tcW w:w="6653" w:type="dxa"/>
          <w:gridSpan w:val="4"/>
          <w:tcBorders>
            <w:bottom w:val="single" w:sz="4" w:space="0" w:color="auto"/>
          </w:tcBorders>
          <w:shd w:val="clear" w:color="auto" w:fill="auto"/>
          <w:vAlign w:val="bottom"/>
        </w:tcPr>
        <w:p w:rsidR="00E25B29" w:rsidRPr="00E25B29" w:rsidRDefault="00E25B29" w:rsidP="00E25B29">
          <w:pPr>
            <w:spacing w:after="80" w:line="240" w:lineRule="auto"/>
            <w:jc w:val="right"/>
            <w:rPr>
              <w:position w:val="-4"/>
            </w:rPr>
          </w:pPr>
          <w:r>
            <w:rPr>
              <w:position w:val="-4"/>
              <w:sz w:val="40"/>
            </w:rPr>
            <w:t>ECE</w:t>
          </w:r>
          <w:r>
            <w:rPr>
              <w:position w:val="-4"/>
            </w:rPr>
            <w:t>/TRANS/WP.15/AC.1/2015/24</w:t>
          </w:r>
        </w:p>
      </w:tc>
    </w:tr>
    <w:tr w:rsidR="00E25B29" w:rsidRPr="00E25B29" w:rsidTr="00E25B29">
      <w:trPr>
        <w:gridAfter w:val="1"/>
        <w:wAfter w:w="18" w:type="dxa"/>
        <w:trHeight w:hRule="exact" w:val="2880"/>
      </w:trPr>
      <w:tc>
        <w:tcPr>
          <w:tcW w:w="1267" w:type="dxa"/>
          <w:tcBorders>
            <w:top w:val="single" w:sz="4" w:space="0" w:color="auto"/>
            <w:bottom w:val="single" w:sz="12" w:space="0" w:color="auto"/>
          </w:tcBorders>
          <w:shd w:val="clear" w:color="auto" w:fill="auto"/>
        </w:tcPr>
        <w:p w:rsidR="00E25B29" w:rsidRPr="00E25B29" w:rsidRDefault="00E25B29" w:rsidP="00E25B29">
          <w:pPr>
            <w:pStyle w:val="En-tte"/>
            <w:spacing w:before="120" w:line="240" w:lineRule="auto"/>
            <w:ind w:left="-72"/>
            <w:jc w:val="center"/>
          </w:pPr>
          <w:r>
            <w:t xml:space="preserve">  </w:t>
          </w:r>
          <w:r>
            <w:rPr>
              <w:noProof/>
              <w:lang w:val="fr-FR" w:eastAsia="fr-FR"/>
            </w:rPr>
            <w:drawing>
              <wp:inline distT="0" distB="0" distL="0" distR="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25B29" w:rsidRPr="00E25B29" w:rsidRDefault="00E25B29" w:rsidP="00E25B2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25B29" w:rsidRPr="00E25B29" w:rsidRDefault="00E25B29" w:rsidP="00E25B29">
          <w:pPr>
            <w:pStyle w:val="En-tte"/>
            <w:spacing w:before="109"/>
          </w:pPr>
        </w:p>
      </w:tc>
      <w:tc>
        <w:tcPr>
          <w:tcW w:w="3280" w:type="dxa"/>
          <w:tcBorders>
            <w:top w:val="single" w:sz="4" w:space="0" w:color="auto"/>
            <w:bottom w:val="single" w:sz="12" w:space="0" w:color="auto"/>
          </w:tcBorders>
          <w:shd w:val="clear" w:color="auto" w:fill="auto"/>
        </w:tcPr>
        <w:p w:rsidR="00E25B29" w:rsidRPr="00C4583A" w:rsidRDefault="00E25B29" w:rsidP="00E25B29">
          <w:pPr>
            <w:pStyle w:val="Distribution"/>
            <w:rPr>
              <w:color w:val="000000"/>
              <w:lang w:val="fr-FR"/>
            </w:rPr>
          </w:pPr>
          <w:proofErr w:type="spellStart"/>
          <w:r w:rsidRPr="00C4583A">
            <w:rPr>
              <w:color w:val="000000"/>
              <w:lang w:val="fr-FR"/>
            </w:rPr>
            <w:t>Distr</w:t>
          </w:r>
          <w:proofErr w:type="spellEnd"/>
          <w:r w:rsidRPr="00C4583A">
            <w:rPr>
              <w:color w:val="000000"/>
              <w:lang w:val="fr-FR"/>
            </w:rPr>
            <w:t>. générale</w:t>
          </w:r>
        </w:p>
        <w:p w:rsidR="00E25B29" w:rsidRPr="00C4583A" w:rsidRDefault="00E25B29" w:rsidP="00E25B29">
          <w:pPr>
            <w:pStyle w:val="Publication"/>
            <w:rPr>
              <w:color w:val="000000"/>
              <w:lang w:val="fr-FR"/>
            </w:rPr>
          </w:pPr>
          <w:r w:rsidRPr="00C4583A">
            <w:rPr>
              <w:color w:val="000000"/>
              <w:lang w:val="fr-FR"/>
            </w:rPr>
            <w:t>5 juin 2015</w:t>
          </w:r>
        </w:p>
        <w:p w:rsidR="00E25B29" w:rsidRPr="00C4583A" w:rsidRDefault="00E25B29" w:rsidP="00E25B29">
          <w:pPr>
            <w:rPr>
              <w:lang w:val="fr-FR"/>
            </w:rPr>
          </w:pPr>
          <w:r w:rsidRPr="00C4583A">
            <w:rPr>
              <w:lang w:val="fr-FR"/>
            </w:rPr>
            <w:t>Français</w:t>
          </w:r>
        </w:p>
        <w:p w:rsidR="00E25B29" w:rsidRPr="00C4583A" w:rsidRDefault="00E25B29" w:rsidP="00E25B29">
          <w:pPr>
            <w:pStyle w:val="Original"/>
            <w:rPr>
              <w:color w:val="000000"/>
              <w:lang w:val="fr-FR"/>
            </w:rPr>
          </w:pPr>
          <w:r w:rsidRPr="00C4583A">
            <w:rPr>
              <w:color w:val="000000"/>
              <w:lang w:val="fr-FR"/>
            </w:rPr>
            <w:t>Original : anglais</w:t>
          </w:r>
        </w:p>
      </w:tc>
    </w:tr>
  </w:tbl>
  <w:p w:rsidR="00E25B29" w:rsidRPr="00C4583A" w:rsidRDefault="00E25B29" w:rsidP="00E25B29">
    <w:pPr>
      <w:pStyle w:val="En-tte"/>
      <w:spacing w:line="240" w:lineRule="auto"/>
      <w:rPr>
        <w:sz w:val="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2521C"/>
    <w:multiLevelType w:val="singleLevel"/>
    <w:tmpl w:val="DD06B2D0"/>
    <w:lvl w:ilvl="0">
      <w:start w:val="1"/>
      <w:numFmt w:val="decimal"/>
      <w:lvlRestart w:val="0"/>
      <w:lvlText w:val="%1."/>
      <w:lvlJc w:val="left"/>
      <w:pPr>
        <w:tabs>
          <w:tab w:val="num" w:pos="475"/>
        </w:tabs>
        <w:ind w:left="0" w:firstLine="0"/>
      </w:pPr>
      <w:rPr>
        <w:w w:val="100"/>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3E3C72"/>
    <w:multiLevelType w:val="singleLevel"/>
    <w:tmpl w:val="DD06B2D0"/>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SortMethod w:val="0003"/>
  <w:defaultTabStop w:val="475"/>
  <w:hyphenationZone w:val="425"/>
  <w:doNotHyphenateCaps/>
  <w:evenAndOddHeaders/>
  <w:characterSpacingControl w:val="doNotCompress"/>
  <w:hdrShapeDefaults>
    <o:shapedefaults v:ext="edit" spidmax="7170"/>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
  <w:docVars>
    <w:docVar w:name="Barcode" w:val="*1509040*"/>
    <w:docVar w:name="CreationDt" w:val="7/23/2015 4:57: PM"/>
    <w:docVar w:name="DocCategory" w:val="Doc"/>
    <w:docVar w:name="DocType" w:val="Final"/>
    <w:docVar w:name="DutyStation" w:val="Geneva"/>
    <w:docVar w:name="FooterJN" w:val="GE.15-09040"/>
    <w:docVar w:name="jobn" w:val="GE.15-09040 (F)"/>
    <w:docVar w:name="jobnDT" w:val="GE.15-09040 (F)   230715"/>
    <w:docVar w:name="jobnDTDT" w:val="GE.15-09040 (F)   230715   230715"/>
    <w:docVar w:name="JobNo" w:val="GE.1509040F"/>
    <w:docVar w:name="JobNo2" w:val="GE.1511507F"/>
    <w:docVar w:name="LocalDrive" w:val="0"/>
    <w:docVar w:name="OandT" w:val="Nath V."/>
    <w:docVar w:name="PaperSize" w:val="A4"/>
    <w:docVar w:name="sss1" w:val="ECE/TRANS/WP.15/AC.1/2015/24"/>
    <w:docVar w:name="sss2" w:val="-"/>
    <w:docVar w:name="Symbol1" w:val="ECE/TRANS/WP.15/AC.1/2015/24"/>
    <w:docVar w:name="Symbol2" w:val="-"/>
  </w:docVars>
  <w:rsids>
    <w:rsidRoot w:val="00F94FD0"/>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D7FAC"/>
    <w:rsid w:val="000E1550"/>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66ADC"/>
    <w:rsid w:val="001709F1"/>
    <w:rsid w:val="00180387"/>
    <w:rsid w:val="00183EBF"/>
    <w:rsid w:val="00186793"/>
    <w:rsid w:val="0019082C"/>
    <w:rsid w:val="00192D05"/>
    <w:rsid w:val="00193A8C"/>
    <w:rsid w:val="00197F2F"/>
    <w:rsid w:val="001A2E2D"/>
    <w:rsid w:val="001A4BAA"/>
    <w:rsid w:val="001A4F4E"/>
    <w:rsid w:val="001A76F3"/>
    <w:rsid w:val="001B5583"/>
    <w:rsid w:val="001B5A24"/>
    <w:rsid w:val="001C0599"/>
    <w:rsid w:val="001C0EFF"/>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32A87"/>
    <w:rsid w:val="003342DF"/>
    <w:rsid w:val="00334FEB"/>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172A"/>
    <w:rsid w:val="003A2037"/>
    <w:rsid w:val="003A4ED6"/>
    <w:rsid w:val="003A56DC"/>
    <w:rsid w:val="003A768B"/>
    <w:rsid w:val="003B411E"/>
    <w:rsid w:val="003B445F"/>
    <w:rsid w:val="003B49BF"/>
    <w:rsid w:val="003B60DA"/>
    <w:rsid w:val="003B60EE"/>
    <w:rsid w:val="003B668A"/>
    <w:rsid w:val="003C012D"/>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973EC"/>
    <w:rsid w:val="004A0AA6"/>
    <w:rsid w:val="004A186E"/>
    <w:rsid w:val="004A2319"/>
    <w:rsid w:val="004A2455"/>
    <w:rsid w:val="004A5864"/>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77C4E"/>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B7EFD"/>
    <w:rsid w:val="007C0C1F"/>
    <w:rsid w:val="007C206E"/>
    <w:rsid w:val="007C2936"/>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5414"/>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F04"/>
    <w:rsid w:val="008703DB"/>
    <w:rsid w:val="008710A1"/>
    <w:rsid w:val="0087489F"/>
    <w:rsid w:val="00875E49"/>
    <w:rsid w:val="0088158E"/>
    <w:rsid w:val="0088258D"/>
    <w:rsid w:val="008829F3"/>
    <w:rsid w:val="00882D4B"/>
    <w:rsid w:val="00887256"/>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AE9"/>
    <w:rsid w:val="008E7FF5"/>
    <w:rsid w:val="008F125F"/>
    <w:rsid w:val="008F3DAE"/>
    <w:rsid w:val="008F6630"/>
    <w:rsid w:val="008F7622"/>
    <w:rsid w:val="0090311E"/>
    <w:rsid w:val="0090438E"/>
    <w:rsid w:val="0090704E"/>
    <w:rsid w:val="009133F5"/>
    <w:rsid w:val="00914786"/>
    <w:rsid w:val="00915680"/>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3B88"/>
    <w:rsid w:val="00993D02"/>
    <w:rsid w:val="009943AB"/>
    <w:rsid w:val="00994740"/>
    <w:rsid w:val="009966F8"/>
    <w:rsid w:val="009A10C4"/>
    <w:rsid w:val="009A142A"/>
    <w:rsid w:val="009A17F4"/>
    <w:rsid w:val="009A325B"/>
    <w:rsid w:val="009A3FE3"/>
    <w:rsid w:val="009A4787"/>
    <w:rsid w:val="009A7DEC"/>
    <w:rsid w:val="009B0AF7"/>
    <w:rsid w:val="009B0BFB"/>
    <w:rsid w:val="009B4398"/>
    <w:rsid w:val="009B4EEC"/>
    <w:rsid w:val="009C1815"/>
    <w:rsid w:val="009C70D0"/>
    <w:rsid w:val="009C7F1B"/>
    <w:rsid w:val="009D5A2E"/>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4236C"/>
    <w:rsid w:val="00A43CAC"/>
    <w:rsid w:val="00A45E20"/>
    <w:rsid w:val="00A46DB8"/>
    <w:rsid w:val="00A52DF2"/>
    <w:rsid w:val="00A55810"/>
    <w:rsid w:val="00A56E3B"/>
    <w:rsid w:val="00A57C5A"/>
    <w:rsid w:val="00A64AD2"/>
    <w:rsid w:val="00A72C1F"/>
    <w:rsid w:val="00A75482"/>
    <w:rsid w:val="00A83E5E"/>
    <w:rsid w:val="00A84C12"/>
    <w:rsid w:val="00A85CA4"/>
    <w:rsid w:val="00A85D04"/>
    <w:rsid w:val="00A85DB4"/>
    <w:rsid w:val="00A86044"/>
    <w:rsid w:val="00A874DA"/>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130C"/>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702"/>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4930"/>
    <w:rsid w:val="00C35E4D"/>
    <w:rsid w:val="00C436F7"/>
    <w:rsid w:val="00C45692"/>
    <w:rsid w:val="00C4583A"/>
    <w:rsid w:val="00C46175"/>
    <w:rsid w:val="00C47E57"/>
    <w:rsid w:val="00C55B02"/>
    <w:rsid w:val="00C56142"/>
    <w:rsid w:val="00C56B3A"/>
    <w:rsid w:val="00C56EFE"/>
    <w:rsid w:val="00C57F00"/>
    <w:rsid w:val="00C60C0B"/>
    <w:rsid w:val="00C66382"/>
    <w:rsid w:val="00C67F09"/>
    <w:rsid w:val="00C72788"/>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516C"/>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67B39"/>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753F"/>
    <w:rsid w:val="00E10BF1"/>
    <w:rsid w:val="00E11B5C"/>
    <w:rsid w:val="00E13E2B"/>
    <w:rsid w:val="00E22DB7"/>
    <w:rsid w:val="00E23C1B"/>
    <w:rsid w:val="00E24D2B"/>
    <w:rsid w:val="00E25B29"/>
    <w:rsid w:val="00E25DDC"/>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13DC7"/>
    <w:rsid w:val="00F14729"/>
    <w:rsid w:val="00F14ED7"/>
    <w:rsid w:val="00F150D6"/>
    <w:rsid w:val="00F17670"/>
    <w:rsid w:val="00F17A90"/>
    <w:rsid w:val="00F2031D"/>
    <w:rsid w:val="00F2622B"/>
    <w:rsid w:val="00F26369"/>
    <w:rsid w:val="00F31671"/>
    <w:rsid w:val="00F3240D"/>
    <w:rsid w:val="00F328DE"/>
    <w:rsid w:val="00F3330B"/>
    <w:rsid w:val="00F34226"/>
    <w:rsid w:val="00F357CB"/>
    <w:rsid w:val="00F35CA0"/>
    <w:rsid w:val="00F36A57"/>
    <w:rsid w:val="00F4019F"/>
    <w:rsid w:val="00F4328A"/>
    <w:rsid w:val="00F44706"/>
    <w:rsid w:val="00F44A91"/>
    <w:rsid w:val="00F45420"/>
    <w:rsid w:val="00F51EF7"/>
    <w:rsid w:val="00F52A72"/>
    <w:rsid w:val="00F53FD9"/>
    <w:rsid w:val="00F54C59"/>
    <w:rsid w:val="00F609CB"/>
    <w:rsid w:val="00F64004"/>
    <w:rsid w:val="00F642D3"/>
    <w:rsid w:val="00F65F73"/>
    <w:rsid w:val="00F6631A"/>
    <w:rsid w:val="00F70436"/>
    <w:rsid w:val="00F713DB"/>
    <w:rsid w:val="00F730A9"/>
    <w:rsid w:val="00F735FC"/>
    <w:rsid w:val="00F738D2"/>
    <w:rsid w:val="00F73A7C"/>
    <w:rsid w:val="00F74EEE"/>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4FD0"/>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Marquedecommentaire">
    <w:name w:val="annotation reference"/>
    <w:basedOn w:val="Policepardfaut"/>
    <w:uiPriority w:val="99"/>
    <w:semiHidden/>
    <w:unhideWhenUsed/>
    <w:rsid w:val="00E25B29"/>
    <w:rPr>
      <w:sz w:val="16"/>
      <w:szCs w:val="16"/>
    </w:rPr>
  </w:style>
  <w:style w:type="paragraph" w:styleId="Commentaire">
    <w:name w:val="annotation text"/>
    <w:basedOn w:val="Normal"/>
    <w:link w:val="CommentaireCar"/>
    <w:uiPriority w:val="99"/>
    <w:semiHidden/>
    <w:unhideWhenUsed/>
    <w:rsid w:val="00E25B29"/>
    <w:pPr>
      <w:spacing w:line="240" w:lineRule="auto"/>
    </w:pPr>
    <w:rPr>
      <w:szCs w:val="20"/>
    </w:rPr>
  </w:style>
  <w:style w:type="character" w:customStyle="1" w:styleId="CommentaireCar">
    <w:name w:val="Commentaire Car"/>
    <w:basedOn w:val="Policepardfaut"/>
    <w:link w:val="Commentaire"/>
    <w:uiPriority w:val="99"/>
    <w:semiHidden/>
    <w:rsid w:val="00E25B29"/>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E25B29"/>
    <w:rPr>
      <w:b/>
      <w:bCs/>
    </w:rPr>
  </w:style>
  <w:style w:type="character" w:customStyle="1" w:styleId="ObjetducommentaireCar">
    <w:name w:val="Objet du commentaire Car"/>
    <w:basedOn w:val="CommentaireCar"/>
    <w:link w:val="Objetducommentaire"/>
    <w:uiPriority w:val="99"/>
    <w:semiHidden/>
    <w:rsid w:val="00E25B29"/>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4236C"/>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rsid w:val="00A4236C"/>
    <w:rPr>
      <w:color w:val="943634" w:themeColor="accent2" w:themeShade="BF"/>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E25B29"/>
    <w:rPr>
      <w:sz w:val="16"/>
      <w:szCs w:val="16"/>
    </w:rPr>
  </w:style>
  <w:style w:type="paragraph" w:styleId="CommentText">
    <w:name w:val="annotation text"/>
    <w:basedOn w:val="Normal"/>
    <w:link w:val="CommentTextChar"/>
    <w:uiPriority w:val="99"/>
    <w:semiHidden/>
    <w:unhideWhenUsed/>
    <w:rsid w:val="00E25B29"/>
    <w:pPr>
      <w:spacing w:line="240" w:lineRule="auto"/>
    </w:pPr>
    <w:rPr>
      <w:szCs w:val="20"/>
    </w:rPr>
  </w:style>
  <w:style w:type="character" w:customStyle="1" w:styleId="CommentTextChar">
    <w:name w:val="Comment Text Char"/>
    <w:basedOn w:val="DefaultParagraphFont"/>
    <w:link w:val="CommentText"/>
    <w:uiPriority w:val="99"/>
    <w:semiHidden/>
    <w:rsid w:val="00E25B2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25B29"/>
    <w:rPr>
      <w:b/>
      <w:bCs/>
    </w:rPr>
  </w:style>
  <w:style w:type="character" w:customStyle="1" w:styleId="CommentSubjectChar">
    <w:name w:val="Comment Subject Char"/>
    <w:basedOn w:val="CommentTextChar"/>
    <w:link w:val="CommentSubject"/>
    <w:uiPriority w:val="99"/>
    <w:semiHidden/>
    <w:rsid w:val="00E25B29"/>
    <w:rPr>
      <w:rFonts w:ascii="Times New Roman" w:hAnsi="Times New Roman"/>
      <w:b/>
      <w:bCs/>
      <w:spacing w:val="4"/>
      <w:w w:val="103"/>
      <w:kern w:val="14"/>
      <w:lang w:val="fr-CA"/>
    </w:rPr>
  </w:style>
</w:styles>
</file>

<file path=word/webSettings.xml><?xml version="1.0" encoding="utf-8"?>
<w:webSettings xmlns:r="http://schemas.openxmlformats.org/officeDocument/2006/relationships" xmlns:w="http://schemas.openxmlformats.org/wordprocessingml/2006/main">
  <w:divs>
    <w:div w:id="213198780">
      <w:bodyDiv w:val="1"/>
      <w:marLeft w:val="0"/>
      <w:marRight w:val="0"/>
      <w:marTop w:val="0"/>
      <w:marBottom w:val="0"/>
      <w:divBdr>
        <w:top w:val="none" w:sz="0" w:space="0" w:color="auto"/>
        <w:left w:val="none" w:sz="0" w:space="0" w:color="auto"/>
        <w:bottom w:val="none" w:sz="0" w:space="0" w:color="auto"/>
        <w:right w:val="none" w:sz="0" w:space="0" w:color="auto"/>
      </w:divBdr>
    </w:div>
    <w:div w:id="158206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E8AC-42FD-42DB-A22B-AB0A376E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1124</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Maison</cp:lastModifiedBy>
  <cp:revision>2</cp:revision>
  <cp:lastPrinted>2015-07-23T15:46:00Z</cp:lastPrinted>
  <dcterms:created xsi:type="dcterms:W3CDTF">2015-07-30T12:42:00Z</dcterms:created>
  <dcterms:modified xsi:type="dcterms:W3CDTF">2015-07-30T12:42:00Z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1509040F</vt:lpwstr>
  </property>
  <property fmtid="{D5CDD505-2E9C-101B-9397-08002B2CF9AE}" pid="3" name="ODSRefJobNo">
    <vt:lpwstr>1511507F</vt:lpwstr>
  </property>
  <property fmtid="{D5CDD505-2E9C-101B-9397-08002B2CF9AE}" pid="4" name="Symbol1">
    <vt:lpwstr>ECE/TRANS/WP.15/AC.1/2015/24</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5 juin 2015</vt:lpwstr>
  </property>
  <property fmtid="{D5CDD505-2E9C-101B-9397-08002B2CF9AE}" pid="12" name="Original">
    <vt:lpwstr>anglais</vt:lpwstr>
  </property>
  <property fmtid="{D5CDD505-2E9C-101B-9397-08002B2CF9AE}" pid="13" name="Release Date">
    <vt:lpwstr>230715</vt:lpwstr>
  </property>
</Properties>
</file>