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8F5397" w:rsidRPr="00DA5502" w:rsidRDefault="00E63A16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Четвертый международный семинар по вопросам упрощения процедур торговли и «единого окна»,</w:t>
      </w:r>
    </w:p>
    <w:p w:rsidR="00E63A16" w:rsidRDefault="00E63A16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организованный Европейской Экономической Комиссией Организации Объединенных Наций (ЕЭК ООН) совместно с Правительством Украины </w:t>
      </w:r>
    </w:p>
    <w:p w:rsidR="008F5397" w:rsidRPr="00DA5502" w:rsidRDefault="00E63A16" w:rsidP="008F5397">
      <w:pPr>
        <w:spacing w:after="0" w:line="240" w:lineRule="auto"/>
        <w:ind w:left="-567"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при поддержке Украинского национального комитета Международной Торговой Палаты</w:t>
      </w:r>
      <w:r w:rsidR="008F5397" w:rsidRPr="00DA550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(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ICC</w:t>
      </w:r>
      <w:r w:rsidR="008F5397" w:rsidRPr="00DA550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r w:rsidR="008F5397" w:rsidRPr="005F5E5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Ukraine</w:t>
      </w:r>
      <w:r w:rsidR="008F5397" w:rsidRPr="00DA550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и Ассоциации транспортно-экспедиторских и логистических организаций Украины «Укрвнештранс»</w:t>
      </w:r>
      <w:r w:rsidR="008F5397" w:rsidRPr="00DA550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777C66" w:rsidRPr="00DA5502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ru-RU"/>
        </w:rPr>
      </w:pPr>
      <w:r w:rsidRPr="00DA550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DA5502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AD0966" w:rsidRPr="00DA5502" w:rsidRDefault="00784DB6" w:rsidP="00AD09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  <w:r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Создани</w:t>
      </w:r>
      <w:r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Е</w:t>
      </w:r>
      <w:r w:rsidR="00997A97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благоприятных условий </w:t>
      </w:r>
      <w:r w:rsidR="00997A97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ДЛЯ</w:t>
      </w:r>
      <w:r w:rsidR="00997A97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упрощени</w:t>
      </w:r>
      <w:r w:rsidR="00997A97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я</w:t>
      </w:r>
      <w:r w:rsidR="00997A97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процедур торговли</w:t>
      </w:r>
      <w:r w:rsidR="00CB38CF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, реализуя Принципы «</w:t>
      </w:r>
      <w:r w:rsidR="00997A97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ЕДИНОГО ОКНА</w:t>
      </w:r>
      <w:r w:rsidR="00CB38CF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»</w:t>
      </w:r>
      <w:r w:rsidR="00997A97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В УКРАИНЕ</w:t>
      </w:r>
      <w:r w:rsidR="00AD0966" w:rsidRPr="00DA5502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</w:t>
      </w:r>
    </w:p>
    <w:p w:rsidR="00777C66" w:rsidRPr="00DA5502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Pr="00DA5502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</w:pPr>
      <w:r w:rsidRPr="00DA5502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  <w:t xml:space="preserve"> </w:t>
      </w:r>
    </w:p>
    <w:p w:rsidR="00777C66" w:rsidRPr="00DA5502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777C66" w:rsidRPr="00997A97" w:rsidRDefault="00997A97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Программа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Pr="00DA5502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DA5502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DA5502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DA5502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DA5502" w:rsidRDefault="00AD09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AD0966" w:rsidRPr="00997A97" w:rsidRDefault="00A77193" w:rsidP="00AD09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DA5502">
        <w:rPr>
          <w:rFonts w:ascii="Times New Roman" w:eastAsia="Calibri" w:hAnsi="Times New Roman" w:cs="Times New Roman"/>
          <w:b/>
          <w:sz w:val="36"/>
          <w:szCs w:val="36"/>
          <w:lang w:val="ru-RU"/>
        </w:rPr>
        <w:t>27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</w:t>
      </w:r>
      <w:r w:rsidR="00997A97">
        <w:rPr>
          <w:rFonts w:ascii="Times New Roman" w:eastAsia="Calibri" w:hAnsi="Times New Roman" w:cs="Times New Roman"/>
          <w:b/>
          <w:sz w:val="36"/>
          <w:szCs w:val="36"/>
          <w:lang w:val="bg-BG"/>
        </w:rPr>
        <w:t>мая</w:t>
      </w:r>
      <w:r w:rsidR="00AD0966" w:rsidRPr="00AD0966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201</w:t>
      </w:r>
      <w:r w:rsidRP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t>4</w:t>
      </w:r>
      <w:r w:rsidR="00D02B8C" w:rsidRP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t xml:space="preserve"> г</w:t>
      </w:r>
      <w:r w:rsid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t>.</w:t>
      </w:r>
      <w:r w:rsidR="00AD0966" w:rsidRPr="00D02B8C">
        <w:rPr>
          <w:rFonts w:ascii="Times New Roman" w:eastAsia="Calibri" w:hAnsi="Times New Roman" w:cs="Times New Roman"/>
          <w:b/>
          <w:sz w:val="36"/>
          <w:szCs w:val="36"/>
          <w:lang w:val="bg-BG"/>
        </w:rPr>
        <w:br/>
      </w:r>
      <w:r w:rsidR="00997A97">
        <w:rPr>
          <w:rFonts w:ascii="Times New Roman" w:eastAsia="Calibri" w:hAnsi="Times New Roman" w:cs="Times New Roman"/>
          <w:sz w:val="32"/>
          <w:szCs w:val="32"/>
          <w:lang w:val="ru-RU"/>
        </w:rPr>
        <w:t>Украина</w:t>
      </w:r>
      <w:r w:rsidR="00AD0966" w:rsidRPr="00DA5502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997A97">
        <w:rPr>
          <w:rFonts w:ascii="Times New Roman" w:eastAsia="Calibri" w:hAnsi="Times New Roman" w:cs="Times New Roman"/>
          <w:sz w:val="32"/>
          <w:szCs w:val="32"/>
          <w:lang w:val="ru-RU"/>
        </w:rPr>
        <w:t>г. Одесса</w:t>
      </w:r>
      <w:r w:rsidR="00AD0966" w:rsidRPr="005D0B4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, </w:t>
      </w:r>
      <w:r w:rsidR="005D0B4A" w:rsidRPr="005D0B4A">
        <w:rPr>
          <w:rFonts w:ascii="Times New Roman" w:eastAsia="Calibri" w:hAnsi="Times New Roman" w:cs="Times New Roman"/>
          <w:sz w:val="32"/>
          <w:szCs w:val="32"/>
          <w:lang w:val="ru-RU"/>
        </w:rPr>
        <w:t>б-р Приморский,11</w:t>
      </w:r>
      <w:r w:rsidR="005D0B4A" w:rsidRPr="005D0B4A">
        <w:rPr>
          <w:rFonts w:ascii="Times New Roman" w:eastAsia="Calibri" w:hAnsi="Times New Roman" w:cs="Times New Roman"/>
          <w:sz w:val="32"/>
          <w:szCs w:val="32"/>
          <w:lang w:val="bg-BG"/>
        </w:rPr>
        <w:t>,</w:t>
      </w:r>
      <w:r w:rsidR="005D0B4A" w:rsidRPr="005D0B4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</w:t>
      </w:r>
      <w:r w:rsidR="00C63E49" w:rsidRPr="005D0B4A">
        <w:rPr>
          <w:rFonts w:ascii="Times New Roman" w:eastAsia="Calibri" w:hAnsi="Times New Roman" w:cs="Times New Roman"/>
          <w:sz w:val="32"/>
          <w:szCs w:val="32"/>
          <w:lang w:val="ru-RU"/>
        </w:rPr>
        <w:t>гостиница</w:t>
      </w:r>
      <w:r w:rsidR="00997A97" w:rsidRPr="005D0B4A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 «</w:t>
      </w:r>
      <w:r w:rsidR="00C63E49">
        <w:rPr>
          <w:rFonts w:ascii="Times New Roman" w:eastAsia="Calibri" w:hAnsi="Times New Roman" w:cs="Times New Roman"/>
          <w:sz w:val="32"/>
          <w:szCs w:val="32"/>
          <w:lang w:val="ru-RU"/>
        </w:rPr>
        <w:t>Лондонская</w:t>
      </w:r>
      <w:r w:rsidR="00997A97">
        <w:rPr>
          <w:rFonts w:ascii="Times New Roman" w:eastAsia="Calibri" w:hAnsi="Times New Roman" w:cs="Times New Roman"/>
          <w:sz w:val="32"/>
          <w:szCs w:val="32"/>
          <w:lang w:val="ru-RU"/>
        </w:rPr>
        <w:t>»</w:t>
      </w: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C63E49" w:rsidRPr="00C63E49" w:rsidRDefault="00C63E4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DA5502" w:rsidRPr="00957DF7" w:rsidRDefault="003E0AA0" w:rsidP="00DA5502">
      <w:pPr>
        <w:spacing w:after="0" w:line="240" w:lineRule="auto"/>
        <w:ind w:right="-233"/>
        <w:rPr>
          <w:rFonts w:ascii="Times New Roman" w:eastAsia="Calibri" w:hAnsi="Times New Roman" w:cs="Times New Roman"/>
          <w:color w:val="FF0000"/>
          <w:szCs w:val="20"/>
          <w:u w:val="single"/>
          <w:lang w:val="ru-RU"/>
        </w:rPr>
      </w:pPr>
      <w:r w:rsidRPr="00957DF7">
        <w:rPr>
          <w:rFonts w:ascii="Times New Roman" w:eastAsia="Calibri" w:hAnsi="Times New Roman" w:cs="Times New Roman"/>
          <w:color w:val="FF0000"/>
          <w:szCs w:val="20"/>
          <w:u w:val="single"/>
          <w:lang w:val="bg-BG"/>
        </w:rPr>
        <w:t xml:space="preserve">Версия </w:t>
      </w:r>
      <w:r w:rsidR="00957DF7" w:rsidRPr="00957DF7">
        <w:rPr>
          <w:rFonts w:ascii="Times New Roman" w:eastAsia="Calibri" w:hAnsi="Times New Roman" w:cs="Times New Roman"/>
          <w:color w:val="FF0000"/>
          <w:szCs w:val="20"/>
          <w:u w:val="single"/>
          <w:lang w:val="bg-BG"/>
        </w:rPr>
        <w:t>1</w:t>
      </w:r>
      <w:r w:rsidR="0028195D">
        <w:rPr>
          <w:rFonts w:ascii="Times New Roman" w:eastAsia="Calibri" w:hAnsi="Times New Roman" w:cs="Times New Roman"/>
          <w:color w:val="FF0000"/>
          <w:szCs w:val="20"/>
          <w:u w:val="single"/>
          <w:lang w:val="bg-BG"/>
        </w:rPr>
        <w:t>1</w:t>
      </w:r>
    </w:p>
    <w:p w:rsidR="00777C66" w:rsidRPr="00997A97" w:rsidRDefault="00C63E49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10</w:t>
      </w:r>
      <w:r w:rsidR="00777C66"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="00C0344D" w:rsidRPr="00C63E49">
        <w:rPr>
          <w:rFonts w:ascii="Times New Roman" w:eastAsia="Calibri" w:hAnsi="Times New Roman" w:cs="Times New Roman"/>
          <w:b/>
          <w:sz w:val="20"/>
          <w:szCs w:val="20"/>
          <w:lang w:val="bg-BG"/>
        </w:rPr>
        <w:t>3</w:t>
      </w:r>
      <w:r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t>0 - 11</w:t>
      </w:r>
      <w:r w:rsidR="00777C66"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="005D0B4A">
        <w:rPr>
          <w:rFonts w:ascii="Times New Roman" w:eastAsia="Calibri" w:hAnsi="Times New Roman" w:cs="Times New Roman"/>
          <w:b/>
          <w:sz w:val="20"/>
          <w:szCs w:val="20"/>
          <w:lang w:val="ru-RU"/>
        </w:rPr>
        <w:t>30</w:t>
      </w:r>
      <w:r w:rsidR="00777C66"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="00997A97" w:rsidRPr="00C63E49">
        <w:rPr>
          <w:rFonts w:ascii="Times New Roman" w:eastAsia="Calibri" w:hAnsi="Times New Roman" w:cs="Times New Roman"/>
          <w:b/>
          <w:sz w:val="20"/>
          <w:szCs w:val="20"/>
          <w:lang w:val="ru-RU"/>
        </w:rPr>
        <w:t>Регистрация</w:t>
      </w:r>
    </w:p>
    <w:p w:rsidR="005D0B4A" w:rsidRDefault="005D0B4A" w:rsidP="008F5397">
      <w:pPr>
        <w:spacing w:before="120" w:after="0" w:line="240" w:lineRule="auto"/>
        <w:ind w:left="1134" w:hanging="1134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5482D" w:rsidRDefault="00997A97" w:rsidP="008F5397">
      <w:pPr>
        <w:spacing w:before="120" w:after="0" w:line="240" w:lineRule="auto"/>
        <w:ind w:left="1134" w:hanging="1134"/>
        <w:rPr>
          <w:rFonts w:ascii="Arial" w:eastAsia="Times New Roman" w:hAnsi="Arial" w:cs="Arial"/>
          <w:bCs/>
          <w:color w:val="5A5C61"/>
          <w:sz w:val="18"/>
          <w:szCs w:val="18"/>
          <w:lang w:val="bg-BG" w:eastAsia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Модератор</w:t>
      </w:r>
      <w:r w:rsidR="008A062B" w:rsidRPr="00DA5502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 w:rsidR="008A062B" w:rsidRPr="00DA5502">
        <w:rPr>
          <w:rFonts w:ascii="Arial" w:eastAsia="Times New Roman" w:hAnsi="Arial" w:cs="Arial"/>
          <w:bCs/>
          <w:color w:val="5A5C61"/>
          <w:sz w:val="18"/>
          <w:szCs w:val="18"/>
          <w:lang w:val="ru-RU" w:eastAsia="uk-UA"/>
        </w:rPr>
        <w:t xml:space="preserve"> </w:t>
      </w:r>
    </w:p>
    <w:p w:rsidR="00777C66" w:rsidRPr="00DA5502" w:rsidRDefault="00997A97" w:rsidP="005F7380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Олег Платонов</w:t>
      </w:r>
      <w:r w:rsidR="008A062B"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Председатель Общественного Совета при Министерстве экономического развития и торговли Украины, Президент Ассоциации транспортно-экспедиторских и логистических организаций Украины «Укрвнештранс»; Заместитель Председателя Межведомственной рабочей группы по внедрению технологии «Единое окно – локальное решение</w:t>
      </w:r>
      <w:r w:rsidR="0007370E"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777C66" w:rsidRPr="00D30DFA" w:rsidRDefault="00777C66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344018" w:rsidRPr="00DA5502" w:rsidRDefault="00C63E49" w:rsidP="008A062B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11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30</w:t>
      </w:r>
      <w:r w:rsidR="00777C66"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– 1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3</w:t>
      </w:r>
      <w:r w:rsidR="00777C66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: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="00F835BD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0</w:t>
      </w:r>
      <w:r w:rsidR="00777C66" w:rsidRPr="008A062B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="007846B4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Сессия</w:t>
      </w:r>
      <w:r w:rsidR="008A062B"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8A062B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</w:t>
      </w:r>
      <w:r w:rsidR="008A062B"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8A062B"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7846B4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Прогресс в имплементации Системы портового сообщества в Одессе</w:t>
      </w:r>
    </w:p>
    <w:p w:rsidR="005D0B4A" w:rsidRPr="00DA5502" w:rsidRDefault="005D0B4A" w:rsidP="005D0B4A">
      <w:pPr>
        <w:spacing w:before="24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Приветственные слова</w:t>
      </w:r>
      <w:r w:rsidRPr="00DA5502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:</w:t>
      </w:r>
    </w:p>
    <w:p w:rsidR="005D0B4A" w:rsidRDefault="005D0B4A" w:rsidP="005D0B4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</w:p>
    <w:p w:rsidR="005D0B4A" w:rsidRDefault="005D0B4A" w:rsidP="005D0B4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Исполнительный секретарь ЕЭК ООН (уточняется)</w:t>
      </w:r>
    </w:p>
    <w:p w:rsidR="005D0B4A" w:rsidRPr="00DA5502" w:rsidRDefault="005D0B4A" w:rsidP="005D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Представитель Правительства Украины</w:t>
      </w:r>
      <w:r w:rsidRPr="006C497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5D0B4A" w:rsidRPr="00255253" w:rsidRDefault="005D0B4A" w:rsidP="005D0B4A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bg-BG"/>
        </w:rPr>
        <w:t>Марио Апостолов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, Региональный советник ЕЭК ООН</w:t>
      </w:r>
      <w:r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семинара</w:t>
      </w:r>
      <w:r w:rsidRPr="00DA5502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: </w:t>
      </w:r>
    </w:p>
    <w:p w:rsidR="005D0B4A" w:rsidRDefault="005D0B4A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A77193" w:rsidRDefault="007846B4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Опыт эксплуатации Системы портового сообщества (ИСПС) в Одессе</w:t>
      </w:r>
      <w:r w:rsidR="00A77193"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 </w:t>
      </w:r>
    </w:p>
    <w:p w:rsidR="007846B4" w:rsidRDefault="007846B4" w:rsidP="0097377B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Вячеслав Вороной</w:t>
      </w:r>
      <w:r w:rsidRPr="00DA5502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 xml:space="preserve"> начальник Службы стратегического развития ГП «Администрация морских портов Украины» (</w:t>
      </w:r>
      <w:r w:rsidRPr="007846B4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Дмитрий Якименков</w:t>
      </w:r>
      <w:r w:rsidR="00A77193" w:rsidRPr="00847D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начальник Службы информационных технологий ГП «Администрация морских портов Украины»)</w:t>
      </w:r>
    </w:p>
    <w:p w:rsidR="0035482D" w:rsidRPr="00DA5502" w:rsidRDefault="007846B4" w:rsidP="00A7719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Алексей Орлов</w:t>
      </w:r>
      <w:r w:rsidR="00A7719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Исполнительный директор ООО „ППЛ 33-35“</w:t>
      </w:r>
    </w:p>
    <w:p w:rsidR="00A77193" w:rsidRPr="00DA5502" w:rsidRDefault="007846B4" w:rsidP="00A77193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Обзор функцион</w:t>
      </w:r>
      <w:r w:rsidR="00A928E0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альных возможностей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ИСПС в Одессе</w:t>
      </w:r>
    </w:p>
    <w:p w:rsidR="00A77193" w:rsidRPr="00A77193" w:rsidRDefault="007846B4" w:rsidP="00A77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7846B4">
        <w:rPr>
          <w:rFonts w:ascii="Times New Roman" w:eastAsia="Calibri" w:hAnsi="Times New Roman" w:cs="Times New Roman"/>
          <w:b/>
          <w:sz w:val="20"/>
          <w:szCs w:val="20"/>
          <w:lang w:val="bg-BG"/>
        </w:rPr>
        <w:t>Ричард Мортон</w:t>
      </w:r>
      <w:r w:rsidR="00A77193" w:rsidRPr="00D50F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35E09" w:rsidRPr="00B35E09">
        <w:rPr>
          <w:rFonts w:ascii="Times New Roman" w:eastAsia="Calibri" w:hAnsi="Times New Roman" w:cs="Times New Roman"/>
          <w:sz w:val="20"/>
          <w:szCs w:val="20"/>
          <w:lang w:val="bg-BG"/>
        </w:rPr>
        <w:t>Генеральный Секретарь</w:t>
      </w:r>
      <w:r w:rsidR="00A77193" w:rsidRPr="00A77193">
        <w:rPr>
          <w:rFonts w:ascii="Times New Roman" w:eastAsia="Calibri" w:hAnsi="Times New Roman" w:cs="Times New Roman"/>
          <w:sz w:val="20"/>
          <w:szCs w:val="20"/>
          <w:lang w:val="bg-BG"/>
        </w:rPr>
        <w:t>, EPCSA</w:t>
      </w:r>
    </w:p>
    <w:p w:rsidR="00A77193" w:rsidRPr="00A77193" w:rsidRDefault="00B35E09" w:rsidP="00A77193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bg-BG"/>
        </w:rPr>
        <w:t>Предстаитель Фонда Валенси</w:t>
      </w:r>
      <w:r w:rsidR="00D02B8C">
        <w:rPr>
          <w:rFonts w:ascii="Times New Roman" w:eastAsia="Calibri" w:hAnsi="Times New Roman" w:cs="Times New Roman"/>
          <w:b/>
          <w:sz w:val="20"/>
          <w:szCs w:val="20"/>
          <w:lang w:val="bg-BG"/>
        </w:rPr>
        <w:t>и</w:t>
      </w:r>
      <w:r w:rsidR="00A77193" w:rsidRPr="00A77193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(t.b.c.)</w:t>
      </w:r>
    </w:p>
    <w:p w:rsidR="005D0B4A" w:rsidRPr="00C175AA" w:rsidRDefault="005D0B4A" w:rsidP="005D0B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Межведомственное и региональное сотрудничество в процессе внедрения «единого окна»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опыт Сингапура и </w:t>
      </w:r>
      <w:r w:rsidRPr="00C175A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АСЕАН 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 xml:space="preserve"> </w:t>
      </w:r>
    </w:p>
    <w:p w:rsidR="005D0B4A" w:rsidRPr="008B3A2E" w:rsidRDefault="005D0B4A" w:rsidP="005D0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Джонатан Кох</w:t>
      </w:r>
      <w:r w:rsidRPr="00D50FFB">
        <w:rPr>
          <w:rFonts w:ascii="Times New Roman" w:hAnsi="Times New Roman" w:cs="Times New Roman"/>
          <w:sz w:val="24"/>
          <w:szCs w:val="24"/>
        </w:rPr>
        <w:t xml:space="preserve">, </w:t>
      </w:r>
      <w:r w:rsidRPr="0097377B">
        <w:rPr>
          <w:rFonts w:ascii="Times New Roman" w:eastAsia="Calibri" w:hAnsi="Times New Roman" w:cs="Times New Roman"/>
          <w:sz w:val="20"/>
          <w:szCs w:val="20"/>
          <w:lang w:val="bg-BG"/>
        </w:rPr>
        <w:t>Кримсон Лоджик</w:t>
      </w:r>
      <w:r w:rsidRPr="008B3A2E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Сингапур</w:t>
      </w:r>
    </w:p>
    <w:p w:rsidR="00DB63B1" w:rsidRPr="00B35E09" w:rsidRDefault="00B35E09" w:rsidP="00DB63B1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DB63B1" w:rsidRPr="00DA5502" w:rsidRDefault="00DB63B1" w:rsidP="00DB63B1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5D0B4A" w:rsidRPr="00EC1AEF" w:rsidRDefault="005D0B4A" w:rsidP="005D0B4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13:00 - 14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:00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Обед</w:t>
      </w:r>
      <w:r w:rsidR="0028195D">
        <w:rPr>
          <w:rFonts w:ascii="Times New Roman" w:eastAsia="Calibri" w:hAnsi="Times New Roman" w:cs="Times New Roman"/>
          <w:b/>
          <w:bCs/>
          <w:i/>
          <w:sz w:val="20"/>
          <w:szCs w:val="20"/>
          <w:lang w:val="bg-BG"/>
        </w:rPr>
        <w:t xml:space="preserve">еный </w:t>
      </w:r>
      <w:r w:rsidR="0028195D" w:rsidRPr="0028195D">
        <w:rPr>
          <w:rFonts w:ascii="Times New Roman" w:eastAsia="Calibri" w:hAnsi="Times New Roman" w:cs="Times New Roman"/>
          <w:b/>
          <w:bCs/>
          <w:i/>
          <w:sz w:val="20"/>
          <w:szCs w:val="20"/>
          <w:highlight w:val="yellow"/>
          <w:lang w:val="bg-BG"/>
        </w:rPr>
        <w:t>перерыв</w:t>
      </w:r>
      <w:r w:rsidRPr="00957DF7">
        <w:rPr>
          <w:rFonts w:ascii="Times New Roman" w:eastAsia="Calibri" w:hAnsi="Times New Roman" w:cs="Times New Roman"/>
          <w:i/>
          <w:sz w:val="20"/>
          <w:szCs w:val="20"/>
          <w:lang w:val="ru-RU"/>
        </w:rPr>
        <w:br/>
      </w:r>
    </w:p>
    <w:p w:rsidR="00C0344D" w:rsidRPr="00D30DFA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C0344D" w:rsidRPr="00DA5502" w:rsidRDefault="00C0344D" w:rsidP="00DB63B1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4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– </w:t>
      </w: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1</w:t>
      </w:r>
      <w:r w:rsidR="00957DF7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5</w:t>
      </w: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:</w:t>
      </w:r>
      <w:r w:rsidR="00957DF7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45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A928E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Сессия</w:t>
      </w:r>
      <w:r w:rsidR="00847D5A"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</w:t>
      </w:r>
      <w:r w:rsidR="00847D5A" w:rsidRPr="0018402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en-GB"/>
        </w:rPr>
        <w:t>II</w:t>
      </w:r>
      <w:r w:rsidR="00847D5A"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847D5A"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A928E0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Обмен торговой информацией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; принципы госуд</w:t>
      </w:r>
      <w:r w:rsidR="0028195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арственно-частного партнерства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; 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Межведомственная рабочая группа</w:t>
      </w:r>
      <w:r w:rsidR="005D0B4A" w:rsidRPr="00C45769">
        <w:t xml:space="preserve"> </w:t>
      </w:r>
      <w:r w:rsidR="005D0B4A">
        <w:rPr>
          <w:lang w:val="bg-BG"/>
        </w:rPr>
        <w:t xml:space="preserve">и 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Национальная с</w:t>
      </w:r>
      <w:r w:rsidR="005D0B4A" w:rsidRP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тратегия в поддержку «единого окна» и упрощен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ия процедур торговли в Украине</w:t>
      </w:r>
    </w:p>
    <w:p w:rsidR="005D0B4A" w:rsidRPr="006B1F17" w:rsidRDefault="005D0B4A" w:rsidP="005D0B4A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25525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Модератор:</w:t>
      </w:r>
      <w:r w:rsidRPr="00255253">
        <w:rPr>
          <w:rFonts w:ascii="Arial" w:eastAsia="Times New Roman" w:hAnsi="Arial" w:cs="Arial"/>
          <w:bCs/>
          <w:color w:val="5A5C61"/>
          <w:sz w:val="18"/>
          <w:szCs w:val="18"/>
          <w:lang w:val="ru-RU" w:eastAsia="uk-UA"/>
        </w:rPr>
        <w:t xml:space="preserve">  </w:t>
      </w:r>
      <w:r w:rsidRPr="00255253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255253">
        <w:rPr>
          <w:rFonts w:ascii="Times New Roman" w:eastAsia="Calibri" w:hAnsi="Times New Roman" w:cs="Times New Roman"/>
          <w:sz w:val="20"/>
          <w:szCs w:val="20"/>
          <w:lang w:val="ru-RU"/>
        </w:rPr>
        <w:t>, Региональный советник, ЕЭК ООН</w:t>
      </w:r>
    </w:p>
    <w:p w:rsidR="008B3A2E" w:rsidRPr="00DA5502" w:rsidRDefault="0097377B" w:rsidP="008B3A2E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Эволюция систем обмена торговой информацией в Украине </w:t>
      </w:r>
    </w:p>
    <w:p w:rsidR="0097377B" w:rsidRPr="00DA5502" w:rsidRDefault="0097377B" w:rsidP="0097377B">
      <w:pPr>
        <w:spacing w:before="120" w:after="0" w:line="240" w:lineRule="auto"/>
        <w:ind w:firstLine="708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Региональный советник, ЕЭК ООН</w:t>
      </w:r>
    </w:p>
    <w:p w:rsidR="00DB63B1" w:rsidRPr="00D30DFA" w:rsidRDefault="0097377B" w:rsidP="00DB63B1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Общая поддержка процедур упрощения торговли и проекта „Единое окно – локальное решение“ в портах Одессой области</w:t>
      </w:r>
      <w:r w:rsidR="00DB63B1" w:rsidRPr="00DA5502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:</w:t>
      </w:r>
      <w:r w:rsidR="00DB63B1" w:rsidRPr="008A062B">
        <w:rPr>
          <w:rFonts w:ascii="Arial" w:eastAsia="Times New Roman" w:hAnsi="Arial" w:cs="Arial"/>
          <w:color w:val="5A5C61"/>
          <w:sz w:val="18"/>
          <w:szCs w:val="18"/>
          <w:lang w:val="bg-BG" w:eastAsia="uk-UA"/>
        </w:rPr>
        <w:t xml:space="preserve"> </w:t>
      </w:r>
    </w:p>
    <w:p w:rsidR="0097377B" w:rsidRPr="00DA5502" w:rsidRDefault="0097377B" w:rsidP="0097377B">
      <w:pPr>
        <w:spacing w:before="120"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Олег Платонов</w:t>
      </w:r>
      <w:r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Председатель Общественного Совета при Министерстве экономического развития и торговли Украины, Президент Ассоциации транспортно-экспедиторских и логистических организаций Украины «Укрвнештранс»; Заместитель Председателя Межведомственной рабочей группы по внедрению технологии «Единое окно – локальное решение»</w:t>
      </w:r>
      <w:r w:rsidR="0007370E"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8B3A2E" w:rsidRPr="00DA5502" w:rsidRDefault="00B75A81" w:rsidP="008B3A2E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Принципы государственно-частного партнерства </w:t>
      </w:r>
    </w:p>
    <w:p w:rsidR="008B3A2E" w:rsidRPr="00DA5502" w:rsidRDefault="00EC1AEF" w:rsidP="008B3A2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Катя Адамо, экономист, </w:t>
      </w:r>
      <w:r w:rsidR="00B75A81">
        <w:rPr>
          <w:rFonts w:ascii="Times New Roman" w:hAnsi="Times New Roman" w:cs="Times New Roman"/>
          <w:sz w:val="20"/>
          <w:szCs w:val="20"/>
          <w:lang w:val="ru-RU"/>
        </w:rPr>
        <w:t>ЕЭК ООН</w:t>
      </w:r>
      <w:r w:rsidR="008B3A2E" w:rsidRPr="008B3A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A81" w:rsidRDefault="005D0B4A" w:rsidP="005D0B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Государственно-частное</w:t>
      </w:r>
      <w:r w:rsidR="00B75A81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партнерства в рамках ЕИСП</w:t>
      </w:r>
      <w:r w:rsidR="00B75A81" w:rsidRPr="008B3A2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="00B75A81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в Одессе</w:t>
      </w:r>
      <w:r w:rsidR="00B75A81" w:rsidRPr="00DA5502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B75A8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ІІ</w:t>
      </w:r>
    </w:p>
    <w:p w:rsidR="00B75A81" w:rsidRPr="00B75A81" w:rsidRDefault="00B75A81" w:rsidP="00C175A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</w:pPr>
      <w:r w:rsidRPr="00B75A81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Докладчик со стороны Украины</w:t>
      </w:r>
    </w:p>
    <w:p w:rsidR="00B75A81" w:rsidRDefault="00B75A81" w:rsidP="00B75A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</w:p>
    <w:p w:rsidR="008B3A2E" w:rsidRPr="008B3A2E" w:rsidRDefault="00B75A81" w:rsidP="00B75A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Дискуссия </w:t>
      </w:r>
      <w:r>
        <w:rPr>
          <w:rFonts w:ascii="Times New Roman" w:hAnsi="Times New Roman" w:cs="Times New Roman"/>
          <w:sz w:val="20"/>
          <w:szCs w:val="20"/>
          <w:lang w:val="ru-RU"/>
        </w:rPr>
        <w:t>с участием международных экспертов, экспедиторов из Украины</w:t>
      </w:r>
      <w:r w:rsidR="00255253" w:rsidRPr="0025525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255253">
        <w:rPr>
          <w:rFonts w:ascii="Times New Roman" w:hAnsi="Times New Roman" w:cs="Times New Roman"/>
          <w:sz w:val="20"/>
          <w:szCs w:val="20"/>
          <w:lang w:val="bg-BG"/>
        </w:rPr>
        <w:t>и других представителей бизнеса и государствеенных органов</w:t>
      </w:r>
    </w:p>
    <w:p w:rsidR="005D0B4A" w:rsidRDefault="005D0B4A" w:rsidP="005D0B4A">
      <w:pPr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Национальная с</w:t>
      </w:r>
      <w:r w:rsidRP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тратегия упрощения процедур торговли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</w:p>
    <w:p w:rsidR="005D0B4A" w:rsidRDefault="005D0B4A" w:rsidP="005D0B4A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Александр Федоров</w:t>
      </w:r>
      <w:r w:rsidRPr="00687B8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Председатель рабочей группы 30, ЕЭК ООН, Генеральный директор ООО «ППЛ</w:t>
      </w:r>
    </w:p>
    <w:p w:rsidR="005D0B4A" w:rsidRPr="00DA5502" w:rsidRDefault="005D0B4A" w:rsidP="005D0B4A">
      <w:pPr>
        <w:tabs>
          <w:tab w:val="left" w:pos="1989"/>
        </w:tabs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33-35» </w:t>
      </w:r>
    </w:p>
    <w:p w:rsidR="005D0B4A" w:rsidRPr="00DA5502" w:rsidRDefault="005D0B4A" w:rsidP="005D0B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A5502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ab/>
      </w:r>
    </w:p>
    <w:p w:rsidR="005D0B4A" w:rsidRPr="00DA5502" w:rsidRDefault="005D0B4A" w:rsidP="005D0B4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Дискуссия: возможное расширение проекта на другие порты, другие виды транспорта в контексте национальной стратегии упрощения процедур торговли</w:t>
      </w:r>
    </w:p>
    <w:p w:rsidR="005D0B4A" w:rsidRPr="00DA5502" w:rsidRDefault="005D0B4A" w:rsidP="005D0B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240B7" w:rsidRPr="00DA5502" w:rsidRDefault="00D240B7" w:rsidP="005F73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D0B4A" w:rsidRPr="00B35E09" w:rsidRDefault="00957DF7" w:rsidP="005D0B4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>15</w:t>
      </w:r>
      <w:r w:rsidR="005D0B4A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>:</w:t>
      </w: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>45</w:t>
      </w:r>
      <w:r w:rsidR="005D0B4A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bg-BG"/>
        </w:rPr>
        <w:t xml:space="preserve"> </w:t>
      </w:r>
      <w:r w:rsidR="005D0B4A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>- 16:</w:t>
      </w: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lang w:val="ru-RU"/>
        </w:rPr>
        <w:t>00</w:t>
      </w:r>
      <w:r w:rsidR="005D0B4A"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– </w:t>
      </w:r>
      <w:r w:rsidR="005D0B4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Кофе-брейк</w:t>
      </w:r>
    </w:p>
    <w:p w:rsidR="005D0B4A" w:rsidRPr="00DA5502" w:rsidRDefault="005D0B4A" w:rsidP="005D0B4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E04E6" w:rsidRPr="00DA5502" w:rsidRDefault="007E04E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ru-RU" w:eastAsia="ru-RU"/>
        </w:rPr>
      </w:pPr>
    </w:p>
    <w:p w:rsidR="007E04E6" w:rsidRPr="00DA5502" w:rsidRDefault="007E04E6" w:rsidP="005F7380">
      <w:pPr>
        <w:shd w:val="clear" w:color="auto" w:fill="C2D69B" w:themeFill="accent3" w:themeFillTint="9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bg-BG"/>
        </w:rPr>
        <w:t>1</w:t>
      </w:r>
      <w:r w:rsidR="00C63E49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bg-BG"/>
        </w:rPr>
        <w:t>6</w:t>
      </w:r>
      <w:r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:</w:t>
      </w:r>
      <w:r w:rsidR="00957DF7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C63E49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7</w:t>
      </w:r>
      <w:r w:rsidRPr="00DA5502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:30 </w:t>
      </w:r>
      <w:r w:rsidR="00C175AA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Сессия</w:t>
      </w:r>
      <w:r w:rsidR="00B1334E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 xml:space="preserve"> </w:t>
      </w:r>
      <w:r w:rsidR="00B1334E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en-GB"/>
        </w:rPr>
        <w:t>I</w:t>
      </w:r>
      <w:r w:rsidR="00957DF7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en-US"/>
        </w:rPr>
        <w:t>II</w:t>
      </w:r>
      <w:r w:rsidR="00B1334E" w:rsidRPr="00957DF7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  <w:u w:val="single"/>
          <w:lang w:val="ru-RU"/>
        </w:rPr>
        <w:t>:</w:t>
      </w:r>
      <w:r w:rsidR="00282E8D" w:rsidRPr="00DA5502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5D0B4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Региональное сотрудничество и заключение </w:t>
      </w:r>
    </w:p>
    <w:p w:rsidR="005D0B4A" w:rsidRDefault="005D0B4A" w:rsidP="00C175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Круглый стол:</w:t>
      </w:r>
    </w:p>
    <w:p w:rsidR="00687B89" w:rsidRPr="00DA5502" w:rsidRDefault="00687B89" w:rsidP="00C175A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687B8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(a) 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>содействие внедрени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>ю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систем обмена торговой информацией 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>между субъектами</w:t>
      </w:r>
      <w:r w:rsidR="00D02B8C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>в регионе Черного моря - таких, как системы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портового сообщества и «единое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окн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>о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C175AA" w:rsidRPr="00DA5502" w:rsidRDefault="00687B89" w:rsidP="00DA550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687B89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(b) 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установление сети систем 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обмена торговой информацией 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между субъектами </w:t>
      </w:r>
      <w:r w:rsidR="00C175AA" w:rsidRPr="00C175AA">
        <w:rPr>
          <w:rFonts w:ascii="Times New Roman" w:eastAsia="Calibri" w:hAnsi="Times New Roman" w:cs="Times New Roman"/>
          <w:sz w:val="20"/>
          <w:szCs w:val="20"/>
          <w:lang w:val="bg-BG"/>
        </w:rPr>
        <w:t>в регионе Черного моря - использование международных стандартов и совместимости.</w:t>
      </w:r>
      <w:r w:rsidR="00C175A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данных</w:t>
      </w:r>
    </w:p>
    <w:p w:rsidR="00C175AA" w:rsidRPr="00DA5502" w:rsidRDefault="00C175AA" w:rsidP="00DA5502">
      <w:pPr>
        <w:spacing w:before="120" w:after="0" w:line="240" w:lineRule="auto"/>
        <w:ind w:firstLine="709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DA550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Региональный советник, ЕЭК ООН</w:t>
      </w:r>
    </w:p>
    <w:p w:rsidR="00C175AA" w:rsidRDefault="00C175AA" w:rsidP="00DA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7846B4">
        <w:rPr>
          <w:rFonts w:ascii="Times New Roman" w:eastAsia="Calibri" w:hAnsi="Times New Roman" w:cs="Times New Roman"/>
          <w:b/>
          <w:sz w:val="20"/>
          <w:szCs w:val="20"/>
          <w:lang w:val="bg-BG"/>
        </w:rPr>
        <w:t>Ричард Мортон</w:t>
      </w:r>
      <w:r w:rsidRPr="00D50F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B35E09">
        <w:rPr>
          <w:rFonts w:ascii="Times New Roman" w:eastAsia="Calibri" w:hAnsi="Times New Roman" w:cs="Times New Roman"/>
          <w:sz w:val="20"/>
          <w:szCs w:val="20"/>
          <w:lang w:val="bg-BG"/>
        </w:rPr>
        <w:t>Генеральный Секретарь</w:t>
      </w:r>
      <w:r w:rsidRPr="00A77193">
        <w:rPr>
          <w:rFonts w:ascii="Times New Roman" w:eastAsia="Calibri" w:hAnsi="Times New Roman" w:cs="Times New Roman"/>
          <w:sz w:val="20"/>
          <w:szCs w:val="20"/>
          <w:lang w:val="bg-BG"/>
        </w:rPr>
        <w:t>, EPCSA</w:t>
      </w:r>
    </w:p>
    <w:p w:rsidR="0028195D" w:rsidRPr="0028195D" w:rsidRDefault="0028195D" w:rsidP="00DA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 Bold" w:eastAsia="Calibri" w:hAnsi="Times New Roman Bold" w:cs="Times New Roman"/>
          <w:strike/>
          <w:sz w:val="20"/>
          <w:szCs w:val="20"/>
          <w:lang w:val="bg-BG"/>
        </w:rPr>
      </w:pPr>
      <w:r w:rsidRPr="0028195D">
        <w:rPr>
          <w:rFonts w:ascii="Times New Roman Bold" w:eastAsia="Calibri" w:hAnsi="Times New Roman Bold" w:cs="Times New Roman"/>
          <w:b/>
          <w:strike/>
          <w:sz w:val="20"/>
          <w:szCs w:val="20"/>
          <w:highlight w:val="yellow"/>
          <w:lang w:val="bg-BG"/>
        </w:rPr>
        <w:t>Козий</w:t>
      </w:r>
    </w:p>
    <w:p w:rsidR="009670E1" w:rsidRPr="00B35E09" w:rsidRDefault="009670E1" w:rsidP="009670E1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777C66" w:rsidRPr="00DA5502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US" w:eastAsia="ru-RU"/>
        </w:rPr>
        <w:t>Listen</w:t>
      </w:r>
    </w:p>
    <w:p w:rsidR="00CE4BEF" w:rsidRPr="00DA5502" w:rsidRDefault="00777C66" w:rsidP="00801814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888888"/>
          <w:sz w:val="20"/>
          <w:szCs w:val="20"/>
          <w:lang w:val="ru-RU" w:eastAsia="ru-RU"/>
        </w:rPr>
      </w:pPr>
      <w:r w:rsidRPr="00DA5502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  <w:t xml:space="preserve"> </w:t>
      </w:r>
    </w:p>
    <w:p w:rsidR="00777C66" w:rsidRPr="00DA5502" w:rsidRDefault="00855551" w:rsidP="00F11AE5">
      <w:pPr>
        <w:shd w:val="clear" w:color="auto" w:fill="C2D69B" w:themeFill="accent3" w:themeFillTint="99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Заключение</w:t>
      </w:r>
      <w:r w:rsidR="00F9519E" w:rsidRPr="00F11AE5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; </w:t>
      </w:r>
      <w:r w:rsidR="00C4576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организационные вопросы и рекомендации</w:t>
      </w:r>
    </w:p>
    <w:p w:rsidR="006F06E5" w:rsidRDefault="006F06E5" w:rsidP="00777C6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63E49" w:rsidRPr="00DA5502" w:rsidRDefault="00C63E49" w:rsidP="00777C66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45769" w:rsidRPr="00D30DFA" w:rsidRDefault="00C45769" w:rsidP="00C45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 более подробной информацией просьба обращаться: </w:t>
      </w:r>
    </w:p>
    <w:p w:rsidR="00C45769" w:rsidRPr="00D30DFA" w:rsidRDefault="00C45769" w:rsidP="00C45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45769" w:rsidRPr="00A3259D" w:rsidRDefault="00C45769" w:rsidP="00C45769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Mарио Апостолов, </w:t>
      </w:r>
      <w:r w:rsidRPr="00D30DFA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Региональный советник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Отдел торговли, ЕЭК ООН </w:t>
      </w:r>
    </w:p>
    <w:p w:rsidR="00C45769" w:rsidRPr="006D7CD9" w:rsidRDefault="00C45769" w:rsidP="00C45769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+41 22-9171134,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ф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акс: +41 22-917 0037</w:t>
      </w:r>
    </w:p>
    <w:p w:rsidR="00C45769" w:rsidRPr="008C3E6B" w:rsidRDefault="00C45769" w:rsidP="00C45769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10" w:history="1"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@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C3E6B">
          <w:rPr>
            <w:rStyle w:val="Hyperlink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Hyperlink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C45769" w:rsidRPr="00A3259D" w:rsidRDefault="00C45769" w:rsidP="00C45769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Татьяна Макарычева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Член правления Ассоциации «УКРВНЕШТРАНС», </w:t>
      </w:r>
    </w:p>
    <w:p w:rsidR="00C45769" w:rsidRPr="006D7CD9" w:rsidRDefault="00C45769" w:rsidP="00C45769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+380 (44) 361 3731, моб. +380 (50) 392 3948, факс: +380 (44) 537 0769, 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C45769" w:rsidRDefault="00C45769" w:rsidP="00C45769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11" w:history="1">
        <w:r w:rsidR="00957DF7" w:rsidRPr="00957DF7">
          <w:rPr>
            <w:rStyle w:val="Hyperlink"/>
            <w:sz w:val="20"/>
            <w:szCs w:val="28"/>
            <w:highlight w:val="yellow"/>
          </w:rPr>
          <w:t>transportweek</w:t>
        </w:r>
        <w:r w:rsidR="00957DF7" w:rsidRPr="0028195D">
          <w:rPr>
            <w:rStyle w:val="Hyperlink"/>
            <w:sz w:val="20"/>
            <w:szCs w:val="28"/>
            <w:highlight w:val="yellow"/>
            <w:lang w:val="ru-RU"/>
          </w:rPr>
          <w:t>@</w:t>
        </w:r>
        <w:r w:rsidR="00957DF7" w:rsidRPr="00957DF7">
          <w:rPr>
            <w:rStyle w:val="Hyperlink"/>
            <w:sz w:val="20"/>
            <w:szCs w:val="28"/>
            <w:highlight w:val="yellow"/>
            <w:lang w:val="en-US"/>
          </w:rPr>
          <w:t>plaske</w:t>
        </w:r>
        <w:r w:rsidR="00957DF7" w:rsidRPr="0028195D">
          <w:rPr>
            <w:rStyle w:val="Hyperlink"/>
            <w:sz w:val="20"/>
            <w:szCs w:val="28"/>
            <w:highlight w:val="yellow"/>
            <w:lang w:val="ru-RU"/>
          </w:rPr>
          <w:t>.</w:t>
        </w:r>
        <w:r w:rsidR="00957DF7" w:rsidRPr="00957DF7">
          <w:rPr>
            <w:rStyle w:val="Hyperlink"/>
            <w:sz w:val="20"/>
            <w:szCs w:val="28"/>
            <w:highlight w:val="yellow"/>
            <w:lang w:val="en-US"/>
          </w:rPr>
          <w:t>ua</w:t>
        </w:r>
      </w:hyperlink>
      <w:r w:rsidR="00957DF7" w:rsidRPr="0028195D">
        <w:rPr>
          <w:sz w:val="20"/>
          <w:szCs w:val="28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  <w:t>- организационные вопросы</w:t>
      </w:r>
      <w:r w:rsidRPr="003D52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6F06E5" w:rsidRPr="00DA5502" w:rsidRDefault="006F06E5" w:rsidP="00C45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6F06E5" w:rsidRPr="00DA5502" w:rsidSect="00D30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4A" w:rsidRDefault="005D0B4A" w:rsidP="00A401ED">
      <w:pPr>
        <w:spacing w:after="0" w:line="240" w:lineRule="auto"/>
      </w:pPr>
      <w:r>
        <w:separator/>
      </w:r>
    </w:p>
  </w:endnote>
  <w:endnote w:type="continuationSeparator" w:id="0">
    <w:p w:rsidR="005D0B4A" w:rsidRDefault="005D0B4A" w:rsidP="00A4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4A" w:rsidRDefault="005D0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053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D0B4A" w:rsidRDefault="005D0B4A">
            <w:pPr>
              <w:pStyle w:val="Footer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0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70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B4A" w:rsidRPr="00DA5502" w:rsidRDefault="005D0B4A">
    <w:pPr>
      <w:pStyle w:val="Footer"/>
      <w:rPr>
        <w:lang w:val="fr-CH"/>
      </w:rPr>
    </w:pPr>
    <w:r>
      <w:fldChar w:fldCharType="begin"/>
    </w:r>
    <w:r>
      <w:rPr>
        <w:lang w:val="ru-RU"/>
      </w:rPr>
      <w:instrText xml:space="preserve"> TIME \@ "dd.MM.yyyy" </w:instrText>
    </w:r>
    <w:r>
      <w:fldChar w:fldCharType="separate"/>
    </w:r>
    <w:r w:rsidR="005270F6">
      <w:rPr>
        <w:noProof/>
        <w:lang w:val="ru-RU"/>
      </w:rPr>
      <w:t>14.04.2014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4A" w:rsidRDefault="005D0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4A" w:rsidRDefault="005D0B4A" w:rsidP="00A401ED">
      <w:pPr>
        <w:spacing w:after="0" w:line="240" w:lineRule="auto"/>
      </w:pPr>
      <w:r>
        <w:separator/>
      </w:r>
    </w:p>
  </w:footnote>
  <w:footnote w:type="continuationSeparator" w:id="0">
    <w:p w:rsidR="005D0B4A" w:rsidRDefault="005D0B4A" w:rsidP="00A4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4A" w:rsidRDefault="005D0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4A" w:rsidRDefault="005D0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4A" w:rsidRDefault="005D0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E5A7D"/>
    <w:multiLevelType w:val="hybridMultilevel"/>
    <w:tmpl w:val="15861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16475"/>
    <w:rsid w:val="0002669B"/>
    <w:rsid w:val="00041B22"/>
    <w:rsid w:val="00071B19"/>
    <w:rsid w:val="0007370E"/>
    <w:rsid w:val="000D3A6E"/>
    <w:rsid w:val="000F64DB"/>
    <w:rsid w:val="00115399"/>
    <w:rsid w:val="001210FE"/>
    <w:rsid w:val="00153946"/>
    <w:rsid w:val="00184023"/>
    <w:rsid w:val="00195DFF"/>
    <w:rsid w:val="001B06A3"/>
    <w:rsid w:val="001B1783"/>
    <w:rsid w:val="0022410F"/>
    <w:rsid w:val="00224687"/>
    <w:rsid w:val="002329D5"/>
    <w:rsid w:val="00255253"/>
    <w:rsid w:val="00260A49"/>
    <w:rsid w:val="0028195D"/>
    <w:rsid w:val="00282E8D"/>
    <w:rsid w:val="00283F5A"/>
    <w:rsid w:val="00285C4B"/>
    <w:rsid w:val="00291F28"/>
    <w:rsid w:val="002A3A19"/>
    <w:rsid w:val="002B68A1"/>
    <w:rsid w:val="00344018"/>
    <w:rsid w:val="0035482D"/>
    <w:rsid w:val="00364B8B"/>
    <w:rsid w:val="003C11B8"/>
    <w:rsid w:val="003E0AA0"/>
    <w:rsid w:val="003F417A"/>
    <w:rsid w:val="00412F93"/>
    <w:rsid w:val="00467003"/>
    <w:rsid w:val="00472306"/>
    <w:rsid w:val="004B7B59"/>
    <w:rsid w:val="005270F6"/>
    <w:rsid w:val="00561EC2"/>
    <w:rsid w:val="00563C8A"/>
    <w:rsid w:val="005658BA"/>
    <w:rsid w:val="005843EE"/>
    <w:rsid w:val="005D0B4A"/>
    <w:rsid w:val="005F511B"/>
    <w:rsid w:val="005F7380"/>
    <w:rsid w:val="006155B3"/>
    <w:rsid w:val="00632497"/>
    <w:rsid w:val="00641C17"/>
    <w:rsid w:val="00663DE2"/>
    <w:rsid w:val="00682E56"/>
    <w:rsid w:val="00687B89"/>
    <w:rsid w:val="006A5417"/>
    <w:rsid w:val="006D7CD9"/>
    <w:rsid w:val="006F06E5"/>
    <w:rsid w:val="00705377"/>
    <w:rsid w:val="00711D84"/>
    <w:rsid w:val="007130F6"/>
    <w:rsid w:val="0077725C"/>
    <w:rsid w:val="00777C66"/>
    <w:rsid w:val="007846B4"/>
    <w:rsid w:val="00784DB6"/>
    <w:rsid w:val="007A1CC7"/>
    <w:rsid w:val="007C6666"/>
    <w:rsid w:val="007E04E6"/>
    <w:rsid w:val="00801814"/>
    <w:rsid w:val="00805A19"/>
    <w:rsid w:val="00831C19"/>
    <w:rsid w:val="00847D5A"/>
    <w:rsid w:val="00855551"/>
    <w:rsid w:val="00891BCF"/>
    <w:rsid w:val="008A062B"/>
    <w:rsid w:val="008B3A2E"/>
    <w:rsid w:val="008C3E6B"/>
    <w:rsid w:val="008F5397"/>
    <w:rsid w:val="00926974"/>
    <w:rsid w:val="0093202B"/>
    <w:rsid w:val="00933B3C"/>
    <w:rsid w:val="00952372"/>
    <w:rsid w:val="00957DF7"/>
    <w:rsid w:val="00964DC2"/>
    <w:rsid w:val="009670E1"/>
    <w:rsid w:val="00967381"/>
    <w:rsid w:val="0097377B"/>
    <w:rsid w:val="00982D88"/>
    <w:rsid w:val="00997A97"/>
    <w:rsid w:val="009D4E9F"/>
    <w:rsid w:val="009E2FDE"/>
    <w:rsid w:val="00A3259D"/>
    <w:rsid w:val="00A401ED"/>
    <w:rsid w:val="00A768ED"/>
    <w:rsid w:val="00A77193"/>
    <w:rsid w:val="00A928E0"/>
    <w:rsid w:val="00A93092"/>
    <w:rsid w:val="00AD0966"/>
    <w:rsid w:val="00B10E1E"/>
    <w:rsid w:val="00B1334E"/>
    <w:rsid w:val="00B31214"/>
    <w:rsid w:val="00B35E09"/>
    <w:rsid w:val="00B75A81"/>
    <w:rsid w:val="00BA1987"/>
    <w:rsid w:val="00BC53F2"/>
    <w:rsid w:val="00C0344D"/>
    <w:rsid w:val="00C10C17"/>
    <w:rsid w:val="00C175AA"/>
    <w:rsid w:val="00C32A09"/>
    <w:rsid w:val="00C37AFB"/>
    <w:rsid w:val="00C45769"/>
    <w:rsid w:val="00C62C35"/>
    <w:rsid w:val="00C63E49"/>
    <w:rsid w:val="00C76F73"/>
    <w:rsid w:val="00C976CF"/>
    <w:rsid w:val="00CB38CF"/>
    <w:rsid w:val="00CB6236"/>
    <w:rsid w:val="00CE4BEF"/>
    <w:rsid w:val="00D02B8C"/>
    <w:rsid w:val="00D22EE5"/>
    <w:rsid w:val="00D240B7"/>
    <w:rsid w:val="00D30DFA"/>
    <w:rsid w:val="00D42B94"/>
    <w:rsid w:val="00D434A9"/>
    <w:rsid w:val="00D569BA"/>
    <w:rsid w:val="00D61939"/>
    <w:rsid w:val="00DA5502"/>
    <w:rsid w:val="00DB6228"/>
    <w:rsid w:val="00DB63B1"/>
    <w:rsid w:val="00DD7DAD"/>
    <w:rsid w:val="00E2327B"/>
    <w:rsid w:val="00E544C6"/>
    <w:rsid w:val="00E545EE"/>
    <w:rsid w:val="00E63A16"/>
    <w:rsid w:val="00E7344D"/>
    <w:rsid w:val="00EC1AEF"/>
    <w:rsid w:val="00EC1BDA"/>
    <w:rsid w:val="00EC26FA"/>
    <w:rsid w:val="00EC3118"/>
    <w:rsid w:val="00ED2B40"/>
    <w:rsid w:val="00F11AE5"/>
    <w:rsid w:val="00F338C6"/>
    <w:rsid w:val="00F6291C"/>
    <w:rsid w:val="00F77604"/>
    <w:rsid w:val="00F835BD"/>
    <w:rsid w:val="00F8652F"/>
    <w:rsid w:val="00F9519E"/>
    <w:rsid w:val="00F9679D"/>
    <w:rsid w:val="00FA5A07"/>
    <w:rsid w:val="00FA74F0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0FE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D7C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FB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AD0966"/>
  </w:style>
  <w:style w:type="paragraph" w:styleId="Header">
    <w:name w:val="header"/>
    <w:basedOn w:val="Normal"/>
    <w:link w:val="Head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D"/>
  </w:style>
  <w:style w:type="paragraph" w:styleId="Footer">
    <w:name w:val="footer"/>
    <w:basedOn w:val="Normal"/>
    <w:link w:val="FooterChar"/>
    <w:uiPriority w:val="99"/>
    <w:unhideWhenUsed/>
    <w:rsid w:val="00A40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portweek@plaske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io.apostolov@unec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294B-0F78-4F74-9B71-BBD4F1DB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Aruna Vivekanantham</cp:lastModifiedBy>
  <cp:revision>2</cp:revision>
  <cp:lastPrinted>2014-04-11T07:49:00Z</cp:lastPrinted>
  <dcterms:created xsi:type="dcterms:W3CDTF">2014-04-14T08:53:00Z</dcterms:created>
  <dcterms:modified xsi:type="dcterms:W3CDTF">2014-04-14T08:53:00Z</dcterms:modified>
</cp:coreProperties>
</file>