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95" w:rsidRDefault="002E2966" w:rsidP="00510CC2">
      <w:pPr>
        <w:spacing w:after="120"/>
        <w:jc w:val="center"/>
        <w:rPr>
          <w:rFonts w:eastAsiaTheme="minorHAnsi"/>
          <w:caps/>
          <w:sz w:val="28"/>
          <w:szCs w:val="28"/>
          <w:lang w:val="ru-RU" w:eastAsia="en-US"/>
        </w:rPr>
      </w:pPr>
      <w:r w:rsidRPr="00472760">
        <w:rPr>
          <w:rFonts w:eastAsiaTheme="minorHAnsi"/>
          <w:caps/>
          <w:sz w:val="28"/>
          <w:szCs w:val="28"/>
          <w:lang w:val="en-CA" w:eastAsia="en-US"/>
        </w:rPr>
        <w:t>Country</w:t>
      </w:r>
      <w:r w:rsidRPr="002608F9">
        <w:rPr>
          <w:rFonts w:eastAsiaTheme="minorHAnsi"/>
          <w:caps/>
          <w:sz w:val="28"/>
          <w:szCs w:val="28"/>
          <w:lang w:val="ru-RU" w:eastAsia="en-US"/>
        </w:rPr>
        <w:t xml:space="preserve"> </w:t>
      </w:r>
      <w:r w:rsidRPr="00472760">
        <w:rPr>
          <w:rFonts w:eastAsiaTheme="minorHAnsi"/>
          <w:caps/>
          <w:sz w:val="28"/>
          <w:szCs w:val="28"/>
          <w:lang w:val="en-CA" w:eastAsia="en-US"/>
        </w:rPr>
        <w:t>analysis</w:t>
      </w:r>
      <w:r w:rsidRPr="002608F9">
        <w:rPr>
          <w:rFonts w:eastAsiaTheme="minorHAnsi"/>
          <w:caps/>
          <w:sz w:val="28"/>
          <w:szCs w:val="28"/>
          <w:lang w:val="ru-RU" w:eastAsia="en-US"/>
        </w:rPr>
        <w:t xml:space="preserve"> </w:t>
      </w:r>
      <w:r w:rsidRPr="00472760">
        <w:rPr>
          <w:rFonts w:eastAsiaTheme="minorHAnsi"/>
          <w:caps/>
          <w:sz w:val="28"/>
          <w:szCs w:val="28"/>
          <w:lang w:val="en-CA" w:eastAsia="en-US"/>
        </w:rPr>
        <w:t>task</w:t>
      </w:r>
      <w:r w:rsidR="003A1495">
        <w:rPr>
          <w:rFonts w:eastAsiaTheme="minorHAnsi"/>
          <w:caps/>
          <w:sz w:val="28"/>
          <w:szCs w:val="28"/>
          <w:lang w:val="ru-RU" w:eastAsia="en-US"/>
        </w:rPr>
        <w:t xml:space="preserve"> </w:t>
      </w:r>
    </w:p>
    <w:p w:rsidR="00510CC2" w:rsidRDefault="003A1495" w:rsidP="00510CC2">
      <w:pPr>
        <w:spacing w:after="120"/>
        <w:jc w:val="center"/>
        <w:rPr>
          <w:rFonts w:eastAsiaTheme="minorHAnsi"/>
          <w:caps/>
          <w:color w:val="2E74B5" w:themeColor="accent1" w:themeShade="BF"/>
          <w:szCs w:val="28"/>
          <w:lang w:val="ru-RU" w:eastAsia="en-US"/>
        </w:rPr>
      </w:pPr>
      <w:r w:rsidRPr="003A1495">
        <w:rPr>
          <w:rFonts w:eastAsiaTheme="minorHAnsi"/>
          <w:caps/>
          <w:color w:val="2E74B5" w:themeColor="accent1" w:themeShade="BF"/>
          <w:szCs w:val="28"/>
          <w:lang w:val="ru-RU" w:eastAsia="en-US"/>
        </w:rPr>
        <w:t>АНАЛИТИЧЕСКАЯ ЗАДАЧА ДЛЯ СТРАН</w:t>
      </w:r>
    </w:p>
    <w:p w:rsidR="008115C7" w:rsidRPr="008115C7" w:rsidRDefault="008115C7" w:rsidP="00510CC2">
      <w:pPr>
        <w:spacing w:after="120"/>
        <w:jc w:val="center"/>
        <w:rPr>
          <w:rFonts w:eastAsiaTheme="minorHAnsi"/>
          <w:caps/>
          <w:szCs w:val="28"/>
          <w:lang w:val="ru-RU" w:eastAsia="en-US"/>
        </w:rPr>
      </w:pPr>
    </w:p>
    <w:p w:rsidR="003A1495" w:rsidRPr="00472760" w:rsidRDefault="003A1495" w:rsidP="003A1495">
      <w:pPr>
        <w:spacing w:after="120"/>
        <w:jc w:val="center"/>
        <w:rPr>
          <w:b/>
          <w:color w:val="000000"/>
          <w:sz w:val="28"/>
          <w:szCs w:val="28"/>
          <w:lang w:val="en-CA"/>
        </w:rPr>
      </w:pPr>
      <w:r w:rsidRPr="00472760">
        <w:rPr>
          <w:b/>
          <w:color w:val="000000"/>
          <w:sz w:val="28"/>
          <w:szCs w:val="28"/>
          <w:lang w:val="en-CA"/>
        </w:rPr>
        <w:t xml:space="preserve">Criteria and Indicators for Sustainable Forest Management in the Caucasus and Central Asia </w:t>
      </w:r>
      <w:r w:rsidRPr="00472760">
        <w:rPr>
          <w:b/>
          <w:color w:val="000000"/>
          <w:sz w:val="28"/>
          <w:szCs w:val="28"/>
          <w:lang w:val="en-CA"/>
        </w:rPr>
        <w:br/>
        <w:t xml:space="preserve">UNECE/FAO, UNDA Regional Inception Workshop </w:t>
      </w:r>
    </w:p>
    <w:p w:rsidR="003A1495" w:rsidRPr="00472760" w:rsidRDefault="003A1495" w:rsidP="003A1495">
      <w:pPr>
        <w:spacing w:after="120"/>
        <w:jc w:val="center"/>
        <w:rPr>
          <w:b/>
          <w:szCs w:val="28"/>
          <w:lang w:val="en-CA"/>
        </w:rPr>
      </w:pPr>
      <w:r w:rsidRPr="00472760">
        <w:rPr>
          <w:b/>
          <w:szCs w:val="28"/>
          <w:lang w:val="en-CA"/>
        </w:rPr>
        <w:t>15</w:t>
      </w:r>
      <w:r w:rsidRPr="00472760">
        <w:rPr>
          <w:b/>
          <w:szCs w:val="28"/>
          <w:vertAlign w:val="superscript"/>
          <w:lang w:val="en-CA"/>
        </w:rPr>
        <w:t>th</w:t>
      </w:r>
      <w:r w:rsidRPr="00472760">
        <w:rPr>
          <w:b/>
          <w:szCs w:val="28"/>
          <w:lang w:val="en-CA"/>
        </w:rPr>
        <w:t xml:space="preserve"> to the 18</w:t>
      </w:r>
      <w:r w:rsidRPr="00472760">
        <w:rPr>
          <w:b/>
          <w:szCs w:val="28"/>
          <w:vertAlign w:val="superscript"/>
          <w:lang w:val="en-CA"/>
        </w:rPr>
        <w:t>th</w:t>
      </w:r>
      <w:r w:rsidRPr="00472760">
        <w:rPr>
          <w:b/>
          <w:szCs w:val="28"/>
          <w:lang w:val="en-CA"/>
        </w:rPr>
        <w:t xml:space="preserve"> of November 2016, Yerevan, Armenia </w:t>
      </w:r>
      <w:r w:rsidRPr="00472760">
        <w:rPr>
          <w:b/>
          <w:szCs w:val="28"/>
          <w:lang w:val="en-CA"/>
        </w:rPr>
        <w:br/>
        <w:t>(with field trip on the 18</w:t>
      </w:r>
      <w:r w:rsidRPr="00472760">
        <w:rPr>
          <w:b/>
          <w:szCs w:val="28"/>
          <w:vertAlign w:val="superscript"/>
          <w:lang w:val="en-CA"/>
        </w:rPr>
        <w:t>th</w:t>
      </w:r>
      <w:r w:rsidRPr="00472760">
        <w:rPr>
          <w:b/>
          <w:szCs w:val="28"/>
          <w:lang w:val="en-CA"/>
        </w:rPr>
        <w:t xml:space="preserve"> of November)</w:t>
      </w:r>
    </w:p>
    <w:p w:rsidR="003A1495" w:rsidRPr="00472760" w:rsidRDefault="003A1495" w:rsidP="003A1495">
      <w:pPr>
        <w:jc w:val="center"/>
        <w:rPr>
          <w:b/>
          <w:i/>
          <w:iCs/>
          <w:color w:val="000000"/>
          <w:sz w:val="28"/>
          <w:szCs w:val="28"/>
          <w:lang w:val="en-CA" w:eastAsia="en-US"/>
        </w:rPr>
      </w:pPr>
    </w:p>
    <w:p w:rsidR="003A1495" w:rsidRPr="00472760" w:rsidRDefault="003A1495" w:rsidP="003A1495">
      <w:pPr>
        <w:jc w:val="center"/>
        <w:rPr>
          <w:b/>
          <w:iCs/>
          <w:color w:val="000000"/>
          <w:sz w:val="28"/>
          <w:szCs w:val="28"/>
          <w:u w:val="single"/>
          <w:lang w:val="en-CA" w:eastAsia="en-US"/>
        </w:rPr>
      </w:pPr>
      <w:r w:rsidRPr="00472760">
        <w:rPr>
          <w:b/>
          <w:iCs/>
          <w:color w:val="000000"/>
          <w:sz w:val="28"/>
          <w:szCs w:val="28"/>
          <w:u w:val="single"/>
          <w:lang w:val="en-CA" w:eastAsia="en-US"/>
        </w:rPr>
        <w:t xml:space="preserve">Sustainable Forest Management monitoring and information systems, country assessment task </w:t>
      </w:r>
    </w:p>
    <w:p w:rsidR="00B765B7" w:rsidRPr="003A1495" w:rsidRDefault="00B765B7" w:rsidP="00B765B7">
      <w:pPr>
        <w:jc w:val="center"/>
        <w:rPr>
          <w:iCs/>
          <w:color w:val="000000"/>
          <w:sz w:val="28"/>
          <w:szCs w:val="28"/>
          <w:lang w:val="en-CA" w:eastAsia="en-US"/>
        </w:rPr>
      </w:pPr>
    </w:p>
    <w:p w:rsidR="00B765B7" w:rsidRPr="003A1495" w:rsidRDefault="002608F9" w:rsidP="00B765B7">
      <w:pPr>
        <w:jc w:val="center"/>
        <w:rPr>
          <w:b/>
          <w:iCs/>
          <w:color w:val="2E74B5" w:themeColor="accent1" w:themeShade="BF"/>
          <w:szCs w:val="28"/>
          <w:u w:val="single"/>
          <w:lang w:val="ru-RU" w:eastAsia="en-US"/>
        </w:rPr>
      </w:pPr>
      <w:r w:rsidRPr="003A1495">
        <w:rPr>
          <w:b/>
          <w:iCs/>
          <w:color w:val="2E74B5" w:themeColor="accent1" w:themeShade="BF"/>
          <w:szCs w:val="28"/>
          <w:u w:val="single"/>
          <w:lang w:val="ru-RU" w:eastAsia="en-US"/>
        </w:rPr>
        <w:t xml:space="preserve">Мониторинг и информационные системы Устойчивого Лесопользования, страновая оценка </w:t>
      </w:r>
    </w:p>
    <w:p w:rsidR="00B765B7" w:rsidRPr="002608F9" w:rsidRDefault="00B765B7" w:rsidP="00B765B7">
      <w:pPr>
        <w:pStyle w:val="BodyText"/>
        <w:rPr>
          <w:rFonts w:ascii="Times New Roman" w:hAnsi="Times New Roman"/>
          <w:b w:val="0"/>
          <w:lang w:val="ru-RU"/>
        </w:rPr>
      </w:pPr>
    </w:p>
    <w:p w:rsidR="00B765B7" w:rsidRDefault="00B765B7" w:rsidP="00B765B7">
      <w:pPr>
        <w:pStyle w:val="BodyText"/>
        <w:jc w:val="both"/>
        <w:rPr>
          <w:rFonts w:ascii="Times New Roman" w:hAnsi="Times New Roman"/>
          <w:b w:val="0"/>
          <w:sz w:val="22"/>
          <w:szCs w:val="22"/>
          <w:lang w:val="en-CA"/>
        </w:rPr>
      </w:pPr>
      <w:r w:rsidRPr="00472760">
        <w:rPr>
          <w:rFonts w:ascii="Times New Roman" w:hAnsi="Times New Roman"/>
          <w:b w:val="0"/>
          <w:sz w:val="22"/>
          <w:szCs w:val="22"/>
          <w:lang w:val="en-CA"/>
        </w:rPr>
        <w:t>Please as a team discuss and answer the following questionnaire carefully</w:t>
      </w:r>
      <w:r w:rsidR="00E67819" w:rsidRPr="00472760">
        <w:rPr>
          <w:rFonts w:ascii="Times New Roman" w:hAnsi="Times New Roman"/>
          <w:b w:val="0"/>
          <w:sz w:val="22"/>
          <w:szCs w:val="22"/>
          <w:lang w:val="en-CA"/>
        </w:rPr>
        <w:t>. It is a pre-requisite to attend the workshop</w:t>
      </w:r>
      <w:r w:rsidRPr="00472760">
        <w:rPr>
          <w:rFonts w:ascii="Times New Roman" w:hAnsi="Times New Roman"/>
          <w:b w:val="0"/>
          <w:sz w:val="22"/>
          <w:szCs w:val="22"/>
          <w:lang w:val="en-CA"/>
        </w:rPr>
        <w:t xml:space="preserve">. This will be prepared as a </w:t>
      </w:r>
      <w:r w:rsidRPr="00472760">
        <w:rPr>
          <w:rFonts w:ascii="Times New Roman" w:hAnsi="Times New Roman"/>
          <w:sz w:val="22"/>
          <w:szCs w:val="22"/>
          <w:lang w:val="en-CA"/>
        </w:rPr>
        <w:t>poster</w:t>
      </w:r>
      <w:r w:rsidRPr="00472760">
        <w:rPr>
          <w:rFonts w:ascii="Times New Roman" w:hAnsi="Times New Roman"/>
          <w:b w:val="0"/>
          <w:sz w:val="22"/>
          <w:szCs w:val="22"/>
          <w:lang w:val="en-CA"/>
        </w:rPr>
        <w:t xml:space="preserve"> by the workshop organisers and you will</w:t>
      </w:r>
      <w:r w:rsidR="00E67819" w:rsidRPr="00472760">
        <w:rPr>
          <w:rFonts w:ascii="Times New Roman" w:hAnsi="Times New Roman"/>
          <w:b w:val="0"/>
          <w:sz w:val="22"/>
          <w:szCs w:val="22"/>
          <w:lang w:val="en-CA"/>
        </w:rPr>
        <w:t xml:space="preserve"> be required to </w:t>
      </w:r>
      <w:r w:rsidR="00E67819" w:rsidRPr="00472760">
        <w:rPr>
          <w:rFonts w:ascii="Times New Roman" w:hAnsi="Times New Roman"/>
          <w:sz w:val="22"/>
          <w:szCs w:val="22"/>
          <w:lang w:val="en-CA"/>
        </w:rPr>
        <w:t>present</w:t>
      </w:r>
      <w:r w:rsidR="00E67819" w:rsidRPr="00472760">
        <w:rPr>
          <w:rFonts w:ascii="Times New Roman" w:hAnsi="Times New Roman"/>
          <w:b w:val="0"/>
          <w:sz w:val="22"/>
          <w:szCs w:val="22"/>
          <w:lang w:val="en-CA"/>
        </w:rPr>
        <w:t xml:space="preserve"> on day one</w:t>
      </w:r>
      <w:r w:rsidRPr="00472760">
        <w:rPr>
          <w:rFonts w:ascii="Times New Roman" w:hAnsi="Times New Roman"/>
          <w:b w:val="0"/>
          <w:sz w:val="22"/>
          <w:szCs w:val="22"/>
          <w:lang w:val="en-CA"/>
        </w:rPr>
        <w:t xml:space="preserve"> of the workshop. This forms a very important basis for the workshop and project design so that it builds on and from country level analysis. </w:t>
      </w:r>
    </w:p>
    <w:p w:rsidR="00214091" w:rsidRPr="00E5317A" w:rsidRDefault="00214091" w:rsidP="00B765B7">
      <w:pPr>
        <w:pStyle w:val="BodyText"/>
        <w:jc w:val="both"/>
        <w:rPr>
          <w:rFonts w:ascii="Times New Roman" w:hAnsi="Times New Roman"/>
          <w:b w:val="0"/>
          <w:sz w:val="22"/>
          <w:szCs w:val="22"/>
          <w:lang w:val="ru-RU"/>
        </w:rPr>
      </w:pPr>
      <w:r w:rsidRPr="00E5317A">
        <w:rPr>
          <w:rFonts w:ascii="Times New Roman" w:hAnsi="Times New Roman"/>
          <w:b w:val="0"/>
          <w:color w:val="2E74B5" w:themeColor="accent1" w:themeShade="BF"/>
          <w:sz w:val="20"/>
          <w:szCs w:val="22"/>
          <w:lang w:val="ru-RU"/>
        </w:rPr>
        <w:t xml:space="preserve">Пожалуйста, как команда обсудите и внимательно ответьте на следующий вопросник. Это является предварительным условием для участия в семинаре. Организаторами семинара будет подготовлен плакат, и вам необходимо будет </w:t>
      </w:r>
      <w:r w:rsidRPr="00E5317A">
        <w:rPr>
          <w:rFonts w:ascii="Times New Roman" w:hAnsi="Times New Roman"/>
          <w:color w:val="2E74B5" w:themeColor="accent1" w:themeShade="BF"/>
          <w:sz w:val="20"/>
          <w:szCs w:val="22"/>
          <w:lang w:val="ru-RU"/>
        </w:rPr>
        <w:t>представить</w:t>
      </w:r>
      <w:r w:rsidRPr="00E5317A">
        <w:rPr>
          <w:rFonts w:ascii="Times New Roman" w:hAnsi="Times New Roman"/>
          <w:b w:val="0"/>
          <w:color w:val="2E74B5" w:themeColor="accent1" w:themeShade="BF"/>
          <w:sz w:val="20"/>
          <w:szCs w:val="22"/>
          <w:lang w:val="ru-RU"/>
        </w:rPr>
        <w:t xml:space="preserve"> его в первый день семинара. Это формирует очень важную основу для семинара и дизайна проекта, так что он основывается на и от анализа на уровне страны.</w:t>
      </w:r>
    </w:p>
    <w:p w:rsidR="00B765B7" w:rsidRPr="00472760" w:rsidRDefault="00B765B7" w:rsidP="00B765B7">
      <w:pPr>
        <w:jc w:val="both"/>
        <w:rPr>
          <w:b/>
          <w:sz w:val="22"/>
          <w:szCs w:val="22"/>
          <w:lang w:val="en-CA"/>
        </w:rPr>
      </w:pPr>
      <w:r w:rsidRPr="00472760">
        <w:rPr>
          <w:b/>
          <w:sz w:val="22"/>
          <w:szCs w:val="22"/>
          <w:lang w:val="en-CA"/>
        </w:rPr>
        <w:t>Please send the filled in questionnaire to the contact E</w:t>
      </w:r>
      <w:r w:rsidR="00880F33" w:rsidRPr="00472760">
        <w:rPr>
          <w:b/>
          <w:sz w:val="22"/>
          <w:szCs w:val="22"/>
          <w:lang w:val="en-CA"/>
        </w:rPr>
        <w:t>-mail addresses</w:t>
      </w:r>
      <w:r w:rsidRPr="00472760">
        <w:rPr>
          <w:b/>
          <w:sz w:val="22"/>
          <w:szCs w:val="22"/>
          <w:lang w:val="en-CA"/>
        </w:rPr>
        <w:t xml:space="preserve"> below </w:t>
      </w:r>
      <w:r w:rsidRPr="00472760">
        <w:rPr>
          <w:b/>
          <w:sz w:val="22"/>
          <w:szCs w:val="22"/>
          <w:u w:val="single"/>
          <w:lang w:val="en-CA"/>
        </w:rPr>
        <w:t xml:space="preserve">on or before Friday the </w:t>
      </w:r>
      <w:r w:rsidR="00880F33" w:rsidRPr="00472760">
        <w:rPr>
          <w:b/>
          <w:sz w:val="22"/>
          <w:szCs w:val="22"/>
          <w:u w:val="single"/>
          <w:lang w:val="en-CA"/>
        </w:rPr>
        <w:t>4</w:t>
      </w:r>
      <w:r w:rsidR="00880F33" w:rsidRPr="00472760">
        <w:rPr>
          <w:b/>
          <w:sz w:val="22"/>
          <w:szCs w:val="22"/>
          <w:u w:val="single"/>
          <w:vertAlign w:val="superscript"/>
          <w:lang w:val="en-CA"/>
        </w:rPr>
        <w:t>th</w:t>
      </w:r>
      <w:r w:rsidR="00880F33" w:rsidRPr="00472760">
        <w:rPr>
          <w:b/>
          <w:sz w:val="22"/>
          <w:szCs w:val="22"/>
          <w:u w:val="single"/>
          <w:lang w:val="en-CA"/>
        </w:rPr>
        <w:t xml:space="preserve"> </w:t>
      </w:r>
      <w:r w:rsidR="005A2662" w:rsidRPr="00472760">
        <w:rPr>
          <w:b/>
          <w:sz w:val="22"/>
          <w:szCs w:val="22"/>
          <w:u w:val="single"/>
          <w:lang w:val="en-CA"/>
        </w:rPr>
        <w:t xml:space="preserve">of </w:t>
      </w:r>
      <w:r w:rsidR="00880F33" w:rsidRPr="00472760">
        <w:rPr>
          <w:b/>
          <w:sz w:val="22"/>
          <w:szCs w:val="22"/>
          <w:u w:val="single"/>
          <w:lang w:val="en-CA"/>
        </w:rPr>
        <w:t>November 2016</w:t>
      </w:r>
      <w:r w:rsidRPr="00472760">
        <w:rPr>
          <w:b/>
          <w:sz w:val="22"/>
          <w:szCs w:val="22"/>
          <w:u w:val="single"/>
          <w:lang w:val="en-CA"/>
        </w:rPr>
        <w:t>.</w:t>
      </w:r>
    </w:p>
    <w:p w:rsidR="00B765B7" w:rsidRDefault="00B765B7" w:rsidP="00B765B7">
      <w:pPr>
        <w:jc w:val="both"/>
        <w:rPr>
          <w:b/>
          <w:sz w:val="22"/>
          <w:szCs w:val="22"/>
          <w:lang w:val="en-CA"/>
        </w:rPr>
      </w:pPr>
    </w:p>
    <w:p w:rsidR="00214091" w:rsidRPr="00E5317A" w:rsidRDefault="00214091" w:rsidP="00B765B7">
      <w:pPr>
        <w:jc w:val="both"/>
        <w:rPr>
          <w:color w:val="2E74B5" w:themeColor="accent1" w:themeShade="BF"/>
          <w:sz w:val="20"/>
          <w:szCs w:val="22"/>
          <w:lang w:val="ru-RU" w:eastAsia="x-none"/>
        </w:rPr>
      </w:pPr>
      <w:r w:rsidRPr="00E5317A">
        <w:rPr>
          <w:color w:val="2E74B5" w:themeColor="accent1" w:themeShade="BF"/>
          <w:sz w:val="20"/>
          <w:szCs w:val="22"/>
          <w:lang w:val="ru-RU" w:eastAsia="x-none"/>
        </w:rPr>
        <w:t xml:space="preserve">Пожалуйста, отправьте заполненную анкету на контактный адрес электронной почты </w:t>
      </w:r>
      <w:r w:rsidRPr="00E5317A">
        <w:rPr>
          <w:b/>
          <w:color w:val="2E74B5" w:themeColor="accent1" w:themeShade="BF"/>
          <w:sz w:val="20"/>
          <w:szCs w:val="22"/>
          <w:u w:val="single"/>
          <w:lang w:val="ru-RU" w:eastAsia="x-none"/>
        </w:rPr>
        <w:t>не позднее в пятницы 4-го ноября 2016 года</w:t>
      </w:r>
      <w:r w:rsidRPr="00E5317A">
        <w:rPr>
          <w:color w:val="2E74B5" w:themeColor="accent1" w:themeShade="BF"/>
          <w:sz w:val="20"/>
          <w:szCs w:val="22"/>
          <w:lang w:val="ru-RU" w:eastAsia="x-none"/>
        </w:rPr>
        <w:t>.</w:t>
      </w:r>
    </w:p>
    <w:p w:rsidR="00214091" w:rsidRDefault="00214091" w:rsidP="00B765B7">
      <w:pPr>
        <w:jc w:val="both"/>
        <w:rPr>
          <w:b/>
          <w:sz w:val="22"/>
          <w:szCs w:val="22"/>
          <w:lang w:val="ru-RU"/>
        </w:rPr>
      </w:pPr>
    </w:p>
    <w:p w:rsidR="00E5317A" w:rsidRDefault="00E5317A" w:rsidP="00B765B7">
      <w:pPr>
        <w:jc w:val="both"/>
        <w:rPr>
          <w:b/>
          <w:sz w:val="22"/>
          <w:szCs w:val="22"/>
          <w:lang w:val="ru-RU"/>
        </w:rPr>
      </w:pPr>
    </w:p>
    <w:p w:rsidR="001B48DD" w:rsidRPr="00472760" w:rsidRDefault="001B48DD" w:rsidP="001B48DD">
      <w:pPr>
        <w:jc w:val="both"/>
        <w:rPr>
          <w:lang w:val="en-CA"/>
        </w:rPr>
      </w:pPr>
      <w:r w:rsidRPr="00472760">
        <w:rPr>
          <w:sz w:val="22"/>
          <w:szCs w:val="22"/>
          <w:lang w:val="en-CA"/>
        </w:rPr>
        <w:t xml:space="preserve">Mr. Peter O’Hara, Facilitator: </w:t>
      </w:r>
      <w:hyperlink r:id="rId9" w:history="1">
        <w:r w:rsidRPr="00472760">
          <w:rPr>
            <w:rStyle w:val="Hyperlink"/>
            <w:sz w:val="22"/>
            <w:szCs w:val="22"/>
            <w:lang w:val="en-CA"/>
          </w:rPr>
          <w:t>peterohara@participatorynrm.com</w:t>
        </w:r>
      </w:hyperlink>
      <w:r w:rsidRPr="00472760">
        <w:rPr>
          <w:lang w:val="en-CA"/>
        </w:rPr>
        <w:t xml:space="preserve"> </w:t>
      </w:r>
    </w:p>
    <w:p w:rsidR="00E5317A" w:rsidRPr="001B48DD" w:rsidRDefault="001B48DD" w:rsidP="001B48DD">
      <w:pPr>
        <w:jc w:val="both"/>
        <w:rPr>
          <w:b/>
          <w:sz w:val="22"/>
          <w:szCs w:val="22"/>
          <w:lang w:val="en-GB"/>
        </w:rPr>
      </w:pPr>
      <w:r w:rsidRPr="00472760">
        <w:rPr>
          <w:sz w:val="22"/>
          <w:szCs w:val="22"/>
          <w:lang w:val="en-CA"/>
        </w:rPr>
        <w:t xml:space="preserve">Ms. Theresa </w:t>
      </w:r>
      <w:proofErr w:type="spellStart"/>
      <w:r w:rsidRPr="00472760">
        <w:rPr>
          <w:sz w:val="22"/>
          <w:szCs w:val="22"/>
          <w:lang w:val="en-CA"/>
        </w:rPr>
        <w:t>Loeffler</w:t>
      </w:r>
      <w:proofErr w:type="spellEnd"/>
      <w:r w:rsidRPr="00472760">
        <w:rPr>
          <w:sz w:val="22"/>
          <w:szCs w:val="22"/>
          <w:lang w:val="en-CA"/>
        </w:rPr>
        <w:t xml:space="preserve">, UNECE FAO Forestry and Timber Section: </w:t>
      </w:r>
      <w:hyperlink r:id="rId10" w:history="1">
        <w:r w:rsidRPr="00472760">
          <w:rPr>
            <w:rStyle w:val="Hyperlink"/>
            <w:sz w:val="22"/>
            <w:szCs w:val="22"/>
            <w:lang w:val="en-CA"/>
          </w:rPr>
          <w:t>theresa.loeffler@unece.org</w:t>
        </w:r>
      </w:hyperlink>
    </w:p>
    <w:p w:rsidR="00B765B7" w:rsidRPr="00214091" w:rsidRDefault="00214091" w:rsidP="00B765B7">
      <w:pPr>
        <w:jc w:val="both"/>
        <w:rPr>
          <w:lang w:val="ru-RU"/>
        </w:rPr>
      </w:pPr>
      <w:r w:rsidRPr="001B48DD">
        <w:rPr>
          <w:color w:val="2E74B5" w:themeColor="accent1" w:themeShade="BF"/>
          <w:sz w:val="20"/>
          <w:szCs w:val="22"/>
          <w:lang w:val="ru-RU" w:eastAsia="x-none"/>
        </w:rPr>
        <w:t>Г-н Питер О</w:t>
      </w:r>
      <w:proofErr w:type="gramStart"/>
      <w:r w:rsidRPr="001B48DD">
        <w:rPr>
          <w:color w:val="2E74B5" w:themeColor="accent1" w:themeShade="BF"/>
          <w:sz w:val="20"/>
          <w:szCs w:val="22"/>
          <w:lang w:val="ru-RU" w:eastAsia="x-none"/>
        </w:rPr>
        <w:t>`Х</w:t>
      </w:r>
      <w:proofErr w:type="gramEnd"/>
      <w:r w:rsidRPr="001B48DD">
        <w:rPr>
          <w:color w:val="2E74B5" w:themeColor="accent1" w:themeShade="BF"/>
          <w:sz w:val="20"/>
          <w:szCs w:val="22"/>
          <w:lang w:val="ru-RU" w:eastAsia="x-none"/>
        </w:rPr>
        <w:t>ара</w:t>
      </w:r>
      <w:r w:rsidR="00B765B7" w:rsidRPr="001B48DD">
        <w:rPr>
          <w:color w:val="2E74B5" w:themeColor="accent1" w:themeShade="BF"/>
          <w:sz w:val="20"/>
          <w:szCs w:val="22"/>
          <w:lang w:val="ru-RU" w:eastAsia="x-none"/>
        </w:rPr>
        <w:t xml:space="preserve">, </w:t>
      </w:r>
      <w:r w:rsidRPr="001B48DD">
        <w:rPr>
          <w:color w:val="2E74B5" w:themeColor="accent1" w:themeShade="BF"/>
          <w:sz w:val="20"/>
          <w:szCs w:val="22"/>
          <w:lang w:val="ru-RU" w:eastAsia="x-none"/>
        </w:rPr>
        <w:t>Модератор</w:t>
      </w:r>
      <w:r w:rsidR="00510CC2" w:rsidRPr="001B48DD">
        <w:rPr>
          <w:color w:val="2E74B5" w:themeColor="accent1" w:themeShade="BF"/>
          <w:sz w:val="20"/>
          <w:szCs w:val="22"/>
          <w:lang w:val="ru-RU" w:eastAsia="x-none"/>
        </w:rPr>
        <w:t>:</w:t>
      </w:r>
      <w:r w:rsidR="00B765B7" w:rsidRPr="00214091">
        <w:rPr>
          <w:sz w:val="22"/>
          <w:szCs w:val="22"/>
          <w:lang w:val="ru-RU"/>
        </w:rPr>
        <w:t xml:space="preserve"> </w:t>
      </w:r>
      <w:hyperlink r:id="rId11" w:history="1">
        <w:r w:rsidR="00510CC2" w:rsidRPr="00472760">
          <w:rPr>
            <w:rStyle w:val="Hyperlink"/>
            <w:sz w:val="22"/>
            <w:szCs w:val="22"/>
            <w:lang w:val="en-CA"/>
          </w:rPr>
          <w:t>peterohara</w:t>
        </w:r>
        <w:r w:rsidR="00510CC2" w:rsidRPr="00214091">
          <w:rPr>
            <w:rStyle w:val="Hyperlink"/>
            <w:sz w:val="22"/>
            <w:szCs w:val="22"/>
            <w:lang w:val="ru-RU"/>
          </w:rPr>
          <w:t>@</w:t>
        </w:r>
        <w:r w:rsidR="00510CC2" w:rsidRPr="00472760">
          <w:rPr>
            <w:rStyle w:val="Hyperlink"/>
            <w:sz w:val="22"/>
            <w:szCs w:val="22"/>
            <w:lang w:val="en-CA"/>
          </w:rPr>
          <w:t>participatorynrm</w:t>
        </w:r>
        <w:r w:rsidR="00510CC2" w:rsidRPr="00214091">
          <w:rPr>
            <w:rStyle w:val="Hyperlink"/>
            <w:sz w:val="22"/>
            <w:szCs w:val="22"/>
            <w:lang w:val="ru-RU"/>
          </w:rPr>
          <w:t>.</w:t>
        </w:r>
        <w:r w:rsidR="00510CC2" w:rsidRPr="00472760">
          <w:rPr>
            <w:rStyle w:val="Hyperlink"/>
            <w:sz w:val="22"/>
            <w:szCs w:val="22"/>
            <w:lang w:val="en-CA"/>
          </w:rPr>
          <w:t>com</w:t>
        </w:r>
      </w:hyperlink>
      <w:r w:rsidR="00B765B7" w:rsidRPr="00214091">
        <w:rPr>
          <w:lang w:val="ru-RU"/>
        </w:rPr>
        <w:t xml:space="preserve"> </w:t>
      </w:r>
    </w:p>
    <w:p w:rsidR="00B765B7" w:rsidRPr="008B1D10" w:rsidRDefault="00214091" w:rsidP="00B765B7">
      <w:pPr>
        <w:pStyle w:val="BodyText"/>
        <w:jc w:val="both"/>
        <w:rPr>
          <w:rFonts w:ascii="Times New Roman" w:hAnsi="Times New Roman"/>
          <w:b w:val="0"/>
          <w:sz w:val="22"/>
          <w:szCs w:val="22"/>
          <w:lang w:val="ru-RU"/>
        </w:rPr>
      </w:pPr>
      <w:r w:rsidRPr="001B48DD">
        <w:rPr>
          <w:rFonts w:ascii="Times New Roman" w:hAnsi="Times New Roman"/>
          <w:b w:val="0"/>
          <w:color w:val="2E74B5" w:themeColor="accent1" w:themeShade="BF"/>
          <w:sz w:val="20"/>
          <w:szCs w:val="22"/>
          <w:lang w:val="ru-RU"/>
        </w:rPr>
        <w:t xml:space="preserve">Г-жа Тереза Лоеффлер </w:t>
      </w:r>
      <w:r w:rsidR="00890892" w:rsidRPr="001B48DD">
        <w:rPr>
          <w:rFonts w:ascii="Times New Roman" w:hAnsi="Times New Roman"/>
          <w:b w:val="0"/>
          <w:color w:val="2E74B5" w:themeColor="accent1" w:themeShade="BF"/>
          <w:sz w:val="20"/>
          <w:szCs w:val="22"/>
          <w:lang w:val="ru-RU"/>
        </w:rPr>
        <w:t>Секция лесного хозяйства и лесоматериалов ЕЭК ООН/ФАО</w:t>
      </w:r>
      <w:r w:rsidR="00FB506E">
        <w:rPr>
          <w:rFonts w:ascii="Times New Roman" w:hAnsi="Times New Roman"/>
          <w:b w:val="0"/>
          <w:sz w:val="22"/>
          <w:szCs w:val="22"/>
          <w:lang w:val="ru-RU"/>
        </w:rPr>
        <w:t>:</w:t>
      </w:r>
      <w:r w:rsidR="00510CC2" w:rsidRPr="008B1D10">
        <w:rPr>
          <w:rFonts w:ascii="Times New Roman" w:hAnsi="Times New Roman"/>
          <w:b w:val="0"/>
          <w:sz w:val="22"/>
          <w:szCs w:val="22"/>
          <w:lang w:val="ru-RU"/>
        </w:rPr>
        <w:t xml:space="preserve"> </w:t>
      </w:r>
      <w:hyperlink r:id="rId12" w:history="1">
        <w:r w:rsidR="00510CC2" w:rsidRPr="00472760">
          <w:rPr>
            <w:rStyle w:val="Hyperlink"/>
            <w:rFonts w:ascii="Times New Roman" w:hAnsi="Times New Roman"/>
            <w:b w:val="0"/>
            <w:sz w:val="22"/>
            <w:szCs w:val="22"/>
            <w:lang w:val="en-CA"/>
          </w:rPr>
          <w:t>theresa</w:t>
        </w:r>
        <w:r w:rsidR="00510CC2" w:rsidRPr="008B1D10">
          <w:rPr>
            <w:rStyle w:val="Hyperlink"/>
            <w:rFonts w:ascii="Times New Roman" w:hAnsi="Times New Roman"/>
            <w:b w:val="0"/>
            <w:sz w:val="22"/>
            <w:szCs w:val="22"/>
            <w:lang w:val="ru-RU"/>
          </w:rPr>
          <w:t>.</w:t>
        </w:r>
        <w:r w:rsidR="00510CC2" w:rsidRPr="00472760">
          <w:rPr>
            <w:rStyle w:val="Hyperlink"/>
            <w:rFonts w:ascii="Times New Roman" w:hAnsi="Times New Roman"/>
            <w:b w:val="0"/>
            <w:sz w:val="22"/>
            <w:szCs w:val="22"/>
            <w:lang w:val="en-CA"/>
          </w:rPr>
          <w:t>loeffler</w:t>
        </w:r>
        <w:r w:rsidR="00510CC2" w:rsidRPr="008B1D10">
          <w:rPr>
            <w:rStyle w:val="Hyperlink"/>
            <w:rFonts w:ascii="Times New Roman" w:hAnsi="Times New Roman"/>
            <w:b w:val="0"/>
            <w:sz w:val="22"/>
            <w:szCs w:val="22"/>
            <w:lang w:val="ru-RU"/>
          </w:rPr>
          <w:t>@</w:t>
        </w:r>
        <w:r w:rsidR="00510CC2" w:rsidRPr="00472760">
          <w:rPr>
            <w:rStyle w:val="Hyperlink"/>
            <w:rFonts w:ascii="Times New Roman" w:hAnsi="Times New Roman"/>
            <w:b w:val="0"/>
            <w:sz w:val="22"/>
            <w:szCs w:val="22"/>
            <w:lang w:val="en-CA"/>
          </w:rPr>
          <w:t>unece</w:t>
        </w:r>
        <w:r w:rsidR="00510CC2" w:rsidRPr="008B1D10">
          <w:rPr>
            <w:rStyle w:val="Hyperlink"/>
            <w:rFonts w:ascii="Times New Roman" w:hAnsi="Times New Roman"/>
            <w:b w:val="0"/>
            <w:sz w:val="22"/>
            <w:szCs w:val="22"/>
            <w:lang w:val="ru-RU"/>
          </w:rPr>
          <w:t>.</w:t>
        </w:r>
        <w:r w:rsidR="00510CC2" w:rsidRPr="00472760">
          <w:rPr>
            <w:rStyle w:val="Hyperlink"/>
            <w:rFonts w:ascii="Times New Roman" w:hAnsi="Times New Roman"/>
            <w:b w:val="0"/>
            <w:sz w:val="22"/>
            <w:szCs w:val="22"/>
            <w:lang w:val="en-CA"/>
          </w:rPr>
          <w:t>org</w:t>
        </w:r>
      </w:hyperlink>
      <w:r w:rsidR="00510CC2" w:rsidRPr="008B1D10">
        <w:rPr>
          <w:rFonts w:ascii="Times New Roman" w:hAnsi="Times New Roman"/>
          <w:b w:val="0"/>
          <w:sz w:val="22"/>
          <w:szCs w:val="22"/>
          <w:lang w:val="ru-RU"/>
        </w:rPr>
        <w:t xml:space="preserve"> </w:t>
      </w:r>
    </w:p>
    <w:p w:rsidR="00765516" w:rsidRPr="008B1D10" w:rsidRDefault="00765516" w:rsidP="00765516">
      <w:pPr>
        <w:pStyle w:val="Footer"/>
        <w:tabs>
          <w:tab w:val="clear" w:pos="4536"/>
          <w:tab w:val="clear" w:pos="9072"/>
        </w:tabs>
        <w:jc w:val="both"/>
        <w:rPr>
          <w:lang w:val="ru-RU"/>
        </w:rPr>
      </w:pPr>
    </w:p>
    <w:p w:rsidR="001B48DD" w:rsidRPr="00472760" w:rsidRDefault="001B48DD" w:rsidP="001B48DD">
      <w:pPr>
        <w:pBdr>
          <w:top w:val="single" w:sz="4" w:space="1" w:color="auto"/>
          <w:left w:val="single" w:sz="4" w:space="4" w:color="auto"/>
          <w:bottom w:val="single" w:sz="4" w:space="1" w:color="auto"/>
          <w:right w:val="single" w:sz="4" w:space="4" w:color="auto"/>
        </w:pBdr>
        <w:shd w:val="clear" w:color="auto" w:fill="E6E6E6"/>
        <w:jc w:val="both"/>
        <w:rPr>
          <w:b/>
          <w:sz w:val="22"/>
          <w:szCs w:val="22"/>
          <w:lang w:val="en-CA"/>
        </w:rPr>
      </w:pPr>
      <w:r w:rsidRPr="00472760">
        <w:rPr>
          <w:b/>
          <w:sz w:val="22"/>
          <w:szCs w:val="22"/>
          <w:lang w:val="en-CA"/>
        </w:rPr>
        <w:t>Analysis of the forest sector in relation to sustainable forest management (SFM)</w:t>
      </w:r>
    </w:p>
    <w:p w:rsidR="00765516" w:rsidRPr="001B48DD" w:rsidRDefault="00FB506E" w:rsidP="00765516">
      <w:pPr>
        <w:pBdr>
          <w:top w:val="single" w:sz="4" w:space="1" w:color="auto"/>
          <w:left w:val="single" w:sz="4" w:space="4" w:color="auto"/>
          <w:bottom w:val="single" w:sz="4" w:space="1" w:color="auto"/>
          <w:right w:val="single" w:sz="4" w:space="4" w:color="auto"/>
        </w:pBdr>
        <w:shd w:val="clear" w:color="auto" w:fill="E6E6E6"/>
        <w:jc w:val="both"/>
        <w:rPr>
          <w:b/>
          <w:color w:val="2E74B5" w:themeColor="accent1" w:themeShade="BF"/>
          <w:sz w:val="20"/>
          <w:szCs w:val="22"/>
          <w:lang w:val="ru-RU" w:eastAsia="x-none"/>
        </w:rPr>
      </w:pPr>
      <w:r w:rsidRPr="001B48DD">
        <w:rPr>
          <w:b/>
          <w:color w:val="2E74B5" w:themeColor="accent1" w:themeShade="BF"/>
          <w:sz w:val="20"/>
          <w:szCs w:val="22"/>
          <w:lang w:val="ru-RU" w:eastAsia="x-none"/>
        </w:rPr>
        <w:t>Анализ лесного сектора в области устойчивого лесопользования (УЛП)</w:t>
      </w:r>
    </w:p>
    <w:p w:rsidR="00765516" w:rsidRDefault="00765516" w:rsidP="00765516">
      <w:pPr>
        <w:jc w:val="both"/>
        <w:rPr>
          <w:b/>
          <w:sz w:val="22"/>
          <w:szCs w:val="22"/>
          <w:lang w:val="ru-RU"/>
        </w:rPr>
      </w:pPr>
    </w:p>
    <w:p w:rsidR="001B48DD" w:rsidRPr="001B48DD" w:rsidRDefault="001B48DD" w:rsidP="00765516">
      <w:pPr>
        <w:jc w:val="both"/>
        <w:rPr>
          <w:b/>
          <w:sz w:val="22"/>
          <w:szCs w:val="22"/>
          <w:lang w:val="en-GB"/>
        </w:rPr>
      </w:pPr>
      <w:r w:rsidRPr="00472760">
        <w:rPr>
          <w:sz w:val="22"/>
          <w:szCs w:val="22"/>
          <w:lang w:val="en-CA"/>
        </w:rPr>
        <w:t>1. How would you rate the overall current forest management in your country with regards to maximising the potential of sustainable forest management?</w:t>
      </w:r>
    </w:p>
    <w:p w:rsidR="00765516" w:rsidRPr="00FB506E" w:rsidRDefault="00FB506E" w:rsidP="00765516">
      <w:pPr>
        <w:jc w:val="both"/>
        <w:rPr>
          <w:i/>
          <w:iCs/>
          <w:sz w:val="22"/>
          <w:szCs w:val="22"/>
          <w:lang w:val="ru-RU"/>
        </w:rPr>
      </w:pPr>
      <w:r w:rsidRPr="001B48DD">
        <w:rPr>
          <w:color w:val="2E74B5" w:themeColor="accent1" w:themeShade="BF"/>
          <w:sz w:val="20"/>
          <w:szCs w:val="22"/>
          <w:lang w:val="ru-RU" w:eastAsia="x-none"/>
        </w:rPr>
        <w:t>Как бы вы оценили общее текущее управление лесными ресурсами в вашей стране в отношении максимизации потенциала устойчивого лесопользования</w:t>
      </w:r>
      <w:r w:rsidR="00765516" w:rsidRPr="001B48DD">
        <w:rPr>
          <w:color w:val="2E74B5" w:themeColor="accent1" w:themeShade="BF"/>
          <w:sz w:val="20"/>
          <w:szCs w:val="22"/>
          <w:lang w:val="ru-RU" w:eastAsia="x-none"/>
        </w:rPr>
        <w:t>?</w:t>
      </w:r>
    </w:p>
    <w:p w:rsidR="00765516" w:rsidRPr="00FB506E" w:rsidRDefault="00765516" w:rsidP="00765516">
      <w:pPr>
        <w:jc w:val="both"/>
        <w:rPr>
          <w:sz w:val="22"/>
          <w:szCs w:val="22"/>
          <w:lang w:val="ru-RU"/>
        </w:rPr>
      </w:pPr>
    </w:p>
    <w:tbl>
      <w:tblPr>
        <w:tblW w:w="0" w:type="auto"/>
        <w:tblLook w:val="0000" w:firstRow="0" w:lastRow="0" w:firstColumn="0" w:lastColumn="0" w:noHBand="0" w:noVBand="0"/>
      </w:tblPr>
      <w:tblGrid>
        <w:gridCol w:w="1847"/>
        <w:gridCol w:w="1848"/>
        <w:gridCol w:w="1846"/>
        <w:gridCol w:w="1850"/>
        <w:gridCol w:w="1851"/>
      </w:tblGrid>
      <w:tr w:rsidR="00765516" w:rsidRPr="00472760" w:rsidTr="001C3E46">
        <w:tc>
          <w:tcPr>
            <w:tcW w:w="1857" w:type="dxa"/>
          </w:tcPr>
          <w:p w:rsidR="00BB4B20" w:rsidRDefault="00BB4B20" w:rsidP="00BB4B20">
            <w:pPr>
              <w:jc w:val="center"/>
              <w:rPr>
                <w:i/>
                <w:iCs/>
                <w:sz w:val="20"/>
                <w:szCs w:val="20"/>
                <w:lang w:val="ru-RU"/>
              </w:rPr>
            </w:pPr>
            <w:r w:rsidRPr="00472760">
              <w:rPr>
                <w:i/>
                <w:iCs/>
                <w:sz w:val="20"/>
                <w:szCs w:val="20"/>
                <w:lang w:val="en-CA"/>
              </w:rPr>
              <w:t>Very poor</w:t>
            </w:r>
          </w:p>
          <w:p w:rsidR="00765516" w:rsidRPr="00BB4B20" w:rsidRDefault="00FB506E" w:rsidP="00BB4B20">
            <w:pPr>
              <w:jc w:val="center"/>
              <w:rPr>
                <w:i/>
                <w:iCs/>
                <w:sz w:val="20"/>
                <w:szCs w:val="20"/>
                <w:lang w:val="en-CA"/>
              </w:rPr>
            </w:pPr>
            <w:r w:rsidRPr="00BB4B20">
              <w:rPr>
                <w:i/>
                <w:color w:val="2E74B5" w:themeColor="accent1" w:themeShade="BF"/>
                <w:sz w:val="20"/>
                <w:szCs w:val="22"/>
                <w:lang w:val="ru-RU" w:eastAsia="x-none"/>
              </w:rPr>
              <w:t>Очень плохо</w:t>
            </w:r>
          </w:p>
        </w:tc>
        <w:tc>
          <w:tcPr>
            <w:tcW w:w="1857" w:type="dxa"/>
          </w:tcPr>
          <w:p w:rsidR="00BB4B20" w:rsidRDefault="00BB4B20" w:rsidP="001C3E46">
            <w:pPr>
              <w:pStyle w:val="CommentText"/>
              <w:jc w:val="center"/>
              <w:rPr>
                <w:rFonts w:ascii="Times New Roman" w:hAnsi="Times New Roman"/>
                <w:i/>
                <w:iCs/>
                <w:lang w:val="en-CA" w:eastAsia="de-DE"/>
              </w:rPr>
            </w:pPr>
            <w:r w:rsidRPr="00472760">
              <w:rPr>
                <w:rFonts w:ascii="Times New Roman" w:hAnsi="Times New Roman"/>
                <w:i/>
                <w:iCs/>
                <w:lang w:val="en-CA" w:eastAsia="de-DE"/>
              </w:rPr>
              <w:t>Poor</w:t>
            </w:r>
          </w:p>
          <w:p w:rsidR="00765516" w:rsidRPr="00BB4B20" w:rsidRDefault="00FB506E" w:rsidP="001C3E46">
            <w:pPr>
              <w:pStyle w:val="CommentText"/>
              <w:jc w:val="center"/>
              <w:rPr>
                <w:rFonts w:ascii="Times New Roman" w:hAnsi="Times New Roman"/>
                <w:i/>
                <w:iCs/>
                <w:lang w:val="en-CA" w:eastAsia="de-DE"/>
              </w:rPr>
            </w:pPr>
            <w:r w:rsidRPr="00BB4B20">
              <w:rPr>
                <w:rFonts w:ascii="Times New Roman" w:hAnsi="Times New Roman"/>
                <w:i/>
                <w:color w:val="2E74B5" w:themeColor="accent1" w:themeShade="BF"/>
                <w:szCs w:val="22"/>
                <w:lang w:val="ru-RU"/>
              </w:rPr>
              <w:t>Плохо</w:t>
            </w:r>
          </w:p>
        </w:tc>
        <w:tc>
          <w:tcPr>
            <w:tcW w:w="1858" w:type="dxa"/>
          </w:tcPr>
          <w:p w:rsidR="00BB4B20" w:rsidRDefault="00BB4B20" w:rsidP="001C3E46">
            <w:pPr>
              <w:jc w:val="center"/>
              <w:rPr>
                <w:i/>
                <w:iCs/>
                <w:sz w:val="20"/>
                <w:szCs w:val="20"/>
                <w:lang w:val="en-CA"/>
              </w:rPr>
            </w:pPr>
            <w:r w:rsidRPr="00472760">
              <w:rPr>
                <w:i/>
                <w:iCs/>
                <w:sz w:val="20"/>
                <w:szCs w:val="20"/>
                <w:lang w:val="en-CA"/>
              </w:rPr>
              <w:t>OK</w:t>
            </w:r>
          </w:p>
          <w:p w:rsidR="00765516" w:rsidRPr="00BB4B20" w:rsidRDefault="00765516" w:rsidP="001C3E46">
            <w:pPr>
              <w:jc w:val="center"/>
              <w:rPr>
                <w:i/>
                <w:iCs/>
                <w:sz w:val="20"/>
                <w:szCs w:val="20"/>
                <w:lang w:val="en-CA"/>
              </w:rPr>
            </w:pPr>
            <w:r w:rsidRPr="00BB4B20">
              <w:rPr>
                <w:i/>
                <w:color w:val="2E74B5" w:themeColor="accent1" w:themeShade="BF"/>
                <w:sz w:val="20"/>
                <w:szCs w:val="22"/>
                <w:lang w:val="ru-RU" w:eastAsia="x-none"/>
              </w:rPr>
              <w:t>OK</w:t>
            </w:r>
          </w:p>
        </w:tc>
        <w:tc>
          <w:tcPr>
            <w:tcW w:w="1858" w:type="dxa"/>
          </w:tcPr>
          <w:p w:rsidR="00BB4B20" w:rsidRDefault="00BB4B20" w:rsidP="001C3E46">
            <w:pPr>
              <w:jc w:val="center"/>
              <w:rPr>
                <w:i/>
                <w:iCs/>
                <w:sz w:val="20"/>
                <w:szCs w:val="20"/>
                <w:lang w:val="en-CA"/>
              </w:rPr>
            </w:pPr>
            <w:r w:rsidRPr="00472760">
              <w:rPr>
                <w:i/>
                <w:iCs/>
                <w:sz w:val="20"/>
                <w:szCs w:val="20"/>
                <w:lang w:val="en-CA"/>
              </w:rPr>
              <w:t>Good</w:t>
            </w:r>
          </w:p>
          <w:p w:rsidR="00765516" w:rsidRPr="00BB4B20" w:rsidRDefault="00FB506E" w:rsidP="001C3E46">
            <w:pPr>
              <w:jc w:val="center"/>
              <w:rPr>
                <w:i/>
                <w:iCs/>
                <w:sz w:val="20"/>
                <w:szCs w:val="20"/>
                <w:lang w:val="en-CA"/>
              </w:rPr>
            </w:pPr>
            <w:r w:rsidRPr="00BB4B20">
              <w:rPr>
                <w:i/>
                <w:color w:val="2E74B5" w:themeColor="accent1" w:themeShade="BF"/>
                <w:sz w:val="20"/>
                <w:szCs w:val="22"/>
                <w:lang w:val="ru-RU" w:eastAsia="x-none"/>
              </w:rPr>
              <w:t>Хорошо</w:t>
            </w:r>
            <w:r w:rsidR="00765516" w:rsidRPr="00BB4B20">
              <w:rPr>
                <w:i/>
                <w:color w:val="2E74B5" w:themeColor="accent1" w:themeShade="BF"/>
                <w:sz w:val="20"/>
                <w:szCs w:val="22"/>
                <w:lang w:val="ru-RU" w:eastAsia="x-none"/>
              </w:rPr>
              <w:t xml:space="preserve"> </w:t>
            </w:r>
          </w:p>
        </w:tc>
        <w:tc>
          <w:tcPr>
            <w:tcW w:w="1858" w:type="dxa"/>
          </w:tcPr>
          <w:p w:rsidR="00BB4B20" w:rsidRDefault="00BB4B20" w:rsidP="001C3E46">
            <w:pPr>
              <w:jc w:val="center"/>
              <w:rPr>
                <w:i/>
                <w:iCs/>
                <w:sz w:val="20"/>
                <w:szCs w:val="20"/>
                <w:lang w:val="en-CA"/>
              </w:rPr>
            </w:pPr>
            <w:r w:rsidRPr="00472760">
              <w:rPr>
                <w:i/>
                <w:iCs/>
                <w:sz w:val="20"/>
                <w:szCs w:val="20"/>
                <w:lang w:val="en-CA"/>
              </w:rPr>
              <w:t>Excellent</w:t>
            </w:r>
          </w:p>
          <w:p w:rsidR="00765516" w:rsidRPr="00985D50" w:rsidRDefault="00FB506E" w:rsidP="001C3E46">
            <w:pPr>
              <w:jc w:val="center"/>
              <w:rPr>
                <w:i/>
                <w:iCs/>
                <w:sz w:val="20"/>
                <w:szCs w:val="20"/>
                <w:lang w:val="en-CA"/>
              </w:rPr>
            </w:pPr>
            <w:r w:rsidRPr="00985D50">
              <w:rPr>
                <w:i/>
                <w:color w:val="2E74B5" w:themeColor="accent1" w:themeShade="BF"/>
                <w:sz w:val="20"/>
                <w:szCs w:val="22"/>
                <w:lang w:val="ru-RU" w:eastAsia="x-none"/>
              </w:rPr>
              <w:t>Отлично</w:t>
            </w:r>
          </w:p>
        </w:tc>
      </w:tr>
      <w:tr w:rsidR="00765516" w:rsidRPr="00472760" w:rsidTr="001C3E46">
        <w:tc>
          <w:tcPr>
            <w:tcW w:w="1857" w:type="dxa"/>
          </w:tcPr>
          <w:p w:rsidR="00765516" w:rsidRPr="00472760" w:rsidRDefault="00765516" w:rsidP="001C3E46">
            <w:pPr>
              <w:jc w:val="both"/>
              <w:rPr>
                <w:sz w:val="22"/>
                <w:szCs w:val="22"/>
                <w:lang w:val="en-CA" w:eastAsia="zh-TW"/>
              </w:rPr>
            </w:pPr>
            <w:r w:rsidRPr="00472760">
              <w:rPr>
                <w:noProof/>
                <w:lang w:val="en-GB" w:eastAsia="en-GB"/>
              </w:rPr>
              <mc:AlternateContent>
                <mc:Choice Requires="wps">
                  <w:drawing>
                    <wp:anchor distT="0" distB="0" distL="114300" distR="114300" simplePos="0" relativeHeight="251643904" behindDoc="0" locked="0" layoutInCell="1" allowOverlap="1" wp14:anchorId="3CACD27E" wp14:editId="4D1410B4">
                      <wp:simplePos x="0" y="0"/>
                      <wp:positionH relativeFrom="column">
                        <wp:posOffset>387985</wp:posOffset>
                      </wp:positionH>
                      <wp:positionV relativeFrom="paragraph">
                        <wp:posOffset>22860</wp:posOffset>
                      </wp:positionV>
                      <wp:extent cx="278765" cy="281305"/>
                      <wp:effectExtent l="0" t="0" r="26035" b="23495"/>
                      <wp:wrapNone/>
                      <wp:docPr id="5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765516" w:rsidRPr="00150852" w:rsidRDefault="00765516" w:rsidP="007655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CACD27E" id="_x0000_t202" coordsize="21600,21600" o:spt="202" path="m,l,21600r21600,l21600,xe">
                      <v:stroke joinstyle="miter"/>
                      <v:path gradientshapeok="t" o:connecttype="rect"/>
                    </v:shapetype>
                    <v:shape id="Text Box 21" o:spid="_x0000_s1026" type="#_x0000_t202" style="position:absolute;left:0;text-align:left;margin-left:30.55pt;margin-top:1.8pt;width:21.95pt;height:22.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">
                      <v:textbox>
                        <w:txbxContent>
                          <w:p w:rsidR="00765516" w:rsidRPr="00150852" w:rsidRDefault="00765516" w:rsidP="00765516">
                            <w:pPr>
                              <w:rPr>
                                <w:rFonts w:ascii="Arial" w:hAnsi="Arial" w:cs="Arial"/>
                              </w:rPr>
                            </w:pPr>
                          </w:p>
                        </w:txbxContent>
                      </v:textbox>
                    </v:shape>
                  </w:pict>
                </mc:Fallback>
              </mc:AlternateContent>
            </w:r>
          </w:p>
          <w:p w:rsidR="00765516" w:rsidRPr="00472760" w:rsidRDefault="00765516" w:rsidP="001C3E46">
            <w:pPr>
              <w:jc w:val="both"/>
              <w:rPr>
                <w:sz w:val="22"/>
                <w:szCs w:val="22"/>
                <w:lang w:val="en-CA" w:eastAsia="zh-TW"/>
              </w:rPr>
            </w:pPr>
          </w:p>
        </w:tc>
        <w:tc>
          <w:tcPr>
            <w:tcW w:w="1857" w:type="dxa"/>
          </w:tcPr>
          <w:p w:rsidR="00765516" w:rsidRPr="00472760" w:rsidRDefault="00765516" w:rsidP="001C3E46">
            <w:pPr>
              <w:pStyle w:val="CommentText"/>
              <w:jc w:val="both"/>
              <w:rPr>
                <w:rFonts w:ascii="Times New Roman" w:hAnsi="Times New Roman"/>
                <w:i/>
                <w:iCs/>
                <w:sz w:val="22"/>
                <w:szCs w:val="22"/>
                <w:lang w:val="en-CA" w:eastAsia="de-DE"/>
              </w:rPr>
            </w:pPr>
            <w:r w:rsidRPr="00472760">
              <w:rPr>
                <w:rFonts w:ascii="Times New Roman" w:hAnsi="Times New Roman"/>
                <w:noProof/>
                <w:lang w:val="en-GB" w:eastAsia="en-GB"/>
              </w:rPr>
              <w:lastRenderedPageBreak/>
              <mc:AlternateContent>
                <mc:Choice Requires="wps">
                  <w:drawing>
                    <wp:anchor distT="0" distB="0" distL="114300" distR="114300" simplePos="0" relativeHeight="251646976" behindDoc="0" locked="0" layoutInCell="1" allowOverlap="1" wp14:anchorId="15D19692" wp14:editId="248A15F7">
                      <wp:simplePos x="0" y="0"/>
                      <wp:positionH relativeFrom="column">
                        <wp:posOffset>394970</wp:posOffset>
                      </wp:positionH>
                      <wp:positionV relativeFrom="paragraph">
                        <wp:posOffset>22860</wp:posOffset>
                      </wp:positionV>
                      <wp:extent cx="278765" cy="281305"/>
                      <wp:effectExtent l="0" t="0" r="26035" b="2349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765516" w:rsidRPr="00150852" w:rsidRDefault="00765516" w:rsidP="007655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D19692" id="Text Box 51" o:spid="_x0000_s1027" type="#_x0000_t202" style="position:absolute;left:0;text-align:left;margin-left:31.1pt;margin-top:1.8pt;width:21.95pt;height:22.1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4lV5Gy0CAABYBAAADgAAAAAAAAAAAAAAAAAuAgAAZHJz&#10;L2Uyb0RvYy54bWxQSwECLQAUAAYACAAAACEAXzPxVt0AAAAHAQAADwAAAAAAAAAAAAAAAACHBAAA&#10;ZHJzL2Rvd25yZXYueG1sUEsFBgAAAAAEAAQA8wAAAJEFAAAAAA==&#10;">
                      <v:textbox>
                        <w:txbxContent>
                          <w:p w:rsidR="00765516" w:rsidRPr="00150852" w:rsidRDefault="00765516" w:rsidP="00765516">
                            <w:pPr>
                              <w:rPr>
                                <w:rFonts w:ascii="Arial" w:hAnsi="Arial" w:cs="Arial"/>
                              </w:rPr>
                            </w:pPr>
                          </w:p>
                        </w:txbxContent>
                      </v:textbox>
                    </v:shape>
                  </w:pict>
                </mc:Fallback>
              </mc:AlternateContent>
            </w:r>
          </w:p>
        </w:tc>
        <w:tc>
          <w:tcPr>
            <w:tcW w:w="1858" w:type="dxa"/>
          </w:tcPr>
          <w:p w:rsidR="00765516" w:rsidRPr="00472760" w:rsidRDefault="00765516"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50048" behindDoc="0" locked="0" layoutInCell="1" allowOverlap="1" wp14:anchorId="60795DAD" wp14:editId="2B0B917D">
                      <wp:simplePos x="0" y="0"/>
                      <wp:positionH relativeFrom="column">
                        <wp:posOffset>368300</wp:posOffset>
                      </wp:positionH>
                      <wp:positionV relativeFrom="paragraph">
                        <wp:posOffset>22860</wp:posOffset>
                      </wp:positionV>
                      <wp:extent cx="278765" cy="281305"/>
                      <wp:effectExtent l="0" t="0" r="26035" b="23495"/>
                      <wp:wrapNone/>
                      <wp:docPr id="5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765516" w:rsidRPr="00150852" w:rsidRDefault="00765516" w:rsidP="007655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0795DAD" id="Text Box 23" o:spid="_x0000_s1028" type="#_x0000_t202" style="position:absolute;left:0;text-align:left;margin-left:29pt;margin-top:1.8pt;width:21.95pt;height:22.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N/ALgIAAFgEAAAOAAAAZHJzL2Uyb0RvYy54bWysVNtu2zAMfR+wfxD0vthx4z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">
                      <v:textbox>
                        <w:txbxContent>
                          <w:p w:rsidR="00765516" w:rsidRPr="00150852" w:rsidRDefault="00765516" w:rsidP="00765516">
                            <w:pPr>
                              <w:rPr>
                                <w:rFonts w:ascii="Arial" w:hAnsi="Arial" w:cs="Arial"/>
                              </w:rPr>
                            </w:pPr>
                          </w:p>
                        </w:txbxContent>
                      </v:textbox>
                    </v:shape>
                  </w:pict>
                </mc:Fallback>
              </mc:AlternateContent>
            </w:r>
          </w:p>
        </w:tc>
        <w:tc>
          <w:tcPr>
            <w:tcW w:w="1858" w:type="dxa"/>
          </w:tcPr>
          <w:p w:rsidR="00765516" w:rsidRPr="00472760" w:rsidRDefault="00765516"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53120" behindDoc="0" locked="0" layoutInCell="1" allowOverlap="1" wp14:anchorId="75D92181" wp14:editId="25E73B70">
                      <wp:simplePos x="0" y="0"/>
                      <wp:positionH relativeFrom="column">
                        <wp:posOffset>426720</wp:posOffset>
                      </wp:positionH>
                      <wp:positionV relativeFrom="paragraph">
                        <wp:posOffset>22860</wp:posOffset>
                      </wp:positionV>
                      <wp:extent cx="278765" cy="281305"/>
                      <wp:effectExtent l="0" t="0" r="26035" b="23495"/>
                      <wp:wrapNone/>
                      <wp:docPr id="5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765516" w:rsidRPr="00150852" w:rsidRDefault="00765516" w:rsidP="00765516">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5D92181" id="Text Box 24" o:spid="_x0000_s1029" type="#_x0000_t202" style="position:absolute;left:0;text-align:left;margin-left:33.6pt;margin-top:1.8pt;width:21.95pt;height:22.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">
                      <v:textbox>
                        <w:txbxContent>
                          <w:p w:rsidR="00765516" w:rsidRPr="00150852" w:rsidRDefault="00765516" w:rsidP="00765516">
                            <w:pPr>
                              <w:rPr>
                                <w:rFonts w:ascii="Arial" w:hAnsi="Arial" w:cs="Arial"/>
                              </w:rPr>
                            </w:pPr>
                          </w:p>
                        </w:txbxContent>
                      </v:textbox>
                    </v:shape>
                  </w:pict>
                </mc:Fallback>
              </mc:AlternateContent>
            </w:r>
          </w:p>
        </w:tc>
        <w:tc>
          <w:tcPr>
            <w:tcW w:w="1858" w:type="dxa"/>
          </w:tcPr>
          <w:p w:rsidR="00765516" w:rsidRPr="00472760" w:rsidRDefault="00765516"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56192" behindDoc="0" locked="0" layoutInCell="1" allowOverlap="1" wp14:anchorId="32E00EFB" wp14:editId="58AB7E1C">
                      <wp:simplePos x="0" y="0"/>
                      <wp:positionH relativeFrom="column">
                        <wp:posOffset>370840</wp:posOffset>
                      </wp:positionH>
                      <wp:positionV relativeFrom="paragraph">
                        <wp:posOffset>22860</wp:posOffset>
                      </wp:positionV>
                      <wp:extent cx="278765" cy="281305"/>
                      <wp:effectExtent l="0" t="0" r="26035" b="23495"/>
                      <wp:wrapNone/>
                      <wp:docPr id="5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765516" w:rsidRPr="000A095A" w:rsidRDefault="00765516" w:rsidP="00765516">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2E00EFB" id="Text Box 25" o:spid="_x0000_s1030" type="#_x0000_t202" style="position:absolute;left:0;text-align:left;margin-left:29.2pt;margin-top:1.8pt;width:21.95pt;height:22.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">
                      <v:textbox>
                        <w:txbxContent>
                          <w:p w:rsidR="00765516" w:rsidRPr="000A095A" w:rsidRDefault="00765516" w:rsidP="00765516">
                            <w:pPr>
                              <w:rPr>
                                <w:rFonts w:ascii="Arial" w:hAnsi="Arial" w:cs="Arial"/>
                                <w:lang w:val="es-CR"/>
                              </w:rPr>
                            </w:pPr>
                          </w:p>
                        </w:txbxContent>
                      </v:textbox>
                    </v:shape>
                  </w:pict>
                </mc:Fallback>
              </mc:AlternateContent>
            </w:r>
          </w:p>
        </w:tc>
      </w:tr>
    </w:tbl>
    <w:p w:rsidR="00E5317A" w:rsidRPr="00472760" w:rsidRDefault="00E5317A" w:rsidP="00E5317A">
      <w:pPr>
        <w:jc w:val="both"/>
        <w:rPr>
          <w:sz w:val="22"/>
          <w:szCs w:val="22"/>
          <w:lang w:val="en-CA"/>
        </w:rPr>
      </w:pPr>
      <w:r w:rsidRPr="00472760">
        <w:rPr>
          <w:sz w:val="22"/>
          <w:szCs w:val="22"/>
          <w:lang w:val="en-CA"/>
        </w:rPr>
        <w:lastRenderedPageBreak/>
        <w:t>2. In the table below please rank which issues are addressed well and not so well by forest management at present?</w:t>
      </w:r>
    </w:p>
    <w:p w:rsidR="00B765B7" w:rsidRPr="00E5317A" w:rsidRDefault="00B765B7" w:rsidP="00765516">
      <w:pPr>
        <w:jc w:val="both"/>
        <w:rPr>
          <w:color w:val="2E74B5" w:themeColor="accent1" w:themeShade="BF"/>
          <w:sz w:val="20"/>
          <w:szCs w:val="22"/>
          <w:lang w:val="ru-RU" w:eastAsia="x-none"/>
        </w:rPr>
      </w:pPr>
      <w:r w:rsidRPr="00E5317A">
        <w:rPr>
          <w:color w:val="2E74B5" w:themeColor="accent1" w:themeShade="BF"/>
          <w:sz w:val="20"/>
          <w:szCs w:val="22"/>
          <w:lang w:val="ru-RU" w:eastAsia="x-none"/>
        </w:rPr>
        <w:t xml:space="preserve">2. </w:t>
      </w:r>
      <w:r w:rsidR="00FB506E" w:rsidRPr="00E5317A">
        <w:rPr>
          <w:color w:val="2E74B5" w:themeColor="accent1" w:themeShade="BF"/>
          <w:sz w:val="20"/>
          <w:szCs w:val="22"/>
          <w:lang w:val="ru-RU" w:eastAsia="x-none"/>
        </w:rPr>
        <w:t>В приведенной ниже таблице, пожалуйста, проранжируйте, какие вопросы решаются хорошо и не так хорошо руководством лесного хозяйства в настоящее время</w:t>
      </w:r>
      <w:r w:rsidRPr="00E5317A">
        <w:rPr>
          <w:color w:val="2E74B5" w:themeColor="accent1" w:themeShade="BF"/>
          <w:sz w:val="20"/>
          <w:szCs w:val="22"/>
          <w:lang w:val="ru-RU" w:eastAsia="x-none"/>
        </w:rPr>
        <w:t>?</w:t>
      </w:r>
    </w:p>
    <w:tbl>
      <w:tblPr>
        <w:tblStyle w:val="TableGrid"/>
        <w:tblW w:w="10173" w:type="dxa"/>
        <w:tblLook w:val="04A0" w:firstRow="1" w:lastRow="0" w:firstColumn="1" w:lastColumn="0" w:noHBand="0" w:noVBand="1"/>
      </w:tblPr>
      <w:tblGrid>
        <w:gridCol w:w="4786"/>
        <w:gridCol w:w="2551"/>
        <w:gridCol w:w="2836"/>
      </w:tblGrid>
      <w:tr w:rsidR="00B765B7" w:rsidRPr="00472760" w:rsidTr="008C6107">
        <w:tc>
          <w:tcPr>
            <w:tcW w:w="4786" w:type="dxa"/>
          </w:tcPr>
          <w:p w:rsidR="00B765B7" w:rsidRPr="00E5317A" w:rsidRDefault="00B765B7" w:rsidP="00510CC2">
            <w:pPr>
              <w:rPr>
                <w:color w:val="2E74B5" w:themeColor="accent1" w:themeShade="BF"/>
                <w:sz w:val="20"/>
                <w:szCs w:val="22"/>
                <w:lang w:val="ru-RU" w:eastAsia="x-none"/>
              </w:rPr>
            </w:pPr>
          </w:p>
        </w:tc>
        <w:tc>
          <w:tcPr>
            <w:tcW w:w="2551" w:type="dxa"/>
          </w:tcPr>
          <w:p w:rsidR="00CD1994" w:rsidRPr="00CD1994" w:rsidRDefault="00CD1994" w:rsidP="00765516">
            <w:pPr>
              <w:jc w:val="both"/>
              <w:rPr>
                <w:color w:val="2E74B5" w:themeColor="accent1" w:themeShade="BF"/>
                <w:sz w:val="20"/>
                <w:szCs w:val="22"/>
                <w:lang w:val="en-GB" w:eastAsia="x-none"/>
              </w:rPr>
            </w:pPr>
            <w:r w:rsidRPr="000B2DA5">
              <w:rPr>
                <w:sz w:val="20"/>
                <w:szCs w:val="22"/>
                <w:lang w:val="en-CA"/>
              </w:rPr>
              <w:t>Score 5 excellent, down to 1 extremely poorly</w:t>
            </w:r>
          </w:p>
          <w:p w:rsidR="00B765B7" w:rsidRPr="00E5317A" w:rsidRDefault="00FB506E" w:rsidP="00765516">
            <w:pPr>
              <w:jc w:val="both"/>
              <w:rPr>
                <w:color w:val="2E74B5" w:themeColor="accent1" w:themeShade="BF"/>
                <w:sz w:val="20"/>
                <w:szCs w:val="22"/>
                <w:lang w:val="ru-RU" w:eastAsia="x-none"/>
              </w:rPr>
            </w:pPr>
            <w:r w:rsidRPr="000B2DA5">
              <w:rPr>
                <w:color w:val="2E74B5" w:themeColor="accent1" w:themeShade="BF"/>
                <w:sz w:val="18"/>
                <w:szCs w:val="22"/>
                <w:lang w:val="ru-RU" w:eastAsia="x-none"/>
              </w:rPr>
              <w:t>Оценка 5 отлично, вплоть до 1 очень плохо</w:t>
            </w:r>
          </w:p>
        </w:tc>
        <w:tc>
          <w:tcPr>
            <w:tcW w:w="2836" w:type="dxa"/>
          </w:tcPr>
          <w:p w:rsidR="00CD1994" w:rsidRDefault="00CD1994" w:rsidP="00765516">
            <w:pPr>
              <w:jc w:val="both"/>
              <w:rPr>
                <w:color w:val="2E74B5" w:themeColor="accent1" w:themeShade="BF"/>
                <w:sz w:val="20"/>
                <w:szCs w:val="22"/>
                <w:lang w:val="ru-RU" w:eastAsia="x-none"/>
              </w:rPr>
            </w:pPr>
            <w:r w:rsidRPr="000B2DA5">
              <w:rPr>
                <w:sz w:val="20"/>
                <w:szCs w:val="22"/>
                <w:lang w:val="en-CA"/>
              </w:rPr>
              <w:t>Please briefly explain why?</w:t>
            </w:r>
          </w:p>
          <w:p w:rsidR="00B765B7" w:rsidRPr="00E5317A" w:rsidRDefault="00CD1994" w:rsidP="00765516">
            <w:pPr>
              <w:jc w:val="both"/>
              <w:rPr>
                <w:color w:val="2E74B5" w:themeColor="accent1" w:themeShade="BF"/>
                <w:sz w:val="20"/>
                <w:szCs w:val="22"/>
                <w:lang w:val="ru-RU" w:eastAsia="x-none"/>
              </w:rPr>
            </w:pPr>
            <w:r w:rsidRPr="000B2DA5">
              <w:rPr>
                <w:color w:val="2E74B5" w:themeColor="accent1" w:themeShade="BF"/>
                <w:sz w:val="18"/>
                <w:szCs w:val="22"/>
                <w:lang w:val="ru-RU" w:eastAsia="x-none"/>
              </w:rPr>
              <w:t>Просьба кратко объяснить, почему?</w:t>
            </w:r>
          </w:p>
        </w:tc>
      </w:tr>
      <w:tr w:rsidR="00B765B7" w:rsidRPr="00E755D1" w:rsidTr="008C6107">
        <w:tc>
          <w:tcPr>
            <w:tcW w:w="4786" w:type="dxa"/>
          </w:tcPr>
          <w:p w:rsidR="00E5317A" w:rsidRPr="009E2D52" w:rsidRDefault="00E5317A" w:rsidP="009E2D52">
            <w:pPr>
              <w:pStyle w:val="ListParagraph"/>
              <w:numPr>
                <w:ilvl w:val="0"/>
                <w:numId w:val="14"/>
              </w:numPr>
              <w:rPr>
                <w:sz w:val="20"/>
                <w:szCs w:val="22"/>
                <w:lang w:val="en-CA"/>
              </w:rPr>
            </w:pPr>
            <w:r w:rsidRPr="009E2D52">
              <w:rPr>
                <w:b/>
                <w:sz w:val="20"/>
                <w:szCs w:val="22"/>
                <w:lang w:val="en-CA"/>
              </w:rPr>
              <w:t>Biodiversity</w:t>
            </w:r>
          </w:p>
          <w:p w:rsidR="00E5317A" w:rsidRPr="009E2D52" w:rsidRDefault="00E5317A" w:rsidP="00081AC6">
            <w:pPr>
              <w:rPr>
                <w:color w:val="2E74B5" w:themeColor="accent1" w:themeShade="BF"/>
                <w:sz w:val="18"/>
                <w:szCs w:val="22"/>
                <w:lang w:val="en-GB" w:eastAsia="x-none"/>
              </w:rPr>
            </w:pPr>
            <w:r w:rsidRPr="009E2D52">
              <w:rPr>
                <w:sz w:val="20"/>
                <w:szCs w:val="22"/>
                <w:lang w:val="en-CA"/>
              </w:rPr>
              <w:t>Maintenance, conservation and enhancement of biodiversity</w:t>
            </w:r>
          </w:p>
          <w:p w:rsidR="00B765B7" w:rsidRPr="009E2D52" w:rsidRDefault="00FB506E" w:rsidP="00081AC6">
            <w:pPr>
              <w:rPr>
                <w:b/>
                <w:color w:val="2E74B5" w:themeColor="accent1" w:themeShade="BF"/>
                <w:sz w:val="18"/>
                <w:szCs w:val="22"/>
                <w:lang w:val="ru-RU" w:eastAsia="x-none"/>
              </w:rPr>
            </w:pPr>
            <w:r w:rsidRPr="009E2D52">
              <w:rPr>
                <w:b/>
                <w:color w:val="2E74B5" w:themeColor="accent1" w:themeShade="BF"/>
                <w:sz w:val="18"/>
                <w:szCs w:val="22"/>
                <w:lang w:val="ru-RU" w:eastAsia="x-none"/>
              </w:rPr>
              <w:t>Биоразнообразие</w:t>
            </w:r>
          </w:p>
          <w:p w:rsidR="002B1ABA" w:rsidRPr="00E5317A" w:rsidRDefault="00FB506E" w:rsidP="00FB506E">
            <w:pPr>
              <w:rPr>
                <w:color w:val="2E74B5" w:themeColor="accent1" w:themeShade="BF"/>
                <w:sz w:val="20"/>
                <w:szCs w:val="22"/>
                <w:lang w:val="ru-RU" w:eastAsia="x-none"/>
              </w:rPr>
            </w:pPr>
            <w:r w:rsidRPr="009E2D52">
              <w:rPr>
                <w:color w:val="2E74B5" w:themeColor="accent1" w:themeShade="BF"/>
                <w:sz w:val="18"/>
                <w:szCs w:val="22"/>
                <w:lang w:val="ru-RU" w:eastAsia="x-none"/>
              </w:rPr>
              <w:t>Поддержание</w:t>
            </w:r>
            <w:r w:rsidR="002B1ABA" w:rsidRPr="009E2D52">
              <w:rPr>
                <w:color w:val="2E74B5" w:themeColor="accent1" w:themeShade="BF"/>
                <w:sz w:val="18"/>
                <w:szCs w:val="22"/>
                <w:lang w:val="ru-RU" w:eastAsia="x-none"/>
              </w:rPr>
              <w:t xml:space="preserve">, </w:t>
            </w:r>
            <w:r w:rsidRPr="009E2D52">
              <w:rPr>
                <w:color w:val="2E74B5" w:themeColor="accent1" w:themeShade="BF"/>
                <w:sz w:val="18"/>
                <w:szCs w:val="22"/>
                <w:lang w:val="ru-RU" w:eastAsia="x-none"/>
              </w:rPr>
              <w:t>сохраненеи</w:t>
            </w:r>
            <w:r w:rsidR="002B1ABA" w:rsidRPr="009E2D52">
              <w:rPr>
                <w:color w:val="2E74B5" w:themeColor="accent1" w:themeShade="BF"/>
                <w:sz w:val="18"/>
                <w:szCs w:val="22"/>
                <w:lang w:val="ru-RU" w:eastAsia="x-none"/>
              </w:rPr>
              <w:t xml:space="preserve"> </w:t>
            </w:r>
            <w:r w:rsidRPr="009E2D52">
              <w:rPr>
                <w:color w:val="2E74B5" w:themeColor="accent1" w:themeShade="BF"/>
                <w:sz w:val="18"/>
                <w:szCs w:val="22"/>
                <w:lang w:val="ru-RU" w:eastAsia="x-none"/>
              </w:rPr>
              <w:t>и</w:t>
            </w:r>
            <w:r w:rsidR="00880F33" w:rsidRPr="009E2D52">
              <w:rPr>
                <w:color w:val="2E74B5" w:themeColor="accent1" w:themeShade="BF"/>
                <w:sz w:val="18"/>
                <w:szCs w:val="22"/>
                <w:lang w:val="ru-RU" w:eastAsia="x-none"/>
              </w:rPr>
              <w:t xml:space="preserve"> </w:t>
            </w:r>
            <w:r w:rsidRPr="009E2D52">
              <w:rPr>
                <w:color w:val="2E74B5" w:themeColor="accent1" w:themeShade="BF"/>
                <w:sz w:val="18"/>
                <w:szCs w:val="22"/>
                <w:lang w:val="ru-RU" w:eastAsia="x-none"/>
              </w:rPr>
              <w:t>увеличение биоразнообразия</w:t>
            </w:r>
            <w:r w:rsidR="00880F33" w:rsidRPr="009E2D52">
              <w:rPr>
                <w:color w:val="2E74B5" w:themeColor="accent1" w:themeShade="BF"/>
                <w:sz w:val="18"/>
                <w:szCs w:val="22"/>
                <w:lang w:val="ru-RU" w:eastAsia="x-none"/>
              </w:rPr>
              <w:t xml:space="preserve"> </w:t>
            </w:r>
          </w:p>
        </w:tc>
        <w:tc>
          <w:tcPr>
            <w:tcW w:w="2551" w:type="dxa"/>
          </w:tcPr>
          <w:p w:rsidR="00B765B7" w:rsidRPr="00E5317A" w:rsidRDefault="00B765B7" w:rsidP="00765516">
            <w:pPr>
              <w:jc w:val="both"/>
              <w:rPr>
                <w:color w:val="2E74B5" w:themeColor="accent1" w:themeShade="BF"/>
                <w:sz w:val="20"/>
                <w:szCs w:val="22"/>
                <w:lang w:val="ru-RU" w:eastAsia="x-none"/>
              </w:rPr>
            </w:pPr>
          </w:p>
        </w:tc>
        <w:tc>
          <w:tcPr>
            <w:tcW w:w="2836" w:type="dxa"/>
          </w:tcPr>
          <w:p w:rsidR="00B765B7" w:rsidRPr="00E5317A" w:rsidRDefault="00B765B7" w:rsidP="00765516">
            <w:pPr>
              <w:jc w:val="both"/>
              <w:rPr>
                <w:color w:val="2E74B5" w:themeColor="accent1" w:themeShade="BF"/>
                <w:sz w:val="20"/>
                <w:szCs w:val="22"/>
                <w:lang w:val="ru-RU" w:eastAsia="x-none"/>
              </w:rPr>
            </w:pPr>
          </w:p>
        </w:tc>
      </w:tr>
      <w:tr w:rsidR="002B1ABA" w:rsidRPr="00E755D1" w:rsidTr="008C6107">
        <w:tc>
          <w:tcPr>
            <w:tcW w:w="4786" w:type="dxa"/>
          </w:tcPr>
          <w:p w:rsidR="00CD1994" w:rsidRPr="009E2D52" w:rsidRDefault="00CD1994" w:rsidP="009E2D52">
            <w:pPr>
              <w:pStyle w:val="ListParagraph"/>
              <w:numPr>
                <w:ilvl w:val="0"/>
                <w:numId w:val="14"/>
              </w:numPr>
              <w:rPr>
                <w:b/>
                <w:sz w:val="20"/>
                <w:szCs w:val="22"/>
                <w:lang w:val="en-CA"/>
              </w:rPr>
            </w:pPr>
            <w:r w:rsidRPr="009E2D52">
              <w:rPr>
                <w:b/>
                <w:sz w:val="20"/>
                <w:szCs w:val="22"/>
                <w:lang w:val="en-CA"/>
              </w:rPr>
              <w:t>Forest resources</w:t>
            </w:r>
          </w:p>
          <w:p w:rsidR="00CD1994" w:rsidRPr="009E2D52" w:rsidRDefault="00CD1994" w:rsidP="00CD1994">
            <w:pPr>
              <w:rPr>
                <w:color w:val="2E74B5" w:themeColor="accent1" w:themeShade="BF"/>
                <w:sz w:val="18"/>
                <w:szCs w:val="22"/>
                <w:lang w:val="en-GB" w:eastAsia="x-none"/>
              </w:rPr>
            </w:pPr>
            <w:r w:rsidRPr="009E2D52">
              <w:rPr>
                <w:sz w:val="20"/>
                <w:szCs w:val="22"/>
                <w:lang w:val="en-CA"/>
              </w:rPr>
              <w:t>Maintenance or increase of forest area, growing stock, carbon stock</w:t>
            </w:r>
          </w:p>
          <w:p w:rsidR="002B1ABA" w:rsidRPr="009E2D52" w:rsidRDefault="00FB506E" w:rsidP="00CD1994">
            <w:pPr>
              <w:rPr>
                <w:b/>
                <w:color w:val="2E74B5" w:themeColor="accent1" w:themeShade="BF"/>
                <w:sz w:val="18"/>
                <w:szCs w:val="22"/>
                <w:lang w:val="ru-RU" w:eastAsia="x-none"/>
              </w:rPr>
            </w:pPr>
            <w:r w:rsidRPr="009E2D52">
              <w:rPr>
                <w:b/>
                <w:color w:val="2E74B5" w:themeColor="accent1" w:themeShade="BF"/>
                <w:sz w:val="18"/>
                <w:szCs w:val="22"/>
                <w:lang w:val="ru-RU" w:eastAsia="x-none"/>
              </w:rPr>
              <w:t>Лесные ресурсы</w:t>
            </w:r>
          </w:p>
          <w:p w:rsidR="002B1ABA" w:rsidRPr="00E5317A" w:rsidRDefault="00FB506E" w:rsidP="00510CC2">
            <w:pPr>
              <w:rPr>
                <w:color w:val="2E74B5" w:themeColor="accent1" w:themeShade="BF"/>
                <w:sz w:val="20"/>
                <w:szCs w:val="22"/>
                <w:lang w:val="ru-RU" w:eastAsia="x-none"/>
              </w:rPr>
            </w:pPr>
            <w:r w:rsidRPr="009E2D52">
              <w:rPr>
                <w:color w:val="2E74B5" w:themeColor="accent1" w:themeShade="BF"/>
                <w:sz w:val="18"/>
                <w:szCs w:val="22"/>
                <w:lang w:val="ru-RU" w:eastAsia="x-none"/>
              </w:rPr>
              <w:t>Поддержание или увеличение площади лесов, древостоя, запас углерода</w:t>
            </w:r>
          </w:p>
        </w:tc>
        <w:tc>
          <w:tcPr>
            <w:tcW w:w="2551" w:type="dxa"/>
          </w:tcPr>
          <w:p w:rsidR="002B1ABA" w:rsidRPr="00E5317A" w:rsidRDefault="002B1ABA" w:rsidP="00765516">
            <w:pPr>
              <w:jc w:val="both"/>
              <w:rPr>
                <w:color w:val="2E74B5" w:themeColor="accent1" w:themeShade="BF"/>
                <w:sz w:val="20"/>
                <w:szCs w:val="22"/>
                <w:lang w:val="ru-RU" w:eastAsia="x-none"/>
              </w:rPr>
            </w:pPr>
          </w:p>
        </w:tc>
        <w:tc>
          <w:tcPr>
            <w:tcW w:w="2836" w:type="dxa"/>
          </w:tcPr>
          <w:p w:rsidR="002B1ABA" w:rsidRPr="00E5317A" w:rsidRDefault="002B1ABA" w:rsidP="00765516">
            <w:pPr>
              <w:jc w:val="both"/>
              <w:rPr>
                <w:color w:val="2E74B5" w:themeColor="accent1" w:themeShade="BF"/>
                <w:sz w:val="20"/>
                <w:szCs w:val="22"/>
                <w:lang w:val="ru-RU" w:eastAsia="x-none"/>
              </w:rPr>
            </w:pPr>
          </w:p>
        </w:tc>
      </w:tr>
      <w:tr w:rsidR="000E2A6F" w:rsidRPr="00E755D1" w:rsidTr="008C6107">
        <w:tc>
          <w:tcPr>
            <w:tcW w:w="4786" w:type="dxa"/>
          </w:tcPr>
          <w:p w:rsidR="00CF4127" w:rsidRPr="009E2D52" w:rsidRDefault="00CF4127" w:rsidP="009E2D52">
            <w:pPr>
              <w:pStyle w:val="ListParagraph"/>
              <w:numPr>
                <w:ilvl w:val="0"/>
                <w:numId w:val="14"/>
              </w:numPr>
              <w:rPr>
                <w:b/>
                <w:sz w:val="20"/>
                <w:szCs w:val="22"/>
                <w:lang w:val="en-CA"/>
              </w:rPr>
            </w:pPr>
            <w:r w:rsidRPr="009E2D52">
              <w:rPr>
                <w:b/>
                <w:sz w:val="20"/>
                <w:szCs w:val="22"/>
                <w:lang w:val="en-CA"/>
              </w:rPr>
              <w:t xml:space="preserve">Forest health </w:t>
            </w:r>
          </w:p>
          <w:p w:rsidR="00CF4127" w:rsidRPr="009E2D52" w:rsidRDefault="00CF4127" w:rsidP="00CF4127">
            <w:pPr>
              <w:rPr>
                <w:color w:val="2E74B5" w:themeColor="accent1" w:themeShade="BF"/>
                <w:sz w:val="18"/>
                <w:szCs w:val="22"/>
                <w:lang w:val="fr-CH" w:eastAsia="x-none"/>
              </w:rPr>
            </w:pPr>
            <w:proofErr w:type="spellStart"/>
            <w:r w:rsidRPr="009E2D52">
              <w:rPr>
                <w:sz w:val="20"/>
                <w:szCs w:val="22"/>
                <w:lang w:val="fr-CH"/>
              </w:rPr>
              <w:t>Soil</w:t>
            </w:r>
            <w:proofErr w:type="spellEnd"/>
            <w:r w:rsidRPr="009E2D52">
              <w:rPr>
                <w:sz w:val="20"/>
                <w:szCs w:val="22"/>
                <w:lang w:val="fr-CH"/>
              </w:rPr>
              <w:t xml:space="preserve"> condition, </w:t>
            </w:r>
            <w:proofErr w:type="spellStart"/>
            <w:r w:rsidRPr="009E2D52">
              <w:rPr>
                <w:sz w:val="20"/>
                <w:szCs w:val="22"/>
                <w:lang w:val="fr-CH"/>
              </w:rPr>
              <w:t>defoliation</w:t>
            </w:r>
            <w:proofErr w:type="spellEnd"/>
            <w:r w:rsidRPr="009E2D52">
              <w:rPr>
                <w:sz w:val="20"/>
                <w:szCs w:val="22"/>
                <w:lang w:val="fr-CH"/>
              </w:rPr>
              <w:t xml:space="preserve">, </w:t>
            </w:r>
            <w:proofErr w:type="spellStart"/>
            <w:r w:rsidRPr="009E2D52">
              <w:rPr>
                <w:sz w:val="20"/>
                <w:szCs w:val="22"/>
                <w:lang w:val="fr-CH"/>
              </w:rPr>
              <w:t>forest</w:t>
            </w:r>
            <w:proofErr w:type="spellEnd"/>
            <w:r w:rsidRPr="009E2D52">
              <w:rPr>
                <w:sz w:val="20"/>
                <w:szCs w:val="22"/>
                <w:lang w:val="fr-CH"/>
              </w:rPr>
              <w:t xml:space="preserve"> damages, </w:t>
            </w:r>
            <w:proofErr w:type="spellStart"/>
            <w:r w:rsidRPr="009E2D52">
              <w:rPr>
                <w:sz w:val="20"/>
                <w:szCs w:val="22"/>
                <w:lang w:val="fr-CH"/>
              </w:rPr>
              <w:t>desertification</w:t>
            </w:r>
            <w:proofErr w:type="spellEnd"/>
          </w:p>
          <w:p w:rsidR="000E2A6F" w:rsidRPr="009E2D52" w:rsidRDefault="009A5980" w:rsidP="00CF4127">
            <w:pPr>
              <w:rPr>
                <w:b/>
                <w:color w:val="2E74B5" w:themeColor="accent1" w:themeShade="BF"/>
                <w:sz w:val="18"/>
                <w:szCs w:val="22"/>
                <w:lang w:val="ru-RU" w:eastAsia="x-none"/>
              </w:rPr>
            </w:pPr>
            <w:r w:rsidRPr="009E2D52">
              <w:rPr>
                <w:b/>
                <w:color w:val="2E74B5" w:themeColor="accent1" w:themeShade="BF"/>
                <w:sz w:val="18"/>
                <w:szCs w:val="22"/>
                <w:lang w:val="ru-RU" w:eastAsia="x-none"/>
              </w:rPr>
              <w:t>Состояние лесов</w:t>
            </w:r>
            <w:r w:rsidR="000E2A6F" w:rsidRPr="009E2D52">
              <w:rPr>
                <w:b/>
                <w:color w:val="2E74B5" w:themeColor="accent1" w:themeShade="BF"/>
                <w:sz w:val="18"/>
                <w:szCs w:val="22"/>
                <w:lang w:val="ru-RU" w:eastAsia="x-none"/>
              </w:rPr>
              <w:t xml:space="preserve"> </w:t>
            </w:r>
          </w:p>
          <w:p w:rsidR="000E2A6F" w:rsidRPr="00E5317A" w:rsidRDefault="009A5980" w:rsidP="005844F7">
            <w:pPr>
              <w:rPr>
                <w:color w:val="2E74B5" w:themeColor="accent1" w:themeShade="BF"/>
                <w:sz w:val="20"/>
                <w:szCs w:val="22"/>
                <w:lang w:val="ru-RU" w:eastAsia="x-none"/>
              </w:rPr>
            </w:pPr>
            <w:r w:rsidRPr="009E2D52">
              <w:rPr>
                <w:color w:val="2E74B5" w:themeColor="accent1" w:themeShade="BF"/>
                <w:sz w:val="18"/>
                <w:szCs w:val="22"/>
                <w:lang w:val="ru-RU" w:eastAsia="x-none"/>
              </w:rPr>
              <w:t xml:space="preserve">Состяние почвы, </w:t>
            </w:r>
            <w:r w:rsidR="005844F7" w:rsidRPr="009E2D52">
              <w:rPr>
                <w:color w:val="2E74B5" w:themeColor="accent1" w:themeShade="BF"/>
                <w:sz w:val="18"/>
                <w:szCs w:val="22"/>
                <w:lang w:val="ru-RU" w:eastAsia="x-none"/>
              </w:rPr>
              <w:t>обезлиствление лесные повреждения, опустынивание</w:t>
            </w:r>
            <w:r w:rsidRPr="009E2D52">
              <w:rPr>
                <w:color w:val="2E74B5" w:themeColor="accent1" w:themeShade="BF"/>
                <w:sz w:val="18"/>
                <w:szCs w:val="22"/>
                <w:lang w:val="ru-RU" w:eastAsia="x-none"/>
              </w:rPr>
              <w:t xml:space="preserve"> </w:t>
            </w:r>
          </w:p>
        </w:tc>
        <w:tc>
          <w:tcPr>
            <w:tcW w:w="2551" w:type="dxa"/>
          </w:tcPr>
          <w:p w:rsidR="000E2A6F" w:rsidRPr="00E5317A" w:rsidRDefault="000E2A6F" w:rsidP="00765516">
            <w:pPr>
              <w:jc w:val="both"/>
              <w:rPr>
                <w:color w:val="2E74B5" w:themeColor="accent1" w:themeShade="BF"/>
                <w:sz w:val="20"/>
                <w:szCs w:val="22"/>
                <w:lang w:val="ru-RU" w:eastAsia="x-none"/>
              </w:rPr>
            </w:pPr>
          </w:p>
        </w:tc>
        <w:tc>
          <w:tcPr>
            <w:tcW w:w="2836" w:type="dxa"/>
          </w:tcPr>
          <w:p w:rsidR="000E2A6F" w:rsidRPr="00E5317A" w:rsidRDefault="000E2A6F" w:rsidP="00765516">
            <w:pPr>
              <w:jc w:val="both"/>
              <w:rPr>
                <w:color w:val="2E74B5" w:themeColor="accent1" w:themeShade="BF"/>
                <w:sz w:val="20"/>
                <w:szCs w:val="22"/>
                <w:lang w:val="ru-RU" w:eastAsia="x-none"/>
              </w:rPr>
            </w:pPr>
          </w:p>
        </w:tc>
      </w:tr>
      <w:tr w:rsidR="002B1ABA" w:rsidRPr="00E755D1" w:rsidTr="008C6107">
        <w:tc>
          <w:tcPr>
            <w:tcW w:w="4786" w:type="dxa"/>
          </w:tcPr>
          <w:p w:rsidR="00CF4127" w:rsidRPr="009E2D52" w:rsidRDefault="00CF4127" w:rsidP="009E2D52">
            <w:pPr>
              <w:pStyle w:val="ListParagraph"/>
              <w:numPr>
                <w:ilvl w:val="0"/>
                <w:numId w:val="14"/>
              </w:numPr>
              <w:rPr>
                <w:b/>
                <w:sz w:val="20"/>
                <w:szCs w:val="22"/>
                <w:lang w:val="en-CA"/>
              </w:rPr>
            </w:pPr>
            <w:r w:rsidRPr="009E2D52">
              <w:rPr>
                <w:b/>
                <w:sz w:val="20"/>
                <w:szCs w:val="22"/>
                <w:lang w:val="en-CA"/>
              </w:rPr>
              <w:t>Maintenance of productive functions</w:t>
            </w:r>
          </w:p>
          <w:p w:rsidR="00CF4127" w:rsidRPr="009E2D52" w:rsidRDefault="00CF4127" w:rsidP="00CF4127">
            <w:pPr>
              <w:rPr>
                <w:color w:val="2E74B5" w:themeColor="accent1" w:themeShade="BF"/>
                <w:sz w:val="18"/>
                <w:szCs w:val="22"/>
                <w:lang w:val="en-GB" w:eastAsia="x-none"/>
              </w:rPr>
            </w:pPr>
            <w:r w:rsidRPr="009E2D52">
              <w:rPr>
                <w:sz w:val="20"/>
                <w:szCs w:val="22"/>
                <w:lang w:val="en-CA"/>
              </w:rPr>
              <w:t>Ratio of increment &amp; felling, illegal logging, non-wood goods, services</w:t>
            </w:r>
          </w:p>
          <w:p w:rsidR="002B1ABA" w:rsidRPr="009E2D52" w:rsidRDefault="005844F7" w:rsidP="00CF4127">
            <w:pPr>
              <w:rPr>
                <w:b/>
                <w:color w:val="2E74B5" w:themeColor="accent1" w:themeShade="BF"/>
                <w:sz w:val="18"/>
                <w:szCs w:val="22"/>
                <w:lang w:val="ru-RU" w:eastAsia="x-none"/>
              </w:rPr>
            </w:pPr>
            <w:r w:rsidRPr="009E2D52">
              <w:rPr>
                <w:b/>
                <w:color w:val="2E74B5" w:themeColor="accent1" w:themeShade="BF"/>
                <w:sz w:val="18"/>
                <w:szCs w:val="22"/>
                <w:lang w:val="ru-RU" w:eastAsia="x-none"/>
              </w:rPr>
              <w:t>Обеспечение производственных функций</w:t>
            </w:r>
          </w:p>
          <w:p w:rsidR="002B1ABA" w:rsidRPr="00E5317A" w:rsidRDefault="005844F7" w:rsidP="00510CC2">
            <w:pPr>
              <w:rPr>
                <w:color w:val="2E74B5" w:themeColor="accent1" w:themeShade="BF"/>
                <w:sz w:val="20"/>
                <w:szCs w:val="22"/>
                <w:lang w:val="ru-RU" w:eastAsia="x-none"/>
              </w:rPr>
            </w:pPr>
            <w:r w:rsidRPr="009E2D52">
              <w:rPr>
                <w:color w:val="2E74B5" w:themeColor="accent1" w:themeShade="BF"/>
                <w:sz w:val="18"/>
                <w:szCs w:val="22"/>
                <w:lang w:val="ru-RU" w:eastAsia="x-none"/>
              </w:rPr>
              <w:t>Коэффициент прироста и вырубок</w:t>
            </w:r>
            <w:r w:rsidR="002B1ABA" w:rsidRPr="009E2D52">
              <w:rPr>
                <w:color w:val="2E74B5" w:themeColor="accent1" w:themeShade="BF"/>
                <w:sz w:val="18"/>
                <w:szCs w:val="22"/>
                <w:lang w:val="ru-RU" w:eastAsia="x-none"/>
              </w:rPr>
              <w:t xml:space="preserve">, </w:t>
            </w:r>
            <w:r w:rsidRPr="009E2D52">
              <w:rPr>
                <w:color w:val="2E74B5" w:themeColor="accent1" w:themeShade="BF"/>
                <w:sz w:val="18"/>
                <w:szCs w:val="22"/>
                <w:lang w:val="ru-RU" w:eastAsia="x-none"/>
              </w:rPr>
              <w:t>незаконные рубки леса, недревесные товары, услуги</w:t>
            </w:r>
          </w:p>
        </w:tc>
        <w:tc>
          <w:tcPr>
            <w:tcW w:w="2551" w:type="dxa"/>
          </w:tcPr>
          <w:p w:rsidR="002B1ABA" w:rsidRPr="00E5317A" w:rsidRDefault="002B1ABA" w:rsidP="00765516">
            <w:pPr>
              <w:jc w:val="both"/>
              <w:rPr>
                <w:color w:val="2E74B5" w:themeColor="accent1" w:themeShade="BF"/>
                <w:sz w:val="20"/>
                <w:szCs w:val="22"/>
                <w:lang w:val="ru-RU" w:eastAsia="x-none"/>
              </w:rPr>
            </w:pPr>
          </w:p>
        </w:tc>
        <w:tc>
          <w:tcPr>
            <w:tcW w:w="2836" w:type="dxa"/>
          </w:tcPr>
          <w:p w:rsidR="002B1ABA" w:rsidRPr="00E5317A" w:rsidRDefault="002B1ABA" w:rsidP="00765516">
            <w:pPr>
              <w:jc w:val="both"/>
              <w:rPr>
                <w:color w:val="2E74B5" w:themeColor="accent1" w:themeShade="BF"/>
                <w:sz w:val="20"/>
                <w:szCs w:val="22"/>
                <w:lang w:val="ru-RU" w:eastAsia="x-none"/>
              </w:rPr>
            </w:pPr>
          </w:p>
        </w:tc>
      </w:tr>
      <w:tr w:rsidR="002B1ABA" w:rsidRPr="00E755D1" w:rsidTr="008C6107">
        <w:tc>
          <w:tcPr>
            <w:tcW w:w="4786" w:type="dxa"/>
          </w:tcPr>
          <w:p w:rsidR="00CF4127" w:rsidRPr="009E2D52" w:rsidRDefault="00CF4127" w:rsidP="009E2D52">
            <w:pPr>
              <w:pStyle w:val="ListParagraph"/>
              <w:numPr>
                <w:ilvl w:val="0"/>
                <w:numId w:val="14"/>
              </w:numPr>
              <w:rPr>
                <w:b/>
                <w:sz w:val="20"/>
                <w:szCs w:val="22"/>
                <w:lang w:val="en-CA"/>
              </w:rPr>
            </w:pPr>
            <w:r w:rsidRPr="009E2D52">
              <w:rPr>
                <w:b/>
                <w:sz w:val="20"/>
                <w:szCs w:val="22"/>
                <w:lang w:val="en-CA"/>
              </w:rPr>
              <w:t>Protective functions</w:t>
            </w:r>
          </w:p>
          <w:p w:rsidR="00CF4127" w:rsidRPr="009E2D52" w:rsidRDefault="00CF4127" w:rsidP="00CF4127">
            <w:pPr>
              <w:rPr>
                <w:color w:val="2E74B5" w:themeColor="accent1" w:themeShade="BF"/>
                <w:sz w:val="18"/>
                <w:szCs w:val="22"/>
                <w:lang w:val="en-GB" w:eastAsia="x-none"/>
              </w:rPr>
            </w:pPr>
            <w:r w:rsidRPr="009E2D52">
              <w:rPr>
                <w:sz w:val="20"/>
                <w:szCs w:val="22"/>
                <w:lang w:val="en-CA"/>
              </w:rPr>
              <w:t>Water quality, soil quality, erosion, floods, mudslides</w:t>
            </w:r>
          </w:p>
          <w:p w:rsidR="002B1ABA" w:rsidRPr="009E2D52" w:rsidRDefault="005844F7" w:rsidP="00CF4127">
            <w:pPr>
              <w:rPr>
                <w:b/>
                <w:color w:val="2E74B5" w:themeColor="accent1" w:themeShade="BF"/>
                <w:sz w:val="18"/>
                <w:szCs w:val="22"/>
                <w:lang w:val="ru-RU" w:eastAsia="x-none"/>
              </w:rPr>
            </w:pPr>
            <w:r w:rsidRPr="009E2D52">
              <w:rPr>
                <w:b/>
                <w:color w:val="2E74B5" w:themeColor="accent1" w:themeShade="BF"/>
                <w:sz w:val="18"/>
                <w:szCs w:val="22"/>
                <w:lang w:val="ru-RU" w:eastAsia="x-none"/>
              </w:rPr>
              <w:t>Защитные функции</w:t>
            </w:r>
          </w:p>
          <w:p w:rsidR="002B1ABA" w:rsidRPr="00E5317A" w:rsidRDefault="005844F7" w:rsidP="008C6107">
            <w:pPr>
              <w:rPr>
                <w:color w:val="2E74B5" w:themeColor="accent1" w:themeShade="BF"/>
                <w:sz w:val="20"/>
                <w:szCs w:val="22"/>
                <w:lang w:val="ru-RU" w:eastAsia="x-none"/>
              </w:rPr>
            </w:pPr>
            <w:r w:rsidRPr="009E2D52">
              <w:rPr>
                <w:color w:val="2E74B5" w:themeColor="accent1" w:themeShade="BF"/>
                <w:sz w:val="18"/>
                <w:szCs w:val="22"/>
                <w:lang w:val="ru-RU" w:eastAsia="x-none"/>
              </w:rPr>
              <w:t>Качество воды, качество почвы, эрозия, наводнения, сели</w:t>
            </w:r>
          </w:p>
        </w:tc>
        <w:tc>
          <w:tcPr>
            <w:tcW w:w="2551" w:type="dxa"/>
          </w:tcPr>
          <w:p w:rsidR="002B1ABA" w:rsidRPr="00E5317A" w:rsidRDefault="002B1ABA" w:rsidP="00765516">
            <w:pPr>
              <w:jc w:val="both"/>
              <w:rPr>
                <w:color w:val="2E74B5" w:themeColor="accent1" w:themeShade="BF"/>
                <w:sz w:val="20"/>
                <w:szCs w:val="22"/>
                <w:lang w:val="ru-RU" w:eastAsia="x-none"/>
              </w:rPr>
            </w:pPr>
          </w:p>
        </w:tc>
        <w:tc>
          <w:tcPr>
            <w:tcW w:w="2836" w:type="dxa"/>
          </w:tcPr>
          <w:p w:rsidR="002B1ABA" w:rsidRPr="00E5317A" w:rsidRDefault="002B1ABA" w:rsidP="00765516">
            <w:pPr>
              <w:jc w:val="both"/>
              <w:rPr>
                <w:color w:val="2E74B5" w:themeColor="accent1" w:themeShade="BF"/>
                <w:sz w:val="20"/>
                <w:szCs w:val="22"/>
                <w:lang w:val="ru-RU" w:eastAsia="x-none"/>
              </w:rPr>
            </w:pPr>
          </w:p>
        </w:tc>
      </w:tr>
      <w:tr w:rsidR="00B765B7" w:rsidRPr="00E755D1" w:rsidTr="008C6107">
        <w:tc>
          <w:tcPr>
            <w:tcW w:w="4786" w:type="dxa"/>
          </w:tcPr>
          <w:p w:rsidR="00CF4127" w:rsidRPr="009E2D52" w:rsidRDefault="00CF4127" w:rsidP="009E2D52">
            <w:pPr>
              <w:pStyle w:val="ListParagraph"/>
              <w:numPr>
                <w:ilvl w:val="0"/>
                <w:numId w:val="14"/>
              </w:numPr>
              <w:rPr>
                <w:sz w:val="20"/>
                <w:szCs w:val="22"/>
                <w:lang w:val="en-CA"/>
              </w:rPr>
            </w:pPr>
            <w:r w:rsidRPr="009E2D52">
              <w:rPr>
                <w:b/>
                <w:sz w:val="20"/>
                <w:szCs w:val="22"/>
                <w:lang w:val="en-CA"/>
              </w:rPr>
              <w:t>Socio-economic functions</w:t>
            </w:r>
          </w:p>
          <w:p w:rsidR="00CF4127" w:rsidRPr="009E2D52" w:rsidRDefault="00CF4127" w:rsidP="00CF4127">
            <w:pPr>
              <w:rPr>
                <w:color w:val="2E74B5" w:themeColor="accent1" w:themeShade="BF"/>
                <w:sz w:val="18"/>
                <w:szCs w:val="22"/>
                <w:lang w:val="en-GB" w:eastAsia="x-none"/>
              </w:rPr>
            </w:pPr>
            <w:r w:rsidRPr="009E2D52">
              <w:rPr>
                <w:sz w:val="20"/>
                <w:szCs w:val="22"/>
                <w:lang w:val="en-CA"/>
              </w:rPr>
              <w:t>Contribution to GDP, workforce, wood consumption, wood trade, wood energy for heating and cooking</w:t>
            </w:r>
          </w:p>
          <w:p w:rsidR="002B1ABA" w:rsidRPr="009E2D52" w:rsidRDefault="005844F7" w:rsidP="00CF4127">
            <w:pPr>
              <w:rPr>
                <w:b/>
                <w:color w:val="2E74B5" w:themeColor="accent1" w:themeShade="BF"/>
                <w:sz w:val="18"/>
                <w:szCs w:val="22"/>
                <w:lang w:val="ru-RU" w:eastAsia="x-none"/>
              </w:rPr>
            </w:pPr>
            <w:r w:rsidRPr="009E2D52">
              <w:rPr>
                <w:b/>
                <w:color w:val="2E74B5" w:themeColor="accent1" w:themeShade="BF"/>
                <w:sz w:val="18"/>
                <w:szCs w:val="22"/>
                <w:lang w:val="ru-RU" w:eastAsia="x-none"/>
              </w:rPr>
              <w:t>Социально-экономические функции</w:t>
            </w:r>
          </w:p>
          <w:p w:rsidR="00B765B7" w:rsidRPr="00E5317A" w:rsidRDefault="005844F7" w:rsidP="00880F33">
            <w:pPr>
              <w:rPr>
                <w:color w:val="2E74B5" w:themeColor="accent1" w:themeShade="BF"/>
                <w:sz w:val="20"/>
                <w:szCs w:val="22"/>
                <w:lang w:val="ru-RU" w:eastAsia="x-none"/>
              </w:rPr>
            </w:pPr>
            <w:r w:rsidRPr="009E2D52">
              <w:rPr>
                <w:color w:val="2E74B5" w:themeColor="accent1" w:themeShade="BF"/>
                <w:sz w:val="18"/>
                <w:szCs w:val="22"/>
                <w:lang w:val="ru-RU" w:eastAsia="x-none"/>
              </w:rPr>
              <w:t>Вклад в ВВП, рабочей силы, потребления древесины, древесины торговля, энергетика древесины для отопления и приготовления пищи</w:t>
            </w:r>
          </w:p>
        </w:tc>
        <w:tc>
          <w:tcPr>
            <w:tcW w:w="2551" w:type="dxa"/>
          </w:tcPr>
          <w:p w:rsidR="00B765B7" w:rsidRPr="00E5317A" w:rsidRDefault="00B765B7" w:rsidP="00765516">
            <w:pPr>
              <w:jc w:val="both"/>
              <w:rPr>
                <w:color w:val="2E74B5" w:themeColor="accent1" w:themeShade="BF"/>
                <w:sz w:val="20"/>
                <w:szCs w:val="22"/>
                <w:lang w:val="ru-RU" w:eastAsia="x-none"/>
              </w:rPr>
            </w:pPr>
          </w:p>
        </w:tc>
        <w:tc>
          <w:tcPr>
            <w:tcW w:w="2836" w:type="dxa"/>
          </w:tcPr>
          <w:p w:rsidR="00B765B7" w:rsidRPr="00E5317A" w:rsidRDefault="00B765B7" w:rsidP="00765516">
            <w:pPr>
              <w:jc w:val="both"/>
              <w:rPr>
                <w:color w:val="2E74B5" w:themeColor="accent1" w:themeShade="BF"/>
                <w:sz w:val="20"/>
                <w:szCs w:val="22"/>
                <w:lang w:val="ru-RU" w:eastAsia="x-none"/>
              </w:rPr>
            </w:pPr>
          </w:p>
        </w:tc>
      </w:tr>
      <w:tr w:rsidR="00B765B7" w:rsidRPr="00472760" w:rsidTr="008C6107">
        <w:tc>
          <w:tcPr>
            <w:tcW w:w="4786" w:type="dxa"/>
          </w:tcPr>
          <w:p w:rsidR="00477C33" w:rsidRPr="009E2D52" w:rsidRDefault="00477C33" w:rsidP="009E2D52">
            <w:pPr>
              <w:pStyle w:val="ListParagraph"/>
              <w:numPr>
                <w:ilvl w:val="0"/>
                <w:numId w:val="14"/>
              </w:numPr>
              <w:rPr>
                <w:sz w:val="20"/>
                <w:szCs w:val="22"/>
                <w:lang w:val="en-CA"/>
              </w:rPr>
            </w:pPr>
            <w:r w:rsidRPr="009E2D52">
              <w:rPr>
                <w:b/>
                <w:sz w:val="20"/>
                <w:szCs w:val="22"/>
                <w:lang w:val="en-CA"/>
              </w:rPr>
              <w:t>Enabling environment</w:t>
            </w:r>
          </w:p>
          <w:p w:rsidR="00477C33" w:rsidRPr="009E2D52" w:rsidRDefault="00477C33" w:rsidP="00477C33">
            <w:pPr>
              <w:rPr>
                <w:color w:val="2E74B5" w:themeColor="accent1" w:themeShade="BF"/>
                <w:sz w:val="18"/>
                <w:szCs w:val="22"/>
                <w:lang w:val="en-GB" w:eastAsia="x-none"/>
              </w:rPr>
            </w:pPr>
            <w:r w:rsidRPr="009E2D52">
              <w:rPr>
                <w:sz w:val="20"/>
                <w:szCs w:val="22"/>
                <w:lang w:val="en-CA"/>
              </w:rPr>
              <w:t>Forest tenure, governance, enabling bureaucracy</w:t>
            </w:r>
          </w:p>
          <w:p w:rsidR="00510CC2" w:rsidRPr="009E2D52" w:rsidRDefault="005844F7" w:rsidP="00477C33">
            <w:pPr>
              <w:rPr>
                <w:b/>
                <w:color w:val="2E74B5" w:themeColor="accent1" w:themeShade="BF"/>
                <w:sz w:val="18"/>
                <w:szCs w:val="22"/>
                <w:lang w:val="ru-RU" w:eastAsia="x-none"/>
              </w:rPr>
            </w:pPr>
            <w:r w:rsidRPr="009E2D52">
              <w:rPr>
                <w:b/>
                <w:color w:val="2E74B5" w:themeColor="accent1" w:themeShade="BF"/>
                <w:sz w:val="18"/>
                <w:szCs w:val="22"/>
                <w:lang w:val="ru-RU" w:eastAsia="x-none"/>
              </w:rPr>
              <w:t>Создание благоприятных условий</w:t>
            </w:r>
          </w:p>
          <w:p w:rsidR="00B765B7" w:rsidRPr="00E5317A" w:rsidRDefault="00E755D1" w:rsidP="005844F7">
            <w:pPr>
              <w:rPr>
                <w:color w:val="2E74B5" w:themeColor="accent1" w:themeShade="BF"/>
                <w:sz w:val="20"/>
                <w:szCs w:val="22"/>
                <w:lang w:val="ru-RU" w:eastAsia="x-none"/>
              </w:rPr>
            </w:pPr>
            <w:proofErr w:type="spellStart"/>
            <w:r>
              <w:rPr>
                <w:color w:val="2E74B5" w:themeColor="accent1" w:themeShade="BF"/>
                <w:sz w:val="18"/>
                <w:szCs w:val="22"/>
                <w:lang w:val="ru-RU" w:eastAsia="x-none"/>
              </w:rPr>
              <w:t>Лесовладение</w:t>
            </w:r>
            <w:proofErr w:type="spellEnd"/>
            <w:r w:rsidR="005844F7" w:rsidRPr="009E2D52">
              <w:rPr>
                <w:color w:val="2E74B5" w:themeColor="accent1" w:themeShade="BF"/>
                <w:sz w:val="18"/>
                <w:szCs w:val="22"/>
                <w:lang w:val="ru-RU" w:eastAsia="x-none"/>
              </w:rPr>
              <w:t>, управление, бюрократия</w:t>
            </w:r>
          </w:p>
        </w:tc>
        <w:tc>
          <w:tcPr>
            <w:tcW w:w="2551" w:type="dxa"/>
          </w:tcPr>
          <w:p w:rsidR="00B765B7" w:rsidRPr="00E5317A" w:rsidRDefault="00B765B7" w:rsidP="00765516">
            <w:pPr>
              <w:jc w:val="both"/>
              <w:rPr>
                <w:color w:val="2E74B5" w:themeColor="accent1" w:themeShade="BF"/>
                <w:sz w:val="20"/>
                <w:szCs w:val="22"/>
                <w:lang w:val="ru-RU" w:eastAsia="x-none"/>
              </w:rPr>
            </w:pPr>
          </w:p>
        </w:tc>
        <w:tc>
          <w:tcPr>
            <w:tcW w:w="2836" w:type="dxa"/>
          </w:tcPr>
          <w:p w:rsidR="00B765B7" w:rsidRPr="00E5317A" w:rsidRDefault="00B765B7" w:rsidP="00765516">
            <w:pPr>
              <w:jc w:val="both"/>
              <w:rPr>
                <w:color w:val="2E74B5" w:themeColor="accent1" w:themeShade="BF"/>
                <w:sz w:val="20"/>
                <w:szCs w:val="22"/>
                <w:lang w:val="ru-RU" w:eastAsia="x-none"/>
              </w:rPr>
            </w:pPr>
          </w:p>
        </w:tc>
      </w:tr>
      <w:tr w:rsidR="00B765B7" w:rsidRPr="00E755D1" w:rsidTr="008C6107">
        <w:tc>
          <w:tcPr>
            <w:tcW w:w="4786" w:type="dxa"/>
          </w:tcPr>
          <w:p w:rsidR="00477C33" w:rsidRPr="009E2D52" w:rsidRDefault="00477C33" w:rsidP="009E2D52">
            <w:pPr>
              <w:pStyle w:val="ListParagraph"/>
              <w:numPr>
                <w:ilvl w:val="0"/>
                <w:numId w:val="14"/>
              </w:numPr>
              <w:rPr>
                <w:sz w:val="20"/>
                <w:szCs w:val="22"/>
                <w:lang w:val="en-CA"/>
              </w:rPr>
            </w:pPr>
            <w:r w:rsidRPr="009E2D52">
              <w:rPr>
                <w:b/>
                <w:sz w:val="20"/>
                <w:szCs w:val="22"/>
                <w:lang w:val="en-CA"/>
              </w:rPr>
              <w:t>Capacity</w:t>
            </w:r>
          </w:p>
          <w:p w:rsidR="00477C33" w:rsidRPr="009E2D52" w:rsidRDefault="00477C33" w:rsidP="00477C33">
            <w:pPr>
              <w:rPr>
                <w:color w:val="2E74B5" w:themeColor="accent1" w:themeShade="BF"/>
                <w:sz w:val="18"/>
                <w:szCs w:val="22"/>
                <w:lang w:val="en-GB" w:eastAsia="x-none"/>
              </w:rPr>
            </w:pPr>
            <w:r w:rsidRPr="009E2D52">
              <w:rPr>
                <w:sz w:val="20"/>
                <w:szCs w:val="22"/>
                <w:lang w:val="en-CA"/>
              </w:rPr>
              <w:t>Forest institutions, capacities and resources</w:t>
            </w:r>
          </w:p>
          <w:p w:rsidR="00510CC2" w:rsidRPr="009E2D52" w:rsidRDefault="005844F7" w:rsidP="00477C33">
            <w:pPr>
              <w:rPr>
                <w:b/>
                <w:color w:val="2E74B5" w:themeColor="accent1" w:themeShade="BF"/>
                <w:sz w:val="18"/>
                <w:szCs w:val="22"/>
                <w:lang w:val="ru-RU" w:eastAsia="x-none"/>
              </w:rPr>
            </w:pPr>
            <w:r w:rsidRPr="009E2D52">
              <w:rPr>
                <w:b/>
                <w:color w:val="2E74B5" w:themeColor="accent1" w:themeShade="BF"/>
                <w:sz w:val="18"/>
                <w:szCs w:val="22"/>
                <w:lang w:val="ru-RU" w:eastAsia="x-none"/>
              </w:rPr>
              <w:t>Потенциал</w:t>
            </w:r>
          </w:p>
          <w:p w:rsidR="00B765B7" w:rsidRPr="00E5317A" w:rsidRDefault="00E755D1" w:rsidP="00510CC2">
            <w:pPr>
              <w:rPr>
                <w:color w:val="2E74B5" w:themeColor="accent1" w:themeShade="BF"/>
                <w:sz w:val="20"/>
                <w:szCs w:val="22"/>
                <w:lang w:val="ru-RU" w:eastAsia="x-none"/>
              </w:rPr>
            </w:pPr>
            <w:r>
              <w:rPr>
                <w:color w:val="2E74B5" w:themeColor="accent1" w:themeShade="BF"/>
                <w:sz w:val="18"/>
                <w:szCs w:val="22"/>
                <w:lang w:val="ru-RU" w:eastAsia="x-none"/>
              </w:rPr>
              <w:t>Учреждения</w:t>
            </w:r>
            <w:r w:rsidR="005844F7" w:rsidRPr="009E2D52">
              <w:rPr>
                <w:color w:val="2E74B5" w:themeColor="accent1" w:themeShade="BF"/>
                <w:sz w:val="18"/>
                <w:szCs w:val="22"/>
                <w:lang w:val="ru-RU" w:eastAsia="x-none"/>
              </w:rPr>
              <w:t xml:space="preserve"> лесного хозяйства, а также потенциал и ресурсы</w:t>
            </w:r>
          </w:p>
        </w:tc>
        <w:tc>
          <w:tcPr>
            <w:tcW w:w="2551" w:type="dxa"/>
          </w:tcPr>
          <w:p w:rsidR="00B765B7" w:rsidRPr="00E5317A" w:rsidRDefault="00B765B7" w:rsidP="00765516">
            <w:pPr>
              <w:jc w:val="both"/>
              <w:rPr>
                <w:color w:val="2E74B5" w:themeColor="accent1" w:themeShade="BF"/>
                <w:sz w:val="20"/>
                <w:szCs w:val="22"/>
                <w:lang w:val="ru-RU" w:eastAsia="x-none"/>
              </w:rPr>
            </w:pPr>
          </w:p>
        </w:tc>
        <w:tc>
          <w:tcPr>
            <w:tcW w:w="2836" w:type="dxa"/>
          </w:tcPr>
          <w:p w:rsidR="00B765B7" w:rsidRPr="00E5317A" w:rsidRDefault="00B765B7" w:rsidP="00765516">
            <w:pPr>
              <w:jc w:val="both"/>
              <w:rPr>
                <w:color w:val="2E74B5" w:themeColor="accent1" w:themeShade="BF"/>
                <w:sz w:val="20"/>
                <w:szCs w:val="22"/>
                <w:lang w:val="ru-RU" w:eastAsia="x-none"/>
              </w:rPr>
            </w:pPr>
          </w:p>
        </w:tc>
      </w:tr>
      <w:tr w:rsidR="00B765B7" w:rsidRPr="00E755D1" w:rsidTr="008C6107">
        <w:tc>
          <w:tcPr>
            <w:tcW w:w="4786" w:type="dxa"/>
          </w:tcPr>
          <w:p w:rsidR="00477C33" w:rsidRPr="009E2D52" w:rsidRDefault="00477C33" w:rsidP="009E2D52">
            <w:pPr>
              <w:pStyle w:val="ListParagraph"/>
              <w:numPr>
                <w:ilvl w:val="0"/>
                <w:numId w:val="14"/>
              </w:numPr>
              <w:rPr>
                <w:sz w:val="20"/>
                <w:szCs w:val="22"/>
                <w:lang w:val="en-CA"/>
              </w:rPr>
            </w:pPr>
            <w:r w:rsidRPr="009E2D52">
              <w:rPr>
                <w:b/>
                <w:sz w:val="20"/>
                <w:szCs w:val="22"/>
                <w:lang w:val="en-CA"/>
              </w:rPr>
              <w:t xml:space="preserve">Monitoring </w:t>
            </w:r>
          </w:p>
          <w:p w:rsidR="00477C33" w:rsidRPr="009E2D52" w:rsidRDefault="00477C33" w:rsidP="00477C33">
            <w:pPr>
              <w:rPr>
                <w:color w:val="2E74B5" w:themeColor="accent1" w:themeShade="BF"/>
                <w:sz w:val="18"/>
                <w:szCs w:val="22"/>
                <w:lang w:val="en-GB" w:eastAsia="x-none"/>
              </w:rPr>
            </w:pPr>
            <w:r w:rsidRPr="009E2D52">
              <w:rPr>
                <w:sz w:val="20"/>
                <w:szCs w:val="22"/>
                <w:lang w:val="en-CA"/>
              </w:rPr>
              <w:t>Appropriate forest monitoring and information systems</w:t>
            </w:r>
          </w:p>
          <w:p w:rsidR="00510CC2" w:rsidRPr="009E2D52" w:rsidRDefault="005844F7" w:rsidP="00477C33">
            <w:pPr>
              <w:rPr>
                <w:b/>
                <w:color w:val="2E74B5" w:themeColor="accent1" w:themeShade="BF"/>
                <w:sz w:val="18"/>
                <w:szCs w:val="22"/>
                <w:lang w:val="ru-RU" w:eastAsia="x-none"/>
              </w:rPr>
            </w:pPr>
            <w:r w:rsidRPr="009E2D52">
              <w:rPr>
                <w:b/>
                <w:color w:val="2E74B5" w:themeColor="accent1" w:themeShade="BF"/>
                <w:sz w:val="18"/>
                <w:szCs w:val="22"/>
                <w:lang w:val="ru-RU" w:eastAsia="x-none"/>
              </w:rPr>
              <w:t>Мониторинг</w:t>
            </w:r>
            <w:r w:rsidR="005A2662" w:rsidRPr="009E2D52">
              <w:rPr>
                <w:b/>
                <w:color w:val="2E74B5" w:themeColor="accent1" w:themeShade="BF"/>
                <w:sz w:val="18"/>
                <w:szCs w:val="22"/>
                <w:lang w:val="ru-RU" w:eastAsia="x-none"/>
              </w:rPr>
              <w:t xml:space="preserve"> </w:t>
            </w:r>
          </w:p>
          <w:p w:rsidR="00B765B7" w:rsidRPr="00E5317A" w:rsidRDefault="005844F7" w:rsidP="00510CC2">
            <w:pPr>
              <w:rPr>
                <w:color w:val="2E74B5" w:themeColor="accent1" w:themeShade="BF"/>
                <w:sz w:val="20"/>
                <w:szCs w:val="22"/>
                <w:lang w:val="ru-RU" w:eastAsia="x-none"/>
              </w:rPr>
            </w:pPr>
            <w:r w:rsidRPr="009E2D52">
              <w:rPr>
                <w:color w:val="2E74B5" w:themeColor="accent1" w:themeShade="BF"/>
                <w:sz w:val="18"/>
                <w:szCs w:val="22"/>
                <w:lang w:val="ru-RU" w:eastAsia="x-none"/>
              </w:rPr>
              <w:t>Системы соответствующего мониторинга и информации о лесах</w:t>
            </w:r>
          </w:p>
        </w:tc>
        <w:tc>
          <w:tcPr>
            <w:tcW w:w="2551" w:type="dxa"/>
          </w:tcPr>
          <w:p w:rsidR="00B765B7" w:rsidRPr="00E5317A" w:rsidRDefault="00B765B7" w:rsidP="00765516">
            <w:pPr>
              <w:jc w:val="both"/>
              <w:rPr>
                <w:color w:val="2E74B5" w:themeColor="accent1" w:themeShade="BF"/>
                <w:sz w:val="20"/>
                <w:szCs w:val="22"/>
                <w:lang w:val="ru-RU" w:eastAsia="x-none"/>
              </w:rPr>
            </w:pPr>
          </w:p>
        </w:tc>
        <w:tc>
          <w:tcPr>
            <w:tcW w:w="2836" w:type="dxa"/>
          </w:tcPr>
          <w:p w:rsidR="00B765B7" w:rsidRPr="00E5317A" w:rsidRDefault="00B765B7" w:rsidP="00765516">
            <w:pPr>
              <w:jc w:val="both"/>
              <w:rPr>
                <w:color w:val="2E74B5" w:themeColor="accent1" w:themeShade="BF"/>
                <w:sz w:val="20"/>
                <w:szCs w:val="22"/>
                <w:lang w:val="ru-RU" w:eastAsia="x-none"/>
              </w:rPr>
            </w:pPr>
          </w:p>
        </w:tc>
      </w:tr>
      <w:tr w:rsidR="005A2662" w:rsidRPr="00472760" w:rsidTr="008C6107">
        <w:tc>
          <w:tcPr>
            <w:tcW w:w="4786" w:type="dxa"/>
          </w:tcPr>
          <w:p w:rsidR="00477C33" w:rsidRPr="009E2D52" w:rsidRDefault="00477C33" w:rsidP="009E2D52">
            <w:pPr>
              <w:pStyle w:val="ListParagraph"/>
              <w:numPr>
                <w:ilvl w:val="0"/>
                <w:numId w:val="14"/>
              </w:numPr>
              <w:rPr>
                <w:b/>
                <w:sz w:val="20"/>
                <w:szCs w:val="22"/>
                <w:lang w:val="en-CA"/>
              </w:rPr>
            </w:pPr>
            <w:r w:rsidRPr="009E2D52">
              <w:rPr>
                <w:b/>
                <w:sz w:val="20"/>
                <w:szCs w:val="22"/>
                <w:lang w:val="en-CA"/>
              </w:rPr>
              <w:t>Other (please specify):</w:t>
            </w:r>
          </w:p>
          <w:p w:rsidR="005A2662" w:rsidRPr="009E2D52" w:rsidRDefault="005844F7" w:rsidP="009E2D52">
            <w:pPr>
              <w:rPr>
                <w:color w:val="2E74B5" w:themeColor="accent1" w:themeShade="BF"/>
                <w:sz w:val="18"/>
                <w:szCs w:val="22"/>
                <w:lang w:val="ru-RU" w:eastAsia="x-none"/>
              </w:rPr>
            </w:pPr>
            <w:r w:rsidRPr="009E2D52">
              <w:rPr>
                <w:b/>
                <w:color w:val="2E74B5" w:themeColor="accent1" w:themeShade="BF"/>
                <w:sz w:val="18"/>
                <w:szCs w:val="22"/>
                <w:lang w:val="ru-RU" w:eastAsia="x-none"/>
              </w:rPr>
              <w:t xml:space="preserve">Другое </w:t>
            </w:r>
            <w:r w:rsidRPr="009E2D52">
              <w:rPr>
                <w:color w:val="2E74B5" w:themeColor="accent1" w:themeShade="BF"/>
                <w:sz w:val="18"/>
                <w:szCs w:val="22"/>
                <w:lang w:val="ru-RU" w:eastAsia="x-none"/>
              </w:rPr>
              <w:t>(пожалуйста, укажите)</w:t>
            </w:r>
            <w:r w:rsidR="005A2662" w:rsidRPr="009E2D52">
              <w:rPr>
                <w:color w:val="2E74B5" w:themeColor="accent1" w:themeShade="BF"/>
                <w:sz w:val="18"/>
                <w:szCs w:val="22"/>
                <w:lang w:val="ru-RU" w:eastAsia="x-none"/>
              </w:rPr>
              <w:t>:</w:t>
            </w:r>
          </w:p>
        </w:tc>
        <w:tc>
          <w:tcPr>
            <w:tcW w:w="2551" w:type="dxa"/>
          </w:tcPr>
          <w:p w:rsidR="005A2662" w:rsidRPr="00E5317A" w:rsidRDefault="005A2662" w:rsidP="00765516">
            <w:pPr>
              <w:jc w:val="both"/>
              <w:rPr>
                <w:color w:val="2E74B5" w:themeColor="accent1" w:themeShade="BF"/>
                <w:sz w:val="20"/>
                <w:szCs w:val="22"/>
                <w:lang w:val="ru-RU" w:eastAsia="x-none"/>
              </w:rPr>
            </w:pPr>
          </w:p>
        </w:tc>
        <w:tc>
          <w:tcPr>
            <w:tcW w:w="2836" w:type="dxa"/>
          </w:tcPr>
          <w:p w:rsidR="005A2662" w:rsidRPr="00E5317A" w:rsidRDefault="005A2662" w:rsidP="00765516">
            <w:pPr>
              <w:jc w:val="both"/>
              <w:rPr>
                <w:color w:val="2E74B5" w:themeColor="accent1" w:themeShade="BF"/>
                <w:sz w:val="20"/>
                <w:szCs w:val="22"/>
                <w:lang w:val="ru-RU" w:eastAsia="x-none"/>
              </w:rPr>
            </w:pPr>
          </w:p>
        </w:tc>
      </w:tr>
    </w:tbl>
    <w:p w:rsidR="00E5317A" w:rsidRDefault="00E5317A" w:rsidP="00765516">
      <w:pPr>
        <w:jc w:val="both"/>
        <w:rPr>
          <w:sz w:val="22"/>
          <w:szCs w:val="22"/>
          <w:lang w:val="en-CA"/>
        </w:rPr>
      </w:pPr>
      <w:r>
        <w:rPr>
          <w:sz w:val="22"/>
          <w:szCs w:val="22"/>
          <w:lang w:val="en-CA"/>
        </w:rPr>
        <w:br w:type="page"/>
      </w:r>
    </w:p>
    <w:p w:rsidR="00B765B7" w:rsidRPr="00472760" w:rsidRDefault="00B765B7" w:rsidP="00765516">
      <w:pPr>
        <w:jc w:val="both"/>
        <w:rPr>
          <w:sz w:val="22"/>
          <w:szCs w:val="22"/>
          <w:lang w:val="en-CA"/>
        </w:rPr>
      </w:pPr>
    </w:p>
    <w:p w:rsidR="000C6FE7" w:rsidRPr="00472760" w:rsidRDefault="000C6FE7" w:rsidP="000C6FE7">
      <w:pPr>
        <w:pBdr>
          <w:top w:val="single" w:sz="4" w:space="1" w:color="auto"/>
          <w:left w:val="single" w:sz="4" w:space="4" w:color="auto"/>
          <w:bottom w:val="single" w:sz="4" w:space="1" w:color="auto"/>
          <w:right w:val="single" w:sz="4" w:space="4" w:color="auto"/>
        </w:pBdr>
        <w:shd w:val="clear" w:color="auto" w:fill="E6E6E6"/>
        <w:jc w:val="both"/>
        <w:rPr>
          <w:b/>
          <w:sz w:val="22"/>
          <w:szCs w:val="22"/>
          <w:lang w:val="en-CA"/>
        </w:rPr>
      </w:pPr>
      <w:r w:rsidRPr="00472760">
        <w:rPr>
          <w:b/>
          <w:sz w:val="22"/>
          <w:szCs w:val="22"/>
          <w:lang w:val="en-CA"/>
        </w:rPr>
        <w:t>Analysis of forest monitoring and information systems with regards to sustainable forest management (SFM)</w:t>
      </w:r>
    </w:p>
    <w:p w:rsidR="006767B0" w:rsidRPr="000C6FE7" w:rsidRDefault="005844F7" w:rsidP="006767B0">
      <w:pPr>
        <w:pBdr>
          <w:top w:val="single" w:sz="4" w:space="1" w:color="auto"/>
          <w:left w:val="single" w:sz="4" w:space="4" w:color="auto"/>
          <w:bottom w:val="single" w:sz="4" w:space="1" w:color="auto"/>
          <w:right w:val="single" w:sz="4" w:space="4" w:color="auto"/>
        </w:pBdr>
        <w:shd w:val="clear" w:color="auto" w:fill="E6E6E6"/>
        <w:jc w:val="both"/>
        <w:rPr>
          <w:b/>
          <w:color w:val="2E74B5" w:themeColor="accent1" w:themeShade="BF"/>
          <w:sz w:val="20"/>
          <w:szCs w:val="22"/>
          <w:lang w:val="ru-RU" w:eastAsia="x-none"/>
        </w:rPr>
      </w:pPr>
      <w:r w:rsidRPr="000C6FE7">
        <w:rPr>
          <w:b/>
          <w:color w:val="2E74B5" w:themeColor="accent1" w:themeShade="BF"/>
          <w:sz w:val="20"/>
          <w:szCs w:val="22"/>
          <w:lang w:val="ru-RU" w:eastAsia="x-none"/>
        </w:rPr>
        <w:t>Анализ систем лесного мониторинга и информации в отношении устойчивого лесопользования (УЛП)</w:t>
      </w:r>
    </w:p>
    <w:p w:rsidR="005844F7" w:rsidRPr="00C74B75" w:rsidRDefault="005844F7" w:rsidP="00765516">
      <w:pPr>
        <w:jc w:val="both"/>
        <w:rPr>
          <w:sz w:val="22"/>
          <w:szCs w:val="22"/>
          <w:lang w:val="ru-RU"/>
        </w:rPr>
      </w:pPr>
    </w:p>
    <w:p w:rsidR="005844F7" w:rsidRPr="00E755D1" w:rsidRDefault="000C6FE7" w:rsidP="00765516">
      <w:pPr>
        <w:jc w:val="both"/>
        <w:rPr>
          <w:sz w:val="22"/>
          <w:szCs w:val="22"/>
          <w:lang w:val="ru-RU"/>
        </w:rPr>
      </w:pPr>
      <w:r w:rsidRPr="00472760">
        <w:rPr>
          <w:sz w:val="22"/>
          <w:szCs w:val="22"/>
          <w:lang w:val="en-CA"/>
        </w:rPr>
        <w:t>3. What forest monitoring and information systems have been used in your country to your knowledge in the past and currently, including any criteria and indicators for SFM that have been developed (please submit these along with this questionnaire if you have the documents). Please</w:t>
      </w:r>
      <w:r w:rsidRPr="00E755D1">
        <w:rPr>
          <w:sz w:val="22"/>
          <w:szCs w:val="22"/>
          <w:lang w:val="ru-RU"/>
        </w:rPr>
        <w:t xml:space="preserve"> </w:t>
      </w:r>
      <w:r w:rsidRPr="00472760">
        <w:rPr>
          <w:sz w:val="22"/>
          <w:szCs w:val="22"/>
          <w:lang w:val="en-CA"/>
        </w:rPr>
        <w:t>list</w:t>
      </w:r>
      <w:r w:rsidRPr="00E755D1">
        <w:rPr>
          <w:sz w:val="22"/>
          <w:szCs w:val="22"/>
          <w:lang w:val="ru-RU"/>
        </w:rPr>
        <w:t xml:space="preserve"> </w:t>
      </w:r>
      <w:r w:rsidRPr="00472760">
        <w:rPr>
          <w:sz w:val="22"/>
          <w:szCs w:val="22"/>
          <w:lang w:val="en-CA"/>
        </w:rPr>
        <w:t>all</w:t>
      </w:r>
      <w:r w:rsidRPr="00E755D1">
        <w:rPr>
          <w:sz w:val="22"/>
          <w:szCs w:val="22"/>
          <w:lang w:val="ru-RU"/>
        </w:rPr>
        <w:t xml:space="preserve"> </w:t>
      </w:r>
      <w:r w:rsidRPr="00472760">
        <w:rPr>
          <w:sz w:val="22"/>
          <w:szCs w:val="22"/>
          <w:lang w:val="en-CA"/>
        </w:rPr>
        <w:t>you</w:t>
      </w:r>
      <w:r w:rsidRPr="00E755D1">
        <w:rPr>
          <w:sz w:val="22"/>
          <w:szCs w:val="22"/>
          <w:lang w:val="ru-RU"/>
        </w:rPr>
        <w:t xml:space="preserve"> </w:t>
      </w:r>
      <w:r w:rsidRPr="00472760">
        <w:rPr>
          <w:sz w:val="22"/>
          <w:szCs w:val="22"/>
          <w:lang w:val="en-CA"/>
        </w:rPr>
        <w:t>know</w:t>
      </w:r>
      <w:r w:rsidRPr="00E755D1">
        <w:rPr>
          <w:sz w:val="22"/>
          <w:szCs w:val="22"/>
          <w:lang w:val="ru-RU"/>
        </w:rPr>
        <w:t xml:space="preserve">. </w:t>
      </w:r>
    </w:p>
    <w:p w:rsidR="006767B0" w:rsidRPr="00E755D1" w:rsidRDefault="00E755D1" w:rsidP="00765516">
      <w:pPr>
        <w:jc w:val="both"/>
        <w:rPr>
          <w:color w:val="2E74B5" w:themeColor="accent1" w:themeShade="BF"/>
          <w:sz w:val="20"/>
          <w:szCs w:val="22"/>
          <w:lang w:val="en-GB" w:eastAsia="x-none"/>
        </w:rPr>
      </w:pPr>
      <w:r>
        <w:rPr>
          <w:color w:val="2E74B5" w:themeColor="accent1" w:themeShade="BF"/>
          <w:sz w:val="20"/>
          <w:szCs w:val="22"/>
          <w:lang w:val="ru-RU" w:eastAsia="x-none"/>
        </w:rPr>
        <w:t xml:space="preserve">Какой </w:t>
      </w:r>
      <w:r w:rsidR="005844F7" w:rsidRPr="000C6FE7">
        <w:rPr>
          <w:color w:val="2E74B5" w:themeColor="accent1" w:themeShade="BF"/>
          <w:sz w:val="20"/>
          <w:szCs w:val="22"/>
          <w:lang w:val="ru-RU" w:eastAsia="x-none"/>
        </w:rPr>
        <w:t xml:space="preserve">мониторинг и </w:t>
      </w:r>
      <w:r>
        <w:rPr>
          <w:color w:val="2E74B5" w:themeColor="accent1" w:themeShade="BF"/>
          <w:sz w:val="20"/>
          <w:szCs w:val="22"/>
          <w:lang w:val="ru-RU" w:eastAsia="x-none"/>
        </w:rPr>
        <w:t xml:space="preserve">лесные информационные системы </w:t>
      </w:r>
      <w:r w:rsidR="005844F7" w:rsidRPr="000C6FE7">
        <w:rPr>
          <w:color w:val="2E74B5" w:themeColor="accent1" w:themeShade="BF"/>
          <w:sz w:val="20"/>
          <w:szCs w:val="22"/>
          <w:lang w:val="ru-RU" w:eastAsia="x-none"/>
        </w:rPr>
        <w:t xml:space="preserve">используются в вашей стране </w:t>
      </w:r>
      <w:r>
        <w:rPr>
          <w:color w:val="2E74B5" w:themeColor="accent1" w:themeShade="BF"/>
          <w:sz w:val="20"/>
          <w:szCs w:val="22"/>
          <w:lang w:val="ru-RU" w:eastAsia="x-none"/>
        </w:rPr>
        <w:t xml:space="preserve">по вашим </w:t>
      </w:r>
      <w:r w:rsidR="005844F7" w:rsidRPr="000C6FE7">
        <w:rPr>
          <w:color w:val="2E74B5" w:themeColor="accent1" w:themeShade="BF"/>
          <w:sz w:val="20"/>
          <w:szCs w:val="22"/>
          <w:lang w:val="ru-RU" w:eastAsia="x-none"/>
        </w:rPr>
        <w:t>знания</w:t>
      </w:r>
      <w:r>
        <w:rPr>
          <w:color w:val="2E74B5" w:themeColor="accent1" w:themeShade="BF"/>
          <w:sz w:val="20"/>
          <w:szCs w:val="22"/>
          <w:lang w:val="ru-RU" w:eastAsia="x-none"/>
        </w:rPr>
        <w:t>м</w:t>
      </w:r>
      <w:r w:rsidR="005844F7" w:rsidRPr="000C6FE7">
        <w:rPr>
          <w:color w:val="2E74B5" w:themeColor="accent1" w:themeShade="BF"/>
          <w:sz w:val="20"/>
          <w:szCs w:val="22"/>
          <w:lang w:val="ru-RU" w:eastAsia="x-none"/>
        </w:rPr>
        <w:t xml:space="preserve"> в прошлом и в настоящее время, в том числе любые критерии и </w:t>
      </w:r>
      <w:r>
        <w:rPr>
          <w:color w:val="2E74B5" w:themeColor="accent1" w:themeShade="BF"/>
          <w:sz w:val="20"/>
          <w:szCs w:val="22"/>
          <w:lang w:val="ru-RU" w:eastAsia="x-none"/>
        </w:rPr>
        <w:t>индикаторы</w:t>
      </w:r>
      <w:r w:rsidR="005844F7" w:rsidRPr="000C6FE7">
        <w:rPr>
          <w:color w:val="2E74B5" w:themeColor="accent1" w:themeShade="BF"/>
          <w:sz w:val="20"/>
          <w:szCs w:val="22"/>
          <w:lang w:val="ru-RU" w:eastAsia="x-none"/>
        </w:rPr>
        <w:t xml:space="preserve"> УЛП, которые были разработаны (просьба представить их вместе с этой анкете, если у вас есть документы). Просьба</w:t>
      </w:r>
      <w:r w:rsidR="005844F7" w:rsidRPr="00E755D1">
        <w:rPr>
          <w:color w:val="2E74B5" w:themeColor="accent1" w:themeShade="BF"/>
          <w:sz w:val="20"/>
          <w:szCs w:val="22"/>
          <w:lang w:val="en-GB" w:eastAsia="x-none"/>
        </w:rPr>
        <w:t xml:space="preserve"> </w:t>
      </w:r>
      <w:r w:rsidR="005844F7" w:rsidRPr="000C6FE7">
        <w:rPr>
          <w:color w:val="2E74B5" w:themeColor="accent1" w:themeShade="BF"/>
          <w:sz w:val="20"/>
          <w:szCs w:val="22"/>
          <w:lang w:val="ru-RU" w:eastAsia="x-none"/>
        </w:rPr>
        <w:t>перечислить</w:t>
      </w:r>
      <w:r w:rsidR="005844F7" w:rsidRPr="00E755D1">
        <w:rPr>
          <w:color w:val="2E74B5" w:themeColor="accent1" w:themeShade="BF"/>
          <w:sz w:val="20"/>
          <w:szCs w:val="22"/>
          <w:lang w:val="en-GB" w:eastAsia="x-none"/>
        </w:rPr>
        <w:t xml:space="preserve"> </w:t>
      </w:r>
      <w:r w:rsidR="005844F7" w:rsidRPr="000C6FE7">
        <w:rPr>
          <w:color w:val="2E74B5" w:themeColor="accent1" w:themeShade="BF"/>
          <w:sz w:val="20"/>
          <w:szCs w:val="22"/>
          <w:lang w:val="ru-RU" w:eastAsia="x-none"/>
        </w:rPr>
        <w:t>все</w:t>
      </w:r>
      <w:r w:rsidR="005844F7" w:rsidRPr="00E755D1">
        <w:rPr>
          <w:color w:val="2E74B5" w:themeColor="accent1" w:themeShade="BF"/>
          <w:sz w:val="20"/>
          <w:szCs w:val="22"/>
          <w:lang w:val="en-GB" w:eastAsia="x-none"/>
        </w:rPr>
        <w:t xml:space="preserve">, </w:t>
      </w:r>
      <w:r w:rsidR="005844F7" w:rsidRPr="000C6FE7">
        <w:rPr>
          <w:color w:val="2E74B5" w:themeColor="accent1" w:themeShade="BF"/>
          <w:sz w:val="20"/>
          <w:szCs w:val="22"/>
          <w:lang w:val="ru-RU" w:eastAsia="x-none"/>
        </w:rPr>
        <w:t>что</w:t>
      </w:r>
      <w:r w:rsidR="005844F7" w:rsidRPr="00E755D1">
        <w:rPr>
          <w:color w:val="2E74B5" w:themeColor="accent1" w:themeShade="BF"/>
          <w:sz w:val="20"/>
          <w:szCs w:val="22"/>
          <w:lang w:val="en-GB" w:eastAsia="x-none"/>
        </w:rPr>
        <w:t xml:space="preserve"> </w:t>
      </w:r>
      <w:r w:rsidR="005844F7" w:rsidRPr="000C6FE7">
        <w:rPr>
          <w:color w:val="2E74B5" w:themeColor="accent1" w:themeShade="BF"/>
          <w:sz w:val="20"/>
          <w:szCs w:val="22"/>
          <w:lang w:val="ru-RU" w:eastAsia="x-none"/>
        </w:rPr>
        <w:t>вы</w:t>
      </w:r>
      <w:r w:rsidR="005844F7" w:rsidRPr="00E755D1">
        <w:rPr>
          <w:color w:val="2E74B5" w:themeColor="accent1" w:themeShade="BF"/>
          <w:sz w:val="20"/>
          <w:szCs w:val="22"/>
          <w:lang w:val="en-GB" w:eastAsia="x-none"/>
        </w:rPr>
        <w:t xml:space="preserve"> </w:t>
      </w:r>
      <w:r w:rsidR="005844F7" w:rsidRPr="000C6FE7">
        <w:rPr>
          <w:color w:val="2E74B5" w:themeColor="accent1" w:themeShade="BF"/>
          <w:sz w:val="20"/>
          <w:szCs w:val="22"/>
          <w:lang w:val="ru-RU" w:eastAsia="x-none"/>
        </w:rPr>
        <w:t>знаете</w:t>
      </w:r>
      <w:r w:rsidR="005844F7" w:rsidRPr="00E755D1">
        <w:rPr>
          <w:color w:val="2E74B5" w:themeColor="accent1" w:themeShade="BF"/>
          <w:sz w:val="20"/>
          <w:szCs w:val="22"/>
          <w:lang w:val="en-GB" w:eastAsia="x-none"/>
        </w:rPr>
        <w:t>.</w:t>
      </w:r>
    </w:p>
    <w:p w:rsidR="006767B0" w:rsidRPr="00E755D1" w:rsidRDefault="006767B0" w:rsidP="00765516">
      <w:pPr>
        <w:jc w:val="both"/>
        <w:rPr>
          <w:sz w:val="22"/>
          <w:szCs w:val="22"/>
          <w:lang w:val="en-GB"/>
        </w:rPr>
      </w:pPr>
      <w:r w:rsidRPr="00472760">
        <w:rPr>
          <w:noProof/>
          <w:lang w:val="en-GB" w:eastAsia="en-GB"/>
        </w:rPr>
        <mc:AlternateContent>
          <mc:Choice Requires="wps">
            <w:drawing>
              <wp:anchor distT="0" distB="0" distL="114300" distR="114300" simplePos="0" relativeHeight="251699200" behindDoc="0" locked="0" layoutInCell="1" allowOverlap="1" wp14:anchorId="4611EA96" wp14:editId="38616458">
                <wp:simplePos x="0" y="0"/>
                <wp:positionH relativeFrom="margin">
                  <wp:align>left</wp:align>
                </wp:positionH>
                <wp:positionV relativeFrom="paragraph">
                  <wp:posOffset>4252</wp:posOffset>
                </wp:positionV>
                <wp:extent cx="5907819" cy="1172210"/>
                <wp:effectExtent l="0" t="0" r="17145" b="2794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rsidR="006767B0" w:rsidRPr="000A095A" w:rsidRDefault="006767B0" w:rsidP="006767B0">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611EA96" id="Text Box 26" o:spid="_x0000_s1031" type="#_x0000_t202" style="position:absolute;left:0;text-align:left;margin-left:0;margin-top:.35pt;width:465.2pt;height:92.3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">
                <v:textbox>
                  <w:txbxContent>
                    <w:p w:rsidR="006767B0" w:rsidRPr="000A095A" w:rsidRDefault="006767B0" w:rsidP="006767B0">
                      <w:pPr>
                        <w:rPr>
                          <w:lang w:val="en-US"/>
                        </w:rPr>
                      </w:pPr>
                    </w:p>
                  </w:txbxContent>
                </v:textbox>
                <w10:wrap anchorx="margin"/>
              </v:shape>
            </w:pict>
          </mc:Fallback>
        </mc:AlternateContent>
      </w: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6767B0" w:rsidRPr="00E755D1" w:rsidRDefault="006767B0" w:rsidP="00765516">
      <w:pPr>
        <w:jc w:val="both"/>
        <w:rPr>
          <w:sz w:val="22"/>
          <w:szCs w:val="22"/>
          <w:lang w:val="en-GB"/>
        </w:rPr>
      </w:pPr>
    </w:p>
    <w:p w:rsidR="000C6FE7" w:rsidRPr="00472760" w:rsidRDefault="000C6FE7" w:rsidP="000C6FE7">
      <w:pPr>
        <w:jc w:val="both"/>
        <w:rPr>
          <w:sz w:val="22"/>
          <w:szCs w:val="22"/>
          <w:lang w:val="en-CA"/>
        </w:rPr>
      </w:pPr>
      <w:r w:rsidRPr="00472760">
        <w:rPr>
          <w:sz w:val="22"/>
          <w:szCs w:val="22"/>
          <w:lang w:val="en-CA"/>
        </w:rPr>
        <w:t>3.1. Do you report forest related indicators/data to FAO, CBD, UNFCCC, UNCCD, others?</w:t>
      </w:r>
    </w:p>
    <w:p w:rsidR="00510CC2" w:rsidRPr="00C74B75" w:rsidRDefault="005844F7" w:rsidP="006767B0">
      <w:pPr>
        <w:jc w:val="both"/>
        <w:rPr>
          <w:sz w:val="22"/>
          <w:szCs w:val="22"/>
          <w:lang w:val="ru-RU"/>
        </w:rPr>
      </w:pPr>
      <w:r w:rsidRPr="000C6FE7">
        <w:rPr>
          <w:color w:val="2E74B5" w:themeColor="accent1" w:themeShade="BF"/>
          <w:sz w:val="20"/>
          <w:szCs w:val="22"/>
          <w:lang w:val="ru-RU" w:eastAsia="x-none"/>
        </w:rPr>
        <w:t>Подаете ли вы показатели / данные, связанные с лесами в ФАО, КБР, РКИК ООН, КБО ООН, другие?</w:t>
      </w:r>
    </w:p>
    <w:p w:rsidR="00510CC2" w:rsidRPr="00C74B75" w:rsidRDefault="00510CC2" w:rsidP="006767B0">
      <w:pPr>
        <w:jc w:val="both"/>
        <w:rPr>
          <w:sz w:val="22"/>
          <w:szCs w:val="22"/>
          <w:lang w:val="ru-RU"/>
        </w:rPr>
      </w:pPr>
    </w:p>
    <w:p w:rsidR="000C6FE7" w:rsidRPr="00472760" w:rsidRDefault="000C6FE7" w:rsidP="000C6FE7">
      <w:pPr>
        <w:jc w:val="both"/>
        <w:rPr>
          <w:i/>
          <w:iCs/>
          <w:sz w:val="22"/>
          <w:szCs w:val="22"/>
          <w:lang w:val="en-CA"/>
        </w:rPr>
      </w:pPr>
      <w:r w:rsidRPr="00472760">
        <w:rPr>
          <w:sz w:val="22"/>
          <w:szCs w:val="22"/>
          <w:lang w:val="en-CA"/>
        </w:rPr>
        <w:t>4. How would you rate the current forestry sector performance in your country with regards to appropriate and useful forest monitoring and information systems?</w:t>
      </w:r>
    </w:p>
    <w:p w:rsidR="006767B0" w:rsidRPr="000C6FE7" w:rsidRDefault="005844F7" w:rsidP="006767B0">
      <w:pPr>
        <w:jc w:val="both"/>
        <w:rPr>
          <w:color w:val="2E74B5" w:themeColor="accent1" w:themeShade="BF"/>
          <w:sz w:val="20"/>
          <w:szCs w:val="22"/>
          <w:lang w:val="ru-RU" w:eastAsia="x-none"/>
        </w:rPr>
      </w:pPr>
      <w:r w:rsidRPr="000C6FE7">
        <w:rPr>
          <w:color w:val="2E74B5" w:themeColor="accent1" w:themeShade="BF"/>
          <w:sz w:val="20"/>
          <w:szCs w:val="22"/>
          <w:lang w:val="ru-RU" w:eastAsia="x-none"/>
        </w:rPr>
        <w:t>Как бы вы оценили текущ</w:t>
      </w:r>
      <w:r w:rsidR="00E755D1">
        <w:rPr>
          <w:color w:val="2E74B5" w:themeColor="accent1" w:themeShade="BF"/>
          <w:sz w:val="20"/>
          <w:szCs w:val="22"/>
          <w:lang w:val="ru-RU" w:eastAsia="x-none"/>
        </w:rPr>
        <w:t>ую деятельность</w:t>
      </w:r>
      <w:r w:rsidRPr="000C6FE7">
        <w:rPr>
          <w:color w:val="2E74B5" w:themeColor="accent1" w:themeShade="BF"/>
          <w:sz w:val="20"/>
          <w:szCs w:val="22"/>
          <w:lang w:val="ru-RU" w:eastAsia="x-none"/>
        </w:rPr>
        <w:t xml:space="preserve"> сектора лесного хозяйства в вашей стране в отношении надлежащих и полезных систем мониторинга</w:t>
      </w:r>
      <w:r w:rsidR="00E755D1">
        <w:rPr>
          <w:color w:val="2E74B5" w:themeColor="accent1" w:themeShade="BF"/>
          <w:sz w:val="20"/>
          <w:szCs w:val="22"/>
          <w:lang w:val="ru-RU" w:eastAsia="x-none"/>
        </w:rPr>
        <w:t xml:space="preserve"> леса и </w:t>
      </w:r>
      <w:proofErr w:type="spellStart"/>
      <w:r w:rsidR="00E755D1">
        <w:rPr>
          <w:color w:val="2E74B5" w:themeColor="accent1" w:themeShade="BF"/>
          <w:sz w:val="20"/>
          <w:szCs w:val="22"/>
          <w:lang w:val="ru-RU" w:eastAsia="x-none"/>
        </w:rPr>
        <w:t>информационых</w:t>
      </w:r>
      <w:proofErr w:type="spellEnd"/>
      <w:r w:rsidR="00E755D1">
        <w:rPr>
          <w:color w:val="2E74B5" w:themeColor="accent1" w:themeShade="BF"/>
          <w:sz w:val="20"/>
          <w:szCs w:val="22"/>
          <w:lang w:val="ru-RU" w:eastAsia="x-none"/>
        </w:rPr>
        <w:t xml:space="preserve"> систем</w:t>
      </w:r>
      <w:r w:rsidRPr="000C6FE7">
        <w:rPr>
          <w:color w:val="2E74B5" w:themeColor="accent1" w:themeShade="BF"/>
          <w:sz w:val="20"/>
          <w:szCs w:val="22"/>
          <w:lang w:val="ru-RU" w:eastAsia="x-none"/>
        </w:rPr>
        <w:t>?</w:t>
      </w:r>
    </w:p>
    <w:p w:rsidR="006767B0" w:rsidRPr="00C74B75" w:rsidRDefault="006767B0" w:rsidP="006767B0">
      <w:pPr>
        <w:jc w:val="both"/>
        <w:rPr>
          <w:sz w:val="22"/>
          <w:szCs w:val="22"/>
          <w:lang w:val="ru-RU"/>
        </w:rPr>
      </w:pPr>
    </w:p>
    <w:tbl>
      <w:tblPr>
        <w:tblW w:w="0" w:type="auto"/>
        <w:tblLook w:val="0000" w:firstRow="0" w:lastRow="0" w:firstColumn="0" w:lastColumn="0" w:noHBand="0" w:noVBand="0"/>
      </w:tblPr>
      <w:tblGrid>
        <w:gridCol w:w="1847"/>
        <w:gridCol w:w="1848"/>
        <w:gridCol w:w="1846"/>
        <w:gridCol w:w="1850"/>
        <w:gridCol w:w="1851"/>
      </w:tblGrid>
      <w:tr w:rsidR="006767B0" w:rsidRPr="00472760" w:rsidTr="001C3E46">
        <w:tc>
          <w:tcPr>
            <w:tcW w:w="1857" w:type="dxa"/>
          </w:tcPr>
          <w:p w:rsidR="000C6FE7" w:rsidRDefault="000C6FE7" w:rsidP="000C6FE7">
            <w:pPr>
              <w:jc w:val="center"/>
              <w:rPr>
                <w:i/>
                <w:iCs/>
                <w:sz w:val="20"/>
                <w:szCs w:val="20"/>
                <w:lang w:val="ru-RU"/>
              </w:rPr>
            </w:pPr>
            <w:r w:rsidRPr="00472760">
              <w:rPr>
                <w:i/>
                <w:iCs/>
                <w:sz w:val="20"/>
                <w:szCs w:val="20"/>
                <w:lang w:val="en-CA"/>
              </w:rPr>
              <w:t>Very poor</w:t>
            </w:r>
          </w:p>
          <w:p w:rsidR="006767B0" w:rsidRPr="00472760" w:rsidRDefault="000C6FE7" w:rsidP="000C6FE7">
            <w:pPr>
              <w:jc w:val="center"/>
              <w:rPr>
                <w:i/>
                <w:iCs/>
                <w:sz w:val="20"/>
                <w:szCs w:val="20"/>
                <w:lang w:val="en-CA"/>
              </w:rPr>
            </w:pPr>
            <w:r w:rsidRPr="00BB4B20">
              <w:rPr>
                <w:i/>
                <w:color w:val="2E74B5" w:themeColor="accent1" w:themeShade="BF"/>
                <w:sz w:val="20"/>
                <w:szCs w:val="22"/>
                <w:lang w:val="ru-RU" w:eastAsia="x-none"/>
              </w:rPr>
              <w:t>Очень плохо</w:t>
            </w:r>
          </w:p>
        </w:tc>
        <w:tc>
          <w:tcPr>
            <w:tcW w:w="1857" w:type="dxa"/>
          </w:tcPr>
          <w:p w:rsidR="000C6FE7" w:rsidRDefault="000C6FE7" w:rsidP="000C6FE7">
            <w:pPr>
              <w:pStyle w:val="CommentText"/>
              <w:jc w:val="center"/>
              <w:rPr>
                <w:rFonts w:ascii="Times New Roman" w:hAnsi="Times New Roman"/>
                <w:i/>
                <w:iCs/>
                <w:lang w:val="en-CA" w:eastAsia="de-DE"/>
              </w:rPr>
            </w:pPr>
            <w:r w:rsidRPr="00472760">
              <w:rPr>
                <w:rFonts w:ascii="Times New Roman" w:hAnsi="Times New Roman"/>
                <w:i/>
                <w:iCs/>
                <w:lang w:val="en-CA" w:eastAsia="de-DE"/>
              </w:rPr>
              <w:t>Poor</w:t>
            </w:r>
          </w:p>
          <w:p w:rsidR="006767B0" w:rsidRPr="00472760" w:rsidRDefault="000C6FE7" w:rsidP="000C6FE7">
            <w:pPr>
              <w:pStyle w:val="CommentText"/>
              <w:jc w:val="center"/>
              <w:rPr>
                <w:rFonts w:ascii="Times New Roman" w:hAnsi="Times New Roman"/>
                <w:i/>
                <w:iCs/>
                <w:lang w:val="en-CA" w:eastAsia="de-DE"/>
              </w:rPr>
            </w:pPr>
            <w:r w:rsidRPr="00BB4B20">
              <w:rPr>
                <w:rFonts w:ascii="Times New Roman" w:hAnsi="Times New Roman"/>
                <w:i/>
                <w:color w:val="2E74B5" w:themeColor="accent1" w:themeShade="BF"/>
                <w:szCs w:val="22"/>
                <w:lang w:val="ru-RU"/>
              </w:rPr>
              <w:t>Плохо</w:t>
            </w:r>
          </w:p>
        </w:tc>
        <w:tc>
          <w:tcPr>
            <w:tcW w:w="1858" w:type="dxa"/>
          </w:tcPr>
          <w:p w:rsidR="004C342F" w:rsidRDefault="004C342F" w:rsidP="004C342F">
            <w:pPr>
              <w:jc w:val="center"/>
              <w:rPr>
                <w:i/>
                <w:iCs/>
                <w:sz w:val="20"/>
                <w:szCs w:val="20"/>
                <w:lang w:val="en-CA"/>
              </w:rPr>
            </w:pPr>
            <w:r w:rsidRPr="00472760">
              <w:rPr>
                <w:i/>
                <w:iCs/>
                <w:sz w:val="20"/>
                <w:szCs w:val="20"/>
                <w:lang w:val="en-CA"/>
              </w:rPr>
              <w:t>OK</w:t>
            </w:r>
          </w:p>
          <w:p w:rsidR="006767B0" w:rsidRPr="00472760" w:rsidRDefault="004C342F" w:rsidP="004C342F">
            <w:pPr>
              <w:jc w:val="center"/>
              <w:rPr>
                <w:i/>
                <w:iCs/>
                <w:sz w:val="20"/>
                <w:szCs w:val="20"/>
                <w:lang w:val="en-CA"/>
              </w:rPr>
            </w:pPr>
            <w:r w:rsidRPr="00BB4B20">
              <w:rPr>
                <w:i/>
                <w:color w:val="2E74B5" w:themeColor="accent1" w:themeShade="BF"/>
                <w:sz w:val="20"/>
                <w:szCs w:val="22"/>
                <w:lang w:val="ru-RU" w:eastAsia="x-none"/>
              </w:rPr>
              <w:t>OK</w:t>
            </w:r>
          </w:p>
        </w:tc>
        <w:tc>
          <w:tcPr>
            <w:tcW w:w="1858" w:type="dxa"/>
          </w:tcPr>
          <w:p w:rsidR="004C342F" w:rsidRDefault="004C342F" w:rsidP="004C342F">
            <w:pPr>
              <w:jc w:val="center"/>
              <w:rPr>
                <w:i/>
                <w:iCs/>
                <w:sz w:val="20"/>
                <w:szCs w:val="20"/>
                <w:lang w:val="en-CA"/>
              </w:rPr>
            </w:pPr>
            <w:r w:rsidRPr="00472760">
              <w:rPr>
                <w:i/>
                <w:iCs/>
                <w:sz w:val="20"/>
                <w:szCs w:val="20"/>
                <w:lang w:val="en-CA"/>
              </w:rPr>
              <w:t>Good</w:t>
            </w:r>
          </w:p>
          <w:p w:rsidR="006767B0" w:rsidRPr="00472760" w:rsidRDefault="004C342F" w:rsidP="004C342F">
            <w:pPr>
              <w:jc w:val="center"/>
              <w:rPr>
                <w:i/>
                <w:iCs/>
                <w:sz w:val="20"/>
                <w:szCs w:val="20"/>
                <w:lang w:val="en-CA"/>
              </w:rPr>
            </w:pPr>
            <w:r w:rsidRPr="00BB4B20">
              <w:rPr>
                <w:i/>
                <w:color w:val="2E74B5" w:themeColor="accent1" w:themeShade="BF"/>
                <w:sz w:val="20"/>
                <w:szCs w:val="22"/>
                <w:lang w:val="ru-RU" w:eastAsia="x-none"/>
              </w:rPr>
              <w:t>Хорошо</w:t>
            </w:r>
            <w:r w:rsidR="006767B0" w:rsidRPr="00472760">
              <w:rPr>
                <w:i/>
                <w:iCs/>
                <w:sz w:val="20"/>
                <w:szCs w:val="20"/>
                <w:lang w:val="en-CA"/>
              </w:rPr>
              <w:t xml:space="preserve"> </w:t>
            </w:r>
          </w:p>
        </w:tc>
        <w:tc>
          <w:tcPr>
            <w:tcW w:w="1858" w:type="dxa"/>
          </w:tcPr>
          <w:p w:rsidR="004C342F" w:rsidRDefault="004C342F" w:rsidP="004C342F">
            <w:pPr>
              <w:jc w:val="center"/>
              <w:rPr>
                <w:i/>
                <w:iCs/>
                <w:sz w:val="20"/>
                <w:szCs w:val="20"/>
                <w:lang w:val="en-CA"/>
              </w:rPr>
            </w:pPr>
            <w:r w:rsidRPr="00472760">
              <w:rPr>
                <w:i/>
                <w:iCs/>
                <w:sz w:val="20"/>
                <w:szCs w:val="20"/>
                <w:lang w:val="en-CA"/>
              </w:rPr>
              <w:t>Excellent</w:t>
            </w:r>
          </w:p>
          <w:p w:rsidR="006767B0" w:rsidRPr="00472760" w:rsidRDefault="004C342F" w:rsidP="004C342F">
            <w:pPr>
              <w:jc w:val="center"/>
              <w:rPr>
                <w:i/>
                <w:iCs/>
                <w:sz w:val="20"/>
                <w:szCs w:val="20"/>
                <w:lang w:val="en-CA"/>
              </w:rPr>
            </w:pPr>
            <w:r w:rsidRPr="00985D50">
              <w:rPr>
                <w:i/>
                <w:color w:val="2E74B5" w:themeColor="accent1" w:themeShade="BF"/>
                <w:sz w:val="20"/>
                <w:szCs w:val="22"/>
                <w:lang w:val="ru-RU" w:eastAsia="x-none"/>
              </w:rPr>
              <w:t>Отлично</w:t>
            </w:r>
          </w:p>
        </w:tc>
      </w:tr>
      <w:tr w:rsidR="006767B0" w:rsidRPr="00472760" w:rsidTr="001C3E46">
        <w:tc>
          <w:tcPr>
            <w:tcW w:w="1857" w:type="dxa"/>
          </w:tcPr>
          <w:p w:rsidR="006767B0" w:rsidRPr="00472760" w:rsidRDefault="006767B0" w:rsidP="001C3E46">
            <w:pPr>
              <w:jc w:val="both"/>
              <w:rPr>
                <w:sz w:val="22"/>
                <w:szCs w:val="22"/>
                <w:lang w:val="en-CA" w:eastAsia="zh-TW"/>
              </w:rPr>
            </w:pPr>
            <w:r w:rsidRPr="00472760">
              <w:rPr>
                <w:noProof/>
                <w:lang w:val="en-GB" w:eastAsia="en-GB"/>
              </w:rPr>
              <mc:AlternateContent>
                <mc:Choice Requires="wps">
                  <w:drawing>
                    <wp:anchor distT="0" distB="0" distL="114300" distR="114300" simplePos="0" relativeHeight="251659264" behindDoc="0" locked="0" layoutInCell="1" allowOverlap="1" wp14:anchorId="0B53545F" wp14:editId="16D8702B">
                      <wp:simplePos x="0" y="0"/>
                      <wp:positionH relativeFrom="column">
                        <wp:posOffset>387985</wp:posOffset>
                      </wp:positionH>
                      <wp:positionV relativeFrom="paragraph">
                        <wp:posOffset>22860</wp:posOffset>
                      </wp:positionV>
                      <wp:extent cx="278765" cy="281305"/>
                      <wp:effectExtent l="0" t="0" r="26035" b="23495"/>
                      <wp:wrapNone/>
                      <wp:docPr id="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6767B0" w:rsidRPr="00150852" w:rsidRDefault="006767B0" w:rsidP="006767B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53545F" id="_x0000_s1032" type="#_x0000_t202" style="position:absolute;left:0;text-align:left;margin-left:30.55pt;margin-top:1.8pt;width:21.95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">
                      <v:textbox>
                        <w:txbxContent>
                          <w:p w:rsidR="006767B0" w:rsidRPr="00150852" w:rsidRDefault="006767B0" w:rsidP="006767B0">
                            <w:pPr>
                              <w:rPr>
                                <w:rFonts w:ascii="Arial" w:hAnsi="Arial" w:cs="Arial"/>
                              </w:rPr>
                            </w:pPr>
                          </w:p>
                        </w:txbxContent>
                      </v:textbox>
                    </v:shape>
                  </w:pict>
                </mc:Fallback>
              </mc:AlternateContent>
            </w:r>
          </w:p>
          <w:p w:rsidR="006767B0" w:rsidRPr="00472760" w:rsidRDefault="006767B0" w:rsidP="001C3E46">
            <w:pPr>
              <w:jc w:val="both"/>
              <w:rPr>
                <w:sz w:val="22"/>
                <w:szCs w:val="22"/>
                <w:lang w:val="en-CA" w:eastAsia="zh-TW"/>
              </w:rPr>
            </w:pPr>
          </w:p>
        </w:tc>
        <w:tc>
          <w:tcPr>
            <w:tcW w:w="1857" w:type="dxa"/>
          </w:tcPr>
          <w:p w:rsidR="006767B0" w:rsidRPr="00472760" w:rsidRDefault="006767B0" w:rsidP="001C3E46">
            <w:pPr>
              <w:pStyle w:val="CommentText"/>
              <w:jc w:val="both"/>
              <w:rPr>
                <w:rFonts w:ascii="Times New Roman" w:hAnsi="Times New Roman"/>
                <w:i/>
                <w:iCs/>
                <w:sz w:val="22"/>
                <w:szCs w:val="22"/>
                <w:lang w:val="en-CA" w:eastAsia="de-DE"/>
              </w:rPr>
            </w:pPr>
            <w:r w:rsidRPr="00472760">
              <w:rPr>
                <w:rFonts w:ascii="Times New Roman" w:hAnsi="Times New Roman"/>
                <w:noProof/>
                <w:lang w:val="en-GB" w:eastAsia="en-GB"/>
              </w:rPr>
              <mc:AlternateContent>
                <mc:Choice Requires="wps">
                  <w:drawing>
                    <wp:anchor distT="0" distB="0" distL="114300" distR="114300" simplePos="0" relativeHeight="251662336" behindDoc="0" locked="0" layoutInCell="1" allowOverlap="1" wp14:anchorId="0853E92E" wp14:editId="16254F19">
                      <wp:simplePos x="0" y="0"/>
                      <wp:positionH relativeFrom="column">
                        <wp:posOffset>394970</wp:posOffset>
                      </wp:positionH>
                      <wp:positionV relativeFrom="paragraph">
                        <wp:posOffset>22860</wp:posOffset>
                      </wp:positionV>
                      <wp:extent cx="278765" cy="281305"/>
                      <wp:effectExtent l="0" t="0" r="26035" b="2349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6767B0" w:rsidRPr="00150852" w:rsidRDefault="006767B0" w:rsidP="006767B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853E92E" id="Text Box 3" o:spid="_x0000_s1033" type="#_x0000_t202" style="position:absolute;left:0;text-align:left;margin-left:31.1pt;margin-top:1.8pt;width:21.95pt;height:22.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">
                      <v:textbox>
                        <w:txbxContent>
                          <w:p w:rsidR="006767B0" w:rsidRPr="00150852" w:rsidRDefault="006767B0" w:rsidP="006767B0">
                            <w:pPr>
                              <w:rPr>
                                <w:rFonts w:ascii="Arial" w:hAnsi="Arial" w:cs="Arial"/>
                              </w:rPr>
                            </w:pPr>
                          </w:p>
                        </w:txbxContent>
                      </v:textbox>
                    </v:shape>
                  </w:pict>
                </mc:Fallback>
              </mc:AlternateContent>
            </w:r>
          </w:p>
        </w:tc>
        <w:tc>
          <w:tcPr>
            <w:tcW w:w="1858" w:type="dxa"/>
          </w:tcPr>
          <w:p w:rsidR="006767B0" w:rsidRPr="00472760" w:rsidRDefault="006767B0"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65408" behindDoc="0" locked="0" layoutInCell="1" allowOverlap="1" wp14:anchorId="30582D34" wp14:editId="41CAE36E">
                      <wp:simplePos x="0" y="0"/>
                      <wp:positionH relativeFrom="column">
                        <wp:posOffset>368300</wp:posOffset>
                      </wp:positionH>
                      <wp:positionV relativeFrom="paragraph">
                        <wp:posOffset>22860</wp:posOffset>
                      </wp:positionV>
                      <wp:extent cx="278765" cy="281305"/>
                      <wp:effectExtent l="0" t="0" r="26035" b="2349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6767B0" w:rsidRPr="00150852" w:rsidRDefault="006767B0" w:rsidP="006767B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0582D34" id="_x0000_s1034" type="#_x0000_t202" style="position:absolute;left:0;text-align:left;margin-left:29pt;margin-top:1.8pt;width:21.95pt;height:22.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">
                      <v:textbox>
                        <w:txbxContent>
                          <w:p w:rsidR="006767B0" w:rsidRPr="00150852" w:rsidRDefault="006767B0" w:rsidP="006767B0">
                            <w:pPr>
                              <w:rPr>
                                <w:rFonts w:ascii="Arial" w:hAnsi="Arial" w:cs="Arial"/>
                              </w:rPr>
                            </w:pPr>
                          </w:p>
                        </w:txbxContent>
                      </v:textbox>
                    </v:shape>
                  </w:pict>
                </mc:Fallback>
              </mc:AlternateContent>
            </w:r>
          </w:p>
        </w:tc>
        <w:tc>
          <w:tcPr>
            <w:tcW w:w="1858" w:type="dxa"/>
          </w:tcPr>
          <w:p w:rsidR="006767B0" w:rsidRPr="00472760" w:rsidRDefault="006767B0"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68480" behindDoc="0" locked="0" layoutInCell="1" allowOverlap="1" wp14:anchorId="1F83CE00" wp14:editId="1E82A414">
                      <wp:simplePos x="0" y="0"/>
                      <wp:positionH relativeFrom="column">
                        <wp:posOffset>426720</wp:posOffset>
                      </wp:positionH>
                      <wp:positionV relativeFrom="paragraph">
                        <wp:posOffset>22860</wp:posOffset>
                      </wp:positionV>
                      <wp:extent cx="278765" cy="281305"/>
                      <wp:effectExtent l="0" t="0" r="26035" b="23495"/>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6767B0" w:rsidRPr="00150852" w:rsidRDefault="006767B0" w:rsidP="006767B0">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83CE00" id="_x0000_s1035" type="#_x0000_t202" style="position:absolute;left:0;text-align:left;margin-left:33.6pt;margin-top:1.8pt;width:21.95pt;height:22.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">
                      <v:textbox>
                        <w:txbxContent>
                          <w:p w:rsidR="006767B0" w:rsidRPr="00150852" w:rsidRDefault="006767B0" w:rsidP="006767B0">
                            <w:pPr>
                              <w:rPr>
                                <w:rFonts w:ascii="Arial" w:hAnsi="Arial" w:cs="Arial"/>
                              </w:rPr>
                            </w:pPr>
                          </w:p>
                        </w:txbxContent>
                      </v:textbox>
                    </v:shape>
                  </w:pict>
                </mc:Fallback>
              </mc:AlternateContent>
            </w:r>
          </w:p>
        </w:tc>
        <w:tc>
          <w:tcPr>
            <w:tcW w:w="1858" w:type="dxa"/>
          </w:tcPr>
          <w:p w:rsidR="006767B0" w:rsidRPr="00472760" w:rsidRDefault="006767B0" w:rsidP="001C3E46">
            <w:pPr>
              <w:jc w:val="both"/>
              <w:rPr>
                <w:i/>
                <w:iCs/>
                <w:sz w:val="22"/>
                <w:szCs w:val="22"/>
                <w:lang w:val="en-CA"/>
              </w:rPr>
            </w:pPr>
            <w:r w:rsidRPr="00472760">
              <w:rPr>
                <w:noProof/>
                <w:lang w:val="en-GB" w:eastAsia="en-GB"/>
              </w:rPr>
              <mc:AlternateContent>
                <mc:Choice Requires="wps">
                  <w:drawing>
                    <wp:anchor distT="0" distB="0" distL="114300" distR="114300" simplePos="0" relativeHeight="251671552" behindDoc="0" locked="0" layoutInCell="1" allowOverlap="1" wp14:anchorId="14DD5116" wp14:editId="097C66DA">
                      <wp:simplePos x="0" y="0"/>
                      <wp:positionH relativeFrom="column">
                        <wp:posOffset>370840</wp:posOffset>
                      </wp:positionH>
                      <wp:positionV relativeFrom="paragraph">
                        <wp:posOffset>22860</wp:posOffset>
                      </wp:positionV>
                      <wp:extent cx="278765" cy="281305"/>
                      <wp:effectExtent l="0" t="0" r="26035" b="23495"/>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765" cy="281305"/>
                              </a:xfrm>
                              <a:prstGeom prst="rect">
                                <a:avLst/>
                              </a:prstGeom>
                              <a:solidFill>
                                <a:srgbClr val="FFFFFF"/>
                              </a:solidFill>
                              <a:ln w="9525">
                                <a:solidFill>
                                  <a:srgbClr val="000000"/>
                                </a:solidFill>
                                <a:miter lim="800000"/>
                                <a:headEnd/>
                                <a:tailEnd/>
                              </a:ln>
                            </wps:spPr>
                            <wps:txbx>
                              <w:txbxContent>
                                <w:p w:rsidR="006767B0" w:rsidRPr="000A095A" w:rsidRDefault="006767B0" w:rsidP="006767B0">
                                  <w:pPr>
                                    <w:rPr>
                                      <w:rFonts w:ascii="Arial" w:hAnsi="Arial" w:cs="Arial"/>
                                      <w:lang w:val="es-CR"/>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4DD5116" id="_x0000_s1036" type="#_x0000_t202" style="position:absolute;left:0;text-align:left;margin-left:29.2pt;margin-top:1.8pt;width:21.95pt;height:22.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">
                      <v:textbox>
                        <w:txbxContent>
                          <w:p w:rsidR="006767B0" w:rsidRPr="000A095A" w:rsidRDefault="006767B0" w:rsidP="006767B0">
                            <w:pPr>
                              <w:rPr>
                                <w:rFonts w:ascii="Arial" w:hAnsi="Arial" w:cs="Arial"/>
                                <w:lang w:val="es-CR"/>
                              </w:rPr>
                            </w:pPr>
                          </w:p>
                        </w:txbxContent>
                      </v:textbox>
                    </v:shape>
                  </w:pict>
                </mc:Fallback>
              </mc:AlternateContent>
            </w:r>
          </w:p>
        </w:tc>
      </w:tr>
    </w:tbl>
    <w:p w:rsidR="006767B0" w:rsidRPr="00472760" w:rsidRDefault="006767B0" w:rsidP="006767B0">
      <w:pPr>
        <w:jc w:val="both"/>
        <w:rPr>
          <w:sz w:val="22"/>
          <w:szCs w:val="22"/>
          <w:lang w:val="en-CA"/>
        </w:rPr>
      </w:pPr>
      <w:r w:rsidRPr="00472760">
        <w:rPr>
          <w:sz w:val="22"/>
          <w:szCs w:val="22"/>
          <w:lang w:val="en-CA"/>
        </w:rPr>
        <w:t xml:space="preserve">    </w:t>
      </w:r>
    </w:p>
    <w:p w:rsidR="006767B0" w:rsidRDefault="006767B0" w:rsidP="006767B0">
      <w:pPr>
        <w:jc w:val="both"/>
        <w:rPr>
          <w:sz w:val="22"/>
          <w:szCs w:val="22"/>
          <w:lang w:val="en-CA"/>
        </w:rPr>
      </w:pPr>
    </w:p>
    <w:p w:rsidR="004C342F" w:rsidRPr="00472760" w:rsidRDefault="004C342F" w:rsidP="004C342F">
      <w:pPr>
        <w:jc w:val="both"/>
        <w:rPr>
          <w:sz w:val="22"/>
          <w:szCs w:val="22"/>
          <w:lang w:val="en-CA"/>
        </w:rPr>
      </w:pPr>
      <w:r w:rsidRPr="00472760">
        <w:rPr>
          <w:sz w:val="22"/>
          <w:szCs w:val="22"/>
          <w:lang w:val="en-CA"/>
        </w:rPr>
        <w:t>5. In the table below please rank the performance of forest monitoring and information systems in your country against the specific criteria.</w:t>
      </w:r>
    </w:p>
    <w:p w:rsidR="006767B0" w:rsidRPr="004C342F" w:rsidRDefault="004C342F" w:rsidP="00765516">
      <w:pPr>
        <w:jc w:val="both"/>
        <w:rPr>
          <w:color w:val="2E74B5" w:themeColor="accent1" w:themeShade="BF"/>
          <w:sz w:val="20"/>
          <w:szCs w:val="22"/>
          <w:lang w:val="ru-RU" w:eastAsia="x-none"/>
        </w:rPr>
      </w:pPr>
      <w:r>
        <w:rPr>
          <w:color w:val="2E74B5" w:themeColor="accent1" w:themeShade="BF"/>
          <w:sz w:val="20"/>
          <w:szCs w:val="22"/>
          <w:lang w:val="ru-RU" w:eastAsia="x-none"/>
        </w:rPr>
        <w:t>В таблице ниже, пожалуйста о</w:t>
      </w:r>
      <w:r w:rsidR="003F110C" w:rsidRPr="004C342F">
        <w:rPr>
          <w:color w:val="2E74B5" w:themeColor="accent1" w:themeShade="BF"/>
          <w:sz w:val="20"/>
          <w:szCs w:val="22"/>
          <w:lang w:val="ru-RU" w:eastAsia="x-none"/>
        </w:rPr>
        <w:t xml:space="preserve">цените </w:t>
      </w:r>
      <w:r>
        <w:rPr>
          <w:color w:val="2E74B5" w:themeColor="accent1" w:themeShade="BF"/>
          <w:sz w:val="20"/>
          <w:szCs w:val="22"/>
          <w:lang w:val="ru-RU" w:eastAsia="x-none"/>
        </w:rPr>
        <w:t>деятельность</w:t>
      </w:r>
      <w:r w:rsidR="003F110C" w:rsidRPr="004C342F">
        <w:rPr>
          <w:color w:val="2E74B5" w:themeColor="accent1" w:themeShade="BF"/>
          <w:sz w:val="20"/>
          <w:szCs w:val="22"/>
          <w:lang w:val="ru-RU" w:eastAsia="x-none"/>
        </w:rPr>
        <w:t xml:space="preserve"> систем мониторинга и информации о лесах в вашей стране в отношении конкретных критериев</w:t>
      </w:r>
      <w:r w:rsidR="005A2662" w:rsidRPr="004C342F">
        <w:rPr>
          <w:color w:val="2E74B5" w:themeColor="accent1" w:themeShade="BF"/>
          <w:sz w:val="20"/>
          <w:szCs w:val="22"/>
          <w:lang w:val="ru-RU" w:eastAsia="x-none"/>
        </w:rPr>
        <w:t>.</w:t>
      </w:r>
    </w:p>
    <w:tbl>
      <w:tblPr>
        <w:tblStyle w:val="TableGrid"/>
        <w:tblW w:w="10343" w:type="dxa"/>
        <w:tblLook w:val="04A0" w:firstRow="1" w:lastRow="0" w:firstColumn="1" w:lastColumn="0" w:noHBand="0" w:noVBand="1"/>
      </w:tblPr>
      <w:tblGrid>
        <w:gridCol w:w="3005"/>
        <w:gridCol w:w="3005"/>
        <w:gridCol w:w="4333"/>
      </w:tblGrid>
      <w:tr w:rsidR="00510CC2" w:rsidRPr="00472760" w:rsidTr="00510CC2">
        <w:trPr>
          <w:trHeight w:val="680"/>
        </w:trPr>
        <w:tc>
          <w:tcPr>
            <w:tcW w:w="3005" w:type="dxa"/>
          </w:tcPr>
          <w:p w:rsidR="00510CC2" w:rsidRPr="00C74B75" w:rsidRDefault="00510CC2" w:rsidP="007362AE">
            <w:pPr>
              <w:rPr>
                <w:sz w:val="22"/>
                <w:szCs w:val="22"/>
                <w:lang w:val="ru-RU"/>
              </w:rPr>
            </w:pPr>
          </w:p>
        </w:tc>
        <w:tc>
          <w:tcPr>
            <w:tcW w:w="3005" w:type="dxa"/>
          </w:tcPr>
          <w:p w:rsidR="004C342F" w:rsidRPr="00CD1994" w:rsidRDefault="004C342F" w:rsidP="004C342F">
            <w:pPr>
              <w:jc w:val="both"/>
              <w:rPr>
                <w:color w:val="2E74B5" w:themeColor="accent1" w:themeShade="BF"/>
                <w:sz w:val="20"/>
                <w:szCs w:val="22"/>
                <w:lang w:val="en-GB" w:eastAsia="x-none"/>
              </w:rPr>
            </w:pPr>
            <w:r w:rsidRPr="000B2DA5">
              <w:rPr>
                <w:sz w:val="20"/>
                <w:szCs w:val="22"/>
                <w:lang w:val="en-CA"/>
              </w:rPr>
              <w:t>Score 5 excellent, down to 1 extremely poorly</w:t>
            </w:r>
          </w:p>
          <w:p w:rsidR="00510CC2" w:rsidRPr="00C74B75" w:rsidRDefault="004C342F" w:rsidP="004C342F">
            <w:pPr>
              <w:jc w:val="both"/>
              <w:rPr>
                <w:sz w:val="22"/>
                <w:szCs w:val="22"/>
                <w:lang w:val="ru-RU"/>
              </w:rPr>
            </w:pPr>
            <w:r w:rsidRPr="000B2DA5">
              <w:rPr>
                <w:color w:val="2E74B5" w:themeColor="accent1" w:themeShade="BF"/>
                <w:sz w:val="18"/>
                <w:szCs w:val="22"/>
                <w:lang w:val="ru-RU" w:eastAsia="x-none"/>
              </w:rPr>
              <w:t>Оценка 5 отлично, вплоть до 1 очень плохо</w:t>
            </w:r>
          </w:p>
        </w:tc>
        <w:tc>
          <w:tcPr>
            <w:tcW w:w="4333" w:type="dxa"/>
          </w:tcPr>
          <w:p w:rsidR="004C342F" w:rsidRDefault="004C342F" w:rsidP="004C342F">
            <w:pPr>
              <w:jc w:val="both"/>
              <w:rPr>
                <w:color w:val="2E74B5" w:themeColor="accent1" w:themeShade="BF"/>
                <w:sz w:val="20"/>
                <w:szCs w:val="22"/>
                <w:lang w:val="ru-RU" w:eastAsia="x-none"/>
              </w:rPr>
            </w:pPr>
            <w:r w:rsidRPr="000B2DA5">
              <w:rPr>
                <w:sz w:val="20"/>
                <w:szCs w:val="22"/>
                <w:lang w:val="en-CA"/>
              </w:rPr>
              <w:t>Please briefly explain why?</w:t>
            </w:r>
          </w:p>
          <w:p w:rsidR="00510CC2" w:rsidRPr="003F110C" w:rsidRDefault="004C342F" w:rsidP="004C342F">
            <w:pPr>
              <w:jc w:val="both"/>
              <w:rPr>
                <w:sz w:val="22"/>
                <w:szCs w:val="22"/>
                <w:lang w:val="ru-RU"/>
              </w:rPr>
            </w:pPr>
            <w:r w:rsidRPr="000B2DA5">
              <w:rPr>
                <w:color w:val="2E74B5" w:themeColor="accent1" w:themeShade="BF"/>
                <w:sz w:val="18"/>
                <w:szCs w:val="22"/>
                <w:lang w:val="ru-RU" w:eastAsia="x-none"/>
              </w:rPr>
              <w:t>Просьба кратко объяснить, почему?</w:t>
            </w:r>
          </w:p>
        </w:tc>
      </w:tr>
      <w:tr w:rsidR="00510CC2" w:rsidRPr="00472760" w:rsidTr="00510CC2">
        <w:trPr>
          <w:trHeight w:val="680"/>
        </w:trPr>
        <w:tc>
          <w:tcPr>
            <w:tcW w:w="3005" w:type="dxa"/>
          </w:tcPr>
          <w:p w:rsidR="00C440CC" w:rsidRPr="009E2D52" w:rsidRDefault="00C440CC" w:rsidP="00C440CC">
            <w:pPr>
              <w:pStyle w:val="ListParagraph"/>
              <w:numPr>
                <w:ilvl w:val="0"/>
                <w:numId w:val="9"/>
              </w:numPr>
              <w:rPr>
                <w:sz w:val="20"/>
                <w:szCs w:val="22"/>
                <w:lang w:val="en-CA"/>
              </w:rPr>
            </w:pPr>
            <w:r w:rsidRPr="009E2D52">
              <w:rPr>
                <w:b/>
                <w:sz w:val="20"/>
                <w:szCs w:val="22"/>
                <w:lang w:val="en-CA"/>
              </w:rPr>
              <w:t>Biodiversity</w:t>
            </w:r>
          </w:p>
          <w:p w:rsidR="00C440CC" w:rsidRPr="009E2D52" w:rsidRDefault="00C440CC" w:rsidP="00C440CC">
            <w:pPr>
              <w:rPr>
                <w:b/>
                <w:color w:val="2E74B5" w:themeColor="accent1" w:themeShade="BF"/>
                <w:sz w:val="18"/>
                <w:szCs w:val="22"/>
                <w:lang w:val="ru-RU" w:eastAsia="x-none"/>
              </w:rPr>
            </w:pPr>
            <w:r w:rsidRPr="009E2D52">
              <w:rPr>
                <w:b/>
                <w:color w:val="2E74B5" w:themeColor="accent1" w:themeShade="BF"/>
                <w:sz w:val="18"/>
                <w:szCs w:val="22"/>
                <w:lang w:val="ru-RU" w:eastAsia="x-none"/>
              </w:rPr>
              <w:t>Биоразнообразие</w:t>
            </w:r>
          </w:p>
          <w:p w:rsidR="00510CC2" w:rsidRPr="00C440CC" w:rsidRDefault="00510CC2" w:rsidP="00C440CC">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C440CC" w:rsidRPr="009E2D52" w:rsidRDefault="00C440CC" w:rsidP="00C440CC">
            <w:pPr>
              <w:pStyle w:val="ListParagraph"/>
              <w:numPr>
                <w:ilvl w:val="0"/>
                <w:numId w:val="9"/>
              </w:numPr>
              <w:rPr>
                <w:b/>
                <w:sz w:val="20"/>
                <w:szCs w:val="22"/>
                <w:lang w:val="en-CA"/>
              </w:rPr>
            </w:pPr>
            <w:r w:rsidRPr="009E2D52">
              <w:rPr>
                <w:b/>
                <w:sz w:val="20"/>
                <w:szCs w:val="22"/>
                <w:lang w:val="en-CA"/>
              </w:rPr>
              <w:t>Forest resources</w:t>
            </w:r>
          </w:p>
          <w:p w:rsidR="00C440CC" w:rsidRPr="009E2D52" w:rsidRDefault="00C440CC" w:rsidP="00C440CC">
            <w:pPr>
              <w:rPr>
                <w:b/>
                <w:color w:val="2E74B5" w:themeColor="accent1" w:themeShade="BF"/>
                <w:sz w:val="18"/>
                <w:szCs w:val="22"/>
                <w:lang w:val="ru-RU" w:eastAsia="x-none"/>
              </w:rPr>
            </w:pPr>
            <w:r w:rsidRPr="009E2D52">
              <w:rPr>
                <w:b/>
                <w:color w:val="2E74B5" w:themeColor="accent1" w:themeShade="BF"/>
                <w:sz w:val="18"/>
                <w:szCs w:val="22"/>
                <w:lang w:val="ru-RU" w:eastAsia="x-none"/>
              </w:rPr>
              <w:t>Лесные ресурсы</w:t>
            </w:r>
          </w:p>
          <w:p w:rsidR="00510CC2" w:rsidRPr="00C440CC" w:rsidRDefault="00510CC2" w:rsidP="00C440CC">
            <w:pPr>
              <w:rPr>
                <w:b/>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C440CC" w:rsidRPr="009E2D52" w:rsidRDefault="00C440CC" w:rsidP="00C440CC">
            <w:pPr>
              <w:pStyle w:val="ListParagraph"/>
              <w:numPr>
                <w:ilvl w:val="0"/>
                <w:numId w:val="9"/>
              </w:numPr>
              <w:rPr>
                <w:b/>
                <w:sz w:val="20"/>
                <w:szCs w:val="22"/>
                <w:lang w:val="en-CA"/>
              </w:rPr>
            </w:pPr>
            <w:r w:rsidRPr="009E2D52">
              <w:rPr>
                <w:b/>
                <w:sz w:val="20"/>
                <w:szCs w:val="22"/>
                <w:lang w:val="en-CA"/>
              </w:rPr>
              <w:t xml:space="preserve">Forest health </w:t>
            </w:r>
          </w:p>
          <w:p w:rsidR="00C440CC" w:rsidRPr="009E2D52" w:rsidRDefault="00C440CC" w:rsidP="00C440CC">
            <w:pPr>
              <w:rPr>
                <w:b/>
                <w:color w:val="2E74B5" w:themeColor="accent1" w:themeShade="BF"/>
                <w:sz w:val="18"/>
                <w:szCs w:val="22"/>
                <w:lang w:val="ru-RU" w:eastAsia="x-none"/>
              </w:rPr>
            </w:pPr>
            <w:r w:rsidRPr="009E2D52">
              <w:rPr>
                <w:b/>
                <w:color w:val="2E74B5" w:themeColor="accent1" w:themeShade="BF"/>
                <w:sz w:val="18"/>
                <w:szCs w:val="22"/>
                <w:lang w:val="ru-RU" w:eastAsia="x-none"/>
              </w:rPr>
              <w:t xml:space="preserve">Состояние лесов </w:t>
            </w:r>
          </w:p>
          <w:p w:rsidR="00510CC2" w:rsidRPr="00C440CC" w:rsidRDefault="00510CC2" w:rsidP="00C440CC">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C440CC" w:rsidRPr="009E2D52" w:rsidRDefault="00C440CC" w:rsidP="00C440CC">
            <w:pPr>
              <w:pStyle w:val="ListParagraph"/>
              <w:numPr>
                <w:ilvl w:val="0"/>
                <w:numId w:val="9"/>
              </w:numPr>
              <w:rPr>
                <w:b/>
                <w:sz w:val="20"/>
                <w:szCs w:val="22"/>
                <w:lang w:val="en-CA"/>
              </w:rPr>
            </w:pPr>
            <w:r w:rsidRPr="009E2D52">
              <w:rPr>
                <w:b/>
                <w:sz w:val="20"/>
                <w:szCs w:val="22"/>
                <w:lang w:val="en-CA"/>
              </w:rPr>
              <w:t>Maintenance of productive functions</w:t>
            </w:r>
          </w:p>
          <w:p w:rsidR="00C440CC" w:rsidRPr="009E2D52" w:rsidRDefault="00C440CC" w:rsidP="00C440CC">
            <w:pPr>
              <w:rPr>
                <w:b/>
                <w:color w:val="2E74B5" w:themeColor="accent1" w:themeShade="BF"/>
                <w:sz w:val="18"/>
                <w:szCs w:val="22"/>
                <w:lang w:val="ru-RU" w:eastAsia="x-none"/>
              </w:rPr>
            </w:pPr>
            <w:r w:rsidRPr="009E2D52">
              <w:rPr>
                <w:b/>
                <w:color w:val="2E74B5" w:themeColor="accent1" w:themeShade="BF"/>
                <w:sz w:val="18"/>
                <w:szCs w:val="22"/>
                <w:lang w:val="ru-RU" w:eastAsia="x-none"/>
              </w:rPr>
              <w:t>Обеспечение производственных функций</w:t>
            </w:r>
          </w:p>
          <w:p w:rsidR="00510CC2" w:rsidRPr="00C440CC" w:rsidRDefault="00510CC2" w:rsidP="00C440CC">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763128" w:rsidRPr="009E2D52" w:rsidRDefault="00763128" w:rsidP="00763128">
            <w:pPr>
              <w:pStyle w:val="ListParagraph"/>
              <w:numPr>
                <w:ilvl w:val="0"/>
                <w:numId w:val="9"/>
              </w:numPr>
              <w:rPr>
                <w:b/>
                <w:sz w:val="20"/>
                <w:szCs w:val="22"/>
                <w:lang w:val="en-CA"/>
              </w:rPr>
            </w:pPr>
            <w:r w:rsidRPr="009E2D52">
              <w:rPr>
                <w:b/>
                <w:sz w:val="20"/>
                <w:szCs w:val="22"/>
                <w:lang w:val="en-CA"/>
              </w:rPr>
              <w:lastRenderedPageBreak/>
              <w:t>Protective functions</w:t>
            </w:r>
          </w:p>
          <w:p w:rsidR="00763128" w:rsidRPr="009E2D52" w:rsidRDefault="00763128" w:rsidP="00763128">
            <w:pPr>
              <w:rPr>
                <w:b/>
                <w:color w:val="2E74B5" w:themeColor="accent1" w:themeShade="BF"/>
                <w:sz w:val="18"/>
                <w:szCs w:val="22"/>
                <w:lang w:val="ru-RU" w:eastAsia="x-none"/>
              </w:rPr>
            </w:pPr>
            <w:r w:rsidRPr="009E2D52">
              <w:rPr>
                <w:b/>
                <w:color w:val="2E74B5" w:themeColor="accent1" w:themeShade="BF"/>
                <w:sz w:val="18"/>
                <w:szCs w:val="22"/>
                <w:lang w:val="ru-RU" w:eastAsia="x-none"/>
              </w:rPr>
              <w:t>Защитные функции</w:t>
            </w:r>
          </w:p>
          <w:p w:rsidR="00510CC2" w:rsidRPr="00763128" w:rsidRDefault="00510CC2" w:rsidP="00763128">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763128" w:rsidRPr="009E2D52" w:rsidRDefault="00763128" w:rsidP="00763128">
            <w:pPr>
              <w:pStyle w:val="ListParagraph"/>
              <w:numPr>
                <w:ilvl w:val="0"/>
                <w:numId w:val="9"/>
              </w:numPr>
              <w:rPr>
                <w:sz w:val="20"/>
                <w:szCs w:val="22"/>
                <w:lang w:val="en-CA"/>
              </w:rPr>
            </w:pPr>
            <w:r w:rsidRPr="009E2D52">
              <w:rPr>
                <w:b/>
                <w:sz w:val="20"/>
                <w:szCs w:val="22"/>
                <w:lang w:val="en-CA"/>
              </w:rPr>
              <w:t>Socio-economic functions</w:t>
            </w:r>
          </w:p>
          <w:p w:rsidR="00763128" w:rsidRPr="009E2D52" w:rsidRDefault="00763128" w:rsidP="00763128">
            <w:pPr>
              <w:rPr>
                <w:b/>
                <w:color w:val="2E74B5" w:themeColor="accent1" w:themeShade="BF"/>
                <w:sz w:val="18"/>
                <w:szCs w:val="22"/>
                <w:lang w:val="ru-RU" w:eastAsia="x-none"/>
              </w:rPr>
            </w:pPr>
            <w:r w:rsidRPr="009E2D52">
              <w:rPr>
                <w:b/>
                <w:color w:val="2E74B5" w:themeColor="accent1" w:themeShade="BF"/>
                <w:sz w:val="18"/>
                <w:szCs w:val="22"/>
                <w:lang w:val="ru-RU" w:eastAsia="x-none"/>
              </w:rPr>
              <w:t>Социально-экономические функции</w:t>
            </w:r>
          </w:p>
          <w:p w:rsidR="00510CC2" w:rsidRPr="00763128" w:rsidRDefault="00510CC2" w:rsidP="00763128">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763128" w:rsidRPr="009E2D52" w:rsidRDefault="00763128" w:rsidP="00763128">
            <w:pPr>
              <w:pStyle w:val="ListParagraph"/>
              <w:numPr>
                <w:ilvl w:val="0"/>
                <w:numId w:val="9"/>
              </w:numPr>
              <w:rPr>
                <w:sz w:val="20"/>
                <w:szCs w:val="22"/>
                <w:lang w:val="en-CA"/>
              </w:rPr>
            </w:pPr>
            <w:r w:rsidRPr="009E2D52">
              <w:rPr>
                <w:b/>
                <w:sz w:val="20"/>
                <w:szCs w:val="22"/>
                <w:lang w:val="en-CA"/>
              </w:rPr>
              <w:t>Enabling environment</w:t>
            </w:r>
          </w:p>
          <w:p w:rsidR="00763128" w:rsidRPr="009E2D52" w:rsidRDefault="00763128" w:rsidP="00763128">
            <w:pPr>
              <w:rPr>
                <w:b/>
                <w:color w:val="2E74B5" w:themeColor="accent1" w:themeShade="BF"/>
                <w:sz w:val="18"/>
                <w:szCs w:val="22"/>
                <w:lang w:val="ru-RU" w:eastAsia="x-none"/>
              </w:rPr>
            </w:pPr>
            <w:r w:rsidRPr="009E2D52">
              <w:rPr>
                <w:b/>
                <w:color w:val="2E74B5" w:themeColor="accent1" w:themeShade="BF"/>
                <w:sz w:val="18"/>
                <w:szCs w:val="22"/>
                <w:lang w:val="ru-RU" w:eastAsia="x-none"/>
              </w:rPr>
              <w:t>Создание благоприятных условий</w:t>
            </w:r>
          </w:p>
          <w:p w:rsidR="00510CC2" w:rsidRPr="00763128" w:rsidRDefault="00510CC2" w:rsidP="00763128">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763128" w:rsidRPr="009E2D52" w:rsidRDefault="00763128" w:rsidP="00763128">
            <w:pPr>
              <w:pStyle w:val="ListParagraph"/>
              <w:numPr>
                <w:ilvl w:val="0"/>
                <w:numId w:val="9"/>
              </w:numPr>
              <w:rPr>
                <w:sz w:val="20"/>
                <w:szCs w:val="22"/>
                <w:lang w:val="en-CA"/>
              </w:rPr>
            </w:pPr>
            <w:r w:rsidRPr="009E2D52">
              <w:rPr>
                <w:b/>
                <w:sz w:val="20"/>
                <w:szCs w:val="22"/>
                <w:lang w:val="en-CA"/>
              </w:rPr>
              <w:t>Capacity</w:t>
            </w:r>
          </w:p>
          <w:p w:rsidR="00763128" w:rsidRPr="009E2D52" w:rsidRDefault="00763128" w:rsidP="00763128">
            <w:pPr>
              <w:rPr>
                <w:b/>
                <w:color w:val="2E74B5" w:themeColor="accent1" w:themeShade="BF"/>
                <w:sz w:val="18"/>
                <w:szCs w:val="22"/>
                <w:lang w:val="ru-RU" w:eastAsia="x-none"/>
              </w:rPr>
            </w:pPr>
            <w:r w:rsidRPr="009E2D52">
              <w:rPr>
                <w:b/>
                <w:color w:val="2E74B5" w:themeColor="accent1" w:themeShade="BF"/>
                <w:sz w:val="18"/>
                <w:szCs w:val="22"/>
                <w:lang w:val="ru-RU" w:eastAsia="x-none"/>
              </w:rPr>
              <w:t>Потенциал</w:t>
            </w:r>
          </w:p>
          <w:p w:rsidR="00510CC2" w:rsidRPr="00763128" w:rsidRDefault="00510CC2" w:rsidP="00763128">
            <w:pPr>
              <w:rPr>
                <w:sz w:val="22"/>
                <w:szCs w:val="22"/>
                <w:lang w:val="en-CA"/>
              </w:rPr>
            </w:pP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r w:rsidR="00510CC2" w:rsidRPr="00472760" w:rsidTr="00510CC2">
        <w:trPr>
          <w:trHeight w:val="680"/>
        </w:trPr>
        <w:tc>
          <w:tcPr>
            <w:tcW w:w="3005" w:type="dxa"/>
          </w:tcPr>
          <w:p w:rsidR="00763128" w:rsidRPr="009E2D52" w:rsidRDefault="00763128" w:rsidP="00763128">
            <w:pPr>
              <w:pStyle w:val="ListParagraph"/>
              <w:numPr>
                <w:ilvl w:val="0"/>
                <w:numId w:val="9"/>
              </w:numPr>
              <w:rPr>
                <w:b/>
                <w:sz w:val="20"/>
                <w:szCs w:val="22"/>
                <w:lang w:val="en-CA"/>
              </w:rPr>
            </w:pPr>
            <w:r w:rsidRPr="009E2D52">
              <w:rPr>
                <w:b/>
                <w:sz w:val="20"/>
                <w:szCs w:val="22"/>
                <w:lang w:val="en-CA"/>
              </w:rPr>
              <w:t>Other (please specify):</w:t>
            </w:r>
          </w:p>
          <w:p w:rsidR="00510CC2" w:rsidRPr="00763128" w:rsidRDefault="00763128" w:rsidP="00763128">
            <w:pPr>
              <w:rPr>
                <w:b/>
                <w:sz w:val="22"/>
                <w:szCs w:val="22"/>
                <w:lang w:val="en-CA"/>
              </w:rPr>
            </w:pPr>
            <w:r w:rsidRPr="009E2D52">
              <w:rPr>
                <w:b/>
                <w:color w:val="2E74B5" w:themeColor="accent1" w:themeShade="BF"/>
                <w:sz w:val="18"/>
                <w:szCs w:val="22"/>
                <w:lang w:val="ru-RU" w:eastAsia="x-none"/>
              </w:rPr>
              <w:t xml:space="preserve">Другое </w:t>
            </w:r>
            <w:r w:rsidRPr="009E2D52">
              <w:rPr>
                <w:color w:val="2E74B5" w:themeColor="accent1" w:themeShade="BF"/>
                <w:sz w:val="18"/>
                <w:szCs w:val="22"/>
                <w:lang w:val="ru-RU" w:eastAsia="x-none"/>
              </w:rPr>
              <w:t>(пожалуйста, укажите):</w:t>
            </w:r>
          </w:p>
        </w:tc>
        <w:tc>
          <w:tcPr>
            <w:tcW w:w="3005" w:type="dxa"/>
          </w:tcPr>
          <w:p w:rsidR="00510CC2" w:rsidRPr="00472760" w:rsidRDefault="00510CC2" w:rsidP="001C3E46">
            <w:pPr>
              <w:jc w:val="both"/>
              <w:rPr>
                <w:sz w:val="22"/>
                <w:szCs w:val="22"/>
                <w:lang w:val="en-CA"/>
              </w:rPr>
            </w:pPr>
          </w:p>
        </w:tc>
        <w:tc>
          <w:tcPr>
            <w:tcW w:w="4333" w:type="dxa"/>
          </w:tcPr>
          <w:p w:rsidR="00510CC2" w:rsidRPr="00472760" w:rsidRDefault="00510CC2" w:rsidP="001C3E46">
            <w:pPr>
              <w:jc w:val="both"/>
              <w:rPr>
                <w:sz w:val="22"/>
                <w:szCs w:val="22"/>
                <w:lang w:val="en-CA"/>
              </w:rPr>
            </w:pPr>
          </w:p>
        </w:tc>
      </w:tr>
    </w:tbl>
    <w:p w:rsidR="00B765B7" w:rsidRPr="00472760" w:rsidRDefault="00B765B7" w:rsidP="00765516">
      <w:pPr>
        <w:jc w:val="both"/>
        <w:rPr>
          <w:sz w:val="22"/>
          <w:szCs w:val="22"/>
          <w:lang w:val="en-CA"/>
        </w:rPr>
      </w:pPr>
    </w:p>
    <w:p w:rsidR="00B765B7" w:rsidRPr="00472760" w:rsidRDefault="00B765B7" w:rsidP="00765516">
      <w:pPr>
        <w:jc w:val="both"/>
        <w:rPr>
          <w:sz w:val="22"/>
          <w:szCs w:val="22"/>
          <w:lang w:val="en-CA"/>
        </w:rPr>
      </w:pPr>
    </w:p>
    <w:p w:rsidR="006767B0" w:rsidRDefault="006767B0" w:rsidP="00E67819">
      <w:pPr>
        <w:pStyle w:val="ListParagraph"/>
        <w:numPr>
          <w:ilvl w:val="0"/>
          <w:numId w:val="4"/>
        </w:numPr>
        <w:ind w:left="0" w:firstLine="0"/>
        <w:jc w:val="both"/>
        <w:rPr>
          <w:sz w:val="22"/>
          <w:szCs w:val="22"/>
          <w:lang w:val="en-CA"/>
        </w:rPr>
      </w:pPr>
      <w:r w:rsidRPr="00472760">
        <w:rPr>
          <w:sz w:val="22"/>
          <w:szCs w:val="22"/>
          <w:lang w:val="en-CA"/>
        </w:rPr>
        <w:t>Looking ahead to the next 10 to 20 years</w:t>
      </w:r>
      <w:r w:rsidR="005A2662" w:rsidRPr="00472760">
        <w:rPr>
          <w:sz w:val="22"/>
          <w:szCs w:val="22"/>
          <w:lang w:val="en-CA"/>
        </w:rPr>
        <w:t xml:space="preserve"> with developments in sustainable forest management and broadening demands for forest products and services</w:t>
      </w:r>
      <w:r w:rsidR="00E67819" w:rsidRPr="00472760">
        <w:rPr>
          <w:sz w:val="22"/>
          <w:szCs w:val="22"/>
          <w:lang w:val="en-CA"/>
        </w:rPr>
        <w:t>, changing ecological, governance and economic environments</w:t>
      </w:r>
      <w:r w:rsidRPr="00472760">
        <w:rPr>
          <w:sz w:val="22"/>
          <w:szCs w:val="22"/>
          <w:lang w:val="en-CA"/>
        </w:rPr>
        <w:t xml:space="preserve">, please articulate what the most important functions of a useful and appropriate forest </w:t>
      </w:r>
      <w:r w:rsidR="00DC418B" w:rsidRPr="00472760">
        <w:rPr>
          <w:sz w:val="22"/>
          <w:szCs w:val="22"/>
          <w:lang w:val="en-CA"/>
        </w:rPr>
        <w:t xml:space="preserve">information </w:t>
      </w:r>
      <w:r w:rsidRPr="00472760">
        <w:rPr>
          <w:sz w:val="22"/>
          <w:szCs w:val="22"/>
          <w:lang w:val="en-CA"/>
        </w:rPr>
        <w:t>s</w:t>
      </w:r>
      <w:r w:rsidR="00E67819" w:rsidRPr="00472760">
        <w:rPr>
          <w:sz w:val="22"/>
          <w:szCs w:val="22"/>
          <w:lang w:val="en-CA"/>
        </w:rPr>
        <w:t xml:space="preserve">ystem should be in your country? Please </w:t>
      </w:r>
      <w:r w:rsidR="00DC418B" w:rsidRPr="00472760">
        <w:rPr>
          <w:sz w:val="22"/>
          <w:szCs w:val="22"/>
          <w:lang w:val="en-CA"/>
        </w:rPr>
        <w:t>rank them</w:t>
      </w:r>
      <w:r w:rsidR="00E67819" w:rsidRPr="00472760">
        <w:rPr>
          <w:sz w:val="22"/>
          <w:szCs w:val="22"/>
          <w:lang w:val="en-CA"/>
        </w:rPr>
        <w:t xml:space="preserve"> in order of priority?</w:t>
      </w:r>
      <w:r w:rsidRPr="00472760">
        <w:rPr>
          <w:sz w:val="22"/>
          <w:szCs w:val="22"/>
          <w:lang w:val="en-CA"/>
        </w:rPr>
        <w:t xml:space="preserve"> </w:t>
      </w:r>
    </w:p>
    <w:p w:rsidR="00763128" w:rsidRPr="00763128" w:rsidRDefault="00763128" w:rsidP="00763128">
      <w:pPr>
        <w:pStyle w:val="ListParagraph"/>
        <w:ind w:left="0"/>
        <w:jc w:val="both"/>
        <w:rPr>
          <w:sz w:val="22"/>
          <w:szCs w:val="22"/>
          <w:lang w:val="ru-RU"/>
        </w:rPr>
      </w:pPr>
      <w:r w:rsidRPr="00763128">
        <w:rPr>
          <w:color w:val="2E74B5" w:themeColor="accent1" w:themeShade="BF"/>
          <w:sz w:val="20"/>
          <w:szCs w:val="22"/>
          <w:lang w:val="ru-RU" w:eastAsia="x-none"/>
        </w:rPr>
        <w:t>Заглядывая вперед в следующие 10 до 20 лет с развитием устойчивого лесопользования и расширение</w:t>
      </w:r>
      <w:r w:rsidR="00E755D1">
        <w:rPr>
          <w:color w:val="2E74B5" w:themeColor="accent1" w:themeShade="BF"/>
          <w:sz w:val="20"/>
          <w:szCs w:val="22"/>
          <w:lang w:val="ru-RU" w:eastAsia="x-none"/>
        </w:rPr>
        <w:t>м</w:t>
      </w:r>
      <w:r w:rsidRPr="00763128">
        <w:rPr>
          <w:color w:val="2E74B5" w:themeColor="accent1" w:themeShade="BF"/>
          <w:sz w:val="20"/>
          <w:szCs w:val="22"/>
          <w:lang w:val="ru-RU" w:eastAsia="x-none"/>
        </w:rPr>
        <w:t xml:space="preserve"> спроса на лесные товары и услуги, изменение</w:t>
      </w:r>
      <w:r w:rsidR="00E755D1">
        <w:rPr>
          <w:color w:val="2E74B5" w:themeColor="accent1" w:themeShade="BF"/>
          <w:sz w:val="20"/>
          <w:szCs w:val="22"/>
          <w:lang w:val="ru-RU" w:eastAsia="x-none"/>
        </w:rPr>
        <w:t>м</w:t>
      </w:r>
      <w:r w:rsidRPr="00763128">
        <w:rPr>
          <w:color w:val="2E74B5" w:themeColor="accent1" w:themeShade="BF"/>
          <w:sz w:val="20"/>
          <w:szCs w:val="22"/>
          <w:lang w:val="ru-RU" w:eastAsia="x-none"/>
        </w:rPr>
        <w:t xml:space="preserve"> экологических, управленческих и экономических условий, пожалуйста, определите, каковы наиболее важные функции полезной и целесообразной лесной информационной системы должны быть в вашей стране? Пожалуйста, проранжируйте их в порядке приоритета?</w:t>
      </w:r>
    </w:p>
    <w:p w:rsidR="00DC418B" w:rsidRPr="00763128" w:rsidRDefault="00DC418B" w:rsidP="004D0DCB">
      <w:pPr>
        <w:pStyle w:val="ListParagraph"/>
        <w:ind w:left="0"/>
        <w:jc w:val="both"/>
        <w:rPr>
          <w:sz w:val="22"/>
          <w:szCs w:val="22"/>
          <w:lang w:val="ru-RU"/>
        </w:rPr>
      </w:pPr>
    </w:p>
    <w:tbl>
      <w:tblPr>
        <w:tblStyle w:val="TableGrid"/>
        <w:tblW w:w="10343" w:type="dxa"/>
        <w:tblLook w:val="04A0" w:firstRow="1" w:lastRow="0" w:firstColumn="1" w:lastColumn="0" w:noHBand="0" w:noVBand="1"/>
      </w:tblPr>
      <w:tblGrid>
        <w:gridCol w:w="4077"/>
        <w:gridCol w:w="1933"/>
        <w:gridCol w:w="4333"/>
      </w:tblGrid>
      <w:tr w:rsidR="00DC418B" w:rsidRPr="00472760" w:rsidTr="004D0DCB">
        <w:trPr>
          <w:trHeight w:val="680"/>
        </w:trPr>
        <w:tc>
          <w:tcPr>
            <w:tcW w:w="4077" w:type="dxa"/>
          </w:tcPr>
          <w:p w:rsidR="00DC418B" w:rsidRPr="00763128" w:rsidRDefault="00DC418B" w:rsidP="00FD28E3">
            <w:pPr>
              <w:rPr>
                <w:sz w:val="22"/>
                <w:szCs w:val="22"/>
                <w:lang w:val="ru-RU"/>
              </w:rPr>
            </w:pPr>
          </w:p>
        </w:tc>
        <w:tc>
          <w:tcPr>
            <w:tcW w:w="1933" w:type="dxa"/>
          </w:tcPr>
          <w:p w:rsidR="00763128" w:rsidRPr="00CD1994" w:rsidRDefault="00763128" w:rsidP="00763128">
            <w:pPr>
              <w:jc w:val="both"/>
              <w:rPr>
                <w:color w:val="2E74B5" w:themeColor="accent1" w:themeShade="BF"/>
                <w:sz w:val="20"/>
                <w:szCs w:val="22"/>
                <w:lang w:val="en-GB" w:eastAsia="x-none"/>
              </w:rPr>
            </w:pPr>
            <w:r w:rsidRPr="000B2DA5">
              <w:rPr>
                <w:sz w:val="20"/>
                <w:szCs w:val="22"/>
                <w:lang w:val="en-CA"/>
              </w:rPr>
              <w:t>Score 5 excellent, down to 1 extremely poorly</w:t>
            </w:r>
          </w:p>
          <w:p w:rsidR="00DC418B" w:rsidRPr="00763128" w:rsidRDefault="00763128" w:rsidP="00763128">
            <w:pPr>
              <w:jc w:val="both"/>
              <w:rPr>
                <w:sz w:val="22"/>
                <w:szCs w:val="22"/>
                <w:lang w:val="ru-RU"/>
              </w:rPr>
            </w:pPr>
            <w:r w:rsidRPr="000B2DA5">
              <w:rPr>
                <w:color w:val="2E74B5" w:themeColor="accent1" w:themeShade="BF"/>
                <w:sz w:val="18"/>
                <w:szCs w:val="22"/>
                <w:lang w:val="ru-RU" w:eastAsia="x-none"/>
              </w:rPr>
              <w:t>Оценка 5 отлично, вплоть до 1 очень плохо</w:t>
            </w:r>
          </w:p>
        </w:tc>
        <w:tc>
          <w:tcPr>
            <w:tcW w:w="4333" w:type="dxa"/>
          </w:tcPr>
          <w:p w:rsidR="00763128" w:rsidRDefault="00763128" w:rsidP="00763128">
            <w:pPr>
              <w:jc w:val="both"/>
              <w:rPr>
                <w:color w:val="2E74B5" w:themeColor="accent1" w:themeShade="BF"/>
                <w:sz w:val="20"/>
                <w:szCs w:val="22"/>
                <w:lang w:val="ru-RU" w:eastAsia="x-none"/>
              </w:rPr>
            </w:pPr>
            <w:r w:rsidRPr="000B2DA5">
              <w:rPr>
                <w:sz w:val="20"/>
                <w:szCs w:val="22"/>
                <w:lang w:val="en-CA"/>
              </w:rPr>
              <w:t>Please briefly explain why?</w:t>
            </w:r>
          </w:p>
          <w:p w:rsidR="00DC418B" w:rsidRPr="00472760" w:rsidRDefault="00763128" w:rsidP="00763128">
            <w:pPr>
              <w:jc w:val="both"/>
              <w:rPr>
                <w:sz w:val="22"/>
                <w:szCs w:val="22"/>
                <w:lang w:val="en-CA"/>
              </w:rPr>
            </w:pPr>
            <w:r w:rsidRPr="000B2DA5">
              <w:rPr>
                <w:color w:val="2E74B5" w:themeColor="accent1" w:themeShade="BF"/>
                <w:sz w:val="18"/>
                <w:szCs w:val="22"/>
                <w:lang w:val="ru-RU" w:eastAsia="x-none"/>
              </w:rPr>
              <w:t>Просьба кратко объяснить, почему?</w:t>
            </w:r>
          </w:p>
        </w:tc>
      </w:tr>
      <w:tr w:rsidR="00DC418B" w:rsidRPr="00E755D1" w:rsidTr="005D41A4">
        <w:trPr>
          <w:trHeight w:val="544"/>
        </w:trPr>
        <w:tc>
          <w:tcPr>
            <w:tcW w:w="4077" w:type="dxa"/>
          </w:tcPr>
          <w:p w:rsidR="00763128" w:rsidRPr="0055422C" w:rsidRDefault="005D41A4" w:rsidP="00763128">
            <w:pPr>
              <w:pStyle w:val="ListParagraph"/>
              <w:numPr>
                <w:ilvl w:val="0"/>
                <w:numId w:val="10"/>
              </w:numPr>
              <w:rPr>
                <w:sz w:val="20"/>
                <w:szCs w:val="22"/>
                <w:lang w:val="en-CA"/>
              </w:rPr>
            </w:pPr>
            <w:r w:rsidRPr="0055422C">
              <w:rPr>
                <w:sz w:val="20"/>
                <w:szCs w:val="22"/>
                <w:lang w:val="en-CA"/>
              </w:rPr>
              <w:t>Describe, monitor, and report on the national forest trends and changes</w:t>
            </w:r>
          </w:p>
          <w:p w:rsidR="008C2ED6" w:rsidRPr="008C2ED6" w:rsidRDefault="008C2ED6" w:rsidP="008C2ED6">
            <w:pPr>
              <w:rPr>
                <w:sz w:val="22"/>
                <w:szCs w:val="22"/>
                <w:lang w:val="ru-RU"/>
              </w:rPr>
            </w:pPr>
            <w:r w:rsidRPr="0055422C">
              <w:rPr>
                <w:color w:val="2E74B5" w:themeColor="accent1" w:themeShade="BF"/>
                <w:sz w:val="18"/>
                <w:szCs w:val="22"/>
                <w:lang w:val="ru-RU" w:eastAsia="x-none"/>
              </w:rPr>
              <w:t>Описывать, отслеживать и сообщать о тенденциях и изменениях национальных лесов</w:t>
            </w:r>
          </w:p>
        </w:tc>
        <w:tc>
          <w:tcPr>
            <w:tcW w:w="1933" w:type="dxa"/>
          </w:tcPr>
          <w:p w:rsidR="00DC418B" w:rsidRPr="008C2ED6" w:rsidRDefault="00DC418B" w:rsidP="00FD28E3">
            <w:pPr>
              <w:jc w:val="both"/>
              <w:rPr>
                <w:sz w:val="22"/>
                <w:szCs w:val="22"/>
                <w:lang w:val="ru-RU"/>
              </w:rPr>
            </w:pPr>
          </w:p>
        </w:tc>
        <w:tc>
          <w:tcPr>
            <w:tcW w:w="4333" w:type="dxa"/>
          </w:tcPr>
          <w:p w:rsidR="00DC418B" w:rsidRPr="008C2ED6" w:rsidRDefault="00DC418B" w:rsidP="00FD28E3">
            <w:pPr>
              <w:jc w:val="both"/>
              <w:rPr>
                <w:sz w:val="22"/>
                <w:szCs w:val="22"/>
                <w:lang w:val="ru-RU"/>
              </w:rPr>
            </w:pPr>
          </w:p>
        </w:tc>
      </w:tr>
      <w:tr w:rsidR="00DC418B" w:rsidRPr="00E755D1" w:rsidTr="004D0DCB">
        <w:trPr>
          <w:trHeight w:val="680"/>
        </w:trPr>
        <w:tc>
          <w:tcPr>
            <w:tcW w:w="4077" w:type="dxa"/>
          </w:tcPr>
          <w:p w:rsidR="00DC418B" w:rsidRPr="0055422C" w:rsidRDefault="004D0DCB" w:rsidP="005D41A4">
            <w:pPr>
              <w:pStyle w:val="ListParagraph"/>
              <w:numPr>
                <w:ilvl w:val="0"/>
                <w:numId w:val="10"/>
              </w:numPr>
              <w:rPr>
                <w:sz w:val="20"/>
                <w:szCs w:val="22"/>
                <w:lang w:val="en-CA"/>
              </w:rPr>
            </w:pPr>
            <w:r w:rsidRPr="0055422C">
              <w:rPr>
                <w:sz w:val="20"/>
                <w:szCs w:val="22"/>
                <w:lang w:val="en-CA"/>
              </w:rPr>
              <w:t xml:space="preserve">Assess progress towards sustainable forest management and identify emerging </w:t>
            </w:r>
            <w:r w:rsidR="005D41A4" w:rsidRPr="0055422C">
              <w:rPr>
                <w:sz w:val="20"/>
                <w:szCs w:val="22"/>
                <w:lang w:val="en-CA"/>
              </w:rPr>
              <w:t>threats and weaknesses</w:t>
            </w:r>
            <w:r w:rsidRPr="0055422C">
              <w:rPr>
                <w:sz w:val="20"/>
                <w:szCs w:val="22"/>
                <w:lang w:val="en-CA"/>
              </w:rPr>
              <w:t>;</w:t>
            </w:r>
          </w:p>
          <w:p w:rsidR="008C2ED6" w:rsidRPr="008C2ED6" w:rsidRDefault="008C2ED6" w:rsidP="008C2ED6">
            <w:pPr>
              <w:rPr>
                <w:sz w:val="22"/>
                <w:szCs w:val="22"/>
                <w:lang w:val="ru-RU"/>
              </w:rPr>
            </w:pPr>
            <w:r w:rsidRPr="0055422C">
              <w:rPr>
                <w:color w:val="2E74B5" w:themeColor="accent1" w:themeShade="BF"/>
                <w:sz w:val="18"/>
                <w:szCs w:val="22"/>
                <w:lang w:val="ru-RU" w:eastAsia="x-none"/>
              </w:rPr>
              <w:t>Оценивать прогресс в обеспечении устойчивого лесопользования и выявлять возникающие угрозы и слабые стороны;</w:t>
            </w:r>
          </w:p>
        </w:tc>
        <w:tc>
          <w:tcPr>
            <w:tcW w:w="1933" w:type="dxa"/>
          </w:tcPr>
          <w:p w:rsidR="00DC418B" w:rsidRPr="008C2ED6" w:rsidRDefault="00DC418B" w:rsidP="00FD28E3">
            <w:pPr>
              <w:jc w:val="both"/>
              <w:rPr>
                <w:sz w:val="22"/>
                <w:szCs w:val="22"/>
                <w:lang w:val="ru-RU"/>
              </w:rPr>
            </w:pPr>
          </w:p>
        </w:tc>
        <w:tc>
          <w:tcPr>
            <w:tcW w:w="4333" w:type="dxa"/>
          </w:tcPr>
          <w:p w:rsidR="00DC418B" w:rsidRPr="008C2ED6" w:rsidRDefault="00DC418B" w:rsidP="00FD28E3">
            <w:pPr>
              <w:jc w:val="both"/>
              <w:rPr>
                <w:sz w:val="22"/>
                <w:szCs w:val="22"/>
                <w:lang w:val="ru-RU"/>
              </w:rPr>
            </w:pPr>
          </w:p>
        </w:tc>
      </w:tr>
      <w:tr w:rsidR="00DC418B" w:rsidRPr="00E755D1" w:rsidTr="004D0DCB">
        <w:trPr>
          <w:trHeight w:val="680"/>
        </w:trPr>
        <w:tc>
          <w:tcPr>
            <w:tcW w:w="4077" w:type="dxa"/>
          </w:tcPr>
          <w:p w:rsidR="00DC418B" w:rsidRPr="0055422C" w:rsidRDefault="005D41A4" w:rsidP="005D41A4">
            <w:pPr>
              <w:pStyle w:val="ListParagraph"/>
              <w:numPr>
                <w:ilvl w:val="0"/>
                <w:numId w:val="10"/>
              </w:numPr>
              <w:rPr>
                <w:sz w:val="20"/>
                <w:szCs w:val="22"/>
                <w:lang w:val="en-CA"/>
              </w:rPr>
            </w:pPr>
            <w:r w:rsidRPr="0055422C">
              <w:rPr>
                <w:sz w:val="20"/>
                <w:szCs w:val="22"/>
                <w:lang w:val="en-CA"/>
              </w:rPr>
              <w:t>Assist in the development and evaluation of national and/or sub-national forest policies, strategies, plans and programmes</w:t>
            </w:r>
          </w:p>
          <w:p w:rsidR="00FC3F43" w:rsidRPr="00FC3F43" w:rsidRDefault="00FC3F43" w:rsidP="00FC3F43">
            <w:pPr>
              <w:rPr>
                <w:sz w:val="22"/>
                <w:szCs w:val="22"/>
                <w:lang w:val="ru-RU"/>
              </w:rPr>
            </w:pPr>
            <w:r w:rsidRPr="0055422C">
              <w:rPr>
                <w:color w:val="2E74B5" w:themeColor="accent1" w:themeShade="BF"/>
                <w:sz w:val="18"/>
                <w:szCs w:val="22"/>
                <w:lang w:val="ru-RU" w:eastAsia="x-none"/>
              </w:rPr>
              <w:t>Оказывать помощь в разработке и оценке национальных и / или субнациональных лесных политик, стратегий, планов и программ</w:t>
            </w:r>
          </w:p>
        </w:tc>
        <w:tc>
          <w:tcPr>
            <w:tcW w:w="1933" w:type="dxa"/>
          </w:tcPr>
          <w:p w:rsidR="00DC418B" w:rsidRPr="00FC3F43" w:rsidRDefault="00DC418B" w:rsidP="00FD28E3">
            <w:pPr>
              <w:jc w:val="both"/>
              <w:rPr>
                <w:sz w:val="22"/>
                <w:szCs w:val="22"/>
                <w:lang w:val="ru-RU"/>
              </w:rPr>
            </w:pPr>
          </w:p>
        </w:tc>
        <w:tc>
          <w:tcPr>
            <w:tcW w:w="4333" w:type="dxa"/>
          </w:tcPr>
          <w:p w:rsidR="00DC418B" w:rsidRPr="00FC3F43" w:rsidRDefault="00DC418B" w:rsidP="00FD28E3">
            <w:pPr>
              <w:jc w:val="both"/>
              <w:rPr>
                <w:sz w:val="22"/>
                <w:szCs w:val="22"/>
                <w:lang w:val="ru-RU"/>
              </w:rPr>
            </w:pPr>
          </w:p>
        </w:tc>
      </w:tr>
      <w:tr w:rsidR="00DC418B" w:rsidRPr="00E755D1" w:rsidTr="004D0DCB">
        <w:trPr>
          <w:trHeight w:val="680"/>
        </w:trPr>
        <w:tc>
          <w:tcPr>
            <w:tcW w:w="4077" w:type="dxa"/>
          </w:tcPr>
          <w:p w:rsidR="00DC418B" w:rsidRPr="0055422C" w:rsidRDefault="005D41A4" w:rsidP="005D41A4">
            <w:pPr>
              <w:pStyle w:val="ListParagraph"/>
              <w:numPr>
                <w:ilvl w:val="0"/>
                <w:numId w:val="10"/>
              </w:numPr>
              <w:rPr>
                <w:sz w:val="20"/>
                <w:szCs w:val="22"/>
                <w:lang w:val="en-CA"/>
              </w:rPr>
            </w:pPr>
            <w:r w:rsidRPr="0055422C">
              <w:rPr>
                <w:sz w:val="20"/>
                <w:szCs w:val="22"/>
                <w:lang w:val="en-CA"/>
              </w:rPr>
              <w:t>Serve as a basis for cross-sectoral forest related data collection</w:t>
            </w:r>
          </w:p>
          <w:p w:rsidR="0055422C" w:rsidRPr="0055422C" w:rsidRDefault="0055422C" w:rsidP="0055422C">
            <w:pPr>
              <w:rPr>
                <w:sz w:val="22"/>
                <w:szCs w:val="22"/>
                <w:lang w:val="ru-RU"/>
              </w:rPr>
            </w:pPr>
            <w:r w:rsidRPr="0055422C">
              <w:rPr>
                <w:color w:val="2E74B5" w:themeColor="accent1" w:themeShade="BF"/>
                <w:sz w:val="18"/>
                <w:szCs w:val="22"/>
                <w:lang w:val="ru-RU" w:eastAsia="x-none"/>
              </w:rPr>
              <w:t>Служить основой для кроссекторального сбора данных, связанных с лесом</w:t>
            </w:r>
          </w:p>
        </w:tc>
        <w:tc>
          <w:tcPr>
            <w:tcW w:w="1933" w:type="dxa"/>
          </w:tcPr>
          <w:p w:rsidR="00DC418B" w:rsidRPr="0055422C" w:rsidRDefault="00DC418B" w:rsidP="00FD28E3">
            <w:pPr>
              <w:jc w:val="both"/>
              <w:rPr>
                <w:sz w:val="22"/>
                <w:szCs w:val="22"/>
                <w:lang w:val="ru-RU"/>
              </w:rPr>
            </w:pPr>
          </w:p>
        </w:tc>
        <w:tc>
          <w:tcPr>
            <w:tcW w:w="4333" w:type="dxa"/>
          </w:tcPr>
          <w:p w:rsidR="00DC418B" w:rsidRPr="0055422C" w:rsidRDefault="00DC418B" w:rsidP="00FD28E3">
            <w:pPr>
              <w:jc w:val="both"/>
              <w:rPr>
                <w:sz w:val="22"/>
                <w:szCs w:val="22"/>
                <w:lang w:val="ru-RU"/>
              </w:rPr>
            </w:pPr>
          </w:p>
        </w:tc>
      </w:tr>
      <w:tr w:rsidR="005D41A4" w:rsidRPr="00E755D1" w:rsidTr="004D0DCB">
        <w:trPr>
          <w:trHeight w:val="680"/>
        </w:trPr>
        <w:tc>
          <w:tcPr>
            <w:tcW w:w="4077" w:type="dxa"/>
          </w:tcPr>
          <w:p w:rsidR="005D41A4" w:rsidRPr="0055422C" w:rsidRDefault="005D41A4" w:rsidP="005D41A4">
            <w:pPr>
              <w:pStyle w:val="ListParagraph"/>
              <w:numPr>
                <w:ilvl w:val="0"/>
                <w:numId w:val="10"/>
              </w:numPr>
              <w:rPr>
                <w:sz w:val="20"/>
                <w:szCs w:val="22"/>
                <w:lang w:val="en-CA"/>
              </w:rPr>
            </w:pPr>
            <w:r w:rsidRPr="0055422C">
              <w:rPr>
                <w:sz w:val="20"/>
                <w:szCs w:val="22"/>
                <w:lang w:val="en-CA"/>
              </w:rPr>
              <w:lastRenderedPageBreak/>
              <w:t xml:space="preserve">Focus research efforts where knowledge is still inadequate  </w:t>
            </w:r>
          </w:p>
          <w:p w:rsidR="0055422C" w:rsidRPr="0055422C" w:rsidRDefault="0055422C" w:rsidP="0055422C">
            <w:pPr>
              <w:rPr>
                <w:sz w:val="22"/>
                <w:szCs w:val="22"/>
                <w:lang w:val="ru-RU"/>
              </w:rPr>
            </w:pPr>
            <w:r w:rsidRPr="0055422C">
              <w:rPr>
                <w:color w:val="2E74B5" w:themeColor="accent1" w:themeShade="BF"/>
                <w:sz w:val="18"/>
                <w:szCs w:val="22"/>
                <w:lang w:val="ru-RU" w:eastAsia="x-none"/>
              </w:rPr>
              <w:t>Направлять научно-исследовательские работы, где знаний по-прежнему недостаточно</w:t>
            </w:r>
          </w:p>
        </w:tc>
        <w:tc>
          <w:tcPr>
            <w:tcW w:w="1933" w:type="dxa"/>
          </w:tcPr>
          <w:p w:rsidR="005D41A4" w:rsidRPr="0055422C" w:rsidRDefault="005D41A4" w:rsidP="00FD28E3">
            <w:pPr>
              <w:jc w:val="both"/>
              <w:rPr>
                <w:sz w:val="22"/>
                <w:szCs w:val="22"/>
                <w:lang w:val="ru-RU"/>
              </w:rPr>
            </w:pPr>
          </w:p>
        </w:tc>
        <w:tc>
          <w:tcPr>
            <w:tcW w:w="4333" w:type="dxa"/>
          </w:tcPr>
          <w:p w:rsidR="005D41A4" w:rsidRPr="0055422C" w:rsidRDefault="005D41A4" w:rsidP="00FD28E3">
            <w:pPr>
              <w:jc w:val="both"/>
              <w:rPr>
                <w:sz w:val="22"/>
                <w:szCs w:val="22"/>
                <w:lang w:val="ru-RU"/>
              </w:rPr>
            </w:pPr>
          </w:p>
        </w:tc>
      </w:tr>
      <w:tr w:rsidR="005D41A4" w:rsidRPr="00E755D1" w:rsidTr="004D0DCB">
        <w:trPr>
          <w:trHeight w:val="680"/>
        </w:trPr>
        <w:tc>
          <w:tcPr>
            <w:tcW w:w="4077" w:type="dxa"/>
          </w:tcPr>
          <w:p w:rsidR="005D41A4" w:rsidRPr="0055422C" w:rsidRDefault="00375A7E" w:rsidP="00375A7E">
            <w:pPr>
              <w:pStyle w:val="ListParagraph"/>
              <w:numPr>
                <w:ilvl w:val="0"/>
                <w:numId w:val="10"/>
              </w:numPr>
              <w:rPr>
                <w:sz w:val="20"/>
                <w:szCs w:val="22"/>
                <w:lang w:val="en-CA"/>
              </w:rPr>
            </w:pPr>
            <w:r w:rsidRPr="0055422C">
              <w:rPr>
                <w:sz w:val="20"/>
                <w:szCs w:val="22"/>
                <w:lang w:val="en-CA"/>
              </w:rPr>
              <w:t xml:space="preserve">Provide a common understanding of what is meant by and the status of </w:t>
            </w:r>
            <w:r w:rsidR="005D41A4" w:rsidRPr="0055422C">
              <w:rPr>
                <w:sz w:val="20"/>
                <w:szCs w:val="22"/>
                <w:lang w:val="en-CA"/>
              </w:rPr>
              <w:t>sustainable forest management</w:t>
            </w:r>
            <w:r w:rsidRPr="0055422C">
              <w:rPr>
                <w:sz w:val="20"/>
                <w:szCs w:val="22"/>
                <w:lang w:val="en-CA"/>
              </w:rPr>
              <w:t xml:space="preserve"> for other sectors and the society</w:t>
            </w:r>
          </w:p>
          <w:p w:rsidR="0055422C" w:rsidRPr="0055422C" w:rsidRDefault="0055422C" w:rsidP="0055422C">
            <w:pPr>
              <w:rPr>
                <w:sz w:val="22"/>
                <w:szCs w:val="22"/>
                <w:lang w:val="ru-RU"/>
              </w:rPr>
            </w:pPr>
            <w:r w:rsidRPr="0055422C">
              <w:rPr>
                <w:color w:val="2E74B5" w:themeColor="accent1" w:themeShade="BF"/>
                <w:sz w:val="18"/>
                <w:szCs w:val="22"/>
                <w:lang w:val="ru-RU" w:eastAsia="x-none"/>
              </w:rPr>
              <w:t>Обеспечивать общее понимание того, что подразумевается под и статус устойчивого лесопользования для других отраслей и общества</w:t>
            </w:r>
          </w:p>
        </w:tc>
        <w:tc>
          <w:tcPr>
            <w:tcW w:w="1933" w:type="dxa"/>
          </w:tcPr>
          <w:p w:rsidR="005D41A4" w:rsidRPr="0055422C" w:rsidRDefault="005D41A4" w:rsidP="00FD28E3">
            <w:pPr>
              <w:jc w:val="both"/>
              <w:rPr>
                <w:sz w:val="22"/>
                <w:szCs w:val="22"/>
                <w:lang w:val="ru-RU"/>
              </w:rPr>
            </w:pPr>
          </w:p>
        </w:tc>
        <w:tc>
          <w:tcPr>
            <w:tcW w:w="4333" w:type="dxa"/>
          </w:tcPr>
          <w:p w:rsidR="005D41A4" w:rsidRPr="0055422C" w:rsidRDefault="005D41A4" w:rsidP="00FD28E3">
            <w:pPr>
              <w:jc w:val="both"/>
              <w:rPr>
                <w:sz w:val="22"/>
                <w:szCs w:val="22"/>
                <w:lang w:val="ru-RU"/>
              </w:rPr>
            </w:pPr>
          </w:p>
        </w:tc>
      </w:tr>
      <w:tr w:rsidR="005D41A4" w:rsidRPr="00E755D1" w:rsidTr="00BB1601">
        <w:trPr>
          <w:trHeight w:val="680"/>
        </w:trPr>
        <w:tc>
          <w:tcPr>
            <w:tcW w:w="4077" w:type="dxa"/>
          </w:tcPr>
          <w:p w:rsidR="005D41A4" w:rsidRPr="0055422C" w:rsidRDefault="005D41A4" w:rsidP="00BB1601">
            <w:pPr>
              <w:pStyle w:val="ListParagraph"/>
              <w:numPr>
                <w:ilvl w:val="0"/>
                <w:numId w:val="10"/>
              </w:numPr>
              <w:rPr>
                <w:sz w:val="20"/>
                <w:szCs w:val="22"/>
                <w:lang w:val="en-CA"/>
              </w:rPr>
            </w:pPr>
            <w:r w:rsidRPr="0055422C">
              <w:rPr>
                <w:sz w:val="20"/>
                <w:szCs w:val="22"/>
                <w:lang w:val="en-CA"/>
              </w:rPr>
              <w:t>Serve as a basis for international cooperation and collaboration on SFM and reporting</w:t>
            </w:r>
          </w:p>
          <w:p w:rsidR="0055422C" w:rsidRPr="0055422C" w:rsidRDefault="0055422C" w:rsidP="0055422C">
            <w:pPr>
              <w:rPr>
                <w:sz w:val="22"/>
                <w:szCs w:val="22"/>
                <w:lang w:val="ru-RU"/>
              </w:rPr>
            </w:pPr>
            <w:r w:rsidRPr="0055422C">
              <w:rPr>
                <w:color w:val="2E74B5" w:themeColor="accent1" w:themeShade="BF"/>
                <w:sz w:val="18"/>
                <w:szCs w:val="22"/>
                <w:lang w:val="ru-RU" w:eastAsia="x-none"/>
              </w:rPr>
              <w:t>Служить в качестве основы для международного сотрудничества и кооперации в области устойчивого лесопользования и отчетности</w:t>
            </w:r>
          </w:p>
        </w:tc>
        <w:tc>
          <w:tcPr>
            <w:tcW w:w="1933" w:type="dxa"/>
          </w:tcPr>
          <w:p w:rsidR="005D41A4" w:rsidRPr="0055422C" w:rsidRDefault="005D41A4" w:rsidP="00BB1601">
            <w:pPr>
              <w:jc w:val="both"/>
              <w:rPr>
                <w:sz w:val="22"/>
                <w:szCs w:val="22"/>
                <w:lang w:val="ru-RU"/>
              </w:rPr>
            </w:pPr>
          </w:p>
        </w:tc>
        <w:tc>
          <w:tcPr>
            <w:tcW w:w="4333" w:type="dxa"/>
          </w:tcPr>
          <w:p w:rsidR="005D41A4" w:rsidRPr="0055422C" w:rsidRDefault="005D41A4" w:rsidP="00BB1601">
            <w:pPr>
              <w:jc w:val="both"/>
              <w:rPr>
                <w:sz w:val="22"/>
                <w:szCs w:val="22"/>
                <w:lang w:val="ru-RU"/>
              </w:rPr>
            </w:pPr>
          </w:p>
        </w:tc>
      </w:tr>
      <w:tr w:rsidR="00DC418B" w:rsidRPr="00472760" w:rsidTr="004D0DCB">
        <w:trPr>
          <w:trHeight w:val="680"/>
        </w:trPr>
        <w:tc>
          <w:tcPr>
            <w:tcW w:w="4077" w:type="dxa"/>
          </w:tcPr>
          <w:p w:rsidR="00DC418B" w:rsidRPr="0055422C" w:rsidRDefault="00DC418B" w:rsidP="004D0DCB">
            <w:pPr>
              <w:pStyle w:val="ListParagraph"/>
              <w:numPr>
                <w:ilvl w:val="0"/>
                <w:numId w:val="10"/>
              </w:numPr>
              <w:rPr>
                <w:sz w:val="20"/>
                <w:szCs w:val="22"/>
                <w:lang w:val="en-CA"/>
              </w:rPr>
            </w:pPr>
            <w:r w:rsidRPr="0055422C">
              <w:rPr>
                <w:sz w:val="20"/>
                <w:szCs w:val="22"/>
                <w:lang w:val="en-CA"/>
              </w:rPr>
              <w:t>Other (please specify)</w:t>
            </w:r>
          </w:p>
          <w:p w:rsidR="0055422C" w:rsidRPr="0055422C" w:rsidRDefault="0055422C" w:rsidP="0055422C">
            <w:pPr>
              <w:rPr>
                <w:sz w:val="22"/>
                <w:szCs w:val="22"/>
                <w:lang w:val="en-CA"/>
              </w:rPr>
            </w:pPr>
            <w:r w:rsidRPr="009E2D52">
              <w:rPr>
                <w:b/>
                <w:color w:val="2E74B5" w:themeColor="accent1" w:themeShade="BF"/>
                <w:sz w:val="18"/>
                <w:szCs w:val="22"/>
                <w:lang w:val="ru-RU" w:eastAsia="x-none"/>
              </w:rPr>
              <w:t xml:space="preserve">Другое </w:t>
            </w:r>
            <w:r w:rsidRPr="009E2D52">
              <w:rPr>
                <w:color w:val="2E74B5" w:themeColor="accent1" w:themeShade="BF"/>
                <w:sz w:val="18"/>
                <w:szCs w:val="22"/>
                <w:lang w:val="ru-RU" w:eastAsia="x-none"/>
              </w:rPr>
              <w:t>(пожалуйста, укажите):</w:t>
            </w:r>
          </w:p>
        </w:tc>
        <w:tc>
          <w:tcPr>
            <w:tcW w:w="1933" w:type="dxa"/>
          </w:tcPr>
          <w:p w:rsidR="00DC418B" w:rsidRPr="00472760" w:rsidRDefault="00DC418B" w:rsidP="00FD28E3">
            <w:pPr>
              <w:jc w:val="both"/>
              <w:rPr>
                <w:sz w:val="22"/>
                <w:szCs w:val="22"/>
                <w:lang w:val="en-CA"/>
              </w:rPr>
            </w:pPr>
          </w:p>
        </w:tc>
        <w:tc>
          <w:tcPr>
            <w:tcW w:w="4333" w:type="dxa"/>
          </w:tcPr>
          <w:p w:rsidR="00DC418B" w:rsidRPr="00472760" w:rsidRDefault="00DC418B" w:rsidP="00FD28E3">
            <w:pPr>
              <w:jc w:val="both"/>
              <w:rPr>
                <w:sz w:val="22"/>
                <w:szCs w:val="22"/>
                <w:lang w:val="en-CA"/>
              </w:rPr>
            </w:pPr>
          </w:p>
        </w:tc>
      </w:tr>
    </w:tbl>
    <w:p w:rsidR="006767B0" w:rsidRPr="00472760" w:rsidRDefault="006767B0" w:rsidP="00765516">
      <w:pPr>
        <w:jc w:val="both"/>
        <w:rPr>
          <w:sz w:val="22"/>
          <w:szCs w:val="22"/>
          <w:lang w:val="en-CA"/>
        </w:rPr>
      </w:pPr>
    </w:p>
    <w:p w:rsidR="00472760" w:rsidRDefault="00472760" w:rsidP="00E67819">
      <w:pPr>
        <w:jc w:val="both"/>
        <w:rPr>
          <w:sz w:val="22"/>
          <w:szCs w:val="22"/>
          <w:lang w:val="en-CA"/>
        </w:rPr>
      </w:pPr>
    </w:p>
    <w:p w:rsidR="005A2662" w:rsidRDefault="00E67819" w:rsidP="00E67819">
      <w:pPr>
        <w:jc w:val="both"/>
        <w:rPr>
          <w:sz w:val="22"/>
          <w:szCs w:val="22"/>
          <w:lang w:val="en-CA"/>
        </w:rPr>
      </w:pPr>
      <w:r w:rsidRPr="00472760">
        <w:rPr>
          <w:sz w:val="22"/>
          <w:szCs w:val="22"/>
          <w:lang w:val="en-CA"/>
        </w:rPr>
        <w:t xml:space="preserve">8. </w:t>
      </w:r>
      <w:r w:rsidR="005A2662" w:rsidRPr="00472760">
        <w:rPr>
          <w:sz w:val="22"/>
          <w:szCs w:val="22"/>
          <w:lang w:val="en-CA"/>
        </w:rPr>
        <w:t>What would be the best form, of an appropriate forest information system, what kind of information should be collected, how and by whom?</w:t>
      </w:r>
      <w:r w:rsidRPr="00472760">
        <w:rPr>
          <w:sz w:val="22"/>
          <w:szCs w:val="22"/>
          <w:lang w:val="en-CA"/>
        </w:rPr>
        <w:t xml:space="preserve"> </w:t>
      </w:r>
    </w:p>
    <w:p w:rsidR="004311EF" w:rsidRPr="004311EF" w:rsidRDefault="004311EF" w:rsidP="00E67819">
      <w:pPr>
        <w:jc w:val="both"/>
        <w:rPr>
          <w:color w:val="2E74B5" w:themeColor="accent1" w:themeShade="BF"/>
          <w:sz w:val="20"/>
          <w:szCs w:val="22"/>
          <w:lang w:val="ru-RU" w:eastAsia="x-none"/>
        </w:rPr>
      </w:pPr>
      <w:r w:rsidRPr="004311EF">
        <w:rPr>
          <w:color w:val="2E74B5" w:themeColor="accent1" w:themeShade="BF"/>
          <w:sz w:val="20"/>
          <w:szCs w:val="22"/>
          <w:lang w:val="ru-RU" w:eastAsia="x-none"/>
        </w:rPr>
        <w:t>Что было бы лучшей формой, подходящей лесной информационной системы, какого рода информация должна быть собрана, как и кем?</w:t>
      </w:r>
    </w:p>
    <w:p w:rsidR="005A2662" w:rsidRPr="004311EF" w:rsidRDefault="005A2662" w:rsidP="005A2662">
      <w:pPr>
        <w:jc w:val="both"/>
        <w:rPr>
          <w:color w:val="2E74B5" w:themeColor="accent1" w:themeShade="BF"/>
          <w:sz w:val="20"/>
          <w:szCs w:val="22"/>
          <w:lang w:val="ru-RU" w:eastAsia="x-none"/>
        </w:rPr>
      </w:pPr>
    </w:p>
    <w:p w:rsidR="005A2662" w:rsidRPr="004311EF" w:rsidRDefault="005A2662" w:rsidP="005A2662">
      <w:pPr>
        <w:jc w:val="both"/>
        <w:rPr>
          <w:sz w:val="22"/>
          <w:szCs w:val="22"/>
          <w:lang w:val="ru-RU"/>
        </w:rPr>
      </w:pPr>
      <w:r w:rsidRPr="00472760">
        <w:rPr>
          <w:noProof/>
          <w:lang w:val="en-GB" w:eastAsia="en-GB"/>
        </w:rPr>
        <mc:AlternateContent>
          <mc:Choice Requires="wps">
            <w:drawing>
              <wp:anchor distT="0" distB="0" distL="114300" distR="114300" simplePos="0" relativeHeight="251703296" behindDoc="0" locked="0" layoutInCell="1" allowOverlap="1" wp14:anchorId="49E59ABC" wp14:editId="086E0BFF">
                <wp:simplePos x="0" y="0"/>
                <wp:positionH relativeFrom="margin">
                  <wp:posOffset>0</wp:posOffset>
                </wp:positionH>
                <wp:positionV relativeFrom="paragraph">
                  <wp:posOffset>0</wp:posOffset>
                </wp:positionV>
                <wp:extent cx="5907819" cy="1172210"/>
                <wp:effectExtent l="0" t="0" r="17145" b="27940"/>
                <wp:wrapNone/>
                <wp:docPr id="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rsidR="005A2662" w:rsidRPr="000A095A" w:rsidRDefault="005A2662" w:rsidP="005A266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9E59ABC" id="_x0000_s1037" type="#_x0000_t202" style="position:absolute;left:0;text-align:left;margin-left:0;margin-top:0;width:465.2pt;height:92.3pt;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">
                <v:textbox>
                  <w:txbxContent>
                    <w:p w:rsidR="005A2662" w:rsidRPr="000A095A" w:rsidRDefault="005A2662" w:rsidP="005A2662">
                      <w:pPr>
                        <w:rPr>
                          <w:lang w:val="en-US"/>
                        </w:rPr>
                      </w:pPr>
                    </w:p>
                  </w:txbxContent>
                </v:textbox>
                <w10:wrap anchorx="margin"/>
              </v:shape>
            </w:pict>
          </mc:Fallback>
        </mc:AlternateContent>
      </w: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5A2662" w:rsidRPr="004311EF" w:rsidRDefault="005A2662" w:rsidP="005A2662">
      <w:pPr>
        <w:jc w:val="both"/>
        <w:rPr>
          <w:sz w:val="22"/>
          <w:szCs w:val="22"/>
          <w:lang w:val="ru-RU"/>
        </w:rPr>
      </w:pPr>
    </w:p>
    <w:p w:rsidR="00880F33" w:rsidRPr="004311EF" w:rsidRDefault="00880F33" w:rsidP="005A2662">
      <w:pPr>
        <w:jc w:val="both"/>
        <w:rPr>
          <w:sz w:val="22"/>
          <w:szCs w:val="22"/>
          <w:lang w:val="ru-RU"/>
        </w:rPr>
      </w:pPr>
    </w:p>
    <w:p w:rsidR="00F05025" w:rsidRPr="00F05025" w:rsidRDefault="00E64CF7" w:rsidP="00F05025">
      <w:pPr>
        <w:pStyle w:val="ListParagraph"/>
        <w:numPr>
          <w:ilvl w:val="1"/>
          <w:numId w:val="10"/>
        </w:numPr>
        <w:jc w:val="both"/>
        <w:rPr>
          <w:sz w:val="22"/>
          <w:szCs w:val="22"/>
          <w:lang w:val="en-CA"/>
        </w:rPr>
      </w:pPr>
      <w:r w:rsidRPr="00F05025">
        <w:rPr>
          <w:sz w:val="22"/>
          <w:szCs w:val="22"/>
          <w:lang w:val="en-CA"/>
        </w:rPr>
        <w:t>What kind of Criteria and Indicators are needed? For:</w:t>
      </w:r>
    </w:p>
    <w:p w:rsidR="005A2662" w:rsidRPr="00F05025" w:rsidRDefault="00F05025" w:rsidP="00F05025">
      <w:pPr>
        <w:pStyle w:val="ListParagraph"/>
        <w:ind w:left="405"/>
        <w:jc w:val="both"/>
        <w:rPr>
          <w:color w:val="2E74B5" w:themeColor="accent1" w:themeShade="BF"/>
          <w:sz w:val="20"/>
          <w:szCs w:val="22"/>
          <w:lang w:val="ru-RU" w:eastAsia="x-none"/>
        </w:rPr>
      </w:pPr>
      <w:r w:rsidRPr="00F05025">
        <w:rPr>
          <w:color w:val="2E74B5" w:themeColor="accent1" w:themeShade="BF"/>
          <w:sz w:val="20"/>
          <w:szCs w:val="22"/>
          <w:lang w:val="ru-RU" w:eastAsia="x-none"/>
        </w:rPr>
        <w:t>Какого рода Критерии и Индикаторы необходимы? Для:</w:t>
      </w:r>
      <w:r w:rsidR="00E64CF7" w:rsidRPr="00F05025">
        <w:rPr>
          <w:color w:val="2E74B5" w:themeColor="accent1" w:themeShade="BF"/>
          <w:sz w:val="20"/>
          <w:szCs w:val="22"/>
          <w:lang w:val="ru-RU" w:eastAsia="x-none"/>
        </w:rPr>
        <w:t xml:space="preserve"> </w:t>
      </w:r>
    </w:p>
    <w:tbl>
      <w:tblPr>
        <w:tblStyle w:val="TableGrid"/>
        <w:tblW w:w="0" w:type="auto"/>
        <w:tblLook w:val="04A0" w:firstRow="1" w:lastRow="0" w:firstColumn="1" w:lastColumn="0" w:noHBand="0" w:noVBand="1"/>
      </w:tblPr>
      <w:tblGrid>
        <w:gridCol w:w="3652"/>
        <w:gridCol w:w="5590"/>
      </w:tblGrid>
      <w:tr w:rsidR="00880F33" w:rsidRPr="00472760" w:rsidTr="00880F33">
        <w:trPr>
          <w:trHeight w:val="1474"/>
        </w:trPr>
        <w:tc>
          <w:tcPr>
            <w:tcW w:w="3652" w:type="dxa"/>
          </w:tcPr>
          <w:p w:rsidR="00880F33" w:rsidRPr="00634D02" w:rsidRDefault="00880F33" w:rsidP="00880F33">
            <w:pPr>
              <w:pStyle w:val="CommentText"/>
              <w:numPr>
                <w:ilvl w:val="0"/>
                <w:numId w:val="5"/>
              </w:numPr>
              <w:ind w:left="284" w:hanging="284"/>
              <w:rPr>
                <w:rStyle w:val="CommentReference"/>
                <w:rFonts w:ascii="Times New Roman" w:hAnsi="Times New Roman"/>
                <w:sz w:val="20"/>
                <w:szCs w:val="22"/>
                <w:lang w:val="en-CA"/>
              </w:rPr>
            </w:pPr>
            <w:r w:rsidRPr="00634D02">
              <w:rPr>
                <w:rStyle w:val="CommentReference"/>
                <w:rFonts w:ascii="Times New Roman" w:hAnsi="Times New Roman"/>
                <w:sz w:val="20"/>
                <w:szCs w:val="22"/>
                <w:lang w:val="en-CA"/>
              </w:rPr>
              <w:t>Sustainable Forest Management:</w:t>
            </w:r>
          </w:p>
          <w:p w:rsidR="00F05025" w:rsidRPr="00634D02" w:rsidRDefault="00F05025" w:rsidP="00F05025">
            <w:pPr>
              <w:pStyle w:val="CommentText"/>
              <w:rPr>
                <w:rFonts w:ascii="Times New Roman" w:hAnsi="Times New Roman"/>
                <w:color w:val="2E74B5" w:themeColor="accent1" w:themeShade="BF"/>
                <w:sz w:val="18"/>
                <w:szCs w:val="22"/>
                <w:lang w:val="ru-RU"/>
              </w:rPr>
            </w:pPr>
            <w:r w:rsidRPr="00634D02">
              <w:rPr>
                <w:rFonts w:ascii="Times New Roman" w:hAnsi="Times New Roman"/>
                <w:color w:val="2E74B5" w:themeColor="accent1" w:themeShade="BF"/>
                <w:sz w:val="18"/>
                <w:szCs w:val="22"/>
                <w:lang w:val="ru-RU"/>
              </w:rPr>
              <w:t>Устойчивого лесопользования</w:t>
            </w:r>
          </w:p>
          <w:p w:rsidR="00880F33" w:rsidRPr="00472760" w:rsidRDefault="00880F33" w:rsidP="00880F33">
            <w:pPr>
              <w:ind w:left="284" w:hanging="284"/>
              <w:jc w:val="both"/>
              <w:rPr>
                <w:sz w:val="22"/>
                <w:szCs w:val="22"/>
                <w:lang w:val="en-CA"/>
              </w:rPr>
            </w:pPr>
          </w:p>
        </w:tc>
        <w:tc>
          <w:tcPr>
            <w:tcW w:w="5590" w:type="dxa"/>
          </w:tcPr>
          <w:p w:rsidR="00880F33" w:rsidRPr="00472760" w:rsidRDefault="00880F33" w:rsidP="005A2662">
            <w:pPr>
              <w:jc w:val="both"/>
              <w:rPr>
                <w:sz w:val="22"/>
                <w:szCs w:val="22"/>
                <w:lang w:val="en-CA"/>
              </w:rPr>
            </w:pPr>
          </w:p>
        </w:tc>
      </w:tr>
      <w:tr w:rsidR="00880F33" w:rsidRPr="00472760" w:rsidTr="00880F33">
        <w:trPr>
          <w:trHeight w:val="1474"/>
        </w:trPr>
        <w:tc>
          <w:tcPr>
            <w:tcW w:w="3652" w:type="dxa"/>
          </w:tcPr>
          <w:p w:rsidR="00880F33" w:rsidRPr="00634D02" w:rsidRDefault="00880F33" w:rsidP="00880F33">
            <w:pPr>
              <w:pStyle w:val="CommentText"/>
              <w:numPr>
                <w:ilvl w:val="0"/>
                <w:numId w:val="5"/>
              </w:numPr>
              <w:ind w:left="284" w:hanging="284"/>
              <w:rPr>
                <w:rStyle w:val="CommentReference"/>
                <w:rFonts w:ascii="Times New Roman" w:hAnsi="Times New Roman"/>
                <w:sz w:val="20"/>
                <w:szCs w:val="22"/>
                <w:lang w:val="en-CA"/>
              </w:rPr>
            </w:pPr>
            <w:r w:rsidRPr="00634D02">
              <w:rPr>
                <w:rStyle w:val="CommentReference"/>
                <w:rFonts w:ascii="Times New Roman" w:hAnsi="Times New Roman"/>
                <w:sz w:val="20"/>
                <w:szCs w:val="22"/>
                <w:lang w:val="en-CA"/>
              </w:rPr>
              <w:t>The whole forest sector:</w:t>
            </w:r>
          </w:p>
          <w:p w:rsidR="00F05025" w:rsidRPr="00634D02" w:rsidRDefault="00F05025" w:rsidP="00F05025">
            <w:pPr>
              <w:pStyle w:val="CommentText"/>
              <w:rPr>
                <w:rFonts w:ascii="Times New Roman" w:hAnsi="Times New Roman"/>
                <w:color w:val="2E74B5" w:themeColor="accent1" w:themeShade="BF"/>
                <w:sz w:val="18"/>
                <w:szCs w:val="22"/>
                <w:lang w:val="ru-RU"/>
              </w:rPr>
            </w:pPr>
            <w:r w:rsidRPr="00634D02">
              <w:rPr>
                <w:rFonts w:ascii="Times New Roman" w:hAnsi="Times New Roman"/>
                <w:color w:val="2E74B5" w:themeColor="accent1" w:themeShade="BF"/>
                <w:sz w:val="18"/>
                <w:szCs w:val="22"/>
                <w:lang w:val="ru-RU"/>
              </w:rPr>
              <w:t>Лесного сектора в целом</w:t>
            </w:r>
          </w:p>
          <w:p w:rsidR="00880F33" w:rsidRPr="00472760" w:rsidRDefault="00880F33" w:rsidP="00880F33">
            <w:pPr>
              <w:ind w:left="284" w:hanging="284"/>
              <w:jc w:val="both"/>
              <w:rPr>
                <w:sz w:val="22"/>
                <w:szCs w:val="22"/>
                <w:lang w:val="en-CA"/>
              </w:rPr>
            </w:pPr>
          </w:p>
        </w:tc>
        <w:tc>
          <w:tcPr>
            <w:tcW w:w="5590" w:type="dxa"/>
          </w:tcPr>
          <w:p w:rsidR="00880F33" w:rsidRPr="00472760" w:rsidRDefault="00880F33" w:rsidP="005A2662">
            <w:pPr>
              <w:jc w:val="both"/>
              <w:rPr>
                <w:sz w:val="22"/>
                <w:szCs w:val="22"/>
                <w:lang w:val="en-CA"/>
              </w:rPr>
            </w:pPr>
          </w:p>
        </w:tc>
      </w:tr>
      <w:tr w:rsidR="00880F33" w:rsidRPr="00472760" w:rsidTr="00880F33">
        <w:trPr>
          <w:trHeight w:val="1474"/>
        </w:trPr>
        <w:tc>
          <w:tcPr>
            <w:tcW w:w="3652" w:type="dxa"/>
          </w:tcPr>
          <w:p w:rsidR="00880F33" w:rsidRPr="00634D02" w:rsidRDefault="00880F33" w:rsidP="00880F33">
            <w:pPr>
              <w:pStyle w:val="CommentText"/>
              <w:numPr>
                <w:ilvl w:val="0"/>
                <w:numId w:val="5"/>
              </w:numPr>
              <w:ind w:left="284" w:hanging="284"/>
              <w:rPr>
                <w:rStyle w:val="CommentReference"/>
                <w:rFonts w:ascii="Times New Roman" w:hAnsi="Times New Roman"/>
                <w:sz w:val="20"/>
                <w:szCs w:val="22"/>
                <w:lang w:val="en-CA"/>
              </w:rPr>
            </w:pPr>
            <w:r w:rsidRPr="00634D02">
              <w:rPr>
                <w:rStyle w:val="CommentReference"/>
                <w:rFonts w:ascii="Times New Roman" w:hAnsi="Times New Roman"/>
                <w:sz w:val="20"/>
                <w:szCs w:val="22"/>
                <w:lang w:val="en-CA"/>
              </w:rPr>
              <w:t>The forest-based bio-economy:</w:t>
            </w:r>
          </w:p>
          <w:p w:rsidR="00F05025" w:rsidRPr="00634D02" w:rsidRDefault="00F05025" w:rsidP="00F05025">
            <w:pPr>
              <w:pStyle w:val="CommentText"/>
              <w:rPr>
                <w:rFonts w:ascii="Times New Roman" w:hAnsi="Times New Roman"/>
                <w:color w:val="2E74B5" w:themeColor="accent1" w:themeShade="BF"/>
                <w:sz w:val="18"/>
                <w:szCs w:val="22"/>
                <w:lang w:val="ru-RU"/>
              </w:rPr>
            </w:pPr>
            <w:r w:rsidRPr="00634D02">
              <w:rPr>
                <w:rFonts w:ascii="Times New Roman" w:hAnsi="Times New Roman"/>
                <w:color w:val="2E74B5" w:themeColor="accent1" w:themeShade="BF"/>
                <w:sz w:val="18"/>
                <w:szCs w:val="22"/>
                <w:lang w:val="ru-RU"/>
              </w:rPr>
              <w:t>Био-экономики, основанной на лесах</w:t>
            </w:r>
          </w:p>
          <w:p w:rsidR="00880F33" w:rsidRPr="00472760" w:rsidRDefault="00880F33" w:rsidP="00880F33">
            <w:pPr>
              <w:ind w:left="284" w:hanging="284"/>
              <w:jc w:val="both"/>
              <w:rPr>
                <w:sz w:val="22"/>
                <w:szCs w:val="22"/>
                <w:lang w:val="en-CA"/>
              </w:rPr>
            </w:pPr>
          </w:p>
        </w:tc>
        <w:tc>
          <w:tcPr>
            <w:tcW w:w="5590" w:type="dxa"/>
          </w:tcPr>
          <w:p w:rsidR="00880F33" w:rsidRPr="00472760" w:rsidRDefault="00880F33" w:rsidP="005A2662">
            <w:pPr>
              <w:jc w:val="both"/>
              <w:rPr>
                <w:sz w:val="22"/>
                <w:szCs w:val="22"/>
                <w:lang w:val="en-CA"/>
              </w:rPr>
            </w:pPr>
          </w:p>
        </w:tc>
      </w:tr>
      <w:tr w:rsidR="00880F33" w:rsidRPr="00E755D1" w:rsidTr="00880F33">
        <w:trPr>
          <w:trHeight w:val="1474"/>
        </w:trPr>
        <w:tc>
          <w:tcPr>
            <w:tcW w:w="3652" w:type="dxa"/>
          </w:tcPr>
          <w:p w:rsidR="00880F33" w:rsidRPr="00634D02" w:rsidRDefault="00880F33" w:rsidP="00880F33">
            <w:pPr>
              <w:pStyle w:val="CommentText"/>
              <w:numPr>
                <w:ilvl w:val="0"/>
                <w:numId w:val="5"/>
              </w:numPr>
              <w:ind w:left="284" w:hanging="284"/>
              <w:jc w:val="both"/>
              <w:rPr>
                <w:rStyle w:val="CommentReference"/>
                <w:rFonts w:ascii="Times New Roman" w:hAnsi="Times New Roman"/>
                <w:sz w:val="20"/>
                <w:szCs w:val="22"/>
                <w:lang w:val="en-CA"/>
              </w:rPr>
            </w:pPr>
            <w:r w:rsidRPr="00634D02">
              <w:rPr>
                <w:rStyle w:val="CommentReference"/>
                <w:rFonts w:ascii="Times New Roman" w:hAnsi="Times New Roman"/>
                <w:sz w:val="20"/>
                <w:szCs w:val="22"/>
                <w:lang w:val="en-CA"/>
              </w:rPr>
              <w:lastRenderedPageBreak/>
              <w:t xml:space="preserve">For international processes (Forest Europe, </w:t>
            </w:r>
            <w:r w:rsidR="00472760" w:rsidRPr="00634D02">
              <w:rPr>
                <w:rStyle w:val="CommentReference"/>
                <w:rFonts w:ascii="Times New Roman" w:hAnsi="Times New Roman"/>
                <w:sz w:val="20"/>
                <w:szCs w:val="22"/>
                <w:lang w:val="en-CA"/>
              </w:rPr>
              <w:t xml:space="preserve">FAO, </w:t>
            </w:r>
            <w:r w:rsidRPr="00634D02">
              <w:rPr>
                <w:rStyle w:val="CommentReference"/>
                <w:rFonts w:ascii="Times New Roman" w:hAnsi="Times New Roman"/>
                <w:sz w:val="20"/>
                <w:szCs w:val="22"/>
                <w:lang w:val="en-CA"/>
              </w:rPr>
              <w:t>UNFCCC, CBD, UNCCD, …):</w:t>
            </w:r>
          </w:p>
          <w:p w:rsidR="00F05025" w:rsidRPr="00634D02" w:rsidRDefault="00C773C6" w:rsidP="00634D02">
            <w:pPr>
              <w:pStyle w:val="CommentText"/>
              <w:rPr>
                <w:rFonts w:ascii="Times New Roman" w:hAnsi="Times New Roman"/>
                <w:color w:val="2E74B5" w:themeColor="accent1" w:themeShade="BF"/>
                <w:sz w:val="18"/>
                <w:szCs w:val="22"/>
                <w:lang w:val="ru-RU"/>
              </w:rPr>
            </w:pPr>
            <w:r w:rsidRPr="00634D02">
              <w:rPr>
                <w:rFonts w:ascii="Times New Roman" w:hAnsi="Times New Roman"/>
                <w:color w:val="2E74B5" w:themeColor="accent1" w:themeShade="BF"/>
                <w:sz w:val="18"/>
                <w:szCs w:val="22"/>
                <w:lang w:val="ru-RU"/>
              </w:rPr>
              <w:t>Международных</w:t>
            </w:r>
            <w:bookmarkStart w:id="0" w:name="_GoBack"/>
            <w:bookmarkEnd w:id="0"/>
            <w:r w:rsidR="00F05025" w:rsidRPr="00634D02">
              <w:rPr>
                <w:rFonts w:ascii="Times New Roman" w:hAnsi="Times New Roman"/>
                <w:color w:val="2E74B5" w:themeColor="accent1" w:themeShade="BF"/>
                <w:sz w:val="18"/>
                <w:szCs w:val="22"/>
                <w:lang w:val="ru-RU"/>
              </w:rPr>
              <w:t xml:space="preserve"> процессов: (</w:t>
            </w:r>
            <w:r w:rsidR="00F05025" w:rsidRPr="00E755D1">
              <w:rPr>
                <w:rFonts w:ascii="Times New Roman" w:hAnsi="Times New Roman"/>
                <w:color w:val="2E74B5" w:themeColor="accent1" w:themeShade="BF"/>
                <w:sz w:val="18"/>
                <w:szCs w:val="22"/>
                <w:lang w:val="ru-RU"/>
              </w:rPr>
              <w:t xml:space="preserve">Леса Европы, ФАО, </w:t>
            </w:r>
            <w:r w:rsidR="00634D02" w:rsidRPr="00634D02">
              <w:rPr>
                <w:rFonts w:ascii="Times New Roman" w:hAnsi="Times New Roman"/>
                <w:color w:val="2E74B5" w:themeColor="accent1" w:themeShade="BF"/>
                <w:sz w:val="18"/>
                <w:szCs w:val="22"/>
                <w:lang w:val="ru-RU"/>
              </w:rPr>
              <w:t>РКИК ООН, КБР, КБО ООН, ...):</w:t>
            </w:r>
          </w:p>
          <w:p w:rsidR="00880F33" w:rsidRPr="00F05025" w:rsidRDefault="00880F33" w:rsidP="00880F33">
            <w:pPr>
              <w:ind w:left="284" w:hanging="284"/>
              <w:jc w:val="both"/>
              <w:rPr>
                <w:sz w:val="22"/>
                <w:szCs w:val="22"/>
                <w:lang w:val="ru-RU"/>
              </w:rPr>
            </w:pPr>
          </w:p>
        </w:tc>
        <w:tc>
          <w:tcPr>
            <w:tcW w:w="5590" w:type="dxa"/>
          </w:tcPr>
          <w:p w:rsidR="00880F33" w:rsidRPr="00F05025" w:rsidRDefault="00880F33" w:rsidP="005A2662">
            <w:pPr>
              <w:jc w:val="both"/>
              <w:rPr>
                <w:sz w:val="22"/>
                <w:szCs w:val="22"/>
                <w:lang w:val="ru-RU"/>
              </w:rPr>
            </w:pPr>
          </w:p>
        </w:tc>
      </w:tr>
    </w:tbl>
    <w:p w:rsidR="00E64CF7" w:rsidRPr="00F05025" w:rsidRDefault="00E64CF7" w:rsidP="005A2662">
      <w:pPr>
        <w:jc w:val="both"/>
        <w:rPr>
          <w:sz w:val="22"/>
          <w:szCs w:val="22"/>
          <w:lang w:val="ru-RU"/>
        </w:rPr>
      </w:pPr>
    </w:p>
    <w:p w:rsidR="005A2662" w:rsidRDefault="00E67819" w:rsidP="00E67819">
      <w:pPr>
        <w:jc w:val="both"/>
        <w:rPr>
          <w:sz w:val="22"/>
          <w:szCs w:val="22"/>
          <w:lang w:val="en-CA"/>
        </w:rPr>
      </w:pPr>
      <w:r w:rsidRPr="00472760">
        <w:rPr>
          <w:sz w:val="22"/>
          <w:szCs w:val="22"/>
          <w:lang w:val="en-CA"/>
        </w:rPr>
        <w:t xml:space="preserve">9. </w:t>
      </w:r>
      <w:r w:rsidR="005A2662" w:rsidRPr="00472760">
        <w:rPr>
          <w:sz w:val="22"/>
          <w:szCs w:val="22"/>
          <w:lang w:val="en-CA"/>
        </w:rPr>
        <w:t xml:space="preserve">Finally what are the bottlenecks to achieving this </w:t>
      </w:r>
      <w:r w:rsidR="00E64CF7" w:rsidRPr="00472760">
        <w:rPr>
          <w:sz w:val="22"/>
          <w:szCs w:val="22"/>
          <w:lang w:val="en-CA"/>
        </w:rPr>
        <w:t>ideal system?</w:t>
      </w:r>
      <w:r w:rsidRPr="00472760">
        <w:rPr>
          <w:sz w:val="22"/>
          <w:szCs w:val="22"/>
          <w:lang w:val="en-CA"/>
        </w:rPr>
        <w:t xml:space="preserve"> And </w:t>
      </w:r>
      <w:r w:rsidR="005A2662" w:rsidRPr="00472760">
        <w:rPr>
          <w:sz w:val="22"/>
          <w:szCs w:val="22"/>
          <w:lang w:val="en-CA"/>
        </w:rPr>
        <w:t>within the current financial resource and material constraints, how would you recommend that a feasible</w:t>
      </w:r>
      <w:r w:rsidRPr="00472760">
        <w:rPr>
          <w:sz w:val="22"/>
          <w:szCs w:val="22"/>
          <w:lang w:val="en-CA"/>
        </w:rPr>
        <w:t>/practical</w:t>
      </w:r>
      <w:r w:rsidR="005A2662" w:rsidRPr="00472760">
        <w:rPr>
          <w:sz w:val="22"/>
          <w:szCs w:val="22"/>
          <w:lang w:val="en-CA"/>
        </w:rPr>
        <w:t xml:space="preserve"> system be developed that best</w:t>
      </w:r>
      <w:r w:rsidRPr="00472760">
        <w:rPr>
          <w:sz w:val="22"/>
          <w:szCs w:val="22"/>
          <w:lang w:val="en-CA"/>
        </w:rPr>
        <w:t xml:space="preserve"> suits the needs of your</w:t>
      </w:r>
      <w:r w:rsidR="0091129F">
        <w:rPr>
          <w:sz w:val="22"/>
          <w:szCs w:val="22"/>
          <w:lang w:val="en-US"/>
        </w:rPr>
        <w:t>s</w:t>
      </w:r>
      <w:r w:rsidR="005A2662" w:rsidRPr="00472760">
        <w:rPr>
          <w:sz w:val="22"/>
          <w:szCs w:val="22"/>
          <w:lang w:val="en-CA"/>
        </w:rPr>
        <w:t>?</w:t>
      </w:r>
    </w:p>
    <w:p w:rsidR="0091129F" w:rsidRPr="00406FC8" w:rsidRDefault="00406FC8" w:rsidP="00E67819">
      <w:pPr>
        <w:jc w:val="both"/>
        <w:rPr>
          <w:color w:val="2E74B5" w:themeColor="accent1" w:themeShade="BF"/>
          <w:sz w:val="20"/>
          <w:szCs w:val="22"/>
          <w:lang w:val="ru-RU" w:eastAsia="x-none"/>
        </w:rPr>
      </w:pPr>
      <w:r w:rsidRPr="00406FC8">
        <w:rPr>
          <w:color w:val="2E74B5" w:themeColor="accent1" w:themeShade="BF"/>
          <w:sz w:val="20"/>
          <w:szCs w:val="22"/>
          <w:lang w:val="ru-RU" w:eastAsia="x-none"/>
        </w:rPr>
        <w:t>И, наконец, каковы ограничения для достижения этой идеальной системы? И в рамках текущих финансовых ресурсов и материальных ограничений, как бы вы рекомендовали разработать осуществимую / практическую систему, которая наилучшим образом отвечала бы вашим потребностям?</w:t>
      </w: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r w:rsidRPr="00472760">
        <w:rPr>
          <w:noProof/>
          <w:lang w:val="en-GB" w:eastAsia="en-GB"/>
        </w:rPr>
        <mc:AlternateContent>
          <mc:Choice Requires="wps">
            <w:drawing>
              <wp:anchor distT="0" distB="0" distL="114300" distR="114300" simplePos="0" relativeHeight="251705344" behindDoc="0" locked="0" layoutInCell="1" allowOverlap="1" wp14:anchorId="00CEE61F" wp14:editId="1C5ED462">
                <wp:simplePos x="0" y="0"/>
                <wp:positionH relativeFrom="margin">
                  <wp:posOffset>0</wp:posOffset>
                </wp:positionH>
                <wp:positionV relativeFrom="paragraph">
                  <wp:posOffset>0</wp:posOffset>
                </wp:positionV>
                <wp:extent cx="5907819" cy="1172210"/>
                <wp:effectExtent l="0" t="0" r="17145" b="27940"/>
                <wp:wrapNone/>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7819" cy="1172210"/>
                        </a:xfrm>
                        <a:prstGeom prst="rect">
                          <a:avLst/>
                        </a:prstGeom>
                        <a:solidFill>
                          <a:srgbClr val="FFFFFF"/>
                        </a:solidFill>
                        <a:ln w="9525">
                          <a:solidFill>
                            <a:srgbClr val="000000"/>
                          </a:solidFill>
                          <a:miter lim="800000"/>
                          <a:headEnd/>
                          <a:tailEnd/>
                        </a:ln>
                      </wps:spPr>
                      <wps:txbx>
                        <w:txbxContent>
                          <w:p w:rsidR="005A2662" w:rsidRPr="000A095A" w:rsidRDefault="005A2662" w:rsidP="005A2662">
                            <w:pPr>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0CEE61F" id="_x0000_s1038" type="#_x0000_t202" style="position:absolute;left:0;text-align:left;margin-left:0;margin-top:0;width:465.2pt;height:92.3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">
                <v:textbox>
                  <w:txbxContent>
                    <w:p w:rsidR="005A2662" w:rsidRPr="000A095A" w:rsidRDefault="005A2662" w:rsidP="005A2662">
                      <w:pPr>
                        <w:rPr>
                          <w:lang w:val="en-US"/>
                        </w:rPr>
                      </w:pPr>
                    </w:p>
                  </w:txbxContent>
                </v:textbox>
                <w10:wrap anchorx="margin"/>
              </v:shape>
            </w:pict>
          </mc:Fallback>
        </mc:AlternateContent>
      </w: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5A2662" w:rsidRPr="00406FC8" w:rsidRDefault="005A2662" w:rsidP="005A2662">
      <w:pPr>
        <w:jc w:val="both"/>
        <w:rPr>
          <w:sz w:val="22"/>
          <w:szCs w:val="22"/>
          <w:lang w:val="ru-RU"/>
        </w:rPr>
      </w:pPr>
    </w:p>
    <w:p w:rsidR="00E67819" w:rsidRDefault="00E67819" w:rsidP="00E67819">
      <w:pPr>
        <w:jc w:val="center"/>
        <w:rPr>
          <w:lang w:val="en-CA"/>
        </w:rPr>
      </w:pPr>
      <w:r w:rsidRPr="00472760">
        <w:rPr>
          <w:lang w:val="en-CA"/>
        </w:rPr>
        <w:t>Thanks you for taking your time to fill this form and for submitting it, we look forward to welcoming you to the workshop.</w:t>
      </w:r>
    </w:p>
    <w:p w:rsidR="00406FC8" w:rsidRPr="00406FC8" w:rsidRDefault="00406FC8" w:rsidP="00E67819">
      <w:pPr>
        <w:jc w:val="center"/>
        <w:rPr>
          <w:color w:val="2E74B5" w:themeColor="accent1" w:themeShade="BF"/>
          <w:sz w:val="20"/>
          <w:szCs w:val="22"/>
          <w:lang w:val="ru-RU" w:eastAsia="x-none"/>
        </w:rPr>
      </w:pPr>
      <w:r w:rsidRPr="00406FC8">
        <w:rPr>
          <w:color w:val="2E74B5" w:themeColor="accent1" w:themeShade="BF"/>
          <w:sz w:val="20"/>
          <w:szCs w:val="22"/>
          <w:lang w:val="ru-RU" w:eastAsia="x-none"/>
        </w:rPr>
        <w:t>Спасибо, что нашли время, чтобы заполнить эту форму и представить ее, мы будем рады приветствовать вас на семинаре.</w:t>
      </w:r>
    </w:p>
    <w:p w:rsidR="005A2662" w:rsidRPr="00406FC8" w:rsidRDefault="00E01EC4" w:rsidP="005A2662">
      <w:pPr>
        <w:jc w:val="both"/>
        <w:rPr>
          <w:sz w:val="22"/>
          <w:szCs w:val="22"/>
          <w:lang w:val="ru-RU"/>
        </w:rPr>
      </w:pPr>
      <w:r w:rsidRPr="00406FC8">
        <w:rPr>
          <w:sz w:val="22"/>
          <w:szCs w:val="22"/>
          <w:lang w:val="ru-RU"/>
        </w:rPr>
        <w:t xml:space="preserve"> </w:t>
      </w:r>
    </w:p>
    <w:sectPr w:rsidR="005A2662" w:rsidRPr="00406FC8">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627D" w:rsidRDefault="0036627D" w:rsidP="005A2662">
      <w:r>
        <w:separator/>
      </w:r>
    </w:p>
  </w:endnote>
  <w:endnote w:type="continuationSeparator" w:id="0">
    <w:p w:rsidR="0036627D" w:rsidRDefault="0036627D" w:rsidP="005A2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046426"/>
      <w:docPartObj>
        <w:docPartGallery w:val="Page Numbers (Bottom of Page)"/>
        <w:docPartUnique/>
      </w:docPartObj>
    </w:sdtPr>
    <w:sdtEndPr>
      <w:rPr>
        <w:noProof/>
      </w:rPr>
    </w:sdtEndPr>
    <w:sdtContent>
      <w:p w:rsidR="005A2662" w:rsidRDefault="005A2662">
        <w:pPr>
          <w:pStyle w:val="Footer"/>
          <w:jc w:val="right"/>
        </w:pPr>
        <w:r>
          <w:fldChar w:fldCharType="begin"/>
        </w:r>
        <w:r>
          <w:instrText xml:space="preserve"> PAGE   \* MERGEFORMAT </w:instrText>
        </w:r>
        <w:r>
          <w:fldChar w:fldCharType="separate"/>
        </w:r>
        <w:r w:rsidR="00C773C6">
          <w:rPr>
            <w:noProof/>
          </w:rPr>
          <w:t>6</w:t>
        </w:r>
        <w:r>
          <w:rPr>
            <w:noProof/>
          </w:rPr>
          <w:fldChar w:fldCharType="end"/>
        </w:r>
      </w:p>
    </w:sdtContent>
  </w:sdt>
  <w:p w:rsidR="005A2662" w:rsidRDefault="005A26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627D" w:rsidRDefault="0036627D" w:rsidP="005A2662">
      <w:r>
        <w:separator/>
      </w:r>
    </w:p>
  </w:footnote>
  <w:footnote w:type="continuationSeparator" w:id="0">
    <w:p w:rsidR="0036627D" w:rsidRDefault="0036627D" w:rsidP="005A26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F55DC"/>
    <w:multiLevelType w:val="hybridMultilevel"/>
    <w:tmpl w:val="8A50B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ED0C1A"/>
    <w:multiLevelType w:val="hybridMultilevel"/>
    <w:tmpl w:val="0B18E5E0"/>
    <w:lvl w:ilvl="0" w:tplc="8B8A8E7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7C15CA"/>
    <w:multiLevelType w:val="hybridMultilevel"/>
    <w:tmpl w:val="53E02DEC"/>
    <w:lvl w:ilvl="0" w:tplc="7500EA8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2641684"/>
    <w:multiLevelType w:val="multilevel"/>
    <w:tmpl w:val="D4D80718"/>
    <w:lvl w:ilvl="0">
      <w:start w:val="1"/>
      <w:numFmt w:val="decimal"/>
      <w:lvlText w:val="%1."/>
      <w:lvlJc w:val="left"/>
      <w:pPr>
        <w:ind w:left="360" w:hanging="360"/>
      </w:pPr>
      <w:rPr>
        <w:b/>
        <w:lang w:val="de-DE"/>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26983DBA"/>
    <w:multiLevelType w:val="hybridMultilevel"/>
    <w:tmpl w:val="83B2E8E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2F7C5682"/>
    <w:multiLevelType w:val="hybridMultilevel"/>
    <w:tmpl w:val="99E20B56"/>
    <w:lvl w:ilvl="0" w:tplc="8820970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9904E42"/>
    <w:multiLevelType w:val="hybridMultilevel"/>
    <w:tmpl w:val="213C6C8C"/>
    <w:lvl w:ilvl="0" w:tplc="C30E659E">
      <w:start w:val="1"/>
      <w:numFmt w:val="decimal"/>
      <w:lvlText w:val="%1."/>
      <w:lvlJc w:val="left"/>
      <w:pPr>
        <w:ind w:left="360" w:hanging="360"/>
      </w:pPr>
      <w:rPr>
        <w:b/>
        <w:lang w:val="de-D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50E23CD1"/>
    <w:multiLevelType w:val="hybridMultilevel"/>
    <w:tmpl w:val="302A044A"/>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5A5524A"/>
    <w:multiLevelType w:val="hybridMultilevel"/>
    <w:tmpl w:val="34F63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62412457"/>
    <w:multiLevelType w:val="hybridMultilevel"/>
    <w:tmpl w:val="BBCCF6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38E104A"/>
    <w:multiLevelType w:val="hybridMultilevel"/>
    <w:tmpl w:val="C3646F1C"/>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11928F9"/>
    <w:multiLevelType w:val="hybridMultilevel"/>
    <w:tmpl w:val="B85A062A"/>
    <w:lvl w:ilvl="0" w:tplc="7DF4792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4CB5FE2"/>
    <w:multiLevelType w:val="hybridMultilevel"/>
    <w:tmpl w:val="99E20B56"/>
    <w:lvl w:ilvl="0" w:tplc="88209704">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7AF60BE6"/>
    <w:multiLevelType w:val="hybridMultilevel"/>
    <w:tmpl w:val="F7F28D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3"/>
  </w:num>
  <w:num w:numId="3">
    <w:abstractNumId w:val="0"/>
  </w:num>
  <w:num w:numId="4">
    <w:abstractNumId w:val="7"/>
  </w:num>
  <w:num w:numId="5">
    <w:abstractNumId w:val="8"/>
  </w:num>
  <w:num w:numId="6">
    <w:abstractNumId w:val="4"/>
  </w:num>
  <w:num w:numId="7">
    <w:abstractNumId w:val="9"/>
  </w:num>
  <w:num w:numId="8">
    <w:abstractNumId w:val="12"/>
  </w:num>
  <w:num w:numId="9">
    <w:abstractNumId w:val="6"/>
  </w:num>
  <w:num w:numId="10">
    <w:abstractNumId w:val="3"/>
  </w:num>
  <w:num w:numId="11">
    <w:abstractNumId w:val="5"/>
  </w:num>
  <w:num w:numId="12">
    <w:abstractNumId w:val="2"/>
  </w:num>
  <w:num w:numId="13">
    <w:abstractNumId w:val="1"/>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516"/>
    <w:rsid w:val="000355C2"/>
    <w:rsid w:val="00081AC6"/>
    <w:rsid w:val="000B2DA5"/>
    <w:rsid w:val="000C6FE7"/>
    <w:rsid w:val="000E2A6F"/>
    <w:rsid w:val="00162BDF"/>
    <w:rsid w:val="001871DC"/>
    <w:rsid w:val="001B48DD"/>
    <w:rsid w:val="00214091"/>
    <w:rsid w:val="002608F9"/>
    <w:rsid w:val="002B1ABA"/>
    <w:rsid w:val="002E2966"/>
    <w:rsid w:val="003209F5"/>
    <w:rsid w:val="00364791"/>
    <w:rsid w:val="00364E47"/>
    <w:rsid w:val="0036627D"/>
    <w:rsid w:val="00370300"/>
    <w:rsid w:val="0037208E"/>
    <w:rsid w:val="00375A7E"/>
    <w:rsid w:val="003A1495"/>
    <w:rsid w:val="003D45B0"/>
    <w:rsid w:val="003F110C"/>
    <w:rsid w:val="00406FC8"/>
    <w:rsid w:val="004311EF"/>
    <w:rsid w:val="00472760"/>
    <w:rsid w:val="00477C33"/>
    <w:rsid w:val="004A0C76"/>
    <w:rsid w:val="004C342F"/>
    <w:rsid w:val="004D0DCB"/>
    <w:rsid w:val="00510CC2"/>
    <w:rsid w:val="0055422C"/>
    <w:rsid w:val="005844F7"/>
    <w:rsid w:val="005A2662"/>
    <w:rsid w:val="005D41A4"/>
    <w:rsid w:val="00626667"/>
    <w:rsid w:val="00634D02"/>
    <w:rsid w:val="006767B0"/>
    <w:rsid w:val="006C59C9"/>
    <w:rsid w:val="00763128"/>
    <w:rsid w:val="00765516"/>
    <w:rsid w:val="00794FD6"/>
    <w:rsid w:val="008115C7"/>
    <w:rsid w:val="00880F33"/>
    <w:rsid w:val="00890892"/>
    <w:rsid w:val="008B0B9E"/>
    <w:rsid w:val="008B1D10"/>
    <w:rsid w:val="008C2ED6"/>
    <w:rsid w:val="008C6107"/>
    <w:rsid w:val="008E7E0C"/>
    <w:rsid w:val="0091129F"/>
    <w:rsid w:val="00961628"/>
    <w:rsid w:val="00985D50"/>
    <w:rsid w:val="009A5980"/>
    <w:rsid w:val="009E2D52"/>
    <w:rsid w:val="009F4983"/>
    <w:rsid w:val="00A14C71"/>
    <w:rsid w:val="00AE2C7C"/>
    <w:rsid w:val="00AF66CA"/>
    <w:rsid w:val="00B66241"/>
    <w:rsid w:val="00B765B7"/>
    <w:rsid w:val="00BB4B20"/>
    <w:rsid w:val="00BC6EB4"/>
    <w:rsid w:val="00C16EA5"/>
    <w:rsid w:val="00C440CC"/>
    <w:rsid w:val="00C74B75"/>
    <w:rsid w:val="00C773C6"/>
    <w:rsid w:val="00C96A93"/>
    <w:rsid w:val="00CC2F1E"/>
    <w:rsid w:val="00CC4E76"/>
    <w:rsid w:val="00CD1994"/>
    <w:rsid w:val="00CF4127"/>
    <w:rsid w:val="00CF6CB6"/>
    <w:rsid w:val="00D81BE3"/>
    <w:rsid w:val="00DC418B"/>
    <w:rsid w:val="00E01EC4"/>
    <w:rsid w:val="00E5317A"/>
    <w:rsid w:val="00E64CF7"/>
    <w:rsid w:val="00E67819"/>
    <w:rsid w:val="00E755D1"/>
    <w:rsid w:val="00EB173D"/>
    <w:rsid w:val="00F04365"/>
    <w:rsid w:val="00F05025"/>
    <w:rsid w:val="00FA4A3C"/>
    <w:rsid w:val="00FB506E"/>
    <w:rsid w:val="00FC3F43"/>
    <w:rsid w:val="00FD7B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1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5516"/>
    <w:pPr>
      <w:tabs>
        <w:tab w:val="center" w:pos="4536"/>
        <w:tab w:val="right" w:pos="9072"/>
      </w:tabs>
    </w:pPr>
  </w:style>
  <w:style w:type="character" w:customStyle="1" w:styleId="FooterChar">
    <w:name w:val="Footer Char"/>
    <w:basedOn w:val="DefaultParagraphFont"/>
    <w:link w:val="Footer"/>
    <w:uiPriority w:val="99"/>
    <w:rsid w:val="00765516"/>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765516"/>
    <w:rPr>
      <w:rFonts w:ascii="Arial" w:hAnsi="Arial"/>
      <w:sz w:val="20"/>
      <w:szCs w:val="20"/>
      <w:lang w:eastAsia="x-none"/>
    </w:rPr>
  </w:style>
  <w:style w:type="character" w:customStyle="1" w:styleId="CommentTextChar">
    <w:name w:val="Comment Text Char"/>
    <w:basedOn w:val="DefaultParagraphFont"/>
    <w:uiPriority w:val="99"/>
    <w:semiHidden/>
    <w:rsid w:val="00765516"/>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765516"/>
    <w:rPr>
      <w:rFonts w:ascii="Arial" w:eastAsia="Times New Roman" w:hAnsi="Arial" w:cs="Times New Roman"/>
      <w:sz w:val="20"/>
      <w:szCs w:val="20"/>
      <w:lang w:val="de-DE" w:eastAsia="x-none"/>
    </w:rPr>
  </w:style>
  <w:style w:type="paragraph" w:styleId="BodyText">
    <w:name w:val="Body Text"/>
    <w:basedOn w:val="Normal"/>
    <w:link w:val="BodyTextChar"/>
    <w:semiHidden/>
    <w:rsid w:val="00B765B7"/>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basedOn w:val="DefaultParagraphFont"/>
    <w:link w:val="BodyText"/>
    <w:semiHidden/>
    <w:rsid w:val="00B765B7"/>
    <w:rPr>
      <w:rFonts w:ascii="Arial Narrow" w:eastAsia="Times New Roman" w:hAnsi="Arial Narrow" w:cs="Times New Roman"/>
      <w:b/>
      <w:sz w:val="24"/>
      <w:szCs w:val="20"/>
      <w:lang w:val="x-none" w:eastAsia="x-none"/>
    </w:rPr>
  </w:style>
  <w:style w:type="character" w:styleId="Hyperlink">
    <w:name w:val="Hyperlink"/>
    <w:rsid w:val="00B765B7"/>
    <w:rPr>
      <w:rFonts w:cs="Times New Roman"/>
      <w:color w:val="0000FF"/>
      <w:u w:val="single"/>
    </w:rPr>
  </w:style>
  <w:style w:type="table" w:styleId="TableGrid">
    <w:name w:val="Table Grid"/>
    <w:basedOn w:val="TableNormal"/>
    <w:uiPriority w:val="39"/>
    <w:rsid w:val="00B7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5B7"/>
    <w:pPr>
      <w:ind w:left="720"/>
      <w:contextualSpacing/>
    </w:pPr>
  </w:style>
  <w:style w:type="paragraph" w:styleId="Header">
    <w:name w:val="header"/>
    <w:basedOn w:val="Normal"/>
    <w:link w:val="HeaderChar"/>
    <w:uiPriority w:val="99"/>
    <w:unhideWhenUsed/>
    <w:rsid w:val="005A2662"/>
    <w:pPr>
      <w:tabs>
        <w:tab w:val="center" w:pos="4513"/>
        <w:tab w:val="right" w:pos="9026"/>
      </w:tabs>
    </w:pPr>
  </w:style>
  <w:style w:type="character" w:customStyle="1" w:styleId="HeaderChar">
    <w:name w:val="Header Char"/>
    <w:basedOn w:val="DefaultParagraphFont"/>
    <w:link w:val="Header"/>
    <w:uiPriority w:val="99"/>
    <w:rsid w:val="005A2662"/>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0E2A6F"/>
    <w:rPr>
      <w:sz w:val="16"/>
      <w:szCs w:val="16"/>
    </w:rPr>
  </w:style>
  <w:style w:type="paragraph" w:styleId="CommentSubject">
    <w:name w:val="annotation subject"/>
    <w:basedOn w:val="CommentText"/>
    <w:next w:val="CommentText"/>
    <w:link w:val="CommentSubjectChar"/>
    <w:uiPriority w:val="99"/>
    <w:semiHidden/>
    <w:unhideWhenUsed/>
    <w:rsid w:val="000E2A6F"/>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0E2A6F"/>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0E2A6F"/>
    <w:rPr>
      <w:rFonts w:ascii="Tahoma" w:hAnsi="Tahoma" w:cs="Tahoma"/>
      <w:sz w:val="16"/>
      <w:szCs w:val="16"/>
    </w:rPr>
  </w:style>
  <w:style w:type="character" w:customStyle="1" w:styleId="BalloonTextChar">
    <w:name w:val="Balloon Text Char"/>
    <w:basedOn w:val="DefaultParagraphFont"/>
    <w:link w:val="BalloonText"/>
    <w:uiPriority w:val="99"/>
    <w:semiHidden/>
    <w:rsid w:val="000E2A6F"/>
    <w:rPr>
      <w:rFonts w:ascii="Tahoma" w:eastAsia="Times New Roman" w:hAnsi="Tahoma" w:cs="Tahoma"/>
      <w:sz w:val="16"/>
      <w:szCs w:val="16"/>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516"/>
    <w:pPr>
      <w:spacing w:after="0" w:line="240" w:lineRule="auto"/>
    </w:pPr>
    <w:rPr>
      <w:rFonts w:ascii="Times New Roman" w:eastAsia="Times New Roman" w:hAnsi="Times New Roman" w:cs="Times New Roman"/>
      <w:sz w:val="24"/>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65516"/>
    <w:pPr>
      <w:tabs>
        <w:tab w:val="center" w:pos="4536"/>
        <w:tab w:val="right" w:pos="9072"/>
      </w:tabs>
    </w:pPr>
  </w:style>
  <w:style w:type="character" w:customStyle="1" w:styleId="FooterChar">
    <w:name w:val="Footer Char"/>
    <w:basedOn w:val="DefaultParagraphFont"/>
    <w:link w:val="Footer"/>
    <w:uiPriority w:val="99"/>
    <w:rsid w:val="00765516"/>
    <w:rPr>
      <w:rFonts w:ascii="Times New Roman" w:eastAsia="Times New Roman" w:hAnsi="Times New Roman" w:cs="Times New Roman"/>
      <w:sz w:val="24"/>
      <w:szCs w:val="24"/>
      <w:lang w:val="de-DE" w:eastAsia="de-DE"/>
    </w:rPr>
  </w:style>
  <w:style w:type="paragraph" w:styleId="CommentText">
    <w:name w:val="annotation text"/>
    <w:basedOn w:val="Normal"/>
    <w:link w:val="CommentTextChar1"/>
    <w:semiHidden/>
    <w:rsid w:val="00765516"/>
    <w:rPr>
      <w:rFonts w:ascii="Arial" w:hAnsi="Arial"/>
      <w:sz w:val="20"/>
      <w:szCs w:val="20"/>
      <w:lang w:eastAsia="x-none"/>
    </w:rPr>
  </w:style>
  <w:style w:type="character" w:customStyle="1" w:styleId="CommentTextChar">
    <w:name w:val="Comment Text Char"/>
    <w:basedOn w:val="DefaultParagraphFont"/>
    <w:uiPriority w:val="99"/>
    <w:semiHidden/>
    <w:rsid w:val="00765516"/>
    <w:rPr>
      <w:rFonts w:ascii="Times New Roman" w:eastAsia="Times New Roman" w:hAnsi="Times New Roman" w:cs="Times New Roman"/>
      <w:sz w:val="20"/>
      <w:szCs w:val="20"/>
      <w:lang w:val="de-DE" w:eastAsia="de-DE"/>
    </w:rPr>
  </w:style>
  <w:style w:type="character" w:customStyle="1" w:styleId="CommentTextChar1">
    <w:name w:val="Comment Text Char1"/>
    <w:link w:val="CommentText"/>
    <w:semiHidden/>
    <w:locked/>
    <w:rsid w:val="00765516"/>
    <w:rPr>
      <w:rFonts w:ascii="Arial" w:eastAsia="Times New Roman" w:hAnsi="Arial" w:cs="Times New Roman"/>
      <w:sz w:val="20"/>
      <w:szCs w:val="20"/>
      <w:lang w:val="de-DE" w:eastAsia="x-none"/>
    </w:rPr>
  </w:style>
  <w:style w:type="paragraph" w:styleId="BodyText">
    <w:name w:val="Body Text"/>
    <w:basedOn w:val="Normal"/>
    <w:link w:val="BodyTextChar"/>
    <w:semiHidden/>
    <w:rsid w:val="00B765B7"/>
    <w:pPr>
      <w:widowControl w:val="0"/>
      <w:tabs>
        <w:tab w:val="left" w:pos="-720"/>
        <w:tab w:val="left" w:pos="0"/>
      </w:tabs>
      <w:suppressAutoHyphens/>
      <w:spacing w:after="120"/>
    </w:pPr>
    <w:rPr>
      <w:rFonts w:ascii="Arial Narrow" w:hAnsi="Arial Narrow"/>
      <w:b/>
      <w:szCs w:val="20"/>
      <w:lang w:val="x-none" w:eastAsia="x-none"/>
    </w:rPr>
  </w:style>
  <w:style w:type="character" w:customStyle="1" w:styleId="BodyTextChar">
    <w:name w:val="Body Text Char"/>
    <w:basedOn w:val="DefaultParagraphFont"/>
    <w:link w:val="BodyText"/>
    <w:semiHidden/>
    <w:rsid w:val="00B765B7"/>
    <w:rPr>
      <w:rFonts w:ascii="Arial Narrow" w:eastAsia="Times New Roman" w:hAnsi="Arial Narrow" w:cs="Times New Roman"/>
      <w:b/>
      <w:sz w:val="24"/>
      <w:szCs w:val="20"/>
      <w:lang w:val="x-none" w:eastAsia="x-none"/>
    </w:rPr>
  </w:style>
  <w:style w:type="character" w:styleId="Hyperlink">
    <w:name w:val="Hyperlink"/>
    <w:rsid w:val="00B765B7"/>
    <w:rPr>
      <w:rFonts w:cs="Times New Roman"/>
      <w:color w:val="0000FF"/>
      <w:u w:val="single"/>
    </w:rPr>
  </w:style>
  <w:style w:type="table" w:styleId="TableGrid">
    <w:name w:val="Table Grid"/>
    <w:basedOn w:val="TableNormal"/>
    <w:uiPriority w:val="39"/>
    <w:rsid w:val="00B765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65B7"/>
    <w:pPr>
      <w:ind w:left="720"/>
      <w:contextualSpacing/>
    </w:pPr>
  </w:style>
  <w:style w:type="paragraph" w:styleId="Header">
    <w:name w:val="header"/>
    <w:basedOn w:val="Normal"/>
    <w:link w:val="HeaderChar"/>
    <w:uiPriority w:val="99"/>
    <w:unhideWhenUsed/>
    <w:rsid w:val="005A2662"/>
    <w:pPr>
      <w:tabs>
        <w:tab w:val="center" w:pos="4513"/>
        <w:tab w:val="right" w:pos="9026"/>
      </w:tabs>
    </w:pPr>
  </w:style>
  <w:style w:type="character" w:customStyle="1" w:styleId="HeaderChar">
    <w:name w:val="Header Char"/>
    <w:basedOn w:val="DefaultParagraphFont"/>
    <w:link w:val="Header"/>
    <w:uiPriority w:val="99"/>
    <w:rsid w:val="005A2662"/>
    <w:rPr>
      <w:rFonts w:ascii="Times New Roman" w:eastAsia="Times New Roman" w:hAnsi="Times New Roman" w:cs="Times New Roman"/>
      <w:sz w:val="24"/>
      <w:szCs w:val="24"/>
      <w:lang w:val="de-DE" w:eastAsia="de-DE"/>
    </w:rPr>
  </w:style>
  <w:style w:type="character" w:styleId="CommentReference">
    <w:name w:val="annotation reference"/>
    <w:basedOn w:val="DefaultParagraphFont"/>
    <w:uiPriority w:val="99"/>
    <w:semiHidden/>
    <w:unhideWhenUsed/>
    <w:rsid w:val="000E2A6F"/>
    <w:rPr>
      <w:sz w:val="16"/>
      <w:szCs w:val="16"/>
    </w:rPr>
  </w:style>
  <w:style w:type="paragraph" w:styleId="CommentSubject">
    <w:name w:val="annotation subject"/>
    <w:basedOn w:val="CommentText"/>
    <w:next w:val="CommentText"/>
    <w:link w:val="CommentSubjectChar"/>
    <w:uiPriority w:val="99"/>
    <w:semiHidden/>
    <w:unhideWhenUsed/>
    <w:rsid w:val="000E2A6F"/>
    <w:rPr>
      <w:rFonts w:ascii="Times New Roman" w:hAnsi="Times New Roman"/>
      <w:b/>
      <w:bCs/>
      <w:lang w:eastAsia="de-DE"/>
    </w:rPr>
  </w:style>
  <w:style w:type="character" w:customStyle="1" w:styleId="CommentSubjectChar">
    <w:name w:val="Comment Subject Char"/>
    <w:basedOn w:val="CommentTextChar1"/>
    <w:link w:val="CommentSubject"/>
    <w:uiPriority w:val="99"/>
    <w:semiHidden/>
    <w:rsid w:val="000E2A6F"/>
    <w:rPr>
      <w:rFonts w:ascii="Times New Roman" w:eastAsia="Times New Roman" w:hAnsi="Times New Roman" w:cs="Times New Roman"/>
      <w:b/>
      <w:bCs/>
      <w:sz w:val="20"/>
      <w:szCs w:val="20"/>
      <w:lang w:val="de-DE" w:eastAsia="de-DE"/>
    </w:rPr>
  </w:style>
  <w:style w:type="paragraph" w:styleId="BalloonText">
    <w:name w:val="Balloon Text"/>
    <w:basedOn w:val="Normal"/>
    <w:link w:val="BalloonTextChar"/>
    <w:uiPriority w:val="99"/>
    <w:semiHidden/>
    <w:unhideWhenUsed/>
    <w:rsid w:val="000E2A6F"/>
    <w:rPr>
      <w:rFonts w:ascii="Tahoma" w:hAnsi="Tahoma" w:cs="Tahoma"/>
      <w:sz w:val="16"/>
      <w:szCs w:val="16"/>
    </w:rPr>
  </w:style>
  <w:style w:type="character" w:customStyle="1" w:styleId="BalloonTextChar">
    <w:name w:val="Balloon Text Char"/>
    <w:basedOn w:val="DefaultParagraphFont"/>
    <w:link w:val="BalloonText"/>
    <w:uiPriority w:val="99"/>
    <w:semiHidden/>
    <w:rsid w:val="000E2A6F"/>
    <w:rPr>
      <w:rFonts w:ascii="Tahoma" w:eastAsia="Times New Roman" w:hAnsi="Tahoma" w:cs="Tahoma"/>
      <w:sz w:val="16"/>
      <w:szCs w:val="16"/>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heresa.loeffler@unec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terohara@participatorynrm.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theresa.loeffler@unece.org" TargetMode="External"/><Relationship Id="rId4" Type="http://schemas.microsoft.com/office/2007/relationships/stylesWithEffects" Target="stylesWithEffects.xml"/><Relationship Id="rId9" Type="http://schemas.openxmlformats.org/officeDocument/2006/relationships/hyperlink" Target="mailto:peterohara@participatorynrm.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BE5CDE-D29A-40E6-B07F-1041BBF2E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1588</Words>
  <Characters>9056</Characters>
  <Application>Microsoft Office Word</Application>
  <DocSecurity>0</DocSecurity>
  <Lines>75</Lines>
  <Paragraphs>21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ECE-ISU</Company>
  <LinksUpToDate>false</LinksUpToDate>
  <CharactersWithSpaces>10623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PeterO</dc:creator>
  <cp:lastModifiedBy>Anna-Katharina Coker</cp:lastModifiedBy>
  <cp:revision>5</cp:revision>
  <dcterms:created xsi:type="dcterms:W3CDTF">2016-10-27T12:34:00Z</dcterms:created>
  <dcterms:modified xsi:type="dcterms:W3CDTF">2016-10-27T16:10:00Z</dcterms:modified>
</cp:coreProperties>
</file>