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984BA" w14:textId="77777777" w:rsidR="009A5411" w:rsidRDefault="009A5411" w:rsidP="00E10BEE">
      <w:pPr>
        <w:ind w:left="-284"/>
        <w:jc w:val="center"/>
        <w:rPr>
          <w:b/>
          <w:color w:val="943634" w:themeColor="accent2" w:themeShade="BF"/>
          <w:sz w:val="40"/>
          <w:szCs w:val="40"/>
        </w:rPr>
      </w:pPr>
    </w:p>
    <w:p w14:paraId="4E3A9F2B" w14:textId="77777777" w:rsidR="009A5411" w:rsidRDefault="009A5411" w:rsidP="00E10BEE">
      <w:pPr>
        <w:ind w:left="-284"/>
        <w:jc w:val="center"/>
        <w:rPr>
          <w:b/>
          <w:color w:val="943634" w:themeColor="accent2" w:themeShade="BF"/>
          <w:sz w:val="40"/>
          <w:szCs w:val="40"/>
        </w:rPr>
      </w:pPr>
    </w:p>
    <w:p w14:paraId="39F9210B" w14:textId="77777777" w:rsidR="009A5411" w:rsidRDefault="009A5411" w:rsidP="00E10BEE">
      <w:pPr>
        <w:ind w:left="-284"/>
        <w:jc w:val="center"/>
        <w:rPr>
          <w:b/>
          <w:color w:val="943634" w:themeColor="accent2" w:themeShade="BF"/>
          <w:sz w:val="40"/>
          <w:szCs w:val="40"/>
        </w:rPr>
      </w:pPr>
    </w:p>
    <w:p w14:paraId="128D3660" w14:textId="39116A35" w:rsidR="00481166" w:rsidRPr="009A5411" w:rsidRDefault="00EA4500" w:rsidP="00E10BEE">
      <w:pPr>
        <w:ind w:left="-284"/>
        <w:jc w:val="center"/>
        <w:rPr>
          <w:b/>
          <w:color w:val="943634" w:themeColor="accent2" w:themeShade="BF"/>
          <w:sz w:val="40"/>
          <w:szCs w:val="40"/>
        </w:rPr>
      </w:pPr>
      <w:r>
        <w:rPr>
          <w:b/>
          <w:color w:val="943634" w:themeColor="accent2" w:themeShade="BF"/>
          <w:sz w:val="40"/>
          <w:szCs w:val="40"/>
        </w:rPr>
        <w:t>Planning, i</w:t>
      </w:r>
      <w:r w:rsidR="00481166" w:rsidRPr="009A5411">
        <w:rPr>
          <w:b/>
          <w:color w:val="943634" w:themeColor="accent2" w:themeShade="BF"/>
          <w:sz w:val="40"/>
          <w:szCs w:val="40"/>
        </w:rPr>
        <w:t>mplementation, follow-up and review of the Sustainable Development Goals</w:t>
      </w:r>
    </w:p>
    <w:p w14:paraId="753678D0" w14:textId="77777777" w:rsidR="00E10BEE" w:rsidRPr="00803A78" w:rsidRDefault="00E10BEE" w:rsidP="00E10BEE">
      <w:pPr>
        <w:ind w:left="-284"/>
        <w:jc w:val="center"/>
        <w:rPr>
          <w:b/>
        </w:rPr>
      </w:pPr>
    </w:p>
    <w:p w14:paraId="15D8A806" w14:textId="77777777" w:rsidR="00481166" w:rsidRDefault="00481166" w:rsidP="00803A78">
      <w:pPr>
        <w:ind w:hanging="142"/>
      </w:pPr>
    </w:p>
    <w:p w14:paraId="3F53E508" w14:textId="77777777" w:rsidR="009A5411" w:rsidRDefault="009A5411" w:rsidP="00803A78">
      <w:pPr>
        <w:ind w:hanging="142"/>
      </w:pPr>
    </w:p>
    <w:p w14:paraId="3B7D2A4A" w14:textId="77777777" w:rsidR="009A5411" w:rsidRDefault="009A5411" w:rsidP="00803A78">
      <w:pPr>
        <w:ind w:hanging="142"/>
      </w:pPr>
    </w:p>
    <w:p w14:paraId="4BCC1F64" w14:textId="77777777" w:rsidR="009A5411" w:rsidRDefault="009A5411" w:rsidP="00803A78">
      <w:pPr>
        <w:ind w:hanging="142"/>
      </w:pPr>
    </w:p>
    <w:p w14:paraId="70DD163E" w14:textId="54D8C38F" w:rsidR="009A5411" w:rsidRDefault="00BE5B38" w:rsidP="00803A78">
      <w:pPr>
        <w:ind w:hanging="142"/>
      </w:pPr>
      <w:r>
        <w:rPr>
          <w:noProof/>
          <w:lang w:val="en-GB" w:eastAsia="en-GB"/>
        </w:rPr>
        <w:drawing>
          <wp:inline distT="0" distB="0" distL="0" distR="0" wp14:anchorId="1E3E5C52" wp14:editId="0D5A1B5F">
            <wp:extent cx="5657850" cy="2600964"/>
            <wp:effectExtent l="0" t="0" r="0" b="8890"/>
            <wp:docPr id="3" name="Picture 3" descr="Q:\PhotoDrive\PHOTOS BANKS - for UNECE staff\iStock-Getty Images\MAURANNE\Sustainable Dev_Goals_for_Michael_Ku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hotoDrive\PHOTOS BANKS - for UNECE staff\iStock-Getty Images\MAURANNE\Sustainable Dev_Goals_for_Michael_Kun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600964"/>
                    </a:xfrm>
                    <a:prstGeom prst="rect">
                      <a:avLst/>
                    </a:prstGeom>
                    <a:noFill/>
                    <a:ln>
                      <a:noFill/>
                    </a:ln>
                  </pic:spPr>
                </pic:pic>
              </a:graphicData>
            </a:graphic>
          </wp:inline>
        </w:drawing>
      </w:r>
    </w:p>
    <w:p w14:paraId="6CAB3D56" w14:textId="77777777" w:rsidR="009A5411" w:rsidRDefault="009A5411" w:rsidP="00803A78">
      <w:pPr>
        <w:ind w:hanging="142"/>
      </w:pPr>
    </w:p>
    <w:p w14:paraId="005CECFB" w14:textId="77777777" w:rsidR="009A5411" w:rsidRDefault="009A5411" w:rsidP="00803A78">
      <w:pPr>
        <w:ind w:hanging="142"/>
      </w:pPr>
    </w:p>
    <w:p w14:paraId="689EA22C" w14:textId="77777777" w:rsidR="009A5411" w:rsidRDefault="009A5411" w:rsidP="00803A78">
      <w:pPr>
        <w:ind w:hanging="142"/>
      </w:pPr>
    </w:p>
    <w:p w14:paraId="0A6DB43F" w14:textId="77777777" w:rsidR="00B85F60" w:rsidRDefault="00B85F60" w:rsidP="00803A78">
      <w:pPr>
        <w:ind w:hanging="142"/>
      </w:pPr>
    </w:p>
    <w:p w14:paraId="2DA882BF" w14:textId="77777777" w:rsidR="00B85F60" w:rsidRDefault="00B85F60" w:rsidP="00803A78">
      <w:pPr>
        <w:ind w:hanging="142"/>
      </w:pPr>
    </w:p>
    <w:p w14:paraId="3E5A2F79" w14:textId="3F4344B7" w:rsidR="009A5411" w:rsidRPr="009A5411" w:rsidRDefault="009A5411" w:rsidP="009A5411">
      <w:pPr>
        <w:ind w:left="-284"/>
        <w:jc w:val="center"/>
        <w:rPr>
          <w:b/>
          <w:color w:val="943634" w:themeColor="accent2" w:themeShade="BF"/>
          <w:sz w:val="32"/>
          <w:szCs w:val="32"/>
        </w:rPr>
      </w:pPr>
      <w:r w:rsidRPr="009A5411">
        <w:rPr>
          <w:b/>
          <w:color w:val="943634" w:themeColor="accent2" w:themeShade="BF"/>
          <w:sz w:val="32"/>
          <w:szCs w:val="32"/>
        </w:rPr>
        <w:t>Regional survey by UNECE and the Regional UN Development Group for Europe and Central Asia</w:t>
      </w:r>
    </w:p>
    <w:p w14:paraId="5600CF07" w14:textId="77777777" w:rsidR="009A5411" w:rsidRDefault="009A5411" w:rsidP="00803A78">
      <w:pPr>
        <w:ind w:hanging="142"/>
      </w:pPr>
    </w:p>
    <w:p w14:paraId="781316AE" w14:textId="6F2A2D92" w:rsidR="009A5411" w:rsidRDefault="009A5411" w:rsidP="009A5411">
      <w:pPr>
        <w:ind w:hanging="142"/>
        <w:jc w:val="center"/>
      </w:pPr>
      <w:r>
        <w:t xml:space="preserve">Geneva and New York, </w:t>
      </w:r>
      <w:r w:rsidR="00613027">
        <w:t xml:space="preserve">2 December </w:t>
      </w:r>
      <w:r>
        <w:t>2015</w:t>
      </w:r>
    </w:p>
    <w:p w14:paraId="0F5A1AEF" w14:textId="77777777" w:rsidR="009A5411" w:rsidRDefault="009A5411" w:rsidP="00803A78">
      <w:pPr>
        <w:ind w:hanging="142"/>
      </w:pPr>
    </w:p>
    <w:p w14:paraId="0EC7F0E9" w14:textId="77777777" w:rsidR="009A5411" w:rsidRDefault="009A5411" w:rsidP="00803A78">
      <w:pPr>
        <w:ind w:hanging="142"/>
      </w:pPr>
    </w:p>
    <w:p w14:paraId="50378706" w14:textId="77777777" w:rsidR="008347F5" w:rsidRDefault="008347F5" w:rsidP="00803A78">
      <w:pPr>
        <w:ind w:hanging="142"/>
      </w:pPr>
    </w:p>
    <w:p w14:paraId="1AD319B2" w14:textId="77777777" w:rsidR="00BE5B38" w:rsidRDefault="00BE5B38" w:rsidP="00803A78">
      <w:pPr>
        <w:ind w:hanging="142"/>
      </w:pPr>
    </w:p>
    <w:p w14:paraId="7D43D7E7" w14:textId="77777777" w:rsidR="008347F5" w:rsidRDefault="008347F5" w:rsidP="00803A78">
      <w:pPr>
        <w:ind w:hanging="142"/>
      </w:pPr>
    </w:p>
    <w:p w14:paraId="2EBEBA3F" w14:textId="77777777" w:rsidR="008347F5" w:rsidRDefault="008347F5" w:rsidP="00803A78">
      <w:pPr>
        <w:ind w:hanging="142"/>
      </w:pPr>
    </w:p>
    <w:p w14:paraId="65FBCA24" w14:textId="77777777" w:rsidR="008347F5" w:rsidRDefault="008347F5" w:rsidP="00803A78">
      <w:pPr>
        <w:ind w:hanging="142"/>
      </w:pPr>
    </w:p>
    <w:p w14:paraId="7B625318" w14:textId="326F4D23" w:rsidR="009A5411" w:rsidRDefault="007C4553" w:rsidP="00803A78">
      <w:pPr>
        <w:ind w:hanging="142"/>
      </w:pPr>
      <w:r>
        <w:rPr>
          <w:b/>
          <w:noProof/>
          <w:lang w:val="en-GB" w:eastAsia="en-GB"/>
        </w:rPr>
        <w:lastRenderedPageBreak/>
        <mc:AlternateContent>
          <mc:Choice Requires="wps">
            <w:drawing>
              <wp:anchor distT="0" distB="0" distL="114300" distR="114300" simplePos="0" relativeHeight="251659264" behindDoc="0" locked="0" layoutInCell="1" allowOverlap="1" wp14:anchorId="024FB06B" wp14:editId="0BDE6DE2">
                <wp:simplePos x="0" y="0"/>
                <wp:positionH relativeFrom="column">
                  <wp:posOffset>51434</wp:posOffset>
                </wp:positionH>
                <wp:positionV relativeFrom="paragraph">
                  <wp:posOffset>-1270</wp:posOffset>
                </wp:positionV>
                <wp:extent cx="5408297" cy="6252958"/>
                <wp:effectExtent l="60325" t="15875" r="87630" b="113030"/>
                <wp:wrapNone/>
                <wp:docPr id="5" name="Rectangle 5"/>
                <wp:cNvGraphicFramePr/>
                <a:graphic xmlns:a="http://schemas.openxmlformats.org/drawingml/2006/main">
                  <a:graphicData uri="http://schemas.microsoft.com/office/word/2010/wordprocessingShape">
                    <wps:wsp>
                      <wps:cNvSpPr/>
                      <wps:spPr>
                        <a:xfrm rot="5400000">
                          <a:off x="0" y="0"/>
                          <a:ext cx="5408297" cy="6252958"/>
                        </a:xfrm>
                        <a:prstGeom prst="rect">
                          <a:avLst/>
                        </a:prstGeom>
                        <a:no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 o:spid="_x0000_s1026" style="position:absolute;margin-left:4.05pt;margin-top:-.05pt;width:425.85pt;height:492.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" filled="f" strokecolor="#943634 [2405]">
                <v:shadow on="t" opacity="22937f" mv:blur="40000f" origin=",.5" offset="0,23000emu"/>
              </v:rect>
            </w:pict>
          </mc:Fallback>
        </mc:AlternateContent>
      </w:r>
    </w:p>
    <w:p w14:paraId="3472E0E1" w14:textId="77777777" w:rsidR="009A5411" w:rsidRDefault="009A5411" w:rsidP="00803A78">
      <w:pPr>
        <w:ind w:hanging="142"/>
      </w:pPr>
    </w:p>
    <w:p w14:paraId="69352194" w14:textId="77777777" w:rsidR="00481166" w:rsidRDefault="00481166" w:rsidP="00803A78">
      <w:pPr>
        <w:ind w:right="-149" w:hanging="142"/>
      </w:pPr>
    </w:p>
    <w:p w14:paraId="359C2879" w14:textId="77777777" w:rsidR="00152054" w:rsidRDefault="00152054" w:rsidP="006B38BA">
      <w:pPr>
        <w:ind w:hanging="270"/>
        <w:jc w:val="center"/>
        <w:rPr>
          <w:b/>
          <w:color w:val="943634" w:themeColor="accent2" w:themeShade="BF"/>
        </w:rPr>
      </w:pPr>
    </w:p>
    <w:p w14:paraId="36560FB2" w14:textId="1C137B56" w:rsidR="00B412C6" w:rsidRPr="007C4553" w:rsidRDefault="00B412C6" w:rsidP="006B38BA">
      <w:pPr>
        <w:ind w:hanging="270"/>
        <w:jc w:val="center"/>
        <w:rPr>
          <w:b/>
          <w:color w:val="943634" w:themeColor="accent2" w:themeShade="BF"/>
        </w:rPr>
      </w:pPr>
      <w:r w:rsidRPr="007C4553">
        <w:rPr>
          <w:b/>
          <w:color w:val="943634" w:themeColor="accent2" w:themeShade="BF"/>
        </w:rPr>
        <w:t>Purpose</w:t>
      </w:r>
    </w:p>
    <w:p w14:paraId="1EA4ECD8" w14:textId="77777777" w:rsidR="00B412C6" w:rsidRDefault="00B412C6" w:rsidP="009A5411">
      <w:pPr>
        <w:ind w:hanging="142"/>
        <w:jc w:val="both"/>
      </w:pPr>
    </w:p>
    <w:p w14:paraId="38756BB4" w14:textId="77777777" w:rsidR="007C4553" w:rsidRDefault="007C4553" w:rsidP="006B38BA">
      <w:pPr>
        <w:pStyle w:val="ListParagraph"/>
        <w:ind w:left="-284"/>
        <w:jc w:val="both"/>
      </w:pPr>
    </w:p>
    <w:p w14:paraId="0BB1A33F" w14:textId="77777777" w:rsidR="007C4553" w:rsidRDefault="007C4553" w:rsidP="006B38BA">
      <w:pPr>
        <w:pStyle w:val="ListParagraph"/>
        <w:ind w:left="-284"/>
        <w:jc w:val="both"/>
      </w:pPr>
    </w:p>
    <w:p w14:paraId="72F4A694" w14:textId="77777777" w:rsidR="007C4553" w:rsidRPr="00D90A5F" w:rsidRDefault="001D777F" w:rsidP="00152054">
      <w:pPr>
        <w:pStyle w:val="ListParagraph"/>
        <w:ind w:left="0"/>
        <w:jc w:val="both"/>
        <w:rPr>
          <w:color w:val="943634" w:themeColor="accent2" w:themeShade="BF"/>
        </w:rPr>
      </w:pPr>
      <w:r w:rsidRPr="00D90A5F">
        <w:rPr>
          <w:color w:val="943634" w:themeColor="accent2" w:themeShade="BF"/>
        </w:rPr>
        <w:t xml:space="preserve">At the UN Sustainable Development Summit in New York (25-27 September 2015), the Heads of State and Government adopted the 2030 Agenda, including the </w:t>
      </w:r>
      <w:r w:rsidR="00464244" w:rsidRPr="00D90A5F">
        <w:rPr>
          <w:color w:val="943634" w:themeColor="accent2" w:themeShade="BF"/>
        </w:rPr>
        <w:t xml:space="preserve">ambitious and </w:t>
      </w:r>
      <w:r w:rsidRPr="00D90A5F">
        <w:rPr>
          <w:color w:val="943634" w:themeColor="accent2" w:themeShade="BF"/>
        </w:rPr>
        <w:t xml:space="preserve">far-reaching 17 Sustainable Development Goals (SDGs). </w:t>
      </w:r>
      <w:r w:rsidR="005635BF" w:rsidRPr="00D90A5F">
        <w:rPr>
          <w:color w:val="943634" w:themeColor="accent2" w:themeShade="BF"/>
        </w:rPr>
        <w:t xml:space="preserve">Entering into force on 1 January 2016, they will guide </w:t>
      </w:r>
      <w:r w:rsidR="007F34CC" w:rsidRPr="00D90A5F">
        <w:rPr>
          <w:color w:val="943634" w:themeColor="accent2" w:themeShade="BF"/>
        </w:rPr>
        <w:t xml:space="preserve">sustainable development efforts </w:t>
      </w:r>
      <w:r w:rsidR="005635BF" w:rsidRPr="00D90A5F">
        <w:rPr>
          <w:color w:val="943634" w:themeColor="accent2" w:themeShade="BF"/>
        </w:rPr>
        <w:t xml:space="preserve">in all countries in the 15-year period until 2030. </w:t>
      </w:r>
    </w:p>
    <w:p w14:paraId="68042504" w14:textId="77777777" w:rsidR="007C4553" w:rsidRPr="00D90A5F" w:rsidRDefault="007C4553" w:rsidP="00152054">
      <w:pPr>
        <w:pStyle w:val="ListParagraph"/>
        <w:ind w:left="0"/>
        <w:jc w:val="both"/>
        <w:rPr>
          <w:color w:val="943634" w:themeColor="accent2" w:themeShade="BF"/>
        </w:rPr>
      </w:pPr>
    </w:p>
    <w:p w14:paraId="381ED164" w14:textId="29FB05D8" w:rsidR="006C1443" w:rsidRPr="00D90A5F" w:rsidRDefault="007F34CC" w:rsidP="00152054">
      <w:pPr>
        <w:pStyle w:val="ListParagraph"/>
        <w:ind w:left="0"/>
        <w:jc w:val="both"/>
        <w:rPr>
          <w:color w:val="943634" w:themeColor="accent2" w:themeShade="BF"/>
        </w:rPr>
      </w:pPr>
      <w:r w:rsidRPr="00D90A5F">
        <w:rPr>
          <w:color w:val="943634" w:themeColor="accent2" w:themeShade="BF"/>
        </w:rPr>
        <w:t xml:space="preserve">In this context, </w:t>
      </w:r>
      <w:r w:rsidR="001D777F" w:rsidRPr="00D90A5F">
        <w:rPr>
          <w:color w:val="943634" w:themeColor="accent2" w:themeShade="BF"/>
        </w:rPr>
        <w:t>t</w:t>
      </w:r>
      <w:r w:rsidR="00803A78" w:rsidRPr="00D90A5F">
        <w:rPr>
          <w:color w:val="943634" w:themeColor="accent2" w:themeShade="BF"/>
        </w:rPr>
        <w:t>h</w:t>
      </w:r>
      <w:r w:rsidR="0070338E" w:rsidRPr="00D90A5F">
        <w:rPr>
          <w:color w:val="943634" w:themeColor="accent2" w:themeShade="BF"/>
        </w:rPr>
        <w:t>is</w:t>
      </w:r>
      <w:r w:rsidR="006C1443" w:rsidRPr="00D90A5F">
        <w:rPr>
          <w:color w:val="943634" w:themeColor="accent2" w:themeShade="BF"/>
        </w:rPr>
        <w:t xml:space="preserve"> survey </w:t>
      </w:r>
      <w:r w:rsidR="007C4553" w:rsidRPr="00D90A5F">
        <w:rPr>
          <w:color w:val="943634" w:themeColor="accent2" w:themeShade="BF"/>
        </w:rPr>
        <w:t xml:space="preserve">is sent </w:t>
      </w:r>
      <w:r w:rsidR="00A80EED" w:rsidRPr="00D90A5F">
        <w:rPr>
          <w:color w:val="943634" w:themeColor="accent2" w:themeShade="BF"/>
        </w:rPr>
        <w:t>t</w:t>
      </w:r>
      <w:r w:rsidR="009A5411" w:rsidRPr="00D90A5F">
        <w:rPr>
          <w:color w:val="943634" w:themeColor="accent2" w:themeShade="BF"/>
        </w:rPr>
        <w:t>o</w:t>
      </w:r>
      <w:r w:rsidR="00A80EED" w:rsidRPr="00D90A5F">
        <w:rPr>
          <w:color w:val="943634" w:themeColor="accent2" w:themeShade="BF"/>
        </w:rPr>
        <w:t xml:space="preserve"> </w:t>
      </w:r>
      <w:r w:rsidR="007C4553" w:rsidRPr="00D90A5F">
        <w:rPr>
          <w:color w:val="943634" w:themeColor="accent2" w:themeShade="BF"/>
        </w:rPr>
        <w:t xml:space="preserve">the </w:t>
      </w:r>
      <w:r w:rsidR="009A5411" w:rsidRPr="00D90A5F">
        <w:rPr>
          <w:color w:val="943634" w:themeColor="accent2" w:themeShade="BF"/>
        </w:rPr>
        <w:t>Governments of 56 UNECE member States</w:t>
      </w:r>
      <w:r w:rsidR="009A5411" w:rsidRPr="00D90A5F">
        <w:rPr>
          <w:color w:val="943634" w:themeColor="accent2" w:themeShade="BF"/>
          <w:vertAlign w:val="superscript"/>
        </w:rPr>
        <w:footnoteReference w:id="1"/>
      </w:r>
      <w:r w:rsidR="007C4553" w:rsidRPr="00D90A5F">
        <w:rPr>
          <w:color w:val="943634" w:themeColor="accent2" w:themeShade="BF"/>
        </w:rPr>
        <w:t xml:space="preserve"> to </w:t>
      </w:r>
      <w:r w:rsidR="006C1443" w:rsidRPr="00D90A5F">
        <w:rPr>
          <w:color w:val="943634" w:themeColor="accent2" w:themeShade="BF"/>
        </w:rPr>
        <w:t xml:space="preserve">collect inputs </w:t>
      </w:r>
      <w:r w:rsidR="001D777F" w:rsidRPr="00D90A5F">
        <w:rPr>
          <w:color w:val="943634" w:themeColor="accent2" w:themeShade="BF"/>
        </w:rPr>
        <w:t>on three crucial topics</w:t>
      </w:r>
      <w:r w:rsidR="006C1443" w:rsidRPr="00D90A5F">
        <w:rPr>
          <w:color w:val="943634" w:themeColor="accent2" w:themeShade="BF"/>
        </w:rPr>
        <w:t>:</w:t>
      </w:r>
    </w:p>
    <w:p w14:paraId="1153C8A4" w14:textId="77777777" w:rsidR="006C1443" w:rsidRPr="00D90A5F" w:rsidRDefault="006C1443" w:rsidP="00152054">
      <w:pPr>
        <w:jc w:val="both"/>
        <w:rPr>
          <w:color w:val="943634" w:themeColor="accent2" w:themeShade="BF"/>
        </w:rPr>
      </w:pPr>
    </w:p>
    <w:p w14:paraId="5644F0DA" w14:textId="0F801A88" w:rsidR="006C1443" w:rsidRPr="00D90A5F" w:rsidRDefault="006C1443" w:rsidP="00152054">
      <w:pPr>
        <w:pStyle w:val="ListParagraph"/>
        <w:numPr>
          <w:ilvl w:val="0"/>
          <w:numId w:val="2"/>
        </w:numPr>
        <w:ind w:left="360"/>
        <w:jc w:val="both"/>
        <w:rPr>
          <w:color w:val="943634" w:themeColor="accent2" w:themeShade="BF"/>
        </w:rPr>
      </w:pPr>
      <w:r w:rsidRPr="00D90A5F">
        <w:rPr>
          <w:color w:val="943634" w:themeColor="accent2" w:themeShade="BF"/>
        </w:rPr>
        <w:t xml:space="preserve">The </w:t>
      </w:r>
      <w:r w:rsidR="0070338E" w:rsidRPr="00D90A5F">
        <w:rPr>
          <w:color w:val="943634" w:themeColor="accent2" w:themeShade="BF"/>
        </w:rPr>
        <w:t xml:space="preserve">plans and </w:t>
      </w:r>
      <w:r w:rsidRPr="00D90A5F">
        <w:rPr>
          <w:color w:val="943634" w:themeColor="accent2" w:themeShade="BF"/>
        </w:rPr>
        <w:t xml:space="preserve">approaches </w:t>
      </w:r>
      <w:r w:rsidR="001D777F" w:rsidRPr="00D90A5F">
        <w:rPr>
          <w:color w:val="943634" w:themeColor="accent2" w:themeShade="BF"/>
        </w:rPr>
        <w:t xml:space="preserve">of governments </w:t>
      </w:r>
      <w:r w:rsidRPr="00D90A5F">
        <w:rPr>
          <w:color w:val="943634" w:themeColor="accent2" w:themeShade="BF"/>
        </w:rPr>
        <w:t xml:space="preserve">to </w:t>
      </w:r>
      <w:r w:rsidR="00497F5E">
        <w:rPr>
          <w:color w:val="943634" w:themeColor="accent2" w:themeShade="BF"/>
        </w:rPr>
        <w:t xml:space="preserve">integrate </w:t>
      </w:r>
      <w:r w:rsidRPr="00D90A5F">
        <w:rPr>
          <w:color w:val="943634" w:themeColor="accent2" w:themeShade="BF"/>
        </w:rPr>
        <w:t xml:space="preserve">the SDGs and targets </w:t>
      </w:r>
      <w:r w:rsidR="00497F5E">
        <w:rPr>
          <w:color w:val="943634" w:themeColor="accent2" w:themeShade="BF"/>
        </w:rPr>
        <w:t>in their national strategies</w:t>
      </w:r>
      <w:r w:rsidR="00497F5E" w:rsidRPr="00D90A5F">
        <w:rPr>
          <w:color w:val="943634" w:themeColor="accent2" w:themeShade="BF"/>
        </w:rPr>
        <w:t xml:space="preserve"> </w:t>
      </w:r>
      <w:r w:rsidR="008347F5">
        <w:rPr>
          <w:color w:val="943634" w:themeColor="accent2" w:themeShade="BF"/>
        </w:rPr>
        <w:t xml:space="preserve">and to </w:t>
      </w:r>
      <w:r w:rsidR="00497F5E">
        <w:rPr>
          <w:color w:val="943634" w:themeColor="accent2" w:themeShade="BF"/>
        </w:rPr>
        <w:t xml:space="preserve">implement </w:t>
      </w:r>
      <w:r w:rsidR="008347F5">
        <w:rPr>
          <w:color w:val="943634" w:themeColor="accent2" w:themeShade="BF"/>
        </w:rPr>
        <w:t>them</w:t>
      </w:r>
      <w:r w:rsidR="00497F5E" w:rsidRPr="00497F5E">
        <w:rPr>
          <w:color w:val="943634" w:themeColor="accent2" w:themeShade="BF"/>
        </w:rPr>
        <w:t xml:space="preserve"> </w:t>
      </w:r>
      <w:r w:rsidR="00497F5E" w:rsidRPr="00D90A5F">
        <w:rPr>
          <w:color w:val="943634" w:themeColor="accent2" w:themeShade="BF"/>
        </w:rPr>
        <w:t>in their countries</w:t>
      </w:r>
      <w:r w:rsidRPr="00D90A5F">
        <w:rPr>
          <w:color w:val="943634" w:themeColor="accent2" w:themeShade="BF"/>
        </w:rPr>
        <w:t xml:space="preserve">. </w:t>
      </w:r>
    </w:p>
    <w:p w14:paraId="2DD8BAA8" w14:textId="77777777" w:rsidR="006C1443" w:rsidRPr="00D90A5F" w:rsidRDefault="001D777F" w:rsidP="00152054">
      <w:pPr>
        <w:pStyle w:val="ListParagraph"/>
        <w:numPr>
          <w:ilvl w:val="0"/>
          <w:numId w:val="2"/>
        </w:numPr>
        <w:ind w:left="360"/>
        <w:jc w:val="both"/>
        <w:rPr>
          <w:color w:val="943634" w:themeColor="accent2" w:themeShade="BF"/>
        </w:rPr>
      </w:pPr>
      <w:r w:rsidRPr="00D90A5F">
        <w:rPr>
          <w:color w:val="943634" w:themeColor="accent2" w:themeShade="BF"/>
        </w:rPr>
        <w:t xml:space="preserve">The plans of governments to build and conduct monitoring and review at the national </w:t>
      </w:r>
      <w:r w:rsidR="00464244" w:rsidRPr="00D90A5F">
        <w:rPr>
          <w:color w:val="943634" w:themeColor="accent2" w:themeShade="BF"/>
        </w:rPr>
        <w:t xml:space="preserve">level </w:t>
      </w:r>
      <w:r w:rsidRPr="00D90A5F">
        <w:rPr>
          <w:color w:val="943634" w:themeColor="accent2" w:themeShade="BF"/>
        </w:rPr>
        <w:t xml:space="preserve">for the SDGs and targets. </w:t>
      </w:r>
    </w:p>
    <w:p w14:paraId="1EA9D05E" w14:textId="038410B1" w:rsidR="006B38BA" w:rsidRPr="00D90A5F" w:rsidRDefault="001D777F" w:rsidP="00152054">
      <w:pPr>
        <w:pStyle w:val="ListParagraph"/>
        <w:numPr>
          <w:ilvl w:val="0"/>
          <w:numId w:val="2"/>
        </w:numPr>
        <w:ind w:left="360"/>
        <w:jc w:val="both"/>
        <w:rPr>
          <w:color w:val="943634" w:themeColor="accent2" w:themeShade="BF"/>
        </w:rPr>
      </w:pPr>
      <w:r w:rsidRPr="00D90A5F">
        <w:rPr>
          <w:color w:val="943634" w:themeColor="accent2" w:themeShade="BF"/>
        </w:rPr>
        <w:t xml:space="preserve">The </w:t>
      </w:r>
      <w:r w:rsidR="007C4553" w:rsidRPr="00D90A5F">
        <w:rPr>
          <w:color w:val="943634" w:themeColor="accent2" w:themeShade="BF"/>
        </w:rPr>
        <w:t xml:space="preserve">expectations of governments </w:t>
      </w:r>
      <w:r w:rsidR="00152054" w:rsidRPr="00D90A5F">
        <w:rPr>
          <w:color w:val="943634" w:themeColor="accent2" w:themeShade="BF"/>
        </w:rPr>
        <w:t xml:space="preserve">towards the regional UN system in view of SDG implementation and follow-up. </w:t>
      </w:r>
    </w:p>
    <w:p w14:paraId="101B7AFB" w14:textId="77777777" w:rsidR="006B38BA" w:rsidRPr="00D90A5F" w:rsidRDefault="006B38BA" w:rsidP="00152054">
      <w:pPr>
        <w:pStyle w:val="ListParagraph"/>
        <w:ind w:left="0"/>
        <w:jc w:val="both"/>
        <w:rPr>
          <w:color w:val="943634" w:themeColor="accent2" w:themeShade="BF"/>
        </w:rPr>
      </w:pPr>
    </w:p>
    <w:p w14:paraId="229E4BFC" w14:textId="7D4CB268" w:rsidR="00B412C6" w:rsidRPr="00D90A5F" w:rsidRDefault="006C1443" w:rsidP="00152054">
      <w:pPr>
        <w:pStyle w:val="ListParagraph"/>
        <w:ind w:left="0"/>
        <w:jc w:val="both"/>
        <w:rPr>
          <w:color w:val="943634" w:themeColor="accent2" w:themeShade="BF"/>
        </w:rPr>
      </w:pPr>
      <w:r w:rsidRPr="00D90A5F">
        <w:rPr>
          <w:color w:val="943634" w:themeColor="accent2" w:themeShade="BF"/>
        </w:rPr>
        <w:t xml:space="preserve">The </w:t>
      </w:r>
      <w:r w:rsidR="00152054" w:rsidRPr="00D90A5F">
        <w:rPr>
          <w:color w:val="943634" w:themeColor="accent2" w:themeShade="BF"/>
        </w:rPr>
        <w:t xml:space="preserve">survey is jointly conducted by UNECE and the Regional UN Development Group for Europe and Central Asia. The </w:t>
      </w:r>
      <w:r w:rsidRPr="00D90A5F">
        <w:rPr>
          <w:color w:val="943634" w:themeColor="accent2" w:themeShade="BF"/>
        </w:rPr>
        <w:t xml:space="preserve">information </w:t>
      </w:r>
      <w:r w:rsidR="00464244" w:rsidRPr="00D90A5F">
        <w:rPr>
          <w:color w:val="943634" w:themeColor="accent2" w:themeShade="BF"/>
        </w:rPr>
        <w:t xml:space="preserve">received </w:t>
      </w:r>
      <w:r w:rsidRPr="00D90A5F">
        <w:rPr>
          <w:color w:val="943634" w:themeColor="accent2" w:themeShade="BF"/>
        </w:rPr>
        <w:t>will be summarized</w:t>
      </w:r>
      <w:r w:rsidR="00464244" w:rsidRPr="00D90A5F">
        <w:rPr>
          <w:color w:val="943634" w:themeColor="accent2" w:themeShade="BF"/>
        </w:rPr>
        <w:t xml:space="preserve"> and shared by the</w:t>
      </w:r>
      <w:r w:rsidR="00152054" w:rsidRPr="00D90A5F">
        <w:rPr>
          <w:color w:val="943634" w:themeColor="accent2" w:themeShade="BF"/>
        </w:rPr>
        <w:t xml:space="preserve">ir </w:t>
      </w:r>
      <w:r w:rsidR="00464244" w:rsidRPr="00D90A5F">
        <w:rPr>
          <w:color w:val="943634" w:themeColor="accent2" w:themeShade="BF"/>
        </w:rPr>
        <w:t>secretariats</w:t>
      </w:r>
      <w:r w:rsidRPr="00D90A5F">
        <w:rPr>
          <w:color w:val="943634" w:themeColor="accent2" w:themeShade="BF"/>
        </w:rPr>
        <w:t xml:space="preserve">. </w:t>
      </w:r>
      <w:r w:rsidR="00464244" w:rsidRPr="00D90A5F">
        <w:rPr>
          <w:color w:val="943634" w:themeColor="accent2" w:themeShade="BF"/>
        </w:rPr>
        <w:t xml:space="preserve">It </w:t>
      </w:r>
      <w:r w:rsidR="004260E6" w:rsidRPr="00D90A5F">
        <w:rPr>
          <w:color w:val="943634" w:themeColor="accent2" w:themeShade="BF"/>
        </w:rPr>
        <w:t xml:space="preserve">will serve to share </w:t>
      </w:r>
      <w:r w:rsidR="00152054" w:rsidRPr="00D90A5F">
        <w:rPr>
          <w:color w:val="943634" w:themeColor="accent2" w:themeShade="BF"/>
        </w:rPr>
        <w:t>e</w:t>
      </w:r>
      <w:r w:rsidR="00464244" w:rsidRPr="00D90A5F">
        <w:rPr>
          <w:color w:val="943634" w:themeColor="accent2" w:themeShade="BF"/>
        </w:rPr>
        <w:t xml:space="preserve">xperiences and </w:t>
      </w:r>
      <w:r w:rsidR="004260E6" w:rsidRPr="00D90A5F">
        <w:rPr>
          <w:color w:val="943634" w:themeColor="accent2" w:themeShade="BF"/>
        </w:rPr>
        <w:t xml:space="preserve">to provide a practical overview of </w:t>
      </w:r>
      <w:r w:rsidR="00464244" w:rsidRPr="00D90A5F">
        <w:rPr>
          <w:color w:val="943634" w:themeColor="accent2" w:themeShade="BF"/>
        </w:rPr>
        <w:t xml:space="preserve">the </w:t>
      </w:r>
      <w:r w:rsidR="004260E6" w:rsidRPr="00D90A5F">
        <w:rPr>
          <w:color w:val="943634" w:themeColor="accent2" w:themeShade="BF"/>
        </w:rPr>
        <w:t>first</w:t>
      </w:r>
      <w:r w:rsidR="00464244" w:rsidRPr="00D90A5F">
        <w:rPr>
          <w:color w:val="943634" w:themeColor="accent2" w:themeShade="BF"/>
        </w:rPr>
        <w:t xml:space="preserve"> steps</w:t>
      </w:r>
      <w:r w:rsidR="004260E6" w:rsidRPr="00D90A5F">
        <w:rPr>
          <w:color w:val="943634" w:themeColor="accent2" w:themeShade="BF"/>
        </w:rPr>
        <w:t xml:space="preserve"> on the path to achieving the SDGs</w:t>
      </w:r>
      <w:r w:rsidR="00464244" w:rsidRPr="00D90A5F">
        <w:rPr>
          <w:color w:val="943634" w:themeColor="accent2" w:themeShade="BF"/>
        </w:rPr>
        <w:t xml:space="preserve">. </w:t>
      </w:r>
      <w:r w:rsidR="004260E6" w:rsidRPr="00D90A5F">
        <w:rPr>
          <w:color w:val="943634" w:themeColor="accent2" w:themeShade="BF"/>
        </w:rPr>
        <w:t>Once the results are available, i</w:t>
      </w:r>
      <w:r w:rsidR="00464244" w:rsidRPr="00D90A5F">
        <w:rPr>
          <w:color w:val="943634" w:themeColor="accent2" w:themeShade="BF"/>
        </w:rPr>
        <w:t xml:space="preserve">t is further envisaged to organize dialogues with and among member States </w:t>
      </w:r>
      <w:r w:rsidRPr="00D90A5F">
        <w:rPr>
          <w:color w:val="943634" w:themeColor="accent2" w:themeShade="BF"/>
        </w:rPr>
        <w:t xml:space="preserve">in Geneva and New York in </w:t>
      </w:r>
      <w:r w:rsidR="00460F47">
        <w:rPr>
          <w:color w:val="943634" w:themeColor="accent2" w:themeShade="BF"/>
        </w:rPr>
        <w:t xml:space="preserve">early </w:t>
      </w:r>
      <w:r w:rsidRPr="00D90A5F">
        <w:rPr>
          <w:color w:val="943634" w:themeColor="accent2" w:themeShade="BF"/>
        </w:rPr>
        <w:t>201</w:t>
      </w:r>
      <w:r w:rsidR="00460F47">
        <w:rPr>
          <w:color w:val="943634" w:themeColor="accent2" w:themeShade="BF"/>
        </w:rPr>
        <w:t>6</w:t>
      </w:r>
      <w:r w:rsidR="00464244" w:rsidRPr="00D90A5F">
        <w:rPr>
          <w:color w:val="943634" w:themeColor="accent2" w:themeShade="BF"/>
        </w:rPr>
        <w:t xml:space="preserve"> to discuss and take forward the results</w:t>
      </w:r>
      <w:r w:rsidRPr="00D90A5F">
        <w:rPr>
          <w:color w:val="943634" w:themeColor="accent2" w:themeShade="BF"/>
        </w:rPr>
        <w:t xml:space="preserve">.    </w:t>
      </w:r>
    </w:p>
    <w:p w14:paraId="2DD5D2B9" w14:textId="77777777" w:rsidR="006C1443" w:rsidRDefault="006C1443" w:rsidP="00803A78">
      <w:pPr>
        <w:ind w:hanging="142"/>
      </w:pPr>
    </w:p>
    <w:p w14:paraId="6826CBA8" w14:textId="77777777" w:rsidR="009A5411" w:rsidRDefault="009A5411" w:rsidP="00803A78">
      <w:pPr>
        <w:ind w:hanging="142"/>
      </w:pPr>
    </w:p>
    <w:p w14:paraId="335FD0E3" w14:textId="77777777" w:rsidR="009A5411" w:rsidRDefault="009A5411" w:rsidP="00803A78">
      <w:pPr>
        <w:ind w:hanging="142"/>
      </w:pPr>
    </w:p>
    <w:p w14:paraId="40233C44" w14:textId="77777777" w:rsidR="00613027" w:rsidRDefault="00613027" w:rsidP="00803A78">
      <w:pPr>
        <w:ind w:hanging="142"/>
      </w:pPr>
    </w:p>
    <w:p w14:paraId="54373B35" w14:textId="77777777" w:rsidR="000943CD" w:rsidRDefault="000943CD" w:rsidP="00803A78">
      <w:pPr>
        <w:ind w:hanging="142"/>
      </w:pPr>
    </w:p>
    <w:p w14:paraId="65E74A6D" w14:textId="77777777" w:rsidR="000943CD" w:rsidRDefault="000943CD" w:rsidP="00803A78">
      <w:pPr>
        <w:ind w:hanging="142"/>
      </w:pPr>
    </w:p>
    <w:p w14:paraId="751F2032" w14:textId="77777777" w:rsidR="000943CD" w:rsidRDefault="000943CD" w:rsidP="00803A78">
      <w:pPr>
        <w:ind w:hanging="142"/>
      </w:pPr>
    </w:p>
    <w:p w14:paraId="46230DE2" w14:textId="77777777" w:rsidR="000943CD" w:rsidRDefault="000943CD" w:rsidP="00803A78">
      <w:pPr>
        <w:ind w:hanging="142"/>
      </w:pPr>
    </w:p>
    <w:p w14:paraId="220AC44C" w14:textId="77777777" w:rsidR="00152054" w:rsidRPr="00A840AC" w:rsidRDefault="006B38BA" w:rsidP="00A840AC">
      <w:pPr>
        <w:ind w:left="-284"/>
        <w:jc w:val="center"/>
        <w:rPr>
          <w:b/>
          <w:color w:val="943634" w:themeColor="accent2" w:themeShade="BF"/>
          <w:sz w:val="32"/>
          <w:szCs w:val="32"/>
          <w:u w:val="single"/>
        </w:rPr>
      </w:pPr>
      <w:r w:rsidRPr="00A840AC">
        <w:rPr>
          <w:b/>
          <w:color w:val="943634" w:themeColor="accent2" w:themeShade="BF"/>
          <w:sz w:val="32"/>
          <w:szCs w:val="32"/>
          <w:u w:val="single"/>
        </w:rPr>
        <w:t xml:space="preserve">Questionnaire </w:t>
      </w:r>
    </w:p>
    <w:p w14:paraId="2349AD13" w14:textId="77777777" w:rsidR="00A52D5E" w:rsidRDefault="00A52D5E" w:rsidP="00A52D5E">
      <w:pPr>
        <w:pStyle w:val="ListParagraph"/>
        <w:ind w:left="-284"/>
        <w:jc w:val="center"/>
      </w:pPr>
    </w:p>
    <w:p w14:paraId="71118943" w14:textId="22FFEA92" w:rsidR="00152054" w:rsidRPr="009C13FF" w:rsidRDefault="00E86521" w:rsidP="00A52D5E">
      <w:pPr>
        <w:pStyle w:val="ListParagraph"/>
        <w:ind w:left="-284"/>
        <w:jc w:val="center"/>
        <w:rPr>
          <w:color w:val="943634" w:themeColor="accent2" w:themeShade="BF"/>
        </w:rPr>
      </w:pPr>
      <w:r w:rsidRPr="009C13FF">
        <w:rPr>
          <w:color w:val="943634" w:themeColor="accent2" w:themeShade="BF"/>
        </w:rPr>
        <w:t>Please complete</w:t>
      </w:r>
    </w:p>
    <w:tbl>
      <w:tblPr>
        <w:tblStyle w:val="TableGrid"/>
        <w:tblW w:w="0" w:type="auto"/>
        <w:tblInd w:w="-284" w:type="dxa"/>
        <w:tblBorders>
          <w:top w:val="thinThickSmallGap" w:sz="24" w:space="0" w:color="943634" w:themeColor="accent2" w:themeShade="BF"/>
          <w:left w:val="thinThickSmallGap" w:sz="24" w:space="0" w:color="943634" w:themeColor="accent2" w:themeShade="BF"/>
          <w:bottom w:val="thickThinSmallGap" w:sz="24" w:space="0" w:color="943634" w:themeColor="accent2" w:themeShade="BF"/>
          <w:right w:val="thickThinSmallGap" w:sz="24" w:space="0" w:color="943634" w:themeColor="accent2" w:themeShade="BF"/>
          <w:insideH w:val="single" w:sz="6" w:space="0" w:color="943634" w:themeColor="accent2" w:themeShade="BF"/>
          <w:insideV w:val="single" w:sz="6" w:space="0" w:color="943634" w:themeColor="accent2" w:themeShade="BF"/>
        </w:tblBorders>
        <w:tblLook w:val="04A0" w:firstRow="1" w:lastRow="0" w:firstColumn="1" w:lastColumn="0" w:noHBand="0" w:noVBand="1"/>
      </w:tblPr>
      <w:tblGrid>
        <w:gridCol w:w="2912"/>
        <w:gridCol w:w="6214"/>
      </w:tblGrid>
      <w:tr w:rsidR="00E86521" w14:paraId="4CA8A6A6" w14:textId="77777777" w:rsidTr="009C13FF">
        <w:tc>
          <w:tcPr>
            <w:tcW w:w="2912" w:type="dxa"/>
            <w:vAlign w:val="center"/>
          </w:tcPr>
          <w:p w14:paraId="4A8C2248" w14:textId="77777777" w:rsidR="00E86521" w:rsidRDefault="00E86521" w:rsidP="009C13FF">
            <w:pPr>
              <w:pStyle w:val="ListParagraph"/>
              <w:ind w:left="0"/>
              <w:rPr>
                <w:b/>
                <w:color w:val="943634" w:themeColor="accent2" w:themeShade="BF"/>
              </w:rPr>
            </w:pPr>
            <w:r w:rsidRPr="00E86521">
              <w:rPr>
                <w:b/>
                <w:color w:val="943634" w:themeColor="accent2" w:themeShade="BF"/>
              </w:rPr>
              <w:t>COUNTRY:</w:t>
            </w:r>
          </w:p>
          <w:p w14:paraId="7956C0AD" w14:textId="2A6FF92C" w:rsidR="00E86521" w:rsidRPr="00E86521" w:rsidRDefault="00E86521" w:rsidP="009C13FF">
            <w:pPr>
              <w:pStyle w:val="ListParagraph"/>
              <w:ind w:left="0"/>
              <w:rPr>
                <w:color w:val="943634" w:themeColor="accent2" w:themeShade="BF"/>
              </w:rPr>
            </w:pPr>
          </w:p>
        </w:tc>
        <w:tc>
          <w:tcPr>
            <w:tcW w:w="6214" w:type="dxa"/>
          </w:tcPr>
          <w:p w14:paraId="102A9527" w14:textId="77777777" w:rsidR="00E86521" w:rsidRDefault="00E86521" w:rsidP="00152054">
            <w:pPr>
              <w:pStyle w:val="ListParagraph"/>
              <w:ind w:left="0"/>
              <w:jc w:val="both"/>
            </w:pPr>
          </w:p>
        </w:tc>
      </w:tr>
      <w:tr w:rsidR="00E86521" w14:paraId="1C7F72AE" w14:textId="77777777" w:rsidTr="009C13FF">
        <w:tc>
          <w:tcPr>
            <w:tcW w:w="2912" w:type="dxa"/>
            <w:vAlign w:val="center"/>
          </w:tcPr>
          <w:p w14:paraId="4FD4148B" w14:textId="77777777" w:rsidR="00E86521" w:rsidRDefault="00E86521" w:rsidP="009C13FF">
            <w:pPr>
              <w:pStyle w:val="ListParagraph"/>
              <w:ind w:left="0"/>
              <w:rPr>
                <w:b/>
                <w:color w:val="943634" w:themeColor="accent2" w:themeShade="BF"/>
              </w:rPr>
            </w:pPr>
            <w:r w:rsidRPr="00E86521">
              <w:rPr>
                <w:b/>
                <w:color w:val="943634" w:themeColor="accent2" w:themeShade="BF"/>
              </w:rPr>
              <w:t>AUTHORITY:</w:t>
            </w:r>
          </w:p>
          <w:p w14:paraId="7D0E11F5" w14:textId="24B6D40E" w:rsidR="00E86521" w:rsidRPr="00E86521" w:rsidRDefault="00E86521" w:rsidP="009C13FF">
            <w:pPr>
              <w:pStyle w:val="ListParagraph"/>
              <w:ind w:left="0"/>
              <w:rPr>
                <w:color w:val="943634" w:themeColor="accent2" w:themeShade="BF"/>
              </w:rPr>
            </w:pPr>
          </w:p>
        </w:tc>
        <w:tc>
          <w:tcPr>
            <w:tcW w:w="6214" w:type="dxa"/>
          </w:tcPr>
          <w:p w14:paraId="1FD3D42D" w14:textId="77777777" w:rsidR="00E86521" w:rsidRDefault="00E86521" w:rsidP="00152054">
            <w:pPr>
              <w:pStyle w:val="ListParagraph"/>
              <w:ind w:left="0"/>
              <w:jc w:val="both"/>
            </w:pPr>
          </w:p>
        </w:tc>
      </w:tr>
      <w:tr w:rsidR="00E86521" w14:paraId="6F1B3834" w14:textId="77777777" w:rsidTr="009C13FF">
        <w:tc>
          <w:tcPr>
            <w:tcW w:w="2912" w:type="dxa"/>
            <w:vAlign w:val="center"/>
          </w:tcPr>
          <w:p w14:paraId="20947462" w14:textId="77777777" w:rsidR="00E86521" w:rsidRDefault="00E86521" w:rsidP="009C13FF">
            <w:pPr>
              <w:pStyle w:val="ListParagraph"/>
              <w:ind w:left="0"/>
              <w:rPr>
                <w:b/>
                <w:color w:val="943634" w:themeColor="accent2" w:themeShade="BF"/>
              </w:rPr>
            </w:pPr>
            <w:r w:rsidRPr="00E86521">
              <w:rPr>
                <w:b/>
                <w:color w:val="943634" w:themeColor="accent2" w:themeShade="BF"/>
              </w:rPr>
              <w:t>NAME OF FOCAL POINT:</w:t>
            </w:r>
          </w:p>
          <w:p w14:paraId="605F36C1" w14:textId="14F1EEB9" w:rsidR="00E86521" w:rsidRPr="00E86521" w:rsidRDefault="00E86521" w:rsidP="009C13FF">
            <w:pPr>
              <w:pStyle w:val="ListParagraph"/>
              <w:ind w:left="0"/>
              <w:rPr>
                <w:color w:val="943634" w:themeColor="accent2" w:themeShade="BF"/>
              </w:rPr>
            </w:pPr>
          </w:p>
        </w:tc>
        <w:tc>
          <w:tcPr>
            <w:tcW w:w="6214" w:type="dxa"/>
          </w:tcPr>
          <w:p w14:paraId="3FC47722" w14:textId="77777777" w:rsidR="00E86521" w:rsidRDefault="00E86521" w:rsidP="00152054">
            <w:pPr>
              <w:pStyle w:val="ListParagraph"/>
              <w:ind w:left="0"/>
              <w:jc w:val="both"/>
            </w:pPr>
          </w:p>
        </w:tc>
      </w:tr>
      <w:tr w:rsidR="00E86521" w14:paraId="2D3B533D" w14:textId="77777777" w:rsidTr="009C13FF">
        <w:tc>
          <w:tcPr>
            <w:tcW w:w="2912" w:type="dxa"/>
            <w:vAlign w:val="center"/>
          </w:tcPr>
          <w:p w14:paraId="439F259F" w14:textId="77777777" w:rsidR="00E86521" w:rsidRDefault="00E86521" w:rsidP="009C13FF">
            <w:pPr>
              <w:pStyle w:val="ListParagraph"/>
              <w:ind w:left="0"/>
              <w:rPr>
                <w:b/>
                <w:color w:val="943634" w:themeColor="accent2" w:themeShade="BF"/>
              </w:rPr>
            </w:pPr>
            <w:r w:rsidRPr="00E86521">
              <w:rPr>
                <w:b/>
                <w:color w:val="943634" w:themeColor="accent2" w:themeShade="BF"/>
              </w:rPr>
              <w:t>FUNCTION:</w:t>
            </w:r>
          </w:p>
          <w:p w14:paraId="02480F77" w14:textId="205FF1EF" w:rsidR="00E86521" w:rsidRPr="00E86521" w:rsidRDefault="00E86521" w:rsidP="009C13FF">
            <w:pPr>
              <w:pStyle w:val="ListParagraph"/>
              <w:ind w:left="0"/>
              <w:rPr>
                <w:color w:val="943634" w:themeColor="accent2" w:themeShade="BF"/>
              </w:rPr>
            </w:pPr>
          </w:p>
        </w:tc>
        <w:tc>
          <w:tcPr>
            <w:tcW w:w="6214" w:type="dxa"/>
          </w:tcPr>
          <w:p w14:paraId="2186035A" w14:textId="77777777" w:rsidR="00E86521" w:rsidRDefault="00E86521" w:rsidP="00152054">
            <w:pPr>
              <w:pStyle w:val="ListParagraph"/>
              <w:ind w:left="0"/>
              <w:jc w:val="both"/>
            </w:pPr>
          </w:p>
        </w:tc>
      </w:tr>
      <w:tr w:rsidR="00E86521" w14:paraId="12A36C8B" w14:textId="77777777" w:rsidTr="009C13FF">
        <w:tc>
          <w:tcPr>
            <w:tcW w:w="2912" w:type="dxa"/>
            <w:vAlign w:val="center"/>
          </w:tcPr>
          <w:p w14:paraId="19B1D3E6" w14:textId="77777777" w:rsidR="00E86521" w:rsidRDefault="00E86521" w:rsidP="009C13FF">
            <w:pPr>
              <w:pStyle w:val="ListParagraph"/>
              <w:ind w:left="0"/>
              <w:rPr>
                <w:b/>
                <w:color w:val="943634" w:themeColor="accent2" w:themeShade="BF"/>
              </w:rPr>
            </w:pPr>
            <w:r w:rsidRPr="00E86521">
              <w:rPr>
                <w:b/>
                <w:color w:val="943634" w:themeColor="accent2" w:themeShade="BF"/>
              </w:rPr>
              <w:t>TELEPHONE:</w:t>
            </w:r>
          </w:p>
          <w:p w14:paraId="57F516D6" w14:textId="1BD11AEE" w:rsidR="00E86521" w:rsidRPr="00E86521" w:rsidRDefault="00E86521" w:rsidP="009C13FF">
            <w:pPr>
              <w:pStyle w:val="ListParagraph"/>
              <w:ind w:left="0"/>
              <w:rPr>
                <w:color w:val="943634" w:themeColor="accent2" w:themeShade="BF"/>
              </w:rPr>
            </w:pPr>
          </w:p>
        </w:tc>
        <w:tc>
          <w:tcPr>
            <w:tcW w:w="6214" w:type="dxa"/>
          </w:tcPr>
          <w:p w14:paraId="7079FB1D" w14:textId="77777777" w:rsidR="00E86521" w:rsidRDefault="00E86521" w:rsidP="00152054">
            <w:pPr>
              <w:pStyle w:val="ListParagraph"/>
              <w:ind w:left="0"/>
              <w:jc w:val="both"/>
            </w:pPr>
          </w:p>
        </w:tc>
      </w:tr>
      <w:tr w:rsidR="00E86521" w14:paraId="04FBD0B1" w14:textId="77777777" w:rsidTr="009C13FF">
        <w:tc>
          <w:tcPr>
            <w:tcW w:w="2912" w:type="dxa"/>
            <w:vAlign w:val="center"/>
          </w:tcPr>
          <w:p w14:paraId="5D2F17A1" w14:textId="77777777" w:rsidR="00E86521" w:rsidRDefault="00E86521" w:rsidP="009C13FF">
            <w:pPr>
              <w:pStyle w:val="ListParagraph"/>
              <w:ind w:left="0"/>
              <w:rPr>
                <w:b/>
                <w:color w:val="943634" w:themeColor="accent2" w:themeShade="BF"/>
              </w:rPr>
            </w:pPr>
            <w:r w:rsidRPr="00E86521">
              <w:rPr>
                <w:b/>
                <w:color w:val="943634" w:themeColor="accent2" w:themeShade="BF"/>
              </w:rPr>
              <w:t>E-MAIL:</w:t>
            </w:r>
          </w:p>
          <w:p w14:paraId="2287BE48" w14:textId="4002E807" w:rsidR="00E86521" w:rsidRPr="00E86521" w:rsidRDefault="00E86521" w:rsidP="009C13FF">
            <w:pPr>
              <w:pStyle w:val="ListParagraph"/>
              <w:ind w:left="0"/>
              <w:rPr>
                <w:color w:val="943634" w:themeColor="accent2" w:themeShade="BF"/>
              </w:rPr>
            </w:pPr>
          </w:p>
        </w:tc>
        <w:tc>
          <w:tcPr>
            <w:tcW w:w="6214" w:type="dxa"/>
          </w:tcPr>
          <w:p w14:paraId="4C9B82F5" w14:textId="77777777" w:rsidR="00E86521" w:rsidRDefault="00E86521" w:rsidP="00152054">
            <w:pPr>
              <w:pStyle w:val="ListParagraph"/>
              <w:ind w:left="0"/>
              <w:jc w:val="both"/>
            </w:pPr>
          </w:p>
        </w:tc>
      </w:tr>
      <w:tr w:rsidR="001D545E" w14:paraId="03609F0A" w14:textId="77777777" w:rsidTr="009C13FF">
        <w:tc>
          <w:tcPr>
            <w:tcW w:w="2912" w:type="dxa"/>
            <w:vAlign w:val="center"/>
          </w:tcPr>
          <w:p w14:paraId="2CC1FB6E" w14:textId="1A32608B" w:rsidR="001D545E" w:rsidRDefault="001D545E" w:rsidP="009C13FF">
            <w:pPr>
              <w:pStyle w:val="ListParagraph"/>
              <w:ind w:left="0"/>
              <w:rPr>
                <w:b/>
                <w:color w:val="943634" w:themeColor="accent2" w:themeShade="BF"/>
              </w:rPr>
            </w:pPr>
            <w:r>
              <w:rPr>
                <w:b/>
                <w:color w:val="943634" w:themeColor="accent2" w:themeShade="BF"/>
              </w:rPr>
              <w:t>REMARKS:</w:t>
            </w:r>
            <w:r w:rsidR="00915964">
              <w:rPr>
                <w:b/>
                <w:color w:val="943634" w:themeColor="accent2" w:themeShade="BF"/>
              </w:rPr>
              <w:t>*</w:t>
            </w:r>
          </w:p>
          <w:p w14:paraId="66FF43C2" w14:textId="77777777" w:rsidR="001D545E" w:rsidRDefault="001D545E" w:rsidP="009C13FF">
            <w:pPr>
              <w:pStyle w:val="ListParagraph"/>
              <w:ind w:left="0"/>
              <w:rPr>
                <w:b/>
                <w:color w:val="943634" w:themeColor="accent2" w:themeShade="BF"/>
              </w:rPr>
            </w:pPr>
          </w:p>
        </w:tc>
        <w:tc>
          <w:tcPr>
            <w:tcW w:w="6214" w:type="dxa"/>
          </w:tcPr>
          <w:p w14:paraId="69D74AE2" w14:textId="77777777" w:rsidR="001D545E" w:rsidRDefault="001D545E" w:rsidP="00152054">
            <w:pPr>
              <w:pStyle w:val="ListParagraph"/>
              <w:ind w:left="0"/>
              <w:jc w:val="both"/>
            </w:pPr>
          </w:p>
        </w:tc>
      </w:tr>
    </w:tbl>
    <w:p w14:paraId="6C56FDB7" w14:textId="77777777" w:rsidR="00A840AC" w:rsidRPr="00152054" w:rsidRDefault="00A840AC" w:rsidP="00152054">
      <w:pPr>
        <w:pStyle w:val="ListParagraph"/>
        <w:ind w:left="-284"/>
        <w:jc w:val="both"/>
      </w:pPr>
    </w:p>
    <w:p w14:paraId="589DE75B" w14:textId="77777777" w:rsidR="00152054" w:rsidRDefault="00152054" w:rsidP="00152054">
      <w:pPr>
        <w:pStyle w:val="ListParagraph"/>
        <w:ind w:left="-284"/>
        <w:jc w:val="both"/>
      </w:pPr>
    </w:p>
    <w:p w14:paraId="76B0A855" w14:textId="7FF143C4" w:rsidR="00A840AC" w:rsidRDefault="00A840AC" w:rsidP="00A52D5E">
      <w:pPr>
        <w:jc w:val="center"/>
        <w:rPr>
          <w:b/>
          <w:color w:val="943634" w:themeColor="accent2" w:themeShade="BF"/>
        </w:rPr>
      </w:pPr>
      <w:r w:rsidRPr="00126019">
        <w:rPr>
          <w:b/>
          <w:color w:val="943634" w:themeColor="accent2" w:themeShade="BF"/>
        </w:rPr>
        <w:t xml:space="preserve">Please return the completed questionnaire by </w:t>
      </w:r>
      <w:r w:rsidR="00F3042D" w:rsidRPr="00F3042D">
        <w:rPr>
          <w:b/>
          <w:color w:val="943634" w:themeColor="accent2" w:themeShade="BF"/>
          <w:u w:val="single"/>
        </w:rPr>
        <w:t>MONDAY</w:t>
      </w:r>
      <w:r w:rsidRPr="000D69CB">
        <w:rPr>
          <w:b/>
          <w:color w:val="943634" w:themeColor="accent2" w:themeShade="BF"/>
          <w:u w:val="single"/>
        </w:rPr>
        <w:t xml:space="preserve">, </w:t>
      </w:r>
      <w:r w:rsidR="00460F47">
        <w:rPr>
          <w:b/>
          <w:color w:val="943634" w:themeColor="accent2" w:themeShade="BF"/>
          <w:u w:val="single"/>
        </w:rPr>
        <w:t xml:space="preserve">15 </w:t>
      </w:r>
      <w:r w:rsidR="00F3042D">
        <w:rPr>
          <w:b/>
          <w:color w:val="943634" w:themeColor="accent2" w:themeShade="BF"/>
          <w:u w:val="single"/>
        </w:rPr>
        <w:t>FEBRUARY</w:t>
      </w:r>
      <w:r w:rsidR="00460F47">
        <w:rPr>
          <w:b/>
          <w:color w:val="943634" w:themeColor="accent2" w:themeShade="BF"/>
          <w:u w:val="single"/>
        </w:rPr>
        <w:t xml:space="preserve"> 2016</w:t>
      </w:r>
      <w:r w:rsidRPr="009F5425">
        <w:rPr>
          <w:b/>
          <w:color w:val="943634" w:themeColor="accent2" w:themeShade="BF"/>
        </w:rPr>
        <w:t xml:space="preserve"> </w:t>
      </w:r>
      <w:r w:rsidRPr="00126019">
        <w:rPr>
          <w:b/>
          <w:color w:val="943634" w:themeColor="accent2" w:themeShade="BF"/>
        </w:rPr>
        <w:t>to:</w:t>
      </w:r>
    </w:p>
    <w:p w14:paraId="2A64EC17" w14:textId="77777777" w:rsidR="009C13FF" w:rsidRPr="00126019" w:rsidRDefault="009C13FF" w:rsidP="00A52D5E">
      <w:pPr>
        <w:jc w:val="center"/>
        <w:rPr>
          <w:b/>
          <w:color w:val="943634" w:themeColor="accent2" w:themeShade="BF"/>
        </w:rPr>
      </w:pPr>
    </w:p>
    <w:p w14:paraId="7236BC89" w14:textId="77777777" w:rsidR="00A840AC" w:rsidRPr="00126019" w:rsidRDefault="00A840AC" w:rsidP="00A52D5E">
      <w:pPr>
        <w:jc w:val="center"/>
        <w:rPr>
          <w:b/>
          <w:color w:val="943634" w:themeColor="accent2" w:themeShade="BF"/>
        </w:rPr>
      </w:pPr>
      <w:r w:rsidRPr="00126019">
        <w:rPr>
          <w:b/>
          <w:color w:val="943634" w:themeColor="accent2" w:themeShade="BF"/>
        </w:rPr>
        <w:t>UNECE, Sustainable Development and Gender Unit (SDGU)</w:t>
      </w:r>
    </w:p>
    <w:p w14:paraId="38EBD71F" w14:textId="7BE126E3" w:rsidR="00A840AC" w:rsidRPr="00A840AC" w:rsidRDefault="00A840AC" w:rsidP="00A52D5E">
      <w:pPr>
        <w:jc w:val="center"/>
        <w:rPr>
          <w:b/>
        </w:rPr>
      </w:pPr>
      <w:r w:rsidRPr="00126019">
        <w:rPr>
          <w:b/>
          <w:color w:val="943634" w:themeColor="accent2" w:themeShade="BF"/>
        </w:rPr>
        <w:t xml:space="preserve">E-Mail: </w:t>
      </w:r>
      <w:r w:rsidR="0031437D" w:rsidRPr="00AB1D6F">
        <w:rPr>
          <w:b/>
          <w:color w:val="943634" w:themeColor="accent2" w:themeShade="BF"/>
        </w:rPr>
        <w:t>sdgu@unece.org</w:t>
      </w:r>
    </w:p>
    <w:p w14:paraId="4AA883C6" w14:textId="77777777" w:rsidR="00A840AC" w:rsidRPr="00D90A5F" w:rsidRDefault="00A840AC" w:rsidP="00A52D5E">
      <w:pPr>
        <w:jc w:val="center"/>
        <w:rPr>
          <w:b/>
          <w:i/>
          <w:color w:val="943634" w:themeColor="accent2" w:themeShade="BF"/>
        </w:rPr>
      </w:pPr>
    </w:p>
    <w:p w14:paraId="3DD40FA8" w14:textId="77777777" w:rsidR="00A840AC" w:rsidRPr="00D90A5F" w:rsidRDefault="00A840AC" w:rsidP="00A52D5E">
      <w:pPr>
        <w:jc w:val="center"/>
        <w:rPr>
          <w:i/>
          <w:color w:val="943634" w:themeColor="accent2" w:themeShade="BF"/>
        </w:rPr>
      </w:pPr>
      <w:r w:rsidRPr="00D90A5F">
        <w:rPr>
          <w:i/>
          <w:color w:val="943634" w:themeColor="accent2" w:themeShade="BF"/>
        </w:rPr>
        <w:t xml:space="preserve">The electronic version of the questionnaire is available at: </w:t>
      </w:r>
    </w:p>
    <w:p w14:paraId="0B6979E0" w14:textId="5B740B4A" w:rsidR="00A840AC" w:rsidRPr="00D90A5F" w:rsidRDefault="00C50AF6" w:rsidP="00A52D5E">
      <w:pPr>
        <w:jc w:val="center"/>
        <w:rPr>
          <w:i/>
          <w:color w:val="943634" w:themeColor="accent2" w:themeShade="BF"/>
        </w:rPr>
      </w:pPr>
      <w:r w:rsidRPr="00C50AF6">
        <w:rPr>
          <w:i/>
          <w:color w:val="943634" w:themeColor="accent2" w:themeShade="BF"/>
        </w:rPr>
        <w:t>www.unece.org/fileadmin/DAM/sustainable-development/Regional_SDG_survey_final.docx</w:t>
      </w:r>
    </w:p>
    <w:p w14:paraId="687531AE" w14:textId="77777777" w:rsidR="00A840AC" w:rsidRDefault="00A840AC" w:rsidP="00A52D5E">
      <w:pPr>
        <w:jc w:val="center"/>
        <w:rPr>
          <w:color w:val="943634" w:themeColor="accent2" w:themeShade="BF"/>
        </w:rPr>
      </w:pPr>
    </w:p>
    <w:p w14:paraId="012640DE" w14:textId="452F9546" w:rsidR="00915964" w:rsidRDefault="00915964" w:rsidP="00A52D5E">
      <w:pPr>
        <w:jc w:val="center"/>
        <w:rPr>
          <w:color w:val="943634" w:themeColor="accent2" w:themeShade="BF"/>
        </w:rPr>
      </w:pPr>
      <w:r>
        <w:rPr>
          <w:color w:val="943634" w:themeColor="accent2" w:themeShade="BF"/>
        </w:rPr>
        <w:t>*T</w:t>
      </w:r>
      <w:r w:rsidR="00E76EF5">
        <w:rPr>
          <w:color w:val="943634" w:themeColor="accent2" w:themeShade="BF"/>
        </w:rPr>
        <w:t>he completed questionnaire</w:t>
      </w:r>
      <w:r>
        <w:rPr>
          <w:color w:val="943634" w:themeColor="accent2" w:themeShade="BF"/>
        </w:rPr>
        <w:t>s</w:t>
      </w:r>
      <w:r w:rsidR="00E76EF5">
        <w:rPr>
          <w:color w:val="943634" w:themeColor="accent2" w:themeShade="BF"/>
        </w:rPr>
        <w:t xml:space="preserve"> will be posted on the website</w:t>
      </w:r>
      <w:r w:rsidR="00AB1D6F">
        <w:rPr>
          <w:color w:val="943634" w:themeColor="accent2" w:themeShade="BF"/>
        </w:rPr>
        <w:t xml:space="preserve">s of UNECE and the </w:t>
      </w:r>
      <w:r w:rsidR="00AB1D6F" w:rsidRPr="00AB1D6F">
        <w:rPr>
          <w:color w:val="943634" w:themeColor="accent2" w:themeShade="BF"/>
        </w:rPr>
        <w:t>Regional UN Development Group for Europe and Central Asia</w:t>
      </w:r>
      <w:r w:rsidR="00AB1D6F">
        <w:rPr>
          <w:color w:val="943634" w:themeColor="accent2" w:themeShade="BF"/>
        </w:rPr>
        <w:t xml:space="preserve"> (ECA R-UNDG)</w:t>
      </w:r>
      <w:r>
        <w:rPr>
          <w:color w:val="943634" w:themeColor="accent2" w:themeShade="BF"/>
        </w:rPr>
        <w:t xml:space="preserve">. </w:t>
      </w:r>
    </w:p>
    <w:p w14:paraId="1CBCFF0E" w14:textId="3D35D312" w:rsidR="00E76EF5" w:rsidRDefault="00915964" w:rsidP="00A52D5E">
      <w:pPr>
        <w:jc w:val="center"/>
        <w:rPr>
          <w:color w:val="943634" w:themeColor="accent2" w:themeShade="BF"/>
        </w:rPr>
      </w:pPr>
      <w:r>
        <w:rPr>
          <w:color w:val="943634" w:themeColor="accent2" w:themeShade="BF"/>
        </w:rPr>
        <w:t xml:space="preserve">Please indicate under “Remarks” above if you prefer your reply not to be posted.  </w:t>
      </w:r>
    </w:p>
    <w:p w14:paraId="19917FD3" w14:textId="77777777" w:rsidR="00E76EF5" w:rsidRPr="00D90A5F" w:rsidRDefault="00E76EF5" w:rsidP="00A52D5E">
      <w:pPr>
        <w:jc w:val="center"/>
        <w:rPr>
          <w:color w:val="943634" w:themeColor="accent2" w:themeShade="BF"/>
        </w:rPr>
      </w:pPr>
    </w:p>
    <w:p w14:paraId="72FFDFF6" w14:textId="77777777" w:rsidR="00A840AC" w:rsidRPr="00D90A5F" w:rsidRDefault="00A840AC" w:rsidP="00A52D5E">
      <w:pPr>
        <w:jc w:val="center"/>
        <w:rPr>
          <w:color w:val="943634" w:themeColor="accent2" w:themeShade="BF"/>
        </w:rPr>
      </w:pPr>
      <w:r w:rsidRPr="00D90A5F">
        <w:rPr>
          <w:color w:val="943634" w:themeColor="accent2" w:themeShade="BF"/>
        </w:rPr>
        <w:t>For questions or assistance, please contact:</w:t>
      </w:r>
    </w:p>
    <w:p w14:paraId="6D24FB16" w14:textId="018C065C" w:rsidR="00126019" w:rsidRPr="00D90A5F" w:rsidRDefault="00A840AC" w:rsidP="00A52D5E">
      <w:pPr>
        <w:jc w:val="center"/>
        <w:rPr>
          <w:i/>
          <w:color w:val="943634" w:themeColor="accent2" w:themeShade="BF"/>
        </w:rPr>
      </w:pPr>
      <w:r w:rsidRPr="00D90A5F">
        <w:rPr>
          <w:i/>
          <w:color w:val="943634" w:themeColor="accent2" w:themeShade="BF"/>
        </w:rPr>
        <w:t>Mr. Michael KUNZ, UNECE secretariat</w:t>
      </w:r>
      <w:r w:rsidR="00AB1D6F">
        <w:rPr>
          <w:i/>
          <w:color w:val="943634" w:themeColor="accent2" w:themeShade="BF"/>
        </w:rPr>
        <w:t>, Geneva</w:t>
      </w:r>
      <w:r w:rsidRPr="00D90A5F">
        <w:rPr>
          <w:i/>
          <w:color w:val="943634" w:themeColor="accent2" w:themeShade="BF"/>
        </w:rPr>
        <w:t xml:space="preserve"> </w:t>
      </w:r>
    </w:p>
    <w:p w14:paraId="5D3FD4F4" w14:textId="3EC1798C" w:rsidR="00A840AC" w:rsidRPr="005C5935" w:rsidRDefault="00A840AC" w:rsidP="00A52D5E">
      <w:pPr>
        <w:jc w:val="center"/>
        <w:rPr>
          <w:color w:val="943634" w:themeColor="accent2" w:themeShade="BF"/>
        </w:rPr>
      </w:pPr>
      <w:r w:rsidRPr="005C5935">
        <w:rPr>
          <w:color w:val="943634" w:themeColor="accent2" w:themeShade="BF"/>
        </w:rPr>
        <w:t>(</w:t>
      </w:r>
      <w:hyperlink r:id="rId10" w:history="1">
        <w:r w:rsidRPr="005C5935">
          <w:rPr>
            <w:rStyle w:val="Hyperlink"/>
            <w:color w:val="943634" w:themeColor="accent2" w:themeShade="BF"/>
            <w:u w:val="none"/>
          </w:rPr>
          <w:t>michael.kunz@unece.org</w:t>
        </w:r>
      </w:hyperlink>
      <w:r w:rsidRPr="005C5935">
        <w:rPr>
          <w:color w:val="943634" w:themeColor="accent2" w:themeShade="BF"/>
        </w:rPr>
        <w:t xml:space="preserve">; +41-22 917 24 45) </w:t>
      </w:r>
    </w:p>
    <w:p w14:paraId="1F60C1C2" w14:textId="77777777" w:rsidR="00126019" w:rsidRPr="005C5935" w:rsidRDefault="00126019" w:rsidP="00A52D5E">
      <w:pPr>
        <w:jc w:val="center"/>
        <w:rPr>
          <w:color w:val="943634" w:themeColor="accent2" w:themeShade="BF"/>
        </w:rPr>
      </w:pPr>
    </w:p>
    <w:p w14:paraId="5DF5F768" w14:textId="73DCB84F" w:rsidR="00126019" w:rsidRPr="00AB1D6F" w:rsidRDefault="00A840AC" w:rsidP="00A52D5E">
      <w:pPr>
        <w:jc w:val="center"/>
        <w:rPr>
          <w:i/>
          <w:color w:val="943634" w:themeColor="accent2" w:themeShade="BF"/>
        </w:rPr>
      </w:pPr>
      <w:r w:rsidRPr="00AB1D6F">
        <w:rPr>
          <w:i/>
          <w:color w:val="943634" w:themeColor="accent2" w:themeShade="BF"/>
        </w:rPr>
        <w:t xml:space="preserve">Ms. </w:t>
      </w:r>
      <w:proofErr w:type="spellStart"/>
      <w:r w:rsidRPr="00AB1D6F">
        <w:rPr>
          <w:i/>
          <w:color w:val="943634" w:themeColor="accent2" w:themeShade="BF"/>
        </w:rPr>
        <w:t>Liudmila</w:t>
      </w:r>
      <w:proofErr w:type="spellEnd"/>
      <w:r w:rsidRPr="00AB1D6F">
        <w:rPr>
          <w:i/>
          <w:color w:val="943634" w:themeColor="accent2" w:themeShade="BF"/>
        </w:rPr>
        <w:t xml:space="preserve"> BARCARI, R-UNDG secretariat</w:t>
      </w:r>
      <w:r w:rsidR="00AB1D6F" w:rsidRPr="00AB1D6F">
        <w:rPr>
          <w:i/>
          <w:color w:val="943634" w:themeColor="accent2" w:themeShade="BF"/>
        </w:rPr>
        <w:t>, New York</w:t>
      </w:r>
      <w:r w:rsidRPr="00AB1D6F">
        <w:rPr>
          <w:i/>
          <w:color w:val="943634" w:themeColor="accent2" w:themeShade="BF"/>
        </w:rPr>
        <w:t xml:space="preserve"> </w:t>
      </w:r>
    </w:p>
    <w:p w14:paraId="7456A98F" w14:textId="40213902" w:rsidR="00152054" w:rsidRPr="00D90A5F" w:rsidRDefault="00A840AC" w:rsidP="00A52D5E">
      <w:pPr>
        <w:jc w:val="center"/>
        <w:rPr>
          <w:color w:val="943634" w:themeColor="accent2" w:themeShade="BF"/>
        </w:rPr>
      </w:pPr>
      <w:r w:rsidRPr="00D90A5F">
        <w:rPr>
          <w:color w:val="943634" w:themeColor="accent2" w:themeShade="BF"/>
        </w:rPr>
        <w:t>(</w:t>
      </w:r>
      <w:hyperlink r:id="rId11" w:history="1">
        <w:r w:rsidR="00126019" w:rsidRPr="00D90A5F">
          <w:rPr>
            <w:rStyle w:val="Hyperlink"/>
            <w:color w:val="943634" w:themeColor="accent2" w:themeShade="BF"/>
            <w:u w:val="none"/>
          </w:rPr>
          <w:t>liudmila.barcari@undp.org</w:t>
        </w:r>
      </w:hyperlink>
      <w:r w:rsidR="00126019" w:rsidRPr="00D90A5F">
        <w:rPr>
          <w:color w:val="943634" w:themeColor="accent2" w:themeShade="BF"/>
        </w:rPr>
        <w:t>; +1-212 906 5440</w:t>
      </w:r>
      <w:r w:rsidRPr="00D90A5F">
        <w:rPr>
          <w:color w:val="943634" w:themeColor="accent2" w:themeShade="BF"/>
        </w:rPr>
        <w:t xml:space="preserve">) </w:t>
      </w:r>
    </w:p>
    <w:p w14:paraId="3CC1643A" w14:textId="77777777" w:rsidR="00152054" w:rsidRDefault="00152054" w:rsidP="00152054">
      <w:pPr>
        <w:pStyle w:val="ListParagraph"/>
        <w:ind w:left="-284"/>
        <w:jc w:val="both"/>
      </w:pPr>
    </w:p>
    <w:p w14:paraId="15951BA6" w14:textId="77777777" w:rsidR="00915964" w:rsidRPr="00126019" w:rsidRDefault="00915964" w:rsidP="00152054">
      <w:pPr>
        <w:pStyle w:val="ListParagraph"/>
        <w:ind w:left="-284"/>
        <w:jc w:val="both"/>
      </w:pPr>
    </w:p>
    <w:p w14:paraId="532AE961" w14:textId="259B229B" w:rsidR="00915964" w:rsidRPr="00915964" w:rsidRDefault="001D545E" w:rsidP="00915964">
      <w:pPr>
        <w:pStyle w:val="ListParagraph"/>
        <w:pBdr>
          <w:top w:val="single" w:sz="2" w:space="1" w:color="943634" w:themeColor="accent2" w:themeShade="BF"/>
          <w:left w:val="single" w:sz="2" w:space="4" w:color="943634" w:themeColor="accent2" w:themeShade="BF"/>
          <w:bottom w:val="single" w:sz="2" w:space="1" w:color="943634" w:themeColor="accent2" w:themeShade="BF"/>
          <w:right w:val="single" w:sz="2" w:space="4" w:color="943634" w:themeColor="accent2" w:themeShade="BF"/>
        </w:pBdr>
        <w:ind w:left="-284"/>
        <w:jc w:val="both"/>
        <w:rPr>
          <w:b/>
          <w:color w:val="943634" w:themeColor="accent2" w:themeShade="BF"/>
          <w:sz w:val="20"/>
          <w:szCs w:val="20"/>
        </w:rPr>
      </w:pPr>
      <w:r w:rsidRPr="001D545E">
        <w:rPr>
          <w:b/>
          <w:color w:val="943634" w:themeColor="accent2" w:themeShade="BF"/>
          <w:sz w:val="20"/>
          <w:szCs w:val="20"/>
          <w:u w:val="single"/>
        </w:rPr>
        <w:t>Note</w:t>
      </w:r>
      <w:r>
        <w:rPr>
          <w:b/>
          <w:color w:val="943634" w:themeColor="accent2" w:themeShade="BF"/>
          <w:sz w:val="20"/>
          <w:szCs w:val="20"/>
        </w:rPr>
        <w:t xml:space="preserve">: </w:t>
      </w:r>
      <w:r w:rsidRPr="001D545E">
        <w:rPr>
          <w:b/>
          <w:color w:val="943634" w:themeColor="accent2" w:themeShade="BF"/>
          <w:sz w:val="20"/>
          <w:szCs w:val="20"/>
        </w:rPr>
        <w:t>At th</w:t>
      </w:r>
      <w:r>
        <w:rPr>
          <w:b/>
          <w:color w:val="943634" w:themeColor="accent2" w:themeShade="BF"/>
          <w:sz w:val="20"/>
          <w:szCs w:val="20"/>
        </w:rPr>
        <w:t xml:space="preserve">e current stage and shortly after the adoption of the SDGs, there may be no </w:t>
      </w:r>
      <w:r w:rsidRPr="001D545E">
        <w:rPr>
          <w:b/>
          <w:color w:val="943634" w:themeColor="accent2" w:themeShade="BF"/>
          <w:sz w:val="20"/>
          <w:szCs w:val="20"/>
          <w:u w:val="single"/>
        </w:rPr>
        <w:t>consolidated government position</w:t>
      </w:r>
      <w:r>
        <w:rPr>
          <w:b/>
          <w:color w:val="943634" w:themeColor="accent2" w:themeShade="BF"/>
          <w:sz w:val="20"/>
          <w:szCs w:val="20"/>
        </w:rPr>
        <w:t xml:space="preserve"> yet on many issues raised in the questionnaire. You are therefore kindly encouraged to </w:t>
      </w:r>
      <w:r w:rsidRPr="001D545E">
        <w:rPr>
          <w:b/>
          <w:color w:val="943634" w:themeColor="accent2" w:themeShade="BF"/>
          <w:sz w:val="20"/>
          <w:szCs w:val="20"/>
        </w:rPr>
        <w:t xml:space="preserve">share any </w:t>
      </w:r>
      <w:r w:rsidRPr="001D545E">
        <w:rPr>
          <w:b/>
          <w:color w:val="943634" w:themeColor="accent2" w:themeShade="BF"/>
          <w:sz w:val="20"/>
          <w:szCs w:val="20"/>
          <w:u w:val="single"/>
        </w:rPr>
        <w:t>preliminary thinking or tentative considerations</w:t>
      </w:r>
      <w:r>
        <w:rPr>
          <w:b/>
          <w:color w:val="943634" w:themeColor="accent2" w:themeShade="BF"/>
          <w:sz w:val="20"/>
          <w:szCs w:val="20"/>
        </w:rPr>
        <w:t xml:space="preserve"> </w:t>
      </w:r>
      <w:r w:rsidRPr="001D545E">
        <w:rPr>
          <w:b/>
          <w:color w:val="943634" w:themeColor="accent2" w:themeShade="BF"/>
          <w:sz w:val="20"/>
          <w:szCs w:val="20"/>
        </w:rPr>
        <w:t>you may have</w:t>
      </w:r>
      <w:r>
        <w:rPr>
          <w:b/>
          <w:color w:val="943634" w:themeColor="accent2" w:themeShade="BF"/>
          <w:sz w:val="20"/>
          <w:szCs w:val="20"/>
        </w:rPr>
        <w:t xml:space="preserve"> that will </w:t>
      </w:r>
      <w:r w:rsidR="00E76EF5">
        <w:rPr>
          <w:b/>
          <w:color w:val="943634" w:themeColor="accent2" w:themeShade="BF"/>
          <w:sz w:val="20"/>
          <w:szCs w:val="20"/>
        </w:rPr>
        <w:t xml:space="preserve">help </w:t>
      </w:r>
      <w:r>
        <w:rPr>
          <w:b/>
          <w:color w:val="943634" w:themeColor="accent2" w:themeShade="BF"/>
          <w:sz w:val="20"/>
          <w:szCs w:val="20"/>
        </w:rPr>
        <w:t>provide an informal insight into the state of planning and debate</w:t>
      </w:r>
      <w:r w:rsidR="00E76EF5">
        <w:rPr>
          <w:b/>
          <w:color w:val="943634" w:themeColor="accent2" w:themeShade="BF"/>
          <w:sz w:val="20"/>
          <w:szCs w:val="20"/>
        </w:rPr>
        <w:t xml:space="preserve"> in your Government</w:t>
      </w:r>
      <w:r>
        <w:rPr>
          <w:b/>
          <w:color w:val="943634" w:themeColor="accent2" w:themeShade="BF"/>
          <w:sz w:val="20"/>
          <w:szCs w:val="20"/>
        </w:rPr>
        <w:t xml:space="preserve">.   </w:t>
      </w:r>
      <w:r w:rsidRPr="001D545E">
        <w:rPr>
          <w:b/>
          <w:color w:val="943634" w:themeColor="accent2" w:themeShade="BF"/>
          <w:sz w:val="20"/>
          <w:szCs w:val="20"/>
        </w:rPr>
        <w:t xml:space="preserve"> </w:t>
      </w:r>
    </w:p>
    <w:p w14:paraId="673DACE2" w14:textId="025817B0" w:rsidR="00505CF9" w:rsidRDefault="00D90A5F" w:rsidP="00505CF9">
      <w:pPr>
        <w:pStyle w:val="ListParagraph"/>
        <w:ind w:left="-284"/>
        <w:jc w:val="center"/>
      </w:pPr>
      <w:r w:rsidRPr="00A018B0">
        <w:rPr>
          <w:u w:val="single"/>
        </w:rPr>
        <w:lastRenderedPageBreak/>
        <w:t xml:space="preserve">Overall </w:t>
      </w:r>
      <w:r w:rsidR="00497F5E">
        <w:rPr>
          <w:u w:val="single"/>
        </w:rPr>
        <w:t>planning</w:t>
      </w:r>
      <w:r w:rsidR="00AB1D6F">
        <w:rPr>
          <w:u w:val="single"/>
        </w:rPr>
        <w:t xml:space="preserve"> </w:t>
      </w:r>
    </w:p>
    <w:p w14:paraId="59506CF7" w14:textId="77777777" w:rsidR="00505CF9" w:rsidRDefault="00505CF9" w:rsidP="00152054">
      <w:pPr>
        <w:pStyle w:val="ListParagraph"/>
        <w:ind w:left="-284"/>
        <w:jc w:val="both"/>
      </w:pPr>
    </w:p>
    <w:p w14:paraId="29708654" w14:textId="054F1F72" w:rsidR="00152054" w:rsidRDefault="00497F5E" w:rsidP="00152054">
      <w:pPr>
        <w:pStyle w:val="ListParagraph"/>
        <w:ind w:left="-284"/>
        <w:jc w:val="both"/>
      </w:pPr>
      <w:r>
        <w:t xml:space="preserve">Planning is a </w:t>
      </w:r>
      <w:r w:rsidR="003A5358">
        <w:t>key step to embark on the path of SDG implementation</w:t>
      </w:r>
      <w:r>
        <w:t xml:space="preserve">. This includes </w:t>
      </w:r>
      <w:r w:rsidR="003A5358">
        <w:t xml:space="preserve">the formulation of national (sustainable) development strategies and the integration of the SDGs in policy measures. </w:t>
      </w:r>
    </w:p>
    <w:p w14:paraId="5CDE0853" w14:textId="77777777" w:rsidR="00152054" w:rsidRDefault="00152054" w:rsidP="00152054">
      <w:pPr>
        <w:pStyle w:val="ListParagraph"/>
        <w:ind w:left="-284"/>
        <w:jc w:val="both"/>
      </w:pPr>
    </w:p>
    <w:p w14:paraId="5CC5AB49" w14:textId="02EE5E22" w:rsidR="00505CF9" w:rsidRDefault="00505CF9" w:rsidP="00152054">
      <w:pPr>
        <w:pStyle w:val="ListParagraph"/>
        <w:ind w:left="-284"/>
        <w:jc w:val="both"/>
        <w:rPr>
          <w:b/>
          <w:color w:val="943634" w:themeColor="accent2" w:themeShade="BF"/>
        </w:rPr>
      </w:pPr>
      <w:r w:rsidRPr="00505CF9">
        <w:rPr>
          <w:b/>
          <w:color w:val="943634" w:themeColor="accent2" w:themeShade="BF"/>
          <w:u w:val="single"/>
        </w:rPr>
        <w:t>Question 1</w:t>
      </w:r>
      <w:r>
        <w:rPr>
          <w:b/>
          <w:color w:val="943634" w:themeColor="accent2" w:themeShade="BF"/>
        </w:rPr>
        <w:t>:</w:t>
      </w:r>
      <w:r w:rsidR="003A5358" w:rsidRPr="00A018B0">
        <w:rPr>
          <w:b/>
          <w:color w:val="943634" w:themeColor="accent2" w:themeShade="BF"/>
        </w:rPr>
        <w:tab/>
      </w:r>
    </w:p>
    <w:p w14:paraId="51724029" w14:textId="0D9E00F7" w:rsidR="004C2733" w:rsidRPr="00A018B0" w:rsidRDefault="00F82B7A" w:rsidP="00152054">
      <w:pPr>
        <w:pStyle w:val="ListParagraph"/>
        <w:ind w:left="-284"/>
        <w:jc w:val="both"/>
        <w:rPr>
          <w:b/>
          <w:color w:val="943634" w:themeColor="accent2" w:themeShade="BF"/>
        </w:rPr>
      </w:pPr>
      <w:r w:rsidRPr="00A018B0">
        <w:rPr>
          <w:b/>
          <w:color w:val="943634" w:themeColor="accent2" w:themeShade="BF"/>
        </w:rPr>
        <w:t xml:space="preserve">What </w:t>
      </w:r>
      <w:r w:rsidR="00BE25F0" w:rsidRPr="00A018B0">
        <w:rPr>
          <w:b/>
          <w:color w:val="943634" w:themeColor="accent2" w:themeShade="BF"/>
        </w:rPr>
        <w:t xml:space="preserve">are the </w:t>
      </w:r>
      <w:r w:rsidR="003A5358" w:rsidRPr="00A018B0">
        <w:rPr>
          <w:b/>
          <w:color w:val="943634" w:themeColor="accent2" w:themeShade="BF"/>
        </w:rPr>
        <w:t xml:space="preserve">overall </w:t>
      </w:r>
      <w:r w:rsidR="00BE25F0" w:rsidRPr="00A018B0">
        <w:rPr>
          <w:b/>
          <w:color w:val="943634" w:themeColor="accent2" w:themeShade="BF"/>
        </w:rPr>
        <w:t xml:space="preserve">plans of your </w:t>
      </w:r>
      <w:r w:rsidR="00092940" w:rsidRPr="00A018B0">
        <w:rPr>
          <w:b/>
          <w:color w:val="943634" w:themeColor="accent2" w:themeShade="BF"/>
        </w:rPr>
        <w:t>G</w:t>
      </w:r>
      <w:r w:rsidR="00BE25F0" w:rsidRPr="00A018B0">
        <w:rPr>
          <w:b/>
          <w:color w:val="943634" w:themeColor="accent2" w:themeShade="BF"/>
        </w:rPr>
        <w:t xml:space="preserve">overnment </w:t>
      </w:r>
      <w:r w:rsidRPr="00A018B0">
        <w:rPr>
          <w:b/>
          <w:color w:val="943634" w:themeColor="accent2" w:themeShade="BF"/>
        </w:rPr>
        <w:t>to trans</w:t>
      </w:r>
      <w:r w:rsidR="00092940" w:rsidRPr="00A018B0">
        <w:rPr>
          <w:b/>
          <w:color w:val="943634" w:themeColor="accent2" w:themeShade="BF"/>
        </w:rPr>
        <w:t>late the S</w:t>
      </w:r>
      <w:r w:rsidR="003A5358" w:rsidRPr="00A018B0">
        <w:rPr>
          <w:b/>
          <w:color w:val="943634" w:themeColor="accent2" w:themeShade="BF"/>
        </w:rPr>
        <w:t xml:space="preserve">DGs </w:t>
      </w:r>
      <w:r w:rsidR="00092940" w:rsidRPr="00A018B0">
        <w:rPr>
          <w:b/>
          <w:color w:val="943634" w:themeColor="accent2" w:themeShade="BF"/>
        </w:rPr>
        <w:t xml:space="preserve">and targets </w:t>
      </w:r>
      <w:r w:rsidRPr="00A018B0">
        <w:rPr>
          <w:b/>
          <w:color w:val="943634" w:themeColor="accent2" w:themeShade="BF"/>
        </w:rPr>
        <w:t xml:space="preserve">into </w:t>
      </w:r>
      <w:r w:rsidR="00092940" w:rsidRPr="00A018B0">
        <w:rPr>
          <w:b/>
          <w:color w:val="943634" w:themeColor="accent2" w:themeShade="BF"/>
        </w:rPr>
        <w:t>a</w:t>
      </w:r>
      <w:r w:rsidRPr="00A018B0">
        <w:rPr>
          <w:b/>
          <w:color w:val="943634" w:themeColor="accent2" w:themeShade="BF"/>
        </w:rPr>
        <w:t>ction</w:t>
      </w:r>
      <w:r w:rsidR="004C2733" w:rsidRPr="00A018B0">
        <w:rPr>
          <w:b/>
          <w:color w:val="943634" w:themeColor="accent2" w:themeShade="BF"/>
        </w:rPr>
        <w:t xml:space="preserve"> and m</w:t>
      </w:r>
      <w:r w:rsidR="00092940" w:rsidRPr="00A018B0">
        <w:rPr>
          <w:b/>
          <w:color w:val="943634" w:themeColor="accent2" w:themeShade="BF"/>
        </w:rPr>
        <w:t xml:space="preserve">easures at the national and </w:t>
      </w:r>
      <w:r w:rsidR="00803A78" w:rsidRPr="00A018B0">
        <w:rPr>
          <w:b/>
          <w:color w:val="943634" w:themeColor="accent2" w:themeShade="BF"/>
        </w:rPr>
        <w:t xml:space="preserve">subnational </w:t>
      </w:r>
      <w:r w:rsidR="00092940" w:rsidRPr="00A018B0">
        <w:rPr>
          <w:b/>
          <w:color w:val="943634" w:themeColor="accent2" w:themeShade="BF"/>
        </w:rPr>
        <w:t>level and integrate them in n</w:t>
      </w:r>
      <w:r w:rsidRPr="00A018B0">
        <w:rPr>
          <w:b/>
          <w:color w:val="943634" w:themeColor="accent2" w:themeShade="BF"/>
        </w:rPr>
        <w:t>ational strategies</w:t>
      </w:r>
      <w:r w:rsidR="00092940" w:rsidRPr="00A018B0">
        <w:rPr>
          <w:b/>
          <w:color w:val="943634" w:themeColor="accent2" w:themeShade="BF"/>
        </w:rPr>
        <w:t xml:space="preserve"> </w:t>
      </w:r>
      <w:r w:rsidRPr="00A018B0">
        <w:rPr>
          <w:b/>
          <w:color w:val="943634" w:themeColor="accent2" w:themeShade="BF"/>
        </w:rPr>
        <w:t xml:space="preserve">and other policy </w:t>
      </w:r>
      <w:r w:rsidR="00092940" w:rsidRPr="00A018B0">
        <w:rPr>
          <w:b/>
          <w:color w:val="943634" w:themeColor="accent2" w:themeShade="BF"/>
        </w:rPr>
        <w:t>interventions</w:t>
      </w:r>
      <w:r w:rsidRPr="00A018B0">
        <w:rPr>
          <w:b/>
          <w:color w:val="943634" w:themeColor="accent2" w:themeShade="BF"/>
        </w:rPr>
        <w:t xml:space="preserve">? </w:t>
      </w:r>
      <w:r w:rsidR="009D4C3C">
        <w:rPr>
          <w:b/>
          <w:color w:val="943634" w:themeColor="accent2" w:themeShade="BF"/>
        </w:rPr>
        <w:t xml:space="preserve">In addition, will </w:t>
      </w:r>
      <w:r w:rsidR="009D4C3C" w:rsidRPr="009D4C3C">
        <w:rPr>
          <w:b/>
          <w:color w:val="943634" w:themeColor="accent2" w:themeShade="BF"/>
        </w:rPr>
        <w:t>new planning tool</w:t>
      </w:r>
      <w:r w:rsidR="009D4C3C">
        <w:rPr>
          <w:b/>
          <w:color w:val="943634" w:themeColor="accent2" w:themeShade="BF"/>
        </w:rPr>
        <w:t>s</w:t>
      </w:r>
      <w:r w:rsidR="009D4C3C" w:rsidRPr="009D4C3C">
        <w:rPr>
          <w:b/>
          <w:color w:val="943634" w:themeColor="accent2" w:themeShade="BF"/>
        </w:rPr>
        <w:t xml:space="preserve"> or process</w:t>
      </w:r>
      <w:r w:rsidR="009D4C3C">
        <w:rPr>
          <w:b/>
          <w:color w:val="943634" w:themeColor="accent2" w:themeShade="BF"/>
        </w:rPr>
        <w:t xml:space="preserve">es be </w:t>
      </w:r>
      <w:r w:rsidR="009D4C3C" w:rsidRPr="009D4C3C">
        <w:rPr>
          <w:b/>
          <w:color w:val="943634" w:themeColor="accent2" w:themeShade="BF"/>
        </w:rPr>
        <w:t xml:space="preserve">developed in support of </w:t>
      </w:r>
      <w:r w:rsidR="009D4C3C">
        <w:rPr>
          <w:b/>
          <w:color w:val="943634" w:themeColor="accent2" w:themeShade="BF"/>
        </w:rPr>
        <w:t xml:space="preserve">the </w:t>
      </w:r>
      <w:r w:rsidR="009D4C3C" w:rsidRPr="009D4C3C">
        <w:rPr>
          <w:b/>
          <w:color w:val="943634" w:themeColor="accent2" w:themeShade="BF"/>
        </w:rPr>
        <w:t xml:space="preserve">SDGs or </w:t>
      </w:r>
      <w:r w:rsidR="009D4C3C">
        <w:rPr>
          <w:b/>
          <w:color w:val="943634" w:themeColor="accent2" w:themeShade="BF"/>
        </w:rPr>
        <w:t xml:space="preserve">will </w:t>
      </w:r>
      <w:r w:rsidR="009D4C3C" w:rsidRPr="009D4C3C">
        <w:rPr>
          <w:b/>
          <w:color w:val="943634" w:themeColor="accent2" w:themeShade="BF"/>
        </w:rPr>
        <w:t>existing structures be used</w:t>
      </w:r>
      <w:r w:rsidR="009D4C3C">
        <w:rPr>
          <w:b/>
          <w:color w:val="943634" w:themeColor="accent2" w:themeShade="BF"/>
        </w:rPr>
        <w:t>?</w:t>
      </w:r>
    </w:p>
    <w:p w14:paraId="5EF07F99" w14:textId="77777777" w:rsidR="00126019" w:rsidRPr="00152054" w:rsidRDefault="00126019" w:rsidP="00152054">
      <w:pPr>
        <w:pStyle w:val="ListParagraph"/>
        <w:ind w:left="-284"/>
        <w:jc w:val="both"/>
      </w:pPr>
    </w:p>
    <w:p w14:paraId="0C285FC0" w14:textId="77777777" w:rsidR="00126019" w:rsidRDefault="00126019" w:rsidP="00126019">
      <w:pPr>
        <w:pBdr>
          <w:top w:val="single" w:sz="4" w:space="1" w:color="auto"/>
          <w:left w:val="single" w:sz="4" w:space="12" w:color="auto"/>
          <w:bottom w:val="single" w:sz="4" w:space="1" w:color="auto"/>
          <w:right w:val="single" w:sz="4" w:space="4" w:color="auto"/>
        </w:pBdr>
        <w:contextualSpacing/>
      </w:pPr>
    </w:p>
    <w:p w14:paraId="03EDF87C" w14:textId="77777777" w:rsidR="00126019" w:rsidRDefault="00126019" w:rsidP="00126019">
      <w:pPr>
        <w:pBdr>
          <w:top w:val="single" w:sz="4" w:space="1" w:color="auto"/>
          <w:left w:val="single" w:sz="4" w:space="12" w:color="auto"/>
          <w:bottom w:val="single" w:sz="4" w:space="1" w:color="auto"/>
          <w:right w:val="single" w:sz="4" w:space="4" w:color="auto"/>
        </w:pBdr>
        <w:contextualSpacing/>
      </w:pPr>
    </w:p>
    <w:p w14:paraId="5B625535" w14:textId="77777777" w:rsidR="00126019" w:rsidRDefault="00126019" w:rsidP="00126019">
      <w:pPr>
        <w:pBdr>
          <w:top w:val="single" w:sz="4" w:space="1" w:color="auto"/>
          <w:left w:val="single" w:sz="4" w:space="12" w:color="auto"/>
          <w:bottom w:val="single" w:sz="4" w:space="1" w:color="auto"/>
          <w:right w:val="single" w:sz="4" w:space="4" w:color="auto"/>
        </w:pBdr>
        <w:contextualSpacing/>
      </w:pPr>
    </w:p>
    <w:p w14:paraId="666BB9E1" w14:textId="77777777" w:rsidR="00126019" w:rsidRDefault="00126019" w:rsidP="00126019">
      <w:pPr>
        <w:pBdr>
          <w:top w:val="single" w:sz="4" w:space="1" w:color="auto"/>
          <w:left w:val="single" w:sz="4" w:space="12" w:color="auto"/>
          <w:bottom w:val="single" w:sz="4" w:space="1" w:color="auto"/>
          <w:right w:val="single" w:sz="4" w:space="4" w:color="auto"/>
        </w:pBdr>
        <w:contextualSpacing/>
      </w:pPr>
    </w:p>
    <w:p w14:paraId="4DC6CE98" w14:textId="77777777" w:rsidR="00126019" w:rsidRDefault="00126019" w:rsidP="00126019">
      <w:pPr>
        <w:pBdr>
          <w:top w:val="single" w:sz="4" w:space="1" w:color="auto"/>
          <w:left w:val="single" w:sz="4" w:space="12" w:color="auto"/>
          <w:bottom w:val="single" w:sz="4" w:space="1" w:color="auto"/>
          <w:right w:val="single" w:sz="4" w:space="4" w:color="auto"/>
        </w:pBdr>
        <w:contextualSpacing/>
      </w:pPr>
    </w:p>
    <w:p w14:paraId="51D0E046" w14:textId="77777777" w:rsidR="004C2733" w:rsidRPr="00152054" w:rsidRDefault="004C2733" w:rsidP="00152054">
      <w:pPr>
        <w:pStyle w:val="ListParagraph"/>
        <w:ind w:left="-284"/>
        <w:jc w:val="both"/>
      </w:pPr>
    </w:p>
    <w:p w14:paraId="4E97BB10" w14:textId="77777777" w:rsidR="005D438A" w:rsidRDefault="005D438A" w:rsidP="00505CF9">
      <w:pPr>
        <w:pStyle w:val="ListParagraph"/>
        <w:ind w:left="-284"/>
        <w:jc w:val="center"/>
        <w:rPr>
          <w:u w:val="single"/>
        </w:rPr>
      </w:pPr>
    </w:p>
    <w:p w14:paraId="51B54638" w14:textId="64554811" w:rsidR="00505CF9" w:rsidRDefault="00D90A5F" w:rsidP="00505CF9">
      <w:pPr>
        <w:pStyle w:val="ListParagraph"/>
        <w:ind w:left="-284"/>
        <w:jc w:val="center"/>
      </w:pPr>
      <w:r w:rsidRPr="00A018B0">
        <w:rPr>
          <w:u w:val="single"/>
        </w:rPr>
        <w:t>Prioritization</w:t>
      </w:r>
    </w:p>
    <w:p w14:paraId="4E0D03BD" w14:textId="77777777" w:rsidR="00505CF9" w:rsidRDefault="00505CF9" w:rsidP="00152054">
      <w:pPr>
        <w:pStyle w:val="ListParagraph"/>
        <w:ind w:left="-284"/>
        <w:jc w:val="both"/>
      </w:pPr>
    </w:p>
    <w:p w14:paraId="50EB0791" w14:textId="7F5D1A23" w:rsidR="003A5358" w:rsidRDefault="003A5358" w:rsidP="00152054">
      <w:pPr>
        <w:pStyle w:val="ListParagraph"/>
        <w:ind w:left="-284"/>
        <w:jc w:val="both"/>
      </w:pPr>
      <w:r>
        <w:t xml:space="preserve">One distinctive feature of the SDGs is their universality, i.e. the </w:t>
      </w:r>
      <w:r w:rsidR="00D90A5F">
        <w:t xml:space="preserve">entire SDG agenda </w:t>
      </w:r>
      <w:r>
        <w:t>should be implemented by all countries of the world. Nevertheless,</w:t>
      </w:r>
      <w:r w:rsidR="00D90A5F">
        <w:t xml:space="preserve"> particular topics and targets will be </w:t>
      </w:r>
      <w:r w:rsidR="007E1FF9">
        <w:t>of higher priority</w:t>
      </w:r>
      <w:r w:rsidR="00D90A5F">
        <w:t xml:space="preserve"> than others given a country’s specific circumstances.   </w:t>
      </w:r>
      <w:r>
        <w:t xml:space="preserve">    </w:t>
      </w:r>
    </w:p>
    <w:p w14:paraId="5EAC5901" w14:textId="77777777" w:rsidR="003A5358" w:rsidRDefault="003A5358" w:rsidP="00152054">
      <w:pPr>
        <w:pStyle w:val="ListParagraph"/>
        <w:ind w:left="-284"/>
        <w:jc w:val="both"/>
      </w:pPr>
    </w:p>
    <w:p w14:paraId="62DB6A74" w14:textId="371C953F" w:rsidR="00505CF9" w:rsidRDefault="00505CF9" w:rsidP="00152054">
      <w:pPr>
        <w:pStyle w:val="ListParagraph"/>
        <w:ind w:left="-284"/>
        <w:jc w:val="both"/>
        <w:rPr>
          <w:b/>
          <w:color w:val="943634" w:themeColor="accent2" w:themeShade="BF"/>
        </w:rPr>
      </w:pPr>
      <w:r w:rsidRPr="00505CF9">
        <w:rPr>
          <w:b/>
          <w:color w:val="943634" w:themeColor="accent2" w:themeShade="BF"/>
          <w:u w:val="single"/>
        </w:rPr>
        <w:t xml:space="preserve">Question </w:t>
      </w:r>
      <w:r w:rsidR="00460F47">
        <w:rPr>
          <w:b/>
          <w:color w:val="943634" w:themeColor="accent2" w:themeShade="BF"/>
          <w:u w:val="single"/>
        </w:rPr>
        <w:t>2</w:t>
      </w:r>
      <w:r>
        <w:rPr>
          <w:b/>
          <w:color w:val="943634" w:themeColor="accent2" w:themeShade="BF"/>
        </w:rPr>
        <w:t>:</w:t>
      </w:r>
      <w:r w:rsidR="00D90A5F" w:rsidRPr="00A018B0">
        <w:rPr>
          <w:b/>
          <w:color w:val="943634" w:themeColor="accent2" w:themeShade="BF"/>
        </w:rPr>
        <w:t xml:space="preserve"> </w:t>
      </w:r>
    </w:p>
    <w:p w14:paraId="22E3FC1D" w14:textId="5399CC5B" w:rsidR="005B19CE" w:rsidRPr="00A018B0" w:rsidRDefault="00F82B7A" w:rsidP="00152054">
      <w:pPr>
        <w:pStyle w:val="ListParagraph"/>
        <w:ind w:left="-284"/>
        <w:jc w:val="both"/>
        <w:rPr>
          <w:b/>
          <w:color w:val="943634" w:themeColor="accent2" w:themeShade="BF"/>
        </w:rPr>
      </w:pPr>
      <w:r w:rsidRPr="00A018B0">
        <w:rPr>
          <w:b/>
          <w:color w:val="943634" w:themeColor="accent2" w:themeShade="BF"/>
        </w:rPr>
        <w:t xml:space="preserve">What </w:t>
      </w:r>
      <w:r w:rsidR="00634088" w:rsidRPr="00A018B0">
        <w:rPr>
          <w:b/>
          <w:color w:val="943634" w:themeColor="accent2" w:themeShade="BF"/>
        </w:rPr>
        <w:t>is your Government’s approach</w:t>
      </w:r>
      <w:r w:rsidRPr="00A018B0">
        <w:rPr>
          <w:b/>
          <w:color w:val="943634" w:themeColor="accent2" w:themeShade="BF"/>
        </w:rPr>
        <w:t xml:space="preserve"> to </w:t>
      </w:r>
      <w:r w:rsidR="005B19CE" w:rsidRPr="00A018B0">
        <w:rPr>
          <w:b/>
          <w:color w:val="943634" w:themeColor="accent2" w:themeShade="BF"/>
        </w:rPr>
        <w:t>identify</w:t>
      </w:r>
      <w:r w:rsidR="00634088" w:rsidRPr="00A018B0">
        <w:rPr>
          <w:b/>
          <w:color w:val="943634" w:themeColor="accent2" w:themeShade="BF"/>
        </w:rPr>
        <w:t xml:space="preserve"> SDGs </w:t>
      </w:r>
      <w:r w:rsidR="005B571A" w:rsidRPr="00A018B0">
        <w:rPr>
          <w:b/>
          <w:color w:val="943634" w:themeColor="accent2" w:themeShade="BF"/>
        </w:rPr>
        <w:t xml:space="preserve">and targets </w:t>
      </w:r>
      <w:r w:rsidR="00634088" w:rsidRPr="00A018B0">
        <w:rPr>
          <w:b/>
          <w:color w:val="943634" w:themeColor="accent2" w:themeShade="BF"/>
        </w:rPr>
        <w:t xml:space="preserve">that </w:t>
      </w:r>
      <w:r w:rsidR="004966FF">
        <w:rPr>
          <w:b/>
          <w:color w:val="943634" w:themeColor="accent2" w:themeShade="BF"/>
        </w:rPr>
        <w:t>have</w:t>
      </w:r>
      <w:r w:rsidR="00634088" w:rsidRPr="00A018B0">
        <w:rPr>
          <w:b/>
          <w:color w:val="943634" w:themeColor="accent2" w:themeShade="BF"/>
        </w:rPr>
        <w:t xml:space="preserve"> priority for your particular country context</w:t>
      </w:r>
      <w:r w:rsidR="005B19CE" w:rsidRPr="00A018B0">
        <w:rPr>
          <w:b/>
          <w:color w:val="943634" w:themeColor="accent2" w:themeShade="BF"/>
        </w:rPr>
        <w:t xml:space="preserve">? </w:t>
      </w:r>
    </w:p>
    <w:p w14:paraId="33698D5F" w14:textId="77777777" w:rsidR="005B19CE" w:rsidRDefault="005B19CE" w:rsidP="00152054">
      <w:pPr>
        <w:pStyle w:val="ListParagraph"/>
        <w:ind w:left="-284"/>
        <w:jc w:val="both"/>
      </w:pPr>
    </w:p>
    <w:p w14:paraId="5BB2FCE7" w14:textId="77777777" w:rsidR="00D90A5F" w:rsidRDefault="00D90A5F" w:rsidP="00D90A5F">
      <w:pPr>
        <w:pBdr>
          <w:top w:val="single" w:sz="4" w:space="1" w:color="auto"/>
          <w:left w:val="single" w:sz="4" w:space="12" w:color="auto"/>
          <w:bottom w:val="single" w:sz="4" w:space="1" w:color="auto"/>
          <w:right w:val="single" w:sz="4" w:space="4" w:color="auto"/>
        </w:pBdr>
        <w:contextualSpacing/>
      </w:pPr>
    </w:p>
    <w:p w14:paraId="7C9D10F1" w14:textId="77777777" w:rsidR="00D90A5F" w:rsidRDefault="00D90A5F" w:rsidP="00D90A5F">
      <w:pPr>
        <w:pBdr>
          <w:top w:val="single" w:sz="4" w:space="1" w:color="auto"/>
          <w:left w:val="single" w:sz="4" w:space="12" w:color="auto"/>
          <w:bottom w:val="single" w:sz="4" w:space="1" w:color="auto"/>
          <w:right w:val="single" w:sz="4" w:space="4" w:color="auto"/>
        </w:pBdr>
        <w:contextualSpacing/>
      </w:pPr>
    </w:p>
    <w:p w14:paraId="309FE463" w14:textId="77777777" w:rsidR="00D90A5F" w:rsidRDefault="00D90A5F" w:rsidP="00D90A5F">
      <w:pPr>
        <w:pBdr>
          <w:top w:val="single" w:sz="4" w:space="1" w:color="auto"/>
          <w:left w:val="single" w:sz="4" w:space="12" w:color="auto"/>
          <w:bottom w:val="single" w:sz="4" w:space="1" w:color="auto"/>
          <w:right w:val="single" w:sz="4" w:space="4" w:color="auto"/>
        </w:pBdr>
        <w:contextualSpacing/>
      </w:pPr>
    </w:p>
    <w:p w14:paraId="0109871B" w14:textId="77777777" w:rsidR="00D90A5F" w:rsidRDefault="00D90A5F" w:rsidP="00D90A5F">
      <w:pPr>
        <w:pBdr>
          <w:top w:val="single" w:sz="4" w:space="1" w:color="auto"/>
          <w:left w:val="single" w:sz="4" w:space="12" w:color="auto"/>
          <w:bottom w:val="single" w:sz="4" w:space="1" w:color="auto"/>
          <w:right w:val="single" w:sz="4" w:space="4" w:color="auto"/>
        </w:pBdr>
        <w:contextualSpacing/>
      </w:pPr>
    </w:p>
    <w:p w14:paraId="6590C1D1" w14:textId="77777777" w:rsidR="00D90A5F" w:rsidRDefault="00D90A5F" w:rsidP="00D90A5F">
      <w:pPr>
        <w:pBdr>
          <w:top w:val="single" w:sz="4" w:space="1" w:color="auto"/>
          <w:left w:val="single" w:sz="4" w:space="12" w:color="auto"/>
          <w:bottom w:val="single" w:sz="4" w:space="1" w:color="auto"/>
          <w:right w:val="single" w:sz="4" w:space="4" w:color="auto"/>
        </w:pBdr>
        <w:contextualSpacing/>
      </w:pPr>
    </w:p>
    <w:p w14:paraId="08791F06" w14:textId="77777777" w:rsidR="00D90A5F" w:rsidRDefault="00D90A5F" w:rsidP="00152054">
      <w:pPr>
        <w:pStyle w:val="ListParagraph"/>
        <w:ind w:left="-284"/>
        <w:jc w:val="both"/>
      </w:pPr>
    </w:p>
    <w:p w14:paraId="2DF04701" w14:textId="77777777" w:rsidR="005D438A" w:rsidRDefault="005D438A" w:rsidP="00505CF9">
      <w:pPr>
        <w:pStyle w:val="ListParagraph"/>
        <w:ind w:left="-284"/>
        <w:jc w:val="center"/>
        <w:rPr>
          <w:u w:val="single"/>
        </w:rPr>
      </w:pPr>
    </w:p>
    <w:p w14:paraId="32E347B5" w14:textId="7F3B63CB" w:rsidR="00505CF9" w:rsidRDefault="00D90A5F" w:rsidP="00505CF9">
      <w:pPr>
        <w:pStyle w:val="ListParagraph"/>
        <w:ind w:left="-284"/>
        <w:jc w:val="center"/>
      </w:pPr>
      <w:r w:rsidRPr="00A018B0">
        <w:rPr>
          <w:u w:val="single"/>
        </w:rPr>
        <w:t>Adaptation</w:t>
      </w:r>
    </w:p>
    <w:p w14:paraId="1C6C3BB6" w14:textId="77777777" w:rsidR="00505CF9" w:rsidRDefault="00505CF9" w:rsidP="00152054">
      <w:pPr>
        <w:pStyle w:val="ListParagraph"/>
        <w:ind w:left="-284"/>
        <w:jc w:val="both"/>
      </w:pPr>
    </w:p>
    <w:p w14:paraId="29A7D2EB" w14:textId="6A78AC21" w:rsidR="00D90A5F" w:rsidRDefault="00D90A5F" w:rsidP="00152054">
      <w:pPr>
        <w:pStyle w:val="ListParagraph"/>
        <w:ind w:left="-284"/>
        <w:jc w:val="both"/>
      </w:pPr>
      <w:r>
        <w:t>When devising national and local policies, experience suggests that global goals and targets may be adapted to national circumstances and that objectives, targets and indicators are developed and chosen that are in addition or comp</w:t>
      </w:r>
      <w:r w:rsidR="002C6D9E">
        <w:t>l</w:t>
      </w:r>
      <w:r>
        <w:t>e</w:t>
      </w:r>
      <w:r w:rsidR="002C6D9E">
        <w:t>men</w:t>
      </w:r>
      <w:r>
        <w:t xml:space="preserve">tary to the global agenda.     </w:t>
      </w:r>
    </w:p>
    <w:p w14:paraId="26533B84" w14:textId="77777777" w:rsidR="00D90A5F" w:rsidRDefault="00D90A5F" w:rsidP="00152054">
      <w:pPr>
        <w:pStyle w:val="ListParagraph"/>
        <w:ind w:left="-284"/>
        <w:jc w:val="both"/>
      </w:pPr>
    </w:p>
    <w:p w14:paraId="47761E06" w14:textId="77777777" w:rsidR="009F5425" w:rsidRDefault="009F5425" w:rsidP="00152054">
      <w:pPr>
        <w:pStyle w:val="ListParagraph"/>
        <w:ind w:left="-284"/>
        <w:jc w:val="both"/>
        <w:rPr>
          <w:b/>
          <w:color w:val="943634" w:themeColor="accent2" w:themeShade="BF"/>
          <w:u w:val="single"/>
        </w:rPr>
      </w:pPr>
    </w:p>
    <w:p w14:paraId="69FCB94C" w14:textId="486E0136" w:rsidR="00505CF9" w:rsidRDefault="00505CF9" w:rsidP="00152054">
      <w:pPr>
        <w:pStyle w:val="ListParagraph"/>
        <w:ind w:left="-284"/>
        <w:jc w:val="both"/>
        <w:rPr>
          <w:b/>
          <w:color w:val="943634" w:themeColor="accent2" w:themeShade="BF"/>
        </w:rPr>
      </w:pPr>
      <w:r w:rsidRPr="00505CF9">
        <w:rPr>
          <w:b/>
          <w:color w:val="943634" w:themeColor="accent2" w:themeShade="BF"/>
          <w:u w:val="single"/>
        </w:rPr>
        <w:lastRenderedPageBreak/>
        <w:t xml:space="preserve">Question </w:t>
      </w:r>
      <w:r w:rsidR="00460F47">
        <w:rPr>
          <w:b/>
          <w:color w:val="943634" w:themeColor="accent2" w:themeShade="BF"/>
          <w:u w:val="single"/>
        </w:rPr>
        <w:t>3</w:t>
      </w:r>
      <w:r>
        <w:rPr>
          <w:b/>
          <w:color w:val="943634" w:themeColor="accent2" w:themeShade="BF"/>
        </w:rPr>
        <w:t>:</w:t>
      </w:r>
    </w:p>
    <w:p w14:paraId="23222F7F" w14:textId="6326E778" w:rsidR="004C2733" w:rsidRPr="000703A5" w:rsidRDefault="005B571A" w:rsidP="00152054">
      <w:pPr>
        <w:pStyle w:val="ListParagraph"/>
        <w:ind w:left="-284"/>
        <w:jc w:val="both"/>
        <w:rPr>
          <w:b/>
          <w:color w:val="943634" w:themeColor="accent2" w:themeShade="BF"/>
        </w:rPr>
      </w:pPr>
      <w:r w:rsidRPr="000703A5">
        <w:rPr>
          <w:b/>
          <w:color w:val="943634" w:themeColor="accent2" w:themeShade="BF"/>
        </w:rPr>
        <w:t xml:space="preserve">How does your Government foresee </w:t>
      </w:r>
      <w:r w:rsidR="00634088" w:rsidRPr="000703A5">
        <w:rPr>
          <w:b/>
          <w:color w:val="943634" w:themeColor="accent2" w:themeShade="BF"/>
        </w:rPr>
        <w:t>to trans</w:t>
      </w:r>
      <w:r w:rsidRPr="000703A5">
        <w:rPr>
          <w:b/>
          <w:color w:val="943634" w:themeColor="accent2" w:themeShade="BF"/>
        </w:rPr>
        <w:t xml:space="preserve">form global SDGs and targets into </w:t>
      </w:r>
      <w:r w:rsidR="00634088" w:rsidRPr="000703A5">
        <w:rPr>
          <w:b/>
          <w:color w:val="943634" w:themeColor="accent2" w:themeShade="BF"/>
        </w:rPr>
        <w:t>local objectives, targets</w:t>
      </w:r>
      <w:r w:rsidRPr="000703A5">
        <w:rPr>
          <w:b/>
          <w:color w:val="943634" w:themeColor="accent2" w:themeShade="BF"/>
        </w:rPr>
        <w:t xml:space="preserve"> and </w:t>
      </w:r>
      <w:r w:rsidR="00634088" w:rsidRPr="000703A5">
        <w:rPr>
          <w:b/>
          <w:color w:val="943634" w:themeColor="accent2" w:themeShade="BF"/>
        </w:rPr>
        <w:t>indicators</w:t>
      </w:r>
      <w:r w:rsidRPr="000703A5">
        <w:rPr>
          <w:b/>
          <w:color w:val="943634" w:themeColor="accent2" w:themeShade="BF"/>
        </w:rPr>
        <w:t xml:space="preserve"> </w:t>
      </w:r>
      <w:r w:rsidR="00634088" w:rsidRPr="000703A5">
        <w:rPr>
          <w:b/>
          <w:color w:val="943634" w:themeColor="accent2" w:themeShade="BF"/>
        </w:rPr>
        <w:t>(</w:t>
      </w:r>
      <w:r w:rsidRPr="000703A5">
        <w:rPr>
          <w:b/>
          <w:color w:val="943634" w:themeColor="accent2" w:themeShade="BF"/>
        </w:rPr>
        <w:t>“localization</w:t>
      </w:r>
      <w:r w:rsidR="00424EE5" w:rsidRPr="000703A5">
        <w:rPr>
          <w:b/>
          <w:color w:val="943634" w:themeColor="accent2" w:themeShade="BF"/>
        </w:rPr>
        <w:t>”</w:t>
      </w:r>
      <w:r w:rsidRPr="000703A5">
        <w:rPr>
          <w:b/>
          <w:color w:val="943634" w:themeColor="accent2" w:themeShade="BF"/>
        </w:rPr>
        <w:t xml:space="preserve"> or “nationalization”)</w:t>
      </w:r>
      <w:r w:rsidR="00634088" w:rsidRPr="000703A5">
        <w:rPr>
          <w:b/>
          <w:color w:val="943634" w:themeColor="accent2" w:themeShade="BF"/>
        </w:rPr>
        <w:t xml:space="preserve">? </w:t>
      </w:r>
    </w:p>
    <w:p w14:paraId="12EDE10F" w14:textId="77777777" w:rsidR="004C2733" w:rsidRDefault="004C2733" w:rsidP="00152054">
      <w:pPr>
        <w:pStyle w:val="ListParagraph"/>
        <w:ind w:left="-284"/>
        <w:jc w:val="both"/>
      </w:pPr>
    </w:p>
    <w:p w14:paraId="22850188"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398959F"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FB0DF15"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F6B1F2A"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7B9775E1"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2470692B" w14:textId="77777777" w:rsidR="00505CF9" w:rsidRDefault="00505CF9" w:rsidP="00152054">
      <w:pPr>
        <w:pStyle w:val="ListParagraph"/>
        <w:ind w:left="-284"/>
        <w:jc w:val="both"/>
        <w:rPr>
          <w:u w:val="single"/>
        </w:rPr>
      </w:pPr>
    </w:p>
    <w:p w14:paraId="38AF2872" w14:textId="77777777" w:rsidR="00497F5E" w:rsidRDefault="00497F5E" w:rsidP="00505CF9">
      <w:pPr>
        <w:pStyle w:val="ListParagraph"/>
        <w:ind w:left="-284"/>
        <w:jc w:val="center"/>
        <w:rPr>
          <w:u w:val="single"/>
        </w:rPr>
      </w:pPr>
    </w:p>
    <w:p w14:paraId="3E46B955" w14:textId="030F34A8" w:rsidR="00505CF9" w:rsidRDefault="00F82B7A" w:rsidP="00505CF9">
      <w:pPr>
        <w:pStyle w:val="ListParagraph"/>
        <w:ind w:left="-284"/>
        <w:jc w:val="center"/>
      </w:pPr>
      <w:r w:rsidRPr="00A018B0">
        <w:rPr>
          <w:u w:val="single"/>
        </w:rPr>
        <w:t>Governance</w:t>
      </w:r>
      <w:r w:rsidR="002B7300">
        <w:rPr>
          <w:u w:val="single"/>
        </w:rPr>
        <w:t xml:space="preserve"> and budgeting</w:t>
      </w:r>
    </w:p>
    <w:p w14:paraId="6483501D" w14:textId="77777777" w:rsidR="00505CF9" w:rsidRDefault="00505CF9" w:rsidP="00152054">
      <w:pPr>
        <w:pStyle w:val="ListParagraph"/>
        <w:ind w:left="-284"/>
        <w:jc w:val="both"/>
      </w:pPr>
    </w:p>
    <w:p w14:paraId="14388165" w14:textId="0B92A19F" w:rsidR="002C6D9E" w:rsidRDefault="002C6D9E" w:rsidP="00152054">
      <w:pPr>
        <w:pStyle w:val="ListParagraph"/>
        <w:ind w:left="-284"/>
        <w:jc w:val="both"/>
      </w:pPr>
      <w:r>
        <w:t xml:space="preserve">The SDGs </w:t>
      </w:r>
      <w:r w:rsidR="00A52D5E">
        <w:t xml:space="preserve">are widely seen as an </w:t>
      </w:r>
      <w:r>
        <w:t>integrated agenda that encourages holistic policy-making and cross-sectoral cooperation</w:t>
      </w:r>
      <w:r w:rsidR="00A52D5E">
        <w:t xml:space="preserve">. As such, </w:t>
      </w:r>
      <w:r w:rsidR="004966FF">
        <w:t>they</w:t>
      </w:r>
      <w:r w:rsidR="00A52D5E">
        <w:t xml:space="preserve"> may </w:t>
      </w:r>
      <w:r>
        <w:t xml:space="preserve">have </w:t>
      </w:r>
      <w:r w:rsidR="002B7300">
        <w:t xml:space="preserve">an </w:t>
      </w:r>
      <w:r w:rsidR="00A52D5E">
        <w:t xml:space="preserve">impact on </w:t>
      </w:r>
      <w:r>
        <w:t>institution</w:t>
      </w:r>
      <w:r w:rsidR="00A52D5E">
        <w:t>a</w:t>
      </w:r>
      <w:r>
        <w:t>l and governa</w:t>
      </w:r>
      <w:r w:rsidR="00A52D5E">
        <w:t>n</w:t>
      </w:r>
      <w:r>
        <w:t xml:space="preserve">ce </w:t>
      </w:r>
      <w:r w:rsidR="00A52D5E">
        <w:t>structures</w:t>
      </w:r>
      <w:r w:rsidR="002B7300">
        <w:t xml:space="preserve"> as well as on processes for resource allocation</w:t>
      </w:r>
      <w:r>
        <w:t xml:space="preserve">. </w:t>
      </w:r>
    </w:p>
    <w:p w14:paraId="6E5475DB" w14:textId="77777777" w:rsidR="002C6D9E" w:rsidRDefault="002C6D9E" w:rsidP="00152054">
      <w:pPr>
        <w:pStyle w:val="ListParagraph"/>
        <w:ind w:left="-284"/>
        <w:jc w:val="both"/>
      </w:pPr>
    </w:p>
    <w:p w14:paraId="547411FD" w14:textId="3F314BD6" w:rsidR="002C6D9E" w:rsidRPr="00A018B0" w:rsidRDefault="002C6D9E" w:rsidP="00152054">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4</w:t>
      </w:r>
      <w:r w:rsidRPr="00A018B0">
        <w:rPr>
          <w:b/>
          <w:color w:val="943634" w:themeColor="accent2" w:themeShade="BF"/>
        </w:rPr>
        <w:t xml:space="preserve">: </w:t>
      </w:r>
    </w:p>
    <w:p w14:paraId="02D4641E" w14:textId="0FD56820" w:rsidR="004C2733" w:rsidRPr="00A018B0" w:rsidRDefault="0031437D" w:rsidP="00152054">
      <w:pPr>
        <w:pStyle w:val="ListParagraph"/>
        <w:ind w:left="-284"/>
        <w:jc w:val="both"/>
        <w:rPr>
          <w:b/>
          <w:color w:val="943634" w:themeColor="accent2" w:themeShade="BF"/>
        </w:rPr>
      </w:pPr>
      <w:r>
        <w:rPr>
          <w:b/>
          <w:color w:val="943634" w:themeColor="accent2" w:themeShade="BF"/>
        </w:rPr>
        <w:t>Does</w:t>
      </w:r>
      <w:r w:rsidRPr="00A018B0">
        <w:rPr>
          <w:b/>
          <w:color w:val="943634" w:themeColor="accent2" w:themeShade="BF"/>
        </w:rPr>
        <w:t xml:space="preserve"> you</w:t>
      </w:r>
      <w:r>
        <w:rPr>
          <w:b/>
          <w:color w:val="943634" w:themeColor="accent2" w:themeShade="BF"/>
        </w:rPr>
        <w:t xml:space="preserve">r Government </w:t>
      </w:r>
      <w:r w:rsidRPr="00A018B0">
        <w:rPr>
          <w:b/>
          <w:color w:val="943634" w:themeColor="accent2" w:themeShade="BF"/>
        </w:rPr>
        <w:t xml:space="preserve">envisage any changes in </w:t>
      </w:r>
      <w:r w:rsidR="002B7300">
        <w:rPr>
          <w:b/>
          <w:color w:val="943634" w:themeColor="accent2" w:themeShade="BF"/>
        </w:rPr>
        <w:t xml:space="preserve">the budgeting processes </w:t>
      </w:r>
      <w:r w:rsidR="009F5425">
        <w:rPr>
          <w:b/>
          <w:color w:val="943634" w:themeColor="accent2" w:themeShade="BF"/>
        </w:rPr>
        <w:t xml:space="preserve">and </w:t>
      </w:r>
      <w:r w:rsidR="009F5425" w:rsidRPr="00A018B0">
        <w:rPr>
          <w:b/>
          <w:color w:val="943634" w:themeColor="accent2" w:themeShade="BF"/>
        </w:rPr>
        <w:t>governance</w:t>
      </w:r>
      <w:r w:rsidRPr="00A018B0">
        <w:rPr>
          <w:b/>
          <w:color w:val="943634" w:themeColor="accent2" w:themeShade="BF"/>
        </w:rPr>
        <w:t xml:space="preserve"> structure</w:t>
      </w:r>
      <w:r w:rsidR="002B7300">
        <w:rPr>
          <w:b/>
          <w:color w:val="943634" w:themeColor="accent2" w:themeShade="BF"/>
        </w:rPr>
        <w:t>s</w:t>
      </w:r>
      <w:r w:rsidRPr="00A018B0">
        <w:rPr>
          <w:b/>
          <w:color w:val="943634" w:themeColor="accent2" w:themeShade="BF"/>
        </w:rPr>
        <w:t xml:space="preserve"> due to the SDGs</w:t>
      </w:r>
      <w:r>
        <w:rPr>
          <w:b/>
          <w:color w:val="943634" w:themeColor="accent2" w:themeShade="BF"/>
        </w:rPr>
        <w:t>, and w</w:t>
      </w:r>
      <w:r w:rsidR="004C2733" w:rsidRPr="00A018B0">
        <w:rPr>
          <w:b/>
          <w:color w:val="943634" w:themeColor="accent2" w:themeShade="BF"/>
        </w:rPr>
        <w:t>h</w:t>
      </w:r>
      <w:r w:rsidR="00680D7C" w:rsidRPr="00A018B0">
        <w:rPr>
          <w:b/>
          <w:color w:val="943634" w:themeColor="accent2" w:themeShade="BF"/>
        </w:rPr>
        <w:t xml:space="preserve">ich institution in your </w:t>
      </w:r>
      <w:r w:rsidR="005B571A" w:rsidRPr="00A018B0">
        <w:rPr>
          <w:b/>
          <w:color w:val="943634" w:themeColor="accent2" w:themeShade="BF"/>
        </w:rPr>
        <w:t>G</w:t>
      </w:r>
      <w:r w:rsidR="00680D7C" w:rsidRPr="00A018B0">
        <w:rPr>
          <w:b/>
          <w:color w:val="943634" w:themeColor="accent2" w:themeShade="BF"/>
        </w:rPr>
        <w:t xml:space="preserve">overnment </w:t>
      </w:r>
      <w:r>
        <w:rPr>
          <w:b/>
          <w:color w:val="943634" w:themeColor="accent2" w:themeShade="BF"/>
        </w:rPr>
        <w:t xml:space="preserve">will </w:t>
      </w:r>
      <w:r w:rsidR="00680D7C" w:rsidRPr="00A018B0">
        <w:rPr>
          <w:b/>
          <w:color w:val="943634" w:themeColor="accent2" w:themeShade="BF"/>
        </w:rPr>
        <w:t>oversee SDG impl</w:t>
      </w:r>
      <w:r>
        <w:rPr>
          <w:b/>
          <w:color w:val="943634" w:themeColor="accent2" w:themeShade="BF"/>
        </w:rPr>
        <w:t xml:space="preserve">ementation in your country? </w:t>
      </w:r>
    </w:p>
    <w:p w14:paraId="5B79AA79" w14:textId="77777777" w:rsidR="004C2733" w:rsidRDefault="004C2733" w:rsidP="00152054">
      <w:pPr>
        <w:pStyle w:val="ListParagraph"/>
        <w:ind w:left="-284"/>
        <w:jc w:val="both"/>
      </w:pPr>
    </w:p>
    <w:p w14:paraId="4F33BB3C"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0EA2BFF8"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14AB5866"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0C6B0997"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015B92BE"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40821B81" w14:textId="77777777" w:rsidR="00A52D5E" w:rsidRDefault="00A52D5E" w:rsidP="00152054">
      <w:pPr>
        <w:pStyle w:val="ListParagraph"/>
        <w:ind w:left="-284"/>
        <w:jc w:val="both"/>
      </w:pPr>
    </w:p>
    <w:p w14:paraId="4568056A" w14:textId="77777777" w:rsidR="000633F1" w:rsidRDefault="000633F1" w:rsidP="000633F1">
      <w:pPr>
        <w:pStyle w:val="ListParagraph"/>
        <w:ind w:left="-284"/>
      </w:pPr>
    </w:p>
    <w:p w14:paraId="77A3EF39" w14:textId="7B0FE797" w:rsidR="000633F1" w:rsidRPr="000633F1" w:rsidRDefault="000633F1" w:rsidP="000633F1">
      <w:pPr>
        <w:pStyle w:val="ListParagraph"/>
        <w:ind w:left="-284"/>
        <w:jc w:val="center"/>
        <w:rPr>
          <w:u w:val="single"/>
        </w:rPr>
      </w:pPr>
      <w:r w:rsidRPr="000633F1">
        <w:rPr>
          <w:u w:val="single"/>
        </w:rPr>
        <w:t>Stakeholder invo</w:t>
      </w:r>
      <w:r>
        <w:rPr>
          <w:u w:val="single"/>
        </w:rPr>
        <w:t>l</w:t>
      </w:r>
      <w:r w:rsidRPr="000633F1">
        <w:rPr>
          <w:u w:val="single"/>
        </w:rPr>
        <w:t>vement</w:t>
      </w:r>
    </w:p>
    <w:p w14:paraId="671D5CA2" w14:textId="77777777" w:rsidR="000633F1" w:rsidRDefault="000633F1" w:rsidP="000633F1">
      <w:pPr>
        <w:pStyle w:val="ListParagraph"/>
        <w:ind w:left="-284"/>
      </w:pPr>
    </w:p>
    <w:p w14:paraId="4AD7E776" w14:textId="0C687A65" w:rsidR="005D438A" w:rsidRPr="000633F1" w:rsidRDefault="000633F1" w:rsidP="000633F1">
      <w:pPr>
        <w:pStyle w:val="ListParagraph"/>
        <w:ind w:left="-284"/>
        <w:jc w:val="both"/>
      </w:pPr>
      <w:r w:rsidRPr="000633F1">
        <w:t>SDG</w:t>
      </w:r>
      <w:r>
        <w:t xml:space="preserve"> implementation will require forging partnerships and collaboration between a </w:t>
      </w:r>
      <w:proofErr w:type="gramStart"/>
      <w:r>
        <w:t>range</w:t>
      </w:r>
      <w:proofErr w:type="gramEnd"/>
      <w:r>
        <w:t xml:space="preserve"> of actors. This will also have a bearing on the work of governments with other stakeholders, </w:t>
      </w:r>
      <w:r w:rsidRPr="000633F1">
        <w:t xml:space="preserve">including civil society, </w:t>
      </w:r>
      <w:r>
        <w:t xml:space="preserve">the private sector and academia. </w:t>
      </w:r>
    </w:p>
    <w:p w14:paraId="5635E099" w14:textId="77777777" w:rsidR="000633F1" w:rsidRDefault="000633F1" w:rsidP="00505CF9">
      <w:pPr>
        <w:pStyle w:val="ListParagraph"/>
        <w:ind w:left="-284"/>
        <w:jc w:val="center"/>
        <w:rPr>
          <w:u w:val="single"/>
        </w:rPr>
      </w:pPr>
    </w:p>
    <w:p w14:paraId="76D39B5D" w14:textId="19220D91" w:rsidR="00786975" w:rsidRPr="00A018B0" w:rsidRDefault="00786975" w:rsidP="00786975">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5</w:t>
      </w:r>
      <w:r w:rsidRPr="00A018B0">
        <w:rPr>
          <w:b/>
          <w:color w:val="943634" w:themeColor="accent2" w:themeShade="BF"/>
        </w:rPr>
        <w:t xml:space="preserve">: </w:t>
      </w:r>
    </w:p>
    <w:p w14:paraId="2EFC24EA" w14:textId="122384A2" w:rsidR="00786975" w:rsidRPr="00A018B0" w:rsidRDefault="00786975" w:rsidP="00786975">
      <w:pPr>
        <w:pStyle w:val="ListParagraph"/>
        <w:ind w:left="-284"/>
        <w:jc w:val="both"/>
        <w:rPr>
          <w:b/>
          <w:color w:val="943634" w:themeColor="accent2" w:themeShade="BF"/>
        </w:rPr>
      </w:pPr>
      <w:r>
        <w:rPr>
          <w:b/>
          <w:color w:val="943634" w:themeColor="accent2" w:themeShade="BF"/>
        </w:rPr>
        <w:t>How does</w:t>
      </w:r>
      <w:r w:rsidRPr="00A018B0">
        <w:rPr>
          <w:b/>
          <w:color w:val="943634" w:themeColor="accent2" w:themeShade="BF"/>
        </w:rPr>
        <w:t xml:space="preserve"> you</w:t>
      </w:r>
      <w:r>
        <w:rPr>
          <w:b/>
          <w:color w:val="943634" w:themeColor="accent2" w:themeShade="BF"/>
        </w:rPr>
        <w:t xml:space="preserve">r Government </w:t>
      </w:r>
      <w:r w:rsidRPr="00A018B0">
        <w:rPr>
          <w:b/>
          <w:color w:val="943634" w:themeColor="accent2" w:themeShade="BF"/>
        </w:rPr>
        <w:t xml:space="preserve">envisage </w:t>
      </w:r>
      <w:proofErr w:type="gramStart"/>
      <w:r>
        <w:rPr>
          <w:b/>
          <w:color w:val="943634" w:themeColor="accent2" w:themeShade="BF"/>
        </w:rPr>
        <w:t>to strengthen existing and build</w:t>
      </w:r>
      <w:proofErr w:type="gramEnd"/>
      <w:r>
        <w:rPr>
          <w:b/>
          <w:color w:val="943634" w:themeColor="accent2" w:themeShade="BF"/>
        </w:rPr>
        <w:t xml:space="preserve"> new partnerships with </w:t>
      </w:r>
      <w:r w:rsidR="00876A32">
        <w:rPr>
          <w:b/>
          <w:color w:val="943634" w:themeColor="accent2" w:themeShade="BF"/>
        </w:rPr>
        <w:t>other stakeholders</w:t>
      </w:r>
      <w:r>
        <w:rPr>
          <w:b/>
          <w:color w:val="943634" w:themeColor="accent2" w:themeShade="BF"/>
        </w:rPr>
        <w:t xml:space="preserve"> for the purpose of </w:t>
      </w:r>
      <w:r w:rsidRPr="00A018B0">
        <w:rPr>
          <w:b/>
          <w:color w:val="943634" w:themeColor="accent2" w:themeShade="BF"/>
        </w:rPr>
        <w:t>SDG impl</w:t>
      </w:r>
      <w:r>
        <w:rPr>
          <w:b/>
          <w:color w:val="943634" w:themeColor="accent2" w:themeShade="BF"/>
        </w:rPr>
        <w:t xml:space="preserve">ementation? </w:t>
      </w:r>
    </w:p>
    <w:p w14:paraId="1A20EEAA" w14:textId="77777777" w:rsidR="00786975" w:rsidRDefault="00786975" w:rsidP="00786975">
      <w:pPr>
        <w:pStyle w:val="ListParagraph"/>
        <w:ind w:left="-284"/>
        <w:jc w:val="both"/>
      </w:pPr>
    </w:p>
    <w:p w14:paraId="7C70B86F" w14:textId="77777777" w:rsidR="00786975" w:rsidRDefault="00786975" w:rsidP="00786975">
      <w:pPr>
        <w:pBdr>
          <w:top w:val="single" w:sz="4" w:space="1" w:color="auto"/>
          <w:left w:val="single" w:sz="4" w:space="12" w:color="auto"/>
          <w:bottom w:val="single" w:sz="4" w:space="1" w:color="auto"/>
          <w:right w:val="single" w:sz="4" w:space="4" w:color="auto"/>
        </w:pBdr>
        <w:contextualSpacing/>
      </w:pPr>
    </w:p>
    <w:p w14:paraId="0B6081DF" w14:textId="77777777" w:rsidR="00786975" w:rsidRDefault="00786975" w:rsidP="00786975">
      <w:pPr>
        <w:pBdr>
          <w:top w:val="single" w:sz="4" w:space="1" w:color="auto"/>
          <w:left w:val="single" w:sz="4" w:space="12" w:color="auto"/>
          <w:bottom w:val="single" w:sz="4" w:space="1" w:color="auto"/>
          <w:right w:val="single" w:sz="4" w:space="4" w:color="auto"/>
        </w:pBdr>
        <w:contextualSpacing/>
      </w:pPr>
    </w:p>
    <w:p w14:paraId="1063121E" w14:textId="77777777" w:rsidR="00786975" w:rsidRDefault="00786975" w:rsidP="00786975">
      <w:pPr>
        <w:pBdr>
          <w:top w:val="single" w:sz="4" w:space="1" w:color="auto"/>
          <w:left w:val="single" w:sz="4" w:space="12" w:color="auto"/>
          <w:bottom w:val="single" w:sz="4" w:space="1" w:color="auto"/>
          <w:right w:val="single" w:sz="4" w:space="4" w:color="auto"/>
        </w:pBdr>
        <w:contextualSpacing/>
      </w:pPr>
    </w:p>
    <w:p w14:paraId="43BAD507" w14:textId="77777777" w:rsidR="00786975" w:rsidRDefault="00786975" w:rsidP="00786975">
      <w:pPr>
        <w:pBdr>
          <w:top w:val="single" w:sz="4" w:space="1" w:color="auto"/>
          <w:left w:val="single" w:sz="4" w:space="12" w:color="auto"/>
          <w:bottom w:val="single" w:sz="4" w:space="1" w:color="auto"/>
          <w:right w:val="single" w:sz="4" w:space="4" w:color="auto"/>
        </w:pBdr>
        <w:contextualSpacing/>
      </w:pPr>
    </w:p>
    <w:p w14:paraId="718B35FF" w14:textId="77777777" w:rsidR="00786975" w:rsidRDefault="00786975" w:rsidP="00786975">
      <w:pPr>
        <w:pBdr>
          <w:top w:val="single" w:sz="4" w:space="1" w:color="auto"/>
          <w:left w:val="single" w:sz="4" w:space="12" w:color="auto"/>
          <w:bottom w:val="single" w:sz="4" w:space="1" w:color="auto"/>
          <w:right w:val="single" w:sz="4" w:space="4" w:color="auto"/>
        </w:pBdr>
        <w:contextualSpacing/>
      </w:pPr>
    </w:p>
    <w:p w14:paraId="3CDFF72F" w14:textId="77777777" w:rsidR="007E1FF9" w:rsidRDefault="007E1FF9" w:rsidP="00505CF9">
      <w:pPr>
        <w:pStyle w:val="ListParagraph"/>
        <w:ind w:left="-284"/>
        <w:jc w:val="center"/>
        <w:rPr>
          <w:u w:val="single"/>
        </w:rPr>
      </w:pPr>
    </w:p>
    <w:p w14:paraId="366FD944" w14:textId="4A6F34CA" w:rsidR="00505CF9" w:rsidRDefault="00A52D5E" w:rsidP="00505CF9">
      <w:pPr>
        <w:pStyle w:val="ListParagraph"/>
        <w:ind w:left="-284"/>
        <w:jc w:val="center"/>
      </w:pPr>
      <w:r w:rsidRPr="00A018B0">
        <w:rPr>
          <w:u w:val="single"/>
        </w:rPr>
        <w:lastRenderedPageBreak/>
        <w:t xml:space="preserve">UN role </w:t>
      </w:r>
      <w:r w:rsidR="007E1FF9">
        <w:rPr>
          <w:u w:val="single"/>
        </w:rPr>
        <w:t xml:space="preserve">in </w:t>
      </w:r>
      <w:r w:rsidR="00460F47">
        <w:rPr>
          <w:u w:val="single"/>
        </w:rPr>
        <w:t xml:space="preserve">planning and </w:t>
      </w:r>
      <w:r w:rsidR="007E1FF9">
        <w:rPr>
          <w:u w:val="single"/>
        </w:rPr>
        <w:t>implementation</w:t>
      </w:r>
    </w:p>
    <w:p w14:paraId="166D0463" w14:textId="77777777" w:rsidR="00505CF9" w:rsidRDefault="00505CF9" w:rsidP="00B85F60">
      <w:pPr>
        <w:pStyle w:val="ListParagraph"/>
        <w:ind w:left="-284"/>
        <w:jc w:val="both"/>
      </w:pPr>
    </w:p>
    <w:p w14:paraId="3145F0F1" w14:textId="0164869B" w:rsidR="004C2733" w:rsidRDefault="00460F47" w:rsidP="00152054">
      <w:pPr>
        <w:pStyle w:val="ListParagraph"/>
        <w:ind w:left="-284"/>
        <w:jc w:val="both"/>
      </w:pPr>
      <w:r w:rsidRPr="00460F47">
        <w:t>As recognized in inter-governmental fora, the UN will play a critical role in support of SDG planning and implementation. Some key UN functions and services include providing fora for policy dialogue and exchange; international legal instruments, norms, regulations and standards; policy advice and expertise; capacity-building and technical cooperation. Based o</w:t>
      </w:r>
      <w:r>
        <w:t>n the feedback from its member S</w:t>
      </w:r>
      <w:r w:rsidRPr="00460F47">
        <w:t>tates, the UN system at the regional level will work towards strengthening and improving regional UN structures and processes and inter-agency cooperation to provide the most ‘fit for purpose’ SDG-related services.</w:t>
      </w:r>
    </w:p>
    <w:p w14:paraId="09085724" w14:textId="77777777" w:rsidR="009F5425" w:rsidRDefault="009F5425" w:rsidP="00152054">
      <w:pPr>
        <w:pStyle w:val="ListParagraph"/>
        <w:ind w:left="-284"/>
        <w:jc w:val="both"/>
        <w:rPr>
          <w:b/>
          <w:color w:val="943634" w:themeColor="accent2" w:themeShade="BF"/>
          <w:u w:val="single"/>
        </w:rPr>
      </w:pPr>
    </w:p>
    <w:p w14:paraId="56299CB8" w14:textId="2003A672" w:rsidR="00B85F60" w:rsidRPr="00A018B0" w:rsidRDefault="00B85F60" w:rsidP="00152054">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6</w:t>
      </w:r>
      <w:r w:rsidRPr="00A018B0">
        <w:rPr>
          <w:b/>
          <w:color w:val="943634" w:themeColor="accent2" w:themeShade="BF"/>
        </w:rPr>
        <w:t>:</w:t>
      </w:r>
    </w:p>
    <w:p w14:paraId="3FA7CD57" w14:textId="1380D3DF" w:rsidR="00B412C6" w:rsidRPr="00A018B0" w:rsidRDefault="00680D7C" w:rsidP="00152054">
      <w:pPr>
        <w:pStyle w:val="ListParagraph"/>
        <w:ind w:left="-284"/>
        <w:jc w:val="both"/>
        <w:rPr>
          <w:b/>
          <w:color w:val="943634" w:themeColor="accent2" w:themeShade="BF"/>
        </w:rPr>
      </w:pPr>
      <w:r w:rsidRPr="00A018B0">
        <w:rPr>
          <w:b/>
          <w:color w:val="943634" w:themeColor="accent2" w:themeShade="BF"/>
        </w:rPr>
        <w:t xml:space="preserve">What </w:t>
      </w:r>
      <w:r w:rsidR="00B85F60" w:rsidRPr="00A018B0">
        <w:rPr>
          <w:b/>
          <w:color w:val="943634" w:themeColor="accent2" w:themeShade="BF"/>
        </w:rPr>
        <w:t xml:space="preserve">are the expectations </w:t>
      </w:r>
      <w:r w:rsidR="009C13FF" w:rsidRPr="00A018B0">
        <w:rPr>
          <w:b/>
          <w:color w:val="943634" w:themeColor="accent2" w:themeShade="BF"/>
        </w:rPr>
        <w:t xml:space="preserve">and needs </w:t>
      </w:r>
      <w:r w:rsidR="00B85F60" w:rsidRPr="00A018B0">
        <w:rPr>
          <w:b/>
          <w:color w:val="943634" w:themeColor="accent2" w:themeShade="BF"/>
        </w:rPr>
        <w:t xml:space="preserve">of your Government </w:t>
      </w:r>
      <w:r w:rsidR="009C13FF" w:rsidRPr="00A018B0">
        <w:rPr>
          <w:b/>
          <w:color w:val="943634" w:themeColor="accent2" w:themeShade="BF"/>
        </w:rPr>
        <w:t xml:space="preserve">regarding the role of </w:t>
      </w:r>
      <w:r w:rsidRPr="00A018B0">
        <w:rPr>
          <w:b/>
          <w:color w:val="943634" w:themeColor="accent2" w:themeShade="BF"/>
        </w:rPr>
        <w:t>the UN system in the region</w:t>
      </w:r>
      <w:r w:rsidR="00F72FCD" w:rsidRPr="00A018B0">
        <w:rPr>
          <w:b/>
          <w:color w:val="943634" w:themeColor="accent2" w:themeShade="BF"/>
          <w:vertAlign w:val="superscript"/>
        </w:rPr>
        <w:footnoteReference w:id="2"/>
      </w:r>
      <w:r w:rsidR="009C13FF" w:rsidRPr="00A018B0">
        <w:rPr>
          <w:b/>
          <w:color w:val="943634" w:themeColor="accent2" w:themeShade="BF"/>
        </w:rPr>
        <w:t xml:space="preserve"> </w:t>
      </w:r>
      <w:r w:rsidR="007A07F1" w:rsidRPr="00A018B0">
        <w:rPr>
          <w:b/>
          <w:color w:val="943634" w:themeColor="accent2" w:themeShade="BF"/>
        </w:rPr>
        <w:t xml:space="preserve">in assisting with </w:t>
      </w:r>
      <w:r w:rsidR="009C13FF" w:rsidRPr="00A018B0">
        <w:rPr>
          <w:b/>
          <w:color w:val="943634" w:themeColor="accent2" w:themeShade="BF"/>
        </w:rPr>
        <w:t xml:space="preserve">SDG </w:t>
      </w:r>
      <w:r w:rsidR="00460F47">
        <w:rPr>
          <w:b/>
          <w:color w:val="943634" w:themeColor="accent2" w:themeShade="BF"/>
        </w:rPr>
        <w:t xml:space="preserve">planning and </w:t>
      </w:r>
      <w:r w:rsidR="00071F10" w:rsidRPr="00A018B0">
        <w:rPr>
          <w:b/>
          <w:color w:val="943634" w:themeColor="accent2" w:themeShade="BF"/>
        </w:rPr>
        <w:t>implementation</w:t>
      </w:r>
      <w:r w:rsidR="009C13FF" w:rsidRPr="00A018B0">
        <w:rPr>
          <w:b/>
          <w:color w:val="943634" w:themeColor="accent2" w:themeShade="BF"/>
        </w:rPr>
        <w:t xml:space="preserve">? </w:t>
      </w:r>
      <w:r w:rsidR="0031437D" w:rsidRPr="0031437D">
        <w:rPr>
          <w:b/>
          <w:color w:val="943634" w:themeColor="accent2" w:themeShade="BF"/>
        </w:rPr>
        <w:t xml:space="preserve">Please </w:t>
      </w:r>
      <w:r w:rsidR="0031437D">
        <w:rPr>
          <w:b/>
          <w:color w:val="943634" w:themeColor="accent2" w:themeShade="BF"/>
        </w:rPr>
        <w:t xml:space="preserve">highlight possible areas of improvement </w:t>
      </w:r>
      <w:r w:rsidR="00915964">
        <w:rPr>
          <w:b/>
          <w:color w:val="943634" w:themeColor="accent2" w:themeShade="BF"/>
        </w:rPr>
        <w:t xml:space="preserve">as well as </w:t>
      </w:r>
      <w:r w:rsidR="0031437D">
        <w:rPr>
          <w:b/>
          <w:color w:val="943634" w:themeColor="accent2" w:themeShade="BF"/>
        </w:rPr>
        <w:t xml:space="preserve">any </w:t>
      </w:r>
      <w:r w:rsidR="0031437D" w:rsidRPr="0031437D">
        <w:rPr>
          <w:b/>
          <w:color w:val="943634" w:themeColor="accent2" w:themeShade="BF"/>
        </w:rPr>
        <w:t xml:space="preserve">suggestions </w:t>
      </w:r>
      <w:r w:rsidR="0031437D">
        <w:rPr>
          <w:b/>
          <w:color w:val="943634" w:themeColor="accent2" w:themeShade="BF"/>
        </w:rPr>
        <w:t xml:space="preserve">you may have. </w:t>
      </w:r>
    </w:p>
    <w:p w14:paraId="237D64D7" w14:textId="77777777" w:rsidR="00B412C6" w:rsidRDefault="00B412C6" w:rsidP="00152054">
      <w:pPr>
        <w:pStyle w:val="ListParagraph"/>
        <w:ind w:left="-284"/>
        <w:jc w:val="both"/>
      </w:pPr>
    </w:p>
    <w:p w14:paraId="31192EEF"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2E2A4B3D"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27951BEC"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1E5CE3C6"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C9AD325"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753CD45" w14:textId="77777777" w:rsidR="00680D7C" w:rsidRDefault="00680D7C" w:rsidP="00152054">
      <w:pPr>
        <w:pStyle w:val="ListParagraph"/>
        <w:ind w:left="-284"/>
        <w:jc w:val="both"/>
      </w:pPr>
    </w:p>
    <w:p w14:paraId="73323089" w14:textId="77777777" w:rsidR="00B412C6" w:rsidRDefault="00B412C6" w:rsidP="00152054">
      <w:pPr>
        <w:pStyle w:val="ListParagraph"/>
        <w:ind w:left="-284"/>
        <w:jc w:val="both"/>
      </w:pPr>
    </w:p>
    <w:p w14:paraId="0CAF46E0" w14:textId="6C474A46" w:rsidR="00505CF9" w:rsidRDefault="005B571A" w:rsidP="00505CF9">
      <w:pPr>
        <w:pStyle w:val="ListParagraph"/>
        <w:ind w:left="-284"/>
        <w:jc w:val="center"/>
      </w:pPr>
      <w:r w:rsidRPr="00A018B0">
        <w:rPr>
          <w:u w:val="single"/>
        </w:rPr>
        <w:t xml:space="preserve">Data and </w:t>
      </w:r>
      <w:r w:rsidR="00F82B7A" w:rsidRPr="00A018B0">
        <w:rPr>
          <w:u w:val="single"/>
        </w:rPr>
        <w:t>Monitoring</w:t>
      </w:r>
    </w:p>
    <w:p w14:paraId="702C3DAF" w14:textId="77777777" w:rsidR="00505CF9" w:rsidRDefault="00505CF9" w:rsidP="00152054">
      <w:pPr>
        <w:pStyle w:val="ListParagraph"/>
        <w:ind w:left="-284"/>
        <w:jc w:val="both"/>
      </w:pPr>
    </w:p>
    <w:p w14:paraId="3307CA44" w14:textId="5E744D9E" w:rsidR="005B571A" w:rsidRPr="00152054" w:rsidRDefault="000703A5" w:rsidP="00152054">
      <w:pPr>
        <w:pStyle w:val="ListParagraph"/>
        <w:ind w:left="-284"/>
        <w:jc w:val="both"/>
      </w:pPr>
      <w:r>
        <w:t xml:space="preserve">While the development of statistical indicators for the SDGs is </w:t>
      </w:r>
      <w:r w:rsidR="00A018B0">
        <w:t>ongoing</w:t>
      </w:r>
      <w:r>
        <w:t xml:space="preserve">, there are many calls for a “data revolution” to ensure that </w:t>
      </w:r>
      <w:r w:rsidR="00884111">
        <w:t xml:space="preserve">high-quality data will be available </w:t>
      </w:r>
      <w:r>
        <w:t xml:space="preserve">to </w:t>
      </w:r>
      <w:r w:rsidR="00884111">
        <w:t>monitor</w:t>
      </w:r>
      <w:r>
        <w:t xml:space="preserve"> progress under the SDGs. This may involve </w:t>
      </w:r>
      <w:r w:rsidR="00884111">
        <w:t>more and better data</w:t>
      </w:r>
      <w:r w:rsidR="002B7300">
        <w:t xml:space="preserve">, </w:t>
      </w:r>
      <w:r w:rsidR="009F5425">
        <w:t xml:space="preserve">disaggregated data, </w:t>
      </w:r>
      <w:r w:rsidR="002B7300">
        <w:t>new data sources</w:t>
      </w:r>
      <w:r w:rsidR="00460F47">
        <w:t>,</w:t>
      </w:r>
      <w:r w:rsidR="00884111">
        <w:t xml:space="preserve"> </w:t>
      </w:r>
      <w:r>
        <w:t xml:space="preserve">and </w:t>
      </w:r>
      <w:r w:rsidR="00884111">
        <w:t xml:space="preserve">building and </w:t>
      </w:r>
      <w:r>
        <w:t>strengthen</w:t>
      </w:r>
      <w:r w:rsidR="00884111">
        <w:t>ing</w:t>
      </w:r>
      <w:r>
        <w:t xml:space="preserve"> statistical capacities</w:t>
      </w:r>
      <w:r w:rsidR="00884111">
        <w:t xml:space="preserve"> on the ground</w:t>
      </w:r>
      <w:r>
        <w:t xml:space="preserve">.       </w:t>
      </w:r>
      <w:r w:rsidR="009C13FF">
        <w:t xml:space="preserve"> </w:t>
      </w:r>
    </w:p>
    <w:p w14:paraId="61F487EE" w14:textId="77777777" w:rsidR="005B571A" w:rsidRPr="00152054" w:rsidRDefault="005B571A" w:rsidP="00152054">
      <w:pPr>
        <w:pStyle w:val="ListParagraph"/>
        <w:ind w:left="-284"/>
        <w:jc w:val="both"/>
      </w:pPr>
    </w:p>
    <w:p w14:paraId="3C61D2B5" w14:textId="78A29D69" w:rsidR="009C13FF" w:rsidRPr="00A018B0" w:rsidRDefault="009C13FF" w:rsidP="00152054">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7</w:t>
      </w:r>
      <w:r w:rsidRPr="00A018B0">
        <w:rPr>
          <w:b/>
          <w:color w:val="943634" w:themeColor="accent2" w:themeShade="BF"/>
        </w:rPr>
        <w:t xml:space="preserve">: </w:t>
      </w:r>
    </w:p>
    <w:p w14:paraId="677CDF18" w14:textId="1DE2E591" w:rsidR="00F82B7A" w:rsidRPr="00A018B0" w:rsidRDefault="001918E6" w:rsidP="00152054">
      <w:pPr>
        <w:pStyle w:val="ListParagraph"/>
        <w:ind w:left="-284"/>
        <w:jc w:val="both"/>
        <w:rPr>
          <w:b/>
          <w:color w:val="943634" w:themeColor="accent2" w:themeShade="BF"/>
        </w:rPr>
      </w:pPr>
      <w:r w:rsidRPr="00A018B0">
        <w:rPr>
          <w:b/>
          <w:color w:val="943634" w:themeColor="accent2" w:themeShade="BF"/>
        </w:rPr>
        <w:t xml:space="preserve">How does your Government envisage </w:t>
      </w:r>
      <w:proofErr w:type="gramStart"/>
      <w:r w:rsidRPr="00A018B0">
        <w:rPr>
          <w:b/>
          <w:color w:val="943634" w:themeColor="accent2" w:themeShade="BF"/>
        </w:rPr>
        <w:t xml:space="preserve">to </w:t>
      </w:r>
      <w:r w:rsidR="00884111" w:rsidRPr="00A018B0">
        <w:rPr>
          <w:b/>
          <w:color w:val="943634" w:themeColor="accent2" w:themeShade="BF"/>
        </w:rPr>
        <w:t>address</w:t>
      </w:r>
      <w:proofErr w:type="gramEnd"/>
      <w:r w:rsidR="00884111" w:rsidRPr="00A018B0">
        <w:rPr>
          <w:b/>
          <w:color w:val="943634" w:themeColor="accent2" w:themeShade="BF"/>
        </w:rPr>
        <w:t xml:space="preserve"> the need for data</w:t>
      </w:r>
      <w:r w:rsidR="00D04D9C" w:rsidRPr="00A018B0">
        <w:rPr>
          <w:b/>
          <w:color w:val="943634" w:themeColor="accent2" w:themeShade="BF"/>
        </w:rPr>
        <w:t xml:space="preserve">, to </w:t>
      </w:r>
      <w:r w:rsidRPr="00A018B0">
        <w:rPr>
          <w:b/>
          <w:color w:val="943634" w:themeColor="accent2" w:themeShade="BF"/>
        </w:rPr>
        <w:t>strengthen statistical capacities</w:t>
      </w:r>
      <w:r w:rsidR="000703A5" w:rsidRPr="00A018B0">
        <w:rPr>
          <w:b/>
          <w:color w:val="943634" w:themeColor="accent2" w:themeShade="BF"/>
        </w:rPr>
        <w:t xml:space="preserve"> and</w:t>
      </w:r>
      <w:r w:rsidR="00F72FCD" w:rsidRPr="00A018B0">
        <w:rPr>
          <w:b/>
          <w:color w:val="943634" w:themeColor="accent2" w:themeShade="BF"/>
        </w:rPr>
        <w:t xml:space="preserve"> </w:t>
      </w:r>
      <w:r w:rsidR="00D04D9C" w:rsidRPr="00A018B0">
        <w:rPr>
          <w:b/>
          <w:color w:val="943634" w:themeColor="accent2" w:themeShade="BF"/>
        </w:rPr>
        <w:t xml:space="preserve">to </w:t>
      </w:r>
      <w:r w:rsidRPr="00A018B0">
        <w:rPr>
          <w:b/>
          <w:color w:val="943634" w:themeColor="accent2" w:themeShade="BF"/>
        </w:rPr>
        <w:t xml:space="preserve">monitor SDG progress? </w:t>
      </w:r>
    </w:p>
    <w:p w14:paraId="3C878824" w14:textId="77777777" w:rsidR="00F82B7A" w:rsidRDefault="00F82B7A" w:rsidP="00803A78">
      <w:pPr>
        <w:ind w:hanging="142"/>
        <w:jc w:val="both"/>
      </w:pPr>
    </w:p>
    <w:p w14:paraId="34F95A9E"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D1637E3"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386AED29"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791914BC"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23D5E24"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F6AEE4A" w14:textId="77777777" w:rsidR="00B21B49" w:rsidRDefault="00B21B49" w:rsidP="00B21B49">
      <w:pPr>
        <w:jc w:val="both"/>
      </w:pPr>
    </w:p>
    <w:p w14:paraId="57D76EE9" w14:textId="77777777" w:rsidR="005D438A" w:rsidRDefault="005D438A" w:rsidP="00505CF9">
      <w:pPr>
        <w:ind w:left="-270"/>
        <w:jc w:val="center"/>
        <w:rPr>
          <w:u w:val="single"/>
        </w:rPr>
      </w:pPr>
    </w:p>
    <w:p w14:paraId="471516E4" w14:textId="77777777" w:rsidR="009F5425" w:rsidRDefault="009F5425" w:rsidP="00505CF9">
      <w:pPr>
        <w:ind w:left="-270"/>
        <w:jc w:val="center"/>
        <w:rPr>
          <w:u w:val="single"/>
        </w:rPr>
      </w:pPr>
    </w:p>
    <w:p w14:paraId="0F1BFA81" w14:textId="77777777" w:rsidR="009F5425" w:rsidRDefault="009F5425" w:rsidP="00505CF9">
      <w:pPr>
        <w:ind w:left="-270"/>
        <w:jc w:val="center"/>
        <w:rPr>
          <w:u w:val="single"/>
        </w:rPr>
      </w:pPr>
    </w:p>
    <w:p w14:paraId="4755C3F3" w14:textId="3AEB6508" w:rsidR="00505CF9" w:rsidRDefault="00B21B49" w:rsidP="00505CF9">
      <w:pPr>
        <w:ind w:left="-270"/>
        <w:jc w:val="center"/>
      </w:pPr>
      <w:r w:rsidRPr="00A018B0">
        <w:rPr>
          <w:u w:val="single"/>
        </w:rPr>
        <w:lastRenderedPageBreak/>
        <w:t xml:space="preserve">Assessment of </w:t>
      </w:r>
      <w:bookmarkStart w:id="0" w:name="_GoBack"/>
      <w:bookmarkEnd w:id="0"/>
      <w:r w:rsidRPr="00A018B0">
        <w:rPr>
          <w:u w:val="single"/>
        </w:rPr>
        <w:t>progress</w:t>
      </w:r>
    </w:p>
    <w:p w14:paraId="1A8D5465" w14:textId="77777777" w:rsidR="00505CF9" w:rsidRDefault="00505CF9" w:rsidP="00B21B49">
      <w:pPr>
        <w:ind w:left="-270"/>
        <w:jc w:val="both"/>
      </w:pPr>
    </w:p>
    <w:p w14:paraId="74447867" w14:textId="404B0F0E" w:rsidR="00B21B49" w:rsidRDefault="00B21B49" w:rsidP="00B21B49">
      <w:pPr>
        <w:ind w:left="-270"/>
        <w:jc w:val="both"/>
      </w:pPr>
      <w:r>
        <w:t xml:space="preserve">Based on a solid data foundation, it will be crucial to </w:t>
      </w:r>
      <w:r w:rsidR="00CA18EC">
        <w:t xml:space="preserve">identify </w:t>
      </w:r>
      <w:r>
        <w:t xml:space="preserve">the </w:t>
      </w:r>
      <w:r w:rsidR="00CA18EC">
        <w:t xml:space="preserve">reasons for SDG progress and </w:t>
      </w:r>
      <w:r>
        <w:t>shortcomings</w:t>
      </w:r>
      <w:r w:rsidR="00CA18EC">
        <w:t xml:space="preserve"> as well as </w:t>
      </w:r>
      <w:r w:rsidR="00A018B0">
        <w:t xml:space="preserve">to derive </w:t>
      </w:r>
      <w:r w:rsidR="00CA18EC">
        <w:t>appropriate policy interventions and corrections</w:t>
      </w:r>
      <w:r>
        <w:t>.</w:t>
      </w:r>
      <w:r w:rsidR="00CA18EC">
        <w:t xml:space="preserve"> </w:t>
      </w:r>
      <w:r>
        <w:t xml:space="preserve"> </w:t>
      </w:r>
    </w:p>
    <w:p w14:paraId="01CBFA70" w14:textId="77777777" w:rsidR="00B21B49" w:rsidRDefault="00B21B49" w:rsidP="00B21B49">
      <w:pPr>
        <w:jc w:val="both"/>
      </w:pPr>
    </w:p>
    <w:p w14:paraId="719F8A0C" w14:textId="117DABE0" w:rsidR="00A018B0" w:rsidRPr="00A018B0" w:rsidRDefault="00B21B49" w:rsidP="00B21B49">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8</w:t>
      </w:r>
      <w:r w:rsidRPr="00A018B0">
        <w:rPr>
          <w:b/>
          <w:color w:val="943634" w:themeColor="accent2" w:themeShade="BF"/>
        </w:rPr>
        <w:t>:</w:t>
      </w:r>
      <w:r w:rsidR="00CA18EC" w:rsidRPr="00A018B0">
        <w:rPr>
          <w:b/>
          <w:color w:val="943634" w:themeColor="accent2" w:themeShade="BF"/>
        </w:rPr>
        <w:t xml:space="preserve"> </w:t>
      </w:r>
    </w:p>
    <w:p w14:paraId="2AF9F6E8" w14:textId="107FD4F0" w:rsidR="00B21B49" w:rsidRPr="00A018B0" w:rsidRDefault="00CA18EC" w:rsidP="00B21B49">
      <w:pPr>
        <w:pStyle w:val="ListParagraph"/>
        <w:ind w:left="-284"/>
        <w:jc w:val="both"/>
        <w:rPr>
          <w:b/>
          <w:color w:val="943634" w:themeColor="accent2" w:themeShade="BF"/>
        </w:rPr>
      </w:pPr>
      <w:r w:rsidRPr="00A018B0">
        <w:rPr>
          <w:b/>
          <w:color w:val="943634" w:themeColor="accent2" w:themeShade="BF"/>
        </w:rPr>
        <w:t xml:space="preserve">How does your Government envisage to identify the drivers of satisfactory or unsatisfactory SDG progress and </w:t>
      </w:r>
      <w:r w:rsidR="00CB0A0A" w:rsidRPr="00A018B0">
        <w:rPr>
          <w:b/>
          <w:color w:val="943634" w:themeColor="accent2" w:themeShade="BF"/>
        </w:rPr>
        <w:t>to draw the relat</w:t>
      </w:r>
      <w:r w:rsidRPr="00A018B0">
        <w:rPr>
          <w:b/>
          <w:color w:val="943634" w:themeColor="accent2" w:themeShade="BF"/>
        </w:rPr>
        <w:t xml:space="preserve">ed policy </w:t>
      </w:r>
      <w:r w:rsidR="00CB0A0A" w:rsidRPr="00A018B0">
        <w:rPr>
          <w:b/>
          <w:color w:val="943634" w:themeColor="accent2" w:themeShade="BF"/>
        </w:rPr>
        <w:t>conclusions</w:t>
      </w:r>
      <w:r w:rsidRPr="00A018B0">
        <w:rPr>
          <w:b/>
          <w:color w:val="943634" w:themeColor="accent2" w:themeShade="BF"/>
        </w:rPr>
        <w:t xml:space="preserve">?  </w:t>
      </w:r>
      <w:r w:rsidR="00B21B49" w:rsidRPr="00A018B0">
        <w:rPr>
          <w:b/>
          <w:color w:val="943634" w:themeColor="accent2" w:themeShade="BF"/>
        </w:rPr>
        <w:t xml:space="preserve">   </w:t>
      </w:r>
    </w:p>
    <w:p w14:paraId="5281DC0D" w14:textId="77777777" w:rsidR="00B21B49" w:rsidRDefault="00B21B49" w:rsidP="00B21B49">
      <w:pPr>
        <w:jc w:val="both"/>
      </w:pPr>
    </w:p>
    <w:p w14:paraId="5E33FE8E" w14:textId="77777777" w:rsidR="00A018B0" w:rsidRDefault="00A018B0" w:rsidP="00A018B0">
      <w:pPr>
        <w:pBdr>
          <w:top w:val="single" w:sz="4" w:space="1" w:color="auto"/>
          <w:left w:val="single" w:sz="4" w:space="12" w:color="auto"/>
          <w:bottom w:val="single" w:sz="4" w:space="1" w:color="auto"/>
          <w:right w:val="single" w:sz="4" w:space="4" w:color="auto"/>
        </w:pBdr>
        <w:contextualSpacing/>
      </w:pPr>
    </w:p>
    <w:p w14:paraId="0BB970F2" w14:textId="77777777" w:rsidR="00A018B0" w:rsidRDefault="00A018B0" w:rsidP="00A018B0">
      <w:pPr>
        <w:pBdr>
          <w:top w:val="single" w:sz="4" w:space="1" w:color="auto"/>
          <w:left w:val="single" w:sz="4" w:space="12" w:color="auto"/>
          <w:bottom w:val="single" w:sz="4" w:space="1" w:color="auto"/>
          <w:right w:val="single" w:sz="4" w:space="4" w:color="auto"/>
        </w:pBdr>
        <w:contextualSpacing/>
      </w:pPr>
    </w:p>
    <w:p w14:paraId="642EA1D8" w14:textId="77777777" w:rsidR="00A018B0" w:rsidRDefault="00A018B0" w:rsidP="00A018B0">
      <w:pPr>
        <w:pBdr>
          <w:top w:val="single" w:sz="4" w:space="1" w:color="auto"/>
          <w:left w:val="single" w:sz="4" w:space="12" w:color="auto"/>
          <w:bottom w:val="single" w:sz="4" w:space="1" w:color="auto"/>
          <w:right w:val="single" w:sz="4" w:space="4" w:color="auto"/>
        </w:pBdr>
        <w:contextualSpacing/>
      </w:pPr>
    </w:p>
    <w:p w14:paraId="6C03C291" w14:textId="77777777" w:rsidR="00A018B0" w:rsidRDefault="00A018B0" w:rsidP="00A018B0">
      <w:pPr>
        <w:pBdr>
          <w:top w:val="single" w:sz="4" w:space="1" w:color="auto"/>
          <w:left w:val="single" w:sz="4" w:space="12" w:color="auto"/>
          <w:bottom w:val="single" w:sz="4" w:space="1" w:color="auto"/>
          <w:right w:val="single" w:sz="4" w:space="4" w:color="auto"/>
        </w:pBdr>
        <w:contextualSpacing/>
      </w:pPr>
    </w:p>
    <w:p w14:paraId="674C327A" w14:textId="77777777" w:rsidR="00A018B0" w:rsidRDefault="00A018B0" w:rsidP="00A018B0">
      <w:pPr>
        <w:pBdr>
          <w:top w:val="single" w:sz="4" w:space="1" w:color="auto"/>
          <w:left w:val="single" w:sz="4" w:space="12" w:color="auto"/>
          <w:bottom w:val="single" w:sz="4" w:space="1" w:color="auto"/>
          <w:right w:val="single" w:sz="4" w:space="4" w:color="auto"/>
        </w:pBdr>
        <w:contextualSpacing/>
      </w:pPr>
    </w:p>
    <w:p w14:paraId="5AE3BA49" w14:textId="77777777" w:rsidR="00B21B49" w:rsidRDefault="00B21B49" w:rsidP="00B21B49">
      <w:pPr>
        <w:jc w:val="both"/>
      </w:pPr>
    </w:p>
    <w:p w14:paraId="7EC6C0B3" w14:textId="77777777" w:rsidR="005D438A" w:rsidRDefault="005D438A" w:rsidP="00505CF9">
      <w:pPr>
        <w:pStyle w:val="ListParagraph"/>
        <w:ind w:left="-284"/>
        <w:jc w:val="center"/>
        <w:rPr>
          <w:u w:val="single"/>
        </w:rPr>
      </w:pPr>
    </w:p>
    <w:p w14:paraId="6D2711C7" w14:textId="522B9BE6" w:rsidR="00505CF9" w:rsidRDefault="00F82B7A" w:rsidP="00505CF9">
      <w:pPr>
        <w:pStyle w:val="ListParagraph"/>
        <w:ind w:left="-284"/>
        <w:jc w:val="center"/>
      </w:pPr>
      <w:r w:rsidRPr="00A018B0">
        <w:rPr>
          <w:u w:val="single"/>
        </w:rPr>
        <w:t>Reporting</w:t>
      </w:r>
    </w:p>
    <w:p w14:paraId="0FBFF521" w14:textId="77777777" w:rsidR="00505CF9" w:rsidRDefault="00505CF9" w:rsidP="00152054">
      <w:pPr>
        <w:pStyle w:val="ListParagraph"/>
        <w:ind w:left="-284"/>
        <w:jc w:val="both"/>
      </w:pPr>
    </w:p>
    <w:p w14:paraId="31866CD2" w14:textId="0EE203FF" w:rsidR="005B571A" w:rsidRPr="00152054" w:rsidRDefault="00B21B49" w:rsidP="00152054">
      <w:pPr>
        <w:pStyle w:val="ListParagraph"/>
        <w:ind w:left="-284"/>
        <w:jc w:val="both"/>
      </w:pPr>
      <w:r>
        <w:t xml:space="preserve">National reports </w:t>
      </w:r>
      <w:r w:rsidR="00CA18EC">
        <w:t xml:space="preserve">are recognized as </w:t>
      </w:r>
      <w:r w:rsidR="00CB0A0A">
        <w:t xml:space="preserve">important </w:t>
      </w:r>
      <w:r>
        <w:t>cornerstone</w:t>
      </w:r>
      <w:r w:rsidR="00CA18EC">
        <w:t>s</w:t>
      </w:r>
      <w:r>
        <w:t xml:space="preserve"> in </w:t>
      </w:r>
      <w:r w:rsidR="00CA18EC">
        <w:t xml:space="preserve">the future </w:t>
      </w:r>
      <w:r>
        <w:t>SDG follow-up process.</w:t>
      </w:r>
      <w:r w:rsidR="00CB0A0A">
        <w:t xml:space="preserve"> T</w:t>
      </w:r>
      <w:r w:rsidR="00A018B0">
        <w:t>ypically, t</w:t>
      </w:r>
      <w:r w:rsidR="00CB0A0A">
        <w:t xml:space="preserve">hey will be government-led and involve a range of other stakeholders. The format and content of national reports is expected to depend on data availability and other constraints. Sharing national reports for discussion and mutual learning could be beneficial for all stakeholders, including at the subregional and regional levels.     </w:t>
      </w:r>
      <w:r w:rsidR="00CA18EC">
        <w:t xml:space="preserve"> </w:t>
      </w:r>
      <w:r>
        <w:t xml:space="preserve"> </w:t>
      </w:r>
      <w:r w:rsidR="00884111">
        <w:t xml:space="preserve"> </w:t>
      </w:r>
      <w:r w:rsidR="00F82B7A" w:rsidRPr="00152054">
        <w:t xml:space="preserve"> </w:t>
      </w:r>
    </w:p>
    <w:p w14:paraId="3EBEA647" w14:textId="77777777" w:rsidR="005B571A" w:rsidRDefault="005B571A" w:rsidP="00152054">
      <w:pPr>
        <w:pStyle w:val="ListParagraph"/>
        <w:ind w:left="-284"/>
        <w:jc w:val="both"/>
      </w:pPr>
    </w:p>
    <w:p w14:paraId="70C55488" w14:textId="1D37650D" w:rsidR="00A018B0" w:rsidRPr="00A018B0" w:rsidRDefault="00884111" w:rsidP="00152054">
      <w:pPr>
        <w:pStyle w:val="ListParagraph"/>
        <w:ind w:left="-284"/>
        <w:jc w:val="both"/>
        <w:rPr>
          <w:b/>
          <w:color w:val="943634" w:themeColor="accent2" w:themeShade="BF"/>
        </w:rPr>
      </w:pPr>
      <w:r w:rsidRPr="00A018B0">
        <w:rPr>
          <w:b/>
          <w:color w:val="943634" w:themeColor="accent2" w:themeShade="BF"/>
          <w:u w:val="single"/>
        </w:rPr>
        <w:t xml:space="preserve">Question </w:t>
      </w:r>
      <w:r w:rsidR="00460F47">
        <w:rPr>
          <w:b/>
          <w:color w:val="943634" w:themeColor="accent2" w:themeShade="BF"/>
          <w:u w:val="single"/>
        </w:rPr>
        <w:t>9</w:t>
      </w:r>
      <w:r w:rsidRPr="00A018B0">
        <w:rPr>
          <w:b/>
          <w:color w:val="943634" w:themeColor="accent2" w:themeShade="BF"/>
        </w:rPr>
        <w:t xml:space="preserve">: </w:t>
      </w:r>
    </w:p>
    <w:p w14:paraId="367EA08D" w14:textId="5D48EA41" w:rsidR="00F82B7A" w:rsidRPr="00A018B0" w:rsidRDefault="001918E6" w:rsidP="00152054">
      <w:pPr>
        <w:pStyle w:val="ListParagraph"/>
        <w:ind w:left="-284"/>
        <w:jc w:val="both"/>
        <w:rPr>
          <w:b/>
          <w:color w:val="943634" w:themeColor="accent2" w:themeShade="BF"/>
        </w:rPr>
      </w:pPr>
      <w:r w:rsidRPr="00A018B0">
        <w:rPr>
          <w:b/>
          <w:color w:val="943634" w:themeColor="accent2" w:themeShade="BF"/>
        </w:rPr>
        <w:t xml:space="preserve">What </w:t>
      </w:r>
      <w:r w:rsidR="00B21B49" w:rsidRPr="00A018B0">
        <w:rPr>
          <w:b/>
          <w:color w:val="943634" w:themeColor="accent2" w:themeShade="BF"/>
        </w:rPr>
        <w:t xml:space="preserve">is the current (even preliminary) thinking of your Government regarding possible </w:t>
      </w:r>
      <w:r w:rsidRPr="00A018B0">
        <w:rPr>
          <w:b/>
          <w:color w:val="943634" w:themeColor="accent2" w:themeShade="BF"/>
        </w:rPr>
        <w:t xml:space="preserve">modalities </w:t>
      </w:r>
      <w:r w:rsidR="00F72FCD" w:rsidRPr="00A018B0">
        <w:rPr>
          <w:b/>
          <w:color w:val="943634" w:themeColor="accent2" w:themeShade="BF"/>
        </w:rPr>
        <w:t xml:space="preserve">for </w:t>
      </w:r>
      <w:r w:rsidRPr="00A018B0">
        <w:rPr>
          <w:b/>
          <w:color w:val="943634" w:themeColor="accent2" w:themeShade="BF"/>
        </w:rPr>
        <w:t>reporting on SDG progress at the national level</w:t>
      </w:r>
      <w:r w:rsidR="00F72FCD" w:rsidRPr="00A018B0">
        <w:rPr>
          <w:b/>
          <w:color w:val="943634" w:themeColor="accent2" w:themeShade="BF"/>
        </w:rPr>
        <w:t xml:space="preserve"> in your country</w:t>
      </w:r>
      <w:r w:rsidRPr="00A018B0">
        <w:rPr>
          <w:b/>
          <w:color w:val="943634" w:themeColor="accent2" w:themeShade="BF"/>
        </w:rPr>
        <w:t xml:space="preserve">, </w:t>
      </w:r>
      <w:r w:rsidR="00071F10" w:rsidRPr="00A018B0">
        <w:rPr>
          <w:b/>
          <w:color w:val="943634" w:themeColor="accent2" w:themeShade="BF"/>
        </w:rPr>
        <w:t xml:space="preserve">what are the constraints, </w:t>
      </w:r>
      <w:r w:rsidRPr="00A018B0">
        <w:rPr>
          <w:b/>
          <w:color w:val="943634" w:themeColor="accent2" w:themeShade="BF"/>
        </w:rPr>
        <w:t xml:space="preserve">and what </w:t>
      </w:r>
      <w:r w:rsidR="00B21B49" w:rsidRPr="00A018B0">
        <w:rPr>
          <w:b/>
          <w:color w:val="943634" w:themeColor="accent2" w:themeShade="BF"/>
        </w:rPr>
        <w:t xml:space="preserve">should be the </w:t>
      </w:r>
      <w:r w:rsidRPr="00A018B0">
        <w:rPr>
          <w:b/>
          <w:color w:val="943634" w:themeColor="accent2" w:themeShade="BF"/>
        </w:rPr>
        <w:t>channels used to share th</w:t>
      </w:r>
      <w:r w:rsidR="00F72FCD" w:rsidRPr="00A018B0">
        <w:rPr>
          <w:b/>
          <w:color w:val="943634" w:themeColor="accent2" w:themeShade="BF"/>
        </w:rPr>
        <w:t>e</w:t>
      </w:r>
      <w:r w:rsidRPr="00A018B0">
        <w:rPr>
          <w:b/>
          <w:color w:val="943634" w:themeColor="accent2" w:themeShade="BF"/>
        </w:rPr>
        <w:t xml:space="preserve">se </w:t>
      </w:r>
      <w:r w:rsidR="00F72FCD" w:rsidRPr="00A018B0">
        <w:rPr>
          <w:b/>
          <w:color w:val="943634" w:themeColor="accent2" w:themeShade="BF"/>
        </w:rPr>
        <w:t xml:space="preserve">national </w:t>
      </w:r>
      <w:r w:rsidRPr="00A018B0">
        <w:rPr>
          <w:b/>
          <w:color w:val="943634" w:themeColor="accent2" w:themeShade="BF"/>
        </w:rPr>
        <w:t xml:space="preserve">reports internationally?  </w:t>
      </w:r>
    </w:p>
    <w:p w14:paraId="6B16B4D2" w14:textId="77777777" w:rsidR="004C2733" w:rsidRDefault="004C2733" w:rsidP="00152054">
      <w:pPr>
        <w:pStyle w:val="ListParagraph"/>
        <w:ind w:left="-284"/>
        <w:jc w:val="both"/>
      </w:pPr>
    </w:p>
    <w:p w14:paraId="5F488034"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7B6B2A32"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93EC22A"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7ABA4CA"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EDDC9EC"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2A42C9E8" w14:textId="77777777" w:rsidR="00A52D5E" w:rsidRDefault="00A52D5E" w:rsidP="00152054">
      <w:pPr>
        <w:pStyle w:val="ListParagraph"/>
        <w:ind w:left="-284"/>
        <w:jc w:val="both"/>
      </w:pPr>
    </w:p>
    <w:p w14:paraId="29DB8DFD" w14:textId="77777777" w:rsidR="005D438A" w:rsidRDefault="005D438A" w:rsidP="00505CF9">
      <w:pPr>
        <w:pStyle w:val="ListParagraph"/>
        <w:ind w:left="-284"/>
        <w:jc w:val="center"/>
        <w:rPr>
          <w:u w:val="single"/>
        </w:rPr>
      </w:pPr>
    </w:p>
    <w:p w14:paraId="5D00C8B9" w14:textId="79939B5D" w:rsidR="00505CF9" w:rsidRDefault="004C2733" w:rsidP="00505CF9">
      <w:pPr>
        <w:pStyle w:val="ListParagraph"/>
        <w:ind w:left="-284"/>
        <w:jc w:val="center"/>
      </w:pPr>
      <w:r w:rsidRPr="00A018B0">
        <w:rPr>
          <w:u w:val="single"/>
        </w:rPr>
        <w:t>UN role</w:t>
      </w:r>
      <w:r w:rsidR="00CB0A0A" w:rsidRPr="00A018B0">
        <w:rPr>
          <w:u w:val="single"/>
        </w:rPr>
        <w:t xml:space="preserve"> in follow-up and review</w:t>
      </w:r>
    </w:p>
    <w:p w14:paraId="51BA77D2" w14:textId="77777777" w:rsidR="00505CF9" w:rsidRDefault="00505CF9" w:rsidP="00152054">
      <w:pPr>
        <w:pStyle w:val="ListParagraph"/>
        <w:ind w:left="-284"/>
        <w:jc w:val="both"/>
      </w:pPr>
    </w:p>
    <w:p w14:paraId="55ADFBA8" w14:textId="712C71CC" w:rsidR="004C2733" w:rsidRPr="00152054" w:rsidRDefault="00071F10" w:rsidP="00152054">
      <w:pPr>
        <w:pStyle w:val="ListParagraph"/>
        <w:ind w:left="-284"/>
        <w:jc w:val="both"/>
      </w:pPr>
      <w:r>
        <w:t xml:space="preserve">In addition to providing a </w:t>
      </w:r>
      <w:r w:rsidR="00460F47">
        <w:t xml:space="preserve">possible </w:t>
      </w:r>
      <w:r>
        <w:t xml:space="preserve">regional platform (see question </w:t>
      </w:r>
      <w:r w:rsidR="00460F47">
        <w:t>11</w:t>
      </w:r>
      <w:r>
        <w:t xml:space="preserve">), the role of the UN in SDG follow-up and review could include statistical </w:t>
      </w:r>
      <w:r w:rsidR="008D67DB">
        <w:t>support</w:t>
      </w:r>
      <w:r>
        <w:t>, synthesis of national reports</w:t>
      </w:r>
      <w:r w:rsidR="008D67DB">
        <w:t xml:space="preserve">, </w:t>
      </w:r>
      <w:r>
        <w:t>preparation of thematic reports</w:t>
      </w:r>
      <w:r w:rsidR="008D67DB">
        <w:t xml:space="preserve"> and other services</w:t>
      </w:r>
      <w:r>
        <w:t xml:space="preserve">. </w:t>
      </w:r>
    </w:p>
    <w:p w14:paraId="18614DFB" w14:textId="77777777" w:rsidR="004C2733" w:rsidRPr="009A5411" w:rsidRDefault="004C2733" w:rsidP="00152054">
      <w:pPr>
        <w:pStyle w:val="ListParagraph"/>
        <w:ind w:left="-284"/>
        <w:jc w:val="both"/>
      </w:pPr>
    </w:p>
    <w:p w14:paraId="3F65D9E4" w14:textId="77777777" w:rsidR="009F5425" w:rsidRDefault="009F5425" w:rsidP="00152054">
      <w:pPr>
        <w:pStyle w:val="ListParagraph"/>
        <w:ind w:left="-284"/>
        <w:jc w:val="both"/>
        <w:rPr>
          <w:b/>
          <w:color w:val="943634" w:themeColor="accent2" w:themeShade="BF"/>
          <w:u w:val="single"/>
        </w:rPr>
      </w:pPr>
    </w:p>
    <w:p w14:paraId="514F9B66" w14:textId="5116834A" w:rsidR="00A018B0" w:rsidRPr="00A018B0" w:rsidRDefault="00CB0A0A" w:rsidP="00152054">
      <w:pPr>
        <w:pStyle w:val="ListParagraph"/>
        <w:ind w:left="-284"/>
        <w:jc w:val="both"/>
        <w:rPr>
          <w:b/>
          <w:color w:val="943634" w:themeColor="accent2" w:themeShade="BF"/>
        </w:rPr>
      </w:pPr>
      <w:r w:rsidRPr="00A018B0">
        <w:rPr>
          <w:b/>
          <w:color w:val="943634" w:themeColor="accent2" w:themeShade="BF"/>
          <w:u w:val="single"/>
        </w:rPr>
        <w:lastRenderedPageBreak/>
        <w:t xml:space="preserve">Question </w:t>
      </w:r>
      <w:r w:rsidR="001A0596">
        <w:rPr>
          <w:b/>
          <w:color w:val="943634" w:themeColor="accent2" w:themeShade="BF"/>
          <w:u w:val="single"/>
        </w:rPr>
        <w:t>10</w:t>
      </w:r>
      <w:r w:rsidRPr="00A018B0">
        <w:rPr>
          <w:b/>
          <w:color w:val="943634" w:themeColor="accent2" w:themeShade="BF"/>
        </w:rPr>
        <w:t xml:space="preserve">: </w:t>
      </w:r>
    </w:p>
    <w:p w14:paraId="445F9A06" w14:textId="76098572" w:rsidR="005B571A" w:rsidRPr="00A018B0" w:rsidRDefault="001918E6" w:rsidP="00152054">
      <w:pPr>
        <w:pStyle w:val="ListParagraph"/>
        <w:ind w:left="-284"/>
        <w:jc w:val="both"/>
        <w:rPr>
          <w:b/>
          <w:color w:val="943634" w:themeColor="accent2" w:themeShade="BF"/>
        </w:rPr>
      </w:pPr>
      <w:r w:rsidRPr="00A018B0">
        <w:rPr>
          <w:b/>
          <w:color w:val="943634" w:themeColor="accent2" w:themeShade="BF"/>
        </w:rPr>
        <w:t xml:space="preserve">What </w:t>
      </w:r>
      <w:r w:rsidR="00CB0A0A" w:rsidRPr="00A018B0">
        <w:rPr>
          <w:b/>
          <w:color w:val="943634" w:themeColor="accent2" w:themeShade="BF"/>
        </w:rPr>
        <w:t xml:space="preserve">are the expectations and needs of your Government regarding the role and services </w:t>
      </w:r>
      <w:r w:rsidRPr="00A018B0">
        <w:rPr>
          <w:b/>
          <w:color w:val="943634" w:themeColor="accent2" w:themeShade="BF"/>
        </w:rPr>
        <w:t>of the UN system in the region</w:t>
      </w:r>
      <w:r w:rsidR="00071F10" w:rsidRPr="00A018B0">
        <w:rPr>
          <w:b/>
          <w:color w:val="943634" w:themeColor="accent2" w:themeShade="BF"/>
          <w:vertAlign w:val="superscript"/>
        </w:rPr>
        <w:t>2</w:t>
      </w:r>
      <w:r w:rsidRPr="00A018B0">
        <w:rPr>
          <w:b/>
          <w:color w:val="943634" w:themeColor="accent2" w:themeShade="BF"/>
        </w:rPr>
        <w:t xml:space="preserve"> </w:t>
      </w:r>
      <w:r w:rsidR="00071F10" w:rsidRPr="00A018B0">
        <w:rPr>
          <w:b/>
          <w:color w:val="943634" w:themeColor="accent2" w:themeShade="BF"/>
        </w:rPr>
        <w:t xml:space="preserve">in </w:t>
      </w:r>
      <w:r w:rsidRPr="00A018B0">
        <w:rPr>
          <w:b/>
          <w:color w:val="943634" w:themeColor="accent2" w:themeShade="BF"/>
        </w:rPr>
        <w:t>SDG follow-up and review?</w:t>
      </w:r>
    </w:p>
    <w:p w14:paraId="22A4BD8F" w14:textId="77777777" w:rsidR="005B571A" w:rsidRDefault="005B571A" w:rsidP="00152054">
      <w:pPr>
        <w:pStyle w:val="ListParagraph"/>
        <w:ind w:left="-284"/>
        <w:jc w:val="both"/>
      </w:pPr>
    </w:p>
    <w:p w14:paraId="7FD71105"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78B4E1ED"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4E4C3DB4"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5DE7FEED"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282BB074"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6915AE92" w14:textId="77777777" w:rsidR="00A52D5E" w:rsidRPr="001918E6" w:rsidRDefault="00A52D5E" w:rsidP="00152054">
      <w:pPr>
        <w:pStyle w:val="ListParagraph"/>
        <w:ind w:left="-284"/>
        <w:jc w:val="both"/>
      </w:pPr>
    </w:p>
    <w:p w14:paraId="66E2D93B" w14:textId="77777777" w:rsidR="005D438A" w:rsidRDefault="005D438A" w:rsidP="00505CF9">
      <w:pPr>
        <w:pStyle w:val="ListParagraph"/>
        <w:ind w:left="-284"/>
        <w:jc w:val="center"/>
        <w:rPr>
          <w:u w:val="single"/>
        </w:rPr>
      </w:pPr>
    </w:p>
    <w:p w14:paraId="0633C863" w14:textId="461C1743" w:rsidR="00505CF9" w:rsidRDefault="004C2733" w:rsidP="00505CF9">
      <w:pPr>
        <w:pStyle w:val="ListParagraph"/>
        <w:ind w:left="-284"/>
        <w:jc w:val="center"/>
      </w:pPr>
      <w:r w:rsidRPr="00A018B0">
        <w:rPr>
          <w:u w:val="single"/>
        </w:rPr>
        <w:t>Regional platform</w:t>
      </w:r>
    </w:p>
    <w:p w14:paraId="5A5D3DE3" w14:textId="77777777" w:rsidR="00505CF9" w:rsidRDefault="00505CF9" w:rsidP="00152054">
      <w:pPr>
        <w:pStyle w:val="ListParagraph"/>
        <w:ind w:left="-284"/>
        <w:jc w:val="both"/>
      </w:pPr>
    </w:p>
    <w:p w14:paraId="78F71D7E" w14:textId="0B9B2814" w:rsidR="004C2733" w:rsidRPr="00152054" w:rsidRDefault="008D67DB" w:rsidP="00152054">
      <w:pPr>
        <w:pStyle w:val="ListParagraph"/>
        <w:ind w:left="-284"/>
        <w:jc w:val="both"/>
      </w:pPr>
      <w:r>
        <w:t xml:space="preserve">The 2030 Agenda highlights the opportunities </w:t>
      </w:r>
      <w:r w:rsidR="00505CF9">
        <w:t>of</w:t>
      </w:r>
      <w:r>
        <w:t xml:space="preserve"> follow-up and review at the regional level </w:t>
      </w:r>
      <w:r w:rsidRPr="008D67DB">
        <w:t xml:space="preserve">for peer learning, including through voluntary reviews, </w:t>
      </w:r>
      <w:proofErr w:type="gramStart"/>
      <w:r w:rsidRPr="008D67DB">
        <w:t>sharing</w:t>
      </w:r>
      <w:proofErr w:type="gramEnd"/>
      <w:r w:rsidRPr="008D67DB">
        <w:t xml:space="preserve"> of best practices and discussion on shared targets.</w:t>
      </w:r>
      <w:r>
        <w:t xml:space="preserve"> Regional reviews should draw on national-level rev</w:t>
      </w:r>
      <w:r w:rsidR="00394B94">
        <w:t>i</w:t>
      </w:r>
      <w:r>
        <w:t xml:space="preserve">ews and build on existing review mechanisms. </w:t>
      </w:r>
      <w:r w:rsidR="00394B94">
        <w:t xml:space="preserve">Member States are </w:t>
      </w:r>
      <w:r w:rsidR="00394B94" w:rsidRPr="00394B94">
        <w:t>encourage</w:t>
      </w:r>
      <w:r w:rsidR="00394B94">
        <w:t>d</w:t>
      </w:r>
      <w:r w:rsidR="00394B94" w:rsidRPr="00394B94">
        <w:t xml:space="preserve"> to identify the most suitable regional forum in which to engage</w:t>
      </w:r>
      <w:r w:rsidR="00394B94">
        <w:t>, supported by the Regional Commissions.</w:t>
      </w:r>
      <w:r w:rsidR="00394B94" w:rsidRPr="00071F10">
        <w:rPr>
          <w:vertAlign w:val="superscript"/>
        </w:rPr>
        <w:footnoteReference w:id="3"/>
      </w:r>
      <w:r w:rsidR="00394B94" w:rsidRPr="00394B94">
        <w:t xml:space="preserve"> </w:t>
      </w:r>
      <w:r w:rsidR="00394B94">
        <w:t>Earlier, t</w:t>
      </w:r>
      <w:r>
        <w:t xml:space="preserve">he General Assembly </w:t>
      </w:r>
      <w:r w:rsidR="00394B94">
        <w:t xml:space="preserve">had invited </w:t>
      </w:r>
      <w:r>
        <w:t>the Regional Commissions to hold annual meetings in preparation of the High-level Political Forum (HLPF)</w:t>
      </w:r>
      <w:r w:rsidR="00394B94">
        <w:t>.</w:t>
      </w:r>
      <w:r w:rsidR="00394B94" w:rsidRPr="00071F10">
        <w:rPr>
          <w:vertAlign w:val="superscript"/>
        </w:rPr>
        <w:footnoteReference w:id="4"/>
      </w:r>
      <w:r w:rsidR="00394B94">
        <w:t xml:space="preserve"> </w:t>
      </w:r>
    </w:p>
    <w:p w14:paraId="3E766C53" w14:textId="77777777" w:rsidR="004C2733" w:rsidRPr="009A5411" w:rsidRDefault="004C2733" w:rsidP="00152054">
      <w:pPr>
        <w:pStyle w:val="ListParagraph"/>
        <w:ind w:left="-284"/>
        <w:jc w:val="both"/>
      </w:pPr>
    </w:p>
    <w:p w14:paraId="75F318DD" w14:textId="67B7822D" w:rsidR="00505CF9" w:rsidRPr="00505CF9" w:rsidRDefault="008D67DB" w:rsidP="00152054">
      <w:pPr>
        <w:pStyle w:val="ListParagraph"/>
        <w:ind w:left="-284"/>
        <w:jc w:val="both"/>
        <w:rPr>
          <w:b/>
          <w:color w:val="943634" w:themeColor="accent2" w:themeShade="BF"/>
        </w:rPr>
      </w:pPr>
      <w:r w:rsidRPr="00505CF9">
        <w:rPr>
          <w:b/>
          <w:color w:val="943634" w:themeColor="accent2" w:themeShade="BF"/>
          <w:u w:val="single"/>
        </w:rPr>
        <w:t xml:space="preserve">Question </w:t>
      </w:r>
      <w:r w:rsidR="001A0596">
        <w:rPr>
          <w:b/>
          <w:color w:val="943634" w:themeColor="accent2" w:themeShade="BF"/>
          <w:u w:val="single"/>
        </w:rPr>
        <w:t>11</w:t>
      </w:r>
      <w:r w:rsidRPr="00505CF9">
        <w:rPr>
          <w:b/>
          <w:color w:val="943634" w:themeColor="accent2" w:themeShade="BF"/>
        </w:rPr>
        <w:t xml:space="preserve">: </w:t>
      </w:r>
    </w:p>
    <w:p w14:paraId="67F6D983" w14:textId="1AB9E5DE" w:rsidR="00B75AE8" w:rsidRPr="00505CF9" w:rsidRDefault="00394B94" w:rsidP="00152054">
      <w:pPr>
        <w:pStyle w:val="ListParagraph"/>
        <w:ind w:left="-284"/>
        <w:jc w:val="both"/>
        <w:rPr>
          <w:b/>
          <w:color w:val="943634" w:themeColor="accent2" w:themeShade="BF"/>
        </w:rPr>
      </w:pPr>
      <w:r w:rsidRPr="00505CF9">
        <w:rPr>
          <w:b/>
          <w:color w:val="943634" w:themeColor="accent2" w:themeShade="BF"/>
        </w:rPr>
        <w:t>H</w:t>
      </w:r>
      <w:r w:rsidR="00590A92" w:rsidRPr="00505CF9">
        <w:rPr>
          <w:b/>
          <w:color w:val="943634" w:themeColor="accent2" w:themeShade="BF"/>
        </w:rPr>
        <w:t xml:space="preserve">ow could </w:t>
      </w:r>
      <w:r w:rsidR="00F72FCD" w:rsidRPr="00505CF9">
        <w:rPr>
          <w:b/>
          <w:color w:val="943634" w:themeColor="accent2" w:themeShade="BF"/>
        </w:rPr>
        <w:t xml:space="preserve">a regional platform for follow-up and review be </w:t>
      </w:r>
      <w:r w:rsidR="001918E6" w:rsidRPr="00505CF9">
        <w:rPr>
          <w:b/>
          <w:color w:val="943634" w:themeColor="accent2" w:themeShade="BF"/>
        </w:rPr>
        <w:t xml:space="preserve">designed </w:t>
      </w:r>
      <w:r w:rsidR="00170DB0" w:rsidRPr="00505CF9">
        <w:rPr>
          <w:b/>
          <w:color w:val="943634" w:themeColor="accent2" w:themeShade="BF"/>
        </w:rPr>
        <w:t xml:space="preserve">that integrates </w:t>
      </w:r>
      <w:r w:rsidRPr="00505CF9">
        <w:rPr>
          <w:b/>
          <w:color w:val="943634" w:themeColor="accent2" w:themeShade="BF"/>
        </w:rPr>
        <w:t>national experiences</w:t>
      </w:r>
      <w:r w:rsidR="00505CF9">
        <w:rPr>
          <w:b/>
          <w:color w:val="943634" w:themeColor="accent2" w:themeShade="BF"/>
        </w:rPr>
        <w:t xml:space="preserve"> and </w:t>
      </w:r>
      <w:r w:rsidR="00F72FCD" w:rsidRPr="00505CF9">
        <w:rPr>
          <w:b/>
          <w:color w:val="943634" w:themeColor="accent2" w:themeShade="BF"/>
        </w:rPr>
        <w:t xml:space="preserve">existing </w:t>
      </w:r>
      <w:r w:rsidR="001918E6" w:rsidRPr="00505CF9">
        <w:rPr>
          <w:b/>
          <w:color w:val="943634" w:themeColor="accent2" w:themeShade="BF"/>
        </w:rPr>
        <w:t xml:space="preserve">review </w:t>
      </w:r>
      <w:r w:rsidR="00F72FCD" w:rsidRPr="00505CF9">
        <w:rPr>
          <w:b/>
          <w:color w:val="943634" w:themeColor="accent2" w:themeShade="BF"/>
        </w:rPr>
        <w:t xml:space="preserve">mechanisms </w:t>
      </w:r>
      <w:r w:rsidRPr="00505CF9">
        <w:rPr>
          <w:b/>
          <w:color w:val="943634" w:themeColor="accent2" w:themeShade="BF"/>
        </w:rPr>
        <w:t>a</w:t>
      </w:r>
      <w:r w:rsidR="00170DB0" w:rsidRPr="00505CF9">
        <w:rPr>
          <w:b/>
          <w:color w:val="943634" w:themeColor="accent2" w:themeShade="BF"/>
        </w:rPr>
        <w:t xml:space="preserve">nd </w:t>
      </w:r>
      <w:r w:rsidR="001918E6" w:rsidRPr="00505CF9">
        <w:rPr>
          <w:b/>
          <w:color w:val="943634" w:themeColor="accent2" w:themeShade="BF"/>
        </w:rPr>
        <w:t>channel</w:t>
      </w:r>
      <w:r w:rsidR="00170DB0" w:rsidRPr="00505CF9">
        <w:rPr>
          <w:b/>
          <w:color w:val="943634" w:themeColor="accent2" w:themeShade="BF"/>
        </w:rPr>
        <w:t>s</w:t>
      </w:r>
      <w:r w:rsidR="001918E6" w:rsidRPr="00505CF9">
        <w:rPr>
          <w:b/>
          <w:color w:val="943634" w:themeColor="accent2" w:themeShade="BF"/>
        </w:rPr>
        <w:t xml:space="preserve"> </w:t>
      </w:r>
      <w:r w:rsidR="00170DB0" w:rsidRPr="00505CF9">
        <w:rPr>
          <w:b/>
          <w:color w:val="943634" w:themeColor="accent2" w:themeShade="BF"/>
        </w:rPr>
        <w:t xml:space="preserve">the findings </w:t>
      </w:r>
      <w:r w:rsidR="001918E6" w:rsidRPr="00505CF9">
        <w:rPr>
          <w:b/>
          <w:color w:val="943634" w:themeColor="accent2" w:themeShade="BF"/>
        </w:rPr>
        <w:t xml:space="preserve">to </w:t>
      </w:r>
      <w:r w:rsidR="00170DB0" w:rsidRPr="00505CF9">
        <w:rPr>
          <w:b/>
          <w:color w:val="943634" w:themeColor="accent2" w:themeShade="BF"/>
        </w:rPr>
        <w:t xml:space="preserve">the </w:t>
      </w:r>
      <w:r w:rsidR="001918E6" w:rsidRPr="00505CF9">
        <w:rPr>
          <w:b/>
          <w:color w:val="943634" w:themeColor="accent2" w:themeShade="BF"/>
        </w:rPr>
        <w:t>global level</w:t>
      </w:r>
      <w:r w:rsidR="00170DB0" w:rsidRPr="00505CF9">
        <w:rPr>
          <w:b/>
          <w:color w:val="943634" w:themeColor="accent2" w:themeShade="BF"/>
        </w:rPr>
        <w:t xml:space="preserve"> in a coherent manner</w:t>
      </w:r>
      <w:r w:rsidR="00F72FCD" w:rsidRPr="00505CF9">
        <w:rPr>
          <w:b/>
          <w:color w:val="943634" w:themeColor="accent2" w:themeShade="BF"/>
        </w:rPr>
        <w:t>?</w:t>
      </w:r>
      <w:r w:rsidR="001918E6" w:rsidRPr="00505CF9">
        <w:rPr>
          <w:b/>
          <w:color w:val="943634" w:themeColor="accent2" w:themeShade="BF"/>
        </w:rPr>
        <w:t xml:space="preserve"> </w:t>
      </w:r>
    </w:p>
    <w:p w14:paraId="2F1D0A43" w14:textId="77777777" w:rsidR="00A52D5E" w:rsidRDefault="00A52D5E" w:rsidP="00152054">
      <w:pPr>
        <w:pStyle w:val="ListParagraph"/>
        <w:ind w:left="-284"/>
        <w:jc w:val="both"/>
      </w:pPr>
    </w:p>
    <w:p w14:paraId="3CB34126"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43D73442"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31FC9F92"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4382647A"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7C557E40" w14:textId="77777777" w:rsidR="00A52D5E" w:rsidRDefault="00A52D5E" w:rsidP="00A52D5E">
      <w:pPr>
        <w:pBdr>
          <w:top w:val="single" w:sz="4" w:space="1" w:color="auto"/>
          <w:left w:val="single" w:sz="4" w:space="12" w:color="auto"/>
          <w:bottom w:val="single" w:sz="4" w:space="1" w:color="auto"/>
          <w:right w:val="single" w:sz="4" w:space="4" w:color="auto"/>
        </w:pBdr>
        <w:contextualSpacing/>
      </w:pPr>
    </w:p>
    <w:p w14:paraId="3EB55176" w14:textId="77777777" w:rsidR="00505CF9" w:rsidRDefault="00505CF9" w:rsidP="001918E6">
      <w:pPr>
        <w:jc w:val="center"/>
      </w:pPr>
    </w:p>
    <w:p w14:paraId="4F347818" w14:textId="2AF00863" w:rsidR="001918E6" w:rsidRDefault="001918E6" w:rsidP="001918E6">
      <w:pPr>
        <w:jc w:val="center"/>
      </w:pPr>
      <w:r>
        <w:t>***</w:t>
      </w:r>
    </w:p>
    <w:sectPr w:rsidR="001918E6" w:rsidSect="00152054">
      <w:footerReference w:type="default" r:id="rId12"/>
      <w:headerReference w:type="first" r:id="rId13"/>
      <w:pgSz w:w="12240" w:h="15840"/>
      <w:pgMar w:top="1440" w:right="1800" w:bottom="1440" w:left="153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7FAC" w14:textId="77777777" w:rsidR="000310EC" w:rsidRDefault="000310EC" w:rsidP="00464244">
      <w:r>
        <w:separator/>
      </w:r>
    </w:p>
  </w:endnote>
  <w:endnote w:type="continuationSeparator" w:id="0">
    <w:p w14:paraId="3DF75D1C" w14:textId="77777777" w:rsidR="000310EC" w:rsidRDefault="000310EC" w:rsidP="004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28727"/>
      <w:docPartObj>
        <w:docPartGallery w:val="Page Numbers (Bottom of Page)"/>
        <w:docPartUnique/>
      </w:docPartObj>
    </w:sdtPr>
    <w:sdtEndPr>
      <w:rPr>
        <w:noProof/>
        <w:sz w:val="18"/>
        <w:szCs w:val="18"/>
      </w:rPr>
    </w:sdtEndPr>
    <w:sdtContent>
      <w:p w14:paraId="1F40EA08" w14:textId="0DC914F9" w:rsidR="00ED3057" w:rsidRPr="005B571A" w:rsidRDefault="00ED3057">
        <w:pPr>
          <w:pStyle w:val="Footer"/>
          <w:jc w:val="center"/>
          <w:rPr>
            <w:sz w:val="18"/>
            <w:szCs w:val="18"/>
          </w:rPr>
        </w:pPr>
        <w:r w:rsidRPr="005B571A">
          <w:rPr>
            <w:sz w:val="18"/>
            <w:szCs w:val="18"/>
          </w:rPr>
          <w:fldChar w:fldCharType="begin"/>
        </w:r>
        <w:r w:rsidRPr="005B571A">
          <w:rPr>
            <w:sz w:val="18"/>
            <w:szCs w:val="18"/>
          </w:rPr>
          <w:instrText xml:space="preserve"> PAGE   \* MERGEFORMAT </w:instrText>
        </w:r>
        <w:r w:rsidRPr="005B571A">
          <w:rPr>
            <w:sz w:val="18"/>
            <w:szCs w:val="18"/>
          </w:rPr>
          <w:fldChar w:fldCharType="separate"/>
        </w:r>
        <w:r w:rsidR="00F3042D">
          <w:rPr>
            <w:noProof/>
            <w:sz w:val="18"/>
            <w:szCs w:val="18"/>
          </w:rPr>
          <w:t>8</w:t>
        </w:r>
        <w:r w:rsidRPr="005B571A">
          <w:rPr>
            <w:noProof/>
            <w:sz w:val="18"/>
            <w:szCs w:val="18"/>
          </w:rPr>
          <w:fldChar w:fldCharType="end"/>
        </w:r>
      </w:p>
    </w:sdtContent>
  </w:sdt>
  <w:p w14:paraId="4A3C3479" w14:textId="77777777" w:rsidR="00ED3057" w:rsidRDefault="00ED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6FC4" w14:textId="77777777" w:rsidR="000310EC" w:rsidRDefault="000310EC" w:rsidP="00464244">
      <w:r>
        <w:separator/>
      </w:r>
    </w:p>
  </w:footnote>
  <w:footnote w:type="continuationSeparator" w:id="0">
    <w:p w14:paraId="2D91B526" w14:textId="77777777" w:rsidR="000310EC" w:rsidRDefault="000310EC" w:rsidP="00464244">
      <w:r>
        <w:continuationSeparator/>
      </w:r>
    </w:p>
  </w:footnote>
  <w:footnote w:id="1">
    <w:p w14:paraId="3DFFF873" w14:textId="7ECD51A6" w:rsidR="00ED3057" w:rsidRPr="00152054" w:rsidRDefault="00ED3057" w:rsidP="007C4553">
      <w:pPr>
        <w:pStyle w:val="FootnoteText"/>
        <w:ind w:left="-630"/>
        <w:jc w:val="both"/>
        <w:rPr>
          <w:color w:val="943634" w:themeColor="accent2" w:themeShade="BF"/>
        </w:rPr>
      </w:pPr>
      <w:r w:rsidRPr="00152054">
        <w:rPr>
          <w:rStyle w:val="FootnoteReference"/>
          <w:color w:val="943634" w:themeColor="accent2" w:themeShade="BF"/>
          <w:sz w:val="18"/>
          <w:szCs w:val="18"/>
        </w:rPr>
        <w:footnoteRef/>
      </w:r>
      <w:r w:rsidRPr="00152054">
        <w:rPr>
          <w:color w:val="943634" w:themeColor="accent2" w:themeShade="BF"/>
          <w:sz w:val="18"/>
          <w:szCs w:val="18"/>
        </w:rPr>
        <w:t xml:space="preserve"> The 56 UNECE member States are listed as follows. They include 17 countries </w:t>
      </w:r>
      <w:r>
        <w:rPr>
          <w:color w:val="943634" w:themeColor="accent2" w:themeShade="BF"/>
          <w:sz w:val="18"/>
          <w:szCs w:val="18"/>
        </w:rPr>
        <w:t xml:space="preserve">in which the Regional UNDG (R-UNDG) works </w:t>
      </w:r>
      <w:r w:rsidRPr="00152054">
        <w:rPr>
          <w:color w:val="943634" w:themeColor="accent2" w:themeShade="BF"/>
          <w:sz w:val="18"/>
          <w:szCs w:val="18"/>
        </w:rPr>
        <w:t xml:space="preserve">(marked with *). In addition, the </w:t>
      </w:r>
      <w:r>
        <w:rPr>
          <w:color w:val="943634" w:themeColor="accent2" w:themeShade="BF"/>
          <w:sz w:val="18"/>
          <w:szCs w:val="18"/>
        </w:rPr>
        <w:t xml:space="preserve">R-UNDG </w:t>
      </w:r>
      <w:r w:rsidRPr="00152054">
        <w:rPr>
          <w:color w:val="943634" w:themeColor="accent2" w:themeShade="BF"/>
          <w:sz w:val="18"/>
          <w:szCs w:val="18"/>
        </w:rPr>
        <w:t xml:space="preserve">is </w:t>
      </w:r>
      <w:r>
        <w:rPr>
          <w:color w:val="943634" w:themeColor="accent2" w:themeShade="BF"/>
          <w:sz w:val="18"/>
          <w:szCs w:val="18"/>
        </w:rPr>
        <w:t xml:space="preserve">active </w:t>
      </w:r>
      <w:r w:rsidRPr="00152054">
        <w:rPr>
          <w:color w:val="943634" w:themeColor="accent2" w:themeShade="BF"/>
          <w:sz w:val="18"/>
          <w:szCs w:val="18"/>
        </w:rPr>
        <w:t xml:space="preserve">in Kosovo (under UN Security Council resolution 1244). </w:t>
      </w:r>
      <w:r w:rsidRPr="00152054">
        <w:rPr>
          <w:color w:val="943634" w:themeColor="accent2" w:themeShade="BF"/>
          <w:sz w:val="18"/>
          <w:szCs w:val="18"/>
        </w:rPr>
        <w:br/>
        <w:t>Albania*, Andorra, Armenia*, Austria, Azerbaijan*, Belarus*, Belgium, Bosnia and Herzegovina*, Bulgaria, Canada, Croatia, Cyprus, Czech Republic, Denmark, Estonia, Finland, France, Georgia*, Germany, Greece, Hungary, Iceland, Ireland, Israel, Italy, Kazakhstan*, Kyrgyzstan*, Latvia, Liechtenstein, Lithuania, Luxembourg, Malta, Republic of Moldova*, Monaco, Montenegro*, Netherlands, Norway, Poland, Portugal, Romania, Russian Federation, San Marino, Serbia*, Slovakia, Slovenia, Spain, Sweden, Switzerland, Tajikistan*, the former Yugoslav Republic of Macedonia*, Turkey*, Turkmenistan*, Ukraine*, United Kingdom, United States and Uzbekistan*.</w:t>
      </w:r>
      <w:r w:rsidRPr="00152054">
        <w:rPr>
          <w:color w:val="943634" w:themeColor="accent2" w:themeShade="BF"/>
        </w:rPr>
        <w:t xml:space="preserve"> </w:t>
      </w:r>
    </w:p>
    <w:p w14:paraId="1FEB1844" w14:textId="77777777" w:rsidR="00ED3057" w:rsidRPr="0070338E" w:rsidRDefault="00ED3057" w:rsidP="009A5411">
      <w:pPr>
        <w:pStyle w:val="FootnoteText"/>
      </w:pPr>
    </w:p>
  </w:footnote>
  <w:footnote w:id="2">
    <w:p w14:paraId="678D7249" w14:textId="075E65F2" w:rsidR="00ED3057" w:rsidRPr="00F72FCD" w:rsidRDefault="00ED3057">
      <w:pPr>
        <w:pStyle w:val="FootnoteText"/>
        <w:rPr>
          <w:sz w:val="18"/>
          <w:szCs w:val="18"/>
        </w:rPr>
      </w:pPr>
      <w:r w:rsidRPr="00F72FCD">
        <w:rPr>
          <w:rStyle w:val="FootnoteReference"/>
          <w:sz w:val="18"/>
          <w:szCs w:val="18"/>
        </w:rPr>
        <w:footnoteRef/>
      </w:r>
      <w:r w:rsidRPr="00F72FCD">
        <w:rPr>
          <w:sz w:val="18"/>
          <w:szCs w:val="18"/>
        </w:rPr>
        <w:t xml:space="preserve"> UNECE, R-UNDG, </w:t>
      </w:r>
      <w:r>
        <w:rPr>
          <w:sz w:val="18"/>
          <w:szCs w:val="18"/>
        </w:rPr>
        <w:t>r</w:t>
      </w:r>
      <w:r w:rsidRPr="00F72FCD">
        <w:rPr>
          <w:sz w:val="18"/>
          <w:szCs w:val="18"/>
        </w:rPr>
        <w:t xml:space="preserve">egional or subregional offices </w:t>
      </w:r>
      <w:r>
        <w:rPr>
          <w:sz w:val="18"/>
          <w:szCs w:val="18"/>
        </w:rPr>
        <w:t xml:space="preserve">or units </w:t>
      </w:r>
      <w:r w:rsidRPr="00F72FCD">
        <w:rPr>
          <w:sz w:val="18"/>
          <w:szCs w:val="18"/>
        </w:rPr>
        <w:t xml:space="preserve">of UN entities, specialized agencies, funds and </w:t>
      </w:r>
      <w:proofErr w:type="spellStart"/>
      <w:r w:rsidRPr="00F72FCD">
        <w:rPr>
          <w:sz w:val="18"/>
          <w:szCs w:val="18"/>
        </w:rPr>
        <w:t>programmes</w:t>
      </w:r>
      <w:proofErr w:type="spellEnd"/>
      <w:r>
        <w:rPr>
          <w:sz w:val="18"/>
          <w:szCs w:val="18"/>
        </w:rPr>
        <w:t xml:space="preserve">, UN Country Teams active in the region. </w:t>
      </w:r>
    </w:p>
  </w:footnote>
  <w:footnote w:id="3">
    <w:p w14:paraId="36E3EE3D" w14:textId="77777777" w:rsidR="00ED3057" w:rsidRPr="008D67DB" w:rsidRDefault="00ED3057" w:rsidP="00394B94">
      <w:pPr>
        <w:pStyle w:val="FootnoteText"/>
        <w:rPr>
          <w:sz w:val="18"/>
          <w:szCs w:val="18"/>
        </w:rPr>
      </w:pPr>
      <w:r w:rsidRPr="00170DB0">
        <w:rPr>
          <w:rStyle w:val="FootnoteReference"/>
          <w:sz w:val="18"/>
          <w:szCs w:val="18"/>
        </w:rPr>
        <w:footnoteRef/>
      </w:r>
      <w:r w:rsidRPr="008D67DB">
        <w:rPr>
          <w:sz w:val="18"/>
          <w:szCs w:val="18"/>
        </w:rPr>
        <w:t xml:space="preserve"> </w:t>
      </w:r>
      <w:r>
        <w:rPr>
          <w:sz w:val="18"/>
          <w:szCs w:val="18"/>
        </w:rPr>
        <w:t>See o</w:t>
      </w:r>
      <w:r w:rsidRPr="008D67DB">
        <w:rPr>
          <w:sz w:val="18"/>
          <w:szCs w:val="18"/>
        </w:rPr>
        <w:t xml:space="preserve">utcome document </w:t>
      </w:r>
      <w:r>
        <w:rPr>
          <w:sz w:val="18"/>
          <w:szCs w:val="18"/>
        </w:rPr>
        <w:t>of UN Sustainable Development Summit “</w:t>
      </w:r>
      <w:r w:rsidRPr="008D67DB">
        <w:rPr>
          <w:sz w:val="18"/>
          <w:szCs w:val="18"/>
        </w:rPr>
        <w:t>Transforming our world: the 2030 Agenda for Sustainable Development</w:t>
      </w:r>
      <w:r>
        <w:rPr>
          <w:sz w:val="18"/>
          <w:szCs w:val="18"/>
        </w:rPr>
        <w:t xml:space="preserve">”, paras 80 and 81. </w:t>
      </w:r>
    </w:p>
  </w:footnote>
  <w:footnote w:id="4">
    <w:p w14:paraId="7F65EF8D" w14:textId="77777777" w:rsidR="00ED3057" w:rsidRPr="00170DB0" w:rsidRDefault="00ED3057" w:rsidP="00394B94">
      <w:pPr>
        <w:pStyle w:val="FootnoteText"/>
        <w:rPr>
          <w:sz w:val="18"/>
          <w:szCs w:val="18"/>
          <w:lang w:val="fr-CH"/>
        </w:rPr>
      </w:pPr>
      <w:r w:rsidRPr="00170DB0">
        <w:rPr>
          <w:rStyle w:val="FootnoteReference"/>
          <w:sz w:val="18"/>
          <w:szCs w:val="18"/>
        </w:rPr>
        <w:footnoteRef/>
      </w:r>
      <w:r w:rsidRPr="009A5411">
        <w:rPr>
          <w:sz w:val="18"/>
          <w:szCs w:val="18"/>
          <w:lang w:val="fr-CH"/>
        </w:rPr>
        <w:t xml:space="preserve"> </w:t>
      </w:r>
      <w:r>
        <w:rPr>
          <w:sz w:val="18"/>
          <w:szCs w:val="18"/>
          <w:lang w:val="fr-CH"/>
        </w:rPr>
        <w:t xml:space="preserve">A/RES/67/290, para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59AD" w14:textId="309D663B" w:rsidR="00ED3057" w:rsidRDefault="00ED3057" w:rsidP="009A5411">
    <w:pPr>
      <w:pStyle w:val="Header"/>
    </w:pPr>
    <w:r>
      <w:rPr>
        <w:noProof/>
        <w:lang w:val="en-GB" w:eastAsia="en-GB"/>
      </w:rPr>
      <w:drawing>
        <wp:anchor distT="0" distB="0" distL="114300" distR="114300" simplePos="0" relativeHeight="251659264" behindDoc="0" locked="0" layoutInCell="0" hidden="0" allowOverlap="0" wp14:anchorId="681AA0FE" wp14:editId="7B698EB0">
          <wp:simplePos x="0" y="0"/>
          <wp:positionH relativeFrom="margin">
            <wp:posOffset>3435350</wp:posOffset>
          </wp:positionH>
          <wp:positionV relativeFrom="paragraph">
            <wp:posOffset>-140970</wp:posOffset>
          </wp:positionV>
          <wp:extent cx="2194560" cy="640080"/>
          <wp:effectExtent l="0" t="0" r="0" b="762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194560" cy="640080"/>
                  </a:xfrm>
                  <a:prstGeom prst="rect">
                    <a:avLst/>
                  </a:prstGeom>
                  <a:ln/>
                </pic:spPr>
              </pic:pic>
            </a:graphicData>
          </a:graphic>
        </wp:anchor>
      </w:drawing>
    </w:r>
    <w:r>
      <w:rPr>
        <w:noProof/>
        <w:lang w:val="en-GB" w:eastAsia="en-GB"/>
      </w:rPr>
      <w:drawing>
        <wp:inline distT="0" distB="0" distL="0" distR="0" wp14:anchorId="25230C8E" wp14:editId="4CA55ABC">
          <wp:extent cx="1413406" cy="435000"/>
          <wp:effectExtent l="0" t="0" r="0" b="3175"/>
          <wp:docPr id="2" name="Picture 2" descr="Q:\UN Logo &amp; UNECE Logo\New UNECE\UNECE logo-blue-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N Logo &amp; UNECE Logo\New UNECE\UNECE logo-blue-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3706" cy="435092"/>
                  </a:xfrm>
                  <a:prstGeom prst="rect">
                    <a:avLst/>
                  </a:prstGeom>
                  <a:noFill/>
                  <a:ln>
                    <a:noFill/>
                  </a:ln>
                </pic:spPr>
              </pic:pic>
            </a:graphicData>
          </a:graphic>
        </wp:inline>
      </w:drawing>
    </w:r>
    <w:r>
      <w:t xml:space="preserve">     </w:t>
    </w:r>
    <w:r>
      <w:tab/>
      <w:t xml:space="preserve">                                                                                                </w:t>
    </w:r>
  </w:p>
  <w:p w14:paraId="61B3F43E" w14:textId="77777777" w:rsidR="00ED3057" w:rsidRPr="009A5411" w:rsidRDefault="00ED3057" w:rsidP="009A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732808"/>
    <w:multiLevelType w:val="hybridMultilevel"/>
    <w:tmpl w:val="108046C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7A"/>
    <w:rsid w:val="00023F98"/>
    <w:rsid w:val="000310EC"/>
    <w:rsid w:val="000633F1"/>
    <w:rsid w:val="000703A5"/>
    <w:rsid w:val="00071F10"/>
    <w:rsid w:val="00075BB8"/>
    <w:rsid w:val="00092940"/>
    <w:rsid w:val="000943CD"/>
    <w:rsid w:val="000D69CB"/>
    <w:rsid w:val="00126019"/>
    <w:rsid w:val="00152054"/>
    <w:rsid w:val="00170DB0"/>
    <w:rsid w:val="001918E6"/>
    <w:rsid w:val="001A0596"/>
    <w:rsid w:val="001B0C3D"/>
    <w:rsid w:val="001D545E"/>
    <w:rsid w:val="001D777F"/>
    <w:rsid w:val="002B7300"/>
    <w:rsid w:val="002C6D9E"/>
    <w:rsid w:val="0031437D"/>
    <w:rsid w:val="00394B94"/>
    <w:rsid w:val="003A5358"/>
    <w:rsid w:val="003B2A6E"/>
    <w:rsid w:val="003C0954"/>
    <w:rsid w:val="003D13DF"/>
    <w:rsid w:val="00424EE5"/>
    <w:rsid w:val="004260E6"/>
    <w:rsid w:val="004410AD"/>
    <w:rsid w:val="00460F47"/>
    <w:rsid w:val="00464244"/>
    <w:rsid w:val="00481166"/>
    <w:rsid w:val="004966FF"/>
    <w:rsid w:val="00497F5E"/>
    <w:rsid w:val="004C2733"/>
    <w:rsid w:val="00505CF9"/>
    <w:rsid w:val="005635BF"/>
    <w:rsid w:val="00590A92"/>
    <w:rsid w:val="00596F5A"/>
    <w:rsid w:val="005B19CE"/>
    <w:rsid w:val="005B571A"/>
    <w:rsid w:val="005C5935"/>
    <w:rsid w:val="005D438A"/>
    <w:rsid w:val="00613027"/>
    <w:rsid w:val="00634088"/>
    <w:rsid w:val="00680D7C"/>
    <w:rsid w:val="006B38BA"/>
    <w:rsid w:val="006C1443"/>
    <w:rsid w:val="0070338E"/>
    <w:rsid w:val="007500E9"/>
    <w:rsid w:val="00786975"/>
    <w:rsid w:val="007A07F1"/>
    <w:rsid w:val="007C4553"/>
    <w:rsid w:val="007E1FF9"/>
    <w:rsid w:val="007F34CC"/>
    <w:rsid w:val="00803A78"/>
    <w:rsid w:val="008347F5"/>
    <w:rsid w:val="00864B06"/>
    <w:rsid w:val="00876A32"/>
    <w:rsid w:val="00884111"/>
    <w:rsid w:val="008D67DB"/>
    <w:rsid w:val="00915964"/>
    <w:rsid w:val="009A5411"/>
    <w:rsid w:val="009C13FF"/>
    <w:rsid w:val="009D4C3C"/>
    <w:rsid w:val="009F5425"/>
    <w:rsid w:val="00A018B0"/>
    <w:rsid w:val="00A17D6F"/>
    <w:rsid w:val="00A52D5E"/>
    <w:rsid w:val="00A62083"/>
    <w:rsid w:val="00A74401"/>
    <w:rsid w:val="00A80EED"/>
    <w:rsid w:val="00A840AC"/>
    <w:rsid w:val="00AB1D6F"/>
    <w:rsid w:val="00B00C9B"/>
    <w:rsid w:val="00B0526C"/>
    <w:rsid w:val="00B21B49"/>
    <w:rsid w:val="00B412C6"/>
    <w:rsid w:val="00B75AE8"/>
    <w:rsid w:val="00B85F60"/>
    <w:rsid w:val="00BA6703"/>
    <w:rsid w:val="00BE25F0"/>
    <w:rsid w:val="00BE5B38"/>
    <w:rsid w:val="00C50AF6"/>
    <w:rsid w:val="00CA18EC"/>
    <w:rsid w:val="00CB0A0A"/>
    <w:rsid w:val="00CF1431"/>
    <w:rsid w:val="00D04D9C"/>
    <w:rsid w:val="00D22093"/>
    <w:rsid w:val="00D90A5F"/>
    <w:rsid w:val="00E10BEE"/>
    <w:rsid w:val="00E4568E"/>
    <w:rsid w:val="00E76EF5"/>
    <w:rsid w:val="00E86521"/>
    <w:rsid w:val="00E87E84"/>
    <w:rsid w:val="00E97269"/>
    <w:rsid w:val="00EA4500"/>
    <w:rsid w:val="00ED3057"/>
    <w:rsid w:val="00EF3DCD"/>
    <w:rsid w:val="00F137DB"/>
    <w:rsid w:val="00F3042D"/>
    <w:rsid w:val="00F72FCD"/>
    <w:rsid w:val="00F8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4B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43"/>
    <w:pPr>
      <w:ind w:left="720"/>
      <w:contextualSpacing/>
    </w:pPr>
  </w:style>
  <w:style w:type="paragraph" w:styleId="FootnoteText">
    <w:name w:val="footnote text"/>
    <w:basedOn w:val="Normal"/>
    <w:link w:val="FootnoteTextChar"/>
    <w:uiPriority w:val="99"/>
    <w:unhideWhenUsed/>
    <w:rsid w:val="00464244"/>
  </w:style>
  <w:style w:type="character" w:customStyle="1" w:styleId="FootnoteTextChar">
    <w:name w:val="Footnote Text Char"/>
    <w:basedOn w:val="DefaultParagraphFont"/>
    <w:link w:val="FootnoteText"/>
    <w:uiPriority w:val="99"/>
    <w:rsid w:val="00464244"/>
  </w:style>
  <w:style w:type="character" w:styleId="FootnoteReference">
    <w:name w:val="footnote reference"/>
    <w:basedOn w:val="DefaultParagraphFont"/>
    <w:uiPriority w:val="99"/>
    <w:unhideWhenUsed/>
    <w:rsid w:val="00464244"/>
    <w:rPr>
      <w:vertAlign w:val="superscript"/>
    </w:rPr>
  </w:style>
  <w:style w:type="character" w:styleId="Strong">
    <w:name w:val="Strong"/>
    <w:basedOn w:val="DefaultParagraphFont"/>
    <w:uiPriority w:val="22"/>
    <w:qFormat/>
    <w:rsid w:val="005635BF"/>
    <w:rPr>
      <w:b/>
      <w:bCs/>
    </w:rPr>
  </w:style>
  <w:style w:type="paragraph" w:styleId="Header">
    <w:name w:val="header"/>
    <w:basedOn w:val="Normal"/>
    <w:link w:val="HeaderChar"/>
    <w:uiPriority w:val="99"/>
    <w:unhideWhenUsed/>
    <w:rsid w:val="005B571A"/>
    <w:pPr>
      <w:tabs>
        <w:tab w:val="center" w:pos="4680"/>
        <w:tab w:val="right" w:pos="9360"/>
      </w:tabs>
    </w:pPr>
  </w:style>
  <w:style w:type="character" w:customStyle="1" w:styleId="HeaderChar">
    <w:name w:val="Header Char"/>
    <w:basedOn w:val="DefaultParagraphFont"/>
    <w:link w:val="Header"/>
    <w:uiPriority w:val="99"/>
    <w:rsid w:val="005B571A"/>
  </w:style>
  <w:style w:type="paragraph" w:styleId="Footer">
    <w:name w:val="footer"/>
    <w:basedOn w:val="Normal"/>
    <w:link w:val="FooterChar"/>
    <w:uiPriority w:val="99"/>
    <w:unhideWhenUsed/>
    <w:rsid w:val="005B571A"/>
    <w:pPr>
      <w:tabs>
        <w:tab w:val="center" w:pos="4680"/>
        <w:tab w:val="right" w:pos="9360"/>
      </w:tabs>
    </w:pPr>
  </w:style>
  <w:style w:type="character" w:customStyle="1" w:styleId="FooterChar">
    <w:name w:val="Footer Char"/>
    <w:basedOn w:val="DefaultParagraphFont"/>
    <w:link w:val="Footer"/>
    <w:uiPriority w:val="99"/>
    <w:rsid w:val="005B571A"/>
  </w:style>
  <w:style w:type="paragraph" w:styleId="BalloonText">
    <w:name w:val="Balloon Text"/>
    <w:basedOn w:val="Normal"/>
    <w:link w:val="BalloonTextChar"/>
    <w:uiPriority w:val="99"/>
    <w:semiHidden/>
    <w:unhideWhenUsed/>
    <w:rsid w:val="009A5411"/>
    <w:rPr>
      <w:rFonts w:ascii="Tahoma" w:hAnsi="Tahoma" w:cs="Tahoma"/>
      <w:sz w:val="16"/>
      <w:szCs w:val="16"/>
    </w:rPr>
  </w:style>
  <w:style w:type="character" w:customStyle="1" w:styleId="BalloonTextChar">
    <w:name w:val="Balloon Text Char"/>
    <w:basedOn w:val="DefaultParagraphFont"/>
    <w:link w:val="BalloonText"/>
    <w:uiPriority w:val="99"/>
    <w:semiHidden/>
    <w:rsid w:val="009A5411"/>
    <w:rPr>
      <w:rFonts w:ascii="Tahoma" w:hAnsi="Tahoma" w:cs="Tahoma"/>
      <w:sz w:val="16"/>
      <w:szCs w:val="16"/>
    </w:rPr>
  </w:style>
  <w:style w:type="character" w:styleId="Hyperlink">
    <w:name w:val="Hyperlink"/>
    <w:basedOn w:val="DefaultParagraphFont"/>
    <w:uiPriority w:val="99"/>
    <w:unhideWhenUsed/>
    <w:rsid w:val="00152054"/>
    <w:rPr>
      <w:color w:val="0000FF" w:themeColor="hyperlink"/>
      <w:u w:val="single"/>
    </w:rPr>
  </w:style>
  <w:style w:type="table" w:styleId="TableGrid">
    <w:name w:val="Table Grid"/>
    <w:basedOn w:val="TableNormal"/>
    <w:uiPriority w:val="59"/>
    <w:rsid w:val="00A8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43"/>
    <w:pPr>
      <w:ind w:left="720"/>
      <w:contextualSpacing/>
    </w:pPr>
  </w:style>
  <w:style w:type="paragraph" w:styleId="FootnoteText">
    <w:name w:val="footnote text"/>
    <w:basedOn w:val="Normal"/>
    <w:link w:val="FootnoteTextChar"/>
    <w:uiPriority w:val="99"/>
    <w:unhideWhenUsed/>
    <w:rsid w:val="00464244"/>
  </w:style>
  <w:style w:type="character" w:customStyle="1" w:styleId="FootnoteTextChar">
    <w:name w:val="Footnote Text Char"/>
    <w:basedOn w:val="DefaultParagraphFont"/>
    <w:link w:val="FootnoteText"/>
    <w:uiPriority w:val="99"/>
    <w:rsid w:val="00464244"/>
  </w:style>
  <w:style w:type="character" w:styleId="FootnoteReference">
    <w:name w:val="footnote reference"/>
    <w:basedOn w:val="DefaultParagraphFont"/>
    <w:uiPriority w:val="99"/>
    <w:unhideWhenUsed/>
    <w:rsid w:val="00464244"/>
    <w:rPr>
      <w:vertAlign w:val="superscript"/>
    </w:rPr>
  </w:style>
  <w:style w:type="character" w:styleId="Strong">
    <w:name w:val="Strong"/>
    <w:basedOn w:val="DefaultParagraphFont"/>
    <w:uiPriority w:val="22"/>
    <w:qFormat/>
    <w:rsid w:val="005635BF"/>
    <w:rPr>
      <w:b/>
      <w:bCs/>
    </w:rPr>
  </w:style>
  <w:style w:type="paragraph" w:styleId="Header">
    <w:name w:val="header"/>
    <w:basedOn w:val="Normal"/>
    <w:link w:val="HeaderChar"/>
    <w:uiPriority w:val="99"/>
    <w:unhideWhenUsed/>
    <w:rsid w:val="005B571A"/>
    <w:pPr>
      <w:tabs>
        <w:tab w:val="center" w:pos="4680"/>
        <w:tab w:val="right" w:pos="9360"/>
      </w:tabs>
    </w:pPr>
  </w:style>
  <w:style w:type="character" w:customStyle="1" w:styleId="HeaderChar">
    <w:name w:val="Header Char"/>
    <w:basedOn w:val="DefaultParagraphFont"/>
    <w:link w:val="Header"/>
    <w:uiPriority w:val="99"/>
    <w:rsid w:val="005B571A"/>
  </w:style>
  <w:style w:type="paragraph" w:styleId="Footer">
    <w:name w:val="footer"/>
    <w:basedOn w:val="Normal"/>
    <w:link w:val="FooterChar"/>
    <w:uiPriority w:val="99"/>
    <w:unhideWhenUsed/>
    <w:rsid w:val="005B571A"/>
    <w:pPr>
      <w:tabs>
        <w:tab w:val="center" w:pos="4680"/>
        <w:tab w:val="right" w:pos="9360"/>
      </w:tabs>
    </w:pPr>
  </w:style>
  <w:style w:type="character" w:customStyle="1" w:styleId="FooterChar">
    <w:name w:val="Footer Char"/>
    <w:basedOn w:val="DefaultParagraphFont"/>
    <w:link w:val="Footer"/>
    <w:uiPriority w:val="99"/>
    <w:rsid w:val="005B571A"/>
  </w:style>
  <w:style w:type="paragraph" w:styleId="BalloonText">
    <w:name w:val="Balloon Text"/>
    <w:basedOn w:val="Normal"/>
    <w:link w:val="BalloonTextChar"/>
    <w:uiPriority w:val="99"/>
    <w:semiHidden/>
    <w:unhideWhenUsed/>
    <w:rsid w:val="009A5411"/>
    <w:rPr>
      <w:rFonts w:ascii="Tahoma" w:hAnsi="Tahoma" w:cs="Tahoma"/>
      <w:sz w:val="16"/>
      <w:szCs w:val="16"/>
    </w:rPr>
  </w:style>
  <w:style w:type="character" w:customStyle="1" w:styleId="BalloonTextChar">
    <w:name w:val="Balloon Text Char"/>
    <w:basedOn w:val="DefaultParagraphFont"/>
    <w:link w:val="BalloonText"/>
    <w:uiPriority w:val="99"/>
    <w:semiHidden/>
    <w:rsid w:val="009A5411"/>
    <w:rPr>
      <w:rFonts w:ascii="Tahoma" w:hAnsi="Tahoma" w:cs="Tahoma"/>
      <w:sz w:val="16"/>
      <w:szCs w:val="16"/>
    </w:rPr>
  </w:style>
  <w:style w:type="character" w:styleId="Hyperlink">
    <w:name w:val="Hyperlink"/>
    <w:basedOn w:val="DefaultParagraphFont"/>
    <w:uiPriority w:val="99"/>
    <w:unhideWhenUsed/>
    <w:rsid w:val="00152054"/>
    <w:rPr>
      <w:color w:val="0000FF" w:themeColor="hyperlink"/>
      <w:u w:val="single"/>
    </w:rPr>
  </w:style>
  <w:style w:type="table" w:styleId="TableGrid">
    <w:name w:val="Table Grid"/>
    <w:basedOn w:val="TableNormal"/>
    <w:uiPriority w:val="59"/>
    <w:rsid w:val="00A8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1903">
      <w:bodyDiv w:val="1"/>
      <w:marLeft w:val="0"/>
      <w:marRight w:val="0"/>
      <w:marTop w:val="0"/>
      <w:marBottom w:val="0"/>
      <w:divBdr>
        <w:top w:val="none" w:sz="0" w:space="0" w:color="auto"/>
        <w:left w:val="none" w:sz="0" w:space="0" w:color="auto"/>
        <w:bottom w:val="none" w:sz="0" w:space="0" w:color="auto"/>
        <w:right w:val="none" w:sz="0" w:space="0" w:color="auto"/>
      </w:divBdr>
    </w:div>
    <w:div w:id="1715929498">
      <w:bodyDiv w:val="1"/>
      <w:marLeft w:val="0"/>
      <w:marRight w:val="0"/>
      <w:marTop w:val="0"/>
      <w:marBottom w:val="0"/>
      <w:divBdr>
        <w:top w:val="none" w:sz="0" w:space="0" w:color="auto"/>
        <w:left w:val="none" w:sz="0" w:space="0" w:color="auto"/>
        <w:bottom w:val="none" w:sz="0" w:space="0" w:color="auto"/>
        <w:right w:val="none" w:sz="0" w:space="0" w:color="auto"/>
      </w:divBdr>
      <w:divsChild>
        <w:div w:id="1127088751">
          <w:marLeft w:val="0"/>
          <w:marRight w:val="0"/>
          <w:marTop w:val="0"/>
          <w:marBottom w:val="0"/>
          <w:divBdr>
            <w:top w:val="none" w:sz="0" w:space="0" w:color="auto"/>
            <w:left w:val="none" w:sz="0" w:space="0" w:color="auto"/>
            <w:bottom w:val="none" w:sz="0" w:space="0" w:color="auto"/>
            <w:right w:val="none" w:sz="0" w:space="0" w:color="auto"/>
          </w:divBdr>
        </w:div>
        <w:div w:id="1762870335">
          <w:marLeft w:val="0"/>
          <w:marRight w:val="0"/>
          <w:marTop w:val="0"/>
          <w:marBottom w:val="0"/>
          <w:divBdr>
            <w:top w:val="none" w:sz="0" w:space="0" w:color="auto"/>
            <w:left w:val="none" w:sz="0" w:space="0" w:color="auto"/>
            <w:bottom w:val="none" w:sz="0" w:space="0" w:color="auto"/>
            <w:right w:val="none" w:sz="0" w:space="0" w:color="auto"/>
          </w:divBdr>
        </w:div>
        <w:div w:id="853156728">
          <w:marLeft w:val="0"/>
          <w:marRight w:val="0"/>
          <w:marTop w:val="0"/>
          <w:marBottom w:val="0"/>
          <w:divBdr>
            <w:top w:val="none" w:sz="0" w:space="0" w:color="auto"/>
            <w:left w:val="none" w:sz="0" w:space="0" w:color="auto"/>
            <w:bottom w:val="none" w:sz="0" w:space="0" w:color="auto"/>
            <w:right w:val="none" w:sz="0" w:space="0" w:color="auto"/>
          </w:divBdr>
        </w:div>
        <w:div w:id="1233541387">
          <w:marLeft w:val="0"/>
          <w:marRight w:val="0"/>
          <w:marTop w:val="0"/>
          <w:marBottom w:val="0"/>
          <w:divBdr>
            <w:top w:val="none" w:sz="0" w:space="0" w:color="auto"/>
            <w:left w:val="none" w:sz="0" w:space="0" w:color="auto"/>
            <w:bottom w:val="none" w:sz="0" w:space="0" w:color="auto"/>
            <w:right w:val="none" w:sz="0" w:space="0" w:color="auto"/>
          </w:divBdr>
        </w:div>
        <w:div w:id="469128598">
          <w:marLeft w:val="0"/>
          <w:marRight w:val="0"/>
          <w:marTop w:val="0"/>
          <w:marBottom w:val="0"/>
          <w:divBdr>
            <w:top w:val="none" w:sz="0" w:space="0" w:color="auto"/>
            <w:left w:val="none" w:sz="0" w:space="0" w:color="auto"/>
            <w:bottom w:val="none" w:sz="0" w:space="0" w:color="auto"/>
            <w:right w:val="none" w:sz="0" w:space="0" w:color="auto"/>
          </w:divBdr>
        </w:div>
        <w:div w:id="1871990840">
          <w:marLeft w:val="0"/>
          <w:marRight w:val="0"/>
          <w:marTop w:val="0"/>
          <w:marBottom w:val="0"/>
          <w:divBdr>
            <w:top w:val="none" w:sz="0" w:space="0" w:color="auto"/>
            <w:left w:val="none" w:sz="0" w:space="0" w:color="auto"/>
            <w:bottom w:val="none" w:sz="0" w:space="0" w:color="auto"/>
            <w:right w:val="none" w:sz="0" w:space="0" w:color="auto"/>
          </w:divBdr>
        </w:div>
        <w:div w:id="550967446">
          <w:marLeft w:val="0"/>
          <w:marRight w:val="0"/>
          <w:marTop w:val="0"/>
          <w:marBottom w:val="0"/>
          <w:divBdr>
            <w:top w:val="none" w:sz="0" w:space="0" w:color="auto"/>
            <w:left w:val="none" w:sz="0" w:space="0" w:color="auto"/>
            <w:bottom w:val="none" w:sz="0" w:space="0" w:color="auto"/>
            <w:right w:val="none" w:sz="0" w:space="0" w:color="auto"/>
          </w:divBdr>
        </w:div>
        <w:div w:id="1387025065">
          <w:marLeft w:val="0"/>
          <w:marRight w:val="0"/>
          <w:marTop w:val="0"/>
          <w:marBottom w:val="0"/>
          <w:divBdr>
            <w:top w:val="none" w:sz="0" w:space="0" w:color="auto"/>
            <w:left w:val="none" w:sz="0" w:space="0" w:color="auto"/>
            <w:bottom w:val="none" w:sz="0" w:space="0" w:color="auto"/>
            <w:right w:val="none" w:sz="0" w:space="0" w:color="auto"/>
          </w:divBdr>
        </w:div>
        <w:div w:id="863789798">
          <w:marLeft w:val="0"/>
          <w:marRight w:val="0"/>
          <w:marTop w:val="0"/>
          <w:marBottom w:val="0"/>
          <w:divBdr>
            <w:top w:val="none" w:sz="0" w:space="0" w:color="auto"/>
            <w:left w:val="none" w:sz="0" w:space="0" w:color="auto"/>
            <w:bottom w:val="none" w:sz="0" w:space="0" w:color="auto"/>
            <w:right w:val="none" w:sz="0" w:space="0" w:color="auto"/>
          </w:divBdr>
        </w:div>
        <w:div w:id="1170608714">
          <w:marLeft w:val="0"/>
          <w:marRight w:val="0"/>
          <w:marTop w:val="0"/>
          <w:marBottom w:val="0"/>
          <w:divBdr>
            <w:top w:val="none" w:sz="0" w:space="0" w:color="auto"/>
            <w:left w:val="none" w:sz="0" w:space="0" w:color="auto"/>
            <w:bottom w:val="none" w:sz="0" w:space="0" w:color="auto"/>
            <w:right w:val="none" w:sz="0" w:space="0" w:color="auto"/>
          </w:divBdr>
        </w:div>
        <w:div w:id="459612334">
          <w:marLeft w:val="0"/>
          <w:marRight w:val="0"/>
          <w:marTop w:val="0"/>
          <w:marBottom w:val="0"/>
          <w:divBdr>
            <w:top w:val="none" w:sz="0" w:space="0" w:color="auto"/>
            <w:left w:val="none" w:sz="0" w:space="0" w:color="auto"/>
            <w:bottom w:val="none" w:sz="0" w:space="0" w:color="auto"/>
            <w:right w:val="none" w:sz="0" w:space="0" w:color="auto"/>
          </w:divBdr>
        </w:div>
        <w:div w:id="1156528604">
          <w:marLeft w:val="0"/>
          <w:marRight w:val="0"/>
          <w:marTop w:val="0"/>
          <w:marBottom w:val="0"/>
          <w:divBdr>
            <w:top w:val="none" w:sz="0" w:space="0" w:color="auto"/>
            <w:left w:val="none" w:sz="0" w:space="0" w:color="auto"/>
            <w:bottom w:val="none" w:sz="0" w:space="0" w:color="auto"/>
            <w:right w:val="none" w:sz="0" w:space="0" w:color="auto"/>
          </w:divBdr>
        </w:div>
        <w:div w:id="1445928633">
          <w:marLeft w:val="0"/>
          <w:marRight w:val="0"/>
          <w:marTop w:val="0"/>
          <w:marBottom w:val="0"/>
          <w:divBdr>
            <w:top w:val="none" w:sz="0" w:space="0" w:color="auto"/>
            <w:left w:val="none" w:sz="0" w:space="0" w:color="auto"/>
            <w:bottom w:val="none" w:sz="0" w:space="0" w:color="auto"/>
            <w:right w:val="none" w:sz="0" w:space="0" w:color="auto"/>
          </w:divBdr>
        </w:div>
        <w:div w:id="852261469">
          <w:marLeft w:val="0"/>
          <w:marRight w:val="0"/>
          <w:marTop w:val="0"/>
          <w:marBottom w:val="0"/>
          <w:divBdr>
            <w:top w:val="none" w:sz="0" w:space="0" w:color="auto"/>
            <w:left w:val="none" w:sz="0" w:space="0" w:color="auto"/>
            <w:bottom w:val="none" w:sz="0" w:space="0" w:color="auto"/>
            <w:right w:val="none" w:sz="0" w:space="0" w:color="auto"/>
          </w:divBdr>
        </w:div>
        <w:div w:id="1834223366">
          <w:marLeft w:val="0"/>
          <w:marRight w:val="0"/>
          <w:marTop w:val="0"/>
          <w:marBottom w:val="0"/>
          <w:divBdr>
            <w:top w:val="none" w:sz="0" w:space="0" w:color="auto"/>
            <w:left w:val="none" w:sz="0" w:space="0" w:color="auto"/>
            <w:bottom w:val="none" w:sz="0" w:space="0" w:color="auto"/>
            <w:right w:val="none" w:sz="0" w:space="0" w:color="auto"/>
          </w:divBdr>
        </w:div>
        <w:div w:id="1864130865">
          <w:marLeft w:val="0"/>
          <w:marRight w:val="0"/>
          <w:marTop w:val="0"/>
          <w:marBottom w:val="0"/>
          <w:divBdr>
            <w:top w:val="none" w:sz="0" w:space="0" w:color="auto"/>
            <w:left w:val="none" w:sz="0" w:space="0" w:color="auto"/>
            <w:bottom w:val="none" w:sz="0" w:space="0" w:color="auto"/>
            <w:right w:val="none" w:sz="0" w:space="0" w:color="auto"/>
          </w:divBdr>
        </w:div>
        <w:div w:id="1114864857">
          <w:marLeft w:val="0"/>
          <w:marRight w:val="0"/>
          <w:marTop w:val="0"/>
          <w:marBottom w:val="0"/>
          <w:divBdr>
            <w:top w:val="none" w:sz="0" w:space="0" w:color="auto"/>
            <w:left w:val="none" w:sz="0" w:space="0" w:color="auto"/>
            <w:bottom w:val="none" w:sz="0" w:space="0" w:color="auto"/>
            <w:right w:val="none" w:sz="0" w:space="0" w:color="auto"/>
          </w:divBdr>
        </w:div>
        <w:div w:id="844782800">
          <w:marLeft w:val="0"/>
          <w:marRight w:val="0"/>
          <w:marTop w:val="0"/>
          <w:marBottom w:val="0"/>
          <w:divBdr>
            <w:top w:val="none" w:sz="0" w:space="0" w:color="auto"/>
            <w:left w:val="none" w:sz="0" w:space="0" w:color="auto"/>
            <w:bottom w:val="none" w:sz="0" w:space="0" w:color="auto"/>
            <w:right w:val="none" w:sz="0" w:space="0" w:color="auto"/>
          </w:divBdr>
        </w:div>
        <w:div w:id="782960873">
          <w:marLeft w:val="0"/>
          <w:marRight w:val="0"/>
          <w:marTop w:val="0"/>
          <w:marBottom w:val="0"/>
          <w:divBdr>
            <w:top w:val="none" w:sz="0" w:space="0" w:color="auto"/>
            <w:left w:val="none" w:sz="0" w:space="0" w:color="auto"/>
            <w:bottom w:val="none" w:sz="0" w:space="0" w:color="auto"/>
            <w:right w:val="none" w:sz="0" w:space="0" w:color="auto"/>
          </w:divBdr>
        </w:div>
        <w:div w:id="1631281498">
          <w:marLeft w:val="0"/>
          <w:marRight w:val="0"/>
          <w:marTop w:val="0"/>
          <w:marBottom w:val="0"/>
          <w:divBdr>
            <w:top w:val="none" w:sz="0" w:space="0" w:color="auto"/>
            <w:left w:val="none" w:sz="0" w:space="0" w:color="auto"/>
            <w:bottom w:val="none" w:sz="0" w:space="0" w:color="auto"/>
            <w:right w:val="none" w:sz="0" w:space="0" w:color="auto"/>
          </w:divBdr>
        </w:div>
        <w:div w:id="1837066740">
          <w:marLeft w:val="0"/>
          <w:marRight w:val="0"/>
          <w:marTop w:val="0"/>
          <w:marBottom w:val="0"/>
          <w:divBdr>
            <w:top w:val="none" w:sz="0" w:space="0" w:color="auto"/>
            <w:left w:val="none" w:sz="0" w:space="0" w:color="auto"/>
            <w:bottom w:val="none" w:sz="0" w:space="0" w:color="auto"/>
            <w:right w:val="none" w:sz="0" w:space="0" w:color="auto"/>
          </w:divBdr>
        </w:div>
        <w:div w:id="1368218534">
          <w:marLeft w:val="0"/>
          <w:marRight w:val="0"/>
          <w:marTop w:val="0"/>
          <w:marBottom w:val="0"/>
          <w:divBdr>
            <w:top w:val="none" w:sz="0" w:space="0" w:color="auto"/>
            <w:left w:val="none" w:sz="0" w:space="0" w:color="auto"/>
            <w:bottom w:val="none" w:sz="0" w:space="0" w:color="auto"/>
            <w:right w:val="none" w:sz="0" w:space="0" w:color="auto"/>
          </w:divBdr>
        </w:div>
        <w:div w:id="577519586">
          <w:marLeft w:val="0"/>
          <w:marRight w:val="0"/>
          <w:marTop w:val="0"/>
          <w:marBottom w:val="0"/>
          <w:divBdr>
            <w:top w:val="none" w:sz="0" w:space="0" w:color="auto"/>
            <w:left w:val="none" w:sz="0" w:space="0" w:color="auto"/>
            <w:bottom w:val="none" w:sz="0" w:space="0" w:color="auto"/>
            <w:right w:val="none" w:sz="0" w:space="0" w:color="auto"/>
          </w:divBdr>
        </w:div>
      </w:divsChild>
    </w:div>
    <w:div w:id="1936403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udmila.barcari@und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kunz@une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1441-C878-4C8B-9B0B-E23B0743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Kunz</dc:creator>
  <cp:lastModifiedBy>kunz</cp:lastModifiedBy>
  <cp:revision>7</cp:revision>
  <dcterms:created xsi:type="dcterms:W3CDTF">2015-11-26T17:28:00Z</dcterms:created>
  <dcterms:modified xsi:type="dcterms:W3CDTF">2015-12-02T12:55:00Z</dcterms:modified>
</cp:coreProperties>
</file>