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23D04" w:rsidRPr="000E147C" w:rsidRDefault="00123D04" w:rsidP="00E163B3">
      <w:pPr>
        <w:shd w:val="clear" w:color="auto" w:fill="DAEEF3" w:themeFill="accent5" w:themeFillTint="33"/>
        <w:spacing w:after="0"/>
        <w:jc w:val="right"/>
        <w:rPr>
          <w:rFonts w:ascii="Times New Roman" w:hAnsi="Times New Roman"/>
          <w:color w:val="000000" w:themeColor="text1"/>
          <w:sz w:val="20"/>
          <w:szCs w:val="20"/>
          <w:u w:val="single"/>
          <w:lang w:val="ru-RU"/>
        </w:rPr>
      </w:pPr>
    </w:p>
    <w:p w:rsidR="00D2206C" w:rsidRDefault="00D2206C" w:rsidP="00336849">
      <w:pPr>
        <w:shd w:val="clear" w:color="auto" w:fill="DAEEF3" w:themeFill="accent5" w:themeFillTint="33"/>
        <w:spacing w:before="120"/>
        <w:jc w:val="center"/>
        <w:rPr>
          <w:b/>
          <w:color w:val="0000FF"/>
          <w:lang w:val="ru-RU"/>
        </w:rPr>
      </w:pPr>
    </w:p>
    <w:p w:rsidR="00E163B3" w:rsidRDefault="00D2206C" w:rsidP="00E163B3">
      <w:pPr>
        <w:shd w:val="clear" w:color="auto" w:fill="DAEEF3" w:themeFill="accent5" w:themeFillTint="33"/>
        <w:spacing w:before="120" w:after="120"/>
        <w:jc w:val="center"/>
        <w:rPr>
          <w:b/>
          <w:color w:val="0000FF"/>
          <w:lang w:val="ru-RU"/>
        </w:rPr>
      </w:pPr>
      <w:r>
        <w:rPr>
          <w:b/>
          <w:color w:val="0000FF"/>
          <w:lang w:val="ru-RU"/>
        </w:rPr>
        <w:t>К</w:t>
      </w:r>
      <w:r w:rsidRPr="00D2206C">
        <w:rPr>
          <w:b/>
          <w:color w:val="0000FF"/>
          <w:lang w:val="ru-RU"/>
        </w:rPr>
        <w:t xml:space="preserve"> </w:t>
      </w:r>
      <w:r>
        <w:rPr>
          <w:b/>
          <w:color w:val="0000FF"/>
          <w:lang w:val="ru-RU"/>
        </w:rPr>
        <w:t>системе</w:t>
      </w:r>
      <w:r w:rsidRPr="00D2206C">
        <w:rPr>
          <w:b/>
          <w:color w:val="0000FF"/>
          <w:lang w:val="ru-RU"/>
        </w:rPr>
        <w:t xml:space="preserve"> </w:t>
      </w:r>
      <w:r w:rsidR="00E163B3">
        <w:rPr>
          <w:b/>
          <w:color w:val="0000FF"/>
          <w:lang w:val="ru-RU"/>
        </w:rPr>
        <w:t>под</w:t>
      </w:r>
      <w:r>
        <w:rPr>
          <w:b/>
          <w:color w:val="0000FF"/>
          <w:lang w:val="ru-RU"/>
        </w:rPr>
        <w:t>отчетности</w:t>
      </w:r>
      <w:r w:rsidRPr="00D2206C">
        <w:rPr>
          <w:b/>
          <w:color w:val="0000FF"/>
          <w:lang w:val="ru-RU"/>
        </w:rPr>
        <w:t xml:space="preserve"> </w:t>
      </w:r>
    </w:p>
    <w:p w:rsidR="00CC316A" w:rsidRPr="00D2206C" w:rsidRDefault="00E163B3" w:rsidP="00E163B3">
      <w:pPr>
        <w:shd w:val="clear" w:color="auto" w:fill="DAEEF3" w:themeFill="accent5" w:themeFillTint="33"/>
        <w:spacing w:before="120" w:after="120"/>
        <w:jc w:val="center"/>
        <w:rPr>
          <w:b/>
          <w:color w:val="0000FF"/>
          <w:lang w:val="ru-RU"/>
        </w:rPr>
      </w:pPr>
      <w:r w:rsidRPr="00E163B3">
        <w:rPr>
          <w:b/>
          <w:color w:val="0000FF"/>
          <w:lang w:val="ru-RU"/>
        </w:rPr>
        <w:t>Повестк</w:t>
      </w:r>
      <w:r>
        <w:rPr>
          <w:b/>
          <w:color w:val="0000FF"/>
          <w:lang w:val="ru-RU"/>
        </w:rPr>
        <w:t>и</w:t>
      </w:r>
      <w:r w:rsidRPr="00E163B3">
        <w:rPr>
          <w:b/>
          <w:color w:val="0000FF"/>
          <w:lang w:val="ru-RU"/>
        </w:rPr>
        <w:t xml:space="preserve"> дня в области развития на период после 2015 года</w:t>
      </w:r>
      <w:r w:rsidR="00834298" w:rsidRPr="00D2206C">
        <w:rPr>
          <w:b/>
          <w:color w:val="0000FF"/>
          <w:lang w:val="ru-RU"/>
        </w:rPr>
        <w:t>:</w:t>
      </w:r>
    </w:p>
    <w:p w:rsidR="00834298" w:rsidRPr="00D2206C" w:rsidRDefault="000B22AC" w:rsidP="00E163B3">
      <w:pPr>
        <w:shd w:val="clear" w:color="auto" w:fill="DAEEF3" w:themeFill="accent5" w:themeFillTint="33"/>
        <w:spacing w:before="120" w:after="120"/>
        <w:jc w:val="center"/>
        <w:rPr>
          <w:b/>
          <w:color w:val="0000FF"/>
          <w:lang w:val="ru-RU"/>
        </w:rPr>
      </w:pPr>
      <w:r>
        <w:rPr>
          <w:b/>
          <w:color w:val="0000FF"/>
          <w:lang w:val="ru-RU"/>
        </w:rPr>
        <w:t>Видение стран</w:t>
      </w:r>
      <w:r w:rsidR="00D2206C">
        <w:rPr>
          <w:b/>
          <w:color w:val="0000FF"/>
          <w:lang w:val="ru-RU"/>
        </w:rPr>
        <w:t xml:space="preserve"> региона ЕЭК ООН</w:t>
      </w:r>
    </w:p>
    <w:p w:rsidR="008D14D7" w:rsidRPr="00E163B3" w:rsidRDefault="00D2206C" w:rsidP="000B22AC">
      <w:pPr>
        <w:shd w:val="clear" w:color="auto" w:fill="DAEEF3" w:themeFill="accent5" w:themeFillTint="33"/>
        <w:spacing w:before="120"/>
        <w:jc w:val="center"/>
        <w:rPr>
          <w:b/>
          <w:color w:val="0000FF"/>
          <w:u w:val="single"/>
          <w:lang w:val="ru-RU"/>
        </w:rPr>
      </w:pPr>
      <w:r w:rsidRPr="00E163B3">
        <w:rPr>
          <w:b/>
          <w:color w:val="0000FF"/>
          <w:u w:val="single"/>
          <w:lang w:val="ru-RU"/>
        </w:rPr>
        <w:t>Опросник</w:t>
      </w:r>
    </w:p>
    <w:p w:rsidR="00123D04" w:rsidRPr="00D2206C" w:rsidRDefault="00123D04" w:rsidP="00336849">
      <w:pPr>
        <w:shd w:val="clear" w:color="auto" w:fill="DAEEF3" w:themeFill="accent5" w:themeFillTint="33"/>
        <w:spacing w:before="120"/>
        <w:jc w:val="center"/>
        <w:rPr>
          <w:b/>
          <w:i/>
          <w:color w:val="0000FF"/>
          <w:u w:val="single"/>
          <w:lang w:val="ru-RU"/>
        </w:rPr>
      </w:pPr>
    </w:p>
    <w:p w:rsidR="007668A9" w:rsidRPr="00D2206C" w:rsidRDefault="007668A9" w:rsidP="007668A9">
      <w:pPr>
        <w:spacing w:after="0"/>
        <w:jc w:val="both"/>
        <w:rPr>
          <w:b/>
          <w:lang w:val="ru-RU"/>
        </w:rPr>
      </w:pPr>
    </w:p>
    <w:p w:rsidR="00F745C7" w:rsidRPr="00D2206C" w:rsidRDefault="00D2206C" w:rsidP="00131DA6">
      <w:pPr>
        <w:pBdr>
          <w:top w:val="single" w:sz="4" w:space="1" w:color="auto"/>
          <w:left w:val="single" w:sz="4" w:space="4" w:color="auto"/>
          <w:right w:val="single" w:sz="4" w:space="4" w:color="auto"/>
        </w:pBdr>
        <w:jc w:val="center"/>
        <w:rPr>
          <w:i/>
          <w:u w:val="single"/>
          <w:lang w:val="ru-RU"/>
        </w:rPr>
      </w:pPr>
      <w:r>
        <w:rPr>
          <w:i/>
          <w:u w:val="single"/>
          <w:lang w:val="ru-RU"/>
        </w:rPr>
        <w:t>Пожалуйста, заполните форму</w:t>
      </w:r>
    </w:p>
    <w:p w:rsidR="007B3802" w:rsidRPr="00D2206C" w:rsidRDefault="000826D2" w:rsidP="00131DA6">
      <w:pPr>
        <w:pBdr>
          <w:top w:val="single" w:sz="4" w:space="1" w:color="auto"/>
          <w:left w:val="single" w:sz="4" w:space="4" w:color="auto"/>
          <w:right w:val="single" w:sz="4" w:space="4" w:color="auto"/>
        </w:pBdr>
        <w:jc w:val="both"/>
        <w:rPr>
          <w:b/>
          <w:lang w:val="ru-RU"/>
        </w:rPr>
      </w:pPr>
      <w:r w:rsidRPr="000826D2">
        <w:rPr>
          <w:b/>
          <w:lang w:val="ru-RU"/>
        </w:rPr>
        <w:t>ОРГАНИЗАЦИЯ</w:t>
      </w:r>
      <w:r w:rsidR="007668A9" w:rsidRPr="00D2206C">
        <w:rPr>
          <w:b/>
          <w:lang w:val="ru-RU"/>
        </w:rPr>
        <w:t>:</w:t>
      </w:r>
    </w:p>
    <w:p w:rsidR="007668A9" w:rsidRPr="00D2206C" w:rsidRDefault="00D2206C" w:rsidP="00131DA6">
      <w:pPr>
        <w:pBdr>
          <w:top w:val="single" w:sz="4" w:space="1" w:color="auto"/>
          <w:left w:val="single" w:sz="4" w:space="4" w:color="auto"/>
          <w:right w:val="single" w:sz="4" w:space="4" w:color="auto"/>
        </w:pBdr>
        <w:jc w:val="both"/>
        <w:rPr>
          <w:b/>
          <w:lang w:val="ru-RU"/>
        </w:rPr>
      </w:pPr>
      <w:r>
        <w:rPr>
          <w:b/>
          <w:lang w:val="ru-RU"/>
        </w:rPr>
        <w:t>ИМЯ КООРДИНАТОРА</w:t>
      </w:r>
      <w:r w:rsidR="007668A9" w:rsidRPr="00D2206C">
        <w:rPr>
          <w:b/>
          <w:lang w:val="ru-RU"/>
        </w:rPr>
        <w:t>:</w:t>
      </w:r>
    </w:p>
    <w:p w:rsidR="007668A9" w:rsidRPr="00D2206C" w:rsidRDefault="00D2206C" w:rsidP="00131DA6">
      <w:pPr>
        <w:pBdr>
          <w:top w:val="single" w:sz="4" w:space="1" w:color="auto"/>
          <w:left w:val="single" w:sz="4" w:space="4" w:color="auto"/>
          <w:right w:val="single" w:sz="4" w:space="4" w:color="auto"/>
        </w:pBdr>
        <w:jc w:val="both"/>
        <w:rPr>
          <w:b/>
          <w:lang w:val="ru-RU"/>
        </w:rPr>
      </w:pPr>
      <w:r>
        <w:rPr>
          <w:b/>
          <w:lang w:val="ru-RU"/>
        </w:rPr>
        <w:t>ДОЛЖНОСТЬ</w:t>
      </w:r>
      <w:r w:rsidR="007668A9" w:rsidRPr="00D2206C">
        <w:rPr>
          <w:b/>
          <w:lang w:val="ru-RU"/>
        </w:rPr>
        <w:t>:</w:t>
      </w:r>
    </w:p>
    <w:p w:rsidR="007668A9" w:rsidRPr="00D2206C" w:rsidRDefault="00D2206C" w:rsidP="00131DA6">
      <w:pPr>
        <w:pBdr>
          <w:top w:val="single" w:sz="4" w:space="1" w:color="auto"/>
          <w:left w:val="single" w:sz="4" w:space="4" w:color="auto"/>
          <w:right w:val="single" w:sz="4" w:space="4" w:color="auto"/>
        </w:pBdr>
        <w:jc w:val="both"/>
        <w:rPr>
          <w:b/>
          <w:lang w:val="ru-RU"/>
        </w:rPr>
      </w:pPr>
      <w:r>
        <w:rPr>
          <w:b/>
          <w:lang w:val="ru-RU"/>
        </w:rPr>
        <w:t>ТЕЛЕФОН</w:t>
      </w:r>
      <w:r w:rsidR="007668A9" w:rsidRPr="00D2206C">
        <w:rPr>
          <w:b/>
          <w:lang w:val="ru-RU"/>
        </w:rPr>
        <w:t>:</w:t>
      </w:r>
    </w:p>
    <w:p w:rsidR="007668A9" w:rsidRPr="00654105" w:rsidRDefault="00D2206C" w:rsidP="00131DA6">
      <w:pPr>
        <w:pBdr>
          <w:top w:val="single" w:sz="4" w:space="1" w:color="auto"/>
          <w:left w:val="single" w:sz="4" w:space="4" w:color="auto"/>
          <w:right w:val="single" w:sz="4" w:space="4" w:color="auto"/>
        </w:pBdr>
        <w:jc w:val="both"/>
        <w:rPr>
          <w:b/>
          <w:lang w:val="ru-RU"/>
        </w:rPr>
      </w:pPr>
      <w:r>
        <w:rPr>
          <w:b/>
          <w:lang w:val="ru-RU"/>
        </w:rPr>
        <w:t>ЭЛ</w:t>
      </w:r>
      <w:r w:rsidRPr="00654105">
        <w:rPr>
          <w:b/>
          <w:lang w:val="ru-RU"/>
        </w:rPr>
        <w:t>.</w:t>
      </w:r>
      <w:r>
        <w:rPr>
          <w:b/>
          <w:lang w:val="ru-RU"/>
        </w:rPr>
        <w:t>ПОЧТА</w:t>
      </w:r>
      <w:r w:rsidR="007668A9" w:rsidRPr="00654105">
        <w:rPr>
          <w:b/>
          <w:lang w:val="ru-RU"/>
        </w:rPr>
        <w:t>:</w:t>
      </w:r>
    </w:p>
    <w:p w:rsidR="007B3802" w:rsidRPr="00D2206C" w:rsidRDefault="00D2206C" w:rsidP="007668A9">
      <w:pPr>
        <w:pBdr>
          <w:top w:val="single" w:sz="4" w:space="1" w:color="auto"/>
          <w:left w:val="single" w:sz="4" w:space="4" w:color="auto"/>
          <w:bottom w:val="single" w:sz="4" w:space="1" w:color="auto"/>
          <w:right w:val="single" w:sz="4" w:space="4" w:color="auto"/>
        </w:pBdr>
        <w:spacing w:after="0"/>
        <w:jc w:val="center"/>
        <w:rPr>
          <w:b/>
          <w:lang w:val="ru-RU"/>
        </w:rPr>
      </w:pPr>
      <w:r>
        <w:rPr>
          <w:b/>
          <w:lang w:val="ru-RU"/>
        </w:rPr>
        <w:t>Просьба</w:t>
      </w:r>
      <w:r w:rsidRPr="00D2206C">
        <w:rPr>
          <w:b/>
          <w:lang w:val="ru-RU"/>
        </w:rPr>
        <w:t xml:space="preserve"> </w:t>
      </w:r>
      <w:r>
        <w:rPr>
          <w:b/>
          <w:lang w:val="ru-RU"/>
        </w:rPr>
        <w:t>возвратить</w:t>
      </w:r>
      <w:r w:rsidRPr="00D2206C">
        <w:rPr>
          <w:b/>
          <w:lang w:val="ru-RU"/>
        </w:rPr>
        <w:t xml:space="preserve"> </w:t>
      </w:r>
      <w:r>
        <w:rPr>
          <w:b/>
          <w:lang w:val="ru-RU"/>
        </w:rPr>
        <w:t>анкету</w:t>
      </w:r>
      <w:r w:rsidRPr="00D2206C">
        <w:rPr>
          <w:b/>
          <w:lang w:val="ru-RU"/>
        </w:rPr>
        <w:t xml:space="preserve"> </w:t>
      </w:r>
      <w:r>
        <w:rPr>
          <w:b/>
          <w:lang w:val="ru-RU"/>
        </w:rPr>
        <w:t>до</w:t>
      </w:r>
      <w:r w:rsidRPr="00D2206C">
        <w:rPr>
          <w:b/>
          <w:lang w:val="ru-RU"/>
        </w:rPr>
        <w:t xml:space="preserve"> </w:t>
      </w:r>
      <w:r>
        <w:rPr>
          <w:b/>
          <w:lang w:val="ru-RU"/>
        </w:rPr>
        <w:t xml:space="preserve">пятницы, </w:t>
      </w:r>
      <w:r w:rsidRPr="00D2206C">
        <w:rPr>
          <w:b/>
          <w:color w:val="FF0000"/>
          <w:u w:val="single"/>
          <w:lang w:val="ru-RU"/>
        </w:rPr>
        <w:t>8 августа 2014</w:t>
      </w:r>
      <w:r w:rsidRPr="00E163B3">
        <w:rPr>
          <w:b/>
          <w:color w:val="FF0000"/>
          <w:u w:val="single"/>
          <w:lang w:val="ru-RU"/>
        </w:rPr>
        <w:t xml:space="preserve"> года</w:t>
      </w:r>
      <w:r w:rsidR="00E163B3">
        <w:rPr>
          <w:b/>
          <w:color w:val="FF0000"/>
          <w:u w:val="single"/>
          <w:lang w:val="ru-RU"/>
        </w:rPr>
        <w:t>,</w:t>
      </w:r>
      <w:r>
        <w:rPr>
          <w:b/>
          <w:lang w:val="ru-RU"/>
        </w:rPr>
        <w:t xml:space="preserve"> в ЕЭК ООН</w:t>
      </w:r>
      <w:r w:rsidR="007668A9" w:rsidRPr="00D2206C">
        <w:rPr>
          <w:b/>
          <w:lang w:val="ru-RU"/>
        </w:rPr>
        <w:t>:</w:t>
      </w:r>
    </w:p>
    <w:p w:rsidR="007668A9" w:rsidRPr="007668A9"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sidRPr="007668A9">
        <w:rPr>
          <w:b/>
          <w:lang w:val="en-US"/>
        </w:rPr>
        <w:t>United Nations Economic Commission for Europe (UNECE)</w:t>
      </w:r>
    </w:p>
    <w:p w:rsidR="007668A9"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sidRPr="007668A9">
        <w:rPr>
          <w:b/>
          <w:lang w:val="en-US"/>
        </w:rPr>
        <w:t>Development Policies and</w:t>
      </w:r>
      <w:r>
        <w:rPr>
          <w:b/>
          <w:lang w:val="en-US"/>
        </w:rPr>
        <w:t xml:space="preserve"> </w:t>
      </w:r>
      <w:r w:rsidRPr="007668A9">
        <w:rPr>
          <w:b/>
          <w:lang w:val="en-US"/>
        </w:rPr>
        <w:t xml:space="preserve">Cross-Sectoral Coordination Unit </w:t>
      </w:r>
    </w:p>
    <w:p w:rsidR="00137A7A" w:rsidRPr="00654105" w:rsidRDefault="007668A9" w:rsidP="007668A9">
      <w:pPr>
        <w:pBdr>
          <w:top w:val="single" w:sz="4" w:space="1" w:color="auto"/>
          <w:left w:val="single" w:sz="4" w:space="4" w:color="auto"/>
          <w:bottom w:val="single" w:sz="4" w:space="1" w:color="auto"/>
          <w:right w:val="single" w:sz="4" w:space="4" w:color="auto"/>
        </w:pBdr>
        <w:spacing w:after="0"/>
        <w:jc w:val="center"/>
        <w:rPr>
          <w:b/>
          <w:lang w:val="ru-RU"/>
        </w:rPr>
      </w:pPr>
      <w:r w:rsidRPr="00137A7A">
        <w:rPr>
          <w:b/>
          <w:lang w:val="en-US"/>
        </w:rPr>
        <w:t>E</w:t>
      </w:r>
      <w:r w:rsidRPr="00654105">
        <w:rPr>
          <w:b/>
          <w:lang w:val="ru-RU"/>
        </w:rPr>
        <w:t>-</w:t>
      </w:r>
      <w:r w:rsidRPr="00137A7A">
        <w:rPr>
          <w:b/>
          <w:lang w:val="en-US"/>
        </w:rPr>
        <w:t>Mail</w:t>
      </w:r>
      <w:r w:rsidRPr="00654105">
        <w:rPr>
          <w:b/>
          <w:lang w:val="ru-RU"/>
        </w:rPr>
        <w:t>:</w:t>
      </w:r>
      <w:r w:rsidR="00137A7A" w:rsidRPr="00654105">
        <w:rPr>
          <w:b/>
          <w:lang w:val="ru-RU"/>
        </w:rPr>
        <w:t xml:space="preserve"> </w:t>
      </w:r>
      <w:hyperlink r:id="rId8" w:history="1">
        <w:proofErr w:type="spellStart"/>
        <w:r w:rsidR="00137A7A" w:rsidRPr="00137A7A">
          <w:rPr>
            <w:rStyle w:val="Link"/>
            <w:b/>
            <w:lang w:val="en-US"/>
          </w:rPr>
          <w:t>dpccu</w:t>
        </w:r>
        <w:proofErr w:type="spellEnd"/>
        <w:r w:rsidR="00137A7A" w:rsidRPr="00654105">
          <w:rPr>
            <w:rStyle w:val="Link"/>
            <w:b/>
            <w:lang w:val="ru-RU"/>
          </w:rPr>
          <w:t>@</w:t>
        </w:r>
        <w:proofErr w:type="spellStart"/>
        <w:r w:rsidR="00137A7A" w:rsidRPr="00137A7A">
          <w:rPr>
            <w:rStyle w:val="Link"/>
            <w:b/>
            <w:lang w:val="en-US"/>
          </w:rPr>
          <w:t>unece</w:t>
        </w:r>
        <w:proofErr w:type="spellEnd"/>
        <w:r w:rsidR="00137A7A" w:rsidRPr="00654105">
          <w:rPr>
            <w:rStyle w:val="Link"/>
            <w:b/>
            <w:lang w:val="ru-RU"/>
          </w:rPr>
          <w:t>.</w:t>
        </w:r>
        <w:r w:rsidR="00137A7A" w:rsidRPr="00137A7A">
          <w:rPr>
            <w:rStyle w:val="Link"/>
            <w:b/>
            <w:lang w:val="en-US"/>
          </w:rPr>
          <w:t>org</w:t>
        </w:r>
      </w:hyperlink>
    </w:p>
    <w:p w:rsidR="00050074" w:rsidRPr="00D2206C" w:rsidRDefault="00D2206C" w:rsidP="007668A9">
      <w:pPr>
        <w:pBdr>
          <w:top w:val="single" w:sz="4" w:space="1" w:color="auto"/>
          <w:left w:val="single" w:sz="4" w:space="4" w:color="auto"/>
          <w:bottom w:val="single" w:sz="4" w:space="1" w:color="auto"/>
          <w:right w:val="single" w:sz="4" w:space="4" w:color="auto"/>
        </w:pBdr>
        <w:spacing w:after="0"/>
        <w:jc w:val="center"/>
        <w:rPr>
          <w:b/>
          <w:i/>
          <w:lang w:val="ru-RU"/>
        </w:rPr>
      </w:pPr>
      <w:r>
        <w:rPr>
          <w:b/>
          <w:i/>
          <w:lang w:val="ru-RU"/>
        </w:rPr>
        <w:t>Электронная копия опросника может также находится на странице ЕЭК ООН</w:t>
      </w:r>
      <w:r w:rsidR="00137A7A" w:rsidRPr="00D2206C">
        <w:rPr>
          <w:b/>
          <w:i/>
          <w:lang w:val="ru-RU"/>
        </w:rPr>
        <w:t xml:space="preserve">: </w:t>
      </w:r>
    </w:p>
    <w:p w:rsidR="007668A9" w:rsidRPr="00654105" w:rsidRDefault="009F1B22" w:rsidP="007668A9">
      <w:pPr>
        <w:pBdr>
          <w:top w:val="single" w:sz="4" w:space="1" w:color="auto"/>
          <w:left w:val="single" w:sz="4" w:space="4" w:color="auto"/>
          <w:bottom w:val="single" w:sz="4" w:space="1" w:color="auto"/>
          <w:right w:val="single" w:sz="4" w:space="4" w:color="auto"/>
        </w:pBdr>
        <w:spacing w:after="0"/>
        <w:jc w:val="center"/>
        <w:rPr>
          <w:b/>
          <w:i/>
          <w:lang w:val="ru-RU"/>
        </w:rPr>
      </w:pPr>
      <w:hyperlink r:id="rId9" w:history="1">
        <w:r w:rsidR="00050074" w:rsidRPr="00C65EF4">
          <w:rPr>
            <w:rStyle w:val="Link"/>
            <w:b/>
            <w:i/>
            <w:lang w:val="en-US"/>
          </w:rPr>
          <w:t>www</w:t>
        </w:r>
        <w:r w:rsidR="00050074" w:rsidRPr="00654105">
          <w:rPr>
            <w:rStyle w:val="Link"/>
            <w:b/>
            <w:i/>
            <w:lang w:val="ru-RU"/>
          </w:rPr>
          <w:t>.</w:t>
        </w:r>
        <w:proofErr w:type="spellStart"/>
        <w:r w:rsidR="00050074" w:rsidRPr="00C65EF4">
          <w:rPr>
            <w:rStyle w:val="Link"/>
            <w:b/>
            <w:i/>
            <w:lang w:val="en-US"/>
          </w:rPr>
          <w:t>unece</w:t>
        </w:r>
        <w:proofErr w:type="spellEnd"/>
        <w:r w:rsidR="00050074" w:rsidRPr="00654105">
          <w:rPr>
            <w:rStyle w:val="Link"/>
            <w:b/>
            <w:i/>
            <w:lang w:val="ru-RU"/>
          </w:rPr>
          <w:t>.</w:t>
        </w:r>
        <w:r w:rsidR="00050074" w:rsidRPr="00C65EF4">
          <w:rPr>
            <w:rStyle w:val="Link"/>
            <w:b/>
            <w:i/>
            <w:lang w:val="en-US"/>
          </w:rPr>
          <w:t>org</w:t>
        </w:r>
        <w:r w:rsidR="00050074" w:rsidRPr="00654105">
          <w:rPr>
            <w:rStyle w:val="Link"/>
            <w:b/>
            <w:i/>
            <w:lang w:val="ru-RU"/>
          </w:rPr>
          <w:t>/</w:t>
        </w:r>
        <w:r w:rsidR="00050074" w:rsidRPr="00C65EF4">
          <w:rPr>
            <w:rStyle w:val="Link"/>
            <w:b/>
            <w:i/>
            <w:lang w:val="en-US"/>
          </w:rPr>
          <w:t>post</w:t>
        </w:r>
        <w:r w:rsidR="00050074" w:rsidRPr="00654105">
          <w:rPr>
            <w:rStyle w:val="Link"/>
            <w:b/>
            <w:i/>
            <w:lang w:val="ru-RU"/>
          </w:rPr>
          <w:t>-2015/</w:t>
        </w:r>
        <w:proofErr w:type="spellStart"/>
        <w:r w:rsidR="00050074" w:rsidRPr="00C65EF4">
          <w:rPr>
            <w:rStyle w:val="Link"/>
            <w:b/>
            <w:i/>
            <w:lang w:val="en-US"/>
          </w:rPr>
          <w:t>regionalministerialconsultation</w:t>
        </w:r>
        <w:proofErr w:type="spellEnd"/>
        <w:r w:rsidR="00050074" w:rsidRPr="00654105">
          <w:rPr>
            <w:rStyle w:val="Link"/>
            <w:b/>
            <w:i/>
            <w:lang w:val="ru-RU"/>
          </w:rPr>
          <w:t>2014.</w:t>
        </w:r>
        <w:r w:rsidR="00050074" w:rsidRPr="00C65EF4">
          <w:rPr>
            <w:rStyle w:val="Link"/>
            <w:b/>
            <w:i/>
            <w:lang w:val="en-US"/>
          </w:rPr>
          <w:t>html</w:t>
        </w:r>
      </w:hyperlink>
    </w:p>
    <w:p w:rsidR="007668A9" w:rsidRPr="00654105" w:rsidRDefault="007668A9" w:rsidP="007668A9">
      <w:pPr>
        <w:pBdr>
          <w:top w:val="single" w:sz="4" w:space="1" w:color="auto"/>
          <w:left w:val="single" w:sz="4" w:space="4" w:color="auto"/>
          <w:bottom w:val="single" w:sz="4" w:space="1" w:color="auto"/>
          <w:right w:val="single" w:sz="4" w:space="4" w:color="auto"/>
        </w:pBdr>
        <w:spacing w:after="0"/>
        <w:jc w:val="center"/>
        <w:rPr>
          <w:b/>
          <w:lang w:val="ru-RU"/>
        </w:rPr>
      </w:pPr>
    </w:p>
    <w:p w:rsidR="000B22AC" w:rsidRDefault="00887A8E" w:rsidP="007668A9">
      <w:pPr>
        <w:pBdr>
          <w:top w:val="single" w:sz="4" w:space="1" w:color="auto"/>
          <w:left w:val="single" w:sz="4" w:space="4" w:color="auto"/>
          <w:bottom w:val="single" w:sz="4" w:space="1" w:color="auto"/>
          <w:right w:val="single" w:sz="4" w:space="4" w:color="auto"/>
        </w:pBdr>
        <w:spacing w:after="0"/>
        <w:jc w:val="center"/>
        <w:rPr>
          <w:b/>
          <w:lang w:val="ru-RU"/>
        </w:rPr>
      </w:pPr>
      <w:r>
        <w:rPr>
          <w:b/>
          <w:lang w:val="ru-RU"/>
        </w:rPr>
        <w:t xml:space="preserve">В случае, если Вам нужна помощь или у Вас есть вопросы, пожалуйста, </w:t>
      </w:r>
    </w:p>
    <w:p w:rsidR="007668A9" w:rsidRPr="00887A8E" w:rsidRDefault="00887A8E" w:rsidP="007668A9">
      <w:pPr>
        <w:pBdr>
          <w:top w:val="single" w:sz="4" w:space="1" w:color="auto"/>
          <w:left w:val="single" w:sz="4" w:space="4" w:color="auto"/>
          <w:bottom w:val="single" w:sz="4" w:space="1" w:color="auto"/>
          <w:right w:val="single" w:sz="4" w:space="4" w:color="auto"/>
        </w:pBdr>
        <w:spacing w:after="0"/>
        <w:jc w:val="center"/>
        <w:rPr>
          <w:b/>
          <w:lang w:val="ru-RU"/>
        </w:rPr>
      </w:pPr>
      <w:r>
        <w:rPr>
          <w:b/>
          <w:lang w:val="ru-RU"/>
        </w:rPr>
        <w:t>свяжитесь с Майклом Кунцом</w:t>
      </w:r>
      <w:r w:rsidR="000B22AC">
        <w:rPr>
          <w:b/>
          <w:lang w:val="ru-RU"/>
        </w:rPr>
        <w:t>,</w:t>
      </w:r>
      <w:r>
        <w:rPr>
          <w:b/>
          <w:lang w:val="ru-RU"/>
        </w:rPr>
        <w:t xml:space="preserve"> Секретариат ЕЭК ООН</w:t>
      </w:r>
      <w:r w:rsidR="007668A9" w:rsidRPr="00887A8E">
        <w:rPr>
          <w:b/>
          <w:lang w:val="ru-RU"/>
        </w:rPr>
        <w:t xml:space="preserve"> </w:t>
      </w:r>
    </w:p>
    <w:p w:rsidR="007668A9" w:rsidRPr="000E3BC9" w:rsidRDefault="007668A9" w:rsidP="007668A9">
      <w:pPr>
        <w:pBdr>
          <w:top w:val="single" w:sz="4" w:space="1" w:color="auto"/>
          <w:left w:val="single" w:sz="4" w:space="4" w:color="auto"/>
          <w:bottom w:val="single" w:sz="4" w:space="1" w:color="auto"/>
          <w:right w:val="single" w:sz="4" w:space="4" w:color="auto"/>
        </w:pBdr>
        <w:spacing w:after="0"/>
        <w:jc w:val="center"/>
        <w:rPr>
          <w:b/>
          <w:lang w:val="ru-RU"/>
        </w:rPr>
      </w:pPr>
      <w:r w:rsidRPr="000E3BC9">
        <w:rPr>
          <w:b/>
          <w:lang w:val="ru-RU"/>
        </w:rPr>
        <w:t>(</w:t>
      </w:r>
      <w:hyperlink r:id="rId10" w:history="1">
        <w:proofErr w:type="spellStart"/>
        <w:r w:rsidRPr="009D596B">
          <w:rPr>
            <w:rStyle w:val="Link"/>
            <w:b/>
            <w:lang w:val="en-US"/>
          </w:rPr>
          <w:t>michael</w:t>
        </w:r>
        <w:proofErr w:type="spellEnd"/>
        <w:r w:rsidRPr="000E3BC9">
          <w:rPr>
            <w:rStyle w:val="Link"/>
            <w:b/>
            <w:lang w:val="ru-RU"/>
          </w:rPr>
          <w:t>.</w:t>
        </w:r>
        <w:proofErr w:type="spellStart"/>
        <w:r w:rsidRPr="009D596B">
          <w:rPr>
            <w:rStyle w:val="Link"/>
            <w:b/>
            <w:lang w:val="en-US"/>
          </w:rPr>
          <w:t>kunz</w:t>
        </w:r>
        <w:proofErr w:type="spellEnd"/>
        <w:r w:rsidRPr="000E3BC9">
          <w:rPr>
            <w:rStyle w:val="Link"/>
            <w:b/>
            <w:lang w:val="ru-RU"/>
          </w:rPr>
          <w:t>@</w:t>
        </w:r>
        <w:proofErr w:type="spellStart"/>
        <w:r w:rsidRPr="009D596B">
          <w:rPr>
            <w:rStyle w:val="Link"/>
            <w:b/>
            <w:lang w:val="en-US"/>
          </w:rPr>
          <w:t>unece</w:t>
        </w:r>
        <w:proofErr w:type="spellEnd"/>
        <w:r w:rsidRPr="000E3BC9">
          <w:rPr>
            <w:rStyle w:val="Link"/>
            <w:b/>
            <w:lang w:val="ru-RU"/>
          </w:rPr>
          <w:t>.</w:t>
        </w:r>
        <w:r w:rsidRPr="009D596B">
          <w:rPr>
            <w:rStyle w:val="Link"/>
            <w:b/>
            <w:lang w:val="en-US"/>
          </w:rPr>
          <w:t>org</w:t>
        </w:r>
      </w:hyperlink>
      <w:r w:rsidRPr="000E3BC9">
        <w:rPr>
          <w:b/>
          <w:lang w:val="ru-RU"/>
        </w:rPr>
        <w:t xml:space="preserve">; </w:t>
      </w:r>
      <w:r w:rsidR="00887A8E">
        <w:rPr>
          <w:b/>
          <w:lang w:val="ru-RU"/>
        </w:rPr>
        <w:t>телефон</w:t>
      </w:r>
      <w:r w:rsidRPr="000E3BC9">
        <w:rPr>
          <w:b/>
          <w:lang w:val="ru-RU"/>
        </w:rPr>
        <w:t xml:space="preserve"> +41-22 917 24 45) </w:t>
      </w:r>
    </w:p>
    <w:p w:rsidR="007668A9" w:rsidRPr="000E3BC9" w:rsidRDefault="007668A9" w:rsidP="00CF5479">
      <w:pPr>
        <w:jc w:val="both"/>
        <w:rPr>
          <w:b/>
          <w:lang w:val="ru-RU"/>
        </w:rPr>
      </w:pPr>
    </w:p>
    <w:p w:rsidR="00CF5479" w:rsidRPr="00EB2866" w:rsidRDefault="000E3BC9" w:rsidP="00CF5479">
      <w:pPr>
        <w:jc w:val="both"/>
        <w:rPr>
          <w:b/>
          <w:lang w:val="ru-RU"/>
        </w:rPr>
      </w:pPr>
      <w:r>
        <w:rPr>
          <w:b/>
        </w:rPr>
        <w:t>I</w:t>
      </w:r>
      <w:r w:rsidRPr="00EB2866">
        <w:rPr>
          <w:b/>
          <w:lang w:val="ru-RU"/>
        </w:rPr>
        <w:t xml:space="preserve">. </w:t>
      </w:r>
      <w:r w:rsidR="000B22AC">
        <w:rPr>
          <w:b/>
          <w:lang w:val="ru-RU"/>
        </w:rPr>
        <w:tab/>
      </w:r>
      <w:r>
        <w:rPr>
          <w:b/>
          <w:lang w:val="ru-RU"/>
        </w:rPr>
        <w:t>Цели</w:t>
      </w:r>
      <w:r w:rsidR="002925F3" w:rsidRPr="00EB2866">
        <w:rPr>
          <w:b/>
          <w:lang w:val="ru-RU"/>
        </w:rPr>
        <w:t xml:space="preserve"> </w:t>
      </w:r>
    </w:p>
    <w:p w:rsidR="00A8252C" w:rsidRDefault="000E3BC9">
      <w:pPr>
        <w:spacing w:after="0" w:line="240" w:lineRule="auto"/>
        <w:jc w:val="both"/>
        <w:rPr>
          <w:lang w:val="ru-RU"/>
        </w:rPr>
      </w:pPr>
      <w:r w:rsidRPr="000E3BC9">
        <w:rPr>
          <w:lang w:val="ru-RU"/>
        </w:rPr>
        <w:t xml:space="preserve">Этот вопросник </w:t>
      </w:r>
      <w:r w:rsidR="00EB2866">
        <w:rPr>
          <w:lang w:val="ru-RU"/>
        </w:rPr>
        <w:t>составлен</w:t>
      </w:r>
      <w:r>
        <w:rPr>
          <w:lang w:val="ru-RU"/>
        </w:rPr>
        <w:t xml:space="preserve"> с целью </w:t>
      </w:r>
      <w:r w:rsidR="00EB2866">
        <w:rPr>
          <w:lang w:val="ru-RU"/>
        </w:rPr>
        <w:t>ознакомления</w:t>
      </w:r>
      <w:r>
        <w:rPr>
          <w:lang w:val="ru-RU"/>
        </w:rPr>
        <w:t xml:space="preserve"> с </w:t>
      </w:r>
      <w:r w:rsidR="000B22AC">
        <w:rPr>
          <w:lang w:val="ru-RU"/>
        </w:rPr>
        <w:t>точкой зрения</w:t>
      </w:r>
      <w:r>
        <w:rPr>
          <w:lang w:val="ru-RU"/>
        </w:rPr>
        <w:t xml:space="preserve"> </w:t>
      </w:r>
      <w:r w:rsidRPr="000E3BC9">
        <w:rPr>
          <w:lang w:val="ru-RU"/>
        </w:rPr>
        <w:t>широк</w:t>
      </w:r>
      <w:r>
        <w:rPr>
          <w:lang w:val="ru-RU"/>
        </w:rPr>
        <w:t xml:space="preserve">ого </w:t>
      </w:r>
      <w:r w:rsidR="000B22AC">
        <w:rPr>
          <w:lang w:val="ru-RU"/>
        </w:rPr>
        <w:t>круга</w:t>
      </w:r>
      <w:r w:rsidRPr="000E3BC9">
        <w:rPr>
          <w:lang w:val="ru-RU"/>
        </w:rPr>
        <w:t xml:space="preserve"> заинтересованных сторон в регионе ЕЭК ООН</w:t>
      </w:r>
      <w:r w:rsidR="000B22AC">
        <w:rPr>
          <w:lang w:val="ru-RU"/>
        </w:rPr>
        <w:t xml:space="preserve"> -</w:t>
      </w:r>
      <w:r w:rsidRPr="000E3BC9">
        <w:rPr>
          <w:lang w:val="ru-RU"/>
        </w:rPr>
        <w:t xml:space="preserve"> государств-член</w:t>
      </w:r>
      <w:r w:rsidR="000B22AC">
        <w:rPr>
          <w:lang w:val="ru-RU"/>
        </w:rPr>
        <w:t>ов</w:t>
      </w:r>
      <w:r w:rsidRPr="000E3BC9">
        <w:rPr>
          <w:lang w:val="ru-RU"/>
        </w:rPr>
        <w:t>, гражданско</w:t>
      </w:r>
      <w:r w:rsidR="000B22AC">
        <w:rPr>
          <w:lang w:val="ru-RU"/>
        </w:rPr>
        <w:t>го</w:t>
      </w:r>
      <w:r w:rsidRPr="000E3BC9">
        <w:rPr>
          <w:lang w:val="ru-RU"/>
        </w:rPr>
        <w:t xml:space="preserve"> обществ</w:t>
      </w:r>
      <w:r w:rsidR="000B22AC">
        <w:rPr>
          <w:lang w:val="ru-RU"/>
        </w:rPr>
        <w:t>а</w:t>
      </w:r>
      <w:r w:rsidRPr="000E3BC9">
        <w:rPr>
          <w:lang w:val="ru-RU"/>
        </w:rPr>
        <w:t>, частн</w:t>
      </w:r>
      <w:r w:rsidR="000B22AC">
        <w:rPr>
          <w:lang w:val="ru-RU"/>
        </w:rPr>
        <w:t>ого</w:t>
      </w:r>
      <w:r w:rsidRPr="000E3BC9">
        <w:rPr>
          <w:lang w:val="ru-RU"/>
        </w:rPr>
        <w:t xml:space="preserve"> сектор</w:t>
      </w:r>
      <w:r w:rsidR="000B22AC">
        <w:rPr>
          <w:lang w:val="ru-RU"/>
        </w:rPr>
        <w:t>а</w:t>
      </w:r>
      <w:r w:rsidRPr="000E3BC9">
        <w:rPr>
          <w:lang w:val="ru-RU"/>
        </w:rPr>
        <w:t xml:space="preserve"> и други</w:t>
      </w:r>
      <w:r>
        <w:rPr>
          <w:lang w:val="ru-RU"/>
        </w:rPr>
        <w:t>х</w:t>
      </w:r>
      <w:r w:rsidRPr="000E3BC9">
        <w:rPr>
          <w:lang w:val="ru-RU"/>
        </w:rPr>
        <w:t xml:space="preserve"> региональны</w:t>
      </w:r>
      <w:r>
        <w:rPr>
          <w:lang w:val="ru-RU"/>
        </w:rPr>
        <w:t>х организаций</w:t>
      </w:r>
      <w:r w:rsidR="000B22AC">
        <w:rPr>
          <w:lang w:val="ru-RU"/>
        </w:rPr>
        <w:t xml:space="preserve"> -</w:t>
      </w:r>
      <w:r>
        <w:rPr>
          <w:lang w:val="ru-RU"/>
        </w:rPr>
        <w:t xml:space="preserve"> о некоторых</w:t>
      </w:r>
      <w:r w:rsidRPr="000E3BC9">
        <w:rPr>
          <w:lang w:val="ru-RU"/>
        </w:rPr>
        <w:t xml:space="preserve"> элемент</w:t>
      </w:r>
      <w:r>
        <w:rPr>
          <w:lang w:val="ru-RU"/>
        </w:rPr>
        <w:t>ах</w:t>
      </w:r>
      <w:r w:rsidRPr="000E3BC9">
        <w:rPr>
          <w:lang w:val="ru-RU"/>
        </w:rPr>
        <w:t xml:space="preserve"> </w:t>
      </w:r>
      <w:r>
        <w:rPr>
          <w:lang w:val="ru-RU"/>
        </w:rPr>
        <w:t>системы</w:t>
      </w:r>
      <w:r w:rsidRPr="000E3BC9">
        <w:rPr>
          <w:lang w:val="ru-RU"/>
        </w:rPr>
        <w:t xml:space="preserve"> </w:t>
      </w:r>
      <w:r w:rsidR="00E163B3">
        <w:rPr>
          <w:lang w:val="ru-RU"/>
        </w:rPr>
        <w:t>под</w:t>
      </w:r>
      <w:r w:rsidRPr="000E3BC9">
        <w:rPr>
          <w:lang w:val="ru-RU"/>
        </w:rPr>
        <w:t xml:space="preserve">отчетности </w:t>
      </w:r>
      <w:r w:rsidR="00E163B3" w:rsidRPr="00E163B3">
        <w:rPr>
          <w:lang w:val="ru-RU"/>
        </w:rPr>
        <w:t>Повестки дня в области развития на период после 2015 года</w:t>
      </w:r>
      <w:r w:rsidR="00EB2866">
        <w:rPr>
          <w:lang w:val="ru-RU"/>
        </w:rPr>
        <w:t xml:space="preserve"> и</w:t>
      </w:r>
      <w:r w:rsidRPr="000E3BC9">
        <w:rPr>
          <w:lang w:val="ru-RU"/>
        </w:rPr>
        <w:t xml:space="preserve"> </w:t>
      </w:r>
      <w:r w:rsidR="00E163B3">
        <w:rPr>
          <w:lang w:val="ru-RU"/>
        </w:rPr>
        <w:t>возможном механизме</w:t>
      </w:r>
      <w:r w:rsidR="00EB2866">
        <w:rPr>
          <w:lang w:val="ru-RU"/>
        </w:rPr>
        <w:t xml:space="preserve"> </w:t>
      </w:r>
      <w:r w:rsidR="00E163B3">
        <w:rPr>
          <w:lang w:val="ru-RU"/>
        </w:rPr>
        <w:t>под</w:t>
      </w:r>
      <w:r w:rsidR="00EB2866">
        <w:rPr>
          <w:lang w:val="ru-RU"/>
        </w:rPr>
        <w:t>отчетности</w:t>
      </w:r>
      <w:r w:rsidRPr="000E3BC9">
        <w:rPr>
          <w:lang w:val="ru-RU"/>
        </w:rPr>
        <w:t xml:space="preserve"> на национальном уровне </w:t>
      </w:r>
      <w:r w:rsidR="00EB2866">
        <w:rPr>
          <w:lang w:val="ru-RU"/>
        </w:rPr>
        <w:t>с последующим выходом на</w:t>
      </w:r>
      <w:r w:rsidRPr="000E3BC9">
        <w:rPr>
          <w:lang w:val="ru-RU"/>
        </w:rPr>
        <w:t xml:space="preserve"> глобальн</w:t>
      </w:r>
      <w:r w:rsidR="00EB2866">
        <w:rPr>
          <w:lang w:val="ru-RU"/>
        </w:rPr>
        <w:t>ый</w:t>
      </w:r>
      <w:r w:rsidRPr="000E3BC9">
        <w:rPr>
          <w:lang w:val="ru-RU"/>
        </w:rPr>
        <w:t xml:space="preserve"> уров</w:t>
      </w:r>
      <w:r w:rsidR="00EB2866">
        <w:rPr>
          <w:lang w:val="ru-RU"/>
        </w:rPr>
        <w:t>е</w:t>
      </w:r>
      <w:r w:rsidRPr="000E3BC9">
        <w:rPr>
          <w:lang w:val="ru-RU"/>
        </w:rPr>
        <w:t>н</w:t>
      </w:r>
      <w:r w:rsidR="00EB2866">
        <w:rPr>
          <w:lang w:val="ru-RU"/>
        </w:rPr>
        <w:t>ь</w:t>
      </w:r>
      <w:r w:rsidRPr="000E3BC9">
        <w:rPr>
          <w:lang w:val="ru-RU"/>
        </w:rPr>
        <w:t>.</w:t>
      </w:r>
    </w:p>
    <w:p w:rsidR="000E3BC9" w:rsidRPr="000E3BC9" w:rsidRDefault="000E3BC9">
      <w:pPr>
        <w:spacing w:after="0" w:line="240" w:lineRule="auto"/>
        <w:jc w:val="both"/>
        <w:rPr>
          <w:lang w:val="ru-RU"/>
        </w:rPr>
      </w:pPr>
    </w:p>
    <w:p w:rsidR="00902623" w:rsidRPr="00902623" w:rsidRDefault="000E3BC9" w:rsidP="00902623">
      <w:pPr>
        <w:autoSpaceDE w:val="0"/>
        <w:autoSpaceDN w:val="0"/>
        <w:adjustRightInd w:val="0"/>
        <w:spacing w:after="0" w:line="240" w:lineRule="auto"/>
        <w:rPr>
          <w:lang w:val="ru-RU"/>
        </w:rPr>
      </w:pPr>
      <w:r>
        <w:rPr>
          <w:lang w:val="ru-RU"/>
        </w:rPr>
        <w:t xml:space="preserve">Секретариат ЕЭК ООН проведет сбор и анализ ответов. </w:t>
      </w:r>
      <w:r w:rsidR="00902623">
        <w:rPr>
          <w:lang w:val="ru-RU"/>
        </w:rPr>
        <w:t>Сводный о</w:t>
      </w:r>
      <w:r>
        <w:rPr>
          <w:lang w:val="ru-RU"/>
        </w:rPr>
        <w:t>тчет</w:t>
      </w:r>
      <w:r w:rsidRPr="006D000D">
        <w:rPr>
          <w:lang w:val="ru-RU"/>
        </w:rPr>
        <w:t xml:space="preserve"> </w:t>
      </w:r>
      <w:r>
        <w:rPr>
          <w:lang w:val="ru-RU"/>
        </w:rPr>
        <w:t>будет</w:t>
      </w:r>
      <w:r w:rsidRPr="006D000D">
        <w:rPr>
          <w:lang w:val="ru-RU"/>
        </w:rPr>
        <w:t xml:space="preserve"> </w:t>
      </w:r>
      <w:r w:rsidR="006D000D">
        <w:rPr>
          <w:lang w:val="ru-RU"/>
        </w:rPr>
        <w:t>являться вкладом регион</w:t>
      </w:r>
      <w:r w:rsidR="00E163B3">
        <w:rPr>
          <w:lang w:val="ru-RU"/>
        </w:rPr>
        <w:t>а в</w:t>
      </w:r>
      <w:r w:rsidR="006D000D">
        <w:rPr>
          <w:lang w:val="ru-RU"/>
        </w:rPr>
        <w:t xml:space="preserve"> </w:t>
      </w:r>
      <w:r w:rsidR="00F46FCA">
        <w:rPr>
          <w:lang w:val="ru-RU"/>
        </w:rPr>
        <w:t>и</w:t>
      </w:r>
      <w:r w:rsidR="00902623">
        <w:rPr>
          <w:lang w:val="ru-RU"/>
        </w:rPr>
        <w:t>тогово</w:t>
      </w:r>
      <w:r w:rsidR="00E163B3">
        <w:rPr>
          <w:lang w:val="ru-RU"/>
        </w:rPr>
        <w:t>е</w:t>
      </w:r>
      <w:r w:rsidR="00902623">
        <w:rPr>
          <w:lang w:val="ru-RU"/>
        </w:rPr>
        <w:t xml:space="preserve"> меро</w:t>
      </w:r>
      <w:r w:rsidR="000B22AC">
        <w:rPr>
          <w:lang w:val="ru-RU"/>
        </w:rPr>
        <w:t>прияти</w:t>
      </w:r>
      <w:r w:rsidR="00E163B3">
        <w:rPr>
          <w:lang w:val="ru-RU"/>
        </w:rPr>
        <w:t>е</w:t>
      </w:r>
      <w:r w:rsidR="000B22AC">
        <w:rPr>
          <w:lang w:val="ru-RU"/>
        </w:rPr>
        <w:t xml:space="preserve"> Президента Генеральной а</w:t>
      </w:r>
      <w:r w:rsidR="00902623">
        <w:rPr>
          <w:lang w:val="ru-RU"/>
        </w:rPr>
        <w:t xml:space="preserve">ссамблеи </w:t>
      </w:r>
      <w:r w:rsidR="00E163B3">
        <w:rPr>
          <w:lang w:val="ru-RU"/>
        </w:rPr>
        <w:t xml:space="preserve">ООН </w:t>
      </w:r>
      <w:r w:rsidR="00902623">
        <w:rPr>
          <w:lang w:val="ru-RU"/>
        </w:rPr>
        <w:t xml:space="preserve">(Нью-Йорк, </w:t>
      </w:r>
      <w:r w:rsidR="006A41D0">
        <w:rPr>
          <w:lang w:val="ru-RU"/>
        </w:rPr>
        <w:t>11</w:t>
      </w:r>
      <w:r w:rsidR="00902623">
        <w:rPr>
          <w:lang w:val="ru-RU"/>
        </w:rPr>
        <w:t>-</w:t>
      </w:r>
      <w:r w:rsidR="006A41D0">
        <w:rPr>
          <w:lang w:val="ru-RU"/>
        </w:rPr>
        <w:t>12</w:t>
      </w:r>
      <w:r w:rsidR="00902623">
        <w:rPr>
          <w:lang w:val="ru-RU"/>
        </w:rPr>
        <w:t xml:space="preserve"> сентября 2014 года) </w:t>
      </w:r>
      <w:r w:rsidR="00F46FCA">
        <w:rPr>
          <w:lang w:val="ru-RU"/>
        </w:rPr>
        <w:t>п</w:t>
      </w:r>
      <w:r w:rsidR="00B61280">
        <w:rPr>
          <w:lang w:val="ru-RU"/>
        </w:rPr>
        <w:t>о</w:t>
      </w:r>
      <w:r w:rsidR="00902623">
        <w:rPr>
          <w:lang w:val="ru-RU"/>
        </w:rPr>
        <w:t xml:space="preserve"> системе мониторинга и взаимной подотчетности и ответственности </w:t>
      </w:r>
      <w:r w:rsidR="003F0086">
        <w:rPr>
          <w:lang w:val="ru-RU"/>
        </w:rPr>
        <w:t xml:space="preserve">в рамках </w:t>
      </w:r>
      <w:r w:rsidR="00F46FCA" w:rsidRPr="00E163B3">
        <w:rPr>
          <w:lang w:val="ru-RU"/>
        </w:rPr>
        <w:t>Повестки дня в области развития на период после 2015 года</w:t>
      </w:r>
      <w:r w:rsidR="00902623">
        <w:rPr>
          <w:lang w:val="ru-RU"/>
        </w:rPr>
        <w:t>. Сводный отчет станет также справочным документом для региональны</w:t>
      </w:r>
      <w:r w:rsidR="003F0086">
        <w:rPr>
          <w:lang w:val="ru-RU"/>
        </w:rPr>
        <w:t>х</w:t>
      </w:r>
      <w:r w:rsidR="00902623">
        <w:rPr>
          <w:lang w:val="ru-RU"/>
        </w:rPr>
        <w:t xml:space="preserve"> министерских консультаций  </w:t>
      </w:r>
      <w:r w:rsidR="003F0086">
        <w:rPr>
          <w:lang w:val="ru-RU"/>
        </w:rPr>
        <w:t xml:space="preserve">на тему </w:t>
      </w:r>
      <w:r w:rsidR="00902623">
        <w:rPr>
          <w:lang w:val="ru-RU"/>
        </w:rPr>
        <w:t xml:space="preserve">«Система мониторинга и взаимной подотчетности и ответственности на период после 2015 года: </w:t>
      </w:r>
      <w:r w:rsidR="00F46FCA" w:rsidRPr="00E163B3">
        <w:rPr>
          <w:lang w:val="ru-RU"/>
        </w:rPr>
        <w:t>Повестк</w:t>
      </w:r>
      <w:r w:rsidR="00F46FCA">
        <w:rPr>
          <w:lang w:val="ru-RU"/>
        </w:rPr>
        <w:t>а</w:t>
      </w:r>
      <w:r w:rsidR="00F46FCA" w:rsidRPr="00E163B3">
        <w:rPr>
          <w:lang w:val="ru-RU"/>
        </w:rPr>
        <w:t xml:space="preserve"> дня в области развития </w:t>
      </w:r>
      <w:r w:rsidR="00902623">
        <w:rPr>
          <w:lang w:val="ru-RU"/>
        </w:rPr>
        <w:t xml:space="preserve">– региональное измерение», которые будут проходить 15 и 16 сентября 2014 года во Дворце Наций в Женеве по инициативе Генерального секретаря ООН. </w:t>
      </w:r>
    </w:p>
    <w:p w:rsidR="008D14D7" w:rsidRPr="00654105" w:rsidRDefault="008D14D7">
      <w:pPr>
        <w:spacing w:after="0" w:line="240" w:lineRule="auto"/>
        <w:jc w:val="both"/>
        <w:rPr>
          <w:lang w:val="ru-RU"/>
        </w:rPr>
      </w:pPr>
    </w:p>
    <w:p w:rsidR="00FF0F58" w:rsidRPr="00654105" w:rsidRDefault="009F1B22" w:rsidP="003612FA">
      <w:pPr>
        <w:spacing w:after="0" w:line="240" w:lineRule="auto"/>
        <w:jc w:val="both"/>
        <w:rPr>
          <w:lang w:val="ru-RU"/>
        </w:rPr>
      </w:pPr>
      <w:r w:rsidRPr="009F1B22">
        <w:rPr>
          <w:noProof/>
          <w:lang w:eastAsia="en-GB"/>
        </w:rPr>
        <w:pict>
          <v:shapetype id="_x0000_t202" coordsize="21600,21600" o:spt="202" path="m0,0l0,21600,21600,21600,21600,0xe">
            <v:stroke joinstyle="miter"/>
            <v:path gradientshapeok="t" o:connecttype="rect"/>
          </v:shapetype>
          <v:shape id="Text Box 2" o:spid="_x0000_s1026" type="#_x0000_t202" style="position:absolute;left:0;text-align:left;margin-left:-1.55pt;margin-top:10.3pt;width:459.3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">
            <v:textbox>
              <w:txbxContent>
                <w:p w:rsidR="00465CCA" w:rsidRPr="00902623" w:rsidRDefault="00465CCA" w:rsidP="00902623">
                  <w:pPr>
                    <w:tabs>
                      <w:tab w:val="left" w:pos="825"/>
                      <w:tab w:val="center" w:pos="4513"/>
                    </w:tabs>
                    <w:jc w:val="both"/>
                    <w:rPr>
                      <w:i/>
                      <w:color w:val="0000FF"/>
                      <w:lang w:val="ru-RU"/>
                    </w:rPr>
                  </w:pPr>
                  <w:r w:rsidRPr="0025481E">
                    <w:rPr>
                      <w:i/>
                      <w:color w:val="0000FF"/>
                      <w:lang w:val="ru-RU"/>
                    </w:rPr>
                    <w:t xml:space="preserve"> </w:t>
                  </w:r>
                  <w:r w:rsidRPr="00902623">
                    <w:rPr>
                      <w:i/>
                      <w:color w:val="0000FF"/>
                      <w:lang w:val="ru-RU"/>
                    </w:rPr>
                    <w:t>«</w:t>
                  </w:r>
                  <w:r>
                    <w:rPr>
                      <w:i/>
                      <w:color w:val="0000FF"/>
                      <w:lang w:val="ru-RU"/>
                    </w:rPr>
                    <w:t>Под «подотчётностью» в рамках</w:t>
                  </w:r>
                  <w:r w:rsidRPr="00902623">
                    <w:rPr>
                      <w:rStyle w:val="notranslate"/>
                      <w:rFonts w:ascii="Calibri" w:hAnsi="Calibri"/>
                      <w:color w:val="000000"/>
                      <w:lang w:val="ru-RU"/>
                    </w:rPr>
                    <w:t xml:space="preserve"> </w:t>
                  </w:r>
                  <w:r w:rsidRPr="00AB059A">
                    <w:rPr>
                      <w:i/>
                      <w:color w:val="0000FF"/>
                      <w:lang w:val="ru-RU"/>
                    </w:rPr>
                    <w:t xml:space="preserve">глобальной повестки дня может </w:t>
                  </w:r>
                  <w:r>
                    <w:rPr>
                      <w:i/>
                      <w:color w:val="0000FF"/>
                      <w:lang w:val="ru-RU"/>
                    </w:rPr>
                    <w:t>пониматься</w:t>
                  </w:r>
                  <w:r w:rsidRPr="00AB059A">
                    <w:rPr>
                      <w:i/>
                      <w:color w:val="0000FF"/>
                      <w:lang w:val="ru-RU"/>
                    </w:rPr>
                    <w:t xml:space="preserve"> совместн</w:t>
                  </w:r>
                  <w:r>
                    <w:rPr>
                      <w:i/>
                      <w:color w:val="0000FF"/>
                      <w:lang w:val="ru-RU"/>
                    </w:rPr>
                    <w:t>ое обязательство</w:t>
                  </w:r>
                  <w:r w:rsidRPr="00AB059A">
                    <w:rPr>
                      <w:i/>
                      <w:color w:val="0000FF"/>
                      <w:lang w:val="ru-RU"/>
                    </w:rPr>
                    <w:t xml:space="preserve"> мирового сообщества по контролю, оценке, </w:t>
                  </w:r>
                  <w:r>
                    <w:rPr>
                      <w:i/>
                      <w:color w:val="0000FF"/>
                      <w:lang w:val="ru-RU"/>
                    </w:rPr>
                    <w:t>разделению ответственности и анализу прогресса</w:t>
                  </w:r>
                  <w:r w:rsidRPr="00AB059A">
                    <w:rPr>
                      <w:i/>
                      <w:color w:val="0000FF"/>
                      <w:lang w:val="ru-RU"/>
                    </w:rPr>
                    <w:t xml:space="preserve"> в деле реализации согласованных целей.</w:t>
                  </w:r>
                  <w:r w:rsidRPr="0025481E">
                    <w:rPr>
                      <w:i/>
                      <w:color w:val="0000FF"/>
                      <w:lang w:val="ru-RU"/>
                    </w:rPr>
                    <w:t xml:space="preserve"> Система </w:t>
                  </w:r>
                  <w:r>
                    <w:rPr>
                      <w:i/>
                      <w:color w:val="0000FF"/>
                      <w:lang w:val="ru-RU"/>
                    </w:rPr>
                    <w:t>под</w:t>
                  </w:r>
                  <w:r w:rsidRPr="0025481E">
                    <w:rPr>
                      <w:i/>
                      <w:color w:val="0000FF"/>
                      <w:lang w:val="ru-RU"/>
                    </w:rPr>
                    <w:t>отчетности может позволить кажд</w:t>
                  </w:r>
                  <w:r w:rsidRPr="00654105">
                    <w:rPr>
                      <w:i/>
                      <w:color w:val="0000FF"/>
                      <w:lang w:val="ru-RU"/>
                    </w:rPr>
                    <w:t>ому</w:t>
                  </w:r>
                  <w:r w:rsidRPr="0025481E">
                    <w:rPr>
                      <w:i/>
                      <w:color w:val="0000FF"/>
                      <w:lang w:val="ru-RU"/>
                    </w:rPr>
                    <w:t xml:space="preserve"> </w:t>
                  </w:r>
                  <w:r w:rsidRPr="00654105">
                    <w:rPr>
                      <w:i/>
                      <w:color w:val="0000FF"/>
                      <w:lang w:val="ru-RU"/>
                    </w:rPr>
                    <w:t>государству и субъекту процесса развития внести свой вклад и извлечь пользу из более глобального понимания проблем и эффективных стратегий.</w:t>
                  </w:r>
                  <w:r w:rsidRPr="0025481E">
                    <w:rPr>
                      <w:i/>
                      <w:color w:val="0000FF"/>
                      <w:lang w:val="ru-RU"/>
                    </w:rPr>
                    <w:t> </w:t>
                  </w:r>
                  <w:r w:rsidRPr="00654105">
                    <w:rPr>
                      <w:i/>
                      <w:color w:val="0000FF"/>
                      <w:lang w:val="ru-RU"/>
                    </w:rPr>
                    <w:t>Концепция подотчетности выходит за рамки деятельности правительства и распространяется на все заинтересованные стороны, причастные к процессу реализации универсальной программы развития, в рамках их соответствующих структур и сферы ответственности</w:t>
                  </w:r>
                  <w:r>
                    <w:rPr>
                      <w:i/>
                      <w:color w:val="0000FF"/>
                      <w:lang w:val="ru-RU"/>
                    </w:rPr>
                    <w:t>»</w:t>
                  </w:r>
                  <w:r w:rsidRPr="00654105">
                    <w:rPr>
                      <w:i/>
                      <w:color w:val="0000FF"/>
                      <w:lang w:val="ru-RU"/>
                    </w:rPr>
                    <w:t>.</w:t>
                  </w:r>
                </w:p>
                <w:p w:rsidR="00465CCA" w:rsidRPr="00E163B3" w:rsidRDefault="00465CCA" w:rsidP="00654105">
                  <w:pPr>
                    <w:rPr>
                      <w:i/>
                      <w:sz w:val="18"/>
                      <w:szCs w:val="18"/>
                      <w:lang w:val="ru-RU"/>
                    </w:rPr>
                  </w:pPr>
                  <w:r w:rsidRPr="00E163B3">
                    <w:rPr>
                      <w:i/>
                      <w:sz w:val="18"/>
                      <w:szCs w:val="18"/>
                      <w:u w:val="single"/>
                      <w:lang w:val="ru-RU"/>
                    </w:rPr>
                    <w:t>Источник:</w:t>
                  </w:r>
                  <w:r w:rsidRPr="00E163B3">
                    <w:rPr>
                      <w:i/>
                      <w:sz w:val="18"/>
                      <w:szCs w:val="18"/>
                      <w:lang w:val="ru-RU"/>
                    </w:rPr>
                    <w:t xml:space="preserve"> Информационная записка для проведения интерактивного диалога по элементам  системы мониторинга и подотчетности для </w:t>
                  </w:r>
                  <w:r w:rsidRPr="007223CD">
                    <w:rPr>
                      <w:i/>
                      <w:sz w:val="18"/>
                      <w:szCs w:val="18"/>
                      <w:lang w:val="ru-RU"/>
                    </w:rPr>
                    <w:t>Повестки дня в области развития на период после 2015 года</w:t>
                  </w:r>
                  <w:r w:rsidRPr="00E163B3">
                    <w:rPr>
                      <w:i/>
                      <w:sz w:val="18"/>
                      <w:szCs w:val="18"/>
                      <w:lang w:val="ru-RU"/>
                    </w:rPr>
                    <w:t>, проведенно</w:t>
                  </w:r>
                  <w:r>
                    <w:rPr>
                      <w:i/>
                      <w:sz w:val="18"/>
                      <w:szCs w:val="18"/>
                      <w:lang w:val="ru-RU"/>
                    </w:rPr>
                    <w:t>го</w:t>
                  </w:r>
                  <w:r w:rsidRPr="00E163B3">
                    <w:rPr>
                      <w:i/>
                      <w:sz w:val="18"/>
                      <w:szCs w:val="18"/>
                      <w:lang w:val="ru-RU"/>
                    </w:rPr>
                    <w:t xml:space="preserve"> Президентом Генеральной Ассамблеи 1 мая 2014 года</w:t>
                  </w:r>
                </w:p>
              </w:txbxContent>
            </v:textbox>
          </v:shape>
        </w:pict>
      </w:r>
    </w:p>
    <w:p w:rsidR="00F6728D" w:rsidRDefault="00F6728D" w:rsidP="00F6728D">
      <w:pPr>
        <w:spacing w:after="0" w:line="240" w:lineRule="auto"/>
        <w:jc w:val="both"/>
      </w:pPr>
      <w:r>
        <w:t xml:space="preserve">Accountability for a universal agenda can be understood as the joint commitment of the global community to monitor, evaluate, share and discuss progress towards the implementation of the agreed goals. An accountability framework could allow each Government and development actor to contribute to and benefit from a better global understanding of challenges and effective strategies. The concept of accountability extends beyond Government, and applies to all stakeholders being held accountable for their role in implementing a universal development agenda, within their respective governance frameworks and scope of responsibility. </w:t>
      </w:r>
    </w:p>
    <w:p w:rsidR="003612FA" w:rsidRDefault="00F6728D" w:rsidP="00F6728D">
      <w:pPr>
        <w:spacing w:after="0" w:line="240" w:lineRule="auto"/>
        <w:jc w:val="both"/>
      </w:pPr>
      <w:r>
        <w:t>Source: Background note for the interactive dialogue on elements for a monitoring and accountability framework for the Post-2015 Development Agenda, convened by the President of the General Assembly on 1 May 2014</w:t>
      </w:r>
    </w:p>
    <w:p w:rsidR="00642A1E" w:rsidRPr="003612FA" w:rsidRDefault="00642A1E" w:rsidP="003612FA">
      <w:pPr>
        <w:spacing w:after="0" w:line="240" w:lineRule="auto"/>
        <w:jc w:val="both"/>
      </w:pPr>
    </w:p>
    <w:p w:rsidR="00F6728D" w:rsidRDefault="00F6728D" w:rsidP="00EC3F3B">
      <w:pPr>
        <w:rPr>
          <w:b/>
          <w:u w:val="single"/>
        </w:rPr>
      </w:pPr>
    </w:p>
    <w:p w:rsidR="00AB059A" w:rsidRPr="00654105" w:rsidRDefault="00AB059A" w:rsidP="00EC3F3B">
      <w:pPr>
        <w:rPr>
          <w:b/>
        </w:rPr>
      </w:pPr>
    </w:p>
    <w:p w:rsidR="00AB059A" w:rsidRPr="00654105" w:rsidRDefault="00AB059A" w:rsidP="00EC3F3B">
      <w:pPr>
        <w:rPr>
          <w:b/>
        </w:rPr>
      </w:pPr>
    </w:p>
    <w:p w:rsidR="00EC3F3B" w:rsidRPr="00654105" w:rsidRDefault="00E91836" w:rsidP="00EC3F3B">
      <w:pPr>
        <w:rPr>
          <w:b/>
        </w:rPr>
      </w:pPr>
      <w:r w:rsidRPr="008D14D7">
        <w:rPr>
          <w:b/>
        </w:rPr>
        <w:t xml:space="preserve">II. </w:t>
      </w:r>
      <w:r w:rsidR="00654105">
        <w:rPr>
          <w:b/>
          <w:lang w:val="ru-RU"/>
        </w:rPr>
        <w:t>Предыстория</w:t>
      </w:r>
    </w:p>
    <w:p w:rsidR="003F360E" w:rsidRPr="00C75A51" w:rsidRDefault="00654105" w:rsidP="003F360E">
      <w:pPr>
        <w:jc w:val="both"/>
        <w:rPr>
          <w:lang w:val="ru-RU"/>
        </w:rPr>
      </w:pPr>
      <w:r>
        <w:rPr>
          <w:lang w:val="ru-RU"/>
        </w:rPr>
        <w:t>В</w:t>
      </w:r>
      <w:r w:rsidRPr="00556719">
        <w:rPr>
          <w:lang w:val="ru-RU"/>
        </w:rPr>
        <w:t xml:space="preserve"> </w:t>
      </w:r>
      <w:r>
        <w:rPr>
          <w:lang w:val="ru-RU"/>
        </w:rPr>
        <w:t>июле</w:t>
      </w:r>
      <w:r w:rsidRPr="00556719">
        <w:rPr>
          <w:lang w:val="ru-RU"/>
        </w:rPr>
        <w:t xml:space="preserve"> </w:t>
      </w:r>
      <w:r w:rsidR="00CE10E0" w:rsidRPr="00556719" w:rsidDel="00A24FA9">
        <w:rPr>
          <w:lang w:val="ru-RU"/>
        </w:rPr>
        <w:t>2013</w:t>
      </w:r>
      <w:r w:rsidRPr="00556719">
        <w:rPr>
          <w:lang w:val="ru-RU"/>
        </w:rPr>
        <w:t xml:space="preserve"> </w:t>
      </w:r>
      <w:r>
        <w:rPr>
          <w:lang w:val="ru-RU"/>
        </w:rPr>
        <w:t>года</w:t>
      </w:r>
      <w:r w:rsidRPr="00556719">
        <w:rPr>
          <w:lang w:val="ru-RU"/>
        </w:rPr>
        <w:t xml:space="preserve"> </w:t>
      </w:r>
      <w:r>
        <w:rPr>
          <w:lang w:val="ru-RU"/>
        </w:rPr>
        <w:t>Генеральная</w:t>
      </w:r>
      <w:r w:rsidRPr="00556719">
        <w:rPr>
          <w:lang w:val="ru-RU"/>
        </w:rPr>
        <w:t xml:space="preserve"> </w:t>
      </w:r>
      <w:r>
        <w:rPr>
          <w:lang w:val="ru-RU"/>
        </w:rPr>
        <w:t>ассамблея</w:t>
      </w:r>
      <w:r w:rsidRPr="00556719">
        <w:rPr>
          <w:lang w:val="ru-RU"/>
        </w:rPr>
        <w:t xml:space="preserve"> </w:t>
      </w:r>
      <w:r>
        <w:rPr>
          <w:lang w:val="ru-RU"/>
        </w:rPr>
        <w:t>ООН</w:t>
      </w:r>
      <w:r w:rsidRPr="00556719">
        <w:rPr>
          <w:lang w:val="ru-RU"/>
        </w:rPr>
        <w:t xml:space="preserve"> </w:t>
      </w:r>
      <w:r w:rsidR="00556719">
        <w:rPr>
          <w:lang w:val="ru-RU"/>
        </w:rPr>
        <w:t>в</w:t>
      </w:r>
      <w:r w:rsidR="00556719" w:rsidRPr="00556719">
        <w:rPr>
          <w:lang w:val="ru-RU"/>
        </w:rPr>
        <w:t xml:space="preserve"> </w:t>
      </w:r>
      <w:r w:rsidR="00556719">
        <w:rPr>
          <w:lang w:val="ru-RU"/>
        </w:rPr>
        <w:t>своей</w:t>
      </w:r>
      <w:r w:rsidR="00556719" w:rsidRPr="00556719">
        <w:rPr>
          <w:lang w:val="ru-RU"/>
        </w:rPr>
        <w:t xml:space="preserve"> </w:t>
      </w:r>
      <w:r w:rsidR="00556719">
        <w:rPr>
          <w:lang w:val="ru-RU"/>
        </w:rPr>
        <w:t>резолюции</w:t>
      </w:r>
      <w:r w:rsidR="00556719" w:rsidRPr="00556719">
        <w:rPr>
          <w:lang w:val="ru-RU"/>
        </w:rPr>
        <w:t xml:space="preserve"> </w:t>
      </w:r>
      <w:r w:rsidR="00556719" w:rsidRPr="00556719" w:rsidDel="00A24FA9">
        <w:rPr>
          <w:lang w:val="ru-RU"/>
        </w:rPr>
        <w:t>67/290</w:t>
      </w:r>
      <w:r w:rsidR="00556719" w:rsidRPr="00556719">
        <w:rPr>
          <w:lang w:val="ru-RU"/>
        </w:rPr>
        <w:t xml:space="preserve"> </w:t>
      </w:r>
      <w:r>
        <w:rPr>
          <w:lang w:val="ru-RU"/>
        </w:rPr>
        <w:t>приняла</w:t>
      </w:r>
      <w:r w:rsidRPr="00556719">
        <w:rPr>
          <w:lang w:val="ru-RU"/>
        </w:rPr>
        <w:t xml:space="preserve"> </w:t>
      </w:r>
      <w:r>
        <w:rPr>
          <w:lang w:val="ru-RU"/>
        </w:rPr>
        <w:t>решение</w:t>
      </w:r>
      <w:r w:rsidRPr="00556719">
        <w:rPr>
          <w:lang w:val="ru-RU"/>
        </w:rPr>
        <w:t xml:space="preserve"> </w:t>
      </w:r>
      <w:r>
        <w:rPr>
          <w:lang w:val="ru-RU"/>
        </w:rPr>
        <w:t>о</w:t>
      </w:r>
      <w:r w:rsidRPr="00556719">
        <w:rPr>
          <w:lang w:val="ru-RU"/>
        </w:rPr>
        <w:t xml:space="preserve"> </w:t>
      </w:r>
      <w:r>
        <w:rPr>
          <w:lang w:val="ru-RU"/>
        </w:rPr>
        <w:t>формате</w:t>
      </w:r>
      <w:r w:rsidRPr="00556719">
        <w:rPr>
          <w:lang w:val="ru-RU"/>
        </w:rPr>
        <w:t xml:space="preserve"> </w:t>
      </w:r>
      <w:r>
        <w:rPr>
          <w:lang w:val="ru-RU"/>
        </w:rPr>
        <w:t>и</w:t>
      </w:r>
      <w:r w:rsidRPr="00556719">
        <w:rPr>
          <w:lang w:val="ru-RU"/>
        </w:rPr>
        <w:t xml:space="preserve"> </w:t>
      </w:r>
      <w:r>
        <w:rPr>
          <w:lang w:val="ru-RU"/>
        </w:rPr>
        <w:t>организационных</w:t>
      </w:r>
      <w:r w:rsidRPr="00556719">
        <w:rPr>
          <w:lang w:val="ru-RU"/>
        </w:rPr>
        <w:t xml:space="preserve"> </w:t>
      </w:r>
      <w:r>
        <w:rPr>
          <w:lang w:val="ru-RU"/>
        </w:rPr>
        <w:t>аспектах</w:t>
      </w:r>
      <w:r w:rsidRPr="00556719">
        <w:rPr>
          <w:lang w:val="ru-RU"/>
        </w:rPr>
        <w:t xml:space="preserve"> </w:t>
      </w:r>
      <w:r>
        <w:rPr>
          <w:lang w:val="ru-RU"/>
        </w:rPr>
        <w:t>Политического</w:t>
      </w:r>
      <w:r w:rsidRPr="00556719">
        <w:rPr>
          <w:lang w:val="ru-RU"/>
        </w:rPr>
        <w:t xml:space="preserve"> </w:t>
      </w:r>
      <w:r>
        <w:rPr>
          <w:lang w:val="ru-RU"/>
        </w:rPr>
        <w:t>форума</w:t>
      </w:r>
      <w:r w:rsidRPr="00556719">
        <w:rPr>
          <w:lang w:val="ru-RU"/>
        </w:rPr>
        <w:t xml:space="preserve"> </w:t>
      </w:r>
      <w:r>
        <w:rPr>
          <w:lang w:val="ru-RU"/>
        </w:rPr>
        <w:t>высокого</w:t>
      </w:r>
      <w:r w:rsidRPr="00556719">
        <w:rPr>
          <w:lang w:val="ru-RU"/>
        </w:rPr>
        <w:t xml:space="preserve">  </w:t>
      </w:r>
      <w:r>
        <w:rPr>
          <w:lang w:val="ru-RU"/>
        </w:rPr>
        <w:t>уровня</w:t>
      </w:r>
      <w:r w:rsidR="00CE10E0" w:rsidRPr="00556719" w:rsidDel="00A24FA9">
        <w:rPr>
          <w:lang w:val="ru-RU"/>
        </w:rPr>
        <w:t xml:space="preserve">. </w:t>
      </w:r>
      <w:r w:rsidR="00556719">
        <w:rPr>
          <w:lang w:val="ru-RU"/>
        </w:rPr>
        <w:t>Параграф</w:t>
      </w:r>
      <w:r w:rsidR="00556719" w:rsidRPr="00556719">
        <w:rPr>
          <w:lang w:val="ru-RU"/>
        </w:rPr>
        <w:t xml:space="preserve"> 8 </w:t>
      </w:r>
      <w:r w:rsidR="00C91F2C" w:rsidRPr="00C91F2C">
        <w:rPr>
          <w:lang w:val="ru-RU"/>
        </w:rPr>
        <w:t xml:space="preserve">“постановляет, что форум под эгидой Экономического и Социального Совета будет проводить, начиная с 2016 года, регулярные обзоры последующих действий и мер по осуществлению обязательств и целей в области устойчивого развития, включая обязательства и цели, относящиеся к средствам осуществления, в контексте </w:t>
      </w:r>
      <w:r w:rsidR="00C91F2C" w:rsidRPr="00C75A51">
        <w:rPr>
          <w:lang w:val="ru-RU"/>
        </w:rPr>
        <w:t>повестки дня в области развития на период после 2015 года</w:t>
      </w:r>
      <w:r w:rsidR="00C91F2C" w:rsidRPr="00C91F2C">
        <w:rPr>
          <w:lang w:val="ru-RU"/>
        </w:rPr>
        <w:t>”</w:t>
      </w:r>
      <w:r w:rsidR="00C75A51" w:rsidRPr="00C75A51">
        <w:rPr>
          <w:lang w:val="ru-RU"/>
        </w:rPr>
        <w:t>.</w:t>
      </w:r>
    </w:p>
    <w:p w:rsidR="000A53FB" w:rsidRPr="003F360E" w:rsidRDefault="00C91F2C" w:rsidP="0083480F">
      <w:pPr>
        <w:jc w:val="both"/>
        <w:rPr>
          <w:lang w:val="ru-RU"/>
        </w:rPr>
      </w:pPr>
      <w:r>
        <w:rPr>
          <w:lang w:val="ru-RU"/>
        </w:rPr>
        <w:t xml:space="preserve">Обзоры </w:t>
      </w:r>
      <w:r w:rsidR="00167A8D">
        <w:rPr>
          <w:lang w:val="ru-RU"/>
        </w:rPr>
        <w:t xml:space="preserve">должны быть </w:t>
      </w:r>
      <w:r w:rsidR="003F360E" w:rsidRPr="00C91F2C">
        <w:rPr>
          <w:lang w:val="ru-RU"/>
        </w:rPr>
        <w:t>добровольны</w:t>
      </w:r>
      <w:r w:rsidR="00167A8D">
        <w:rPr>
          <w:lang w:val="ru-RU"/>
        </w:rPr>
        <w:t>ми</w:t>
      </w:r>
      <w:r w:rsidR="00546831" w:rsidRPr="003F360E" w:rsidDel="00A24FA9">
        <w:rPr>
          <w:lang w:val="ru-RU"/>
        </w:rPr>
        <w:t xml:space="preserve">, </w:t>
      </w:r>
      <w:r w:rsidR="00167A8D">
        <w:rPr>
          <w:lang w:val="ru-RU"/>
        </w:rPr>
        <w:t>проводиться г</w:t>
      </w:r>
      <w:r w:rsidR="003F360E" w:rsidRPr="00C91F2C">
        <w:rPr>
          <w:lang w:val="ru-RU"/>
        </w:rPr>
        <w:t>осударств</w:t>
      </w:r>
      <w:r w:rsidR="00167A8D">
        <w:rPr>
          <w:lang w:val="ru-RU"/>
        </w:rPr>
        <w:t>ами</w:t>
      </w:r>
      <w:r w:rsidR="003F360E" w:rsidRPr="00C91F2C">
        <w:rPr>
          <w:lang w:val="ru-RU"/>
        </w:rPr>
        <w:t xml:space="preserve"> </w:t>
      </w:r>
      <w:r>
        <w:rPr>
          <w:lang w:val="ru-RU"/>
        </w:rPr>
        <w:t>и</w:t>
      </w:r>
      <w:r w:rsidR="003F360E" w:rsidRPr="003F360E">
        <w:rPr>
          <w:lang w:val="ru-RU"/>
        </w:rPr>
        <w:t xml:space="preserve"> </w:t>
      </w:r>
      <w:r w:rsidR="003F360E" w:rsidRPr="00C91F2C">
        <w:rPr>
          <w:lang w:val="ru-RU"/>
        </w:rPr>
        <w:t>обеспечивать платформу для партнерских отношений</w:t>
      </w:r>
      <w:r w:rsidR="00F018D4">
        <w:rPr>
          <w:lang w:val="ru-RU"/>
        </w:rPr>
        <w:t>.</w:t>
      </w:r>
    </w:p>
    <w:p w:rsidR="000C35C8" w:rsidRPr="00F80500" w:rsidRDefault="00C91F2C" w:rsidP="0083480F">
      <w:pPr>
        <w:jc w:val="both"/>
        <w:rPr>
          <w:b/>
          <w:u w:val="single"/>
          <w:lang w:val="ru-RU"/>
        </w:rPr>
      </w:pPr>
      <w:r>
        <w:rPr>
          <w:lang w:val="ru-RU"/>
        </w:rPr>
        <w:t>Принимая</w:t>
      </w:r>
      <w:r w:rsidRPr="00C91F2C">
        <w:rPr>
          <w:lang w:val="ru-RU"/>
        </w:rPr>
        <w:t xml:space="preserve"> </w:t>
      </w:r>
      <w:r>
        <w:rPr>
          <w:lang w:val="ru-RU"/>
        </w:rPr>
        <w:t>во внимание тот</w:t>
      </w:r>
      <w:r w:rsidRPr="00C91F2C">
        <w:rPr>
          <w:lang w:val="ru-RU"/>
        </w:rPr>
        <w:t xml:space="preserve"> </w:t>
      </w:r>
      <w:r>
        <w:rPr>
          <w:lang w:val="ru-RU"/>
        </w:rPr>
        <w:t>факт</w:t>
      </w:r>
      <w:r w:rsidRPr="00C91F2C">
        <w:rPr>
          <w:lang w:val="ru-RU"/>
        </w:rPr>
        <w:t xml:space="preserve">, </w:t>
      </w:r>
      <w:r>
        <w:rPr>
          <w:lang w:val="ru-RU"/>
        </w:rPr>
        <w:t>что</w:t>
      </w:r>
      <w:r w:rsidRPr="00C91F2C">
        <w:rPr>
          <w:lang w:val="ru-RU"/>
        </w:rPr>
        <w:t xml:space="preserve"> </w:t>
      </w:r>
      <w:r w:rsidR="003F360E" w:rsidRPr="00C91F2C">
        <w:rPr>
          <w:lang w:val="ru-RU"/>
        </w:rPr>
        <w:t>преобраз</w:t>
      </w:r>
      <w:r w:rsidRPr="00C91F2C">
        <w:rPr>
          <w:lang w:val="ru-RU"/>
        </w:rPr>
        <w:t>ующая и</w:t>
      </w:r>
      <w:r w:rsidR="00C95909" w:rsidRPr="00C91F2C">
        <w:rPr>
          <w:lang w:val="ru-RU"/>
        </w:rPr>
        <w:t xml:space="preserve"> </w:t>
      </w:r>
      <w:r w:rsidR="0070072B" w:rsidRPr="00C91F2C">
        <w:rPr>
          <w:lang w:val="ru-RU"/>
        </w:rPr>
        <w:t>сфокусированн</w:t>
      </w:r>
      <w:r w:rsidRPr="00C91F2C">
        <w:rPr>
          <w:lang w:val="ru-RU"/>
        </w:rPr>
        <w:t xml:space="preserve">ая </w:t>
      </w:r>
      <w:r w:rsidR="0070072B" w:rsidRPr="00C91F2C">
        <w:rPr>
          <w:lang w:val="ru-RU"/>
        </w:rPr>
        <w:t>на человеке</w:t>
      </w:r>
      <w:r w:rsidRPr="00C91F2C">
        <w:rPr>
          <w:lang w:val="ru-RU"/>
        </w:rPr>
        <w:t xml:space="preserve"> универсальная повестка дня на период после 2015 года нуждается в </w:t>
      </w:r>
      <w:r w:rsidR="0070072B" w:rsidRPr="00C91F2C">
        <w:rPr>
          <w:lang w:val="ru-RU"/>
        </w:rPr>
        <w:t>систем</w:t>
      </w:r>
      <w:r w:rsidRPr="00C91F2C">
        <w:rPr>
          <w:lang w:val="ru-RU"/>
        </w:rPr>
        <w:t>е</w:t>
      </w:r>
      <w:r w:rsidR="0070072B" w:rsidRPr="00C91F2C">
        <w:rPr>
          <w:lang w:val="ru-RU"/>
        </w:rPr>
        <w:t xml:space="preserve"> отчетности</w:t>
      </w:r>
      <w:r w:rsidRPr="00C91F2C">
        <w:rPr>
          <w:lang w:val="ru-RU"/>
        </w:rPr>
        <w:t xml:space="preserve"> на всех уровнях</w:t>
      </w:r>
      <w:r w:rsidR="0070072B" w:rsidRPr="00C91F2C">
        <w:rPr>
          <w:lang w:val="ru-RU"/>
        </w:rPr>
        <w:t>,</w:t>
      </w:r>
      <w:r w:rsidRPr="00C91F2C">
        <w:rPr>
          <w:lang w:val="ru-RU"/>
        </w:rPr>
        <w:t xml:space="preserve"> Президент Генеральной ассамблеи ООН провел 1 мая 2014 года интерактивную встречу</w:t>
      </w:r>
      <w:r w:rsidR="009F74CB" w:rsidRPr="00C91F2C">
        <w:rPr>
          <w:lang w:val="ru-RU"/>
        </w:rPr>
        <w:t xml:space="preserve"> </w:t>
      </w:r>
      <w:r>
        <w:rPr>
          <w:lang w:val="ru-RU"/>
        </w:rPr>
        <w:t>с тем</w:t>
      </w:r>
      <w:r w:rsidR="00167A8D">
        <w:rPr>
          <w:lang w:val="ru-RU"/>
        </w:rPr>
        <w:t>,</w:t>
      </w:r>
      <w:r>
        <w:rPr>
          <w:lang w:val="ru-RU"/>
        </w:rPr>
        <w:t xml:space="preserve"> чтобы обсудить </w:t>
      </w:r>
      <w:r w:rsidR="009F74CB" w:rsidRPr="00C91F2C">
        <w:rPr>
          <w:lang w:val="ru-RU"/>
        </w:rPr>
        <w:t>"</w:t>
      </w:r>
      <w:r w:rsidRPr="00C91F2C">
        <w:rPr>
          <w:lang w:val="ru-RU"/>
        </w:rPr>
        <w:t xml:space="preserve">Элементы для </w:t>
      </w:r>
      <w:r>
        <w:rPr>
          <w:lang w:val="ru-RU"/>
        </w:rPr>
        <w:t xml:space="preserve">структуры </w:t>
      </w:r>
      <w:r w:rsidRPr="00C91F2C">
        <w:rPr>
          <w:lang w:val="ru-RU"/>
        </w:rPr>
        <w:t>мониторинг</w:t>
      </w:r>
      <w:r>
        <w:rPr>
          <w:lang w:val="ru-RU"/>
        </w:rPr>
        <w:t>а</w:t>
      </w:r>
      <w:r w:rsidRPr="00C91F2C">
        <w:rPr>
          <w:lang w:val="ru-RU"/>
        </w:rPr>
        <w:t xml:space="preserve"> и подотчетности </w:t>
      </w:r>
      <w:r>
        <w:rPr>
          <w:lang w:val="ru-RU"/>
        </w:rPr>
        <w:t>для П</w:t>
      </w:r>
      <w:r w:rsidRPr="00C91F2C">
        <w:rPr>
          <w:lang w:val="ru-RU"/>
        </w:rPr>
        <w:t xml:space="preserve">овестки развития </w:t>
      </w:r>
      <w:r>
        <w:rPr>
          <w:lang w:val="ru-RU"/>
        </w:rPr>
        <w:t xml:space="preserve">на период </w:t>
      </w:r>
      <w:r w:rsidRPr="00C91F2C">
        <w:rPr>
          <w:lang w:val="ru-RU"/>
        </w:rPr>
        <w:t>после 2015</w:t>
      </w:r>
      <w:r>
        <w:rPr>
          <w:lang w:val="ru-RU"/>
        </w:rPr>
        <w:t xml:space="preserve"> года.</w:t>
      </w:r>
      <w:r w:rsidRPr="00C91F2C">
        <w:rPr>
          <w:lang w:val="ru-RU"/>
        </w:rPr>
        <w:t>"</w:t>
      </w:r>
      <w:r>
        <w:rPr>
          <w:lang w:val="ru-RU"/>
        </w:rPr>
        <w:t xml:space="preserve">  Встреча</w:t>
      </w:r>
      <w:r w:rsidRPr="001265D8">
        <w:rPr>
          <w:lang w:val="ru-RU"/>
        </w:rPr>
        <w:t xml:space="preserve"> </w:t>
      </w:r>
      <w:r>
        <w:rPr>
          <w:lang w:val="ru-RU"/>
        </w:rPr>
        <w:t>подтвердила</w:t>
      </w:r>
      <w:r w:rsidRPr="001265D8">
        <w:rPr>
          <w:lang w:val="ru-RU"/>
        </w:rPr>
        <w:t xml:space="preserve"> </w:t>
      </w:r>
      <w:r>
        <w:rPr>
          <w:lang w:val="ru-RU"/>
        </w:rPr>
        <w:t>важность</w:t>
      </w:r>
      <w:r w:rsidRPr="001265D8">
        <w:rPr>
          <w:lang w:val="ru-RU"/>
        </w:rPr>
        <w:t xml:space="preserve"> </w:t>
      </w:r>
      <w:r w:rsidR="00167A8D">
        <w:rPr>
          <w:lang w:val="ru-RU"/>
        </w:rPr>
        <w:t>создания структуры под</w:t>
      </w:r>
      <w:r w:rsidR="007B6C1A" w:rsidRPr="00C91F2C">
        <w:rPr>
          <w:lang w:val="ru-RU"/>
        </w:rPr>
        <w:t>отчетности</w:t>
      </w:r>
      <w:r w:rsidR="007B6C1A" w:rsidRPr="001265D8">
        <w:rPr>
          <w:lang w:val="ru-RU"/>
        </w:rPr>
        <w:t xml:space="preserve"> </w:t>
      </w:r>
      <w:r w:rsidR="001265D8">
        <w:rPr>
          <w:lang w:val="ru-RU"/>
        </w:rPr>
        <w:t>на всех региональных уровнях, так как обычно страны одного региона испытывают похожие проблемы</w:t>
      </w:r>
      <w:r w:rsidR="00167A8D">
        <w:rPr>
          <w:lang w:val="ru-RU"/>
        </w:rPr>
        <w:t>,</w:t>
      </w:r>
      <w:r w:rsidR="001265D8">
        <w:rPr>
          <w:lang w:val="ru-RU"/>
        </w:rPr>
        <w:t xml:space="preserve"> и прогресс будет более значительным, если меры будут приняты коллективно</w:t>
      </w:r>
      <w:r w:rsidR="00CC316A" w:rsidRPr="001265D8">
        <w:rPr>
          <w:lang w:val="ru-RU"/>
        </w:rPr>
        <w:t>.</w:t>
      </w:r>
      <w:r w:rsidR="001265D8">
        <w:rPr>
          <w:lang w:val="ru-RU"/>
        </w:rPr>
        <w:t xml:space="preserve"> </w:t>
      </w:r>
      <w:r w:rsidR="00CC316A" w:rsidRPr="001265D8">
        <w:rPr>
          <w:lang w:val="ru-RU"/>
        </w:rPr>
        <w:t xml:space="preserve"> </w:t>
      </w:r>
      <w:hyperlink r:id="rId11" w:history="1">
        <w:r w:rsidR="001265D8">
          <w:rPr>
            <w:rStyle w:val="Link"/>
            <w:lang w:val="ru-RU"/>
          </w:rPr>
          <w:t>Информационная</w:t>
        </w:r>
        <w:r w:rsidR="001265D8" w:rsidRPr="00F80500">
          <w:rPr>
            <w:rStyle w:val="Link"/>
            <w:lang w:val="ru-RU"/>
          </w:rPr>
          <w:t xml:space="preserve"> </w:t>
        </w:r>
        <w:r w:rsidR="001265D8">
          <w:rPr>
            <w:rStyle w:val="Link"/>
            <w:lang w:val="ru-RU"/>
          </w:rPr>
          <w:t>записка</w:t>
        </w:r>
      </w:hyperlink>
      <w:r w:rsidR="001265D8" w:rsidRPr="00F80500">
        <w:rPr>
          <w:rStyle w:val="Link"/>
          <w:u w:val="none"/>
          <w:lang w:val="ru-RU"/>
        </w:rPr>
        <w:t>,</w:t>
      </w:r>
      <w:r w:rsidR="000C35C8" w:rsidRPr="00F80500">
        <w:rPr>
          <w:lang w:val="ru-RU"/>
        </w:rPr>
        <w:t xml:space="preserve"> </w:t>
      </w:r>
      <w:r w:rsidR="001265D8">
        <w:rPr>
          <w:lang w:val="ru-RU"/>
        </w:rPr>
        <w:t>подготовленная</w:t>
      </w:r>
      <w:r w:rsidR="001265D8" w:rsidRPr="00F80500">
        <w:rPr>
          <w:lang w:val="ru-RU"/>
        </w:rPr>
        <w:t xml:space="preserve"> </w:t>
      </w:r>
      <w:r w:rsidR="001265D8">
        <w:rPr>
          <w:lang w:val="ru-RU"/>
        </w:rPr>
        <w:t>к</w:t>
      </w:r>
      <w:r w:rsidR="001265D8" w:rsidRPr="00F80500">
        <w:rPr>
          <w:lang w:val="ru-RU"/>
        </w:rPr>
        <w:t xml:space="preserve"> </w:t>
      </w:r>
      <w:r w:rsidR="001265D8">
        <w:rPr>
          <w:lang w:val="ru-RU"/>
        </w:rPr>
        <w:t>этому</w:t>
      </w:r>
      <w:r w:rsidR="001265D8" w:rsidRPr="00F80500">
        <w:rPr>
          <w:lang w:val="ru-RU"/>
        </w:rPr>
        <w:t xml:space="preserve"> </w:t>
      </w:r>
      <w:r w:rsidR="001265D8">
        <w:rPr>
          <w:lang w:val="ru-RU"/>
        </w:rPr>
        <w:t>мероприятию</w:t>
      </w:r>
      <w:r w:rsidR="00167A8D">
        <w:rPr>
          <w:lang w:val="ru-RU"/>
        </w:rPr>
        <w:t>,</w:t>
      </w:r>
      <w:r w:rsidR="001265D8" w:rsidRPr="00F80500">
        <w:rPr>
          <w:lang w:val="ru-RU"/>
        </w:rPr>
        <w:t xml:space="preserve"> </w:t>
      </w:r>
      <w:r w:rsidR="00167A8D">
        <w:rPr>
          <w:lang w:val="ru-RU"/>
        </w:rPr>
        <w:t>кон</w:t>
      </w:r>
      <w:r w:rsidR="007223CD">
        <w:rPr>
          <w:lang w:val="ru-RU"/>
        </w:rPr>
        <w:t>к</w:t>
      </w:r>
      <w:r w:rsidR="00167A8D">
        <w:rPr>
          <w:lang w:val="ru-RU"/>
        </w:rPr>
        <w:t>ретизирует</w:t>
      </w:r>
      <w:r w:rsidR="001265D8" w:rsidRPr="00F80500">
        <w:rPr>
          <w:lang w:val="ru-RU"/>
        </w:rPr>
        <w:t xml:space="preserve"> </w:t>
      </w:r>
      <w:r w:rsidR="001265D8">
        <w:rPr>
          <w:lang w:val="ru-RU"/>
        </w:rPr>
        <w:t>опыт</w:t>
      </w:r>
      <w:r w:rsidR="001265D8" w:rsidRPr="00F80500">
        <w:rPr>
          <w:lang w:val="ru-RU"/>
        </w:rPr>
        <w:t xml:space="preserve"> </w:t>
      </w:r>
      <w:r w:rsidR="001265D8">
        <w:rPr>
          <w:lang w:val="ru-RU"/>
        </w:rPr>
        <w:t>с</w:t>
      </w:r>
      <w:r w:rsidR="001265D8" w:rsidRPr="00F80500">
        <w:rPr>
          <w:lang w:val="ru-RU"/>
        </w:rPr>
        <w:t xml:space="preserve"> </w:t>
      </w:r>
      <w:r w:rsidR="001265D8">
        <w:rPr>
          <w:lang w:val="ru-RU"/>
        </w:rPr>
        <w:t>применением</w:t>
      </w:r>
      <w:r w:rsidR="001265D8" w:rsidRPr="00F80500">
        <w:rPr>
          <w:lang w:val="ru-RU"/>
        </w:rPr>
        <w:t xml:space="preserve"> </w:t>
      </w:r>
      <w:r w:rsidR="001265D8">
        <w:rPr>
          <w:lang w:val="ru-RU"/>
        </w:rPr>
        <w:t>механизма</w:t>
      </w:r>
      <w:r w:rsidR="001265D8" w:rsidRPr="00F80500">
        <w:rPr>
          <w:lang w:val="ru-RU"/>
        </w:rPr>
        <w:t xml:space="preserve"> </w:t>
      </w:r>
      <w:r w:rsidR="001265D8">
        <w:rPr>
          <w:lang w:val="ru-RU"/>
        </w:rPr>
        <w:t>отчетности</w:t>
      </w:r>
      <w:r w:rsidR="001265D8" w:rsidRPr="00F80500">
        <w:rPr>
          <w:lang w:val="ru-RU"/>
        </w:rPr>
        <w:t xml:space="preserve">, </w:t>
      </w:r>
      <w:r w:rsidR="001265D8">
        <w:rPr>
          <w:lang w:val="ru-RU"/>
        </w:rPr>
        <w:t>включая</w:t>
      </w:r>
      <w:r w:rsidR="001265D8" w:rsidRPr="00F80500">
        <w:rPr>
          <w:lang w:val="ru-RU"/>
        </w:rPr>
        <w:t xml:space="preserve"> </w:t>
      </w:r>
      <w:r w:rsidR="001265D8">
        <w:rPr>
          <w:lang w:val="ru-RU"/>
        </w:rPr>
        <w:t>сравнительные</w:t>
      </w:r>
      <w:r w:rsidR="001265D8" w:rsidRPr="00F80500">
        <w:rPr>
          <w:lang w:val="ru-RU"/>
        </w:rPr>
        <w:t xml:space="preserve"> </w:t>
      </w:r>
      <w:r w:rsidR="001265D8">
        <w:rPr>
          <w:lang w:val="ru-RU"/>
        </w:rPr>
        <w:t>исследования</w:t>
      </w:r>
      <w:r w:rsidR="00F80500">
        <w:rPr>
          <w:lang w:val="ru-RU"/>
        </w:rPr>
        <w:t xml:space="preserve"> на региональном уровне</w:t>
      </w:r>
      <w:r w:rsidR="000C35C8" w:rsidRPr="00F80500">
        <w:rPr>
          <w:lang w:val="ru-RU"/>
        </w:rPr>
        <w:t xml:space="preserve">. </w:t>
      </w:r>
    </w:p>
    <w:p w:rsidR="00097A9A" w:rsidRPr="00E163B3" w:rsidRDefault="009F1B22" w:rsidP="0083480F">
      <w:pPr>
        <w:jc w:val="both"/>
        <w:rPr>
          <w:lang w:val="ru-RU"/>
        </w:rPr>
      </w:pPr>
      <w:hyperlink r:id="rId12" w:history="1">
        <w:r w:rsidR="00F80500">
          <w:rPr>
            <w:rStyle w:val="Link"/>
            <w:lang w:val="ru-RU"/>
          </w:rPr>
          <w:t>Основные</w:t>
        </w:r>
        <w:r w:rsidR="00F80500" w:rsidRPr="00E163B3">
          <w:rPr>
            <w:rStyle w:val="Link"/>
            <w:lang w:val="ru-RU"/>
          </w:rPr>
          <w:t xml:space="preserve"> </w:t>
        </w:r>
        <w:r w:rsidR="00F80500">
          <w:rPr>
            <w:rStyle w:val="Link"/>
            <w:lang w:val="ru-RU"/>
          </w:rPr>
          <w:t>тезисы</w:t>
        </w:r>
      </w:hyperlink>
      <w:r w:rsidR="00635AD0" w:rsidRPr="00E163B3">
        <w:rPr>
          <w:lang w:val="ru-RU"/>
        </w:rPr>
        <w:t xml:space="preserve"> </w:t>
      </w:r>
      <w:r w:rsidR="00F80500" w:rsidRPr="00E163B3">
        <w:rPr>
          <w:lang w:val="ru-RU"/>
        </w:rPr>
        <w:t xml:space="preserve"> </w:t>
      </w:r>
      <w:r w:rsidR="00F80500">
        <w:rPr>
          <w:lang w:val="ru-RU"/>
        </w:rPr>
        <w:t>состоявшегося</w:t>
      </w:r>
      <w:r w:rsidR="00F80500" w:rsidRPr="00E163B3">
        <w:rPr>
          <w:lang w:val="ru-RU"/>
        </w:rPr>
        <w:t xml:space="preserve"> </w:t>
      </w:r>
      <w:r w:rsidR="00F80500">
        <w:rPr>
          <w:lang w:val="ru-RU"/>
        </w:rPr>
        <w:t>диалога</w:t>
      </w:r>
      <w:r w:rsidR="00097A9A" w:rsidRPr="00E163B3">
        <w:rPr>
          <w:lang w:val="ru-RU"/>
        </w:rPr>
        <w:t>:</w:t>
      </w:r>
    </w:p>
    <w:p w:rsidR="00167A8D" w:rsidRDefault="00635AD0" w:rsidP="00167A8D">
      <w:pPr>
        <w:ind w:firstLine="720"/>
        <w:jc w:val="both"/>
        <w:rPr>
          <w:lang w:val="ru-RU"/>
        </w:rPr>
      </w:pPr>
      <w:r w:rsidRPr="00282BA8">
        <w:rPr>
          <w:lang w:val="ru-RU"/>
        </w:rPr>
        <w:t>(</w:t>
      </w:r>
      <w:r w:rsidRPr="000F687B">
        <w:rPr>
          <w:lang w:val="ru-RU"/>
        </w:rPr>
        <w:t>a</w:t>
      </w:r>
      <w:r w:rsidRPr="00282BA8">
        <w:rPr>
          <w:lang w:val="ru-RU"/>
        </w:rPr>
        <w:t xml:space="preserve">) </w:t>
      </w:r>
      <w:r w:rsidR="00167A8D">
        <w:rPr>
          <w:lang w:val="ru-RU"/>
        </w:rPr>
        <w:tab/>
        <w:t>У</w:t>
      </w:r>
      <w:r w:rsidR="00F80500">
        <w:rPr>
          <w:lang w:val="ru-RU"/>
        </w:rPr>
        <w:t>ниверсальная</w:t>
      </w:r>
      <w:r w:rsidR="00F80500" w:rsidRPr="00282BA8">
        <w:rPr>
          <w:lang w:val="ru-RU"/>
        </w:rPr>
        <w:t xml:space="preserve"> </w:t>
      </w:r>
      <w:r w:rsidR="00F80500">
        <w:rPr>
          <w:lang w:val="ru-RU"/>
        </w:rPr>
        <w:t>и</w:t>
      </w:r>
      <w:r w:rsidR="00F80500" w:rsidRPr="00282BA8">
        <w:rPr>
          <w:lang w:val="ru-RU"/>
        </w:rPr>
        <w:t xml:space="preserve"> </w:t>
      </w:r>
      <w:r w:rsidR="00F80500">
        <w:rPr>
          <w:lang w:val="ru-RU"/>
        </w:rPr>
        <w:t>преобразующая</w:t>
      </w:r>
      <w:r w:rsidR="00F80500" w:rsidRPr="00282BA8">
        <w:rPr>
          <w:lang w:val="ru-RU"/>
        </w:rPr>
        <w:t xml:space="preserve"> </w:t>
      </w:r>
      <w:r w:rsidR="007223CD">
        <w:rPr>
          <w:lang w:val="ru-RU"/>
        </w:rPr>
        <w:t>п</w:t>
      </w:r>
      <w:r w:rsidR="00F80500">
        <w:rPr>
          <w:lang w:val="ru-RU"/>
        </w:rPr>
        <w:t>овестка</w:t>
      </w:r>
      <w:r w:rsidR="00F80500" w:rsidRPr="00282BA8">
        <w:rPr>
          <w:lang w:val="ru-RU"/>
        </w:rPr>
        <w:t xml:space="preserve"> </w:t>
      </w:r>
      <w:r w:rsidR="00F80500">
        <w:rPr>
          <w:lang w:val="ru-RU"/>
        </w:rPr>
        <w:t>дня</w:t>
      </w:r>
      <w:r w:rsidR="00F80500" w:rsidRPr="00282BA8">
        <w:rPr>
          <w:lang w:val="ru-RU"/>
        </w:rPr>
        <w:t xml:space="preserve"> </w:t>
      </w:r>
      <w:r w:rsidR="00F80500">
        <w:rPr>
          <w:lang w:val="ru-RU"/>
        </w:rPr>
        <w:t>нуждается</w:t>
      </w:r>
      <w:r w:rsidR="00F80500" w:rsidRPr="00282BA8">
        <w:rPr>
          <w:lang w:val="ru-RU"/>
        </w:rPr>
        <w:t xml:space="preserve"> </w:t>
      </w:r>
      <w:r w:rsidR="00F80500">
        <w:rPr>
          <w:lang w:val="ru-RU"/>
        </w:rPr>
        <w:t>в</w:t>
      </w:r>
      <w:r w:rsidR="00F80500" w:rsidRPr="00282BA8">
        <w:rPr>
          <w:lang w:val="ru-RU"/>
        </w:rPr>
        <w:t xml:space="preserve"> </w:t>
      </w:r>
      <w:r w:rsidR="00F80500">
        <w:rPr>
          <w:lang w:val="ru-RU"/>
        </w:rPr>
        <w:t>прочной</w:t>
      </w:r>
      <w:r w:rsidR="00F80500" w:rsidRPr="00282BA8">
        <w:rPr>
          <w:lang w:val="ru-RU"/>
        </w:rPr>
        <w:t xml:space="preserve"> </w:t>
      </w:r>
      <w:r w:rsidR="00F80500">
        <w:rPr>
          <w:lang w:val="ru-RU"/>
        </w:rPr>
        <w:t>структуре</w:t>
      </w:r>
      <w:r w:rsidR="00F80500" w:rsidRPr="00282BA8">
        <w:rPr>
          <w:lang w:val="ru-RU"/>
        </w:rPr>
        <w:t xml:space="preserve"> </w:t>
      </w:r>
      <w:r w:rsidR="00F80500">
        <w:rPr>
          <w:lang w:val="ru-RU"/>
        </w:rPr>
        <w:t>отчетности</w:t>
      </w:r>
      <w:r w:rsidR="00F80500" w:rsidRPr="00282BA8">
        <w:rPr>
          <w:lang w:val="ru-RU"/>
        </w:rPr>
        <w:t xml:space="preserve">, </w:t>
      </w:r>
      <w:r w:rsidR="00F80500">
        <w:rPr>
          <w:lang w:val="ru-RU"/>
        </w:rPr>
        <w:t>которая</w:t>
      </w:r>
      <w:r w:rsidR="00F80500" w:rsidRPr="00282BA8">
        <w:rPr>
          <w:lang w:val="ru-RU"/>
        </w:rPr>
        <w:t xml:space="preserve"> </w:t>
      </w:r>
      <w:r w:rsidR="00F80500">
        <w:rPr>
          <w:lang w:val="ru-RU"/>
        </w:rPr>
        <w:t>являлась</w:t>
      </w:r>
      <w:r w:rsidR="00F80500" w:rsidRPr="00282BA8">
        <w:rPr>
          <w:lang w:val="ru-RU"/>
        </w:rPr>
        <w:t xml:space="preserve"> </w:t>
      </w:r>
      <w:r w:rsidR="00F80500">
        <w:rPr>
          <w:lang w:val="ru-RU"/>
        </w:rPr>
        <w:t>бы</w:t>
      </w:r>
      <w:r w:rsidR="00F80500" w:rsidRPr="00282BA8">
        <w:rPr>
          <w:lang w:val="ru-RU"/>
        </w:rPr>
        <w:t xml:space="preserve"> </w:t>
      </w:r>
      <w:r w:rsidR="00F80500">
        <w:rPr>
          <w:lang w:val="ru-RU"/>
        </w:rPr>
        <w:t>всесторонней</w:t>
      </w:r>
      <w:r w:rsidR="00F80500" w:rsidRPr="00282BA8">
        <w:rPr>
          <w:lang w:val="ru-RU"/>
        </w:rPr>
        <w:t xml:space="preserve">, </w:t>
      </w:r>
      <w:r w:rsidR="00F80500">
        <w:rPr>
          <w:lang w:val="ru-RU"/>
        </w:rPr>
        <w:t>предполагала</w:t>
      </w:r>
      <w:r w:rsidR="00F80500" w:rsidRPr="00282BA8">
        <w:rPr>
          <w:lang w:val="ru-RU"/>
        </w:rPr>
        <w:t xml:space="preserve"> </w:t>
      </w:r>
      <w:r w:rsidR="007B6C1A" w:rsidRPr="00282BA8">
        <w:rPr>
          <w:lang w:val="ru-RU"/>
        </w:rPr>
        <w:t>взаимодействи</w:t>
      </w:r>
      <w:r w:rsidR="00F80500">
        <w:rPr>
          <w:lang w:val="ru-RU"/>
        </w:rPr>
        <w:t>е</w:t>
      </w:r>
      <w:r w:rsidR="007B6C1A" w:rsidRPr="00282BA8">
        <w:rPr>
          <w:lang w:val="ru-RU"/>
        </w:rPr>
        <w:t xml:space="preserve"> </w:t>
      </w:r>
      <w:r w:rsidR="00F80500">
        <w:rPr>
          <w:lang w:val="ru-RU"/>
        </w:rPr>
        <w:t>и</w:t>
      </w:r>
      <w:r w:rsidR="00F80500" w:rsidRPr="00282BA8">
        <w:rPr>
          <w:lang w:val="ru-RU"/>
        </w:rPr>
        <w:t xml:space="preserve"> </w:t>
      </w:r>
      <w:r w:rsidR="00F80500">
        <w:rPr>
          <w:lang w:val="ru-RU"/>
        </w:rPr>
        <w:t>вовлеченность</w:t>
      </w:r>
      <w:r w:rsidR="00F80500" w:rsidRPr="00282BA8">
        <w:rPr>
          <w:lang w:val="ru-RU"/>
        </w:rPr>
        <w:t xml:space="preserve"> </w:t>
      </w:r>
      <w:r w:rsidR="007B6C1A" w:rsidRPr="00282BA8">
        <w:rPr>
          <w:lang w:val="ru-RU"/>
        </w:rPr>
        <w:t>всех участников</w:t>
      </w:r>
      <w:r w:rsidR="00F80500" w:rsidRPr="00282BA8">
        <w:rPr>
          <w:lang w:val="ru-RU"/>
        </w:rPr>
        <w:t xml:space="preserve"> </w:t>
      </w:r>
      <w:r w:rsidR="00F80500">
        <w:rPr>
          <w:lang w:val="ru-RU"/>
        </w:rPr>
        <w:t>на</w:t>
      </w:r>
      <w:r w:rsidR="00F80500" w:rsidRPr="00282BA8">
        <w:rPr>
          <w:lang w:val="ru-RU"/>
        </w:rPr>
        <w:t xml:space="preserve"> </w:t>
      </w:r>
      <w:r w:rsidR="00F80500">
        <w:rPr>
          <w:lang w:val="ru-RU"/>
        </w:rPr>
        <w:t>всех</w:t>
      </w:r>
      <w:r w:rsidR="00F80500" w:rsidRPr="00282BA8">
        <w:rPr>
          <w:lang w:val="ru-RU"/>
        </w:rPr>
        <w:t xml:space="preserve"> </w:t>
      </w:r>
      <w:r w:rsidR="00F80500">
        <w:rPr>
          <w:lang w:val="ru-RU"/>
        </w:rPr>
        <w:t>уровнях</w:t>
      </w:r>
      <w:r w:rsidRPr="00282BA8">
        <w:rPr>
          <w:lang w:val="ru-RU"/>
        </w:rPr>
        <w:t>;</w:t>
      </w:r>
      <w:r w:rsidR="00C95909" w:rsidRPr="00282BA8">
        <w:rPr>
          <w:lang w:val="ru-RU"/>
        </w:rPr>
        <w:t xml:space="preserve"> </w:t>
      </w:r>
    </w:p>
    <w:p w:rsidR="00167A8D" w:rsidRDefault="00635AD0" w:rsidP="00167A8D">
      <w:pPr>
        <w:ind w:firstLine="720"/>
        <w:jc w:val="both"/>
        <w:rPr>
          <w:lang w:val="ru-RU"/>
        </w:rPr>
      </w:pPr>
      <w:r w:rsidRPr="00282BA8">
        <w:rPr>
          <w:lang w:val="ru-RU"/>
        </w:rPr>
        <w:t>(</w:t>
      </w:r>
      <w:r w:rsidR="00F80500">
        <w:rPr>
          <w:lang w:val="ru-RU"/>
        </w:rPr>
        <w:t>б</w:t>
      </w:r>
      <w:r w:rsidRPr="00282BA8">
        <w:rPr>
          <w:lang w:val="ru-RU"/>
        </w:rPr>
        <w:t xml:space="preserve">) </w:t>
      </w:r>
      <w:r w:rsidR="00167A8D">
        <w:rPr>
          <w:lang w:val="ru-RU"/>
        </w:rPr>
        <w:tab/>
      </w:r>
      <w:r w:rsidR="00282BA8" w:rsidRPr="000F687B">
        <w:rPr>
          <w:lang w:val="ru-RU"/>
        </w:rPr>
        <w:t xml:space="preserve">децентрализованная система отчетности будет гарантировать, что все заинтересованные стороны берут на себя ответственность и </w:t>
      </w:r>
      <w:r w:rsidR="000F687B">
        <w:rPr>
          <w:lang w:val="ru-RU"/>
        </w:rPr>
        <w:t>мотивированы</w:t>
      </w:r>
      <w:r w:rsidR="00282BA8" w:rsidRPr="000F687B">
        <w:rPr>
          <w:lang w:val="ru-RU"/>
        </w:rPr>
        <w:t xml:space="preserve"> делиться информацией, оценивать и корректировать свою работу; </w:t>
      </w:r>
    </w:p>
    <w:p w:rsidR="00167A8D" w:rsidRDefault="00282BA8" w:rsidP="00167A8D">
      <w:pPr>
        <w:ind w:firstLine="720"/>
        <w:jc w:val="both"/>
        <w:rPr>
          <w:lang w:val="ru-RU"/>
        </w:rPr>
      </w:pPr>
      <w:r w:rsidRPr="000F687B">
        <w:rPr>
          <w:lang w:val="ru-RU"/>
        </w:rPr>
        <w:t>(</w:t>
      </w:r>
      <w:r w:rsidR="00167A8D">
        <w:rPr>
          <w:lang w:val="ru-RU"/>
        </w:rPr>
        <w:t>в</w:t>
      </w:r>
      <w:r w:rsidRPr="000F687B">
        <w:rPr>
          <w:lang w:val="ru-RU"/>
        </w:rPr>
        <w:t xml:space="preserve">) </w:t>
      </w:r>
      <w:r w:rsidR="00167A8D">
        <w:rPr>
          <w:lang w:val="ru-RU"/>
        </w:rPr>
        <w:tab/>
        <w:t>национальная</w:t>
      </w:r>
      <w:r w:rsidRPr="000F687B">
        <w:rPr>
          <w:lang w:val="ru-RU"/>
        </w:rPr>
        <w:t xml:space="preserve"> и региональн</w:t>
      </w:r>
      <w:r w:rsidR="00167A8D">
        <w:rPr>
          <w:lang w:val="ru-RU"/>
        </w:rPr>
        <w:t>ая структуры</w:t>
      </w:r>
      <w:r w:rsidRPr="000F687B">
        <w:rPr>
          <w:lang w:val="ru-RU"/>
        </w:rPr>
        <w:t xml:space="preserve"> подотчетности должны быть закреплены в глобальной системе отчетности, которая должна быть простой, </w:t>
      </w:r>
      <w:r w:rsidR="00167A8D">
        <w:rPr>
          <w:lang w:val="ru-RU"/>
        </w:rPr>
        <w:t>целевой</w:t>
      </w:r>
      <w:r w:rsidRPr="000F687B">
        <w:rPr>
          <w:lang w:val="ru-RU"/>
        </w:rPr>
        <w:t xml:space="preserve"> и обеспечивать ясное понимание роли различных субъектов; </w:t>
      </w:r>
    </w:p>
    <w:p w:rsidR="00282BA8" w:rsidRPr="000F687B" w:rsidRDefault="00282BA8" w:rsidP="00167A8D">
      <w:pPr>
        <w:ind w:firstLine="720"/>
        <w:jc w:val="both"/>
        <w:rPr>
          <w:lang w:val="ru-RU"/>
        </w:rPr>
      </w:pPr>
      <w:r w:rsidRPr="000F687B">
        <w:rPr>
          <w:lang w:val="ru-RU"/>
        </w:rPr>
        <w:t xml:space="preserve">(г) </w:t>
      </w:r>
      <w:r w:rsidR="00167A8D">
        <w:rPr>
          <w:lang w:val="ru-RU"/>
        </w:rPr>
        <w:tab/>
        <w:t>многоступенчатый</w:t>
      </w:r>
      <w:r w:rsidRPr="00167A8D">
        <w:rPr>
          <w:lang w:val="ru-RU"/>
        </w:rPr>
        <w:t xml:space="preserve"> подход может быть полезным в работе парламентов на национальном уровне, </w:t>
      </w:r>
      <w:r w:rsidR="00B900BB" w:rsidRPr="00167A8D">
        <w:rPr>
          <w:lang w:val="ru-RU"/>
        </w:rPr>
        <w:t>использоваться для</w:t>
      </w:r>
      <w:r w:rsidRPr="00167A8D">
        <w:rPr>
          <w:lang w:val="ru-RU"/>
        </w:rPr>
        <w:t xml:space="preserve"> </w:t>
      </w:r>
      <w:r w:rsidR="00D66B63">
        <w:rPr>
          <w:lang w:val="ru-RU"/>
        </w:rPr>
        <w:t xml:space="preserve">коллегиальных </w:t>
      </w:r>
      <w:r w:rsidRPr="00167A8D">
        <w:rPr>
          <w:lang w:val="ru-RU"/>
        </w:rPr>
        <w:t>обзоров</w:t>
      </w:r>
      <w:r w:rsidR="00D66B63">
        <w:rPr>
          <w:lang w:val="ru-RU"/>
        </w:rPr>
        <w:t xml:space="preserve"> (</w:t>
      </w:r>
      <w:r w:rsidR="00D66B63">
        <w:rPr>
          <w:lang w:val="fr-CH"/>
        </w:rPr>
        <w:t>peer</w:t>
      </w:r>
      <w:r w:rsidR="00D66B63" w:rsidRPr="00D66B63">
        <w:rPr>
          <w:lang w:val="ru-RU"/>
        </w:rPr>
        <w:t xml:space="preserve"> </w:t>
      </w:r>
      <w:r w:rsidR="00D66B63">
        <w:rPr>
          <w:lang w:val="fr-CH"/>
        </w:rPr>
        <w:t>review</w:t>
      </w:r>
      <w:r w:rsidR="00D66B63" w:rsidRPr="00D66B63">
        <w:rPr>
          <w:lang w:val="ru-RU"/>
        </w:rPr>
        <w:t>)</w:t>
      </w:r>
      <w:r w:rsidRPr="00167A8D">
        <w:rPr>
          <w:lang w:val="ru-RU"/>
        </w:rPr>
        <w:t xml:space="preserve"> на региональном уровне, </w:t>
      </w:r>
      <w:r w:rsidR="00B900BB" w:rsidRPr="00167A8D">
        <w:rPr>
          <w:lang w:val="ru-RU"/>
        </w:rPr>
        <w:t>а также в работе</w:t>
      </w:r>
      <w:r w:rsidRPr="00167A8D">
        <w:rPr>
          <w:lang w:val="ru-RU"/>
        </w:rPr>
        <w:t xml:space="preserve"> </w:t>
      </w:r>
      <w:r w:rsidR="000F687B" w:rsidRPr="00167A8D">
        <w:rPr>
          <w:lang w:val="ru-RU"/>
        </w:rPr>
        <w:t>Политическ</w:t>
      </w:r>
      <w:r w:rsidR="00B900BB" w:rsidRPr="00167A8D">
        <w:rPr>
          <w:lang w:val="ru-RU"/>
        </w:rPr>
        <w:t>ого</w:t>
      </w:r>
      <w:r w:rsidR="000F687B" w:rsidRPr="00167A8D">
        <w:rPr>
          <w:lang w:val="ru-RU"/>
        </w:rPr>
        <w:t xml:space="preserve"> форум</w:t>
      </w:r>
      <w:r w:rsidR="00B900BB" w:rsidRPr="00167A8D">
        <w:rPr>
          <w:lang w:val="ru-RU"/>
        </w:rPr>
        <w:t>а</w:t>
      </w:r>
      <w:r w:rsidR="000F687B" w:rsidRPr="00167A8D">
        <w:rPr>
          <w:lang w:val="ru-RU"/>
        </w:rPr>
        <w:t xml:space="preserve"> высокого уровня по устойчивому развитию и </w:t>
      </w:r>
      <w:r w:rsidRPr="00167A8D">
        <w:rPr>
          <w:lang w:val="ru-RU"/>
        </w:rPr>
        <w:t xml:space="preserve"> Экономического и </w:t>
      </w:r>
      <w:r w:rsidR="00154257">
        <w:rPr>
          <w:lang w:val="ru-RU"/>
        </w:rPr>
        <w:t>социального с</w:t>
      </w:r>
      <w:r w:rsidRPr="00167A8D">
        <w:rPr>
          <w:lang w:val="ru-RU"/>
        </w:rPr>
        <w:t xml:space="preserve">овета (ЭКОСОС) </w:t>
      </w:r>
      <w:r w:rsidR="00154257">
        <w:rPr>
          <w:lang w:val="ru-RU"/>
        </w:rPr>
        <w:t xml:space="preserve">ООН </w:t>
      </w:r>
      <w:r w:rsidRPr="00167A8D">
        <w:rPr>
          <w:lang w:val="ru-RU"/>
        </w:rPr>
        <w:t>на глобальном уровне.</w:t>
      </w:r>
    </w:p>
    <w:p w:rsidR="000F687B" w:rsidRPr="00282BA8" w:rsidRDefault="000F687B" w:rsidP="00282BA8">
      <w:pPr>
        <w:pStyle w:val="HTMLVorformatiert"/>
        <w:shd w:val="clear" w:color="auto" w:fill="FFFFFF"/>
        <w:rPr>
          <w:rFonts w:ascii="inherit" w:eastAsia="Times New Roman" w:hAnsi="inherit" w:cs="Courier New"/>
          <w:color w:val="212121"/>
          <w:lang w:val="ru-RU" w:eastAsia="en-GB"/>
        </w:rPr>
      </w:pPr>
    </w:p>
    <w:p w:rsidR="00D94E7F" w:rsidRPr="00B900BB" w:rsidRDefault="00D94E7F" w:rsidP="00C95909">
      <w:pPr>
        <w:jc w:val="both"/>
        <w:rPr>
          <w:b/>
          <w:lang w:val="ru-RU"/>
        </w:rPr>
      </w:pPr>
      <w:r w:rsidRPr="00D94E7F">
        <w:rPr>
          <w:b/>
        </w:rPr>
        <w:t>III</w:t>
      </w:r>
      <w:r w:rsidRPr="00B900BB">
        <w:rPr>
          <w:b/>
          <w:lang w:val="ru-RU"/>
        </w:rPr>
        <w:t xml:space="preserve">. </w:t>
      </w:r>
      <w:r w:rsidR="00154257">
        <w:rPr>
          <w:b/>
          <w:lang w:val="ru-RU"/>
        </w:rPr>
        <w:tab/>
      </w:r>
      <w:r w:rsidR="000F687B">
        <w:rPr>
          <w:b/>
          <w:lang w:val="ru-RU"/>
        </w:rPr>
        <w:t>Опросник</w:t>
      </w:r>
      <w:r w:rsidR="000F687B" w:rsidRPr="00B900BB">
        <w:rPr>
          <w:b/>
          <w:lang w:val="ru-RU"/>
        </w:rPr>
        <w:t xml:space="preserve"> </w:t>
      </w:r>
      <w:r w:rsidR="000F687B">
        <w:rPr>
          <w:b/>
          <w:lang w:val="ru-RU"/>
        </w:rPr>
        <w:t>по</w:t>
      </w:r>
      <w:r w:rsidR="000F687B" w:rsidRPr="00B900BB">
        <w:rPr>
          <w:b/>
          <w:lang w:val="ru-RU"/>
        </w:rPr>
        <w:t xml:space="preserve"> </w:t>
      </w:r>
      <w:r w:rsidR="000F687B">
        <w:rPr>
          <w:b/>
          <w:lang w:val="ru-RU"/>
        </w:rPr>
        <w:t>элементам</w:t>
      </w:r>
      <w:r w:rsidR="000F687B" w:rsidRPr="00B900BB">
        <w:rPr>
          <w:b/>
          <w:lang w:val="ru-RU"/>
        </w:rPr>
        <w:t xml:space="preserve"> </w:t>
      </w:r>
      <w:r w:rsidR="00B900BB">
        <w:rPr>
          <w:b/>
          <w:lang w:val="ru-RU"/>
        </w:rPr>
        <w:t xml:space="preserve">механизма </w:t>
      </w:r>
      <w:r w:rsidR="00154257">
        <w:rPr>
          <w:b/>
          <w:lang w:val="ru-RU"/>
        </w:rPr>
        <w:t>под</w:t>
      </w:r>
      <w:r w:rsidR="00B900BB">
        <w:rPr>
          <w:b/>
          <w:lang w:val="ru-RU"/>
        </w:rPr>
        <w:t>отчетности на региональном уровне</w:t>
      </w:r>
    </w:p>
    <w:p w:rsidR="000D3CB7" w:rsidRPr="00B900BB" w:rsidRDefault="000D791C" w:rsidP="000D3CB7">
      <w:pPr>
        <w:spacing w:after="0"/>
        <w:rPr>
          <w:lang w:val="ru-RU"/>
        </w:rPr>
      </w:pPr>
      <w:r w:rsidRPr="000D791C">
        <w:t>A</w:t>
      </w:r>
      <w:r w:rsidRPr="00B900BB">
        <w:rPr>
          <w:lang w:val="ru-RU"/>
        </w:rPr>
        <w:t>)</w:t>
      </w:r>
      <w:r w:rsidRPr="00B900BB">
        <w:rPr>
          <w:lang w:val="ru-RU"/>
        </w:rPr>
        <w:tab/>
      </w:r>
      <w:r w:rsidR="00B900BB">
        <w:rPr>
          <w:lang w:val="ru-RU"/>
        </w:rPr>
        <w:t>Механизмы общей подотчетности</w:t>
      </w:r>
      <w:r w:rsidR="000D3CB7" w:rsidRPr="00B900BB">
        <w:rPr>
          <w:lang w:val="ru-RU"/>
        </w:rPr>
        <w:t xml:space="preserve"> </w:t>
      </w:r>
    </w:p>
    <w:p w:rsidR="000D3CB7" w:rsidRPr="00B900BB" w:rsidRDefault="000D3CB7" w:rsidP="000D3CB7">
      <w:pPr>
        <w:spacing w:after="0"/>
        <w:rPr>
          <w:lang w:val="ru-RU"/>
        </w:rPr>
      </w:pPr>
    </w:p>
    <w:p w:rsidR="00716A8E" w:rsidRPr="00B900BB" w:rsidRDefault="00B900BB" w:rsidP="00716A8E">
      <w:pPr>
        <w:spacing w:after="0"/>
        <w:contextualSpacing/>
        <w:rPr>
          <w:lang w:val="ru-RU"/>
        </w:rPr>
      </w:pPr>
      <w:r>
        <w:rPr>
          <w:lang w:val="ru-RU"/>
        </w:rPr>
        <w:t>Как отмечено выше, появилась точка зрения, что механизмы подотчетности для Повестки развития в период после 2015 года могут быть много</w:t>
      </w:r>
      <w:r w:rsidR="00154257">
        <w:rPr>
          <w:lang w:val="ru-RU"/>
        </w:rPr>
        <w:t>ступенчатыми</w:t>
      </w:r>
      <w:r w:rsidR="00716A8E" w:rsidRPr="00B900BB">
        <w:rPr>
          <w:lang w:val="ru-RU"/>
        </w:rPr>
        <w:t xml:space="preserve">. </w:t>
      </w:r>
    </w:p>
    <w:p w:rsidR="00716A8E" w:rsidRPr="00B900BB" w:rsidRDefault="00716A8E" w:rsidP="00716A8E">
      <w:pPr>
        <w:spacing w:after="0"/>
        <w:contextualSpacing/>
        <w:rPr>
          <w:lang w:val="ru-RU"/>
        </w:rPr>
      </w:pPr>
    </w:p>
    <w:p w:rsidR="000D3CB7" w:rsidRPr="00154257" w:rsidRDefault="00B900BB" w:rsidP="008D14D7">
      <w:pPr>
        <w:tabs>
          <w:tab w:val="left" w:pos="825"/>
          <w:tab w:val="center" w:pos="4513"/>
        </w:tabs>
        <w:jc w:val="both"/>
        <w:rPr>
          <w:b/>
          <w:color w:val="0000FF"/>
          <w:lang w:val="ru-RU"/>
        </w:rPr>
      </w:pPr>
      <w:r>
        <w:rPr>
          <w:b/>
          <w:color w:val="0000FF"/>
          <w:u w:val="single"/>
          <w:lang w:val="ru-RU"/>
        </w:rPr>
        <w:t>Вопрос</w:t>
      </w:r>
      <w:r w:rsidRPr="00154257">
        <w:rPr>
          <w:b/>
          <w:color w:val="0000FF"/>
          <w:u w:val="single"/>
          <w:lang w:val="ru-RU"/>
        </w:rPr>
        <w:t xml:space="preserve"> 1</w:t>
      </w:r>
      <w:r w:rsidR="00716A8E" w:rsidRPr="00154257">
        <w:rPr>
          <w:b/>
          <w:color w:val="0000FF"/>
          <w:lang w:val="ru-RU"/>
        </w:rPr>
        <w:t xml:space="preserve">: </w:t>
      </w:r>
      <w:r>
        <w:rPr>
          <w:b/>
          <w:color w:val="0000FF"/>
          <w:lang w:val="ru-RU"/>
        </w:rPr>
        <w:t>В</w:t>
      </w:r>
      <w:r w:rsidRPr="00154257">
        <w:rPr>
          <w:b/>
          <w:color w:val="0000FF"/>
          <w:lang w:val="ru-RU"/>
        </w:rPr>
        <w:t xml:space="preserve"> </w:t>
      </w:r>
      <w:r>
        <w:rPr>
          <w:b/>
          <w:color w:val="0000FF"/>
          <w:lang w:val="ru-RU"/>
        </w:rPr>
        <w:t>общих</w:t>
      </w:r>
      <w:r w:rsidRPr="00154257">
        <w:rPr>
          <w:b/>
          <w:color w:val="0000FF"/>
          <w:lang w:val="ru-RU"/>
        </w:rPr>
        <w:t xml:space="preserve"> </w:t>
      </w:r>
      <w:r>
        <w:rPr>
          <w:b/>
          <w:color w:val="0000FF"/>
          <w:lang w:val="ru-RU"/>
        </w:rPr>
        <w:t>словах</w:t>
      </w:r>
      <w:r w:rsidRPr="00154257">
        <w:rPr>
          <w:b/>
          <w:color w:val="0000FF"/>
          <w:lang w:val="ru-RU"/>
        </w:rPr>
        <w:t xml:space="preserve">, </w:t>
      </w:r>
      <w:r>
        <w:rPr>
          <w:b/>
          <w:color w:val="0000FF"/>
          <w:lang w:val="ru-RU"/>
        </w:rPr>
        <w:t>какими</w:t>
      </w:r>
      <w:r w:rsidRPr="00154257">
        <w:rPr>
          <w:b/>
          <w:color w:val="0000FF"/>
          <w:lang w:val="ru-RU"/>
        </w:rPr>
        <w:t xml:space="preserve"> </w:t>
      </w:r>
      <w:r>
        <w:rPr>
          <w:b/>
          <w:color w:val="0000FF"/>
          <w:lang w:val="ru-RU"/>
        </w:rPr>
        <w:t>должны</w:t>
      </w:r>
      <w:r w:rsidRPr="00154257">
        <w:rPr>
          <w:b/>
          <w:color w:val="0000FF"/>
          <w:lang w:val="ru-RU"/>
        </w:rPr>
        <w:t xml:space="preserve"> </w:t>
      </w:r>
      <w:r>
        <w:rPr>
          <w:b/>
          <w:color w:val="0000FF"/>
          <w:lang w:val="ru-RU"/>
        </w:rPr>
        <w:t>быть</w:t>
      </w:r>
      <w:r w:rsidRPr="00154257">
        <w:rPr>
          <w:b/>
          <w:color w:val="0000FF"/>
          <w:lang w:val="ru-RU"/>
        </w:rPr>
        <w:t xml:space="preserve">  </w:t>
      </w:r>
      <w:r>
        <w:rPr>
          <w:b/>
          <w:color w:val="0000FF"/>
          <w:lang w:val="ru-RU"/>
        </w:rPr>
        <w:t>механизмы</w:t>
      </w:r>
      <w:r w:rsidRPr="00154257">
        <w:rPr>
          <w:b/>
          <w:color w:val="0000FF"/>
          <w:lang w:val="ru-RU"/>
        </w:rPr>
        <w:t xml:space="preserve"> </w:t>
      </w:r>
      <w:r>
        <w:rPr>
          <w:b/>
          <w:color w:val="0000FF"/>
          <w:lang w:val="ru-RU"/>
        </w:rPr>
        <w:t>общей</w:t>
      </w:r>
      <w:r w:rsidRPr="00154257">
        <w:rPr>
          <w:b/>
          <w:color w:val="0000FF"/>
          <w:lang w:val="ru-RU"/>
        </w:rPr>
        <w:t xml:space="preserve"> </w:t>
      </w:r>
      <w:r>
        <w:rPr>
          <w:b/>
          <w:color w:val="0000FF"/>
          <w:lang w:val="ru-RU"/>
        </w:rPr>
        <w:t>подотчетности</w:t>
      </w:r>
      <w:r w:rsidRPr="00154257">
        <w:rPr>
          <w:b/>
          <w:color w:val="0000FF"/>
          <w:lang w:val="ru-RU"/>
        </w:rPr>
        <w:t xml:space="preserve">, </w:t>
      </w:r>
      <w:r>
        <w:rPr>
          <w:b/>
          <w:color w:val="0000FF"/>
          <w:lang w:val="ru-RU"/>
        </w:rPr>
        <w:t>включающие</w:t>
      </w:r>
      <w:r w:rsidRPr="00154257">
        <w:rPr>
          <w:b/>
          <w:color w:val="0000FF"/>
          <w:lang w:val="ru-RU"/>
        </w:rPr>
        <w:t xml:space="preserve"> </w:t>
      </w:r>
      <w:r>
        <w:rPr>
          <w:b/>
          <w:color w:val="0000FF"/>
          <w:lang w:val="ru-RU"/>
        </w:rPr>
        <w:t>в</w:t>
      </w:r>
      <w:r w:rsidRPr="00154257">
        <w:rPr>
          <w:b/>
          <w:color w:val="0000FF"/>
          <w:lang w:val="ru-RU"/>
        </w:rPr>
        <w:t xml:space="preserve"> </w:t>
      </w:r>
      <w:r>
        <w:rPr>
          <w:b/>
          <w:color w:val="0000FF"/>
          <w:lang w:val="ru-RU"/>
        </w:rPr>
        <w:t>себя</w:t>
      </w:r>
      <w:r w:rsidRPr="00154257">
        <w:rPr>
          <w:b/>
          <w:color w:val="0000FF"/>
          <w:lang w:val="ru-RU"/>
        </w:rPr>
        <w:t xml:space="preserve"> </w:t>
      </w:r>
      <w:r>
        <w:rPr>
          <w:b/>
          <w:color w:val="0000FF"/>
          <w:lang w:val="ru-RU"/>
        </w:rPr>
        <w:t>национальный</w:t>
      </w:r>
      <w:r w:rsidRPr="00154257">
        <w:rPr>
          <w:b/>
          <w:color w:val="0000FF"/>
          <w:lang w:val="ru-RU"/>
        </w:rPr>
        <w:t xml:space="preserve">, </w:t>
      </w:r>
      <w:r>
        <w:rPr>
          <w:b/>
          <w:color w:val="0000FF"/>
          <w:lang w:val="ru-RU"/>
        </w:rPr>
        <w:t>региональный</w:t>
      </w:r>
      <w:r w:rsidRPr="00154257">
        <w:rPr>
          <w:b/>
          <w:color w:val="0000FF"/>
          <w:lang w:val="ru-RU"/>
        </w:rPr>
        <w:t xml:space="preserve"> </w:t>
      </w:r>
      <w:r>
        <w:rPr>
          <w:b/>
          <w:color w:val="0000FF"/>
          <w:lang w:val="ru-RU"/>
        </w:rPr>
        <w:t>и</w:t>
      </w:r>
      <w:r w:rsidRPr="00154257">
        <w:rPr>
          <w:b/>
          <w:color w:val="0000FF"/>
          <w:lang w:val="ru-RU"/>
        </w:rPr>
        <w:t xml:space="preserve"> </w:t>
      </w:r>
      <w:r>
        <w:rPr>
          <w:b/>
          <w:color w:val="0000FF"/>
          <w:lang w:val="ru-RU"/>
        </w:rPr>
        <w:t>глобальный</w:t>
      </w:r>
      <w:r w:rsidRPr="00154257">
        <w:rPr>
          <w:b/>
          <w:color w:val="0000FF"/>
          <w:lang w:val="ru-RU"/>
        </w:rPr>
        <w:t xml:space="preserve"> </w:t>
      </w:r>
      <w:r>
        <w:rPr>
          <w:b/>
          <w:color w:val="0000FF"/>
          <w:lang w:val="ru-RU"/>
        </w:rPr>
        <w:t>уровни</w:t>
      </w:r>
      <w:r w:rsidR="00154257">
        <w:rPr>
          <w:b/>
          <w:color w:val="0000FF"/>
          <w:lang w:val="ru-RU"/>
        </w:rPr>
        <w:t>?</w:t>
      </w:r>
      <w:r w:rsidRPr="00154257">
        <w:rPr>
          <w:b/>
          <w:color w:val="0000FF"/>
          <w:lang w:val="ru-RU"/>
        </w:rPr>
        <w:t xml:space="preserve"> </w:t>
      </w:r>
      <w:r>
        <w:rPr>
          <w:b/>
          <w:color w:val="0000FF"/>
          <w:lang w:val="ru-RU"/>
        </w:rPr>
        <w:t>Какая</w:t>
      </w:r>
      <w:r w:rsidRPr="00154257">
        <w:rPr>
          <w:b/>
          <w:color w:val="0000FF"/>
          <w:lang w:val="ru-RU"/>
        </w:rPr>
        <w:t xml:space="preserve"> </w:t>
      </w:r>
      <w:r>
        <w:rPr>
          <w:b/>
          <w:color w:val="0000FF"/>
          <w:lang w:val="ru-RU"/>
        </w:rPr>
        <w:t>роль</w:t>
      </w:r>
      <w:r w:rsidRPr="00154257">
        <w:rPr>
          <w:b/>
          <w:color w:val="0000FF"/>
          <w:lang w:val="ru-RU"/>
        </w:rPr>
        <w:t xml:space="preserve"> </w:t>
      </w:r>
      <w:r>
        <w:rPr>
          <w:b/>
          <w:color w:val="0000FF"/>
          <w:lang w:val="ru-RU"/>
        </w:rPr>
        <w:t>может</w:t>
      </w:r>
      <w:r w:rsidRPr="00154257">
        <w:rPr>
          <w:b/>
          <w:color w:val="0000FF"/>
          <w:lang w:val="ru-RU"/>
        </w:rPr>
        <w:t xml:space="preserve"> </w:t>
      </w:r>
      <w:r>
        <w:rPr>
          <w:b/>
          <w:color w:val="0000FF"/>
          <w:lang w:val="ru-RU"/>
        </w:rPr>
        <w:t>быть</w:t>
      </w:r>
      <w:r w:rsidRPr="00154257">
        <w:rPr>
          <w:b/>
          <w:color w:val="0000FF"/>
          <w:lang w:val="ru-RU"/>
        </w:rPr>
        <w:t xml:space="preserve"> </w:t>
      </w:r>
      <w:r>
        <w:rPr>
          <w:b/>
          <w:color w:val="0000FF"/>
          <w:lang w:val="ru-RU"/>
        </w:rPr>
        <w:t>отведена</w:t>
      </w:r>
      <w:r w:rsidRPr="00154257">
        <w:rPr>
          <w:b/>
          <w:color w:val="0000FF"/>
          <w:lang w:val="ru-RU"/>
        </w:rPr>
        <w:t xml:space="preserve"> </w:t>
      </w:r>
      <w:r>
        <w:rPr>
          <w:b/>
          <w:color w:val="0000FF"/>
          <w:lang w:val="ru-RU"/>
        </w:rPr>
        <w:t>региональному</w:t>
      </w:r>
      <w:r w:rsidRPr="00154257">
        <w:rPr>
          <w:b/>
          <w:color w:val="0000FF"/>
          <w:lang w:val="ru-RU"/>
        </w:rPr>
        <w:t xml:space="preserve"> </w:t>
      </w:r>
      <w:r>
        <w:rPr>
          <w:b/>
          <w:color w:val="0000FF"/>
          <w:lang w:val="ru-RU"/>
        </w:rPr>
        <w:t>уровню</w:t>
      </w:r>
      <w:r w:rsidRPr="00154257">
        <w:rPr>
          <w:b/>
          <w:color w:val="0000FF"/>
          <w:lang w:val="ru-RU"/>
        </w:rPr>
        <w:t xml:space="preserve">? </w:t>
      </w:r>
    </w:p>
    <w:p w:rsidR="000D3CB7" w:rsidRPr="00154257" w:rsidRDefault="000D3CB7" w:rsidP="000D3CB7">
      <w:pPr>
        <w:spacing w:after="0"/>
        <w:ind w:left="360"/>
        <w:contextualSpacing/>
        <w:rPr>
          <w:lang w:val="ru-RU"/>
        </w:rPr>
      </w:pPr>
    </w:p>
    <w:p w:rsidR="00716A8E" w:rsidRPr="00154257" w:rsidRDefault="00716A8E" w:rsidP="00716A8E">
      <w:pPr>
        <w:pBdr>
          <w:top w:val="single" w:sz="4" w:space="1" w:color="auto"/>
          <w:left w:val="single" w:sz="4" w:space="4" w:color="auto"/>
          <w:bottom w:val="single" w:sz="4" w:space="1" w:color="auto"/>
          <w:right w:val="single" w:sz="4" w:space="4" w:color="auto"/>
        </w:pBdr>
        <w:spacing w:after="0"/>
        <w:contextualSpacing/>
        <w:rPr>
          <w:lang w:val="ru-RU"/>
        </w:rPr>
      </w:pPr>
    </w:p>
    <w:p w:rsidR="00716A8E" w:rsidRPr="00154257" w:rsidRDefault="00716A8E" w:rsidP="00716A8E">
      <w:pPr>
        <w:pBdr>
          <w:top w:val="single" w:sz="4" w:space="1" w:color="auto"/>
          <w:left w:val="single" w:sz="4" w:space="4" w:color="auto"/>
          <w:bottom w:val="single" w:sz="4" w:space="1" w:color="auto"/>
          <w:right w:val="single" w:sz="4" w:space="4" w:color="auto"/>
        </w:pBdr>
        <w:spacing w:after="0"/>
        <w:contextualSpacing/>
        <w:rPr>
          <w:lang w:val="ru-RU"/>
        </w:rPr>
      </w:pPr>
    </w:p>
    <w:p w:rsidR="00716A8E" w:rsidRPr="00154257" w:rsidRDefault="00716A8E" w:rsidP="00716A8E">
      <w:pPr>
        <w:pBdr>
          <w:top w:val="single" w:sz="4" w:space="1" w:color="auto"/>
          <w:left w:val="single" w:sz="4" w:space="4" w:color="auto"/>
          <w:bottom w:val="single" w:sz="4" w:space="1" w:color="auto"/>
          <w:right w:val="single" w:sz="4" w:space="4" w:color="auto"/>
        </w:pBdr>
        <w:spacing w:after="0"/>
        <w:contextualSpacing/>
        <w:rPr>
          <w:lang w:val="ru-RU"/>
        </w:rPr>
      </w:pPr>
    </w:p>
    <w:p w:rsidR="00716A8E" w:rsidRPr="00154257" w:rsidRDefault="00716A8E" w:rsidP="00716A8E">
      <w:pPr>
        <w:pBdr>
          <w:top w:val="single" w:sz="4" w:space="1" w:color="auto"/>
          <w:left w:val="single" w:sz="4" w:space="4" w:color="auto"/>
          <w:bottom w:val="single" w:sz="4" w:space="1" w:color="auto"/>
          <w:right w:val="single" w:sz="4" w:space="4" w:color="auto"/>
        </w:pBdr>
        <w:spacing w:after="0"/>
        <w:contextualSpacing/>
        <w:rPr>
          <w:lang w:val="ru-RU"/>
        </w:rPr>
      </w:pPr>
    </w:p>
    <w:p w:rsidR="00716A8E" w:rsidRPr="00154257" w:rsidRDefault="00716A8E" w:rsidP="00716A8E">
      <w:pPr>
        <w:pBdr>
          <w:top w:val="single" w:sz="4" w:space="1" w:color="auto"/>
          <w:left w:val="single" w:sz="4" w:space="4" w:color="auto"/>
          <w:bottom w:val="single" w:sz="4" w:space="1" w:color="auto"/>
          <w:right w:val="single" w:sz="4" w:space="4" w:color="auto"/>
        </w:pBdr>
        <w:spacing w:after="0"/>
        <w:contextualSpacing/>
        <w:rPr>
          <w:lang w:val="ru-RU"/>
        </w:rPr>
      </w:pPr>
    </w:p>
    <w:p w:rsidR="00716A8E" w:rsidRPr="00154257" w:rsidRDefault="00716A8E" w:rsidP="00716A8E">
      <w:pPr>
        <w:spacing w:after="0"/>
        <w:contextualSpacing/>
        <w:rPr>
          <w:lang w:val="ru-RU"/>
        </w:rPr>
      </w:pPr>
    </w:p>
    <w:p w:rsidR="00716A8E" w:rsidRPr="00295700" w:rsidRDefault="00B900BB" w:rsidP="00716A8E">
      <w:pPr>
        <w:spacing w:after="0"/>
        <w:contextualSpacing/>
        <w:rPr>
          <w:lang w:val="ru-RU"/>
        </w:rPr>
      </w:pPr>
      <w:r>
        <w:rPr>
          <w:lang w:val="ru-RU"/>
        </w:rPr>
        <w:t>В</w:t>
      </w:r>
      <w:r w:rsidRPr="00B900BB">
        <w:rPr>
          <w:lang w:val="ru-RU"/>
        </w:rPr>
        <w:t xml:space="preserve"> </w:t>
      </w:r>
      <w:r>
        <w:rPr>
          <w:lang w:val="ru-RU"/>
        </w:rPr>
        <w:t>прошлом</w:t>
      </w:r>
      <w:r w:rsidRPr="00B900BB">
        <w:rPr>
          <w:lang w:val="ru-RU"/>
        </w:rPr>
        <w:t xml:space="preserve"> </w:t>
      </w:r>
      <w:r>
        <w:rPr>
          <w:lang w:val="ru-RU"/>
        </w:rPr>
        <w:t>обзор</w:t>
      </w:r>
      <w:r w:rsidRPr="00B900BB">
        <w:rPr>
          <w:lang w:val="ru-RU"/>
        </w:rPr>
        <w:t xml:space="preserve"> </w:t>
      </w:r>
      <w:r>
        <w:rPr>
          <w:lang w:val="ru-RU"/>
        </w:rPr>
        <w:t>прогресса</w:t>
      </w:r>
      <w:r w:rsidRPr="00B900BB">
        <w:rPr>
          <w:lang w:val="ru-RU"/>
        </w:rPr>
        <w:t xml:space="preserve"> </w:t>
      </w:r>
      <w:r>
        <w:rPr>
          <w:lang w:val="ru-RU"/>
        </w:rPr>
        <w:t>устойчивого</w:t>
      </w:r>
      <w:r w:rsidRPr="00B900BB">
        <w:rPr>
          <w:lang w:val="ru-RU"/>
        </w:rPr>
        <w:t xml:space="preserve"> </w:t>
      </w:r>
      <w:r>
        <w:rPr>
          <w:lang w:val="ru-RU"/>
        </w:rPr>
        <w:t>развития</w:t>
      </w:r>
      <w:r w:rsidRPr="00B900BB">
        <w:rPr>
          <w:lang w:val="ru-RU"/>
        </w:rPr>
        <w:t xml:space="preserve"> </w:t>
      </w:r>
      <w:r>
        <w:rPr>
          <w:lang w:val="ru-RU"/>
        </w:rPr>
        <w:t>проводился</w:t>
      </w:r>
      <w:r w:rsidRPr="00B900BB">
        <w:rPr>
          <w:lang w:val="ru-RU"/>
        </w:rPr>
        <w:t xml:space="preserve"> </w:t>
      </w:r>
      <w:r>
        <w:rPr>
          <w:lang w:val="ru-RU"/>
        </w:rPr>
        <w:t>под</w:t>
      </w:r>
      <w:r w:rsidRPr="00B900BB">
        <w:rPr>
          <w:lang w:val="ru-RU"/>
        </w:rPr>
        <w:t xml:space="preserve"> </w:t>
      </w:r>
      <w:r>
        <w:rPr>
          <w:lang w:val="ru-RU"/>
        </w:rPr>
        <w:t>эгидой</w:t>
      </w:r>
      <w:r w:rsidRPr="00B900BB">
        <w:rPr>
          <w:lang w:val="ru-RU"/>
        </w:rPr>
        <w:t xml:space="preserve"> </w:t>
      </w:r>
      <w:r>
        <w:rPr>
          <w:lang w:val="ru-RU"/>
        </w:rPr>
        <w:t>Комиссии</w:t>
      </w:r>
      <w:r w:rsidRPr="00B900BB">
        <w:rPr>
          <w:lang w:val="ru-RU"/>
        </w:rPr>
        <w:t xml:space="preserve"> </w:t>
      </w:r>
      <w:r>
        <w:rPr>
          <w:lang w:val="ru-RU"/>
        </w:rPr>
        <w:t>по</w:t>
      </w:r>
      <w:r w:rsidRPr="00B900BB">
        <w:rPr>
          <w:lang w:val="ru-RU"/>
        </w:rPr>
        <w:t xml:space="preserve"> </w:t>
      </w:r>
      <w:r>
        <w:rPr>
          <w:lang w:val="ru-RU"/>
        </w:rPr>
        <w:t>устойчивому развитию</w:t>
      </w:r>
      <w:r w:rsidR="002F5C81" w:rsidRPr="00B900BB">
        <w:rPr>
          <w:lang w:val="ru-RU"/>
        </w:rPr>
        <w:t xml:space="preserve">. </w:t>
      </w:r>
      <w:r>
        <w:rPr>
          <w:lang w:val="ru-RU"/>
        </w:rPr>
        <w:t>В</w:t>
      </w:r>
      <w:r w:rsidRPr="00295700">
        <w:rPr>
          <w:lang w:val="ru-RU"/>
        </w:rPr>
        <w:t xml:space="preserve"> </w:t>
      </w:r>
      <w:r>
        <w:rPr>
          <w:lang w:val="ru-RU"/>
        </w:rPr>
        <w:t>том</w:t>
      </w:r>
      <w:r w:rsidRPr="00295700">
        <w:rPr>
          <w:lang w:val="ru-RU"/>
        </w:rPr>
        <w:t xml:space="preserve">, </w:t>
      </w:r>
      <w:r>
        <w:rPr>
          <w:lang w:val="ru-RU"/>
        </w:rPr>
        <w:t>что</w:t>
      </w:r>
      <w:r w:rsidRPr="00295700">
        <w:rPr>
          <w:lang w:val="ru-RU"/>
        </w:rPr>
        <w:t xml:space="preserve"> </w:t>
      </w:r>
      <w:r>
        <w:rPr>
          <w:lang w:val="ru-RU"/>
        </w:rPr>
        <w:t>касается</w:t>
      </w:r>
      <w:r w:rsidRPr="00295700">
        <w:rPr>
          <w:lang w:val="ru-RU"/>
        </w:rPr>
        <w:t xml:space="preserve"> </w:t>
      </w:r>
      <w:r>
        <w:rPr>
          <w:lang w:val="ru-RU"/>
        </w:rPr>
        <w:t>развития</w:t>
      </w:r>
      <w:r w:rsidRPr="00295700">
        <w:rPr>
          <w:lang w:val="ru-RU"/>
        </w:rPr>
        <w:t xml:space="preserve">, </w:t>
      </w:r>
      <w:r w:rsidR="00295700">
        <w:rPr>
          <w:color w:val="000000"/>
          <w:lang w:val="ru-RU"/>
        </w:rPr>
        <w:t xml:space="preserve">в рамках </w:t>
      </w:r>
      <w:r w:rsidR="00F46FCA">
        <w:rPr>
          <w:color w:val="000000"/>
          <w:lang w:val="ru-RU"/>
        </w:rPr>
        <w:t>Ц</w:t>
      </w:r>
      <w:r w:rsidR="006E0CB6">
        <w:rPr>
          <w:color w:val="000000"/>
          <w:lang w:val="ru-RU"/>
        </w:rPr>
        <w:t>елей развития тысячелетия (ЦРТ</w:t>
      </w:r>
      <w:r w:rsidR="00465CCA">
        <w:rPr>
          <w:color w:val="000000"/>
          <w:lang w:val="ru-RU"/>
        </w:rPr>
        <w:t>)</w:t>
      </w:r>
      <w:r w:rsidR="006E0CB6">
        <w:rPr>
          <w:color w:val="000000"/>
          <w:lang w:val="ru-RU"/>
        </w:rPr>
        <w:t xml:space="preserve"> </w:t>
      </w:r>
      <w:r w:rsidR="00465CCA">
        <w:rPr>
          <w:color w:val="000000"/>
          <w:lang w:val="ru-RU"/>
        </w:rPr>
        <w:t>(</w:t>
      </w:r>
      <w:r w:rsidR="00F46FCA">
        <w:rPr>
          <w:color w:val="000000"/>
          <w:lang w:val="fr-CH"/>
        </w:rPr>
        <w:t>MDG</w:t>
      </w:r>
      <w:r w:rsidR="00465CCA">
        <w:rPr>
          <w:color w:val="000000"/>
          <w:lang w:val="ru-RU"/>
        </w:rPr>
        <w:t xml:space="preserve"> на англ.яз.)</w:t>
      </w:r>
      <w:r w:rsidR="00F46FCA" w:rsidRPr="00F46FCA">
        <w:rPr>
          <w:color w:val="000000"/>
          <w:lang w:val="ru-RU"/>
        </w:rPr>
        <w:t xml:space="preserve"> </w:t>
      </w:r>
      <w:r w:rsidR="00295700">
        <w:rPr>
          <w:color w:val="000000"/>
          <w:lang w:val="ru-RU"/>
        </w:rPr>
        <w:t xml:space="preserve">осуществлялся </w:t>
      </w:r>
      <w:r w:rsidR="00A91CD5" w:rsidRPr="00295700">
        <w:rPr>
          <w:color w:val="000000"/>
          <w:lang w:val="ru-RU"/>
        </w:rPr>
        <w:t>контроль за ходом достижения</w:t>
      </w:r>
      <w:r w:rsidR="00295700">
        <w:rPr>
          <w:color w:val="000000"/>
          <w:lang w:val="ru-RU"/>
        </w:rPr>
        <w:t xml:space="preserve"> целей </w:t>
      </w:r>
      <w:r w:rsidR="00295700">
        <w:rPr>
          <w:lang w:val="ru-RU"/>
        </w:rPr>
        <w:t>с использованием различных механизмов и процедур</w:t>
      </w:r>
      <w:r w:rsidR="008D14D7" w:rsidRPr="00295700">
        <w:rPr>
          <w:lang w:val="ru-RU"/>
        </w:rPr>
        <w:t xml:space="preserve">. </w:t>
      </w:r>
      <w:r w:rsidR="00716A8E" w:rsidRPr="00295700">
        <w:rPr>
          <w:lang w:val="ru-RU"/>
        </w:rPr>
        <w:t xml:space="preserve">  </w:t>
      </w:r>
    </w:p>
    <w:p w:rsidR="00716A8E" w:rsidRPr="00295700" w:rsidRDefault="00716A8E" w:rsidP="00716A8E">
      <w:pPr>
        <w:spacing w:after="0"/>
        <w:contextualSpacing/>
        <w:rPr>
          <w:lang w:val="ru-RU"/>
        </w:rPr>
      </w:pPr>
    </w:p>
    <w:p w:rsidR="000D3CB7" w:rsidRPr="008F656C" w:rsidRDefault="00295700" w:rsidP="008D14D7">
      <w:pPr>
        <w:tabs>
          <w:tab w:val="left" w:pos="825"/>
          <w:tab w:val="center" w:pos="4513"/>
        </w:tabs>
        <w:jc w:val="both"/>
        <w:rPr>
          <w:b/>
          <w:color w:val="0000FF"/>
          <w:lang w:val="ru-RU"/>
        </w:rPr>
      </w:pPr>
      <w:r>
        <w:rPr>
          <w:b/>
          <w:color w:val="0000FF"/>
          <w:u w:val="single"/>
          <w:lang w:val="ru-RU"/>
        </w:rPr>
        <w:t>Вопрос</w:t>
      </w:r>
      <w:r w:rsidR="00716A8E" w:rsidRPr="009D2D49">
        <w:rPr>
          <w:b/>
          <w:color w:val="0000FF"/>
          <w:u w:val="single"/>
          <w:lang w:val="ru-RU"/>
        </w:rPr>
        <w:t xml:space="preserve"> 2</w:t>
      </w:r>
      <w:r w:rsidR="00716A8E" w:rsidRPr="009D2D49">
        <w:rPr>
          <w:b/>
          <w:color w:val="0000FF"/>
          <w:lang w:val="ru-RU"/>
        </w:rPr>
        <w:t xml:space="preserve">: </w:t>
      </w:r>
      <w:r w:rsidR="009D2D49">
        <w:rPr>
          <w:b/>
          <w:color w:val="0000FF"/>
          <w:lang w:val="ru-RU"/>
        </w:rPr>
        <w:t>Какие</w:t>
      </w:r>
      <w:r w:rsidR="009D2D49" w:rsidRPr="009D2D49">
        <w:rPr>
          <w:b/>
          <w:color w:val="0000FF"/>
          <w:lang w:val="ru-RU"/>
        </w:rPr>
        <w:t xml:space="preserve"> </w:t>
      </w:r>
      <w:r w:rsidR="009D2D49">
        <w:rPr>
          <w:b/>
          <w:color w:val="0000FF"/>
          <w:lang w:val="ru-RU"/>
        </w:rPr>
        <w:t>основные</w:t>
      </w:r>
      <w:r w:rsidR="009D2D49" w:rsidRPr="009D2D49">
        <w:rPr>
          <w:b/>
          <w:color w:val="0000FF"/>
          <w:lang w:val="ru-RU"/>
        </w:rPr>
        <w:t xml:space="preserve"> </w:t>
      </w:r>
      <w:r w:rsidR="009D2D49">
        <w:rPr>
          <w:b/>
          <w:color w:val="0000FF"/>
          <w:lang w:val="ru-RU"/>
        </w:rPr>
        <w:t xml:space="preserve">уроки, полученные из обзоров Комиссии по устойчивому развитию и достижений </w:t>
      </w:r>
      <w:r w:rsidR="006E0CB6">
        <w:rPr>
          <w:b/>
          <w:color w:val="0000FF"/>
          <w:lang w:val="ru-RU"/>
        </w:rPr>
        <w:t>ЦРТ</w:t>
      </w:r>
      <w:r w:rsidR="00154257">
        <w:rPr>
          <w:b/>
          <w:color w:val="0000FF"/>
          <w:lang w:val="ru-RU"/>
        </w:rPr>
        <w:t>,</w:t>
      </w:r>
      <w:r w:rsidR="009D2D49">
        <w:rPr>
          <w:b/>
          <w:color w:val="0000FF"/>
          <w:lang w:val="ru-RU"/>
        </w:rPr>
        <w:t xml:space="preserve"> могут быть информативными и помогут улучшить структуру подотчетности на период после 2015 года</w:t>
      </w:r>
      <w:r w:rsidR="000D3CB7" w:rsidRPr="009D2D49">
        <w:rPr>
          <w:b/>
          <w:color w:val="0000FF"/>
          <w:lang w:val="ru-RU"/>
        </w:rPr>
        <w:t xml:space="preserve">? </w:t>
      </w:r>
      <w:r w:rsidR="009D2D49">
        <w:rPr>
          <w:b/>
          <w:color w:val="0000FF"/>
          <w:lang w:val="ru-RU"/>
        </w:rPr>
        <w:t>Были</w:t>
      </w:r>
      <w:r w:rsidR="009D2D49" w:rsidRPr="008F656C">
        <w:rPr>
          <w:b/>
          <w:color w:val="0000FF"/>
          <w:lang w:val="ru-RU"/>
        </w:rPr>
        <w:t xml:space="preserve"> </w:t>
      </w:r>
      <w:r w:rsidR="009D2D49">
        <w:rPr>
          <w:b/>
          <w:color w:val="0000FF"/>
          <w:lang w:val="ru-RU"/>
        </w:rPr>
        <w:t>ли</w:t>
      </w:r>
      <w:r w:rsidR="009D2D49" w:rsidRPr="008F656C">
        <w:rPr>
          <w:b/>
          <w:color w:val="0000FF"/>
          <w:lang w:val="ru-RU"/>
        </w:rPr>
        <w:t xml:space="preserve"> </w:t>
      </w:r>
      <w:r w:rsidR="009D2D49">
        <w:rPr>
          <w:b/>
          <w:color w:val="0000FF"/>
          <w:lang w:val="ru-RU"/>
        </w:rPr>
        <w:t>эти</w:t>
      </w:r>
      <w:r w:rsidR="009D2D49" w:rsidRPr="008F656C">
        <w:rPr>
          <w:b/>
          <w:color w:val="0000FF"/>
          <w:lang w:val="ru-RU"/>
        </w:rPr>
        <w:t xml:space="preserve"> </w:t>
      </w:r>
      <w:r w:rsidR="009D2D49">
        <w:rPr>
          <w:b/>
          <w:color w:val="0000FF"/>
          <w:lang w:val="ru-RU"/>
        </w:rPr>
        <w:t>обзоры</w:t>
      </w:r>
      <w:r w:rsidR="009D2D49" w:rsidRPr="008F656C">
        <w:rPr>
          <w:b/>
          <w:color w:val="0000FF"/>
          <w:lang w:val="ru-RU"/>
        </w:rPr>
        <w:t xml:space="preserve"> </w:t>
      </w:r>
      <w:r w:rsidR="009D2D49">
        <w:rPr>
          <w:b/>
          <w:color w:val="0000FF"/>
          <w:lang w:val="ru-RU"/>
        </w:rPr>
        <w:t>и</w:t>
      </w:r>
      <w:r w:rsidR="009D2D49" w:rsidRPr="008F656C">
        <w:rPr>
          <w:b/>
          <w:color w:val="0000FF"/>
          <w:lang w:val="ru-RU"/>
        </w:rPr>
        <w:t xml:space="preserve"> </w:t>
      </w:r>
      <w:r w:rsidR="009D2D49">
        <w:rPr>
          <w:b/>
          <w:color w:val="0000FF"/>
          <w:lang w:val="ru-RU"/>
        </w:rPr>
        <w:t>достижения</w:t>
      </w:r>
      <w:r w:rsidR="009D2D49" w:rsidRPr="008F656C">
        <w:rPr>
          <w:b/>
          <w:color w:val="0000FF"/>
          <w:lang w:val="ru-RU"/>
        </w:rPr>
        <w:t xml:space="preserve"> </w:t>
      </w:r>
      <w:r w:rsidR="009D2D49">
        <w:rPr>
          <w:b/>
          <w:color w:val="0000FF"/>
          <w:lang w:val="ru-RU"/>
        </w:rPr>
        <w:t>адекватными</w:t>
      </w:r>
      <w:r w:rsidR="00465CCA">
        <w:rPr>
          <w:b/>
          <w:color w:val="0000FF"/>
          <w:lang w:val="ru-RU"/>
        </w:rPr>
        <w:t xml:space="preserve">, </w:t>
      </w:r>
      <w:r w:rsidR="009D2D49">
        <w:rPr>
          <w:b/>
          <w:color w:val="0000FF"/>
          <w:lang w:val="ru-RU"/>
        </w:rPr>
        <w:t>и</w:t>
      </w:r>
      <w:r w:rsidR="009D2D49" w:rsidRPr="008F656C">
        <w:rPr>
          <w:b/>
          <w:color w:val="0000FF"/>
          <w:lang w:val="ru-RU"/>
        </w:rPr>
        <w:t xml:space="preserve">, </w:t>
      </w:r>
      <w:r w:rsidR="009D2D49">
        <w:rPr>
          <w:b/>
          <w:color w:val="0000FF"/>
          <w:lang w:val="ru-RU"/>
        </w:rPr>
        <w:t>если</w:t>
      </w:r>
      <w:r w:rsidR="009D2D49" w:rsidRPr="008F656C">
        <w:rPr>
          <w:b/>
          <w:color w:val="0000FF"/>
          <w:lang w:val="ru-RU"/>
        </w:rPr>
        <w:t xml:space="preserve"> </w:t>
      </w:r>
      <w:r w:rsidR="009D2D49">
        <w:rPr>
          <w:b/>
          <w:color w:val="0000FF"/>
          <w:lang w:val="ru-RU"/>
        </w:rPr>
        <w:t>нет</w:t>
      </w:r>
      <w:r w:rsidR="009D2D49" w:rsidRPr="008F656C">
        <w:rPr>
          <w:b/>
          <w:color w:val="0000FF"/>
          <w:lang w:val="ru-RU"/>
        </w:rPr>
        <w:t xml:space="preserve">, </w:t>
      </w:r>
      <w:r w:rsidR="009D2D49">
        <w:rPr>
          <w:b/>
          <w:color w:val="0000FF"/>
          <w:lang w:val="ru-RU"/>
        </w:rPr>
        <w:t>что</w:t>
      </w:r>
      <w:r w:rsidR="009D2D49" w:rsidRPr="008F656C">
        <w:rPr>
          <w:b/>
          <w:color w:val="0000FF"/>
          <w:lang w:val="ru-RU"/>
        </w:rPr>
        <w:t xml:space="preserve"> </w:t>
      </w:r>
      <w:r w:rsidR="009D2D49">
        <w:rPr>
          <w:b/>
          <w:color w:val="0000FF"/>
          <w:lang w:val="ru-RU"/>
        </w:rPr>
        <w:t>должно</w:t>
      </w:r>
      <w:r w:rsidR="009D2D49" w:rsidRPr="008F656C">
        <w:rPr>
          <w:b/>
          <w:color w:val="0000FF"/>
          <w:lang w:val="ru-RU"/>
        </w:rPr>
        <w:t xml:space="preserve"> </w:t>
      </w:r>
      <w:r w:rsidR="009D2D49">
        <w:rPr>
          <w:b/>
          <w:color w:val="0000FF"/>
          <w:lang w:val="ru-RU"/>
        </w:rPr>
        <w:t>измениться</w:t>
      </w:r>
      <w:r w:rsidR="00154257">
        <w:rPr>
          <w:b/>
          <w:color w:val="0000FF"/>
          <w:lang w:val="ru-RU"/>
        </w:rPr>
        <w:t xml:space="preserve"> для</w:t>
      </w:r>
      <w:r w:rsidR="000D3CB7" w:rsidRPr="008F656C">
        <w:rPr>
          <w:b/>
          <w:color w:val="0000FF"/>
          <w:lang w:val="ru-RU"/>
        </w:rPr>
        <w:t xml:space="preserve"> </w:t>
      </w:r>
      <w:r w:rsidR="00154257">
        <w:rPr>
          <w:b/>
          <w:color w:val="0000FF"/>
          <w:lang w:val="ru-RU"/>
        </w:rPr>
        <w:t xml:space="preserve">концепции целей </w:t>
      </w:r>
      <w:r w:rsidR="00197718">
        <w:rPr>
          <w:b/>
          <w:color w:val="0000FF"/>
          <w:lang w:val="ru-RU"/>
        </w:rPr>
        <w:t xml:space="preserve">в области </w:t>
      </w:r>
      <w:r w:rsidR="00154257">
        <w:rPr>
          <w:b/>
          <w:color w:val="0000FF"/>
          <w:lang w:val="ru-RU"/>
        </w:rPr>
        <w:t>устойчивого развития</w:t>
      </w:r>
      <w:r w:rsidR="00716A8E" w:rsidRPr="00154257">
        <w:rPr>
          <w:b/>
          <w:color w:val="0000FF"/>
          <w:lang w:val="ru-RU"/>
        </w:rPr>
        <w:t>?</w:t>
      </w:r>
      <w:r w:rsidR="00716A8E" w:rsidRPr="008F656C">
        <w:rPr>
          <w:b/>
          <w:color w:val="0000FF"/>
          <w:lang w:val="ru-RU"/>
        </w:rPr>
        <w:t xml:space="preserve">  </w:t>
      </w:r>
    </w:p>
    <w:p w:rsidR="00716A8E" w:rsidRPr="008F656C" w:rsidRDefault="00716A8E" w:rsidP="00716A8E">
      <w:pPr>
        <w:spacing w:after="0"/>
        <w:contextualSpacing/>
        <w:rPr>
          <w:b/>
          <w:lang w:val="ru-RU"/>
        </w:rPr>
      </w:pPr>
    </w:p>
    <w:p w:rsidR="000D3CB7" w:rsidRPr="008F656C" w:rsidRDefault="000D3CB7" w:rsidP="00716A8E">
      <w:pPr>
        <w:pBdr>
          <w:top w:val="single" w:sz="4" w:space="1" w:color="auto"/>
          <w:left w:val="single" w:sz="4" w:space="4" w:color="auto"/>
          <w:bottom w:val="single" w:sz="4" w:space="1" w:color="auto"/>
          <w:right w:val="single" w:sz="4" w:space="4" w:color="auto"/>
        </w:pBdr>
        <w:spacing w:after="0"/>
        <w:rPr>
          <w:lang w:val="ru-RU"/>
        </w:rPr>
      </w:pPr>
    </w:p>
    <w:p w:rsidR="00716A8E" w:rsidRPr="008F656C" w:rsidRDefault="00716A8E" w:rsidP="00716A8E">
      <w:pPr>
        <w:pBdr>
          <w:top w:val="single" w:sz="4" w:space="1" w:color="auto"/>
          <w:left w:val="single" w:sz="4" w:space="4" w:color="auto"/>
          <w:bottom w:val="single" w:sz="4" w:space="1" w:color="auto"/>
          <w:right w:val="single" w:sz="4" w:space="4" w:color="auto"/>
        </w:pBdr>
        <w:spacing w:after="0"/>
        <w:rPr>
          <w:lang w:val="ru-RU"/>
        </w:rPr>
      </w:pPr>
    </w:p>
    <w:p w:rsidR="00716A8E" w:rsidRPr="008F656C" w:rsidRDefault="00716A8E" w:rsidP="00716A8E">
      <w:pPr>
        <w:pBdr>
          <w:top w:val="single" w:sz="4" w:space="1" w:color="auto"/>
          <w:left w:val="single" w:sz="4" w:space="4" w:color="auto"/>
          <w:bottom w:val="single" w:sz="4" w:space="1" w:color="auto"/>
          <w:right w:val="single" w:sz="4" w:space="4" w:color="auto"/>
        </w:pBdr>
        <w:spacing w:after="0"/>
        <w:rPr>
          <w:lang w:val="ru-RU"/>
        </w:rPr>
      </w:pPr>
    </w:p>
    <w:p w:rsidR="00716A8E" w:rsidRPr="008F656C" w:rsidRDefault="00716A8E" w:rsidP="00716A8E">
      <w:pPr>
        <w:pBdr>
          <w:top w:val="single" w:sz="4" w:space="1" w:color="auto"/>
          <w:left w:val="single" w:sz="4" w:space="4" w:color="auto"/>
          <w:bottom w:val="single" w:sz="4" w:space="1" w:color="auto"/>
          <w:right w:val="single" w:sz="4" w:space="4" w:color="auto"/>
        </w:pBdr>
        <w:spacing w:after="0"/>
        <w:rPr>
          <w:lang w:val="ru-RU"/>
        </w:rPr>
      </w:pPr>
    </w:p>
    <w:p w:rsidR="004108E0" w:rsidRPr="008F656C" w:rsidRDefault="004108E0" w:rsidP="00716A8E">
      <w:pPr>
        <w:pBdr>
          <w:top w:val="single" w:sz="4" w:space="1" w:color="auto"/>
          <w:left w:val="single" w:sz="4" w:space="4" w:color="auto"/>
          <w:bottom w:val="single" w:sz="4" w:space="1" w:color="auto"/>
          <w:right w:val="single" w:sz="4" w:space="4" w:color="auto"/>
        </w:pBdr>
        <w:spacing w:after="0"/>
        <w:rPr>
          <w:lang w:val="ru-RU"/>
        </w:rPr>
      </w:pPr>
    </w:p>
    <w:p w:rsidR="00716A8E" w:rsidRPr="008F656C" w:rsidRDefault="00716A8E" w:rsidP="000D3CB7">
      <w:pPr>
        <w:spacing w:after="0"/>
        <w:rPr>
          <w:lang w:val="ru-RU"/>
        </w:rPr>
      </w:pPr>
    </w:p>
    <w:p w:rsidR="000D3CB7" w:rsidRPr="007739F0" w:rsidRDefault="000D791C" w:rsidP="000D3CB7">
      <w:pPr>
        <w:spacing w:after="0"/>
        <w:rPr>
          <w:lang w:val="ru-RU"/>
        </w:rPr>
      </w:pPr>
      <w:r w:rsidRPr="000D791C">
        <w:t>B</w:t>
      </w:r>
      <w:r w:rsidRPr="007739F0">
        <w:rPr>
          <w:lang w:val="ru-RU"/>
        </w:rPr>
        <w:t>)</w:t>
      </w:r>
      <w:r w:rsidRPr="007739F0">
        <w:rPr>
          <w:lang w:val="ru-RU"/>
        </w:rPr>
        <w:tab/>
      </w:r>
      <w:r w:rsidR="007739F0">
        <w:rPr>
          <w:lang w:val="ru-RU"/>
        </w:rPr>
        <w:t>Природа возможного обзора на региональном уровне</w:t>
      </w:r>
    </w:p>
    <w:p w:rsidR="000D3CB7" w:rsidRPr="007739F0" w:rsidRDefault="000D3CB7" w:rsidP="000D3CB7">
      <w:pPr>
        <w:spacing w:after="0"/>
        <w:rPr>
          <w:lang w:val="ru-RU"/>
        </w:rPr>
      </w:pPr>
      <w:r w:rsidRPr="007739F0">
        <w:rPr>
          <w:lang w:val="ru-RU"/>
        </w:rPr>
        <w:t xml:space="preserve"> </w:t>
      </w:r>
    </w:p>
    <w:p w:rsidR="000D3CB7" w:rsidRPr="00E163B3" w:rsidRDefault="007739F0" w:rsidP="000D3CB7">
      <w:pPr>
        <w:spacing w:after="0"/>
        <w:rPr>
          <w:i/>
          <w:lang w:val="ru-RU"/>
        </w:rPr>
      </w:pPr>
      <w:r>
        <w:rPr>
          <w:i/>
          <w:lang w:val="ru-RU"/>
        </w:rPr>
        <w:t>Рамки</w:t>
      </w:r>
      <w:r w:rsidRPr="00E163B3">
        <w:rPr>
          <w:i/>
          <w:lang w:val="ru-RU"/>
        </w:rPr>
        <w:t xml:space="preserve"> </w:t>
      </w:r>
      <w:r>
        <w:rPr>
          <w:i/>
          <w:lang w:val="ru-RU"/>
        </w:rPr>
        <w:t>обзора</w:t>
      </w:r>
    </w:p>
    <w:p w:rsidR="000D3CB7" w:rsidRPr="00E163B3" w:rsidRDefault="000D3CB7" w:rsidP="000D3CB7">
      <w:pPr>
        <w:spacing w:after="0"/>
        <w:rPr>
          <w:lang w:val="ru-RU"/>
        </w:rPr>
      </w:pPr>
    </w:p>
    <w:p w:rsidR="00716A8E" w:rsidRPr="00292D68" w:rsidRDefault="007739F0" w:rsidP="000D791C">
      <w:pPr>
        <w:spacing w:after="0"/>
        <w:contextualSpacing/>
        <w:jc w:val="both"/>
        <w:rPr>
          <w:lang w:val="ru-RU"/>
        </w:rPr>
      </w:pPr>
      <w:r>
        <w:rPr>
          <w:lang w:val="ru-RU"/>
        </w:rPr>
        <w:t>Существует несколько вариантов того, каким может быть обзор</w:t>
      </w:r>
      <w:r w:rsidR="00716A8E" w:rsidRPr="007739F0">
        <w:rPr>
          <w:lang w:val="ru-RU"/>
        </w:rPr>
        <w:t>.</w:t>
      </w:r>
      <w:r>
        <w:rPr>
          <w:lang w:val="ru-RU"/>
        </w:rPr>
        <w:t xml:space="preserve"> Например</w:t>
      </w:r>
      <w:r w:rsidRPr="007739F0">
        <w:rPr>
          <w:lang w:val="ru-RU"/>
        </w:rPr>
        <w:t xml:space="preserve">, </w:t>
      </w:r>
      <w:r w:rsidR="00154257">
        <w:rPr>
          <w:lang w:val="ru-RU"/>
        </w:rPr>
        <w:t>в одном цикле обзора могло бы быть проанализировано достижение всех целей в области устойчивого развития</w:t>
      </w:r>
      <w:r>
        <w:rPr>
          <w:lang w:val="ru-RU"/>
        </w:rPr>
        <w:t xml:space="preserve">. </w:t>
      </w:r>
      <w:r w:rsidR="00154257">
        <w:rPr>
          <w:lang w:val="ru-RU"/>
        </w:rPr>
        <w:t xml:space="preserve">Другой вариант, </w:t>
      </w:r>
      <w:r>
        <w:rPr>
          <w:lang w:val="ru-RU"/>
        </w:rPr>
        <w:t xml:space="preserve">обзор мог бы сфокусироваться на определенных </w:t>
      </w:r>
      <w:r w:rsidR="00154257">
        <w:rPr>
          <w:lang w:val="ru-RU"/>
        </w:rPr>
        <w:t>целях</w:t>
      </w:r>
      <w:r>
        <w:rPr>
          <w:lang w:val="ru-RU"/>
        </w:rPr>
        <w:t xml:space="preserve"> развития или на определенных темах. Также он мог бы содержать существующие обязательства, не являющиеся напрямую </w:t>
      </w:r>
      <w:r w:rsidR="00154257">
        <w:rPr>
          <w:lang w:val="ru-RU"/>
        </w:rPr>
        <w:t xml:space="preserve">обозначенными </w:t>
      </w:r>
      <w:r w:rsidR="00292D68">
        <w:rPr>
          <w:lang w:val="ru-RU"/>
        </w:rPr>
        <w:t>цел</w:t>
      </w:r>
      <w:r w:rsidR="00197718">
        <w:rPr>
          <w:lang w:val="ru-RU"/>
        </w:rPr>
        <w:t>ями в области устойчивого развития,</w:t>
      </w:r>
      <w:r w:rsidR="00292D68" w:rsidRPr="00292D68">
        <w:rPr>
          <w:lang w:val="ru-RU"/>
        </w:rPr>
        <w:t xml:space="preserve"> </w:t>
      </w:r>
      <w:r w:rsidR="00292D68">
        <w:rPr>
          <w:lang w:val="ru-RU"/>
        </w:rPr>
        <w:t>но</w:t>
      </w:r>
      <w:r w:rsidR="00292D68" w:rsidRPr="00292D68">
        <w:rPr>
          <w:lang w:val="ru-RU"/>
        </w:rPr>
        <w:t xml:space="preserve">, </w:t>
      </w:r>
      <w:r w:rsidR="00292D68">
        <w:rPr>
          <w:lang w:val="ru-RU"/>
        </w:rPr>
        <w:t>тем</w:t>
      </w:r>
      <w:r w:rsidR="00292D68" w:rsidRPr="00292D68">
        <w:rPr>
          <w:lang w:val="ru-RU"/>
        </w:rPr>
        <w:t xml:space="preserve"> </w:t>
      </w:r>
      <w:r w:rsidR="00292D68">
        <w:rPr>
          <w:lang w:val="ru-RU"/>
        </w:rPr>
        <w:t>не</w:t>
      </w:r>
      <w:r w:rsidR="00292D68" w:rsidRPr="00292D68">
        <w:rPr>
          <w:lang w:val="ru-RU"/>
        </w:rPr>
        <w:t xml:space="preserve"> </w:t>
      </w:r>
      <w:r w:rsidR="00292D68">
        <w:rPr>
          <w:lang w:val="ru-RU"/>
        </w:rPr>
        <w:t>менее</w:t>
      </w:r>
      <w:r w:rsidRPr="00292D68">
        <w:rPr>
          <w:lang w:val="ru-RU"/>
        </w:rPr>
        <w:t>,</w:t>
      </w:r>
      <w:r w:rsidR="00292D68">
        <w:rPr>
          <w:lang w:val="ru-RU"/>
        </w:rPr>
        <w:t xml:space="preserve"> к ним относящиеся</w:t>
      </w:r>
      <w:r w:rsidR="000D791C" w:rsidRPr="00292D68">
        <w:rPr>
          <w:lang w:val="ru-RU"/>
        </w:rPr>
        <w:t xml:space="preserve">. </w:t>
      </w:r>
      <w:r w:rsidR="00292D68">
        <w:rPr>
          <w:lang w:val="ru-RU"/>
        </w:rPr>
        <w:t xml:space="preserve">Существуют разные </w:t>
      </w:r>
      <w:r w:rsidR="00197718">
        <w:rPr>
          <w:lang w:val="ru-RU"/>
        </w:rPr>
        <w:t xml:space="preserve">варианты в представлении обзоров </w:t>
      </w:r>
      <w:r w:rsidR="00292D68">
        <w:rPr>
          <w:lang w:val="ru-RU"/>
        </w:rPr>
        <w:t>по странам. Например, все страны-участницы могли бы быть рассмотрены в многолетнем цикле или, наоборот, обзор мог бы сконцентрироваться только на странах, изъявивших желание быть предметом такого обзора. В</w:t>
      </w:r>
      <w:r w:rsidR="00292D68" w:rsidRPr="00292D68">
        <w:rPr>
          <w:lang w:val="ru-RU"/>
        </w:rPr>
        <w:t xml:space="preserve"> </w:t>
      </w:r>
      <w:r w:rsidR="00292D68">
        <w:rPr>
          <w:lang w:val="ru-RU"/>
        </w:rPr>
        <w:t>дополнение</w:t>
      </w:r>
      <w:r w:rsidR="00292D68" w:rsidRPr="00292D68">
        <w:rPr>
          <w:lang w:val="ru-RU"/>
        </w:rPr>
        <w:t xml:space="preserve">, </w:t>
      </w:r>
      <w:r w:rsidR="00292D68">
        <w:rPr>
          <w:lang w:val="ru-RU"/>
        </w:rPr>
        <w:t>обзоры</w:t>
      </w:r>
      <w:r w:rsidR="00292D68" w:rsidRPr="00292D68">
        <w:rPr>
          <w:lang w:val="ru-RU"/>
        </w:rPr>
        <w:t xml:space="preserve"> </w:t>
      </w:r>
      <w:r w:rsidR="00292D68">
        <w:rPr>
          <w:lang w:val="ru-RU"/>
        </w:rPr>
        <w:t>могли</w:t>
      </w:r>
      <w:r w:rsidR="00292D68" w:rsidRPr="00292D68">
        <w:rPr>
          <w:lang w:val="ru-RU"/>
        </w:rPr>
        <w:t xml:space="preserve"> </w:t>
      </w:r>
      <w:r w:rsidR="00292D68">
        <w:rPr>
          <w:lang w:val="ru-RU"/>
        </w:rPr>
        <w:t>бы</w:t>
      </w:r>
      <w:r w:rsidR="00292D68" w:rsidRPr="00292D68">
        <w:rPr>
          <w:lang w:val="ru-RU"/>
        </w:rPr>
        <w:t xml:space="preserve"> </w:t>
      </w:r>
      <w:r w:rsidR="00292D68">
        <w:rPr>
          <w:lang w:val="ru-RU"/>
        </w:rPr>
        <w:t>содержать</w:t>
      </w:r>
      <w:r w:rsidR="00292D68" w:rsidRPr="00292D68">
        <w:rPr>
          <w:lang w:val="ru-RU"/>
        </w:rPr>
        <w:t xml:space="preserve"> </w:t>
      </w:r>
      <w:r w:rsidR="00292D68">
        <w:rPr>
          <w:lang w:val="ru-RU"/>
        </w:rPr>
        <w:t>анализ</w:t>
      </w:r>
      <w:r w:rsidR="00292D68" w:rsidRPr="00292D68">
        <w:rPr>
          <w:lang w:val="ru-RU"/>
        </w:rPr>
        <w:t xml:space="preserve"> </w:t>
      </w:r>
      <w:r w:rsidR="00292D68">
        <w:rPr>
          <w:lang w:val="ru-RU"/>
        </w:rPr>
        <w:t>деятельности</w:t>
      </w:r>
      <w:r w:rsidR="00292D68" w:rsidRPr="00292D68">
        <w:rPr>
          <w:lang w:val="ru-RU"/>
        </w:rPr>
        <w:t xml:space="preserve"> </w:t>
      </w:r>
      <w:r w:rsidR="00292D68">
        <w:rPr>
          <w:lang w:val="ru-RU"/>
        </w:rPr>
        <w:t>других</w:t>
      </w:r>
      <w:r w:rsidR="00292D68" w:rsidRPr="00292D68">
        <w:rPr>
          <w:lang w:val="ru-RU"/>
        </w:rPr>
        <w:t xml:space="preserve"> </w:t>
      </w:r>
      <w:r w:rsidR="00292D68">
        <w:rPr>
          <w:lang w:val="ru-RU"/>
        </w:rPr>
        <w:t>заинтересованных сторон</w:t>
      </w:r>
      <w:r w:rsidR="006E0CB6">
        <w:rPr>
          <w:lang w:val="ru-RU"/>
        </w:rPr>
        <w:t>, которые будут также ответственны за достижение ЦРТ</w:t>
      </w:r>
      <w:r w:rsidR="00292D68">
        <w:rPr>
          <w:lang w:val="ru-RU"/>
        </w:rPr>
        <w:t xml:space="preserve"> </w:t>
      </w:r>
      <w:r w:rsidR="001008A6" w:rsidRPr="00292D68">
        <w:rPr>
          <w:lang w:val="ru-RU"/>
        </w:rPr>
        <w:t>(</w:t>
      </w:r>
      <w:r w:rsidR="00292D68">
        <w:rPr>
          <w:lang w:val="ru-RU"/>
        </w:rPr>
        <w:t>например, частный сектор</w:t>
      </w:r>
      <w:r w:rsidR="001008A6" w:rsidRPr="00292D68">
        <w:rPr>
          <w:lang w:val="ru-RU"/>
        </w:rPr>
        <w:t xml:space="preserve">). </w:t>
      </w:r>
      <w:r w:rsidR="000D791C" w:rsidRPr="00292D68">
        <w:rPr>
          <w:lang w:val="ru-RU"/>
        </w:rPr>
        <w:t xml:space="preserve"> </w:t>
      </w:r>
      <w:r w:rsidR="00716A8E" w:rsidRPr="00292D68">
        <w:rPr>
          <w:lang w:val="ru-RU"/>
        </w:rPr>
        <w:t xml:space="preserve"> </w:t>
      </w:r>
    </w:p>
    <w:p w:rsidR="00716A8E" w:rsidRPr="00292D68" w:rsidRDefault="00716A8E" w:rsidP="00716A8E">
      <w:pPr>
        <w:spacing w:after="0"/>
        <w:contextualSpacing/>
        <w:rPr>
          <w:lang w:val="ru-RU"/>
        </w:rPr>
      </w:pPr>
    </w:p>
    <w:p w:rsidR="000D3CB7" w:rsidRPr="004A62B6" w:rsidRDefault="004616C1" w:rsidP="009F3283">
      <w:pPr>
        <w:tabs>
          <w:tab w:val="left" w:pos="825"/>
          <w:tab w:val="center" w:pos="4513"/>
        </w:tabs>
        <w:jc w:val="both"/>
        <w:rPr>
          <w:b/>
          <w:color w:val="0000FF"/>
          <w:lang w:val="ru-RU"/>
        </w:rPr>
      </w:pPr>
      <w:r>
        <w:rPr>
          <w:b/>
          <w:color w:val="0000FF"/>
          <w:u w:val="single"/>
          <w:lang w:val="ru-RU"/>
        </w:rPr>
        <w:t>Вопрос</w:t>
      </w:r>
      <w:r w:rsidRPr="004A62B6">
        <w:rPr>
          <w:b/>
          <w:color w:val="0000FF"/>
          <w:u w:val="single"/>
          <w:lang w:val="ru-RU"/>
        </w:rPr>
        <w:t xml:space="preserve"> 3</w:t>
      </w:r>
      <w:r w:rsidR="00716A8E" w:rsidRPr="004A62B6">
        <w:rPr>
          <w:b/>
          <w:color w:val="0000FF"/>
          <w:lang w:val="ru-RU"/>
        </w:rPr>
        <w:t xml:space="preserve">: </w:t>
      </w:r>
      <w:r>
        <w:rPr>
          <w:b/>
          <w:color w:val="0000FF"/>
          <w:lang w:val="ru-RU"/>
        </w:rPr>
        <w:t>Что</w:t>
      </w:r>
      <w:r w:rsidRPr="004A62B6">
        <w:rPr>
          <w:b/>
          <w:color w:val="0000FF"/>
          <w:lang w:val="ru-RU"/>
        </w:rPr>
        <w:t xml:space="preserve"> </w:t>
      </w:r>
      <w:r>
        <w:rPr>
          <w:b/>
          <w:color w:val="0000FF"/>
          <w:lang w:val="ru-RU"/>
        </w:rPr>
        <w:t>должно содержаться в таком обзоре</w:t>
      </w:r>
      <w:r w:rsidR="00197718">
        <w:rPr>
          <w:b/>
          <w:color w:val="0000FF"/>
          <w:lang w:val="ru-RU"/>
        </w:rPr>
        <w:t>,</w:t>
      </w:r>
      <w:r>
        <w:rPr>
          <w:b/>
          <w:color w:val="0000FF"/>
          <w:lang w:val="ru-RU"/>
        </w:rPr>
        <w:t xml:space="preserve"> и какие субъекты должны быть предметом анализа</w:t>
      </w:r>
      <w:r w:rsidR="000D3CB7" w:rsidRPr="004A62B6">
        <w:rPr>
          <w:b/>
          <w:color w:val="0000FF"/>
          <w:lang w:val="ru-RU"/>
        </w:rPr>
        <w:t>?</w:t>
      </w:r>
    </w:p>
    <w:p w:rsidR="000D3CB7" w:rsidRPr="004A62B6" w:rsidRDefault="000D3CB7" w:rsidP="000D3CB7">
      <w:pPr>
        <w:spacing w:after="0"/>
        <w:rPr>
          <w:lang w:val="ru-RU"/>
        </w:rPr>
      </w:pPr>
    </w:p>
    <w:p w:rsidR="00716A8E" w:rsidRPr="004A62B6" w:rsidRDefault="00716A8E" w:rsidP="000D791C">
      <w:pPr>
        <w:pBdr>
          <w:top w:val="single" w:sz="4" w:space="1" w:color="auto"/>
          <w:left w:val="single" w:sz="4" w:space="4" w:color="auto"/>
          <w:bottom w:val="single" w:sz="4" w:space="1" w:color="auto"/>
          <w:right w:val="single" w:sz="4" w:space="4" w:color="auto"/>
        </w:pBdr>
        <w:spacing w:after="0"/>
        <w:rPr>
          <w:lang w:val="ru-RU"/>
        </w:rPr>
      </w:pPr>
    </w:p>
    <w:p w:rsidR="00716A8E" w:rsidRPr="004A62B6" w:rsidRDefault="00716A8E" w:rsidP="000D791C">
      <w:pPr>
        <w:pBdr>
          <w:top w:val="single" w:sz="4" w:space="1" w:color="auto"/>
          <w:left w:val="single" w:sz="4" w:space="4" w:color="auto"/>
          <w:bottom w:val="single" w:sz="4" w:space="1" w:color="auto"/>
          <w:right w:val="single" w:sz="4" w:space="4" w:color="auto"/>
        </w:pBdr>
        <w:spacing w:after="0"/>
        <w:rPr>
          <w:lang w:val="ru-RU"/>
        </w:rPr>
      </w:pPr>
    </w:p>
    <w:p w:rsidR="000D791C" w:rsidRPr="004A62B6" w:rsidRDefault="000D791C" w:rsidP="000D791C">
      <w:pPr>
        <w:pBdr>
          <w:top w:val="single" w:sz="4" w:space="1" w:color="auto"/>
          <w:left w:val="single" w:sz="4" w:space="4" w:color="auto"/>
          <w:bottom w:val="single" w:sz="4" w:space="1" w:color="auto"/>
          <w:right w:val="single" w:sz="4" w:space="4" w:color="auto"/>
        </w:pBdr>
        <w:spacing w:after="0"/>
        <w:rPr>
          <w:lang w:val="ru-RU"/>
        </w:rPr>
      </w:pPr>
    </w:p>
    <w:p w:rsidR="000D791C" w:rsidRPr="004A62B6" w:rsidRDefault="000D791C" w:rsidP="000D791C">
      <w:pPr>
        <w:pBdr>
          <w:top w:val="single" w:sz="4" w:space="1" w:color="auto"/>
          <w:left w:val="single" w:sz="4" w:space="4" w:color="auto"/>
          <w:bottom w:val="single" w:sz="4" w:space="1" w:color="auto"/>
          <w:right w:val="single" w:sz="4" w:space="4" w:color="auto"/>
        </w:pBdr>
        <w:spacing w:after="0"/>
        <w:rPr>
          <w:lang w:val="ru-RU"/>
        </w:rPr>
      </w:pPr>
    </w:p>
    <w:p w:rsidR="00716A8E" w:rsidRPr="004A62B6" w:rsidRDefault="00716A8E" w:rsidP="000D791C">
      <w:pPr>
        <w:pBdr>
          <w:top w:val="single" w:sz="4" w:space="1" w:color="auto"/>
          <w:left w:val="single" w:sz="4" w:space="4" w:color="auto"/>
          <w:bottom w:val="single" w:sz="4" w:space="1" w:color="auto"/>
          <w:right w:val="single" w:sz="4" w:space="4" w:color="auto"/>
        </w:pBdr>
        <w:spacing w:after="0"/>
        <w:rPr>
          <w:lang w:val="ru-RU"/>
        </w:rPr>
      </w:pPr>
    </w:p>
    <w:p w:rsidR="000D791C" w:rsidRPr="004A62B6" w:rsidRDefault="000D791C" w:rsidP="000D3CB7">
      <w:pPr>
        <w:spacing w:after="0"/>
        <w:rPr>
          <w:u w:val="single"/>
          <w:lang w:val="ru-RU"/>
        </w:rPr>
      </w:pPr>
    </w:p>
    <w:p w:rsidR="000D3CB7" w:rsidRPr="00465CCA" w:rsidRDefault="004A62B6" w:rsidP="000D3CB7">
      <w:pPr>
        <w:spacing w:after="0"/>
        <w:rPr>
          <w:i/>
          <w:lang w:val="ru-RU"/>
        </w:rPr>
      </w:pPr>
      <w:r>
        <w:rPr>
          <w:i/>
          <w:lang w:val="ru-RU"/>
        </w:rPr>
        <w:t>Процесс</w:t>
      </w:r>
      <w:r w:rsidRPr="00465CCA">
        <w:rPr>
          <w:i/>
          <w:lang w:val="ru-RU"/>
        </w:rPr>
        <w:t xml:space="preserve"> </w:t>
      </w:r>
      <w:r>
        <w:rPr>
          <w:i/>
          <w:lang w:val="ru-RU"/>
        </w:rPr>
        <w:t>подготовки</w:t>
      </w:r>
      <w:r w:rsidRPr="00465CCA">
        <w:rPr>
          <w:i/>
          <w:lang w:val="ru-RU"/>
        </w:rPr>
        <w:t xml:space="preserve"> </w:t>
      </w:r>
      <w:r>
        <w:rPr>
          <w:i/>
          <w:lang w:val="ru-RU"/>
        </w:rPr>
        <w:t>обзора</w:t>
      </w:r>
    </w:p>
    <w:p w:rsidR="00716A8E" w:rsidRPr="00465CCA" w:rsidRDefault="00716A8E" w:rsidP="000D3CB7">
      <w:pPr>
        <w:spacing w:after="0"/>
        <w:rPr>
          <w:u w:val="single"/>
          <w:lang w:val="ru-RU"/>
        </w:rPr>
      </w:pPr>
    </w:p>
    <w:p w:rsidR="009F3283" w:rsidRPr="004A62B6" w:rsidRDefault="004A62B6" w:rsidP="00E51805">
      <w:pPr>
        <w:spacing w:after="0"/>
        <w:contextualSpacing/>
        <w:jc w:val="both"/>
        <w:rPr>
          <w:lang w:val="ru-RU"/>
        </w:rPr>
      </w:pPr>
      <w:r>
        <w:rPr>
          <w:lang w:val="ru-RU"/>
        </w:rPr>
        <w:t>Отчетность</w:t>
      </w:r>
      <w:r w:rsidRPr="004A62B6">
        <w:rPr>
          <w:lang w:val="ru-RU"/>
        </w:rPr>
        <w:t xml:space="preserve"> </w:t>
      </w:r>
      <w:r>
        <w:rPr>
          <w:lang w:val="ru-RU"/>
        </w:rPr>
        <w:t>может</w:t>
      </w:r>
      <w:r w:rsidRPr="004A62B6">
        <w:rPr>
          <w:lang w:val="ru-RU"/>
        </w:rPr>
        <w:t xml:space="preserve"> </w:t>
      </w:r>
      <w:r>
        <w:rPr>
          <w:lang w:val="ru-RU"/>
        </w:rPr>
        <w:t>принимать</w:t>
      </w:r>
      <w:r w:rsidRPr="004A62B6">
        <w:rPr>
          <w:lang w:val="ru-RU"/>
        </w:rPr>
        <w:t xml:space="preserve"> </w:t>
      </w:r>
      <w:r>
        <w:rPr>
          <w:lang w:val="ru-RU"/>
        </w:rPr>
        <w:t>разные</w:t>
      </w:r>
      <w:r w:rsidRPr="004A62B6">
        <w:rPr>
          <w:lang w:val="ru-RU"/>
        </w:rPr>
        <w:t xml:space="preserve"> </w:t>
      </w:r>
      <w:r>
        <w:rPr>
          <w:lang w:val="ru-RU"/>
        </w:rPr>
        <w:t>формы</w:t>
      </w:r>
      <w:r w:rsidRPr="004A62B6">
        <w:rPr>
          <w:lang w:val="ru-RU"/>
        </w:rPr>
        <w:t>,</w:t>
      </w:r>
      <w:r>
        <w:rPr>
          <w:lang w:val="ru-RU"/>
        </w:rPr>
        <w:t xml:space="preserve"> от простого мониторинга до более обширных исследований, иметь разный потенциал в том, что касается помощи, поддержки и консультирования правительств и других заинтересованных лиц в достижении целей </w:t>
      </w:r>
      <w:r w:rsidR="00A91CD5" w:rsidRPr="004A62B6">
        <w:rPr>
          <w:color w:val="000000"/>
          <w:lang w:val="ru-RU"/>
        </w:rPr>
        <w:t>в области устойчивого развития</w:t>
      </w:r>
      <w:r w:rsidR="009F3283" w:rsidRPr="004A62B6">
        <w:rPr>
          <w:lang w:val="ru-RU"/>
        </w:rPr>
        <w:t>:</w:t>
      </w:r>
    </w:p>
    <w:p w:rsidR="009F3283" w:rsidRPr="004A62B6" w:rsidRDefault="009F3283" w:rsidP="00E51805">
      <w:pPr>
        <w:spacing w:after="0"/>
        <w:contextualSpacing/>
        <w:jc w:val="both"/>
        <w:rPr>
          <w:lang w:val="ru-RU"/>
        </w:rPr>
      </w:pPr>
    </w:p>
    <w:p w:rsidR="009F3283" w:rsidRPr="000E221B" w:rsidRDefault="00A50930" w:rsidP="00F745C7">
      <w:pPr>
        <w:pStyle w:val="Listenabsatz"/>
        <w:numPr>
          <w:ilvl w:val="0"/>
          <w:numId w:val="2"/>
        </w:numPr>
        <w:spacing w:after="0"/>
        <w:ind w:left="360"/>
        <w:jc w:val="both"/>
        <w:rPr>
          <w:lang w:val="ru-RU"/>
        </w:rPr>
      </w:pPr>
      <w:r>
        <w:rPr>
          <w:lang w:val="ru-RU"/>
        </w:rPr>
        <w:t>Мониторинг</w:t>
      </w:r>
      <w:r w:rsidRPr="000E221B">
        <w:rPr>
          <w:lang w:val="ru-RU"/>
        </w:rPr>
        <w:t xml:space="preserve"> </w:t>
      </w:r>
      <w:r>
        <w:rPr>
          <w:lang w:val="ru-RU"/>
        </w:rPr>
        <w:t>данных</w:t>
      </w:r>
      <w:r w:rsidRPr="000E221B">
        <w:rPr>
          <w:lang w:val="ru-RU"/>
        </w:rPr>
        <w:t xml:space="preserve"> </w:t>
      </w:r>
      <w:r w:rsidR="00197718">
        <w:rPr>
          <w:lang w:val="ru-RU"/>
        </w:rPr>
        <w:t>о достижении целей в области</w:t>
      </w:r>
      <w:r w:rsidRPr="000E221B">
        <w:rPr>
          <w:lang w:val="ru-RU"/>
        </w:rPr>
        <w:t xml:space="preserve"> </w:t>
      </w:r>
      <w:r>
        <w:rPr>
          <w:lang w:val="ru-RU"/>
        </w:rPr>
        <w:t>устойчивого</w:t>
      </w:r>
      <w:r w:rsidRPr="000E221B">
        <w:rPr>
          <w:lang w:val="ru-RU"/>
        </w:rPr>
        <w:t xml:space="preserve"> </w:t>
      </w:r>
      <w:r>
        <w:rPr>
          <w:lang w:val="ru-RU"/>
        </w:rPr>
        <w:t>развития</w:t>
      </w:r>
      <w:r w:rsidRPr="000E221B">
        <w:rPr>
          <w:lang w:val="ru-RU"/>
        </w:rPr>
        <w:t xml:space="preserve">, </w:t>
      </w:r>
      <w:r w:rsidR="000E221B">
        <w:rPr>
          <w:lang w:val="ru-RU"/>
        </w:rPr>
        <w:t>позволяющи</w:t>
      </w:r>
      <w:r w:rsidR="00197718">
        <w:rPr>
          <w:lang w:val="ru-RU"/>
        </w:rPr>
        <w:t>й</w:t>
      </w:r>
      <w:r w:rsidR="000E221B">
        <w:rPr>
          <w:lang w:val="ru-RU"/>
        </w:rPr>
        <w:t xml:space="preserve"> выявить успешные и проблемные зоны</w:t>
      </w:r>
      <w:r w:rsidR="00E51805" w:rsidRPr="000E221B">
        <w:rPr>
          <w:lang w:val="ru-RU"/>
        </w:rPr>
        <w:t>.</w:t>
      </w:r>
    </w:p>
    <w:p w:rsidR="009F3283" w:rsidRPr="000E221B" w:rsidRDefault="000E221B" w:rsidP="000E221B">
      <w:pPr>
        <w:pStyle w:val="Listenabsatz"/>
        <w:numPr>
          <w:ilvl w:val="0"/>
          <w:numId w:val="2"/>
        </w:numPr>
        <w:spacing w:after="0"/>
        <w:ind w:left="360"/>
        <w:jc w:val="both"/>
        <w:rPr>
          <w:lang w:val="ru-RU"/>
        </w:rPr>
      </w:pPr>
      <w:r>
        <w:rPr>
          <w:lang w:val="ru-RU"/>
        </w:rPr>
        <w:t xml:space="preserve">Аналитические доклады по </w:t>
      </w:r>
      <w:r w:rsidR="00197718">
        <w:rPr>
          <w:lang w:val="ru-RU"/>
        </w:rPr>
        <w:t>воплощению целей в области</w:t>
      </w:r>
      <w:r>
        <w:rPr>
          <w:lang w:val="ru-RU"/>
        </w:rPr>
        <w:t xml:space="preserve"> устойчивого развития в регион</w:t>
      </w:r>
      <w:r w:rsidR="00197718">
        <w:rPr>
          <w:lang w:val="ru-RU"/>
        </w:rPr>
        <w:t>ах</w:t>
      </w:r>
      <w:r>
        <w:rPr>
          <w:lang w:val="ru-RU"/>
        </w:rPr>
        <w:t>, позвол</w:t>
      </w:r>
      <w:r w:rsidR="00197718">
        <w:rPr>
          <w:lang w:val="ru-RU"/>
        </w:rPr>
        <w:t>яющие</w:t>
      </w:r>
      <w:r>
        <w:rPr>
          <w:lang w:val="ru-RU"/>
        </w:rPr>
        <w:t xml:space="preserve"> рассмотреть передовой опыт и подготовить рекомендации, касающиеся проблемных </w:t>
      </w:r>
      <w:r w:rsidR="00E97F65">
        <w:rPr>
          <w:lang w:val="ru-RU"/>
        </w:rPr>
        <w:t>участков</w:t>
      </w:r>
      <w:r w:rsidR="00E51805" w:rsidRPr="000E221B">
        <w:rPr>
          <w:lang w:val="ru-RU"/>
        </w:rPr>
        <w:t xml:space="preserve">. </w:t>
      </w:r>
    </w:p>
    <w:p w:rsidR="008738D7" w:rsidRPr="008738D7" w:rsidRDefault="008738D7" w:rsidP="00F745C7">
      <w:pPr>
        <w:pStyle w:val="Listenabsatz"/>
        <w:numPr>
          <w:ilvl w:val="0"/>
          <w:numId w:val="2"/>
        </w:numPr>
        <w:spacing w:after="0"/>
        <w:ind w:left="360"/>
        <w:jc w:val="both"/>
      </w:pPr>
      <w:r>
        <w:rPr>
          <w:lang w:val="ru-RU"/>
        </w:rPr>
        <w:t>Обсуждения и обмен опытом и передовыми практиками на региональных встречах, например на региональных форумах по устойчивому развитию ЕЭК</w:t>
      </w:r>
      <w:r w:rsidRPr="008738D7">
        <w:t xml:space="preserve"> </w:t>
      </w:r>
      <w:r>
        <w:rPr>
          <w:lang w:val="ru-RU"/>
        </w:rPr>
        <w:t>ООН</w:t>
      </w:r>
      <w:r w:rsidRPr="008738D7">
        <w:t>.</w:t>
      </w:r>
    </w:p>
    <w:p w:rsidR="004108E0" w:rsidRPr="00524B05" w:rsidRDefault="00197718" w:rsidP="00F745C7">
      <w:pPr>
        <w:pStyle w:val="Listenabsatz"/>
        <w:numPr>
          <w:ilvl w:val="0"/>
          <w:numId w:val="2"/>
        </w:numPr>
        <w:spacing w:after="0"/>
        <w:ind w:left="360"/>
        <w:jc w:val="both"/>
        <w:rPr>
          <w:lang w:val="ru-RU"/>
        </w:rPr>
      </w:pPr>
      <w:r>
        <w:rPr>
          <w:lang w:val="ru-RU"/>
        </w:rPr>
        <w:t>Анализ</w:t>
      </w:r>
      <w:r w:rsidR="008738D7" w:rsidRPr="00524B05">
        <w:rPr>
          <w:lang w:val="ru-RU"/>
        </w:rPr>
        <w:t xml:space="preserve"> </w:t>
      </w:r>
      <w:r w:rsidR="008738D7">
        <w:rPr>
          <w:lang w:val="ru-RU"/>
        </w:rPr>
        <w:t>прогресса</w:t>
      </w:r>
      <w:r w:rsidR="008738D7" w:rsidRPr="00524B05">
        <w:rPr>
          <w:lang w:val="ru-RU"/>
        </w:rPr>
        <w:t xml:space="preserve"> </w:t>
      </w:r>
      <w:r w:rsidR="008738D7">
        <w:rPr>
          <w:lang w:val="ru-RU"/>
        </w:rPr>
        <w:t>стран</w:t>
      </w:r>
      <w:r w:rsidR="008738D7" w:rsidRPr="00524B05">
        <w:rPr>
          <w:lang w:val="ru-RU"/>
        </w:rPr>
        <w:t>-</w:t>
      </w:r>
      <w:r w:rsidR="008738D7">
        <w:rPr>
          <w:lang w:val="ru-RU"/>
        </w:rPr>
        <w:t>участниц</w:t>
      </w:r>
      <w:r>
        <w:rPr>
          <w:lang w:val="ru-RU"/>
        </w:rPr>
        <w:t xml:space="preserve">, проведенный </w:t>
      </w:r>
      <w:r w:rsidR="008738D7">
        <w:rPr>
          <w:lang w:val="ru-RU"/>
        </w:rPr>
        <w:t>другими</w:t>
      </w:r>
      <w:r w:rsidR="008738D7" w:rsidRPr="00524B05">
        <w:rPr>
          <w:lang w:val="ru-RU"/>
        </w:rPr>
        <w:t xml:space="preserve"> </w:t>
      </w:r>
      <w:r w:rsidR="008738D7">
        <w:rPr>
          <w:lang w:val="ru-RU"/>
        </w:rPr>
        <w:t>странами</w:t>
      </w:r>
      <w:r w:rsidR="008738D7" w:rsidRPr="00524B05">
        <w:rPr>
          <w:lang w:val="ru-RU"/>
        </w:rPr>
        <w:t xml:space="preserve"> (</w:t>
      </w:r>
      <w:r w:rsidR="00C75A51">
        <w:rPr>
          <w:lang w:val="ru-RU"/>
        </w:rPr>
        <w:t xml:space="preserve">коллегиальный обзор, </w:t>
      </w:r>
      <w:r w:rsidR="006E0CB6">
        <w:rPr>
          <w:lang w:val="fr-CH"/>
        </w:rPr>
        <w:t>peer</w:t>
      </w:r>
      <w:r w:rsidR="006E0CB6" w:rsidRPr="006E0CB6">
        <w:rPr>
          <w:lang w:val="ru-RU"/>
        </w:rPr>
        <w:t xml:space="preserve"> </w:t>
      </w:r>
      <w:r w:rsidR="006E0CB6">
        <w:rPr>
          <w:lang w:val="fr-CH"/>
        </w:rPr>
        <w:t>review</w:t>
      </w:r>
      <w:r w:rsidR="008738D7" w:rsidRPr="00524B05">
        <w:rPr>
          <w:lang w:val="ru-RU"/>
        </w:rPr>
        <w:t>)</w:t>
      </w:r>
      <w:r w:rsidR="00E51805" w:rsidRPr="00524B05">
        <w:rPr>
          <w:lang w:val="ru-RU"/>
        </w:rPr>
        <w:t xml:space="preserve">. </w:t>
      </w:r>
    </w:p>
    <w:p w:rsidR="004108E0" w:rsidRPr="00524B05" w:rsidRDefault="004108E0" w:rsidP="004108E0">
      <w:pPr>
        <w:spacing w:after="0"/>
        <w:jc w:val="both"/>
        <w:rPr>
          <w:lang w:val="ru-RU"/>
        </w:rPr>
      </w:pPr>
    </w:p>
    <w:p w:rsidR="00E51805" w:rsidRPr="00F87DE4" w:rsidRDefault="00524B05" w:rsidP="004108E0">
      <w:pPr>
        <w:spacing w:after="0"/>
        <w:jc w:val="both"/>
        <w:rPr>
          <w:lang w:val="ru-RU"/>
        </w:rPr>
      </w:pPr>
      <w:r>
        <w:rPr>
          <w:lang w:val="ru-RU"/>
        </w:rPr>
        <w:t>Мониторинг</w:t>
      </w:r>
      <w:r w:rsidRPr="00524B05">
        <w:rPr>
          <w:lang w:val="ru-RU"/>
        </w:rPr>
        <w:t xml:space="preserve"> </w:t>
      </w:r>
      <w:r>
        <w:rPr>
          <w:lang w:val="ru-RU"/>
        </w:rPr>
        <w:t>данных</w:t>
      </w:r>
      <w:r w:rsidRPr="00524B05">
        <w:rPr>
          <w:lang w:val="ru-RU"/>
        </w:rPr>
        <w:t xml:space="preserve"> </w:t>
      </w:r>
      <w:r>
        <w:rPr>
          <w:lang w:val="ru-RU"/>
        </w:rPr>
        <w:t xml:space="preserve">и состояния дел на предмет достижения поставленных целей будет основой любых других анализов или обзоров. </w:t>
      </w:r>
      <w:r w:rsidR="00197718">
        <w:rPr>
          <w:lang w:val="ru-RU"/>
        </w:rPr>
        <w:t>Для</w:t>
      </w:r>
      <w:r w:rsidR="00197718" w:rsidRPr="00F87DE4">
        <w:rPr>
          <w:lang w:val="ru-RU"/>
        </w:rPr>
        <w:t xml:space="preserve"> </w:t>
      </w:r>
      <w:r w:rsidR="00197718">
        <w:rPr>
          <w:lang w:val="ru-RU"/>
        </w:rPr>
        <w:t>разных</w:t>
      </w:r>
      <w:r w:rsidR="00197718" w:rsidRPr="00F87DE4">
        <w:rPr>
          <w:lang w:val="ru-RU"/>
        </w:rPr>
        <w:t xml:space="preserve"> </w:t>
      </w:r>
      <w:r w:rsidR="00197718">
        <w:rPr>
          <w:lang w:val="ru-RU"/>
        </w:rPr>
        <w:t>типов</w:t>
      </w:r>
      <w:r w:rsidR="00197718" w:rsidRPr="00F87DE4">
        <w:rPr>
          <w:lang w:val="ru-RU"/>
        </w:rPr>
        <w:t xml:space="preserve"> </w:t>
      </w:r>
      <w:r w:rsidR="00197718">
        <w:rPr>
          <w:lang w:val="ru-RU"/>
        </w:rPr>
        <w:t>обзоров понадобится р</w:t>
      </w:r>
      <w:r>
        <w:rPr>
          <w:lang w:val="ru-RU"/>
        </w:rPr>
        <w:t>азличная</w:t>
      </w:r>
      <w:r w:rsidRPr="00F87DE4">
        <w:rPr>
          <w:lang w:val="ru-RU"/>
        </w:rPr>
        <w:t xml:space="preserve"> </w:t>
      </w:r>
      <w:r>
        <w:rPr>
          <w:lang w:val="ru-RU"/>
        </w:rPr>
        <w:t>информация</w:t>
      </w:r>
      <w:r w:rsidR="00F87DE4" w:rsidRPr="00F87DE4">
        <w:rPr>
          <w:lang w:val="ru-RU"/>
        </w:rPr>
        <w:t xml:space="preserve">, </w:t>
      </w:r>
      <w:r w:rsidR="00197718">
        <w:rPr>
          <w:lang w:val="ru-RU"/>
        </w:rPr>
        <w:t xml:space="preserve">как, </w:t>
      </w:r>
      <w:r w:rsidR="00F87DE4">
        <w:rPr>
          <w:lang w:val="ru-RU"/>
        </w:rPr>
        <w:t>например</w:t>
      </w:r>
      <w:r w:rsidR="00197718">
        <w:rPr>
          <w:lang w:val="ru-RU"/>
        </w:rPr>
        <w:t>,</w:t>
      </w:r>
      <w:r w:rsidR="00F87DE4" w:rsidRPr="00F87DE4">
        <w:rPr>
          <w:lang w:val="ru-RU"/>
        </w:rPr>
        <w:t xml:space="preserve"> </w:t>
      </w:r>
      <w:r w:rsidR="00F87DE4">
        <w:rPr>
          <w:lang w:val="ru-RU"/>
        </w:rPr>
        <w:t>количественные данные</w:t>
      </w:r>
      <w:r w:rsidR="00197718">
        <w:rPr>
          <w:lang w:val="ru-RU"/>
        </w:rPr>
        <w:t>,</w:t>
      </w:r>
      <w:r w:rsidR="00F87DE4">
        <w:rPr>
          <w:lang w:val="ru-RU"/>
        </w:rPr>
        <w:t xml:space="preserve"> или качественные оценки</w:t>
      </w:r>
      <w:r w:rsidR="00197718">
        <w:rPr>
          <w:lang w:val="ru-RU"/>
        </w:rPr>
        <w:t>,</w:t>
      </w:r>
      <w:r w:rsidR="00F87DE4">
        <w:rPr>
          <w:lang w:val="ru-RU"/>
        </w:rPr>
        <w:t xml:space="preserve"> и</w:t>
      </w:r>
      <w:r w:rsidR="00197718">
        <w:rPr>
          <w:lang w:val="ru-RU"/>
        </w:rPr>
        <w:t>ли</w:t>
      </w:r>
      <w:r w:rsidR="00F87DE4">
        <w:rPr>
          <w:lang w:val="ru-RU"/>
        </w:rPr>
        <w:t xml:space="preserve"> анализ </w:t>
      </w:r>
      <w:r w:rsidR="00197718">
        <w:rPr>
          <w:lang w:val="ru-RU"/>
        </w:rPr>
        <w:t>принятых мер</w:t>
      </w:r>
      <w:r w:rsidR="00F87DE4">
        <w:rPr>
          <w:lang w:val="ru-RU"/>
        </w:rPr>
        <w:t>. Разные части системы ООН</w:t>
      </w:r>
      <w:r w:rsidR="004108E0" w:rsidRPr="00F87DE4">
        <w:rPr>
          <w:lang w:val="ru-RU"/>
        </w:rPr>
        <w:t xml:space="preserve"> (</w:t>
      </w:r>
      <w:r w:rsidR="00197718">
        <w:rPr>
          <w:lang w:val="ru-RU"/>
        </w:rPr>
        <w:t>р</w:t>
      </w:r>
      <w:r w:rsidR="00F87DE4">
        <w:rPr>
          <w:lang w:val="ru-RU"/>
        </w:rPr>
        <w:t>егиональные комиссии, меж</w:t>
      </w:r>
      <w:r w:rsidR="00C75A51">
        <w:rPr>
          <w:lang w:val="ru-RU"/>
        </w:rPr>
        <w:t>учрежденческие</w:t>
      </w:r>
      <w:r w:rsidR="00F87DE4">
        <w:rPr>
          <w:lang w:val="ru-RU"/>
        </w:rPr>
        <w:t xml:space="preserve"> региональные </w:t>
      </w:r>
      <w:r w:rsidR="00A91CD5" w:rsidRPr="00F87DE4">
        <w:rPr>
          <w:color w:val="000000"/>
          <w:lang w:val="ru-RU"/>
        </w:rPr>
        <w:t>координационны</w:t>
      </w:r>
      <w:r w:rsidR="00F87DE4">
        <w:rPr>
          <w:color w:val="000000"/>
          <w:lang w:val="ru-RU"/>
        </w:rPr>
        <w:t>е</w:t>
      </w:r>
      <w:r w:rsidR="00A91CD5" w:rsidRPr="00F87DE4">
        <w:rPr>
          <w:color w:val="000000"/>
          <w:lang w:val="ru-RU"/>
        </w:rPr>
        <w:t xml:space="preserve"> механизм</w:t>
      </w:r>
      <w:r w:rsidR="00F87DE4">
        <w:rPr>
          <w:color w:val="000000"/>
          <w:lang w:val="ru-RU"/>
        </w:rPr>
        <w:t>ы</w:t>
      </w:r>
      <w:r w:rsidR="00C75A51">
        <w:rPr>
          <w:color w:val="000000"/>
          <w:lang w:val="ru-RU"/>
        </w:rPr>
        <w:t xml:space="preserve"> (</w:t>
      </w:r>
      <w:r w:rsidR="00C75A51">
        <w:rPr>
          <w:color w:val="000000"/>
          <w:lang w:val="fr-CH"/>
        </w:rPr>
        <w:t>RCM</w:t>
      </w:r>
      <w:r w:rsidR="00C75A51">
        <w:rPr>
          <w:color w:val="000000"/>
          <w:lang w:val="ru-RU"/>
        </w:rPr>
        <w:t>)</w:t>
      </w:r>
      <w:r w:rsidR="00F87DE4">
        <w:rPr>
          <w:color w:val="000000"/>
          <w:lang w:val="ru-RU"/>
        </w:rPr>
        <w:t>, региональные</w:t>
      </w:r>
      <w:r w:rsidR="00A91CD5" w:rsidRPr="00F87DE4">
        <w:rPr>
          <w:lang w:val="ru-RU"/>
        </w:rPr>
        <w:t xml:space="preserve"> </w:t>
      </w:r>
      <w:r w:rsidR="00C75A51">
        <w:rPr>
          <w:lang w:val="ru-RU"/>
        </w:rPr>
        <w:t>Г</w:t>
      </w:r>
      <w:r w:rsidR="00A91CD5" w:rsidRPr="00F87DE4">
        <w:rPr>
          <w:color w:val="000000"/>
          <w:lang w:val="ru-RU"/>
        </w:rPr>
        <w:t>руппы Организации Объединенных Наций по вопросам развития</w:t>
      </w:r>
      <w:r w:rsidR="004108E0" w:rsidRPr="00F87DE4">
        <w:rPr>
          <w:lang w:val="ru-RU"/>
        </w:rPr>
        <w:t xml:space="preserve">, </w:t>
      </w:r>
      <w:r w:rsidR="00C75A51">
        <w:rPr>
          <w:lang w:val="ru-RU"/>
        </w:rPr>
        <w:t>спецучреждения системы ООН со сферой ответственности по</w:t>
      </w:r>
      <w:r w:rsidR="00F87DE4">
        <w:rPr>
          <w:lang w:val="ru-RU"/>
        </w:rPr>
        <w:t xml:space="preserve"> о</w:t>
      </w:r>
      <w:r w:rsidR="00C75A51">
        <w:rPr>
          <w:lang w:val="ru-RU"/>
        </w:rPr>
        <w:t>тдельным</w:t>
      </w:r>
      <w:r w:rsidR="00F87DE4">
        <w:rPr>
          <w:lang w:val="ru-RU"/>
        </w:rPr>
        <w:t xml:space="preserve"> целя</w:t>
      </w:r>
      <w:r w:rsidR="00C75A51">
        <w:rPr>
          <w:lang w:val="ru-RU"/>
        </w:rPr>
        <w:t>м</w:t>
      </w:r>
      <w:r w:rsidR="00F87DE4">
        <w:rPr>
          <w:lang w:val="ru-RU"/>
        </w:rPr>
        <w:t xml:space="preserve"> развития</w:t>
      </w:r>
      <w:r w:rsidR="004108E0" w:rsidRPr="00F87DE4">
        <w:rPr>
          <w:lang w:val="ru-RU"/>
        </w:rPr>
        <w:t xml:space="preserve">) </w:t>
      </w:r>
      <w:r w:rsidR="00F87DE4">
        <w:rPr>
          <w:lang w:val="ru-RU"/>
        </w:rPr>
        <w:t>могли бы участвовать в подготовке различных обзоров</w:t>
      </w:r>
      <w:r w:rsidR="004108E0" w:rsidRPr="00F87DE4">
        <w:rPr>
          <w:lang w:val="ru-RU"/>
        </w:rPr>
        <w:t xml:space="preserve">. </w:t>
      </w:r>
      <w:r w:rsidR="00197718">
        <w:rPr>
          <w:lang w:val="ru-RU"/>
        </w:rPr>
        <w:t xml:space="preserve">Также, хотя обзор будет готовиться государственными структурами, внести </w:t>
      </w:r>
      <w:r w:rsidR="00032F89">
        <w:rPr>
          <w:lang w:val="ru-RU"/>
        </w:rPr>
        <w:t xml:space="preserve">в него </w:t>
      </w:r>
      <w:r w:rsidR="00197718">
        <w:rPr>
          <w:lang w:val="ru-RU"/>
        </w:rPr>
        <w:t xml:space="preserve">свой вклад </w:t>
      </w:r>
      <w:r w:rsidR="00F87DE4">
        <w:rPr>
          <w:lang w:val="ru-RU"/>
        </w:rPr>
        <w:t xml:space="preserve">могли бы и другие заинтересованные стороны </w:t>
      </w:r>
      <w:r w:rsidR="00E51805" w:rsidRPr="00F87DE4">
        <w:rPr>
          <w:lang w:val="ru-RU"/>
        </w:rPr>
        <w:t>(</w:t>
      </w:r>
      <w:r w:rsidR="00197718">
        <w:rPr>
          <w:lang w:val="ru-RU"/>
        </w:rPr>
        <w:t>гражданское общество</w:t>
      </w:r>
      <w:r w:rsidR="00F87DE4">
        <w:rPr>
          <w:lang w:val="ru-RU"/>
        </w:rPr>
        <w:t xml:space="preserve">, частный сектор и </w:t>
      </w:r>
      <w:r w:rsidR="006A5EE1">
        <w:rPr>
          <w:lang w:val="ru-RU"/>
        </w:rPr>
        <w:t>академические круги</w:t>
      </w:r>
      <w:r w:rsidR="00E51805" w:rsidRPr="00F87DE4">
        <w:rPr>
          <w:lang w:val="ru-RU"/>
        </w:rPr>
        <w:t>)</w:t>
      </w:r>
      <w:r w:rsidR="004108E0" w:rsidRPr="00F87DE4">
        <w:rPr>
          <w:lang w:val="ru-RU"/>
        </w:rPr>
        <w:t>.</w:t>
      </w:r>
      <w:r w:rsidR="00015762" w:rsidRPr="00F87DE4">
        <w:rPr>
          <w:lang w:val="ru-RU"/>
        </w:rPr>
        <w:t xml:space="preserve"> </w:t>
      </w:r>
    </w:p>
    <w:p w:rsidR="00716A8E" w:rsidRPr="00F87DE4" w:rsidRDefault="00716A8E" w:rsidP="00716A8E">
      <w:pPr>
        <w:spacing w:after="0"/>
        <w:contextualSpacing/>
        <w:rPr>
          <w:lang w:val="ru-RU"/>
        </w:rPr>
      </w:pPr>
    </w:p>
    <w:p w:rsidR="000D3CB7" w:rsidRPr="00532F69" w:rsidRDefault="00532F69" w:rsidP="009F3283">
      <w:pPr>
        <w:tabs>
          <w:tab w:val="left" w:pos="825"/>
          <w:tab w:val="center" w:pos="4513"/>
        </w:tabs>
        <w:jc w:val="both"/>
        <w:rPr>
          <w:b/>
          <w:color w:val="0000FF"/>
          <w:lang w:val="ru-RU"/>
        </w:rPr>
      </w:pPr>
      <w:r>
        <w:rPr>
          <w:b/>
          <w:color w:val="0000FF"/>
          <w:u w:val="single"/>
          <w:lang w:val="ru-RU"/>
        </w:rPr>
        <w:t>Вопрос</w:t>
      </w:r>
      <w:r w:rsidRPr="00532F69">
        <w:rPr>
          <w:b/>
          <w:color w:val="0000FF"/>
          <w:u w:val="single"/>
          <w:lang w:val="ru-RU"/>
        </w:rPr>
        <w:t xml:space="preserve"> </w:t>
      </w:r>
      <w:r w:rsidR="00E51805" w:rsidRPr="00532F69">
        <w:rPr>
          <w:b/>
          <w:color w:val="0000FF"/>
          <w:u w:val="single"/>
          <w:lang w:val="ru-RU"/>
        </w:rPr>
        <w:t>4</w:t>
      </w:r>
      <w:r w:rsidR="00E51805" w:rsidRPr="00532F69">
        <w:rPr>
          <w:b/>
          <w:color w:val="0000FF"/>
          <w:lang w:val="ru-RU"/>
        </w:rPr>
        <w:t xml:space="preserve">: </w:t>
      </w:r>
      <w:r>
        <w:rPr>
          <w:b/>
          <w:color w:val="0000FF"/>
          <w:lang w:val="ru-RU"/>
        </w:rPr>
        <w:t>Какие</w:t>
      </w:r>
      <w:r w:rsidRPr="00532F69">
        <w:rPr>
          <w:b/>
          <w:color w:val="0000FF"/>
          <w:lang w:val="ru-RU"/>
        </w:rPr>
        <w:t xml:space="preserve"> </w:t>
      </w:r>
      <w:r>
        <w:rPr>
          <w:b/>
          <w:color w:val="0000FF"/>
          <w:lang w:val="ru-RU"/>
        </w:rPr>
        <w:t>типы</w:t>
      </w:r>
      <w:r w:rsidRPr="00532F69">
        <w:rPr>
          <w:b/>
          <w:color w:val="0000FF"/>
          <w:lang w:val="ru-RU"/>
        </w:rPr>
        <w:t xml:space="preserve"> </w:t>
      </w:r>
      <w:r>
        <w:rPr>
          <w:b/>
          <w:color w:val="0000FF"/>
          <w:lang w:val="ru-RU"/>
        </w:rPr>
        <w:t>обзоров</w:t>
      </w:r>
      <w:r w:rsidRPr="00532F69">
        <w:rPr>
          <w:b/>
          <w:color w:val="0000FF"/>
          <w:lang w:val="ru-RU"/>
        </w:rPr>
        <w:t xml:space="preserve"> </w:t>
      </w:r>
      <w:r>
        <w:rPr>
          <w:b/>
          <w:color w:val="0000FF"/>
          <w:lang w:val="ru-RU"/>
        </w:rPr>
        <w:t>должны быть проведены</w:t>
      </w:r>
      <w:r w:rsidR="00D250A4">
        <w:rPr>
          <w:b/>
          <w:color w:val="0000FF"/>
          <w:lang w:val="ru-RU"/>
        </w:rPr>
        <w:t>,</w:t>
      </w:r>
      <w:r>
        <w:rPr>
          <w:b/>
          <w:color w:val="0000FF"/>
          <w:lang w:val="ru-RU"/>
        </w:rPr>
        <w:t xml:space="preserve"> и какая информация должна быть использована</w:t>
      </w:r>
      <w:r w:rsidR="000D3CB7" w:rsidRPr="00532F69">
        <w:rPr>
          <w:b/>
          <w:color w:val="0000FF"/>
          <w:lang w:val="ru-RU"/>
        </w:rPr>
        <w:t xml:space="preserve">? </w:t>
      </w:r>
      <w:r>
        <w:rPr>
          <w:b/>
          <w:color w:val="0000FF"/>
          <w:lang w:val="ru-RU"/>
        </w:rPr>
        <w:t>Как</w:t>
      </w:r>
      <w:r w:rsidR="00032F89">
        <w:rPr>
          <w:b/>
          <w:color w:val="0000FF"/>
          <w:lang w:val="ru-RU"/>
        </w:rPr>
        <w:t>ая</w:t>
      </w:r>
      <w:r>
        <w:rPr>
          <w:b/>
          <w:color w:val="0000FF"/>
          <w:lang w:val="ru-RU"/>
        </w:rPr>
        <w:t xml:space="preserve"> роль в этом должна быть отведена ООН и другим участникам процесса</w:t>
      </w:r>
      <w:r w:rsidR="00E51805" w:rsidRPr="00532F69">
        <w:rPr>
          <w:b/>
          <w:color w:val="0000FF"/>
          <w:lang w:val="ru-RU"/>
        </w:rPr>
        <w:t xml:space="preserve">? </w:t>
      </w:r>
    </w:p>
    <w:p w:rsidR="009F3283" w:rsidRPr="00532F69" w:rsidRDefault="009F3283" w:rsidP="00E51805">
      <w:pPr>
        <w:spacing w:after="0"/>
        <w:contextualSpacing/>
        <w:rPr>
          <w:b/>
          <w:lang w:val="ru-RU"/>
        </w:rPr>
      </w:pPr>
    </w:p>
    <w:p w:rsidR="000D3CB7" w:rsidRPr="00532F69" w:rsidRDefault="000D3CB7" w:rsidP="009F3283">
      <w:pPr>
        <w:pBdr>
          <w:top w:val="single" w:sz="4" w:space="1" w:color="auto"/>
          <w:left w:val="single" w:sz="4" w:space="4" w:color="auto"/>
          <w:bottom w:val="single" w:sz="4" w:space="1" w:color="auto"/>
          <w:right w:val="single" w:sz="4" w:space="4" w:color="auto"/>
        </w:pBdr>
        <w:spacing w:after="0"/>
        <w:contextualSpacing/>
        <w:rPr>
          <w:lang w:val="ru-RU"/>
        </w:rPr>
      </w:pPr>
    </w:p>
    <w:p w:rsidR="009F3283" w:rsidRPr="00532F69" w:rsidRDefault="009F3283" w:rsidP="009F3283">
      <w:pPr>
        <w:pBdr>
          <w:top w:val="single" w:sz="4" w:space="1" w:color="auto"/>
          <w:left w:val="single" w:sz="4" w:space="4" w:color="auto"/>
          <w:bottom w:val="single" w:sz="4" w:space="1" w:color="auto"/>
          <w:right w:val="single" w:sz="4" w:space="4" w:color="auto"/>
        </w:pBdr>
        <w:spacing w:after="0"/>
        <w:contextualSpacing/>
        <w:rPr>
          <w:lang w:val="ru-RU"/>
        </w:rPr>
      </w:pPr>
    </w:p>
    <w:p w:rsidR="009F3283" w:rsidRPr="00532F69" w:rsidRDefault="009F3283" w:rsidP="009F3283">
      <w:pPr>
        <w:pBdr>
          <w:top w:val="single" w:sz="4" w:space="1" w:color="auto"/>
          <w:left w:val="single" w:sz="4" w:space="4" w:color="auto"/>
          <w:bottom w:val="single" w:sz="4" w:space="1" w:color="auto"/>
          <w:right w:val="single" w:sz="4" w:space="4" w:color="auto"/>
        </w:pBdr>
        <w:spacing w:after="0"/>
        <w:contextualSpacing/>
        <w:rPr>
          <w:lang w:val="ru-RU"/>
        </w:rPr>
      </w:pPr>
    </w:p>
    <w:p w:rsidR="009F3283" w:rsidRPr="00532F69" w:rsidRDefault="009F3283" w:rsidP="009F3283">
      <w:pPr>
        <w:pBdr>
          <w:top w:val="single" w:sz="4" w:space="1" w:color="auto"/>
          <w:left w:val="single" w:sz="4" w:space="4" w:color="auto"/>
          <w:bottom w:val="single" w:sz="4" w:space="1" w:color="auto"/>
          <w:right w:val="single" w:sz="4" w:space="4" w:color="auto"/>
        </w:pBdr>
        <w:spacing w:after="0"/>
        <w:contextualSpacing/>
        <w:rPr>
          <w:lang w:val="ru-RU"/>
        </w:rPr>
      </w:pPr>
    </w:p>
    <w:p w:rsidR="000D791C" w:rsidRPr="00532F69" w:rsidRDefault="000D791C" w:rsidP="009F3283">
      <w:pPr>
        <w:pBdr>
          <w:top w:val="single" w:sz="4" w:space="1" w:color="auto"/>
          <w:left w:val="single" w:sz="4" w:space="4" w:color="auto"/>
          <w:bottom w:val="single" w:sz="4" w:space="1" w:color="auto"/>
          <w:right w:val="single" w:sz="4" w:space="4" w:color="auto"/>
        </w:pBdr>
        <w:spacing w:after="0"/>
        <w:contextualSpacing/>
        <w:rPr>
          <w:lang w:val="ru-RU"/>
        </w:rPr>
      </w:pPr>
    </w:p>
    <w:p w:rsidR="004108E0" w:rsidRPr="00532F69" w:rsidRDefault="004108E0" w:rsidP="00E51805">
      <w:pPr>
        <w:spacing w:after="0"/>
        <w:contextualSpacing/>
        <w:rPr>
          <w:b/>
          <w:color w:val="0000FF"/>
          <w:lang w:val="ru-RU"/>
        </w:rPr>
      </w:pPr>
    </w:p>
    <w:p w:rsidR="00123D04" w:rsidRPr="00532F69" w:rsidRDefault="00123D04" w:rsidP="004108E0">
      <w:pPr>
        <w:spacing w:after="0"/>
        <w:jc w:val="both"/>
        <w:rPr>
          <w:lang w:val="ru-RU"/>
        </w:rPr>
      </w:pPr>
    </w:p>
    <w:p w:rsidR="009F3283" w:rsidRPr="00AE0FB7" w:rsidRDefault="00114373" w:rsidP="003F53FC">
      <w:pPr>
        <w:autoSpaceDE w:val="0"/>
        <w:autoSpaceDN w:val="0"/>
        <w:adjustRightInd w:val="0"/>
        <w:spacing w:after="0" w:line="240" w:lineRule="auto"/>
        <w:rPr>
          <w:lang w:val="ru-RU"/>
        </w:rPr>
      </w:pPr>
      <w:r>
        <w:rPr>
          <w:lang w:val="ru-RU"/>
        </w:rPr>
        <w:t>Механизм</w:t>
      </w:r>
      <w:r w:rsidRPr="00114373">
        <w:rPr>
          <w:lang w:val="ru-RU"/>
        </w:rPr>
        <w:t xml:space="preserve"> </w:t>
      </w:r>
      <w:r w:rsidR="006E0CB6">
        <w:rPr>
          <w:lang w:val="ru-RU"/>
        </w:rPr>
        <w:t>коллегиальной оценки</w:t>
      </w:r>
      <w:r w:rsidRPr="00114373">
        <w:rPr>
          <w:lang w:val="ru-RU"/>
        </w:rPr>
        <w:t xml:space="preserve"> </w:t>
      </w:r>
      <w:r w:rsidR="006A5EE1">
        <w:rPr>
          <w:lang w:val="ru-RU"/>
        </w:rPr>
        <w:t>(</w:t>
      </w:r>
      <w:r w:rsidR="006A5EE1">
        <w:rPr>
          <w:lang w:val="fr-CH"/>
        </w:rPr>
        <w:t>peer</w:t>
      </w:r>
      <w:r w:rsidR="006A5EE1" w:rsidRPr="006A5EE1">
        <w:rPr>
          <w:lang w:val="ru-RU"/>
        </w:rPr>
        <w:t xml:space="preserve"> </w:t>
      </w:r>
      <w:r w:rsidR="006A5EE1">
        <w:rPr>
          <w:lang w:val="fr-CH"/>
        </w:rPr>
        <w:t>review</w:t>
      </w:r>
      <w:r w:rsidR="006A5EE1">
        <w:rPr>
          <w:lang w:val="ru-RU"/>
        </w:rPr>
        <w:t xml:space="preserve">) </w:t>
      </w:r>
      <w:r>
        <w:rPr>
          <w:lang w:val="ru-RU"/>
        </w:rPr>
        <w:t>считается</w:t>
      </w:r>
      <w:r w:rsidRPr="00114373">
        <w:rPr>
          <w:lang w:val="ru-RU"/>
        </w:rPr>
        <w:t xml:space="preserve"> </w:t>
      </w:r>
      <w:r>
        <w:rPr>
          <w:lang w:val="ru-RU"/>
        </w:rPr>
        <w:t>эффективным</w:t>
      </w:r>
      <w:r w:rsidRPr="00114373">
        <w:rPr>
          <w:lang w:val="ru-RU"/>
        </w:rPr>
        <w:t xml:space="preserve"> </w:t>
      </w:r>
      <w:r>
        <w:rPr>
          <w:lang w:val="ru-RU"/>
        </w:rPr>
        <w:t>инструментом по улучшению подотчетности в многостороннем контексте с преобладающей ролью участвующих правительств</w:t>
      </w:r>
      <w:r w:rsidR="001008A6" w:rsidRPr="00114373">
        <w:rPr>
          <w:lang w:val="ru-RU"/>
        </w:rPr>
        <w:t xml:space="preserve">. </w:t>
      </w:r>
      <w:r>
        <w:rPr>
          <w:lang w:val="ru-RU"/>
        </w:rPr>
        <w:t>В</w:t>
      </w:r>
      <w:r w:rsidRPr="00AE0FB7">
        <w:rPr>
          <w:lang w:val="ru-RU"/>
        </w:rPr>
        <w:t xml:space="preserve"> </w:t>
      </w:r>
      <w:r>
        <w:rPr>
          <w:lang w:val="ru-RU"/>
        </w:rPr>
        <w:t>качестве</w:t>
      </w:r>
      <w:r w:rsidRPr="00AE0FB7">
        <w:rPr>
          <w:lang w:val="ru-RU"/>
        </w:rPr>
        <w:t xml:space="preserve"> </w:t>
      </w:r>
      <w:r>
        <w:rPr>
          <w:lang w:val="ru-RU"/>
        </w:rPr>
        <w:t>пример</w:t>
      </w:r>
      <w:r w:rsidR="00D250A4">
        <w:rPr>
          <w:lang w:val="ru-RU"/>
        </w:rPr>
        <w:t>а</w:t>
      </w:r>
      <w:r w:rsidRPr="00AE0FB7">
        <w:rPr>
          <w:lang w:val="ru-RU"/>
        </w:rPr>
        <w:t xml:space="preserve"> </w:t>
      </w:r>
      <w:r>
        <w:rPr>
          <w:lang w:val="ru-RU"/>
        </w:rPr>
        <w:t>могут</w:t>
      </w:r>
      <w:r w:rsidRPr="00AE0FB7">
        <w:rPr>
          <w:lang w:val="ru-RU"/>
        </w:rPr>
        <w:t xml:space="preserve"> </w:t>
      </w:r>
      <w:r>
        <w:rPr>
          <w:lang w:val="ru-RU"/>
        </w:rPr>
        <w:t>быть</w:t>
      </w:r>
      <w:r w:rsidRPr="00AE0FB7">
        <w:rPr>
          <w:lang w:val="ru-RU"/>
        </w:rPr>
        <w:t xml:space="preserve"> </w:t>
      </w:r>
      <w:r>
        <w:rPr>
          <w:lang w:val="ru-RU"/>
        </w:rPr>
        <w:t>приведены</w:t>
      </w:r>
      <w:r w:rsidR="001008A6" w:rsidRPr="00AE0FB7">
        <w:rPr>
          <w:lang w:val="ru-RU"/>
        </w:rPr>
        <w:t xml:space="preserve"> </w:t>
      </w:r>
      <w:hyperlink r:id="rId13" w:history="1">
        <w:r w:rsidR="00AE0FB7">
          <w:rPr>
            <w:rStyle w:val="Link"/>
            <w:lang w:val="ru-RU"/>
          </w:rPr>
          <w:t>Универсальный</w:t>
        </w:r>
        <w:r w:rsidR="00AE0FB7" w:rsidRPr="00AE0FB7">
          <w:rPr>
            <w:rStyle w:val="Link"/>
            <w:lang w:val="ru-RU"/>
          </w:rPr>
          <w:t xml:space="preserve"> </w:t>
        </w:r>
        <w:r w:rsidR="00AE0FB7">
          <w:rPr>
            <w:rStyle w:val="Link"/>
            <w:lang w:val="ru-RU"/>
          </w:rPr>
          <w:t>периодический</w:t>
        </w:r>
        <w:r w:rsidR="00AE0FB7" w:rsidRPr="00AE0FB7">
          <w:rPr>
            <w:rStyle w:val="Link"/>
            <w:lang w:val="ru-RU"/>
          </w:rPr>
          <w:t xml:space="preserve"> </w:t>
        </w:r>
        <w:r w:rsidR="00AE0FB7">
          <w:rPr>
            <w:rStyle w:val="Link"/>
            <w:lang w:val="ru-RU"/>
          </w:rPr>
          <w:t>обзор</w:t>
        </w:r>
      </w:hyperlink>
      <w:r w:rsidR="00AE0FB7">
        <w:rPr>
          <w:lang w:val="ru-RU"/>
        </w:rPr>
        <w:t xml:space="preserve">, проводимый под эгидой Совета по правам человека, </w:t>
      </w:r>
      <w:r w:rsidR="001008A6" w:rsidRPr="00AE0FB7">
        <w:rPr>
          <w:lang w:val="ru-RU"/>
        </w:rPr>
        <w:t xml:space="preserve"> </w:t>
      </w:r>
      <w:r w:rsidR="00AE0FB7" w:rsidRPr="00AE0FB7">
        <w:rPr>
          <w:rStyle w:val="Link"/>
          <w:lang w:val="ru-RU"/>
        </w:rPr>
        <w:t xml:space="preserve">Обзоры </w:t>
      </w:r>
      <w:hyperlink r:id="rId14" w:history="1">
        <w:r w:rsidR="00AE0FB7" w:rsidRPr="00AE0FB7">
          <w:rPr>
            <w:rStyle w:val="Link"/>
            <w:lang w:val="ru-RU"/>
          </w:rPr>
          <w:t>Организаци</w:t>
        </w:r>
        <w:r w:rsidR="00AE0FB7">
          <w:rPr>
            <w:rStyle w:val="Link"/>
            <w:lang w:val="ru-RU"/>
          </w:rPr>
          <w:t>и</w:t>
        </w:r>
        <w:r w:rsidR="00AE0FB7" w:rsidRPr="00AE0FB7">
          <w:rPr>
            <w:rStyle w:val="Link"/>
            <w:lang w:val="ru-RU"/>
          </w:rPr>
          <w:t xml:space="preserve"> экономического сотрудничества и развития</w:t>
        </w:r>
        <w:r w:rsidR="00AE0FB7">
          <w:rPr>
            <w:rStyle w:val="Link"/>
            <w:lang w:val="ru-RU"/>
          </w:rPr>
          <w:t xml:space="preserve">, </w:t>
        </w:r>
      </w:hyperlink>
      <w:hyperlink r:id="rId15" w:history="1">
        <w:r w:rsidR="00AE0FB7" w:rsidRPr="00AE0FB7">
          <w:rPr>
            <w:rStyle w:val="Link"/>
            <w:lang w:val="ru-RU"/>
          </w:rPr>
          <w:t>Ежегодные обзоры на уровне министров</w:t>
        </w:r>
      </w:hyperlink>
      <w:r w:rsidR="00AE0FB7">
        <w:rPr>
          <w:rStyle w:val="Link"/>
          <w:lang w:val="ru-RU"/>
        </w:rPr>
        <w:t xml:space="preserve"> ЭКОСОС</w:t>
      </w:r>
      <w:r w:rsidR="007B16E9" w:rsidRPr="00AE0FB7">
        <w:rPr>
          <w:lang w:val="ru-RU"/>
        </w:rPr>
        <w:t xml:space="preserve">, </w:t>
      </w:r>
      <w:r w:rsidR="00AE0FB7" w:rsidRPr="00AE0FB7">
        <w:rPr>
          <w:rStyle w:val="Link"/>
          <w:lang w:val="ru-RU"/>
        </w:rPr>
        <w:t xml:space="preserve">Обзоры торговой политики (некоторых) государств-участников ВТО </w:t>
      </w:r>
      <w:r w:rsidR="00AE0FB7">
        <w:rPr>
          <w:rStyle w:val="Link"/>
          <w:lang w:val="ru-RU"/>
        </w:rPr>
        <w:t xml:space="preserve">и </w:t>
      </w:r>
      <w:hyperlink r:id="rId16" w:history="1">
        <w:r w:rsidR="00AE0FB7" w:rsidRPr="003F53FC">
          <w:rPr>
            <w:rStyle w:val="Link"/>
            <w:lang w:val="ru-RU"/>
          </w:rPr>
          <w:t>Обзоры результативности</w:t>
        </w:r>
        <w:r w:rsidR="003F53FC">
          <w:rPr>
            <w:rStyle w:val="Link"/>
            <w:lang w:val="ru-RU"/>
          </w:rPr>
          <w:t xml:space="preserve"> </w:t>
        </w:r>
        <w:r w:rsidR="00AE0FB7" w:rsidRPr="003F53FC">
          <w:rPr>
            <w:rStyle w:val="Link"/>
            <w:lang w:val="ru-RU"/>
          </w:rPr>
          <w:t>экологической деятельности</w:t>
        </w:r>
        <w:r w:rsidR="003F53FC">
          <w:rPr>
            <w:rStyle w:val="Link"/>
            <w:lang w:val="ru-RU"/>
          </w:rPr>
          <w:t xml:space="preserve"> ЕЭК ООН</w:t>
        </w:r>
      </w:hyperlink>
      <w:r w:rsidR="002B5F79" w:rsidRPr="00AE0FB7">
        <w:rPr>
          <w:lang w:val="ru-RU"/>
        </w:rPr>
        <w:t>.</w:t>
      </w:r>
      <w:r w:rsidR="004108E0" w:rsidRPr="00AE0FB7">
        <w:rPr>
          <w:lang w:val="ru-RU"/>
        </w:rPr>
        <w:t xml:space="preserve">    </w:t>
      </w:r>
    </w:p>
    <w:p w:rsidR="004108E0" w:rsidRPr="00AE0FB7" w:rsidRDefault="004108E0" w:rsidP="00123D04">
      <w:pPr>
        <w:tabs>
          <w:tab w:val="left" w:pos="825"/>
          <w:tab w:val="center" w:pos="4513"/>
        </w:tabs>
        <w:spacing w:after="0"/>
        <w:jc w:val="both"/>
        <w:rPr>
          <w:b/>
          <w:color w:val="0000FF"/>
          <w:lang w:val="ru-RU"/>
        </w:rPr>
      </w:pPr>
    </w:p>
    <w:p w:rsidR="000D3CB7" w:rsidRPr="003F53FC" w:rsidRDefault="003F53FC" w:rsidP="009F3283">
      <w:pPr>
        <w:tabs>
          <w:tab w:val="left" w:pos="825"/>
          <w:tab w:val="center" w:pos="4513"/>
        </w:tabs>
        <w:jc w:val="both"/>
        <w:rPr>
          <w:b/>
          <w:color w:val="0000FF"/>
          <w:lang w:val="ru-RU"/>
        </w:rPr>
      </w:pPr>
      <w:r>
        <w:rPr>
          <w:b/>
          <w:color w:val="0000FF"/>
          <w:u w:val="single"/>
          <w:lang w:val="ru-RU"/>
        </w:rPr>
        <w:t>Вопрос</w:t>
      </w:r>
      <w:r w:rsidR="00E51805" w:rsidRPr="003F53FC">
        <w:rPr>
          <w:b/>
          <w:color w:val="0000FF"/>
          <w:u w:val="single"/>
          <w:lang w:val="ru-RU"/>
        </w:rPr>
        <w:t xml:space="preserve"> 5</w:t>
      </w:r>
      <w:r w:rsidR="00E51805" w:rsidRPr="003F53FC">
        <w:rPr>
          <w:b/>
          <w:color w:val="0000FF"/>
          <w:lang w:val="ru-RU"/>
        </w:rPr>
        <w:t xml:space="preserve">: </w:t>
      </w:r>
      <w:r>
        <w:rPr>
          <w:b/>
          <w:color w:val="0000FF"/>
          <w:lang w:val="ru-RU"/>
        </w:rPr>
        <w:t xml:space="preserve">Если Вы поддерживаете проведение </w:t>
      </w:r>
      <w:r w:rsidR="00D66B63">
        <w:rPr>
          <w:b/>
          <w:color w:val="0000FF"/>
          <w:lang w:val="ru-RU"/>
        </w:rPr>
        <w:t>коллегиальных</w:t>
      </w:r>
      <w:r>
        <w:rPr>
          <w:b/>
          <w:color w:val="0000FF"/>
          <w:lang w:val="ru-RU"/>
        </w:rPr>
        <w:t xml:space="preserve"> обзоров</w:t>
      </w:r>
      <w:r w:rsidR="00D66B63">
        <w:rPr>
          <w:b/>
          <w:color w:val="0000FF"/>
          <w:lang w:val="ru-RU"/>
        </w:rPr>
        <w:t xml:space="preserve"> </w:t>
      </w:r>
      <w:r w:rsidR="00D66B63" w:rsidRPr="00D66B63">
        <w:rPr>
          <w:b/>
          <w:color w:val="0000FF"/>
          <w:lang w:val="ru-RU"/>
        </w:rPr>
        <w:t>(</w:t>
      </w:r>
      <w:r w:rsidR="00D66B63">
        <w:rPr>
          <w:b/>
          <w:color w:val="0000FF"/>
          <w:lang w:val="fr-CH"/>
        </w:rPr>
        <w:t>peer</w:t>
      </w:r>
      <w:r w:rsidR="00D66B63" w:rsidRPr="00D66B63">
        <w:rPr>
          <w:b/>
          <w:color w:val="0000FF"/>
          <w:lang w:val="ru-RU"/>
        </w:rPr>
        <w:t xml:space="preserve"> </w:t>
      </w:r>
      <w:r w:rsidR="00D66B63">
        <w:rPr>
          <w:b/>
          <w:color w:val="0000FF"/>
          <w:lang w:val="fr-CH"/>
        </w:rPr>
        <w:t>review</w:t>
      </w:r>
      <w:r w:rsidR="00D66B63" w:rsidRPr="00D66B63">
        <w:rPr>
          <w:b/>
          <w:color w:val="0000FF"/>
          <w:lang w:val="ru-RU"/>
        </w:rPr>
        <w:t>)</w:t>
      </w:r>
      <w:r>
        <w:rPr>
          <w:b/>
          <w:color w:val="0000FF"/>
          <w:lang w:val="ru-RU"/>
        </w:rPr>
        <w:t>, как должны такие обзоры выглядеть на региональном уровне</w:t>
      </w:r>
      <w:r w:rsidR="00D250A4">
        <w:rPr>
          <w:b/>
          <w:color w:val="0000FF"/>
          <w:lang w:val="ru-RU"/>
        </w:rPr>
        <w:t>,</w:t>
      </w:r>
      <w:r>
        <w:rPr>
          <w:b/>
          <w:color w:val="0000FF"/>
          <w:lang w:val="ru-RU"/>
        </w:rPr>
        <w:t xml:space="preserve"> и что могло бы послужить моделью такого обзора</w:t>
      </w:r>
      <w:r w:rsidR="000D3CB7" w:rsidRPr="003F53FC">
        <w:rPr>
          <w:b/>
          <w:color w:val="0000FF"/>
          <w:lang w:val="ru-RU"/>
        </w:rPr>
        <w:t xml:space="preserve">? </w:t>
      </w:r>
    </w:p>
    <w:p w:rsidR="000D3CB7" w:rsidRPr="003F53FC" w:rsidRDefault="000D3CB7" w:rsidP="004108E0">
      <w:pPr>
        <w:pBdr>
          <w:top w:val="single" w:sz="4" w:space="1" w:color="auto"/>
          <w:left w:val="single" w:sz="4" w:space="4" w:color="auto"/>
          <w:bottom w:val="single" w:sz="4" w:space="1" w:color="auto"/>
          <w:right w:val="single" w:sz="4" w:space="4" w:color="auto"/>
        </w:pBdr>
        <w:spacing w:after="0"/>
        <w:contextualSpacing/>
        <w:rPr>
          <w:lang w:val="ru-RU"/>
        </w:rPr>
      </w:pPr>
    </w:p>
    <w:p w:rsidR="004108E0" w:rsidRPr="003F53FC" w:rsidRDefault="004108E0" w:rsidP="004108E0">
      <w:pPr>
        <w:pBdr>
          <w:top w:val="single" w:sz="4" w:space="1" w:color="auto"/>
          <w:left w:val="single" w:sz="4" w:space="4" w:color="auto"/>
          <w:bottom w:val="single" w:sz="4" w:space="1" w:color="auto"/>
          <w:right w:val="single" w:sz="4" w:space="4" w:color="auto"/>
        </w:pBdr>
        <w:spacing w:after="0"/>
        <w:contextualSpacing/>
        <w:rPr>
          <w:lang w:val="ru-RU"/>
        </w:rPr>
      </w:pPr>
    </w:p>
    <w:p w:rsidR="004108E0" w:rsidRPr="003F53FC" w:rsidRDefault="004108E0" w:rsidP="004108E0">
      <w:pPr>
        <w:pBdr>
          <w:top w:val="single" w:sz="4" w:space="1" w:color="auto"/>
          <w:left w:val="single" w:sz="4" w:space="4" w:color="auto"/>
          <w:bottom w:val="single" w:sz="4" w:space="1" w:color="auto"/>
          <w:right w:val="single" w:sz="4" w:space="4" w:color="auto"/>
        </w:pBdr>
        <w:spacing w:after="0"/>
        <w:contextualSpacing/>
        <w:rPr>
          <w:lang w:val="ru-RU"/>
        </w:rPr>
      </w:pPr>
    </w:p>
    <w:p w:rsidR="004108E0" w:rsidRPr="003F53FC" w:rsidRDefault="004108E0" w:rsidP="004108E0">
      <w:pPr>
        <w:pBdr>
          <w:top w:val="single" w:sz="4" w:space="1" w:color="auto"/>
          <w:left w:val="single" w:sz="4" w:space="4" w:color="auto"/>
          <w:bottom w:val="single" w:sz="4" w:space="1" w:color="auto"/>
          <w:right w:val="single" w:sz="4" w:space="4" w:color="auto"/>
        </w:pBdr>
        <w:spacing w:after="0"/>
        <w:contextualSpacing/>
        <w:rPr>
          <w:lang w:val="ru-RU"/>
        </w:rPr>
      </w:pPr>
    </w:p>
    <w:p w:rsidR="000D3CB7" w:rsidRPr="003F53FC" w:rsidRDefault="000D3CB7" w:rsidP="004108E0">
      <w:pPr>
        <w:pBdr>
          <w:top w:val="single" w:sz="4" w:space="1" w:color="auto"/>
          <w:left w:val="single" w:sz="4" w:space="4" w:color="auto"/>
          <w:bottom w:val="single" w:sz="4" w:space="1" w:color="auto"/>
          <w:right w:val="single" w:sz="4" w:space="4" w:color="auto"/>
        </w:pBdr>
        <w:spacing w:after="0"/>
        <w:contextualSpacing/>
        <w:rPr>
          <w:lang w:val="ru-RU"/>
        </w:rPr>
      </w:pPr>
    </w:p>
    <w:p w:rsidR="000D791C" w:rsidRPr="003F53FC" w:rsidRDefault="000D791C" w:rsidP="000D3CB7">
      <w:pPr>
        <w:spacing w:after="0"/>
        <w:ind w:left="360"/>
        <w:contextualSpacing/>
        <w:rPr>
          <w:lang w:val="ru-RU"/>
        </w:rPr>
      </w:pPr>
    </w:p>
    <w:p w:rsidR="000D791C" w:rsidRPr="003F53FC" w:rsidRDefault="003F53FC" w:rsidP="000D791C">
      <w:pPr>
        <w:spacing w:after="0"/>
        <w:contextualSpacing/>
        <w:rPr>
          <w:i/>
          <w:lang w:val="ru-RU"/>
        </w:rPr>
      </w:pPr>
      <w:r>
        <w:rPr>
          <w:i/>
          <w:lang w:val="ru-RU"/>
        </w:rPr>
        <w:t>Связь с</w:t>
      </w:r>
      <w:r w:rsidR="00D250A4">
        <w:rPr>
          <w:i/>
          <w:lang w:val="ru-RU"/>
        </w:rPr>
        <w:t>о</w:t>
      </w:r>
      <w:r>
        <w:rPr>
          <w:i/>
          <w:lang w:val="ru-RU"/>
        </w:rPr>
        <w:t xml:space="preserve"> всемирными и национальными обзорами и другими механизмами</w:t>
      </w:r>
      <w:r w:rsidR="000D791C" w:rsidRPr="003F53FC">
        <w:rPr>
          <w:i/>
          <w:lang w:val="ru-RU"/>
        </w:rPr>
        <w:t xml:space="preserve"> </w:t>
      </w:r>
    </w:p>
    <w:p w:rsidR="000D791C" w:rsidRPr="003F53FC" w:rsidRDefault="000D791C" w:rsidP="000D791C">
      <w:pPr>
        <w:spacing w:after="0"/>
        <w:contextualSpacing/>
        <w:rPr>
          <w:lang w:val="ru-RU"/>
        </w:rPr>
      </w:pPr>
    </w:p>
    <w:p w:rsidR="00642607" w:rsidRPr="00A629E0" w:rsidRDefault="00642607" w:rsidP="00A629E0">
      <w:pPr>
        <w:autoSpaceDE w:val="0"/>
        <w:autoSpaceDN w:val="0"/>
        <w:adjustRightInd w:val="0"/>
        <w:spacing w:after="0" w:line="240" w:lineRule="auto"/>
        <w:rPr>
          <w:lang w:val="ru-RU"/>
        </w:rPr>
      </w:pPr>
      <w:r w:rsidRPr="00A629E0">
        <w:rPr>
          <w:lang w:val="ru-RU"/>
        </w:rPr>
        <w:t>Региональный механизм подотчетности должен быть частью много</w:t>
      </w:r>
      <w:r w:rsidR="00D250A4">
        <w:rPr>
          <w:lang w:val="ru-RU"/>
        </w:rPr>
        <w:t>ступенчатой</w:t>
      </w:r>
      <w:r w:rsidRPr="00A629E0">
        <w:rPr>
          <w:lang w:val="ru-RU"/>
        </w:rPr>
        <w:t xml:space="preserve"> структуры с сильной национальной и глобальной составляющей. Это требует </w:t>
      </w:r>
      <w:r w:rsidR="00D250A4">
        <w:rPr>
          <w:lang w:val="ru-RU"/>
        </w:rPr>
        <w:t>привязанности</w:t>
      </w:r>
      <w:r w:rsidRPr="00A629E0">
        <w:rPr>
          <w:lang w:val="ru-RU"/>
        </w:rPr>
        <w:t xml:space="preserve"> региональны</w:t>
      </w:r>
      <w:r w:rsidR="00D250A4">
        <w:rPr>
          <w:lang w:val="ru-RU"/>
        </w:rPr>
        <w:t>х</w:t>
      </w:r>
      <w:r w:rsidRPr="00A629E0">
        <w:rPr>
          <w:lang w:val="ru-RU"/>
        </w:rPr>
        <w:t xml:space="preserve"> обзор</w:t>
      </w:r>
      <w:r w:rsidR="00D250A4">
        <w:rPr>
          <w:lang w:val="ru-RU"/>
        </w:rPr>
        <w:t>ов</w:t>
      </w:r>
      <w:r w:rsidRPr="00A629E0">
        <w:rPr>
          <w:lang w:val="ru-RU"/>
        </w:rPr>
        <w:t xml:space="preserve"> к национальному уровню</w:t>
      </w:r>
      <w:r w:rsidR="006A5EE1">
        <w:rPr>
          <w:lang w:val="ru-RU"/>
        </w:rPr>
        <w:t>, вместе с тем с возможностью выхода на глобальный уровень</w:t>
      </w:r>
      <w:r w:rsidRPr="00A629E0">
        <w:rPr>
          <w:lang w:val="ru-RU"/>
        </w:rPr>
        <w:t xml:space="preserve"> и </w:t>
      </w:r>
      <w:r w:rsidR="00D250A4">
        <w:rPr>
          <w:lang w:val="ru-RU"/>
        </w:rPr>
        <w:t xml:space="preserve">их </w:t>
      </w:r>
      <w:r w:rsidR="006A5EE1">
        <w:rPr>
          <w:lang w:val="ru-RU"/>
        </w:rPr>
        <w:t>востребованности</w:t>
      </w:r>
      <w:r w:rsidR="00490D64" w:rsidRPr="00A629E0">
        <w:rPr>
          <w:lang w:val="ru-RU"/>
        </w:rPr>
        <w:t xml:space="preserve"> на </w:t>
      </w:r>
      <w:r w:rsidRPr="00A629E0">
        <w:rPr>
          <w:lang w:val="ru-RU"/>
        </w:rPr>
        <w:t>глобальн</w:t>
      </w:r>
      <w:r w:rsidR="00490D64" w:rsidRPr="00A629E0">
        <w:rPr>
          <w:lang w:val="ru-RU"/>
        </w:rPr>
        <w:t>ом уровне</w:t>
      </w:r>
      <w:r w:rsidRPr="00A629E0">
        <w:rPr>
          <w:lang w:val="ru-RU"/>
        </w:rPr>
        <w:t xml:space="preserve">. Обзоры на глобальном уровне будут осуществляться </w:t>
      </w:r>
      <w:r w:rsidR="00032F89">
        <w:rPr>
          <w:lang w:val="ru-RU"/>
        </w:rPr>
        <w:t>Политически</w:t>
      </w:r>
      <w:r w:rsidRPr="00A629E0">
        <w:rPr>
          <w:lang w:val="ru-RU"/>
        </w:rPr>
        <w:t>м форум</w:t>
      </w:r>
      <w:r w:rsidR="00032F89">
        <w:rPr>
          <w:lang w:val="ru-RU"/>
        </w:rPr>
        <w:t>ом</w:t>
      </w:r>
      <w:r w:rsidRPr="00A629E0">
        <w:rPr>
          <w:lang w:val="ru-RU"/>
        </w:rPr>
        <w:t xml:space="preserve"> высокого уровня. Например, </w:t>
      </w:r>
      <w:r w:rsidR="00D250A4">
        <w:rPr>
          <w:lang w:val="ru-RU"/>
        </w:rPr>
        <w:t xml:space="preserve">вкладом </w:t>
      </w:r>
      <w:r w:rsidR="006A5EE1">
        <w:rPr>
          <w:lang w:val="ru-RU"/>
        </w:rPr>
        <w:t>на глобальном</w:t>
      </w:r>
      <w:r w:rsidR="00D250A4">
        <w:rPr>
          <w:lang w:val="ru-RU"/>
        </w:rPr>
        <w:t xml:space="preserve"> </w:t>
      </w:r>
      <w:r w:rsidR="006A5EE1">
        <w:rPr>
          <w:lang w:val="ru-RU"/>
        </w:rPr>
        <w:t>уровне</w:t>
      </w:r>
      <w:r w:rsidR="00D250A4">
        <w:rPr>
          <w:lang w:val="ru-RU"/>
        </w:rPr>
        <w:t xml:space="preserve"> может быть синтез, проведенный на </w:t>
      </w:r>
      <w:r w:rsidRPr="00A629E0">
        <w:rPr>
          <w:lang w:val="ru-RU"/>
        </w:rPr>
        <w:t>региональн</w:t>
      </w:r>
      <w:r w:rsidR="00D250A4">
        <w:rPr>
          <w:lang w:val="ru-RU"/>
        </w:rPr>
        <w:t>ом</w:t>
      </w:r>
      <w:r w:rsidRPr="00A629E0">
        <w:rPr>
          <w:lang w:val="ru-RU"/>
        </w:rPr>
        <w:t xml:space="preserve"> уров</w:t>
      </w:r>
      <w:r w:rsidR="003F2218" w:rsidRPr="00A629E0">
        <w:rPr>
          <w:lang w:val="ru-RU"/>
        </w:rPr>
        <w:t>н</w:t>
      </w:r>
      <w:r w:rsidR="00D250A4">
        <w:rPr>
          <w:lang w:val="ru-RU"/>
        </w:rPr>
        <w:t xml:space="preserve">е, </w:t>
      </w:r>
      <w:r w:rsidR="006A5EE1">
        <w:rPr>
          <w:lang w:val="ru-RU"/>
        </w:rPr>
        <w:t>соответствующий теме, определенной на глобальном уровне</w:t>
      </w:r>
      <w:r w:rsidRPr="00A629E0">
        <w:rPr>
          <w:lang w:val="ru-RU"/>
        </w:rPr>
        <w:t xml:space="preserve">. </w:t>
      </w:r>
      <w:r w:rsidR="00D250A4">
        <w:rPr>
          <w:lang w:val="ru-RU"/>
        </w:rPr>
        <w:t>Он</w:t>
      </w:r>
      <w:r w:rsidRPr="00A629E0">
        <w:rPr>
          <w:lang w:val="ru-RU"/>
        </w:rPr>
        <w:t xml:space="preserve"> также может выходить за рамки просто</w:t>
      </w:r>
      <w:r w:rsidR="0034766B" w:rsidRPr="00A629E0">
        <w:rPr>
          <w:lang w:val="ru-RU"/>
        </w:rPr>
        <w:t>го</w:t>
      </w:r>
      <w:r w:rsidRPr="00A629E0">
        <w:rPr>
          <w:lang w:val="ru-RU"/>
        </w:rPr>
        <w:t xml:space="preserve"> дополн</w:t>
      </w:r>
      <w:r w:rsidR="0034766B" w:rsidRPr="00A629E0">
        <w:rPr>
          <w:lang w:val="ru-RU"/>
        </w:rPr>
        <w:t>ения Политического форума высокого уровня</w:t>
      </w:r>
      <w:r w:rsidRPr="00A629E0">
        <w:rPr>
          <w:lang w:val="ru-RU"/>
        </w:rPr>
        <w:t xml:space="preserve"> и быть более постоянн</w:t>
      </w:r>
      <w:r w:rsidR="0034766B" w:rsidRPr="00A629E0">
        <w:rPr>
          <w:lang w:val="ru-RU"/>
        </w:rPr>
        <w:t>ым</w:t>
      </w:r>
      <w:r w:rsidRPr="00A629E0">
        <w:rPr>
          <w:lang w:val="ru-RU"/>
        </w:rPr>
        <w:t xml:space="preserve"> и систематическ</w:t>
      </w:r>
      <w:r w:rsidR="0034766B" w:rsidRPr="00A629E0">
        <w:rPr>
          <w:lang w:val="ru-RU"/>
        </w:rPr>
        <w:t>им</w:t>
      </w:r>
      <w:r w:rsidRPr="00A629E0">
        <w:rPr>
          <w:lang w:val="ru-RU"/>
        </w:rPr>
        <w:t xml:space="preserve">, </w:t>
      </w:r>
      <w:r w:rsidR="0034766B" w:rsidRPr="00A629E0">
        <w:rPr>
          <w:lang w:val="ru-RU"/>
        </w:rPr>
        <w:t>учитывать</w:t>
      </w:r>
      <w:r w:rsidRPr="00A629E0">
        <w:rPr>
          <w:lang w:val="ru-RU"/>
        </w:rPr>
        <w:t xml:space="preserve"> региональны</w:t>
      </w:r>
      <w:r w:rsidR="0034766B" w:rsidRPr="00A629E0">
        <w:rPr>
          <w:lang w:val="ru-RU"/>
        </w:rPr>
        <w:t>е</w:t>
      </w:r>
      <w:r w:rsidRPr="00A629E0">
        <w:rPr>
          <w:lang w:val="ru-RU"/>
        </w:rPr>
        <w:t xml:space="preserve"> приоритет</w:t>
      </w:r>
      <w:r w:rsidR="0034766B" w:rsidRPr="00A629E0">
        <w:rPr>
          <w:lang w:val="ru-RU"/>
        </w:rPr>
        <w:t>ы</w:t>
      </w:r>
      <w:r w:rsidRPr="00A629E0">
        <w:rPr>
          <w:lang w:val="ru-RU"/>
        </w:rPr>
        <w:t xml:space="preserve"> и особенно трансграничны</w:t>
      </w:r>
      <w:r w:rsidR="0034766B" w:rsidRPr="00A629E0">
        <w:rPr>
          <w:lang w:val="ru-RU"/>
        </w:rPr>
        <w:t>е</w:t>
      </w:r>
      <w:r w:rsidRPr="00A629E0">
        <w:rPr>
          <w:lang w:val="ru-RU"/>
        </w:rPr>
        <w:t xml:space="preserve"> вопрос</w:t>
      </w:r>
      <w:r w:rsidR="0034766B" w:rsidRPr="00A629E0">
        <w:rPr>
          <w:lang w:val="ru-RU"/>
        </w:rPr>
        <w:t>ы</w:t>
      </w:r>
      <w:r w:rsidRPr="00A629E0">
        <w:rPr>
          <w:lang w:val="ru-RU"/>
        </w:rPr>
        <w:t xml:space="preserve">. Краеугольным камнем всей системы будет национальная </w:t>
      </w:r>
      <w:r w:rsidR="00032F89">
        <w:rPr>
          <w:lang w:val="ru-RU"/>
        </w:rPr>
        <w:t>под</w:t>
      </w:r>
      <w:r w:rsidRPr="00A629E0">
        <w:rPr>
          <w:lang w:val="ru-RU"/>
        </w:rPr>
        <w:t>о</w:t>
      </w:r>
      <w:r w:rsidR="00123271" w:rsidRPr="00A629E0">
        <w:rPr>
          <w:lang w:val="ru-RU"/>
        </w:rPr>
        <w:t>тчетность</w:t>
      </w:r>
      <w:r w:rsidRPr="00A629E0">
        <w:rPr>
          <w:lang w:val="ru-RU"/>
        </w:rPr>
        <w:t>. Национальны</w:t>
      </w:r>
      <w:r w:rsidR="005202BA">
        <w:rPr>
          <w:lang w:val="ru-RU"/>
        </w:rPr>
        <w:t>е</w:t>
      </w:r>
      <w:r w:rsidR="00A629E0" w:rsidRPr="00A629E0">
        <w:rPr>
          <w:lang w:val="ru-RU"/>
        </w:rPr>
        <w:t xml:space="preserve"> </w:t>
      </w:r>
      <w:r w:rsidR="005202BA">
        <w:rPr>
          <w:lang w:val="ru-RU"/>
        </w:rPr>
        <w:t>отчеты</w:t>
      </w:r>
      <w:r w:rsidR="00A629E0" w:rsidRPr="00A629E0">
        <w:rPr>
          <w:lang w:val="ru-RU"/>
        </w:rPr>
        <w:t xml:space="preserve"> по </w:t>
      </w:r>
      <w:r w:rsidR="005202BA">
        <w:rPr>
          <w:lang w:val="ru-RU"/>
        </w:rPr>
        <w:t xml:space="preserve">достижению </w:t>
      </w:r>
      <w:r w:rsidR="00A629E0" w:rsidRPr="00A629E0">
        <w:rPr>
          <w:lang w:val="ru-RU"/>
        </w:rPr>
        <w:t>цел</w:t>
      </w:r>
      <w:r w:rsidR="005202BA">
        <w:rPr>
          <w:lang w:val="ru-RU"/>
        </w:rPr>
        <w:t>ей</w:t>
      </w:r>
      <w:r w:rsidR="00A629E0" w:rsidRPr="00A629E0">
        <w:rPr>
          <w:lang w:val="ru-RU"/>
        </w:rPr>
        <w:t xml:space="preserve"> </w:t>
      </w:r>
      <w:r w:rsidR="005202BA">
        <w:rPr>
          <w:lang w:val="ru-RU"/>
        </w:rPr>
        <w:t xml:space="preserve">в области </w:t>
      </w:r>
      <w:r w:rsidR="00A629E0" w:rsidRPr="00A629E0">
        <w:rPr>
          <w:lang w:val="ru-RU"/>
        </w:rPr>
        <w:t>устойчивого развития</w:t>
      </w:r>
      <w:r w:rsidRPr="00A629E0">
        <w:rPr>
          <w:lang w:val="ru-RU"/>
        </w:rPr>
        <w:t>, подгот</w:t>
      </w:r>
      <w:r w:rsidR="005202BA">
        <w:rPr>
          <w:lang w:val="ru-RU"/>
        </w:rPr>
        <w:t>овленные правительствами и п</w:t>
      </w:r>
      <w:r w:rsidRPr="00A629E0">
        <w:rPr>
          <w:lang w:val="ru-RU"/>
        </w:rPr>
        <w:t>оддерж</w:t>
      </w:r>
      <w:r w:rsidR="005202BA">
        <w:rPr>
          <w:lang w:val="ru-RU"/>
        </w:rPr>
        <w:t>иваемые</w:t>
      </w:r>
      <w:r w:rsidRPr="00A629E0">
        <w:rPr>
          <w:lang w:val="ru-RU"/>
        </w:rPr>
        <w:t xml:space="preserve"> страновы</w:t>
      </w:r>
      <w:r w:rsidR="005202BA">
        <w:rPr>
          <w:lang w:val="ru-RU"/>
        </w:rPr>
        <w:t>ми</w:t>
      </w:r>
      <w:r w:rsidRPr="00A629E0">
        <w:rPr>
          <w:lang w:val="ru-RU"/>
        </w:rPr>
        <w:t xml:space="preserve"> групп</w:t>
      </w:r>
      <w:r w:rsidR="005202BA">
        <w:rPr>
          <w:lang w:val="ru-RU"/>
        </w:rPr>
        <w:t>ами</w:t>
      </w:r>
      <w:r w:rsidRPr="00A629E0">
        <w:rPr>
          <w:lang w:val="ru-RU"/>
        </w:rPr>
        <w:t xml:space="preserve"> </w:t>
      </w:r>
      <w:r w:rsidR="00D40EE6">
        <w:rPr>
          <w:lang w:val="ru-RU"/>
        </w:rPr>
        <w:t xml:space="preserve">ООН </w:t>
      </w:r>
      <w:r w:rsidRPr="00A629E0">
        <w:rPr>
          <w:lang w:val="ru-RU"/>
        </w:rPr>
        <w:t xml:space="preserve">и </w:t>
      </w:r>
      <w:r w:rsidR="00414BB1">
        <w:rPr>
          <w:lang w:val="ru-RU"/>
        </w:rPr>
        <w:t xml:space="preserve">учреждениями </w:t>
      </w:r>
      <w:r w:rsidR="00032F89">
        <w:rPr>
          <w:lang w:val="ru-RU"/>
        </w:rPr>
        <w:t>Г</w:t>
      </w:r>
      <w:r w:rsidR="005202BA">
        <w:rPr>
          <w:lang w:val="ru-RU"/>
        </w:rPr>
        <w:t>рупп</w:t>
      </w:r>
      <w:r w:rsidR="00414BB1">
        <w:rPr>
          <w:lang w:val="ru-RU"/>
        </w:rPr>
        <w:t>ы</w:t>
      </w:r>
      <w:bookmarkStart w:id="0" w:name="_GoBack"/>
      <w:bookmarkEnd w:id="0"/>
      <w:r w:rsidR="005202BA">
        <w:rPr>
          <w:lang w:val="ru-RU"/>
        </w:rPr>
        <w:t xml:space="preserve"> по развитию</w:t>
      </w:r>
      <w:r w:rsidRPr="00A629E0">
        <w:rPr>
          <w:lang w:val="ru-RU"/>
        </w:rPr>
        <w:t xml:space="preserve"> ООН</w:t>
      </w:r>
      <w:r w:rsidR="00A629E0" w:rsidRPr="00A629E0">
        <w:rPr>
          <w:lang w:val="ru-RU"/>
        </w:rPr>
        <w:t xml:space="preserve">, </w:t>
      </w:r>
      <w:r w:rsidRPr="00A629E0">
        <w:rPr>
          <w:lang w:val="ru-RU"/>
        </w:rPr>
        <w:t xml:space="preserve"> мог</w:t>
      </w:r>
      <w:r w:rsidR="005202BA">
        <w:rPr>
          <w:lang w:val="ru-RU"/>
        </w:rPr>
        <w:t>ли</w:t>
      </w:r>
      <w:r w:rsidRPr="00A629E0">
        <w:rPr>
          <w:lang w:val="ru-RU"/>
        </w:rPr>
        <w:t xml:space="preserve"> бы играть ключевую роль в процессе </w:t>
      </w:r>
      <w:r w:rsidR="00A629E0" w:rsidRPr="00A629E0">
        <w:rPr>
          <w:lang w:val="ru-RU"/>
        </w:rPr>
        <w:t>подготовки обзор</w:t>
      </w:r>
      <w:r w:rsidR="005202BA">
        <w:rPr>
          <w:lang w:val="ru-RU"/>
        </w:rPr>
        <w:t>ов</w:t>
      </w:r>
      <w:r w:rsidRPr="00A629E0">
        <w:rPr>
          <w:lang w:val="ru-RU"/>
        </w:rPr>
        <w:t xml:space="preserve"> и вн</w:t>
      </w:r>
      <w:r w:rsidR="005202BA">
        <w:rPr>
          <w:lang w:val="ru-RU"/>
        </w:rPr>
        <w:t>осить</w:t>
      </w:r>
      <w:r w:rsidR="00A629E0" w:rsidRPr="00A629E0">
        <w:rPr>
          <w:lang w:val="ru-RU"/>
        </w:rPr>
        <w:t xml:space="preserve"> важный вклад в </w:t>
      </w:r>
      <w:r w:rsidRPr="00A629E0">
        <w:rPr>
          <w:lang w:val="ru-RU"/>
        </w:rPr>
        <w:t>региональн</w:t>
      </w:r>
      <w:r w:rsidR="00A629E0" w:rsidRPr="00A629E0">
        <w:rPr>
          <w:lang w:val="ru-RU"/>
        </w:rPr>
        <w:t>ы</w:t>
      </w:r>
      <w:r w:rsidR="005202BA">
        <w:rPr>
          <w:lang w:val="ru-RU"/>
        </w:rPr>
        <w:t>е процессы</w:t>
      </w:r>
      <w:r w:rsidRPr="00A629E0">
        <w:rPr>
          <w:lang w:val="ru-RU"/>
        </w:rPr>
        <w:t>. Национальные парламенты</w:t>
      </w:r>
      <w:r w:rsidR="00A629E0" w:rsidRPr="00A629E0">
        <w:rPr>
          <w:lang w:val="ru-RU"/>
        </w:rPr>
        <w:t xml:space="preserve"> также могли бы участвовать в этой работе</w:t>
      </w:r>
      <w:r w:rsidRPr="00A629E0">
        <w:rPr>
          <w:lang w:val="ru-RU"/>
        </w:rPr>
        <w:t xml:space="preserve">. Кроме того, </w:t>
      </w:r>
      <w:r w:rsidR="00A629E0" w:rsidRPr="00A629E0">
        <w:rPr>
          <w:lang w:val="ru-RU"/>
        </w:rPr>
        <w:t xml:space="preserve">важно использовать </w:t>
      </w:r>
      <w:r w:rsidR="005202BA">
        <w:rPr>
          <w:lang w:val="ru-RU"/>
        </w:rPr>
        <w:t>существующую</w:t>
      </w:r>
      <w:r w:rsidR="00A629E0" w:rsidRPr="00A629E0">
        <w:rPr>
          <w:lang w:val="ru-RU"/>
        </w:rPr>
        <w:t xml:space="preserve"> систему </w:t>
      </w:r>
      <w:r w:rsidR="005202BA">
        <w:rPr>
          <w:lang w:val="ru-RU"/>
        </w:rPr>
        <w:t>под</w:t>
      </w:r>
      <w:r w:rsidR="00A629E0" w:rsidRPr="00A629E0">
        <w:rPr>
          <w:lang w:val="ru-RU"/>
        </w:rPr>
        <w:t xml:space="preserve">отчетности в качестве основы и интегрировать существующие механизмы в процесс контроля за выполнением </w:t>
      </w:r>
      <w:r w:rsidR="005202BA">
        <w:rPr>
          <w:lang w:val="ru-RU"/>
        </w:rPr>
        <w:t xml:space="preserve">целей </w:t>
      </w:r>
      <w:r w:rsidR="00A629E0" w:rsidRPr="00A629E0">
        <w:rPr>
          <w:lang w:val="ru-RU"/>
        </w:rPr>
        <w:t>на период 2015 года</w:t>
      </w:r>
      <w:r w:rsidR="0008734B">
        <w:rPr>
          <w:lang w:val="ru-RU"/>
        </w:rPr>
        <w:t>. Сюда относятся, например,</w:t>
      </w:r>
      <w:r w:rsidR="00A629E0" w:rsidRPr="00A629E0">
        <w:rPr>
          <w:lang w:val="ru-RU"/>
        </w:rPr>
        <w:t xml:space="preserve"> </w:t>
      </w:r>
      <w:r w:rsidRPr="00A629E0">
        <w:rPr>
          <w:lang w:val="ru-RU"/>
        </w:rPr>
        <w:t xml:space="preserve"> те</w:t>
      </w:r>
      <w:r w:rsidR="0008734B">
        <w:rPr>
          <w:lang w:val="ru-RU"/>
        </w:rPr>
        <w:t xml:space="preserve"> механизмы</w:t>
      </w:r>
      <w:r w:rsidRPr="00A629E0">
        <w:rPr>
          <w:lang w:val="ru-RU"/>
        </w:rPr>
        <w:t xml:space="preserve">, </w:t>
      </w:r>
      <w:r w:rsidR="00A629E0" w:rsidRPr="00A629E0">
        <w:rPr>
          <w:lang w:val="ru-RU"/>
        </w:rPr>
        <w:t xml:space="preserve">которые </w:t>
      </w:r>
      <w:r w:rsidR="006A5EE1">
        <w:rPr>
          <w:lang w:val="ru-RU"/>
        </w:rPr>
        <w:t>существуют под действующими</w:t>
      </w:r>
      <w:r w:rsidRPr="00A629E0">
        <w:rPr>
          <w:lang w:val="ru-RU"/>
        </w:rPr>
        <w:t xml:space="preserve"> правовы</w:t>
      </w:r>
      <w:r w:rsidR="006A5EE1">
        <w:rPr>
          <w:lang w:val="ru-RU"/>
        </w:rPr>
        <w:t>ми</w:t>
      </w:r>
      <w:r w:rsidRPr="00A629E0">
        <w:rPr>
          <w:lang w:val="ru-RU"/>
        </w:rPr>
        <w:t xml:space="preserve"> </w:t>
      </w:r>
      <w:r w:rsidR="006A5EE1">
        <w:rPr>
          <w:lang w:val="ru-RU"/>
        </w:rPr>
        <w:t>инструментами,</w:t>
      </w:r>
      <w:r w:rsidRPr="00A629E0">
        <w:rPr>
          <w:lang w:val="ru-RU"/>
        </w:rPr>
        <w:t xml:space="preserve"> или </w:t>
      </w:r>
      <w:r w:rsidR="006A5EE1">
        <w:rPr>
          <w:lang w:val="ru-RU"/>
        </w:rPr>
        <w:t xml:space="preserve">в рамках существующих </w:t>
      </w:r>
      <w:r w:rsidRPr="00A629E0">
        <w:rPr>
          <w:lang w:val="ru-RU"/>
        </w:rPr>
        <w:t>программны</w:t>
      </w:r>
      <w:r w:rsidR="006A5EE1">
        <w:rPr>
          <w:lang w:val="ru-RU"/>
        </w:rPr>
        <w:t>х</w:t>
      </w:r>
      <w:r w:rsidR="00A629E0" w:rsidRPr="00A629E0">
        <w:rPr>
          <w:lang w:val="ru-RU"/>
        </w:rPr>
        <w:t xml:space="preserve"> мероприяти</w:t>
      </w:r>
      <w:r w:rsidR="006A5EE1">
        <w:rPr>
          <w:lang w:val="ru-RU"/>
        </w:rPr>
        <w:t>й</w:t>
      </w:r>
      <w:r w:rsidR="00A629E0" w:rsidRPr="00A629E0">
        <w:rPr>
          <w:lang w:val="ru-RU"/>
        </w:rPr>
        <w:t>,</w:t>
      </w:r>
      <w:r w:rsidRPr="00A629E0">
        <w:rPr>
          <w:lang w:val="ru-RU"/>
        </w:rPr>
        <w:t xml:space="preserve"> или </w:t>
      </w:r>
      <w:r w:rsidR="006A5EE1">
        <w:rPr>
          <w:lang w:val="ru-RU"/>
        </w:rPr>
        <w:t>же</w:t>
      </w:r>
      <w:r w:rsidRPr="00A629E0">
        <w:rPr>
          <w:lang w:val="ru-RU"/>
        </w:rPr>
        <w:t xml:space="preserve"> </w:t>
      </w:r>
      <w:r w:rsidR="006A5EE1">
        <w:rPr>
          <w:lang w:val="ru-RU"/>
        </w:rPr>
        <w:t>на других</w:t>
      </w:r>
      <w:r w:rsidRPr="00A629E0">
        <w:rPr>
          <w:lang w:val="ru-RU"/>
        </w:rPr>
        <w:t xml:space="preserve"> </w:t>
      </w:r>
      <w:r w:rsidR="006A5EE1">
        <w:rPr>
          <w:lang w:val="ru-RU"/>
        </w:rPr>
        <w:t>форумах</w:t>
      </w:r>
      <w:r w:rsidRPr="00A629E0">
        <w:rPr>
          <w:lang w:val="ru-RU"/>
        </w:rPr>
        <w:t>.</w:t>
      </w:r>
    </w:p>
    <w:p w:rsidR="000D791C" w:rsidRPr="005202BA" w:rsidRDefault="000D791C" w:rsidP="000D3CB7">
      <w:pPr>
        <w:spacing w:after="0"/>
        <w:ind w:left="360"/>
        <w:contextualSpacing/>
        <w:rPr>
          <w:lang w:val="ru-RU"/>
        </w:rPr>
      </w:pPr>
    </w:p>
    <w:p w:rsidR="000D3CB7" w:rsidRPr="000D3CB7" w:rsidRDefault="00A629E0" w:rsidP="009F3283">
      <w:pPr>
        <w:tabs>
          <w:tab w:val="left" w:pos="825"/>
          <w:tab w:val="center" w:pos="4513"/>
        </w:tabs>
        <w:jc w:val="both"/>
        <w:rPr>
          <w:b/>
          <w:color w:val="0000FF"/>
        </w:rPr>
      </w:pPr>
      <w:r>
        <w:rPr>
          <w:b/>
          <w:color w:val="0000FF"/>
          <w:u w:val="single"/>
          <w:lang w:val="ru-RU"/>
        </w:rPr>
        <w:t>Вопрос</w:t>
      </w:r>
      <w:r w:rsidRPr="00A629E0">
        <w:rPr>
          <w:b/>
          <w:color w:val="0000FF"/>
          <w:u w:val="single"/>
          <w:lang w:val="ru-RU"/>
        </w:rPr>
        <w:t xml:space="preserve"> </w:t>
      </w:r>
      <w:r w:rsidR="00E51805" w:rsidRPr="00A629E0">
        <w:rPr>
          <w:b/>
          <w:color w:val="0000FF"/>
          <w:u w:val="single"/>
          <w:lang w:val="ru-RU"/>
        </w:rPr>
        <w:t>6</w:t>
      </w:r>
      <w:r w:rsidR="00E51805" w:rsidRPr="00A629E0">
        <w:rPr>
          <w:b/>
          <w:color w:val="0000FF"/>
          <w:lang w:val="ru-RU"/>
        </w:rPr>
        <w:t xml:space="preserve">: </w:t>
      </w:r>
      <w:r>
        <w:rPr>
          <w:b/>
          <w:color w:val="0000FF"/>
          <w:lang w:val="ru-RU"/>
        </w:rPr>
        <w:t>Как</w:t>
      </w:r>
      <w:r w:rsidRPr="00A629E0">
        <w:rPr>
          <w:b/>
          <w:color w:val="0000FF"/>
          <w:lang w:val="ru-RU"/>
        </w:rPr>
        <w:t xml:space="preserve"> </w:t>
      </w:r>
      <w:r>
        <w:rPr>
          <w:b/>
          <w:color w:val="0000FF"/>
          <w:lang w:val="ru-RU"/>
        </w:rPr>
        <w:t>обзоры</w:t>
      </w:r>
      <w:r w:rsidRPr="00A629E0">
        <w:rPr>
          <w:b/>
          <w:color w:val="0000FF"/>
          <w:lang w:val="ru-RU"/>
        </w:rPr>
        <w:t xml:space="preserve"> </w:t>
      </w:r>
      <w:r>
        <w:rPr>
          <w:b/>
          <w:color w:val="0000FF"/>
          <w:lang w:val="ru-RU"/>
        </w:rPr>
        <w:t>на</w:t>
      </w:r>
      <w:r w:rsidRPr="00A629E0">
        <w:rPr>
          <w:b/>
          <w:color w:val="0000FF"/>
          <w:lang w:val="ru-RU"/>
        </w:rPr>
        <w:t xml:space="preserve"> </w:t>
      </w:r>
      <w:r>
        <w:rPr>
          <w:b/>
          <w:color w:val="0000FF"/>
          <w:lang w:val="ru-RU"/>
        </w:rPr>
        <w:t>разных</w:t>
      </w:r>
      <w:r w:rsidRPr="00A629E0">
        <w:rPr>
          <w:b/>
          <w:color w:val="0000FF"/>
          <w:lang w:val="ru-RU"/>
        </w:rPr>
        <w:t xml:space="preserve"> </w:t>
      </w:r>
      <w:r>
        <w:rPr>
          <w:b/>
          <w:color w:val="0000FF"/>
          <w:lang w:val="ru-RU"/>
        </w:rPr>
        <w:t>уровнях</w:t>
      </w:r>
      <w:r w:rsidRPr="00A629E0">
        <w:rPr>
          <w:b/>
          <w:color w:val="0000FF"/>
          <w:lang w:val="ru-RU"/>
        </w:rPr>
        <w:t xml:space="preserve"> (</w:t>
      </w:r>
      <w:r>
        <w:rPr>
          <w:b/>
          <w:color w:val="0000FF"/>
          <w:lang w:val="ru-RU"/>
        </w:rPr>
        <w:t>национальном</w:t>
      </w:r>
      <w:r w:rsidRPr="00A629E0">
        <w:rPr>
          <w:b/>
          <w:color w:val="0000FF"/>
          <w:lang w:val="ru-RU"/>
        </w:rPr>
        <w:t xml:space="preserve">, </w:t>
      </w:r>
      <w:r>
        <w:rPr>
          <w:b/>
          <w:color w:val="0000FF"/>
          <w:lang w:val="ru-RU"/>
        </w:rPr>
        <w:t>региональном</w:t>
      </w:r>
      <w:r w:rsidRPr="00A629E0">
        <w:rPr>
          <w:b/>
          <w:color w:val="0000FF"/>
          <w:lang w:val="ru-RU"/>
        </w:rPr>
        <w:t xml:space="preserve"> </w:t>
      </w:r>
      <w:r>
        <w:rPr>
          <w:b/>
          <w:color w:val="0000FF"/>
          <w:lang w:val="ru-RU"/>
        </w:rPr>
        <w:t>и</w:t>
      </w:r>
      <w:r w:rsidRPr="00A629E0">
        <w:rPr>
          <w:b/>
          <w:color w:val="0000FF"/>
          <w:lang w:val="ru-RU"/>
        </w:rPr>
        <w:t xml:space="preserve"> </w:t>
      </w:r>
      <w:r>
        <w:rPr>
          <w:b/>
          <w:color w:val="0000FF"/>
          <w:lang w:val="ru-RU"/>
        </w:rPr>
        <w:t>глобальном</w:t>
      </w:r>
      <w:r w:rsidRPr="00A629E0">
        <w:rPr>
          <w:b/>
          <w:color w:val="0000FF"/>
          <w:lang w:val="ru-RU"/>
        </w:rPr>
        <w:t xml:space="preserve">) </w:t>
      </w:r>
      <w:r>
        <w:rPr>
          <w:b/>
          <w:color w:val="0000FF"/>
          <w:lang w:val="ru-RU"/>
        </w:rPr>
        <w:t>могут</w:t>
      </w:r>
      <w:r w:rsidRPr="00A629E0">
        <w:rPr>
          <w:b/>
          <w:color w:val="0000FF"/>
          <w:lang w:val="ru-RU"/>
        </w:rPr>
        <w:t xml:space="preserve"> </w:t>
      </w:r>
      <w:r>
        <w:rPr>
          <w:b/>
          <w:color w:val="0000FF"/>
          <w:lang w:val="ru-RU"/>
        </w:rPr>
        <w:t>соотноситься</w:t>
      </w:r>
      <w:r w:rsidRPr="00A629E0">
        <w:rPr>
          <w:b/>
          <w:color w:val="0000FF"/>
          <w:lang w:val="ru-RU"/>
        </w:rPr>
        <w:t xml:space="preserve"> </w:t>
      </w:r>
      <w:r>
        <w:rPr>
          <w:b/>
          <w:color w:val="0000FF"/>
          <w:lang w:val="ru-RU"/>
        </w:rPr>
        <w:t>между</w:t>
      </w:r>
      <w:r w:rsidRPr="00A629E0">
        <w:rPr>
          <w:b/>
          <w:color w:val="0000FF"/>
          <w:lang w:val="ru-RU"/>
        </w:rPr>
        <w:t xml:space="preserve"> </w:t>
      </w:r>
      <w:r>
        <w:rPr>
          <w:b/>
          <w:color w:val="0000FF"/>
          <w:lang w:val="ru-RU"/>
        </w:rPr>
        <w:t>собой</w:t>
      </w:r>
      <w:r w:rsidR="000D3CB7" w:rsidRPr="00A629E0">
        <w:rPr>
          <w:b/>
          <w:color w:val="0000FF"/>
          <w:lang w:val="ru-RU"/>
        </w:rPr>
        <w:t xml:space="preserve">? </w:t>
      </w:r>
      <w:r w:rsidR="00225F99">
        <w:rPr>
          <w:b/>
          <w:color w:val="0000FF"/>
          <w:lang w:val="ru-RU"/>
        </w:rPr>
        <w:t xml:space="preserve">Как могут быть интегрированы существующие механизмы </w:t>
      </w:r>
      <w:r w:rsidR="00032F89">
        <w:rPr>
          <w:b/>
          <w:color w:val="0000FF"/>
          <w:lang w:val="ru-RU"/>
        </w:rPr>
        <w:t>под</w:t>
      </w:r>
      <w:r w:rsidR="00225F99">
        <w:rPr>
          <w:b/>
          <w:color w:val="0000FF"/>
          <w:lang w:val="ru-RU"/>
        </w:rPr>
        <w:t>отчетности</w:t>
      </w:r>
      <w:r w:rsidR="000D3CB7" w:rsidRPr="000D3CB7">
        <w:rPr>
          <w:b/>
          <w:color w:val="0000FF"/>
        </w:rPr>
        <w:t xml:space="preserve">?  </w:t>
      </w:r>
    </w:p>
    <w:p w:rsidR="00E91836" w:rsidRPr="002F5C81" w:rsidRDefault="00E9183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2F5C81" w:rsidRDefault="002F5C81" w:rsidP="003E7EF6">
      <w:pPr>
        <w:jc w:val="center"/>
      </w:pPr>
    </w:p>
    <w:p w:rsidR="003E7EF6" w:rsidRPr="003E7EF6" w:rsidRDefault="003E7EF6" w:rsidP="003E7EF6">
      <w:pPr>
        <w:jc w:val="center"/>
      </w:pPr>
      <w:r w:rsidRPr="003E7EF6">
        <w:t>***</w:t>
      </w:r>
    </w:p>
    <w:sectPr w:rsidR="003E7EF6" w:rsidRPr="003E7EF6" w:rsidSect="00CC21C2">
      <w:headerReference w:type="default" r:id="rId17"/>
      <w:footerReference w:type="default" r:id="rId18"/>
      <w:headerReference w:type="first" r:id="rId19"/>
      <w:pgSz w:w="11906" w:h="16838" w:code="9"/>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CCA" w:rsidRDefault="00465CCA" w:rsidP="00E66637">
      <w:pPr>
        <w:spacing w:after="0" w:line="240" w:lineRule="auto"/>
      </w:pPr>
      <w:r>
        <w:separator/>
      </w:r>
    </w:p>
  </w:endnote>
  <w:endnote w:type="continuationSeparator" w:id="0">
    <w:p w:rsidR="00465CCA" w:rsidRDefault="00465CCA" w:rsidP="00E66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288128"/>
      <w:docPartObj>
        <w:docPartGallery w:val="Page Numbers (Bottom of Page)"/>
        <w:docPartUnique/>
      </w:docPartObj>
    </w:sdtPr>
    <w:sdtEndPr>
      <w:rPr>
        <w:noProof/>
      </w:rPr>
    </w:sdtEndPr>
    <w:sdtContent>
      <w:p w:rsidR="00465CCA" w:rsidRDefault="009F1B22">
        <w:pPr>
          <w:pStyle w:val="Fuzeile"/>
          <w:jc w:val="right"/>
        </w:pPr>
        <w:fldSimple w:instr=" PAGE   \* MERGEFORMAT ">
          <w:r w:rsidR="006A41D0">
            <w:rPr>
              <w:noProof/>
            </w:rPr>
            <w:t>2</w:t>
          </w:r>
        </w:fldSimple>
      </w:p>
    </w:sdtContent>
  </w:sdt>
  <w:p w:rsidR="00465CCA" w:rsidRDefault="00465CCA">
    <w:pPr>
      <w:pStyle w:val="Fuzeil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CCA" w:rsidRDefault="00465CCA" w:rsidP="00E66637">
      <w:pPr>
        <w:spacing w:after="0" w:line="240" w:lineRule="auto"/>
      </w:pPr>
      <w:r>
        <w:separator/>
      </w:r>
    </w:p>
  </w:footnote>
  <w:footnote w:type="continuationSeparator" w:id="0">
    <w:p w:rsidR="00465CCA" w:rsidRDefault="00465CCA" w:rsidP="00E66637">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CCA" w:rsidRDefault="00465CCA" w:rsidP="007B3802">
    <w:pPr>
      <w:pStyle w:val="Kopfzeile"/>
      <w:jc w:val="center"/>
    </w:pPr>
  </w:p>
  <w:p w:rsidR="00465CCA" w:rsidRDefault="00465CCA" w:rsidP="007B3802">
    <w:pPr>
      <w:pStyle w:val="Kopfzeile"/>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CCA" w:rsidRDefault="00465CCA" w:rsidP="00CC21C2">
    <w:pPr>
      <w:pStyle w:val="Kopfzeile"/>
      <w:jc w:val="center"/>
    </w:pPr>
    <w:r>
      <w:rPr>
        <w:noProof/>
        <w:lang w:val="de-DE" w:eastAsia="de-DE"/>
      </w:rPr>
      <w:drawing>
        <wp:inline distT="0" distB="0" distL="0" distR="0">
          <wp:extent cx="798844" cy="798844"/>
          <wp:effectExtent l="0" t="0" r="1270" b="1270"/>
          <wp:docPr id="2" name="Picture 2" descr="C:\Users\Kunz\AppData\Local\Temp\notes256C9A\UNECE logotype high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z\AppData\Local\Temp\notes256C9A\UNECE logotype high definition.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49" cy="798849"/>
                  </a:xfrm>
                  <a:prstGeom prst="rect">
                    <a:avLst/>
                  </a:prstGeom>
                  <a:noFill/>
                  <a:ln>
                    <a:noFill/>
                  </a:ln>
                </pic:spPr>
              </pic:pic>
            </a:graphicData>
          </a:graphic>
        </wp:inline>
      </w:drawing>
    </w:r>
  </w:p>
  <w:p w:rsidR="00465CCA" w:rsidRDefault="00465CCA" w:rsidP="00E163B3">
    <w:pPr>
      <w:pStyle w:val="Kopfzeile"/>
      <w:jc w:val="right"/>
    </w:pPr>
    <w:r w:rsidRPr="00E163B3">
      <w:rPr>
        <w:color w:val="000000" w:themeColor="text1"/>
        <w:sz w:val="20"/>
        <w:szCs w:val="20"/>
        <w:u w:val="single"/>
        <w:lang w:val="ru-RU"/>
      </w:rPr>
      <w:t>Неофициальный перевод с английского</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95AD6"/>
    <w:multiLevelType w:val="hybridMultilevel"/>
    <w:tmpl w:val="3D24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AF2F60"/>
    <w:multiLevelType w:val="hybridMultilevel"/>
    <w:tmpl w:val="B49E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8D1254"/>
    <w:rsid w:val="00015762"/>
    <w:rsid w:val="000303E5"/>
    <w:rsid w:val="00032F89"/>
    <w:rsid w:val="0004505B"/>
    <w:rsid w:val="00047CD7"/>
    <w:rsid w:val="00050074"/>
    <w:rsid w:val="000627F0"/>
    <w:rsid w:val="00080628"/>
    <w:rsid w:val="0008099B"/>
    <w:rsid w:val="000826D2"/>
    <w:rsid w:val="00082CB2"/>
    <w:rsid w:val="0008734B"/>
    <w:rsid w:val="00092F0F"/>
    <w:rsid w:val="0009793F"/>
    <w:rsid w:val="00097A9A"/>
    <w:rsid w:val="000A0475"/>
    <w:rsid w:val="000A2B6B"/>
    <w:rsid w:val="000A53FB"/>
    <w:rsid w:val="000B22AC"/>
    <w:rsid w:val="000C2492"/>
    <w:rsid w:val="000C35C8"/>
    <w:rsid w:val="000D1F1D"/>
    <w:rsid w:val="000D3CB7"/>
    <w:rsid w:val="000D5035"/>
    <w:rsid w:val="000D791C"/>
    <w:rsid w:val="000E147C"/>
    <w:rsid w:val="000E221B"/>
    <w:rsid w:val="000E3BC9"/>
    <w:rsid w:val="000F1DD3"/>
    <w:rsid w:val="000F687B"/>
    <w:rsid w:val="001008A6"/>
    <w:rsid w:val="00110224"/>
    <w:rsid w:val="00114373"/>
    <w:rsid w:val="00123271"/>
    <w:rsid w:val="00123D04"/>
    <w:rsid w:val="001265D8"/>
    <w:rsid w:val="00131DA6"/>
    <w:rsid w:val="0013778E"/>
    <w:rsid w:val="001377EB"/>
    <w:rsid w:val="00137A7A"/>
    <w:rsid w:val="00154257"/>
    <w:rsid w:val="00167A8D"/>
    <w:rsid w:val="0017636E"/>
    <w:rsid w:val="001902CD"/>
    <w:rsid w:val="00197718"/>
    <w:rsid w:val="00197F33"/>
    <w:rsid w:val="001A099B"/>
    <w:rsid w:val="001A14CE"/>
    <w:rsid w:val="001A7DA9"/>
    <w:rsid w:val="001C105E"/>
    <w:rsid w:val="001C7F36"/>
    <w:rsid w:val="001D1921"/>
    <w:rsid w:val="001D2384"/>
    <w:rsid w:val="001F256B"/>
    <w:rsid w:val="001F26CC"/>
    <w:rsid w:val="001F2CD3"/>
    <w:rsid w:val="001F4A80"/>
    <w:rsid w:val="00205C36"/>
    <w:rsid w:val="00212F20"/>
    <w:rsid w:val="00217672"/>
    <w:rsid w:val="002253E2"/>
    <w:rsid w:val="00225F99"/>
    <w:rsid w:val="00231201"/>
    <w:rsid w:val="00232191"/>
    <w:rsid w:val="002470F5"/>
    <w:rsid w:val="0025481E"/>
    <w:rsid w:val="002823E8"/>
    <w:rsid w:val="00282BA8"/>
    <w:rsid w:val="002842BF"/>
    <w:rsid w:val="002925F3"/>
    <w:rsid w:val="00292D68"/>
    <w:rsid w:val="00294712"/>
    <w:rsid w:val="00295700"/>
    <w:rsid w:val="002B3ED7"/>
    <w:rsid w:val="002B5F79"/>
    <w:rsid w:val="002D30AC"/>
    <w:rsid w:val="002D74C5"/>
    <w:rsid w:val="002D7523"/>
    <w:rsid w:val="002E1303"/>
    <w:rsid w:val="002E7E5B"/>
    <w:rsid w:val="002F2664"/>
    <w:rsid w:val="002F5C81"/>
    <w:rsid w:val="002F792C"/>
    <w:rsid w:val="002F7C4A"/>
    <w:rsid w:val="00304B68"/>
    <w:rsid w:val="00312DAC"/>
    <w:rsid w:val="00316A4D"/>
    <w:rsid w:val="0032376D"/>
    <w:rsid w:val="00336849"/>
    <w:rsid w:val="0034766B"/>
    <w:rsid w:val="00354BBE"/>
    <w:rsid w:val="00357977"/>
    <w:rsid w:val="003612FA"/>
    <w:rsid w:val="00362846"/>
    <w:rsid w:val="00372698"/>
    <w:rsid w:val="0038697B"/>
    <w:rsid w:val="003954E0"/>
    <w:rsid w:val="00397A49"/>
    <w:rsid w:val="003A33FB"/>
    <w:rsid w:val="003A4D6D"/>
    <w:rsid w:val="003C2A17"/>
    <w:rsid w:val="003C3EFA"/>
    <w:rsid w:val="003C567E"/>
    <w:rsid w:val="003D17EE"/>
    <w:rsid w:val="003D3B39"/>
    <w:rsid w:val="003D788A"/>
    <w:rsid w:val="003E7EF6"/>
    <w:rsid w:val="003F0086"/>
    <w:rsid w:val="003F2218"/>
    <w:rsid w:val="003F221C"/>
    <w:rsid w:val="003F334A"/>
    <w:rsid w:val="003F360E"/>
    <w:rsid w:val="003F3EED"/>
    <w:rsid w:val="003F53FC"/>
    <w:rsid w:val="00402891"/>
    <w:rsid w:val="004108E0"/>
    <w:rsid w:val="00414BB1"/>
    <w:rsid w:val="00415A32"/>
    <w:rsid w:val="00432AA7"/>
    <w:rsid w:val="00443541"/>
    <w:rsid w:val="00451700"/>
    <w:rsid w:val="004616C1"/>
    <w:rsid w:val="00465902"/>
    <w:rsid w:val="00465CCA"/>
    <w:rsid w:val="00475256"/>
    <w:rsid w:val="004779BC"/>
    <w:rsid w:val="0048075C"/>
    <w:rsid w:val="00481952"/>
    <w:rsid w:val="00490D64"/>
    <w:rsid w:val="00492FBD"/>
    <w:rsid w:val="004A62B6"/>
    <w:rsid w:val="004B1406"/>
    <w:rsid w:val="004B5821"/>
    <w:rsid w:val="004B5951"/>
    <w:rsid w:val="004F5ACB"/>
    <w:rsid w:val="004F70E1"/>
    <w:rsid w:val="004F741C"/>
    <w:rsid w:val="005202BA"/>
    <w:rsid w:val="005203AB"/>
    <w:rsid w:val="00524B05"/>
    <w:rsid w:val="005254E9"/>
    <w:rsid w:val="00532F69"/>
    <w:rsid w:val="00537B69"/>
    <w:rsid w:val="00546831"/>
    <w:rsid w:val="00551BA8"/>
    <w:rsid w:val="00556719"/>
    <w:rsid w:val="005679CC"/>
    <w:rsid w:val="00580134"/>
    <w:rsid w:val="005939B3"/>
    <w:rsid w:val="005A5CB3"/>
    <w:rsid w:val="005B5398"/>
    <w:rsid w:val="005C596E"/>
    <w:rsid w:val="005F30CC"/>
    <w:rsid w:val="00635AD0"/>
    <w:rsid w:val="00642607"/>
    <w:rsid w:val="00642A1E"/>
    <w:rsid w:val="006474C1"/>
    <w:rsid w:val="00654105"/>
    <w:rsid w:val="006615A9"/>
    <w:rsid w:val="00665350"/>
    <w:rsid w:val="006657EF"/>
    <w:rsid w:val="00667A3A"/>
    <w:rsid w:val="00671349"/>
    <w:rsid w:val="006822A5"/>
    <w:rsid w:val="00694F1D"/>
    <w:rsid w:val="006A41D0"/>
    <w:rsid w:val="006A5EE1"/>
    <w:rsid w:val="006B5222"/>
    <w:rsid w:val="006D000D"/>
    <w:rsid w:val="006E0CB6"/>
    <w:rsid w:val="0070072B"/>
    <w:rsid w:val="00706AB0"/>
    <w:rsid w:val="00716A8E"/>
    <w:rsid w:val="007223CD"/>
    <w:rsid w:val="00724646"/>
    <w:rsid w:val="007270C6"/>
    <w:rsid w:val="00732B6B"/>
    <w:rsid w:val="00737141"/>
    <w:rsid w:val="00755964"/>
    <w:rsid w:val="007668A9"/>
    <w:rsid w:val="007739F0"/>
    <w:rsid w:val="0077568B"/>
    <w:rsid w:val="00777947"/>
    <w:rsid w:val="007856FD"/>
    <w:rsid w:val="00791BE1"/>
    <w:rsid w:val="007A2D3D"/>
    <w:rsid w:val="007B16E9"/>
    <w:rsid w:val="007B3802"/>
    <w:rsid w:val="007B52B7"/>
    <w:rsid w:val="007B6C1A"/>
    <w:rsid w:val="007B7938"/>
    <w:rsid w:val="007C59CF"/>
    <w:rsid w:val="007F0E37"/>
    <w:rsid w:val="00811DBC"/>
    <w:rsid w:val="00817D4E"/>
    <w:rsid w:val="0082675B"/>
    <w:rsid w:val="00834298"/>
    <w:rsid w:val="0083480F"/>
    <w:rsid w:val="00847148"/>
    <w:rsid w:val="008738D7"/>
    <w:rsid w:val="00875672"/>
    <w:rsid w:val="00880A7D"/>
    <w:rsid w:val="00887A8E"/>
    <w:rsid w:val="00893E30"/>
    <w:rsid w:val="00897E3E"/>
    <w:rsid w:val="008A2F6A"/>
    <w:rsid w:val="008C0AA0"/>
    <w:rsid w:val="008C54CB"/>
    <w:rsid w:val="008D1254"/>
    <w:rsid w:val="008D14D7"/>
    <w:rsid w:val="008D4A86"/>
    <w:rsid w:val="008E2974"/>
    <w:rsid w:val="008F037F"/>
    <w:rsid w:val="008F0D96"/>
    <w:rsid w:val="008F656C"/>
    <w:rsid w:val="00902623"/>
    <w:rsid w:val="009254ED"/>
    <w:rsid w:val="009276B8"/>
    <w:rsid w:val="00934C5A"/>
    <w:rsid w:val="00936B3C"/>
    <w:rsid w:val="00943CB6"/>
    <w:rsid w:val="009447B7"/>
    <w:rsid w:val="00971A5C"/>
    <w:rsid w:val="009A2241"/>
    <w:rsid w:val="009A32D8"/>
    <w:rsid w:val="009D2D49"/>
    <w:rsid w:val="009E20C8"/>
    <w:rsid w:val="009F1B22"/>
    <w:rsid w:val="009F3283"/>
    <w:rsid w:val="009F74CB"/>
    <w:rsid w:val="00A11399"/>
    <w:rsid w:val="00A159FC"/>
    <w:rsid w:val="00A174D6"/>
    <w:rsid w:val="00A2083D"/>
    <w:rsid w:val="00A24FA9"/>
    <w:rsid w:val="00A406BC"/>
    <w:rsid w:val="00A45EA8"/>
    <w:rsid w:val="00A50930"/>
    <w:rsid w:val="00A56A2E"/>
    <w:rsid w:val="00A629E0"/>
    <w:rsid w:val="00A8252C"/>
    <w:rsid w:val="00A91CD5"/>
    <w:rsid w:val="00AB059A"/>
    <w:rsid w:val="00AB1070"/>
    <w:rsid w:val="00AB1F97"/>
    <w:rsid w:val="00AB5398"/>
    <w:rsid w:val="00AB6B29"/>
    <w:rsid w:val="00AD4F4B"/>
    <w:rsid w:val="00AD544D"/>
    <w:rsid w:val="00AE0FB7"/>
    <w:rsid w:val="00AE3917"/>
    <w:rsid w:val="00AF455B"/>
    <w:rsid w:val="00B13EAD"/>
    <w:rsid w:val="00B17540"/>
    <w:rsid w:val="00B23C31"/>
    <w:rsid w:val="00B34B36"/>
    <w:rsid w:val="00B61280"/>
    <w:rsid w:val="00B65CE3"/>
    <w:rsid w:val="00B7572B"/>
    <w:rsid w:val="00B75900"/>
    <w:rsid w:val="00B860D8"/>
    <w:rsid w:val="00B900BB"/>
    <w:rsid w:val="00B91538"/>
    <w:rsid w:val="00BB21FB"/>
    <w:rsid w:val="00BC0B7B"/>
    <w:rsid w:val="00BC6DDC"/>
    <w:rsid w:val="00C0044F"/>
    <w:rsid w:val="00C10334"/>
    <w:rsid w:val="00C16136"/>
    <w:rsid w:val="00C2756C"/>
    <w:rsid w:val="00C33F88"/>
    <w:rsid w:val="00C42E21"/>
    <w:rsid w:val="00C54333"/>
    <w:rsid w:val="00C574FB"/>
    <w:rsid w:val="00C614A9"/>
    <w:rsid w:val="00C616ED"/>
    <w:rsid w:val="00C63BB4"/>
    <w:rsid w:val="00C65EA6"/>
    <w:rsid w:val="00C70D17"/>
    <w:rsid w:val="00C7235F"/>
    <w:rsid w:val="00C75A51"/>
    <w:rsid w:val="00C85A47"/>
    <w:rsid w:val="00C91F2C"/>
    <w:rsid w:val="00C95909"/>
    <w:rsid w:val="00CB0BBA"/>
    <w:rsid w:val="00CB216B"/>
    <w:rsid w:val="00CC21C2"/>
    <w:rsid w:val="00CC316A"/>
    <w:rsid w:val="00CE10E0"/>
    <w:rsid w:val="00CE7FC1"/>
    <w:rsid w:val="00CF5479"/>
    <w:rsid w:val="00CF6202"/>
    <w:rsid w:val="00CF7E6D"/>
    <w:rsid w:val="00D2206C"/>
    <w:rsid w:val="00D250A4"/>
    <w:rsid w:val="00D30F0F"/>
    <w:rsid w:val="00D40EE6"/>
    <w:rsid w:val="00D53BBB"/>
    <w:rsid w:val="00D540E1"/>
    <w:rsid w:val="00D66B63"/>
    <w:rsid w:val="00D718D7"/>
    <w:rsid w:val="00D7588D"/>
    <w:rsid w:val="00D8294C"/>
    <w:rsid w:val="00D82E8B"/>
    <w:rsid w:val="00D91526"/>
    <w:rsid w:val="00D93421"/>
    <w:rsid w:val="00D94E7F"/>
    <w:rsid w:val="00D9580A"/>
    <w:rsid w:val="00DA0FA3"/>
    <w:rsid w:val="00DB1CD8"/>
    <w:rsid w:val="00DB4F1B"/>
    <w:rsid w:val="00DD5002"/>
    <w:rsid w:val="00DD7B64"/>
    <w:rsid w:val="00DE3D04"/>
    <w:rsid w:val="00E0281C"/>
    <w:rsid w:val="00E03FC1"/>
    <w:rsid w:val="00E163B3"/>
    <w:rsid w:val="00E17DF5"/>
    <w:rsid w:val="00E34068"/>
    <w:rsid w:val="00E51805"/>
    <w:rsid w:val="00E63DFA"/>
    <w:rsid w:val="00E66637"/>
    <w:rsid w:val="00E737B6"/>
    <w:rsid w:val="00E8733B"/>
    <w:rsid w:val="00E91836"/>
    <w:rsid w:val="00E932E0"/>
    <w:rsid w:val="00E93EF3"/>
    <w:rsid w:val="00E97F65"/>
    <w:rsid w:val="00EB2866"/>
    <w:rsid w:val="00EB5C72"/>
    <w:rsid w:val="00EC120D"/>
    <w:rsid w:val="00EC3F3B"/>
    <w:rsid w:val="00ED2BD7"/>
    <w:rsid w:val="00ED4B06"/>
    <w:rsid w:val="00EE3937"/>
    <w:rsid w:val="00EF4AAA"/>
    <w:rsid w:val="00EF72C2"/>
    <w:rsid w:val="00F018D4"/>
    <w:rsid w:val="00F2037C"/>
    <w:rsid w:val="00F27E49"/>
    <w:rsid w:val="00F46FCA"/>
    <w:rsid w:val="00F521EE"/>
    <w:rsid w:val="00F543E0"/>
    <w:rsid w:val="00F6728D"/>
    <w:rsid w:val="00F71477"/>
    <w:rsid w:val="00F73DF2"/>
    <w:rsid w:val="00F745C7"/>
    <w:rsid w:val="00F80500"/>
    <w:rsid w:val="00F861E4"/>
    <w:rsid w:val="00F86C67"/>
    <w:rsid w:val="00F87DE4"/>
    <w:rsid w:val="00F96631"/>
    <w:rsid w:val="00F97CDE"/>
    <w:rsid w:val="00FA522C"/>
    <w:rsid w:val="00FD3100"/>
    <w:rsid w:val="00FF00FD"/>
    <w:rsid w:val="00FF0F58"/>
  </w:rsids>
  <m:mathPr>
    <m:mathFont m:val="Impac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F1B22"/>
  </w:style>
  <w:style w:type="paragraph" w:styleId="berschrift1">
    <w:name w:val="heading 1"/>
    <w:basedOn w:val="Standard"/>
    <w:next w:val="Standard"/>
    <w:link w:val="berschrift1Zeichen"/>
    <w:uiPriority w:val="9"/>
    <w:qFormat/>
    <w:rsid w:val="00AE0F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link w:val="KopfzeileZeichen"/>
    <w:uiPriority w:val="99"/>
    <w:unhideWhenUsed/>
    <w:rsid w:val="00E66637"/>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E66637"/>
  </w:style>
  <w:style w:type="paragraph" w:styleId="Fuzeile">
    <w:name w:val="footer"/>
    <w:basedOn w:val="Standard"/>
    <w:link w:val="FuzeileZeichen"/>
    <w:uiPriority w:val="99"/>
    <w:unhideWhenUsed/>
    <w:rsid w:val="00E66637"/>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E66637"/>
  </w:style>
  <w:style w:type="paragraph" w:styleId="Sprechblasentext">
    <w:name w:val="Balloon Text"/>
    <w:basedOn w:val="Standard"/>
    <w:link w:val="SprechblasentextZeichen"/>
    <w:uiPriority w:val="99"/>
    <w:semiHidden/>
    <w:unhideWhenUsed/>
    <w:rsid w:val="00E6663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E66637"/>
    <w:rPr>
      <w:rFonts w:ascii="Tahoma" w:hAnsi="Tahoma" w:cs="Tahoma"/>
      <w:sz w:val="16"/>
      <w:szCs w:val="16"/>
    </w:rPr>
  </w:style>
  <w:style w:type="paragraph" w:styleId="Funotentext">
    <w:name w:val="footnote text"/>
    <w:basedOn w:val="Standard"/>
    <w:link w:val="FunotentextZeichen"/>
    <w:uiPriority w:val="99"/>
    <w:semiHidden/>
    <w:unhideWhenUsed/>
    <w:rsid w:val="00294712"/>
    <w:pPr>
      <w:spacing w:after="0" w:line="240" w:lineRule="auto"/>
    </w:pPr>
    <w:rPr>
      <w:sz w:val="20"/>
      <w:szCs w:val="20"/>
    </w:rPr>
  </w:style>
  <w:style w:type="character" w:customStyle="1" w:styleId="FunotentextZeichen">
    <w:name w:val="Fußnotentext Zeichen"/>
    <w:basedOn w:val="Absatzstandardschriftart"/>
    <w:link w:val="Funotentext"/>
    <w:uiPriority w:val="99"/>
    <w:semiHidden/>
    <w:rsid w:val="00294712"/>
    <w:rPr>
      <w:sz w:val="20"/>
      <w:szCs w:val="20"/>
    </w:rPr>
  </w:style>
  <w:style w:type="character" w:styleId="Funotenzeichen">
    <w:name w:val="footnote reference"/>
    <w:basedOn w:val="Absatzstandardschriftart"/>
    <w:uiPriority w:val="99"/>
    <w:semiHidden/>
    <w:unhideWhenUsed/>
    <w:rsid w:val="00294712"/>
    <w:rPr>
      <w:vertAlign w:val="superscript"/>
    </w:rPr>
  </w:style>
  <w:style w:type="character" w:styleId="Kommentarzeichen">
    <w:name w:val="annotation reference"/>
    <w:basedOn w:val="Absatzstandardschriftart"/>
    <w:uiPriority w:val="99"/>
    <w:semiHidden/>
    <w:unhideWhenUsed/>
    <w:rsid w:val="00A24FA9"/>
    <w:rPr>
      <w:sz w:val="16"/>
      <w:szCs w:val="16"/>
    </w:rPr>
  </w:style>
  <w:style w:type="paragraph" w:styleId="Kommentartext">
    <w:name w:val="annotation text"/>
    <w:basedOn w:val="Standard"/>
    <w:link w:val="KommentartextZeichen"/>
    <w:uiPriority w:val="99"/>
    <w:semiHidden/>
    <w:unhideWhenUsed/>
    <w:rsid w:val="00A24FA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A24FA9"/>
    <w:rPr>
      <w:sz w:val="20"/>
      <w:szCs w:val="20"/>
    </w:rPr>
  </w:style>
  <w:style w:type="paragraph" w:styleId="Kommentarthema">
    <w:name w:val="annotation subject"/>
    <w:basedOn w:val="Kommentartext"/>
    <w:next w:val="Kommentartext"/>
    <w:link w:val="KommentarthemaZeichen"/>
    <w:uiPriority w:val="99"/>
    <w:semiHidden/>
    <w:unhideWhenUsed/>
    <w:rsid w:val="00A24FA9"/>
    <w:rPr>
      <w:b/>
      <w:bCs/>
    </w:rPr>
  </w:style>
  <w:style w:type="character" w:customStyle="1" w:styleId="KommentarthemaZeichen">
    <w:name w:val="Kommentarthema Zeichen"/>
    <w:basedOn w:val="KommentartextZeichen"/>
    <w:link w:val="Kommentarthema"/>
    <w:uiPriority w:val="99"/>
    <w:semiHidden/>
    <w:rsid w:val="00A24FA9"/>
    <w:rPr>
      <w:b/>
      <w:bCs/>
      <w:sz w:val="20"/>
      <w:szCs w:val="20"/>
    </w:rPr>
  </w:style>
  <w:style w:type="character" w:styleId="Link">
    <w:name w:val="Hyperlink"/>
    <w:basedOn w:val="Absatzstandardschriftart"/>
    <w:uiPriority w:val="99"/>
    <w:unhideWhenUsed/>
    <w:rsid w:val="00C70D17"/>
    <w:rPr>
      <w:color w:val="0000FF" w:themeColor="hyperlink"/>
      <w:u w:val="single"/>
    </w:rPr>
  </w:style>
  <w:style w:type="character" w:styleId="GesichteterLink">
    <w:name w:val="FollowedHyperlink"/>
    <w:basedOn w:val="Absatzstandardschriftart"/>
    <w:uiPriority w:val="99"/>
    <w:semiHidden/>
    <w:unhideWhenUsed/>
    <w:rsid w:val="000627F0"/>
    <w:rPr>
      <w:color w:val="800080" w:themeColor="followedHyperlink"/>
      <w:u w:val="single"/>
    </w:rPr>
  </w:style>
  <w:style w:type="paragraph" w:styleId="Listenabsatz">
    <w:name w:val="List Paragraph"/>
    <w:basedOn w:val="Standard"/>
    <w:uiPriority w:val="34"/>
    <w:qFormat/>
    <w:rsid w:val="009F3283"/>
    <w:pPr>
      <w:ind w:left="720"/>
      <w:contextualSpacing/>
    </w:pPr>
  </w:style>
  <w:style w:type="paragraph" w:customStyle="1" w:styleId="Normal1">
    <w:name w:val="Normal1"/>
    <w:basedOn w:val="Standard"/>
    <w:rsid w:val="009026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translate">
    <w:name w:val="notranslate"/>
    <w:basedOn w:val="Absatzstandardschriftart"/>
    <w:rsid w:val="00902623"/>
  </w:style>
  <w:style w:type="character" w:customStyle="1" w:styleId="apple-converted-space">
    <w:name w:val="apple-converted-space"/>
    <w:basedOn w:val="Absatzstandardschriftart"/>
    <w:rsid w:val="00902623"/>
  </w:style>
  <w:style w:type="paragraph" w:styleId="HTMLVorformatiert">
    <w:name w:val="HTML Preformatted"/>
    <w:basedOn w:val="Standard"/>
    <w:link w:val="HTMLVorformatiertZeichen"/>
    <w:uiPriority w:val="99"/>
    <w:semiHidden/>
    <w:unhideWhenUsed/>
    <w:rsid w:val="00282BA8"/>
    <w:pPr>
      <w:spacing w:after="0" w:line="240" w:lineRule="auto"/>
    </w:pPr>
    <w:rPr>
      <w:rFonts w:ascii="Consolas" w:hAnsi="Consolas" w:cs="Consolas"/>
      <w:sz w:val="20"/>
      <w:szCs w:val="20"/>
    </w:rPr>
  </w:style>
  <w:style w:type="character" w:customStyle="1" w:styleId="HTMLVorformatiertZeichen">
    <w:name w:val="HTML Vorformatiert Zeichen"/>
    <w:basedOn w:val="Absatzstandardschriftart"/>
    <w:link w:val="HTMLVorformatiert"/>
    <w:uiPriority w:val="99"/>
    <w:semiHidden/>
    <w:rsid w:val="00282BA8"/>
    <w:rPr>
      <w:rFonts w:ascii="Consolas" w:hAnsi="Consolas" w:cs="Consolas"/>
      <w:sz w:val="20"/>
      <w:szCs w:val="20"/>
    </w:rPr>
  </w:style>
  <w:style w:type="character" w:customStyle="1" w:styleId="berschrift1Zeichen">
    <w:name w:val="Überschrift 1 Zeichen"/>
    <w:basedOn w:val="Absatzstandardschriftart"/>
    <w:link w:val="berschrift1"/>
    <w:uiPriority w:val="9"/>
    <w:rsid w:val="00AE0FB7"/>
    <w:rPr>
      <w:rFonts w:asciiTheme="majorHAnsi" w:eastAsiaTheme="majorEastAsia" w:hAnsiTheme="majorHAnsi" w:cstheme="majorBidi"/>
      <w:b/>
      <w:bCs/>
      <w:color w:val="365F91" w:themeColor="accent1" w:themeShade="BF"/>
      <w:sz w:val="28"/>
      <w:szCs w:val="28"/>
    </w:rPr>
  </w:style>
  <w:style w:type="character" w:styleId="Herausstellen">
    <w:name w:val="Emphasis"/>
    <w:basedOn w:val="Absatzstandardschriftart"/>
    <w:uiPriority w:val="20"/>
    <w:qFormat/>
    <w:rsid w:val="00AE0FB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0F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637"/>
  </w:style>
  <w:style w:type="paragraph" w:styleId="Footer">
    <w:name w:val="footer"/>
    <w:basedOn w:val="Normal"/>
    <w:link w:val="FooterChar"/>
    <w:uiPriority w:val="99"/>
    <w:unhideWhenUsed/>
    <w:rsid w:val="00E66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637"/>
  </w:style>
  <w:style w:type="paragraph" w:styleId="BalloonText">
    <w:name w:val="Balloon Text"/>
    <w:basedOn w:val="Normal"/>
    <w:link w:val="BalloonTextChar"/>
    <w:uiPriority w:val="99"/>
    <w:semiHidden/>
    <w:unhideWhenUsed/>
    <w:rsid w:val="00E6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637"/>
    <w:rPr>
      <w:rFonts w:ascii="Tahoma" w:hAnsi="Tahoma" w:cs="Tahoma"/>
      <w:sz w:val="16"/>
      <w:szCs w:val="16"/>
    </w:rPr>
  </w:style>
  <w:style w:type="paragraph" w:styleId="FootnoteText">
    <w:name w:val="footnote text"/>
    <w:basedOn w:val="Normal"/>
    <w:link w:val="FootnoteTextChar"/>
    <w:uiPriority w:val="99"/>
    <w:semiHidden/>
    <w:unhideWhenUsed/>
    <w:rsid w:val="002947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4712"/>
    <w:rPr>
      <w:sz w:val="20"/>
      <w:szCs w:val="20"/>
    </w:rPr>
  </w:style>
  <w:style w:type="character" w:styleId="FootnoteReference">
    <w:name w:val="footnote reference"/>
    <w:basedOn w:val="DefaultParagraphFont"/>
    <w:uiPriority w:val="99"/>
    <w:semiHidden/>
    <w:unhideWhenUsed/>
    <w:rsid w:val="00294712"/>
    <w:rPr>
      <w:vertAlign w:val="superscript"/>
    </w:rPr>
  </w:style>
  <w:style w:type="character" w:styleId="CommentReference">
    <w:name w:val="annotation reference"/>
    <w:basedOn w:val="DefaultParagraphFont"/>
    <w:uiPriority w:val="99"/>
    <w:semiHidden/>
    <w:unhideWhenUsed/>
    <w:rsid w:val="00A24FA9"/>
    <w:rPr>
      <w:sz w:val="16"/>
      <w:szCs w:val="16"/>
    </w:rPr>
  </w:style>
  <w:style w:type="paragraph" w:styleId="CommentText">
    <w:name w:val="annotation text"/>
    <w:basedOn w:val="Normal"/>
    <w:link w:val="CommentTextChar"/>
    <w:uiPriority w:val="99"/>
    <w:semiHidden/>
    <w:unhideWhenUsed/>
    <w:rsid w:val="00A24FA9"/>
    <w:pPr>
      <w:spacing w:line="240" w:lineRule="auto"/>
    </w:pPr>
    <w:rPr>
      <w:sz w:val="20"/>
      <w:szCs w:val="20"/>
    </w:rPr>
  </w:style>
  <w:style w:type="character" w:customStyle="1" w:styleId="CommentTextChar">
    <w:name w:val="Comment Text Char"/>
    <w:basedOn w:val="DefaultParagraphFont"/>
    <w:link w:val="CommentText"/>
    <w:uiPriority w:val="99"/>
    <w:semiHidden/>
    <w:rsid w:val="00A24FA9"/>
    <w:rPr>
      <w:sz w:val="20"/>
      <w:szCs w:val="20"/>
    </w:rPr>
  </w:style>
  <w:style w:type="paragraph" w:styleId="CommentSubject">
    <w:name w:val="annotation subject"/>
    <w:basedOn w:val="CommentText"/>
    <w:next w:val="CommentText"/>
    <w:link w:val="CommentSubjectChar"/>
    <w:uiPriority w:val="99"/>
    <w:semiHidden/>
    <w:unhideWhenUsed/>
    <w:rsid w:val="00A24FA9"/>
    <w:rPr>
      <w:b/>
      <w:bCs/>
    </w:rPr>
  </w:style>
  <w:style w:type="character" w:customStyle="1" w:styleId="CommentSubjectChar">
    <w:name w:val="Comment Subject Char"/>
    <w:basedOn w:val="CommentTextChar"/>
    <w:link w:val="CommentSubject"/>
    <w:uiPriority w:val="99"/>
    <w:semiHidden/>
    <w:rsid w:val="00A24FA9"/>
    <w:rPr>
      <w:b/>
      <w:bCs/>
      <w:sz w:val="20"/>
      <w:szCs w:val="20"/>
    </w:rPr>
  </w:style>
  <w:style w:type="character" w:styleId="Hyperlink">
    <w:name w:val="Hyperlink"/>
    <w:basedOn w:val="DefaultParagraphFont"/>
    <w:uiPriority w:val="99"/>
    <w:unhideWhenUsed/>
    <w:rsid w:val="00C70D17"/>
    <w:rPr>
      <w:color w:val="0000FF" w:themeColor="hyperlink"/>
      <w:u w:val="single"/>
    </w:rPr>
  </w:style>
  <w:style w:type="character" w:styleId="FollowedHyperlink">
    <w:name w:val="FollowedHyperlink"/>
    <w:basedOn w:val="DefaultParagraphFont"/>
    <w:uiPriority w:val="99"/>
    <w:semiHidden/>
    <w:unhideWhenUsed/>
    <w:rsid w:val="000627F0"/>
    <w:rPr>
      <w:color w:val="800080" w:themeColor="followedHyperlink"/>
      <w:u w:val="single"/>
    </w:rPr>
  </w:style>
  <w:style w:type="paragraph" w:styleId="ListParagraph">
    <w:name w:val="List Paragraph"/>
    <w:basedOn w:val="Normal"/>
    <w:uiPriority w:val="34"/>
    <w:qFormat/>
    <w:rsid w:val="009F3283"/>
    <w:pPr>
      <w:ind w:left="720"/>
      <w:contextualSpacing/>
    </w:pPr>
  </w:style>
  <w:style w:type="paragraph" w:customStyle="1" w:styleId="Normal1">
    <w:name w:val="Normal1"/>
    <w:basedOn w:val="Normal"/>
    <w:rsid w:val="009026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translate">
    <w:name w:val="notranslate"/>
    <w:basedOn w:val="DefaultParagraphFont"/>
    <w:rsid w:val="00902623"/>
  </w:style>
  <w:style w:type="character" w:customStyle="1" w:styleId="apple-converted-space">
    <w:name w:val="apple-converted-space"/>
    <w:basedOn w:val="DefaultParagraphFont"/>
    <w:rsid w:val="00902623"/>
  </w:style>
  <w:style w:type="paragraph" w:styleId="HTMLPreformatted">
    <w:name w:val="HTML Preformatted"/>
    <w:basedOn w:val="Normal"/>
    <w:link w:val="HTMLPreformattedChar"/>
    <w:uiPriority w:val="99"/>
    <w:semiHidden/>
    <w:unhideWhenUsed/>
    <w:rsid w:val="00282BA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82BA8"/>
    <w:rPr>
      <w:rFonts w:ascii="Consolas" w:hAnsi="Consolas" w:cs="Consolas"/>
      <w:sz w:val="20"/>
      <w:szCs w:val="20"/>
    </w:rPr>
  </w:style>
  <w:style w:type="character" w:customStyle="1" w:styleId="Heading1Char">
    <w:name w:val="Heading 1 Char"/>
    <w:basedOn w:val="DefaultParagraphFont"/>
    <w:link w:val="Heading1"/>
    <w:uiPriority w:val="9"/>
    <w:rsid w:val="00AE0FB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E0FB7"/>
    <w:rPr>
      <w:i/>
      <w:iCs/>
    </w:rPr>
  </w:style>
</w:styles>
</file>

<file path=word/webSettings.xml><?xml version="1.0" encoding="utf-8"?>
<w:webSettings xmlns:r="http://schemas.openxmlformats.org/officeDocument/2006/relationships" xmlns:w="http://schemas.openxmlformats.org/wordprocessingml/2006/main">
  <w:divs>
    <w:div w:id="672102578">
      <w:bodyDiv w:val="1"/>
      <w:marLeft w:val="0"/>
      <w:marRight w:val="0"/>
      <w:marTop w:val="0"/>
      <w:marBottom w:val="0"/>
      <w:divBdr>
        <w:top w:val="none" w:sz="0" w:space="0" w:color="auto"/>
        <w:left w:val="none" w:sz="0" w:space="0" w:color="auto"/>
        <w:bottom w:val="none" w:sz="0" w:space="0" w:color="auto"/>
        <w:right w:val="none" w:sz="0" w:space="0" w:color="auto"/>
      </w:divBdr>
    </w:div>
    <w:div w:id="1158233864">
      <w:bodyDiv w:val="1"/>
      <w:marLeft w:val="0"/>
      <w:marRight w:val="0"/>
      <w:marTop w:val="0"/>
      <w:marBottom w:val="0"/>
      <w:divBdr>
        <w:top w:val="none" w:sz="0" w:space="0" w:color="auto"/>
        <w:left w:val="none" w:sz="0" w:space="0" w:color="auto"/>
        <w:bottom w:val="none" w:sz="0" w:space="0" w:color="auto"/>
        <w:right w:val="none" w:sz="0" w:space="0" w:color="auto"/>
      </w:divBdr>
    </w:div>
    <w:div w:id="1219511926">
      <w:bodyDiv w:val="1"/>
      <w:marLeft w:val="0"/>
      <w:marRight w:val="0"/>
      <w:marTop w:val="0"/>
      <w:marBottom w:val="0"/>
      <w:divBdr>
        <w:top w:val="none" w:sz="0" w:space="0" w:color="auto"/>
        <w:left w:val="none" w:sz="0" w:space="0" w:color="auto"/>
        <w:bottom w:val="none" w:sz="0" w:space="0" w:color="auto"/>
        <w:right w:val="none" w:sz="0" w:space="0" w:color="auto"/>
      </w:divBdr>
    </w:div>
    <w:div w:id="1250970503">
      <w:bodyDiv w:val="1"/>
      <w:marLeft w:val="0"/>
      <w:marRight w:val="0"/>
      <w:marTop w:val="0"/>
      <w:marBottom w:val="0"/>
      <w:divBdr>
        <w:top w:val="none" w:sz="0" w:space="0" w:color="auto"/>
        <w:left w:val="none" w:sz="0" w:space="0" w:color="auto"/>
        <w:bottom w:val="none" w:sz="0" w:space="0" w:color="auto"/>
        <w:right w:val="none" w:sz="0" w:space="0" w:color="auto"/>
      </w:divBdr>
    </w:div>
    <w:div w:id="200874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nece.org/post-2015/regionalministerialconsultation2014.html"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hyperlink" Target="mailto:michael.kunz@unece.org" TargetMode="External"/><Relationship Id="rId11" Type="http://schemas.openxmlformats.org/officeDocument/2006/relationships/hyperlink" Target="http://www.un.org/en/ga/president/68/pdf/letters/04252014_Interactive%20Dialogue%20_%20%20Accountability%20Framework%20-%2025%20April%202014.pdf" TargetMode="External"/><Relationship Id="rId12" Type="http://schemas.openxmlformats.org/officeDocument/2006/relationships/hyperlink" Target="http://www.un.org/en/ga/president/68/pdf/5202014Accountability_Framework_Dialogue_PGA_Summary.pdf" TargetMode="External"/><Relationship Id="rId13" Type="http://schemas.openxmlformats.org/officeDocument/2006/relationships/hyperlink" Target="http://www.ohchr.org/ru/HRBodies/UPR/Pages/UPRMain.aspx" TargetMode="External"/><Relationship Id="rId14" Type="http://schemas.openxmlformats.org/officeDocument/2006/relationships/hyperlink" Target="http://www.oecd.org/site/peerreview/" TargetMode="External"/><Relationship Id="rId15" Type="http://schemas.openxmlformats.org/officeDocument/2006/relationships/hyperlink" Target="http://www.un.org/ru/ecosoc/amr/" TargetMode="External"/><Relationship Id="rId16" Type="http://schemas.openxmlformats.org/officeDocument/2006/relationships/hyperlink" Target="http://www.unece.org/env/epr/process.html"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pccu@unec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0ED62-75CE-2544-A306-832AA648B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1781</Words>
  <Characters>10155</Characters>
  <Application>Microsoft Macintosh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12471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Allimadi;Amr.Nour</dc:creator>
  <cp:lastModifiedBy>Michael Kunz</cp:lastModifiedBy>
  <cp:revision>4</cp:revision>
  <cp:lastPrinted>2014-06-24T14:17:00Z</cp:lastPrinted>
  <dcterms:created xsi:type="dcterms:W3CDTF">2014-07-25T15:39:00Z</dcterms:created>
  <dcterms:modified xsi:type="dcterms:W3CDTF">2014-07-25T15:42:00Z</dcterms:modified>
</cp:coreProperties>
</file>