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46BB13D" w14:textId="77777777" w:rsidTr="00B20551">
        <w:trPr>
          <w:cantSplit/>
          <w:trHeight w:hRule="exact" w:val="851"/>
        </w:trPr>
        <w:tc>
          <w:tcPr>
            <w:tcW w:w="1276" w:type="dxa"/>
            <w:tcBorders>
              <w:bottom w:val="single" w:sz="4" w:space="0" w:color="auto"/>
            </w:tcBorders>
            <w:vAlign w:val="bottom"/>
          </w:tcPr>
          <w:p w14:paraId="0BE0D85D" w14:textId="77777777" w:rsidR="009E6CB7" w:rsidRDefault="009E6CB7" w:rsidP="00B20551">
            <w:pPr>
              <w:spacing w:after="80"/>
            </w:pPr>
          </w:p>
        </w:tc>
        <w:tc>
          <w:tcPr>
            <w:tcW w:w="2268" w:type="dxa"/>
            <w:tcBorders>
              <w:bottom w:val="single" w:sz="4" w:space="0" w:color="auto"/>
            </w:tcBorders>
            <w:vAlign w:val="bottom"/>
          </w:tcPr>
          <w:p w14:paraId="4BD92D3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A98BF9" w14:textId="785D618C" w:rsidR="009E6CB7" w:rsidRPr="00D47EEA" w:rsidRDefault="00993FAD" w:rsidP="00993FAD">
            <w:pPr>
              <w:jc w:val="right"/>
            </w:pPr>
            <w:r w:rsidRPr="00993FAD">
              <w:rPr>
                <w:sz w:val="40"/>
              </w:rPr>
              <w:t>ECE</w:t>
            </w:r>
            <w:r>
              <w:t>/MP.PRTR/WG.1/2020/8</w:t>
            </w:r>
          </w:p>
        </w:tc>
      </w:tr>
      <w:tr w:rsidR="009E6CB7" w14:paraId="6B704701" w14:textId="77777777" w:rsidTr="00B20551">
        <w:trPr>
          <w:cantSplit/>
          <w:trHeight w:hRule="exact" w:val="2835"/>
        </w:trPr>
        <w:tc>
          <w:tcPr>
            <w:tcW w:w="1276" w:type="dxa"/>
            <w:tcBorders>
              <w:top w:val="single" w:sz="4" w:space="0" w:color="auto"/>
              <w:bottom w:val="single" w:sz="12" w:space="0" w:color="auto"/>
            </w:tcBorders>
          </w:tcPr>
          <w:p w14:paraId="227B4C93" w14:textId="77777777" w:rsidR="009E6CB7" w:rsidRDefault="00686A48" w:rsidP="00B20551">
            <w:pPr>
              <w:spacing w:before="120"/>
            </w:pPr>
            <w:r>
              <w:rPr>
                <w:noProof/>
                <w:lang w:val="fr-CH" w:eastAsia="fr-CH"/>
              </w:rPr>
              <w:drawing>
                <wp:inline distT="0" distB="0" distL="0" distR="0" wp14:anchorId="1B8794C5" wp14:editId="3B6308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356DF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61C9D65" w14:textId="77777777" w:rsidR="009E6CB7" w:rsidRDefault="00993FAD" w:rsidP="00993FAD">
            <w:pPr>
              <w:spacing w:before="240" w:line="240" w:lineRule="exact"/>
            </w:pPr>
            <w:r>
              <w:t>Distr.: General</w:t>
            </w:r>
          </w:p>
          <w:p w14:paraId="204C0426" w14:textId="1A01D10B" w:rsidR="00993FAD" w:rsidRDefault="00FB3CDA" w:rsidP="00993FAD">
            <w:pPr>
              <w:spacing w:line="240" w:lineRule="exact"/>
            </w:pPr>
            <w:r>
              <w:t>8</w:t>
            </w:r>
            <w:r w:rsidR="00993FAD">
              <w:t xml:space="preserve"> October 2020</w:t>
            </w:r>
          </w:p>
          <w:p w14:paraId="25EE0839" w14:textId="77777777" w:rsidR="00993FAD" w:rsidRDefault="00993FAD" w:rsidP="00993FAD">
            <w:pPr>
              <w:spacing w:line="240" w:lineRule="exact"/>
            </w:pPr>
          </w:p>
          <w:p w14:paraId="6FC81F93" w14:textId="37BE3013" w:rsidR="00993FAD" w:rsidRDefault="00993FAD" w:rsidP="00993FAD">
            <w:pPr>
              <w:spacing w:line="240" w:lineRule="exact"/>
            </w:pPr>
            <w:r>
              <w:t>Original: English</w:t>
            </w:r>
          </w:p>
        </w:tc>
      </w:tr>
    </w:tbl>
    <w:p w14:paraId="59E49B43" w14:textId="77777777" w:rsidR="00993FAD" w:rsidRPr="002D10FC" w:rsidRDefault="00993FAD" w:rsidP="0066654F">
      <w:pPr>
        <w:spacing w:before="120"/>
        <w:rPr>
          <w:b/>
          <w:sz w:val="28"/>
          <w:szCs w:val="28"/>
        </w:rPr>
      </w:pPr>
      <w:r w:rsidRPr="002D10FC">
        <w:rPr>
          <w:b/>
          <w:sz w:val="28"/>
          <w:szCs w:val="28"/>
        </w:rPr>
        <w:t>Economic Commission for Europe</w:t>
      </w:r>
    </w:p>
    <w:p w14:paraId="32254B4F" w14:textId="77777777" w:rsidR="00993FAD" w:rsidRPr="002D10FC" w:rsidRDefault="00993FAD" w:rsidP="0066654F">
      <w:pPr>
        <w:spacing w:before="120"/>
        <w:rPr>
          <w:rFonts w:eastAsia="MS Mincho"/>
          <w:sz w:val="28"/>
          <w:szCs w:val="28"/>
        </w:rPr>
      </w:pPr>
      <w:r w:rsidRPr="002D10FC">
        <w:rPr>
          <w:rFonts w:eastAsia="MS Mincho"/>
          <w:sz w:val="28"/>
          <w:szCs w:val="28"/>
        </w:rPr>
        <w:t xml:space="preserve">Meeting of the Parties to the Protocol on Pollutant </w:t>
      </w:r>
      <w:r w:rsidRPr="002D10FC">
        <w:rPr>
          <w:rFonts w:eastAsia="MS Mincho"/>
          <w:sz w:val="28"/>
          <w:szCs w:val="28"/>
        </w:rPr>
        <w:br/>
        <w:t xml:space="preserve">Release and Transfer Registers to the Convention </w:t>
      </w:r>
      <w:r w:rsidRPr="002D10FC">
        <w:rPr>
          <w:rFonts w:eastAsia="MS Mincho"/>
          <w:sz w:val="28"/>
          <w:szCs w:val="28"/>
        </w:rPr>
        <w:br/>
        <w:t xml:space="preserve">on Access to Information, Public Participation in </w:t>
      </w:r>
      <w:r w:rsidRPr="002D10FC">
        <w:rPr>
          <w:rFonts w:eastAsia="MS Mincho"/>
          <w:sz w:val="28"/>
          <w:szCs w:val="28"/>
        </w:rPr>
        <w:br/>
      </w:r>
      <w:bookmarkStart w:id="0" w:name="_GoBack"/>
      <w:r w:rsidRPr="002D10FC">
        <w:rPr>
          <w:rFonts w:eastAsia="MS Mincho"/>
          <w:sz w:val="28"/>
          <w:szCs w:val="28"/>
        </w:rPr>
        <w:t>D</w:t>
      </w:r>
      <w:bookmarkEnd w:id="0"/>
      <w:r w:rsidRPr="002D10FC">
        <w:rPr>
          <w:rFonts w:eastAsia="MS Mincho"/>
          <w:sz w:val="28"/>
          <w:szCs w:val="28"/>
        </w:rPr>
        <w:t xml:space="preserve">ecision-making and Access to Justice in </w:t>
      </w:r>
      <w:r w:rsidRPr="002D10FC">
        <w:rPr>
          <w:rFonts w:eastAsia="MS Mincho"/>
          <w:sz w:val="28"/>
          <w:szCs w:val="28"/>
        </w:rPr>
        <w:br/>
        <w:t>Environmental Matters</w:t>
      </w:r>
    </w:p>
    <w:p w14:paraId="5BC6D3BD" w14:textId="77777777" w:rsidR="00993FAD" w:rsidRPr="002D10FC" w:rsidRDefault="00993FAD" w:rsidP="0066654F">
      <w:pPr>
        <w:spacing w:before="120"/>
        <w:rPr>
          <w:rFonts w:eastAsia="MS Mincho"/>
          <w:b/>
          <w:sz w:val="24"/>
          <w:szCs w:val="24"/>
        </w:rPr>
      </w:pPr>
      <w:r w:rsidRPr="002D10FC">
        <w:rPr>
          <w:rFonts w:eastAsia="MS Mincho"/>
          <w:b/>
          <w:sz w:val="24"/>
          <w:szCs w:val="24"/>
        </w:rPr>
        <w:t>Working Group of the Parties</w:t>
      </w:r>
    </w:p>
    <w:p w14:paraId="07DD0F25" w14:textId="77777777" w:rsidR="00993FAD" w:rsidRPr="00A46135" w:rsidRDefault="00993FAD" w:rsidP="00993FAD">
      <w:pPr>
        <w:spacing w:before="120"/>
        <w:rPr>
          <w:b/>
        </w:rPr>
      </w:pPr>
      <w:bookmarkStart w:id="1" w:name="_Hlk44494502"/>
      <w:r>
        <w:rPr>
          <w:b/>
        </w:rPr>
        <w:t>Eighth</w:t>
      </w:r>
      <w:r w:rsidRPr="00A46135">
        <w:rPr>
          <w:b/>
        </w:rPr>
        <w:t xml:space="preserve"> meeting</w:t>
      </w:r>
    </w:p>
    <w:p w14:paraId="469AB6F0" w14:textId="0B3ADB71" w:rsidR="00993FAD" w:rsidRPr="00A46135" w:rsidRDefault="00993FAD" w:rsidP="00993FAD">
      <w:r w:rsidRPr="00A46135">
        <w:t xml:space="preserve">Geneva, </w:t>
      </w:r>
      <w:r>
        <w:t>16</w:t>
      </w:r>
      <w:r w:rsidR="00536400">
        <w:t xml:space="preserve">-18 </w:t>
      </w:r>
      <w:r>
        <w:t>Dec</w:t>
      </w:r>
      <w:r w:rsidRPr="00A46135">
        <w:t>ember 20</w:t>
      </w:r>
      <w:r>
        <w:t>20</w:t>
      </w:r>
    </w:p>
    <w:bookmarkEnd w:id="1"/>
    <w:p w14:paraId="3868ED61" w14:textId="77777777" w:rsidR="00993FAD" w:rsidRPr="00084389" w:rsidRDefault="00993FAD" w:rsidP="00993FAD">
      <w:pPr>
        <w:tabs>
          <w:tab w:val="left" w:pos="5565"/>
        </w:tabs>
      </w:pPr>
      <w:r w:rsidRPr="00A46135">
        <w:t xml:space="preserve">Item </w:t>
      </w:r>
      <w:r>
        <w:t>8</w:t>
      </w:r>
      <w:r w:rsidRPr="00A46135">
        <w:t xml:space="preserve"> (b) </w:t>
      </w:r>
      <w:r>
        <w:t xml:space="preserve">(iii) </w:t>
      </w:r>
      <w:r w:rsidRPr="00A46135">
        <w:t>of the provisional agenda</w:t>
      </w:r>
      <w:r w:rsidRPr="00A46135">
        <w:br/>
      </w:r>
      <w:r w:rsidRPr="00A46135">
        <w:rPr>
          <w:b/>
        </w:rPr>
        <w:t xml:space="preserve">Preparations for the </w:t>
      </w:r>
      <w:r>
        <w:rPr>
          <w:b/>
        </w:rPr>
        <w:t>fourth</w:t>
      </w:r>
      <w:r w:rsidRPr="00A46135">
        <w:rPr>
          <w:b/>
        </w:rPr>
        <w:t xml:space="preserve"> session of the Meeting of the </w:t>
      </w:r>
      <w:r>
        <w:rPr>
          <w:b/>
        </w:rPr>
        <w:br/>
      </w:r>
      <w:r w:rsidRPr="00A46135">
        <w:rPr>
          <w:b/>
        </w:rPr>
        <w:t>Parties to the Protocol:</w:t>
      </w:r>
      <w:r>
        <w:rPr>
          <w:b/>
        </w:rPr>
        <w:t xml:space="preserve"> s</w:t>
      </w:r>
      <w:r w:rsidRPr="00A46135">
        <w:rPr>
          <w:b/>
        </w:rPr>
        <w:t>ubstantive preparations</w:t>
      </w:r>
      <w:r w:rsidRPr="00084389">
        <w:rPr>
          <w:b/>
        </w:rPr>
        <w:t xml:space="preserve">: </w:t>
      </w:r>
      <w:r w:rsidRPr="00084389">
        <w:rPr>
          <w:b/>
        </w:rPr>
        <w:br/>
        <w:t>programme of work for 20</w:t>
      </w:r>
      <w:r>
        <w:rPr>
          <w:b/>
        </w:rPr>
        <w:t>22</w:t>
      </w:r>
      <w:r w:rsidRPr="00084389">
        <w:rPr>
          <w:b/>
        </w:rPr>
        <w:t>–202</w:t>
      </w:r>
      <w:r>
        <w:rPr>
          <w:b/>
        </w:rPr>
        <w:t>5</w:t>
      </w:r>
    </w:p>
    <w:p w14:paraId="2C677410" w14:textId="1D522902" w:rsidR="00993FAD" w:rsidRPr="00084389" w:rsidRDefault="00993FAD" w:rsidP="00993FAD">
      <w:pPr>
        <w:pStyle w:val="HChG"/>
      </w:pPr>
      <w:r w:rsidRPr="00084389">
        <w:rPr>
          <w:b w:val="0"/>
        </w:rPr>
        <w:tab/>
      </w:r>
      <w:r w:rsidRPr="00084389">
        <w:rPr>
          <w:b w:val="0"/>
        </w:rPr>
        <w:tab/>
      </w:r>
      <w:r w:rsidRPr="00084389">
        <w:t>Draft decision on the work programme for 20</w:t>
      </w:r>
      <w:r>
        <w:t>22</w:t>
      </w:r>
      <w:r w:rsidRPr="00084389">
        <w:t>–202</w:t>
      </w:r>
      <w:r>
        <w:t xml:space="preserve">5 </w:t>
      </w:r>
      <w:r w:rsidRPr="0057621B">
        <w:t>for the Protocol on Pollutant Release and Transfer Registers</w:t>
      </w:r>
      <w:r w:rsidR="00FB3CDA" w:rsidRPr="00FB3CDA">
        <w:rPr>
          <w:rStyle w:val="FootnoteReference"/>
          <w:sz w:val="20"/>
          <w:vertAlign w:val="baseline"/>
        </w:rPr>
        <w:footnoteReference w:customMarkFollows="1" w:id="2"/>
        <w:t>*</w:t>
      </w:r>
    </w:p>
    <w:p w14:paraId="17DC4AC7" w14:textId="77777777" w:rsidR="00993FAD" w:rsidRPr="00084389" w:rsidRDefault="00993FAD" w:rsidP="00993FAD">
      <w:pPr>
        <w:pStyle w:val="H1G"/>
      </w:pPr>
      <w:r w:rsidRPr="00084389">
        <w:rPr>
          <w:b w:val="0"/>
        </w:rPr>
        <w:tab/>
      </w:r>
      <w:r w:rsidRPr="00084389">
        <w:rPr>
          <w:b w:val="0"/>
        </w:rPr>
        <w:tab/>
      </w:r>
      <w:r w:rsidRPr="00084389">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75FD7" w14:paraId="6CF2135D" w14:textId="77777777" w:rsidTr="006E5E26">
        <w:trPr>
          <w:jc w:val="center"/>
        </w:trPr>
        <w:tc>
          <w:tcPr>
            <w:tcW w:w="9637" w:type="dxa"/>
            <w:shd w:val="clear" w:color="auto" w:fill="auto"/>
          </w:tcPr>
          <w:p w14:paraId="11E72E90" w14:textId="77777777" w:rsidR="00E75FD7" w:rsidRPr="00C6263E" w:rsidRDefault="00E75FD7" w:rsidP="006E5E26">
            <w:pPr>
              <w:spacing w:before="240" w:after="120"/>
              <w:ind w:left="255"/>
              <w:rPr>
                <w:i/>
                <w:sz w:val="24"/>
              </w:rPr>
            </w:pPr>
            <w:r w:rsidRPr="00C6263E">
              <w:rPr>
                <w:i/>
                <w:sz w:val="24"/>
              </w:rPr>
              <w:t>Summary</w:t>
            </w:r>
          </w:p>
        </w:tc>
      </w:tr>
      <w:tr w:rsidR="00E75FD7" w14:paraId="63201322" w14:textId="77777777" w:rsidTr="006E5E26">
        <w:trPr>
          <w:jc w:val="center"/>
        </w:trPr>
        <w:tc>
          <w:tcPr>
            <w:tcW w:w="9637" w:type="dxa"/>
            <w:shd w:val="clear" w:color="auto" w:fill="auto"/>
          </w:tcPr>
          <w:p w14:paraId="3043D68C" w14:textId="77777777" w:rsidR="00E75FD7" w:rsidRPr="00A70B7A" w:rsidRDefault="00E75FD7" w:rsidP="00E75FD7">
            <w:pPr>
              <w:pStyle w:val="SingleTxtG"/>
            </w:pPr>
            <w:r>
              <w:tab/>
            </w:r>
            <w:r>
              <w:tab/>
            </w:r>
            <w:r w:rsidRPr="005008F0">
              <w:t>A</w:t>
            </w:r>
            <w:r>
              <w:t>t its third session (</w:t>
            </w:r>
            <w:proofErr w:type="spellStart"/>
            <w:r>
              <w:t>Budva</w:t>
            </w:r>
            <w:proofErr w:type="spellEnd"/>
            <w:r>
              <w:t xml:space="preserve">, Montenegro, 15 September 2017), </w:t>
            </w:r>
            <w:r w:rsidRPr="00A46135">
              <w:t xml:space="preserve">the Meeting of the Parties to the Protocol </w:t>
            </w:r>
            <w:r>
              <w:t xml:space="preserve">on Pollutant Release and Transfer Registers to the Convention on Access to Information, Public Participation in Decision-making and Access to Justice in Environmental Matters requested </w:t>
            </w:r>
            <w:r w:rsidRPr="003004E6">
              <w:t>the secretariat, taking into consideration the results of the implementation of the work programme for 2018–2021, to prepare a draft work programme for the intersessional period following the fourth session of the Meeting of the Parties</w:t>
            </w:r>
            <w:r>
              <w:t xml:space="preserve"> (scheduled for October 2021)</w:t>
            </w:r>
            <w:r w:rsidRPr="003004E6">
              <w:t xml:space="preserve">, including a detailed breakdown of estimated costs, for consideration and further elaboration by the Bureau and the Working Group of the Parties, at the latest three months before the fourth session of the Meeting of the Parties, with a view to </w:t>
            </w:r>
            <w:r>
              <w:t xml:space="preserve">its possible </w:t>
            </w:r>
            <w:r w:rsidRPr="003004E6">
              <w:t>adoption at that meeting</w:t>
            </w:r>
            <w:r w:rsidRPr="002C734B">
              <w:t xml:space="preserve"> (ECE/MP.PRTR/2017/</w:t>
            </w:r>
            <w:r w:rsidRPr="00A70B7A">
              <w:t>6/Add.1, decision III/2, para. 7).</w:t>
            </w:r>
          </w:p>
          <w:p w14:paraId="30804CAE" w14:textId="77777777" w:rsidR="00E75FD7" w:rsidRDefault="00E75FD7" w:rsidP="00E75FD7">
            <w:pPr>
              <w:pStyle w:val="SingleTxtG"/>
            </w:pPr>
            <w:r>
              <w:tab/>
            </w:r>
            <w:r>
              <w:tab/>
            </w:r>
            <w:r w:rsidRPr="00A70B7A">
              <w:t>The present document is prepared pursuant to the above</w:t>
            </w:r>
            <w:r>
              <w:t>-mentioned</w:t>
            </w:r>
            <w:r w:rsidRPr="00A70B7A">
              <w:t xml:space="preserve"> mandate. The document contains a proposed draft decision on the work programme for 2022–2025 for </w:t>
            </w:r>
            <w:r w:rsidRPr="002A399B">
              <w:t>the Protocol on Pollutant Release and Transfer Registers</w:t>
            </w:r>
            <w:r>
              <w:t xml:space="preserve"> to the Convention on Access to </w:t>
            </w:r>
            <w:r>
              <w:lastRenderedPageBreak/>
              <w:t>Information, Public Participation in Decision-making and Access to Justice in Environmental Matters (</w:t>
            </w:r>
            <w:r w:rsidRPr="00967A0C">
              <w:t>Aarhus Convention)</w:t>
            </w:r>
            <w:r>
              <w:t xml:space="preserve">, </w:t>
            </w:r>
            <w:r w:rsidRPr="00CE1D7C">
              <w:t xml:space="preserve">prepared on the basis of </w:t>
            </w:r>
            <w:bookmarkStart w:id="2" w:name="_Hlk41998159"/>
            <w:r w:rsidRPr="00CE1D7C">
              <w:t xml:space="preserve">decision III/2 </w:t>
            </w:r>
            <w:bookmarkEnd w:id="2"/>
            <w:r w:rsidRPr="00CE1D7C">
              <w:t>on the work programme (ECE/MP.PRTR/2017/6/Add.1), adopted by the Meeting of the Parties at its third session, and in line with the Note on the work programme for 2022–2025 for the Protocol on Pollutant Release and Transfer Registers (ECE/MP.PRTR/WG.1/2019/7) considered by the Working Group at its seventh meeting (Geneva, 28</w:t>
            </w:r>
            <w:r>
              <w:t xml:space="preserve"> and </w:t>
            </w:r>
            <w:r w:rsidRPr="00CE1D7C">
              <w:t>29 November 2019</w:t>
            </w:r>
            <w:r>
              <w:t>,</w:t>
            </w:r>
            <w:r w:rsidRPr="00CE1D7C">
              <w:t xml:space="preserve"> and the related decisions of th</w:t>
            </w:r>
            <w:r>
              <w:t>at</w:t>
            </w:r>
            <w:r w:rsidRPr="00CE1D7C">
              <w:t xml:space="preserve"> meeting </w:t>
            </w:r>
            <w:r>
              <w:t>(</w:t>
            </w:r>
            <w:r w:rsidRPr="00CE1D7C">
              <w:t>ECE/MP.PRTR/WG.1/2019/</w:t>
            </w:r>
            <w:r>
              <w:t>2</w:t>
            </w:r>
            <w:r w:rsidRPr="00CE1D7C">
              <w:t>)</w:t>
            </w:r>
            <w:r>
              <w:t xml:space="preserve">. </w:t>
            </w:r>
          </w:p>
          <w:p w14:paraId="46613AC5" w14:textId="77777777" w:rsidR="00E75FD7" w:rsidRPr="00084389" w:rsidRDefault="00E75FD7" w:rsidP="00E75FD7">
            <w:pPr>
              <w:pStyle w:val="SingleTxtG"/>
            </w:pPr>
            <w:r>
              <w:tab/>
            </w:r>
            <w:r>
              <w:tab/>
              <w:t>The present document</w:t>
            </w:r>
            <w:r w:rsidRPr="00084389">
              <w:t xml:space="preserve"> aims to facilitate the Working Group’s discussion on the preparation of a draft work programme for the intersessional period following the </w:t>
            </w:r>
            <w:r>
              <w:t>fourth</w:t>
            </w:r>
            <w:r w:rsidRPr="00084389">
              <w:t xml:space="preserve"> session of the Meeting of the Parties to the Protocol. The costs were estimated based on the experience in implementing the current work programme. As for the previous intersessional period, preparation of the new work programme requires strategic planning and flexibility, as it covers a rather long period, with some uncertainty as to the actual cost implications. The estimated costs should therefore consider such risks and uncertainties as exchange rates, ticket prices and United Nations administrative requirements. The estimated budget presented in the draft work programme takes into consideration these risks and is expected to cover the maximum estimate of potential costs</w:t>
            </w:r>
            <w:r>
              <w:t xml:space="preserve"> (</w:t>
            </w:r>
            <w:r w:rsidRPr="00084389">
              <w:t>actual expenditure</w:t>
            </w:r>
            <w:r>
              <w:t>s</w:t>
            </w:r>
            <w:r w:rsidRPr="00084389">
              <w:t xml:space="preserve"> </w:t>
            </w:r>
            <w:r>
              <w:t xml:space="preserve">are </w:t>
            </w:r>
            <w:r w:rsidRPr="00084389">
              <w:t>usually less than initially estimated in future work programme</w:t>
            </w:r>
            <w:r>
              <w:t>s)</w:t>
            </w:r>
            <w:r w:rsidRPr="00084389">
              <w:t xml:space="preserve">. </w:t>
            </w:r>
          </w:p>
          <w:p w14:paraId="1DDDDAD0" w14:textId="3CACCAEF" w:rsidR="00E75FD7" w:rsidRDefault="00E75FD7" w:rsidP="00E75FD7">
            <w:pPr>
              <w:pStyle w:val="SingleTxtG"/>
            </w:pPr>
            <w:r w:rsidRPr="00084389">
              <w:tab/>
            </w:r>
            <w:r>
              <w:tab/>
            </w:r>
            <w:r w:rsidRPr="00084389">
              <w:t xml:space="preserve">The Working Group is invited to consider and approve the draft work programme at its </w:t>
            </w:r>
            <w:r>
              <w:t>eighth</w:t>
            </w:r>
            <w:r w:rsidRPr="00084389">
              <w:t xml:space="preserve"> meeting</w:t>
            </w:r>
            <w:r>
              <w:t xml:space="preserve"> (Geneva, 16 </w:t>
            </w:r>
            <w:r w:rsidR="00DA27A4">
              <w:t>-</w:t>
            </w:r>
            <w:r>
              <w:t xml:space="preserve"> 1</w:t>
            </w:r>
            <w:r w:rsidR="00DA27A4">
              <w:t>8</w:t>
            </w:r>
            <w:r>
              <w:t xml:space="preserve"> December 2020) </w:t>
            </w:r>
            <w:r w:rsidRPr="00084389">
              <w:t xml:space="preserve">and to mandate the Bureau to finalize </w:t>
            </w:r>
            <w:r>
              <w:t xml:space="preserve">the draft decision containing the work programme </w:t>
            </w:r>
            <w:r w:rsidRPr="00084389">
              <w:t xml:space="preserve">for submission to the Meeting of the Parties for adoption at its </w:t>
            </w:r>
            <w:r>
              <w:t>fourth</w:t>
            </w:r>
            <w:r w:rsidRPr="00084389">
              <w:t xml:space="preserve"> session</w:t>
            </w:r>
            <w:r>
              <w:t xml:space="preserve"> (scheduled for October 2021)</w:t>
            </w:r>
            <w:r w:rsidRPr="00084389">
              <w:t>.</w:t>
            </w:r>
          </w:p>
        </w:tc>
      </w:tr>
      <w:tr w:rsidR="00E75FD7" w14:paraId="4EBFE4AA" w14:textId="77777777" w:rsidTr="006E5E26">
        <w:trPr>
          <w:jc w:val="center"/>
        </w:trPr>
        <w:tc>
          <w:tcPr>
            <w:tcW w:w="9637" w:type="dxa"/>
            <w:shd w:val="clear" w:color="auto" w:fill="auto"/>
          </w:tcPr>
          <w:p w14:paraId="608AFAAF" w14:textId="77777777" w:rsidR="00E75FD7" w:rsidRDefault="00E75FD7" w:rsidP="006E5E26"/>
        </w:tc>
      </w:tr>
    </w:tbl>
    <w:p w14:paraId="0105FA30" w14:textId="1F6A0E1F" w:rsidR="00E75FD7" w:rsidRDefault="00E75FD7" w:rsidP="00E75FD7"/>
    <w:p w14:paraId="42AC7B8D" w14:textId="77777777" w:rsidR="00E75FD7" w:rsidRDefault="00E75FD7">
      <w:pPr>
        <w:suppressAutoHyphens w:val="0"/>
        <w:spacing w:line="240" w:lineRule="auto"/>
      </w:pPr>
      <w:r>
        <w:br w:type="page"/>
      </w:r>
    </w:p>
    <w:p w14:paraId="458C9CAC" w14:textId="58A69F7B" w:rsidR="00E75FD7" w:rsidRPr="00CD5D2A" w:rsidRDefault="00E75FD7" w:rsidP="00E75FD7">
      <w:pPr>
        <w:pStyle w:val="SingleTxtG"/>
        <w:rPr>
          <w:i/>
        </w:rPr>
      </w:pPr>
      <w:r>
        <w:rPr>
          <w:i/>
        </w:rPr>
        <w:lastRenderedPageBreak/>
        <w:tab/>
      </w:r>
      <w:r>
        <w:rPr>
          <w:i/>
        </w:rPr>
        <w:tab/>
      </w:r>
      <w:r w:rsidRPr="00CD5D2A">
        <w:rPr>
          <w:i/>
        </w:rPr>
        <w:t>The Meeting of the Parties,</w:t>
      </w:r>
    </w:p>
    <w:p w14:paraId="3E63540B" w14:textId="0B411438" w:rsidR="00E75FD7" w:rsidRPr="00CD5D2A" w:rsidRDefault="00E75FD7" w:rsidP="00E75FD7">
      <w:pPr>
        <w:spacing w:after="120"/>
        <w:ind w:left="1134" w:right="1134"/>
        <w:jc w:val="both"/>
      </w:pPr>
      <w:r>
        <w:rPr>
          <w:i/>
          <w:iCs/>
        </w:rPr>
        <w:tab/>
      </w:r>
      <w:r w:rsidRPr="00CD5D2A">
        <w:rPr>
          <w:i/>
          <w:iCs/>
        </w:rPr>
        <w:tab/>
        <w:t>Recalling</w:t>
      </w:r>
      <w:r w:rsidRPr="00CD5D2A">
        <w:t xml:space="preserve"> </w:t>
      </w:r>
      <w:r w:rsidRPr="004E1EE5">
        <w:t xml:space="preserve">article 17, paragraph 2, of the </w:t>
      </w:r>
      <w:r w:rsidRPr="004E1EE5">
        <w:rPr>
          <w:bCs/>
        </w:rPr>
        <w:t>Protocol on Pollutant Release and Transfer Registers</w:t>
      </w:r>
      <w:r w:rsidRPr="004E1EE5">
        <w:t>, which requires the Meeting of the Parties to keep under continuous review the implementation and development of the Protocol</w:t>
      </w:r>
      <w:r w:rsidRPr="00CD5D2A">
        <w:t xml:space="preserve">, and with this purpose in mind, </w:t>
      </w:r>
      <w:r w:rsidRPr="00CD5D2A">
        <w:rPr>
          <w:iCs/>
        </w:rPr>
        <w:t>inter alia</w:t>
      </w:r>
      <w:r w:rsidRPr="00CD5D2A">
        <w:t>, to establish a programme of work,</w:t>
      </w:r>
    </w:p>
    <w:p w14:paraId="039BF082" w14:textId="604A8266" w:rsidR="00E75FD7" w:rsidRPr="00CD5D2A" w:rsidRDefault="00E75FD7" w:rsidP="00E75FD7">
      <w:pPr>
        <w:spacing w:after="120"/>
        <w:ind w:left="1134" w:right="1134"/>
        <w:jc w:val="both"/>
      </w:pPr>
      <w:r>
        <w:rPr>
          <w:i/>
          <w:iCs/>
        </w:rPr>
        <w:tab/>
      </w:r>
      <w:r>
        <w:rPr>
          <w:i/>
          <w:iCs/>
        </w:rPr>
        <w:tab/>
        <w:t>R</w:t>
      </w:r>
      <w:r w:rsidRPr="00CD5D2A">
        <w:rPr>
          <w:i/>
          <w:iCs/>
        </w:rPr>
        <w:t>ecalling</w:t>
      </w:r>
      <w:r>
        <w:rPr>
          <w:i/>
          <w:iCs/>
        </w:rPr>
        <w:t xml:space="preserve"> also</w:t>
      </w:r>
      <w:r w:rsidRPr="00CD5D2A">
        <w:rPr>
          <w:i/>
          <w:iCs/>
        </w:rPr>
        <w:t xml:space="preserve"> </w:t>
      </w:r>
      <w:r w:rsidRPr="00CD5D2A">
        <w:rPr>
          <w:iCs/>
        </w:rPr>
        <w:t>its decision</w:t>
      </w:r>
      <w:r>
        <w:rPr>
          <w:iCs/>
        </w:rPr>
        <w:t>s</w:t>
      </w:r>
      <w:r w:rsidRPr="00CD5D2A">
        <w:rPr>
          <w:iCs/>
        </w:rPr>
        <w:t xml:space="preserve"> </w:t>
      </w:r>
      <w:r>
        <w:rPr>
          <w:iCs/>
        </w:rPr>
        <w:t xml:space="preserve">I/6, </w:t>
      </w:r>
      <w:r w:rsidRPr="00CD5D2A">
        <w:rPr>
          <w:iCs/>
        </w:rPr>
        <w:t>on</w:t>
      </w:r>
      <w:r w:rsidRPr="00CD5D2A">
        <w:t xml:space="preserve"> procedures for the preparation, adoption and monitoring of work programmes and on the work programme for 2011–2014, </w:t>
      </w:r>
      <w:r>
        <w:t xml:space="preserve">and II/3 and III/2, on the work programmes for, respectively, </w:t>
      </w:r>
      <w:r w:rsidRPr="00CD5D2A">
        <w:t>2015–2017 and 2018</w:t>
      </w:r>
      <w:r>
        <w:t>–</w:t>
      </w:r>
      <w:r w:rsidRPr="00CD5D2A">
        <w:t>2021,</w:t>
      </w:r>
    </w:p>
    <w:p w14:paraId="10665BC9" w14:textId="25797CBD" w:rsidR="00E75FD7" w:rsidRPr="00CD5D2A" w:rsidRDefault="00E75FD7" w:rsidP="00E75FD7">
      <w:pPr>
        <w:spacing w:after="120"/>
        <w:ind w:left="1134" w:right="1134"/>
        <w:jc w:val="both"/>
      </w:pPr>
      <w:r>
        <w:rPr>
          <w:i/>
        </w:rPr>
        <w:tab/>
      </w:r>
      <w:r w:rsidRPr="00CD5D2A">
        <w:rPr>
          <w:i/>
        </w:rPr>
        <w:tab/>
      </w:r>
      <w:proofErr w:type="gramStart"/>
      <w:r w:rsidRPr="00CD5D2A">
        <w:rPr>
          <w:i/>
        </w:rPr>
        <w:t>Taking into account</w:t>
      </w:r>
      <w:proofErr w:type="gramEnd"/>
      <w:r w:rsidRPr="00CD5D2A">
        <w:t xml:space="preserve"> the strategic plan for 2015–2020 </w:t>
      </w:r>
      <w:r>
        <w:t>f</w:t>
      </w:r>
      <w:r w:rsidRPr="00CD5D2A">
        <w:t>o</w:t>
      </w:r>
      <w:r>
        <w:t>r</w:t>
      </w:r>
      <w:r w:rsidRPr="00CD5D2A">
        <w:t xml:space="preserve"> the Protocol on Pollutant Release and Transfer Registers</w:t>
      </w:r>
      <w:r>
        <w:t>,</w:t>
      </w:r>
      <w:r w:rsidRPr="00CD5D2A">
        <w:t xml:space="preserve"> adopted through decision II/2</w:t>
      </w:r>
      <w:r>
        <w:t>,</w:t>
      </w:r>
      <w:r w:rsidRPr="00CD5D2A">
        <w:t xml:space="preserve"> and the scheme of financial arrangements adopted through decision IV/…, </w:t>
      </w:r>
    </w:p>
    <w:p w14:paraId="41DBD61B" w14:textId="36745935" w:rsidR="00E75FD7" w:rsidRPr="00CD5D2A" w:rsidRDefault="00E75FD7" w:rsidP="00E75FD7">
      <w:pPr>
        <w:spacing w:after="120"/>
        <w:ind w:left="1134" w:right="1134"/>
        <w:jc w:val="both"/>
      </w:pPr>
      <w:r>
        <w:rPr>
          <w:i/>
        </w:rPr>
        <w:tab/>
      </w:r>
      <w:r>
        <w:rPr>
          <w:i/>
        </w:rPr>
        <w:tab/>
      </w:r>
      <w:r w:rsidRPr="00CD5D2A">
        <w:rPr>
          <w:i/>
        </w:rPr>
        <w:t>Recogni</w:t>
      </w:r>
      <w:r>
        <w:rPr>
          <w:i/>
        </w:rPr>
        <w:t>z</w:t>
      </w:r>
      <w:r w:rsidRPr="00CD5D2A">
        <w:rPr>
          <w:i/>
        </w:rPr>
        <w:t xml:space="preserve">ing </w:t>
      </w:r>
      <w:r w:rsidRPr="00CD5D2A">
        <w:rPr>
          <w:iCs/>
        </w:rPr>
        <w:t xml:space="preserve">that the Protocol plays an important role in supporting Parties </w:t>
      </w:r>
      <w:r>
        <w:rPr>
          <w:iCs/>
        </w:rPr>
        <w:t>in</w:t>
      </w:r>
      <w:r w:rsidRPr="00CD5D2A">
        <w:rPr>
          <w:iCs/>
        </w:rPr>
        <w:t xml:space="preserve"> implement</w:t>
      </w:r>
      <w:r>
        <w:rPr>
          <w:iCs/>
        </w:rPr>
        <w:t>ing</w:t>
      </w:r>
      <w:r w:rsidRPr="00CD5D2A">
        <w:rPr>
          <w:iCs/>
        </w:rPr>
        <w:t xml:space="preserve"> </w:t>
      </w:r>
      <w:proofErr w:type="gramStart"/>
      <w:r w:rsidRPr="00CD5D2A">
        <w:rPr>
          <w:iCs/>
        </w:rPr>
        <w:t>a number of</w:t>
      </w:r>
      <w:proofErr w:type="gramEnd"/>
      <w:r w:rsidRPr="00CD5D2A">
        <w:rPr>
          <w:iCs/>
        </w:rPr>
        <w:t xml:space="preserve"> Sustainable Development Goals, </w:t>
      </w:r>
      <w:r w:rsidRPr="00CD5D2A">
        <w:t>mainly Goals 3, 6, 7, 8, 9, 10, 11, 12, 13, 14, 15 and 16,</w:t>
      </w:r>
    </w:p>
    <w:p w14:paraId="29B1AA78" w14:textId="288F1A40" w:rsidR="00E75FD7" w:rsidRDefault="00E75FD7" w:rsidP="00E75FD7">
      <w:pPr>
        <w:spacing w:after="120"/>
        <w:ind w:left="1134" w:right="1134"/>
        <w:jc w:val="both"/>
        <w:rPr>
          <w:iCs/>
        </w:rPr>
      </w:pPr>
      <w:r>
        <w:tab/>
      </w:r>
      <w:r w:rsidRPr="00CD5D2A">
        <w:tab/>
        <w:t>1.</w:t>
      </w:r>
      <w:r w:rsidRPr="00CD5D2A">
        <w:tab/>
      </w:r>
      <w:r w:rsidRPr="00CD5D2A">
        <w:rPr>
          <w:i/>
        </w:rPr>
        <w:t>Adopts</w:t>
      </w:r>
      <w:r w:rsidRPr="00CD5D2A">
        <w:t xml:space="preserve"> the work programme for 2022–2025, containing the estimated costs of each activity, as set out in the annex to this decision;</w:t>
      </w:r>
      <w:r w:rsidRPr="00CD5D2A">
        <w:rPr>
          <w:iCs/>
        </w:rPr>
        <w:tab/>
      </w:r>
    </w:p>
    <w:p w14:paraId="1FE57D36" w14:textId="295A343F" w:rsidR="00E75FD7" w:rsidRPr="00CD5D2A" w:rsidRDefault="00E75FD7" w:rsidP="00E75FD7">
      <w:pPr>
        <w:spacing w:after="120"/>
        <w:ind w:left="1134" w:right="1134"/>
        <w:jc w:val="both"/>
        <w:rPr>
          <w:i/>
          <w:iCs/>
        </w:rPr>
      </w:pPr>
      <w:r>
        <w:rPr>
          <w:iCs/>
        </w:rPr>
        <w:tab/>
      </w:r>
      <w:r>
        <w:rPr>
          <w:iCs/>
        </w:rPr>
        <w:tab/>
      </w:r>
      <w:r w:rsidRPr="00CD5D2A">
        <w:rPr>
          <w:iCs/>
        </w:rPr>
        <w:t>2.</w:t>
      </w:r>
      <w:r w:rsidRPr="00CD5D2A">
        <w:rPr>
          <w:iCs/>
        </w:rPr>
        <w:tab/>
      </w:r>
      <w:r w:rsidRPr="00CD5D2A">
        <w:rPr>
          <w:i/>
        </w:rPr>
        <w:t>Agrees</w:t>
      </w:r>
      <w:r w:rsidRPr="00CD5D2A">
        <w:t xml:space="preserve"> upon the indicative allocation of resources and the resulting estimated costs set out in the annex, subject to annual review and, as appropriate, revision by the Working Group of the Parties on the basis of annual reports provided by the secretariat pursuant to decision IV/..  on financial arrangements;</w:t>
      </w:r>
    </w:p>
    <w:p w14:paraId="42013C43" w14:textId="04932C42" w:rsidR="00E75FD7" w:rsidRPr="00CD5D2A" w:rsidRDefault="00E75FD7" w:rsidP="00E75FD7">
      <w:pPr>
        <w:spacing w:after="120"/>
        <w:ind w:left="1134" w:right="1134"/>
        <w:jc w:val="both"/>
      </w:pPr>
      <w:r>
        <w:tab/>
      </w:r>
      <w:r w:rsidRPr="00CD5D2A">
        <w:tab/>
        <w:t>3.</w:t>
      </w:r>
      <w:r w:rsidRPr="00CD5D2A">
        <w:tab/>
      </w:r>
      <w:r w:rsidRPr="00CD5D2A">
        <w:rPr>
          <w:i/>
        </w:rPr>
        <w:t xml:space="preserve">Encourages </w:t>
      </w:r>
      <w:r w:rsidRPr="00CD5D2A">
        <w:t>Parties to endeavour to ensure that the funding of the activities of the work programme remains stable throughout the period 2022–2025;</w:t>
      </w:r>
    </w:p>
    <w:p w14:paraId="4471A04B" w14:textId="1D158B83" w:rsidR="00E75FD7" w:rsidRPr="00CD5D2A" w:rsidRDefault="00E75FD7" w:rsidP="00E75FD7">
      <w:pPr>
        <w:spacing w:after="120"/>
        <w:ind w:left="1134" w:right="1134"/>
        <w:jc w:val="both"/>
      </w:pPr>
      <w:r>
        <w:tab/>
      </w:r>
      <w:r w:rsidRPr="00CD5D2A">
        <w:tab/>
        <w:t>4.</w:t>
      </w:r>
      <w:r w:rsidRPr="00CD5D2A">
        <w:tab/>
      </w:r>
      <w:r w:rsidRPr="00CD5D2A">
        <w:rPr>
          <w:i/>
        </w:rPr>
        <w:t>Also encourages</w:t>
      </w:r>
      <w:r w:rsidRPr="00CD5D2A">
        <w:t xml:space="preserve"> Parties, insofar as possible, and subject to the internal budgetary procedures of the Parties, to contribute to the Protocol’s trust fund for a given calendar year by 1 October of the preceding year, so as to secure staff costs for the smooth functioning of the secretariat, as a priority, and the timely and effective implementation of the activities with core requirements of the work programme for 2022–2025;</w:t>
      </w:r>
    </w:p>
    <w:p w14:paraId="561F41CD" w14:textId="5E95E885" w:rsidR="00E75FD7" w:rsidRPr="00CD5D2A" w:rsidRDefault="00E75FD7" w:rsidP="00E75FD7">
      <w:pPr>
        <w:spacing w:after="120"/>
        <w:ind w:left="1134" w:right="1134"/>
        <w:jc w:val="both"/>
      </w:pPr>
      <w:r>
        <w:tab/>
      </w:r>
      <w:r w:rsidRPr="00CD5D2A">
        <w:tab/>
        <w:t>5.</w:t>
      </w:r>
      <w:r w:rsidRPr="00CD5D2A">
        <w:tab/>
      </w:r>
      <w:r w:rsidRPr="00CD5D2A">
        <w:rPr>
          <w:i/>
        </w:rPr>
        <w:t>R</w:t>
      </w:r>
      <w:r w:rsidRPr="00CD5D2A">
        <w:rPr>
          <w:i/>
          <w:iCs/>
        </w:rPr>
        <w:t>equests</w:t>
      </w:r>
      <w:r w:rsidRPr="00CD5D2A">
        <w:t xml:space="preserve"> the Bureau and the Working Group to keep under review the activities of the work programme for the period 2022–2025, and to report and make appropriate recommendations to the Meeting of the Parties at its fifth ordinary session; </w:t>
      </w:r>
    </w:p>
    <w:p w14:paraId="082C262D" w14:textId="38061E8B" w:rsidR="00E75FD7" w:rsidRPr="00CD5D2A" w:rsidRDefault="00E75FD7" w:rsidP="00E75FD7">
      <w:pPr>
        <w:spacing w:after="120"/>
        <w:ind w:left="1134" w:right="1134"/>
        <w:jc w:val="both"/>
      </w:pPr>
      <w:r>
        <w:tab/>
      </w:r>
      <w:r w:rsidRPr="00CD5D2A">
        <w:tab/>
        <w:t>6.</w:t>
      </w:r>
      <w:r w:rsidRPr="00CD5D2A">
        <w:tab/>
      </w:r>
      <w:r w:rsidRPr="00CD5D2A">
        <w:rPr>
          <w:i/>
          <w:iCs/>
        </w:rPr>
        <w:t>Calls</w:t>
      </w:r>
      <w:r w:rsidRPr="00CD5D2A">
        <w:rPr>
          <w:i/>
        </w:rPr>
        <w:t xml:space="preserve"> upon</w:t>
      </w:r>
      <w:r w:rsidRPr="00CD5D2A">
        <w:t xml:space="preserve"> the Parties and invites </w:t>
      </w:r>
      <w:r>
        <w:t>S</w:t>
      </w:r>
      <w:r w:rsidRPr="00CD5D2A">
        <w:t>ignatories, other States and relevant intergovernmental, regional and non-governmental organizations to contribute actively to the activities contained in the work programme;</w:t>
      </w:r>
    </w:p>
    <w:p w14:paraId="4E08CC33" w14:textId="45AE2AB4" w:rsidR="00E75FD7" w:rsidRDefault="00E75FD7" w:rsidP="00E75FD7">
      <w:pPr>
        <w:spacing w:after="120" w:line="240" w:lineRule="auto"/>
        <w:ind w:left="1134" w:right="1134"/>
        <w:jc w:val="both"/>
      </w:pPr>
      <w:r>
        <w:tab/>
      </w:r>
      <w:r w:rsidRPr="00CD5D2A">
        <w:tab/>
        <w:t>7.</w:t>
      </w:r>
      <w:r w:rsidRPr="00CD5D2A">
        <w:tab/>
      </w:r>
      <w:r w:rsidRPr="00CD5D2A">
        <w:rPr>
          <w:i/>
        </w:rPr>
        <w:t>Requests</w:t>
      </w:r>
      <w:r w:rsidRPr="00CD5D2A">
        <w:t xml:space="preserve"> the secretariat, taking into consideration the results of the implementation of the work programme for 2022–2025, to prepare a draft work programme for the intersessional period following the fifth session of the Meeting of the Parties, including a detailed breakdown of estimated costs, for consideration and further elaboration by the Bureau and the Working Group of the Parties, at the latest three months before the fifth</w:t>
      </w:r>
      <w:r w:rsidRPr="00CD5D2A">
        <w:rPr>
          <w:b/>
        </w:rPr>
        <w:t xml:space="preserve"> </w:t>
      </w:r>
      <w:r w:rsidRPr="00CD5D2A">
        <w:t>session of the Meeting of the Parties, with a view to its possible adoption at that meeting.</w:t>
      </w:r>
    </w:p>
    <w:p w14:paraId="45A91E60" w14:textId="77777777" w:rsidR="00541FED" w:rsidRDefault="00541FED" w:rsidP="00E75FD7">
      <w:pPr>
        <w:spacing w:after="120" w:line="240" w:lineRule="auto"/>
        <w:ind w:left="1134" w:right="1134"/>
        <w:jc w:val="both"/>
      </w:pPr>
    </w:p>
    <w:p w14:paraId="3D257FFF" w14:textId="77777777" w:rsidR="00541FED" w:rsidRDefault="00541FED" w:rsidP="00E75FD7">
      <w:pPr>
        <w:spacing w:after="120" w:line="240" w:lineRule="auto"/>
        <w:ind w:left="1134" w:right="1134"/>
        <w:jc w:val="both"/>
        <w:sectPr w:rsidR="00541FED" w:rsidSect="00993FA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0D16C140" w14:textId="77777777" w:rsidR="00541FED" w:rsidRPr="00541FED" w:rsidRDefault="00541FED" w:rsidP="00541FED">
      <w:pPr>
        <w:pStyle w:val="HChG"/>
      </w:pPr>
      <w:r w:rsidRPr="00CD5D2A">
        <w:lastRenderedPageBreak/>
        <w:t>Annex</w:t>
      </w:r>
    </w:p>
    <w:p w14:paraId="3D00657A" w14:textId="369E3A04" w:rsidR="00541FED" w:rsidRPr="00CD5D2A" w:rsidRDefault="00541FED" w:rsidP="00541FED">
      <w:pPr>
        <w:pStyle w:val="HChG"/>
      </w:pPr>
      <w:r w:rsidRPr="00CD5D2A">
        <w:tab/>
      </w:r>
      <w:r>
        <w:tab/>
      </w:r>
      <w:r w:rsidRPr="00CD5D2A">
        <w:t>Draft work programme for 2022–2025</w:t>
      </w:r>
    </w:p>
    <w:tbl>
      <w:tblPr>
        <w:tblW w:w="14317" w:type="dxa"/>
        <w:tblLayout w:type="fixed"/>
        <w:tblCellMar>
          <w:left w:w="0" w:type="dxa"/>
          <w:right w:w="0" w:type="dxa"/>
        </w:tblCellMar>
        <w:tblLook w:val="01E0" w:firstRow="1" w:lastRow="1" w:firstColumn="1" w:lastColumn="1" w:noHBand="0" w:noVBand="0"/>
      </w:tblPr>
      <w:tblGrid>
        <w:gridCol w:w="1962"/>
        <w:gridCol w:w="1681"/>
        <w:gridCol w:w="2531"/>
        <w:gridCol w:w="2577"/>
        <w:gridCol w:w="1028"/>
        <w:gridCol w:w="17"/>
        <w:gridCol w:w="1970"/>
        <w:gridCol w:w="1277"/>
        <w:gridCol w:w="1274"/>
      </w:tblGrid>
      <w:tr w:rsidR="008C1683" w:rsidRPr="008C1683" w14:paraId="38AEF5F1" w14:textId="77777777" w:rsidTr="00157360">
        <w:trPr>
          <w:trHeight w:val="263"/>
          <w:tblHeader/>
        </w:trPr>
        <w:tc>
          <w:tcPr>
            <w:tcW w:w="685" w:type="pct"/>
            <w:vMerge w:val="restart"/>
            <w:tcBorders>
              <w:top w:val="single" w:sz="4" w:space="0" w:color="auto"/>
              <w:bottom w:val="single" w:sz="12" w:space="0" w:color="auto"/>
            </w:tcBorders>
            <w:shd w:val="clear" w:color="auto" w:fill="auto"/>
            <w:vAlign w:val="bottom"/>
          </w:tcPr>
          <w:p w14:paraId="5341E01F" w14:textId="77777777" w:rsidR="008C1683" w:rsidRPr="008C1683" w:rsidRDefault="008C1683" w:rsidP="008C1683">
            <w:pPr>
              <w:suppressAutoHyphens w:val="0"/>
              <w:spacing w:before="80" w:after="80" w:line="200" w:lineRule="exact"/>
              <w:ind w:right="113"/>
              <w:rPr>
                <w:i/>
                <w:sz w:val="16"/>
              </w:rPr>
            </w:pPr>
            <w:r w:rsidRPr="008C1683">
              <w:rPr>
                <w:i/>
                <w:sz w:val="16"/>
              </w:rPr>
              <w:t>Activity</w:t>
            </w:r>
          </w:p>
        </w:tc>
        <w:tc>
          <w:tcPr>
            <w:tcW w:w="587" w:type="pct"/>
            <w:vMerge w:val="restart"/>
            <w:tcBorders>
              <w:top w:val="single" w:sz="4" w:space="0" w:color="auto"/>
              <w:bottom w:val="single" w:sz="12" w:space="0" w:color="auto"/>
            </w:tcBorders>
            <w:shd w:val="clear" w:color="auto" w:fill="auto"/>
            <w:vAlign w:val="bottom"/>
          </w:tcPr>
          <w:p w14:paraId="213FE732" w14:textId="77777777" w:rsidR="008C1683" w:rsidRPr="008C1683" w:rsidRDefault="008C1683" w:rsidP="008C1683">
            <w:pPr>
              <w:suppressAutoHyphens w:val="0"/>
              <w:spacing w:before="80" w:after="80" w:line="200" w:lineRule="exact"/>
              <w:ind w:right="113"/>
              <w:rPr>
                <w:i/>
                <w:sz w:val="16"/>
              </w:rPr>
            </w:pPr>
            <w:r w:rsidRPr="008C1683">
              <w:rPr>
                <w:i/>
                <w:sz w:val="16"/>
              </w:rPr>
              <w:t>Objective and expected outcome</w:t>
            </w:r>
          </w:p>
        </w:tc>
        <w:tc>
          <w:tcPr>
            <w:tcW w:w="884" w:type="pct"/>
            <w:vMerge w:val="restart"/>
            <w:tcBorders>
              <w:top w:val="single" w:sz="4" w:space="0" w:color="auto"/>
              <w:bottom w:val="single" w:sz="12" w:space="0" w:color="auto"/>
            </w:tcBorders>
            <w:shd w:val="clear" w:color="auto" w:fill="auto"/>
            <w:vAlign w:val="bottom"/>
          </w:tcPr>
          <w:p w14:paraId="2B952C27" w14:textId="77777777" w:rsidR="008C1683" w:rsidRPr="008C1683" w:rsidRDefault="008C1683" w:rsidP="008C1683">
            <w:pPr>
              <w:suppressAutoHyphens w:val="0"/>
              <w:spacing w:before="80" w:after="80" w:line="200" w:lineRule="exact"/>
              <w:ind w:right="113"/>
              <w:rPr>
                <w:i/>
                <w:sz w:val="16"/>
              </w:rPr>
            </w:pPr>
            <w:r w:rsidRPr="008C1683">
              <w:rPr>
                <w:bCs/>
                <w:i/>
                <w:sz w:val="16"/>
              </w:rPr>
              <w:t>Lead country, body or organization</w:t>
            </w:r>
          </w:p>
        </w:tc>
        <w:tc>
          <w:tcPr>
            <w:tcW w:w="900" w:type="pct"/>
            <w:vMerge w:val="restart"/>
            <w:tcBorders>
              <w:top w:val="single" w:sz="4" w:space="0" w:color="auto"/>
              <w:bottom w:val="single" w:sz="12" w:space="0" w:color="auto"/>
            </w:tcBorders>
            <w:shd w:val="clear" w:color="auto" w:fill="auto"/>
            <w:vAlign w:val="bottom"/>
          </w:tcPr>
          <w:p w14:paraId="14CB967C" w14:textId="77777777" w:rsidR="008C1683" w:rsidRPr="008C1683" w:rsidRDefault="008C1683" w:rsidP="008C1683">
            <w:pPr>
              <w:suppressAutoHyphens w:val="0"/>
              <w:spacing w:before="80" w:after="80" w:line="200" w:lineRule="exact"/>
              <w:ind w:right="113"/>
              <w:rPr>
                <w:i/>
                <w:sz w:val="16"/>
              </w:rPr>
            </w:pPr>
            <w:r w:rsidRPr="008C1683">
              <w:rPr>
                <w:bCs/>
                <w:i/>
                <w:sz w:val="16"/>
              </w:rPr>
              <w:t>Method of work</w:t>
            </w:r>
          </w:p>
        </w:tc>
        <w:tc>
          <w:tcPr>
            <w:tcW w:w="359" w:type="pct"/>
            <w:vMerge w:val="restart"/>
            <w:tcBorders>
              <w:top w:val="single" w:sz="4" w:space="0" w:color="auto"/>
            </w:tcBorders>
            <w:shd w:val="clear" w:color="auto" w:fill="auto"/>
            <w:vAlign w:val="bottom"/>
          </w:tcPr>
          <w:p w14:paraId="5624D1F8" w14:textId="3F45CE16" w:rsidR="008C1683" w:rsidRPr="008C1683" w:rsidRDefault="008C1683" w:rsidP="008C1683">
            <w:pPr>
              <w:suppressAutoHyphens w:val="0"/>
              <w:spacing w:before="80" w:after="80" w:line="200" w:lineRule="exact"/>
              <w:ind w:right="113"/>
              <w:rPr>
                <w:i/>
                <w:sz w:val="16"/>
              </w:rPr>
            </w:pPr>
            <w:r w:rsidRPr="008C1683">
              <w:rPr>
                <w:bCs/>
                <w:i/>
                <w:sz w:val="16"/>
              </w:rPr>
              <w:t xml:space="preserve">Approximate </w:t>
            </w:r>
            <w:r w:rsidRPr="008C1683">
              <w:rPr>
                <w:bCs/>
                <w:i/>
                <w:sz w:val="16"/>
              </w:rPr>
              <w:br/>
              <w:t>time frame</w:t>
            </w:r>
          </w:p>
        </w:tc>
        <w:tc>
          <w:tcPr>
            <w:tcW w:w="1585" w:type="pct"/>
            <w:gridSpan w:val="4"/>
            <w:tcBorders>
              <w:top w:val="single" w:sz="4" w:space="0" w:color="auto"/>
              <w:bottom w:val="single" w:sz="4" w:space="0" w:color="auto"/>
            </w:tcBorders>
            <w:shd w:val="clear" w:color="auto" w:fill="auto"/>
            <w:vAlign w:val="bottom"/>
          </w:tcPr>
          <w:p w14:paraId="2BA3743C" w14:textId="3BC21DFD" w:rsidR="008C1683" w:rsidRPr="008C1683" w:rsidRDefault="008C1683" w:rsidP="00157360">
            <w:pPr>
              <w:suppressAutoHyphens w:val="0"/>
              <w:spacing w:before="80" w:after="80" w:line="200" w:lineRule="exact"/>
              <w:ind w:right="113"/>
              <w:jc w:val="center"/>
              <w:rPr>
                <w:i/>
                <w:sz w:val="16"/>
              </w:rPr>
            </w:pPr>
            <w:r w:rsidRPr="00084389">
              <w:rPr>
                <w:bCs/>
                <w:i/>
                <w:sz w:val="16"/>
                <w:szCs w:val="16"/>
              </w:rPr>
              <w:t>Estimated costs in United States dollars per year (average)</w:t>
            </w:r>
            <w:r w:rsidRPr="008C1683">
              <w:rPr>
                <w:bCs/>
                <w:i/>
                <w:sz w:val="16"/>
                <w:vertAlign w:val="superscript"/>
              </w:rPr>
              <w:t>a</w:t>
            </w:r>
          </w:p>
        </w:tc>
      </w:tr>
      <w:tr w:rsidR="0098011A" w:rsidRPr="008C1683" w14:paraId="7FCDCD39" w14:textId="77777777" w:rsidTr="0098011A">
        <w:trPr>
          <w:tblHeader/>
        </w:trPr>
        <w:tc>
          <w:tcPr>
            <w:tcW w:w="685" w:type="pct"/>
            <w:vMerge/>
            <w:tcBorders>
              <w:bottom w:val="single" w:sz="12" w:space="0" w:color="auto"/>
            </w:tcBorders>
            <w:shd w:val="clear" w:color="auto" w:fill="auto"/>
          </w:tcPr>
          <w:p w14:paraId="2B1DF7B8" w14:textId="77777777" w:rsidR="008C1683" w:rsidRPr="008C1683" w:rsidRDefault="008C1683" w:rsidP="008C1683">
            <w:pPr>
              <w:suppressAutoHyphens w:val="0"/>
              <w:spacing w:before="40" w:after="120"/>
              <w:ind w:right="113"/>
            </w:pPr>
          </w:p>
        </w:tc>
        <w:tc>
          <w:tcPr>
            <w:tcW w:w="587" w:type="pct"/>
            <w:vMerge/>
            <w:tcBorders>
              <w:bottom w:val="single" w:sz="12" w:space="0" w:color="auto"/>
            </w:tcBorders>
            <w:shd w:val="clear" w:color="auto" w:fill="auto"/>
          </w:tcPr>
          <w:p w14:paraId="37B5072A" w14:textId="77777777" w:rsidR="008C1683" w:rsidRPr="008C1683" w:rsidRDefault="008C1683" w:rsidP="008C1683">
            <w:pPr>
              <w:suppressAutoHyphens w:val="0"/>
              <w:spacing w:before="40" w:after="120"/>
              <w:ind w:right="113"/>
            </w:pPr>
          </w:p>
        </w:tc>
        <w:tc>
          <w:tcPr>
            <w:tcW w:w="884" w:type="pct"/>
            <w:vMerge/>
            <w:tcBorders>
              <w:bottom w:val="single" w:sz="12" w:space="0" w:color="auto"/>
            </w:tcBorders>
            <w:shd w:val="clear" w:color="auto" w:fill="auto"/>
          </w:tcPr>
          <w:p w14:paraId="36E0AE60" w14:textId="77777777" w:rsidR="008C1683" w:rsidRPr="008C1683" w:rsidRDefault="008C1683" w:rsidP="008C1683">
            <w:pPr>
              <w:suppressAutoHyphens w:val="0"/>
              <w:spacing w:before="40" w:after="120"/>
              <w:ind w:right="113"/>
            </w:pPr>
          </w:p>
        </w:tc>
        <w:tc>
          <w:tcPr>
            <w:tcW w:w="900" w:type="pct"/>
            <w:vMerge/>
            <w:tcBorders>
              <w:bottom w:val="single" w:sz="12" w:space="0" w:color="auto"/>
            </w:tcBorders>
            <w:shd w:val="clear" w:color="auto" w:fill="auto"/>
          </w:tcPr>
          <w:p w14:paraId="648E63BA" w14:textId="77777777" w:rsidR="008C1683" w:rsidRPr="008C1683" w:rsidRDefault="008C1683" w:rsidP="008C1683">
            <w:pPr>
              <w:suppressAutoHyphens w:val="0"/>
              <w:spacing w:before="40" w:after="120"/>
              <w:ind w:right="113"/>
            </w:pPr>
          </w:p>
        </w:tc>
        <w:tc>
          <w:tcPr>
            <w:tcW w:w="359" w:type="pct"/>
            <w:vMerge/>
            <w:tcBorders>
              <w:bottom w:val="single" w:sz="12" w:space="0" w:color="auto"/>
            </w:tcBorders>
            <w:shd w:val="clear" w:color="auto" w:fill="auto"/>
          </w:tcPr>
          <w:p w14:paraId="76E3FF6C" w14:textId="77777777" w:rsidR="008C1683" w:rsidRPr="008C1683" w:rsidRDefault="008C1683" w:rsidP="008C1683">
            <w:pPr>
              <w:suppressAutoHyphens w:val="0"/>
              <w:spacing w:before="40" w:after="120"/>
              <w:ind w:right="113"/>
            </w:pPr>
          </w:p>
        </w:tc>
        <w:tc>
          <w:tcPr>
            <w:tcW w:w="694" w:type="pct"/>
            <w:gridSpan w:val="2"/>
            <w:tcBorders>
              <w:top w:val="single" w:sz="4" w:space="0" w:color="auto"/>
              <w:bottom w:val="single" w:sz="12" w:space="0" w:color="auto"/>
            </w:tcBorders>
            <w:shd w:val="clear" w:color="auto" w:fill="auto"/>
          </w:tcPr>
          <w:p w14:paraId="23CAC8A0" w14:textId="77777777" w:rsidR="008C1683" w:rsidRPr="0073530F" w:rsidRDefault="008C1683" w:rsidP="008C1683">
            <w:pPr>
              <w:suppressAutoHyphens w:val="0"/>
              <w:spacing w:before="40" w:after="120"/>
              <w:ind w:right="113"/>
              <w:rPr>
                <w:i/>
                <w:iCs/>
                <w:sz w:val="16"/>
                <w:szCs w:val="16"/>
              </w:rPr>
            </w:pPr>
            <w:r w:rsidRPr="0073530F">
              <w:rPr>
                <w:bCs/>
                <w:i/>
                <w:iCs/>
                <w:sz w:val="16"/>
                <w:szCs w:val="16"/>
              </w:rPr>
              <w:t>Item</w:t>
            </w:r>
          </w:p>
        </w:tc>
        <w:tc>
          <w:tcPr>
            <w:tcW w:w="446" w:type="pct"/>
            <w:tcBorders>
              <w:top w:val="single" w:sz="4" w:space="0" w:color="auto"/>
              <w:bottom w:val="single" w:sz="12" w:space="0" w:color="auto"/>
            </w:tcBorders>
            <w:shd w:val="clear" w:color="auto" w:fill="auto"/>
          </w:tcPr>
          <w:p w14:paraId="357F554D" w14:textId="77777777" w:rsidR="008C1683" w:rsidRPr="0073530F" w:rsidRDefault="008C1683" w:rsidP="008C1683">
            <w:pPr>
              <w:suppressAutoHyphens w:val="0"/>
              <w:spacing w:before="40" w:after="120"/>
              <w:ind w:right="113"/>
              <w:jc w:val="right"/>
              <w:rPr>
                <w:bCs/>
                <w:i/>
                <w:iCs/>
                <w:sz w:val="16"/>
                <w:szCs w:val="16"/>
              </w:rPr>
            </w:pPr>
            <w:r w:rsidRPr="0073530F">
              <w:rPr>
                <w:bCs/>
                <w:i/>
                <w:iCs/>
                <w:sz w:val="16"/>
                <w:szCs w:val="16"/>
              </w:rPr>
              <w:t>Core requirements</w:t>
            </w:r>
          </w:p>
        </w:tc>
        <w:tc>
          <w:tcPr>
            <w:tcW w:w="445" w:type="pct"/>
            <w:tcBorders>
              <w:top w:val="single" w:sz="4" w:space="0" w:color="auto"/>
              <w:bottom w:val="single" w:sz="12" w:space="0" w:color="auto"/>
            </w:tcBorders>
            <w:shd w:val="clear" w:color="auto" w:fill="auto"/>
          </w:tcPr>
          <w:p w14:paraId="70F84722" w14:textId="77777777" w:rsidR="008C1683" w:rsidRPr="0073530F" w:rsidRDefault="008C1683" w:rsidP="008C1683">
            <w:pPr>
              <w:suppressAutoHyphens w:val="0"/>
              <w:spacing w:before="40" w:after="120"/>
              <w:ind w:right="113"/>
              <w:jc w:val="right"/>
              <w:rPr>
                <w:bCs/>
                <w:i/>
                <w:iCs/>
                <w:sz w:val="16"/>
                <w:szCs w:val="16"/>
              </w:rPr>
            </w:pPr>
            <w:r w:rsidRPr="0073530F">
              <w:rPr>
                <w:bCs/>
                <w:i/>
                <w:iCs/>
                <w:sz w:val="16"/>
                <w:szCs w:val="16"/>
              </w:rPr>
              <w:t>Additional requirements</w:t>
            </w:r>
          </w:p>
        </w:tc>
      </w:tr>
      <w:tr w:rsidR="008C1683" w:rsidRPr="008C1683" w14:paraId="108E256F" w14:textId="77777777" w:rsidTr="0098011A">
        <w:trPr>
          <w:trHeight w:hRule="exact" w:val="113"/>
          <w:tblHeader/>
        </w:trPr>
        <w:tc>
          <w:tcPr>
            <w:tcW w:w="685" w:type="pct"/>
            <w:tcBorders>
              <w:top w:val="single" w:sz="12" w:space="0" w:color="auto"/>
            </w:tcBorders>
            <w:shd w:val="clear" w:color="auto" w:fill="auto"/>
          </w:tcPr>
          <w:p w14:paraId="1546F6E0" w14:textId="77777777" w:rsidR="00541FED" w:rsidRPr="008C1683" w:rsidRDefault="00541FED" w:rsidP="008C1683">
            <w:pPr>
              <w:suppressAutoHyphens w:val="0"/>
              <w:spacing w:before="40" w:after="120"/>
              <w:ind w:right="113"/>
            </w:pPr>
          </w:p>
        </w:tc>
        <w:tc>
          <w:tcPr>
            <w:tcW w:w="587" w:type="pct"/>
            <w:tcBorders>
              <w:top w:val="single" w:sz="12" w:space="0" w:color="auto"/>
            </w:tcBorders>
            <w:shd w:val="clear" w:color="auto" w:fill="auto"/>
          </w:tcPr>
          <w:p w14:paraId="5E79A9E4" w14:textId="77777777" w:rsidR="00541FED" w:rsidRPr="008C1683" w:rsidRDefault="00541FED" w:rsidP="008C1683">
            <w:pPr>
              <w:suppressAutoHyphens w:val="0"/>
              <w:spacing w:before="40" w:after="120"/>
              <w:ind w:right="113"/>
            </w:pPr>
          </w:p>
        </w:tc>
        <w:tc>
          <w:tcPr>
            <w:tcW w:w="884" w:type="pct"/>
            <w:tcBorders>
              <w:top w:val="single" w:sz="12" w:space="0" w:color="auto"/>
            </w:tcBorders>
            <w:shd w:val="clear" w:color="auto" w:fill="auto"/>
          </w:tcPr>
          <w:p w14:paraId="7C778AB5" w14:textId="77777777" w:rsidR="00541FED" w:rsidRPr="008C1683" w:rsidRDefault="00541FED" w:rsidP="008C1683">
            <w:pPr>
              <w:suppressAutoHyphens w:val="0"/>
              <w:spacing w:before="40" w:after="120"/>
              <w:ind w:right="113"/>
            </w:pPr>
          </w:p>
        </w:tc>
        <w:tc>
          <w:tcPr>
            <w:tcW w:w="900" w:type="pct"/>
            <w:tcBorders>
              <w:top w:val="single" w:sz="12" w:space="0" w:color="auto"/>
            </w:tcBorders>
            <w:shd w:val="clear" w:color="auto" w:fill="auto"/>
          </w:tcPr>
          <w:p w14:paraId="11113DC3" w14:textId="77777777" w:rsidR="00541FED" w:rsidRPr="008C1683" w:rsidRDefault="00541FED" w:rsidP="008C1683">
            <w:pPr>
              <w:suppressAutoHyphens w:val="0"/>
              <w:spacing w:before="40" w:after="120"/>
              <w:ind w:right="113"/>
            </w:pPr>
          </w:p>
        </w:tc>
        <w:tc>
          <w:tcPr>
            <w:tcW w:w="365" w:type="pct"/>
            <w:gridSpan w:val="2"/>
            <w:tcBorders>
              <w:top w:val="single" w:sz="12" w:space="0" w:color="auto"/>
            </w:tcBorders>
            <w:shd w:val="clear" w:color="auto" w:fill="auto"/>
          </w:tcPr>
          <w:p w14:paraId="5D7B2CFE" w14:textId="77777777" w:rsidR="00541FED" w:rsidRPr="008C1683" w:rsidRDefault="00541FED" w:rsidP="008C1683">
            <w:pPr>
              <w:suppressAutoHyphens w:val="0"/>
              <w:spacing w:before="40" w:after="120"/>
              <w:ind w:right="113"/>
            </w:pPr>
          </w:p>
        </w:tc>
        <w:tc>
          <w:tcPr>
            <w:tcW w:w="688" w:type="pct"/>
            <w:tcBorders>
              <w:top w:val="single" w:sz="12" w:space="0" w:color="auto"/>
            </w:tcBorders>
            <w:shd w:val="clear" w:color="auto" w:fill="auto"/>
          </w:tcPr>
          <w:p w14:paraId="5979ED3B" w14:textId="77777777" w:rsidR="00541FED" w:rsidRPr="008C1683" w:rsidRDefault="00541FED" w:rsidP="008C1683">
            <w:pPr>
              <w:suppressAutoHyphens w:val="0"/>
              <w:spacing w:before="40" w:after="120"/>
              <w:ind w:right="113"/>
              <w:rPr>
                <w:bCs/>
              </w:rPr>
            </w:pPr>
          </w:p>
        </w:tc>
        <w:tc>
          <w:tcPr>
            <w:tcW w:w="446" w:type="pct"/>
            <w:tcBorders>
              <w:top w:val="single" w:sz="12" w:space="0" w:color="auto"/>
            </w:tcBorders>
            <w:shd w:val="clear" w:color="auto" w:fill="auto"/>
          </w:tcPr>
          <w:p w14:paraId="358ECBEC" w14:textId="77777777" w:rsidR="00541FED" w:rsidRPr="008C1683" w:rsidRDefault="00541FED" w:rsidP="008C1683">
            <w:pPr>
              <w:suppressAutoHyphens w:val="0"/>
              <w:spacing w:before="40" w:after="120"/>
              <w:ind w:right="113"/>
              <w:jc w:val="right"/>
              <w:rPr>
                <w:bCs/>
              </w:rPr>
            </w:pPr>
          </w:p>
        </w:tc>
        <w:tc>
          <w:tcPr>
            <w:tcW w:w="445" w:type="pct"/>
            <w:tcBorders>
              <w:top w:val="single" w:sz="12" w:space="0" w:color="auto"/>
            </w:tcBorders>
            <w:shd w:val="clear" w:color="auto" w:fill="auto"/>
          </w:tcPr>
          <w:p w14:paraId="4231EE42" w14:textId="77777777" w:rsidR="00541FED" w:rsidRPr="008C1683" w:rsidRDefault="00541FED" w:rsidP="008C1683">
            <w:pPr>
              <w:suppressAutoHyphens w:val="0"/>
              <w:spacing w:before="40" w:after="120"/>
              <w:ind w:right="113"/>
              <w:jc w:val="right"/>
              <w:rPr>
                <w:bCs/>
              </w:rPr>
            </w:pPr>
          </w:p>
        </w:tc>
      </w:tr>
      <w:tr w:rsidR="008C1683" w:rsidRPr="008C1683" w14:paraId="727C4A92" w14:textId="77777777" w:rsidTr="0098011A">
        <w:tc>
          <w:tcPr>
            <w:tcW w:w="685" w:type="pct"/>
            <w:shd w:val="clear" w:color="auto" w:fill="auto"/>
          </w:tcPr>
          <w:p w14:paraId="383EC36E" w14:textId="77777777" w:rsidR="00541FED" w:rsidRPr="008C1683" w:rsidRDefault="00541FED" w:rsidP="008C1683">
            <w:pPr>
              <w:suppressAutoHyphens w:val="0"/>
              <w:spacing w:before="40" w:after="120"/>
              <w:ind w:right="113"/>
              <w:rPr>
                <w:bCs/>
                <w:szCs w:val="18"/>
              </w:rPr>
            </w:pPr>
            <w:r w:rsidRPr="008C1683">
              <w:rPr>
                <w:szCs w:val="18"/>
              </w:rPr>
              <w:t>A.</w:t>
            </w:r>
            <w:r w:rsidRPr="008C1683">
              <w:rPr>
                <w:szCs w:val="18"/>
              </w:rPr>
              <w:br/>
            </w:r>
            <w:r w:rsidRPr="008C1683">
              <w:rPr>
                <w:bCs/>
                <w:szCs w:val="18"/>
              </w:rPr>
              <w:t>Compliance mechanism</w:t>
            </w:r>
          </w:p>
          <w:p w14:paraId="5ADC1DF6" w14:textId="77777777" w:rsidR="00541FED" w:rsidRPr="008C1683" w:rsidRDefault="00541FED" w:rsidP="008C1683">
            <w:pPr>
              <w:suppressAutoHyphens w:val="0"/>
              <w:spacing w:before="40" w:after="120"/>
              <w:ind w:right="113"/>
              <w:rPr>
                <w:szCs w:val="18"/>
              </w:rPr>
            </w:pPr>
            <w:r w:rsidRPr="008C1683">
              <w:rPr>
                <w:bCs/>
                <w:szCs w:val="18"/>
              </w:rPr>
              <w:t>(mainly supports SDGs 3, 6, 7, 8, 9, 10, 11, 12, 13, 14, 15 and 16)</w:t>
            </w:r>
          </w:p>
        </w:tc>
        <w:tc>
          <w:tcPr>
            <w:tcW w:w="587" w:type="pct"/>
            <w:shd w:val="clear" w:color="auto" w:fill="auto"/>
          </w:tcPr>
          <w:p w14:paraId="1B6B3B75" w14:textId="5D37FF98" w:rsidR="00541FED" w:rsidRPr="008C1683" w:rsidRDefault="00541FED" w:rsidP="00391314">
            <w:pPr>
              <w:suppressAutoHyphens w:val="0"/>
              <w:spacing w:before="40" w:after="120"/>
              <w:ind w:right="113"/>
              <w:rPr>
                <w:szCs w:val="18"/>
                <w:lang w:eastAsia="nl-NL"/>
              </w:rPr>
            </w:pPr>
            <w:r w:rsidRPr="008C1683">
              <w:rPr>
                <w:szCs w:val="18"/>
                <w:lang w:eastAsia="nl-NL"/>
              </w:rPr>
              <w:t>Monitor and facilitate compliance with the Protocol</w:t>
            </w:r>
          </w:p>
        </w:tc>
        <w:tc>
          <w:tcPr>
            <w:tcW w:w="884" w:type="pct"/>
            <w:shd w:val="clear" w:color="auto" w:fill="auto"/>
          </w:tcPr>
          <w:p w14:paraId="7BD4C9FF" w14:textId="77777777" w:rsidR="00541FED" w:rsidRPr="008C1683" w:rsidRDefault="00541FED" w:rsidP="008C1683">
            <w:pPr>
              <w:suppressAutoHyphens w:val="0"/>
              <w:spacing w:before="40" w:after="120"/>
              <w:ind w:right="113"/>
              <w:rPr>
                <w:szCs w:val="18"/>
              </w:rPr>
            </w:pPr>
            <w:r w:rsidRPr="008C1683">
              <w:rPr>
                <w:szCs w:val="18"/>
              </w:rPr>
              <w:t>Compliance Committee</w:t>
            </w:r>
          </w:p>
        </w:tc>
        <w:tc>
          <w:tcPr>
            <w:tcW w:w="900" w:type="pct"/>
            <w:shd w:val="clear" w:color="auto" w:fill="auto"/>
          </w:tcPr>
          <w:p w14:paraId="2D563B51" w14:textId="77777777" w:rsidR="00541FED" w:rsidRPr="008C1683" w:rsidRDefault="00541FED" w:rsidP="008C1683">
            <w:pPr>
              <w:suppressAutoHyphens w:val="0"/>
              <w:spacing w:before="40" w:after="120"/>
              <w:ind w:right="113"/>
              <w:rPr>
                <w:szCs w:val="18"/>
              </w:rPr>
            </w:pPr>
            <w:r w:rsidRPr="008C1683">
              <w:rPr>
                <w:szCs w:val="18"/>
              </w:rPr>
              <w:t>Compliance Committee to meet to review submissions, communications, etc., prepare decisions, reports and guidance material, and undertake fact-finding missions; secretariat to publicize the mechanism, develop a database of cases and service the Committee</w:t>
            </w:r>
          </w:p>
        </w:tc>
        <w:tc>
          <w:tcPr>
            <w:tcW w:w="365" w:type="pct"/>
            <w:gridSpan w:val="2"/>
            <w:shd w:val="clear" w:color="auto" w:fill="auto"/>
          </w:tcPr>
          <w:p w14:paraId="602E59AE" w14:textId="77777777" w:rsidR="00541FED" w:rsidRPr="008C1683" w:rsidRDefault="00541FED" w:rsidP="008C1683">
            <w:pPr>
              <w:suppressAutoHyphens w:val="0"/>
              <w:spacing w:before="40" w:after="120"/>
              <w:ind w:right="113"/>
              <w:rPr>
                <w:szCs w:val="18"/>
              </w:rPr>
            </w:pPr>
            <w:r w:rsidRPr="008C1683">
              <w:rPr>
                <w:szCs w:val="18"/>
              </w:rPr>
              <w:t>Ongoing</w:t>
            </w:r>
          </w:p>
        </w:tc>
        <w:tc>
          <w:tcPr>
            <w:tcW w:w="688" w:type="pct"/>
            <w:shd w:val="clear" w:color="auto" w:fill="auto"/>
          </w:tcPr>
          <w:p w14:paraId="6D335E72" w14:textId="77777777" w:rsidR="00541FED" w:rsidRPr="008C1683" w:rsidRDefault="00541FED" w:rsidP="008C1683">
            <w:pPr>
              <w:suppressAutoHyphens w:val="0"/>
              <w:spacing w:before="40" w:after="120"/>
              <w:ind w:right="113"/>
              <w:rPr>
                <w:szCs w:val="18"/>
              </w:rPr>
            </w:pPr>
            <w:r w:rsidRPr="008C1683">
              <w:rPr>
                <w:szCs w:val="18"/>
              </w:rPr>
              <w:t>Committee meetings (travel + DSA)</w:t>
            </w:r>
          </w:p>
        </w:tc>
        <w:tc>
          <w:tcPr>
            <w:tcW w:w="446" w:type="pct"/>
            <w:shd w:val="clear" w:color="auto" w:fill="auto"/>
          </w:tcPr>
          <w:p w14:paraId="66BB2D61" w14:textId="77777777" w:rsidR="00541FED" w:rsidRPr="008C1683" w:rsidRDefault="00541FED" w:rsidP="008C1683">
            <w:pPr>
              <w:suppressAutoHyphens w:val="0"/>
              <w:spacing w:before="40" w:after="120"/>
              <w:ind w:right="113"/>
              <w:jc w:val="right"/>
              <w:rPr>
                <w:szCs w:val="18"/>
              </w:rPr>
            </w:pPr>
            <w:r w:rsidRPr="008C1683">
              <w:rPr>
                <w:szCs w:val="18"/>
              </w:rPr>
              <w:t>30 000</w:t>
            </w:r>
          </w:p>
        </w:tc>
        <w:tc>
          <w:tcPr>
            <w:tcW w:w="445" w:type="pct"/>
            <w:shd w:val="clear" w:color="auto" w:fill="auto"/>
          </w:tcPr>
          <w:p w14:paraId="35C8C6B8" w14:textId="77777777" w:rsidR="00541FED" w:rsidRPr="008C1683" w:rsidRDefault="00541FED" w:rsidP="008C1683">
            <w:pPr>
              <w:suppressAutoHyphens w:val="0"/>
              <w:spacing w:before="40" w:after="120"/>
              <w:ind w:right="113"/>
              <w:jc w:val="right"/>
              <w:rPr>
                <w:szCs w:val="18"/>
              </w:rPr>
            </w:pPr>
          </w:p>
        </w:tc>
      </w:tr>
      <w:tr w:rsidR="008C1683" w:rsidRPr="008C1683" w14:paraId="77004668" w14:textId="77777777" w:rsidTr="0098011A">
        <w:tc>
          <w:tcPr>
            <w:tcW w:w="685" w:type="pct"/>
            <w:shd w:val="clear" w:color="auto" w:fill="auto"/>
          </w:tcPr>
          <w:p w14:paraId="2545B90E" w14:textId="77777777" w:rsidR="00541FED" w:rsidRPr="008C1683" w:rsidRDefault="00541FED" w:rsidP="008C1683">
            <w:pPr>
              <w:suppressAutoHyphens w:val="0"/>
              <w:spacing w:before="40" w:after="120"/>
              <w:ind w:right="113"/>
              <w:rPr>
                <w:szCs w:val="18"/>
              </w:rPr>
            </w:pPr>
          </w:p>
        </w:tc>
        <w:tc>
          <w:tcPr>
            <w:tcW w:w="587" w:type="pct"/>
            <w:shd w:val="clear" w:color="auto" w:fill="auto"/>
          </w:tcPr>
          <w:p w14:paraId="7ED904DB" w14:textId="77777777" w:rsidR="00541FED" w:rsidRPr="008C1683" w:rsidRDefault="00541FED" w:rsidP="008C1683">
            <w:pPr>
              <w:suppressAutoHyphens w:val="0"/>
              <w:spacing w:before="40" w:after="120"/>
              <w:ind w:right="113"/>
              <w:rPr>
                <w:szCs w:val="18"/>
              </w:rPr>
            </w:pPr>
          </w:p>
        </w:tc>
        <w:tc>
          <w:tcPr>
            <w:tcW w:w="884" w:type="pct"/>
            <w:shd w:val="clear" w:color="auto" w:fill="auto"/>
          </w:tcPr>
          <w:p w14:paraId="669C3D4B"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12E84A47"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74764C13"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79515D46" w14:textId="77777777" w:rsidR="00541FED" w:rsidRPr="008C1683" w:rsidRDefault="00541FED" w:rsidP="008C1683">
            <w:pPr>
              <w:suppressAutoHyphens w:val="0"/>
              <w:spacing w:before="40" w:after="120"/>
              <w:ind w:right="113"/>
              <w:rPr>
                <w:szCs w:val="18"/>
              </w:rPr>
            </w:pPr>
            <w:r w:rsidRPr="008C1683">
              <w:rPr>
                <w:szCs w:val="18"/>
              </w:rPr>
              <w:t>Expert missions</w:t>
            </w:r>
          </w:p>
        </w:tc>
        <w:tc>
          <w:tcPr>
            <w:tcW w:w="446" w:type="pct"/>
            <w:shd w:val="clear" w:color="auto" w:fill="auto"/>
          </w:tcPr>
          <w:p w14:paraId="417447AE" w14:textId="77777777" w:rsidR="00541FED" w:rsidRPr="008C1683" w:rsidRDefault="00541FED" w:rsidP="008C1683">
            <w:pPr>
              <w:suppressAutoHyphens w:val="0"/>
              <w:spacing w:before="40" w:after="120"/>
              <w:ind w:right="113"/>
              <w:jc w:val="right"/>
              <w:rPr>
                <w:szCs w:val="18"/>
              </w:rPr>
            </w:pPr>
            <w:r w:rsidRPr="008C1683">
              <w:rPr>
                <w:szCs w:val="18"/>
              </w:rPr>
              <w:t>20 000</w:t>
            </w:r>
          </w:p>
        </w:tc>
        <w:tc>
          <w:tcPr>
            <w:tcW w:w="445" w:type="pct"/>
            <w:shd w:val="clear" w:color="auto" w:fill="auto"/>
          </w:tcPr>
          <w:p w14:paraId="24EEC4CA" w14:textId="77777777" w:rsidR="00541FED" w:rsidRPr="008C1683" w:rsidRDefault="00541FED" w:rsidP="008C1683">
            <w:pPr>
              <w:suppressAutoHyphens w:val="0"/>
              <w:spacing w:before="40" w:after="120"/>
              <w:ind w:right="113"/>
              <w:jc w:val="right"/>
              <w:rPr>
                <w:szCs w:val="18"/>
              </w:rPr>
            </w:pPr>
          </w:p>
        </w:tc>
      </w:tr>
      <w:tr w:rsidR="008C1683" w:rsidRPr="008C1683" w14:paraId="07C2BE82" w14:textId="77777777" w:rsidTr="0098011A">
        <w:tc>
          <w:tcPr>
            <w:tcW w:w="685" w:type="pct"/>
            <w:shd w:val="clear" w:color="auto" w:fill="auto"/>
          </w:tcPr>
          <w:p w14:paraId="6099F97E" w14:textId="77777777" w:rsidR="00541FED" w:rsidRPr="008C1683" w:rsidRDefault="00541FED" w:rsidP="008C1683">
            <w:pPr>
              <w:suppressAutoHyphens w:val="0"/>
              <w:spacing w:before="40" w:after="120"/>
              <w:ind w:right="113"/>
              <w:rPr>
                <w:szCs w:val="18"/>
              </w:rPr>
            </w:pPr>
          </w:p>
        </w:tc>
        <w:tc>
          <w:tcPr>
            <w:tcW w:w="587" w:type="pct"/>
            <w:shd w:val="clear" w:color="auto" w:fill="auto"/>
          </w:tcPr>
          <w:p w14:paraId="0E053E67" w14:textId="77777777" w:rsidR="00541FED" w:rsidRPr="008C1683" w:rsidRDefault="00541FED" w:rsidP="008C1683">
            <w:pPr>
              <w:suppressAutoHyphens w:val="0"/>
              <w:spacing w:before="40" w:after="120"/>
              <w:ind w:right="113"/>
              <w:rPr>
                <w:szCs w:val="18"/>
              </w:rPr>
            </w:pPr>
          </w:p>
        </w:tc>
        <w:tc>
          <w:tcPr>
            <w:tcW w:w="884" w:type="pct"/>
            <w:shd w:val="clear" w:color="auto" w:fill="auto"/>
          </w:tcPr>
          <w:p w14:paraId="7A37B0E8"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458ABD06"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76827C0C"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06DDD5A5" w14:textId="77777777" w:rsidR="00541FED" w:rsidRPr="008C1683" w:rsidRDefault="00541FED" w:rsidP="008C1683">
            <w:pPr>
              <w:suppressAutoHyphens w:val="0"/>
              <w:spacing w:before="40" w:after="120"/>
              <w:ind w:right="113"/>
              <w:rPr>
                <w:szCs w:val="18"/>
              </w:rPr>
            </w:pPr>
            <w:r w:rsidRPr="008C1683">
              <w:rPr>
                <w:szCs w:val="18"/>
              </w:rPr>
              <w:t>Subcontracts (i.e., translations, management of electronic databases, website maintenance and improvement)</w:t>
            </w:r>
          </w:p>
        </w:tc>
        <w:tc>
          <w:tcPr>
            <w:tcW w:w="446" w:type="pct"/>
            <w:shd w:val="clear" w:color="auto" w:fill="auto"/>
          </w:tcPr>
          <w:p w14:paraId="0759C308" w14:textId="77777777" w:rsidR="00541FED" w:rsidRPr="008C1683" w:rsidRDefault="00541FED" w:rsidP="008C1683">
            <w:pPr>
              <w:suppressAutoHyphens w:val="0"/>
              <w:spacing w:before="40" w:after="120"/>
              <w:ind w:right="113"/>
              <w:jc w:val="right"/>
              <w:rPr>
                <w:szCs w:val="18"/>
              </w:rPr>
            </w:pPr>
            <w:r w:rsidRPr="008C1683">
              <w:rPr>
                <w:szCs w:val="18"/>
              </w:rPr>
              <w:t>10 000</w:t>
            </w:r>
          </w:p>
        </w:tc>
        <w:tc>
          <w:tcPr>
            <w:tcW w:w="445" w:type="pct"/>
            <w:shd w:val="clear" w:color="auto" w:fill="auto"/>
          </w:tcPr>
          <w:p w14:paraId="199BC434" w14:textId="77777777" w:rsidR="00541FED" w:rsidRPr="008C1683" w:rsidRDefault="00541FED" w:rsidP="008C1683">
            <w:pPr>
              <w:suppressAutoHyphens w:val="0"/>
              <w:spacing w:before="40" w:after="120"/>
              <w:ind w:right="113"/>
              <w:jc w:val="right"/>
              <w:rPr>
                <w:szCs w:val="18"/>
              </w:rPr>
            </w:pPr>
          </w:p>
        </w:tc>
      </w:tr>
      <w:tr w:rsidR="008C1683" w:rsidRPr="008C1683" w14:paraId="2AE881B4" w14:textId="77777777" w:rsidTr="0098011A">
        <w:tc>
          <w:tcPr>
            <w:tcW w:w="685" w:type="pct"/>
            <w:shd w:val="clear" w:color="auto" w:fill="auto"/>
          </w:tcPr>
          <w:p w14:paraId="55133CDE" w14:textId="77777777" w:rsidR="00541FED" w:rsidRPr="008C1683" w:rsidRDefault="00541FED" w:rsidP="008C1683">
            <w:pPr>
              <w:suppressAutoHyphens w:val="0"/>
              <w:spacing w:before="40" w:after="120"/>
              <w:ind w:right="113"/>
              <w:rPr>
                <w:iCs/>
                <w:szCs w:val="18"/>
              </w:rPr>
            </w:pPr>
            <w:r w:rsidRPr="008C1683">
              <w:rPr>
                <w:szCs w:val="18"/>
              </w:rPr>
              <w:t>B.</w:t>
            </w:r>
            <w:r w:rsidRPr="008C1683">
              <w:rPr>
                <w:szCs w:val="18"/>
              </w:rPr>
              <w:br/>
            </w:r>
            <w:r w:rsidRPr="008C1683">
              <w:rPr>
                <w:iCs/>
                <w:szCs w:val="18"/>
              </w:rPr>
              <w:t>Technical assistance</w:t>
            </w:r>
          </w:p>
          <w:p w14:paraId="5E1300F7" w14:textId="77777777" w:rsidR="00541FED" w:rsidRPr="008C1683" w:rsidRDefault="00541FED" w:rsidP="008C1683">
            <w:pPr>
              <w:suppressAutoHyphens w:val="0"/>
              <w:spacing w:before="40" w:after="120"/>
              <w:ind w:right="113"/>
              <w:rPr>
                <w:szCs w:val="18"/>
              </w:rPr>
            </w:pPr>
            <w:r w:rsidRPr="008C1683">
              <w:rPr>
                <w:bCs/>
                <w:szCs w:val="18"/>
              </w:rPr>
              <w:t>(mainly supports SDGs 3, 6, 7, 8, 9, 10, 11, 12, 13, 14, 15 and 16)</w:t>
            </w:r>
          </w:p>
        </w:tc>
        <w:tc>
          <w:tcPr>
            <w:tcW w:w="587" w:type="pct"/>
            <w:shd w:val="clear" w:color="auto" w:fill="auto"/>
          </w:tcPr>
          <w:p w14:paraId="48940938" w14:textId="0CA62722" w:rsidR="00541FED" w:rsidRPr="008C1683" w:rsidRDefault="00541FED" w:rsidP="00391314">
            <w:pPr>
              <w:suppressAutoHyphens w:val="0"/>
              <w:spacing w:before="40" w:after="120"/>
              <w:ind w:right="113"/>
              <w:rPr>
                <w:szCs w:val="18"/>
              </w:rPr>
            </w:pPr>
            <w:r w:rsidRPr="008C1683">
              <w:rPr>
                <w:szCs w:val="18"/>
              </w:rPr>
              <w:t>Assist countries in the effective implementation of the Protocol</w:t>
            </w:r>
          </w:p>
        </w:tc>
        <w:tc>
          <w:tcPr>
            <w:tcW w:w="884" w:type="pct"/>
            <w:shd w:val="clear" w:color="auto" w:fill="auto"/>
          </w:tcPr>
          <w:p w14:paraId="723274DE" w14:textId="77777777" w:rsidR="00541FED" w:rsidRPr="008C1683" w:rsidRDefault="00541FED" w:rsidP="008C1683">
            <w:pPr>
              <w:suppressAutoHyphens w:val="0"/>
              <w:spacing w:before="40" w:after="120"/>
              <w:ind w:right="113"/>
              <w:rPr>
                <w:szCs w:val="18"/>
              </w:rPr>
            </w:pPr>
            <w:r w:rsidRPr="008C1683">
              <w:rPr>
                <w:szCs w:val="18"/>
              </w:rPr>
              <w:t>Secretariat in close cooperation with partner organizations (i.e., UNEP, UNITAR, OSCE and European ECO-Forum) in the Framework programme on PRTR capacity-</w:t>
            </w:r>
            <w:proofErr w:type="spellStart"/>
            <w:r w:rsidRPr="008C1683">
              <w:rPr>
                <w:szCs w:val="18"/>
              </w:rPr>
              <w:t>building</w:t>
            </w:r>
            <w:r w:rsidRPr="008C1683">
              <w:rPr>
                <w:szCs w:val="18"/>
                <w:vertAlign w:val="superscript"/>
              </w:rPr>
              <w:t>b</w:t>
            </w:r>
            <w:proofErr w:type="spellEnd"/>
          </w:p>
        </w:tc>
        <w:tc>
          <w:tcPr>
            <w:tcW w:w="900" w:type="pct"/>
            <w:shd w:val="clear" w:color="auto" w:fill="auto"/>
          </w:tcPr>
          <w:p w14:paraId="14BA6C73" w14:textId="77777777" w:rsidR="00541FED" w:rsidRPr="008C1683" w:rsidRDefault="00541FED" w:rsidP="008C1683">
            <w:pPr>
              <w:suppressAutoHyphens w:val="0"/>
              <w:spacing w:before="40" w:after="120"/>
              <w:ind w:right="113"/>
              <w:rPr>
                <w:szCs w:val="18"/>
              </w:rPr>
            </w:pPr>
            <w:r w:rsidRPr="008C1683">
              <w:rPr>
                <w:szCs w:val="18"/>
              </w:rPr>
              <w:t>Advisory support by the secretariat, specific projects in countries needing assistance; training workshops, guidance materials and technical assistance, mostly separately funded; questionnaires, analysis of results</w:t>
            </w:r>
          </w:p>
        </w:tc>
        <w:tc>
          <w:tcPr>
            <w:tcW w:w="365" w:type="pct"/>
            <w:gridSpan w:val="2"/>
            <w:shd w:val="clear" w:color="auto" w:fill="auto"/>
          </w:tcPr>
          <w:p w14:paraId="4EDF3EBC" w14:textId="77777777" w:rsidR="00541FED" w:rsidRPr="008C1683" w:rsidRDefault="00541FED" w:rsidP="008C1683">
            <w:pPr>
              <w:suppressAutoHyphens w:val="0"/>
              <w:spacing w:before="40" w:after="120"/>
              <w:ind w:right="113"/>
              <w:rPr>
                <w:szCs w:val="18"/>
              </w:rPr>
            </w:pPr>
            <w:r w:rsidRPr="008C1683">
              <w:rPr>
                <w:szCs w:val="18"/>
              </w:rPr>
              <w:t>Ongoing</w:t>
            </w:r>
          </w:p>
        </w:tc>
        <w:tc>
          <w:tcPr>
            <w:tcW w:w="688" w:type="pct"/>
            <w:shd w:val="clear" w:color="auto" w:fill="auto"/>
          </w:tcPr>
          <w:p w14:paraId="65768CA9" w14:textId="77777777" w:rsidR="00541FED" w:rsidRPr="008C1683" w:rsidRDefault="00541FED" w:rsidP="008C1683">
            <w:pPr>
              <w:suppressAutoHyphens w:val="0"/>
              <w:spacing w:before="40" w:after="120"/>
              <w:ind w:right="113"/>
              <w:rPr>
                <w:szCs w:val="18"/>
              </w:rPr>
            </w:pPr>
            <w:r w:rsidRPr="008C1683">
              <w:rPr>
                <w:szCs w:val="18"/>
              </w:rPr>
              <w:t>Meetings, (travel + DSA for eligible participants)</w:t>
            </w:r>
          </w:p>
        </w:tc>
        <w:tc>
          <w:tcPr>
            <w:tcW w:w="446" w:type="pct"/>
            <w:shd w:val="clear" w:color="auto" w:fill="auto"/>
          </w:tcPr>
          <w:p w14:paraId="0FFF0B7C" w14:textId="77777777" w:rsidR="00541FED" w:rsidRPr="008C1683" w:rsidRDefault="00541FED" w:rsidP="008C1683">
            <w:pPr>
              <w:suppressAutoHyphens w:val="0"/>
              <w:spacing w:before="40" w:after="120"/>
              <w:ind w:right="113"/>
              <w:jc w:val="right"/>
              <w:rPr>
                <w:szCs w:val="18"/>
              </w:rPr>
            </w:pPr>
          </w:p>
        </w:tc>
        <w:tc>
          <w:tcPr>
            <w:tcW w:w="445" w:type="pct"/>
            <w:shd w:val="clear" w:color="auto" w:fill="auto"/>
          </w:tcPr>
          <w:p w14:paraId="46685097" w14:textId="77777777" w:rsidR="00541FED" w:rsidRPr="008C1683" w:rsidRDefault="00541FED" w:rsidP="008C1683">
            <w:pPr>
              <w:suppressAutoHyphens w:val="0"/>
              <w:spacing w:before="40" w:after="120"/>
              <w:ind w:right="113"/>
              <w:jc w:val="right"/>
              <w:rPr>
                <w:szCs w:val="18"/>
              </w:rPr>
            </w:pPr>
            <w:r w:rsidRPr="008C1683">
              <w:rPr>
                <w:szCs w:val="18"/>
              </w:rPr>
              <w:t>30 000</w:t>
            </w:r>
          </w:p>
        </w:tc>
      </w:tr>
      <w:tr w:rsidR="008C1683" w:rsidRPr="008C1683" w14:paraId="0C0F231E" w14:textId="77777777" w:rsidTr="0098011A">
        <w:tc>
          <w:tcPr>
            <w:tcW w:w="685" w:type="pct"/>
            <w:shd w:val="clear" w:color="auto" w:fill="auto"/>
          </w:tcPr>
          <w:p w14:paraId="34C4AFDB" w14:textId="77777777" w:rsidR="00541FED" w:rsidRPr="008C1683" w:rsidRDefault="00541FED" w:rsidP="008C1683">
            <w:pPr>
              <w:suppressAutoHyphens w:val="0"/>
              <w:spacing w:before="40" w:after="120"/>
              <w:ind w:right="113"/>
              <w:rPr>
                <w:szCs w:val="18"/>
              </w:rPr>
            </w:pPr>
          </w:p>
        </w:tc>
        <w:tc>
          <w:tcPr>
            <w:tcW w:w="587" w:type="pct"/>
            <w:shd w:val="clear" w:color="auto" w:fill="auto"/>
          </w:tcPr>
          <w:p w14:paraId="789B39C0" w14:textId="77777777" w:rsidR="00541FED" w:rsidRPr="008C1683" w:rsidRDefault="00541FED" w:rsidP="008C1683">
            <w:pPr>
              <w:suppressAutoHyphens w:val="0"/>
              <w:spacing w:before="40" w:after="120"/>
              <w:ind w:right="113"/>
              <w:rPr>
                <w:szCs w:val="18"/>
              </w:rPr>
            </w:pPr>
          </w:p>
        </w:tc>
        <w:tc>
          <w:tcPr>
            <w:tcW w:w="884" w:type="pct"/>
            <w:shd w:val="clear" w:color="auto" w:fill="auto"/>
          </w:tcPr>
          <w:p w14:paraId="760368BE"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7BD633BC"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638BB718"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01FC010B" w14:textId="77777777" w:rsidR="00541FED" w:rsidRPr="008C1683" w:rsidRDefault="00541FED" w:rsidP="008C1683">
            <w:pPr>
              <w:suppressAutoHyphens w:val="0"/>
              <w:spacing w:before="40" w:after="120"/>
              <w:ind w:right="113"/>
              <w:rPr>
                <w:szCs w:val="18"/>
              </w:rPr>
            </w:pPr>
            <w:r w:rsidRPr="008C1683">
              <w:rPr>
                <w:szCs w:val="18"/>
              </w:rPr>
              <w:t>Subcontracts (i.e., preparation of guidance material, research, analytical studies)</w:t>
            </w:r>
          </w:p>
        </w:tc>
        <w:tc>
          <w:tcPr>
            <w:tcW w:w="446" w:type="pct"/>
            <w:shd w:val="clear" w:color="auto" w:fill="auto"/>
          </w:tcPr>
          <w:p w14:paraId="3BC0B6FF" w14:textId="77777777" w:rsidR="00541FED" w:rsidRPr="008C1683" w:rsidRDefault="00541FED" w:rsidP="008C1683">
            <w:pPr>
              <w:suppressAutoHyphens w:val="0"/>
              <w:spacing w:before="40" w:after="120"/>
              <w:ind w:right="113"/>
              <w:jc w:val="right"/>
              <w:rPr>
                <w:szCs w:val="18"/>
              </w:rPr>
            </w:pPr>
          </w:p>
        </w:tc>
        <w:tc>
          <w:tcPr>
            <w:tcW w:w="445" w:type="pct"/>
            <w:shd w:val="clear" w:color="auto" w:fill="auto"/>
          </w:tcPr>
          <w:p w14:paraId="6B3930B9" w14:textId="77777777" w:rsidR="00541FED" w:rsidRPr="008C1683" w:rsidRDefault="00541FED" w:rsidP="008C1683">
            <w:pPr>
              <w:suppressAutoHyphens w:val="0"/>
              <w:spacing w:before="40" w:after="120"/>
              <w:ind w:right="113"/>
              <w:jc w:val="right"/>
              <w:rPr>
                <w:szCs w:val="18"/>
              </w:rPr>
            </w:pPr>
            <w:r w:rsidRPr="008C1683">
              <w:rPr>
                <w:szCs w:val="18"/>
              </w:rPr>
              <w:t>10 000</w:t>
            </w:r>
          </w:p>
        </w:tc>
      </w:tr>
      <w:tr w:rsidR="008C1683" w:rsidRPr="008C1683" w14:paraId="1D9CB2D0" w14:textId="77777777" w:rsidTr="0098011A">
        <w:tc>
          <w:tcPr>
            <w:tcW w:w="685" w:type="pct"/>
            <w:shd w:val="clear" w:color="auto" w:fill="auto"/>
          </w:tcPr>
          <w:p w14:paraId="3BC2FDC1" w14:textId="77777777" w:rsidR="00541FED" w:rsidRPr="008C1683" w:rsidRDefault="00541FED" w:rsidP="008C1683">
            <w:pPr>
              <w:suppressAutoHyphens w:val="0"/>
              <w:spacing w:before="40" w:after="120"/>
              <w:ind w:right="113"/>
              <w:rPr>
                <w:szCs w:val="18"/>
              </w:rPr>
            </w:pPr>
          </w:p>
        </w:tc>
        <w:tc>
          <w:tcPr>
            <w:tcW w:w="587" w:type="pct"/>
            <w:shd w:val="clear" w:color="auto" w:fill="auto"/>
          </w:tcPr>
          <w:p w14:paraId="428DB65F" w14:textId="77777777" w:rsidR="00541FED" w:rsidRPr="008C1683" w:rsidRDefault="00541FED" w:rsidP="008C1683">
            <w:pPr>
              <w:suppressAutoHyphens w:val="0"/>
              <w:spacing w:before="40" w:after="120"/>
              <w:ind w:right="113"/>
              <w:rPr>
                <w:szCs w:val="18"/>
              </w:rPr>
            </w:pPr>
          </w:p>
        </w:tc>
        <w:tc>
          <w:tcPr>
            <w:tcW w:w="884" w:type="pct"/>
            <w:shd w:val="clear" w:color="auto" w:fill="auto"/>
          </w:tcPr>
          <w:p w14:paraId="519A2B82"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228401A1"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3D3F4A71"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4017996F" w14:textId="77777777" w:rsidR="00541FED" w:rsidRPr="008C1683" w:rsidRDefault="00541FED" w:rsidP="008C1683">
            <w:pPr>
              <w:suppressAutoHyphens w:val="0"/>
              <w:spacing w:before="40" w:after="120"/>
              <w:ind w:right="113"/>
              <w:rPr>
                <w:szCs w:val="18"/>
              </w:rPr>
            </w:pPr>
            <w:r w:rsidRPr="008C1683">
              <w:rPr>
                <w:szCs w:val="18"/>
              </w:rPr>
              <w:t>Expert missions</w:t>
            </w:r>
          </w:p>
        </w:tc>
        <w:tc>
          <w:tcPr>
            <w:tcW w:w="446" w:type="pct"/>
            <w:shd w:val="clear" w:color="auto" w:fill="auto"/>
          </w:tcPr>
          <w:p w14:paraId="6465FCA2" w14:textId="77777777" w:rsidR="00541FED" w:rsidRPr="008C1683" w:rsidRDefault="00541FED" w:rsidP="008C1683">
            <w:pPr>
              <w:suppressAutoHyphens w:val="0"/>
              <w:spacing w:before="40" w:after="120"/>
              <w:ind w:right="113"/>
              <w:jc w:val="right"/>
              <w:rPr>
                <w:szCs w:val="18"/>
              </w:rPr>
            </w:pPr>
          </w:p>
        </w:tc>
        <w:tc>
          <w:tcPr>
            <w:tcW w:w="445" w:type="pct"/>
            <w:shd w:val="clear" w:color="auto" w:fill="auto"/>
          </w:tcPr>
          <w:p w14:paraId="3799AD5E" w14:textId="77777777" w:rsidR="00541FED" w:rsidRPr="008C1683" w:rsidRDefault="00541FED" w:rsidP="008C1683">
            <w:pPr>
              <w:suppressAutoHyphens w:val="0"/>
              <w:spacing w:before="40" w:after="120"/>
              <w:ind w:right="113"/>
              <w:jc w:val="right"/>
              <w:rPr>
                <w:szCs w:val="18"/>
              </w:rPr>
            </w:pPr>
            <w:r w:rsidRPr="008C1683">
              <w:rPr>
                <w:szCs w:val="18"/>
              </w:rPr>
              <w:t>10 000</w:t>
            </w:r>
          </w:p>
        </w:tc>
      </w:tr>
      <w:tr w:rsidR="008C1683" w:rsidRPr="008C1683" w14:paraId="2F62CDFA" w14:textId="77777777" w:rsidTr="0098011A">
        <w:tc>
          <w:tcPr>
            <w:tcW w:w="685" w:type="pct"/>
            <w:shd w:val="clear" w:color="auto" w:fill="auto"/>
          </w:tcPr>
          <w:p w14:paraId="1F8489DD" w14:textId="77777777" w:rsidR="00541FED" w:rsidRPr="008C1683" w:rsidRDefault="00541FED" w:rsidP="008C1683">
            <w:pPr>
              <w:suppressAutoHyphens w:val="0"/>
              <w:spacing w:before="40" w:after="120"/>
              <w:ind w:right="113"/>
              <w:rPr>
                <w:bCs/>
                <w:szCs w:val="18"/>
              </w:rPr>
            </w:pPr>
            <w:r w:rsidRPr="008C1683">
              <w:rPr>
                <w:szCs w:val="18"/>
              </w:rPr>
              <w:t>C.</w:t>
            </w:r>
            <w:r w:rsidRPr="008C1683">
              <w:rPr>
                <w:szCs w:val="18"/>
              </w:rPr>
              <w:br/>
            </w:r>
            <w:r w:rsidRPr="008C1683">
              <w:rPr>
                <w:bCs/>
                <w:szCs w:val="18"/>
              </w:rPr>
              <w:t>Information exchange on a technical level</w:t>
            </w:r>
          </w:p>
          <w:p w14:paraId="3AA9B4E2" w14:textId="77777777" w:rsidR="00541FED" w:rsidRPr="008C1683" w:rsidRDefault="00541FED" w:rsidP="008C1683">
            <w:pPr>
              <w:suppressAutoHyphens w:val="0"/>
              <w:spacing w:before="40" w:after="120"/>
              <w:ind w:right="113"/>
              <w:rPr>
                <w:szCs w:val="18"/>
              </w:rPr>
            </w:pPr>
            <w:r w:rsidRPr="008C1683">
              <w:rPr>
                <w:bCs/>
                <w:szCs w:val="18"/>
              </w:rPr>
              <w:t>(mainly supports SDGs 3, 6, 7, 8, 9, 10, 11, 12, 13, 14, 15 and 16)</w:t>
            </w:r>
          </w:p>
        </w:tc>
        <w:tc>
          <w:tcPr>
            <w:tcW w:w="587" w:type="pct"/>
            <w:shd w:val="clear" w:color="auto" w:fill="auto"/>
          </w:tcPr>
          <w:p w14:paraId="0DD476ED" w14:textId="3EA62259" w:rsidR="00541FED" w:rsidRPr="008C1683" w:rsidRDefault="00541FED" w:rsidP="00391314">
            <w:pPr>
              <w:suppressAutoHyphens w:val="0"/>
              <w:spacing w:before="40" w:after="120"/>
              <w:ind w:right="113"/>
              <w:rPr>
                <w:szCs w:val="18"/>
                <w:lang w:eastAsia="nl-NL"/>
              </w:rPr>
            </w:pPr>
            <w:r w:rsidRPr="008C1683">
              <w:rPr>
                <w:szCs w:val="18"/>
                <w:lang w:eastAsia="nl-NL"/>
              </w:rPr>
              <w:t xml:space="preserve">Monitor and facilitate the implementation of the Protocol, including any relevant developments </w:t>
            </w:r>
          </w:p>
        </w:tc>
        <w:tc>
          <w:tcPr>
            <w:tcW w:w="884" w:type="pct"/>
            <w:shd w:val="clear" w:color="auto" w:fill="auto"/>
          </w:tcPr>
          <w:p w14:paraId="6332CBEB" w14:textId="06808CCC" w:rsidR="00541FED" w:rsidRPr="008C1683" w:rsidRDefault="00541FED" w:rsidP="00391314">
            <w:pPr>
              <w:suppressAutoHyphens w:val="0"/>
              <w:spacing w:before="40" w:after="120"/>
              <w:ind w:right="113"/>
              <w:rPr>
                <w:szCs w:val="18"/>
              </w:rPr>
            </w:pPr>
            <w:r w:rsidRPr="008C1683">
              <w:rPr>
                <w:szCs w:val="18"/>
              </w:rPr>
              <w:t xml:space="preserve">Working Group of the Parties to the Protocol </w:t>
            </w:r>
          </w:p>
        </w:tc>
        <w:tc>
          <w:tcPr>
            <w:tcW w:w="900" w:type="pct"/>
            <w:shd w:val="clear" w:color="auto" w:fill="auto"/>
          </w:tcPr>
          <w:p w14:paraId="2EC5EF62" w14:textId="77777777" w:rsidR="00541FED" w:rsidRPr="008C1683" w:rsidRDefault="00541FED" w:rsidP="008C1683">
            <w:pPr>
              <w:suppressAutoHyphens w:val="0"/>
              <w:spacing w:before="40" w:after="120"/>
              <w:ind w:right="113"/>
              <w:rPr>
                <w:szCs w:val="18"/>
              </w:rPr>
            </w:pPr>
            <w:r w:rsidRPr="008C1683">
              <w:rPr>
                <w:szCs w:val="18"/>
              </w:rPr>
              <w:t xml:space="preserve">Meetings of the Working Group of the Parties to the Protocol; ad hoc expert meetings and missions; use of electronic tools including the Aarhus Clearinghouse for Environmental Democracy, the PRTR capacity-building database, PRTR.net and the </w:t>
            </w:r>
            <w:proofErr w:type="spellStart"/>
            <w:proofErr w:type="gramStart"/>
            <w:r w:rsidRPr="008C1683">
              <w:rPr>
                <w:szCs w:val="18"/>
              </w:rPr>
              <w:t>PRTR:Learn</w:t>
            </w:r>
            <w:proofErr w:type="spellEnd"/>
            <w:proofErr w:type="gramEnd"/>
            <w:r w:rsidRPr="008C1683">
              <w:rPr>
                <w:szCs w:val="18"/>
              </w:rPr>
              <w:t xml:space="preserve"> website </w:t>
            </w:r>
          </w:p>
        </w:tc>
        <w:tc>
          <w:tcPr>
            <w:tcW w:w="365" w:type="pct"/>
            <w:gridSpan w:val="2"/>
            <w:shd w:val="clear" w:color="auto" w:fill="auto"/>
          </w:tcPr>
          <w:p w14:paraId="7A7D437C" w14:textId="77777777" w:rsidR="00541FED" w:rsidRPr="008C1683" w:rsidRDefault="00541FED" w:rsidP="008C1683">
            <w:pPr>
              <w:suppressAutoHyphens w:val="0"/>
              <w:spacing w:before="40" w:after="120"/>
              <w:ind w:right="113"/>
              <w:rPr>
                <w:szCs w:val="18"/>
              </w:rPr>
            </w:pPr>
            <w:r w:rsidRPr="008C1683">
              <w:rPr>
                <w:szCs w:val="18"/>
              </w:rPr>
              <w:t>Ongoing</w:t>
            </w:r>
          </w:p>
        </w:tc>
        <w:tc>
          <w:tcPr>
            <w:tcW w:w="688" w:type="pct"/>
            <w:shd w:val="clear" w:color="auto" w:fill="auto"/>
          </w:tcPr>
          <w:p w14:paraId="4B38D115" w14:textId="4855458E" w:rsidR="00541FED" w:rsidRPr="008C1683" w:rsidRDefault="00541FED" w:rsidP="00391314">
            <w:pPr>
              <w:suppressAutoHyphens w:val="0"/>
              <w:spacing w:before="40" w:after="120"/>
              <w:ind w:right="113"/>
              <w:rPr>
                <w:szCs w:val="18"/>
              </w:rPr>
            </w:pPr>
            <w:r w:rsidRPr="008C1683">
              <w:rPr>
                <w:szCs w:val="18"/>
              </w:rPr>
              <w:t>Ad hoc expert meetings (travel + DSA for eligible participants)</w:t>
            </w:r>
          </w:p>
        </w:tc>
        <w:tc>
          <w:tcPr>
            <w:tcW w:w="446" w:type="pct"/>
            <w:shd w:val="clear" w:color="auto" w:fill="auto"/>
          </w:tcPr>
          <w:p w14:paraId="5DB9DE28" w14:textId="77777777" w:rsidR="00541FED" w:rsidRPr="008C1683" w:rsidRDefault="00541FED" w:rsidP="008C1683">
            <w:pPr>
              <w:suppressAutoHyphens w:val="0"/>
              <w:spacing w:before="40" w:after="120"/>
              <w:ind w:right="113"/>
              <w:jc w:val="right"/>
              <w:rPr>
                <w:szCs w:val="18"/>
              </w:rPr>
            </w:pPr>
          </w:p>
        </w:tc>
        <w:tc>
          <w:tcPr>
            <w:tcW w:w="445" w:type="pct"/>
            <w:shd w:val="clear" w:color="auto" w:fill="auto"/>
          </w:tcPr>
          <w:p w14:paraId="3E8C81F8" w14:textId="77777777" w:rsidR="00541FED" w:rsidRPr="008C1683" w:rsidRDefault="00541FED" w:rsidP="008C1683">
            <w:pPr>
              <w:suppressAutoHyphens w:val="0"/>
              <w:spacing w:before="40" w:after="120"/>
              <w:ind w:right="113"/>
              <w:jc w:val="right"/>
              <w:rPr>
                <w:szCs w:val="18"/>
              </w:rPr>
            </w:pPr>
            <w:r w:rsidRPr="008C1683">
              <w:rPr>
                <w:szCs w:val="18"/>
              </w:rPr>
              <w:t>30 000</w:t>
            </w:r>
          </w:p>
        </w:tc>
      </w:tr>
      <w:tr w:rsidR="008C1683" w:rsidRPr="008C1683" w14:paraId="2B3FFD19" w14:textId="77777777" w:rsidTr="0098011A">
        <w:tc>
          <w:tcPr>
            <w:tcW w:w="685" w:type="pct"/>
            <w:shd w:val="clear" w:color="auto" w:fill="auto"/>
          </w:tcPr>
          <w:p w14:paraId="7C84C336" w14:textId="77777777" w:rsidR="00541FED" w:rsidRPr="008C1683" w:rsidRDefault="00541FED" w:rsidP="008C1683">
            <w:pPr>
              <w:suppressAutoHyphens w:val="0"/>
              <w:spacing w:before="40" w:after="120"/>
              <w:ind w:right="113"/>
              <w:rPr>
                <w:szCs w:val="18"/>
              </w:rPr>
            </w:pPr>
          </w:p>
        </w:tc>
        <w:tc>
          <w:tcPr>
            <w:tcW w:w="587" w:type="pct"/>
            <w:shd w:val="clear" w:color="auto" w:fill="auto"/>
          </w:tcPr>
          <w:p w14:paraId="0C41F531" w14:textId="77777777" w:rsidR="00541FED" w:rsidRPr="008C1683" w:rsidRDefault="00541FED" w:rsidP="008C1683">
            <w:pPr>
              <w:suppressAutoHyphens w:val="0"/>
              <w:spacing w:before="40" w:after="120"/>
              <w:ind w:right="113"/>
              <w:rPr>
                <w:szCs w:val="18"/>
                <w:lang w:eastAsia="nl-NL"/>
              </w:rPr>
            </w:pPr>
          </w:p>
        </w:tc>
        <w:tc>
          <w:tcPr>
            <w:tcW w:w="884" w:type="pct"/>
            <w:shd w:val="clear" w:color="auto" w:fill="auto"/>
          </w:tcPr>
          <w:p w14:paraId="596814F8"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08F94277"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5D7796EF"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4FE64882" w14:textId="77777777" w:rsidR="00541FED" w:rsidRPr="008C1683" w:rsidRDefault="00541FED" w:rsidP="008C1683">
            <w:pPr>
              <w:suppressAutoHyphens w:val="0"/>
              <w:spacing w:before="40" w:after="120"/>
              <w:ind w:right="113"/>
              <w:rPr>
                <w:szCs w:val="18"/>
              </w:rPr>
            </w:pPr>
            <w:r w:rsidRPr="008C1683">
              <w:rPr>
                <w:szCs w:val="18"/>
              </w:rPr>
              <w:t>Subcontracts (i.e., maintenance and improvement of PRTR-related databases and other electronic tools)</w:t>
            </w:r>
          </w:p>
        </w:tc>
        <w:tc>
          <w:tcPr>
            <w:tcW w:w="446" w:type="pct"/>
            <w:shd w:val="clear" w:color="auto" w:fill="auto"/>
          </w:tcPr>
          <w:p w14:paraId="50787C77" w14:textId="77777777" w:rsidR="00541FED" w:rsidRPr="008C1683" w:rsidRDefault="00541FED" w:rsidP="008C1683">
            <w:pPr>
              <w:suppressAutoHyphens w:val="0"/>
              <w:spacing w:before="40" w:after="120"/>
              <w:ind w:right="113"/>
              <w:jc w:val="right"/>
              <w:rPr>
                <w:szCs w:val="18"/>
              </w:rPr>
            </w:pPr>
            <w:r w:rsidRPr="008C1683">
              <w:rPr>
                <w:szCs w:val="18"/>
              </w:rPr>
              <w:t>20 000</w:t>
            </w:r>
          </w:p>
        </w:tc>
        <w:tc>
          <w:tcPr>
            <w:tcW w:w="445" w:type="pct"/>
            <w:shd w:val="clear" w:color="auto" w:fill="auto"/>
          </w:tcPr>
          <w:p w14:paraId="394BC7E2" w14:textId="77777777" w:rsidR="00541FED" w:rsidRPr="008C1683" w:rsidRDefault="00541FED" w:rsidP="008C1683">
            <w:pPr>
              <w:suppressAutoHyphens w:val="0"/>
              <w:spacing w:before="40" w:after="120"/>
              <w:ind w:right="113"/>
              <w:jc w:val="right"/>
              <w:rPr>
                <w:szCs w:val="18"/>
              </w:rPr>
            </w:pPr>
          </w:p>
        </w:tc>
      </w:tr>
      <w:tr w:rsidR="008C1683" w:rsidRPr="008C1683" w14:paraId="5F474F02" w14:textId="77777777" w:rsidTr="0098011A">
        <w:tc>
          <w:tcPr>
            <w:tcW w:w="685" w:type="pct"/>
            <w:shd w:val="clear" w:color="auto" w:fill="auto"/>
          </w:tcPr>
          <w:p w14:paraId="50DD734F" w14:textId="77777777" w:rsidR="00541FED" w:rsidRPr="008C1683" w:rsidRDefault="00541FED" w:rsidP="008C1683">
            <w:pPr>
              <w:suppressAutoHyphens w:val="0"/>
              <w:spacing w:before="40" w:after="120"/>
              <w:ind w:right="113"/>
              <w:rPr>
                <w:szCs w:val="18"/>
              </w:rPr>
            </w:pPr>
          </w:p>
        </w:tc>
        <w:tc>
          <w:tcPr>
            <w:tcW w:w="587" w:type="pct"/>
            <w:shd w:val="clear" w:color="auto" w:fill="auto"/>
          </w:tcPr>
          <w:p w14:paraId="5A9D85A0" w14:textId="77777777" w:rsidR="00541FED" w:rsidRPr="008C1683" w:rsidRDefault="00541FED" w:rsidP="008C1683">
            <w:pPr>
              <w:suppressAutoHyphens w:val="0"/>
              <w:spacing w:before="40" w:after="120"/>
              <w:ind w:right="113"/>
              <w:rPr>
                <w:szCs w:val="18"/>
                <w:lang w:eastAsia="nl-NL"/>
              </w:rPr>
            </w:pPr>
          </w:p>
        </w:tc>
        <w:tc>
          <w:tcPr>
            <w:tcW w:w="884" w:type="pct"/>
            <w:shd w:val="clear" w:color="auto" w:fill="auto"/>
          </w:tcPr>
          <w:p w14:paraId="681C227D"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1A640DAC"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0B6D476B"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7A5995BB" w14:textId="77777777" w:rsidR="00541FED" w:rsidRPr="008C1683" w:rsidRDefault="00541FED" w:rsidP="008C1683">
            <w:pPr>
              <w:suppressAutoHyphens w:val="0"/>
              <w:spacing w:before="40" w:after="120"/>
              <w:ind w:right="113"/>
              <w:rPr>
                <w:szCs w:val="18"/>
              </w:rPr>
            </w:pPr>
            <w:r w:rsidRPr="008C1683">
              <w:rPr>
                <w:szCs w:val="18"/>
              </w:rPr>
              <w:t>Expert missions</w:t>
            </w:r>
          </w:p>
        </w:tc>
        <w:tc>
          <w:tcPr>
            <w:tcW w:w="446" w:type="pct"/>
            <w:shd w:val="clear" w:color="auto" w:fill="auto"/>
          </w:tcPr>
          <w:p w14:paraId="59D21A2C" w14:textId="77777777" w:rsidR="00541FED" w:rsidRPr="008C1683" w:rsidRDefault="00541FED" w:rsidP="008C1683">
            <w:pPr>
              <w:suppressAutoHyphens w:val="0"/>
              <w:spacing w:before="40" w:after="120"/>
              <w:ind w:right="113"/>
              <w:jc w:val="right"/>
              <w:rPr>
                <w:szCs w:val="18"/>
              </w:rPr>
            </w:pPr>
          </w:p>
        </w:tc>
        <w:tc>
          <w:tcPr>
            <w:tcW w:w="445" w:type="pct"/>
            <w:shd w:val="clear" w:color="auto" w:fill="auto"/>
          </w:tcPr>
          <w:p w14:paraId="6C42F1E8" w14:textId="77777777" w:rsidR="00541FED" w:rsidRPr="008C1683" w:rsidRDefault="00541FED" w:rsidP="008C1683">
            <w:pPr>
              <w:suppressAutoHyphens w:val="0"/>
              <w:spacing w:before="40" w:after="120"/>
              <w:ind w:right="113"/>
              <w:jc w:val="right"/>
              <w:rPr>
                <w:szCs w:val="18"/>
              </w:rPr>
            </w:pPr>
            <w:r w:rsidRPr="008C1683">
              <w:rPr>
                <w:szCs w:val="18"/>
              </w:rPr>
              <w:t>10 000</w:t>
            </w:r>
          </w:p>
        </w:tc>
      </w:tr>
      <w:tr w:rsidR="008C1683" w:rsidRPr="008C1683" w14:paraId="30C063AD" w14:textId="77777777" w:rsidTr="0098011A">
        <w:tc>
          <w:tcPr>
            <w:tcW w:w="685" w:type="pct"/>
            <w:shd w:val="clear" w:color="auto" w:fill="auto"/>
          </w:tcPr>
          <w:p w14:paraId="4DAEF823" w14:textId="77777777" w:rsidR="00541FED" w:rsidRPr="008C1683" w:rsidRDefault="00541FED" w:rsidP="008C1683">
            <w:pPr>
              <w:suppressAutoHyphens w:val="0"/>
              <w:spacing w:before="40" w:after="120"/>
              <w:ind w:right="113"/>
              <w:rPr>
                <w:bCs/>
                <w:szCs w:val="18"/>
              </w:rPr>
            </w:pPr>
            <w:r w:rsidRPr="008C1683">
              <w:rPr>
                <w:szCs w:val="18"/>
              </w:rPr>
              <w:t>D.</w:t>
            </w:r>
            <w:r w:rsidRPr="008C1683">
              <w:rPr>
                <w:szCs w:val="18"/>
              </w:rPr>
              <w:br/>
            </w:r>
            <w:r w:rsidRPr="008C1683">
              <w:rPr>
                <w:bCs/>
                <w:szCs w:val="18"/>
              </w:rPr>
              <w:t>Reporting mechanism</w:t>
            </w:r>
          </w:p>
          <w:p w14:paraId="4C722C95" w14:textId="77777777" w:rsidR="00541FED" w:rsidRPr="008C1683" w:rsidRDefault="00541FED" w:rsidP="008C1683">
            <w:pPr>
              <w:suppressAutoHyphens w:val="0"/>
              <w:spacing w:before="40" w:after="120"/>
              <w:ind w:right="113"/>
              <w:rPr>
                <w:szCs w:val="18"/>
              </w:rPr>
            </w:pPr>
            <w:r w:rsidRPr="008C1683">
              <w:rPr>
                <w:bCs/>
                <w:szCs w:val="18"/>
              </w:rPr>
              <w:t>(mainly supports SDGs 3, 6, 7, 8, 9, 10, 11, 12, 13, 14, 15 and 16)</w:t>
            </w:r>
          </w:p>
        </w:tc>
        <w:tc>
          <w:tcPr>
            <w:tcW w:w="587" w:type="pct"/>
            <w:shd w:val="clear" w:color="auto" w:fill="auto"/>
          </w:tcPr>
          <w:p w14:paraId="089483A1" w14:textId="0D2424D8" w:rsidR="00541FED" w:rsidRPr="008C1683" w:rsidRDefault="00541FED" w:rsidP="00391314">
            <w:pPr>
              <w:suppressAutoHyphens w:val="0"/>
              <w:spacing w:before="40" w:after="120"/>
              <w:ind w:right="113"/>
              <w:rPr>
                <w:szCs w:val="18"/>
              </w:rPr>
            </w:pPr>
            <w:r w:rsidRPr="008C1683">
              <w:rPr>
                <w:szCs w:val="18"/>
                <w:lang w:eastAsia="nl-NL"/>
              </w:rPr>
              <w:t>Monitor and facilitate the implementation of the Protocol</w:t>
            </w:r>
            <w:r w:rsidRPr="008C1683">
              <w:rPr>
                <w:szCs w:val="18"/>
              </w:rPr>
              <w:t>; facilitate reporting, review of compliance and experience</w:t>
            </w:r>
          </w:p>
        </w:tc>
        <w:tc>
          <w:tcPr>
            <w:tcW w:w="884" w:type="pct"/>
            <w:shd w:val="clear" w:color="auto" w:fill="auto"/>
          </w:tcPr>
          <w:p w14:paraId="448A7E12" w14:textId="77777777" w:rsidR="00541FED" w:rsidRPr="008C1683" w:rsidRDefault="00541FED" w:rsidP="008C1683">
            <w:pPr>
              <w:suppressAutoHyphens w:val="0"/>
              <w:spacing w:before="40" w:after="120"/>
              <w:ind w:right="113"/>
              <w:rPr>
                <w:szCs w:val="18"/>
              </w:rPr>
            </w:pPr>
            <w:r w:rsidRPr="008C1683">
              <w:rPr>
                <w:szCs w:val="18"/>
              </w:rPr>
              <w:t>Working Group of the Parties to the Protocol</w:t>
            </w:r>
          </w:p>
          <w:p w14:paraId="1013566D" w14:textId="77777777" w:rsidR="00541FED" w:rsidRPr="008C1683" w:rsidRDefault="00541FED" w:rsidP="008C1683">
            <w:pPr>
              <w:suppressAutoHyphens w:val="0"/>
              <w:spacing w:before="40" w:after="120"/>
              <w:ind w:right="113"/>
              <w:rPr>
                <w:szCs w:val="18"/>
              </w:rPr>
            </w:pPr>
            <w:r w:rsidRPr="008C1683">
              <w:rPr>
                <w:szCs w:val="18"/>
              </w:rPr>
              <w:t>Secretariat, enlisting expert and administrative support as necessary</w:t>
            </w:r>
          </w:p>
          <w:p w14:paraId="50E75DED" w14:textId="77777777" w:rsidR="00541FED" w:rsidRPr="008C1683" w:rsidRDefault="00541FED" w:rsidP="008C1683">
            <w:pPr>
              <w:suppressAutoHyphens w:val="0"/>
              <w:spacing w:before="40" w:after="120"/>
              <w:ind w:right="113"/>
              <w:rPr>
                <w:szCs w:val="18"/>
              </w:rPr>
            </w:pPr>
            <w:r w:rsidRPr="008C1683">
              <w:rPr>
                <w:szCs w:val="18"/>
              </w:rPr>
              <w:t>Compliance Committee</w:t>
            </w:r>
          </w:p>
        </w:tc>
        <w:tc>
          <w:tcPr>
            <w:tcW w:w="900" w:type="pct"/>
            <w:shd w:val="clear" w:color="auto" w:fill="auto"/>
          </w:tcPr>
          <w:p w14:paraId="570B2E21" w14:textId="77777777" w:rsidR="00541FED" w:rsidRPr="008C1683" w:rsidRDefault="00541FED" w:rsidP="008C1683">
            <w:pPr>
              <w:suppressAutoHyphens w:val="0"/>
              <w:spacing w:before="40" w:after="120"/>
              <w:ind w:right="113"/>
              <w:rPr>
                <w:szCs w:val="18"/>
              </w:rPr>
            </w:pPr>
            <w:r w:rsidRPr="008C1683">
              <w:rPr>
                <w:szCs w:val="18"/>
              </w:rPr>
              <w:t>Meetings of the Working Group of the Parties to the Protocol; use of the e</w:t>
            </w:r>
            <w:r w:rsidRPr="008C1683">
              <w:rPr>
                <w:szCs w:val="18"/>
              </w:rPr>
              <w:noBreakHyphen/>
              <w:t xml:space="preserve">reporting tool; preparation and processing of national implementation reports; analysis of reports and </w:t>
            </w:r>
            <w:r w:rsidRPr="008C1683">
              <w:rPr>
                <w:szCs w:val="18"/>
              </w:rPr>
              <w:lastRenderedPageBreak/>
              <w:t>preparation of a synthesis report</w:t>
            </w:r>
          </w:p>
        </w:tc>
        <w:tc>
          <w:tcPr>
            <w:tcW w:w="365" w:type="pct"/>
            <w:gridSpan w:val="2"/>
            <w:shd w:val="clear" w:color="auto" w:fill="auto"/>
          </w:tcPr>
          <w:p w14:paraId="62F58A71" w14:textId="77777777" w:rsidR="00541FED" w:rsidRPr="008C1683" w:rsidRDefault="00541FED" w:rsidP="008C1683">
            <w:pPr>
              <w:suppressAutoHyphens w:val="0"/>
              <w:spacing w:before="40" w:after="120"/>
              <w:ind w:right="113"/>
              <w:rPr>
                <w:szCs w:val="18"/>
              </w:rPr>
            </w:pPr>
            <w:r w:rsidRPr="008C1683">
              <w:rPr>
                <w:szCs w:val="18"/>
              </w:rPr>
              <w:lastRenderedPageBreak/>
              <w:t>Ongoing</w:t>
            </w:r>
          </w:p>
        </w:tc>
        <w:tc>
          <w:tcPr>
            <w:tcW w:w="688" w:type="pct"/>
            <w:shd w:val="clear" w:color="auto" w:fill="auto"/>
          </w:tcPr>
          <w:p w14:paraId="00CD04D2" w14:textId="77777777" w:rsidR="00541FED" w:rsidRPr="008C1683" w:rsidRDefault="00541FED" w:rsidP="008C1683">
            <w:pPr>
              <w:suppressAutoHyphens w:val="0"/>
              <w:spacing w:before="40" w:after="120"/>
              <w:ind w:right="113"/>
              <w:rPr>
                <w:szCs w:val="18"/>
              </w:rPr>
            </w:pPr>
            <w:r w:rsidRPr="008C1683">
              <w:rPr>
                <w:szCs w:val="18"/>
              </w:rPr>
              <w:t>Subcontracts (i.e., preparation of background material; maintenance of online applications for reporting)</w:t>
            </w:r>
          </w:p>
        </w:tc>
        <w:tc>
          <w:tcPr>
            <w:tcW w:w="446" w:type="pct"/>
            <w:shd w:val="clear" w:color="auto" w:fill="auto"/>
          </w:tcPr>
          <w:p w14:paraId="543E91C1" w14:textId="77777777" w:rsidR="00541FED" w:rsidRPr="008C1683" w:rsidRDefault="00541FED" w:rsidP="008C1683">
            <w:pPr>
              <w:suppressAutoHyphens w:val="0"/>
              <w:spacing w:before="40" w:after="120"/>
              <w:ind w:right="113"/>
              <w:jc w:val="right"/>
              <w:rPr>
                <w:szCs w:val="18"/>
              </w:rPr>
            </w:pPr>
            <w:r w:rsidRPr="008C1683">
              <w:rPr>
                <w:szCs w:val="18"/>
              </w:rPr>
              <w:t>20 000</w:t>
            </w:r>
          </w:p>
        </w:tc>
        <w:tc>
          <w:tcPr>
            <w:tcW w:w="445" w:type="pct"/>
            <w:shd w:val="clear" w:color="auto" w:fill="auto"/>
          </w:tcPr>
          <w:p w14:paraId="7F6A6C0E" w14:textId="77777777" w:rsidR="00541FED" w:rsidRPr="008C1683" w:rsidRDefault="00541FED" w:rsidP="008C1683">
            <w:pPr>
              <w:suppressAutoHyphens w:val="0"/>
              <w:spacing w:before="40" w:after="120"/>
              <w:ind w:right="113"/>
              <w:jc w:val="right"/>
              <w:rPr>
                <w:szCs w:val="18"/>
              </w:rPr>
            </w:pPr>
          </w:p>
        </w:tc>
      </w:tr>
      <w:tr w:rsidR="008C1683" w:rsidRPr="008C1683" w14:paraId="2B7DAB39" w14:textId="77777777" w:rsidTr="0098011A">
        <w:tc>
          <w:tcPr>
            <w:tcW w:w="685" w:type="pct"/>
            <w:shd w:val="clear" w:color="auto" w:fill="auto"/>
          </w:tcPr>
          <w:p w14:paraId="5FBCB0CC" w14:textId="77777777" w:rsidR="00541FED" w:rsidRPr="008C1683" w:rsidRDefault="00541FED" w:rsidP="008C1683">
            <w:pPr>
              <w:suppressAutoHyphens w:val="0"/>
              <w:spacing w:before="40" w:after="120"/>
              <w:ind w:right="113"/>
              <w:rPr>
                <w:bCs/>
                <w:szCs w:val="18"/>
              </w:rPr>
            </w:pPr>
            <w:r w:rsidRPr="008C1683">
              <w:rPr>
                <w:szCs w:val="18"/>
              </w:rPr>
              <w:t>E.</w:t>
            </w:r>
            <w:r w:rsidRPr="008C1683">
              <w:rPr>
                <w:szCs w:val="18"/>
              </w:rPr>
              <w:br/>
            </w:r>
            <w:r w:rsidRPr="008C1683">
              <w:rPr>
                <w:bCs/>
                <w:szCs w:val="18"/>
              </w:rPr>
              <w:t>Awareness–raising and promotion of the Protocol and its interlinkages with other treaties and processes</w:t>
            </w:r>
          </w:p>
          <w:p w14:paraId="64D770DA" w14:textId="77777777" w:rsidR="00541FED" w:rsidRPr="008C1683" w:rsidRDefault="00541FED" w:rsidP="008C1683">
            <w:pPr>
              <w:suppressAutoHyphens w:val="0"/>
              <w:spacing w:before="40" w:after="120"/>
              <w:ind w:right="113"/>
              <w:rPr>
                <w:szCs w:val="18"/>
              </w:rPr>
            </w:pPr>
            <w:r w:rsidRPr="008C1683">
              <w:rPr>
                <w:bCs/>
                <w:szCs w:val="18"/>
              </w:rPr>
              <w:t>(mainly supports SDGs 3, 6, 7, 8, 9, 10, 11, 12, 13, 14, 15 and 16)</w:t>
            </w:r>
          </w:p>
        </w:tc>
        <w:tc>
          <w:tcPr>
            <w:tcW w:w="587" w:type="pct"/>
            <w:shd w:val="clear" w:color="auto" w:fill="auto"/>
          </w:tcPr>
          <w:p w14:paraId="53AC47EB" w14:textId="74DE3F02" w:rsidR="00541FED" w:rsidRPr="008C1683" w:rsidRDefault="00541FED" w:rsidP="00391314">
            <w:pPr>
              <w:suppressAutoHyphens w:val="0"/>
              <w:spacing w:before="40" w:after="120"/>
              <w:ind w:right="113"/>
              <w:rPr>
                <w:szCs w:val="18"/>
              </w:rPr>
            </w:pPr>
            <w:r w:rsidRPr="008C1683">
              <w:rPr>
                <w:szCs w:val="18"/>
              </w:rPr>
              <w:t>Further knowledge of the Protocol throughout the ECE region and beyond, increase the number of Parties to the Protocol; further application of the Protocol in the context of other MEAs and related processes (i.e., OECD, post-SAICM/ICCM process, UNEMG, IOMC)</w:t>
            </w:r>
          </w:p>
        </w:tc>
        <w:tc>
          <w:tcPr>
            <w:tcW w:w="884" w:type="pct"/>
            <w:shd w:val="clear" w:color="auto" w:fill="auto"/>
          </w:tcPr>
          <w:p w14:paraId="134FDD0A" w14:textId="77777777" w:rsidR="00541FED" w:rsidRPr="008C1683" w:rsidRDefault="00541FED" w:rsidP="008C1683">
            <w:pPr>
              <w:suppressAutoHyphens w:val="0"/>
              <w:spacing w:before="40" w:after="120"/>
              <w:ind w:right="113"/>
              <w:rPr>
                <w:szCs w:val="18"/>
              </w:rPr>
            </w:pPr>
            <w:r w:rsidRPr="008C1683">
              <w:rPr>
                <w:szCs w:val="18"/>
              </w:rPr>
              <w:t>Secretariat in cooperation with all other partners</w:t>
            </w:r>
          </w:p>
        </w:tc>
        <w:tc>
          <w:tcPr>
            <w:tcW w:w="900" w:type="pct"/>
            <w:shd w:val="clear" w:color="auto" w:fill="auto"/>
          </w:tcPr>
          <w:p w14:paraId="79DF73DD" w14:textId="77777777" w:rsidR="00541FED" w:rsidRPr="008C1683" w:rsidRDefault="00541FED" w:rsidP="008C1683">
            <w:pPr>
              <w:suppressAutoHyphens w:val="0"/>
              <w:spacing w:before="40" w:after="120"/>
              <w:ind w:right="113"/>
              <w:rPr>
                <w:szCs w:val="18"/>
              </w:rPr>
            </w:pPr>
            <w:r w:rsidRPr="008C1683">
              <w:rPr>
                <w:szCs w:val="18"/>
              </w:rPr>
              <w:t>Participate in key regional and international events and processes; provide support to workshops organized by others; prepare leaflets, publications, news bulletins and other materials; update website; write and review articles on the Protocol</w:t>
            </w:r>
          </w:p>
        </w:tc>
        <w:tc>
          <w:tcPr>
            <w:tcW w:w="365" w:type="pct"/>
            <w:gridSpan w:val="2"/>
            <w:shd w:val="clear" w:color="auto" w:fill="auto"/>
          </w:tcPr>
          <w:p w14:paraId="0C6CDE13" w14:textId="77777777" w:rsidR="00541FED" w:rsidRPr="008C1683" w:rsidRDefault="00541FED" w:rsidP="008C1683">
            <w:pPr>
              <w:suppressAutoHyphens w:val="0"/>
              <w:spacing w:before="40" w:after="120"/>
              <w:ind w:right="113"/>
              <w:rPr>
                <w:szCs w:val="18"/>
              </w:rPr>
            </w:pPr>
            <w:r w:rsidRPr="008C1683">
              <w:rPr>
                <w:szCs w:val="18"/>
              </w:rPr>
              <w:t>Ongoing</w:t>
            </w:r>
          </w:p>
        </w:tc>
        <w:tc>
          <w:tcPr>
            <w:tcW w:w="688" w:type="pct"/>
            <w:shd w:val="clear" w:color="auto" w:fill="auto"/>
          </w:tcPr>
          <w:p w14:paraId="47902AE3" w14:textId="77777777" w:rsidR="00541FED" w:rsidRPr="008C1683" w:rsidRDefault="00541FED" w:rsidP="008C1683">
            <w:pPr>
              <w:suppressAutoHyphens w:val="0"/>
              <w:spacing w:before="40" w:after="120"/>
              <w:ind w:right="113"/>
              <w:rPr>
                <w:szCs w:val="18"/>
              </w:rPr>
            </w:pPr>
            <w:r w:rsidRPr="008C1683">
              <w:rPr>
                <w:szCs w:val="18"/>
              </w:rPr>
              <w:t>Participation in relevant events where funding is not provided for by the organizers (travel + DSA)</w:t>
            </w:r>
          </w:p>
        </w:tc>
        <w:tc>
          <w:tcPr>
            <w:tcW w:w="446" w:type="pct"/>
            <w:shd w:val="clear" w:color="auto" w:fill="auto"/>
          </w:tcPr>
          <w:p w14:paraId="00CA11D9" w14:textId="77777777" w:rsidR="00541FED" w:rsidRPr="008C1683" w:rsidRDefault="00541FED" w:rsidP="008C1683">
            <w:pPr>
              <w:suppressAutoHyphens w:val="0"/>
              <w:spacing w:before="40" w:after="120"/>
              <w:ind w:right="113"/>
              <w:jc w:val="right"/>
              <w:rPr>
                <w:szCs w:val="18"/>
              </w:rPr>
            </w:pPr>
            <w:r w:rsidRPr="008C1683">
              <w:rPr>
                <w:szCs w:val="18"/>
              </w:rPr>
              <w:t>10 000</w:t>
            </w:r>
          </w:p>
        </w:tc>
        <w:tc>
          <w:tcPr>
            <w:tcW w:w="445" w:type="pct"/>
            <w:shd w:val="clear" w:color="auto" w:fill="auto"/>
          </w:tcPr>
          <w:p w14:paraId="631B5AF7" w14:textId="77777777" w:rsidR="00541FED" w:rsidRPr="008C1683" w:rsidRDefault="00541FED" w:rsidP="008C1683">
            <w:pPr>
              <w:suppressAutoHyphens w:val="0"/>
              <w:spacing w:before="40" w:after="120"/>
              <w:ind w:right="113"/>
              <w:jc w:val="right"/>
              <w:rPr>
                <w:szCs w:val="18"/>
              </w:rPr>
            </w:pPr>
            <w:r w:rsidRPr="008C1683">
              <w:rPr>
                <w:szCs w:val="18"/>
              </w:rPr>
              <w:t>10 000</w:t>
            </w:r>
          </w:p>
        </w:tc>
      </w:tr>
      <w:tr w:rsidR="008C1683" w:rsidRPr="008C1683" w14:paraId="11C93176" w14:textId="77777777" w:rsidTr="0098011A">
        <w:tc>
          <w:tcPr>
            <w:tcW w:w="685" w:type="pct"/>
            <w:shd w:val="clear" w:color="auto" w:fill="auto"/>
          </w:tcPr>
          <w:p w14:paraId="0F1E6175" w14:textId="77777777" w:rsidR="00541FED" w:rsidRPr="008C1683" w:rsidRDefault="00541FED" w:rsidP="008C1683">
            <w:pPr>
              <w:suppressAutoHyphens w:val="0"/>
              <w:spacing w:before="40" w:after="120"/>
              <w:ind w:right="113"/>
              <w:rPr>
                <w:szCs w:val="18"/>
              </w:rPr>
            </w:pPr>
          </w:p>
        </w:tc>
        <w:tc>
          <w:tcPr>
            <w:tcW w:w="587" w:type="pct"/>
            <w:shd w:val="clear" w:color="auto" w:fill="auto"/>
          </w:tcPr>
          <w:p w14:paraId="1B8D7E61" w14:textId="77777777" w:rsidR="00541FED" w:rsidRPr="008C1683" w:rsidRDefault="00541FED" w:rsidP="008C1683">
            <w:pPr>
              <w:suppressAutoHyphens w:val="0"/>
              <w:spacing w:before="40" w:after="120"/>
              <w:ind w:right="113"/>
              <w:rPr>
                <w:szCs w:val="18"/>
                <w:lang w:eastAsia="nl-NL"/>
              </w:rPr>
            </w:pPr>
          </w:p>
        </w:tc>
        <w:tc>
          <w:tcPr>
            <w:tcW w:w="884" w:type="pct"/>
            <w:shd w:val="clear" w:color="auto" w:fill="auto"/>
          </w:tcPr>
          <w:p w14:paraId="1E35FD8C"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184CA114"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4ECC3F1A"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0C9DA330" w14:textId="77777777" w:rsidR="00541FED" w:rsidRPr="008C1683" w:rsidRDefault="00541FED" w:rsidP="008C1683">
            <w:pPr>
              <w:suppressAutoHyphens w:val="0"/>
              <w:spacing w:before="40" w:after="120"/>
              <w:ind w:right="113"/>
              <w:rPr>
                <w:szCs w:val="18"/>
              </w:rPr>
            </w:pPr>
            <w:r w:rsidRPr="008C1683">
              <w:rPr>
                <w:szCs w:val="18"/>
              </w:rPr>
              <w:t>Subcontracts (i.e., organization of outreach campaigns)</w:t>
            </w:r>
          </w:p>
        </w:tc>
        <w:tc>
          <w:tcPr>
            <w:tcW w:w="446" w:type="pct"/>
            <w:shd w:val="clear" w:color="auto" w:fill="auto"/>
          </w:tcPr>
          <w:p w14:paraId="168A1AA4" w14:textId="77777777" w:rsidR="00541FED" w:rsidRPr="008C1683" w:rsidRDefault="00541FED" w:rsidP="008C1683">
            <w:pPr>
              <w:suppressAutoHyphens w:val="0"/>
              <w:spacing w:before="40" w:after="120"/>
              <w:ind w:right="113"/>
              <w:jc w:val="right"/>
              <w:rPr>
                <w:szCs w:val="18"/>
              </w:rPr>
            </w:pPr>
          </w:p>
        </w:tc>
        <w:tc>
          <w:tcPr>
            <w:tcW w:w="445" w:type="pct"/>
            <w:shd w:val="clear" w:color="auto" w:fill="auto"/>
          </w:tcPr>
          <w:p w14:paraId="4B2CD3E1" w14:textId="77777777" w:rsidR="00541FED" w:rsidRPr="008C1683" w:rsidRDefault="00541FED" w:rsidP="008C1683">
            <w:pPr>
              <w:suppressAutoHyphens w:val="0"/>
              <w:spacing w:before="40" w:after="120"/>
              <w:ind w:right="113"/>
              <w:jc w:val="right"/>
              <w:rPr>
                <w:szCs w:val="18"/>
              </w:rPr>
            </w:pPr>
            <w:r w:rsidRPr="008C1683">
              <w:rPr>
                <w:szCs w:val="18"/>
              </w:rPr>
              <w:t>10 000</w:t>
            </w:r>
          </w:p>
        </w:tc>
      </w:tr>
      <w:tr w:rsidR="008C1683" w:rsidRPr="008C1683" w14:paraId="5A9B2A9D" w14:textId="77777777" w:rsidTr="0098011A">
        <w:tc>
          <w:tcPr>
            <w:tcW w:w="685" w:type="pct"/>
            <w:shd w:val="clear" w:color="auto" w:fill="auto"/>
          </w:tcPr>
          <w:p w14:paraId="6E7B43B9" w14:textId="77777777" w:rsidR="00541FED" w:rsidRPr="008C1683" w:rsidRDefault="00541FED" w:rsidP="008C1683">
            <w:pPr>
              <w:suppressAutoHyphens w:val="0"/>
              <w:spacing w:before="40" w:after="120"/>
              <w:ind w:right="113"/>
              <w:rPr>
                <w:bCs/>
                <w:szCs w:val="18"/>
              </w:rPr>
            </w:pPr>
            <w:r w:rsidRPr="008C1683">
              <w:rPr>
                <w:szCs w:val="18"/>
              </w:rPr>
              <w:t>F.</w:t>
            </w:r>
            <w:r w:rsidRPr="008C1683">
              <w:rPr>
                <w:szCs w:val="18"/>
              </w:rPr>
              <w:br/>
            </w:r>
            <w:r w:rsidRPr="008C1683">
              <w:rPr>
                <w:bCs/>
                <w:szCs w:val="18"/>
              </w:rPr>
              <w:t>Coordination and oversight of intersessional activities, organization of the fifth session of the Meeting of the Parties</w:t>
            </w:r>
          </w:p>
          <w:p w14:paraId="09E1F178" w14:textId="77777777" w:rsidR="00541FED" w:rsidRPr="008C1683" w:rsidRDefault="00541FED" w:rsidP="008C1683">
            <w:pPr>
              <w:suppressAutoHyphens w:val="0"/>
              <w:spacing w:before="40" w:after="120"/>
              <w:ind w:right="113"/>
              <w:rPr>
                <w:szCs w:val="18"/>
              </w:rPr>
            </w:pPr>
            <w:r w:rsidRPr="008C1683">
              <w:rPr>
                <w:bCs/>
                <w:szCs w:val="18"/>
              </w:rPr>
              <w:t xml:space="preserve">(mainly supports SDGs 3, 6, 7, 8, 9, 10, </w:t>
            </w:r>
            <w:r w:rsidRPr="008C1683">
              <w:rPr>
                <w:bCs/>
                <w:szCs w:val="18"/>
              </w:rPr>
              <w:lastRenderedPageBreak/>
              <w:t>11, 12, 13, 14, 15 and 16)</w:t>
            </w:r>
          </w:p>
        </w:tc>
        <w:tc>
          <w:tcPr>
            <w:tcW w:w="587" w:type="pct"/>
            <w:shd w:val="clear" w:color="auto" w:fill="auto"/>
          </w:tcPr>
          <w:p w14:paraId="216405B1" w14:textId="43B75577" w:rsidR="00541FED" w:rsidRPr="008C1683" w:rsidRDefault="00541FED" w:rsidP="00391314">
            <w:pPr>
              <w:suppressAutoHyphens w:val="0"/>
              <w:spacing w:before="40" w:after="120"/>
              <w:ind w:right="113"/>
              <w:rPr>
                <w:szCs w:val="18"/>
              </w:rPr>
            </w:pPr>
            <w:r w:rsidRPr="008C1683">
              <w:rPr>
                <w:szCs w:val="18"/>
              </w:rPr>
              <w:lastRenderedPageBreak/>
              <w:t>Coordination and oversight of the activities under the Protocol, i.e., through the implementation of this programme of work</w:t>
            </w:r>
          </w:p>
        </w:tc>
        <w:tc>
          <w:tcPr>
            <w:tcW w:w="884" w:type="pct"/>
            <w:shd w:val="clear" w:color="auto" w:fill="auto"/>
          </w:tcPr>
          <w:p w14:paraId="153B206F" w14:textId="77777777" w:rsidR="00541FED" w:rsidRPr="008C1683" w:rsidRDefault="00541FED" w:rsidP="008C1683">
            <w:pPr>
              <w:suppressAutoHyphens w:val="0"/>
              <w:spacing w:before="40" w:after="120"/>
              <w:ind w:right="113"/>
              <w:rPr>
                <w:szCs w:val="18"/>
              </w:rPr>
            </w:pPr>
            <w:r w:rsidRPr="008C1683">
              <w:rPr>
                <w:szCs w:val="18"/>
              </w:rPr>
              <w:t>Working Group of the Parties to the Protocol and the Bureau of the Meeting of the Parties</w:t>
            </w:r>
          </w:p>
        </w:tc>
        <w:tc>
          <w:tcPr>
            <w:tcW w:w="900" w:type="pct"/>
            <w:shd w:val="clear" w:color="auto" w:fill="auto"/>
          </w:tcPr>
          <w:p w14:paraId="18580098" w14:textId="77777777" w:rsidR="00541FED" w:rsidRPr="008C1683" w:rsidRDefault="00541FED" w:rsidP="008C1683">
            <w:pPr>
              <w:suppressAutoHyphens w:val="0"/>
              <w:spacing w:before="40" w:after="120"/>
              <w:ind w:right="113"/>
              <w:rPr>
                <w:szCs w:val="18"/>
              </w:rPr>
            </w:pPr>
            <w:r w:rsidRPr="008C1683">
              <w:rPr>
                <w:szCs w:val="18"/>
              </w:rPr>
              <w:t>Meetings of the Working Group of the Parties to the Protocol; meetings of the Bureau as necessary; consultations among Bureau members using electronic means; session of the Meeting of the Parties to the Protocol</w:t>
            </w:r>
          </w:p>
        </w:tc>
        <w:tc>
          <w:tcPr>
            <w:tcW w:w="365" w:type="pct"/>
            <w:gridSpan w:val="2"/>
            <w:shd w:val="clear" w:color="auto" w:fill="auto"/>
          </w:tcPr>
          <w:p w14:paraId="031B7887" w14:textId="77777777" w:rsidR="00541FED" w:rsidRPr="008C1683" w:rsidRDefault="00541FED" w:rsidP="008C1683">
            <w:pPr>
              <w:suppressAutoHyphens w:val="0"/>
              <w:spacing w:before="40" w:after="120"/>
              <w:ind w:right="113"/>
              <w:rPr>
                <w:szCs w:val="18"/>
              </w:rPr>
            </w:pPr>
            <w:r w:rsidRPr="008C1683">
              <w:rPr>
                <w:szCs w:val="18"/>
              </w:rPr>
              <w:t>Ongoing</w:t>
            </w:r>
          </w:p>
        </w:tc>
        <w:tc>
          <w:tcPr>
            <w:tcW w:w="688" w:type="pct"/>
            <w:shd w:val="clear" w:color="auto" w:fill="auto"/>
          </w:tcPr>
          <w:p w14:paraId="4FEB7416" w14:textId="77777777" w:rsidR="00541FED" w:rsidRPr="008C1683" w:rsidRDefault="00541FED" w:rsidP="008C1683">
            <w:pPr>
              <w:suppressAutoHyphens w:val="0"/>
              <w:spacing w:before="40" w:after="120"/>
              <w:ind w:right="113"/>
              <w:rPr>
                <w:szCs w:val="18"/>
              </w:rPr>
            </w:pPr>
            <w:r w:rsidRPr="008C1683">
              <w:rPr>
                <w:szCs w:val="18"/>
              </w:rPr>
              <w:t>Expert and secretariat travel and DSA, subcontracts (i.e., translations, promotional material, preparatory background material, reports and studies, media coverage of events)</w:t>
            </w:r>
          </w:p>
        </w:tc>
        <w:tc>
          <w:tcPr>
            <w:tcW w:w="446" w:type="pct"/>
            <w:shd w:val="clear" w:color="auto" w:fill="auto"/>
          </w:tcPr>
          <w:p w14:paraId="16D14DCF" w14:textId="77777777" w:rsidR="00541FED" w:rsidRPr="008C1683" w:rsidRDefault="00541FED" w:rsidP="008C1683">
            <w:pPr>
              <w:suppressAutoHyphens w:val="0"/>
              <w:spacing w:before="40" w:after="120"/>
              <w:ind w:right="113"/>
              <w:jc w:val="right"/>
              <w:rPr>
                <w:szCs w:val="18"/>
              </w:rPr>
            </w:pPr>
            <w:r w:rsidRPr="008C1683">
              <w:rPr>
                <w:szCs w:val="18"/>
              </w:rPr>
              <w:t>100 000</w:t>
            </w:r>
          </w:p>
        </w:tc>
        <w:tc>
          <w:tcPr>
            <w:tcW w:w="445" w:type="pct"/>
            <w:shd w:val="clear" w:color="auto" w:fill="auto"/>
          </w:tcPr>
          <w:p w14:paraId="76A2B232" w14:textId="77777777" w:rsidR="00541FED" w:rsidRPr="008C1683" w:rsidRDefault="00541FED" w:rsidP="008C1683">
            <w:pPr>
              <w:suppressAutoHyphens w:val="0"/>
              <w:spacing w:before="40" w:after="120"/>
              <w:ind w:right="113"/>
              <w:jc w:val="right"/>
              <w:rPr>
                <w:szCs w:val="18"/>
              </w:rPr>
            </w:pPr>
          </w:p>
        </w:tc>
      </w:tr>
      <w:tr w:rsidR="008C1683" w:rsidRPr="008C1683" w14:paraId="67A20150" w14:textId="77777777" w:rsidTr="0098011A">
        <w:tc>
          <w:tcPr>
            <w:tcW w:w="685" w:type="pct"/>
            <w:shd w:val="clear" w:color="auto" w:fill="auto"/>
          </w:tcPr>
          <w:p w14:paraId="0DBEAC05" w14:textId="77777777" w:rsidR="00541FED" w:rsidRPr="008C1683" w:rsidRDefault="00541FED" w:rsidP="008C1683">
            <w:pPr>
              <w:suppressAutoHyphens w:val="0"/>
              <w:spacing w:before="40" w:after="120"/>
              <w:ind w:right="113"/>
              <w:rPr>
                <w:szCs w:val="18"/>
              </w:rPr>
            </w:pPr>
            <w:r w:rsidRPr="008C1683">
              <w:rPr>
                <w:szCs w:val="18"/>
              </w:rPr>
              <w:t xml:space="preserve">G. </w:t>
            </w:r>
            <w:r w:rsidRPr="008C1683">
              <w:rPr>
                <w:szCs w:val="18"/>
              </w:rPr>
              <w:br/>
              <w:t>Technical assessment of provisions of the Protocol</w:t>
            </w:r>
          </w:p>
          <w:p w14:paraId="66D9ED44" w14:textId="77777777" w:rsidR="00541FED" w:rsidRPr="008C1683" w:rsidRDefault="00541FED" w:rsidP="008C1683">
            <w:pPr>
              <w:suppressAutoHyphens w:val="0"/>
              <w:spacing w:before="40" w:after="120"/>
              <w:ind w:right="113"/>
              <w:rPr>
                <w:szCs w:val="18"/>
              </w:rPr>
            </w:pPr>
            <w:r w:rsidRPr="008C1683">
              <w:rPr>
                <w:bCs/>
                <w:szCs w:val="18"/>
              </w:rPr>
              <w:t>(mainly supports SDGs 3, 6, 7, 8, 9, 10, 11, 12, 13, 14, 15 and 16)</w:t>
            </w:r>
          </w:p>
        </w:tc>
        <w:tc>
          <w:tcPr>
            <w:tcW w:w="587" w:type="pct"/>
            <w:shd w:val="clear" w:color="auto" w:fill="auto"/>
          </w:tcPr>
          <w:p w14:paraId="2B7120F8" w14:textId="6B568BF2" w:rsidR="00541FED" w:rsidRPr="008C1683" w:rsidRDefault="00541FED" w:rsidP="00391314">
            <w:pPr>
              <w:suppressAutoHyphens w:val="0"/>
              <w:spacing w:before="40" w:after="120"/>
              <w:ind w:right="113"/>
              <w:rPr>
                <w:szCs w:val="18"/>
              </w:rPr>
            </w:pPr>
            <w:r w:rsidRPr="008C1683">
              <w:rPr>
                <w:szCs w:val="18"/>
              </w:rPr>
              <w:t>Drafting of recommendations to the Meeting of the Parties on technical issues, based on the assessment and implementation reports</w:t>
            </w:r>
          </w:p>
        </w:tc>
        <w:tc>
          <w:tcPr>
            <w:tcW w:w="884" w:type="pct"/>
            <w:shd w:val="clear" w:color="auto" w:fill="auto"/>
          </w:tcPr>
          <w:p w14:paraId="2E0A82F8" w14:textId="77777777" w:rsidR="00541FED" w:rsidRPr="008C1683" w:rsidRDefault="00541FED" w:rsidP="008C1683">
            <w:pPr>
              <w:suppressAutoHyphens w:val="0"/>
              <w:spacing w:before="40" w:after="120"/>
              <w:ind w:right="113"/>
              <w:rPr>
                <w:szCs w:val="18"/>
              </w:rPr>
            </w:pPr>
            <w:r w:rsidRPr="008C1683">
              <w:rPr>
                <w:szCs w:val="18"/>
              </w:rPr>
              <w:t>Secretariat; Compliance Committee, Working Group of the Parties to the Protocol;</w:t>
            </w:r>
          </w:p>
          <w:p w14:paraId="644F1DE6" w14:textId="77777777" w:rsidR="00541FED" w:rsidRPr="008C1683" w:rsidRDefault="00541FED" w:rsidP="008C1683">
            <w:pPr>
              <w:suppressAutoHyphens w:val="0"/>
              <w:spacing w:before="40" w:after="120"/>
              <w:ind w:right="113"/>
              <w:rPr>
                <w:szCs w:val="18"/>
              </w:rPr>
            </w:pPr>
            <w:r w:rsidRPr="008C1683">
              <w:rPr>
                <w:szCs w:val="18"/>
              </w:rPr>
              <w:t xml:space="preserve">Lead countries or organizations for specific issue(s) related to the implementation and development of the Protocol, </w:t>
            </w:r>
          </w:p>
          <w:p w14:paraId="5280CC4E" w14:textId="7243BB52" w:rsidR="00541FED" w:rsidRPr="008C1683" w:rsidRDefault="00541FED" w:rsidP="00391314">
            <w:pPr>
              <w:suppressAutoHyphens w:val="0"/>
              <w:spacing w:before="40" w:after="120"/>
              <w:ind w:right="113"/>
              <w:rPr>
                <w:szCs w:val="18"/>
              </w:rPr>
            </w:pPr>
            <w:r w:rsidRPr="008C1683">
              <w:rPr>
                <w:szCs w:val="18"/>
              </w:rPr>
              <w:t>Secretariat, enlisting expert and administrative support as necessary</w:t>
            </w:r>
          </w:p>
        </w:tc>
        <w:tc>
          <w:tcPr>
            <w:tcW w:w="900" w:type="pct"/>
            <w:shd w:val="clear" w:color="auto" w:fill="auto"/>
          </w:tcPr>
          <w:p w14:paraId="322AAA86" w14:textId="77777777" w:rsidR="00541FED" w:rsidRPr="008C1683" w:rsidRDefault="00541FED" w:rsidP="008C1683">
            <w:pPr>
              <w:suppressAutoHyphens w:val="0"/>
              <w:spacing w:before="40" w:after="120"/>
              <w:ind w:right="113"/>
              <w:rPr>
                <w:szCs w:val="18"/>
              </w:rPr>
            </w:pPr>
            <w:r w:rsidRPr="008C1683">
              <w:rPr>
                <w:szCs w:val="18"/>
              </w:rPr>
              <w:t>Meetings of the Working Group of the Parties to the Protocol and electronic consultation; drafting of assessment report(s) on experience gained in the development of national PRTRs according to article 6 (2) of the Protocol, as appropriate, and implementation reports</w:t>
            </w:r>
          </w:p>
        </w:tc>
        <w:tc>
          <w:tcPr>
            <w:tcW w:w="365" w:type="pct"/>
            <w:gridSpan w:val="2"/>
            <w:shd w:val="clear" w:color="auto" w:fill="auto"/>
          </w:tcPr>
          <w:p w14:paraId="29DC9685" w14:textId="77777777" w:rsidR="00541FED" w:rsidRPr="008C1683" w:rsidRDefault="00541FED" w:rsidP="008C1683">
            <w:pPr>
              <w:suppressAutoHyphens w:val="0"/>
              <w:spacing w:before="40" w:after="120"/>
              <w:ind w:right="113"/>
              <w:rPr>
                <w:szCs w:val="18"/>
              </w:rPr>
            </w:pPr>
            <w:r w:rsidRPr="008C1683">
              <w:rPr>
                <w:szCs w:val="18"/>
              </w:rPr>
              <w:t>Ongoing</w:t>
            </w:r>
          </w:p>
        </w:tc>
        <w:tc>
          <w:tcPr>
            <w:tcW w:w="688" w:type="pct"/>
            <w:shd w:val="clear" w:color="auto" w:fill="auto"/>
          </w:tcPr>
          <w:p w14:paraId="0E873CDE" w14:textId="77777777" w:rsidR="00541FED" w:rsidRPr="008C1683" w:rsidRDefault="00541FED" w:rsidP="008C1683">
            <w:pPr>
              <w:suppressAutoHyphens w:val="0"/>
              <w:spacing w:before="40" w:after="120"/>
              <w:ind w:right="113"/>
              <w:rPr>
                <w:szCs w:val="18"/>
              </w:rPr>
            </w:pPr>
            <w:r w:rsidRPr="008C1683">
              <w:rPr>
                <w:szCs w:val="18"/>
              </w:rPr>
              <w:t>Subcontracts (draft recommendations on technical issues)</w:t>
            </w:r>
          </w:p>
        </w:tc>
        <w:tc>
          <w:tcPr>
            <w:tcW w:w="446" w:type="pct"/>
            <w:shd w:val="clear" w:color="auto" w:fill="auto"/>
          </w:tcPr>
          <w:p w14:paraId="7536CE3D" w14:textId="77777777" w:rsidR="00541FED" w:rsidRPr="008C1683" w:rsidRDefault="00541FED" w:rsidP="008C1683">
            <w:pPr>
              <w:suppressAutoHyphens w:val="0"/>
              <w:spacing w:before="40" w:after="120"/>
              <w:ind w:right="113"/>
              <w:jc w:val="right"/>
              <w:rPr>
                <w:szCs w:val="18"/>
              </w:rPr>
            </w:pPr>
            <w:r w:rsidRPr="008C1683">
              <w:rPr>
                <w:szCs w:val="18"/>
              </w:rPr>
              <w:t>10 000</w:t>
            </w:r>
          </w:p>
        </w:tc>
        <w:tc>
          <w:tcPr>
            <w:tcW w:w="445" w:type="pct"/>
            <w:shd w:val="clear" w:color="auto" w:fill="auto"/>
          </w:tcPr>
          <w:p w14:paraId="5292DFD6" w14:textId="77777777" w:rsidR="00541FED" w:rsidRPr="008C1683" w:rsidRDefault="00541FED" w:rsidP="008C1683">
            <w:pPr>
              <w:suppressAutoHyphens w:val="0"/>
              <w:spacing w:before="40" w:after="120"/>
              <w:ind w:right="113"/>
              <w:jc w:val="right"/>
              <w:rPr>
                <w:szCs w:val="18"/>
              </w:rPr>
            </w:pPr>
          </w:p>
        </w:tc>
      </w:tr>
      <w:tr w:rsidR="008C1683" w:rsidRPr="008C1683" w14:paraId="64065E1F" w14:textId="77777777" w:rsidTr="0098011A">
        <w:tc>
          <w:tcPr>
            <w:tcW w:w="685" w:type="pct"/>
            <w:shd w:val="clear" w:color="auto" w:fill="auto"/>
          </w:tcPr>
          <w:p w14:paraId="4D193B78" w14:textId="77777777" w:rsidR="00541FED" w:rsidRPr="008C1683" w:rsidRDefault="00541FED" w:rsidP="008C1683">
            <w:pPr>
              <w:suppressAutoHyphens w:val="0"/>
              <w:spacing w:before="40" w:after="120"/>
              <w:ind w:right="113"/>
              <w:rPr>
                <w:bCs/>
                <w:szCs w:val="18"/>
              </w:rPr>
            </w:pPr>
            <w:r w:rsidRPr="008C1683">
              <w:rPr>
                <w:bCs/>
                <w:szCs w:val="18"/>
              </w:rPr>
              <w:t xml:space="preserve">H. </w:t>
            </w:r>
            <w:r w:rsidRPr="008C1683">
              <w:rPr>
                <w:bCs/>
                <w:szCs w:val="18"/>
              </w:rPr>
              <w:br/>
              <w:t>Horizontal support areas</w:t>
            </w:r>
          </w:p>
          <w:p w14:paraId="5C0B4987" w14:textId="77777777" w:rsidR="00541FED" w:rsidRPr="008C1683" w:rsidRDefault="00541FED" w:rsidP="008C1683">
            <w:pPr>
              <w:suppressAutoHyphens w:val="0"/>
              <w:spacing w:before="40" w:after="120"/>
              <w:ind w:right="113"/>
              <w:rPr>
                <w:szCs w:val="18"/>
              </w:rPr>
            </w:pPr>
            <w:r w:rsidRPr="008C1683">
              <w:rPr>
                <w:bCs/>
                <w:szCs w:val="18"/>
              </w:rPr>
              <w:t>(mainly supports SDGs 3, 6, 7, 8, 9, 10, 11, 12, 13, 14, 15 and 16)</w:t>
            </w:r>
          </w:p>
        </w:tc>
        <w:tc>
          <w:tcPr>
            <w:tcW w:w="587" w:type="pct"/>
            <w:shd w:val="clear" w:color="auto" w:fill="auto"/>
          </w:tcPr>
          <w:p w14:paraId="6B9E978E" w14:textId="2B763519" w:rsidR="00541FED" w:rsidRPr="008C1683" w:rsidRDefault="00541FED" w:rsidP="00391314">
            <w:pPr>
              <w:suppressAutoHyphens w:val="0"/>
              <w:spacing w:before="40" w:after="120"/>
              <w:ind w:right="113"/>
              <w:rPr>
                <w:szCs w:val="18"/>
              </w:rPr>
            </w:pPr>
            <w:r w:rsidRPr="008C1683">
              <w:rPr>
                <w:szCs w:val="18"/>
              </w:rPr>
              <w:t>Overall support that covers multiple substantive areas of the work programme</w:t>
            </w:r>
          </w:p>
        </w:tc>
        <w:tc>
          <w:tcPr>
            <w:tcW w:w="884" w:type="pct"/>
            <w:shd w:val="clear" w:color="auto" w:fill="auto"/>
          </w:tcPr>
          <w:p w14:paraId="3E290B69" w14:textId="77777777" w:rsidR="00541FED" w:rsidRPr="008C1683" w:rsidRDefault="00541FED" w:rsidP="008C1683">
            <w:pPr>
              <w:suppressAutoHyphens w:val="0"/>
              <w:spacing w:before="40" w:after="120"/>
              <w:ind w:right="113"/>
              <w:rPr>
                <w:szCs w:val="18"/>
              </w:rPr>
            </w:pPr>
            <w:r w:rsidRPr="008C1683">
              <w:rPr>
                <w:szCs w:val="18"/>
              </w:rPr>
              <w:t>Secretariat</w:t>
            </w:r>
          </w:p>
        </w:tc>
        <w:tc>
          <w:tcPr>
            <w:tcW w:w="900" w:type="pct"/>
            <w:shd w:val="clear" w:color="auto" w:fill="auto"/>
          </w:tcPr>
          <w:p w14:paraId="47A7997B" w14:textId="77777777" w:rsidR="00541FED" w:rsidRPr="008C1683" w:rsidRDefault="00541FED" w:rsidP="008C1683">
            <w:pPr>
              <w:suppressAutoHyphens w:val="0"/>
              <w:spacing w:before="40" w:after="120"/>
              <w:ind w:right="113"/>
              <w:rPr>
                <w:szCs w:val="18"/>
              </w:rPr>
            </w:pPr>
            <w:r w:rsidRPr="008C1683">
              <w:rPr>
                <w:szCs w:val="18"/>
              </w:rPr>
              <w:t>Staff training, operational expenditures, equipment</w:t>
            </w:r>
          </w:p>
        </w:tc>
        <w:tc>
          <w:tcPr>
            <w:tcW w:w="365" w:type="pct"/>
            <w:gridSpan w:val="2"/>
            <w:shd w:val="clear" w:color="auto" w:fill="auto"/>
          </w:tcPr>
          <w:p w14:paraId="03B7D177" w14:textId="77777777" w:rsidR="00541FED" w:rsidRPr="008C1683" w:rsidRDefault="00541FED" w:rsidP="008C1683">
            <w:pPr>
              <w:suppressAutoHyphens w:val="0"/>
              <w:spacing w:before="40" w:after="120"/>
              <w:ind w:right="113"/>
              <w:rPr>
                <w:szCs w:val="18"/>
              </w:rPr>
            </w:pPr>
            <w:r w:rsidRPr="008C1683">
              <w:rPr>
                <w:szCs w:val="18"/>
              </w:rPr>
              <w:t>Ongoing</w:t>
            </w:r>
          </w:p>
        </w:tc>
        <w:tc>
          <w:tcPr>
            <w:tcW w:w="688" w:type="pct"/>
            <w:shd w:val="clear" w:color="auto" w:fill="auto"/>
          </w:tcPr>
          <w:p w14:paraId="0A6ED0B1" w14:textId="70DFC0BE" w:rsidR="00541FED" w:rsidRPr="008C1683" w:rsidRDefault="00541FED" w:rsidP="00391314">
            <w:pPr>
              <w:suppressAutoHyphens w:val="0"/>
              <w:spacing w:before="40" w:after="120"/>
              <w:ind w:right="113"/>
              <w:rPr>
                <w:szCs w:val="18"/>
              </w:rPr>
            </w:pPr>
            <w:r w:rsidRPr="008C1683">
              <w:rPr>
                <w:szCs w:val="18"/>
              </w:rPr>
              <w:t>Staff training, technical and operational support</w:t>
            </w:r>
          </w:p>
        </w:tc>
        <w:tc>
          <w:tcPr>
            <w:tcW w:w="446" w:type="pct"/>
            <w:shd w:val="clear" w:color="auto" w:fill="auto"/>
          </w:tcPr>
          <w:p w14:paraId="5848CE92" w14:textId="77777777" w:rsidR="00541FED" w:rsidRPr="008C1683" w:rsidRDefault="00541FED" w:rsidP="008C1683">
            <w:pPr>
              <w:suppressAutoHyphens w:val="0"/>
              <w:spacing w:before="40" w:after="120"/>
              <w:ind w:right="113"/>
              <w:jc w:val="right"/>
              <w:rPr>
                <w:szCs w:val="18"/>
              </w:rPr>
            </w:pPr>
            <w:r w:rsidRPr="008C1683">
              <w:rPr>
                <w:szCs w:val="18"/>
              </w:rPr>
              <w:t>4 000</w:t>
            </w:r>
          </w:p>
        </w:tc>
        <w:tc>
          <w:tcPr>
            <w:tcW w:w="445" w:type="pct"/>
            <w:shd w:val="clear" w:color="auto" w:fill="auto"/>
          </w:tcPr>
          <w:p w14:paraId="7C29A0AF" w14:textId="77777777" w:rsidR="00541FED" w:rsidRPr="008C1683" w:rsidRDefault="00541FED" w:rsidP="008C1683">
            <w:pPr>
              <w:suppressAutoHyphens w:val="0"/>
              <w:spacing w:before="40" w:after="120"/>
              <w:ind w:right="113"/>
              <w:jc w:val="right"/>
              <w:rPr>
                <w:szCs w:val="18"/>
              </w:rPr>
            </w:pPr>
          </w:p>
        </w:tc>
      </w:tr>
      <w:tr w:rsidR="008C1683" w:rsidRPr="008C1683" w14:paraId="5113DFD9" w14:textId="77777777" w:rsidTr="0098011A">
        <w:tc>
          <w:tcPr>
            <w:tcW w:w="1272" w:type="pct"/>
            <w:gridSpan w:val="2"/>
            <w:shd w:val="clear" w:color="auto" w:fill="auto"/>
          </w:tcPr>
          <w:p w14:paraId="6355B189" w14:textId="77777777" w:rsidR="00541FED" w:rsidRPr="008C1683" w:rsidRDefault="00541FED" w:rsidP="008C1683">
            <w:pPr>
              <w:suppressAutoHyphens w:val="0"/>
              <w:spacing w:before="40" w:after="120"/>
              <w:ind w:right="113"/>
            </w:pPr>
            <w:r w:rsidRPr="008C1683">
              <w:rPr>
                <w:b/>
                <w:bCs/>
                <w:szCs w:val="18"/>
              </w:rPr>
              <w:t>Subtotal (activities)</w:t>
            </w:r>
          </w:p>
        </w:tc>
        <w:tc>
          <w:tcPr>
            <w:tcW w:w="884" w:type="pct"/>
            <w:shd w:val="clear" w:color="auto" w:fill="auto"/>
          </w:tcPr>
          <w:p w14:paraId="6988D2A6"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41060A23"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1FBFC6C5"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1B39362E" w14:textId="77777777" w:rsidR="00541FED" w:rsidRPr="008C1683" w:rsidRDefault="00541FED" w:rsidP="008C1683">
            <w:pPr>
              <w:suppressAutoHyphens w:val="0"/>
              <w:spacing w:before="40" w:after="120"/>
              <w:ind w:right="113"/>
              <w:rPr>
                <w:szCs w:val="18"/>
              </w:rPr>
            </w:pPr>
          </w:p>
        </w:tc>
        <w:tc>
          <w:tcPr>
            <w:tcW w:w="446" w:type="pct"/>
            <w:shd w:val="clear" w:color="auto" w:fill="auto"/>
          </w:tcPr>
          <w:p w14:paraId="7CE0488A" w14:textId="77777777" w:rsidR="00541FED" w:rsidRPr="008C1683" w:rsidRDefault="00541FED" w:rsidP="008C1683">
            <w:pPr>
              <w:suppressAutoHyphens w:val="0"/>
              <w:spacing w:before="40" w:after="120"/>
              <w:ind w:right="113"/>
              <w:jc w:val="right"/>
              <w:rPr>
                <w:b/>
              </w:rPr>
            </w:pPr>
            <w:r w:rsidRPr="008C1683">
              <w:rPr>
                <w:b/>
                <w:szCs w:val="18"/>
              </w:rPr>
              <w:t>224</w:t>
            </w:r>
            <w:r w:rsidRPr="008C1683">
              <w:rPr>
                <w:b/>
              </w:rPr>
              <w:t xml:space="preserve"> 000</w:t>
            </w:r>
          </w:p>
        </w:tc>
        <w:tc>
          <w:tcPr>
            <w:tcW w:w="445" w:type="pct"/>
            <w:shd w:val="clear" w:color="auto" w:fill="auto"/>
          </w:tcPr>
          <w:p w14:paraId="434BE16D" w14:textId="77777777" w:rsidR="00541FED" w:rsidRPr="008C1683" w:rsidRDefault="00541FED" w:rsidP="008C1683">
            <w:pPr>
              <w:suppressAutoHyphens w:val="0"/>
              <w:spacing w:before="40" w:after="120"/>
              <w:ind w:right="113"/>
              <w:jc w:val="right"/>
              <w:rPr>
                <w:b/>
                <w:szCs w:val="18"/>
              </w:rPr>
            </w:pPr>
            <w:r w:rsidRPr="008C1683">
              <w:rPr>
                <w:b/>
                <w:szCs w:val="18"/>
              </w:rPr>
              <w:t>110 000</w:t>
            </w:r>
          </w:p>
        </w:tc>
      </w:tr>
      <w:tr w:rsidR="008C1683" w:rsidRPr="008C1683" w14:paraId="7DD996AD" w14:textId="77777777" w:rsidTr="0098011A">
        <w:tc>
          <w:tcPr>
            <w:tcW w:w="1272" w:type="pct"/>
            <w:gridSpan w:val="2"/>
            <w:shd w:val="clear" w:color="auto" w:fill="auto"/>
          </w:tcPr>
          <w:p w14:paraId="027F6C17" w14:textId="77777777" w:rsidR="00541FED" w:rsidRPr="008C1683" w:rsidRDefault="00541FED" w:rsidP="008C1683">
            <w:pPr>
              <w:suppressAutoHyphens w:val="0"/>
              <w:spacing w:before="40" w:after="120"/>
              <w:ind w:right="113"/>
              <w:rPr>
                <w:szCs w:val="18"/>
              </w:rPr>
            </w:pPr>
            <w:r w:rsidRPr="008C1683">
              <w:rPr>
                <w:bCs/>
                <w:szCs w:val="18"/>
              </w:rPr>
              <w:t>Staff requirements:</w:t>
            </w:r>
          </w:p>
        </w:tc>
        <w:tc>
          <w:tcPr>
            <w:tcW w:w="884" w:type="pct"/>
            <w:shd w:val="clear" w:color="auto" w:fill="auto"/>
          </w:tcPr>
          <w:p w14:paraId="6D62632D" w14:textId="77777777" w:rsidR="00541FED" w:rsidRPr="008C1683" w:rsidRDefault="00541FED" w:rsidP="008C1683">
            <w:pPr>
              <w:suppressAutoHyphens w:val="0"/>
              <w:spacing w:before="40" w:after="120"/>
              <w:ind w:right="113"/>
              <w:rPr>
                <w:b/>
              </w:rPr>
            </w:pPr>
          </w:p>
        </w:tc>
        <w:tc>
          <w:tcPr>
            <w:tcW w:w="900" w:type="pct"/>
            <w:shd w:val="clear" w:color="auto" w:fill="auto"/>
          </w:tcPr>
          <w:p w14:paraId="7283B7B9" w14:textId="77777777" w:rsidR="00541FED" w:rsidRPr="008C1683" w:rsidRDefault="00541FED" w:rsidP="008C1683">
            <w:pPr>
              <w:suppressAutoHyphens w:val="0"/>
              <w:spacing w:before="40" w:after="120"/>
              <w:ind w:right="113"/>
              <w:rPr>
                <w:b/>
              </w:rPr>
            </w:pPr>
          </w:p>
        </w:tc>
        <w:tc>
          <w:tcPr>
            <w:tcW w:w="365" w:type="pct"/>
            <w:gridSpan w:val="2"/>
            <w:shd w:val="clear" w:color="auto" w:fill="auto"/>
          </w:tcPr>
          <w:p w14:paraId="422C2739" w14:textId="77777777" w:rsidR="00541FED" w:rsidRPr="008C1683" w:rsidRDefault="00541FED" w:rsidP="008C1683">
            <w:pPr>
              <w:suppressAutoHyphens w:val="0"/>
              <w:spacing w:before="40" w:after="120"/>
              <w:ind w:right="113"/>
              <w:rPr>
                <w:b/>
              </w:rPr>
            </w:pPr>
          </w:p>
        </w:tc>
        <w:tc>
          <w:tcPr>
            <w:tcW w:w="688" w:type="pct"/>
            <w:shd w:val="clear" w:color="auto" w:fill="auto"/>
          </w:tcPr>
          <w:p w14:paraId="32E988A7" w14:textId="77777777" w:rsidR="00541FED" w:rsidRPr="008C1683" w:rsidRDefault="00541FED" w:rsidP="008C1683">
            <w:pPr>
              <w:suppressAutoHyphens w:val="0"/>
              <w:spacing w:before="40" w:after="120"/>
              <w:ind w:right="113"/>
              <w:rPr>
                <w:b/>
              </w:rPr>
            </w:pPr>
          </w:p>
        </w:tc>
        <w:tc>
          <w:tcPr>
            <w:tcW w:w="446" w:type="pct"/>
            <w:shd w:val="clear" w:color="auto" w:fill="auto"/>
          </w:tcPr>
          <w:p w14:paraId="442C4B6E" w14:textId="77777777" w:rsidR="00541FED" w:rsidRPr="008C1683" w:rsidRDefault="00541FED" w:rsidP="008C1683">
            <w:pPr>
              <w:suppressAutoHyphens w:val="0"/>
              <w:spacing w:before="40" w:after="120"/>
              <w:ind w:right="113"/>
              <w:jc w:val="right"/>
              <w:rPr>
                <w:b/>
              </w:rPr>
            </w:pPr>
          </w:p>
        </w:tc>
        <w:tc>
          <w:tcPr>
            <w:tcW w:w="445" w:type="pct"/>
            <w:shd w:val="clear" w:color="auto" w:fill="auto"/>
          </w:tcPr>
          <w:p w14:paraId="72568FDA" w14:textId="77777777" w:rsidR="00541FED" w:rsidRPr="008C1683" w:rsidRDefault="00541FED" w:rsidP="008C1683">
            <w:pPr>
              <w:suppressAutoHyphens w:val="0"/>
              <w:spacing w:before="40" w:after="120"/>
              <w:ind w:right="113"/>
              <w:jc w:val="right"/>
              <w:rPr>
                <w:szCs w:val="18"/>
              </w:rPr>
            </w:pPr>
          </w:p>
        </w:tc>
      </w:tr>
      <w:tr w:rsidR="008C1683" w:rsidRPr="008C1683" w14:paraId="05EFA484" w14:textId="77777777" w:rsidTr="0098011A">
        <w:tc>
          <w:tcPr>
            <w:tcW w:w="685" w:type="pct"/>
            <w:shd w:val="clear" w:color="auto" w:fill="auto"/>
          </w:tcPr>
          <w:p w14:paraId="1F766E0D" w14:textId="77777777" w:rsidR="00541FED" w:rsidRPr="008C1683" w:rsidRDefault="00541FED" w:rsidP="008C1683">
            <w:pPr>
              <w:suppressAutoHyphens w:val="0"/>
              <w:spacing w:before="40" w:after="120"/>
              <w:ind w:right="113"/>
              <w:rPr>
                <w:bCs/>
                <w:szCs w:val="18"/>
              </w:rPr>
            </w:pPr>
            <w:r w:rsidRPr="008C1683">
              <w:rPr>
                <w:bCs/>
                <w:szCs w:val="18"/>
              </w:rPr>
              <w:t>One P-3</w:t>
            </w:r>
            <w:r w:rsidRPr="008C1683">
              <w:rPr>
                <w:szCs w:val="18"/>
                <w:vertAlign w:val="superscript"/>
              </w:rPr>
              <w:t>c</w:t>
            </w:r>
            <w:r w:rsidRPr="008C1683">
              <w:rPr>
                <w:bCs/>
                <w:szCs w:val="18"/>
              </w:rPr>
              <w:t xml:space="preserve"> full-time</w:t>
            </w:r>
          </w:p>
        </w:tc>
        <w:tc>
          <w:tcPr>
            <w:tcW w:w="587" w:type="pct"/>
            <w:shd w:val="clear" w:color="auto" w:fill="auto"/>
          </w:tcPr>
          <w:p w14:paraId="1D689E4C" w14:textId="77777777" w:rsidR="00541FED" w:rsidRPr="008C1683" w:rsidRDefault="00541FED" w:rsidP="008C1683">
            <w:pPr>
              <w:suppressAutoHyphens w:val="0"/>
              <w:spacing w:before="40" w:after="120"/>
              <w:ind w:right="113"/>
              <w:rPr>
                <w:szCs w:val="18"/>
              </w:rPr>
            </w:pPr>
          </w:p>
        </w:tc>
        <w:tc>
          <w:tcPr>
            <w:tcW w:w="884" w:type="pct"/>
            <w:shd w:val="clear" w:color="auto" w:fill="auto"/>
          </w:tcPr>
          <w:p w14:paraId="518D9E94"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41096CDB"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21A1E647"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5B0BE7AA" w14:textId="77777777" w:rsidR="00541FED" w:rsidRPr="008C1683" w:rsidRDefault="00541FED" w:rsidP="008C1683">
            <w:pPr>
              <w:suppressAutoHyphens w:val="0"/>
              <w:spacing w:before="40" w:after="120"/>
              <w:ind w:right="113"/>
              <w:rPr>
                <w:szCs w:val="18"/>
              </w:rPr>
            </w:pPr>
          </w:p>
        </w:tc>
        <w:tc>
          <w:tcPr>
            <w:tcW w:w="446" w:type="pct"/>
            <w:shd w:val="clear" w:color="auto" w:fill="auto"/>
          </w:tcPr>
          <w:p w14:paraId="72C35599" w14:textId="77777777" w:rsidR="00541FED" w:rsidRPr="008C1683" w:rsidRDefault="00541FED" w:rsidP="008C1683">
            <w:pPr>
              <w:suppressAutoHyphens w:val="0"/>
              <w:spacing w:before="40" w:after="120"/>
              <w:ind w:right="113"/>
              <w:jc w:val="right"/>
            </w:pPr>
            <w:r w:rsidRPr="008C1683">
              <w:t>180 000</w:t>
            </w:r>
          </w:p>
        </w:tc>
        <w:tc>
          <w:tcPr>
            <w:tcW w:w="445" w:type="pct"/>
            <w:shd w:val="clear" w:color="auto" w:fill="auto"/>
          </w:tcPr>
          <w:p w14:paraId="4AB7BD8D" w14:textId="77777777" w:rsidR="00541FED" w:rsidRPr="008C1683" w:rsidRDefault="00541FED" w:rsidP="008C1683">
            <w:pPr>
              <w:suppressAutoHyphens w:val="0"/>
              <w:spacing w:before="40" w:after="120"/>
              <w:ind w:right="113"/>
              <w:jc w:val="right"/>
              <w:rPr>
                <w:szCs w:val="18"/>
              </w:rPr>
            </w:pPr>
          </w:p>
        </w:tc>
      </w:tr>
      <w:tr w:rsidR="008C1683" w:rsidRPr="008C1683" w14:paraId="5D61BB57" w14:textId="77777777" w:rsidTr="0098011A">
        <w:tc>
          <w:tcPr>
            <w:tcW w:w="685" w:type="pct"/>
            <w:shd w:val="clear" w:color="auto" w:fill="auto"/>
          </w:tcPr>
          <w:p w14:paraId="55870AB5" w14:textId="77777777" w:rsidR="00541FED" w:rsidRPr="008C1683" w:rsidRDefault="00541FED" w:rsidP="008C1683">
            <w:pPr>
              <w:suppressAutoHyphens w:val="0"/>
              <w:spacing w:before="40" w:after="120"/>
              <w:ind w:right="113"/>
              <w:rPr>
                <w:bCs/>
                <w:szCs w:val="18"/>
              </w:rPr>
            </w:pPr>
            <w:r w:rsidRPr="008C1683">
              <w:rPr>
                <w:bCs/>
                <w:szCs w:val="18"/>
              </w:rPr>
              <w:t>One G-5</w:t>
            </w:r>
            <w:r w:rsidRPr="008C1683">
              <w:rPr>
                <w:szCs w:val="18"/>
                <w:vertAlign w:val="superscript"/>
              </w:rPr>
              <w:t>d</w:t>
            </w:r>
          </w:p>
        </w:tc>
        <w:tc>
          <w:tcPr>
            <w:tcW w:w="587" w:type="pct"/>
            <w:shd w:val="clear" w:color="auto" w:fill="auto"/>
          </w:tcPr>
          <w:p w14:paraId="38B2A8C8" w14:textId="77777777" w:rsidR="00541FED" w:rsidRPr="008C1683" w:rsidRDefault="00541FED" w:rsidP="008C1683">
            <w:pPr>
              <w:suppressAutoHyphens w:val="0"/>
              <w:spacing w:before="40" w:after="120"/>
              <w:ind w:right="113"/>
              <w:rPr>
                <w:szCs w:val="18"/>
              </w:rPr>
            </w:pPr>
          </w:p>
        </w:tc>
        <w:tc>
          <w:tcPr>
            <w:tcW w:w="884" w:type="pct"/>
            <w:shd w:val="clear" w:color="auto" w:fill="auto"/>
          </w:tcPr>
          <w:p w14:paraId="3901D121"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15C0BBFA"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1DF82942"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54538EBC" w14:textId="77777777" w:rsidR="00541FED" w:rsidRPr="008C1683" w:rsidRDefault="00541FED" w:rsidP="008C1683">
            <w:pPr>
              <w:suppressAutoHyphens w:val="0"/>
              <w:spacing w:before="40" w:after="120"/>
              <w:ind w:right="113"/>
              <w:rPr>
                <w:szCs w:val="18"/>
              </w:rPr>
            </w:pPr>
          </w:p>
        </w:tc>
        <w:tc>
          <w:tcPr>
            <w:tcW w:w="446" w:type="pct"/>
            <w:shd w:val="clear" w:color="auto" w:fill="auto"/>
          </w:tcPr>
          <w:p w14:paraId="2497A042" w14:textId="77777777" w:rsidR="00541FED" w:rsidRPr="008C1683" w:rsidRDefault="00541FED" w:rsidP="008C1683">
            <w:pPr>
              <w:suppressAutoHyphens w:val="0"/>
              <w:spacing w:before="40" w:after="120"/>
              <w:ind w:right="113"/>
              <w:jc w:val="right"/>
            </w:pPr>
            <w:r w:rsidRPr="008C1683">
              <w:rPr>
                <w:szCs w:val="18"/>
              </w:rPr>
              <w:t>38 600</w:t>
            </w:r>
          </w:p>
        </w:tc>
        <w:tc>
          <w:tcPr>
            <w:tcW w:w="445" w:type="pct"/>
            <w:shd w:val="clear" w:color="auto" w:fill="auto"/>
          </w:tcPr>
          <w:p w14:paraId="67EBD546" w14:textId="77777777" w:rsidR="00541FED" w:rsidRPr="008C1683" w:rsidRDefault="00541FED" w:rsidP="008C1683">
            <w:pPr>
              <w:suppressAutoHyphens w:val="0"/>
              <w:spacing w:before="40" w:after="120"/>
              <w:ind w:right="113"/>
              <w:jc w:val="right"/>
              <w:rPr>
                <w:szCs w:val="18"/>
              </w:rPr>
            </w:pPr>
          </w:p>
        </w:tc>
      </w:tr>
      <w:tr w:rsidR="008C1683" w:rsidRPr="008C1683" w14:paraId="6DDD6D45" w14:textId="77777777" w:rsidTr="0098011A">
        <w:tc>
          <w:tcPr>
            <w:tcW w:w="1272" w:type="pct"/>
            <w:gridSpan w:val="2"/>
            <w:shd w:val="clear" w:color="auto" w:fill="auto"/>
          </w:tcPr>
          <w:p w14:paraId="095CDB71" w14:textId="77777777" w:rsidR="00541FED" w:rsidRPr="008C1683" w:rsidRDefault="00541FED" w:rsidP="008C1683">
            <w:pPr>
              <w:suppressAutoHyphens w:val="0"/>
              <w:spacing w:before="40" w:after="120"/>
              <w:ind w:right="113"/>
            </w:pPr>
            <w:r w:rsidRPr="008C1683">
              <w:rPr>
                <w:b/>
                <w:bCs/>
                <w:szCs w:val="18"/>
              </w:rPr>
              <w:t xml:space="preserve">Subtotal (staff requirements) </w:t>
            </w:r>
          </w:p>
        </w:tc>
        <w:tc>
          <w:tcPr>
            <w:tcW w:w="884" w:type="pct"/>
            <w:shd w:val="clear" w:color="auto" w:fill="auto"/>
          </w:tcPr>
          <w:p w14:paraId="4A5B2191"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25239543"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61220028"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706CF00C" w14:textId="77777777" w:rsidR="00541FED" w:rsidRPr="008C1683" w:rsidRDefault="00541FED" w:rsidP="008C1683">
            <w:pPr>
              <w:suppressAutoHyphens w:val="0"/>
              <w:spacing w:before="40" w:after="120"/>
              <w:ind w:right="113"/>
              <w:rPr>
                <w:szCs w:val="18"/>
              </w:rPr>
            </w:pPr>
          </w:p>
        </w:tc>
        <w:tc>
          <w:tcPr>
            <w:tcW w:w="446" w:type="pct"/>
            <w:shd w:val="clear" w:color="auto" w:fill="auto"/>
          </w:tcPr>
          <w:p w14:paraId="1E41DD52" w14:textId="77777777" w:rsidR="00541FED" w:rsidRPr="008C1683" w:rsidRDefault="00541FED" w:rsidP="008C1683">
            <w:pPr>
              <w:suppressAutoHyphens w:val="0"/>
              <w:spacing w:before="40" w:after="120"/>
              <w:ind w:right="113"/>
              <w:jc w:val="right"/>
              <w:rPr>
                <w:b/>
              </w:rPr>
            </w:pPr>
            <w:r w:rsidRPr="008C1683">
              <w:rPr>
                <w:b/>
                <w:szCs w:val="18"/>
              </w:rPr>
              <w:t>218 600</w:t>
            </w:r>
          </w:p>
        </w:tc>
        <w:tc>
          <w:tcPr>
            <w:tcW w:w="445" w:type="pct"/>
            <w:shd w:val="clear" w:color="auto" w:fill="auto"/>
          </w:tcPr>
          <w:p w14:paraId="5FD44810" w14:textId="77777777" w:rsidR="00541FED" w:rsidRPr="008C1683" w:rsidRDefault="00541FED" w:rsidP="008C1683">
            <w:pPr>
              <w:suppressAutoHyphens w:val="0"/>
              <w:spacing w:before="40" w:after="120"/>
              <w:ind w:right="113"/>
              <w:jc w:val="right"/>
            </w:pPr>
          </w:p>
        </w:tc>
      </w:tr>
      <w:tr w:rsidR="008C1683" w:rsidRPr="008C1683" w14:paraId="3618EF72" w14:textId="77777777" w:rsidTr="0098011A">
        <w:tc>
          <w:tcPr>
            <w:tcW w:w="1272" w:type="pct"/>
            <w:gridSpan w:val="2"/>
            <w:shd w:val="clear" w:color="auto" w:fill="auto"/>
          </w:tcPr>
          <w:p w14:paraId="62B5D9A3" w14:textId="77777777" w:rsidR="00541FED" w:rsidRPr="008C1683" w:rsidRDefault="00541FED" w:rsidP="008C1683">
            <w:pPr>
              <w:suppressAutoHyphens w:val="0"/>
              <w:spacing w:before="40" w:after="120"/>
              <w:ind w:right="113"/>
              <w:rPr>
                <w:szCs w:val="18"/>
              </w:rPr>
            </w:pPr>
            <w:r w:rsidRPr="008C1683">
              <w:rPr>
                <w:bCs/>
                <w:szCs w:val="18"/>
              </w:rPr>
              <w:t>Programme support costs (13 per cent)</w:t>
            </w:r>
          </w:p>
        </w:tc>
        <w:tc>
          <w:tcPr>
            <w:tcW w:w="884" w:type="pct"/>
            <w:shd w:val="clear" w:color="auto" w:fill="auto"/>
          </w:tcPr>
          <w:p w14:paraId="756B3FDE" w14:textId="77777777" w:rsidR="00541FED" w:rsidRPr="008C1683" w:rsidRDefault="00541FED" w:rsidP="008C1683">
            <w:pPr>
              <w:suppressAutoHyphens w:val="0"/>
              <w:spacing w:before="40" w:after="120"/>
              <w:ind w:right="113"/>
              <w:rPr>
                <w:szCs w:val="18"/>
              </w:rPr>
            </w:pPr>
          </w:p>
        </w:tc>
        <w:tc>
          <w:tcPr>
            <w:tcW w:w="900" w:type="pct"/>
            <w:shd w:val="clear" w:color="auto" w:fill="auto"/>
          </w:tcPr>
          <w:p w14:paraId="2E7E18F1" w14:textId="77777777" w:rsidR="00541FED" w:rsidRPr="008C1683" w:rsidRDefault="00541FED" w:rsidP="008C1683">
            <w:pPr>
              <w:suppressAutoHyphens w:val="0"/>
              <w:spacing w:before="40" w:after="120"/>
              <w:ind w:right="113"/>
              <w:rPr>
                <w:szCs w:val="18"/>
              </w:rPr>
            </w:pPr>
          </w:p>
        </w:tc>
        <w:tc>
          <w:tcPr>
            <w:tcW w:w="365" w:type="pct"/>
            <w:gridSpan w:val="2"/>
            <w:shd w:val="clear" w:color="auto" w:fill="auto"/>
          </w:tcPr>
          <w:p w14:paraId="368FA19B" w14:textId="77777777" w:rsidR="00541FED" w:rsidRPr="008C1683" w:rsidRDefault="00541FED" w:rsidP="008C1683">
            <w:pPr>
              <w:suppressAutoHyphens w:val="0"/>
              <w:spacing w:before="40" w:after="120"/>
              <w:ind w:right="113"/>
              <w:rPr>
                <w:szCs w:val="18"/>
              </w:rPr>
            </w:pPr>
          </w:p>
        </w:tc>
        <w:tc>
          <w:tcPr>
            <w:tcW w:w="688" w:type="pct"/>
            <w:shd w:val="clear" w:color="auto" w:fill="auto"/>
          </w:tcPr>
          <w:p w14:paraId="3F3778CC" w14:textId="77777777" w:rsidR="00541FED" w:rsidRPr="008C1683" w:rsidRDefault="00541FED" w:rsidP="008C1683">
            <w:pPr>
              <w:suppressAutoHyphens w:val="0"/>
              <w:spacing w:before="40" w:after="120"/>
              <w:ind w:right="113"/>
              <w:rPr>
                <w:szCs w:val="18"/>
              </w:rPr>
            </w:pPr>
          </w:p>
        </w:tc>
        <w:tc>
          <w:tcPr>
            <w:tcW w:w="446" w:type="pct"/>
            <w:shd w:val="clear" w:color="auto" w:fill="auto"/>
          </w:tcPr>
          <w:p w14:paraId="4E21FA82" w14:textId="77777777" w:rsidR="00541FED" w:rsidRPr="008C1683" w:rsidRDefault="00541FED" w:rsidP="008C1683">
            <w:pPr>
              <w:suppressAutoHyphens w:val="0"/>
              <w:spacing w:before="40" w:after="120"/>
              <w:ind w:right="113"/>
              <w:jc w:val="right"/>
            </w:pPr>
            <w:r w:rsidRPr="008C1683">
              <w:rPr>
                <w:szCs w:val="18"/>
              </w:rPr>
              <w:t>57 538</w:t>
            </w:r>
          </w:p>
        </w:tc>
        <w:tc>
          <w:tcPr>
            <w:tcW w:w="445" w:type="pct"/>
            <w:shd w:val="clear" w:color="auto" w:fill="auto"/>
          </w:tcPr>
          <w:p w14:paraId="0894233F" w14:textId="77777777" w:rsidR="00541FED" w:rsidRPr="008C1683" w:rsidRDefault="00541FED" w:rsidP="008C1683">
            <w:pPr>
              <w:suppressAutoHyphens w:val="0"/>
              <w:spacing w:before="40" w:after="120"/>
              <w:ind w:right="113"/>
              <w:jc w:val="right"/>
              <w:rPr>
                <w:szCs w:val="18"/>
              </w:rPr>
            </w:pPr>
            <w:r w:rsidRPr="008C1683">
              <w:rPr>
                <w:szCs w:val="18"/>
              </w:rPr>
              <w:t>14 300</w:t>
            </w:r>
          </w:p>
        </w:tc>
      </w:tr>
      <w:tr w:rsidR="0098011A" w:rsidRPr="008C1683" w14:paraId="076E78A7" w14:textId="77777777" w:rsidTr="0098011A">
        <w:tc>
          <w:tcPr>
            <w:tcW w:w="685" w:type="pct"/>
            <w:tcBorders>
              <w:bottom w:val="single" w:sz="12" w:space="0" w:color="auto"/>
            </w:tcBorders>
            <w:shd w:val="clear" w:color="auto" w:fill="auto"/>
          </w:tcPr>
          <w:p w14:paraId="75A6ADCB" w14:textId="77777777" w:rsidR="00541FED" w:rsidRPr="008C1683" w:rsidRDefault="00541FED" w:rsidP="008C1683">
            <w:pPr>
              <w:suppressAutoHyphens w:val="0"/>
              <w:spacing w:before="40" w:after="120"/>
              <w:ind w:right="113"/>
              <w:rPr>
                <w:b/>
                <w:bCs/>
                <w:szCs w:val="18"/>
              </w:rPr>
            </w:pPr>
            <w:r w:rsidRPr="008C1683">
              <w:rPr>
                <w:b/>
                <w:bCs/>
                <w:szCs w:val="18"/>
              </w:rPr>
              <w:t>Grand total</w:t>
            </w:r>
          </w:p>
        </w:tc>
        <w:tc>
          <w:tcPr>
            <w:tcW w:w="587" w:type="pct"/>
            <w:tcBorders>
              <w:bottom w:val="single" w:sz="12" w:space="0" w:color="auto"/>
            </w:tcBorders>
            <w:shd w:val="clear" w:color="auto" w:fill="auto"/>
          </w:tcPr>
          <w:p w14:paraId="16664C98" w14:textId="77777777" w:rsidR="00541FED" w:rsidRPr="008C1683" w:rsidRDefault="00541FED" w:rsidP="008C1683">
            <w:pPr>
              <w:suppressAutoHyphens w:val="0"/>
              <w:spacing w:before="40" w:after="120"/>
              <w:ind w:right="113"/>
              <w:rPr>
                <w:szCs w:val="18"/>
              </w:rPr>
            </w:pPr>
          </w:p>
        </w:tc>
        <w:tc>
          <w:tcPr>
            <w:tcW w:w="884" w:type="pct"/>
            <w:tcBorders>
              <w:bottom w:val="single" w:sz="12" w:space="0" w:color="auto"/>
            </w:tcBorders>
            <w:shd w:val="clear" w:color="auto" w:fill="auto"/>
          </w:tcPr>
          <w:p w14:paraId="6D9522D5" w14:textId="77777777" w:rsidR="00541FED" w:rsidRPr="008C1683" w:rsidRDefault="00541FED" w:rsidP="008C1683">
            <w:pPr>
              <w:suppressAutoHyphens w:val="0"/>
              <w:spacing w:before="40" w:after="120"/>
              <w:ind w:right="113"/>
              <w:rPr>
                <w:szCs w:val="18"/>
              </w:rPr>
            </w:pPr>
          </w:p>
        </w:tc>
        <w:tc>
          <w:tcPr>
            <w:tcW w:w="900" w:type="pct"/>
            <w:tcBorders>
              <w:bottom w:val="single" w:sz="12" w:space="0" w:color="auto"/>
            </w:tcBorders>
            <w:shd w:val="clear" w:color="auto" w:fill="auto"/>
          </w:tcPr>
          <w:p w14:paraId="0D662763" w14:textId="77777777" w:rsidR="00541FED" w:rsidRPr="008C1683" w:rsidRDefault="00541FED" w:rsidP="008C1683">
            <w:pPr>
              <w:suppressAutoHyphens w:val="0"/>
              <w:spacing w:before="40" w:after="120"/>
              <w:ind w:right="113"/>
              <w:rPr>
                <w:szCs w:val="18"/>
              </w:rPr>
            </w:pPr>
          </w:p>
        </w:tc>
        <w:tc>
          <w:tcPr>
            <w:tcW w:w="365" w:type="pct"/>
            <w:gridSpan w:val="2"/>
            <w:tcBorders>
              <w:bottom w:val="single" w:sz="12" w:space="0" w:color="auto"/>
            </w:tcBorders>
            <w:shd w:val="clear" w:color="auto" w:fill="auto"/>
          </w:tcPr>
          <w:p w14:paraId="2301CAEC" w14:textId="77777777" w:rsidR="00541FED" w:rsidRPr="008C1683" w:rsidRDefault="00541FED" w:rsidP="008C1683">
            <w:pPr>
              <w:suppressAutoHyphens w:val="0"/>
              <w:spacing w:before="40" w:after="120"/>
              <w:ind w:right="113"/>
              <w:rPr>
                <w:szCs w:val="18"/>
              </w:rPr>
            </w:pPr>
          </w:p>
        </w:tc>
        <w:tc>
          <w:tcPr>
            <w:tcW w:w="688" w:type="pct"/>
            <w:tcBorders>
              <w:bottom w:val="single" w:sz="12" w:space="0" w:color="auto"/>
            </w:tcBorders>
            <w:shd w:val="clear" w:color="auto" w:fill="auto"/>
          </w:tcPr>
          <w:p w14:paraId="16D27DED" w14:textId="77777777" w:rsidR="00541FED" w:rsidRPr="008C1683" w:rsidRDefault="00541FED" w:rsidP="008C1683">
            <w:pPr>
              <w:suppressAutoHyphens w:val="0"/>
              <w:spacing w:before="40" w:after="120"/>
              <w:ind w:right="113"/>
              <w:rPr>
                <w:szCs w:val="18"/>
              </w:rPr>
            </w:pPr>
          </w:p>
        </w:tc>
        <w:tc>
          <w:tcPr>
            <w:tcW w:w="446" w:type="pct"/>
            <w:tcBorders>
              <w:bottom w:val="single" w:sz="12" w:space="0" w:color="auto"/>
            </w:tcBorders>
            <w:shd w:val="clear" w:color="auto" w:fill="auto"/>
          </w:tcPr>
          <w:p w14:paraId="2435BDCC" w14:textId="77777777" w:rsidR="00541FED" w:rsidRPr="008C1683" w:rsidRDefault="00541FED" w:rsidP="008C1683">
            <w:pPr>
              <w:suppressAutoHyphens w:val="0"/>
              <w:spacing w:before="40" w:after="120"/>
              <w:ind w:right="113"/>
              <w:jc w:val="right"/>
              <w:rPr>
                <w:b/>
              </w:rPr>
            </w:pPr>
            <w:r w:rsidRPr="008C1683">
              <w:rPr>
                <w:b/>
                <w:szCs w:val="18"/>
              </w:rPr>
              <w:t>500 138</w:t>
            </w:r>
          </w:p>
        </w:tc>
        <w:tc>
          <w:tcPr>
            <w:tcW w:w="445" w:type="pct"/>
            <w:tcBorders>
              <w:bottom w:val="single" w:sz="12" w:space="0" w:color="auto"/>
            </w:tcBorders>
            <w:shd w:val="clear" w:color="auto" w:fill="auto"/>
          </w:tcPr>
          <w:p w14:paraId="3CBF06A3" w14:textId="77777777" w:rsidR="00541FED" w:rsidRPr="008C1683" w:rsidRDefault="00541FED" w:rsidP="008C1683">
            <w:pPr>
              <w:suppressAutoHyphens w:val="0"/>
              <w:spacing w:before="40" w:after="120"/>
              <w:ind w:right="113"/>
              <w:jc w:val="right"/>
              <w:rPr>
                <w:b/>
                <w:szCs w:val="18"/>
              </w:rPr>
            </w:pPr>
            <w:r w:rsidRPr="008C1683">
              <w:rPr>
                <w:b/>
                <w:szCs w:val="18"/>
              </w:rPr>
              <w:t>124 300</w:t>
            </w:r>
          </w:p>
        </w:tc>
      </w:tr>
    </w:tbl>
    <w:p w14:paraId="3417658D" w14:textId="77777777" w:rsidR="00541FED" w:rsidRPr="009317A9" w:rsidRDefault="00541FED" w:rsidP="009317A9">
      <w:pPr>
        <w:tabs>
          <w:tab w:val="left" w:pos="12474"/>
        </w:tabs>
        <w:spacing w:line="220" w:lineRule="exact"/>
        <w:ind w:left="283" w:firstLine="170"/>
        <w:rPr>
          <w:sz w:val="18"/>
          <w:szCs w:val="18"/>
        </w:rPr>
      </w:pPr>
      <w:r w:rsidRPr="009317A9">
        <w:rPr>
          <w:i/>
          <w:sz w:val="18"/>
          <w:szCs w:val="18"/>
        </w:rPr>
        <w:lastRenderedPageBreak/>
        <w:t>Abbreviations:</w:t>
      </w:r>
      <w:r w:rsidRPr="009317A9">
        <w:rPr>
          <w:sz w:val="18"/>
          <w:szCs w:val="18"/>
        </w:rPr>
        <w:t xml:space="preserve"> DSA, daily subsistence allowance; ECE, United Nations Economic Commission for Europe; ICCM, International Conference on Chemicals Management; IOMC, Inter-Organization Programme for the Sound Management of Chemicals; MEA, multilateral environmental agreement; OECD, </w:t>
      </w:r>
      <w:r w:rsidRPr="009317A9">
        <w:rPr>
          <w:color w:val="545454"/>
          <w:sz w:val="18"/>
        </w:rPr>
        <w:t xml:space="preserve">Organization for Economic Cooperation and Development; </w:t>
      </w:r>
      <w:r w:rsidRPr="009317A9">
        <w:rPr>
          <w:sz w:val="18"/>
          <w:szCs w:val="18"/>
        </w:rPr>
        <w:t>OSCE, Organization for Security and Cooperation in Europe; PRTR, pollutant release and transfer register; SAICM,</w:t>
      </w:r>
      <w:r w:rsidRPr="009317A9">
        <w:rPr>
          <w:i/>
          <w:sz w:val="18"/>
          <w:szCs w:val="18"/>
          <w:vertAlign w:val="superscript"/>
        </w:rPr>
        <w:t> </w:t>
      </w:r>
      <w:r w:rsidRPr="009317A9">
        <w:rPr>
          <w:sz w:val="18"/>
          <w:szCs w:val="18"/>
        </w:rPr>
        <w:t xml:space="preserve">Strategic Approach to International Chemicals Management; </w:t>
      </w:r>
      <w:bookmarkStart w:id="3" w:name="_Hlk45717557"/>
      <w:r w:rsidRPr="009317A9">
        <w:rPr>
          <w:sz w:val="18"/>
          <w:szCs w:val="18"/>
        </w:rPr>
        <w:t xml:space="preserve">SDG, Sustainable Development Goal; </w:t>
      </w:r>
      <w:bookmarkEnd w:id="3"/>
      <w:r w:rsidRPr="009317A9">
        <w:rPr>
          <w:sz w:val="18"/>
          <w:szCs w:val="18"/>
        </w:rPr>
        <w:t>UNEMG, United Nations Environment Management Group; UNEP, United Nations Environment Programme; UNITAR, United Nations Institute for Training and Research.</w:t>
      </w:r>
    </w:p>
    <w:p w14:paraId="009FA59F" w14:textId="77777777" w:rsidR="00541FED" w:rsidRPr="009317A9" w:rsidRDefault="00541FED" w:rsidP="009317A9">
      <w:pPr>
        <w:tabs>
          <w:tab w:val="left" w:pos="12474"/>
        </w:tabs>
        <w:spacing w:line="220" w:lineRule="exact"/>
        <w:ind w:left="283" w:firstLine="170"/>
        <w:rPr>
          <w:sz w:val="18"/>
          <w:szCs w:val="18"/>
        </w:rPr>
      </w:pPr>
      <w:proofErr w:type="spellStart"/>
      <w:proofErr w:type="gramStart"/>
      <w:r w:rsidRPr="009317A9">
        <w:rPr>
          <w:i/>
          <w:sz w:val="18"/>
          <w:szCs w:val="18"/>
          <w:vertAlign w:val="superscript"/>
        </w:rPr>
        <w:t>a</w:t>
      </w:r>
      <w:proofErr w:type="spellEnd"/>
      <w:r w:rsidRPr="009317A9">
        <w:rPr>
          <w:i/>
          <w:sz w:val="18"/>
          <w:szCs w:val="18"/>
        </w:rPr>
        <w:t xml:space="preserve"> </w:t>
      </w:r>
      <w:r w:rsidRPr="009317A9">
        <w:rPr>
          <w:i/>
          <w:sz w:val="18"/>
          <w:vertAlign w:val="superscript"/>
        </w:rPr>
        <w:t xml:space="preserve"> </w:t>
      </w:r>
      <w:r w:rsidRPr="009317A9">
        <w:rPr>
          <w:sz w:val="18"/>
          <w:szCs w:val="18"/>
        </w:rPr>
        <w:t>The</w:t>
      </w:r>
      <w:proofErr w:type="gramEnd"/>
      <w:r w:rsidRPr="009317A9">
        <w:rPr>
          <w:sz w:val="18"/>
          <w:szCs w:val="18"/>
        </w:rPr>
        <w:t xml:space="preserve"> estimated costs shown here are limited to those intended to be covered by voluntary contributions made under the Protocol’s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14:paraId="07A17E9C" w14:textId="77777777" w:rsidR="00541FED" w:rsidRPr="009317A9" w:rsidRDefault="00541FED" w:rsidP="009317A9">
      <w:pPr>
        <w:tabs>
          <w:tab w:val="left" w:pos="12474"/>
        </w:tabs>
        <w:spacing w:line="220" w:lineRule="exact"/>
        <w:ind w:left="283" w:firstLine="170"/>
        <w:rPr>
          <w:sz w:val="18"/>
          <w:szCs w:val="18"/>
        </w:rPr>
      </w:pPr>
      <w:proofErr w:type="gramStart"/>
      <w:r w:rsidRPr="009317A9">
        <w:rPr>
          <w:i/>
          <w:sz w:val="18"/>
          <w:szCs w:val="18"/>
          <w:vertAlign w:val="superscript"/>
        </w:rPr>
        <w:t>b</w:t>
      </w:r>
      <w:r w:rsidRPr="009317A9">
        <w:rPr>
          <w:sz w:val="18"/>
          <w:szCs w:val="18"/>
        </w:rPr>
        <w:t xml:space="preserve">  See</w:t>
      </w:r>
      <w:proofErr w:type="gramEnd"/>
      <w:r w:rsidRPr="009317A9">
        <w:rPr>
          <w:sz w:val="18"/>
          <w:szCs w:val="18"/>
        </w:rPr>
        <w:t xml:space="preserve"> www.unece.org/environmental-policy/conventions/public-participation/protocol-on-prtrs/areas-of-work/envppprtrcb/framework-programme-on-prtr-capacity-building.html.</w:t>
      </w:r>
    </w:p>
    <w:p w14:paraId="5982E2D7" w14:textId="77777777" w:rsidR="00541FED" w:rsidRPr="009317A9" w:rsidRDefault="00541FED" w:rsidP="009317A9">
      <w:pPr>
        <w:tabs>
          <w:tab w:val="right" w:pos="1021"/>
          <w:tab w:val="left" w:pos="12474"/>
        </w:tabs>
        <w:spacing w:line="220" w:lineRule="exact"/>
        <w:ind w:left="283" w:firstLine="170"/>
        <w:rPr>
          <w:sz w:val="18"/>
        </w:rPr>
      </w:pPr>
      <w:proofErr w:type="gramStart"/>
      <w:r w:rsidRPr="009317A9">
        <w:rPr>
          <w:i/>
          <w:sz w:val="18"/>
          <w:szCs w:val="18"/>
          <w:vertAlign w:val="superscript"/>
        </w:rPr>
        <w:t>c</w:t>
      </w:r>
      <w:r w:rsidRPr="009317A9">
        <w:rPr>
          <w:sz w:val="18"/>
        </w:rPr>
        <w:t xml:space="preserve">  One</w:t>
      </w:r>
      <w:proofErr w:type="gramEnd"/>
      <w:r w:rsidRPr="009317A9">
        <w:rPr>
          <w:sz w:val="18"/>
        </w:rPr>
        <w:t xml:space="preserve"> P-3 Environmental Affairs Officer servicing all activities under the Protocol on PRTRs. If no provision is made under the United Nations regular budget </w:t>
      </w:r>
      <w:r w:rsidRPr="009317A9">
        <w:rPr>
          <w:color w:val="000000"/>
          <w:sz w:val="18"/>
        </w:rPr>
        <w:t xml:space="preserve">for this post, it will require </w:t>
      </w:r>
      <w:r w:rsidRPr="009317A9">
        <w:rPr>
          <w:sz w:val="18"/>
        </w:rPr>
        <w:t xml:space="preserve">extrabudgetary funding. </w:t>
      </w:r>
    </w:p>
    <w:p w14:paraId="0D4531FB" w14:textId="77777777" w:rsidR="00541FED" w:rsidRPr="00CD5D2A" w:rsidRDefault="00541FED" w:rsidP="009317A9">
      <w:pPr>
        <w:tabs>
          <w:tab w:val="left" w:pos="12474"/>
        </w:tabs>
        <w:spacing w:line="220" w:lineRule="exact"/>
        <w:ind w:left="283" w:firstLine="170"/>
        <w:rPr>
          <w:sz w:val="18"/>
        </w:rPr>
      </w:pPr>
      <w:proofErr w:type="gramStart"/>
      <w:r w:rsidRPr="00CD5D2A">
        <w:rPr>
          <w:i/>
          <w:sz w:val="18"/>
          <w:szCs w:val="18"/>
          <w:vertAlign w:val="superscript"/>
        </w:rPr>
        <w:t>d</w:t>
      </w:r>
      <w:r w:rsidRPr="00CD5D2A">
        <w:rPr>
          <w:sz w:val="18"/>
        </w:rPr>
        <w:t xml:space="preserve">  </w:t>
      </w:r>
      <w:r w:rsidRPr="00CD5D2A">
        <w:rPr>
          <w:sz w:val="18"/>
          <w:szCs w:val="18"/>
        </w:rPr>
        <w:t>This</w:t>
      </w:r>
      <w:proofErr w:type="gramEnd"/>
      <w:r w:rsidRPr="00CD5D2A">
        <w:rPr>
          <w:sz w:val="18"/>
          <w:szCs w:val="18"/>
        </w:rPr>
        <w:t xml:space="preserve"> </w:t>
      </w:r>
      <w:r w:rsidRPr="009317A9">
        <w:rPr>
          <w:sz w:val="18"/>
          <w:szCs w:val="18"/>
        </w:rPr>
        <w:t>staff</w:t>
      </w:r>
      <w:r w:rsidRPr="00CD5D2A">
        <w:rPr>
          <w:sz w:val="18"/>
          <w:szCs w:val="18"/>
        </w:rPr>
        <w:t xml:space="preserve"> member is required in order to provide the necessary administrative support to activities under the Aarhus Convention and its Protocol, including administrative arrangements for the meetings of the governing and subsidiary bodies of the two treaties.</w:t>
      </w:r>
      <w:r w:rsidRPr="00CD5D2A" w:rsidDel="006A3880">
        <w:rPr>
          <w:sz w:val="18"/>
        </w:rPr>
        <w:t xml:space="preserve"> </w:t>
      </w:r>
      <w:r w:rsidRPr="00CD5D2A">
        <w:rPr>
          <w:sz w:val="18"/>
          <w:szCs w:val="18"/>
        </w:rPr>
        <w:t>The change from G</w:t>
      </w:r>
      <w:r>
        <w:rPr>
          <w:sz w:val="18"/>
          <w:szCs w:val="18"/>
        </w:rPr>
        <w:t>-</w:t>
      </w:r>
      <w:r w:rsidRPr="00CD5D2A">
        <w:rPr>
          <w:sz w:val="18"/>
          <w:szCs w:val="18"/>
        </w:rPr>
        <w:t>4 to G</w:t>
      </w:r>
      <w:r>
        <w:rPr>
          <w:sz w:val="18"/>
          <w:szCs w:val="18"/>
        </w:rPr>
        <w:t>-</w:t>
      </w:r>
      <w:r w:rsidRPr="00CD5D2A">
        <w:rPr>
          <w:sz w:val="18"/>
          <w:szCs w:val="18"/>
        </w:rPr>
        <w:t>5 reflects the current seniority in grade. The costs will be distributed between the contributions to the Aarhus Convention (70</w:t>
      </w:r>
      <w:r>
        <w:rPr>
          <w:sz w:val="18"/>
          <w:szCs w:val="18"/>
        </w:rPr>
        <w:t xml:space="preserve"> per cent</w:t>
      </w:r>
      <w:r w:rsidRPr="00CD5D2A">
        <w:rPr>
          <w:sz w:val="18"/>
          <w:szCs w:val="18"/>
        </w:rPr>
        <w:t>) and the Protocol (30</w:t>
      </w:r>
      <w:r>
        <w:rPr>
          <w:sz w:val="18"/>
          <w:szCs w:val="18"/>
        </w:rPr>
        <w:t xml:space="preserve"> per cent</w:t>
      </w:r>
      <w:r w:rsidRPr="00CD5D2A">
        <w:rPr>
          <w:sz w:val="18"/>
          <w:szCs w:val="18"/>
        </w:rPr>
        <w:t>).</w:t>
      </w:r>
    </w:p>
    <w:p w14:paraId="14B87711" w14:textId="1AF19C7B" w:rsidR="00541FED" w:rsidRPr="00C010EA" w:rsidRDefault="00C010EA" w:rsidP="00C010EA">
      <w:pPr>
        <w:spacing w:before="240"/>
        <w:jc w:val="center"/>
        <w:rPr>
          <w:u w:val="single"/>
        </w:rPr>
      </w:pPr>
      <w:r>
        <w:rPr>
          <w:u w:val="single"/>
        </w:rPr>
        <w:tab/>
      </w:r>
      <w:r>
        <w:rPr>
          <w:u w:val="single"/>
        </w:rPr>
        <w:tab/>
      </w:r>
      <w:r>
        <w:rPr>
          <w:u w:val="single"/>
        </w:rPr>
        <w:tab/>
      </w:r>
    </w:p>
    <w:p w14:paraId="0BF12C37" w14:textId="77777777" w:rsidR="001F478A" w:rsidRDefault="001F478A" w:rsidP="00541FED"/>
    <w:sectPr w:rsidR="001F478A" w:rsidSect="00541FED">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0765" w14:textId="77777777" w:rsidR="00993FAD" w:rsidRDefault="00993FAD"/>
  </w:endnote>
  <w:endnote w:type="continuationSeparator" w:id="0">
    <w:p w14:paraId="448038BD" w14:textId="77777777" w:rsidR="00993FAD" w:rsidRDefault="00993FAD"/>
  </w:endnote>
  <w:endnote w:type="continuationNotice" w:id="1">
    <w:p w14:paraId="4DB56A49" w14:textId="77777777" w:rsidR="00993FAD" w:rsidRDefault="0099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EA9F" w14:textId="24D16046" w:rsidR="00993FAD" w:rsidRPr="00993FAD" w:rsidRDefault="00993FAD" w:rsidP="00993FAD">
    <w:pPr>
      <w:pStyle w:val="Footer"/>
      <w:tabs>
        <w:tab w:val="right" w:pos="9638"/>
      </w:tabs>
      <w:rPr>
        <w:sz w:val="18"/>
      </w:rPr>
    </w:pPr>
    <w:r w:rsidRPr="00993FAD">
      <w:rPr>
        <w:b/>
        <w:sz w:val="18"/>
      </w:rPr>
      <w:fldChar w:fldCharType="begin"/>
    </w:r>
    <w:r w:rsidRPr="00993FAD">
      <w:rPr>
        <w:b/>
        <w:sz w:val="18"/>
      </w:rPr>
      <w:instrText xml:space="preserve"> PAGE  \* MERGEFORMAT </w:instrText>
    </w:r>
    <w:r w:rsidRPr="00993FAD">
      <w:rPr>
        <w:b/>
        <w:sz w:val="18"/>
      </w:rPr>
      <w:fldChar w:fldCharType="separate"/>
    </w:r>
    <w:r w:rsidRPr="00993FAD">
      <w:rPr>
        <w:b/>
        <w:noProof/>
        <w:sz w:val="18"/>
      </w:rPr>
      <w:t>2</w:t>
    </w:r>
    <w:r w:rsidRPr="00993F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ADD6" w14:textId="03848616" w:rsidR="00993FAD" w:rsidRPr="00993FAD" w:rsidRDefault="00993FAD" w:rsidP="00993FAD">
    <w:pPr>
      <w:pStyle w:val="Footer"/>
      <w:tabs>
        <w:tab w:val="right" w:pos="9638"/>
      </w:tabs>
      <w:rPr>
        <w:b/>
        <w:sz w:val="18"/>
      </w:rPr>
    </w:pPr>
    <w:r>
      <w:tab/>
    </w:r>
    <w:r w:rsidRPr="00993FAD">
      <w:rPr>
        <w:b/>
        <w:sz w:val="18"/>
      </w:rPr>
      <w:fldChar w:fldCharType="begin"/>
    </w:r>
    <w:r w:rsidRPr="00993FAD">
      <w:rPr>
        <w:b/>
        <w:sz w:val="18"/>
      </w:rPr>
      <w:instrText xml:space="preserve"> PAGE  \* MERGEFORMAT </w:instrText>
    </w:r>
    <w:r w:rsidRPr="00993FAD">
      <w:rPr>
        <w:b/>
        <w:sz w:val="18"/>
      </w:rPr>
      <w:fldChar w:fldCharType="separate"/>
    </w:r>
    <w:r w:rsidRPr="00993FAD">
      <w:rPr>
        <w:b/>
        <w:noProof/>
        <w:sz w:val="18"/>
      </w:rPr>
      <w:t>3</w:t>
    </w:r>
    <w:r w:rsidRPr="00993F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07E9" w14:textId="73DB0006" w:rsidR="00021681" w:rsidRDefault="00021681" w:rsidP="00021681">
    <w:pPr>
      <w:pStyle w:val="Footer"/>
    </w:pPr>
    <w:r>
      <w:rPr>
        <w:noProof/>
        <w:lang w:eastAsia="zh-CN"/>
      </w:rPr>
      <w:drawing>
        <wp:anchor distT="0" distB="0" distL="114300" distR="114300" simplePos="0" relativeHeight="251664384" behindDoc="1" locked="1" layoutInCell="1" allowOverlap="1" wp14:anchorId="1454E0C3" wp14:editId="173F563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9CDF0A" w14:textId="33AC0CCB" w:rsidR="00021681" w:rsidRDefault="00021681" w:rsidP="00021681">
    <w:pPr>
      <w:pStyle w:val="Footer"/>
      <w:ind w:right="1134"/>
      <w:rPr>
        <w:sz w:val="20"/>
      </w:rPr>
    </w:pPr>
    <w:r>
      <w:rPr>
        <w:sz w:val="20"/>
      </w:rPr>
      <w:t>GE.20-13227(E)</w:t>
    </w:r>
  </w:p>
  <w:p w14:paraId="6A73A1BC" w14:textId="0C0B4201" w:rsidR="00021681" w:rsidRPr="00021681" w:rsidRDefault="00021681" w:rsidP="00021681">
    <w:pPr>
      <w:pStyle w:val="Footer"/>
      <w:ind w:right="1134"/>
      <w:rPr>
        <w:rFonts w:ascii="C39T30Lfz" w:hAnsi="C39T30Lfz"/>
        <w:sz w:val="56"/>
      </w:rPr>
    </w:pPr>
    <w:r>
      <w:rPr>
        <w:rFonts w:ascii="C39T30Lfz" w:hAnsi="C39T30Lfz"/>
        <w:sz w:val="56"/>
      </w:rPr>
      <w:t>*2013227*</w:t>
    </w:r>
    <w:r>
      <w:rPr>
        <w:rFonts w:ascii="C39T30Lfz" w:hAnsi="C39T30Lfz"/>
        <w:noProof/>
        <w:sz w:val="56"/>
      </w:rPr>
      <w:drawing>
        <wp:anchor distT="0" distB="0" distL="114300" distR="114300" simplePos="0" relativeHeight="251665408" behindDoc="0" locked="0" layoutInCell="1" allowOverlap="1" wp14:anchorId="3E19A4BA" wp14:editId="4657E966">
          <wp:simplePos x="0" y="0"/>
          <wp:positionH relativeFrom="margin">
            <wp:posOffset>5478780</wp:posOffset>
          </wp:positionH>
          <wp:positionV relativeFrom="margin">
            <wp:posOffset>8794750</wp:posOffset>
          </wp:positionV>
          <wp:extent cx="561975" cy="5619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91DE" w14:textId="3AF29726" w:rsidR="00541FED" w:rsidRPr="00541FED" w:rsidRDefault="00541FED" w:rsidP="00541FED">
    <w:pPr>
      <w:pStyle w:val="Footer"/>
    </w:pPr>
    <w:r>
      <w:rPr>
        <w:noProof/>
      </w:rPr>
      <mc:AlternateContent>
        <mc:Choice Requires="wps">
          <w:drawing>
            <wp:anchor distT="0" distB="0" distL="114300" distR="114300" simplePos="0" relativeHeight="251660288" behindDoc="0" locked="0" layoutInCell="1" allowOverlap="1" wp14:anchorId="079D5EC8" wp14:editId="2D08F12A">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256AF2" w14:textId="77777777" w:rsidR="00541FED" w:rsidRPr="00993FAD" w:rsidRDefault="00541FED" w:rsidP="00541FED">
                          <w:pPr>
                            <w:pStyle w:val="Footer"/>
                            <w:tabs>
                              <w:tab w:val="right" w:pos="9638"/>
                            </w:tabs>
                            <w:rPr>
                              <w:sz w:val="18"/>
                            </w:rPr>
                          </w:pPr>
                          <w:r w:rsidRPr="00993FAD">
                            <w:rPr>
                              <w:b/>
                              <w:sz w:val="18"/>
                            </w:rPr>
                            <w:fldChar w:fldCharType="begin"/>
                          </w:r>
                          <w:r w:rsidRPr="00993FAD">
                            <w:rPr>
                              <w:b/>
                              <w:sz w:val="18"/>
                            </w:rPr>
                            <w:instrText xml:space="preserve"> PAGE  \* MERGEFORMAT </w:instrText>
                          </w:r>
                          <w:r w:rsidRPr="00993FAD">
                            <w:rPr>
                              <w:b/>
                              <w:sz w:val="18"/>
                            </w:rPr>
                            <w:fldChar w:fldCharType="separate"/>
                          </w:r>
                          <w:r>
                            <w:rPr>
                              <w:b/>
                              <w:sz w:val="18"/>
                            </w:rPr>
                            <w:t>4</w:t>
                          </w:r>
                          <w:r w:rsidRPr="00993FAD">
                            <w:rPr>
                              <w:b/>
                              <w:sz w:val="18"/>
                            </w:rPr>
                            <w:fldChar w:fldCharType="end"/>
                          </w:r>
                          <w:r>
                            <w:rPr>
                              <w:sz w:val="18"/>
                            </w:rPr>
                            <w:tab/>
                          </w:r>
                        </w:p>
                        <w:p w14:paraId="70233F88" w14:textId="77777777" w:rsidR="00541FED" w:rsidRDefault="00541FE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79D5EC8"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LjAIAACsFAAAOAAAAZHJzL2Uyb0RvYy54bWysVE1v2zAMvQ/YfxB0X52kH9iCOkXWrsOA&#10;oi3QDj0zshwbkEVNUhJnv35Pctxu3Q7DsItMS9Qj+fio84u+M2KrfWjZlnJ6NJFCW8VVa9el/Pp4&#10;/e69FCGSrciw1aXc6yAvFm/fnO/cXM+4YVNpLwBiw3znStnE6OZFEVSjOwpH7LTFYc2+o4hfvy4q&#10;Tzugd6aYTSZnxY595TwrHQJ2r4ZDucj4da1VvKvroKMwpURuMa8+r6u0Fotzmq89uaZVhzToH7Lo&#10;qLUI+gx1RZHExre/QXWt8hy4jkeKu4LrulU614BqppNX1Tw05HSuBeQE90xT+H+w6nZ770VblfJE&#10;CksdWvSo+yg+ci9OEjs7F+ZwenBwiz220eVxP2AzFd3XvktflCNwDp73z9wmMIXN2fT0wwQnCkdn&#10;UxR7nMkvXm47H+JnzZ1IRik9epcppe1NiMgErqNLChbYtNV1a0z+SXrRl8aLLaHTpJS2cTpcN66h&#10;YXuMmNWVvDPoL0DGih0SPD5NqRIEWRuKMDsHioJdS0FmDaWr6DO65ZRCVlFK7opCM8TKqIO8PG9s&#10;lV0aTdUnW4m4dyDaYiJkCtfpSgqjAZus7BmpNX/jCVKMRRmpTUM7khX7VZ+bOhtbteJqjw56HiYg&#10;OHXdIt8bCvGePCSPejHG8Q5LbRhJ8cGSomH//U/7yb+UaUUVGCEQ9G1DHjWZLxYaBWQcDT8aq9Gw&#10;m+6S0aspHginsokLPprRrD13T5juZYqCI7IKmZQS0QbzMg6DjNdB6eUyO2GqHMUb++BUgk7aSH15&#10;7J/Iu4OyIjR5y+Nw0fyVwAbfdNPychO5brP6Eq8Diwe6MZFZP4fXI438z//Z6+WNW/w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1/2FS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5F256AF2" w14:textId="77777777" w:rsidR="00541FED" w:rsidRPr="00993FAD" w:rsidRDefault="00541FED" w:rsidP="00541FED">
                    <w:pPr>
                      <w:pStyle w:val="Footer"/>
                      <w:tabs>
                        <w:tab w:val="right" w:pos="9638"/>
                      </w:tabs>
                      <w:rPr>
                        <w:sz w:val="18"/>
                      </w:rPr>
                    </w:pPr>
                    <w:r w:rsidRPr="00993FAD">
                      <w:rPr>
                        <w:b/>
                        <w:sz w:val="18"/>
                      </w:rPr>
                      <w:fldChar w:fldCharType="begin"/>
                    </w:r>
                    <w:r w:rsidRPr="00993FAD">
                      <w:rPr>
                        <w:b/>
                        <w:sz w:val="18"/>
                      </w:rPr>
                      <w:instrText xml:space="preserve"> PAGE  \* MERGEFORMAT </w:instrText>
                    </w:r>
                    <w:r w:rsidRPr="00993FAD">
                      <w:rPr>
                        <w:b/>
                        <w:sz w:val="18"/>
                      </w:rPr>
                      <w:fldChar w:fldCharType="separate"/>
                    </w:r>
                    <w:r>
                      <w:rPr>
                        <w:b/>
                        <w:sz w:val="18"/>
                      </w:rPr>
                      <w:t>4</w:t>
                    </w:r>
                    <w:r w:rsidRPr="00993FAD">
                      <w:rPr>
                        <w:b/>
                        <w:sz w:val="18"/>
                      </w:rPr>
                      <w:fldChar w:fldCharType="end"/>
                    </w:r>
                    <w:r>
                      <w:rPr>
                        <w:sz w:val="18"/>
                      </w:rPr>
                      <w:tab/>
                    </w:r>
                  </w:p>
                  <w:p w14:paraId="70233F88" w14:textId="77777777" w:rsidR="00541FED" w:rsidRDefault="00541FE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AF71" w14:textId="43C22E7B" w:rsidR="00541FED" w:rsidRPr="00541FED" w:rsidRDefault="00541FED" w:rsidP="00541FED">
    <w:pPr>
      <w:pStyle w:val="Footer"/>
    </w:pPr>
    <w:r>
      <w:rPr>
        <w:noProof/>
      </w:rPr>
      <mc:AlternateContent>
        <mc:Choice Requires="wps">
          <w:drawing>
            <wp:anchor distT="0" distB="0" distL="114300" distR="114300" simplePos="0" relativeHeight="251662336" behindDoc="0" locked="0" layoutInCell="1" allowOverlap="1" wp14:anchorId="0B7DFDC7" wp14:editId="34FCB068">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625251" w14:textId="77777777" w:rsidR="00541FED" w:rsidRPr="00993FAD" w:rsidRDefault="00541FED" w:rsidP="00541FED">
                          <w:pPr>
                            <w:pStyle w:val="Footer"/>
                            <w:tabs>
                              <w:tab w:val="right" w:pos="9638"/>
                            </w:tabs>
                            <w:rPr>
                              <w:b/>
                              <w:sz w:val="18"/>
                            </w:rPr>
                          </w:pPr>
                          <w:r>
                            <w:tab/>
                          </w:r>
                          <w:r w:rsidRPr="00993FAD">
                            <w:rPr>
                              <w:b/>
                              <w:sz w:val="18"/>
                            </w:rPr>
                            <w:fldChar w:fldCharType="begin"/>
                          </w:r>
                          <w:r w:rsidRPr="00993FAD">
                            <w:rPr>
                              <w:b/>
                              <w:sz w:val="18"/>
                            </w:rPr>
                            <w:instrText xml:space="preserve"> PAGE  \* MERGEFORMAT </w:instrText>
                          </w:r>
                          <w:r w:rsidRPr="00993FAD">
                            <w:rPr>
                              <w:b/>
                              <w:sz w:val="18"/>
                            </w:rPr>
                            <w:fldChar w:fldCharType="separate"/>
                          </w:r>
                          <w:r>
                            <w:rPr>
                              <w:b/>
                              <w:sz w:val="18"/>
                            </w:rPr>
                            <w:t>5</w:t>
                          </w:r>
                          <w:r w:rsidRPr="00993FAD">
                            <w:rPr>
                              <w:b/>
                              <w:sz w:val="18"/>
                            </w:rPr>
                            <w:fldChar w:fldCharType="end"/>
                          </w:r>
                        </w:p>
                        <w:p w14:paraId="6DF2C243" w14:textId="77777777" w:rsidR="00541FED" w:rsidRDefault="00541FE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7DFDC7"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jAIAACsFAAAOAAAAZHJzL2Uyb0RvYy54bWysVMFu2zAMvQ/YPwi6r05aNNiCOkXWrsOA&#10;oi2QDj0zshwbkEVNUhJnX78nOW63bodh2EWmJeqRfHzUxWXfGbHTPrRsSzk9mUihreKqtZtSfn28&#10;efdeihDJVmTY6lIedJCXi7dvLvZurk+5YVNpLwBiw3zvStnE6OZFEVSjOwon7LTFYc2+o4hfvykq&#10;T3ugd6Y4nUxmxZ595TwrHQJ2r4dDucj4da1VvK/roKMwpURuMa8+r+u0FosLmm88uaZVxzToH7Lo&#10;qLUI+gx1TZHE1re/QXWt8hy4jieKu4LrulU614BqppNX1awacjrXAnKCe6Yp/D9Ydbd78KKtSjmT&#10;wlKHFj3qPoqP3ItZYmfvwhxOKwe32GMbXR73AzZT0X3tu/RFOQLn4PnwzG0CU9g8nZ5/mOBE4Wg2&#10;RbFnmfzi5bbzIX7W3IlklNKjd5lS2t2GiEzgOrqkYIFNW920xuSfpBd9ZbzYETpNSmkbp8N14xoa&#10;tseIWV3JO4P+AmSs2CPBs/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hYj4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5A625251" w14:textId="77777777" w:rsidR="00541FED" w:rsidRPr="00993FAD" w:rsidRDefault="00541FED" w:rsidP="00541FED">
                    <w:pPr>
                      <w:pStyle w:val="Footer"/>
                      <w:tabs>
                        <w:tab w:val="right" w:pos="9638"/>
                      </w:tabs>
                      <w:rPr>
                        <w:b/>
                        <w:sz w:val="18"/>
                      </w:rPr>
                    </w:pPr>
                    <w:r>
                      <w:tab/>
                    </w:r>
                    <w:r w:rsidRPr="00993FAD">
                      <w:rPr>
                        <w:b/>
                        <w:sz w:val="18"/>
                      </w:rPr>
                      <w:fldChar w:fldCharType="begin"/>
                    </w:r>
                    <w:r w:rsidRPr="00993FAD">
                      <w:rPr>
                        <w:b/>
                        <w:sz w:val="18"/>
                      </w:rPr>
                      <w:instrText xml:space="preserve"> PAGE  \* MERGEFORMAT </w:instrText>
                    </w:r>
                    <w:r w:rsidRPr="00993FAD">
                      <w:rPr>
                        <w:b/>
                        <w:sz w:val="18"/>
                      </w:rPr>
                      <w:fldChar w:fldCharType="separate"/>
                    </w:r>
                    <w:r>
                      <w:rPr>
                        <w:b/>
                        <w:sz w:val="18"/>
                      </w:rPr>
                      <w:t>5</w:t>
                    </w:r>
                    <w:r w:rsidRPr="00993FAD">
                      <w:rPr>
                        <w:b/>
                        <w:sz w:val="18"/>
                      </w:rPr>
                      <w:fldChar w:fldCharType="end"/>
                    </w:r>
                  </w:p>
                  <w:p w14:paraId="6DF2C243" w14:textId="77777777" w:rsidR="00541FED" w:rsidRDefault="00541FE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EC9F" w14:textId="77777777" w:rsidR="00993FAD" w:rsidRPr="000B175B" w:rsidRDefault="00993FAD" w:rsidP="000B175B">
      <w:pPr>
        <w:tabs>
          <w:tab w:val="right" w:pos="2155"/>
        </w:tabs>
        <w:spacing w:after="80"/>
        <w:ind w:left="680"/>
        <w:rPr>
          <w:u w:val="single"/>
        </w:rPr>
      </w:pPr>
      <w:r>
        <w:rPr>
          <w:u w:val="single"/>
        </w:rPr>
        <w:tab/>
      </w:r>
    </w:p>
  </w:footnote>
  <w:footnote w:type="continuationSeparator" w:id="0">
    <w:p w14:paraId="6812543E" w14:textId="77777777" w:rsidR="00993FAD" w:rsidRPr="00FC68B7" w:rsidRDefault="00993FAD" w:rsidP="00FC68B7">
      <w:pPr>
        <w:tabs>
          <w:tab w:val="left" w:pos="2155"/>
        </w:tabs>
        <w:spacing w:after="80"/>
        <w:ind w:left="680"/>
        <w:rPr>
          <w:u w:val="single"/>
        </w:rPr>
      </w:pPr>
      <w:r>
        <w:rPr>
          <w:u w:val="single"/>
        </w:rPr>
        <w:tab/>
      </w:r>
    </w:p>
  </w:footnote>
  <w:footnote w:type="continuationNotice" w:id="1">
    <w:p w14:paraId="2838CEB0" w14:textId="77777777" w:rsidR="00993FAD" w:rsidRDefault="00993FAD"/>
  </w:footnote>
  <w:footnote w:id="2">
    <w:p w14:paraId="2EF1C1AF" w14:textId="174F4AA6" w:rsidR="00FB3CDA" w:rsidRDefault="00FB3CDA" w:rsidP="00FB3CDA">
      <w:pPr>
        <w:pStyle w:val="FootnoteText"/>
        <w:rPr>
          <w:b/>
          <w:bCs/>
          <w:lang w:val="en-US"/>
        </w:rPr>
      </w:pPr>
      <w:r>
        <w:rPr>
          <w:rStyle w:val="FootnoteReference"/>
        </w:rPr>
        <w:tab/>
      </w:r>
      <w:r w:rsidRPr="00FB3CDA">
        <w:rPr>
          <w:rStyle w:val="FootnoteReference"/>
          <w:sz w:val="20"/>
          <w:vertAlign w:val="baseline"/>
        </w:rPr>
        <w:t>*</w:t>
      </w:r>
      <w:r>
        <w:rPr>
          <w:rStyle w:val="FootnoteReference"/>
          <w:sz w:val="20"/>
          <w:vertAlign w:val="baseline"/>
        </w:rPr>
        <w:tab/>
      </w:r>
      <w:r w:rsidRPr="00FB3CDA">
        <w:t>This document was scheduled for publication after the standard publication date owing to circumstances beyond the submitter's control.</w:t>
      </w:r>
      <w:r>
        <w:t>”</w:t>
      </w:r>
    </w:p>
    <w:p w14:paraId="73FC0365" w14:textId="0BA014EC" w:rsidR="00FB3CDA" w:rsidRPr="00765B1D" w:rsidRDefault="00FB3CD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1A1C" w14:textId="41080C5B" w:rsidR="00993FAD" w:rsidRPr="00993FAD" w:rsidRDefault="0073530F">
    <w:pPr>
      <w:pStyle w:val="Header"/>
    </w:pPr>
    <w:r>
      <w:t>ECE/MP.PRTR/WG.1/2020/8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5296" w14:textId="5732B7EA" w:rsidR="00993FAD" w:rsidRPr="00993FAD" w:rsidRDefault="0073530F" w:rsidP="00993FAD">
    <w:pPr>
      <w:pStyle w:val="Header"/>
      <w:jc w:val="right"/>
    </w:pPr>
    <w:r>
      <w:t>ECE/MP.PRTR/WG.1/2020/8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51A4" w14:textId="409C4592" w:rsidR="00541FED" w:rsidRPr="00541FED" w:rsidRDefault="00541FED" w:rsidP="00541FED">
    <w:r>
      <w:rPr>
        <w:noProof/>
      </w:rPr>
      <mc:AlternateContent>
        <mc:Choice Requires="wps">
          <w:drawing>
            <wp:anchor distT="0" distB="0" distL="114300" distR="114300" simplePos="0" relativeHeight="251659264" behindDoc="0" locked="0" layoutInCell="1" allowOverlap="1" wp14:anchorId="4625D7DE" wp14:editId="579A89B0">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A1E7495" w14:textId="0AB97670" w:rsidR="00541FED" w:rsidRPr="00993FAD" w:rsidRDefault="0073530F" w:rsidP="00541FED">
                          <w:pPr>
                            <w:pStyle w:val="Header"/>
                          </w:pPr>
                          <w:r>
                            <w:t>ECE/MP.PRTR/WG.1/2020/8</w:t>
                          </w:r>
                        </w:p>
                        <w:p w14:paraId="435DE36E" w14:textId="77777777" w:rsidR="00541FED" w:rsidRDefault="00541FE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625D7DE"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f&#10;+vM5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4A1E7495" w14:textId="0AB97670" w:rsidR="00541FED" w:rsidRPr="00993FAD" w:rsidRDefault="0073530F" w:rsidP="00541FED">
                    <w:pPr>
                      <w:pStyle w:val="Header"/>
                    </w:pPr>
                    <w:r>
                      <w:t>ECE/MP.PRTR/WG.1/2020/8</w:t>
                    </w:r>
                  </w:p>
                  <w:p w14:paraId="435DE36E" w14:textId="77777777" w:rsidR="00541FED" w:rsidRDefault="00541FE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E9C8" w14:textId="6E9C035D" w:rsidR="00541FED" w:rsidRPr="00541FED" w:rsidRDefault="00541FED" w:rsidP="00541FED">
    <w:r>
      <w:rPr>
        <w:noProof/>
      </w:rPr>
      <mc:AlternateContent>
        <mc:Choice Requires="wps">
          <w:drawing>
            <wp:anchor distT="0" distB="0" distL="114300" distR="114300" simplePos="0" relativeHeight="251661312" behindDoc="0" locked="0" layoutInCell="1" allowOverlap="1" wp14:anchorId="7239FEE4" wp14:editId="17C36A4F">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3D742AC" w14:textId="35D31B9B" w:rsidR="00541FED" w:rsidRPr="00993FAD" w:rsidRDefault="0073530F" w:rsidP="00541FED">
                          <w:pPr>
                            <w:pStyle w:val="Header"/>
                            <w:jc w:val="right"/>
                          </w:pPr>
                          <w:r>
                            <w:t>ECE/MP.PRTR/WG.1/2020/8</w:t>
                          </w:r>
                        </w:p>
                        <w:p w14:paraId="0F637A68" w14:textId="77777777" w:rsidR="00541FED" w:rsidRDefault="00541FE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39FEE4"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29UQIAAKwEAAAOAAAAZHJzL2Uyb0RvYy54bWysVMFu2zAMvQ/YPwi6L45TpNiMOEWWIsOA&#10;oC2QDD0zshwbk0VNUmJnXz9KttOu22nYRaYkio98j/TirmsUO0vratQ5TydTzqQWWNT6mPNv+82H&#10;j5w5D7oAhVrm/CIdv1u+f7doTSZnWKEqpGUURLusNTmvvDdZkjhRyQbcBI3UdFmibcDT1h6TwkJL&#10;0RuVzKbT26RFWxiLQjpHp/f9JV/G+GUphX8sSyc9Uzmn3HxcbVwPYU2WC8iOFkxViyEN+IcsGqg1&#10;gV5D3YMHdrL1H6GaWlh0WPqJwCbBsqyFjDVQNen0TTW7CoyMtRA5zlxpcv8vrHg4P1lWFzmfc6ah&#10;IYn2svPsM3ZsHthpjcvIaWfIzXd0TCrHSp3ZovjuyCV55dM/cOQd2OhK24Qv1cnoIQlwuZIeUAQd&#10;ztL5pyndCLq6TYmFm6hK8vLaWOe/SGxYMHJuSdSYAZy3zgd8yEaXAOZQ1cWmVipuQiPJtbLsDNQC&#10;IITUvi8AlKmgPx4RY9sF7xj0t0BKs5YSvJlP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Cgbi29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3D742AC" w14:textId="35D31B9B" w:rsidR="00541FED" w:rsidRPr="00993FAD" w:rsidRDefault="0073530F" w:rsidP="00541FED">
                    <w:pPr>
                      <w:pStyle w:val="Header"/>
                      <w:jc w:val="right"/>
                    </w:pPr>
                    <w:r>
                      <w:t>ECE/MP.PRTR/WG.1/2020/8</w:t>
                    </w:r>
                  </w:p>
                  <w:p w14:paraId="0F637A68" w14:textId="77777777" w:rsidR="00541FED" w:rsidRDefault="00541FE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AD"/>
    <w:rsid w:val="00002A7D"/>
    <w:rsid w:val="000038A8"/>
    <w:rsid w:val="00006790"/>
    <w:rsid w:val="00015378"/>
    <w:rsid w:val="00021681"/>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57360"/>
    <w:rsid w:val="00166124"/>
    <w:rsid w:val="00184DDA"/>
    <w:rsid w:val="001900CD"/>
    <w:rsid w:val="001A0452"/>
    <w:rsid w:val="001B4B04"/>
    <w:rsid w:val="001B5875"/>
    <w:rsid w:val="001C4B9C"/>
    <w:rsid w:val="001C6663"/>
    <w:rsid w:val="001C7895"/>
    <w:rsid w:val="001D26DF"/>
    <w:rsid w:val="001F038D"/>
    <w:rsid w:val="001F1599"/>
    <w:rsid w:val="001F19C4"/>
    <w:rsid w:val="001F478A"/>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7348"/>
    <w:rsid w:val="00391314"/>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6400"/>
    <w:rsid w:val="0053768B"/>
    <w:rsid w:val="00541FED"/>
    <w:rsid w:val="005420F2"/>
    <w:rsid w:val="0054285C"/>
    <w:rsid w:val="0055673D"/>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30F"/>
    <w:rsid w:val="007358E8"/>
    <w:rsid w:val="00736ECE"/>
    <w:rsid w:val="0074533B"/>
    <w:rsid w:val="007643BC"/>
    <w:rsid w:val="00765B1D"/>
    <w:rsid w:val="00780C68"/>
    <w:rsid w:val="007959FE"/>
    <w:rsid w:val="00797238"/>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C1683"/>
    <w:rsid w:val="008D045E"/>
    <w:rsid w:val="008D3F25"/>
    <w:rsid w:val="008D4D82"/>
    <w:rsid w:val="008E0E46"/>
    <w:rsid w:val="008E7116"/>
    <w:rsid w:val="008F143B"/>
    <w:rsid w:val="008F3882"/>
    <w:rsid w:val="008F4B7C"/>
    <w:rsid w:val="00926E47"/>
    <w:rsid w:val="009317A9"/>
    <w:rsid w:val="009449EC"/>
    <w:rsid w:val="00947162"/>
    <w:rsid w:val="009610D0"/>
    <w:rsid w:val="0096375C"/>
    <w:rsid w:val="009662E6"/>
    <w:rsid w:val="0097095E"/>
    <w:rsid w:val="0098011A"/>
    <w:rsid w:val="0098592B"/>
    <w:rsid w:val="00985FC4"/>
    <w:rsid w:val="00990766"/>
    <w:rsid w:val="00991261"/>
    <w:rsid w:val="00991B48"/>
    <w:rsid w:val="00993FAD"/>
    <w:rsid w:val="009964C4"/>
    <w:rsid w:val="009A201C"/>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10EA"/>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7F73"/>
    <w:rsid w:val="00D704E5"/>
    <w:rsid w:val="00D72727"/>
    <w:rsid w:val="00D978C6"/>
    <w:rsid w:val="00DA0956"/>
    <w:rsid w:val="00DA27A4"/>
    <w:rsid w:val="00DA357F"/>
    <w:rsid w:val="00DA3E12"/>
    <w:rsid w:val="00DC18AD"/>
    <w:rsid w:val="00DD6380"/>
    <w:rsid w:val="00DF7CAE"/>
    <w:rsid w:val="00E423C0"/>
    <w:rsid w:val="00E6414C"/>
    <w:rsid w:val="00E7260F"/>
    <w:rsid w:val="00E75FD7"/>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B3CD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71271E1"/>
  <w15:docId w15:val="{EA1D9CAF-2280-4F96-9381-437FF97C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rsid w:val="00E75FD7"/>
    <w:rPr>
      <w:lang w:val="en-GB"/>
    </w:rPr>
  </w:style>
  <w:style w:type="character" w:styleId="Strong">
    <w:name w:val="Strong"/>
    <w:basedOn w:val="DefaultParagraphFont"/>
    <w:uiPriority w:val="22"/>
    <w:qFormat/>
    <w:rsid w:val="00FB3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A146-B654-42BD-8F42-F64AA8AE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2213</Words>
  <Characters>12600</Characters>
  <Application>Microsoft Office Word</Application>
  <DocSecurity>0</DocSecurity>
  <Lines>561</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ECE/MP.PRTR/WG.1/2020/8</vt:lpstr>
      <vt:lpstr/>
    </vt:vector>
  </TitlesOfParts>
  <Company>CSD</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ECE/MP.PRTR/WG.1/2020/8</dc:title>
  <dc:subject>2013227</dc:subject>
  <dc:creator>Sadaf Shamsie</dc:creator>
  <cp:keywords/>
  <dc:description/>
  <cp:lastModifiedBy>Don MARTIN</cp:lastModifiedBy>
  <cp:revision>2</cp:revision>
  <cp:lastPrinted>2009-02-18T09:36:00Z</cp:lastPrinted>
  <dcterms:created xsi:type="dcterms:W3CDTF">2020-10-08T14:36:00Z</dcterms:created>
  <dcterms:modified xsi:type="dcterms:W3CDTF">2020-10-08T14:36:00Z</dcterms:modified>
</cp:coreProperties>
</file>