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D5" w:rsidRPr="00651DCA" w:rsidRDefault="00D947D5">
      <w:pPr>
        <w:rPr>
          <w:b/>
          <w:lang w:val="en-US"/>
        </w:rPr>
      </w:pPr>
      <w:bookmarkStart w:id="0" w:name="_GoBack"/>
      <w:bookmarkEnd w:id="0"/>
      <w:r w:rsidRPr="00651DCA">
        <w:rPr>
          <w:b/>
          <w:lang w:val="en-US"/>
        </w:rPr>
        <w:t>Norwegian position – financial arrangements</w:t>
      </w:r>
      <w:r w:rsidR="00183444">
        <w:rPr>
          <w:b/>
          <w:lang w:val="en-US"/>
        </w:rPr>
        <w:t xml:space="preserve"> – MOPP2 Maastricht</w:t>
      </w:r>
    </w:p>
    <w:p w:rsidR="003F64CD" w:rsidRDefault="003F64CD" w:rsidP="00EC3892">
      <w:pPr>
        <w:rPr>
          <w:lang w:val="en-US"/>
        </w:rPr>
      </w:pPr>
      <w:r w:rsidRPr="003F64CD">
        <w:rPr>
          <w:lang w:val="en-US"/>
        </w:rPr>
        <w:t xml:space="preserve">Norway </w:t>
      </w:r>
      <w:r>
        <w:rPr>
          <w:lang w:val="en-US"/>
        </w:rPr>
        <w:t>would like to thank</w:t>
      </w:r>
      <w:r w:rsidRPr="003F64CD">
        <w:rPr>
          <w:lang w:val="en-US"/>
        </w:rPr>
        <w:t xml:space="preserve"> the Bureau for preparing the draft decision on financial arrangements under the </w:t>
      </w:r>
      <w:r>
        <w:rPr>
          <w:lang w:val="en-US"/>
        </w:rPr>
        <w:t xml:space="preserve">protocol. </w:t>
      </w:r>
      <w:r w:rsidRPr="003F64CD">
        <w:rPr>
          <w:lang w:val="en-US"/>
        </w:rPr>
        <w:t xml:space="preserve">We would also </w:t>
      </w:r>
      <w:r>
        <w:rPr>
          <w:lang w:val="en-US"/>
        </w:rPr>
        <w:t>take the</w:t>
      </w:r>
      <w:r w:rsidRPr="003F64CD">
        <w:rPr>
          <w:lang w:val="en-US"/>
        </w:rPr>
        <w:t xml:space="preserve"> opportunity to thank the organisers and the hosts of this Meeting, the government of the Netherlands, for providing us with excellent facilities and contribute to an efficient and fruitful meeting</w:t>
      </w:r>
      <w:r>
        <w:rPr>
          <w:lang w:val="en-US"/>
        </w:rPr>
        <w:t>.</w:t>
      </w:r>
    </w:p>
    <w:p w:rsidR="0030268D" w:rsidRDefault="00686A2D" w:rsidP="00EC3892">
      <w:pPr>
        <w:rPr>
          <w:lang w:val="en-US"/>
        </w:rPr>
      </w:pPr>
      <w:r w:rsidRPr="00651DCA">
        <w:rPr>
          <w:lang w:val="en-US"/>
        </w:rPr>
        <w:t xml:space="preserve">We </w:t>
      </w:r>
      <w:r w:rsidR="00D947D5" w:rsidRPr="00651DCA">
        <w:rPr>
          <w:lang w:val="en-US"/>
        </w:rPr>
        <w:t xml:space="preserve">would like to </w:t>
      </w:r>
      <w:r w:rsidR="006D0228">
        <w:rPr>
          <w:lang w:val="en-US"/>
        </w:rPr>
        <w:t>repeat</w:t>
      </w:r>
      <w:r w:rsidRPr="00651DCA">
        <w:rPr>
          <w:lang w:val="en-US"/>
        </w:rPr>
        <w:t xml:space="preserve"> </w:t>
      </w:r>
      <w:r w:rsidR="00651DCA" w:rsidRPr="00651DCA">
        <w:rPr>
          <w:lang w:val="en-US"/>
        </w:rPr>
        <w:t xml:space="preserve">the </w:t>
      </w:r>
      <w:r w:rsidR="00651DCA">
        <w:rPr>
          <w:lang w:val="en-US"/>
        </w:rPr>
        <w:t>message</w:t>
      </w:r>
      <w:r w:rsidR="00651DCA" w:rsidRPr="00651DCA">
        <w:rPr>
          <w:lang w:val="en-US"/>
        </w:rPr>
        <w:t xml:space="preserve"> in the preamble of the draft decision on financial arrangement. </w:t>
      </w:r>
      <w:r w:rsidR="0049013E">
        <w:rPr>
          <w:lang w:val="en-US"/>
        </w:rPr>
        <w:t xml:space="preserve">We are sorry to see what seems to be a </w:t>
      </w:r>
      <w:r w:rsidR="00630B9F">
        <w:rPr>
          <w:lang w:val="en-US"/>
        </w:rPr>
        <w:t xml:space="preserve">discrepancy between </w:t>
      </w:r>
      <w:r w:rsidR="0049013E">
        <w:rPr>
          <w:lang w:val="en-US"/>
        </w:rPr>
        <w:t xml:space="preserve">the </w:t>
      </w:r>
      <w:r w:rsidR="0070757C">
        <w:rPr>
          <w:lang w:val="en-US"/>
        </w:rPr>
        <w:t>intentions</w:t>
      </w:r>
      <w:r w:rsidR="0049013E">
        <w:rPr>
          <w:lang w:val="en-US"/>
        </w:rPr>
        <w:t xml:space="preserve"> of the financ</w:t>
      </w:r>
      <w:r w:rsidR="00D42703">
        <w:rPr>
          <w:lang w:val="en-US"/>
        </w:rPr>
        <w:t>ial arrangement</w:t>
      </w:r>
      <w:r w:rsidR="0030268D">
        <w:rPr>
          <w:lang w:val="en-US"/>
        </w:rPr>
        <w:t xml:space="preserve"> and how the current </w:t>
      </w:r>
      <w:r w:rsidR="0070757C">
        <w:rPr>
          <w:lang w:val="en-US"/>
        </w:rPr>
        <w:t>scheme has</w:t>
      </w:r>
      <w:r w:rsidR="0030268D">
        <w:rPr>
          <w:lang w:val="en-US"/>
        </w:rPr>
        <w:t xml:space="preserve"> functioned in the period 2011-2014.</w:t>
      </w:r>
    </w:p>
    <w:p w:rsidR="00686A2D" w:rsidRPr="00651DCA" w:rsidRDefault="00686A2D" w:rsidP="00EC3892">
      <w:pPr>
        <w:rPr>
          <w:lang w:val="en-US"/>
        </w:rPr>
      </w:pPr>
      <w:r w:rsidRPr="00651DCA">
        <w:rPr>
          <w:lang w:val="en-US"/>
        </w:rPr>
        <w:t xml:space="preserve">On the one hand, </w:t>
      </w:r>
      <w:r w:rsidR="00C061BF">
        <w:rPr>
          <w:lang w:val="en-US"/>
        </w:rPr>
        <w:t>the Parties</w:t>
      </w:r>
      <w:r w:rsidRPr="00651DCA">
        <w:rPr>
          <w:lang w:val="en-US"/>
        </w:rPr>
        <w:t xml:space="preserve"> have </w:t>
      </w:r>
      <w:r w:rsidR="003F64CD" w:rsidRPr="00651DCA">
        <w:rPr>
          <w:lang w:val="en-US"/>
        </w:rPr>
        <w:t>recognized the</w:t>
      </w:r>
      <w:r w:rsidR="00EC3892" w:rsidRPr="00651DCA">
        <w:rPr>
          <w:lang w:val="en-US"/>
        </w:rPr>
        <w:t xml:space="preserve"> need to establish </w:t>
      </w:r>
      <w:r w:rsidR="00C061BF">
        <w:rPr>
          <w:lang w:val="en-US"/>
        </w:rPr>
        <w:t>a financial arrangement</w:t>
      </w:r>
      <w:r w:rsidR="00EC3892" w:rsidRPr="00651DCA">
        <w:rPr>
          <w:lang w:val="en-US"/>
        </w:rPr>
        <w:t xml:space="preserve"> under the Protocol based on the principles of an equitable sharing of the burden, stable and predictable sources of funding, accountability and sound financial management.</w:t>
      </w:r>
    </w:p>
    <w:p w:rsidR="009908C8" w:rsidRDefault="00651DCA">
      <w:pPr>
        <w:rPr>
          <w:lang w:val="en-US"/>
        </w:rPr>
      </w:pPr>
      <w:r w:rsidRPr="00651DCA">
        <w:rPr>
          <w:lang w:val="en-US"/>
        </w:rPr>
        <w:t>On the other</w:t>
      </w:r>
      <w:r w:rsidR="00C061BF">
        <w:rPr>
          <w:lang w:val="en-US"/>
        </w:rPr>
        <w:t xml:space="preserve"> hand</w:t>
      </w:r>
      <w:r w:rsidR="00EC3892" w:rsidRPr="00651DCA">
        <w:rPr>
          <w:lang w:val="en-US"/>
        </w:rPr>
        <w:t xml:space="preserve">, </w:t>
      </w:r>
      <w:r w:rsidR="00C061BF">
        <w:rPr>
          <w:lang w:val="en-US"/>
        </w:rPr>
        <w:t>t</w:t>
      </w:r>
      <w:r w:rsidR="00C061BF" w:rsidRPr="00C061BF">
        <w:rPr>
          <w:lang w:val="en-US"/>
        </w:rPr>
        <w:t xml:space="preserve">he </w:t>
      </w:r>
      <w:r w:rsidR="00C061BF">
        <w:rPr>
          <w:lang w:val="en-US"/>
        </w:rPr>
        <w:t>current</w:t>
      </w:r>
      <w:r w:rsidR="00C061BF" w:rsidRPr="00C061BF">
        <w:rPr>
          <w:lang w:val="en-US"/>
        </w:rPr>
        <w:t xml:space="preserve"> system of voluntary contributions has </w:t>
      </w:r>
      <w:r w:rsidR="009908C8">
        <w:rPr>
          <w:lang w:val="en-US"/>
        </w:rPr>
        <w:t>shown to be inadequate in order to fulfill these principles. The contributions have been too small to implement the work program for 2011-2014 and</w:t>
      </w:r>
      <w:r w:rsidR="009908C8" w:rsidRPr="00651DCA">
        <w:rPr>
          <w:lang w:val="en-US"/>
        </w:rPr>
        <w:t xml:space="preserve"> the financial burden has not been evenly distributed, with a significant number of Parties and Signatories not contributing at all</w:t>
      </w:r>
      <w:r w:rsidR="009908C8">
        <w:rPr>
          <w:lang w:val="en-US"/>
        </w:rPr>
        <w:t>.</w:t>
      </w:r>
    </w:p>
    <w:p w:rsidR="00342CB9" w:rsidRDefault="002D31AF">
      <w:pPr>
        <w:rPr>
          <w:lang w:val="en-US"/>
        </w:rPr>
      </w:pPr>
      <w:r w:rsidRPr="002D31AF">
        <w:rPr>
          <w:lang w:val="en-US"/>
        </w:rPr>
        <w:t xml:space="preserve">The Parties to the </w:t>
      </w:r>
      <w:r>
        <w:rPr>
          <w:lang w:val="en-US"/>
        </w:rPr>
        <w:t>PRTR Protocol</w:t>
      </w:r>
      <w:r w:rsidRPr="002D31AF">
        <w:rPr>
          <w:lang w:val="en-US"/>
        </w:rPr>
        <w:t xml:space="preserve"> have a collective responsibility to contribute to the effective functioning and follow-up of the</w:t>
      </w:r>
      <w:r>
        <w:rPr>
          <w:lang w:val="en-US"/>
        </w:rPr>
        <w:t xml:space="preserve"> Protocol</w:t>
      </w:r>
      <w:r w:rsidRPr="002D31AF">
        <w:rPr>
          <w:lang w:val="en-US"/>
        </w:rPr>
        <w:t>, in order to achieve its goals. Although contributions can be and are made in different ways, stable, predictable and fairly shared financial contributions are a necessary foundation</w:t>
      </w:r>
      <w:r>
        <w:rPr>
          <w:lang w:val="en-US"/>
        </w:rPr>
        <w:t>.</w:t>
      </w:r>
      <w:r w:rsidR="00B40F44">
        <w:rPr>
          <w:lang w:val="en-US"/>
        </w:rPr>
        <w:t xml:space="preserve"> Therefore, </w:t>
      </w:r>
      <w:r w:rsidR="00B40F44" w:rsidRPr="00B40F44">
        <w:rPr>
          <w:lang w:val="en-US"/>
        </w:rPr>
        <w:t>Norway has a strong preference for the establis</w:t>
      </w:r>
      <w:r w:rsidR="00B40F44">
        <w:rPr>
          <w:lang w:val="en-US"/>
        </w:rPr>
        <w:t>h</w:t>
      </w:r>
      <w:r w:rsidR="00B40F44" w:rsidRPr="00B40F44">
        <w:rPr>
          <w:lang w:val="en-US"/>
        </w:rPr>
        <w:t>ment of a mandatory scheme of contributions based on the UN scale of assessment</w:t>
      </w:r>
      <w:r w:rsidR="00B40F44">
        <w:rPr>
          <w:lang w:val="en-US"/>
        </w:rPr>
        <w:t>.</w:t>
      </w:r>
    </w:p>
    <w:p w:rsidR="008B4B08" w:rsidRDefault="00805506">
      <w:pPr>
        <w:rPr>
          <w:lang w:val="en-US"/>
        </w:rPr>
      </w:pPr>
      <w:r>
        <w:rPr>
          <w:lang w:val="en-US"/>
        </w:rPr>
        <w:t xml:space="preserve">However, we realize that it is difficult to obtain full agreement on this issue at the moment. Thus we support the </w:t>
      </w:r>
      <w:r w:rsidR="006C60D2">
        <w:rPr>
          <w:lang w:val="en-US"/>
        </w:rPr>
        <w:t xml:space="preserve">latest </w:t>
      </w:r>
      <w:r>
        <w:rPr>
          <w:lang w:val="en-US"/>
        </w:rPr>
        <w:t xml:space="preserve">proposal </w:t>
      </w:r>
      <w:r w:rsidR="006C60D2">
        <w:rPr>
          <w:lang w:val="en-US"/>
        </w:rPr>
        <w:t xml:space="preserve">that was put on the table </w:t>
      </w:r>
      <w:r w:rsidR="00590C21">
        <w:rPr>
          <w:lang w:val="en-US"/>
        </w:rPr>
        <w:t>during the meeting</w:t>
      </w:r>
      <w:r w:rsidR="006C60D2">
        <w:rPr>
          <w:lang w:val="en-US"/>
        </w:rPr>
        <w:t xml:space="preserve">, which </w:t>
      </w:r>
      <w:r>
        <w:rPr>
          <w:lang w:val="en-US"/>
        </w:rPr>
        <w:t>mandate</w:t>
      </w:r>
      <w:r w:rsidR="006C60D2">
        <w:rPr>
          <w:lang w:val="en-US"/>
        </w:rPr>
        <w:t>s</w:t>
      </w:r>
      <w:r w:rsidRPr="0022713F">
        <w:rPr>
          <w:lang w:val="en-US"/>
        </w:rPr>
        <w:t xml:space="preserve"> the </w:t>
      </w:r>
      <w:r>
        <w:rPr>
          <w:lang w:val="en-US"/>
        </w:rPr>
        <w:t xml:space="preserve">Bureau and </w:t>
      </w:r>
      <w:r w:rsidR="00241C04">
        <w:rPr>
          <w:lang w:val="en-US"/>
        </w:rPr>
        <w:t xml:space="preserve">the </w:t>
      </w:r>
      <w:r w:rsidRPr="0022713F">
        <w:rPr>
          <w:lang w:val="en-US"/>
        </w:rPr>
        <w:t>Working Group of the Parties to consider options f</w:t>
      </w:r>
      <w:r>
        <w:rPr>
          <w:lang w:val="en-US"/>
        </w:rPr>
        <w:t>or contributions and to</w:t>
      </w:r>
      <w:r w:rsidRPr="0022713F">
        <w:rPr>
          <w:lang w:val="en-US"/>
        </w:rPr>
        <w:t xml:space="preserve"> review the operation of the scheme of financial arrangements at its </w:t>
      </w:r>
      <w:r>
        <w:rPr>
          <w:lang w:val="en-US"/>
        </w:rPr>
        <w:t>third</w:t>
      </w:r>
      <w:r w:rsidRPr="0022713F">
        <w:rPr>
          <w:lang w:val="en-US"/>
        </w:rPr>
        <w:t xml:space="preserve"> meeting. </w:t>
      </w:r>
    </w:p>
    <w:p w:rsidR="00342CB9" w:rsidRDefault="00342CB9" w:rsidP="00342CB9">
      <w:pPr>
        <w:rPr>
          <w:lang w:val="en-US"/>
        </w:rPr>
      </w:pPr>
      <w:r>
        <w:rPr>
          <w:lang w:val="en-US"/>
        </w:rPr>
        <w:t xml:space="preserve">As a final remark, I would like to add that </w:t>
      </w:r>
      <w:r w:rsidRPr="0070757C">
        <w:rPr>
          <w:lang w:val="en-US"/>
        </w:rPr>
        <w:t xml:space="preserve">Norway intends to maintain its regular annual contribution, </w:t>
      </w:r>
      <w:r>
        <w:rPr>
          <w:lang w:val="en-US"/>
        </w:rPr>
        <w:t xml:space="preserve">subject of course to the annual </w:t>
      </w:r>
      <w:r w:rsidRPr="0070757C">
        <w:rPr>
          <w:lang w:val="en-US"/>
        </w:rPr>
        <w:t>endorsement by the budgetary authorities, in order to suppo</w:t>
      </w:r>
      <w:r>
        <w:rPr>
          <w:lang w:val="en-US"/>
        </w:rPr>
        <w:t xml:space="preserve">rt financial sustainability and </w:t>
      </w:r>
      <w:r w:rsidRPr="0070757C">
        <w:rPr>
          <w:lang w:val="en-US"/>
        </w:rPr>
        <w:t xml:space="preserve">predictability and thus also the effective functioning and follow-up of the </w:t>
      </w:r>
      <w:r>
        <w:rPr>
          <w:lang w:val="en-US"/>
        </w:rPr>
        <w:t>Protocol</w:t>
      </w:r>
      <w:r w:rsidRPr="0070757C">
        <w:rPr>
          <w:lang w:val="en-US"/>
        </w:rPr>
        <w:t xml:space="preserve">.  </w:t>
      </w:r>
    </w:p>
    <w:p w:rsidR="00D42703" w:rsidRPr="00D947D5" w:rsidRDefault="00D42703" w:rsidP="00D42703">
      <w:pPr>
        <w:rPr>
          <w:lang w:val="en-US"/>
        </w:rPr>
      </w:pPr>
    </w:p>
    <w:sectPr w:rsidR="00D42703" w:rsidRPr="00D9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D5"/>
    <w:rsid w:val="0001039B"/>
    <w:rsid w:val="00183444"/>
    <w:rsid w:val="0022713F"/>
    <w:rsid w:val="0023652D"/>
    <w:rsid w:val="00241C04"/>
    <w:rsid w:val="002A2256"/>
    <w:rsid w:val="002D31AF"/>
    <w:rsid w:val="0030268D"/>
    <w:rsid w:val="00342CB9"/>
    <w:rsid w:val="003F64CD"/>
    <w:rsid w:val="0049013E"/>
    <w:rsid w:val="00590C21"/>
    <w:rsid w:val="005E2D48"/>
    <w:rsid w:val="00630B9F"/>
    <w:rsid w:val="00651DCA"/>
    <w:rsid w:val="00686A2D"/>
    <w:rsid w:val="006C60D2"/>
    <w:rsid w:val="006D0228"/>
    <w:rsid w:val="0070757C"/>
    <w:rsid w:val="00805506"/>
    <w:rsid w:val="008B4B08"/>
    <w:rsid w:val="008F2D7C"/>
    <w:rsid w:val="009908C8"/>
    <w:rsid w:val="009A7AFB"/>
    <w:rsid w:val="009C5E3E"/>
    <w:rsid w:val="00B40F44"/>
    <w:rsid w:val="00BF4740"/>
    <w:rsid w:val="00C061BF"/>
    <w:rsid w:val="00C076C8"/>
    <w:rsid w:val="00D42703"/>
    <w:rsid w:val="00D947D5"/>
    <w:rsid w:val="00E443AB"/>
    <w:rsid w:val="00EC3892"/>
    <w:rsid w:val="00F4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Klima- og forurensningsdirektoratet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Hetland</dc:creator>
  <cp:lastModifiedBy>Doucot</cp:lastModifiedBy>
  <cp:revision>2</cp:revision>
  <dcterms:created xsi:type="dcterms:W3CDTF">2014-07-14T09:46:00Z</dcterms:created>
  <dcterms:modified xsi:type="dcterms:W3CDTF">2014-07-14T09:46:00Z</dcterms:modified>
</cp:coreProperties>
</file>