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33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33DE" w:rsidP="001133DE">
            <w:pPr>
              <w:jc w:val="right"/>
            </w:pPr>
            <w:r w:rsidRPr="001133DE">
              <w:rPr>
                <w:sz w:val="40"/>
              </w:rPr>
              <w:t>ECE</w:t>
            </w:r>
            <w:r>
              <w:t>/MP.PP/2017/28</w:t>
            </w:r>
          </w:p>
        </w:tc>
      </w:tr>
      <w:tr w:rsidR="002D5AAC" w:rsidRPr="0099012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33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33DE" w:rsidRDefault="001133DE" w:rsidP="001133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2017</w:t>
            </w:r>
          </w:p>
          <w:p w:rsidR="001133DE" w:rsidRDefault="001133DE" w:rsidP="001133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33DE" w:rsidRPr="008D53B6" w:rsidRDefault="001133DE" w:rsidP="001133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012A" w:rsidRPr="001533FD" w:rsidRDefault="0099012A" w:rsidP="0099012A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к информации, участии обществе</w:t>
      </w:r>
      <w:bookmarkStart w:id="0" w:name="_GoBack"/>
      <w:bookmarkEnd w:id="0"/>
      <w:r w:rsidRPr="001533FD">
        <w:rPr>
          <w:sz w:val="28"/>
          <w:szCs w:val="28"/>
        </w:rPr>
        <w:t xml:space="preserve">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99012A" w:rsidRPr="001533FD" w:rsidRDefault="0099012A" w:rsidP="0099012A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99012A" w:rsidRPr="001533FD" w:rsidRDefault="0099012A" w:rsidP="0099012A">
      <w:r w:rsidRPr="001533FD">
        <w:t>Будва, Черногория, 11–13 сентября 2017 года</w:t>
      </w:r>
    </w:p>
    <w:p w:rsidR="0099012A" w:rsidRPr="00B5494C" w:rsidRDefault="0099012A" w:rsidP="0099012A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99012A" w:rsidRDefault="0099012A" w:rsidP="0099012A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99012A" w:rsidRPr="0099012A" w:rsidRDefault="0099012A" w:rsidP="0099012A">
      <w:pPr>
        <w:pStyle w:val="HChGR"/>
      </w:pPr>
      <w:r>
        <w:tab/>
      </w:r>
      <w:r>
        <w:tab/>
      </w:r>
      <w:r w:rsidRPr="0099012A">
        <w:t>Проект решения V</w:t>
      </w:r>
      <w:r w:rsidR="00A50971">
        <w:rPr>
          <w:lang w:val="en-US"/>
        </w:rPr>
        <w:t>I</w:t>
      </w:r>
      <w:r w:rsidRPr="0099012A">
        <w:t>/8</w:t>
      </w:r>
      <w:r w:rsidR="00E908C4">
        <w:t>i</w:t>
      </w:r>
      <w:r w:rsidRPr="0099012A">
        <w:t xml:space="preserve"> о соблюдении Словакией своих обязательств по Конвенции</w:t>
      </w:r>
    </w:p>
    <w:p w:rsidR="0099012A" w:rsidRPr="0099012A" w:rsidRDefault="0099012A" w:rsidP="0099012A">
      <w:pPr>
        <w:pStyle w:val="H1GR"/>
      </w:pPr>
      <w:r w:rsidRPr="0099012A">
        <w:tab/>
      </w:r>
      <w:r w:rsidRPr="0099012A">
        <w:tab/>
        <w:t xml:space="preserve">Подготовлен Президиумом </w:t>
      </w:r>
    </w:p>
    <w:p w:rsidR="0099012A" w:rsidRPr="0099012A" w:rsidRDefault="0099012A" w:rsidP="0099012A">
      <w:pPr>
        <w:pStyle w:val="SingleTxtGR"/>
        <w:rPr>
          <w:i/>
        </w:rPr>
      </w:pPr>
      <w:r w:rsidRPr="0099012A">
        <w:tab/>
      </w:r>
      <w:r w:rsidRPr="0099012A">
        <w:rPr>
          <w:i/>
          <w:iCs/>
        </w:rPr>
        <w:t>Совещание Сторон</w:t>
      </w:r>
      <w:r w:rsidRPr="0099012A">
        <w:t xml:space="preserve">, </w:t>
      </w:r>
    </w:p>
    <w:p w:rsidR="0099012A" w:rsidRPr="0099012A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действуя</w:t>
      </w:r>
      <w:r w:rsidRPr="0099012A">
        <w:t xml:space="preserve"> в соответствии с пунктом 37 приложения к его решению I/7 о</w:t>
      </w:r>
      <w:r w:rsidR="00A50971">
        <w:t> </w:t>
      </w:r>
      <w:r w:rsidRPr="0099012A">
        <w:t>рассмотрении соблюдения</w:t>
      </w:r>
      <w:r w:rsidR="00E908C4">
        <w:t xml:space="preserve"> (</w:t>
      </w:r>
      <w:r w:rsidR="00E908C4" w:rsidRPr="00E908C4">
        <w:rPr>
          <w:lang w:val="en-GB"/>
        </w:rPr>
        <w:t>ECE</w:t>
      </w:r>
      <w:r w:rsidR="00E908C4" w:rsidRPr="00E908C4">
        <w:t>/</w:t>
      </w:r>
      <w:r w:rsidR="00E908C4" w:rsidRPr="00E908C4">
        <w:rPr>
          <w:lang w:val="en-GB"/>
        </w:rPr>
        <w:t>MP</w:t>
      </w:r>
      <w:r w:rsidR="00E908C4" w:rsidRPr="00E908C4">
        <w:t>.</w:t>
      </w:r>
      <w:r w:rsidR="00E908C4" w:rsidRPr="00E908C4">
        <w:rPr>
          <w:lang w:val="en-GB"/>
        </w:rPr>
        <w:t>PP</w:t>
      </w:r>
      <w:r w:rsidR="00E908C4" w:rsidRPr="00E908C4">
        <w:t>/2/</w:t>
      </w:r>
      <w:r w:rsidR="00E908C4" w:rsidRPr="00E908C4">
        <w:rPr>
          <w:lang w:val="en-GB"/>
        </w:rPr>
        <w:t>Add</w:t>
      </w:r>
      <w:r w:rsidR="00E908C4" w:rsidRPr="00E908C4">
        <w:t>.8)</w:t>
      </w:r>
      <w:r w:rsidRPr="0099012A">
        <w:t xml:space="preserve">, </w:t>
      </w:r>
    </w:p>
    <w:p w:rsidR="0099012A" w:rsidRPr="0099012A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принимая к сведению</w:t>
      </w:r>
      <w:r w:rsidRPr="0099012A">
        <w:t xml:space="preserve"> выводы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по сообщению ACCC/C/2013/89 (ECE/MP.PP/</w:t>
      </w:r>
      <w:r w:rsidR="00A50971">
        <w:t xml:space="preserve"> </w:t>
      </w:r>
      <w:r w:rsidRPr="0099012A">
        <w:t xml:space="preserve">C.1/2017/13 (в процессе подготовки)) о соблюдении Словакией своих обязательств, касающихся обеспечения участия общественности в процессе принятия решений и доступа к правосудию в связи со строительством нового энергоблока на атомной электростанции </w:t>
      </w:r>
      <w:r w:rsidR="00A50971">
        <w:t xml:space="preserve">в </w:t>
      </w:r>
      <w:r w:rsidRPr="0099012A">
        <w:t>Моховце,</w:t>
      </w:r>
    </w:p>
    <w:p w:rsidR="0099012A" w:rsidRPr="0099012A" w:rsidRDefault="0099012A" w:rsidP="0099012A">
      <w:pPr>
        <w:pStyle w:val="SingleTxtGR"/>
      </w:pPr>
      <w:r w:rsidRPr="0099012A">
        <w:tab/>
      </w:r>
      <w:r w:rsidRPr="0099012A">
        <w:rPr>
          <w:i/>
          <w:iCs/>
        </w:rPr>
        <w:t>будучи воодушевлено</w:t>
      </w:r>
      <w:r w:rsidRPr="0099012A">
        <w:t xml:space="preserve"> готовностью Словакии конструктивно обсуждать с</w:t>
      </w:r>
      <w:r w:rsidR="00170242">
        <w:t> </w:t>
      </w:r>
      <w:r w:rsidRPr="0099012A">
        <w:t xml:space="preserve">Комитетом соответствующие вопросы соблюдения, </w:t>
      </w:r>
    </w:p>
    <w:p w:rsidR="0099012A" w:rsidRPr="0099012A" w:rsidRDefault="0099012A" w:rsidP="0099012A">
      <w:pPr>
        <w:pStyle w:val="SingleTxtGR"/>
        <w:ind w:firstLine="567"/>
      </w:pPr>
      <w:r w:rsidRPr="0099012A">
        <w:t>1.</w:t>
      </w:r>
      <w:r w:rsidRPr="0099012A">
        <w:tab/>
      </w:r>
      <w:r w:rsidRPr="0099012A">
        <w:rPr>
          <w:i/>
          <w:iCs/>
        </w:rPr>
        <w:t xml:space="preserve">утверждает </w:t>
      </w:r>
      <w:r w:rsidRPr="0099012A">
        <w:t xml:space="preserve">вывод Комитета о том, что в контексте процедуры принятия решений, подпадающей под действие статьи 6 Конвенции, а также в связи с запросами на получение информации по статье 4 в целом соответствующая Сторона не соблюдает пункт 4 статьи 4, а также пункт 6 статьи 6 в совокупности с пунктом 4 статьи 4 Конвенции, поскольку: </w:t>
      </w:r>
    </w:p>
    <w:p w:rsidR="0099012A" w:rsidRPr="0099012A" w:rsidRDefault="0099012A" w:rsidP="0099012A">
      <w:pPr>
        <w:pStyle w:val="SingleTxtGR"/>
        <w:ind w:firstLine="567"/>
      </w:pPr>
      <w:r w:rsidRPr="0099012A">
        <w:t>a)</w:t>
      </w:r>
      <w:r w:rsidRPr="0099012A">
        <w:tab/>
        <w:t>приняла такой подход в Директиве о конфиденциальной информации, в соответствии с которым целые категории экологической информации, связанной с ядерной деятельностью, были безоговорочно объявлены конфиденциальными и раскрытие этой информации (вразрез с общими правовыми нор</w:t>
      </w:r>
      <w:r w:rsidRPr="0099012A">
        <w:lastRenderedPageBreak/>
        <w:t xml:space="preserve">мами, содержащимися в Законе о свободе информации) невозможно ни при каких условиях; </w:t>
      </w:r>
    </w:p>
    <w:p w:rsidR="0099012A" w:rsidRPr="0099012A" w:rsidRDefault="0099012A" w:rsidP="0099012A">
      <w:pPr>
        <w:pStyle w:val="SingleTxtGR"/>
        <w:ind w:firstLine="567"/>
      </w:pPr>
      <w:r w:rsidRPr="0099012A">
        <w:t>b)</w:t>
      </w:r>
      <w:r w:rsidRPr="0099012A">
        <w:tab/>
        <w:t>не установила требование, согласно которому любые основания для сохранения конфиденциальности толкуются ограничительно с учетом того, отвечает ли раскрытие информации общественным интересам, а также с учетом того, относится ли запрошенная информация к выбросам в окружающую среду;</w:t>
      </w:r>
    </w:p>
    <w:p w:rsidR="0099012A" w:rsidRPr="0099012A" w:rsidRDefault="0099012A" w:rsidP="0099012A">
      <w:pPr>
        <w:pStyle w:val="SingleTxtGR"/>
        <w:ind w:firstLine="567"/>
      </w:pPr>
      <w:r w:rsidRPr="0099012A">
        <w:t>2.</w:t>
      </w:r>
      <w:r w:rsidRPr="0099012A">
        <w:tab/>
      </w:r>
      <w:r w:rsidRPr="0099012A">
        <w:rPr>
          <w:i/>
          <w:iCs/>
        </w:rPr>
        <w:t>рекомендует</w:t>
      </w:r>
      <w:r w:rsidRPr="0099012A">
        <w:t xml:space="preserve"> соответствующей Стороне принять необходимые законодательные, нормативные, административные и практические меры для обеспечения того, чтобы при обеспечении доступа к информации, связанной с ядерной деятельностью, подпадающей под действие пункта 3 статьи 2 Конвенции, любые основания для отказа в соответствии с пунктом 4 статьи 4 Конвенции толковались ограничительно с учетом заинтересованности общественности в раскрытии этой информации и того, относится ли запрошенная информация к выбросам в окружающую среду;</w:t>
      </w:r>
    </w:p>
    <w:p w:rsidR="0099012A" w:rsidRPr="0099012A" w:rsidRDefault="0099012A" w:rsidP="0099012A">
      <w:pPr>
        <w:pStyle w:val="SingleTxtGR"/>
        <w:ind w:firstLine="567"/>
      </w:pPr>
      <w:r w:rsidRPr="0099012A">
        <w:t>3.</w:t>
      </w:r>
      <w:r w:rsidRPr="0099012A">
        <w:tab/>
      </w:r>
      <w:r w:rsidRPr="0099012A">
        <w:rPr>
          <w:i/>
          <w:iCs/>
        </w:rPr>
        <w:t>просит</w:t>
      </w:r>
      <w:r w:rsidRPr="0099012A">
        <w:t xml:space="preserve"> соответствующую Сторону</w:t>
      </w:r>
      <w:r w:rsidR="00170242">
        <w:t>:</w:t>
      </w:r>
    </w:p>
    <w:p w:rsidR="0099012A" w:rsidRPr="0099012A" w:rsidRDefault="0099012A" w:rsidP="0099012A">
      <w:pPr>
        <w:pStyle w:val="SingleTxtGR"/>
        <w:ind w:firstLine="567"/>
      </w:pPr>
      <w:r w:rsidRPr="0099012A">
        <w:t>a)</w:t>
      </w:r>
      <w:r w:rsidRPr="0099012A">
        <w:tab/>
        <w:t>представить Комитету к 1 октября 2018 года, 1 октября 2019</w:t>
      </w:r>
      <w:r>
        <w:rPr>
          <w:lang w:val="en-US"/>
        </w:rPr>
        <w:t> </w:t>
      </w:r>
      <w:r w:rsidRPr="0099012A">
        <w:t>года и 1 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99012A" w:rsidRPr="0099012A" w:rsidRDefault="0099012A" w:rsidP="0099012A">
      <w:pPr>
        <w:pStyle w:val="SingleTxtGR"/>
        <w:ind w:firstLine="567"/>
      </w:pPr>
      <w:r w:rsidRPr="0099012A">
        <w:t>b)</w:t>
      </w:r>
      <w:r w:rsidRPr="0099012A">
        <w:tab/>
        <w:t>представить такую дополнительную информацию, которую Комитет может запросить, в целях оказания ему помощи в обзоре прогресса, достигнутого с</w:t>
      </w:r>
      <w:r w:rsidR="00F47474">
        <w:t>оо</w:t>
      </w:r>
      <w:r w:rsidRPr="0099012A">
        <w:t xml:space="preserve">тветствующей Стороной в осуществлении вышеизложенных рекомендаций; </w:t>
      </w:r>
    </w:p>
    <w:p w:rsidR="0099012A" w:rsidRPr="0099012A" w:rsidRDefault="0099012A" w:rsidP="0099012A">
      <w:pPr>
        <w:pStyle w:val="SingleTxtGR"/>
        <w:ind w:firstLine="567"/>
      </w:pPr>
      <w:r w:rsidRPr="0099012A">
        <w:t>с)</w:t>
      </w:r>
      <w:r w:rsidRPr="0099012A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99012A" w:rsidRPr="0099012A" w:rsidRDefault="0099012A" w:rsidP="0099012A">
      <w:pPr>
        <w:pStyle w:val="SingleTxtGR"/>
        <w:ind w:firstLine="567"/>
      </w:pPr>
      <w:r w:rsidRPr="0099012A">
        <w:t>4.</w:t>
      </w:r>
      <w:r w:rsidRPr="0099012A">
        <w:tab/>
      </w:r>
      <w:r w:rsidRPr="0099012A">
        <w:rPr>
          <w:i/>
          <w:iCs/>
        </w:rPr>
        <w:t xml:space="preserve">обязуется </w:t>
      </w:r>
      <w:r w:rsidRPr="0099012A">
        <w:t>рассмотреть сложившуюся ситуацию на своей седьмой сессии.</w:t>
      </w:r>
    </w:p>
    <w:p w:rsidR="00E12C5F" w:rsidRPr="0099012A" w:rsidRDefault="0099012A" w:rsidP="0099012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9012A" w:rsidSect="001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AA" w:rsidRPr="00A312BC" w:rsidRDefault="00320FAA" w:rsidP="00A312BC"/>
  </w:endnote>
  <w:endnote w:type="continuationSeparator" w:id="0">
    <w:p w:rsidR="00320FAA" w:rsidRPr="00A312BC" w:rsidRDefault="00320F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>
    <w:pPr>
      <w:pStyle w:val="a8"/>
    </w:pPr>
    <w:r w:rsidRPr="001133DE">
      <w:rPr>
        <w:b/>
        <w:sz w:val="18"/>
      </w:rPr>
      <w:fldChar w:fldCharType="begin"/>
    </w:r>
    <w:r w:rsidRPr="001133DE">
      <w:rPr>
        <w:b/>
        <w:sz w:val="18"/>
      </w:rPr>
      <w:instrText xml:space="preserve"> PAGE  \* MERGEFORMAT </w:instrText>
    </w:r>
    <w:r w:rsidRPr="001133DE">
      <w:rPr>
        <w:b/>
        <w:sz w:val="18"/>
      </w:rPr>
      <w:fldChar w:fldCharType="separate"/>
    </w:r>
    <w:r w:rsidR="00962867">
      <w:rPr>
        <w:b/>
        <w:noProof/>
        <w:sz w:val="18"/>
      </w:rPr>
      <w:t>2</w:t>
    </w:r>
    <w:r w:rsidRPr="001133DE">
      <w:rPr>
        <w:b/>
        <w:sz w:val="18"/>
      </w:rPr>
      <w:fldChar w:fldCharType="end"/>
    </w:r>
    <w:r>
      <w:rPr>
        <w:b/>
        <w:sz w:val="18"/>
      </w:rPr>
      <w:tab/>
    </w:r>
    <w:r>
      <w:t>GE.17-11636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 w:rsidP="001133DE">
    <w:pPr>
      <w:pStyle w:val="a8"/>
      <w:tabs>
        <w:tab w:val="clear" w:pos="9639"/>
        <w:tab w:val="right" w:pos="9638"/>
      </w:tabs>
      <w:rPr>
        <w:b/>
        <w:sz w:val="18"/>
      </w:rPr>
    </w:pPr>
    <w:r>
      <w:t>GE.17-11636</w:t>
    </w:r>
    <w:r>
      <w:tab/>
    </w:r>
    <w:r w:rsidRPr="001133DE">
      <w:rPr>
        <w:b/>
        <w:sz w:val="18"/>
      </w:rPr>
      <w:fldChar w:fldCharType="begin"/>
    </w:r>
    <w:r w:rsidRPr="001133DE">
      <w:rPr>
        <w:b/>
        <w:sz w:val="18"/>
      </w:rPr>
      <w:instrText xml:space="preserve"> PAGE  \* MERGEFORMAT </w:instrText>
    </w:r>
    <w:r w:rsidRPr="001133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133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33DE" w:rsidRDefault="001133DE" w:rsidP="001133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17-11636  (R)</w:t>
    </w:r>
    <w:r>
      <w:rPr>
        <w:lang w:val="en-US"/>
      </w:rPr>
      <w:t xml:space="preserve">  070817  0</w:t>
    </w:r>
    <w:r w:rsidR="0091645A">
      <w:rPr>
        <w:lang w:val="en-US"/>
      </w:rPr>
      <w:t>90817</w:t>
    </w:r>
    <w:r>
      <w:br/>
    </w:r>
    <w:r w:rsidRPr="001133DE">
      <w:rPr>
        <w:rFonts w:ascii="C39T30Lfz" w:hAnsi="C39T30Lfz"/>
        <w:spacing w:val="0"/>
        <w:w w:val="100"/>
        <w:sz w:val="56"/>
      </w:rPr>
      <w:t></w:t>
    </w:r>
    <w:r w:rsidRPr="001133DE">
      <w:rPr>
        <w:rFonts w:ascii="C39T30Lfz" w:hAnsi="C39T30Lfz"/>
        <w:spacing w:val="0"/>
        <w:w w:val="100"/>
        <w:sz w:val="56"/>
      </w:rPr>
      <w:t></w:t>
    </w:r>
    <w:r w:rsidRPr="001133DE">
      <w:rPr>
        <w:rFonts w:ascii="C39T30Lfz" w:hAnsi="C39T30Lfz"/>
        <w:spacing w:val="0"/>
        <w:w w:val="100"/>
        <w:sz w:val="56"/>
      </w:rPr>
      <w:t></w:t>
    </w:r>
    <w:r w:rsidRPr="001133DE">
      <w:rPr>
        <w:rFonts w:ascii="C39T30Lfz" w:hAnsi="C39T30Lfz"/>
        <w:spacing w:val="0"/>
        <w:w w:val="100"/>
        <w:sz w:val="56"/>
      </w:rPr>
      <w:t></w:t>
    </w:r>
    <w:r w:rsidRPr="001133DE">
      <w:rPr>
        <w:rFonts w:ascii="C39T30Lfz" w:hAnsi="C39T30Lfz"/>
        <w:spacing w:val="0"/>
        <w:w w:val="100"/>
        <w:sz w:val="56"/>
      </w:rPr>
      <w:t></w:t>
    </w:r>
    <w:r w:rsidRPr="001133DE">
      <w:rPr>
        <w:rFonts w:ascii="C39T30Lfz" w:hAnsi="C39T30Lfz"/>
        <w:spacing w:val="0"/>
        <w:w w:val="100"/>
        <w:sz w:val="56"/>
      </w:rPr>
      <w:t></w:t>
    </w:r>
    <w:r w:rsidRPr="001133DE">
      <w:rPr>
        <w:rFonts w:ascii="C39T30Lfz" w:hAnsi="C39T30Lfz"/>
        <w:spacing w:val="0"/>
        <w:w w:val="100"/>
        <w:sz w:val="56"/>
      </w:rPr>
      <w:t></w:t>
    </w:r>
    <w:r w:rsidRPr="001133DE">
      <w:rPr>
        <w:rFonts w:ascii="C39T30Lfz" w:hAnsi="C39T30Lfz"/>
        <w:spacing w:val="0"/>
        <w:w w:val="100"/>
        <w:sz w:val="56"/>
      </w:rPr>
      <w:t></w:t>
    </w:r>
    <w:r w:rsidRPr="001133D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AA" w:rsidRPr="001075E9" w:rsidRDefault="00320F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0FAA" w:rsidRDefault="00320F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>
    <w:pPr>
      <w:pStyle w:val="a5"/>
    </w:pPr>
    <w:fldSimple w:instr=" TITLE  \* MERGEFORMAT ">
      <w:r w:rsidR="00962867">
        <w:t>ECE/MP.PP/2017/28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Pr="001133DE" w:rsidRDefault="001133DE" w:rsidP="001133DE">
    <w:pPr>
      <w:pStyle w:val="a5"/>
      <w:jc w:val="right"/>
    </w:pPr>
    <w:fldSimple w:instr=" TITLE  \* MERGEFORMAT ">
      <w:r w:rsidR="00962867">
        <w:t>ECE/MP.PP/2017/28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E" w:rsidRDefault="001133DE" w:rsidP="0091645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3DE"/>
    <w:rsid w:val="0014152F"/>
    <w:rsid w:val="0017024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FAA"/>
    <w:rsid w:val="00322004"/>
    <w:rsid w:val="003402C2"/>
    <w:rsid w:val="00381C24"/>
    <w:rsid w:val="00387CD4"/>
    <w:rsid w:val="00390454"/>
    <w:rsid w:val="003958D0"/>
    <w:rsid w:val="003A0D43"/>
    <w:rsid w:val="003A48CE"/>
    <w:rsid w:val="003B00E5"/>
    <w:rsid w:val="00407B78"/>
    <w:rsid w:val="00424203"/>
    <w:rsid w:val="0043637F"/>
    <w:rsid w:val="00452493"/>
    <w:rsid w:val="00453318"/>
    <w:rsid w:val="00454AF2"/>
    <w:rsid w:val="00454E07"/>
    <w:rsid w:val="00472C5C"/>
    <w:rsid w:val="004E05B7"/>
    <w:rsid w:val="0050108D"/>
    <w:rsid w:val="00506C00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663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45A"/>
    <w:rsid w:val="00951972"/>
    <w:rsid w:val="009608F3"/>
    <w:rsid w:val="00962867"/>
    <w:rsid w:val="0099012A"/>
    <w:rsid w:val="009A24AC"/>
    <w:rsid w:val="009C6FE6"/>
    <w:rsid w:val="009D7E7D"/>
    <w:rsid w:val="00A14DA8"/>
    <w:rsid w:val="00A312BC"/>
    <w:rsid w:val="00A50971"/>
    <w:rsid w:val="00A84021"/>
    <w:rsid w:val="00A84D35"/>
    <w:rsid w:val="00A917B3"/>
    <w:rsid w:val="00AB4B51"/>
    <w:rsid w:val="00B10CC7"/>
    <w:rsid w:val="00B36DF7"/>
    <w:rsid w:val="00B539E7"/>
    <w:rsid w:val="00B62458"/>
    <w:rsid w:val="00BB3687"/>
    <w:rsid w:val="00BC18B2"/>
    <w:rsid w:val="00BD33EE"/>
    <w:rsid w:val="00BE1CC7"/>
    <w:rsid w:val="00C106D6"/>
    <w:rsid w:val="00C119AE"/>
    <w:rsid w:val="00C20377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908C4"/>
    <w:rsid w:val="00EA2C9F"/>
    <w:rsid w:val="00EA420E"/>
    <w:rsid w:val="00EC42D2"/>
    <w:rsid w:val="00ED0BDA"/>
    <w:rsid w:val="00EE142A"/>
    <w:rsid w:val="00EF1360"/>
    <w:rsid w:val="00EF3220"/>
    <w:rsid w:val="00F2523A"/>
    <w:rsid w:val="00F43903"/>
    <w:rsid w:val="00F4747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8188EC-7B6F-46C4-B82D-4D45A1C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471</Words>
  <Characters>3208</Characters>
  <Application>Microsoft Office Word</Application>
  <DocSecurity>0</DocSecurity>
  <Lines>76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ECE/MP.PP/2017/28</vt:lpstr>
      <vt:lpstr>A/</vt:lpstr>
    </vt:vector>
  </TitlesOfParts>
  <Company>DCM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ECE/MP.PP/2017/28</dc:title>
  <dc:subject/>
  <dc:creator>SHUVALOVA Natalia</dc:creator>
  <cp:keywords/>
  <cp:lastModifiedBy>SHUVALOVA Natalia</cp:lastModifiedBy>
  <cp:revision>3</cp:revision>
  <cp:lastPrinted>2017-08-09T12:17:00Z</cp:lastPrinted>
  <dcterms:created xsi:type="dcterms:W3CDTF">2017-08-09T12:17:00Z</dcterms:created>
  <dcterms:modified xsi:type="dcterms:W3CDTF">2017-08-09T12:17:00Z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