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267" w:rsidRPr="00EB04E9" w:rsidRDefault="00781A5C" w:rsidP="008A6267">
      <w:pPr>
        <w:pStyle w:val="NormalWeb"/>
        <w:spacing w:line="276" w:lineRule="auto"/>
        <w:ind w:firstLine="0"/>
        <w:jc w:val="right"/>
        <w:rPr>
          <w:b/>
          <w:i/>
          <w:color w:val="000000"/>
          <w:sz w:val="28"/>
          <w:szCs w:val="28"/>
          <w:lang w:val="en-GB"/>
        </w:rPr>
      </w:pPr>
      <w:bookmarkStart w:id="0" w:name="_Toc272755892"/>
      <w:bookmarkStart w:id="1" w:name="_Toc262894351"/>
      <w:bookmarkStart w:id="2" w:name="_Toc246725346"/>
      <w:bookmarkStart w:id="3" w:name="_Toc246725255"/>
      <w:r w:rsidRPr="00EB04E9">
        <w:rPr>
          <w:b/>
          <w:i/>
          <w:color w:val="000000"/>
          <w:sz w:val="28"/>
          <w:szCs w:val="28"/>
          <w:lang w:val="en-GB"/>
        </w:rPr>
        <w:t>Draft</w:t>
      </w:r>
    </w:p>
    <w:p w:rsidR="008A6267" w:rsidRPr="00EB04E9" w:rsidRDefault="00761D64" w:rsidP="008A6267">
      <w:pPr>
        <w:pStyle w:val="NormalWeb"/>
        <w:shd w:val="clear" w:color="auto" w:fill="FFFFFF"/>
        <w:tabs>
          <w:tab w:val="left" w:pos="1389"/>
        </w:tabs>
        <w:spacing w:line="276" w:lineRule="auto"/>
        <w:ind w:firstLine="0"/>
        <w:jc w:val="center"/>
        <w:outlineLvl w:val="0"/>
        <w:rPr>
          <w:b/>
          <w:color w:val="000000"/>
          <w:sz w:val="28"/>
          <w:szCs w:val="28"/>
          <w:lang w:val="en-GB"/>
        </w:rPr>
      </w:pPr>
      <w:r w:rsidRPr="00EB04E9">
        <w:rPr>
          <w:b/>
          <w:color w:val="000000"/>
          <w:sz w:val="28"/>
          <w:szCs w:val="28"/>
          <w:lang w:val="en-GB"/>
        </w:rPr>
        <w:t>ENVIRONMENTAL PROTECTION</w:t>
      </w:r>
      <w:r w:rsidR="00643BC5" w:rsidRPr="00EB04E9">
        <w:rPr>
          <w:b/>
          <w:color w:val="000000"/>
          <w:sz w:val="28"/>
          <w:szCs w:val="28"/>
          <w:lang w:val="en-GB"/>
        </w:rPr>
        <w:t xml:space="preserve"> </w:t>
      </w:r>
      <w:r w:rsidR="00643BC5" w:rsidRPr="00EB04E9">
        <w:rPr>
          <w:b/>
          <w:color w:val="000000"/>
          <w:sz w:val="28"/>
          <w:szCs w:val="28"/>
          <w:lang w:val="en-GB"/>
        </w:rPr>
        <w:t>ACT</w:t>
      </w:r>
    </w:p>
    <w:p w:rsidR="008A6267" w:rsidRPr="00EB04E9" w:rsidRDefault="00761D64" w:rsidP="008A6267">
      <w:pPr>
        <w:pStyle w:val="NormalWeb"/>
        <w:spacing w:line="276" w:lineRule="auto"/>
        <w:ind w:firstLine="450"/>
        <w:outlineLvl w:val="2"/>
        <w:rPr>
          <w:rFonts w:eastAsia="Times New Roman"/>
          <w:b/>
          <w:bCs/>
          <w:i/>
          <w:color w:val="000000"/>
          <w:sz w:val="28"/>
          <w:szCs w:val="28"/>
          <w:lang w:val="en-GB" w:eastAsia="en-US"/>
        </w:rPr>
      </w:pPr>
      <w:bookmarkStart w:id="4" w:name="_Toc272755933"/>
      <w:bookmarkEnd w:id="0"/>
      <w:bookmarkEnd w:id="1"/>
      <w:bookmarkEnd w:id="2"/>
      <w:bookmarkEnd w:id="3"/>
      <w:r w:rsidRPr="00EB04E9">
        <w:rPr>
          <w:rFonts w:eastAsia="Times New Roman"/>
          <w:b/>
          <w:bCs/>
          <w:i/>
          <w:color w:val="000000"/>
          <w:sz w:val="28"/>
          <w:szCs w:val="28"/>
          <w:lang w:val="en-GB" w:eastAsia="en-US"/>
        </w:rPr>
        <w:t xml:space="preserve">Article </w:t>
      </w:r>
      <w:r w:rsidR="008A6267" w:rsidRPr="00EB04E9">
        <w:rPr>
          <w:rFonts w:eastAsia="Times New Roman"/>
          <w:b/>
          <w:bCs/>
          <w:i/>
          <w:color w:val="000000"/>
          <w:sz w:val="28"/>
          <w:szCs w:val="28"/>
          <w:lang w:val="en-GB" w:eastAsia="en-US"/>
        </w:rPr>
        <w:t>29.</w:t>
      </w:r>
      <w:r w:rsidRPr="00EB04E9">
        <w:rPr>
          <w:rFonts w:eastAsia="Times New Roman"/>
          <w:b/>
          <w:bCs/>
          <w:i/>
          <w:color w:val="000000"/>
          <w:sz w:val="28"/>
          <w:szCs w:val="28"/>
          <w:lang w:val="en-GB" w:eastAsia="en-US"/>
        </w:rPr>
        <w:t xml:space="preserve"> Access to information and public participation in</w:t>
      </w:r>
      <w:r w:rsidR="0090620B" w:rsidRPr="00EB04E9">
        <w:rPr>
          <w:rFonts w:eastAsia="Times New Roman"/>
          <w:b/>
          <w:bCs/>
          <w:i/>
          <w:color w:val="000000"/>
          <w:sz w:val="28"/>
          <w:szCs w:val="28"/>
          <w:lang w:val="en-GB" w:eastAsia="en-US"/>
        </w:rPr>
        <w:t xml:space="preserve"> </w:t>
      </w:r>
      <w:bookmarkEnd w:id="4"/>
      <w:r w:rsidR="00183125" w:rsidRPr="00EB04E9">
        <w:rPr>
          <w:rFonts w:eastAsia="Times New Roman"/>
          <w:b/>
          <w:bCs/>
          <w:i/>
          <w:color w:val="000000"/>
          <w:sz w:val="28"/>
          <w:szCs w:val="28"/>
          <w:lang w:val="en-GB" w:eastAsia="en-US"/>
        </w:rPr>
        <w:t xml:space="preserve">issuing </w:t>
      </w:r>
      <w:r w:rsidR="00643BC5" w:rsidRPr="00EB04E9">
        <w:rPr>
          <w:rFonts w:eastAsia="Times New Roman"/>
          <w:b/>
          <w:bCs/>
          <w:i/>
          <w:color w:val="000000"/>
          <w:sz w:val="28"/>
          <w:szCs w:val="28"/>
          <w:lang w:val="en-GB" w:eastAsia="en-US"/>
        </w:rPr>
        <w:t>permits</w:t>
      </w:r>
    </w:p>
    <w:p w:rsidR="008A6267" w:rsidRPr="00EB04E9" w:rsidRDefault="0090620B" w:rsidP="008A6267">
      <w:pPr>
        <w:numPr>
          <w:ilvl w:val="0"/>
          <w:numId w:val="3"/>
        </w:numPr>
        <w:spacing w:after="0"/>
        <w:jc w:val="both"/>
        <w:rPr>
          <w:rFonts w:ascii="Times New Roman" w:eastAsia="Times New Roman" w:hAnsi="Times New Roman"/>
          <w:color w:val="000000"/>
          <w:sz w:val="28"/>
          <w:szCs w:val="28"/>
        </w:rPr>
      </w:pPr>
      <w:r w:rsidRPr="00EB04E9">
        <w:rPr>
          <w:rFonts w:ascii="Times New Roman" w:hAnsi="Times New Roman"/>
          <w:color w:val="000000"/>
          <w:sz w:val="28"/>
          <w:szCs w:val="28"/>
        </w:rPr>
        <w:t xml:space="preserve">The public concerned </w:t>
      </w:r>
      <w:r w:rsidR="00F70C13" w:rsidRPr="00EB04E9">
        <w:rPr>
          <w:rFonts w:ascii="Times New Roman" w:hAnsi="Times New Roman"/>
          <w:color w:val="000000"/>
          <w:sz w:val="28"/>
          <w:szCs w:val="28"/>
        </w:rPr>
        <w:t>has</w:t>
      </w:r>
      <w:r w:rsidRPr="00EB04E9">
        <w:rPr>
          <w:rFonts w:ascii="Times New Roman" w:hAnsi="Times New Roman"/>
          <w:color w:val="000000"/>
          <w:sz w:val="28"/>
          <w:szCs w:val="28"/>
        </w:rPr>
        <w:t xml:space="preserve"> a legal right to </w:t>
      </w:r>
      <w:r w:rsidR="00D276D7" w:rsidRPr="00EB04E9">
        <w:rPr>
          <w:rFonts w:ascii="Times New Roman" w:hAnsi="Times New Roman"/>
          <w:color w:val="000000"/>
          <w:sz w:val="28"/>
          <w:szCs w:val="28"/>
        </w:rPr>
        <w:t>early</w:t>
      </w:r>
      <w:r w:rsidRPr="00EB04E9">
        <w:rPr>
          <w:rFonts w:ascii="Times New Roman" w:hAnsi="Times New Roman"/>
          <w:color w:val="000000"/>
          <w:sz w:val="28"/>
          <w:szCs w:val="28"/>
        </w:rPr>
        <w:t xml:space="preserve"> </w:t>
      </w:r>
      <w:r w:rsidR="00F70C13" w:rsidRPr="00EB04E9">
        <w:rPr>
          <w:rFonts w:ascii="Times New Roman" w:hAnsi="Times New Roman"/>
          <w:color w:val="000000"/>
          <w:sz w:val="28"/>
          <w:szCs w:val="28"/>
        </w:rPr>
        <w:t xml:space="preserve">participation </w:t>
      </w:r>
      <w:r w:rsidRPr="00EB04E9">
        <w:rPr>
          <w:rFonts w:ascii="Times New Roman" w:hAnsi="Times New Roman"/>
          <w:color w:val="000000"/>
          <w:sz w:val="28"/>
          <w:szCs w:val="28"/>
        </w:rPr>
        <w:t xml:space="preserve">in the </w:t>
      </w:r>
      <w:r w:rsidR="00183125" w:rsidRPr="00EB04E9">
        <w:rPr>
          <w:rFonts w:ascii="Times New Roman" w:hAnsi="Times New Roman"/>
          <w:color w:val="000000"/>
          <w:sz w:val="28"/>
          <w:szCs w:val="28"/>
        </w:rPr>
        <w:t>process of</w:t>
      </w:r>
      <w:r w:rsidR="008A6267" w:rsidRPr="00EB04E9">
        <w:rPr>
          <w:rFonts w:ascii="Times New Roman" w:hAnsi="Times New Roman"/>
          <w:color w:val="000000"/>
          <w:sz w:val="28"/>
          <w:szCs w:val="28"/>
        </w:rPr>
        <w:t>:</w:t>
      </w:r>
    </w:p>
    <w:p w:rsidR="008A6267" w:rsidRPr="00EB04E9" w:rsidRDefault="00F70C13" w:rsidP="008A6267">
      <w:pPr>
        <w:numPr>
          <w:ilvl w:val="0"/>
          <w:numId w:val="1"/>
        </w:numPr>
        <w:spacing w:after="0"/>
        <w:ind w:left="0" w:firstLine="450"/>
        <w:jc w:val="both"/>
        <w:rPr>
          <w:rFonts w:ascii="Times New Roman" w:hAnsi="Times New Roman" w:cs="Times New Roman"/>
          <w:color w:val="000000"/>
          <w:sz w:val="28"/>
          <w:szCs w:val="28"/>
        </w:rPr>
      </w:pPr>
      <w:r w:rsidRPr="00EB04E9">
        <w:rPr>
          <w:rFonts w:ascii="Times New Roman" w:hAnsi="Times New Roman" w:cs="Times New Roman"/>
          <w:color w:val="000000"/>
          <w:sz w:val="28"/>
          <w:szCs w:val="28"/>
        </w:rPr>
        <w:t xml:space="preserve">Issuing a permit for </w:t>
      </w:r>
      <w:r w:rsidR="0090620B" w:rsidRPr="00EB04E9">
        <w:rPr>
          <w:rFonts w:ascii="Times New Roman" w:hAnsi="Times New Roman" w:cs="Times New Roman"/>
          <w:color w:val="000000"/>
          <w:sz w:val="28"/>
          <w:szCs w:val="28"/>
        </w:rPr>
        <w:t>new installations</w:t>
      </w:r>
      <w:r w:rsidR="008A6267" w:rsidRPr="00EB04E9">
        <w:rPr>
          <w:rFonts w:ascii="Times New Roman" w:hAnsi="Times New Roman" w:cs="Times New Roman"/>
          <w:color w:val="000000"/>
          <w:sz w:val="28"/>
          <w:szCs w:val="28"/>
        </w:rPr>
        <w:t>;</w:t>
      </w:r>
    </w:p>
    <w:p w:rsidR="008A6267" w:rsidRPr="00EB04E9" w:rsidRDefault="00BE48FC" w:rsidP="008A6267">
      <w:pPr>
        <w:numPr>
          <w:ilvl w:val="0"/>
          <w:numId w:val="1"/>
        </w:numPr>
        <w:spacing w:after="0"/>
        <w:ind w:left="0" w:firstLine="450"/>
        <w:jc w:val="both"/>
        <w:rPr>
          <w:rFonts w:ascii="Times New Roman" w:hAnsi="Times New Roman" w:cs="Times New Roman"/>
          <w:color w:val="000000"/>
          <w:sz w:val="28"/>
          <w:szCs w:val="28"/>
        </w:rPr>
      </w:pPr>
      <w:r w:rsidRPr="00EB04E9">
        <w:rPr>
          <w:rFonts w:ascii="Times New Roman" w:eastAsia="Times New Roman" w:hAnsi="Times New Roman" w:cs="Times New Roman"/>
          <w:sz w:val="28"/>
          <w:szCs w:val="28"/>
          <w:lang w:eastAsia="en-GB"/>
        </w:rPr>
        <w:t>Issuing a permit for any substantial change</w:t>
      </w:r>
      <w:r w:rsidR="008A6267" w:rsidRPr="00EB04E9">
        <w:rPr>
          <w:rFonts w:ascii="Times New Roman" w:hAnsi="Times New Roman" w:cs="Times New Roman"/>
          <w:color w:val="000000"/>
          <w:sz w:val="28"/>
          <w:szCs w:val="28"/>
        </w:rPr>
        <w:t>;</w:t>
      </w:r>
    </w:p>
    <w:p w:rsidR="008A6267" w:rsidRPr="00EB04E9" w:rsidRDefault="00BE48FC" w:rsidP="008A6267">
      <w:pPr>
        <w:numPr>
          <w:ilvl w:val="0"/>
          <w:numId w:val="1"/>
        </w:numPr>
        <w:spacing w:after="0"/>
        <w:ind w:left="0" w:firstLine="450"/>
        <w:jc w:val="both"/>
        <w:rPr>
          <w:rFonts w:ascii="Times New Roman" w:hAnsi="Times New Roman"/>
          <w:color w:val="000000"/>
          <w:sz w:val="28"/>
          <w:szCs w:val="28"/>
        </w:rPr>
      </w:pPr>
      <w:r w:rsidRPr="00EB04E9">
        <w:rPr>
          <w:rFonts w:ascii="Times New Roman" w:eastAsia="Times New Roman" w:hAnsi="Times New Roman" w:cs="Times New Roman"/>
          <w:sz w:val="28"/>
          <w:szCs w:val="28"/>
          <w:lang w:eastAsia="en-GB"/>
        </w:rPr>
        <w:t>Updating a permit or any permit conditions for an installation causing significant pollution</w:t>
      </w:r>
      <w:r w:rsidR="008A6267" w:rsidRPr="00EB04E9">
        <w:rPr>
          <w:rFonts w:ascii="Times New Roman" w:hAnsi="Times New Roman" w:cs="Times New Roman"/>
          <w:color w:val="000000"/>
          <w:sz w:val="28"/>
          <w:szCs w:val="28"/>
        </w:rPr>
        <w:t>;</w:t>
      </w:r>
    </w:p>
    <w:p w:rsidR="008A6267" w:rsidRPr="00EB04E9" w:rsidRDefault="008A6267" w:rsidP="008A6267">
      <w:pPr>
        <w:spacing w:after="0"/>
        <w:ind w:firstLine="450"/>
        <w:jc w:val="both"/>
        <w:rPr>
          <w:rFonts w:ascii="Times New Roman" w:hAnsi="Times New Roman" w:cs="Times New Roman"/>
          <w:color w:val="000000"/>
          <w:sz w:val="28"/>
          <w:szCs w:val="28"/>
        </w:rPr>
      </w:pPr>
      <w:r w:rsidRPr="00EB04E9">
        <w:rPr>
          <w:rFonts w:ascii="Times New Roman" w:hAnsi="Times New Roman"/>
          <w:color w:val="000000"/>
          <w:sz w:val="28"/>
          <w:szCs w:val="28"/>
        </w:rPr>
        <w:t xml:space="preserve">(2) </w:t>
      </w:r>
      <w:r w:rsidR="00203F51" w:rsidRPr="00EB04E9">
        <w:rPr>
          <w:rFonts w:ascii="Times New Roman" w:hAnsi="Times New Roman"/>
          <w:color w:val="000000"/>
          <w:sz w:val="28"/>
          <w:szCs w:val="28"/>
        </w:rPr>
        <w:t xml:space="preserve">This participation is to be governed by </w:t>
      </w:r>
      <w:r w:rsidR="00183125" w:rsidRPr="00EB04E9">
        <w:rPr>
          <w:rFonts w:ascii="Times New Roman" w:hAnsi="Times New Roman" w:cs="Times New Roman"/>
          <w:color w:val="000000"/>
          <w:sz w:val="28"/>
          <w:szCs w:val="28"/>
        </w:rPr>
        <w:t>a</w:t>
      </w:r>
      <w:r w:rsidR="00BE48FC" w:rsidRPr="00EB04E9">
        <w:rPr>
          <w:rFonts w:ascii="Times New Roman" w:hAnsi="Times New Roman" w:cs="Times New Roman"/>
          <w:color w:val="000000"/>
          <w:sz w:val="28"/>
          <w:szCs w:val="28"/>
        </w:rPr>
        <w:t xml:space="preserve"> procedure provided for </w:t>
      </w:r>
      <w:r w:rsidR="003C1B12" w:rsidRPr="00EB04E9">
        <w:rPr>
          <w:rFonts w:ascii="Times New Roman" w:hAnsi="Times New Roman" w:cs="Times New Roman"/>
          <w:color w:val="000000"/>
          <w:sz w:val="28"/>
          <w:szCs w:val="28"/>
        </w:rPr>
        <w:t>in</w:t>
      </w:r>
      <w:r w:rsidR="00BE48FC" w:rsidRPr="00EB04E9">
        <w:rPr>
          <w:rFonts w:ascii="Times New Roman" w:hAnsi="Times New Roman" w:cs="Times New Roman"/>
          <w:color w:val="000000"/>
          <w:sz w:val="28"/>
          <w:szCs w:val="28"/>
        </w:rPr>
        <w:t xml:space="preserve"> Regulations approved by Government Resolution</w:t>
      </w:r>
      <w:r w:rsidRPr="00EB04E9">
        <w:rPr>
          <w:rFonts w:ascii="Times New Roman" w:hAnsi="Times New Roman" w:cs="Times New Roman"/>
          <w:color w:val="000000"/>
          <w:sz w:val="28"/>
          <w:szCs w:val="28"/>
        </w:rPr>
        <w:t xml:space="preserve">. </w:t>
      </w:r>
    </w:p>
    <w:p w:rsidR="008A6267" w:rsidRPr="00EB04E9" w:rsidRDefault="008A6267" w:rsidP="008A6267">
      <w:pPr>
        <w:spacing w:after="0"/>
        <w:ind w:firstLine="450"/>
        <w:jc w:val="both"/>
        <w:rPr>
          <w:rFonts w:ascii="Times New Roman" w:hAnsi="Times New Roman" w:cs="Times New Roman"/>
          <w:color w:val="000000"/>
          <w:sz w:val="28"/>
          <w:szCs w:val="28"/>
        </w:rPr>
      </w:pPr>
      <w:r w:rsidRPr="00EB04E9">
        <w:rPr>
          <w:rFonts w:ascii="Times New Roman" w:hAnsi="Times New Roman" w:cs="Times New Roman"/>
          <w:color w:val="000000"/>
          <w:sz w:val="28"/>
          <w:szCs w:val="28"/>
        </w:rPr>
        <w:t xml:space="preserve">(3) </w:t>
      </w:r>
      <w:r w:rsidR="00BE48FC" w:rsidRPr="00EB04E9">
        <w:rPr>
          <w:rFonts w:ascii="Times New Roman" w:eastAsia="Times New Roman" w:hAnsi="Times New Roman" w:cs="Times New Roman"/>
          <w:sz w:val="28"/>
          <w:szCs w:val="28"/>
          <w:lang w:eastAsia="en-GB"/>
        </w:rPr>
        <w:t xml:space="preserve">The results of </w:t>
      </w:r>
      <w:r w:rsidR="005762EB" w:rsidRPr="00EB04E9">
        <w:rPr>
          <w:rFonts w:ascii="Times New Roman" w:eastAsia="Times New Roman" w:hAnsi="Times New Roman" w:cs="Times New Roman"/>
          <w:sz w:val="28"/>
          <w:szCs w:val="28"/>
          <w:lang w:eastAsia="en-GB"/>
        </w:rPr>
        <w:t>emissions</w:t>
      </w:r>
      <w:r w:rsidR="005762EB" w:rsidRPr="00EB04E9">
        <w:rPr>
          <w:rFonts w:ascii="Times New Roman" w:eastAsia="Times New Roman" w:hAnsi="Times New Roman" w:cs="Times New Roman"/>
          <w:sz w:val="28"/>
          <w:szCs w:val="28"/>
          <w:lang w:eastAsia="en-GB"/>
        </w:rPr>
        <w:t xml:space="preserve"> </w:t>
      </w:r>
      <w:r w:rsidR="00BE48FC" w:rsidRPr="00EB04E9">
        <w:rPr>
          <w:rFonts w:ascii="Times New Roman" w:eastAsia="Times New Roman" w:hAnsi="Times New Roman" w:cs="Times New Roman"/>
          <w:sz w:val="28"/>
          <w:szCs w:val="28"/>
          <w:lang w:eastAsia="en-GB"/>
        </w:rPr>
        <w:t>monitoring</w:t>
      </w:r>
      <w:r w:rsidR="006860E6" w:rsidRPr="00EB04E9">
        <w:rPr>
          <w:rFonts w:ascii="Times New Roman" w:eastAsia="Times New Roman" w:hAnsi="Times New Roman" w:cs="Times New Roman"/>
          <w:sz w:val="28"/>
          <w:szCs w:val="28"/>
          <w:lang w:eastAsia="en-GB"/>
        </w:rPr>
        <w:t xml:space="preserve">, </w:t>
      </w:r>
      <w:r w:rsidR="00BE48FC" w:rsidRPr="00EB04E9">
        <w:rPr>
          <w:rFonts w:ascii="Times New Roman" w:eastAsia="Times New Roman" w:hAnsi="Times New Roman" w:cs="Times New Roman"/>
          <w:sz w:val="28"/>
          <w:szCs w:val="28"/>
          <w:lang w:eastAsia="en-GB"/>
        </w:rPr>
        <w:t>required under permit conditions and</w:t>
      </w:r>
      <w:r w:rsidR="00FE6DBB" w:rsidRPr="00EB04E9">
        <w:rPr>
          <w:rFonts w:ascii="Times New Roman" w:eastAsia="Times New Roman" w:hAnsi="Times New Roman" w:cs="Times New Roman"/>
          <w:sz w:val="28"/>
          <w:szCs w:val="28"/>
          <w:lang w:eastAsia="en-GB"/>
        </w:rPr>
        <w:t xml:space="preserve"> obtained </w:t>
      </w:r>
      <w:r w:rsidR="006860E6" w:rsidRPr="00EB04E9">
        <w:rPr>
          <w:rFonts w:ascii="Times New Roman" w:eastAsia="Times New Roman" w:hAnsi="Times New Roman" w:cs="Times New Roman"/>
          <w:sz w:val="28"/>
          <w:szCs w:val="28"/>
          <w:lang w:eastAsia="en-GB"/>
        </w:rPr>
        <w:t>by the competent authorities</w:t>
      </w:r>
      <w:r w:rsidR="00C13614" w:rsidRPr="00EB04E9">
        <w:rPr>
          <w:rFonts w:ascii="Times New Roman" w:eastAsia="Times New Roman" w:hAnsi="Times New Roman" w:cs="Times New Roman"/>
          <w:sz w:val="28"/>
          <w:szCs w:val="28"/>
          <w:lang w:eastAsia="en-GB"/>
        </w:rPr>
        <w:t>,</w:t>
      </w:r>
      <w:r w:rsidR="00BE48FC" w:rsidRPr="00EB04E9">
        <w:rPr>
          <w:rFonts w:ascii="Times New Roman" w:eastAsia="Times New Roman" w:hAnsi="Times New Roman" w:cs="Times New Roman"/>
          <w:sz w:val="28"/>
          <w:szCs w:val="28"/>
          <w:lang w:eastAsia="en-GB"/>
        </w:rPr>
        <w:t xml:space="preserve"> must be made available to the public</w:t>
      </w:r>
      <w:r w:rsidRPr="00EB04E9">
        <w:rPr>
          <w:rFonts w:ascii="Times New Roman" w:hAnsi="Times New Roman" w:cs="Times New Roman"/>
          <w:color w:val="000000"/>
          <w:sz w:val="28"/>
          <w:szCs w:val="28"/>
        </w:rPr>
        <w:t>.</w:t>
      </w:r>
    </w:p>
    <w:p w:rsidR="008A6267" w:rsidRPr="00EB04E9" w:rsidRDefault="008A6267" w:rsidP="008A6267">
      <w:pPr>
        <w:spacing w:after="0"/>
        <w:ind w:firstLine="450"/>
        <w:jc w:val="both"/>
        <w:rPr>
          <w:rFonts w:ascii="Times New Roman" w:hAnsi="Times New Roman" w:cs="Times New Roman"/>
          <w:color w:val="000000"/>
          <w:sz w:val="28"/>
          <w:szCs w:val="28"/>
        </w:rPr>
      </w:pPr>
      <w:r w:rsidRPr="00EB04E9">
        <w:rPr>
          <w:rFonts w:ascii="Times New Roman" w:hAnsi="Times New Roman" w:cs="Times New Roman"/>
          <w:color w:val="000000"/>
          <w:sz w:val="28"/>
          <w:szCs w:val="28"/>
        </w:rPr>
        <w:t xml:space="preserve">(4) </w:t>
      </w:r>
      <w:r w:rsidR="00FE6DBB" w:rsidRPr="00EB04E9">
        <w:rPr>
          <w:rFonts w:ascii="Times New Roman" w:eastAsia="Times New Roman" w:hAnsi="Times New Roman" w:cs="Times New Roman"/>
          <w:sz w:val="28"/>
          <w:szCs w:val="28"/>
          <w:lang w:eastAsia="en-GB"/>
        </w:rPr>
        <w:t xml:space="preserve">After a decision has been made, the central environmental </w:t>
      </w:r>
      <w:r w:rsidR="00C13614" w:rsidRPr="00EB04E9">
        <w:rPr>
          <w:rFonts w:ascii="Times New Roman" w:eastAsia="Times New Roman" w:hAnsi="Times New Roman" w:cs="Times New Roman"/>
          <w:sz w:val="28"/>
          <w:szCs w:val="28"/>
          <w:lang w:eastAsia="en-GB"/>
        </w:rPr>
        <w:t>authority</w:t>
      </w:r>
      <w:r w:rsidR="00FE6DBB" w:rsidRPr="00EB04E9">
        <w:rPr>
          <w:rFonts w:ascii="Times New Roman" w:eastAsia="Times New Roman" w:hAnsi="Times New Roman" w:cs="Times New Roman"/>
          <w:sz w:val="28"/>
          <w:szCs w:val="28"/>
          <w:lang w:eastAsia="en-GB"/>
        </w:rPr>
        <w:t xml:space="preserve"> is to </w:t>
      </w:r>
      <w:r w:rsidR="00DC4B23" w:rsidRPr="00EB04E9">
        <w:rPr>
          <w:rFonts w:ascii="Times New Roman" w:eastAsia="Times New Roman" w:hAnsi="Times New Roman" w:cs="Times New Roman"/>
          <w:sz w:val="28"/>
          <w:szCs w:val="28"/>
          <w:lang w:eastAsia="en-GB"/>
        </w:rPr>
        <w:t>notify</w:t>
      </w:r>
      <w:r w:rsidR="00FE6DBB" w:rsidRPr="00EB04E9">
        <w:rPr>
          <w:rFonts w:ascii="Times New Roman" w:eastAsia="Times New Roman" w:hAnsi="Times New Roman" w:cs="Times New Roman"/>
          <w:sz w:val="28"/>
          <w:szCs w:val="28"/>
          <w:lang w:eastAsia="en-GB"/>
        </w:rPr>
        <w:t xml:space="preserve"> the public thereof in accordance with the appropriate procedures and </w:t>
      </w:r>
      <w:r w:rsidR="006A74F6" w:rsidRPr="00EB04E9">
        <w:rPr>
          <w:rFonts w:ascii="Times New Roman" w:eastAsia="Times New Roman" w:hAnsi="Times New Roman" w:cs="Times New Roman"/>
          <w:sz w:val="28"/>
          <w:szCs w:val="28"/>
          <w:lang w:eastAsia="en-GB"/>
        </w:rPr>
        <w:t xml:space="preserve">is to </w:t>
      </w:r>
      <w:r w:rsidR="00FE6DBB" w:rsidRPr="00EB04E9">
        <w:rPr>
          <w:rFonts w:ascii="Times New Roman" w:eastAsia="Times New Roman" w:hAnsi="Times New Roman" w:cs="Times New Roman"/>
          <w:sz w:val="28"/>
          <w:szCs w:val="28"/>
          <w:lang w:eastAsia="en-GB"/>
        </w:rPr>
        <w:t xml:space="preserve">make </w:t>
      </w:r>
      <w:r w:rsidR="0047724A" w:rsidRPr="00EB04E9">
        <w:rPr>
          <w:rFonts w:ascii="Times New Roman" w:eastAsia="Times New Roman" w:hAnsi="Times New Roman" w:cs="Times New Roman"/>
          <w:sz w:val="28"/>
          <w:szCs w:val="28"/>
          <w:lang w:eastAsia="en-GB"/>
        </w:rPr>
        <w:t>the following information</w:t>
      </w:r>
      <w:r w:rsidR="0047724A" w:rsidRPr="00EB04E9">
        <w:rPr>
          <w:rFonts w:ascii="Times New Roman" w:eastAsia="Times New Roman" w:hAnsi="Times New Roman" w:cs="Times New Roman"/>
          <w:sz w:val="28"/>
          <w:szCs w:val="28"/>
          <w:lang w:eastAsia="en-GB"/>
        </w:rPr>
        <w:t xml:space="preserve"> </w:t>
      </w:r>
      <w:r w:rsidR="00FE6DBB" w:rsidRPr="00EB04E9">
        <w:rPr>
          <w:rFonts w:ascii="Times New Roman" w:eastAsia="Times New Roman" w:hAnsi="Times New Roman" w:cs="Times New Roman"/>
          <w:sz w:val="28"/>
          <w:szCs w:val="28"/>
          <w:lang w:eastAsia="en-GB"/>
        </w:rPr>
        <w:t>available to the public</w:t>
      </w:r>
      <w:r w:rsidRPr="00EB04E9">
        <w:rPr>
          <w:rFonts w:ascii="Times New Roman" w:hAnsi="Times New Roman" w:cs="Times New Roman"/>
          <w:color w:val="000000"/>
          <w:sz w:val="28"/>
          <w:szCs w:val="28"/>
        </w:rPr>
        <w:t>:</w:t>
      </w:r>
    </w:p>
    <w:p w:rsidR="008A6267" w:rsidRPr="00EB04E9" w:rsidRDefault="00FE6DBB" w:rsidP="008A6267">
      <w:pPr>
        <w:numPr>
          <w:ilvl w:val="0"/>
          <w:numId w:val="2"/>
        </w:numPr>
        <w:spacing w:after="0"/>
        <w:ind w:left="0" w:firstLine="450"/>
        <w:jc w:val="both"/>
        <w:rPr>
          <w:rFonts w:ascii="Times New Roman" w:hAnsi="Times New Roman" w:cs="Times New Roman"/>
          <w:color w:val="000000"/>
          <w:sz w:val="28"/>
          <w:szCs w:val="28"/>
        </w:rPr>
      </w:pPr>
      <w:r w:rsidRPr="00EB04E9">
        <w:rPr>
          <w:rFonts w:ascii="Times New Roman" w:eastAsia="Times New Roman" w:hAnsi="Times New Roman" w:cs="Times New Roman"/>
          <w:sz w:val="28"/>
          <w:szCs w:val="28"/>
          <w:lang w:eastAsia="en-GB"/>
        </w:rPr>
        <w:t xml:space="preserve">The content of the decision, including both a copy of the permit and any </w:t>
      </w:r>
      <w:r w:rsidR="0047724A" w:rsidRPr="00EB04E9">
        <w:rPr>
          <w:rFonts w:ascii="Times New Roman" w:eastAsia="Times New Roman" w:hAnsi="Times New Roman" w:cs="Times New Roman"/>
          <w:sz w:val="28"/>
          <w:szCs w:val="28"/>
          <w:lang w:eastAsia="en-GB"/>
        </w:rPr>
        <w:t xml:space="preserve">consequent </w:t>
      </w:r>
      <w:r w:rsidRPr="00EB04E9">
        <w:rPr>
          <w:rFonts w:ascii="Times New Roman" w:eastAsia="Times New Roman" w:hAnsi="Times New Roman" w:cs="Times New Roman"/>
          <w:sz w:val="28"/>
          <w:szCs w:val="28"/>
          <w:lang w:eastAsia="en-GB"/>
        </w:rPr>
        <w:t>conditions and updates</w:t>
      </w:r>
      <w:r w:rsidR="008A6267" w:rsidRPr="00EB04E9">
        <w:rPr>
          <w:rFonts w:ascii="Times New Roman" w:hAnsi="Times New Roman" w:cs="Times New Roman"/>
          <w:color w:val="000000"/>
          <w:sz w:val="28"/>
          <w:szCs w:val="28"/>
        </w:rPr>
        <w:t xml:space="preserve">; </w:t>
      </w:r>
      <w:r w:rsidRPr="00EB04E9">
        <w:rPr>
          <w:rFonts w:ascii="Times New Roman" w:hAnsi="Times New Roman" w:cs="Times New Roman"/>
          <w:color w:val="000000"/>
          <w:sz w:val="28"/>
          <w:szCs w:val="28"/>
        </w:rPr>
        <w:t>and</w:t>
      </w:r>
    </w:p>
    <w:p w:rsidR="008A6267" w:rsidRPr="00EB04E9" w:rsidRDefault="001D104A" w:rsidP="008A6267">
      <w:pPr>
        <w:numPr>
          <w:ilvl w:val="0"/>
          <w:numId w:val="2"/>
        </w:numPr>
        <w:spacing w:after="0"/>
        <w:ind w:left="0" w:firstLine="450"/>
        <w:jc w:val="both"/>
        <w:rPr>
          <w:rFonts w:ascii="Times New Roman" w:hAnsi="Times New Roman" w:cs="Times New Roman"/>
          <w:color w:val="000000"/>
          <w:sz w:val="28"/>
          <w:szCs w:val="28"/>
        </w:rPr>
      </w:pPr>
      <w:r w:rsidRPr="00EB04E9">
        <w:rPr>
          <w:rFonts w:ascii="Times New Roman" w:eastAsia="Times New Roman" w:hAnsi="Times New Roman" w:cs="Times New Roman"/>
          <w:sz w:val="28"/>
          <w:szCs w:val="28"/>
          <w:lang w:eastAsia="en-GB"/>
        </w:rPr>
        <w:t>Having examined the</w:t>
      </w:r>
      <w:r w:rsidR="006A74F6" w:rsidRPr="00EB04E9">
        <w:rPr>
          <w:rFonts w:ascii="Times New Roman" w:eastAsia="Times New Roman" w:hAnsi="Times New Roman" w:cs="Times New Roman"/>
          <w:sz w:val="28"/>
          <w:szCs w:val="28"/>
          <w:lang w:eastAsia="en-GB"/>
        </w:rPr>
        <w:t xml:space="preserve"> observations </w:t>
      </w:r>
      <w:r w:rsidRPr="00EB04E9">
        <w:rPr>
          <w:rFonts w:ascii="Times New Roman" w:eastAsia="Times New Roman" w:hAnsi="Times New Roman" w:cs="Times New Roman"/>
          <w:sz w:val="28"/>
          <w:szCs w:val="28"/>
          <w:lang w:eastAsia="en-GB"/>
        </w:rPr>
        <w:t>and opinions expressed by the public concerned, the main reasons and considerations on which the decision is based, including information about the public participation process</w:t>
      </w:r>
      <w:r w:rsidR="008A6267" w:rsidRPr="00EB04E9">
        <w:rPr>
          <w:rFonts w:ascii="Times New Roman" w:hAnsi="Times New Roman" w:cs="Times New Roman"/>
          <w:color w:val="000000"/>
          <w:sz w:val="28"/>
          <w:szCs w:val="28"/>
        </w:rPr>
        <w:t>.</w:t>
      </w:r>
    </w:p>
    <w:p w:rsidR="008A6267" w:rsidRPr="00EB04E9" w:rsidRDefault="00764416" w:rsidP="008A6267">
      <w:pPr>
        <w:pStyle w:val="NormalWeb"/>
        <w:spacing w:line="276" w:lineRule="auto"/>
        <w:ind w:firstLine="360"/>
        <w:outlineLvl w:val="2"/>
        <w:rPr>
          <w:rFonts w:eastAsia="Times New Roman"/>
          <w:b/>
          <w:bCs/>
          <w:i/>
          <w:color w:val="000000"/>
          <w:sz w:val="28"/>
          <w:szCs w:val="28"/>
          <w:lang w:val="en-GB" w:eastAsia="en-US"/>
        </w:rPr>
      </w:pPr>
      <w:bookmarkStart w:id="5" w:name="_Toc272755941"/>
      <w:bookmarkStart w:id="6" w:name="_Toc262894418"/>
      <w:r w:rsidRPr="00EB04E9">
        <w:rPr>
          <w:rFonts w:eastAsia="Times New Roman"/>
          <w:b/>
          <w:bCs/>
          <w:i/>
          <w:color w:val="000000"/>
          <w:sz w:val="28"/>
          <w:szCs w:val="28"/>
          <w:lang w:val="en-GB" w:eastAsia="en-US"/>
        </w:rPr>
        <w:t xml:space="preserve">Article </w:t>
      </w:r>
      <w:r w:rsidR="008A6267" w:rsidRPr="00EB04E9">
        <w:rPr>
          <w:rFonts w:eastAsia="Times New Roman"/>
          <w:b/>
          <w:bCs/>
          <w:i/>
          <w:color w:val="000000"/>
          <w:sz w:val="28"/>
          <w:szCs w:val="28"/>
          <w:lang w:val="en-GB" w:eastAsia="en-US"/>
        </w:rPr>
        <w:t xml:space="preserve">33. </w:t>
      </w:r>
      <w:bookmarkEnd w:id="5"/>
      <w:bookmarkEnd w:id="6"/>
      <w:r w:rsidRPr="00EB04E9">
        <w:rPr>
          <w:rFonts w:eastAsia="Times New Roman"/>
          <w:b/>
          <w:bCs/>
          <w:i/>
          <w:color w:val="000000"/>
          <w:sz w:val="28"/>
          <w:szCs w:val="28"/>
          <w:lang w:val="en-GB" w:eastAsia="en-US"/>
        </w:rPr>
        <w:t>Determination of costs and responsibilities</w:t>
      </w:r>
    </w:p>
    <w:p w:rsidR="008A6267" w:rsidRPr="00EB04E9" w:rsidRDefault="008A6267" w:rsidP="008A6267">
      <w:pPr>
        <w:autoSpaceDE w:val="0"/>
        <w:autoSpaceDN w:val="0"/>
        <w:adjustRightInd w:val="0"/>
        <w:spacing w:after="0"/>
        <w:ind w:firstLine="360"/>
        <w:jc w:val="both"/>
        <w:rPr>
          <w:rFonts w:ascii="Times New Roman" w:eastAsia="Times New Roman" w:hAnsi="Times New Roman"/>
          <w:color w:val="000000"/>
          <w:sz w:val="28"/>
          <w:szCs w:val="28"/>
        </w:rPr>
      </w:pPr>
      <w:r w:rsidRPr="00EB04E9">
        <w:rPr>
          <w:rFonts w:ascii="Times New Roman" w:hAnsi="Times New Roman"/>
          <w:color w:val="000000"/>
          <w:sz w:val="28"/>
          <w:szCs w:val="28"/>
        </w:rPr>
        <w:t xml:space="preserve">(1) </w:t>
      </w:r>
      <w:r w:rsidR="00764416" w:rsidRPr="00EB04E9">
        <w:rPr>
          <w:rFonts w:ascii="Times New Roman" w:hAnsi="Times New Roman"/>
          <w:color w:val="000000"/>
          <w:sz w:val="28"/>
          <w:szCs w:val="28"/>
        </w:rPr>
        <w:t>The costs of a strategic environmental assessment, an environmental impact assessment, a location report and a safe</w:t>
      </w:r>
      <w:r w:rsidR="001A6E9B" w:rsidRPr="00EB04E9">
        <w:rPr>
          <w:rFonts w:ascii="Times New Roman" w:hAnsi="Times New Roman"/>
          <w:color w:val="000000"/>
          <w:sz w:val="28"/>
          <w:szCs w:val="28"/>
        </w:rPr>
        <w:t xml:space="preserve">ty report are to be met by the </w:t>
      </w:r>
      <w:r w:rsidR="00764416" w:rsidRPr="00EB04E9">
        <w:rPr>
          <w:rFonts w:ascii="Times New Roman" w:hAnsi="Times New Roman"/>
          <w:color w:val="000000"/>
          <w:sz w:val="28"/>
          <w:szCs w:val="28"/>
        </w:rPr>
        <w:t>owner of the plan, programme, project or other type of activity</w:t>
      </w:r>
      <w:r w:rsidRPr="00EB04E9">
        <w:rPr>
          <w:rFonts w:ascii="Times New Roman" w:hAnsi="Times New Roman"/>
          <w:color w:val="000000"/>
          <w:sz w:val="28"/>
          <w:szCs w:val="28"/>
        </w:rPr>
        <w:t>.</w:t>
      </w:r>
    </w:p>
    <w:p w:rsidR="008A6267" w:rsidRPr="00EB04E9" w:rsidRDefault="008A6267" w:rsidP="008A6267">
      <w:pPr>
        <w:autoSpaceDE w:val="0"/>
        <w:autoSpaceDN w:val="0"/>
        <w:adjustRightInd w:val="0"/>
        <w:spacing w:after="0"/>
        <w:ind w:firstLine="360"/>
        <w:jc w:val="both"/>
        <w:rPr>
          <w:rFonts w:ascii="Times New Roman" w:hAnsi="Times New Roman"/>
          <w:color w:val="000000"/>
          <w:sz w:val="28"/>
          <w:szCs w:val="28"/>
        </w:rPr>
      </w:pPr>
      <w:r w:rsidRPr="00EB04E9">
        <w:rPr>
          <w:rFonts w:ascii="Times New Roman" w:hAnsi="Times New Roman"/>
          <w:color w:val="000000"/>
          <w:sz w:val="28"/>
          <w:szCs w:val="28"/>
        </w:rPr>
        <w:t xml:space="preserve">(2) </w:t>
      </w:r>
      <w:r w:rsidR="00764416" w:rsidRPr="00EB04E9">
        <w:rPr>
          <w:rFonts w:ascii="Times New Roman" w:hAnsi="Times New Roman"/>
          <w:color w:val="000000"/>
          <w:sz w:val="28"/>
          <w:szCs w:val="28"/>
        </w:rPr>
        <w:t xml:space="preserve">Responsibility for the accuracy of information included in documents requesting </w:t>
      </w:r>
      <w:r w:rsidR="003C1B12" w:rsidRPr="00EB04E9">
        <w:rPr>
          <w:rFonts w:ascii="Times New Roman" w:hAnsi="Times New Roman"/>
          <w:color w:val="000000"/>
          <w:sz w:val="28"/>
          <w:szCs w:val="28"/>
        </w:rPr>
        <w:t>consents</w:t>
      </w:r>
      <w:r w:rsidR="00764416" w:rsidRPr="00EB04E9">
        <w:rPr>
          <w:rFonts w:ascii="Times New Roman" w:hAnsi="Times New Roman"/>
          <w:color w:val="000000"/>
          <w:sz w:val="28"/>
          <w:szCs w:val="28"/>
        </w:rPr>
        <w:t xml:space="preserve">, environmental permits must be taken by the owner of the plan, programme, project or other type of activity, while </w:t>
      </w:r>
      <w:r w:rsidR="00501AE8" w:rsidRPr="00EB04E9">
        <w:rPr>
          <w:rFonts w:ascii="Times New Roman" w:hAnsi="Times New Roman"/>
          <w:color w:val="000000"/>
          <w:sz w:val="28"/>
          <w:szCs w:val="28"/>
        </w:rPr>
        <w:t xml:space="preserve">the author of the works </w:t>
      </w:r>
      <w:r w:rsidR="00764416" w:rsidRPr="00EB04E9">
        <w:rPr>
          <w:rFonts w:ascii="Times New Roman" w:hAnsi="Times New Roman"/>
          <w:color w:val="000000"/>
          <w:sz w:val="28"/>
          <w:szCs w:val="28"/>
        </w:rPr>
        <w:t xml:space="preserve">provided for in (1) must </w:t>
      </w:r>
      <w:r w:rsidR="00501AE8" w:rsidRPr="00EB04E9">
        <w:rPr>
          <w:rFonts w:ascii="Times New Roman" w:hAnsi="Times New Roman"/>
          <w:color w:val="000000"/>
          <w:sz w:val="28"/>
          <w:szCs w:val="28"/>
        </w:rPr>
        <w:t>take responsibility for ensuring they are correct</w:t>
      </w:r>
      <w:r w:rsidRPr="00EB04E9">
        <w:rPr>
          <w:rFonts w:ascii="Times New Roman" w:hAnsi="Times New Roman"/>
          <w:color w:val="000000"/>
          <w:sz w:val="28"/>
          <w:szCs w:val="28"/>
        </w:rPr>
        <w:t>.</w:t>
      </w:r>
    </w:p>
    <w:p w:rsidR="008A6267" w:rsidRPr="00EB04E9" w:rsidRDefault="008A6267" w:rsidP="008A6267">
      <w:pPr>
        <w:pStyle w:val="Style1"/>
        <w:spacing w:line="276" w:lineRule="auto"/>
        <w:jc w:val="both"/>
        <w:rPr>
          <w:rFonts w:ascii="Times New Roman" w:hAnsi="Times New Roman"/>
          <w:color w:val="000000"/>
          <w:sz w:val="28"/>
          <w:szCs w:val="28"/>
          <w:lang w:val="en-GB"/>
        </w:rPr>
      </w:pPr>
      <w:bookmarkStart w:id="7" w:name="_Toc272755942"/>
      <w:bookmarkStart w:id="8" w:name="_Toc262894419"/>
    </w:p>
    <w:p w:rsidR="008A6267" w:rsidRPr="00EB04E9" w:rsidRDefault="00DF1097" w:rsidP="008A6267">
      <w:pPr>
        <w:pStyle w:val="Style1"/>
        <w:spacing w:line="276" w:lineRule="auto"/>
        <w:jc w:val="both"/>
        <w:rPr>
          <w:rFonts w:ascii="Times New Roman" w:hAnsi="Times New Roman"/>
          <w:color w:val="000000"/>
          <w:sz w:val="28"/>
          <w:szCs w:val="28"/>
          <w:lang w:val="en-GB"/>
        </w:rPr>
      </w:pPr>
      <w:r w:rsidRPr="00EB04E9">
        <w:rPr>
          <w:rFonts w:ascii="Times New Roman" w:hAnsi="Times New Roman"/>
          <w:color w:val="000000"/>
          <w:sz w:val="28"/>
          <w:szCs w:val="28"/>
          <w:lang w:val="en-GB"/>
        </w:rPr>
        <w:t xml:space="preserve">CHAPTER </w:t>
      </w:r>
      <w:r w:rsidR="008A6267" w:rsidRPr="00EB04E9">
        <w:rPr>
          <w:rFonts w:ascii="Times New Roman" w:hAnsi="Times New Roman"/>
          <w:color w:val="000000"/>
          <w:sz w:val="28"/>
          <w:szCs w:val="28"/>
          <w:lang w:val="en-GB"/>
        </w:rPr>
        <w:t>III</w:t>
      </w:r>
      <w:bookmarkEnd w:id="7"/>
      <w:bookmarkEnd w:id="8"/>
    </w:p>
    <w:p w:rsidR="008A6267" w:rsidRPr="00EB04E9" w:rsidRDefault="00DF1097" w:rsidP="008A6267">
      <w:pPr>
        <w:pStyle w:val="Style1"/>
        <w:spacing w:line="276" w:lineRule="auto"/>
        <w:jc w:val="both"/>
        <w:rPr>
          <w:rFonts w:ascii="Times New Roman" w:hAnsi="Times New Roman"/>
          <w:color w:val="000000"/>
          <w:sz w:val="28"/>
          <w:szCs w:val="28"/>
          <w:lang w:val="en-GB"/>
        </w:rPr>
      </w:pPr>
      <w:r w:rsidRPr="00EB04E9">
        <w:rPr>
          <w:rFonts w:ascii="Times New Roman" w:hAnsi="Times New Roman"/>
          <w:color w:val="000000"/>
          <w:sz w:val="28"/>
          <w:szCs w:val="28"/>
          <w:lang w:val="en-GB"/>
        </w:rPr>
        <w:t>ACCESS TO INFORMATION, PUBLIC PARTICIPATION AND ACCESS TO JUSTICE IN ENVIRONMENTAL MATTERS</w:t>
      </w:r>
    </w:p>
    <w:p w:rsidR="008A6267" w:rsidRPr="00EB04E9" w:rsidRDefault="008A6267" w:rsidP="008A6267">
      <w:pPr>
        <w:spacing w:after="0"/>
        <w:ind w:firstLine="720"/>
        <w:jc w:val="both"/>
        <w:rPr>
          <w:rFonts w:ascii="Times New Roman" w:hAnsi="Times New Roman"/>
          <w:color w:val="000000"/>
          <w:sz w:val="28"/>
          <w:szCs w:val="28"/>
        </w:rPr>
      </w:pPr>
    </w:p>
    <w:p w:rsidR="008A6267" w:rsidRPr="00EB04E9" w:rsidRDefault="00DF1097" w:rsidP="008A6267">
      <w:pPr>
        <w:pStyle w:val="Style2"/>
        <w:spacing w:line="276" w:lineRule="auto"/>
        <w:jc w:val="both"/>
        <w:rPr>
          <w:rFonts w:ascii="Times New Roman" w:hAnsi="Times New Roman"/>
          <w:color w:val="000000"/>
          <w:sz w:val="28"/>
          <w:szCs w:val="28"/>
          <w:lang w:val="en-GB"/>
        </w:rPr>
      </w:pPr>
      <w:bookmarkStart w:id="9" w:name="_Toc272755945"/>
      <w:bookmarkStart w:id="10" w:name="_Toc262894422"/>
      <w:r w:rsidRPr="00EB04E9">
        <w:rPr>
          <w:rFonts w:ascii="Times New Roman" w:hAnsi="Times New Roman"/>
          <w:color w:val="000000"/>
          <w:sz w:val="28"/>
          <w:szCs w:val="28"/>
          <w:lang w:val="en-GB"/>
        </w:rPr>
        <w:t xml:space="preserve">Section </w:t>
      </w:r>
      <w:r w:rsidR="008A6267" w:rsidRPr="00EB04E9">
        <w:rPr>
          <w:rFonts w:ascii="Times New Roman" w:hAnsi="Times New Roman"/>
          <w:color w:val="000000"/>
          <w:sz w:val="28"/>
          <w:szCs w:val="28"/>
          <w:lang w:val="en-GB"/>
        </w:rPr>
        <w:t>1.</w:t>
      </w:r>
      <w:bookmarkEnd w:id="9"/>
      <w:bookmarkEnd w:id="10"/>
    </w:p>
    <w:p w:rsidR="008A6267" w:rsidRPr="00EB04E9" w:rsidRDefault="00DF1097" w:rsidP="008A6267">
      <w:pPr>
        <w:pStyle w:val="Style2"/>
        <w:spacing w:line="276" w:lineRule="auto"/>
        <w:jc w:val="both"/>
        <w:rPr>
          <w:rFonts w:ascii="Times New Roman" w:hAnsi="Times New Roman"/>
          <w:color w:val="000000"/>
          <w:sz w:val="28"/>
          <w:szCs w:val="28"/>
          <w:lang w:val="en-GB"/>
        </w:rPr>
      </w:pPr>
      <w:r w:rsidRPr="00EB04E9">
        <w:rPr>
          <w:rFonts w:ascii="Times New Roman" w:hAnsi="Times New Roman"/>
          <w:color w:val="000000"/>
          <w:sz w:val="28"/>
          <w:szCs w:val="28"/>
          <w:lang w:val="en-GB"/>
        </w:rPr>
        <w:t>Access to environmental information</w:t>
      </w:r>
    </w:p>
    <w:p w:rsidR="008A6267" w:rsidRPr="00EB04E9" w:rsidRDefault="00DF1097" w:rsidP="008A6267">
      <w:pPr>
        <w:pStyle w:val="NormalWeb"/>
        <w:spacing w:line="276" w:lineRule="auto"/>
        <w:ind w:firstLine="360"/>
        <w:outlineLvl w:val="2"/>
        <w:rPr>
          <w:rFonts w:eastAsia="Times New Roman"/>
          <w:b/>
          <w:bCs/>
          <w:i/>
          <w:color w:val="000000"/>
          <w:sz w:val="28"/>
          <w:szCs w:val="28"/>
          <w:lang w:val="en-GB" w:eastAsia="en-US"/>
        </w:rPr>
      </w:pPr>
      <w:bookmarkStart w:id="11" w:name="_Toc272755947"/>
      <w:bookmarkStart w:id="12" w:name="_Toc262894424"/>
      <w:r w:rsidRPr="00EB04E9">
        <w:rPr>
          <w:rFonts w:eastAsia="Times New Roman"/>
          <w:b/>
          <w:bCs/>
          <w:i/>
          <w:color w:val="000000"/>
          <w:sz w:val="28"/>
          <w:szCs w:val="28"/>
          <w:lang w:val="en-GB" w:eastAsia="en-US"/>
        </w:rPr>
        <w:lastRenderedPageBreak/>
        <w:t xml:space="preserve">Article </w:t>
      </w:r>
      <w:r w:rsidR="008A6267" w:rsidRPr="00EB04E9">
        <w:rPr>
          <w:rFonts w:eastAsia="Times New Roman"/>
          <w:b/>
          <w:bCs/>
          <w:i/>
          <w:color w:val="000000"/>
          <w:sz w:val="28"/>
          <w:szCs w:val="28"/>
          <w:lang w:val="en-GB" w:eastAsia="en-US"/>
        </w:rPr>
        <w:t xml:space="preserve">34. </w:t>
      </w:r>
      <w:bookmarkEnd w:id="11"/>
      <w:bookmarkEnd w:id="12"/>
      <w:r w:rsidRPr="00EB04E9">
        <w:rPr>
          <w:rFonts w:eastAsia="Times New Roman"/>
          <w:b/>
          <w:bCs/>
          <w:i/>
          <w:color w:val="000000"/>
          <w:sz w:val="28"/>
          <w:szCs w:val="28"/>
          <w:lang w:val="en-GB" w:eastAsia="en-US"/>
        </w:rPr>
        <w:t>Environmental information</w:t>
      </w:r>
    </w:p>
    <w:p w:rsidR="008A6267" w:rsidRPr="00EB04E9" w:rsidRDefault="00DF1097" w:rsidP="008A6267">
      <w:pPr>
        <w:numPr>
          <w:ilvl w:val="0"/>
          <w:numId w:val="4"/>
        </w:numPr>
        <w:tabs>
          <w:tab w:val="num" w:pos="0"/>
        </w:tabs>
        <w:spacing w:after="0"/>
        <w:ind w:left="0" w:firstLine="360"/>
        <w:jc w:val="both"/>
        <w:rPr>
          <w:rFonts w:ascii="Times New Roman" w:eastAsia="Times New Roman" w:hAnsi="Times New Roman" w:cs="Times New Roman"/>
          <w:color w:val="000000"/>
          <w:sz w:val="28"/>
          <w:szCs w:val="28"/>
        </w:rPr>
      </w:pPr>
      <w:r w:rsidRPr="00EB04E9">
        <w:rPr>
          <w:rFonts w:ascii="Times New Roman" w:hAnsi="Times New Roman" w:cs="Times New Roman"/>
          <w:noProof/>
          <w:sz w:val="28"/>
          <w:szCs w:val="28"/>
        </w:rPr>
        <w:t>Environmental information means any written, visual, aural, electronic or any other material form of information on</w:t>
      </w:r>
      <w:r w:rsidR="008A6267" w:rsidRPr="00EB04E9">
        <w:rPr>
          <w:rFonts w:ascii="Times New Roman" w:hAnsi="Times New Roman" w:cs="Times New Roman"/>
          <w:color w:val="000000"/>
          <w:sz w:val="28"/>
          <w:szCs w:val="28"/>
        </w:rPr>
        <w:t>:</w:t>
      </w:r>
    </w:p>
    <w:p w:rsidR="008A6267" w:rsidRPr="00EB04E9" w:rsidRDefault="00DF1097" w:rsidP="008A6267">
      <w:pPr>
        <w:numPr>
          <w:ilvl w:val="0"/>
          <w:numId w:val="5"/>
        </w:numPr>
        <w:tabs>
          <w:tab w:val="num" w:pos="0"/>
        </w:tabs>
        <w:spacing w:after="0"/>
        <w:ind w:left="0" w:firstLine="360"/>
        <w:jc w:val="both"/>
        <w:rPr>
          <w:rFonts w:ascii="Times New Roman" w:hAnsi="Times New Roman" w:cs="Times New Roman"/>
          <w:color w:val="000000"/>
          <w:sz w:val="28"/>
          <w:szCs w:val="28"/>
        </w:rPr>
      </w:pPr>
      <w:r w:rsidRPr="00EB04E9">
        <w:rPr>
          <w:rFonts w:ascii="Times New Roman" w:hAnsi="Times New Roman" w:cs="Times New Roman"/>
          <w:noProof/>
          <w:sz w:val="28"/>
          <w:szCs w:val="28"/>
        </w:rPr>
        <w:t>The state of elements of the environment, such as air and atmosphere, water, soil, land, landscape and natural sites, biological diversity and its components, including genetically modified organisms, and the interaction among these elements</w:t>
      </w:r>
      <w:r w:rsidR="008A6267" w:rsidRPr="00EB04E9">
        <w:rPr>
          <w:rFonts w:ascii="Times New Roman" w:hAnsi="Times New Roman" w:cs="Times New Roman"/>
          <w:color w:val="000000"/>
          <w:sz w:val="28"/>
          <w:szCs w:val="28"/>
        </w:rPr>
        <w:t xml:space="preserve">; </w:t>
      </w:r>
    </w:p>
    <w:p w:rsidR="008A6267" w:rsidRPr="00EB04E9" w:rsidRDefault="00324940" w:rsidP="008A6267">
      <w:pPr>
        <w:numPr>
          <w:ilvl w:val="0"/>
          <w:numId w:val="5"/>
        </w:numPr>
        <w:tabs>
          <w:tab w:val="num" w:pos="0"/>
        </w:tabs>
        <w:spacing w:after="0"/>
        <w:ind w:left="0" w:firstLine="360"/>
        <w:jc w:val="both"/>
        <w:rPr>
          <w:rFonts w:ascii="Times New Roman" w:hAnsi="Times New Roman" w:cs="Times New Roman"/>
          <w:color w:val="000000"/>
          <w:sz w:val="28"/>
          <w:szCs w:val="28"/>
        </w:rPr>
      </w:pPr>
      <w:r w:rsidRPr="00EB04E9">
        <w:rPr>
          <w:rFonts w:ascii="Times New Roman" w:eastAsia="Times New Roman" w:hAnsi="Times New Roman" w:cs="Times New Roman"/>
          <w:sz w:val="28"/>
          <w:szCs w:val="28"/>
          <w:lang w:eastAsia="en-GB"/>
        </w:rPr>
        <w:t>Factors, such as substances, energy, noise, radiation or waste, including radioactive waste, emissions, run</w:t>
      </w:r>
      <w:r w:rsidR="00FE7D19" w:rsidRPr="00EB04E9">
        <w:rPr>
          <w:rFonts w:ascii="Times New Roman" w:eastAsia="Times New Roman" w:hAnsi="Times New Roman" w:cs="Times New Roman"/>
          <w:sz w:val="28"/>
          <w:szCs w:val="28"/>
          <w:lang w:eastAsia="en-GB"/>
        </w:rPr>
        <w:t>-offs</w:t>
      </w:r>
      <w:r w:rsidRPr="00EB04E9">
        <w:rPr>
          <w:rFonts w:ascii="Times New Roman" w:eastAsia="Times New Roman" w:hAnsi="Times New Roman" w:cs="Times New Roman"/>
          <w:sz w:val="28"/>
          <w:szCs w:val="28"/>
          <w:lang w:eastAsia="en-GB"/>
        </w:rPr>
        <w:t xml:space="preserve"> and other </w:t>
      </w:r>
      <w:r w:rsidR="002D164C" w:rsidRPr="00EB04E9">
        <w:rPr>
          <w:rFonts w:ascii="Times New Roman" w:eastAsia="Times New Roman" w:hAnsi="Times New Roman" w:cs="Times New Roman"/>
          <w:sz w:val="28"/>
          <w:szCs w:val="28"/>
          <w:lang w:eastAsia="en-GB"/>
        </w:rPr>
        <w:t xml:space="preserve">types of </w:t>
      </w:r>
      <w:r w:rsidRPr="00EB04E9">
        <w:rPr>
          <w:rFonts w:ascii="Times New Roman" w:eastAsia="Times New Roman" w:hAnsi="Times New Roman" w:cs="Times New Roman"/>
          <w:sz w:val="28"/>
          <w:szCs w:val="28"/>
          <w:lang w:eastAsia="en-GB"/>
        </w:rPr>
        <w:t>releases</w:t>
      </w:r>
      <w:r w:rsidR="00416962" w:rsidRPr="00EB04E9">
        <w:rPr>
          <w:rFonts w:ascii="Times New Roman" w:eastAsia="Times New Roman" w:hAnsi="Times New Roman" w:cs="Times New Roman"/>
          <w:sz w:val="28"/>
          <w:szCs w:val="28"/>
          <w:lang w:eastAsia="en-GB"/>
        </w:rPr>
        <w:t xml:space="preserve"> into the environment</w:t>
      </w:r>
      <w:r w:rsidR="001400FE" w:rsidRPr="00EB04E9">
        <w:rPr>
          <w:rFonts w:ascii="Times New Roman" w:eastAsia="Times New Roman" w:hAnsi="Times New Roman" w:cs="Times New Roman"/>
          <w:sz w:val="28"/>
          <w:szCs w:val="28"/>
          <w:lang w:eastAsia="en-GB"/>
        </w:rPr>
        <w:t>,</w:t>
      </w:r>
      <w:r w:rsidR="00416962" w:rsidRPr="00EB04E9">
        <w:rPr>
          <w:rFonts w:ascii="Times New Roman" w:eastAsia="Times New Roman" w:hAnsi="Times New Roman" w:cs="Times New Roman"/>
          <w:sz w:val="28"/>
          <w:szCs w:val="28"/>
          <w:lang w:eastAsia="en-GB"/>
        </w:rPr>
        <w:t xml:space="preserve"> </w:t>
      </w:r>
      <w:r w:rsidRPr="00EB04E9">
        <w:rPr>
          <w:rFonts w:ascii="Times New Roman" w:eastAsia="Times New Roman" w:hAnsi="Times New Roman" w:cs="Times New Roman"/>
          <w:sz w:val="28"/>
          <w:szCs w:val="28"/>
          <w:lang w:eastAsia="en-GB"/>
        </w:rPr>
        <w:t>affecting or likely to affect the elements of the environment referred to in (a)</w:t>
      </w:r>
      <w:r w:rsidR="008A6267" w:rsidRPr="00EB04E9">
        <w:rPr>
          <w:rFonts w:ascii="Times New Roman" w:hAnsi="Times New Roman" w:cs="Times New Roman"/>
          <w:color w:val="000000"/>
          <w:sz w:val="28"/>
          <w:szCs w:val="28"/>
        </w:rPr>
        <w:t>;</w:t>
      </w:r>
    </w:p>
    <w:p w:rsidR="008A6267" w:rsidRPr="00EB04E9" w:rsidRDefault="00B427FE" w:rsidP="008A6267">
      <w:pPr>
        <w:pStyle w:val="BodyText2"/>
        <w:numPr>
          <w:ilvl w:val="0"/>
          <w:numId w:val="5"/>
        </w:numPr>
        <w:tabs>
          <w:tab w:val="num" w:pos="0"/>
        </w:tabs>
        <w:spacing w:after="0" w:line="276" w:lineRule="auto"/>
        <w:ind w:left="0" w:firstLine="360"/>
        <w:jc w:val="both"/>
        <w:rPr>
          <w:color w:val="000000"/>
          <w:sz w:val="28"/>
          <w:szCs w:val="28"/>
          <w:lang w:val="en-GB"/>
        </w:rPr>
      </w:pPr>
      <w:r w:rsidRPr="00EB04E9">
        <w:rPr>
          <w:sz w:val="28"/>
          <w:szCs w:val="28"/>
          <w:lang w:val="en-GB" w:eastAsia="en-GB"/>
        </w:rPr>
        <w:t>A</w:t>
      </w:r>
      <w:r w:rsidR="00AE2AA2" w:rsidRPr="00EB04E9">
        <w:rPr>
          <w:sz w:val="28"/>
          <w:szCs w:val="28"/>
          <w:lang w:val="en-GB" w:eastAsia="en-GB"/>
        </w:rPr>
        <w:t xml:space="preserve">cts and measures, including administrative measures, environmental </w:t>
      </w:r>
      <w:r w:rsidR="009E3FC6" w:rsidRPr="00EB04E9">
        <w:rPr>
          <w:sz w:val="28"/>
          <w:szCs w:val="28"/>
          <w:lang w:val="en-GB" w:eastAsia="en-GB"/>
        </w:rPr>
        <w:t xml:space="preserve">protection </w:t>
      </w:r>
      <w:r w:rsidR="00AE2AA2" w:rsidRPr="00EB04E9">
        <w:rPr>
          <w:sz w:val="28"/>
          <w:szCs w:val="28"/>
          <w:lang w:val="en-GB" w:eastAsia="en-GB"/>
        </w:rPr>
        <w:t xml:space="preserve">agreements, policies, legislation, plans and programmes affecting or likely to affect the environmental elements referred to in (a), as well as planned or implemented </w:t>
      </w:r>
      <w:r w:rsidR="005E5DEC" w:rsidRPr="00EB04E9">
        <w:rPr>
          <w:sz w:val="28"/>
          <w:szCs w:val="28"/>
          <w:lang w:val="en-GB" w:eastAsia="en-GB"/>
        </w:rPr>
        <w:t xml:space="preserve">acts </w:t>
      </w:r>
      <w:r w:rsidR="00AE2AA2" w:rsidRPr="00EB04E9">
        <w:rPr>
          <w:sz w:val="28"/>
          <w:szCs w:val="28"/>
          <w:lang w:val="en-GB" w:eastAsia="en-GB"/>
        </w:rPr>
        <w:t>using natural resources and their environmental consequences, including information required for evaluating the environmental and human consequences, and in addition, environmental protection measures</w:t>
      </w:r>
      <w:r w:rsidR="009E3FC6" w:rsidRPr="00EB04E9">
        <w:rPr>
          <w:sz w:val="28"/>
          <w:szCs w:val="28"/>
          <w:lang w:val="en-GB" w:eastAsia="en-GB"/>
        </w:rPr>
        <w:t xml:space="preserve">, </w:t>
      </w:r>
      <w:r w:rsidR="007965EE" w:rsidRPr="00EB04E9">
        <w:rPr>
          <w:sz w:val="28"/>
          <w:szCs w:val="28"/>
          <w:lang w:val="en-GB" w:eastAsia="en-GB"/>
        </w:rPr>
        <w:t xml:space="preserve">efficient environmental management </w:t>
      </w:r>
      <w:r w:rsidR="009E3FC6" w:rsidRPr="00EB04E9">
        <w:rPr>
          <w:sz w:val="28"/>
          <w:szCs w:val="28"/>
          <w:lang w:val="en-GB" w:eastAsia="en-GB"/>
        </w:rPr>
        <w:t>measures and reports on the application of environmental legislation</w:t>
      </w:r>
      <w:r w:rsidR="008A6267" w:rsidRPr="00EB04E9">
        <w:rPr>
          <w:color w:val="000000"/>
          <w:sz w:val="28"/>
          <w:szCs w:val="28"/>
          <w:lang w:val="en-GB"/>
        </w:rPr>
        <w:t xml:space="preserve">;                                   </w:t>
      </w:r>
    </w:p>
    <w:p w:rsidR="008A6267" w:rsidRPr="00EB04E9" w:rsidRDefault="00B427FE" w:rsidP="008A6267">
      <w:pPr>
        <w:numPr>
          <w:ilvl w:val="0"/>
          <w:numId w:val="5"/>
        </w:numPr>
        <w:tabs>
          <w:tab w:val="num" w:pos="0"/>
        </w:tabs>
        <w:spacing w:after="0"/>
        <w:ind w:left="0" w:firstLine="360"/>
        <w:jc w:val="both"/>
        <w:rPr>
          <w:rFonts w:ascii="Times New Roman" w:hAnsi="Times New Roman" w:cs="Times New Roman"/>
          <w:color w:val="000000"/>
          <w:sz w:val="28"/>
          <w:szCs w:val="28"/>
        </w:rPr>
      </w:pPr>
      <w:r w:rsidRPr="00EB04E9">
        <w:rPr>
          <w:rFonts w:ascii="Times New Roman" w:eastAsia="Times New Roman" w:hAnsi="Times New Roman" w:cs="Times New Roman"/>
          <w:sz w:val="28"/>
          <w:szCs w:val="28"/>
          <w:lang w:eastAsia="en-GB"/>
        </w:rPr>
        <w:t>Financial, economic and technical conditions, arguments, cost-benefit analyses, or other analyses and economic forecasts used in environmental decision-making</w:t>
      </w:r>
      <w:r w:rsidR="008A6267" w:rsidRPr="00EB04E9">
        <w:rPr>
          <w:rFonts w:ascii="Times New Roman" w:hAnsi="Times New Roman" w:cs="Times New Roman"/>
          <w:color w:val="000000"/>
          <w:sz w:val="28"/>
          <w:szCs w:val="28"/>
        </w:rPr>
        <w:t xml:space="preserve">; </w:t>
      </w:r>
    </w:p>
    <w:p w:rsidR="008A6267" w:rsidRPr="00EB04E9" w:rsidRDefault="00B427FE" w:rsidP="008A6267">
      <w:pPr>
        <w:numPr>
          <w:ilvl w:val="0"/>
          <w:numId w:val="5"/>
        </w:numPr>
        <w:tabs>
          <w:tab w:val="num" w:pos="0"/>
        </w:tabs>
        <w:spacing w:after="0"/>
        <w:ind w:left="0" w:firstLine="360"/>
        <w:jc w:val="both"/>
        <w:rPr>
          <w:rFonts w:ascii="Times New Roman" w:hAnsi="Times New Roman" w:cs="Times New Roman"/>
          <w:color w:val="000000"/>
          <w:sz w:val="28"/>
          <w:szCs w:val="28"/>
        </w:rPr>
      </w:pPr>
      <w:r w:rsidRPr="00EB04E9">
        <w:rPr>
          <w:rFonts w:ascii="Times New Roman" w:hAnsi="Times New Roman" w:cs="Times New Roman"/>
          <w:noProof/>
          <w:sz w:val="28"/>
          <w:szCs w:val="28"/>
        </w:rPr>
        <w:t>The state of human health and safety, conditions of human life, cultural sites and built structures, and also how they are or may be affected by the state of elements of the environment or the environmental factors, activit</w:t>
      </w:r>
      <w:r w:rsidR="00112983" w:rsidRPr="00EB04E9">
        <w:rPr>
          <w:rFonts w:ascii="Times New Roman" w:hAnsi="Times New Roman" w:cs="Times New Roman"/>
          <w:noProof/>
          <w:sz w:val="28"/>
          <w:szCs w:val="28"/>
        </w:rPr>
        <w:t>ies</w:t>
      </w:r>
      <w:r w:rsidRPr="00EB04E9">
        <w:rPr>
          <w:rFonts w:ascii="Times New Roman" w:hAnsi="Times New Roman" w:cs="Times New Roman"/>
          <w:noProof/>
          <w:sz w:val="28"/>
          <w:szCs w:val="28"/>
        </w:rPr>
        <w:t xml:space="preserve"> or measures referred to in (b) </w:t>
      </w:r>
      <w:r w:rsidRPr="00EB04E9">
        <w:rPr>
          <w:rFonts w:ascii="Times New Roman" w:hAnsi="Times New Roman" w:cs="Times New Roman"/>
          <w:color w:val="000000"/>
          <w:sz w:val="28"/>
          <w:szCs w:val="28"/>
        </w:rPr>
        <w:t>and (</w:t>
      </w:r>
      <w:r w:rsidR="008A6267" w:rsidRPr="00EB04E9">
        <w:rPr>
          <w:rFonts w:ascii="Times New Roman" w:hAnsi="Times New Roman" w:cs="Times New Roman"/>
          <w:color w:val="000000"/>
          <w:sz w:val="28"/>
          <w:szCs w:val="28"/>
        </w:rPr>
        <w:t xml:space="preserve">c); </w:t>
      </w:r>
    </w:p>
    <w:p w:rsidR="008A6267" w:rsidRPr="00EB04E9" w:rsidRDefault="008A6267" w:rsidP="008A6267">
      <w:pPr>
        <w:pStyle w:val="NormalWeb"/>
        <w:spacing w:line="276" w:lineRule="auto"/>
        <w:rPr>
          <w:sz w:val="28"/>
          <w:szCs w:val="28"/>
          <w:lang w:val="en-GB"/>
        </w:rPr>
      </w:pPr>
      <w:r w:rsidRPr="00EB04E9">
        <w:rPr>
          <w:sz w:val="28"/>
          <w:szCs w:val="28"/>
          <w:lang w:val="en-GB"/>
        </w:rPr>
        <w:t xml:space="preserve">(2) </w:t>
      </w:r>
      <w:r w:rsidR="001C2663" w:rsidRPr="00EB04E9">
        <w:rPr>
          <w:sz w:val="28"/>
          <w:szCs w:val="28"/>
          <w:lang w:val="en-GB"/>
        </w:rPr>
        <w:t xml:space="preserve">Any information which is owned and held by information providers, which has been </w:t>
      </w:r>
      <w:r w:rsidR="00851314" w:rsidRPr="00EB04E9">
        <w:rPr>
          <w:sz w:val="28"/>
          <w:szCs w:val="28"/>
          <w:lang w:val="en-GB"/>
        </w:rPr>
        <w:t>produced</w:t>
      </w:r>
      <w:r w:rsidR="001C2663" w:rsidRPr="00EB04E9">
        <w:rPr>
          <w:sz w:val="28"/>
          <w:szCs w:val="28"/>
          <w:lang w:val="en-GB"/>
        </w:rPr>
        <w:t>, selected, processed, systematised and/or accepted by authorities or officials, or has been</w:t>
      </w:r>
      <w:r w:rsidR="00501AE8" w:rsidRPr="00EB04E9">
        <w:rPr>
          <w:sz w:val="28"/>
          <w:szCs w:val="28"/>
          <w:lang w:val="en-GB"/>
        </w:rPr>
        <w:t xml:space="preserve"> made available </w:t>
      </w:r>
      <w:r w:rsidR="001C2663" w:rsidRPr="00EB04E9">
        <w:rPr>
          <w:sz w:val="28"/>
          <w:szCs w:val="28"/>
          <w:lang w:val="en-GB"/>
        </w:rPr>
        <w:t>to them</w:t>
      </w:r>
      <w:r w:rsidR="00851314" w:rsidRPr="00EB04E9">
        <w:rPr>
          <w:sz w:val="28"/>
          <w:szCs w:val="28"/>
          <w:lang w:val="en-GB"/>
        </w:rPr>
        <w:t xml:space="preserve"> lawfully </w:t>
      </w:r>
      <w:r w:rsidR="00501AE8" w:rsidRPr="00EB04E9">
        <w:rPr>
          <w:sz w:val="28"/>
          <w:szCs w:val="28"/>
          <w:lang w:val="en-GB"/>
        </w:rPr>
        <w:t xml:space="preserve">by other </w:t>
      </w:r>
      <w:r w:rsidR="001C2663" w:rsidRPr="00EB04E9">
        <w:rPr>
          <w:sz w:val="28"/>
          <w:szCs w:val="28"/>
          <w:lang w:val="en-GB"/>
        </w:rPr>
        <w:t>legal entities is to be regarded as official environmental information</w:t>
      </w:r>
      <w:r w:rsidRPr="00EB04E9">
        <w:rPr>
          <w:sz w:val="28"/>
          <w:szCs w:val="28"/>
          <w:lang w:val="en-GB"/>
        </w:rPr>
        <w:t>.</w:t>
      </w:r>
    </w:p>
    <w:p w:rsidR="008A6267" w:rsidRPr="00EB04E9" w:rsidRDefault="008A6267" w:rsidP="008A6267">
      <w:pPr>
        <w:pStyle w:val="NormalWeb"/>
        <w:spacing w:line="276" w:lineRule="auto"/>
        <w:rPr>
          <w:color w:val="000000"/>
          <w:sz w:val="28"/>
          <w:szCs w:val="28"/>
          <w:lang w:val="en-GB"/>
        </w:rPr>
      </w:pPr>
      <w:r w:rsidRPr="00EB04E9">
        <w:rPr>
          <w:sz w:val="28"/>
          <w:szCs w:val="28"/>
          <w:lang w:val="en-GB"/>
        </w:rPr>
        <w:t xml:space="preserve">(3) </w:t>
      </w:r>
      <w:r w:rsidR="00184A05" w:rsidRPr="00EB04E9">
        <w:rPr>
          <w:sz w:val="28"/>
          <w:szCs w:val="28"/>
          <w:lang w:val="en-GB"/>
        </w:rPr>
        <w:t>Official environmental information may be disseminated free of charge, must be</w:t>
      </w:r>
      <w:r w:rsidR="00867ECD" w:rsidRPr="00EB04E9">
        <w:rPr>
          <w:sz w:val="28"/>
          <w:szCs w:val="28"/>
          <w:lang w:val="en-GB"/>
        </w:rPr>
        <w:t xml:space="preserve"> communicated </w:t>
      </w:r>
      <w:r w:rsidR="00184A05" w:rsidRPr="00EB04E9">
        <w:rPr>
          <w:sz w:val="28"/>
          <w:szCs w:val="28"/>
          <w:lang w:val="en-GB"/>
        </w:rPr>
        <w:t xml:space="preserve">without hindrance </w:t>
      </w:r>
      <w:r w:rsidR="006A74F6" w:rsidRPr="00EB04E9">
        <w:rPr>
          <w:sz w:val="28"/>
          <w:szCs w:val="28"/>
          <w:lang w:val="en-GB"/>
        </w:rPr>
        <w:t>and must be easily accessible to</w:t>
      </w:r>
      <w:r w:rsidR="00184A05" w:rsidRPr="00EB04E9">
        <w:rPr>
          <w:sz w:val="28"/>
          <w:szCs w:val="28"/>
          <w:lang w:val="en-GB"/>
        </w:rPr>
        <w:t xml:space="preserve"> the public. Official environmental information is to be published and made available on a web site</w:t>
      </w:r>
      <w:r w:rsidRPr="00EB04E9">
        <w:rPr>
          <w:sz w:val="28"/>
          <w:szCs w:val="28"/>
          <w:lang w:val="en-GB"/>
        </w:rPr>
        <w:t xml:space="preserve">. </w:t>
      </w:r>
    </w:p>
    <w:p w:rsidR="008A6267" w:rsidRPr="00EB04E9" w:rsidRDefault="008A6267" w:rsidP="008A6267">
      <w:pPr>
        <w:tabs>
          <w:tab w:val="num" w:pos="0"/>
        </w:tabs>
        <w:spacing w:after="0"/>
        <w:ind w:firstLine="720"/>
        <w:jc w:val="both"/>
        <w:rPr>
          <w:rFonts w:ascii="Times New Roman" w:hAnsi="Times New Roman"/>
          <w:b/>
          <w:bCs/>
          <w:i/>
          <w:color w:val="000000"/>
          <w:sz w:val="28"/>
          <w:szCs w:val="28"/>
        </w:rPr>
      </w:pPr>
    </w:p>
    <w:p w:rsidR="008A6267" w:rsidRPr="00EB04E9" w:rsidRDefault="00BB3D11" w:rsidP="008A6267">
      <w:pPr>
        <w:pStyle w:val="NormalWeb"/>
        <w:spacing w:line="276" w:lineRule="auto"/>
        <w:ind w:firstLine="360"/>
        <w:outlineLvl w:val="2"/>
        <w:rPr>
          <w:rFonts w:eastAsia="Times New Roman"/>
          <w:b/>
          <w:bCs/>
          <w:i/>
          <w:color w:val="000000"/>
          <w:sz w:val="28"/>
          <w:szCs w:val="28"/>
          <w:lang w:val="en-GB" w:eastAsia="en-US"/>
        </w:rPr>
      </w:pPr>
      <w:bookmarkStart w:id="13" w:name="_Toc272755948"/>
      <w:r w:rsidRPr="00EB04E9">
        <w:rPr>
          <w:rFonts w:eastAsia="Times New Roman"/>
          <w:b/>
          <w:bCs/>
          <w:i/>
          <w:color w:val="000000"/>
          <w:sz w:val="28"/>
          <w:szCs w:val="28"/>
          <w:lang w:val="en-GB" w:eastAsia="en-US"/>
        </w:rPr>
        <w:t xml:space="preserve">Article </w:t>
      </w:r>
      <w:r w:rsidR="008A6267" w:rsidRPr="00EB04E9">
        <w:rPr>
          <w:rFonts w:eastAsia="Times New Roman"/>
          <w:b/>
          <w:bCs/>
          <w:i/>
          <w:color w:val="000000"/>
          <w:sz w:val="28"/>
          <w:szCs w:val="28"/>
          <w:lang w:val="en-GB" w:eastAsia="en-US"/>
        </w:rPr>
        <w:t xml:space="preserve">35. </w:t>
      </w:r>
      <w:r w:rsidRPr="00EB04E9">
        <w:rPr>
          <w:rFonts w:eastAsia="Times New Roman"/>
          <w:b/>
          <w:bCs/>
          <w:i/>
          <w:color w:val="000000"/>
          <w:sz w:val="28"/>
          <w:szCs w:val="28"/>
          <w:lang w:val="en-GB" w:eastAsia="en-US"/>
        </w:rPr>
        <w:t xml:space="preserve">Official information with limited access </w:t>
      </w:r>
      <w:bookmarkEnd w:id="13"/>
    </w:p>
    <w:p w:rsidR="008A6267" w:rsidRPr="00EB04E9" w:rsidRDefault="003A0771" w:rsidP="008A6267">
      <w:pPr>
        <w:numPr>
          <w:ilvl w:val="0"/>
          <w:numId w:val="6"/>
        </w:numPr>
        <w:spacing w:after="0"/>
        <w:ind w:left="0" w:firstLine="360"/>
        <w:jc w:val="both"/>
        <w:rPr>
          <w:rFonts w:ascii="Times New Roman" w:eastAsia="Times New Roman" w:hAnsi="Times New Roman" w:cs="Times New Roman"/>
          <w:color w:val="000000"/>
          <w:sz w:val="28"/>
          <w:szCs w:val="28"/>
        </w:rPr>
      </w:pPr>
      <w:r w:rsidRPr="00EB04E9">
        <w:rPr>
          <w:rFonts w:ascii="Times New Roman" w:hAnsi="Times New Roman" w:cs="Times New Roman"/>
          <w:color w:val="000000"/>
          <w:sz w:val="28"/>
          <w:szCs w:val="28"/>
        </w:rPr>
        <w:lastRenderedPageBreak/>
        <w:t>A</w:t>
      </w:r>
      <w:r w:rsidR="00BB3D11" w:rsidRPr="00EB04E9">
        <w:rPr>
          <w:rFonts w:ascii="Times New Roman" w:hAnsi="Times New Roman" w:cs="Times New Roman"/>
          <w:color w:val="000000"/>
          <w:sz w:val="28"/>
          <w:szCs w:val="28"/>
        </w:rPr>
        <w:t>ccess to confidential information i</w:t>
      </w:r>
      <w:r w:rsidR="00867ECD" w:rsidRPr="00EB04E9">
        <w:rPr>
          <w:rFonts w:ascii="Times New Roman" w:hAnsi="Times New Roman" w:cs="Times New Roman"/>
          <w:color w:val="000000"/>
          <w:sz w:val="28"/>
          <w:szCs w:val="28"/>
        </w:rPr>
        <w:t>n business dealings,</w:t>
      </w:r>
      <w:r w:rsidR="00194A32" w:rsidRPr="00EB04E9">
        <w:rPr>
          <w:rFonts w:ascii="Times New Roman" w:hAnsi="Times New Roman" w:cs="Times New Roman"/>
          <w:color w:val="000000"/>
          <w:sz w:val="28"/>
          <w:szCs w:val="28"/>
        </w:rPr>
        <w:t xml:space="preserve"> made available to </w:t>
      </w:r>
      <w:r w:rsidR="00BB3D11" w:rsidRPr="00EB04E9">
        <w:rPr>
          <w:rFonts w:ascii="Times New Roman" w:hAnsi="Times New Roman" w:cs="Times New Roman"/>
          <w:color w:val="000000"/>
          <w:sz w:val="28"/>
          <w:szCs w:val="28"/>
        </w:rPr>
        <w:t>public authorities as confidential information</w:t>
      </w:r>
      <w:r w:rsidR="00194A32" w:rsidRPr="00EB04E9">
        <w:rPr>
          <w:rFonts w:ascii="Times New Roman" w:hAnsi="Times New Roman" w:cs="Times New Roman"/>
          <w:color w:val="000000"/>
          <w:sz w:val="28"/>
          <w:szCs w:val="28"/>
        </w:rPr>
        <w:t>,</w:t>
      </w:r>
      <w:r w:rsidR="00BB3D11" w:rsidRPr="00EB04E9">
        <w:rPr>
          <w:rFonts w:ascii="Times New Roman" w:hAnsi="Times New Roman" w:cs="Times New Roman"/>
          <w:color w:val="000000"/>
          <w:sz w:val="28"/>
          <w:szCs w:val="28"/>
        </w:rPr>
        <w:t xml:space="preserve"> which is regulated by special legislation on environmental</w:t>
      </w:r>
      <w:r w:rsidR="00194A32" w:rsidRPr="00EB04E9">
        <w:rPr>
          <w:rFonts w:ascii="Times New Roman" w:hAnsi="Times New Roman" w:cs="Times New Roman"/>
          <w:color w:val="000000"/>
          <w:sz w:val="28"/>
          <w:szCs w:val="28"/>
        </w:rPr>
        <w:t xml:space="preserve"> information </w:t>
      </w:r>
      <w:r w:rsidR="00BB3D11" w:rsidRPr="00EB04E9">
        <w:rPr>
          <w:rFonts w:ascii="Times New Roman" w:hAnsi="Times New Roman" w:cs="Times New Roman"/>
          <w:color w:val="000000"/>
          <w:sz w:val="28"/>
          <w:szCs w:val="28"/>
        </w:rPr>
        <w:t xml:space="preserve">and commercial secrecy and relates to </w:t>
      </w:r>
      <w:r w:rsidR="00F116DE" w:rsidRPr="00EB04E9">
        <w:rPr>
          <w:rFonts w:ascii="Times New Roman" w:hAnsi="Times New Roman" w:cs="Times New Roman"/>
          <w:color w:val="000000"/>
          <w:sz w:val="28"/>
          <w:szCs w:val="28"/>
        </w:rPr>
        <w:t>production</w:t>
      </w:r>
      <w:r w:rsidR="00BB3D11" w:rsidRPr="00EB04E9">
        <w:rPr>
          <w:rFonts w:ascii="Times New Roman" w:hAnsi="Times New Roman" w:cs="Times New Roman"/>
          <w:color w:val="000000"/>
          <w:sz w:val="28"/>
          <w:szCs w:val="28"/>
        </w:rPr>
        <w:t>, technology, management, finances and other types of economic activity</w:t>
      </w:r>
      <w:r w:rsidR="008A6267" w:rsidRPr="00EB04E9">
        <w:rPr>
          <w:rFonts w:ascii="Times New Roman" w:hAnsi="Times New Roman" w:cs="Times New Roman"/>
          <w:color w:val="000000"/>
          <w:sz w:val="28"/>
          <w:szCs w:val="28"/>
        </w:rPr>
        <w:t xml:space="preserve">, </w:t>
      </w:r>
      <w:r w:rsidR="00BB3D11" w:rsidRPr="00EB04E9">
        <w:rPr>
          <w:rFonts w:ascii="Times New Roman" w:hAnsi="Times New Roman" w:cs="Times New Roman"/>
          <w:color w:val="000000"/>
          <w:sz w:val="28"/>
          <w:szCs w:val="28"/>
        </w:rPr>
        <w:t>disclosure (</w:t>
      </w:r>
      <w:r w:rsidRPr="00EB04E9">
        <w:rPr>
          <w:rFonts w:ascii="Times New Roman" w:hAnsi="Times New Roman" w:cs="Times New Roman"/>
          <w:color w:val="000000"/>
          <w:sz w:val="28"/>
          <w:szCs w:val="28"/>
        </w:rPr>
        <w:t>broadcast, leaking</w:t>
      </w:r>
      <w:r w:rsidR="00BB3D11" w:rsidRPr="00EB04E9">
        <w:rPr>
          <w:rFonts w:ascii="Times New Roman" w:hAnsi="Times New Roman" w:cs="Times New Roman"/>
          <w:color w:val="000000"/>
          <w:sz w:val="28"/>
          <w:szCs w:val="28"/>
        </w:rPr>
        <w:t xml:space="preserve">) of which </w:t>
      </w:r>
      <w:r w:rsidR="00F116DE" w:rsidRPr="00EB04E9">
        <w:rPr>
          <w:rFonts w:ascii="Times New Roman" w:hAnsi="Times New Roman" w:cs="Times New Roman"/>
          <w:color w:val="000000"/>
          <w:sz w:val="28"/>
          <w:szCs w:val="28"/>
        </w:rPr>
        <w:t>is likely to</w:t>
      </w:r>
      <w:r w:rsidR="00BB3D11" w:rsidRPr="00EB04E9">
        <w:rPr>
          <w:rFonts w:ascii="Times New Roman" w:hAnsi="Times New Roman" w:cs="Times New Roman"/>
          <w:color w:val="000000"/>
          <w:sz w:val="28"/>
          <w:szCs w:val="28"/>
        </w:rPr>
        <w:t xml:space="preserve"> adversely affect business interests, may be</w:t>
      </w:r>
      <w:r w:rsidRPr="00EB04E9">
        <w:rPr>
          <w:rFonts w:ascii="Times New Roman" w:hAnsi="Times New Roman" w:cs="Times New Roman"/>
          <w:color w:val="000000"/>
          <w:sz w:val="28"/>
          <w:szCs w:val="28"/>
        </w:rPr>
        <w:t xml:space="preserve"> given limited status. </w:t>
      </w:r>
      <w:r w:rsidR="00194A32" w:rsidRPr="00EB04E9">
        <w:rPr>
          <w:rFonts w:ascii="Times New Roman" w:hAnsi="Times New Roman" w:cs="Times New Roman"/>
          <w:color w:val="000000"/>
          <w:sz w:val="28"/>
          <w:szCs w:val="28"/>
        </w:rPr>
        <w:t>No limits may be placed on a</w:t>
      </w:r>
      <w:r w:rsidRPr="00EB04E9">
        <w:rPr>
          <w:rFonts w:ascii="Times New Roman" w:hAnsi="Times New Roman" w:cs="Times New Roman"/>
          <w:color w:val="000000"/>
          <w:sz w:val="28"/>
          <w:szCs w:val="28"/>
        </w:rPr>
        <w:t xml:space="preserve">ccess to information </w:t>
      </w:r>
      <w:r w:rsidRPr="00EB04E9">
        <w:rPr>
          <w:rFonts w:ascii="Times New Roman" w:hAnsi="Times New Roman" w:cs="Times New Roman"/>
          <w:noProof/>
          <w:sz w:val="28"/>
          <w:szCs w:val="28"/>
        </w:rPr>
        <w:t xml:space="preserve">on emissions and releases into the environment and information on the quality of foodstuffs </w:t>
      </w:r>
      <w:r w:rsidR="00194A32" w:rsidRPr="00EB04E9">
        <w:rPr>
          <w:rFonts w:ascii="Times New Roman" w:hAnsi="Times New Roman" w:cs="Times New Roman"/>
          <w:noProof/>
          <w:sz w:val="28"/>
          <w:szCs w:val="28"/>
        </w:rPr>
        <w:t>and consumer products</w:t>
      </w:r>
      <w:r w:rsidR="008A6267" w:rsidRPr="00EB04E9">
        <w:rPr>
          <w:rFonts w:ascii="Times New Roman" w:hAnsi="Times New Roman" w:cs="Times New Roman"/>
          <w:color w:val="000000"/>
          <w:sz w:val="28"/>
          <w:szCs w:val="28"/>
        </w:rPr>
        <w:t>.</w:t>
      </w:r>
    </w:p>
    <w:p w:rsidR="008A6267" w:rsidRPr="00EB04E9" w:rsidRDefault="003A0771" w:rsidP="008A6267">
      <w:pPr>
        <w:numPr>
          <w:ilvl w:val="0"/>
          <w:numId w:val="6"/>
        </w:numPr>
        <w:spacing w:after="0"/>
        <w:ind w:left="0" w:firstLine="360"/>
        <w:jc w:val="both"/>
        <w:rPr>
          <w:rFonts w:ascii="Times New Roman" w:hAnsi="Times New Roman" w:cs="Times New Roman"/>
          <w:color w:val="000000"/>
          <w:sz w:val="28"/>
          <w:szCs w:val="28"/>
        </w:rPr>
      </w:pPr>
      <w:r w:rsidRPr="00EB04E9">
        <w:rPr>
          <w:rFonts w:ascii="Times New Roman" w:hAnsi="Times New Roman" w:cs="Times New Roman"/>
          <w:color w:val="000000"/>
          <w:sz w:val="28"/>
          <w:szCs w:val="28"/>
        </w:rPr>
        <w:t>A request for environmental information may be refused if its disclosure</w:t>
      </w:r>
      <w:r w:rsidR="00A24DE0" w:rsidRPr="00EB04E9">
        <w:rPr>
          <w:rFonts w:ascii="Times New Roman" w:hAnsi="Times New Roman" w:cs="Times New Roman"/>
          <w:color w:val="000000"/>
          <w:sz w:val="28"/>
          <w:szCs w:val="28"/>
        </w:rPr>
        <w:t xml:space="preserve"> is likely to </w:t>
      </w:r>
      <w:r w:rsidRPr="00EB04E9">
        <w:rPr>
          <w:rFonts w:ascii="Times New Roman" w:hAnsi="Times New Roman" w:cs="Times New Roman"/>
          <w:color w:val="000000"/>
          <w:sz w:val="28"/>
          <w:szCs w:val="28"/>
        </w:rPr>
        <w:t xml:space="preserve">adversely affect the environment. </w:t>
      </w:r>
      <w:r w:rsidR="00934146" w:rsidRPr="00EB04E9">
        <w:rPr>
          <w:rFonts w:ascii="Times New Roman" w:hAnsi="Times New Roman" w:cs="Times New Roman"/>
          <w:color w:val="000000"/>
          <w:sz w:val="28"/>
          <w:szCs w:val="28"/>
        </w:rPr>
        <w:t>The c</w:t>
      </w:r>
      <w:r w:rsidRPr="00EB04E9">
        <w:rPr>
          <w:rFonts w:ascii="Times New Roman" w:hAnsi="Times New Roman" w:cs="Times New Roman"/>
          <w:color w:val="000000"/>
          <w:sz w:val="28"/>
          <w:szCs w:val="28"/>
        </w:rPr>
        <w:t xml:space="preserve">ategories of </w:t>
      </w:r>
      <w:r w:rsidR="00934146" w:rsidRPr="00EB04E9">
        <w:rPr>
          <w:rFonts w:ascii="Times New Roman" w:hAnsi="Times New Roman" w:cs="Times New Roman"/>
          <w:color w:val="000000"/>
          <w:sz w:val="28"/>
          <w:szCs w:val="28"/>
        </w:rPr>
        <w:t xml:space="preserve">environmental </w:t>
      </w:r>
      <w:r w:rsidRPr="00EB04E9">
        <w:rPr>
          <w:rFonts w:ascii="Times New Roman" w:hAnsi="Times New Roman" w:cs="Times New Roman"/>
          <w:color w:val="000000"/>
          <w:sz w:val="28"/>
          <w:szCs w:val="28"/>
        </w:rPr>
        <w:t xml:space="preserve">information with </w:t>
      </w:r>
      <w:r w:rsidR="00934146" w:rsidRPr="00EB04E9">
        <w:rPr>
          <w:rFonts w:ascii="Times New Roman" w:hAnsi="Times New Roman" w:cs="Times New Roman"/>
          <w:color w:val="000000"/>
          <w:sz w:val="28"/>
          <w:szCs w:val="28"/>
        </w:rPr>
        <w:t>limited access are to be determined by special legislation</w:t>
      </w:r>
      <w:r w:rsidR="008A6267" w:rsidRPr="00EB04E9">
        <w:rPr>
          <w:rFonts w:ascii="Times New Roman" w:hAnsi="Times New Roman" w:cs="Times New Roman"/>
          <w:color w:val="000000"/>
          <w:sz w:val="28"/>
          <w:szCs w:val="28"/>
        </w:rPr>
        <w:t>.</w:t>
      </w:r>
    </w:p>
    <w:p w:rsidR="008A6267" w:rsidRPr="00EB04E9" w:rsidRDefault="00B741EA" w:rsidP="008A6267">
      <w:pPr>
        <w:numPr>
          <w:ilvl w:val="0"/>
          <w:numId w:val="6"/>
        </w:numPr>
        <w:spacing w:after="0"/>
        <w:ind w:left="0" w:firstLine="360"/>
        <w:jc w:val="both"/>
        <w:rPr>
          <w:rFonts w:ascii="Times New Roman" w:hAnsi="Times New Roman" w:cs="Times New Roman"/>
          <w:b/>
          <w:bCs/>
          <w:color w:val="000000"/>
          <w:sz w:val="28"/>
          <w:szCs w:val="28"/>
        </w:rPr>
      </w:pPr>
      <w:r w:rsidRPr="00EB04E9">
        <w:rPr>
          <w:rFonts w:ascii="Times New Roman" w:hAnsi="Times New Roman" w:cs="Times New Roman"/>
          <w:color w:val="000000"/>
          <w:sz w:val="28"/>
          <w:szCs w:val="28"/>
        </w:rPr>
        <w:t xml:space="preserve"> </w:t>
      </w:r>
      <w:r w:rsidR="00460F1F" w:rsidRPr="00EB04E9">
        <w:rPr>
          <w:rFonts w:ascii="Times New Roman" w:hAnsi="Times New Roman" w:cs="Times New Roman"/>
          <w:color w:val="000000"/>
          <w:sz w:val="28"/>
          <w:szCs w:val="28"/>
        </w:rPr>
        <w:t>W</w:t>
      </w:r>
      <w:r w:rsidR="00460F1F" w:rsidRPr="00EB04E9">
        <w:rPr>
          <w:rFonts w:ascii="Times New Roman" w:hAnsi="Times New Roman" w:cs="Times New Roman"/>
          <w:color w:val="000000"/>
          <w:sz w:val="28"/>
          <w:szCs w:val="28"/>
        </w:rPr>
        <w:t>here a draft decision must be presented for approval</w:t>
      </w:r>
      <w:r w:rsidR="00460F1F" w:rsidRPr="00EB04E9">
        <w:rPr>
          <w:rFonts w:ascii="Times New Roman" w:hAnsi="Times New Roman" w:cs="Times New Roman"/>
          <w:color w:val="000000"/>
          <w:sz w:val="28"/>
          <w:szCs w:val="28"/>
        </w:rPr>
        <w:t>, l</w:t>
      </w:r>
      <w:r w:rsidR="00D23815" w:rsidRPr="00EB04E9">
        <w:rPr>
          <w:rFonts w:ascii="Times New Roman" w:hAnsi="Times New Roman" w:cs="Times New Roman"/>
          <w:color w:val="000000"/>
          <w:sz w:val="28"/>
          <w:szCs w:val="28"/>
        </w:rPr>
        <w:t xml:space="preserve">imited access may also be established for materials that, at the time of the request, are at the </w:t>
      </w:r>
      <w:r w:rsidR="00923774" w:rsidRPr="00EB04E9">
        <w:rPr>
          <w:rFonts w:ascii="Times New Roman" w:hAnsi="Times New Roman" w:cs="Times New Roman"/>
          <w:color w:val="000000"/>
          <w:sz w:val="28"/>
          <w:szCs w:val="28"/>
        </w:rPr>
        <w:t>preparation</w:t>
      </w:r>
      <w:r w:rsidR="00923774" w:rsidRPr="00EB04E9">
        <w:rPr>
          <w:rFonts w:ascii="Times New Roman" w:hAnsi="Times New Roman" w:cs="Times New Roman"/>
          <w:color w:val="000000"/>
          <w:sz w:val="28"/>
          <w:szCs w:val="28"/>
        </w:rPr>
        <w:t xml:space="preserve"> </w:t>
      </w:r>
      <w:r w:rsidR="00D23815" w:rsidRPr="00EB04E9">
        <w:rPr>
          <w:rFonts w:ascii="Times New Roman" w:hAnsi="Times New Roman" w:cs="Times New Roman"/>
          <w:color w:val="000000"/>
          <w:sz w:val="28"/>
          <w:szCs w:val="28"/>
        </w:rPr>
        <w:t xml:space="preserve">stage; </w:t>
      </w:r>
      <w:r w:rsidR="0028110E" w:rsidRPr="00EB04E9">
        <w:rPr>
          <w:rFonts w:ascii="Times New Roman" w:eastAsia="Times New Roman" w:hAnsi="Times New Roman" w:cs="Times New Roman"/>
          <w:sz w:val="28"/>
          <w:szCs w:val="28"/>
          <w:lang w:eastAsia="en-GB"/>
        </w:rPr>
        <w:t>in such cases, the public authorit</w:t>
      </w:r>
      <w:r w:rsidR="00884CC6" w:rsidRPr="00EB04E9">
        <w:rPr>
          <w:rFonts w:ascii="Times New Roman" w:eastAsia="Times New Roman" w:hAnsi="Times New Roman" w:cs="Times New Roman"/>
          <w:sz w:val="28"/>
          <w:szCs w:val="28"/>
          <w:lang w:eastAsia="en-GB"/>
        </w:rPr>
        <w:t>ies are</w:t>
      </w:r>
      <w:r w:rsidR="00AF7A44" w:rsidRPr="00EB04E9">
        <w:rPr>
          <w:rFonts w:ascii="Times New Roman" w:eastAsia="Times New Roman" w:hAnsi="Times New Roman" w:cs="Times New Roman"/>
          <w:sz w:val="28"/>
          <w:szCs w:val="28"/>
          <w:lang w:eastAsia="en-GB"/>
        </w:rPr>
        <w:t xml:space="preserve"> to</w:t>
      </w:r>
      <w:r w:rsidR="0028110E" w:rsidRPr="00EB04E9">
        <w:rPr>
          <w:rFonts w:ascii="Times New Roman" w:eastAsia="Times New Roman" w:hAnsi="Times New Roman" w:cs="Times New Roman"/>
          <w:sz w:val="28"/>
          <w:szCs w:val="28"/>
          <w:lang w:eastAsia="en-GB"/>
        </w:rPr>
        <w:t xml:space="preserve"> </w:t>
      </w:r>
      <w:r w:rsidR="00D21AD2" w:rsidRPr="00EB04E9">
        <w:rPr>
          <w:rFonts w:ascii="Times New Roman" w:eastAsia="Times New Roman" w:hAnsi="Times New Roman" w:cs="Times New Roman"/>
          <w:sz w:val="28"/>
          <w:szCs w:val="28"/>
          <w:lang w:eastAsia="en-GB"/>
        </w:rPr>
        <w:t>communicate</w:t>
      </w:r>
      <w:r w:rsidR="00AF7A44" w:rsidRPr="00EB04E9">
        <w:rPr>
          <w:rFonts w:ascii="Times New Roman" w:eastAsia="Times New Roman" w:hAnsi="Times New Roman" w:cs="Times New Roman"/>
          <w:sz w:val="28"/>
          <w:szCs w:val="28"/>
          <w:lang w:eastAsia="en-GB"/>
        </w:rPr>
        <w:t xml:space="preserve">, </w:t>
      </w:r>
      <w:r w:rsidR="00F66C2E" w:rsidRPr="00EB04E9">
        <w:rPr>
          <w:rFonts w:ascii="Times New Roman" w:eastAsia="Times New Roman" w:hAnsi="Times New Roman" w:cs="Times New Roman"/>
          <w:sz w:val="28"/>
          <w:szCs w:val="28"/>
          <w:lang w:eastAsia="en-GB"/>
        </w:rPr>
        <w:t>as appropriate</w:t>
      </w:r>
      <w:r w:rsidR="00AF7A44" w:rsidRPr="00EB04E9">
        <w:rPr>
          <w:rFonts w:ascii="Times New Roman" w:eastAsia="Times New Roman" w:hAnsi="Times New Roman" w:cs="Times New Roman"/>
          <w:sz w:val="28"/>
          <w:szCs w:val="28"/>
          <w:lang w:eastAsia="en-GB"/>
        </w:rPr>
        <w:t>,</w:t>
      </w:r>
      <w:r w:rsidR="0028110E" w:rsidRPr="00EB04E9">
        <w:rPr>
          <w:rFonts w:ascii="Times New Roman" w:eastAsia="Times New Roman" w:hAnsi="Times New Roman" w:cs="Times New Roman"/>
          <w:sz w:val="28"/>
          <w:szCs w:val="28"/>
          <w:lang w:eastAsia="en-GB"/>
        </w:rPr>
        <w:t xml:space="preserve"> the name of the authority preparing the material and the estimated time needed for completion</w:t>
      </w:r>
      <w:r w:rsidR="00AF7A44" w:rsidRPr="00EB04E9">
        <w:rPr>
          <w:rFonts w:ascii="Times New Roman" w:eastAsia="Times New Roman" w:hAnsi="Times New Roman" w:cs="Times New Roman"/>
          <w:sz w:val="28"/>
          <w:szCs w:val="28"/>
          <w:lang w:eastAsia="en-GB"/>
        </w:rPr>
        <w:t xml:space="preserve">. </w:t>
      </w:r>
      <w:r w:rsidR="00AF7A44" w:rsidRPr="00EB04E9">
        <w:rPr>
          <w:rFonts w:ascii="Times New Roman" w:hAnsi="Times New Roman" w:cs="Times New Roman"/>
          <w:color w:val="000000"/>
          <w:sz w:val="28"/>
          <w:szCs w:val="28"/>
        </w:rPr>
        <w:t>Drafts of documents such as pe</w:t>
      </w:r>
      <w:r w:rsidR="00F116DE" w:rsidRPr="00EB04E9">
        <w:rPr>
          <w:rFonts w:ascii="Times New Roman" w:hAnsi="Times New Roman" w:cs="Times New Roman"/>
          <w:color w:val="000000"/>
          <w:sz w:val="28"/>
          <w:szCs w:val="28"/>
        </w:rPr>
        <w:t>rmits, environmental consents</w:t>
      </w:r>
      <w:r w:rsidR="00AF7A44" w:rsidRPr="00EB04E9">
        <w:rPr>
          <w:rFonts w:ascii="Times New Roman" w:hAnsi="Times New Roman" w:cs="Times New Roman"/>
          <w:color w:val="000000"/>
          <w:sz w:val="28"/>
          <w:szCs w:val="28"/>
        </w:rPr>
        <w:t>, environmental reports, policy documents, programmes, plans</w:t>
      </w:r>
      <w:r w:rsidR="00F116DE" w:rsidRPr="00EB04E9">
        <w:rPr>
          <w:rFonts w:ascii="Times New Roman" w:hAnsi="Times New Roman" w:cs="Times New Roman"/>
          <w:color w:val="000000"/>
          <w:sz w:val="28"/>
          <w:szCs w:val="28"/>
        </w:rPr>
        <w:t xml:space="preserve">, </w:t>
      </w:r>
      <w:r w:rsidR="00AF7A44" w:rsidRPr="00EB04E9">
        <w:rPr>
          <w:rFonts w:ascii="Times New Roman" w:hAnsi="Times New Roman" w:cs="Times New Roman"/>
          <w:color w:val="000000"/>
          <w:sz w:val="28"/>
          <w:szCs w:val="28"/>
        </w:rPr>
        <w:t xml:space="preserve">legislation </w:t>
      </w:r>
      <w:r w:rsidR="00F116DE" w:rsidRPr="00EB04E9">
        <w:rPr>
          <w:rFonts w:ascii="Times New Roman" w:hAnsi="Times New Roman" w:cs="Times New Roman"/>
          <w:color w:val="000000"/>
          <w:sz w:val="28"/>
          <w:szCs w:val="28"/>
        </w:rPr>
        <w:t xml:space="preserve">and normative instruments </w:t>
      </w:r>
      <w:r w:rsidR="00AF7A44" w:rsidRPr="00EB04E9">
        <w:rPr>
          <w:rFonts w:ascii="Times New Roman" w:hAnsi="Times New Roman" w:cs="Times New Roman"/>
          <w:color w:val="000000"/>
          <w:sz w:val="28"/>
          <w:szCs w:val="28"/>
        </w:rPr>
        <w:t>may not be</w:t>
      </w:r>
      <w:r w:rsidR="00065E33" w:rsidRPr="00EB04E9">
        <w:rPr>
          <w:rFonts w:ascii="Times New Roman" w:hAnsi="Times New Roman" w:cs="Times New Roman"/>
          <w:color w:val="000000"/>
          <w:sz w:val="28"/>
          <w:szCs w:val="28"/>
        </w:rPr>
        <w:t xml:space="preserve"> given limited access status</w:t>
      </w:r>
      <w:r w:rsidR="008A6267" w:rsidRPr="00EB04E9">
        <w:rPr>
          <w:rFonts w:ascii="Times New Roman" w:hAnsi="Times New Roman" w:cs="Times New Roman"/>
          <w:color w:val="000000"/>
          <w:sz w:val="28"/>
          <w:szCs w:val="28"/>
        </w:rPr>
        <w:t xml:space="preserve">. </w:t>
      </w:r>
    </w:p>
    <w:p w:rsidR="008A6267" w:rsidRPr="00EB04E9" w:rsidRDefault="00C14B15" w:rsidP="008A6267">
      <w:pPr>
        <w:numPr>
          <w:ilvl w:val="0"/>
          <w:numId w:val="6"/>
        </w:numPr>
        <w:spacing w:after="0"/>
        <w:ind w:left="0" w:firstLine="360"/>
        <w:jc w:val="both"/>
        <w:rPr>
          <w:rFonts w:ascii="Times New Roman" w:hAnsi="Times New Roman" w:cs="Times New Roman"/>
          <w:color w:val="000000"/>
          <w:sz w:val="28"/>
          <w:szCs w:val="28"/>
        </w:rPr>
      </w:pPr>
      <w:r w:rsidRPr="00EB04E9">
        <w:rPr>
          <w:rFonts w:ascii="Times New Roman" w:hAnsi="Times New Roman" w:cs="Times New Roman"/>
          <w:color w:val="000000"/>
          <w:sz w:val="28"/>
          <w:szCs w:val="28"/>
        </w:rPr>
        <w:t>Access to official environmental information is to be limited on the basis of legislation</w:t>
      </w:r>
      <w:r w:rsidR="00460F1F" w:rsidRPr="00EB04E9">
        <w:rPr>
          <w:rFonts w:ascii="Times New Roman" w:hAnsi="Times New Roman" w:cs="Times New Roman"/>
          <w:color w:val="000000"/>
          <w:sz w:val="28"/>
          <w:szCs w:val="28"/>
        </w:rPr>
        <w:t>,</w:t>
      </w:r>
      <w:r w:rsidRPr="00EB04E9">
        <w:rPr>
          <w:rFonts w:ascii="Times New Roman" w:hAnsi="Times New Roman" w:cs="Times New Roman"/>
          <w:color w:val="000000"/>
          <w:sz w:val="28"/>
          <w:szCs w:val="28"/>
        </w:rPr>
        <w:t xml:space="preserve"> which is to be </w:t>
      </w:r>
      <w:r w:rsidRPr="00EB04E9">
        <w:rPr>
          <w:rFonts w:ascii="Times New Roman" w:hAnsi="Times New Roman" w:cs="Times New Roman"/>
          <w:noProof/>
          <w:sz w:val="28"/>
          <w:szCs w:val="28"/>
        </w:rPr>
        <w:t>interpreted in a restrictive way, taking into account the public interest served by disclosure in each separate case</w:t>
      </w:r>
      <w:r w:rsidR="008A6267" w:rsidRPr="00EB04E9">
        <w:rPr>
          <w:rFonts w:ascii="Times New Roman" w:hAnsi="Times New Roman" w:cs="Times New Roman"/>
          <w:color w:val="000000"/>
          <w:sz w:val="28"/>
          <w:szCs w:val="28"/>
        </w:rPr>
        <w:t>.</w:t>
      </w:r>
    </w:p>
    <w:p w:rsidR="008A6267" w:rsidRPr="00EB04E9" w:rsidRDefault="00706FEA" w:rsidP="008A6267">
      <w:pPr>
        <w:numPr>
          <w:ilvl w:val="0"/>
          <w:numId w:val="6"/>
        </w:numPr>
        <w:spacing w:after="0"/>
        <w:ind w:left="0" w:firstLine="360"/>
        <w:jc w:val="both"/>
        <w:rPr>
          <w:rFonts w:ascii="Times New Roman" w:hAnsi="Times New Roman"/>
          <w:color w:val="000000"/>
          <w:sz w:val="28"/>
          <w:szCs w:val="28"/>
        </w:rPr>
      </w:pPr>
      <w:r w:rsidRPr="00EB04E9">
        <w:rPr>
          <w:rFonts w:ascii="Times New Roman" w:hAnsi="Times New Roman" w:cs="Times New Roman"/>
          <w:color w:val="000000"/>
          <w:sz w:val="28"/>
          <w:szCs w:val="28"/>
        </w:rPr>
        <w:t xml:space="preserve">Limited access also applies to the internal correspondence of public </w:t>
      </w:r>
      <w:r w:rsidR="008F426E" w:rsidRPr="00EB04E9">
        <w:rPr>
          <w:rFonts w:ascii="Times New Roman" w:hAnsi="Times New Roman" w:cs="Times New Roman"/>
          <w:color w:val="000000"/>
          <w:sz w:val="28"/>
          <w:szCs w:val="28"/>
        </w:rPr>
        <w:t xml:space="preserve">administrative </w:t>
      </w:r>
      <w:r w:rsidRPr="00EB04E9">
        <w:rPr>
          <w:rFonts w:ascii="Times New Roman" w:hAnsi="Times New Roman" w:cs="Times New Roman"/>
          <w:color w:val="000000"/>
          <w:sz w:val="28"/>
          <w:szCs w:val="28"/>
        </w:rPr>
        <w:t>authorities that does not relate to factual material and reflects solely the personal opinion of civil servants</w:t>
      </w:r>
      <w:r w:rsidR="008A6267" w:rsidRPr="00EB04E9">
        <w:rPr>
          <w:rFonts w:ascii="Times New Roman" w:hAnsi="Times New Roman"/>
          <w:color w:val="000000"/>
          <w:sz w:val="28"/>
          <w:szCs w:val="28"/>
        </w:rPr>
        <w:t>.</w:t>
      </w:r>
    </w:p>
    <w:p w:rsidR="008A6267" w:rsidRPr="00EB04E9" w:rsidRDefault="008A6267" w:rsidP="008A6267">
      <w:pPr>
        <w:pStyle w:val="NormalWeb"/>
        <w:spacing w:line="276" w:lineRule="auto"/>
        <w:ind w:firstLine="720"/>
        <w:outlineLvl w:val="2"/>
        <w:rPr>
          <w:rFonts w:eastAsia="Times New Roman"/>
          <w:b/>
          <w:bCs/>
          <w:i/>
          <w:color w:val="000000"/>
          <w:sz w:val="28"/>
          <w:szCs w:val="28"/>
          <w:lang w:val="en-GB" w:eastAsia="en-US"/>
        </w:rPr>
      </w:pPr>
      <w:bookmarkStart w:id="14" w:name="_Toc262894425"/>
    </w:p>
    <w:p w:rsidR="008A6267" w:rsidRPr="00EB04E9" w:rsidRDefault="00BB6A41" w:rsidP="008A6267">
      <w:pPr>
        <w:pStyle w:val="NormalWeb"/>
        <w:spacing w:line="276" w:lineRule="auto"/>
        <w:ind w:firstLine="360"/>
        <w:outlineLvl w:val="2"/>
        <w:rPr>
          <w:rFonts w:eastAsia="Times New Roman"/>
          <w:b/>
          <w:bCs/>
          <w:i/>
          <w:color w:val="000000"/>
          <w:sz w:val="28"/>
          <w:szCs w:val="28"/>
          <w:lang w:val="en-GB" w:eastAsia="en-US"/>
        </w:rPr>
      </w:pPr>
      <w:bookmarkStart w:id="15" w:name="_Toc272755949"/>
      <w:bookmarkStart w:id="16" w:name="_Toc262894426"/>
      <w:bookmarkEnd w:id="14"/>
      <w:r w:rsidRPr="00EB04E9">
        <w:rPr>
          <w:rFonts w:eastAsia="Times New Roman"/>
          <w:b/>
          <w:bCs/>
          <w:i/>
          <w:color w:val="000000"/>
          <w:sz w:val="28"/>
          <w:szCs w:val="28"/>
          <w:lang w:val="en-GB" w:eastAsia="en-US"/>
        </w:rPr>
        <w:t xml:space="preserve">Article </w:t>
      </w:r>
      <w:r w:rsidR="008A6267" w:rsidRPr="00EB04E9">
        <w:rPr>
          <w:rFonts w:eastAsia="Times New Roman"/>
          <w:b/>
          <w:bCs/>
          <w:i/>
          <w:color w:val="000000"/>
          <w:sz w:val="28"/>
          <w:szCs w:val="28"/>
          <w:lang w:val="en-GB" w:eastAsia="en-US"/>
        </w:rPr>
        <w:t xml:space="preserve">36. </w:t>
      </w:r>
      <w:r w:rsidRPr="00EB04E9">
        <w:rPr>
          <w:rFonts w:eastAsia="Times New Roman"/>
          <w:b/>
          <w:bCs/>
          <w:i/>
          <w:color w:val="000000"/>
          <w:sz w:val="28"/>
          <w:szCs w:val="28"/>
          <w:lang w:val="en-GB" w:eastAsia="en-US"/>
        </w:rPr>
        <w:t>Obligations of competent national environmental</w:t>
      </w:r>
      <w:r w:rsidR="00460F1F" w:rsidRPr="00EB04E9">
        <w:rPr>
          <w:rFonts w:eastAsia="Times New Roman"/>
          <w:b/>
          <w:bCs/>
          <w:i/>
          <w:color w:val="000000"/>
          <w:sz w:val="28"/>
          <w:szCs w:val="28"/>
          <w:lang w:val="en-GB" w:eastAsia="en-US"/>
        </w:rPr>
        <w:t xml:space="preserve"> authorities to collect, maintain,</w:t>
      </w:r>
      <w:r w:rsidR="00532781" w:rsidRPr="00EB04E9">
        <w:rPr>
          <w:rFonts w:eastAsia="Times New Roman"/>
          <w:b/>
          <w:bCs/>
          <w:i/>
          <w:color w:val="000000"/>
          <w:sz w:val="28"/>
          <w:szCs w:val="28"/>
          <w:lang w:val="en-GB" w:eastAsia="en-US"/>
        </w:rPr>
        <w:t xml:space="preserve"> make available </w:t>
      </w:r>
      <w:r w:rsidR="00460F1F" w:rsidRPr="00EB04E9">
        <w:rPr>
          <w:rFonts w:eastAsia="Times New Roman"/>
          <w:b/>
          <w:bCs/>
          <w:i/>
          <w:color w:val="000000"/>
          <w:sz w:val="28"/>
          <w:szCs w:val="28"/>
          <w:lang w:val="en-GB" w:eastAsia="en-US"/>
        </w:rPr>
        <w:t xml:space="preserve">and disclose </w:t>
      </w:r>
      <w:r w:rsidRPr="00EB04E9">
        <w:rPr>
          <w:rFonts w:eastAsia="Times New Roman"/>
          <w:b/>
          <w:bCs/>
          <w:i/>
          <w:color w:val="000000"/>
          <w:sz w:val="28"/>
          <w:szCs w:val="28"/>
          <w:lang w:val="en-GB" w:eastAsia="en-US"/>
        </w:rPr>
        <w:t>environmental information</w:t>
      </w:r>
      <w:bookmarkEnd w:id="15"/>
      <w:bookmarkEnd w:id="16"/>
      <w:r w:rsidRPr="00EB04E9">
        <w:rPr>
          <w:rFonts w:eastAsia="Times New Roman"/>
          <w:b/>
          <w:bCs/>
          <w:i/>
          <w:color w:val="000000"/>
          <w:sz w:val="28"/>
          <w:szCs w:val="28"/>
          <w:lang w:val="en-GB" w:eastAsia="en-US"/>
        </w:rPr>
        <w:t xml:space="preserve"> </w:t>
      </w:r>
    </w:p>
    <w:p w:rsidR="008A6267" w:rsidRPr="00EB04E9" w:rsidRDefault="001B6254" w:rsidP="008A6267">
      <w:pPr>
        <w:numPr>
          <w:ilvl w:val="0"/>
          <w:numId w:val="7"/>
        </w:numPr>
        <w:spacing w:after="0"/>
        <w:ind w:left="0" w:firstLine="360"/>
        <w:jc w:val="both"/>
        <w:rPr>
          <w:rFonts w:ascii="Times New Roman" w:eastAsia="Times New Roman" w:hAnsi="Times New Roman" w:cs="Times New Roman"/>
          <w:color w:val="000000"/>
          <w:sz w:val="28"/>
          <w:szCs w:val="28"/>
        </w:rPr>
      </w:pPr>
      <w:r w:rsidRPr="00EB04E9">
        <w:rPr>
          <w:rFonts w:ascii="Times New Roman" w:hAnsi="Times New Roman"/>
          <w:color w:val="000000"/>
          <w:sz w:val="28"/>
          <w:szCs w:val="28"/>
        </w:rPr>
        <w:t xml:space="preserve"> </w:t>
      </w:r>
      <w:r w:rsidR="001E2724" w:rsidRPr="00EB04E9">
        <w:rPr>
          <w:rFonts w:ascii="Times New Roman" w:hAnsi="Times New Roman"/>
          <w:color w:val="000000"/>
          <w:sz w:val="28"/>
          <w:szCs w:val="28"/>
        </w:rPr>
        <w:t xml:space="preserve">Environmental </w:t>
      </w:r>
      <w:r w:rsidR="00BB6A41" w:rsidRPr="00EB04E9">
        <w:rPr>
          <w:rFonts w:ascii="Times New Roman" w:hAnsi="Times New Roman"/>
          <w:color w:val="000000"/>
          <w:sz w:val="28"/>
          <w:szCs w:val="28"/>
        </w:rPr>
        <w:t>information</w:t>
      </w:r>
      <w:r w:rsidR="001E2724" w:rsidRPr="00EB04E9">
        <w:rPr>
          <w:rFonts w:ascii="Times New Roman" w:hAnsi="Times New Roman"/>
          <w:color w:val="000000"/>
          <w:sz w:val="28"/>
          <w:szCs w:val="28"/>
        </w:rPr>
        <w:t xml:space="preserve"> is to be provided by </w:t>
      </w:r>
      <w:r w:rsidR="00BB6A41" w:rsidRPr="00EB04E9">
        <w:rPr>
          <w:rFonts w:ascii="Times New Roman" w:hAnsi="Times New Roman"/>
          <w:color w:val="000000"/>
          <w:sz w:val="28"/>
          <w:szCs w:val="28"/>
        </w:rPr>
        <w:t xml:space="preserve">public authorities whose competencies include environmental protection and control of the state of the environment, protecting human health, protecting forests, waters, the atmosphere, soil, flora and fauna, </w:t>
      </w:r>
      <w:r w:rsidR="00793350" w:rsidRPr="00EB04E9">
        <w:rPr>
          <w:rFonts w:ascii="Times New Roman" w:hAnsi="Times New Roman"/>
          <w:color w:val="000000"/>
          <w:sz w:val="28"/>
          <w:szCs w:val="28"/>
        </w:rPr>
        <w:t>manag</w:t>
      </w:r>
      <w:r w:rsidR="00B4665D" w:rsidRPr="00EB04E9">
        <w:rPr>
          <w:rFonts w:ascii="Times New Roman" w:hAnsi="Times New Roman"/>
          <w:color w:val="000000"/>
          <w:sz w:val="28"/>
          <w:szCs w:val="28"/>
        </w:rPr>
        <w:t>ing</w:t>
      </w:r>
      <w:r w:rsidR="00793350" w:rsidRPr="00EB04E9">
        <w:rPr>
          <w:rFonts w:ascii="Times New Roman" w:hAnsi="Times New Roman"/>
          <w:color w:val="000000"/>
          <w:sz w:val="28"/>
          <w:szCs w:val="28"/>
        </w:rPr>
        <w:t xml:space="preserve"> </w:t>
      </w:r>
      <w:r w:rsidR="00BB6A41" w:rsidRPr="00EB04E9">
        <w:rPr>
          <w:rFonts w:ascii="Times New Roman" w:hAnsi="Times New Roman"/>
          <w:color w:val="000000"/>
          <w:sz w:val="28"/>
          <w:szCs w:val="28"/>
        </w:rPr>
        <w:t>natural resources and</w:t>
      </w:r>
      <w:r w:rsidR="001E2724" w:rsidRPr="00EB04E9">
        <w:rPr>
          <w:rFonts w:ascii="Times New Roman" w:hAnsi="Times New Roman"/>
          <w:color w:val="000000"/>
          <w:sz w:val="28"/>
          <w:szCs w:val="28"/>
        </w:rPr>
        <w:t xml:space="preserve"> reusable </w:t>
      </w:r>
      <w:r w:rsidR="00BB6A41" w:rsidRPr="00EB04E9">
        <w:rPr>
          <w:rFonts w:ascii="Times New Roman" w:hAnsi="Times New Roman"/>
          <w:color w:val="000000"/>
          <w:sz w:val="28"/>
          <w:szCs w:val="28"/>
        </w:rPr>
        <w:t>resources,</w:t>
      </w:r>
      <w:r w:rsidR="00460F1F" w:rsidRPr="00EB04E9">
        <w:rPr>
          <w:rFonts w:ascii="Times New Roman" w:hAnsi="Times New Roman"/>
          <w:color w:val="000000"/>
          <w:sz w:val="28"/>
          <w:szCs w:val="28"/>
        </w:rPr>
        <w:t xml:space="preserve"> defining rights </w:t>
      </w:r>
      <w:r w:rsidR="00BB6A41" w:rsidRPr="00EB04E9">
        <w:rPr>
          <w:rFonts w:ascii="Times New Roman" w:hAnsi="Times New Roman"/>
          <w:color w:val="000000"/>
          <w:sz w:val="28"/>
          <w:szCs w:val="28"/>
        </w:rPr>
        <w:t>and standards in</w:t>
      </w:r>
      <w:r w:rsidR="001E2724" w:rsidRPr="00EB04E9">
        <w:rPr>
          <w:rFonts w:ascii="Times New Roman" w:hAnsi="Times New Roman"/>
          <w:color w:val="000000"/>
          <w:sz w:val="28"/>
          <w:szCs w:val="28"/>
        </w:rPr>
        <w:t xml:space="preserve"> these </w:t>
      </w:r>
      <w:r w:rsidR="00932EDC" w:rsidRPr="00EB04E9">
        <w:rPr>
          <w:rFonts w:ascii="Times New Roman" w:hAnsi="Times New Roman"/>
          <w:color w:val="000000"/>
          <w:sz w:val="28"/>
          <w:szCs w:val="28"/>
        </w:rPr>
        <w:t>spheres</w:t>
      </w:r>
      <w:r w:rsidR="00460F1F" w:rsidRPr="00EB04E9">
        <w:rPr>
          <w:rFonts w:ascii="Times New Roman" w:hAnsi="Times New Roman"/>
          <w:color w:val="000000"/>
          <w:sz w:val="28"/>
          <w:szCs w:val="28"/>
        </w:rPr>
        <w:t xml:space="preserve"> to govern </w:t>
      </w:r>
      <w:r w:rsidR="00BB6A41" w:rsidRPr="00EB04E9">
        <w:rPr>
          <w:rFonts w:ascii="Times New Roman" w:hAnsi="Times New Roman" w:cs="Times New Roman"/>
          <w:color w:val="000000"/>
          <w:sz w:val="28"/>
          <w:szCs w:val="28"/>
        </w:rPr>
        <w:t>activities, policies or programmes</w:t>
      </w:r>
      <w:r w:rsidR="001E2724" w:rsidRPr="00EB04E9">
        <w:rPr>
          <w:rFonts w:ascii="Times New Roman" w:hAnsi="Times New Roman" w:cs="Times New Roman"/>
          <w:color w:val="000000"/>
          <w:sz w:val="28"/>
          <w:szCs w:val="28"/>
        </w:rPr>
        <w:t xml:space="preserve"> that adversely affect the environment, as well as making</w:t>
      </w:r>
      <w:r w:rsidR="00BB6A41" w:rsidRPr="00EB04E9">
        <w:rPr>
          <w:rFonts w:ascii="Times New Roman" w:hAnsi="Times New Roman" w:cs="Times New Roman"/>
          <w:color w:val="000000"/>
          <w:sz w:val="28"/>
          <w:szCs w:val="28"/>
        </w:rPr>
        <w:t xml:space="preserve"> </w:t>
      </w:r>
      <w:r w:rsidR="001E2724" w:rsidRPr="00EB04E9">
        <w:rPr>
          <w:rFonts w:ascii="Times New Roman" w:hAnsi="Times New Roman" w:cs="Times New Roman"/>
          <w:color w:val="000000"/>
          <w:sz w:val="28"/>
          <w:szCs w:val="28"/>
        </w:rPr>
        <w:t>decisions whose implementation may affect the state of the environment</w:t>
      </w:r>
      <w:r w:rsidR="008A6267" w:rsidRPr="00EB04E9">
        <w:rPr>
          <w:rFonts w:ascii="Times New Roman" w:hAnsi="Times New Roman" w:cs="Times New Roman"/>
          <w:color w:val="000000"/>
          <w:sz w:val="28"/>
          <w:szCs w:val="28"/>
        </w:rPr>
        <w:t xml:space="preserve">. </w:t>
      </w:r>
    </w:p>
    <w:p w:rsidR="008A6267" w:rsidRPr="00EB04E9" w:rsidRDefault="001B6254" w:rsidP="008A6267">
      <w:pPr>
        <w:numPr>
          <w:ilvl w:val="0"/>
          <w:numId w:val="7"/>
        </w:numPr>
        <w:spacing w:after="0"/>
        <w:ind w:left="0" w:firstLine="360"/>
        <w:jc w:val="both"/>
        <w:rPr>
          <w:rFonts w:ascii="Times New Roman" w:hAnsi="Times New Roman" w:cs="Times New Roman"/>
          <w:color w:val="000000"/>
          <w:sz w:val="28"/>
          <w:szCs w:val="28"/>
        </w:rPr>
      </w:pPr>
      <w:r w:rsidRPr="00EB04E9">
        <w:rPr>
          <w:rFonts w:ascii="Times New Roman" w:hAnsi="Times New Roman" w:cs="Times New Roman"/>
          <w:iCs/>
          <w:color w:val="000000"/>
          <w:sz w:val="28"/>
          <w:szCs w:val="28"/>
        </w:rPr>
        <w:lastRenderedPageBreak/>
        <w:t xml:space="preserve"> </w:t>
      </w:r>
      <w:r w:rsidR="00455784" w:rsidRPr="00EB04E9">
        <w:rPr>
          <w:rFonts w:ascii="Times New Roman" w:hAnsi="Times New Roman" w:cs="Times New Roman"/>
          <w:iCs/>
          <w:color w:val="000000"/>
          <w:sz w:val="28"/>
          <w:szCs w:val="28"/>
        </w:rPr>
        <w:t xml:space="preserve">The central environmental authority is to be </w:t>
      </w:r>
      <w:r w:rsidR="00932EDC" w:rsidRPr="00EB04E9">
        <w:rPr>
          <w:rFonts w:ascii="Times New Roman" w:hAnsi="Times New Roman" w:cs="Times New Roman"/>
          <w:iCs/>
          <w:color w:val="000000"/>
          <w:sz w:val="28"/>
          <w:szCs w:val="28"/>
        </w:rPr>
        <w:t xml:space="preserve">the main provider of environmental </w:t>
      </w:r>
      <w:r w:rsidR="00932EDC" w:rsidRPr="00EB04E9">
        <w:rPr>
          <w:rFonts w:ascii="Times New Roman" w:hAnsi="Times New Roman" w:cs="Times New Roman"/>
          <w:b/>
          <w:i/>
          <w:iCs/>
          <w:color w:val="000000"/>
          <w:sz w:val="28"/>
          <w:szCs w:val="28"/>
        </w:rPr>
        <w:t>[</w:t>
      </w:r>
      <w:r w:rsidR="002D164C" w:rsidRPr="00EB04E9">
        <w:rPr>
          <w:rFonts w:ascii="Times New Roman" w:hAnsi="Times New Roman" w:cs="Times New Roman"/>
          <w:b/>
          <w:i/>
          <w:iCs/>
          <w:color w:val="000000"/>
          <w:sz w:val="28"/>
          <w:szCs w:val="28"/>
        </w:rPr>
        <w:t>information]</w:t>
      </w:r>
      <w:r w:rsidR="002D164C" w:rsidRPr="00EB04E9">
        <w:rPr>
          <w:rStyle w:val="FootnoteReference"/>
          <w:rFonts w:ascii="Times New Roman" w:hAnsi="Times New Roman" w:cs="Times New Roman"/>
          <w:b/>
          <w:i/>
          <w:iCs/>
          <w:color w:val="000000"/>
          <w:sz w:val="28"/>
          <w:szCs w:val="28"/>
        </w:rPr>
        <w:footnoteReference w:id="1"/>
      </w:r>
      <w:r w:rsidR="009A0DD4" w:rsidRPr="00EB04E9">
        <w:rPr>
          <w:rFonts w:ascii="Times New Roman" w:hAnsi="Times New Roman" w:cs="Times New Roman"/>
          <w:iCs/>
          <w:color w:val="000000"/>
          <w:sz w:val="28"/>
          <w:szCs w:val="28"/>
        </w:rPr>
        <w:t xml:space="preserve"> and the G</w:t>
      </w:r>
      <w:r w:rsidR="00932EDC" w:rsidRPr="00EB04E9">
        <w:rPr>
          <w:rFonts w:ascii="Times New Roman" w:hAnsi="Times New Roman" w:cs="Times New Roman"/>
          <w:iCs/>
          <w:color w:val="000000"/>
          <w:sz w:val="28"/>
          <w:szCs w:val="28"/>
        </w:rPr>
        <w:t>overnment body coordinat</w:t>
      </w:r>
      <w:r w:rsidR="009A0DD4" w:rsidRPr="00EB04E9">
        <w:rPr>
          <w:rFonts w:ascii="Times New Roman" w:hAnsi="Times New Roman" w:cs="Times New Roman"/>
          <w:iCs/>
          <w:color w:val="000000"/>
          <w:sz w:val="28"/>
          <w:szCs w:val="28"/>
        </w:rPr>
        <w:t xml:space="preserve">ing </w:t>
      </w:r>
      <w:r w:rsidR="00932EDC" w:rsidRPr="00EB04E9">
        <w:rPr>
          <w:rFonts w:ascii="Times New Roman" w:hAnsi="Times New Roman" w:cs="Times New Roman"/>
          <w:iCs/>
          <w:color w:val="000000"/>
          <w:sz w:val="28"/>
          <w:szCs w:val="28"/>
        </w:rPr>
        <w:t xml:space="preserve">implementation of this </w:t>
      </w:r>
      <w:r w:rsidR="00DE0BEB" w:rsidRPr="00EB04E9">
        <w:rPr>
          <w:rFonts w:ascii="Times New Roman" w:hAnsi="Times New Roman" w:cs="Times New Roman"/>
          <w:iCs/>
          <w:color w:val="000000"/>
          <w:sz w:val="28"/>
          <w:szCs w:val="28"/>
        </w:rPr>
        <w:t>A</w:t>
      </w:r>
      <w:r w:rsidR="00932EDC" w:rsidRPr="00EB04E9">
        <w:rPr>
          <w:rFonts w:ascii="Times New Roman" w:hAnsi="Times New Roman" w:cs="Times New Roman"/>
          <w:iCs/>
          <w:color w:val="000000"/>
          <w:sz w:val="28"/>
          <w:szCs w:val="28"/>
        </w:rPr>
        <w:t xml:space="preserve">ct in </w:t>
      </w:r>
      <w:r w:rsidRPr="00EB04E9">
        <w:rPr>
          <w:rFonts w:ascii="Times New Roman" w:hAnsi="Times New Roman" w:cs="Times New Roman"/>
          <w:iCs/>
          <w:color w:val="000000"/>
          <w:sz w:val="28"/>
          <w:szCs w:val="28"/>
        </w:rPr>
        <w:t>a</w:t>
      </w:r>
      <w:r w:rsidR="00932EDC" w:rsidRPr="00EB04E9">
        <w:rPr>
          <w:rFonts w:ascii="Times New Roman" w:hAnsi="Times New Roman" w:cs="Times New Roman"/>
          <w:iCs/>
          <w:color w:val="000000"/>
          <w:sz w:val="28"/>
          <w:szCs w:val="28"/>
        </w:rPr>
        <w:t xml:space="preserve"> given sphere</w:t>
      </w:r>
      <w:r w:rsidR="008A6267" w:rsidRPr="00EB04E9">
        <w:rPr>
          <w:rFonts w:ascii="Times New Roman" w:hAnsi="Times New Roman" w:cs="Times New Roman"/>
          <w:color w:val="000000"/>
          <w:sz w:val="28"/>
          <w:szCs w:val="28"/>
        </w:rPr>
        <w:t>.</w:t>
      </w:r>
      <w:r w:rsidR="00F116DE" w:rsidRPr="00EB04E9">
        <w:rPr>
          <w:rFonts w:ascii="Times New Roman" w:hAnsi="Times New Roman" w:cs="Times New Roman"/>
          <w:color w:val="000000"/>
          <w:sz w:val="28"/>
          <w:szCs w:val="28"/>
        </w:rPr>
        <w:t xml:space="preserve"> </w:t>
      </w:r>
    </w:p>
    <w:p w:rsidR="008A6267" w:rsidRPr="00EB04E9" w:rsidRDefault="00DE0BEB" w:rsidP="008A6267">
      <w:pPr>
        <w:numPr>
          <w:ilvl w:val="0"/>
          <w:numId w:val="7"/>
        </w:numPr>
        <w:spacing w:after="0"/>
        <w:ind w:left="0" w:firstLine="360"/>
        <w:jc w:val="both"/>
        <w:rPr>
          <w:rFonts w:ascii="Times New Roman" w:hAnsi="Times New Roman" w:cs="Times New Roman"/>
          <w:color w:val="000000"/>
          <w:sz w:val="28"/>
          <w:szCs w:val="28"/>
        </w:rPr>
      </w:pPr>
      <w:r w:rsidRPr="00EB04E9">
        <w:rPr>
          <w:rFonts w:ascii="Times New Roman" w:hAnsi="Times New Roman" w:cs="Times New Roman"/>
          <w:iCs/>
          <w:color w:val="000000"/>
          <w:sz w:val="28"/>
          <w:szCs w:val="28"/>
        </w:rPr>
        <w:t xml:space="preserve">The central environmental authority is also to publish a national report on the state of the environment once every 4 years and a summary report on the state of the environment once every 2 years, as well as information on the quality of the environment and </w:t>
      </w:r>
      <w:r w:rsidRPr="00EB04E9">
        <w:rPr>
          <w:rFonts w:ascii="Times New Roman" w:hAnsi="Times New Roman" w:cs="Times New Roman"/>
          <w:noProof/>
          <w:sz w:val="28"/>
          <w:szCs w:val="28"/>
        </w:rPr>
        <w:t>information on pressures on the environment</w:t>
      </w:r>
      <w:r w:rsidR="008A6267" w:rsidRPr="00EB04E9">
        <w:rPr>
          <w:rFonts w:ascii="Times New Roman" w:hAnsi="Times New Roman" w:cs="Times New Roman"/>
          <w:color w:val="000000"/>
          <w:sz w:val="28"/>
          <w:szCs w:val="28"/>
        </w:rPr>
        <w:t>.</w:t>
      </w:r>
    </w:p>
    <w:p w:rsidR="008A6267" w:rsidRPr="00EB04E9" w:rsidRDefault="00DE0BEB" w:rsidP="008A6267">
      <w:pPr>
        <w:numPr>
          <w:ilvl w:val="0"/>
          <w:numId w:val="7"/>
        </w:numPr>
        <w:spacing w:after="0"/>
        <w:ind w:left="0" w:firstLine="360"/>
        <w:jc w:val="both"/>
        <w:rPr>
          <w:rFonts w:ascii="Times New Roman" w:hAnsi="Times New Roman" w:cs="Times New Roman"/>
          <w:color w:val="000000"/>
          <w:sz w:val="28"/>
          <w:szCs w:val="28"/>
        </w:rPr>
      </w:pPr>
      <w:r w:rsidRPr="00EB04E9">
        <w:rPr>
          <w:rFonts w:ascii="Times New Roman" w:hAnsi="Times New Roman" w:cs="Times New Roman"/>
          <w:iCs/>
          <w:color w:val="000000"/>
          <w:sz w:val="28"/>
          <w:szCs w:val="28"/>
        </w:rPr>
        <w:t xml:space="preserve">The central environmental authority is to keep environmental information registers, </w:t>
      </w:r>
      <w:r w:rsidR="00C25F2F" w:rsidRPr="00EB04E9">
        <w:rPr>
          <w:rStyle w:val="normal-h"/>
          <w:rFonts w:ascii="Times New Roman" w:hAnsi="Times New Roman" w:cs="Times New Roman"/>
          <w:color w:val="000000"/>
          <w:sz w:val="28"/>
          <w:szCs w:val="28"/>
        </w:rPr>
        <w:t xml:space="preserve">pollutant release and transfer </w:t>
      </w:r>
      <w:r w:rsidR="001B6254" w:rsidRPr="00EB04E9">
        <w:rPr>
          <w:rFonts w:ascii="Times New Roman" w:hAnsi="Times New Roman" w:cs="Times New Roman"/>
          <w:iCs/>
          <w:color w:val="000000"/>
          <w:sz w:val="28"/>
          <w:szCs w:val="28"/>
        </w:rPr>
        <w:t>regi</w:t>
      </w:r>
      <w:r w:rsidR="00C25F2F" w:rsidRPr="00EB04E9">
        <w:rPr>
          <w:rFonts w:ascii="Times New Roman" w:hAnsi="Times New Roman" w:cs="Times New Roman"/>
          <w:iCs/>
          <w:color w:val="000000"/>
          <w:sz w:val="28"/>
          <w:szCs w:val="28"/>
        </w:rPr>
        <w:t>sters</w:t>
      </w:r>
      <w:r w:rsidRPr="00EB04E9">
        <w:rPr>
          <w:rFonts w:ascii="Times New Roman" w:hAnsi="Times New Roman" w:cs="Times New Roman"/>
          <w:iCs/>
          <w:color w:val="000000"/>
          <w:sz w:val="28"/>
          <w:szCs w:val="28"/>
        </w:rPr>
        <w:t>, registers of genetically modified organisms</w:t>
      </w:r>
      <w:r w:rsidR="007A7109" w:rsidRPr="00EB04E9">
        <w:rPr>
          <w:rFonts w:ascii="Times New Roman" w:hAnsi="Times New Roman" w:cs="Times New Roman"/>
          <w:iCs/>
          <w:color w:val="000000"/>
          <w:sz w:val="28"/>
          <w:szCs w:val="28"/>
        </w:rPr>
        <w:t>,</w:t>
      </w:r>
      <w:r w:rsidRPr="00EB04E9">
        <w:rPr>
          <w:rFonts w:ascii="Times New Roman" w:hAnsi="Times New Roman" w:cs="Times New Roman"/>
          <w:iCs/>
          <w:color w:val="000000"/>
          <w:sz w:val="28"/>
          <w:szCs w:val="28"/>
        </w:rPr>
        <w:t xml:space="preserve"> a register of permits/</w:t>
      </w:r>
      <w:r w:rsidR="005E11C4" w:rsidRPr="00EB04E9">
        <w:rPr>
          <w:rStyle w:val="Emphasis"/>
          <w:rFonts w:ascii="Times New Roman" w:hAnsi="Times New Roman" w:cs="Times New Roman"/>
          <w:b w:val="0"/>
          <w:color w:val="222222"/>
          <w:sz w:val="28"/>
          <w:szCs w:val="28"/>
        </w:rPr>
        <w:t>integrated pollution prevention and control</w:t>
      </w:r>
      <w:r w:rsidR="00532FD7" w:rsidRPr="00EB04E9">
        <w:rPr>
          <w:rFonts w:ascii="Times New Roman" w:hAnsi="Times New Roman" w:cs="Times New Roman"/>
          <w:b/>
          <w:iCs/>
          <w:color w:val="000000"/>
          <w:sz w:val="28"/>
          <w:szCs w:val="28"/>
        </w:rPr>
        <w:t xml:space="preserve"> </w:t>
      </w:r>
      <w:r w:rsidR="00532781" w:rsidRPr="00EB04E9">
        <w:rPr>
          <w:rFonts w:ascii="Times New Roman" w:hAnsi="Times New Roman" w:cs="Times New Roman"/>
          <w:iCs/>
          <w:color w:val="000000"/>
          <w:sz w:val="28"/>
          <w:szCs w:val="28"/>
        </w:rPr>
        <w:t xml:space="preserve">permits </w:t>
      </w:r>
      <w:r w:rsidRPr="00EB04E9">
        <w:rPr>
          <w:rFonts w:ascii="Times New Roman" w:hAnsi="Times New Roman" w:cs="Times New Roman"/>
          <w:iCs/>
          <w:color w:val="000000"/>
          <w:sz w:val="28"/>
          <w:szCs w:val="28"/>
        </w:rPr>
        <w:t>and</w:t>
      </w:r>
      <w:r w:rsidR="001B6254" w:rsidRPr="00EB04E9">
        <w:rPr>
          <w:rFonts w:ascii="Times New Roman" w:hAnsi="Times New Roman" w:cs="Times New Roman"/>
          <w:iCs/>
          <w:color w:val="000000"/>
          <w:sz w:val="28"/>
          <w:szCs w:val="28"/>
        </w:rPr>
        <w:t xml:space="preserve"> </w:t>
      </w:r>
      <w:r w:rsidR="001B6254" w:rsidRPr="00EB04E9">
        <w:rPr>
          <w:rFonts w:ascii="Times New Roman" w:hAnsi="Times New Roman" w:cs="Times New Roman"/>
          <w:iCs/>
          <w:color w:val="000000"/>
          <w:sz w:val="28"/>
          <w:szCs w:val="28"/>
        </w:rPr>
        <w:t>other registers</w:t>
      </w:r>
      <w:r w:rsidRPr="00EB04E9">
        <w:rPr>
          <w:rFonts w:ascii="Times New Roman" w:hAnsi="Times New Roman" w:cs="Times New Roman"/>
          <w:iCs/>
          <w:color w:val="000000"/>
          <w:sz w:val="28"/>
          <w:szCs w:val="28"/>
        </w:rPr>
        <w:t xml:space="preserve"> </w:t>
      </w:r>
      <w:r w:rsidR="00D900EA" w:rsidRPr="00EB04E9">
        <w:rPr>
          <w:rFonts w:ascii="Times New Roman" w:hAnsi="Times New Roman" w:cs="Times New Roman"/>
          <w:iCs/>
          <w:color w:val="000000"/>
          <w:sz w:val="28"/>
          <w:szCs w:val="28"/>
        </w:rPr>
        <w:t>as appropriate</w:t>
      </w:r>
      <w:r w:rsidRPr="00EB04E9">
        <w:rPr>
          <w:rFonts w:ascii="Times New Roman" w:hAnsi="Times New Roman" w:cs="Times New Roman"/>
          <w:iCs/>
          <w:color w:val="000000"/>
          <w:sz w:val="28"/>
          <w:szCs w:val="28"/>
        </w:rPr>
        <w:t>, and i</w:t>
      </w:r>
      <w:r w:rsidR="00532FD7" w:rsidRPr="00EB04E9">
        <w:rPr>
          <w:rFonts w:ascii="Times New Roman" w:hAnsi="Times New Roman" w:cs="Times New Roman"/>
          <w:iCs/>
          <w:color w:val="000000"/>
          <w:sz w:val="28"/>
          <w:szCs w:val="28"/>
        </w:rPr>
        <w:t>s to ensure free access to them</w:t>
      </w:r>
      <w:r w:rsidR="008A6267" w:rsidRPr="00EB04E9">
        <w:rPr>
          <w:rFonts w:ascii="Times New Roman" w:hAnsi="Times New Roman" w:cs="Times New Roman"/>
          <w:color w:val="000000"/>
          <w:sz w:val="28"/>
          <w:szCs w:val="28"/>
        </w:rPr>
        <w:t>.</w:t>
      </w:r>
    </w:p>
    <w:p w:rsidR="008A6267" w:rsidRPr="00EB04E9" w:rsidRDefault="00F24B67" w:rsidP="008A6267">
      <w:pPr>
        <w:numPr>
          <w:ilvl w:val="0"/>
          <w:numId w:val="7"/>
        </w:numPr>
        <w:spacing w:after="0"/>
        <w:ind w:left="0" w:firstLine="360"/>
        <w:jc w:val="both"/>
        <w:rPr>
          <w:rFonts w:ascii="Times New Roman" w:hAnsi="Times New Roman"/>
          <w:color w:val="000000"/>
          <w:sz w:val="28"/>
          <w:szCs w:val="28"/>
        </w:rPr>
      </w:pPr>
      <w:r w:rsidRPr="00EB04E9">
        <w:rPr>
          <w:rFonts w:ascii="Times New Roman" w:hAnsi="Times New Roman"/>
          <w:iCs/>
          <w:color w:val="000000"/>
          <w:sz w:val="28"/>
          <w:szCs w:val="28"/>
        </w:rPr>
        <w:t>The structure of the</w:t>
      </w:r>
      <w:r w:rsidR="009A0DD4" w:rsidRPr="00EB04E9">
        <w:rPr>
          <w:rFonts w:ascii="Times New Roman" w:hAnsi="Times New Roman"/>
          <w:iCs/>
          <w:color w:val="000000"/>
          <w:sz w:val="28"/>
          <w:szCs w:val="28"/>
        </w:rPr>
        <w:t xml:space="preserve"> </w:t>
      </w:r>
      <w:r w:rsidRPr="00EB04E9">
        <w:rPr>
          <w:rFonts w:ascii="Times New Roman" w:hAnsi="Times New Roman"/>
          <w:iCs/>
          <w:color w:val="000000"/>
          <w:sz w:val="28"/>
          <w:szCs w:val="28"/>
        </w:rPr>
        <w:t>central environmental authority is to include an information centre responsible for</w:t>
      </w:r>
      <w:r w:rsidR="00532781" w:rsidRPr="00EB04E9">
        <w:rPr>
          <w:rFonts w:ascii="Times New Roman" w:hAnsi="Times New Roman"/>
          <w:iCs/>
          <w:color w:val="000000"/>
          <w:sz w:val="28"/>
          <w:szCs w:val="28"/>
        </w:rPr>
        <w:t xml:space="preserve"> making available </w:t>
      </w:r>
      <w:r w:rsidRPr="00EB04E9">
        <w:rPr>
          <w:rFonts w:ascii="Times New Roman" w:hAnsi="Times New Roman"/>
          <w:iCs/>
          <w:color w:val="000000"/>
          <w:sz w:val="28"/>
          <w:szCs w:val="28"/>
        </w:rPr>
        <w:t>and disseminating environmental information</w:t>
      </w:r>
      <w:r w:rsidR="008A6267" w:rsidRPr="00EB04E9">
        <w:rPr>
          <w:rFonts w:ascii="Times New Roman" w:hAnsi="Times New Roman"/>
          <w:color w:val="000000"/>
          <w:sz w:val="28"/>
          <w:szCs w:val="28"/>
        </w:rPr>
        <w:t>.</w:t>
      </w:r>
    </w:p>
    <w:p w:rsidR="008A6267" w:rsidRPr="00EB04E9" w:rsidRDefault="0019412A" w:rsidP="008A6267">
      <w:pPr>
        <w:numPr>
          <w:ilvl w:val="0"/>
          <w:numId w:val="7"/>
        </w:numPr>
        <w:spacing w:after="0"/>
        <w:ind w:left="0" w:firstLine="360"/>
        <w:jc w:val="both"/>
        <w:rPr>
          <w:rFonts w:ascii="Times New Roman" w:hAnsi="Times New Roman"/>
          <w:color w:val="000000"/>
          <w:sz w:val="28"/>
          <w:szCs w:val="28"/>
        </w:rPr>
      </w:pPr>
      <w:r w:rsidRPr="00EB04E9">
        <w:rPr>
          <w:rFonts w:ascii="Times New Roman" w:hAnsi="Times New Roman"/>
          <w:iCs/>
          <w:color w:val="000000"/>
          <w:sz w:val="28"/>
          <w:szCs w:val="28"/>
        </w:rPr>
        <w:t xml:space="preserve"> </w:t>
      </w:r>
      <w:r w:rsidR="00F24B67" w:rsidRPr="00EB04E9">
        <w:rPr>
          <w:rFonts w:ascii="Times New Roman" w:hAnsi="Times New Roman"/>
          <w:iCs/>
          <w:color w:val="000000"/>
          <w:sz w:val="28"/>
          <w:szCs w:val="28"/>
        </w:rPr>
        <w:t xml:space="preserve">The central environmental authority </w:t>
      </w:r>
      <w:r w:rsidR="001167C2" w:rsidRPr="00EB04E9">
        <w:rPr>
          <w:rFonts w:ascii="Times New Roman" w:hAnsi="Times New Roman"/>
          <w:iCs/>
          <w:color w:val="000000"/>
          <w:sz w:val="28"/>
          <w:szCs w:val="28"/>
        </w:rPr>
        <w:t xml:space="preserve">is to maintain and regularly update </w:t>
      </w:r>
      <w:r w:rsidR="003111F2" w:rsidRPr="00EB04E9">
        <w:rPr>
          <w:rFonts w:ascii="Times New Roman" w:hAnsi="Times New Roman"/>
          <w:iCs/>
          <w:color w:val="000000"/>
          <w:sz w:val="28"/>
          <w:szCs w:val="28"/>
        </w:rPr>
        <w:t xml:space="preserve">a web site supporting feedback </w:t>
      </w:r>
      <w:r w:rsidR="001167C2" w:rsidRPr="00EB04E9">
        <w:rPr>
          <w:rFonts w:ascii="Times New Roman" w:hAnsi="Times New Roman"/>
          <w:iCs/>
          <w:color w:val="000000"/>
          <w:sz w:val="28"/>
          <w:szCs w:val="28"/>
        </w:rPr>
        <w:t xml:space="preserve">from the public. </w:t>
      </w:r>
      <w:r w:rsidR="001167C2" w:rsidRPr="00EB04E9">
        <w:rPr>
          <w:rFonts w:ascii="Times New Roman" w:hAnsi="Times New Roman"/>
          <w:color w:val="000000"/>
          <w:sz w:val="28"/>
          <w:szCs w:val="28"/>
        </w:rPr>
        <w:t>The following documents must be made available on the web site</w:t>
      </w:r>
      <w:r w:rsidR="008A6267" w:rsidRPr="00EB04E9">
        <w:rPr>
          <w:rFonts w:ascii="Times New Roman" w:hAnsi="Times New Roman"/>
          <w:color w:val="000000"/>
          <w:sz w:val="28"/>
          <w:szCs w:val="28"/>
        </w:rPr>
        <w:t>:</w:t>
      </w:r>
    </w:p>
    <w:p w:rsidR="008A6267" w:rsidRPr="00EB04E9" w:rsidRDefault="001167C2" w:rsidP="008A6267">
      <w:pPr>
        <w:pStyle w:val="BodyTextIndent3"/>
        <w:numPr>
          <w:ilvl w:val="0"/>
          <w:numId w:val="8"/>
        </w:numPr>
        <w:spacing w:after="0" w:line="276" w:lineRule="auto"/>
        <w:ind w:left="0" w:firstLine="360"/>
        <w:jc w:val="both"/>
        <w:rPr>
          <w:color w:val="000000"/>
          <w:sz w:val="28"/>
          <w:szCs w:val="28"/>
          <w:lang w:val="en-GB"/>
        </w:rPr>
      </w:pPr>
      <w:r w:rsidRPr="00EB04E9">
        <w:rPr>
          <w:color w:val="000000"/>
          <w:sz w:val="28"/>
          <w:szCs w:val="28"/>
          <w:lang w:val="en-GB"/>
        </w:rPr>
        <w:t>Environmental policies, plans and programmes</w:t>
      </w:r>
      <w:r w:rsidR="008A6267" w:rsidRPr="00EB04E9">
        <w:rPr>
          <w:color w:val="000000"/>
          <w:sz w:val="28"/>
          <w:szCs w:val="28"/>
          <w:lang w:val="en-GB"/>
        </w:rPr>
        <w:t>;</w:t>
      </w:r>
    </w:p>
    <w:p w:rsidR="008A6267" w:rsidRPr="00EB04E9" w:rsidRDefault="001167C2" w:rsidP="008A6267">
      <w:pPr>
        <w:pStyle w:val="BodyTextIndent3"/>
        <w:numPr>
          <w:ilvl w:val="0"/>
          <w:numId w:val="8"/>
        </w:numPr>
        <w:spacing w:after="0" w:line="276" w:lineRule="auto"/>
        <w:ind w:left="0" w:firstLine="360"/>
        <w:jc w:val="both"/>
        <w:rPr>
          <w:color w:val="000000"/>
          <w:sz w:val="28"/>
          <w:szCs w:val="28"/>
          <w:lang w:val="en-GB"/>
        </w:rPr>
      </w:pPr>
      <w:r w:rsidRPr="00EB04E9">
        <w:rPr>
          <w:color w:val="000000"/>
          <w:sz w:val="28"/>
          <w:szCs w:val="28"/>
          <w:lang w:val="en-GB"/>
        </w:rPr>
        <w:t xml:space="preserve">The most recent national report on the state of the environment and </w:t>
      </w:r>
      <w:r w:rsidR="0019412A" w:rsidRPr="00EB04E9">
        <w:rPr>
          <w:color w:val="000000"/>
          <w:sz w:val="28"/>
          <w:szCs w:val="28"/>
          <w:lang w:val="en-GB"/>
        </w:rPr>
        <w:t xml:space="preserve">the most recent </w:t>
      </w:r>
      <w:r w:rsidRPr="00EB04E9">
        <w:rPr>
          <w:color w:val="000000"/>
          <w:sz w:val="28"/>
          <w:szCs w:val="28"/>
          <w:lang w:val="en-GB"/>
        </w:rPr>
        <w:t xml:space="preserve">summary report on the state of the environment, no later than </w:t>
      </w:r>
      <w:r w:rsidR="003111F2" w:rsidRPr="00EB04E9">
        <w:rPr>
          <w:color w:val="000000"/>
          <w:sz w:val="28"/>
          <w:szCs w:val="28"/>
          <w:lang w:val="en-GB"/>
        </w:rPr>
        <w:t>1</w:t>
      </w:r>
      <w:r w:rsidRPr="00EB04E9">
        <w:rPr>
          <w:color w:val="000000"/>
          <w:sz w:val="28"/>
          <w:szCs w:val="28"/>
          <w:lang w:val="en-GB"/>
        </w:rPr>
        <w:t xml:space="preserve"> June </w:t>
      </w:r>
      <w:r w:rsidR="003111F2" w:rsidRPr="00EB04E9">
        <w:rPr>
          <w:color w:val="000000"/>
          <w:sz w:val="28"/>
          <w:szCs w:val="28"/>
          <w:lang w:val="en-GB"/>
        </w:rPr>
        <w:t>of</w:t>
      </w:r>
      <w:r w:rsidRPr="00EB04E9">
        <w:rPr>
          <w:color w:val="000000"/>
          <w:sz w:val="28"/>
          <w:szCs w:val="28"/>
          <w:lang w:val="en-GB"/>
        </w:rPr>
        <w:t xml:space="preserve"> the year following the reporting year</w:t>
      </w:r>
      <w:r w:rsidR="008A6267" w:rsidRPr="00EB04E9">
        <w:rPr>
          <w:color w:val="000000"/>
          <w:sz w:val="28"/>
          <w:szCs w:val="28"/>
          <w:lang w:val="en-GB"/>
        </w:rPr>
        <w:t>;</w:t>
      </w:r>
    </w:p>
    <w:p w:rsidR="008A6267" w:rsidRPr="00EB04E9" w:rsidRDefault="00D900EA" w:rsidP="008A6267">
      <w:pPr>
        <w:pStyle w:val="BodyTextIndent3"/>
        <w:numPr>
          <w:ilvl w:val="0"/>
          <w:numId w:val="8"/>
        </w:numPr>
        <w:spacing w:after="0" w:line="276" w:lineRule="auto"/>
        <w:ind w:left="0" w:firstLine="360"/>
        <w:jc w:val="both"/>
        <w:rPr>
          <w:color w:val="000000"/>
          <w:sz w:val="28"/>
          <w:szCs w:val="28"/>
          <w:lang w:val="en-GB"/>
        </w:rPr>
      </w:pPr>
      <w:r w:rsidRPr="00EB04E9">
        <w:rPr>
          <w:sz w:val="28"/>
          <w:szCs w:val="28"/>
          <w:lang w:val="en-GB" w:eastAsia="en-GB"/>
        </w:rPr>
        <w:t>Progress reports on the implementation of international</w:t>
      </w:r>
      <w:r w:rsidR="0050771B" w:rsidRPr="00EB04E9">
        <w:rPr>
          <w:sz w:val="28"/>
          <w:szCs w:val="28"/>
          <w:lang w:val="en-GB" w:eastAsia="en-GB"/>
        </w:rPr>
        <w:t xml:space="preserve"> instruments </w:t>
      </w:r>
      <w:r w:rsidRPr="00EB04E9">
        <w:rPr>
          <w:sz w:val="28"/>
          <w:szCs w:val="28"/>
          <w:lang w:val="en-GB" w:eastAsia="en-GB"/>
        </w:rPr>
        <w:t>and environmental policies, plans and programmes</w:t>
      </w:r>
      <w:r w:rsidR="008A6267" w:rsidRPr="00EB04E9">
        <w:rPr>
          <w:color w:val="000000"/>
          <w:sz w:val="28"/>
          <w:szCs w:val="28"/>
          <w:lang w:val="en-GB"/>
        </w:rPr>
        <w:t>;</w:t>
      </w:r>
    </w:p>
    <w:p w:rsidR="008A6267" w:rsidRPr="00EB04E9" w:rsidRDefault="00D900EA" w:rsidP="008A6267">
      <w:pPr>
        <w:pStyle w:val="BodyTextIndent3"/>
        <w:numPr>
          <w:ilvl w:val="0"/>
          <w:numId w:val="8"/>
        </w:numPr>
        <w:spacing w:after="0" w:line="276" w:lineRule="auto"/>
        <w:ind w:left="0" w:firstLine="360"/>
        <w:jc w:val="both"/>
        <w:rPr>
          <w:color w:val="000000"/>
          <w:sz w:val="28"/>
          <w:szCs w:val="28"/>
          <w:lang w:val="en-GB"/>
        </w:rPr>
      </w:pPr>
      <w:r w:rsidRPr="00EB04E9">
        <w:rPr>
          <w:color w:val="000000"/>
          <w:sz w:val="28"/>
          <w:szCs w:val="28"/>
          <w:lang w:val="en-GB"/>
        </w:rPr>
        <w:t xml:space="preserve">Published regulatory </w:t>
      </w:r>
      <w:r w:rsidR="007E4F81" w:rsidRPr="00EB04E9">
        <w:rPr>
          <w:color w:val="000000"/>
          <w:sz w:val="28"/>
          <w:szCs w:val="28"/>
          <w:lang w:val="en-GB"/>
        </w:rPr>
        <w:t>instruments</w:t>
      </w:r>
      <w:r w:rsidR="008A6267" w:rsidRPr="00EB04E9">
        <w:rPr>
          <w:color w:val="000000"/>
          <w:sz w:val="28"/>
          <w:szCs w:val="28"/>
          <w:lang w:val="en-GB"/>
        </w:rPr>
        <w:t>;</w:t>
      </w:r>
    </w:p>
    <w:p w:rsidR="008A6267" w:rsidRPr="00EB04E9" w:rsidRDefault="00D900EA" w:rsidP="0019412A">
      <w:pPr>
        <w:pStyle w:val="BodyTextIndent3"/>
        <w:numPr>
          <w:ilvl w:val="0"/>
          <w:numId w:val="8"/>
        </w:numPr>
        <w:spacing w:after="0" w:line="276" w:lineRule="auto"/>
        <w:jc w:val="both"/>
        <w:rPr>
          <w:color w:val="000000"/>
          <w:sz w:val="28"/>
          <w:szCs w:val="28"/>
          <w:lang w:val="en-GB"/>
        </w:rPr>
      </w:pPr>
      <w:r w:rsidRPr="00EB04E9">
        <w:rPr>
          <w:sz w:val="28"/>
          <w:szCs w:val="28"/>
          <w:lang w:val="en-GB" w:eastAsia="en-GB"/>
        </w:rPr>
        <w:t>Environmental impact studies and risk assessments concerning</w:t>
      </w:r>
      <w:r w:rsidR="0019412A" w:rsidRPr="00EB04E9">
        <w:rPr>
          <w:sz w:val="28"/>
          <w:szCs w:val="28"/>
          <w:lang w:val="en-GB" w:eastAsia="en-GB"/>
        </w:rPr>
        <w:t xml:space="preserve"> </w:t>
      </w:r>
      <w:r w:rsidRPr="00EB04E9">
        <w:rPr>
          <w:sz w:val="28"/>
          <w:szCs w:val="28"/>
          <w:lang w:val="en-GB" w:eastAsia="en-GB"/>
        </w:rPr>
        <w:t>environmental elements</w:t>
      </w:r>
      <w:r w:rsidR="008A6267" w:rsidRPr="00EB04E9">
        <w:rPr>
          <w:color w:val="000000"/>
          <w:sz w:val="28"/>
          <w:szCs w:val="28"/>
          <w:lang w:val="en-GB"/>
        </w:rPr>
        <w:t>;</w:t>
      </w:r>
    </w:p>
    <w:p w:rsidR="008A6267" w:rsidRPr="00EB04E9" w:rsidRDefault="00B24D56" w:rsidP="0019412A">
      <w:pPr>
        <w:pStyle w:val="BodyTextIndent3"/>
        <w:numPr>
          <w:ilvl w:val="0"/>
          <w:numId w:val="8"/>
        </w:numPr>
        <w:spacing w:after="0" w:line="276" w:lineRule="auto"/>
        <w:jc w:val="both"/>
        <w:rPr>
          <w:color w:val="000000"/>
          <w:sz w:val="28"/>
          <w:szCs w:val="28"/>
          <w:lang w:val="en-GB"/>
        </w:rPr>
      </w:pPr>
      <w:r w:rsidRPr="00EB04E9">
        <w:rPr>
          <w:sz w:val="28"/>
          <w:szCs w:val="28"/>
          <w:lang w:val="en-GB" w:eastAsia="en-GB"/>
        </w:rPr>
        <w:t>T</w:t>
      </w:r>
      <w:r w:rsidR="0050771B" w:rsidRPr="00EB04E9">
        <w:rPr>
          <w:sz w:val="28"/>
          <w:szCs w:val="28"/>
          <w:lang w:val="en-GB" w:eastAsia="en-GB"/>
        </w:rPr>
        <w:t>he t</w:t>
      </w:r>
      <w:r w:rsidRPr="00EB04E9">
        <w:rPr>
          <w:sz w:val="28"/>
          <w:szCs w:val="28"/>
          <w:lang w:val="en-GB" w:eastAsia="en-GB"/>
        </w:rPr>
        <w:t xml:space="preserve">exts </w:t>
      </w:r>
      <w:r w:rsidR="001D01F8" w:rsidRPr="00EB04E9">
        <w:rPr>
          <w:sz w:val="28"/>
          <w:szCs w:val="28"/>
          <w:lang w:val="en-GB" w:eastAsia="en-GB"/>
        </w:rPr>
        <w:t xml:space="preserve">of international </w:t>
      </w:r>
      <w:r w:rsidRPr="00EB04E9">
        <w:rPr>
          <w:sz w:val="28"/>
          <w:szCs w:val="28"/>
          <w:lang w:val="en-GB" w:eastAsia="en-GB"/>
        </w:rPr>
        <w:t xml:space="preserve">environmental </w:t>
      </w:r>
      <w:r w:rsidR="0074092A" w:rsidRPr="00EB04E9">
        <w:rPr>
          <w:sz w:val="28"/>
          <w:szCs w:val="28"/>
          <w:lang w:val="en-GB" w:eastAsia="en-GB"/>
        </w:rPr>
        <w:t>instruments</w:t>
      </w:r>
      <w:r w:rsidR="001D01F8" w:rsidRPr="00EB04E9">
        <w:rPr>
          <w:sz w:val="28"/>
          <w:szCs w:val="28"/>
          <w:lang w:val="en-GB" w:eastAsia="en-GB"/>
        </w:rPr>
        <w:t xml:space="preserve"> to which the Republic of Moldova</w:t>
      </w:r>
      <w:r w:rsidR="00F478C2" w:rsidRPr="00EB04E9">
        <w:rPr>
          <w:sz w:val="28"/>
          <w:szCs w:val="28"/>
          <w:lang w:val="en-GB" w:eastAsia="en-GB"/>
        </w:rPr>
        <w:t xml:space="preserve"> has acceded </w:t>
      </w:r>
      <w:r w:rsidR="001D01F8" w:rsidRPr="00EB04E9">
        <w:rPr>
          <w:sz w:val="28"/>
          <w:szCs w:val="28"/>
          <w:lang w:val="en-GB" w:eastAsia="en-GB"/>
        </w:rPr>
        <w:t>and reports on the implementation by the Republic of Moldova of obligations arising from international environment</w:t>
      </w:r>
      <w:r w:rsidRPr="00EB04E9">
        <w:rPr>
          <w:sz w:val="28"/>
          <w:szCs w:val="28"/>
          <w:lang w:val="en-GB" w:eastAsia="en-GB"/>
        </w:rPr>
        <w:t xml:space="preserve">al conventions, with reports, communications and official enquiries </w:t>
      </w:r>
      <w:r w:rsidR="001D01F8" w:rsidRPr="00EB04E9">
        <w:rPr>
          <w:sz w:val="28"/>
          <w:szCs w:val="28"/>
          <w:lang w:val="en-GB" w:eastAsia="en-GB"/>
        </w:rPr>
        <w:t xml:space="preserve">sent simultaneously </w:t>
      </w:r>
      <w:r w:rsidRPr="00EB04E9">
        <w:rPr>
          <w:sz w:val="28"/>
          <w:szCs w:val="28"/>
          <w:lang w:val="en-GB" w:eastAsia="en-GB"/>
        </w:rPr>
        <w:t>to the secretariat</w:t>
      </w:r>
      <w:r w:rsidR="008A6267" w:rsidRPr="00EB04E9">
        <w:rPr>
          <w:color w:val="000000"/>
          <w:sz w:val="28"/>
          <w:szCs w:val="28"/>
          <w:lang w:val="en-GB"/>
        </w:rPr>
        <w:t>;</w:t>
      </w:r>
    </w:p>
    <w:p w:rsidR="008A6267" w:rsidRPr="00EB04E9" w:rsidRDefault="00B24D56" w:rsidP="0019412A">
      <w:pPr>
        <w:pStyle w:val="BodyTextIndent3"/>
        <w:numPr>
          <w:ilvl w:val="0"/>
          <w:numId w:val="8"/>
        </w:numPr>
        <w:spacing w:after="0" w:line="276" w:lineRule="auto"/>
        <w:jc w:val="both"/>
        <w:rPr>
          <w:color w:val="000000"/>
          <w:sz w:val="28"/>
          <w:szCs w:val="28"/>
          <w:lang w:val="en-GB"/>
        </w:rPr>
      </w:pPr>
      <w:r w:rsidRPr="00EB04E9">
        <w:rPr>
          <w:color w:val="000000"/>
          <w:sz w:val="28"/>
          <w:szCs w:val="28"/>
          <w:lang w:val="en-GB"/>
        </w:rPr>
        <w:t xml:space="preserve">Draft laws, </w:t>
      </w:r>
      <w:r w:rsidR="004F2742" w:rsidRPr="00EB04E9">
        <w:rPr>
          <w:color w:val="000000"/>
          <w:sz w:val="28"/>
          <w:szCs w:val="28"/>
          <w:lang w:val="en-GB"/>
        </w:rPr>
        <w:t>resolutions</w:t>
      </w:r>
      <w:r w:rsidRPr="00EB04E9">
        <w:rPr>
          <w:color w:val="000000"/>
          <w:sz w:val="28"/>
          <w:szCs w:val="28"/>
          <w:lang w:val="en-GB"/>
        </w:rPr>
        <w:t xml:space="preserve"> of Parliament and of the Government, draft internal documents relating to the state of the environment and to environmental protection, at the consultation stage, with details of an </w:t>
      </w:r>
      <w:r w:rsidRPr="00EB04E9">
        <w:rPr>
          <w:color w:val="000000"/>
          <w:sz w:val="28"/>
          <w:szCs w:val="28"/>
          <w:lang w:val="en-GB"/>
        </w:rPr>
        <w:lastRenderedPageBreak/>
        <w:t>address and a deadline of no less than 15 working days by which any suggestions for their improvement may be submitted for consideration</w:t>
      </w:r>
      <w:r w:rsidR="008A6267" w:rsidRPr="00EB04E9">
        <w:rPr>
          <w:color w:val="000000"/>
          <w:sz w:val="28"/>
          <w:szCs w:val="28"/>
          <w:lang w:val="en-GB"/>
        </w:rPr>
        <w:t>;</w:t>
      </w:r>
      <w:r w:rsidR="00460F1F" w:rsidRPr="00EB04E9">
        <w:rPr>
          <w:b/>
          <w:i/>
          <w:color w:val="000000"/>
          <w:sz w:val="28"/>
          <w:szCs w:val="28"/>
          <w:lang w:val="en-GB"/>
        </w:rPr>
        <w:t xml:space="preserve"> </w:t>
      </w:r>
    </w:p>
    <w:p w:rsidR="008A6267" w:rsidRPr="00EB04E9" w:rsidRDefault="00B24D56" w:rsidP="0019412A">
      <w:pPr>
        <w:pStyle w:val="BodyTextIndent3"/>
        <w:numPr>
          <w:ilvl w:val="0"/>
          <w:numId w:val="8"/>
        </w:numPr>
        <w:spacing w:after="0" w:line="276" w:lineRule="auto"/>
        <w:jc w:val="both"/>
        <w:rPr>
          <w:color w:val="000000"/>
          <w:sz w:val="28"/>
          <w:szCs w:val="28"/>
          <w:lang w:val="en-GB"/>
        </w:rPr>
      </w:pPr>
      <w:r w:rsidRPr="00EB04E9">
        <w:rPr>
          <w:color w:val="000000"/>
          <w:sz w:val="28"/>
          <w:szCs w:val="28"/>
          <w:lang w:val="en-GB"/>
        </w:rPr>
        <w:t>Data on the aims, contents, structure and operation of environmental information registers and on access to them</w:t>
      </w:r>
      <w:r w:rsidR="008A6267" w:rsidRPr="00EB04E9">
        <w:rPr>
          <w:color w:val="000000"/>
          <w:sz w:val="28"/>
          <w:szCs w:val="28"/>
          <w:lang w:val="en-GB"/>
        </w:rPr>
        <w:t>;</w:t>
      </w:r>
      <w:r w:rsidR="009A0DD4" w:rsidRPr="00EB04E9">
        <w:rPr>
          <w:b/>
          <w:i/>
          <w:color w:val="000000"/>
          <w:sz w:val="28"/>
          <w:szCs w:val="28"/>
          <w:lang w:val="en-GB"/>
        </w:rPr>
        <w:t xml:space="preserve"> </w:t>
      </w:r>
    </w:p>
    <w:p w:rsidR="008A6267" w:rsidRPr="00EB04E9" w:rsidRDefault="00295AD5" w:rsidP="008A6267">
      <w:pPr>
        <w:pStyle w:val="BodyTextIndent3"/>
        <w:numPr>
          <w:ilvl w:val="0"/>
          <w:numId w:val="8"/>
        </w:numPr>
        <w:spacing w:after="0" w:line="276" w:lineRule="auto"/>
        <w:ind w:left="0" w:firstLine="360"/>
        <w:jc w:val="both"/>
        <w:rPr>
          <w:color w:val="000000"/>
          <w:sz w:val="28"/>
          <w:szCs w:val="28"/>
          <w:lang w:val="en-GB"/>
        </w:rPr>
      </w:pPr>
      <w:r w:rsidRPr="00EB04E9">
        <w:rPr>
          <w:rStyle w:val="hps"/>
          <w:color w:val="222222"/>
          <w:sz w:val="28"/>
          <w:szCs w:val="28"/>
          <w:lang w:val="en-GB"/>
        </w:rPr>
        <w:t>Information</w:t>
      </w:r>
      <w:r w:rsidRPr="00EB04E9">
        <w:rPr>
          <w:color w:val="222222"/>
          <w:sz w:val="28"/>
          <w:szCs w:val="28"/>
          <w:lang w:val="en-GB"/>
        </w:rPr>
        <w:t xml:space="preserve"> </w:t>
      </w:r>
      <w:r w:rsidRPr="00EB04E9">
        <w:rPr>
          <w:rStyle w:val="hps"/>
          <w:color w:val="222222"/>
          <w:sz w:val="28"/>
          <w:szCs w:val="28"/>
          <w:lang w:val="en-GB"/>
        </w:rPr>
        <w:t>on the activities of</w:t>
      </w:r>
      <w:r w:rsidRPr="00EB04E9">
        <w:rPr>
          <w:color w:val="222222"/>
          <w:sz w:val="28"/>
          <w:szCs w:val="28"/>
          <w:lang w:val="en-GB"/>
        </w:rPr>
        <w:t xml:space="preserve"> </w:t>
      </w:r>
      <w:r w:rsidRPr="00EB04E9">
        <w:rPr>
          <w:rStyle w:val="hps"/>
          <w:color w:val="222222"/>
          <w:sz w:val="28"/>
          <w:szCs w:val="28"/>
          <w:lang w:val="en-GB"/>
        </w:rPr>
        <w:t>donors</w:t>
      </w:r>
      <w:r w:rsidRPr="00EB04E9">
        <w:rPr>
          <w:color w:val="222222"/>
          <w:sz w:val="28"/>
          <w:szCs w:val="28"/>
          <w:lang w:val="en-GB"/>
        </w:rPr>
        <w:t xml:space="preserve"> </w:t>
      </w:r>
      <w:r w:rsidRPr="00EB04E9">
        <w:rPr>
          <w:rStyle w:val="hps"/>
          <w:color w:val="222222"/>
          <w:sz w:val="28"/>
          <w:szCs w:val="28"/>
          <w:lang w:val="en-GB"/>
        </w:rPr>
        <w:t>in the environmental sphere</w:t>
      </w:r>
      <w:r w:rsidRPr="00EB04E9">
        <w:rPr>
          <w:color w:val="222222"/>
          <w:sz w:val="28"/>
          <w:szCs w:val="28"/>
          <w:lang w:val="en-GB"/>
        </w:rPr>
        <w:t xml:space="preserve"> </w:t>
      </w:r>
      <w:r w:rsidRPr="00EB04E9">
        <w:rPr>
          <w:rStyle w:val="hps"/>
          <w:color w:val="222222"/>
          <w:sz w:val="28"/>
          <w:szCs w:val="28"/>
          <w:lang w:val="en-GB"/>
        </w:rPr>
        <w:t xml:space="preserve">and on projects </w:t>
      </w:r>
      <w:r w:rsidR="0019412A" w:rsidRPr="00EB04E9">
        <w:rPr>
          <w:rStyle w:val="hps"/>
          <w:color w:val="222222"/>
          <w:sz w:val="28"/>
          <w:szCs w:val="28"/>
          <w:lang w:val="en-GB"/>
        </w:rPr>
        <w:t>in the Republic of</w:t>
      </w:r>
      <w:r w:rsidR="0019412A" w:rsidRPr="00EB04E9">
        <w:rPr>
          <w:color w:val="222222"/>
          <w:sz w:val="28"/>
          <w:szCs w:val="28"/>
          <w:lang w:val="en-GB"/>
        </w:rPr>
        <w:t xml:space="preserve"> </w:t>
      </w:r>
      <w:r w:rsidR="0019412A" w:rsidRPr="00EB04E9">
        <w:rPr>
          <w:rStyle w:val="hps"/>
          <w:color w:val="222222"/>
          <w:sz w:val="28"/>
          <w:szCs w:val="28"/>
          <w:lang w:val="en-GB"/>
        </w:rPr>
        <w:t>Moldova</w:t>
      </w:r>
      <w:r w:rsidR="0019412A" w:rsidRPr="00EB04E9">
        <w:rPr>
          <w:rStyle w:val="hps"/>
          <w:color w:val="222222"/>
          <w:sz w:val="28"/>
          <w:szCs w:val="28"/>
          <w:lang w:val="en-GB"/>
        </w:rPr>
        <w:t xml:space="preserve"> </w:t>
      </w:r>
      <w:r w:rsidRPr="00EB04E9">
        <w:rPr>
          <w:rStyle w:val="hps"/>
          <w:color w:val="222222"/>
          <w:sz w:val="28"/>
          <w:szCs w:val="28"/>
          <w:lang w:val="en-GB"/>
        </w:rPr>
        <w:t>financed by them, where these are technical assistance projects</w:t>
      </w:r>
      <w:r w:rsidR="008A6267" w:rsidRPr="00EB04E9">
        <w:rPr>
          <w:color w:val="000000"/>
          <w:sz w:val="28"/>
          <w:szCs w:val="28"/>
          <w:lang w:val="en-GB"/>
        </w:rPr>
        <w:t>;</w:t>
      </w:r>
    </w:p>
    <w:p w:rsidR="008A6267" w:rsidRPr="00EB04E9" w:rsidRDefault="00295AD5" w:rsidP="008A6267">
      <w:pPr>
        <w:pStyle w:val="BodyTextIndent3"/>
        <w:numPr>
          <w:ilvl w:val="0"/>
          <w:numId w:val="8"/>
        </w:numPr>
        <w:spacing w:after="0" w:line="276" w:lineRule="auto"/>
        <w:ind w:left="0" w:firstLine="360"/>
        <w:jc w:val="both"/>
        <w:rPr>
          <w:color w:val="000000"/>
          <w:sz w:val="28"/>
          <w:szCs w:val="28"/>
          <w:lang w:val="en-GB"/>
        </w:rPr>
      </w:pPr>
      <w:r w:rsidRPr="00EB04E9">
        <w:rPr>
          <w:color w:val="000000"/>
          <w:sz w:val="28"/>
          <w:szCs w:val="28"/>
          <w:lang w:val="en-GB"/>
        </w:rPr>
        <w:t>Data obtained in the context of monitoring and relevant information collected by other institutions in the context of monitoring</w:t>
      </w:r>
      <w:r w:rsidR="008A6267" w:rsidRPr="00EB04E9">
        <w:rPr>
          <w:color w:val="000000"/>
          <w:sz w:val="28"/>
          <w:szCs w:val="28"/>
          <w:lang w:val="en-GB"/>
        </w:rPr>
        <w:t>;</w:t>
      </w:r>
    </w:p>
    <w:p w:rsidR="008A6267" w:rsidRPr="00EB04E9" w:rsidRDefault="00CB33A1" w:rsidP="008A6267">
      <w:pPr>
        <w:pStyle w:val="BodyTextIndent3"/>
        <w:numPr>
          <w:ilvl w:val="0"/>
          <w:numId w:val="8"/>
        </w:numPr>
        <w:spacing w:after="0" w:line="276" w:lineRule="auto"/>
        <w:ind w:left="0" w:firstLine="360"/>
        <w:jc w:val="both"/>
        <w:rPr>
          <w:color w:val="000000"/>
          <w:sz w:val="28"/>
          <w:szCs w:val="28"/>
          <w:lang w:val="en-GB"/>
        </w:rPr>
      </w:pPr>
      <w:r w:rsidRPr="00EB04E9">
        <w:rPr>
          <w:color w:val="000000"/>
          <w:sz w:val="28"/>
          <w:szCs w:val="28"/>
          <w:lang w:val="en-GB"/>
        </w:rPr>
        <w:t xml:space="preserve">Information bulletins of the central environmental authority </w:t>
      </w:r>
      <w:r w:rsidR="001033F6" w:rsidRPr="00EB04E9">
        <w:rPr>
          <w:color w:val="000000"/>
          <w:sz w:val="28"/>
          <w:szCs w:val="28"/>
          <w:lang w:val="en-GB"/>
        </w:rPr>
        <w:t xml:space="preserve">and of other </w:t>
      </w:r>
      <w:r w:rsidRPr="00EB04E9">
        <w:rPr>
          <w:color w:val="000000"/>
          <w:sz w:val="28"/>
          <w:szCs w:val="28"/>
          <w:lang w:val="en-GB"/>
        </w:rPr>
        <w:t>bodies subordinate to it</w:t>
      </w:r>
      <w:r w:rsidR="008A6267" w:rsidRPr="00EB04E9">
        <w:rPr>
          <w:color w:val="000000"/>
          <w:sz w:val="28"/>
          <w:szCs w:val="28"/>
          <w:lang w:val="en-GB"/>
        </w:rPr>
        <w:t>.</w:t>
      </w:r>
    </w:p>
    <w:p w:rsidR="008A6267" w:rsidRPr="00EB04E9" w:rsidRDefault="008A5703" w:rsidP="008A6267">
      <w:pPr>
        <w:numPr>
          <w:ilvl w:val="0"/>
          <w:numId w:val="7"/>
        </w:numPr>
        <w:spacing w:after="0"/>
        <w:ind w:left="0" w:firstLine="360"/>
        <w:jc w:val="both"/>
        <w:rPr>
          <w:rFonts w:ascii="Times New Roman" w:hAnsi="Times New Roman"/>
          <w:color w:val="000000"/>
          <w:sz w:val="28"/>
          <w:szCs w:val="28"/>
        </w:rPr>
      </w:pPr>
      <w:r w:rsidRPr="00EB04E9">
        <w:rPr>
          <w:rFonts w:ascii="Times New Roman" w:hAnsi="Times New Roman"/>
          <w:iCs/>
          <w:color w:val="000000"/>
          <w:sz w:val="28"/>
          <w:szCs w:val="28"/>
        </w:rPr>
        <w:t xml:space="preserve"> </w:t>
      </w:r>
      <w:r w:rsidR="00CB33A1" w:rsidRPr="00EB04E9">
        <w:rPr>
          <w:rFonts w:ascii="Times New Roman" w:hAnsi="Times New Roman"/>
          <w:iCs/>
          <w:color w:val="000000"/>
          <w:sz w:val="28"/>
          <w:szCs w:val="28"/>
        </w:rPr>
        <w:t xml:space="preserve">The central environmental authority is to </w:t>
      </w:r>
      <w:r w:rsidR="001033F6" w:rsidRPr="00EB04E9">
        <w:rPr>
          <w:rFonts w:ascii="Times New Roman" w:hAnsi="Times New Roman"/>
          <w:iCs/>
          <w:color w:val="000000"/>
          <w:sz w:val="28"/>
          <w:szCs w:val="28"/>
        </w:rPr>
        <w:t>post</w:t>
      </w:r>
      <w:r w:rsidR="00CB33A1" w:rsidRPr="00EB04E9">
        <w:rPr>
          <w:rFonts w:ascii="Times New Roman" w:hAnsi="Times New Roman"/>
          <w:iCs/>
          <w:color w:val="000000"/>
          <w:sz w:val="28"/>
          <w:szCs w:val="28"/>
        </w:rPr>
        <w:t xml:space="preserve"> information </w:t>
      </w:r>
      <w:r w:rsidR="001033F6" w:rsidRPr="00EB04E9">
        <w:rPr>
          <w:rFonts w:ascii="Times New Roman" w:hAnsi="Times New Roman"/>
          <w:iCs/>
          <w:color w:val="000000"/>
          <w:sz w:val="28"/>
          <w:szCs w:val="28"/>
        </w:rPr>
        <w:t>made available</w:t>
      </w:r>
      <w:r w:rsidR="00CB33A1" w:rsidRPr="00EB04E9">
        <w:rPr>
          <w:rFonts w:ascii="Times New Roman" w:hAnsi="Times New Roman"/>
          <w:iCs/>
          <w:color w:val="000000"/>
          <w:sz w:val="28"/>
          <w:szCs w:val="28"/>
        </w:rPr>
        <w:t xml:space="preserve"> by other information providers</w:t>
      </w:r>
      <w:r w:rsidR="00F766D6" w:rsidRPr="00EB04E9">
        <w:rPr>
          <w:rFonts w:ascii="Times New Roman" w:hAnsi="Times New Roman"/>
          <w:iCs/>
          <w:color w:val="000000"/>
          <w:sz w:val="28"/>
          <w:szCs w:val="28"/>
        </w:rPr>
        <w:t xml:space="preserve"> </w:t>
      </w:r>
      <w:r w:rsidR="00F766D6" w:rsidRPr="00EB04E9">
        <w:rPr>
          <w:rFonts w:ascii="Times New Roman" w:hAnsi="Times New Roman"/>
          <w:iCs/>
          <w:color w:val="000000"/>
          <w:sz w:val="28"/>
          <w:szCs w:val="28"/>
        </w:rPr>
        <w:t>on its web site</w:t>
      </w:r>
      <w:r w:rsidR="001033F6" w:rsidRPr="00EB04E9">
        <w:rPr>
          <w:rFonts w:ascii="Times New Roman" w:hAnsi="Times New Roman"/>
          <w:iCs/>
          <w:color w:val="000000"/>
          <w:sz w:val="28"/>
          <w:szCs w:val="28"/>
        </w:rPr>
        <w:t>,</w:t>
      </w:r>
      <w:r w:rsidR="00CB33A1" w:rsidRPr="00EB04E9">
        <w:rPr>
          <w:rFonts w:ascii="Times New Roman" w:hAnsi="Times New Roman"/>
          <w:iCs/>
          <w:color w:val="000000"/>
          <w:sz w:val="28"/>
          <w:szCs w:val="28"/>
        </w:rPr>
        <w:t xml:space="preserve"> at their request and with details of the source of information if</w:t>
      </w:r>
      <w:r w:rsidR="00450353" w:rsidRPr="00EB04E9">
        <w:rPr>
          <w:rFonts w:ascii="Times New Roman" w:hAnsi="Times New Roman"/>
          <w:iCs/>
          <w:color w:val="000000"/>
          <w:sz w:val="28"/>
          <w:szCs w:val="28"/>
        </w:rPr>
        <w:t xml:space="preserve"> the information </w:t>
      </w:r>
      <w:r w:rsidR="00CB33A1" w:rsidRPr="00EB04E9">
        <w:rPr>
          <w:rFonts w:ascii="Times New Roman" w:hAnsi="Times New Roman"/>
          <w:iCs/>
          <w:color w:val="000000"/>
          <w:sz w:val="28"/>
          <w:szCs w:val="28"/>
        </w:rPr>
        <w:t>is official in nature</w:t>
      </w:r>
      <w:r w:rsidR="008A6267" w:rsidRPr="00EB04E9">
        <w:rPr>
          <w:rFonts w:ascii="Times New Roman" w:hAnsi="Times New Roman"/>
          <w:color w:val="000000"/>
          <w:sz w:val="28"/>
          <w:szCs w:val="28"/>
        </w:rPr>
        <w:t>.</w:t>
      </w:r>
    </w:p>
    <w:p w:rsidR="008A6267" w:rsidRPr="00EB04E9" w:rsidRDefault="008A6267" w:rsidP="008A6267">
      <w:pPr>
        <w:pStyle w:val="Style2"/>
        <w:spacing w:line="276" w:lineRule="auto"/>
        <w:jc w:val="both"/>
        <w:rPr>
          <w:rFonts w:ascii="Times New Roman" w:hAnsi="Times New Roman"/>
          <w:color w:val="000000"/>
          <w:sz w:val="28"/>
          <w:szCs w:val="28"/>
          <w:lang w:val="en-GB"/>
        </w:rPr>
      </w:pPr>
      <w:bookmarkStart w:id="17" w:name="_Toc272755950"/>
      <w:bookmarkStart w:id="18" w:name="_Toc262894428"/>
    </w:p>
    <w:p w:rsidR="008A6267" w:rsidRPr="00EB04E9" w:rsidRDefault="00995A3A" w:rsidP="008A6267">
      <w:pPr>
        <w:pStyle w:val="Style2"/>
        <w:spacing w:line="276" w:lineRule="auto"/>
        <w:jc w:val="both"/>
        <w:rPr>
          <w:rFonts w:ascii="Times New Roman" w:hAnsi="Times New Roman"/>
          <w:color w:val="000000"/>
          <w:sz w:val="28"/>
          <w:szCs w:val="28"/>
          <w:lang w:val="en-GB"/>
        </w:rPr>
      </w:pPr>
      <w:r w:rsidRPr="00EB04E9">
        <w:rPr>
          <w:rFonts w:ascii="Times New Roman" w:hAnsi="Times New Roman"/>
          <w:color w:val="000000"/>
          <w:sz w:val="28"/>
          <w:szCs w:val="28"/>
          <w:lang w:val="en-GB"/>
        </w:rPr>
        <w:t xml:space="preserve">Section </w:t>
      </w:r>
      <w:r w:rsidR="008A6267" w:rsidRPr="00EB04E9">
        <w:rPr>
          <w:rFonts w:ascii="Times New Roman" w:hAnsi="Times New Roman"/>
          <w:color w:val="000000"/>
          <w:sz w:val="28"/>
          <w:szCs w:val="28"/>
          <w:lang w:val="en-GB"/>
        </w:rPr>
        <w:t>2.</w:t>
      </w:r>
      <w:bookmarkEnd w:id="17"/>
      <w:bookmarkEnd w:id="18"/>
    </w:p>
    <w:p w:rsidR="008A6267" w:rsidRPr="00EB04E9" w:rsidRDefault="00CD7847" w:rsidP="008A6267">
      <w:pPr>
        <w:pStyle w:val="Style2"/>
        <w:spacing w:line="276" w:lineRule="auto"/>
        <w:jc w:val="both"/>
        <w:rPr>
          <w:rFonts w:ascii="Times New Roman" w:hAnsi="Times New Roman"/>
          <w:color w:val="000000"/>
          <w:sz w:val="28"/>
          <w:szCs w:val="28"/>
          <w:lang w:val="en-GB"/>
        </w:rPr>
      </w:pPr>
      <w:bookmarkStart w:id="19" w:name="_Toc272755951"/>
      <w:bookmarkStart w:id="20" w:name="_Toc262894429"/>
      <w:r w:rsidRPr="00EB04E9">
        <w:rPr>
          <w:rFonts w:ascii="Times New Roman" w:hAnsi="Times New Roman"/>
          <w:color w:val="000000"/>
          <w:sz w:val="28"/>
          <w:szCs w:val="28"/>
          <w:lang w:val="en-GB"/>
        </w:rPr>
        <w:t>Public participation in environmental decision-making</w:t>
      </w:r>
      <w:bookmarkEnd w:id="19"/>
      <w:bookmarkEnd w:id="20"/>
    </w:p>
    <w:p w:rsidR="008A6267" w:rsidRPr="00EB04E9" w:rsidRDefault="004246BE" w:rsidP="008A6267">
      <w:pPr>
        <w:pStyle w:val="NormalWeb"/>
        <w:spacing w:line="276" w:lineRule="auto"/>
        <w:outlineLvl w:val="2"/>
        <w:rPr>
          <w:rFonts w:eastAsia="Times New Roman"/>
          <w:b/>
          <w:bCs/>
          <w:i/>
          <w:color w:val="000000"/>
          <w:sz w:val="28"/>
          <w:szCs w:val="28"/>
          <w:lang w:val="en-GB" w:eastAsia="en-US"/>
        </w:rPr>
      </w:pPr>
      <w:bookmarkStart w:id="21" w:name="_Toc272755952"/>
      <w:bookmarkStart w:id="22" w:name="_Toc262894430"/>
      <w:r w:rsidRPr="00EB04E9">
        <w:rPr>
          <w:rFonts w:eastAsia="Times New Roman"/>
          <w:b/>
          <w:bCs/>
          <w:i/>
          <w:color w:val="000000"/>
          <w:sz w:val="28"/>
          <w:szCs w:val="28"/>
          <w:lang w:val="en-GB" w:eastAsia="en-US"/>
        </w:rPr>
        <w:t xml:space="preserve">Article </w:t>
      </w:r>
      <w:r w:rsidR="008A6267" w:rsidRPr="00EB04E9">
        <w:rPr>
          <w:rFonts w:eastAsia="Times New Roman"/>
          <w:b/>
          <w:bCs/>
          <w:i/>
          <w:color w:val="000000"/>
          <w:sz w:val="28"/>
          <w:szCs w:val="28"/>
          <w:lang w:val="en-GB" w:eastAsia="en-US"/>
        </w:rPr>
        <w:t xml:space="preserve">37. </w:t>
      </w:r>
      <w:r w:rsidR="00B46CFB" w:rsidRPr="00EB04E9">
        <w:rPr>
          <w:rFonts w:eastAsia="Times New Roman"/>
          <w:b/>
          <w:bCs/>
          <w:i/>
          <w:color w:val="000000"/>
          <w:sz w:val="28"/>
          <w:szCs w:val="28"/>
          <w:lang w:val="en-GB" w:eastAsia="en-US"/>
        </w:rPr>
        <w:t>Public participation in</w:t>
      </w:r>
      <w:r w:rsidR="00F766D6" w:rsidRPr="00EB04E9">
        <w:rPr>
          <w:rFonts w:eastAsia="Times New Roman"/>
          <w:b/>
          <w:bCs/>
          <w:i/>
          <w:color w:val="000000"/>
          <w:sz w:val="28"/>
          <w:szCs w:val="28"/>
          <w:lang w:val="en-GB" w:eastAsia="en-US"/>
        </w:rPr>
        <w:t xml:space="preserve"> producing and adopting </w:t>
      </w:r>
      <w:r w:rsidR="00B46CFB" w:rsidRPr="00EB04E9">
        <w:rPr>
          <w:rFonts w:eastAsia="Times New Roman"/>
          <w:b/>
          <w:bCs/>
          <w:i/>
          <w:color w:val="000000"/>
          <w:sz w:val="28"/>
          <w:szCs w:val="28"/>
          <w:lang w:val="en-GB" w:eastAsia="en-US"/>
        </w:rPr>
        <w:t xml:space="preserve">regulatory instruments </w:t>
      </w:r>
      <w:bookmarkEnd w:id="21"/>
      <w:bookmarkEnd w:id="22"/>
    </w:p>
    <w:p w:rsidR="008A6267" w:rsidRPr="00EB04E9" w:rsidRDefault="008A6267" w:rsidP="008A6267">
      <w:pPr>
        <w:spacing w:after="0"/>
        <w:ind w:firstLine="360"/>
        <w:jc w:val="both"/>
        <w:rPr>
          <w:rFonts w:ascii="Times New Roman" w:eastAsia="Times New Roman" w:hAnsi="Times New Roman"/>
          <w:color w:val="000000"/>
          <w:sz w:val="28"/>
          <w:szCs w:val="28"/>
        </w:rPr>
      </w:pPr>
      <w:r w:rsidRPr="00EB04E9">
        <w:rPr>
          <w:rFonts w:ascii="Times New Roman" w:hAnsi="Times New Roman"/>
          <w:color w:val="000000"/>
          <w:sz w:val="28"/>
          <w:szCs w:val="28"/>
        </w:rPr>
        <w:t xml:space="preserve">(1) </w:t>
      </w:r>
      <w:r w:rsidR="00685AFF" w:rsidRPr="00EB04E9">
        <w:rPr>
          <w:rFonts w:ascii="Times New Roman" w:hAnsi="Times New Roman"/>
          <w:color w:val="000000"/>
          <w:sz w:val="28"/>
          <w:szCs w:val="28"/>
        </w:rPr>
        <w:t>The public is to participate in the process of producing and adopting</w:t>
      </w:r>
      <w:r w:rsidRPr="00EB04E9">
        <w:rPr>
          <w:rFonts w:ascii="Times New Roman" w:hAnsi="Times New Roman"/>
          <w:color w:val="000000"/>
          <w:sz w:val="28"/>
          <w:szCs w:val="28"/>
        </w:rPr>
        <w:t>:</w:t>
      </w:r>
    </w:p>
    <w:p w:rsidR="008A6267" w:rsidRPr="00EB04E9" w:rsidRDefault="008A6267" w:rsidP="008A6267">
      <w:pPr>
        <w:spacing w:after="0"/>
        <w:ind w:firstLine="360"/>
        <w:jc w:val="both"/>
        <w:rPr>
          <w:rFonts w:ascii="Times New Roman" w:hAnsi="Times New Roman"/>
          <w:color w:val="000000"/>
          <w:sz w:val="28"/>
          <w:szCs w:val="28"/>
        </w:rPr>
      </w:pPr>
      <w:r w:rsidRPr="00EB04E9">
        <w:rPr>
          <w:rFonts w:ascii="Times New Roman" w:hAnsi="Times New Roman"/>
          <w:color w:val="000000"/>
          <w:sz w:val="28"/>
          <w:szCs w:val="28"/>
        </w:rPr>
        <w:t xml:space="preserve">a) </w:t>
      </w:r>
      <w:r w:rsidR="00685AFF" w:rsidRPr="00EB04E9">
        <w:rPr>
          <w:rFonts w:ascii="Times New Roman" w:hAnsi="Times New Roman"/>
          <w:color w:val="000000"/>
          <w:sz w:val="28"/>
          <w:szCs w:val="28"/>
        </w:rPr>
        <w:t>at the local level</w:t>
      </w:r>
      <w:r w:rsidR="008A5703" w:rsidRPr="00EB04E9">
        <w:rPr>
          <w:rFonts w:ascii="Times New Roman" w:hAnsi="Times New Roman"/>
          <w:color w:val="000000"/>
          <w:sz w:val="28"/>
          <w:szCs w:val="28"/>
        </w:rPr>
        <w:t xml:space="preserve">, </w:t>
      </w:r>
      <w:r w:rsidR="00685AFF" w:rsidRPr="00EB04E9">
        <w:rPr>
          <w:rFonts w:ascii="Times New Roman" w:hAnsi="Times New Roman"/>
          <w:color w:val="000000"/>
          <w:sz w:val="28"/>
          <w:szCs w:val="28"/>
        </w:rPr>
        <w:t>decisions on the siting, planning and construction of</w:t>
      </w:r>
      <w:r w:rsidR="00533E98" w:rsidRPr="00EB04E9">
        <w:rPr>
          <w:rFonts w:ascii="Times New Roman" w:hAnsi="Times New Roman"/>
          <w:color w:val="000000"/>
          <w:sz w:val="28"/>
          <w:szCs w:val="28"/>
        </w:rPr>
        <w:t xml:space="preserve"> facilities </w:t>
      </w:r>
      <w:r w:rsidR="00685AFF" w:rsidRPr="00EB04E9">
        <w:rPr>
          <w:rFonts w:ascii="Times New Roman" w:hAnsi="Times New Roman"/>
          <w:color w:val="000000"/>
          <w:sz w:val="28"/>
          <w:szCs w:val="28"/>
        </w:rPr>
        <w:t xml:space="preserve">affecting the environment and health; </w:t>
      </w:r>
      <w:r w:rsidR="001E7D38" w:rsidRPr="00EB04E9">
        <w:rPr>
          <w:rFonts w:ascii="Times New Roman" w:hAnsi="Times New Roman"/>
          <w:color w:val="000000"/>
          <w:sz w:val="28"/>
          <w:szCs w:val="28"/>
        </w:rPr>
        <w:t>including</w:t>
      </w:r>
      <w:r w:rsidR="00E01D14" w:rsidRPr="00EB04E9">
        <w:rPr>
          <w:rFonts w:ascii="Times New Roman" w:hAnsi="Times New Roman"/>
          <w:color w:val="000000"/>
          <w:sz w:val="28"/>
          <w:szCs w:val="28"/>
        </w:rPr>
        <w:t xml:space="preserve"> also decisions on public and private projects with significant environmental impact, on development programmes and plans; on the Local Environmental Action Plan; on </w:t>
      </w:r>
      <w:r w:rsidR="00E01D14" w:rsidRPr="00EB04E9">
        <w:rPr>
          <w:rFonts w:ascii="Times New Roman" w:hAnsi="Times New Roman" w:cs="Times New Roman"/>
          <w:iCs/>
          <w:color w:val="000000"/>
          <w:sz w:val="28"/>
          <w:szCs w:val="28"/>
        </w:rPr>
        <w:t>permits/</w:t>
      </w:r>
      <w:r w:rsidR="007761E6" w:rsidRPr="00EB04E9">
        <w:rPr>
          <w:rStyle w:val="Emphasis"/>
          <w:rFonts w:ascii="Times New Roman" w:hAnsi="Times New Roman" w:cs="Times New Roman"/>
          <w:b w:val="0"/>
          <w:color w:val="222222"/>
          <w:sz w:val="28"/>
          <w:szCs w:val="28"/>
        </w:rPr>
        <w:t>integrated pollution prevention and control</w:t>
      </w:r>
      <w:r w:rsidR="007761E6" w:rsidRPr="00EB04E9">
        <w:rPr>
          <w:rFonts w:ascii="Times New Roman" w:hAnsi="Times New Roman" w:cs="Times New Roman"/>
          <w:b/>
          <w:iCs/>
          <w:color w:val="000000"/>
          <w:sz w:val="28"/>
          <w:szCs w:val="28"/>
        </w:rPr>
        <w:t xml:space="preserve"> </w:t>
      </w:r>
      <w:r w:rsidR="007761E6" w:rsidRPr="00EB04E9">
        <w:rPr>
          <w:rFonts w:ascii="Times New Roman" w:hAnsi="Times New Roman" w:cs="Times New Roman"/>
          <w:iCs/>
          <w:color w:val="000000"/>
          <w:sz w:val="28"/>
          <w:szCs w:val="28"/>
        </w:rPr>
        <w:t>permits</w:t>
      </w:r>
      <w:r w:rsidR="00E01D14" w:rsidRPr="00EB04E9">
        <w:rPr>
          <w:rFonts w:ascii="Times New Roman" w:hAnsi="Times New Roman" w:cs="Times New Roman"/>
          <w:iCs/>
          <w:color w:val="000000"/>
          <w:sz w:val="28"/>
          <w:szCs w:val="28"/>
        </w:rPr>
        <w:t xml:space="preserve">, on other </w:t>
      </w:r>
      <w:r w:rsidR="006F2863" w:rsidRPr="00EB04E9">
        <w:rPr>
          <w:rFonts w:ascii="Times New Roman" w:hAnsi="Times New Roman" w:cs="Times New Roman"/>
          <w:iCs/>
          <w:color w:val="000000"/>
          <w:sz w:val="28"/>
          <w:szCs w:val="28"/>
        </w:rPr>
        <w:t>types of activity</w:t>
      </w:r>
      <w:r w:rsidR="00E01D14" w:rsidRPr="00EB04E9">
        <w:rPr>
          <w:rFonts w:ascii="Times New Roman" w:hAnsi="Times New Roman" w:cs="Times New Roman"/>
          <w:iCs/>
          <w:color w:val="000000"/>
          <w:sz w:val="28"/>
          <w:szCs w:val="28"/>
        </w:rPr>
        <w:t>; on environmental protection agreements relating to environmental impact assessments of economic</w:t>
      </w:r>
      <w:r w:rsidR="00533E98" w:rsidRPr="00EB04E9">
        <w:rPr>
          <w:rFonts w:ascii="Times New Roman" w:hAnsi="Times New Roman" w:cs="Times New Roman"/>
          <w:iCs/>
          <w:color w:val="000000"/>
          <w:sz w:val="28"/>
          <w:szCs w:val="28"/>
        </w:rPr>
        <w:t xml:space="preserve"> facilities </w:t>
      </w:r>
      <w:r w:rsidR="00E01D14" w:rsidRPr="00EB04E9">
        <w:rPr>
          <w:rFonts w:ascii="Times New Roman" w:hAnsi="Times New Roman" w:cs="Times New Roman"/>
          <w:iCs/>
          <w:color w:val="000000"/>
          <w:sz w:val="28"/>
          <w:szCs w:val="28"/>
        </w:rPr>
        <w:t xml:space="preserve">and types of activity provided for </w:t>
      </w:r>
      <w:r w:rsidR="00533E98" w:rsidRPr="00EB04E9">
        <w:rPr>
          <w:rFonts w:ascii="Times New Roman" w:hAnsi="Times New Roman" w:cs="Times New Roman"/>
          <w:iCs/>
          <w:color w:val="000000"/>
          <w:sz w:val="28"/>
          <w:szCs w:val="28"/>
        </w:rPr>
        <w:t>by</w:t>
      </w:r>
      <w:r w:rsidR="00E01D14" w:rsidRPr="00EB04E9">
        <w:rPr>
          <w:rFonts w:ascii="Times New Roman" w:hAnsi="Times New Roman" w:cs="Times New Roman"/>
          <w:iCs/>
          <w:color w:val="000000"/>
          <w:sz w:val="28"/>
          <w:szCs w:val="28"/>
        </w:rPr>
        <w:t xml:space="preserve"> special legislation</w:t>
      </w:r>
      <w:r w:rsidRPr="00EB04E9">
        <w:rPr>
          <w:rFonts w:ascii="Times New Roman" w:hAnsi="Times New Roman"/>
          <w:color w:val="000000"/>
          <w:sz w:val="28"/>
          <w:szCs w:val="28"/>
        </w:rPr>
        <w:t>;</w:t>
      </w:r>
    </w:p>
    <w:p w:rsidR="008A6267" w:rsidRPr="00EB04E9" w:rsidRDefault="008A6267" w:rsidP="008A6267">
      <w:pPr>
        <w:spacing w:after="0"/>
        <w:ind w:firstLine="360"/>
        <w:jc w:val="both"/>
        <w:rPr>
          <w:rFonts w:ascii="Times New Roman" w:hAnsi="Times New Roman"/>
          <w:color w:val="000000"/>
          <w:sz w:val="28"/>
          <w:szCs w:val="28"/>
        </w:rPr>
      </w:pPr>
      <w:r w:rsidRPr="00EB04E9">
        <w:rPr>
          <w:rFonts w:ascii="Times New Roman" w:hAnsi="Times New Roman"/>
          <w:color w:val="000000"/>
          <w:sz w:val="28"/>
          <w:szCs w:val="28"/>
        </w:rPr>
        <w:t xml:space="preserve">b) </w:t>
      </w:r>
      <w:r w:rsidR="008A5703" w:rsidRPr="00EB04E9">
        <w:rPr>
          <w:rFonts w:ascii="Times New Roman" w:hAnsi="Times New Roman"/>
          <w:color w:val="000000"/>
          <w:sz w:val="28"/>
          <w:szCs w:val="28"/>
        </w:rPr>
        <w:t xml:space="preserve">at the national level, </w:t>
      </w:r>
      <w:r w:rsidR="0015792C" w:rsidRPr="00EB04E9">
        <w:rPr>
          <w:rFonts w:ascii="Times New Roman" w:hAnsi="Times New Roman"/>
          <w:color w:val="000000"/>
          <w:sz w:val="28"/>
          <w:szCs w:val="28"/>
        </w:rPr>
        <w:t>decisions on draft laws, other</w:t>
      </w:r>
      <w:r w:rsidR="006F2863" w:rsidRPr="00EB04E9">
        <w:rPr>
          <w:rFonts w:ascii="Times New Roman" w:hAnsi="Times New Roman"/>
          <w:color w:val="000000"/>
          <w:sz w:val="28"/>
          <w:szCs w:val="28"/>
        </w:rPr>
        <w:t xml:space="preserve"> </w:t>
      </w:r>
      <w:r w:rsidR="007307B9" w:rsidRPr="00EB04E9">
        <w:rPr>
          <w:rFonts w:ascii="Times New Roman" w:hAnsi="Times New Roman"/>
          <w:color w:val="000000"/>
          <w:sz w:val="28"/>
          <w:szCs w:val="28"/>
        </w:rPr>
        <w:t>normative instruments</w:t>
      </w:r>
      <w:r w:rsidR="0015792C" w:rsidRPr="00EB04E9">
        <w:rPr>
          <w:rFonts w:ascii="Times New Roman" w:hAnsi="Times New Roman"/>
          <w:color w:val="000000"/>
          <w:sz w:val="28"/>
          <w:szCs w:val="28"/>
        </w:rPr>
        <w:t xml:space="preserve">, programmes, plans, other draft environmental decisions produced by the Government, by competent national </w:t>
      </w:r>
      <w:r w:rsidR="00533E98" w:rsidRPr="00EB04E9">
        <w:rPr>
          <w:rFonts w:ascii="Times New Roman" w:hAnsi="Times New Roman"/>
          <w:color w:val="000000"/>
          <w:sz w:val="28"/>
          <w:szCs w:val="28"/>
        </w:rPr>
        <w:t>authorities</w:t>
      </w:r>
      <w:r w:rsidR="0015792C" w:rsidRPr="00EB04E9">
        <w:rPr>
          <w:rFonts w:ascii="Times New Roman" w:hAnsi="Times New Roman"/>
          <w:color w:val="000000"/>
          <w:sz w:val="28"/>
          <w:szCs w:val="28"/>
        </w:rPr>
        <w:t>, by the central environmental authority and by bodies subordinate to it</w:t>
      </w:r>
      <w:r w:rsidRPr="00EB04E9">
        <w:rPr>
          <w:rFonts w:ascii="Times New Roman" w:hAnsi="Times New Roman"/>
          <w:color w:val="000000"/>
          <w:sz w:val="28"/>
          <w:szCs w:val="28"/>
        </w:rPr>
        <w:t xml:space="preserve">; </w:t>
      </w:r>
      <w:r w:rsidR="005A6CE1" w:rsidRPr="00EB04E9">
        <w:rPr>
          <w:rFonts w:ascii="Times New Roman" w:hAnsi="Times New Roman"/>
          <w:color w:val="000000"/>
          <w:sz w:val="28"/>
          <w:szCs w:val="28"/>
        </w:rPr>
        <w:t xml:space="preserve">on </w:t>
      </w:r>
      <w:r w:rsidR="008A5703" w:rsidRPr="00EB04E9">
        <w:rPr>
          <w:rFonts w:ascii="Times New Roman" w:hAnsi="Times New Roman"/>
          <w:color w:val="000000"/>
          <w:sz w:val="28"/>
          <w:szCs w:val="28"/>
        </w:rPr>
        <w:t xml:space="preserve">strategic </w:t>
      </w:r>
      <w:r w:rsidR="005A6CE1" w:rsidRPr="00EB04E9">
        <w:rPr>
          <w:rFonts w:ascii="Times New Roman" w:hAnsi="Times New Roman"/>
          <w:color w:val="000000"/>
          <w:sz w:val="28"/>
          <w:szCs w:val="28"/>
        </w:rPr>
        <w:t xml:space="preserve">environmental </w:t>
      </w:r>
      <w:r w:rsidR="00533E98" w:rsidRPr="00EB04E9">
        <w:rPr>
          <w:rFonts w:ascii="Times New Roman" w:hAnsi="Times New Roman"/>
          <w:color w:val="000000"/>
          <w:sz w:val="28"/>
          <w:szCs w:val="28"/>
        </w:rPr>
        <w:t>assessment</w:t>
      </w:r>
      <w:r w:rsidR="00533E98" w:rsidRPr="00EB04E9">
        <w:rPr>
          <w:rFonts w:ascii="Times New Roman" w:hAnsi="Times New Roman"/>
          <w:color w:val="000000"/>
          <w:sz w:val="28"/>
          <w:szCs w:val="28"/>
        </w:rPr>
        <w:t xml:space="preserve"> </w:t>
      </w:r>
      <w:r w:rsidR="005A6CE1" w:rsidRPr="00EB04E9">
        <w:rPr>
          <w:rFonts w:ascii="Times New Roman" w:hAnsi="Times New Roman"/>
          <w:color w:val="000000"/>
          <w:sz w:val="28"/>
          <w:szCs w:val="28"/>
        </w:rPr>
        <w:t xml:space="preserve">reports, on public or private projects which affect or significantly affect the environment, on assessment of </w:t>
      </w:r>
      <w:r w:rsidR="00533E98" w:rsidRPr="00EB04E9">
        <w:rPr>
          <w:rFonts w:ascii="Times New Roman" w:hAnsi="Times New Roman"/>
          <w:color w:val="000000"/>
          <w:sz w:val="28"/>
          <w:szCs w:val="28"/>
        </w:rPr>
        <w:t>the Republic of Moldova</w:t>
      </w:r>
      <w:r w:rsidR="00533E98" w:rsidRPr="00EB04E9">
        <w:rPr>
          <w:rFonts w:ascii="Times New Roman" w:hAnsi="Times New Roman"/>
          <w:color w:val="000000"/>
          <w:sz w:val="28"/>
          <w:szCs w:val="28"/>
        </w:rPr>
        <w:t>’s</w:t>
      </w:r>
      <w:r w:rsidR="00533E98" w:rsidRPr="00EB04E9">
        <w:rPr>
          <w:rFonts w:ascii="Times New Roman" w:hAnsi="Times New Roman"/>
          <w:color w:val="000000"/>
          <w:sz w:val="28"/>
          <w:szCs w:val="28"/>
        </w:rPr>
        <w:t xml:space="preserve"> </w:t>
      </w:r>
      <w:r w:rsidR="005A6CE1" w:rsidRPr="00EB04E9">
        <w:rPr>
          <w:rFonts w:ascii="Times New Roman" w:hAnsi="Times New Roman"/>
          <w:color w:val="000000"/>
          <w:sz w:val="28"/>
          <w:szCs w:val="28"/>
        </w:rPr>
        <w:t>plans, program</w:t>
      </w:r>
      <w:r w:rsidR="00533E98" w:rsidRPr="00EB04E9">
        <w:rPr>
          <w:rFonts w:ascii="Times New Roman" w:hAnsi="Times New Roman"/>
          <w:color w:val="000000"/>
          <w:sz w:val="28"/>
          <w:szCs w:val="28"/>
        </w:rPr>
        <w:t>me</w:t>
      </w:r>
      <w:r w:rsidR="005A6CE1" w:rsidRPr="00EB04E9">
        <w:rPr>
          <w:rFonts w:ascii="Times New Roman" w:hAnsi="Times New Roman"/>
          <w:color w:val="000000"/>
          <w:sz w:val="28"/>
          <w:szCs w:val="28"/>
        </w:rPr>
        <w:t xml:space="preserve">s, strategies, socio-economic development policies provided for </w:t>
      </w:r>
      <w:r w:rsidR="00533E98" w:rsidRPr="00EB04E9">
        <w:rPr>
          <w:rFonts w:ascii="Times New Roman" w:hAnsi="Times New Roman"/>
          <w:color w:val="000000"/>
          <w:sz w:val="28"/>
          <w:szCs w:val="28"/>
        </w:rPr>
        <w:t>by</w:t>
      </w:r>
      <w:r w:rsidR="005A6CE1" w:rsidRPr="00EB04E9">
        <w:rPr>
          <w:rFonts w:ascii="Times New Roman" w:hAnsi="Times New Roman"/>
          <w:color w:val="000000"/>
          <w:sz w:val="28"/>
          <w:szCs w:val="28"/>
        </w:rPr>
        <w:t xml:space="preserve"> special legislation</w:t>
      </w:r>
      <w:r w:rsidRPr="00EB04E9">
        <w:rPr>
          <w:rFonts w:ascii="Times New Roman" w:hAnsi="Times New Roman"/>
          <w:color w:val="000000"/>
          <w:sz w:val="28"/>
          <w:szCs w:val="28"/>
        </w:rPr>
        <w:t>.</w:t>
      </w:r>
    </w:p>
    <w:p w:rsidR="008A6267" w:rsidRPr="00EB04E9" w:rsidRDefault="008A6267" w:rsidP="008A6267">
      <w:pPr>
        <w:spacing w:after="0"/>
        <w:ind w:firstLine="360"/>
        <w:jc w:val="both"/>
        <w:rPr>
          <w:rFonts w:ascii="Times New Roman" w:hAnsi="Times New Roman"/>
          <w:color w:val="000000"/>
          <w:sz w:val="28"/>
          <w:szCs w:val="28"/>
        </w:rPr>
      </w:pPr>
      <w:r w:rsidRPr="00EB04E9">
        <w:rPr>
          <w:rFonts w:ascii="Times New Roman" w:hAnsi="Times New Roman"/>
          <w:color w:val="000000"/>
          <w:sz w:val="28"/>
          <w:szCs w:val="28"/>
        </w:rPr>
        <w:lastRenderedPageBreak/>
        <w:t xml:space="preserve">(2) </w:t>
      </w:r>
      <w:r w:rsidR="007307B9" w:rsidRPr="00EB04E9">
        <w:rPr>
          <w:rFonts w:ascii="Times New Roman" w:hAnsi="Times New Roman"/>
          <w:color w:val="000000"/>
          <w:sz w:val="28"/>
          <w:szCs w:val="28"/>
        </w:rPr>
        <w:t xml:space="preserve">The </w:t>
      </w:r>
      <w:r w:rsidR="00E303E4" w:rsidRPr="00EB04E9">
        <w:rPr>
          <w:rFonts w:ascii="Times New Roman" w:hAnsi="Times New Roman"/>
          <w:color w:val="000000"/>
          <w:sz w:val="28"/>
          <w:szCs w:val="28"/>
        </w:rPr>
        <w:t>public is to be involved in making decisions connected with any types of activit</w:t>
      </w:r>
      <w:r w:rsidR="008A5703" w:rsidRPr="00EB04E9">
        <w:rPr>
          <w:rFonts w:ascii="Times New Roman" w:hAnsi="Times New Roman"/>
          <w:color w:val="000000"/>
          <w:sz w:val="28"/>
          <w:szCs w:val="28"/>
        </w:rPr>
        <w:t>y</w:t>
      </w:r>
      <w:r w:rsidR="00E303E4" w:rsidRPr="00EB04E9">
        <w:rPr>
          <w:rFonts w:ascii="Times New Roman" w:hAnsi="Times New Roman"/>
          <w:color w:val="000000"/>
          <w:sz w:val="28"/>
          <w:szCs w:val="28"/>
        </w:rPr>
        <w:t xml:space="preserve"> proposed for assessment</w:t>
      </w:r>
      <w:r w:rsidR="007307B9" w:rsidRPr="00EB04E9">
        <w:rPr>
          <w:rFonts w:ascii="Times New Roman" w:hAnsi="Times New Roman"/>
          <w:color w:val="000000"/>
          <w:sz w:val="28"/>
          <w:szCs w:val="28"/>
        </w:rPr>
        <w:t xml:space="preserve"> and permit </w:t>
      </w:r>
      <w:r w:rsidR="00E303E4" w:rsidRPr="00EB04E9">
        <w:rPr>
          <w:rFonts w:ascii="Times New Roman" w:hAnsi="Times New Roman"/>
          <w:color w:val="000000"/>
          <w:sz w:val="28"/>
          <w:szCs w:val="28"/>
        </w:rPr>
        <w:t xml:space="preserve">procedures and </w:t>
      </w:r>
      <w:r w:rsidR="00752E75" w:rsidRPr="00EB04E9">
        <w:rPr>
          <w:rFonts w:ascii="Times New Roman" w:hAnsi="Times New Roman"/>
          <w:color w:val="000000"/>
          <w:sz w:val="28"/>
          <w:szCs w:val="28"/>
        </w:rPr>
        <w:t>listed</w:t>
      </w:r>
      <w:r w:rsidR="007307B9" w:rsidRPr="00EB04E9">
        <w:rPr>
          <w:rFonts w:ascii="Times New Roman" w:hAnsi="Times New Roman"/>
          <w:color w:val="000000"/>
          <w:sz w:val="28"/>
          <w:szCs w:val="28"/>
        </w:rPr>
        <w:t xml:space="preserve"> in the Environmental Impact Assessment Act</w:t>
      </w:r>
      <w:r w:rsidRPr="00EB04E9">
        <w:rPr>
          <w:rFonts w:ascii="Times New Roman" w:hAnsi="Times New Roman"/>
          <w:color w:val="000000"/>
          <w:sz w:val="28"/>
          <w:szCs w:val="28"/>
        </w:rPr>
        <w:t>.</w:t>
      </w:r>
      <w:r w:rsidR="007761E6" w:rsidRPr="00EB04E9">
        <w:rPr>
          <w:rFonts w:ascii="Times New Roman" w:hAnsi="Times New Roman"/>
          <w:color w:val="000000"/>
          <w:sz w:val="28"/>
          <w:szCs w:val="28"/>
        </w:rPr>
        <w:t xml:space="preserve"> </w:t>
      </w:r>
    </w:p>
    <w:p w:rsidR="008A6267" w:rsidRPr="00EB04E9" w:rsidRDefault="008A6267" w:rsidP="008A6267">
      <w:pPr>
        <w:spacing w:after="0"/>
        <w:ind w:firstLine="360"/>
        <w:jc w:val="both"/>
        <w:rPr>
          <w:rFonts w:ascii="Times New Roman" w:hAnsi="Times New Roman"/>
          <w:color w:val="000000"/>
          <w:sz w:val="28"/>
          <w:szCs w:val="28"/>
        </w:rPr>
      </w:pPr>
      <w:r w:rsidRPr="00EB04E9">
        <w:rPr>
          <w:rFonts w:ascii="Times New Roman" w:hAnsi="Times New Roman"/>
          <w:color w:val="000000"/>
          <w:sz w:val="28"/>
          <w:szCs w:val="28"/>
        </w:rPr>
        <w:t xml:space="preserve">(3) </w:t>
      </w:r>
      <w:r w:rsidR="0090694B" w:rsidRPr="00EB04E9">
        <w:rPr>
          <w:rFonts w:ascii="Times New Roman" w:hAnsi="Times New Roman"/>
          <w:color w:val="000000"/>
          <w:sz w:val="28"/>
          <w:szCs w:val="28"/>
        </w:rPr>
        <w:t>The public is to be involved in making decisions relating to types of activit</w:t>
      </w:r>
      <w:r w:rsidR="002D1C6B" w:rsidRPr="00EB04E9">
        <w:rPr>
          <w:rFonts w:ascii="Times New Roman" w:hAnsi="Times New Roman"/>
          <w:color w:val="000000"/>
          <w:sz w:val="28"/>
          <w:szCs w:val="28"/>
        </w:rPr>
        <w:t>y</w:t>
      </w:r>
      <w:r w:rsidR="0090694B" w:rsidRPr="00EB04E9">
        <w:rPr>
          <w:rFonts w:ascii="Times New Roman" w:hAnsi="Times New Roman"/>
          <w:color w:val="000000"/>
          <w:sz w:val="28"/>
          <w:szCs w:val="28"/>
        </w:rPr>
        <w:t xml:space="preserve"> not provided for </w:t>
      </w:r>
      <w:r w:rsidR="001E7D38" w:rsidRPr="00EB04E9">
        <w:rPr>
          <w:rFonts w:ascii="Times New Roman" w:hAnsi="Times New Roman"/>
          <w:color w:val="000000"/>
          <w:sz w:val="28"/>
          <w:szCs w:val="28"/>
        </w:rPr>
        <w:t>by</w:t>
      </w:r>
      <w:r w:rsidR="0090694B" w:rsidRPr="00EB04E9">
        <w:rPr>
          <w:rFonts w:ascii="Times New Roman" w:hAnsi="Times New Roman"/>
          <w:color w:val="000000"/>
          <w:sz w:val="28"/>
          <w:szCs w:val="28"/>
        </w:rPr>
        <w:t xml:space="preserve"> Annex 2, but which are likely to have significant environmental impact</w:t>
      </w:r>
      <w:r w:rsidRPr="00EB04E9">
        <w:rPr>
          <w:rFonts w:ascii="Times New Roman" w:hAnsi="Times New Roman"/>
          <w:color w:val="000000"/>
          <w:sz w:val="28"/>
          <w:szCs w:val="28"/>
        </w:rPr>
        <w:t>.</w:t>
      </w:r>
    </w:p>
    <w:p w:rsidR="008A6267" w:rsidRPr="00EB04E9" w:rsidRDefault="008A6267" w:rsidP="008A6267">
      <w:pPr>
        <w:spacing w:after="0"/>
        <w:ind w:firstLine="360"/>
        <w:jc w:val="both"/>
        <w:rPr>
          <w:rFonts w:ascii="Times New Roman" w:hAnsi="Times New Roman" w:cs="Times New Roman"/>
          <w:color w:val="000000"/>
          <w:sz w:val="28"/>
          <w:szCs w:val="28"/>
        </w:rPr>
      </w:pPr>
      <w:r w:rsidRPr="00EB04E9">
        <w:rPr>
          <w:rFonts w:ascii="Times New Roman" w:hAnsi="Times New Roman"/>
          <w:color w:val="000000"/>
          <w:sz w:val="28"/>
          <w:szCs w:val="28"/>
        </w:rPr>
        <w:t xml:space="preserve">(4) </w:t>
      </w:r>
      <w:r w:rsidR="00FA6EF9" w:rsidRPr="00EB04E9">
        <w:rPr>
          <w:rFonts w:ascii="Times New Roman" w:hAnsi="Times New Roman" w:cs="Times New Roman"/>
          <w:color w:val="000000"/>
          <w:sz w:val="28"/>
          <w:szCs w:val="28"/>
        </w:rPr>
        <w:t>The public is also to be involved, inter alia</w:t>
      </w:r>
      <w:r w:rsidR="00271436" w:rsidRPr="00EB04E9">
        <w:rPr>
          <w:rFonts w:ascii="Times New Roman" w:hAnsi="Times New Roman" w:cs="Times New Roman"/>
          <w:color w:val="000000"/>
          <w:sz w:val="28"/>
          <w:szCs w:val="28"/>
        </w:rPr>
        <w:t>,</w:t>
      </w:r>
      <w:r w:rsidR="00FA6EF9" w:rsidRPr="00EB04E9">
        <w:rPr>
          <w:rFonts w:ascii="Times New Roman" w:hAnsi="Times New Roman" w:cs="Times New Roman"/>
          <w:color w:val="000000"/>
          <w:sz w:val="28"/>
          <w:szCs w:val="28"/>
        </w:rPr>
        <w:t xml:space="preserve"> in the</w:t>
      </w:r>
      <w:r w:rsidR="00271436" w:rsidRPr="00EB04E9">
        <w:rPr>
          <w:rFonts w:ascii="Times New Roman" w:hAnsi="Times New Roman" w:cs="Times New Roman"/>
          <w:color w:val="000000"/>
          <w:sz w:val="28"/>
          <w:szCs w:val="28"/>
        </w:rPr>
        <w:t xml:space="preserve"> preparation and modification of </w:t>
      </w:r>
      <w:r w:rsidR="00FA6EF9" w:rsidRPr="00EB04E9">
        <w:rPr>
          <w:rFonts w:ascii="Times New Roman" w:hAnsi="Times New Roman" w:cs="Times New Roman"/>
          <w:color w:val="000000"/>
          <w:sz w:val="28"/>
          <w:szCs w:val="28"/>
        </w:rPr>
        <w:t xml:space="preserve">strategies, programmes and plans for waste management, </w:t>
      </w:r>
      <w:r w:rsidR="00271436" w:rsidRPr="00EB04E9">
        <w:rPr>
          <w:rFonts w:ascii="Times New Roman" w:hAnsi="Times New Roman" w:cs="Times New Roman"/>
          <w:color w:val="000000"/>
          <w:sz w:val="28"/>
          <w:szCs w:val="28"/>
        </w:rPr>
        <w:t>for marketing</w:t>
      </w:r>
      <w:r w:rsidR="00FA6EF9" w:rsidRPr="00EB04E9">
        <w:rPr>
          <w:rFonts w:ascii="Times New Roman" w:hAnsi="Times New Roman" w:cs="Times New Roman"/>
          <w:color w:val="000000"/>
          <w:sz w:val="28"/>
          <w:szCs w:val="28"/>
        </w:rPr>
        <w:t xml:space="preserve"> batteries and accumulators; action program</w:t>
      </w:r>
      <w:r w:rsidR="00271436" w:rsidRPr="00EB04E9">
        <w:rPr>
          <w:rFonts w:ascii="Times New Roman" w:hAnsi="Times New Roman" w:cs="Times New Roman"/>
          <w:color w:val="000000"/>
          <w:sz w:val="28"/>
          <w:szCs w:val="28"/>
        </w:rPr>
        <w:t>me</w:t>
      </w:r>
      <w:r w:rsidR="00FA6EF9" w:rsidRPr="00EB04E9">
        <w:rPr>
          <w:rFonts w:ascii="Times New Roman" w:hAnsi="Times New Roman" w:cs="Times New Roman"/>
          <w:color w:val="000000"/>
          <w:sz w:val="28"/>
          <w:szCs w:val="28"/>
        </w:rPr>
        <w:t>s for</w:t>
      </w:r>
      <w:r w:rsidR="00271436" w:rsidRPr="00EB04E9">
        <w:rPr>
          <w:rFonts w:ascii="Times New Roman" w:hAnsi="Times New Roman" w:cs="Times New Roman"/>
          <w:color w:val="000000"/>
          <w:sz w:val="28"/>
          <w:szCs w:val="28"/>
        </w:rPr>
        <w:t xml:space="preserve"> sensitive </w:t>
      </w:r>
      <w:r w:rsidR="00C10DBA" w:rsidRPr="00EB04E9">
        <w:rPr>
          <w:rFonts w:ascii="Times New Roman" w:hAnsi="Times New Roman" w:cs="Times New Roman"/>
          <w:color w:val="000000"/>
          <w:sz w:val="28"/>
          <w:szCs w:val="28"/>
        </w:rPr>
        <w:t>areas,</w:t>
      </w:r>
      <w:r w:rsidR="00E47A1C" w:rsidRPr="00EB04E9">
        <w:rPr>
          <w:rFonts w:ascii="Times New Roman" w:hAnsi="Times New Roman" w:cs="Times New Roman"/>
          <w:color w:val="000000"/>
          <w:sz w:val="28"/>
          <w:szCs w:val="28"/>
        </w:rPr>
        <w:t xml:space="preserve"> on </w:t>
      </w:r>
      <w:r w:rsidR="00C10DBA" w:rsidRPr="00EB04E9">
        <w:rPr>
          <w:rFonts w:ascii="Times New Roman" w:hAnsi="Times New Roman" w:cs="Times New Roman"/>
          <w:color w:val="000000"/>
          <w:sz w:val="28"/>
          <w:szCs w:val="28"/>
        </w:rPr>
        <w:t>hazardous waste management,</w:t>
      </w:r>
      <w:r w:rsidR="00E47A1C" w:rsidRPr="00EB04E9">
        <w:rPr>
          <w:rFonts w:ascii="Times New Roman" w:hAnsi="Times New Roman" w:cs="Times New Roman"/>
          <w:color w:val="000000"/>
          <w:sz w:val="28"/>
          <w:szCs w:val="28"/>
        </w:rPr>
        <w:t xml:space="preserve"> on </w:t>
      </w:r>
      <w:r w:rsidR="00C10DBA" w:rsidRPr="00EB04E9">
        <w:rPr>
          <w:rFonts w:ascii="Times New Roman" w:hAnsi="Times New Roman" w:cs="Times New Roman"/>
          <w:color w:val="000000"/>
          <w:sz w:val="28"/>
          <w:szCs w:val="28"/>
        </w:rPr>
        <w:t xml:space="preserve">packaging and packaging </w:t>
      </w:r>
      <w:r w:rsidR="00C10DBA" w:rsidRPr="00EB04E9">
        <w:rPr>
          <w:rFonts w:ascii="Times New Roman" w:hAnsi="Times New Roman" w:cs="Times New Roman"/>
          <w:color w:val="000000"/>
          <w:sz w:val="28"/>
          <w:szCs w:val="28"/>
        </w:rPr>
        <w:t xml:space="preserve">waste </w:t>
      </w:r>
      <w:r w:rsidR="00C10DBA" w:rsidRPr="00EB04E9">
        <w:rPr>
          <w:rFonts w:ascii="Times New Roman" w:hAnsi="Times New Roman" w:cs="Times New Roman"/>
          <w:color w:val="000000"/>
          <w:sz w:val="28"/>
          <w:szCs w:val="28"/>
        </w:rPr>
        <w:t>management,</w:t>
      </w:r>
      <w:r w:rsidR="00E47A1C" w:rsidRPr="00EB04E9">
        <w:rPr>
          <w:rFonts w:ascii="Times New Roman" w:hAnsi="Times New Roman" w:cs="Times New Roman"/>
          <w:color w:val="000000"/>
          <w:sz w:val="28"/>
          <w:szCs w:val="28"/>
        </w:rPr>
        <w:t xml:space="preserve"> on air quality</w:t>
      </w:r>
      <w:r w:rsidRPr="00EB04E9">
        <w:rPr>
          <w:rFonts w:ascii="Times New Roman" w:hAnsi="Times New Roman" w:cs="Times New Roman"/>
          <w:color w:val="000000"/>
          <w:sz w:val="28"/>
          <w:szCs w:val="28"/>
        </w:rPr>
        <w:t xml:space="preserve">.  </w:t>
      </w:r>
    </w:p>
    <w:p w:rsidR="008A6267" w:rsidRPr="00EB04E9" w:rsidRDefault="008A6267" w:rsidP="008A6267">
      <w:pPr>
        <w:spacing w:after="0"/>
        <w:ind w:firstLine="360"/>
        <w:jc w:val="both"/>
        <w:rPr>
          <w:rFonts w:ascii="Times New Roman" w:hAnsi="Times New Roman" w:cs="Times New Roman"/>
          <w:color w:val="000000"/>
          <w:sz w:val="28"/>
          <w:szCs w:val="28"/>
        </w:rPr>
      </w:pPr>
      <w:r w:rsidRPr="00EB04E9">
        <w:rPr>
          <w:rFonts w:ascii="Times New Roman" w:hAnsi="Times New Roman" w:cs="Times New Roman"/>
          <w:color w:val="000000"/>
          <w:sz w:val="28"/>
          <w:szCs w:val="28"/>
        </w:rPr>
        <w:t>(5)</w:t>
      </w:r>
      <w:r w:rsidR="00BF51F5" w:rsidRPr="00EB04E9">
        <w:rPr>
          <w:rFonts w:ascii="Times New Roman" w:eastAsia="Times New Roman" w:hAnsi="Times New Roman" w:cs="Times New Roman"/>
          <w:sz w:val="28"/>
          <w:szCs w:val="28"/>
          <w:lang w:eastAsia="en-GB"/>
        </w:rPr>
        <w:t xml:space="preserve"> </w:t>
      </w:r>
      <w:r w:rsidR="00941D17" w:rsidRPr="00EB04E9">
        <w:rPr>
          <w:rFonts w:ascii="Times New Roman" w:eastAsia="Times New Roman" w:hAnsi="Times New Roman" w:cs="Times New Roman"/>
          <w:sz w:val="28"/>
          <w:szCs w:val="28"/>
          <w:lang w:eastAsia="en-GB"/>
        </w:rPr>
        <w:t xml:space="preserve">The </w:t>
      </w:r>
      <w:r w:rsidR="00BF51F5" w:rsidRPr="00EB04E9">
        <w:rPr>
          <w:rFonts w:ascii="Times New Roman" w:eastAsia="Times New Roman" w:hAnsi="Times New Roman" w:cs="Times New Roman"/>
          <w:sz w:val="28"/>
          <w:szCs w:val="28"/>
          <w:lang w:eastAsia="en-GB"/>
        </w:rPr>
        <w:t xml:space="preserve">provisions of this </w:t>
      </w:r>
      <w:r w:rsidR="00BF51F5" w:rsidRPr="00EB04E9">
        <w:rPr>
          <w:rFonts w:ascii="Times New Roman" w:eastAsia="Times New Roman" w:hAnsi="Times New Roman" w:cs="Times New Roman"/>
          <w:sz w:val="28"/>
          <w:szCs w:val="28"/>
          <w:lang w:eastAsia="en-GB"/>
        </w:rPr>
        <w:t>Article</w:t>
      </w:r>
      <w:r w:rsidR="00941D17" w:rsidRPr="00EB04E9">
        <w:rPr>
          <w:rFonts w:ascii="Times New Roman" w:eastAsia="Times New Roman" w:hAnsi="Times New Roman" w:cs="Times New Roman"/>
          <w:sz w:val="28"/>
          <w:szCs w:val="28"/>
          <w:lang w:eastAsia="en-GB"/>
        </w:rPr>
        <w:t xml:space="preserve"> </w:t>
      </w:r>
      <w:r w:rsidR="00974C1C" w:rsidRPr="00EB04E9">
        <w:rPr>
          <w:rFonts w:ascii="Times New Roman" w:eastAsia="Times New Roman" w:hAnsi="Times New Roman" w:cs="Times New Roman"/>
          <w:sz w:val="28"/>
          <w:szCs w:val="28"/>
          <w:lang w:eastAsia="en-GB"/>
        </w:rPr>
        <w:t>need</w:t>
      </w:r>
      <w:r w:rsidR="00941D17" w:rsidRPr="00EB04E9">
        <w:rPr>
          <w:rFonts w:ascii="Times New Roman" w:eastAsia="Times New Roman" w:hAnsi="Times New Roman" w:cs="Times New Roman"/>
          <w:sz w:val="28"/>
          <w:szCs w:val="28"/>
          <w:lang w:eastAsia="en-GB"/>
        </w:rPr>
        <w:t xml:space="preserve"> </w:t>
      </w:r>
      <w:r w:rsidR="00BF51F5" w:rsidRPr="00EB04E9">
        <w:rPr>
          <w:rFonts w:ascii="Times New Roman" w:eastAsia="Times New Roman" w:hAnsi="Times New Roman" w:cs="Times New Roman"/>
          <w:sz w:val="28"/>
          <w:szCs w:val="28"/>
          <w:lang w:eastAsia="en-GB"/>
        </w:rPr>
        <w:t>not apply to</w:t>
      </w:r>
      <w:r w:rsidR="00941D17" w:rsidRPr="00EB04E9">
        <w:rPr>
          <w:rFonts w:ascii="Times New Roman" w:eastAsia="Times New Roman" w:hAnsi="Times New Roman" w:cs="Times New Roman"/>
          <w:sz w:val="28"/>
          <w:szCs w:val="28"/>
          <w:lang w:eastAsia="en-GB"/>
        </w:rPr>
        <w:t xml:space="preserve"> those types of </w:t>
      </w:r>
      <w:r w:rsidR="00974C1C" w:rsidRPr="00EB04E9">
        <w:rPr>
          <w:rFonts w:ascii="Times New Roman" w:eastAsia="Times New Roman" w:hAnsi="Times New Roman" w:cs="Times New Roman"/>
          <w:sz w:val="28"/>
          <w:szCs w:val="28"/>
          <w:lang w:eastAsia="en-GB"/>
        </w:rPr>
        <w:t xml:space="preserve">activity </w:t>
      </w:r>
      <w:r w:rsidR="00941D17" w:rsidRPr="00EB04E9">
        <w:rPr>
          <w:rFonts w:ascii="Times New Roman" w:eastAsia="Times New Roman" w:hAnsi="Times New Roman" w:cs="Times New Roman"/>
          <w:sz w:val="28"/>
          <w:szCs w:val="28"/>
          <w:lang w:eastAsia="en-GB"/>
        </w:rPr>
        <w:t xml:space="preserve">whose </w:t>
      </w:r>
      <w:r w:rsidR="00BF51F5" w:rsidRPr="00EB04E9">
        <w:rPr>
          <w:rFonts w:ascii="Times New Roman" w:eastAsia="Times New Roman" w:hAnsi="Times New Roman" w:cs="Times New Roman"/>
          <w:sz w:val="28"/>
          <w:szCs w:val="28"/>
          <w:lang w:eastAsia="en-GB"/>
        </w:rPr>
        <w:t>purpose</w:t>
      </w:r>
      <w:r w:rsidR="00941D17" w:rsidRPr="00EB04E9">
        <w:rPr>
          <w:rFonts w:ascii="Times New Roman" w:eastAsia="Times New Roman" w:hAnsi="Times New Roman" w:cs="Times New Roman"/>
          <w:sz w:val="28"/>
          <w:szCs w:val="28"/>
          <w:lang w:eastAsia="en-GB"/>
        </w:rPr>
        <w:t xml:space="preserve"> is </w:t>
      </w:r>
      <w:r w:rsidR="00974C1C" w:rsidRPr="00EB04E9">
        <w:rPr>
          <w:rFonts w:ascii="Times New Roman" w:eastAsia="Times New Roman" w:hAnsi="Times New Roman" w:cs="Times New Roman"/>
          <w:sz w:val="28"/>
          <w:szCs w:val="28"/>
          <w:lang w:eastAsia="en-GB"/>
        </w:rPr>
        <w:t xml:space="preserve">to </w:t>
      </w:r>
      <w:r w:rsidR="00941D17" w:rsidRPr="00EB04E9">
        <w:rPr>
          <w:rFonts w:ascii="Times New Roman" w:eastAsia="Times New Roman" w:hAnsi="Times New Roman" w:cs="Times New Roman"/>
          <w:sz w:val="28"/>
          <w:szCs w:val="28"/>
          <w:lang w:eastAsia="en-GB"/>
        </w:rPr>
        <w:t>serve n</w:t>
      </w:r>
      <w:r w:rsidR="00BF51F5" w:rsidRPr="00EB04E9">
        <w:rPr>
          <w:rFonts w:ascii="Times New Roman" w:eastAsia="Times New Roman" w:hAnsi="Times New Roman" w:cs="Times New Roman"/>
          <w:sz w:val="28"/>
          <w:szCs w:val="28"/>
          <w:lang w:eastAsia="en-GB"/>
        </w:rPr>
        <w:t>ational defence</w:t>
      </w:r>
      <w:r w:rsidR="00941D17" w:rsidRPr="00EB04E9">
        <w:rPr>
          <w:rFonts w:ascii="Times New Roman" w:eastAsia="Times New Roman" w:hAnsi="Times New Roman" w:cs="Times New Roman"/>
          <w:sz w:val="28"/>
          <w:szCs w:val="28"/>
          <w:lang w:eastAsia="en-GB"/>
        </w:rPr>
        <w:t xml:space="preserve"> and </w:t>
      </w:r>
      <w:r w:rsidR="00974C1C" w:rsidRPr="00EB04E9">
        <w:rPr>
          <w:rFonts w:ascii="Times New Roman" w:eastAsia="Times New Roman" w:hAnsi="Times New Roman" w:cs="Times New Roman"/>
          <w:sz w:val="28"/>
          <w:szCs w:val="28"/>
          <w:lang w:eastAsia="en-GB"/>
        </w:rPr>
        <w:t xml:space="preserve">to tackle </w:t>
      </w:r>
      <w:r w:rsidR="00941D17" w:rsidRPr="00EB04E9">
        <w:rPr>
          <w:rFonts w:ascii="Times New Roman" w:eastAsia="Times New Roman" w:hAnsi="Times New Roman" w:cs="Times New Roman"/>
          <w:sz w:val="28"/>
          <w:szCs w:val="28"/>
          <w:lang w:eastAsia="en-GB"/>
        </w:rPr>
        <w:t xml:space="preserve">declared emergency situations, if it is deemed that a request for such information </w:t>
      </w:r>
      <w:r w:rsidR="00941D17" w:rsidRPr="00EB04E9">
        <w:rPr>
          <w:rFonts w:ascii="Times New Roman" w:eastAsia="Times New Roman" w:hAnsi="Times New Roman" w:cs="Times New Roman"/>
          <w:sz w:val="28"/>
          <w:szCs w:val="28"/>
          <w:lang w:eastAsia="en-GB"/>
        </w:rPr>
        <w:t>would have an adverse effect on</w:t>
      </w:r>
      <w:r w:rsidR="00974C1C" w:rsidRPr="00EB04E9">
        <w:rPr>
          <w:rFonts w:ascii="Times New Roman" w:eastAsia="Times New Roman" w:hAnsi="Times New Roman" w:cs="Times New Roman"/>
          <w:sz w:val="28"/>
          <w:szCs w:val="28"/>
          <w:lang w:eastAsia="en-GB"/>
        </w:rPr>
        <w:t xml:space="preserve"> the given </w:t>
      </w:r>
      <w:r w:rsidR="00941D17" w:rsidRPr="00EB04E9">
        <w:rPr>
          <w:rFonts w:ascii="Times New Roman" w:eastAsia="Times New Roman" w:hAnsi="Times New Roman" w:cs="Times New Roman"/>
          <w:sz w:val="28"/>
          <w:szCs w:val="28"/>
          <w:lang w:eastAsia="en-GB"/>
        </w:rPr>
        <w:t>purpose</w:t>
      </w:r>
      <w:r w:rsidRPr="00EB04E9">
        <w:rPr>
          <w:rFonts w:ascii="Times New Roman" w:hAnsi="Times New Roman" w:cs="Times New Roman"/>
          <w:color w:val="000000"/>
          <w:sz w:val="28"/>
          <w:szCs w:val="28"/>
        </w:rPr>
        <w:t xml:space="preserve">. </w:t>
      </w:r>
    </w:p>
    <w:p w:rsidR="008A6267" w:rsidRPr="00EB04E9" w:rsidRDefault="008A6267" w:rsidP="008A6267">
      <w:pPr>
        <w:spacing w:after="0"/>
        <w:ind w:firstLine="720"/>
        <w:jc w:val="both"/>
        <w:rPr>
          <w:rFonts w:ascii="Times New Roman" w:hAnsi="Times New Roman" w:cs="Times New Roman"/>
          <w:color w:val="000000"/>
          <w:sz w:val="28"/>
          <w:szCs w:val="28"/>
        </w:rPr>
      </w:pPr>
    </w:p>
    <w:p w:rsidR="008A6267" w:rsidRPr="00EB04E9" w:rsidRDefault="009145D1" w:rsidP="008A6267">
      <w:pPr>
        <w:pStyle w:val="NormalWeb"/>
        <w:spacing w:line="276" w:lineRule="auto"/>
        <w:ind w:firstLine="360"/>
        <w:outlineLvl w:val="2"/>
        <w:rPr>
          <w:rFonts w:eastAsia="Times New Roman"/>
          <w:b/>
          <w:bCs/>
          <w:i/>
          <w:color w:val="000000"/>
          <w:sz w:val="28"/>
          <w:szCs w:val="28"/>
          <w:lang w:val="en-GB" w:eastAsia="en-US"/>
        </w:rPr>
      </w:pPr>
      <w:bookmarkStart w:id="23" w:name="_Toc272755953"/>
      <w:bookmarkStart w:id="24" w:name="_Toc262894431"/>
      <w:r w:rsidRPr="00EB04E9">
        <w:rPr>
          <w:rFonts w:eastAsia="Times New Roman"/>
          <w:b/>
          <w:bCs/>
          <w:i/>
          <w:color w:val="000000"/>
          <w:sz w:val="28"/>
          <w:szCs w:val="28"/>
          <w:lang w:val="en-GB" w:eastAsia="en-US"/>
        </w:rPr>
        <w:t xml:space="preserve">Article </w:t>
      </w:r>
      <w:r w:rsidR="008A6267" w:rsidRPr="00EB04E9">
        <w:rPr>
          <w:rFonts w:eastAsia="Times New Roman"/>
          <w:b/>
          <w:bCs/>
          <w:i/>
          <w:color w:val="000000"/>
          <w:sz w:val="28"/>
          <w:szCs w:val="28"/>
          <w:lang w:val="en-GB" w:eastAsia="en-US"/>
        </w:rPr>
        <w:t xml:space="preserve">38. </w:t>
      </w:r>
      <w:r w:rsidRPr="00EB04E9">
        <w:rPr>
          <w:rFonts w:eastAsia="Times New Roman"/>
          <w:b/>
          <w:bCs/>
          <w:i/>
          <w:color w:val="000000"/>
          <w:sz w:val="28"/>
          <w:szCs w:val="28"/>
          <w:lang w:val="en-GB" w:eastAsia="en-US"/>
        </w:rPr>
        <w:t xml:space="preserve">Principles of public participation </w:t>
      </w:r>
      <w:bookmarkEnd w:id="23"/>
      <w:bookmarkEnd w:id="24"/>
    </w:p>
    <w:p w:rsidR="008A6267" w:rsidRPr="00EB04E9" w:rsidRDefault="009145D1" w:rsidP="008A6267">
      <w:pPr>
        <w:pStyle w:val="NormalWeb"/>
        <w:spacing w:line="276" w:lineRule="auto"/>
        <w:ind w:firstLine="360"/>
        <w:outlineLvl w:val="2"/>
        <w:rPr>
          <w:color w:val="000000"/>
          <w:sz w:val="28"/>
          <w:szCs w:val="28"/>
          <w:lang w:val="en-GB"/>
        </w:rPr>
      </w:pPr>
      <w:r w:rsidRPr="00EB04E9">
        <w:rPr>
          <w:color w:val="000000"/>
          <w:sz w:val="28"/>
          <w:szCs w:val="28"/>
          <w:lang w:val="en-GB"/>
        </w:rPr>
        <w:t>In the aim of ensuring transparency during environmental decision-making, public participation in that process must comply with the following principles</w:t>
      </w:r>
      <w:r w:rsidR="008A6267" w:rsidRPr="00EB04E9">
        <w:rPr>
          <w:color w:val="000000"/>
          <w:sz w:val="28"/>
          <w:szCs w:val="28"/>
          <w:lang w:val="en-GB"/>
        </w:rPr>
        <w:t>:</w:t>
      </w:r>
    </w:p>
    <w:p w:rsidR="008A6267" w:rsidRPr="00EB04E9" w:rsidRDefault="009145D1" w:rsidP="008A6267">
      <w:pPr>
        <w:numPr>
          <w:ilvl w:val="0"/>
          <w:numId w:val="9"/>
        </w:numPr>
        <w:spacing w:after="0"/>
        <w:ind w:left="0" w:firstLine="360"/>
        <w:jc w:val="both"/>
        <w:rPr>
          <w:rFonts w:ascii="Times New Roman" w:hAnsi="Times New Roman"/>
          <w:color w:val="000000"/>
          <w:sz w:val="28"/>
          <w:szCs w:val="28"/>
        </w:rPr>
      </w:pPr>
      <w:r w:rsidRPr="00EB04E9">
        <w:rPr>
          <w:rFonts w:ascii="Times New Roman" w:hAnsi="Times New Roman"/>
          <w:color w:val="000000"/>
          <w:sz w:val="28"/>
          <w:szCs w:val="28"/>
        </w:rPr>
        <w:t>Public participation from an early stage of preparing a draft decision</w:t>
      </w:r>
      <w:r w:rsidR="008A6267" w:rsidRPr="00EB04E9">
        <w:rPr>
          <w:rFonts w:ascii="Times New Roman" w:hAnsi="Times New Roman"/>
          <w:color w:val="000000"/>
          <w:sz w:val="28"/>
          <w:szCs w:val="28"/>
        </w:rPr>
        <w:t>;</w:t>
      </w:r>
    </w:p>
    <w:p w:rsidR="008A6267" w:rsidRPr="00EB04E9" w:rsidRDefault="009145D1" w:rsidP="008A6267">
      <w:pPr>
        <w:numPr>
          <w:ilvl w:val="0"/>
          <w:numId w:val="9"/>
        </w:numPr>
        <w:spacing w:after="0"/>
        <w:ind w:left="0" w:firstLine="360"/>
        <w:jc w:val="both"/>
        <w:rPr>
          <w:rFonts w:ascii="Times New Roman" w:hAnsi="Times New Roman"/>
          <w:color w:val="000000"/>
          <w:sz w:val="28"/>
          <w:szCs w:val="28"/>
        </w:rPr>
      </w:pPr>
      <w:r w:rsidRPr="00EB04E9">
        <w:rPr>
          <w:rFonts w:ascii="Times New Roman" w:hAnsi="Times New Roman"/>
          <w:color w:val="000000"/>
          <w:sz w:val="28"/>
          <w:szCs w:val="28"/>
        </w:rPr>
        <w:t>Reasonable time frames provided for public participation</w:t>
      </w:r>
      <w:r w:rsidR="008A6267" w:rsidRPr="00EB04E9">
        <w:rPr>
          <w:rFonts w:ascii="Times New Roman" w:hAnsi="Times New Roman"/>
          <w:color w:val="000000"/>
          <w:sz w:val="28"/>
          <w:szCs w:val="28"/>
        </w:rPr>
        <w:t>;</w:t>
      </w:r>
    </w:p>
    <w:p w:rsidR="008A6267" w:rsidRPr="00EB04E9" w:rsidRDefault="009145D1" w:rsidP="008A6267">
      <w:pPr>
        <w:numPr>
          <w:ilvl w:val="0"/>
          <w:numId w:val="9"/>
        </w:numPr>
        <w:spacing w:after="0"/>
        <w:ind w:left="0" w:firstLine="360"/>
        <w:jc w:val="both"/>
        <w:rPr>
          <w:rFonts w:ascii="Times New Roman" w:hAnsi="Times New Roman"/>
          <w:color w:val="000000"/>
          <w:sz w:val="28"/>
          <w:szCs w:val="28"/>
        </w:rPr>
      </w:pPr>
      <w:r w:rsidRPr="00EB04E9">
        <w:rPr>
          <w:rFonts w:ascii="Times New Roman" w:hAnsi="Times New Roman"/>
          <w:color w:val="000000"/>
          <w:sz w:val="28"/>
          <w:szCs w:val="28"/>
        </w:rPr>
        <w:t>Effective information about opportunities to participate at each stage of decision-making</w:t>
      </w:r>
      <w:r w:rsidR="008A6267" w:rsidRPr="00EB04E9">
        <w:rPr>
          <w:rFonts w:ascii="Times New Roman" w:hAnsi="Times New Roman"/>
          <w:color w:val="000000"/>
          <w:sz w:val="28"/>
          <w:szCs w:val="28"/>
        </w:rPr>
        <w:t>;</w:t>
      </w:r>
    </w:p>
    <w:p w:rsidR="008A6267" w:rsidRPr="00EB04E9" w:rsidRDefault="00C45CB3" w:rsidP="008A6267">
      <w:pPr>
        <w:numPr>
          <w:ilvl w:val="0"/>
          <w:numId w:val="9"/>
        </w:numPr>
        <w:spacing w:after="0"/>
        <w:ind w:left="0" w:firstLine="360"/>
        <w:jc w:val="both"/>
        <w:rPr>
          <w:rFonts w:ascii="Times New Roman" w:hAnsi="Times New Roman"/>
          <w:color w:val="000000"/>
          <w:sz w:val="28"/>
          <w:szCs w:val="28"/>
        </w:rPr>
      </w:pPr>
      <w:r w:rsidRPr="00EB04E9">
        <w:rPr>
          <w:rFonts w:ascii="Times New Roman" w:hAnsi="Times New Roman"/>
          <w:color w:val="000000"/>
          <w:sz w:val="28"/>
          <w:szCs w:val="28"/>
        </w:rPr>
        <w:t>Information used in decision-making to be accessible and available to the public</w:t>
      </w:r>
      <w:r w:rsidR="008A6267" w:rsidRPr="00EB04E9">
        <w:rPr>
          <w:rFonts w:ascii="Times New Roman" w:hAnsi="Times New Roman"/>
          <w:color w:val="000000"/>
          <w:sz w:val="28"/>
          <w:szCs w:val="28"/>
        </w:rPr>
        <w:t>;</w:t>
      </w:r>
    </w:p>
    <w:p w:rsidR="008A6267" w:rsidRPr="00EB04E9" w:rsidRDefault="005C7FD0" w:rsidP="008A6267">
      <w:pPr>
        <w:numPr>
          <w:ilvl w:val="0"/>
          <w:numId w:val="9"/>
        </w:numPr>
        <w:spacing w:after="0"/>
        <w:ind w:left="0" w:firstLine="360"/>
        <w:jc w:val="both"/>
        <w:rPr>
          <w:rFonts w:ascii="Times New Roman" w:hAnsi="Times New Roman"/>
          <w:color w:val="000000"/>
          <w:sz w:val="28"/>
          <w:szCs w:val="28"/>
        </w:rPr>
      </w:pPr>
      <w:r w:rsidRPr="00EB04E9">
        <w:rPr>
          <w:rFonts w:ascii="Times New Roman" w:hAnsi="Times New Roman"/>
          <w:color w:val="000000"/>
          <w:sz w:val="28"/>
          <w:szCs w:val="28"/>
        </w:rPr>
        <w:t>Ensuring opportunities to put forward proposals, comments and observations</w:t>
      </w:r>
      <w:r w:rsidR="008A6267" w:rsidRPr="00EB04E9">
        <w:rPr>
          <w:rFonts w:ascii="Times New Roman" w:hAnsi="Times New Roman"/>
          <w:color w:val="000000"/>
          <w:sz w:val="28"/>
          <w:szCs w:val="28"/>
        </w:rPr>
        <w:t>;</w:t>
      </w:r>
    </w:p>
    <w:p w:rsidR="008A6267" w:rsidRPr="00EB04E9" w:rsidRDefault="00CB466A" w:rsidP="008A6267">
      <w:pPr>
        <w:numPr>
          <w:ilvl w:val="0"/>
          <w:numId w:val="9"/>
        </w:numPr>
        <w:spacing w:after="0"/>
        <w:ind w:left="0" w:firstLine="360"/>
        <w:jc w:val="both"/>
        <w:rPr>
          <w:rFonts w:ascii="Times New Roman" w:hAnsi="Times New Roman"/>
          <w:color w:val="000000"/>
          <w:sz w:val="28"/>
          <w:szCs w:val="28"/>
        </w:rPr>
      </w:pPr>
      <w:r w:rsidRPr="00EB04E9">
        <w:rPr>
          <w:rFonts w:ascii="Times New Roman" w:hAnsi="Times New Roman"/>
          <w:color w:val="000000"/>
          <w:sz w:val="28"/>
          <w:szCs w:val="28"/>
        </w:rPr>
        <w:t>Recording all proposals, comments and observations put forward during decision-making</w:t>
      </w:r>
      <w:r w:rsidR="008A6267" w:rsidRPr="00EB04E9">
        <w:rPr>
          <w:rFonts w:ascii="Times New Roman" w:hAnsi="Times New Roman"/>
          <w:color w:val="000000"/>
          <w:sz w:val="28"/>
          <w:szCs w:val="28"/>
        </w:rPr>
        <w:t>;</w:t>
      </w:r>
    </w:p>
    <w:p w:rsidR="008A6267" w:rsidRPr="00EB04E9" w:rsidRDefault="002620E9" w:rsidP="008A6267">
      <w:pPr>
        <w:numPr>
          <w:ilvl w:val="0"/>
          <w:numId w:val="9"/>
        </w:numPr>
        <w:spacing w:after="0"/>
        <w:ind w:left="0" w:firstLine="360"/>
        <w:jc w:val="both"/>
        <w:rPr>
          <w:rFonts w:ascii="Times New Roman" w:hAnsi="Times New Roman"/>
          <w:color w:val="000000"/>
          <w:sz w:val="28"/>
          <w:szCs w:val="28"/>
        </w:rPr>
      </w:pPr>
      <w:r w:rsidRPr="00EB04E9">
        <w:rPr>
          <w:rFonts w:ascii="Times New Roman" w:hAnsi="Times New Roman"/>
          <w:color w:val="000000"/>
          <w:sz w:val="28"/>
          <w:szCs w:val="28"/>
        </w:rPr>
        <w:t>I</w:t>
      </w:r>
      <w:r w:rsidR="00CB466A" w:rsidRPr="00EB04E9">
        <w:rPr>
          <w:rFonts w:ascii="Times New Roman" w:hAnsi="Times New Roman"/>
          <w:color w:val="000000"/>
          <w:sz w:val="28"/>
          <w:szCs w:val="28"/>
        </w:rPr>
        <w:t xml:space="preserve">nforming the public of a final decision, of the reasons and considerations on which it is based, including information about the public participation procedure and </w:t>
      </w:r>
      <w:r w:rsidR="00D440CA" w:rsidRPr="00EB04E9">
        <w:rPr>
          <w:rFonts w:ascii="Times New Roman" w:hAnsi="Times New Roman"/>
          <w:color w:val="000000"/>
          <w:sz w:val="28"/>
          <w:szCs w:val="28"/>
        </w:rPr>
        <w:t>arrangements for cancelling it</w:t>
      </w:r>
      <w:r w:rsidR="008A6267" w:rsidRPr="00EB04E9">
        <w:rPr>
          <w:rFonts w:ascii="Times New Roman" w:hAnsi="Times New Roman"/>
          <w:color w:val="000000"/>
          <w:sz w:val="28"/>
          <w:szCs w:val="28"/>
        </w:rPr>
        <w:t>.</w:t>
      </w:r>
    </w:p>
    <w:p w:rsidR="008A6267" w:rsidRPr="00EB04E9" w:rsidRDefault="008A6267" w:rsidP="008A6267">
      <w:pPr>
        <w:pStyle w:val="NormalWeb"/>
        <w:spacing w:line="276" w:lineRule="auto"/>
        <w:ind w:firstLine="709"/>
        <w:outlineLvl w:val="2"/>
        <w:rPr>
          <w:rFonts w:eastAsia="Times New Roman"/>
          <w:b/>
          <w:bCs/>
          <w:i/>
          <w:color w:val="000000"/>
          <w:sz w:val="28"/>
          <w:szCs w:val="28"/>
          <w:lang w:val="en-GB" w:eastAsia="en-US"/>
        </w:rPr>
      </w:pPr>
    </w:p>
    <w:p w:rsidR="008A6267" w:rsidRPr="00EB04E9" w:rsidRDefault="005258E0" w:rsidP="008A6267">
      <w:pPr>
        <w:pStyle w:val="NormalWeb"/>
        <w:spacing w:line="276" w:lineRule="auto"/>
        <w:ind w:firstLine="360"/>
        <w:outlineLvl w:val="2"/>
        <w:rPr>
          <w:rFonts w:eastAsia="Times New Roman"/>
          <w:b/>
          <w:bCs/>
          <w:i/>
          <w:color w:val="000000"/>
          <w:sz w:val="28"/>
          <w:szCs w:val="28"/>
          <w:lang w:val="en-GB" w:eastAsia="en-US"/>
        </w:rPr>
      </w:pPr>
      <w:bookmarkStart w:id="25" w:name="_Toc272755954"/>
      <w:bookmarkStart w:id="26" w:name="_Toc262894432"/>
      <w:r w:rsidRPr="00EB04E9">
        <w:rPr>
          <w:rFonts w:eastAsia="Times New Roman"/>
          <w:b/>
          <w:bCs/>
          <w:i/>
          <w:color w:val="000000"/>
          <w:sz w:val="28"/>
          <w:szCs w:val="28"/>
          <w:lang w:val="en-GB" w:eastAsia="en-US"/>
        </w:rPr>
        <w:t xml:space="preserve">Article </w:t>
      </w:r>
      <w:r w:rsidR="008A6267" w:rsidRPr="00EB04E9">
        <w:rPr>
          <w:rFonts w:eastAsia="Times New Roman"/>
          <w:b/>
          <w:bCs/>
          <w:i/>
          <w:color w:val="000000"/>
          <w:sz w:val="28"/>
          <w:szCs w:val="28"/>
          <w:lang w:val="en-GB" w:eastAsia="en-US"/>
        </w:rPr>
        <w:t xml:space="preserve">39. </w:t>
      </w:r>
      <w:bookmarkEnd w:id="25"/>
      <w:bookmarkEnd w:id="26"/>
      <w:r w:rsidRPr="00EB04E9">
        <w:rPr>
          <w:rFonts w:eastAsia="Times New Roman"/>
          <w:b/>
          <w:bCs/>
          <w:i/>
          <w:color w:val="000000"/>
          <w:sz w:val="28"/>
          <w:szCs w:val="28"/>
          <w:lang w:val="en-GB" w:eastAsia="en-US"/>
        </w:rPr>
        <w:t>Initiating public involvement</w:t>
      </w:r>
    </w:p>
    <w:p w:rsidR="008A6267" w:rsidRPr="00EB04E9" w:rsidRDefault="005258E0" w:rsidP="008A6267">
      <w:pPr>
        <w:spacing w:after="0"/>
        <w:ind w:firstLine="360"/>
        <w:jc w:val="both"/>
        <w:rPr>
          <w:rFonts w:ascii="Times New Roman" w:eastAsia="Times New Roman" w:hAnsi="Times New Roman" w:cs="Times New Roman"/>
          <w:color w:val="000000"/>
          <w:sz w:val="28"/>
          <w:szCs w:val="28"/>
        </w:rPr>
      </w:pPr>
      <w:r w:rsidRPr="00EB04E9">
        <w:rPr>
          <w:rFonts w:ascii="Times New Roman" w:hAnsi="Times New Roman" w:cs="Times New Roman"/>
          <w:color w:val="000000"/>
          <w:sz w:val="28"/>
          <w:szCs w:val="28"/>
        </w:rPr>
        <w:t>Responsibility for initiating public involvement in</w:t>
      </w:r>
      <w:r w:rsidR="000662DC" w:rsidRPr="00EB04E9">
        <w:rPr>
          <w:rFonts w:ascii="Times New Roman" w:hAnsi="Times New Roman" w:cs="Times New Roman"/>
          <w:color w:val="000000"/>
          <w:sz w:val="28"/>
          <w:szCs w:val="28"/>
        </w:rPr>
        <w:t xml:space="preserve"> producing </w:t>
      </w:r>
      <w:r w:rsidRPr="00EB04E9">
        <w:rPr>
          <w:rFonts w:ascii="Times New Roman" w:hAnsi="Times New Roman" w:cs="Times New Roman"/>
          <w:color w:val="000000"/>
          <w:sz w:val="28"/>
          <w:szCs w:val="28"/>
        </w:rPr>
        <w:t xml:space="preserve">and adopting environmental </w:t>
      </w:r>
      <w:r w:rsidR="002620E9" w:rsidRPr="00EB04E9">
        <w:rPr>
          <w:rFonts w:ascii="Times New Roman" w:hAnsi="Times New Roman" w:cs="Times New Roman"/>
          <w:color w:val="000000"/>
          <w:sz w:val="28"/>
          <w:szCs w:val="28"/>
        </w:rPr>
        <w:t xml:space="preserve">regulatory </w:t>
      </w:r>
      <w:r w:rsidRPr="00EB04E9">
        <w:rPr>
          <w:rFonts w:ascii="Times New Roman" w:hAnsi="Times New Roman" w:cs="Times New Roman"/>
          <w:color w:val="000000"/>
          <w:sz w:val="28"/>
          <w:szCs w:val="28"/>
        </w:rPr>
        <w:t xml:space="preserve">instruments lies equally with public </w:t>
      </w:r>
      <w:r w:rsidR="002620E9" w:rsidRPr="00EB04E9">
        <w:rPr>
          <w:rFonts w:ascii="Times New Roman" w:hAnsi="Times New Roman" w:cs="Times New Roman"/>
          <w:color w:val="000000"/>
          <w:sz w:val="28"/>
          <w:szCs w:val="28"/>
        </w:rPr>
        <w:t xml:space="preserve">administration </w:t>
      </w:r>
      <w:r w:rsidRPr="00EB04E9">
        <w:rPr>
          <w:rFonts w:ascii="Times New Roman" w:hAnsi="Times New Roman" w:cs="Times New Roman"/>
          <w:color w:val="000000"/>
          <w:sz w:val="28"/>
          <w:szCs w:val="28"/>
        </w:rPr>
        <w:t xml:space="preserve">authorities and the public concerned. </w:t>
      </w:r>
      <w:r w:rsidR="00416509" w:rsidRPr="00EB04E9">
        <w:rPr>
          <w:rFonts w:ascii="Times New Roman" w:hAnsi="Times New Roman" w:cs="Times New Roman"/>
          <w:color w:val="000000"/>
          <w:sz w:val="28"/>
          <w:szCs w:val="28"/>
        </w:rPr>
        <w:t xml:space="preserve">Public </w:t>
      </w:r>
      <w:r w:rsidR="002620E9" w:rsidRPr="00EB04E9">
        <w:rPr>
          <w:rFonts w:ascii="Times New Roman" w:hAnsi="Times New Roman" w:cs="Times New Roman"/>
          <w:color w:val="000000"/>
          <w:sz w:val="28"/>
          <w:szCs w:val="28"/>
        </w:rPr>
        <w:t xml:space="preserve">administration </w:t>
      </w:r>
      <w:r w:rsidR="00416509" w:rsidRPr="00EB04E9">
        <w:rPr>
          <w:rFonts w:ascii="Times New Roman" w:hAnsi="Times New Roman" w:cs="Times New Roman"/>
          <w:color w:val="000000"/>
          <w:sz w:val="28"/>
          <w:szCs w:val="28"/>
        </w:rPr>
        <w:t xml:space="preserve">authorities are to </w:t>
      </w:r>
      <w:r w:rsidR="00416509" w:rsidRPr="00EB04E9">
        <w:rPr>
          <w:rFonts w:ascii="Times New Roman" w:hAnsi="Times New Roman" w:cs="Times New Roman"/>
          <w:color w:val="000000"/>
          <w:sz w:val="28"/>
          <w:szCs w:val="28"/>
        </w:rPr>
        <w:lastRenderedPageBreak/>
        <w:t>encourage the public concerned to exercise the right to participate,</w:t>
      </w:r>
      <w:r w:rsidR="00A92377" w:rsidRPr="00EB04E9">
        <w:rPr>
          <w:rFonts w:ascii="Times New Roman" w:hAnsi="Times New Roman" w:cs="Times New Roman"/>
          <w:noProof/>
          <w:sz w:val="28"/>
          <w:szCs w:val="28"/>
        </w:rPr>
        <w:t xml:space="preserve"> and to ensure </w:t>
      </w:r>
      <w:r w:rsidR="00416509" w:rsidRPr="00EB04E9">
        <w:rPr>
          <w:rFonts w:ascii="Times New Roman" w:hAnsi="Times New Roman" w:cs="Times New Roman"/>
          <w:noProof/>
          <w:sz w:val="28"/>
          <w:szCs w:val="28"/>
        </w:rPr>
        <w:t xml:space="preserve">access, free of charge, to </w:t>
      </w:r>
      <w:r w:rsidR="00416509" w:rsidRPr="00EB04E9">
        <w:rPr>
          <w:rFonts w:ascii="Times New Roman" w:hAnsi="Times New Roman" w:cs="Times New Roman"/>
          <w:noProof/>
          <w:sz w:val="28"/>
          <w:szCs w:val="28"/>
        </w:rPr>
        <w:t>any</w:t>
      </w:r>
      <w:r w:rsidR="00416509" w:rsidRPr="00EB04E9">
        <w:rPr>
          <w:rFonts w:ascii="Times New Roman" w:hAnsi="Times New Roman" w:cs="Times New Roman"/>
          <w:noProof/>
          <w:sz w:val="28"/>
          <w:szCs w:val="28"/>
        </w:rPr>
        <w:t xml:space="preserve"> information </w:t>
      </w:r>
      <w:r w:rsidR="00416509" w:rsidRPr="00EB04E9">
        <w:rPr>
          <w:rFonts w:ascii="Times New Roman" w:hAnsi="Times New Roman" w:cs="Times New Roman"/>
          <w:noProof/>
          <w:sz w:val="28"/>
          <w:szCs w:val="28"/>
        </w:rPr>
        <w:t>about the</w:t>
      </w:r>
      <w:r w:rsidR="00416509" w:rsidRPr="00EB04E9">
        <w:rPr>
          <w:rFonts w:ascii="Times New Roman" w:hAnsi="Times New Roman" w:cs="Times New Roman"/>
          <w:noProof/>
          <w:sz w:val="28"/>
          <w:szCs w:val="28"/>
        </w:rPr>
        <w:t xml:space="preserve"> decision-making </w:t>
      </w:r>
      <w:r w:rsidR="00416509" w:rsidRPr="00EB04E9">
        <w:rPr>
          <w:rFonts w:ascii="Times New Roman" w:hAnsi="Times New Roman" w:cs="Times New Roman"/>
          <w:noProof/>
          <w:sz w:val="28"/>
          <w:szCs w:val="28"/>
        </w:rPr>
        <w:t xml:space="preserve">process </w:t>
      </w:r>
      <w:r w:rsidR="00416509" w:rsidRPr="00EB04E9">
        <w:rPr>
          <w:rFonts w:ascii="Times New Roman" w:hAnsi="Times New Roman" w:cs="Times New Roman"/>
          <w:noProof/>
          <w:sz w:val="28"/>
          <w:szCs w:val="28"/>
        </w:rPr>
        <w:t>that is available at the time the public participation procedure</w:t>
      </w:r>
      <w:r w:rsidR="00416509" w:rsidRPr="00EB04E9">
        <w:rPr>
          <w:rFonts w:ascii="Times New Roman" w:hAnsi="Times New Roman" w:cs="Times New Roman"/>
          <w:noProof/>
          <w:sz w:val="28"/>
          <w:szCs w:val="28"/>
        </w:rPr>
        <w:t xml:space="preserve"> commences</w:t>
      </w:r>
      <w:r w:rsidR="008A6267" w:rsidRPr="00EB04E9">
        <w:rPr>
          <w:rFonts w:ascii="Times New Roman" w:hAnsi="Times New Roman" w:cs="Times New Roman"/>
          <w:color w:val="000000"/>
          <w:sz w:val="28"/>
          <w:szCs w:val="28"/>
        </w:rPr>
        <w:t>.</w:t>
      </w:r>
      <w:r w:rsidR="001E7D38" w:rsidRPr="00EB04E9">
        <w:rPr>
          <w:rFonts w:ascii="Times New Roman" w:hAnsi="Times New Roman" w:cs="Times New Roman"/>
          <w:color w:val="000000"/>
          <w:sz w:val="28"/>
          <w:szCs w:val="28"/>
        </w:rPr>
        <w:t xml:space="preserve"> </w:t>
      </w:r>
    </w:p>
    <w:p w:rsidR="008A6267" w:rsidRPr="00EB04E9" w:rsidRDefault="008A6267" w:rsidP="008A6267">
      <w:pPr>
        <w:pStyle w:val="NormalWeb"/>
        <w:spacing w:line="276" w:lineRule="auto"/>
        <w:ind w:firstLine="720"/>
        <w:outlineLvl w:val="2"/>
        <w:rPr>
          <w:rFonts w:eastAsia="Times New Roman"/>
          <w:b/>
          <w:bCs/>
          <w:i/>
          <w:color w:val="000000"/>
          <w:sz w:val="28"/>
          <w:szCs w:val="28"/>
          <w:lang w:val="en-GB" w:eastAsia="en-US"/>
        </w:rPr>
      </w:pPr>
    </w:p>
    <w:p w:rsidR="008A6267" w:rsidRPr="00EB04E9" w:rsidRDefault="0079225F" w:rsidP="008A6267">
      <w:pPr>
        <w:pStyle w:val="NormalWeb"/>
        <w:spacing w:line="276" w:lineRule="auto"/>
        <w:ind w:firstLine="360"/>
        <w:outlineLvl w:val="2"/>
        <w:rPr>
          <w:rFonts w:eastAsia="Times New Roman"/>
          <w:b/>
          <w:bCs/>
          <w:i/>
          <w:color w:val="000000"/>
          <w:sz w:val="28"/>
          <w:szCs w:val="28"/>
          <w:lang w:val="en-GB" w:eastAsia="en-US"/>
        </w:rPr>
      </w:pPr>
      <w:bookmarkStart w:id="27" w:name="_Toc272755955"/>
      <w:bookmarkStart w:id="28" w:name="_Toc262894433"/>
      <w:r w:rsidRPr="00EB04E9">
        <w:rPr>
          <w:rFonts w:eastAsia="Times New Roman"/>
          <w:b/>
          <w:bCs/>
          <w:i/>
          <w:color w:val="000000"/>
          <w:sz w:val="28"/>
          <w:szCs w:val="28"/>
          <w:lang w:val="en-GB" w:eastAsia="en-US"/>
        </w:rPr>
        <w:t xml:space="preserve">Article </w:t>
      </w:r>
      <w:r w:rsidR="008A6267" w:rsidRPr="00EB04E9">
        <w:rPr>
          <w:rFonts w:eastAsia="Times New Roman"/>
          <w:b/>
          <w:bCs/>
          <w:i/>
          <w:color w:val="000000"/>
          <w:sz w:val="28"/>
          <w:szCs w:val="28"/>
          <w:lang w:val="en-GB" w:eastAsia="en-US"/>
        </w:rPr>
        <w:t xml:space="preserve">40. </w:t>
      </w:r>
      <w:r w:rsidRPr="00EB04E9">
        <w:rPr>
          <w:rFonts w:eastAsia="Times New Roman"/>
          <w:b/>
          <w:bCs/>
          <w:i/>
          <w:color w:val="000000"/>
          <w:sz w:val="28"/>
          <w:szCs w:val="28"/>
          <w:lang w:val="en-GB" w:eastAsia="en-US"/>
        </w:rPr>
        <w:t xml:space="preserve">Bodies responsible for public involvement </w:t>
      </w:r>
      <w:bookmarkEnd w:id="27"/>
      <w:bookmarkEnd w:id="28"/>
    </w:p>
    <w:p w:rsidR="008A6267" w:rsidRPr="00EB04E9" w:rsidRDefault="001E26CC" w:rsidP="008A6267">
      <w:pPr>
        <w:spacing w:after="0"/>
        <w:ind w:firstLine="360"/>
        <w:jc w:val="both"/>
        <w:rPr>
          <w:rFonts w:ascii="Times New Roman" w:eastAsia="Times New Roman" w:hAnsi="Times New Roman"/>
          <w:color w:val="000000"/>
          <w:sz w:val="28"/>
          <w:szCs w:val="28"/>
        </w:rPr>
      </w:pPr>
      <w:r w:rsidRPr="00EB04E9">
        <w:rPr>
          <w:rFonts w:ascii="Times New Roman" w:hAnsi="Times New Roman"/>
          <w:color w:val="000000"/>
          <w:sz w:val="28"/>
          <w:szCs w:val="28"/>
        </w:rPr>
        <w:t>Responsibility for involving the public in</w:t>
      </w:r>
      <w:r w:rsidR="00A92377" w:rsidRPr="00EB04E9">
        <w:rPr>
          <w:rFonts w:ascii="Times New Roman" w:hAnsi="Times New Roman"/>
          <w:color w:val="000000"/>
          <w:sz w:val="28"/>
          <w:szCs w:val="28"/>
        </w:rPr>
        <w:t xml:space="preserve"> preparing and</w:t>
      </w:r>
      <w:r w:rsidR="00AF70CC" w:rsidRPr="00EB04E9">
        <w:rPr>
          <w:rFonts w:ascii="Times New Roman" w:hAnsi="Times New Roman"/>
          <w:color w:val="000000"/>
          <w:sz w:val="28"/>
          <w:szCs w:val="28"/>
        </w:rPr>
        <w:t xml:space="preserve"> making </w:t>
      </w:r>
      <w:r w:rsidRPr="00EB04E9">
        <w:rPr>
          <w:rFonts w:ascii="Times New Roman" w:hAnsi="Times New Roman"/>
          <w:color w:val="000000"/>
          <w:sz w:val="28"/>
          <w:szCs w:val="28"/>
        </w:rPr>
        <w:t xml:space="preserve">decisions on </w:t>
      </w:r>
      <w:r w:rsidR="002620E9" w:rsidRPr="00EB04E9">
        <w:rPr>
          <w:rFonts w:ascii="Times New Roman" w:hAnsi="Times New Roman"/>
          <w:color w:val="000000"/>
          <w:sz w:val="28"/>
          <w:szCs w:val="28"/>
        </w:rPr>
        <w:t xml:space="preserve">environmental </w:t>
      </w:r>
      <w:r w:rsidRPr="00EB04E9">
        <w:rPr>
          <w:rFonts w:ascii="Times New Roman" w:hAnsi="Times New Roman"/>
          <w:color w:val="000000"/>
          <w:sz w:val="28"/>
          <w:szCs w:val="28"/>
        </w:rPr>
        <w:t>regulatory instruments lies with</w:t>
      </w:r>
      <w:r w:rsidR="008A6267" w:rsidRPr="00EB04E9">
        <w:rPr>
          <w:rFonts w:ascii="Times New Roman" w:hAnsi="Times New Roman"/>
          <w:color w:val="000000"/>
          <w:sz w:val="28"/>
          <w:szCs w:val="28"/>
        </w:rPr>
        <w:t>:</w:t>
      </w:r>
    </w:p>
    <w:p w:rsidR="008A6267" w:rsidRPr="00EB04E9" w:rsidRDefault="008A6267" w:rsidP="008A6267">
      <w:pPr>
        <w:spacing w:after="0"/>
        <w:ind w:firstLine="360"/>
        <w:jc w:val="both"/>
        <w:rPr>
          <w:rFonts w:ascii="Times New Roman" w:hAnsi="Times New Roman"/>
          <w:color w:val="000000"/>
          <w:sz w:val="28"/>
          <w:szCs w:val="28"/>
        </w:rPr>
      </w:pPr>
      <w:r w:rsidRPr="00EB04E9">
        <w:rPr>
          <w:rFonts w:ascii="Times New Roman" w:hAnsi="Times New Roman"/>
          <w:color w:val="000000"/>
          <w:sz w:val="28"/>
          <w:szCs w:val="28"/>
        </w:rPr>
        <w:t xml:space="preserve">a) </w:t>
      </w:r>
      <w:r w:rsidR="001E26CC" w:rsidRPr="00EB04E9">
        <w:rPr>
          <w:rFonts w:ascii="Times New Roman" w:hAnsi="Times New Roman"/>
          <w:color w:val="000000"/>
          <w:sz w:val="28"/>
          <w:szCs w:val="28"/>
        </w:rPr>
        <w:t>at the local level</w:t>
      </w:r>
      <w:r w:rsidR="00A92377" w:rsidRPr="00EB04E9">
        <w:rPr>
          <w:rFonts w:ascii="Times New Roman" w:hAnsi="Times New Roman"/>
          <w:color w:val="000000"/>
          <w:sz w:val="28"/>
          <w:szCs w:val="28"/>
        </w:rPr>
        <w:t xml:space="preserve">, local public </w:t>
      </w:r>
      <w:r w:rsidR="001E26CC" w:rsidRPr="00EB04E9">
        <w:rPr>
          <w:rFonts w:ascii="Times New Roman" w:hAnsi="Times New Roman"/>
          <w:color w:val="000000"/>
          <w:sz w:val="28"/>
          <w:szCs w:val="28"/>
        </w:rPr>
        <w:t xml:space="preserve">administrative authorities and </w:t>
      </w:r>
      <w:r w:rsidR="007662E0" w:rsidRPr="00EB04E9">
        <w:rPr>
          <w:rFonts w:ascii="Times New Roman" w:hAnsi="Times New Roman"/>
          <w:color w:val="000000"/>
          <w:sz w:val="28"/>
          <w:szCs w:val="28"/>
        </w:rPr>
        <w:t>t</w:t>
      </w:r>
      <w:r w:rsidR="001E26CC" w:rsidRPr="00EB04E9">
        <w:rPr>
          <w:rFonts w:ascii="Times New Roman" w:hAnsi="Times New Roman"/>
          <w:color w:val="000000"/>
          <w:sz w:val="28"/>
          <w:szCs w:val="28"/>
        </w:rPr>
        <w:t>erritorial</w:t>
      </w:r>
      <w:r w:rsidR="007662E0" w:rsidRPr="00EB04E9">
        <w:rPr>
          <w:rFonts w:ascii="Times New Roman" w:hAnsi="Times New Roman"/>
          <w:color w:val="000000"/>
          <w:sz w:val="28"/>
          <w:szCs w:val="28"/>
        </w:rPr>
        <w:t xml:space="preserve"> units </w:t>
      </w:r>
      <w:r w:rsidR="001E26CC" w:rsidRPr="00EB04E9">
        <w:rPr>
          <w:rFonts w:ascii="Times New Roman" w:hAnsi="Times New Roman"/>
          <w:color w:val="000000"/>
          <w:sz w:val="28"/>
          <w:szCs w:val="28"/>
        </w:rPr>
        <w:t>of the central environmental authority</w:t>
      </w:r>
      <w:r w:rsidR="007662E0" w:rsidRPr="00EB04E9">
        <w:rPr>
          <w:rFonts w:ascii="Times New Roman" w:hAnsi="Times New Roman"/>
          <w:color w:val="000000"/>
          <w:sz w:val="28"/>
          <w:szCs w:val="28"/>
        </w:rPr>
        <w:t>,</w:t>
      </w:r>
      <w:r w:rsidR="001E26CC" w:rsidRPr="00EB04E9">
        <w:rPr>
          <w:rFonts w:ascii="Times New Roman" w:hAnsi="Times New Roman"/>
          <w:color w:val="000000"/>
          <w:sz w:val="28"/>
          <w:szCs w:val="28"/>
        </w:rPr>
        <w:t xml:space="preserve"> which ensure compliance with the consultation procedure for proposed documents</w:t>
      </w:r>
      <w:r w:rsidRPr="00EB04E9">
        <w:rPr>
          <w:rFonts w:ascii="Times New Roman" w:hAnsi="Times New Roman"/>
          <w:color w:val="000000"/>
          <w:sz w:val="28"/>
          <w:szCs w:val="28"/>
        </w:rPr>
        <w:t xml:space="preserve">. </w:t>
      </w:r>
      <w:r w:rsidR="001E26CC" w:rsidRPr="00EB04E9">
        <w:rPr>
          <w:rFonts w:ascii="Times New Roman" w:hAnsi="Times New Roman"/>
          <w:color w:val="000000"/>
          <w:sz w:val="28"/>
          <w:szCs w:val="28"/>
        </w:rPr>
        <w:t xml:space="preserve">The costs of the consultation procedure are to be met by the </w:t>
      </w:r>
      <w:r w:rsidR="00281B16" w:rsidRPr="00EB04E9">
        <w:rPr>
          <w:rFonts w:ascii="Times New Roman" w:hAnsi="Times New Roman"/>
          <w:color w:val="000000"/>
          <w:sz w:val="28"/>
          <w:szCs w:val="28"/>
        </w:rPr>
        <w:t xml:space="preserve">beneficiaries of </w:t>
      </w:r>
      <w:r w:rsidR="007662E0" w:rsidRPr="00EB04E9">
        <w:rPr>
          <w:rFonts w:ascii="Times New Roman" w:hAnsi="Times New Roman"/>
          <w:color w:val="000000"/>
          <w:sz w:val="28"/>
          <w:szCs w:val="28"/>
        </w:rPr>
        <w:t>a</w:t>
      </w:r>
      <w:r w:rsidR="00281B16" w:rsidRPr="00EB04E9">
        <w:rPr>
          <w:rFonts w:ascii="Times New Roman" w:hAnsi="Times New Roman"/>
          <w:color w:val="000000"/>
          <w:sz w:val="28"/>
          <w:szCs w:val="28"/>
        </w:rPr>
        <w:t xml:space="preserve"> </w:t>
      </w:r>
      <w:r w:rsidR="001E26CC" w:rsidRPr="00EB04E9">
        <w:rPr>
          <w:rFonts w:ascii="Times New Roman" w:hAnsi="Times New Roman"/>
          <w:color w:val="000000"/>
          <w:sz w:val="28"/>
          <w:szCs w:val="28"/>
        </w:rPr>
        <w:t>legal entity</w:t>
      </w:r>
      <w:r w:rsidRPr="00EB04E9">
        <w:rPr>
          <w:rFonts w:ascii="Times New Roman" w:hAnsi="Times New Roman"/>
          <w:color w:val="000000"/>
          <w:sz w:val="28"/>
          <w:szCs w:val="28"/>
        </w:rPr>
        <w:t>;</w:t>
      </w:r>
    </w:p>
    <w:p w:rsidR="008A6267" w:rsidRPr="00EB04E9" w:rsidRDefault="008A6267" w:rsidP="008A6267">
      <w:pPr>
        <w:spacing w:after="0"/>
        <w:ind w:firstLine="360"/>
        <w:jc w:val="both"/>
        <w:rPr>
          <w:rFonts w:ascii="Times New Roman" w:hAnsi="Times New Roman"/>
          <w:color w:val="000000"/>
          <w:sz w:val="28"/>
          <w:szCs w:val="28"/>
        </w:rPr>
      </w:pPr>
      <w:r w:rsidRPr="00EB04E9">
        <w:rPr>
          <w:rFonts w:ascii="Times New Roman" w:hAnsi="Times New Roman"/>
          <w:color w:val="000000"/>
          <w:sz w:val="28"/>
          <w:szCs w:val="28"/>
        </w:rPr>
        <w:t xml:space="preserve">b) </w:t>
      </w:r>
      <w:r w:rsidR="00AF70CC" w:rsidRPr="00EB04E9">
        <w:rPr>
          <w:rFonts w:ascii="Times New Roman" w:hAnsi="Times New Roman"/>
          <w:color w:val="000000"/>
          <w:sz w:val="28"/>
          <w:szCs w:val="28"/>
        </w:rPr>
        <w:t xml:space="preserve">at the national level, </w:t>
      </w:r>
      <w:r w:rsidR="00281B16" w:rsidRPr="00EB04E9">
        <w:rPr>
          <w:rFonts w:ascii="Times New Roman" w:hAnsi="Times New Roman"/>
          <w:color w:val="000000"/>
          <w:sz w:val="28"/>
          <w:szCs w:val="28"/>
        </w:rPr>
        <w:t>the central environmental authority, which is to</w:t>
      </w:r>
      <w:r w:rsidR="00AF70CC" w:rsidRPr="00EB04E9">
        <w:rPr>
          <w:rFonts w:ascii="Times New Roman" w:hAnsi="Times New Roman"/>
          <w:color w:val="000000"/>
          <w:sz w:val="28"/>
          <w:szCs w:val="28"/>
        </w:rPr>
        <w:t xml:space="preserve"> determine </w:t>
      </w:r>
      <w:r w:rsidR="00281B16" w:rsidRPr="00EB04E9">
        <w:rPr>
          <w:rFonts w:ascii="Times New Roman" w:hAnsi="Times New Roman"/>
          <w:color w:val="000000"/>
          <w:sz w:val="28"/>
          <w:szCs w:val="28"/>
        </w:rPr>
        <w:t xml:space="preserve">who may participate in the process and to create the necessary conditions for </w:t>
      </w:r>
      <w:r w:rsidR="00FB59E3" w:rsidRPr="00EB04E9">
        <w:rPr>
          <w:rFonts w:ascii="Times New Roman" w:hAnsi="Times New Roman"/>
          <w:color w:val="000000"/>
          <w:sz w:val="28"/>
          <w:szCs w:val="28"/>
        </w:rPr>
        <w:t>the</w:t>
      </w:r>
      <w:r w:rsidR="00281B16" w:rsidRPr="00EB04E9">
        <w:rPr>
          <w:rFonts w:ascii="Times New Roman" w:hAnsi="Times New Roman"/>
          <w:color w:val="000000"/>
          <w:sz w:val="28"/>
          <w:szCs w:val="28"/>
        </w:rPr>
        <w:t xml:space="preserve"> types of activity</w:t>
      </w:r>
      <w:r w:rsidR="00FB59E3" w:rsidRPr="00EB04E9">
        <w:rPr>
          <w:rFonts w:ascii="Times New Roman" w:hAnsi="Times New Roman"/>
          <w:color w:val="000000"/>
          <w:sz w:val="28"/>
          <w:szCs w:val="28"/>
        </w:rPr>
        <w:t xml:space="preserve"> concerned</w:t>
      </w:r>
      <w:r w:rsidRPr="00EB04E9">
        <w:rPr>
          <w:rFonts w:ascii="Times New Roman" w:hAnsi="Times New Roman"/>
          <w:color w:val="000000"/>
          <w:sz w:val="28"/>
          <w:szCs w:val="28"/>
        </w:rPr>
        <w:t xml:space="preserve">. </w:t>
      </w:r>
    </w:p>
    <w:p w:rsidR="008A6267" w:rsidRPr="00EB04E9" w:rsidRDefault="008A6267" w:rsidP="008A6267">
      <w:pPr>
        <w:spacing w:after="0"/>
        <w:ind w:firstLine="720"/>
        <w:jc w:val="both"/>
        <w:rPr>
          <w:rFonts w:ascii="Times New Roman" w:hAnsi="Times New Roman"/>
          <w:color w:val="000000"/>
          <w:sz w:val="28"/>
          <w:szCs w:val="28"/>
        </w:rPr>
      </w:pPr>
    </w:p>
    <w:p w:rsidR="008A6267" w:rsidRPr="00EB04E9" w:rsidRDefault="00A96BDD" w:rsidP="008A6267">
      <w:pPr>
        <w:pStyle w:val="NormalWeb"/>
        <w:spacing w:line="276" w:lineRule="auto"/>
        <w:ind w:firstLine="360"/>
        <w:outlineLvl w:val="2"/>
        <w:rPr>
          <w:rFonts w:eastAsia="Times New Roman"/>
          <w:b/>
          <w:bCs/>
          <w:i/>
          <w:color w:val="000000"/>
          <w:sz w:val="28"/>
          <w:szCs w:val="28"/>
          <w:lang w:val="en-GB" w:eastAsia="en-US"/>
        </w:rPr>
      </w:pPr>
      <w:bookmarkStart w:id="29" w:name="_Toc272755956"/>
      <w:bookmarkStart w:id="30" w:name="_Toc262894434"/>
      <w:r w:rsidRPr="00EB04E9">
        <w:rPr>
          <w:rFonts w:eastAsia="Times New Roman"/>
          <w:b/>
          <w:bCs/>
          <w:i/>
          <w:color w:val="000000"/>
          <w:sz w:val="28"/>
          <w:szCs w:val="28"/>
          <w:lang w:val="en-GB" w:eastAsia="en-US"/>
        </w:rPr>
        <w:t xml:space="preserve">Article </w:t>
      </w:r>
      <w:r w:rsidR="008A6267" w:rsidRPr="00EB04E9">
        <w:rPr>
          <w:rFonts w:eastAsia="Times New Roman"/>
          <w:b/>
          <w:bCs/>
          <w:i/>
          <w:color w:val="000000"/>
          <w:sz w:val="28"/>
          <w:szCs w:val="28"/>
          <w:lang w:val="en-GB" w:eastAsia="en-US"/>
        </w:rPr>
        <w:t xml:space="preserve">41. </w:t>
      </w:r>
      <w:r w:rsidRPr="00EB04E9">
        <w:rPr>
          <w:rFonts w:eastAsia="Times New Roman"/>
          <w:b/>
          <w:bCs/>
          <w:i/>
          <w:color w:val="000000"/>
          <w:sz w:val="28"/>
          <w:szCs w:val="28"/>
          <w:lang w:val="en-GB" w:eastAsia="en-US"/>
        </w:rPr>
        <w:t xml:space="preserve">Procedures and mechanisms for public participation </w:t>
      </w:r>
      <w:bookmarkEnd w:id="29"/>
      <w:bookmarkEnd w:id="30"/>
    </w:p>
    <w:p w:rsidR="008A6267" w:rsidRPr="00EB04E9" w:rsidRDefault="00AF70CC" w:rsidP="008A6267">
      <w:pPr>
        <w:numPr>
          <w:ilvl w:val="0"/>
          <w:numId w:val="10"/>
        </w:numPr>
        <w:spacing w:after="0"/>
        <w:ind w:left="0" w:firstLine="360"/>
        <w:jc w:val="both"/>
        <w:rPr>
          <w:rFonts w:ascii="Times New Roman" w:eastAsia="Times New Roman" w:hAnsi="Times New Roman"/>
          <w:color w:val="000000"/>
          <w:sz w:val="28"/>
          <w:szCs w:val="28"/>
        </w:rPr>
      </w:pPr>
      <w:r w:rsidRPr="00EB04E9">
        <w:rPr>
          <w:rFonts w:ascii="Times New Roman" w:hAnsi="Times New Roman"/>
          <w:color w:val="000000"/>
          <w:sz w:val="28"/>
          <w:szCs w:val="28"/>
        </w:rPr>
        <w:t xml:space="preserve"> </w:t>
      </w:r>
      <w:r w:rsidR="00A96BDD" w:rsidRPr="00EB04E9">
        <w:rPr>
          <w:rFonts w:ascii="Times New Roman" w:hAnsi="Times New Roman"/>
          <w:color w:val="000000"/>
          <w:sz w:val="28"/>
          <w:szCs w:val="28"/>
        </w:rPr>
        <w:t>Procedures and mechanisms for public participation in preparing and</w:t>
      </w:r>
      <w:r w:rsidR="00CF5E12" w:rsidRPr="00EB04E9">
        <w:rPr>
          <w:rFonts w:ascii="Times New Roman" w:hAnsi="Times New Roman"/>
          <w:color w:val="000000"/>
          <w:sz w:val="28"/>
          <w:szCs w:val="28"/>
        </w:rPr>
        <w:t xml:space="preserve"> making </w:t>
      </w:r>
      <w:r w:rsidR="00A96BDD" w:rsidRPr="00EB04E9">
        <w:rPr>
          <w:rFonts w:ascii="Times New Roman" w:hAnsi="Times New Roman"/>
          <w:color w:val="000000"/>
          <w:sz w:val="28"/>
          <w:szCs w:val="28"/>
        </w:rPr>
        <w:t xml:space="preserve">decisions relating to </w:t>
      </w:r>
      <w:r w:rsidR="002620E9" w:rsidRPr="00EB04E9">
        <w:rPr>
          <w:rFonts w:ascii="Times New Roman" w:hAnsi="Times New Roman"/>
          <w:color w:val="000000"/>
          <w:sz w:val="28"/>
          <w:szCs w:val="28"/>
        </w:rPr>
        <w:t xml:space="preserve">environmental </w:t>
      </w:r>
      <w:r w:rsidR="00A96BDD" w:rsidRPr="00EB04E9">
        <w:rPr>
          <w:rFonts w:ascii="Times New Roman" w:hAnsi="Times New Roman"/>
          <w:color w:val="000000"/>
          <w:sz w:val="28"/>
          <w:szCs w:val="28"/>
        </w:rPr>
        <w:t xml:space="preserve">regulatory instruments are to be defined in normative instruments approved by the </w:t>
      </w:r>
      <w:r w:rsidR="00CF5E12" w:rsidRPr="00EB04E9">
        <w:rPr>
          <w:rFonts w:ascii="Times New Roman" w:hAnsi="Times New Roman"/>
          <w:color w:val="000000"/>
          <w:sz w:val="28"/>
          <w:szCs w:val="28"/>
        </w:rPr>
        <w:t xml:space="preserve">Government </w:t>
      </w:r>
      <w:r w:rsidR="00A96BDD" w:rsidRPr="00EB04E9">
        <w:rPr>
          <w:rFonts w:ascii="Times New Roman" w:hAnsi="Times New Roman"/>
          <w:color w:val="000000"/>
          <w:sz w:val="28"/>
          <w:szCs w:val="28"/>
        </w:rPr>
        <w:t>and by the central environmental authority</w:t>
      </w:r>
      <w:r w:rsidR="008A6267" w:rsidRPr="00EB04E9">
        <w:rPr>
          <w:rFonts w:ascii="Times New Roman" w:hAnsi="Times New Roman"/>
          <w:color w:val="000000"/>
          <w:sz w:val="28"/>
          <w:szCs w:val="28"/>
        </w:rPr>
        <w:t>.</w:t>
      </w:r>
      <w:r w:rsidR="005C7FD0" w:rsidRPr="00EB04E9">
        <w:rPr>
          <w:rFonts w:ascii="Times New Roman" w:hAnsi="Times New Roman"/>
          <w:color w:val="000000"/>
          <w:sz w:val="28"/>
          <w:szCs w:val="28"/>
        </w:rPr>
        <w:t xml:space="preserve"> </w:t>
      </w:r>
    </w:p>
    <w:p w:rsidR="008A6267" w:rsidRPr="00EB04E9" w:rsidRDefault="00AF70CC" w:rsidP="008A6267">
      <w:pPr>
        <w:numPr>
          <w:ilvl w:val="0"/>
          <w:numId w:val="10"/>
        </w:numPr>
        <w:spacing w:after="0"/>
        <w:ind w:left="0" w:firstLine="360"/>
        <w:jc w:val="both"/>
        <w:rPr>
          <w:rFonts w:ascii="Times New Roman" w:hAnsi="Times New Roman"/>
          <w:color w:val="000000"/>
          <w:sz w:val="28"/>
          <w:szCs w:val="28"/>
        </w:rPr>
      </w:pPr>
      <w:r w:rsidRPr="00EB04E9">
        <w:rPr>
          <w:rFonts w:ascii="Times New Roman" w:hAnsi="Times New Roman"/>
          <w:color w:val="000000"/>
          <w:sz w:val="28"/>
          <w:szCs w:val="28"/>
        </w:rPr>
        <w:t xml:space="preserve"> </w:t>
      </w:r>
      <w:r w:rsidR="00A96BDD" w:rsidRPr="00EB04E9">
        <w:rPr>
          <w:rFonts w:ascii="Times New Roman" w:hAnsi="Times New Roman"/>
          <w:color w:val="000000"/>
          <w:sz w:val="28"/>
          <w:szCs w:val="28"/>
        </w:rPr>
        <w:t>Procedures and mechanisms for public participation in preparing and</w:t>
      </w:r>
      <w:r w:rsidR="00CF5E12" w:rsidRPr="00EB04E9">
        <w:rPr>
          <w:rFonts w:ascii="Times New Roman" w:hAnsi="Times New Roman"/>
          <w:color w:val="000000"/>
          <w:sz w:val="28"/>
          <w:szCs w:val="28"/>
        </w:rPr>
        <w:t xml:space="preserve"> making local environmental decisions </w:t>
      </w:r>
      <w:r w:rsidR="00A96BDD" w:rsidRPr="00EB04E9">
        <w:rPr>
          <w:rFonts w:ascii="Times New Roman" w:hAnsi="Times New Roman"/>
          <w:color w:val="000000"/>
          <w:sz w:val="28"/>
          <w:szCs w:val="28"/>
        </w:rPr>
        <w:t xml:space="preserve">are to be defined in normative instruments approved by the </w:t>
      </w:r>
      <w:r w:rsidR="00CF5E12" w:rsidRPr="00EB04E9">
        <w:rPr>
          <w:rFonts w:ascii="Times New Roman" w:hAnsi="Times New Roman"/>
          <w:color w:val="000000"/>
          <w:sz w:val="28"/>
          <w:szCs w:val="28"/>
        </w:rPr>
        <w:t xml:space="preserve">Government </w:t>
      </w:r>
      <w:r w:rsidR="00A96BDD" w:rsidRPr="00EB04E9">
        <w:rPr>
          <w:rFonts w:ascii="Times New Roman" w:hAnsi="Times New Roman"/>
          <w:color w:val="000000"/>
          <w:sz w:val="28"/>
          <w:szCs w:val="28"/>
        </w:rPr>
        <w:t xml:space="preserve">and </w:t>
      </w:r>
      <w:r w:rsidR="00CF5E12" w:rsidRPr="00EB04E9">
        <w:rPr>
          <w:rFonts w:ascii="Times New Roman" w:hAnsi="Times New Roman"/>
          <w:color w:val="000000"/>
          <w:sz w:val="28"/>
          <w:szCs w:val="28"/>
        </w:rPr>
        <w:t>in instruments issued by local p</w:t>
      </w:r>
      <w:r w:rsidR="007662E0" w:rsidRPr="00EB04E9">
        <w:rPr>
          <w:rFonts w:ascii="Times New Roman" w:hAnsi="Times New Roman"/>
          <w:color w:val="000000"/>
          <w:sz w:val="28"/>
          <w:szCs w:val="28"/>
        </w:rPr>
        <w:t xml:space="preserve">ublic </w:t>
      </w:r>
      <w:r w:rsidR="00CF5E12" w:rsidRPr="00EB04E9">
        <w:rPr>
          <w:rFonts w:ascii="Times New Roman" w:hAnsi="Times New Roman"/>
          <w:color w:val="000000"/>
          <w:sz w:val="28"/>
          <w:szCs w:val="28"/>
        </w:rPr>
        <w:t>administrative authorities</w:t>
      </w:r>
      <w:r w:rsidR="008A6267" w:rsidRPr="00EB04E9">
        <w:rPr>
          <w:rFonts w:ascii="Times New Roman" w:hAnsi="Times New Roman"/>
          <w:color w:val="000000"/>
          <w:sz w:val="28"/>
          <w:szCs w:val="28"/>
        </w:rPr>
        <w:t>.</w:t>
      </w:r>
    </w:p>
    <w:p w:rsidR="008A6267" w:rsidRPr="00EB04E9" w:rsidRDefault="00AF70CC" w:rsidP="008A6267">
      <w:pPr>
        <w:numPr>
          <w:ilvl w:val="0"/>
          <w:numId w:val="10"/>
        </w:numPr>
        <w:spacing w:after="0"/>
        <w:ind w:left="0" w:firstLine="360"/>
        <w:jc w:val="both"/>
        <w:rPr>
          <w:rFonts w:ascii="Times New Roman" w:hAnsi="Times New Roman"/>
          <w:color w:val="000000"/>
          <w:sz w:val="28"/>
          <w:szCs w:val="28"/>
        </w:rPr>
      </w:pPr>
      <w:r w:rsidRPr="00EB04E9">
        <w:rPr>
          <w:rFonts w:ascii="Times New Roman" w:hAnsi="Times New Roman"/>
          <w:color w:val="000000"/>
          <w:sz w:val="28"/>
          <w:szCs w:val="28"/>
        </w:rPr>
        <w:t xml:space="preserve"> Special legislative provisions </w:t>
      </w:r>
      <w:r w:rsidRPr="00EB04E9">
        <w:rPr>
          <w:rFonts w:ascii="Times New Roman" w:hAnsi="Times New Roman"/>
          <w:color w:val="000000"/>
          <w:sz w:val="28"/>
          <w:szCs w:val="28"/>
        </w:rPr>
        <w:t>are to apply</w:t>
      </w:r>
      <w:r w:rsidRPr="00EB04E9">
        <w:rPr>
          <w:rFonts w:ascii="Times New Roman" w:hAnsi="Times New Roman"/>
          <w:color w:val="000000"/>
          <w:sz w:val="28"/>
          <w:szCs w:val="28"/>
        </w:rPr>
        <w:t xml:space="preserve"> to public involvement </w:t>
      </w:r>
      <w:r w:rsidR="00716005" w:rsidRPr="00EB04E9">
        <w:rPr>
          <w:rFonts w:ascii="Times New Roman" w:hAnsi="Times New Roman"/>
          <w:color w:val="000000"/>
          <w:sz w:val="28"/>
          <w:szCs w:val="28"/>
        </w:rPr>
        <w:t xml:space="preserve">in </w:t>
      </w:r>
      <w:r w:rsidRPr="00EB04E9">
        <w:rPr>
          <w:rFonts w:ascii="Times New Roman" w:hAnsi="Times New Roman"/>
          <w:color w:val="000000"/>
          <w:sz w:val="28"/>
          <w:szCs w:val="28"/>
        </w:rPr>
        <w:t>environmental decision-making</w:t>
      </w:r>
      <w:r w:rsidR="008A6267" w:rsidRPr="00EB04E9">
        <w:rPr>
          <w:rFonts w:ascii="Times New Roman" w:hAnsi="Times New Roman"/>
          <w:color w:val="000000"/>
          <w:sz w:val="28"/>
          <w:szCs w:val="28"/>
        </w:rPr>
        <w:t>.</w:t>
      </w:r>
      <w:r w:rsidR="00416509" w:rsidRPr="00EB04E9">
        <w:rPr>
          <w:rFonts w:ascii="Times New Roman" w:hAnsi="Times New Roman"/>
          <w:color w:val="000000"/>
          <w:sz w:val="28"/>
          <w:szCs w:val="28"/>
        </w:rPr>
        <w:t xml:space="preserve"> </w:t>
      </w:r>
    </w:p>
    <w:p w:rsidR="008A6267" w:rsidRPr="00EB04E9" w:rsidRDefault="00AF70CC" w:rsidP="008A6267">
      <w:pPr>
        <w:numPr>
          <w:ilvl w:val="0"/>
          <w:numId w:val="10"/>
        </w:numPr>
        <w:spacing w:after="0"/>
        <w:ind w:left="0" w:firstLine="360"/>
        <w:jc w:val="both"/>
        <w:rPr>
          <w:rFonts w:ascii="Times New Roman" w:hAnsi="Times New Roman"/>
          <w:color w:val="000000"/>
          <w:sz w:val="28"/>
          <w:szCs w:val="28"/>
        </w:rPr>
      </w:pPr>
      <w:r w:rsidRPr="00EB04E9">
        <w:rPr>
          <w:rFonts w:ascii="Times New Roman" w:hAnsi="Times New Roman"/>
          <w:color w:val="000000"/>
          <w:sz w:val="28"/>
          <w:szCs w:val="28"/>
        </w:rPr>
        <w:t xml:space="preserve"> </w:t>
      </w:r>
      <w:r w:rsidR="00F11F85" w:rsidRPr="00EB04E9">
        <w:rPr>
          <w:rFonts w:ascii="Times New Roman" w:hAnsi="Times New Roman"/>
          <w:color w:val="000000"/>
          <w:sz w:val="28"/>
          <w:szCs w:val="28"/>
        </w:rPr>
        <w:t>Procedures and mechanisms for public participation in preparing and making decisions with international consequences are to be</w:t>
      </w:r>
      <w:r w:rsidR="00007599" w:rsidRPr="00EB04E9">
        <w:rPr>
          <w:rFonts w:ascii="Times New Roman" w:hAnsi="Times New Roman"/>
          <w:color w:val="000000"/>
          <w:sz w:val="28"/>
          <w:szCs w:val="28"/>
        </w:rPr>
        <w:t xml:space="preserve"> governed </w:t>
      </w:r>
      <w:r w:rsidR="00F11F85" w:rsidRPr="00EB04E9">
        <w:rPr>
          <w:rFonts w:ascii="Times New Roman" w:hAnsi="Times New Roman"/>
          <w:color w:val="000000"/>
          <w:sz w:val="28"/>
          <w:szCs w:val="28"/>
        </w:rPr>
        <w:t>by Government Resolution</w:t>
      </w:r>
      <w:r w:rsidR="008A6267" w:rsidRPr="00EB04E9">
        <w:rPr>
          <w:rFonts w:ascii="Times New Roman" w:hAnsi="Times New Roman"/>
          <w:color w:val="000000"/>
          <w:sz w:val="28"/>
          <w:szCs w:val="28"/>
        </w:rPr>
        <w:t>.</w:t>
      </w:r>
    </w:p>
    <w:p w:rsidR="008A6267" w:rsidRPr="00EB04E9" w:rsidRDefault="008A6267" w:rsidP="008A6267">
      <w:pPr>
        <w:pStyle w:val="Style2"/>
        <w:spacing w:line="276" w:lineRule="auto"/>
        <w:jc w:val="both"/>
        <w:rPr>
          <w:rFonts w:ascii="Times New Roman" w:hAnsi="Times New Roman"/>
          <w:color w:val="000000"/>
          <w:sz w:val="28"/>
          <w:szCs w:val="28"/>
          <w:lang w:val="en-GB"/>
        </w:rPr>
      </w:pPr>
      <w:bookmarkStart w:id="31" w:name="_Toc272755958"/>
      <w:bookmarkStart w:id="32" w:name="_Toc262894436"/>
    </w:p>
    <w:p w:rsidR="008A6267" w:rsidRPr="00EB04E9" w:rsidRDefault="00761888" w:rsidP="008A6267">
      <w:pPr>
        <w:pStyle w:val="Style2"/>
        <w:spacing w:line="276" w:lineRule="auto"/>
        <w:jc w:val="both"/>
        <w:rPr>
          <w:rFonts w:ascii="Times New Roman" w:hAnsi="Times New Roman"/>
          <w:color w:val="000000"/>
          <w:sz w:val="28"/>
          <w:szCs w:val="28"/>
          <w:lang w:val="en-GB"/>
        </w:rPr>
      </w:pPr>
      <w:r w:rsidRPr="00EB04E9">
        <w:rPr>
          <w:rFonts w:ascii="Times New Roman" w:hAnsi="Times New Roman"/>
          <w:color w:val="000000"/>
          <w:sz w:val="28"/>
          <w:szCs w:val="28"/>
          <w:lang w:val="en-GB"/>
        </w:rPr>
        <w:t xml:space="preserve">Section </w:t>
      </w:r>
      <w:r w:rsidR="008A6267" w:rsidRPr="00EB04E9">
        <w:rPr>
          <w:rFonts w:ascii="Times New Roman" w:hAnsi="Times New Roman"/>
          <w:color w:val="000000"/>
          <w:sz w:val="28"/>
          <w:szCs w:val="28"/>
          <w:lang w:val="en-GB"/>
        </w:rPr>
        <w:t>3.</w:t>
      </w:r>
      <w:bookmarkEnd w:id="31"/>
      <w:bookmarkEnd w:id="32"/>
    </w:p>
    <w:p w:rsidR="008A6267" w:rsidRPr="00EB04E9" w:rsidRDefault="00BA0396" w:rsidP="008A6267">
      <w:pPr>
        <w:pStyle w:val="Style2"/>
        <w:spacing w:line="276" w:lineRule="auto"/>
        <w:jc w:val="both"/>
        <w:rPr>
          <w:rFonts w:ascii="Times New Roman" w:hAnsi="Times New Roman"/>
          <w:color w:val="000000"/>
          <w:sz w:val="28"/>
          <w:szCs w:val="28"/>
          <w:lang w:val="en-GB"/>
        </w:rPr>
      </w:pPr>
      <w:r w:rsidRPr="00EB04E9">
        <w:rPr>
          <w:rFonts w:ascii="Times New Roman" w:hAnsi="Times New Roman"/>
          <w:color w:val="000000"/>
          <w:sz w:val="28"/>
          <w:szCs w:val="28"/>
          <w:lang w:val="en-GB"/>
        </w:rPr>
        <w:t>Access to justice in environmental matters</w:t>
      </w:r>
    </w:p>
    <w:p w:rsidR="008A6267" w:rsidRPr="00EB04E9" w:rsidRDefault="00BA0396" w:rsidP="008A6267">
      <w:pPr>
        <w:pStyle w:val="NormalWeb"/>
        <w:spacing w:line="276" w:lineRule="auto"/>
        <w:ind w:firstLine="360"/>
        <w:outlineLvl w:val="2"/>
        <w:rPr>
          <w:rFonts w:eastAsia="Times New Roman"/>
          <w:b/>
          <w:bCs/>
          <w:i/>
          <w:color w:val="000000"/>
          <w:sz w:val="28"/>
          <w:szCs w:val="28"/>
          <w:lang w:val="en-GB" w:eastAsia="en-US"/>
        </w:rPr>
      </w:pPr>
      <w:bookmarkStart w:id="33" w:name="_Toc272755960"/>
      <w:bookmarkStart w:id="34" w:name="_Toc262894438"/>
      <w:r w:rsidRPr="00EB04E9">
        <w:rPr>
          <w:rFonts w:eastAsia="Times New Roman"/>
          <w:b/>
          <w:bCs/>
          <w:i/>
          <w:color w:val="000000"/>
          <w:sz w:val="28"/>
          <w:szCs w:val="28"/>
          <w:lang w:val="en-GB" w:eastAsia="en-US"/>
        </w:rPr>
        <w:t>Article</w:t>
      </w:r>
      <w:bookmarkStart w:id="35" w:name="_GoBack"/>
      <w:bookmarkEnd w:id="35"/>
      <w:r w:rsidRPr="00EB04E9">
        <w:rPr>
          <w:rFonts w:eastAsia="Times New Roman"/>
          <w:b/>
          <w:bCs/>
          <w:i/>
          <w:color w:val="000000"/>
          <w:sz w:val="28"/>
          <w:szCs w:val="28"/>
          <w:lang w:val="en-GB" w:eastAsia="en-US"/>
        </w:rPr>
        <w:t xml:space="preserve"> </w:t>
      </w:r>
      <w:r w:rsidR="008A6267" w:rsidRPr="00EB04E9">
        <w:rPr>
          <w:rFonts w:eastAsia="Times New Roman"/>
          <w:b/>
          <w:bCs/>
          <w:i/>
          <w:color w:val="000000"/>
          <w:sz w:val="28"/>
          <w:szCs w:val="28"/>
          <w:lang w:val="en-GB" w:eastAsia="en-US"/>
        </w:rPr>
        <w:t xml:space="preserve">42. </w:t>
      </w:r>
      <w:bookmarkEnd w:id="33"/>
      <w:bookmarkEnd w:id="34"/>
      <w:r w:rsidRPr="00EB04E9">
        <w:rPr>
          <w:rFonts w:eastAsia="Times New Roman"/>
          <w:b/>
          <w:bCs/>
          <w:i/>
          <w:color w:val="000000"/>
          <w:sz w:val="28"/>
          <w:szCs w:val="28"/>
          <w:lang w:val="en-GB" w:eastAsia="en-US"/>
        </w:rPr>
        <w:t>Ensuring access to justice</w:t>
      </w:r>
    </w:p>
    <w:p w:rsidR="008A6267" w:rsidRPr="00EB04E9" w:rsidRDefault="008A6267" w:rsidP="008A6267">
      <w:pPr>
        <w:spacing w:after="0"/>
        <w:ind w:firstLine="360"/>
        <w:jc w:val="both"/>
        <w:rPr>
          <w:rFonts w:ascii="Times New Roman" w:eastAsia="Times New Roman" w:hAnsi="Times New Roman" w:cs="Times New Roman"/>
          <w:color w:val="000000"/>
          <w:sz w:val="28"/>
          <w:szCs w:val="28"/>
        </w:rPr>
      </w:pPr>
      <w:r w:rsidRPr="00EB04E9">
        <w:rPr>
          <w:rFonts w:ascii="Times New Roman" w:hAnsi="Times New Roman" w:cs="Times New Roman"/>
          <w:color w:val="000000"/>
          <w:sz w:val="28"/>
          <w:szCs w:val="28"/>
        </w:rPr>
        <w:t xml:space="preserve">(1) </w:t>
      </w:r>
      <w:r w:rsidR="00234B96" w:rsidRPr="00EB04E9">
        <w:rPr>
          <w:rFonts w:ascii="Times New Roman" w:hAnsi="Times New Roman" w:cs="Times New Roman"/>
          <w:color w:val="000000"/>
          <w:sz w:val="28"/>
          <w:szCs w:val="28"/>
        </w:rPr>
        <w:t xml:space="preserve">Any person whose environmental rights, provided for by Article 4, have been impaired has the right to apply to the administrative or judicial authorities, </w:t>
      </w:r>
      <w:r w:rsidR="00234B96" w:rsidRPr="00EB04E9">
        <w:rPr>
          <w:rFonts w:ascii="Times New Roman" w:hAnsi="Times New Roman" w:cs="Times New Roman"/>
          <w:color w:val="000000"/>
          <w:sz w:val="28"/>
          <w:szCs w:val="28"/>
        </w:rPr>
        <w:lastRenderedPageBreak/>
        <w:t xml:space="preserve">directly or through an association, to prevent or </w:t>
      </w:r>
      <w:r w:rsidR="00103FC4" w:rsidRPr="00EB04E9">
        <w:rPr>
          <w:rFonts w:ascii="Times New Roman" w:hAnsi="Times New Roman" w:cs="Times New Roman"/>
          <w:b/>
          <w:i/>
          <w:color w:val="000000"/>
          <w:sz w:val="28"/>
          <w:szCs w:val="28"/>
        </w:rPr>
        <w:t>[</w:t>
      </w:r>
      <w:r w:rsidR="00234B96" w:rsidRPr="00EB04E9">
        <w:rPr>
          <w:rFonts w:ascii="Times New Roman" w:hAnsi="Times New Roman" w:cs="Times New Roman"/>
          <w:b/>
          <w:i/>
          <w:color w:val="000000"/>
          <w:sz w:val="28"/>
          <w:szCs w:val="28"/>
        </w:rPr>
        <w:t>limit</w:t>
      </w:r>
      <w:r w:rsidR="00103FC4" w:rsidRPr="00EB04E9">
        <w:rPr>
          <w:rFonts w:ascii="Times New Roman" w:hAnsi="Times New Roman" w:cs="Times New Roman"/>
          <w:b/>
          <w:i/>
          <w:color w:val="000000"/>
          <w:sz w:val="28"/>
          <w:szCs w:val="28"/>
        </w:rPr>
        <w:t>]</w:t>
      </w:r>
      <w:r w:rsidR="00103FC4" w:rsidRPr="00EB04E9">
        <w:rPr>
          <w:rStyle w:val="FootnoteReference"/>
          <w:rFonts w:ascii="Times New Roman" w:hAnsi="Times New Roman" w:cs="Times New Roman"/>
          <w:b/>
          <w:i/>
          <w:color w:val="000000"/>
          <w:sz w:val="28"/>
          <w:szCs w:val="28"/>
        </w:rPr>
        <w:footnoteReference w:id="2"/>
      </w:r>
      <w:r w:rsidR="00234B96" w:rsidRPr="00EB04E9">
        <w:rPr>
          <w:rFonts w:ascii="Times New Roman" w:hAnsi="Times New Roman" w:cs="Times New Roman"/>
          <w:color w:val="000000"/>
          <w:sz w:val="28"/>
          <w:szCs w:val="28"/>
        </w:rPr>
        <w:t xml:space="preserve"> </w:t>
      </w:r>
      <w:r w:rsidR="00234B96" w:rsidRPr="00EB04E9">
        <w:rPr>
          <w:rFonts w:ascii="Times New Roman" w:hAnsi="Times New Roman" w:cs="Times New Roman"/>
          <w:color w:val="000000"/>
          <w:sz w:val="28"/>
          <w:szCs w:val="28"/>
        </w:rPr>
        <w:t xml:space="preserve">harm </w:t>
      </w:r>
      <w:r w:rsidR="000E3022" w:rsidRPr="00EB04E9">
        <w:rPr>
          <w:rFonts w:ascii="Times New Roman" w:hAnsi="Times New Roman" w:cs="Times New Roman"/>
          <w:color w:val="000000"/>
          <w:sz w:val="28"/>
          <w:szCs w:val="28"/>
        </w:rPr>
        <w:t xml:space="preserve">being </w:t>
      </w:r>
      <w:r w:rsidR="00234B96" w:rsidRPr="00EB04E9">
        <w:rPr>
          <w:rFonts w:ascii="Times New Roman" w:hAnsi="Times New Roman" w:cs="Times New Roman"/>
          <w:color w:val="000000"/>
          <w:sz w:val="28"/>
          <w:szCs w:val="28"/>
        </w:rPr>
        <w:t xml:space="preserve">caused, directly or indirectly, </w:t>
      </w:r>
      <w:r w:rsidR="00234B96" w:rsidRPr="00EB04E9">
        <w:rPr>
          <w:rFonts w:ascii="Times New Roman" w:hAnsi="Times New Roman" w:cs="Times New Roman"/>
          <w:color w:val="000000"/>
          <w:sz w:val="28"/>
          <w:szCs w:val="28"/>
        </w:rPr>
        <w:t>to the environment</w:t>
      </w:r>
      <w:r w:rsidR="00234B96" w:rsidRPr="00EB04E9">
        <w:rPr>
          <w:rFonts w:ascii="Times New Roman" w:hAnsi="Times New Roman" w:cs="Times New Roman"/>
          <w:color w:val="000000"/>
          <w:sz w:val="28"/>
          <w:szCs w:val="28"/>
        </w:rPr>
        <w:t>.</w:t>
      </w:r>
      <w:r w:rsidR="00007599" w:rsidRPr="00EB04E9">
        <w:rPr>
          <w:rFonts w:ascii="Times New Roman" w:hAnsi="Times New Roman" w:cs="Times New Roman"/>
          <w:b/>
          <w:i/>
          <w:color w:val="000000"/>
          <w:sz w:val="28"/>
          <w:szCs w:val="28"/>
        </w:rPr>
        <w:t xml:space="preserve"> </w:t>
      </w:r>
    </w:p>
    <w:p w:rsidR="008A6267" w:rsidRPr="00EB04E9" w:rsidRDefault="008A6267" w:rsidP="007173E8">
      <w:pPr>
        <w:spacing w:after="0"/>
        <w:ind w:firstLine="357"/>
        <w:jc w:val="both"/>
        <w:rPr>
          <w:rFonts w:ascii="Times New Roman" w:hAnsi="Times New Roman" w:cs="Times New Roman"/>
          <w:color w:val="000000"/>
          <w:sz w:val="28"/>
          <w:szCs w:val="28"/>
        </w:rPr>
      </w:pPr>
      <w:r w:rsidRPr="00EB04E9">
        <w:rPr>
          <w:rFonts w:ascii="Times New Roman" w:hAnsi="Times New Roman" w:cs="Times New Roman"/>
          <w:color w:val="000000"/>
          <w:sz w:val="28"/>
          <w:szCs w:val="28"/>
        </w:rPr>
        <w:t xml:space="preserve"> (2)</w:t>
      </w:r>
      <w:r w:rsidR="007B7A85" w:rsidRPr="00EB04E9">
        <w:rPr>
          <w:rStyle w:val="hps"/>
          <w:rFonts w:ascii="Times New Roman" w:hAnsi="Times New Roman" w:cs="Times New Roman"/>
          <w:color w:val="222222"/>
          <w:sz w:val="28"/>
          <w:szCs w:val="28"/>
        </w:rPr>
        <w:t xml:space="preserve"> If the impairment of a legal right or the environmental harm caused affects a centre of population, any member of that community, </w:t>
      </w:r>
      <w:r w:rsidR="002D1C6B" w:rsidRPr="00EB04E9">
        <w:rPr>
          <w:rStyle w:val="hps"/>
          <w:rFonts w:ascii="Times New Roman" w:hAnsi="Times New Roman" w:cs="Times New Roman"/>
          <w:color w:val="222222"/>
          <w:sz w:val="28"/>
          <w:szCs w:val="28"/>
        </w:rPr>
        <w:t xml:space="preserve">wherever he </w:t>
      </w:r>
      <w:r w:rsidR="007B7A85" w:rsidRPr="00EB04E9">
        <w:rPr>
          <w:rStyle w:val="hps"/>
          <w:rFonts w:ascii="Times New Roman" w:hAnsi="Times New Roman" w:cs="Times New Roman"/>
          <w:color w:val="222222"/>
          <w:sz w:val="28"/>
          <w:szCs w:val="28"/>
        </w:rPr>
        <w:t xml:space="preserve">may be, has the right to </w:t>
      </w:r>
      <w:r w:rsidR="00686AB7" w:rsidRPr="00EB04E9">
        <w:rPr>
          <w:rStyle w:val="hps"/>
          <w:rFonts w:ascii="Times New Roman" w:hAnsi="Times New Roman" w:cs="Times New Roman"/>
          <w:color w:val="222222"/>
          <w:sz w:val="28"/>
          <w:szCs w:val="28"/>
        </w:rPr>
        <w:t>apply to the</w:t>
      </w:r>
      <w:r w:rsidR="00686AB7" w:rsidRPr="00EB04E9">
        <w:rPr>
          <w:rFonts w:ascii="Times New Roman" w:hAnsi="Times New Roman" w:cs="Times New Roman"/>
          <w:color w:val="222222"/>
          <w:sz w:val="28"/>
          <w:szCs w:val="28"/>
        </w:rPr>
        <w:t xml:space="preserve"> </w:t>
      </w:r>
      <w:r w:rsidR="00686AB7" w:rsidRPr="00EB04E9">
        <w:rPr>
          <w:rStyle w:val="hps"/>
          <w:rFonts w:ascii="Times New Roman" w:hAnsi="Times New Roman" w:cs="Times New Roman"/>
          <w:color w:val="222222"/>
          <w:sz w:val="28"/>
          <w:szCs w:val="28"/>
        </w:rPr>
        <w:t>judicial authorities</w:t>
      </w:r>
      <w:r w:rsidR="00686AB7" w:rsidRPr="00EB04E9">
        <w:rPr>
          <w:rFonts w:ascii="Times New Roman" w:hAnsi="Times New Roman" w:cs="Times New Roman"/>
          <w:color w:val="222222"/>
          <w:sz w:val="28"/>
          <w:szCs w:val="28"/>
        </w:rPr>
        <w:t xml:space="preserve"> </w:t>
      </w:r>
      <w:r w:rsidR="007B7A85" w:rsidRPr="00EB04E9">
        <w:rPr>
          <w:rFonts w:ascii="Times New Roman" w:hAnsi="Times New Roman" w:cs="Times New Roman"/>
          <w:color w:val="222222"/>
          <w:sz w:val="28"/>
          <w:szCs w:val="28"/>
        </w:rPr>
        <w:t>for restoration of rights or compensation for the damage caused</w:t>
      </w:r>
      <w:r w:rsidRPr="00EB04E9">
        <w:rPr>
          <w:rFonts w:ascii="Times New Roman" w:hAnsi="Times New Roman" w:cs="Times New Roman"/>
          <w:color w:val="000000"/>
          <w:sz w:val="28"/>
          <w:szCs w:val="28"/>
        </w:rPr>
        <w:t>.</w:t>
      </w:r>
    </w:p>
    <w:p w:rsidR="008A6267" w:rsidRPr="00EB04E9" w:rsidRDefault="008A6267" w:rsidP="007173E8">
      <w:pPr>
        <w:suppressAutoHyphens/>
        <w:autoSpaceDE w:val="0"/>
        <w:spacing w:after="0"/>
        <w:ind w:firstLine="357"/>
        <w:jc w:val="both"/>
        <w:rPr>
          <w:rFonts w:ascii="Times New Roman" w:hAnsi="Times New Roman"/>
          <w:color w:val="000000"/>
          <w:sz w:val="28"/>
          <w:szCs w:val="28"/>
        </w:rPr>
      </w:pPr>
      <w:r w:rsidRPr="00EB04E9">
        <w:rPr>
          <w:rFonts w:ascii="Times New Roman" w:hAnsi="Times New Roman" w:cs="Times New Roman"/>
          <w:color w:val="000000"/>
          <w:sz w:val="28"/>
          <w:szCs w:val="28"/>
        </w:rPr>
        <w:t xml:space="preserve">(3) </w:t>
      </w:r>
      <w:r w:rsidR="00732E82" w:rsidRPr="00EB04E9">
        <w:rPr>
          <w:rFonts w:ascii="Times New Roman" w:hAnsi="Times New Roman" w:cs="Times New Roman"/>
          <w:color w:val="000000"/>
          <w:sz w:val="28"/>
          <w:szCs w:val="28"/>
        </w:rPr>
        <w:t xml:space="preserve">Any person who considers that his or her request for environmental information has been ignored or mistakenly refused, partially or in full, or </w:t>
      </w:r>
      <w:r w:rsidR="00732E82" w:rsidRPr="00EB04E9">
        <w:rPr>
          <w:rFonts w:ascii="Times New Roman" w:eastAsia="Times New Roman" w:hAnsi="Times New Roman"/>
          <w:sz w:val="28"/>
          <w:szCs w:val="28"/>
          <w:lang w:eastAsia="en-GB"/>
        </w:rPr>
        <w:t xml:space="preserve">who believes that </w:t>
      </w:r>
      <w:r w:rsidR="00D67938" w:rsidRPr="00EB04E9">
        <w:rPr>
          <w:rFonts w:ascii="Times New Roman" w:eastAsia="Times New Roman" w:hAnsi="Times New Roman"/>
          <w:sz w:val="28"/>
          <w:szCs w:val="28"/>
          <w:lang w:eastAsia="en-GB"/>
        </w:rPr>
        <w:t>the content of the response received was inadequate</w:t>
      </w:r>
      <w:r w:rsidR="00732E82" w:rsidRPr="00EB04E9">
        <w:rPr>
          <w:rFonts w:ascii="Times New Roman" w:eastAsia="Times New Roman" w:hAnsi="Times New Roman"/>
          <w:sz w:val="28"/>
          <w:szCs w:val="28"/>
          <w:lang w:eastAsia="en-GB"/>
        </w:rPr>
        <w:t xml:space="preserve">, that the reasons for refusal have not been given in writing or that the application has not been taken into account may </w:t>
      </w:r>
      <w:r w:rsidR="00D67938" w:rsidRPr="00EB04E9">
        <w:rPr>
          <w:rFonts w:ascii="Times New Roman" w:eastAsia="Times New Roman" w:hAnsi="Times New Roman"/>
          <w:sz w:val="28"/>
          <w:szCs w:val="28"/>
          <w:lang w:eastAsia="en-GB"/>
        </w:rPr>
        <w:t>lodge</w:t>
      </w:r>
      <w:r w:rsidR="00732E82" w:rsidRPr="00EB04E9">
        <w:rPr>
          <w:rFonts w:ascii="Times New Roman" w:eastAsia="Times New Roman" w:hAnsi="Times New Roman"/>
          <w:sz w:val="28"/>
          <w:szCs w:val="28"/>
          <w:lang w:eastAsia="en-GB"/>
        </w:rPr>
        <w:t xml:space="preserve"> an extra-judicial appeal against the decisions, act or omission of the authority concerned, as well as directly to the competent administrative authority</w:t>
      </w:r>
      <w:r w:rsidRPr="00EB04E9">
        <w:rPr>
          <w:rFonts w:ascii="Times New Roman" w:hAnsi="Times New Roman"/>
          <w:color w:val="000000"/>
          <w:sz w:val="28"/>
          <w:szCs w:val="28"/>
        </w:rPr>
        <w:t>.</w:t>
      </w:r>
    </w:p>
    <w:p w:rsidR="008A6267" w:rsidRPr="00EB04E9" w:rsidRDefault="008A6267" w:rsidP="007173E8">
      <w:pPr>
        <w:spacing w:after="0"/>
        <w:ind w:firstLine="357"/>
        <w:jc w:val="both"/>
        <w:rPr>
          <w:rFonts w:ascii="Times New Roman" w:hAnsi="Times New Roman" w:cs="Times New Roman"/>
          <w:color w:val="000000"/>
          <w:sz w:val="28"/>
          <w:szCs w:val="28"/>
        </w:rPr>
      </w:pPr>
      <w:r w:rsidRPr="00EB04E9">
        <w:rPr>
          <w:rFonts w:ascii="Times New Roman" w:hAnsi="Times New Roman"/>
          <w:color w:val="000000"/>
          <w:sz w:val="28"/>
          <w:szCs w:val="28"/>
        </w:rPr>
        <w:t>(4)</w:t>
      </w:r>
      <w:r w:rsidRPr="00EB04E9">
        <w:rPr>
          <w:rFonts w:ascii="Times New Roman" w:hAnsi="Times New Roman"/>
          <w:b/>
          <w:bCs/>
          <w:color w:val="000000"/>
          <w:sz w:val="28"/>
          <w:szCs w:val="28"/>
        </w:rPr>
        <w:t xml:space="preserve"> </w:t>
      </w:r>
      <w:r w:rsidR="005C786C" w:rsidRPr="00EB04E9">
        <w:rPr>
          <w:rFonts w:ascii="Times New Roman" w:hAnsi="Times New Roman"/>
          <w:b/>
          <w:bCs/>
          <w:color w:val="000000"/>
          <w:sz w:val="28"/>
          <w:szCs w:val="28"/>
        </w:rPr>
        <w:t>M</w:t>
      </w:r>
      <w:r w:rsidR="005C786C" w:rsidRPr="00EB04E9">
        <w:rPr>
          <w:rFonts w:ascii="Times New Roman" w:hAnsi="Times New Roman"/>
          <w:bCs/>
          <w:color w:val="000000"/>
          <w:sz w:val="28"/>
          <w:szCs w:val="28"/>
        </w:rPr>
        <w:t>embers of the public concerned who are sufficiently interested, or those whose rights have been affected, have the right to</w:t>
      </w:r>
      <w:r w:rsidR="00007599" w:rsidRPr="00EB04E9">
        <w:rPr>
          <w:rFonts w:ascii="Times New Roman" w:hAnsi="Times New Roman"/>
          <w:bCs/>
          <w:color w:val="000000"/>
          <w:sz w:val="28"/>
          <w:szCs w:val="28"/>
        </w:rPr>
        <w:t xml:space="preserve"> bring court proceedings </w:t>
      </w:r>
      <w:r w:rsidR="005C786C" w:rsidRPr="00EB04E9">
        <w:rPr>
          <w:rFonts w:ascii="Times New Roman" w:hAnsi="Times New Roman"/>
          <w:bCs/>
          <w:color w:val="000000"/>
          <w:sz w:val="28"/>
          <w:szCs w:val="28"/>
        </w:rPr>
        <w:t xml:space="preserve">to challenge the substantive and procedural legality of any decision, instrument, </w:t>
      </w:r>
      <w:r w:rsidR="005C786C" w:rsidRPr="00EB04E9">
        <w:rPr>
          <w:rFonts w:ascii="Times New Roman" w:hAnsi="Times New Roman" w:cs="Times New Roman"/>
          <w:bCs/>
          <w:color w:val="000000"/>
          <w:sz w:val="28"/>
          <w:szCs w:val="28"/>
        </w:rPr>
        <w:t xml:space="preserve">act or omission which is subject to the provisions of Article </w:t>
      </w:r>
      <w:r w:rsidRPr="00EB04E9">
        <w:rPr>
          <w:rFonts w:ascii="Times New Roman" w:hAnsi="Times New Roman" w:cs="Times New Roman"/>
          <w:bCs/>
          <w:color w:val="000000"/>
          <w:sz w:val="28"/>
          <w:szCs w:val="28"/>
        </w:rPr>
        <w:t>37</w:t>
      </w:r>
      <w:r w:rsidRPr="00EB04E9">
        <w:rPr>
          <w:rFonts w:ascii="Times New Roman" w:hAnsi="Times New Roman" w:cs="Times New Roman"/>
          <w:color w:val="000000"/>
          <w:sz w:val="28"/>
          <w:szCs w:val="28"/>
        </w:rPr>
        <w:t xml:space="preserve">. </w:t>
      </w:r>
    </w:p>
    <w:p w:rsidR="008A6267" w:rsidRPr="00EB04E9" w:rsidRDefault="008A6267" w:rsidP="008A6267">
      <w:pPr>
        <w:spacing w:after="0"/>
        <w:ind w:firstLine="360"/>
        <w:jc w:val="both"/>
        <w:rPr>
          <w:rFonts w:ascii="Times New Roman" w:hAnsi="Times New Roman" w:cs="Times New Roman"/>
          <w:color w:val="000000"/>
          <w:sz w:val="28"/>
          <w:szCs w:val="28"/>
        </w:rPr>
      </w:pPr>
      <w:r w:rsidRPr="00EB04E9">
        <w:rPr>
          <w:rFonts w:ascii="Times New Roman" w:hAnsi="Times New Roman" w:cs="Times New Roman"/>
          <w:color w:val="000000"/>
          <w:sz w:val="28"/>
          <w:szCs w:val="28"/>
        </w:rPr>
        <w:t xml:space="preserve">(5) </w:t>
      </w:r>
      <w:r w:rsidR="005178EC" w:rsidRPr="00EB04E9">
        <w:rPr>
          <w:rFonts w:ascii="Times New Roman" w:hAnsi="Times New Roman" w:cs="Times New Roman"/>
          <w:noProof/>
          <w:sz w:val="28"/>
          <w:szCs w:val="28"/>
        </w:rPr>
        <w:t>To this end, any</w:t>
      </w:r>
      <w:r w:rsidR="005178EC" w:rsidRPr="00EB04E9">
        <w:rPr>
          <w:rFonts w:ascii="Times New Roman" w:hAnsi="Times New Roman" w:cs="Times New Roman"/>
          <w:noProof/>
          <w:sz w:val="28"/>
          <w:szCs w:val="28"/>
        </w:rPr>
        <w:t xml:space="preserve"> public associations </w:t>
      </w:r>
      <w:r w:rsidR="005178EC" w:rsidRPr="00EB04E9">
        <w:rPr>
          <w:rFonts w:ascii="Times New Roman" w:hAnsi="Times New Roman" w:cs="Times New Roman"/>
          <w:noProof/>
          <w:sz w:val="28"/>
          <w:szCs w:val="28"/>
        </w:rPr>
        <w:t xml:space="preserve">meeting the requirements referred to in </w:t>
      </w:r>
      <w:r w:rsidR="005178EC" w:rsidRPr="00EB04E9">
        <w:rPr>
          <w:rFonts w:ascii="Times New Roman" w:hAnsi="Times New Roman" w:cs="Times New Roman"/>
          <w:noProof/>
          <w:sz w:val="28"/>
          <w:szCs w:val="28"/>
        </w:rPr>
        <w:t xml:space="preserve">the definition of the public concerned (Article </w:t>
      </w:r>
      <w:r w:rsidR="005178EC" w:rsidRPr="00EB04E9">
        <w:rPr>
          <w:rFonts w:ascii="Times New Roman" w:hAnsi="Times New Roman" w:cs="Times New Roman"/>
          <w:noProof/>
          <w:sz w:val="28"/>
          <w:szCs w:val="28"/>
        </w:rPr>
        <w:t>2</w:t>
      </w:r>
      <w:r w:rsidR="005178EC" w:rsidRPr="00EB04E9">
        <w:rPr>
          <w:rFonts w:ascii="Times New Roman" w:hAnsi="Times New Roman" w:cs="Times New Roman"/>
          <w:noProof/>
          <w:sz w:val="28"/>
          <w:szCs w:val="28"/>
        </w:rPr>
        <w:t>)</w:t>
      </w:r>
      <w:r w:rsidR="005178EC" w:rsidRPr="00EB04E9">
        <w:rPr>
          <w:rFonts w:ascii="Times New Roman" w:hAnsi="Times New Roman" w:cs="Times New Roman"/>
          <w:noProof/>
          <w:sz w:val="28"/>
          <w:szCs w:val="28"/>
        </w:rPr>
        <w:t xml:space="preserve"> </w:t>
      </w:r>
      <w:r w:rsidR="00CE25BE" w:rsidRPr="00EB04E9">
        <w:rPr>
          <w:rFonts w:ascii="Times New Roman" w:hAnsi="Times New Roman" w:cs="Times New Roman"/>
          <w:noProof/>
          <w:sz w:val="28"/>
          <w:szCs w:val="28"/>
        </w:rPr>
        <w:t>are</w:t>
      </w:r>
      <w:r w:rsidR="005178EC" w:rsidRPr="00EB04E9">
        <w:rPr>
          <w:rFonts w:ascii="Times New Roman" w:hAnsi="Times New Roman" w:cs="Times New Roman"/>
          <w:noProof/>
          <w:sz w:val="28"/>
          <w:szCs w:val="28"/>
        </w:rPr>
        <w:t xml:space="preserve"> </w:t>
      </w:r>
      <w:r w:rsidR="005178EC" w:rsidRPr="00EB04E9">
        <w:rPr>
          <w:rFonts w:ascii="Times New Roman" w:hAnsi="Times New Roman" w:cs="Times New Roman"/>
          <w:noProof/>
          <w:sz w:val="28"/>
          <w:szCs w:val="28"/>
        </w:rPr>
        <w:t xml:space="preserve">deemed </w:t>
      </w:r>
      <w:r w:rsidR="00CE25BE" w:rsidRPr="00EB04E9">
        <w:rPr>
          <w:rFonts w:ascii="Times New Roman" w:hAnsi="Times New Roman" w:cs="Times New Roman"/>
          <w:noProof/>
          <w:sz w:val="28"/>
          <w:szCs w:val="28"/>
        </w:rPr>
        <w:t xml:space="preserve">to have </w:t>
      </w:r>
      <w:r w:rsidR="005178EC" w:rsidRPr="00EB04E9">
        <w:rPr>
          <w:rFonts w:ascii="Times New Roman" w:hAnsi="Times New Roman" w:cs="Times New Roman"/>
          <w:noProof/>
          <w:sz w:val="28"/>
          <w:szCs w:val="28"/>
        </w:rPr>
        <w:t>sufficient</w:t>
      </w:r>
      <w:r w:rsidR="00CE25BE" w:rsidRPr="00EB04E9">
        <w:rPr>
          <w:rFonts w:ascii="Times New Roman" w:hAnsi="Times New Roman" w:cs="Times New Roman"/>
          <w:noProof/>
          <w:sz w:val="28"/>
          <w:szCs w:val="28"/>
        </w:rPr>
        <w:t xml:space="preserve"> </w:t>
      </w:r>
      <w:r w:rsidR="00CE25BE" w:rsidRPr="00EB04E9">
        <w:rPr>
          <w:rFonts w:ascii="Times New Roman" w:hAnsi="Times New Roman" w:cs="Times New Roman"/>
          <w:noProof/>
          <w:sz w:val="28"/>
          <w:szCs w:val="28"/>
        </w:rPr>
        <w:t>interest</w:t>
      </w:r>
      <w:r w:rsidR="005178EC" w:rsidRPr="00EB04E9">
        <w:rPr>
          <w:rFonts w:ascii="Times New Roman" w:hAnsi="Times New Roman" w:cs="Times New Roman"/>
          <w:noProof/>
          <w:sz w:val="28"/>
          <w:szCs w:val="28"/>
        </w:rPr>
        <w:t xml:space="preserve"> and consequently </w:t>
      </w:r>
      <w:r w:rsidR="00CE25BE" w:rsidRPr="00EB04E9">
        <w:rPr>
          <w:rFonts w:ascii="Times New Roman" w:hAnsi="Times New Roman" w:cs="Times New Roman"/>
          <w:noProof/>
          <w:sz w:val="28"/>
          <w:szCs w:val="28"/>
        </w:rPr>
        <w:t>to have</w:t>
      </w:r>
      <w:r w:rsidR="005178EC" w:rsidRPr="00EB04E9">
        <w:rPr>
          <w:rFonts w:ascii="Times New Roman" w:hAnsi="Times New Roman" w:cs="Times New Roman"/>
          <w:noProof/>
          <w:sz w:val="28"/>
          <w:szCs w:val="28"/>
        </w:rPr>
        <w:t xml:space="preserve"> the right or the capacity to act under the provisions of paragraph </w:t>
      </w:r>
      <w:r w:rsidRPr="00EB04E9">
        <w:rPr>
          <w:rFonts w:ascii="Times New Roman" w:hAnsi="Times New Roman" w:cs="Times New Roman"/>
          <w:color w:val="000000"/>
          <w:sz w:val="28"/>
          <w:szCs w:val="28"/>
        </w:rPr>
        <w:t xml:space="preserve">(4) </w:t>
      </w:r>
      <w:r w:rsidR="005178EC" w:rsidRPr="00EB04E9">
        <w:rPr>
          <w:rFonts w:ascii="Times New Roman" w:hAnsi="Times New Roman" w:cs="Times New Roman"/>
          <w:color w:val="000000"/>
          <w:sz w:val="28"/>
          <w:szCs w:val="28"/>
        </w:rPr>
        <w:t>of this Article</w:t>
      </w:r>
      <w:r w:rsidRPr="00EB04E9">
        <w:rPr>
          <w:rFonts w:ascii="Times New Roman" w:hAnsi="Times New Roman" w:cs="Times New Roman"/>
          <w:color w:val="000000"/>
          <w:sz w:val="28"/>
          <w:szCs w:val="28"/>
        </w:rPr>
        <w:t>.</w:t>
      </w:r>
    </w:p>
    <w:p w:rsidR="00B86B7E" w:rsidRPr="00EB04E9" w:rsidRDefault="008A6267" w:rsidP="00171F71">
      <w:pPr>
        <w:spacing w:after="0"/>
        <w:ind w:firstLine="360"/>
        <w:jc w:val="both"/>
        <w:rPr>
          <w:rFonts w:ascii="Times New Roman" w:hAnsi="Times New Roman" w:cs="Times New Roman"/>
          <w:b/>
          <w:i/>
          <w:sz w:val="28"/>
          <w:szCs w:val="28"/>
        </w:rPr>
      </w:pPr>
      <w:r w:rsidRPr="00EB04E9">
        <w:rPr>
          <w:rFonts w:ascii="Times New Roman" w:hAnsi="Times New Roman" w:cs="Times New Roman"/>
          <w:color w:val="000000"/>
          <w:sz w:val="28"/>
          <w:szCs w:val="28"/>
        </w:rPr>
        <w:t xml:space="preserve">(6) </w:t>
      </w:r>
      <w:r w:rsidR="005178EC" w:rsidRPr="00EB04E9">
        <w:rPr>
          <w:rFonts w:ascii="Times New Roman" w:hAnsi="Times New Roman" w:cs="Times New Roman"/>
          <w:noProof/>
          <w:sz w:val="28"/>
          <w:szCs w:val="28"/>
        </w:rPr>
        <w:t xml:space="preserve">In addition, </w:t>
      </w:r>
      <w:r w:rsidR="005178EC" w:rsidRPr="00EB04E9">
        <w:rPr>
          <w:rFonts w:ascii="Times New Roman" w:hAnsi="Times New Roman" w:cs="Times New Roman"/>
          <w:noProof/>
          <w:sz w:val="28"/>
          <w:szCs w:val="28"/>
        </w:rPr>
        <w:t xml:space="preserve">members of the public </w:t>
      </w:r>
      <w:r w:rsidR="005178EC" w:rsidRPr="00EB04E9">
        <w:rPr>
          <w:rFonts w:ascii="Times New Roman" w:hAnsi="Times New Roman" w:cs="Times New Roman"/>
          <w:noProof/>
          <w:sz w:val="28"/>
          <w:szCs w:val="28"/>
        </w:rPr>
        <w:t xml:space="preserve">concerned are to </w:t>
      </w:r>
      <w:r w:rsidR="005178EC" w:rsidRPr="00EB04E9">
        <w:rPr>
          <w:rFonts w:ascii="Times New Roman" w:hAnsi="Times New Roman" w:cs="Times New Roman"/>
          <w:noProof/>
          <w:sz w:val="28"/>
          <w:szCs w:val="28"/>
        </w:rPr>
        <w:t>have access to administrative</w:t>
      </w:r>
      <w:r w:rsidR="005178EC" w:rsidRPr="00EB04E9">
        <w:rPr>
          <w:rFonts w:ascii="Times New Roman" w:hAnsi="Times New Roman" w:cs="Times New Roman"/>
          <w:noProof/>
          <w:sz w:val="28"/>
          <w:szCs w:val="28"/>
        </w:rPr>
        <w:t xml:space="preserve"> and </w:t>
      </w:r>
      <w:r w:rsidR="005178EC" w:rsidRPr="00EB04E9">
        <w:rPr>
          <w:rFonts w:ascii="Times New Roman" w:hAnsi="Times New Roman" w:cs="Times New Roman"/>
          <w:noProof/>
          <w:sz w:val="28"/>
          <w:szCs w:val="28"/>
        </w:rPr>
        <w:t>judicial procedures to challenge</w:t>
      </w:r>
      <w:r w:rsidR="00954051" w:rsidRPr="00EB04E9">
        <w:rPr>
          <w:rFonts w:ascii="Times New Roman" w:hAnsi="Times New Roman" w:cs="Times New Roman"/>
          <w:noProof/>
          <w:sz w:val="28"/>
          <w:szCs w:val="28"/>
        </w:rPr>
        <w:t xml:space="preserve"> the</w:t>
      </w:r>
      <w:r w:rsidR="005178EC" w:rsidRPr="00EB04E9">
        <w:rPr>
          <w:rFonts w:ascii="Times New Roman" w:hAnsi="Times New Roman" w:cs="Times New Roman"/>
          <w:noProof/>
          <w:sz w:val="28"/>
          <w:szCs w:val="28"/>
        </w:rPr>
        <w:t xml:space="preserve"> </w:t>
      </w:r>
      <w:r w:rsidR="005178EC" w:rsidRPr="00EB04E9">
        <w:rPr>
          <w:rFonts w:ascii="Times New Roman" w:hAnsi="Times New Roman" w:cs="Times New Roman"/>
          <w:noProof/>
          <w:sz w:val="28"/>
          <w:szCs w:val="28"/>
        </w:rPr>
        <w:t xml:space="preserve">decisions, </w:t>
      </w:r>
      <w:r w:rsidR="005178EC" w:rsidRPr="00EB04E9">
        <w:rPr>
          <w:rFonts w:ascii="Times New Roman" w:hAnsi="Times New Roman" w:cs="Times New Roman"/>
          <w:noProof/>
          <w:sz w:val="28"/>
          <w:szCs w:val="28"/>
        </w:rPr>
        <w:t>acts</w:t>
      </w:r>
      <w:r w:rsidR="005178EC" w:rsidRPr="00EB04E9">
        <w:rPr>
          <w:rFonts w:ascii="Times New Roman" w:hAnsi="Times New Roman" w:cs="Times New Roman"/>
          <w:noProof/>
          <w:sz w:val="28"/>
          <w:szCs w:val="28"/>
        </w:rPr>
        <w:t xml:space="preserve"> or </w:t>
      </w:r>
      <w:r w:rsidR="005178EC" w:rsidRPr="00EB04E9">
        <w:rPr>
          <w:rFonts w:ascii="Times New Roman" w:hAnsi="Times New Roman" w:cs="Times New Roman"/>
          <w:noProof/>
          <w:sz w:val="28"/>
          <w:szCs w:val="28"/>
        </w:rPr>
        <w:t xml:space="preserve">omissions </w:t>
      </w:r>
      <w:r w:rsidR="00954051" w:rsidRPr="00EB04E9">
        <w:rPr>
          <w:rFonts w:ascii="Times New Roman" w:hAnsi="Times New Roman" w:cs="Times New Roman"/>
          <w:noProof/>
          <w:sz w:val="28"/>
          <w:szCs w:val="28"/>
        </w:rPr>
        <w:t>of</w:t>
      </w:r>
      <w:r w:rsidR="005178EC" w:rsidRPr="00EB04E9">
        <w:rPr>
          <w:rFonts w:ascii="Times New Roman" w:hAnsi="Times New Roman" w:cs="Times New Roman"/>
          <w:noProof/>
          <w:sz w:val="28"/>
          <w:szCs w:val="28"/>
        </w:rPr>
        <w:t xml:space="preserve"> private persons and public authorities</w:t>
      </w:r>
      <w:r w:rsidR="007E3B0C" w:rsidRPr="00EB04E9">
        <w:rPr>
          <w:rFonts w:ascii="Times New Roman" w:hAnsi="Times New Roman" w:cs="Times New Roman"/>
          <w:noProof/>
          <w:sz w:val="28"/>
          <w:szCs w:val="28"/>
        </w:rPr>
        <w:t>,</w:t>
      </w:r>
      <w:r w:rsidR="005178EC" w:rsidRPr="00EB04E9">
        <w:rPr>
          <w:rFonts w:ascii="Times New Roman" w:hAnsi="Times New Roman" w:cs="Times New Roman"/>
          <w:noProof/>
          <w:sz w:val="28"/>
          <w:szCs w:val="28"/>
        </w:rPr>
        <w:t xml:space="preserve"> </w:t>
      </w:r>
      <w:r w:rsidR="00EE1A3B" w:rsidRPr="00EB04E9">
        <w:rPr>
          <w:rFonts w:ascii="Times New Roman" w:hAnsi="Times New Roman" w:cs="Times New Roman"/>
          <w:noProof/>
          <w:sz w:val="28"/>
          <w:szCs w:val="28"/>
        </w:rPr>
        <w:t>which</w:t>
      </w:r>
      <w:r w:rsidR="005178EC" w:rsidRPr="00EB04E9">
        <w:rPr>
          <w:rFonts w:ascii="Times New Roman" w:hAnsi="Times New Roman" w:cs="Times New Roman"/>
          <w:noProof/>
          <w:sz w:val="28"/>
          <w:szCs w:val="28"/>
        </w:rPr>
        <w:t xml:space="preserve"> contravene provisions of its national </w:t>
      </w:r>
      <w:r w:rsidR="007E3B0C" w:rsidRPr="00EB04E9">
        <w:rPr>
          <w:rFonts w:ascii="Times New Roman" w:hAnsi="Times New Roman" w:cs="Times New Roman"/>
          <w:noProof/>
          <w:sz w:val="28"/>
          <w:szCs w:val="28"/>
        </w:rPr>
        <w:t>environmental legislation</w:t>
      </w:r>
      <w:r w:rsidRPr="00EB04E9">
        <w:rPr>
          <w:rFonts w:ascii="Times New Roman" w:hAnsi="Times New Roman" w:cs="Times New Roman"/>
          <w:color w:val="000000"/>
          <w:sz w:val="28"/>
          <w:szCs w:val="28"/>
        </w:rPr>
        <w:t>.</w:t>
      </w:r>
      <w:r w:rsidR="005C7FD0" w:rsidRPr="00EB04E9">
        <w:rPr>
          <w:rFonts w:ascii="Times New Roman" w:hAnsi="Times New Roman" w:cs="Times New Roman"/>
          <w:color w:val="000000"/>
          <w:sz w:val="28"/>
          <w:szCs w:val="28"/>
        </w:rPr>
        <w:t xml:space="preserve"> </w:t>
      </w:r>
    </w:p>
    <w:sectPr w:rsidR="00B86B7E" w:rsidRPr="00EB04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347" w:rsidRDefault="00701347" w:rsidP="00416509">
      <w:pPr>
        <w:spacing w:after="0" w:line="240" w:lineRule="auto"/>
      </w:pPr>
      <w:r>
        <w:separator/>
      </w:r>
    </w:p>
  </w:endnote>
  <w:endnote w:type="continuationSeparator" w:id="0">
    <w:p w:rsidR="00701347" w:rsidRDefault="00701347" w:rsidP="0041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347" w:rsidRDefault="00701347" w:rsidP="00416509">
      <w:pPr>
        <w:spacing w:after="0" w:line="240" w:lineRule="auto"/>
      </w:pPr>
      <w:r>
        <w:separator/>
      </w:r>
    </w:p>
  </w:footnote>
  <w:footnote w:type="continuationSeparator" w:id="0">
    <w:p w:rsidR="00701347" w:rsidRDefault="00701347" w:rsidP="00416509">
      <w:pPr>
        <w:spacing w:after="0" w:line="240" w:lineRule="auto"/>
      </w:pPr>
      <w:r>
        <w:continuationSeparator/>
      </w:r>
    </w:p>
  </w:footnote>
  <w:footnote w:id="1">
    <w:p w:rsidR="002D164C" w:rsidRDefault="002D164C">
      <w:pPr>
        <w:pStyle w:val="FootnoteText"/>
      </w:pPr>
      <w:r>
        <w:rPr>
          <w:rStyle w:val="FootnoteReference"/>
        </w:rPr>
        <w:footnoteRef/>
      </w:r>
      <w:r>
        <w:t xml:space="preserve"> </w:t>
      </w:r>
      <w:r w:rsidRPr="00103FC4">
        <w:rPr>
          <w:b/>
          <w:i/>
        </w:rPr>
        <w:t>Translator's  note:</w:t>
      </w:r>
      <w:r w:rsidR="00156AAB">
        <w:t xml:space="preserve"> O</w:t>
      </w:r>
      <w:r>
        <w:t xml:space="preserve">ther paragraphs of this Article  suggest this word must have been accidentally omitted </w:t>
      </w:r>
      <w:r w:rsidR="00E263DC">
        <w:t>here</w:t>
      </w:r>
      <w:r>
        <w:t>.</w:t>
      </w:r>
    </w:p>
  </w:footnote>
  <w:footnote w:id="2">
    <w:p w:rsidR="00103FC4" w:rsidRDefault="00103FC4">
      <w:pPr>
        <w:pStyle w:val="FootnoteText"/>
      </w:pPr>
      <w:r>
        <w:rPr>
          <w:rStyle w:val="FootnoteReference"/>
        </w:rPr>
        <w:footnoteRef/>
      </w:r>
      <w:r>
        <w:t xml:space="preserve"> </w:t>
      </w:r>
      <w:r w:rsidRPr="00103FC4">
        <w:rPr>
          <w:b/>
          <w:i/>
        </w:rPr>
        <w:t>Translator's  note:</w:t>
      </w:r>
      <w:r>
        <w:t xml:space="preserve"> There  is definitely a word missing here: </w:t>
      </w:r>
      <w:r w:rsidR="008C62BA">
        <w:t xml:space="preserve">the definition of ‘preventive measures’ in </w:t>
      </w:r>
      <w:r>
        <w:t>Article</w:t>
      </w:r>
      <w:r w:rsidR="008C62BA">
        <w:t xml:space="preserve"> 2 of this draft Law suggests this is the right one.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6F9D"/>
    <w:multiLevelType w:val="hybridMultilevel"/>
    <w:tmpl w:val="9230B22E"/>
    <w:lvl w:ilvl="0" w:tplc="2C7AB588">
      <w:start w:val="1"/>
      <w:numFmt w:val="decimal"/>
      <w:lvlText w:val="(%1)"/>
      <w:lvlJc w:val="left"/>
      <w:pPr>
        <w:tabs>
          <w:tab w:val="num" w:pos="720"/>
        </w:tabs>
        <w:ind w:left="720" w:hanging="360"/>
      </w:pPr>
      <w:rPr>
        <w:rFonts w:ascii="Times New Roman" w:eastAsia="Times New Roman" w:hAnsi="Times New Roman" w:cs="Times New Roman"/>
        <w:b w:val="0"/>
      </w:rPr>
    </w:lvl>
    <w:lvl w:ilvl="1" w:tplc="1F1828A8">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5FB5832"/>
    <w:multiLevelType w:val="hybridMultilevel"/>
    <w:tmpl w:val="6EE0EBB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E341E7"/>
    <w:multiLevelType w:val="hybridMultilevel"/>
    <w:tmpl w:val="A6E62E80"/>
    <w:lvl w:ilvl="0" w:tplc="7758D93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BF73A3"/>
    <w:multiLevelType w:val="hybridMultilevel"/>
    <w:tmpl w:val="26341FD6"/>
    <w:lvl w:ilvl="0" w:tplc="F79CCDC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B413FAC"/>
    <w:multiLevelType w:val="hybridMultilevel"/>
    <w:tmpl w:val="C80C2B1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13D5A43"/>
    <w:multiLevelType w:val="hybridMultilevel"/>
    <w:tmpl w:val="1936803C"/>
    <w:lvl w:ilvl="0" w:tplc="250CC9EC">
      <w:start w:val="1"/>
      <w:numFmt w:val="decimal"/>
      <w:lvlText w:val="(%1)"/>
      <w:lvlJc w:val="left"/>
      <w:pPr>
        <w:ind w:left="810" w:hanging="360"/>
      </w:pPr>
      <w:rPr>
        <w:rFonts w:eastAsia="Calibri"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5E5A6386"/>
    <w:multiLevelType w:val="hybridMultilevel"/>
    <w:tmpl w:val="92EE29C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5A40091"/>
    <w:multiLevelType w:val="hybridMultilevel"/>
    <w:tmpl w:val="5FD6F8DC"/>
    <w:lvl w:ilvl="0" w:tplc="C346C880">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7B55869"/>
    <w:multiLevelType w:val="hybridMultilevel"/>
    <w:tmpl w:val="13C00F3A"/>
    <w:lvl w:ilvl="0" w:tplc="04090017">
      <w:start w:val="1"/>
      <w:numFmt w:val="low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4CE4CB5"/>
    <w:multiLevelType w:val="hybridMultilevel"/>
    <w:tmpl w:val="E4F4016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F1E3168-79C7-4CA9-81B4-456861BD70FB}"/>
    <w:docVar w:name="dgnword-eventsink" w:val="96884080"/>
  </w:docVars>
  <w:rsids>
    <w:rsidRoot w:val="008A6267"/>
    <w:rsid w:val="00007599"/>
    <w:rsid w:val="00011E15"/>
    <w:rsid w:val="000147F6"/>
    <w:rsid w:val="00065E33"/>
    <w:rsid w:val="000662DC"/>
    <w:rsid w:val="000E3022"/>
    <w:rsid w:val="000F5F6C"/>
    <w:rsid w:val="001033F6"/>
    <w:rsid w:val="00103FC4"/>
    <w:rsid w:val="00112983"/>
    <w:rsid w:val="001167C2"/>
    <w:rsid w:val="001400FE"/>
    <w:rsid w:val="00156AAB"/>
    <w:rsid w:val="0015792C"/>
    <w:rsid w:val="00171F71"/>
    <w:rsid w:val="00183125"/>
    <w:rsid w:val="00184A05"/>
    <w:rsid w:val="0019412A"/>
    <w:rsid w:val="00194A32"/>
    <w:rsid w:val="001A6E9B"/>
    <w:rsid w:val="001B6254"/>
    <w:rsid w:val="001C2663"/>
    <w:rsid w:val="001D01F8"/>
    <w:rsid w:val="001D104A"/>
    <w:rsid w:val="001E26CC"/>
    <w:rsid w:val="001E2724"/>
    <w:rsid w:val="001E7D38"/>
    <w:rsid w:val="00203F51"/>
    <w:rsid w:val="00234B96"/>
    <w:rsid w:val="002620E9"/>
    <w:rsid w:val="00271436"/>
    <w:rsid w:val="0028110E"/>
    <w:rsid w:val="00281B16"/>
    <w:rsid w:val="00295AD5"/>
    <w:rsid w:val="002D164C"/>
    <w:rsid w:val="002D1C6B"/>
    <w:rsid w:val="003111F2"/>
    <w:rsid w:val="00324940"/>
    <w:rsid w:val="003A0771"/>
    <w:rsid w:val="003B4802"/>
    <w:rsid w:val="003C1B12"/>
    <w:rsid w:val="00416509"/>
    <w:rsid w:val="00416962"/>
    <w:rsid w:val="004246BE"/>
    <w:rsid w:val="00432B67"/>
    <w:rsid w:val="00450353"/>
    <w:rsid w:val="00454D57"/>
    <w:rsid w:val="00455784"/>
    <w:rsid w:val="00460F1F"/>
    <w:rsid w:val="0047724A"/>
    <w:rsid w:val="004B7821"/>
    <w:rsid w:val="004F2742"/>
    <w:rsid w:val="00501AE8"/>
    <w:rsid w:val="0050771B"/>
    <w:rsid w:val="00514FB2"/>
    <w:rsid w:val="005178EC"/>
    <w:rsid w:val="005258E0"/>
    <w:rsid w:val="00532781"/>
    <w:rsid w:val="00532FD7"/>
    <w:rsid w:val="00533E98"/>
    <w:rsid w:val="005762EB"/>
    <w:rsid w:val="005A6CE1"/>
    <w:rsid w:val="005C786C"/>
    <w:rsid w:val="005C7FD0"/>
    <w:rsid w:val="005E11C4"/>
    <w:rsid w:val="005E5DEC"/>
    <w:rsid w:val="005F49B5"/>
    <w:rsid w:val="00637D43"/>
    <w:rsid w:val="00643BC5"/>
    <w:rsid w:val="0066772C"/>
    <w:rsid w:val="00685AFF"/>
    <w:rsid w:val="006860E6"/>
    <w:rsid w:val="00686AB7"/>
    <w:rsid w:val="006A74F6"/>
    <w:rsid w:val="006B1712"/>
    <w:rsid w:val="006D7057"/>
    <w:rsid w:val="006F2863"/>
    <w:rsid w:val="00701347"/>
    <w:rsid w:val="00706FEA"/>
    <w:rsid w:val="00716005"/>
    <w:rsid w:val="007173E8"/>
    <w:rsid w:val="007307B9"/>
    <w:rsid w:val="00732E82"/>
    <w:rsid w:val="0074092A"/>
    <w:rsid w:val="00752E75"/>
    <w:rsid w:val="00761888"/>
    <w:rsid w:val="00761D64"/>
    <w:rsid w:val="00764416"/>
    <w:rsid w:val="007662E0"/>
    <w:rsid w:val="007761E6"/>
    <w:rsid w:val="00781A5C"/>
    <w:rsid w:val="0079225F"/>
    <w:rsid w:val="00793350"/>
    <w:rsid w:val="007965EE"/>
    <w:rsid w:val="007A7109"/>
    <w:rsid w:val="007B7A85"/>
    <w:rsid w:val="007E3B0C"/>
    <w:rsid w:val="007E4F81"/>
    <w:rsid w:val="00851314"/>
    <w:rsid w:val="00867ECD"/>
    <w:rsid w:val="00884CC6"/>
    <w:rsid w:val="008A5703"/>
    <w:rsid w:val="008A6267"/>
    <w:rsid w:val="008C5495"/>
    <w:rsid w:val="008C62BA"/>
    <w:rsid w:val="008F426E"/>
    <w:rsid w:val="0090620B"/>
    <w:rsid w:val="0090694B"/>
    <w:rsid w:val="009145D1"/>
    <w:rsid w:val="00923774"/>
    <w:rsid w:val="0093215F"/>
    <w:rsid w:val="00932EDC"/>
    <w:rsid w:val="00934146"/>
    <w:rsid w:val="009343E4"/>
    <w:rsid w:val="00941D17"/>
    <w:rsid w:val="00954051"/>
    <w:rsid w:val="00974C1C"/>
    <w:rsid w:val="00995A3A"/>
    <w:rsid w:val="009A0DD4"/>
    <w:rsid w:val="009A4946"/>
    <w:rsid w:val="009E3FC6"/>
    <w:rsid w:val="00A13A1A"/>
    <w:rsid w:val="00A24DE0"/>
    <w:rsid w:val="00A37526"/>
    <w:rsid w:val="00A37558"/>
    <w:rsid w:val="00A61CF7"/>
    <w:rsid w:val="00A92377"/>
    <w:rsid w:val="00A96BDD"/>
    <w:rsid w:val="00AB5B82"/>
    <w:rsid w:val="00AE2AA2"/>
    <w:rsid w:val="00AF70CC"/>
    <w:rsid w:val="00AF7A44"/>
    <w:rsid w:val="00B24D56"/>
    <w:rsid w:val="00B35216"/>
    <w:rsid w:val="00B371D4"/>
    <w:rsid w:val="00B427FE"/>
    <w:rsid w:val="00B4665D"/>
    <w:rsid w:val="00B46CFB"/>
    <w:rsid w:val="00B56FB3"/>
    <w:rsid w:val="00B741EA"/>
    <w:rsid w:val="00B86B7E"/>
    <w:rsid w:val="00BA0396"/>
    <w:rsid w:val="00BB3D11"/>
    <w:rsid w:val="00BB6A41"/>
    <w:rsid w:val="00BD025E"/>
    <w:rsid w:val="00BE48FC"/>
    <w:rsid w:val="00BF51F5"/>
    <w:rsid w:val="00BF630F"/>
    <w:rsid w:val="00C073DF"/>
    <w:rsid w:val="00C10DBA"/>
    <w:rsid w:val="00C13614"/>
    <w:rsid w:val="00C14B15"/>
    <w:rsid w:val="00C25F2F"/>
    <w:rsid w:val="00C45CB3"/>
    <w:rsid w:val="00CB33A1"/>
    <w:rsid w:val="00CB466A"/>
    <w:rsid w:val="00CD7847"/>
    <w:rsid w:val="00CE25BE"/>
    <w:rsid w:val="00CE6885"/>
    <w:rsid w:val="00CF5E12"/>
    <w:rsid w:val="00D1678E"/>
    <w:rsid w:val="00D21AD2"/>
    <w:rsid w:val="00D23815"/>
    <w:rsid w:val="00D276D7"/>
    <w:rsid w:val="00D440CA"/>
    <w:rsid w:val="00D67938"/>
    <w:rsid w:val="00D900EA"/>
    <w:rsid w:val="00D94E74"/>
    <w:rsid w:val="00DB048E"/>
    <w:rsid w:val="00DC4B23"/>
    <w:rsid w:val="00DE0BEB"/>
    <w:rsid w:val="00DF1097"/>
    <w:rsid w:val="00E01D14"/>
    <w:rsid w:val="00E263DC"/>
    <w:rsid w:val="00E303E4"/>
    <w:rsid w:val="00E47A1C"/>
    <w:rsid w:val="00E5098A"/>
    <w:rsid w:val="00E959F1"/>
    <w:rsid w:val="00EB04E9"/>
    <w:rsid w:val="00EE1A3B"/>
    <w:rsid w:val="00F116DE"/>
    <w:rsid w:val="00F11F85"/>
    <w:rsid w:val="00F24B67"/>
    <w:rsid w:val="00F478C2"/>
    <w:rsid w:val="00F66C2E"/>
    <w:rsid w:val="00F70C13"/>
    <w:rsid w:val="00F766D6"/>
    <w:rsid w:val="00F90A13"/>
    <w:rsid w:val="00FA6EF9"/>
    <w:rsid w:val="00FB59E3"/>
    <w:rsid w:val="00FE6DBB"/>
    <w:rsid w:val="00FE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6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A6267"/>
    <w:pPr>
      <w:spacing w:after="0" w:line="240" w:lineRule="auto"/>
      <w:ind w:firstLine="567"/>
      <w:jc w:val="both"/>
    </w:pPr>
    <w:rPr>
      <w:rFonts w:ascii="Times New Roman" w:eastAsia="SimSun" w:hAnsi="Times New Roman" w:cs="Times New Roman"/>
      <w:sz w:val="24"/>
      <w:szCs w:val="24"/>
      <w:lang w:val="ro-RO" w:eastAsia="zh-CN"/>
    </w:rPr>
  </w:style>
  <w:style w:type="paragraph" w:styleId="BodyText2">
    <w:name w:val="Body Text 2"/>
    <w:basedOn w:val="Normal"/>
    <w:link w:val="BodyText2Char"/>
    <w:semiHidden/>
    <w:unhideWhenUsed/>
    <w:rsid w:val="008A6267"/>
    <w:pPr>
      <w:spacing w:after="120" w:line="480" w:lineRule="auto"/>
    </w:pPr>
    <w:rPr>
      <w:rFonts w:ascii="Times New Roman" w:eastAsia="Times New Roman" w:hAnsi="Times New Roman" w:cs="Times New Roman"/>
      <w:sz w:val="24"/>
      <w:szCs w:val="24"/>
      <w:lang w:val="ro-RO" w:eastAsia="x-none"/>
    </w:rPr>
  </w:style>
  <w:style w:type="character" w:customStyle="1" w:styleId="BodyText2Char">
    <w:name w:val="Body Text 2 Char"/>
    <w:basedOn w:val="DefaultParagraphFont"/>
    <w:link w:val="BodyText2"/>
    <w:semiHidden/>
    <w:rsid w:val="008A6267"/>
    <w:rPr>
      <w:rFonts w:ascii="Times New Roman" w:eastAsia="Times New Roman" w:hAnsi="Times New Roman" w:cs="Times New Roman"/>
      <w:sz w:val="24"/>
      <w:szCs w:val="24"/>
      <w:lang w:val="ro-RO" w:eastAsia="x-none"/>
    </w:rPr>
  </w:style>
  <w:style w:type="character" w:customStyle="1" w:styleId="Style1Char">
    <w:name w:val="Style1 Char"/>
    <w:link w:val="Style1"/>
    <w:locked/>
    <w:rsid w:val="008A6267"/>
    <w:rPr>
      <w:rFonts w:ascii="Cambria" w:hAnsi="Cambria"/>
      <w:b/>
      <w:bCs/>
      <w:kern w:val="32"/>
      <w:sz w:val="24"/>
      <w:szCs w:val="24"/>
      <w:lang w:val="ro-RO"/>
    </w:rPr>
  </w:style>
  <w:style w:type="paragraph" w:customStyle="1" w:styleId="Style1">
    <w:name w:val="Style1"/>
    <w:basedOn w:val="Heading1"/>
    <w:link w:val="Style1Char"/>
    <w:qFormat/>
    <w:rsid w:val="008A6267"/>
    <w:pPr>
      <w:keepLines w:val="0"/>
      <w:spacing w:before="0" w:line="240" w:lineRule="auto"/>
      <w:jc w:val="center"/>
    </w:pPr>
    <w:rPr>
      <w:rFonts w:ascii="Cambria" w:eastAsiaTheme="minorHAnsi" w:hAnsi="Cambria" w:cstheme="minorBidi"/>
      <w:color w:val="auto"/>
      <w:kern w:val="32"/>
      <w:sz w:val="24"/>
      <w:szCs w:val="24"/>
      <w:lang w:val="ro-RO"/>
    </w:rPr>
  </w:style>
  <w:style w:type="character" w:customStyle="1" w:styleId="Style2Char">
    <w:name w:val="Style2 Char"/>
    <w:link w:val="Style2"/>
    <w:locked/>
    <w:rsid w:val="008A6267"/>
    <w:rPr>
      <w:rFonts w:ascii="SimSun" w:eastAsia="SimSun" w:hAnsi="SimSun"/>
      <w:b/>
      <w:bCs/>
      <w:i/>
      <w:color w:val="FF0000"/>
      <w:sz w:val="24"/>
      <w:szCs w:val="24"/>
      <w:lang w:val="ro-RO" w:eastAsia="zh-CN"/>
    </w:rPr>
  </w:style>
  <w:style w:type="paragraph" w:customStyle="1" w:styleId="Style2">
    <w:name w:val="Style2"/>
    <w:basedOn w:val="Normal"/>
    <w:link w:val="Style2Char"/>
    <w:autoRedefine/>
    <w:qFormat/>
    <w:rsid w:val="008A6267"/>
    <w:pPr>
      <w:spacing w:after="0" w:line="240" w:lineRule="auto"/>
      <w:ind w:firstLine="567"/>
      <w:jc w:val="center"/>
      <w:outlineLvl w:val="1"/>
    </w:pPr>
    <w:rPr>
      <w:rFonts w:ascii="SimSun" w:eastAsia="SimSun" w:hAnsi="SimSun"/>
      <w:b/>
      <w:bCs/>
      <w:i/>
      <w:color w:val="FF0000"/>
      <w:sz w:val="24"/>
      <w:szCs w:val="24"/>
      <w:lang w:val="ro-RO" w:eastAsia="zh-CN"/>
    </w:rPr>
  </w:style>
  <w:style w:type="paragraph" w:styleId="BodyTextIndent3">
    <w:name w:val="Body Text Indent 3"/>
    <w:basedOn w:val="Normal"/>
    <w:link w:val="BodyTextIndent3Char"/>
    <w:semiHidden/>
    <w:unhideWhenUsed/>
    <w:rsid w:val="008A6267"/>
    <w:pPr>
      <w:spacing w:after="120" w:line="240" w:lineRule="auto"/>
      <w:ind w:left="360"/>
    </w:pPr>
    <w:rPr>
      <w:rFonts w:ascii="Times New Roman" w:eastAsia="Times New Roman" w:hAnsi="Times New Roman" w:cs="Times New Roman"/>
      <w:sz w:val="16"/>
      <w:szCs w:val="16"/>
      <w:lang w:val="ro-RO" w:eastAsia="x-none"/>
    </w:rPr>
  </w:style>
  <w:style w:type="character" w:customStyle="1" w:styleId="BodyTextIndent3Char">
    <w:name w:val="Body Text Indent 3 Char"/>
    <w:basedOn w:val="DefaultParagraphFont"/>
    <w:link w:val="BodyTextIndent3"/>
    <w:semiHidden/>
    <w:rsid w:val="008A6267"/>
    <w:rPr>
      <w:rFonts w:ascii="Times New Roman" w:eastAsia="Times New Roman" w:hAnsi="Times New Roman" w:cs="Times New Roman"/>
      <w:sz w:val="16"/>
      <w:szCs w:val="16"/>
      <w:lang w:val="ro-RO" w:eastAsia="x-none"/>
    </w:rPr>
  </w:style>
  <w:style w:type="character" w:customStyle="1" w:styleId="Heading1Char">
    <w:name w:val="Heading 1 Char"/>
    <w:basedOn w:val="DefaultParagraphFont"/>
    <w:link w:val="Heading1"/>
    <w:uiPriority w:val="9"/>
    <w:rsid w:val="008A6267"/>
    <w:rPr>
      <w:rFonts w:asciiTheme="majorHAnsi" w:eastAsiaTheme="majorEastAsia" w:hAnsiTheme="majorHAnsi" w:cstheme="majorBidi"/>
      <w:b/>
      <w:bCs/>
      <w:color w:val="365F91" w:themeColor="accent1" w:themeShade="BF"/>
      <w:sz w:val="28"/>
      <w:szCs w:val="28"/>
    </w:rPr>
  </w:style>
  <w:style w:type="character" w:customStyle="1" w:styleId="hps">
    <w:name w:val="hps"/>
    <w:basedOn w:val="DefaultParagraphFont"/>
    <w:rsid w:val="00295AD5"/>
  </w:style>
  <w:style w:type="paragraph" w:styleId="Header">
    <w:name w:val="header"/>
    <w:basedOn w:val="Normal"/>
    <w:link w:val="HeaderChar"/>
    <w:uiPriority w:val="99"/>
    <w:unhideWhenUsed/>
    <w:rsid w:val="00416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509"/>
  </w:style>
  <w:style w:type="paragraph" w:styleId="Footer">
    <w:name w:val="footer"/>
    <w:basedOn w:val="Normal"/>
    <w:link w:val="FooterChar"/>
    <w:uiPriority w:val="99"/>
    <w:unhideWhenUsed/>
    <w:rsid w:val="00416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509"/>
  </w:style>
  <w:style w:type="character" w:customStyle="1" w:styleId="normal-h">
    <w:name w:val="normal-h"/>
    <w:basedOn w:val="DefaultParagraphFont"/>
    <w:rsid w:val="00C25F2F"/>
  </w:style>
  <w:style w:type="character" w:styleId="Emphasis">
    <w:name w:val="Emphasis"/>
    <w:basedOn w:val="DefaultParagraphFont"/>
    <w:uiPriority w:val="20"/>
    <w:qFormat/>
    <w:rsid w:val="005E11C4"/>
    <w:rPr>
      <w:b/>
      <w:bCs/>
      <w:i w:val="0"/>
      <w:iCs w:val="0"/>
    </w:rPr>
  </w:style>
  <w:style w:type="paragraph" w:styleId="FootnoteText">
    <w:name w:val="footnote text"/>
    <w:basedOn w:val="Normal"/>
    <w:link w:val="FootnoteTextChar"/>
    <w:uiPriority w:val="99"/>
    <w:semiHidden/>
    <w:unhideWhenUsed/>
    <w:rsid w:val="002D16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164C"/>
    <w:rPr>
      <w:sz w:val="20"/>
      <w:szCs w:val="20"/>
    </w:rPr>
  </w:style>
  <w:style w:type="character" w:styleId="FootnoteReference">
    <w:name w:val="footnote reference"/>
    <w:basedOn w:val="DefaultParagraphFont"/>
    <w:uiPriority w:val="99"/>
    <w:semiHidden/>
    <w:unhideWhenUsed/>
    <w:rsid w:val="002D16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6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A6267"/>
    <w:pPr>
      <w:spacing w:after="0" w:line="240" w:lineRule="auto"/>
      <w:ind w:firstLine="567"/>
      <w:jc w:val="both"/>
    </w:pPr>
    <w:rPr>
      <w:rFonts w:ascii="Times New Roman" w:eastAsia="SimSun" w:hAnsi="Times New Roman" w:cs="Times New Roman"/>
      <w:sz w:val="24"/>
      <w:szCs w:val="24"/>
      <w:lang w:val="ro-RO" w:eastAsia="zh-CN"/>
    </w:rPr>
  </w:style>
  <w:style w:type="paragraph" w:styleId="BodyText2">
    <w:name w:val="Body Text 2"/>
    <w:basedOn w:val="Normal"/>
    <w:link w:val="BodyText2Char"/>
    <w:semiHidden/>
    <w:unhideWhenUsed/>
    <w:rsid w:val="008A6267"/>
    <w:pPr>
      <w:spacing w:after="120" w:line="480" w:lineRule="auto"/>
    </w:pPr>
    <w:rPr>
      <w:rFonts w:ascii="Times New Roman" w:eastAsia="Times New Roman" w:hAnsi="Times New Roman" w:cs="Times New Roman"/>
      <w:sz w:val="24"/>
      <w:szCs w:val="24"/>
      <w:lang w:val="ro-RO" w:eastAsia="x-none"/>
    </w:rPr>
  </w:style>
  <w:style w:type="character" w:customStyle="1" w:styleId="BodyText2Char">
    <w:name w:val="Body Text 2 Char"/>
    <w:basedOn w:val="DefaultParagraphFont"/>
    <w:link w:val="BodyText2"/>
    <w:semiHidden/>
    <w:rsid w:val="008A6267"/>
    <w:rPr>
      <w:rFonts w:ascii="Times New Roman" w:eastAsia="Times New Roman" w:hAnsi="Times New Roman" w:cs="Times New Roman"/>
      <w:sz w:val="24"/>
      <w:szCs w:val="24"/>
      <w:lang w:val="ro-RO" w:eastAsia="x-none"/>
    </w:rPr>
  </w:style>
  <w:style w:type="character" w:customStyle="1" w:styleId="Style1Char">
    <w:name w:val="Style1 Char"/>
    <w:link w:val="Style1"/>
    <w:locked/>
    <w:rsid w:val="008A6267"/>
    <w:rPr>
      <w:rFonts w:ascii="Cambria" w:hAnsi="Cambria"/>
      <w:b/>
      <w:bCs/>
      <w:kern w:val="32"/>
      <w:sz w:val="24"/>
      <w:szCs w:val="24"/>
      <w:lang w:val="ro-RO"/>
    </w:rPr>
  </w:style>
  <w:style w:type="paragraph" w:customStyle="1" w:styleId="Style1">
    <w:name w:val="Style1"/>
    <w:basedOn w:val="Heading1"/>
    <w:link w:val="Style1Char"/>
    <w:qFormat/>
    <w:rsid w:val="008A6267"/>
    <w:pPr>
      <w:keepLines w:val="0"/>
      <w:spacing w:before="0" w:line="240" w:lineRule="auto"/>
      <w:jc w:val="center"/>
    </w:pPr>
    <w:rPr>
      <w:rFonts w:ascii="Cambria" w:eastAsiaTheme="minorHAnsi" w:hAnsi="Cambria" w:cstheme="minorBidi"/>
      <w:color w:val="auto"/>
      <w:kern w:val="32"/>
      <w:sz w:val="24"/>
      <w:szCs w:val="24"/>
      <w:lang w:val="ro-RO"/>
    </w:rPr>
  </w:style>
  <w:style w:type="character" w:customStyle="1" w:styleId="Style2Char">
    <w:name w:val="Style2 Char"/>
    <w:link w:val="Style2"/>
    <w:locked/>
    <w:rsid w:val="008A6267"/>
    <w:rPr>
      <w:rFonts w:ascii="SimSun" w:eastAsia="SimSun" w:hAnsi="SimSun"/>
      <w:b/>
      <w:bCs/>
      <w:i/>
      <w:color w:val="FF0000"/>
      <w:sz w:val="24"/>
      <w:szCs w:val="24"/>
      <w:lang w:val="ro-RO" w:eastAsia="zh-CN"/>
    </w:rPr>
  </w:style>
  <w:style w:type="paragraph" w:customStyle="1" w:styleId="Style2">
    <w:name w:val="Style2"/>
    <w:basedOn w:val="Normal"/>
    <w:link w:val="Style2Char"/>
    <w:autoRedefine/>
    <w:qFormat/>
    <w:rsid w:val="008A6267"/>
    <w:pPr>
      <w:spacing w:after="0" w:line="240" w:lineRule="auto"/>
      <w:ind w:firstLine="567"/>
      <w:jc w:val="center"/>
      <w:outlineLvl w:val="1"/>
    </w:pPr>
    <w:rPr>
      <w:rFonts w:ascii="SimSun" w:eastAsia="SimSun" w:hAnsi="SimSun"/>
      <w:b/>
      <w:bCs/>
      <w:i/>
      <w:color w:val="FF0000"/>
      <w:sz w:val="24"/>
      <w:szCs w:val="24"/>
      <w:lang w:val="ro-RO" w:eastAsia="zh-CN"/>
    </w:rPr>
  </w:style>
  <w:style w:type="paragraph" w:styleId="BodyTextIndent3">
    <w:name w:val="Body Text Indent 3"/>
    <w:basedOn w:val="Normal"/>
    <w:link w:val="BodyTextIndent3Char"/>
    <w:semiHidden/>
    <w:unhideWhenUsed/>
    <w:rsid w:val="008A6267"/>
    <w:pPr>
      <w:spacing w:after="120" w:line="240" w:lineRule="auto"/>
      <w:ind w:left="360"/>
    </w:pPr>
    <w:rPr>
      <w:rFonts w:ascii="Times New Roman" w:eastAsia="Times New Roman" w:hAnsi="Times New Roman" w:cs="Times New Roman"/>
      <w:sz w:val="16"/>
      <w:szCs w:val="16"/>
      <w:lang w:val="ro-RO" w:eastAsia="x-none"/>
    </w:rPr>
  </w:style>
  <w:style w:type="character" w:customStyle="1" w:styleId="BodyTextIndent3Char">
    <w:name w:val="Body Text Indent 3 Char"/>
    <w:basedOn w:val="DefaultParagraphFont"/>
    <w:link w:val="BodyTextIndent3"/>
    <w:semiHidden/>
    <w:rsid w:val="008A6267"/>
    <w:rPr>
      <w:rFonts w:ascii="Times New Roman" w:eastAsia="Times New Roman" w:hAnsi="Times New Roman" w:cs="Times New Roman"/>
      <w:sz w:val="16"/>
      <w:szCs w:val="16"/>
      <w:lang w:val="ro-RO" w:eastAsia="x-none"/>
    </w:rPr>
  </w:style>
  <w:style w:type="character" w:customStyle="1" w:styleId="Heading1Char">
    <w:name w:val="Heading 1 Char"/>
    <w:basedOn w:val="DefaultParagraphFont"/>
    <w:link w:val="Heading1"/>
    <w:uiPriority w:val="9"/>
    <w:rsid w:val="008A6267"/>
    <w:rPr>
      <w:rFonts w:asciiTheme="majorHAnsi" w:eastAsiaTheme="majorEastAsia" w:hAnsiTheme="majorHAnsi" w:cstheme="majorBidi"/>
      <w:b/>
      <w:bCs/>
      <w:color w:val="365F91" w:themeColor="accent1" w:themeShade="BF"/>
      <w:sz w:val="28"/>
      <w:szCs w:val="28"/>
    </w:rPr>
  </w:style>
  <w:style w:type="character" w:customStyle="1" w:styleId="hps">
    <w:name w:val="hps"/>
    <w:basedOn w:val="DefaultParagraphFont"/>
    <w:rsid w:val="00295AD5"/>
  </w:style>
  <w:style w:type="paragraph" w:styleId="Header">
    <w:name w:val="header"/>
    <w:basedOn w:val="Normal"/>
    <w:link w:val="HeaderChar"/>
    <w:uiPriority w:val="99"/>
    <w:unhideWhenUsed/>
    <w:rsid w:val="00416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509"/>
  </w:style>
  <w:style w:type="paragraph" w:styleId="Footer">
    <w:name w:val="footer"/>
    <w:basedOn w:val="Normal"/>
    <w:link w:val="FooterChar"/>
    <w:uiPriority w:val="99"/>
    <w:unhideWhenUsed/>
    <w:rsid w:val="00416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509"/>
  </w:style>
  <w:style w:type="character" w:customStyle="1" w:styleId="normal-h">
    <w:name w:val="normal-h"/>
    <w:basedOn w:val="DefaultParagraphFont"/>
    <w:rsid w:val="00C25F2F"/>
  </w:style>
  <w:style w:type="character" w:styleId="Emphasis">
    <w:name w:val="Emphasis"/>
    <w:basedOn w:val="DefaultParagraphFont"/>
    <w:uiPriority w:val="20"/>
    <w:qFormat/>
    <w:rsid w:val="005E11C4"/>
    <w:rPr>
      <w:b/>
      <w:bCs/>
      <w:i w:val="0"/>
      <w:iCs w:val="0"/>
    </w:rPr>
  </w:style>
  <w:style w:type="paragraph" w:styleId="FootnoteText">
    <w:name w:val="footnote text"/>
    <w:basedOn w:val="Normal"/>
    <w:link w:val="FootnoteTextChar"/>
    <w:uiPriority w:val="99"/>
    <w:semiHidden/>
    <w:unhideWhenUsed/>
    <w:rsid w:val="002D16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164C"/>
    <w:rPr>
      <w:sz w:val="20"/>
      <w:szCs w:val="20"/>
    </w:rPr>
  </w:style>
  <w:style w:type="character" w:styleId="FootnoteReference">
    <w:name w:val="footnote reference"/>
    <w:basedOn w:val="DefaultParagraphFont"/>
    <w:uiPriority w:val="99"/>
    <w:semiHidden/>
    <w:unhideWhenUsed/>
    <w:rsid w:val="002D16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A8A2B-E162-4ECA-8C74-17E27C94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George</dc:creator>
  <cp:lastModifiedBy>Karen George</cp:lastModifiedBy>
  <cp:revision>3</cp:revision>
  <dcterms:created xsi:type="dcterms:W3CDTF">2013-09-25T10:27:00Z</dcterms:created>
  <dcterms:modified xsi:type="dcterms:W3CDTF">2013-09-25T10:35:00Z</dcterms:modified>
</cp:coreProperties>
</file>