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14" w:rsidRPr="00ED1FB5" w:rsidRDefault="00C56714" w:rsidP="00C56714">
      <w:pPr>
        <w:rPr>
          <w:rFonts w:asciiTheme="minorHAnsi" w:hAnsiTheme="minorHAnsi"/>
          <w:b/>
          <w:bCs/>
          <w:lang w:val="en-GB"/>
        </w:rPr>
      </w:pPr>
      <w:r w:rsidRPr="00ED1FB5">
        <w:rPr>
          <w:rFonts w:asciiTheme="minorHAnsi" w:hAnsiTheme="minorHAnsi"/>
          <w:b/>
          <w:bCs/>
          <w:lang w:val="en-GB"/>
        </w:rPr>
        <w:t xml:space="preserve">To: </w:t>
      </w:r>
      <w:r w:rsidRPr="00ED1FB5">
        <w:rPr>
          <w:rFonts w:asciiTheme="minorHAnsi" w:hAnsiTheme="minorHAnsi"/>
          <w:b/>
          <w:bCs/>
          <w:lang w:val="en-GB"/>
        </w:rPr>
        <w:tab/>
      </w:r>
    </w:p>
    <w:p w:rsidR="00C56714" w:rsidRPr="00ED1FB5" w:rsidRDefault="00C56714" w:rsidP="00C56714">
      <w:pPr>
        <w:rPr>
          <w:rFonts w:asciiTheme="minorHAnsi" w:hAnsiTheme="minorHAnsi"/>
          <w:lang w:val="en-GB"/>
        </w:rPr>
      </w:pPr>
      <w:r w:rsidRPr="00ED1FB5">
        <w:rPr>
          <w:rFonts w:asciiTheme="minorHAnsi" w:hAnsiTheme="minorHAnsi"/>
          <w:b/>
          <w:bCs/>
          <w:lang w:val="en-GB"/>
        </w:rPr>
        <w:tab/>
      </w:r>
      <w:proofErr w:type="spellStart"/>
      <w:r w:rsidRPr="00ED1FB5">
        <w:rPr>
          <w:rFonts w:asciiTheme="minorHAnsi" w:hAnsiTheme="minorHAnsi"/>
          <w:b/>
          <w:lang w:val="en-GB"/>
        </w:rPr>
        <w:t>Ms.</w:t>
      </w:r>
      <w:proofErr w:type="spellEnd"/>
      <w:r w:rsidRPr="00ED1FB5">
        <w:rPr>
          <w:rFonts w:asciiTheme="minorHAnsi" w:hAnsiTheme="minorHAnsi"/>
          <w:b/>
          <w:lang w:val="en-GB"/>
        </w:rPr>
        <w:t xml:space="preserve"> </w:t>
      </w:r>
      <w:r w:rsidR="0025140F" w:rsidRPr="00ED1FB5">
        <w:rPr>
          <w:rFonts w:asciiTheme="minorHAnsi" w:hAnsiTheme="minorHAnsi"/>
          <w:b/>
          <w:lang w:val="en-GB"/>
        </w:rPr>
        <w:t xml:space="preserve">Aphrodite </w:t>
      </w:r>
      <w:proofErr w:type="spellStart"/>
      <w:r w:rsidR="0025140F" w:rsidRPr="00ED1FB5">
        <w:rPr>
          <w:rFonts w:asciiTheme="minorHAnsi" w:hAnsiTheme="minorHAnsi"/>
          <w:b/>
          <w:lang w:val="en-GB"/>
        </w:rPr>
        <w:t>Smagadi</w:t>
      </w:r>
      <w:proofErr w:type="spellEnd"/>
      <w:r w:rsidRPr="00ED1FB5">
        <w:rPr>
          <w:rFonts w:asciiTheme="minorHAnsi" w:hAnsiTheme="minorHAnsi"/>
          <w:lang w:val="en-GB"/>
        </w:rPr>
        <w:t xml:space="preserve">, Secretary to Compliance Committee </w:t>
      </w:r>
    </w:p>
    <w:p w:rsidR="00C56714" w:rsidRPr="00ED1FB5" w:rsidRDefault="00C56714" w:rsidP="00C56714">
      <w:pPr>
        <w:ind w:left="720"/>
        <w:rPr>
          <w:rFonts w:asciiTheme="minorHAnsi" w:hAnsiTheme="minorHAnsi"/>
          <w:lang w:val="en-GB"/>
        </w:rPr>
      </w:pPr>
      <w:proofErr w:type="gramStart"/>
      <w:r w:rsidRPr="00ED1FB5">
        <w:rPr>
          <w:rFonts w:asciiTheme="minorHAnsi" w:hAnsiTheme="minorHAnsi"/>
          <w:lang w:val="en-GB"/>
        </w:rPr>
        <w:t>of</w:t>
      </w:r>
      <w:proofErr w:type="gramEnd"/>
      <w:r w:rsidRPr="00ED1FB5">
        <w:rPr>
          <w:rFonts w:asciiTheme="minorHAnsi" w:hAnsiTheme="minorHAnsi"/>
          <w:lang w:val="en-GB"/>
        </w:rPr>
        <w:t xml:space="preserve"> the UN ECE Convention on Access to Information, Public Participation in Decision-Making and Access to Justice in Environmental Matters</w:t>
      </w:r>
    </w:p>
    <w:p w:rsidR="00C56714" w:rsidRPr="00ED1FB5" w:rsidRDefault="00C56714" w:rsidP="00C56714">
      <w:pPr>
        <w:rPr>
          <w:rFonts w:asciiTheme="minorHAnsi" w:hAnsiTheme="minorHAnsi"/>
          <w:lang w:val="en-GB"/>
        </w:rPr>
      </w:pPr>
      <w:r w:rsidRPr="00ED1FB5">
        <w:rPr>
          <w:rFonts w:asciiTheme="minorHAnsi" w:hAnsiTheme="minorHAnsi"/>
          <w:lang w:val="en-GB"/>
        </w:rPr>
        <w:tab/>
        <w:t>United Nations Economic Commission for Europe</w:t>
      </w:r>
    </w:p>
    <w:p w:rsidR="00C56714" w:rsidRPr="00ED1FB5" w:rsidRDefault="00C56714" w:rsidP="00C56714">
      <w:pPr>
        <w:ind w:firstLine="720"/>
        <w:rPr>
          <w:rFonts w:asciiTheme="minorHAnsi" w:hAnsiTheme="minorHAnsi"/>
          <w:lang w:val="en-GB"/>
        </w:rPr>
      </w:pPr>
      <w:r w:rsidRPr="00ED1FB5">
        <w:rPr>
          <w:rFonts w:asciiTheme="minorHAnsi" w:hAnsiTheme="minorHAnsi"/>
          <w:lang w:val="en-GB"/>
        </w:rPr>
        <w:t>Environment and Human Settlement Division</w:t>
      </w:r>
    </w:p>
    <w:p w:rsidR="00C56714" w:rsidRPr="00ED1FB5" w:rsidRDefault="00C56714" w:rsidP="00C56714">
      <w:pPr>
        <w:ind w:firstLine="720"/>
        <w:rPr>
          <w:rFonts w:asciiTheme="minorHAnsi" w:hAnsiTheme="minorHAnsi"/>
          <w:lang w:val="en-GB"/>
        </w:rPr>
      </w:pPr>
      <w:r w:rsidRPr="00ED1FB5">
        <w:rPr>
          <w:rFonts w:asciiTheme="minorHAnsi" w:hAnsiTheme="minorHAnsi"/>
          <w:lang w:val="en-GB"/>
        </w:rPr>
        <w:t>Geneva, Switzerland</w:t>
      </w:r>
    </w:p>
    <w:p w:rsidR="00C56714" w:rsidRPr="00ED1FB5" w:rsidRDefault="000E4CF2" w:rsidP="00C56714">
      <w:pPr>
        <w:ind w:firstLine="720"/>
        <w:rPr>
          <w:rFonts w:asciiTheme="minorHAnsi" w:hAnsiTheme="minorHAnsi"/>
          <w:lang w:val="en-GB"/>
        </w:rPr>
      </w:pPr>
      <w:r w:rsidRPr="00ED1FB5">
        <w:rPr>
          <w:rFonts w:asciiTheme="minorHAnsi" w:hAnsiTheme="minorHAnsi"/>
          <w:lang w:val="en-GB"/>
        </w:rPr>
        <w:t xml:space="preserve"> </w:t>
      </w:r>
    </w:p>
    <w:p w:rsidR="00C56714" w:rsidRPr="00ED1FB5" w:rsidRDefault="00C56714" w:rsidP="00C56714">
      <w:pPr>
        <w:ind w:left="720" w:hanging="720"/>
        <w:rPr>
          <w:rFonts w:asciiTheme="minorHAnsi" w:hAnsiTheme="minorHAnsi"/>
          <w:b/>
          <w:bCs/>
          <w:lang w:val="en-US"/>
        </w:rPr>
      </w:pPr>
      <w:r w:rsidRPr="00ED1FB5">
        <w:rPr>
          <w:rFonts w:asciiTheme="minorHAnsi" w:hAnsiTheme="minorHAnsi"/>
          <w:b/>
          <w:bCs/>
          <w:lang w:val="en-GB"/>
        </w:rPr>
        <w:t xml:space="preserve">From: </w:t>
      </w:r>
    </w:p>
    <w:p w:rsidR="00C56714" w:rsidRPr="00ED1FB5" w:rsidRDefault="00C56714" w:rsidP="00C56714">
      <w:pPr>
        <w:ind w:left="720"/>
        <w:rPr>
          <w:rFonts w:asciiTheme="minorHAnsi" w:hAnsiTheme="minorHAnsi"/>
          <w:b/>
          <w:bCs/>
          <w:lang w:val="en-US"/>
        </w:rPr>
      </w:pPr>
      <w:r w:rsidRPr="00ED1FB5">
        <w:rPr>
          <w:rFonts w:asciiTheme="minorHAnsi" w:hAnsiTheme="minorHAnsi"/>
          <w:b/>
          <w:bCs/>
          <w:lang w:val="en-US"/>
        </w:rPr>
        <w:t>European ECO Forum Legal Focal Points</w:t>
      </w:r>
    </w:p>
    <w:p w:rsidR="00C56714" w:rsidRPr="00ED1FB5" w:rsidRDefault="00C56714" w:rsidP="00C56714">
      <w:pPr>
        <w:ind w:left="720"/>
        <w:rPr>
          <w:rFonts w:asciiTheme="minorHAnsi" w:hAnsiTheme="minorHAnsi"/>
          <w:bCs/>
          <w:i/>
          <w:lang w:val="en-US"/>
        </w:rPr>
      </w:pPr>
      <w:proofErr w:type="gramStart"/>
      <w:r w:rsidRPr="00ED1FB5">
        <w:rPr>
          <w:rFonts w:asciiTheme="minorHAnsi" w:hAnsiTheme="minorHAnsi"/>
          <w:bCs/>
          <w:i/>
          <w:lang w:val="en-US"/>
        </w:rPr>
        <w:t>represented</w:t>
      </w:r>
      <w:proofErr w:type="gramEnd"/>
      <w:r w:rsidRPr="00ED1FB5">
        <w:rPr>
          <w:rFonts w:asciiTheme="minorHAnsi" w:hAnsiTheme="minorHAnsi"/>
          <w:bCs/>
          <w:i/>
          <w:lang w:val="en-US"/>
        </w:rPr>
        <w:t xml:space="preserve"> by</w:t>
      </w:r>
    </w:p>
    <w:p w:rsidR="00C56714" w:rsidRPr="00ED1FB5" w:rsidRDefault="00C56714" w:rsidP="00C56714">
      <w:pPr>
        <w:ind w:left="720"/>
        <w:rPr>
          <w:rFonts w:asciiTheme="minorHAnsi" w:hAnsiTheme="minorHAnsi"/>
          <w:b/>
          <w:lang w:val="en-US"/>
        </w:rPr>
      </w:pPr>
      <w:r w:rsidRPr="00ED1FB5">
        <w:rPr>
          <w:rFonts w:asciiTheme="minorHAnsi" w:hAnsiTheme="minorHAnsi"/>
          <w:b/>
          <w:lang w:val="en-US"/>
        </w:rPr>
        <w:t xml:space="preserve">Mr. </w:t>
      </w:r>
      <w:proofErr w:type="spellStart"/>
      <w:r w:rsidRPr="00ED1FB5">
        <w:rPr>
          <w:rFonts w:asciiTheme="minorHAnsi" w:hAnsiTheme="minorHAnsi"/>
          <w:b/>
          <w:lang w:val="en-US"/>
        </w:rPr>
        <w:t>Andriy</w:t>
      </w:r>
      <w:proofErr w:type="spellEnd"/>
      <w:r w:rsidRPr="00ED1FB5">
        <w:rPr>
          <w:rFonts w:asciiTheme="minorHAnsi" w:hAnsiTheme="minorHAnsi"/>
          <w:b/>
          <w:lang w:val="en-US"/>
        </w:rPr>
        <w:t xml:space="preserve"> </w:t>
      </w:r>
      <w:proofErr w:type="spellStart"/>
      <w:r w:rsidRPr="00ED1FB5">
        <w:rPr>
          <w:rFonts w:asciiTheme="minorHAnsi" w:hAnsiTheme="minorHAnsi"/>
          <w:b/>
          <w:lang w:val="en-US"/>
        </w:rPr>
        <w:t>Andrusevych</w:t>
      </w:r>
      <w:proofErr w:type="spellEnd"/>
      <w:r w:rsidRPr="00ED1FB5">
        <w:rPr>
          <w:rFonts w:asciiTheme="minorHAnsi" w:hAnsiTheme="minorHAnsi"/>
          <w:b/>
          <w:lang w:val="en-US"/>
        </w:rPr>
        <w:t>,</w:t>
      </w:r>
    </w:p>
    <w:p w:rsidR="00C56714" w:rsidRPr="00ED1FB5" w:rsidRDefault="00C56714" w:rsidP="00C56714">
      <w:pPr>
        <w:ind w:left="720"/>
        <w:rPr>
          <w:rFonts w:asciiTheme="minorHAnsi" w:hAnsiTheme="minorHAnsi"/>
          <w:lang w:val="en-US"/>
        </w:rPr>
      </w:pPr>
      <w:r w:rsidRPr="00ED1FB5">
        <w:rPr>
          <w:rFonts w:asciiTheme="minorHAnsi" w:hAnsiTheme="minorHAnsi"/>
          <w:lang w:val="en-US"/>
        </w:rPr>
        <w:t>Governing Board Member</w:t>
      </w:r>
      <w:r w:rsidRPr="00ED1FB5">
        <w:rPr>
          <w:rFonts w:asciiTheme="minorHAnsi" w:hAnsiTheme="minorHAnsi"/>
          <w:lang w:val="en-US"/>
        </w:rPr>
        <w:tab/>
      </w:r>
    </w:p>
    <w:p w:rsidR="00C56714" w:rsidRPr="00ED1FB5" w:rsidRDefault="00C56714" w:rsidP="00C56714">
      <w:pPr>
        <w:ind w:left="720"/>
        <w:rPr>
          <w:rFonts w:asciiTheme="minorHAnsi" w:hAnsiTheme="minorHAnsi"/>
          <w:lang w:val="en-US"/>
        </w:rPr>
      </w:pPr>
      <w:r w:rsidRPr="00ED1FB5">
        <w:rPr>
          <w:rFonts w:asciiTheme="minorHAnsi" w:hAnsiTheme="minorHAnsi"/>
          <w:lang w:val="en-US"/>
        </w:rPr>
        <w:t>Resource &amp; Analysis Center “Society and Environment”</w:t>
      </w:r>
    </w:p>
    <w:p w:rsidR="00C56714" w:rsidRPr="00ED1FB5" w:rsidRDefault="00C56714" w:rsidP="00C56714">
      <w:pPr>
        <w:ind w:left="720"/>
        <w:rPr>
          <w:rFonts w:asciiTheme="minorHAnsi" w:hAnsiTheme="minorHAnsi"/>
          <w:lang w:val="en-US"/>
        </w:rPr>
      </w:pPr>
      <w:proofErr w:type="spellStart"/>
      <w:r w:rsidRPr="00ED1FB5">
        <w:rPr>
          <w:rFonts w:asciiTheme="minorHAnsi" w:hAnsiTheme="minorHAnsi"/>
          <w:lang w:val="en-US"/>
        </w:rPr>
        <w:t>Sakharova</w:t>
      </w:r>
      <w:proofErr w:type="spellEnd"/>
      <w:r w:rsidRPr="00ED1FB5">
        <w:rPr>
          <w:rFonts w:asciiTheme="minorHAnsi" w:hAnsiTheme="minorHAnsi"/>
          <w:lang w:val="en-US"/>
        </w:rPr>
        <w:t xml:space="preserve"> </w:t>
      </w:r>
      <w:proofErr w:type="spellStart"/>
      <w:r w:rsidRPr="00ED1FB5">
        <w:rPr>
          <w:rFonts w:asciiTheme="minorHAnsi" w:hAnsiTheme="minorHAnsi"/>
          <w:lang w:val="en-US"/>
        </w:rPr>
        <w:t>st.</w:t>
      </w:r>
      <w:proofErr w:type="spellEnd"/>
      <w:r w:rsidRPr="00ED1FB5">
        <w:rPr>
          <w:rFonts w:asciiTheme="minorHAnsi" w:hAnsiTheme="minorHAnsi"/>
          <w:lang w:val="en-US"/>
        </w:rPr>
        <w:t xml:space="preserve"> 42, off.509, 79012, </w:t>
      </w:r>
      <w:proofErr w:type="spellStart"/>
      <w:r w:rsidRPr="00ED1FB5">
        <w:rPr>
          <w:rFonts w:asciiTheme="minorHAnsi" w:hAnsiTheme="minorHAnsi"/>
          <w:lang w:val="en-US"/>
        </w:rPr>
        <w:t>Lviv</w:t>
      </w:r>
      <w:proofErr w:type="spellEnd"/>
      <w:r w:rsidRPr="00ED1FB5">
        <w:rPr>
          <w:rFonts w:asciiTheme="minorHAnsi" w:hAnsiTheme="minorHAnsi"/>
          <w:lang w:val="en-US"/>
        </w:rPr>
        <w:t>, Ukraine</w:t>
      </w:r>
    </w:p>
    <w:p w:rsidR="00C56714" w:rsidRPr="00ED1FB5" w:rsidRDefault="008F4E63" w:rsidP="00C56714">
      <w:pPr>
        <w:ind w:left="720"/>
        <w:rPr>
          <w:rFonts w:asciiTheme="minorHAnsi" w:hAnsiTheme="minorHAnsi"/>
          <w:lang w:val="en-US"/>
        </w:rPr>
      </w:pPr>
      <w:hyperlink r:id="rId8" w:history="1">
        <w:r w:rsidR="00C56714" w:rsidRPr="00ED1FB5">
          <w:rPr>
            <w:rStyle w:val="Hyperlink"/>
            <w:rFonts w:asciiTheme="minorHAnsi" w:hAnsiTheme="minorHAnsi"/>
            <w:lang w:val="en-US"/>
          </w:rPr>
          <w:t>andriy.andrusevych@rac.org.ua</w:t>
        </w:r>
      </w:hyperlink>
      <w:r w:rsidR="00C56714" w:rsidRPr="00ED1FB5">
        <w:rPr>
          <w:rFonts w:asciiTheme="minorHAnsi" w:hAnsiTheme="minorHAnsi"/>
          <w:lang w:val="en-US"/>
        </w:rPr>
        <w:t xml:space="preserve"> </w:t>
      </w:r>
    </w:p>
    <w:p w:rsidR="00F66DE8" w:rsidRPr="00ED1FB5" w:rsidRDefault="00F66DE8">
      <w:pPr>
        <w:rPr>
          <w:rFonts w:asciiTheme="minorHAnsi" w:hAnsiTheme="minorHAnsi"/>
          <w:lang w:val="en-US"/>
        </w:rPr>
      </w:pPr>
    </w:p>
    <w:p w:rsidR="00ED1FB5" w:rsidRPr="00ED1FB5" w:rsidRDefault="0025140F" w:rsidP="0025140F">
      <w:pPr>
        <w:rPr>
          <w:rFonts w:asciiTheme="minorHAnsi" w:hAnsiTheme="minorHAnsi"/>
          <w:lang w:val="en-US"/>
        </w:rPr>
      </w:pPr>
      <w:r w:rsidRPr="00ED1FB5">
        <w:rPr>
          <w:rFonts w:asciiTheme="minorHAnsi" w:hAnsiTheme="minorHAnsi"/>
          <w:b/>
          <w:lang w:val="en-US"/>
        </w:rPr>
        <w:t xml:space="preserve">Copy: Mr. </w:t>
      </w:r>
      <w:proofErr w:type="spellStart"/>
      <w:r w:rsidRPr="00ED1FB5">
        <w:rPr>
          <w:rFonts w:asciiTheme="minorHAnsi" w:hAnsiTheme="minorHAnsi"/>
          <w:b/>
          <w:lang w:val="en-US"/>
        </w:rPr>
        <w:t>Vitaliy</w:t>
      </w:r>
      <w:proofErr w:type="spellEnd"/>
      <w:r w:rsidRPr="00ED1FB5">
        <w:rPr>
          <w:rFonts w:asciiTheme="minorHAnsi" w:hAnsiTheme="minorHAnsi"/>
          <w:b/>
          <w:lang w:val="en-US"/>
        </w:rPr>
        <w:t xml:space="preserve"> </w:t>
      </w:r>
      <w:proofErr w:type="spellStart"/>
      <w:r w:rsidRPr="00ED1FB5">
        <w:rPr>
          <w:rFonts w:asciiTheme="minorHAnsi" w:hAnsiTheme="minorHAnsi"/>
          <w:b/>
          <w:lang w:val="en-US"/>
        </w:rPr>
        <w:t>Kulyk</w:t>
      </w:r>
      <w:proofErr w:type="spellEnd"/>
      <w:r w:rsidRPr="00ED1FB5">
        <w:rPr>
          <w:rFonts w:asciiTheme="minorHAnsi" w:hAnsiTheme="minorHAnsi"/>
          <w:b/>
          <w:lang w:val="en-US"/>
        </w:rPr>
        <w:t>,</w:t>
      </w:r>
      <w:r w:rsidRPr="00ED1FB5">
        <w:rPr>
          <w:rFonts w:asciiTheme="minorHAnsi" w:hAnsiTheme="minorHAnsi"/>
          <w:lang w:val="en-US"/>
        </w:rPr>
        <w:t xml:space="preserve"> </w:t>
      </w:r>
    </w:p>
    <w:p w:rsidR="0025140F" w:rsidRPr="00ED1FB5" w:rsidRDefault="0025140F" w:rsidP="00ED1FB5">
      <w:pPr>
        <w:ind w:firstLine="708"/>
        <w:rPr>
          <w:rFonts w:asciiTheme="minorHAnsi" w:hAnsiTheme="minorHAnsi"/>
          <w:lang w:val="en-US"/>
        </w:rPr>
      </w:pPr>
      <w:proofErr w:type="gramStart"/>
      <w:r w:rsidRPr="00ED1FB5">
        <w:rPr>
          <w:rFonts w:asciiTheme="minorHAnsi" w:hAnsiTheme="minorHAnsi"/>
          <w:lang w:val="en-US"/>
        </w:rPr>
        <w:t>the</w:t>
      </w:r>
      <w:proofErr w:type="gramEnd"/>
      <w:r w:rsidRPr="00ED1FB5">
        <w:rPr>
          <w:rFonts w:asciiTheme="minorHAnsi" w:hAnsiTheme="minorHAnsi"/>
          <w:lang w:val="en-US"/>
        </w:rPr>
        <w:t xml:space="preserve"> Aarhus Convention focal point (Belarus)</w:t>
      </w:r>
    </w:p>
    <w:p w:rsidR="00C56714" w:rsidRPr="00ED1FB5" w:rsidRDefault="0025140F" w:rsidP="0025140F">
      <w:pPr>
        <w:rPr>
          <w:rFonts w:asciiTheme="minorHAnsi" w:hAnsiTheme="minorHAnsi"/>
          <w:lang w:val="en-US"/>
        </w:rPr>
      </w:pPr>
      <w:r w:rsidRPr="00ED1FB5">
        <w:rPr>
          <w:rFonts w:asciiTheme="minorHAnsi" w:hAnsiTheme="minorHAnsi"/>
          <w:lang w:val="en-US"/>
        </w:rPr>
        <w:tab/>
      </w:r>
      <w:hyperlink r:id="rId9" w:history="1">
        <w:r w:rsidRPr="00ED1FB5">
          <w:rPr>
            <w:rStyle w:val="Hyperlink"/>
            <w:rFonts w:asciiTheme="minorHAnsi" w:hAnsiTheme="minorHAnsi"/>
            <w:lang w:val="en-US"/>
          </w:rPr>
          <w:t>icd@tut.by</w:t>
        </w:r>
      </w:hyperlink>
      <w:r w:rsidRPr="00ED1FB5">
        <w:rPr>
          <w:rFonts w:asciiTheme="minorHAnsi" w:hAnsiTheme="minorHAnsi"/>
          <w:lang w:val="en-US"/>
        </w:rPr>
        <w:t xml:space="preserve">, </w:t>
      </w:r>
      <w:hyperlink r:id="rId10" w:history="1">
        <w:r w:rsidRPr="00ED1FB5">
          <w:rPr>
            <w:rStyle w:val="Hyperlink"/>
            <w:rFonts w:asciiTheme="minorHAnsi" w:hAnsiTheme="minorHAnsi"/>
            <w:lang w:val="en-US"/>
          </w:rPr>
          <w:t>ivan.narkevitch@mail.ru</w:t>
        </w:r>
      </w:hyperlink>
      <w:r w:rsidRPr="00ED1FB5">
        <w:rPr>
          <w:rFonts w:asciiTheme="minorHAnsi" w:hAnsiTheme="minorHAnsi"/>
          <w:lang w:val="en-US"/>
        </w:rPr>
        <w:t xml:space="preserve">, </w:t>
      </w:r>
      <w:hyperlink r:id="rId11" w:history="1">
        <w:r w:rsidRPr="00ED1FB5">
          <w:rPr>
            <w:rStyle w:val="Hyperlink"/>
            <w:rFonts w:asciiTheme="minorHAnsi" w:hAnsiTheme="minorHAnsi"/>
            <w:lang w:val="en-US"/>
          </w:rPr>
          <w:t>mission.belarus@ties.itu.in</w:t>
        </w:r>
        <w:bookmarkStart w:id="0" w:name="_GoBack"/>
        <w:bookmarkEnd w:id="0"/>
        <w:r w:rsidRPr="00ED1FB5">
          <w:rPr>
            <w:rStyle w:val="Hyperlink"/>
            <w:rFonts w:asciiTheme="minorHAnsi" w:hAnsiTheme="minorHAnsi"/>
            <w:lang w:val="en-US"/>
          </w:rPr>
          <w:t>t</w:t>
        </w:r>
      </w:hyperlink>
      <w:r w:rsidRPr="00ED1FB5">
        <w:rPr>
          <w:rFonts w:asciiTheme="minorHAnsi" w:hAnsiTheme="minorHAnsi"/>
          <w:lang w:val="en-US"/>
        </w:rPr>
        <w:t xml:space="preserve"> </w:t>
      </w:r>
    </w:p>
    <w:p w:rsidR="00C56714" w:rsidRPr="00ED1FB5" w:rsidRDefault="00C56714">
      <w:pPr>
        <w:rPr>
          <w:rFonts w:asciiTheme="minorHAnsi" w:hAnsiTheme="minorHAnsi"/>
          <w:lang w:val="en-US"/>
        </w:rPr>
      </w:pPr>
    </w:p>
    <w:p w:rsidR="00ED1FB5" w:rsidRPr="00ED1FB5" w:rsidRDefault="00ED1FB5">
      <w:pPr>
        <w:rPr>
          <w:rFonts w:asciiTheme="minorHAnsi" w:hAnsiTheme="minorHAnsi"/>
          <w:lang w:val="en-US"/>
        </w:rPr>
      </w:pPr>
    </w:p>
    <w:p w:rsidR="00ED1FB5" w:rsidRPr="00ED1FB5" w:rsidRDefault="00ED1FB5">
      <w:pPr>
        <w:rPr>
          <w:rFonts w:asciiTheme="minorHAnsi" w:hAnsiTheme="minorHAnsi"/>
          <w:lang w:val="en-US"/>
        </w:rPr>
      </w:pPr>
    </w:p>
    <w:p w:rsidR="00C56714" w:rsidRPr="00ED1FB5" w:rsidRDefault="00C56714" w:rsidP="00C56714">
      <w:pPr>
        <w:jc w:val="center"/>
        <w:rPr>
          <w:rFonts w:asciiTheme="minorHAnsi" w:hAnsiTheme="minorHAnsi"/>
          <w:b/>
          <w:lang w:val="en-US"/>
        </w:rPr>
      </w:pPr>
      <w:r w:rsidRPr="00ED1FB5">
        <w:rPr>
          <w:rFonts w:asciiTheme="minorHAnsi" w:hAnsiTheme="minorHAnsi"/>
          <w:b/>
          <w:lang w:val="en-US"/>
        </w:rPr>
        <w:t>COMMUNICANT</w:t>
      </w:r>
      <w:r w:rsidR="00FC0A30" w:rsidRPr="00ED1FB5">
        <w:rPr>
          <w:rFonts w:asciiTheme="minorHAnsi" w:hAnsiTheme="minorHAnsi"/>
          <w:b/>
          <w:lang w:val="en-US"/>
        </w:rPr>
        <w:t>’</w:t>
      </w:r>
      <w:r w:rsidRPr="00ED1FB5">
        <w:rPr>
          <w:rFonts w:asciiTheme="minorHAnsi" w:hAnsiTheme="minorHAnsi"/>
          <w:b/>
          <w:lang w:val="en-US"/>
        </w:rPr>
        <w:t xml:space="preserve">S POSITION </w:t>
      </w:r>
    </w:p>
    <w:p w:rsidR="00C56714" w:rsidRPr="00ED1FB5" w:rsidRDefault="00C56714" w:rsidP="00C56714">
      <w:pPr>
        <w:jc w:val="center"/>
        <w:rPr>
          <w:rFonts w:asciiTheme="minorHAnsi" w:hAnsiTheme="minorHAnsi"/>
          <w:b/>
          <w:lang w:val="en-US"/>
        </w:rPr>
      </w:pPr>
      <w:r w:rsidRPr="00ED1FB5">
        <w:rPr>
          <w:rFonts w:asciiTheme="minorHAnsi" w:hAnsiTheme="minorHAnsi"/>
          <w:b/>
          <w:lang w:val="en-US"/>
        </w:rPr>
        <w:t xml:space="preserve">ON </w:t>
      </w:r>
      <w:r w:rsidR="00615336" w:rsidRPr="00ED1FB5">
        <w:rPr>
          <w:rFonts w:asciiTheme="minorHAnsi" w:hAnsiTheme="minorHAnsi"/>
          <w:b/>
          <w:lang w:val="en-US"/>
        </w:rPr>
        <w:t xml:space="preserve">IMPLEMENTATION  </w:t>
      </w:r>
    </w:p>
    <w:p w:rsidR="00C56714" w:rsidRPr="00ED1FB5" w:rsidRDefault="00615336" w:rsidP="00C56714">
      <w:pPr>
        <w:jc w:val="center"/>
        <w:rPr>
          <w:rFonts w:asciiTheme="minorHAnsi" w:hAnsiTheme="minorHAnsi"/>
          <w:b/>
          <w:lang w:val="en-US"/>
        </w:rPr>
      </w:pPr>
      <w:r w:rsidRPr="00ED1FB5">
        <w:rPr>
          <w:rFonts w:asciiTheme="minorHAnsi" w:hAnsiTheme="minorHAnsi"/>
          <w:b/>
          <w:lang w:val="en-US"/>
        </w:rPr>
        <w:t>BY BELARUS OF DECISION IV/9B AND COMMITTEE’S RECOMMENDATIONS IN RELATION TO COMMUNICATION C/44 (BELARUS)</w:t>
      </w:r>
    </w:p>
    <w:p w:rsidR="00C56714" w:rsidRPr="00ED1FB5" w:rsidRDefault="00C56714" w:rsidP="00C56714">
      <w:pPr>
        <w:jc w:val="center"/>
        <w:rPr>
          <w:rFonts w:asciiTheme="minorHAnsi" w:hAnsiTheme="minorHAnsi"/>
          <w:lang w:val="en-US"/>
        </w:rPr>
      </w:pPr>
    </w:p>
    <w:p w:rsidR="00C56714" w:rsidRPr="00ED1FB5" w:rsidRDefault="00C56714" w:rsidP="00C56714">
      <w:pPr>
        <w:jc w:val="center"/>
        <w:rPr>
          <w:rFonts w:asciiTheme="minorHAnsi" w:hAnsiTheme="minorHAnsi"/>
          <w:lang w:val="en-US"/>
        </w:rPr>
      </w:pPr>
    </w:p>
    <w:p w:rsidR="00C56714" w:rsidRPr="00ED1FB5" w:rsidRDefault="00C56714" w:rsidP="00C56714">
      <w:pPr>
        <w:rPr>
          <w:rFonts w:asciiTheme="minorHAnsi" w:hAnsiTheme="minorHAnsi"/>
          <w:lang w:val="en-GB"/>
        </w:rPr>
      </w:pPr>
      <w:r w:rsidRPr="00ED1FB5">
        <w:rPr>
          <w:rFonts w:asciiTheme="minorHAnsi" w:hAnsiTheme="minorHAnsi"/>
          <w:lang w:val="en-US"/>
        </w:rPr>
        <w:fldChar w:fldCharType="begin"/>
      </w:r>
      <w:r w:rsidRPr="00ED1FB5">
        <w:rPr>
          <w:rFonts w:asciiTheme="minorHAnsi" w:hAnsiTheme="minorHAnsi"/>
          <w:lang w:val="en-US"/>
        </w:rPr>
        <w:instrText xml:space="preserve"> AUTONUMLGL  \* Arabic \s ". " </w:instrText>
      </w:r>
      <w:r w:rsidRPr="00ED1FB5">
        <w:rPr>
          <w:rFonts w:asciiTheme="minorHAnsi" w:hAnsiTheme="minorHAnsi"/>
          <w:lang w:val="en-US"/>
        </w:rPr>
        <w:fldChar w:fldCharType="end"/>
      </w:r>
      <w:r w:rsidRPr="00ED1FB5">
        <w:rPr>
          <w:rFonts w:asciiTheme="minorHAnsi" w:hAnsiTheme="minorHAnsi"/>
          <w:lang w:val="en-US"/>
        </w:rPr>
        <w:tab/>
      </w:r>
      <w:r w:rsidRPr="00ED1FB5">
        <w:rPr>
          <w:rFonts w:asciiTheme="minorHAnsi" w:hAnsiTheme="minorHAnsi"/>
          <w:lang w:val="en-GB"/>
        </w:rPr>
        <w:t>This letter outlines communicant</w:t>
      </w:r>
      <w:r w:rsidR="00615336" w:rsidRPr="00ED1FB5">
        <w:rPr>
          <w:rFonts w:asciiTheme="minorHAnsi" w:hAnsiTheme="minorHAnsi"/>
          <w:lang w:val="en-GB"/>
        </w:rPr>
        <w:t>’</w:t>
      </w:r>
      <w:r w:rsidRPr="00ED1FB5">
        <w:rPr>
          <w:rFonts w:asciiTheme="minorHAnsi" w:hAnsiTheme="minorHAnsi"/>
          <w:lang w:val="en-GB"/>
        </w:rPr>
        <w:t xml:space="preserve">s </w:t>
      </w:r>
      <w:r w:rsidR="00615336" w:rsidRPr="00ED1FB5">
        <w:rPr>
          <w:rFonts w:asciiTheme="minorHAnsi" w:hAnsiTheme="minorHAnsi"/>
          <w:lang w:val="en-GB"/>
        </w:rPr>
        <w:t xml:space="preserve">(ACCC/C/2009/44) </w:t>
      </w:r>
      <w:r w:rsidRPr="00ED1FB5">
        <w:rPr>
          <w:rFonts w:asciiTheme="minorHAnsi" w:hAnsiTheme="minorHAnsi"/>
          <w:lang w:val="en-GB"/>
        </w:rPr>
        <w:t>position on implementation of the decision IV/9b by the Government of Belarus</w:t>
      </w:r>
      <w:r w:rsidR="00615336" w:rsidRPr="00ED1FB5">
        <w:rPr>
          <w:rFonts w:asciiTheme="minorHAnsi" w:hAnsiTheme="minorHAnsi"/>
          <w:lang w:val="en-GB"/>
        </w:rPr>
        <w:t xml:space="preserve"> and Committee’s recommendations in relation to our case (ACC/C/2009/44)</w:t>
      </w:r>
      <w:r w:rsidRPr="00ED1FB5">
        <w:rPr>
          <w:rFonts w:asciiTheme="minorHAnsi" w:hAnsiTheme="minorHAnsi"/>
          <w:lang w:val="en-GB"/>
        </w:rPr>
        <w:t>.</w:t>
      </w:r>
    </w:p>
    <w:p w:rsidR="00C56714" w:rsidRPr="00ED1FB5" w:rsidRDefault="00C56714" w:rsidP="00C56714">
      <w:pPr>
        <w:rPr>
          <w:rFonts w:asciiTheme="minorHAnsi" w:hAnsiTheme="minorHAnsi"/>
          <w:lang w:val="en-US"/>
        </w:rPr>
      </w:pPr>
    </w:p>
    <w:p w:rsidR="00E83802" w:rsidRPr="00ED1FB5" w:rsidRDefault="00E83802" w:rsidP="00C56714">
      <w:pPr>
        <w:rPr>
          <w:rFonts w:asciiTheme="minorHAnsi" w:hAnsiTheme="minorHAnsi"/>
          <w:lang w:val="en-US"/>
        </w:rPr>
      </w:pPr>
      <w:r w:rsidRPr="00ED1FB5">
        <w:rPr>
          <w:rFonts w:asciiTheme="minorHAnsi" w:hAnsiTheme="minorHAnsi"/>
          <w:lang w:val="en-US"/>
        </w:rPr>
        <w:fldChar w:fldCharType="begin"/>
      </w:r>
      <w:r w:rsidRPr="00ED1FB5">
        <w:rPr>
          <w:rFonts w:asciiTheme="minorHAnsi" w:hAnsiTheme="minorHAnsi"/>
          <w:lang w:val="en-US"/>
        </w:rPr>
        <w:instrText xml:space="preserve"> AUTONUMLGL  \* Arabic \s ". " </w:instrText>
      </w:r>
      <w:r w:rsidRPr="00ED1FB5">
        <w:rPr>
          <w:rFonts w:asciiTheme="minorHAnsi" w:hAnsiTheme="minorHAnsi"/>
          <w:lang w:val="en-US"/>
        </w:rPr>
        <w:fldChar w:fldCharType="end"/>
      </w:r>
      <w:r w:rsidRPr="00ED1FB5">
        <w:rPr>
          <w:rFonts w:asciiTheme="minorHAnsi" w:hAnsiTheme="minorHAnsi"/>
          <w:lang w:val="en-US"/>
        </w:rPr>
        <w:tab/>
        <w:t xml:space="preserve">The communicant </w:t>
      </w:r>
      <w:r w:rsidR="009E274C" w:rsidRPr="00ED1FB5">
        <w:rPr>
          <w:rFonts w:asciiTheme="minorHAnsi" w:hAnsiTheme="minorHAnsi"/>
          <w:lang w:val="en-US"/>
        </w:rPr>
        <w:t xml:space="preserve">regrets to </w:t>
      </w:r>
      <w:r w:rsidR="005E4318" w:rsidRPr="00ED1FB5">
        <w:rPr>
          <w:rFonts w:asciiTheme="minorHAnsi" w:hAnsiTheme="minorHAnsi"/>
          <w:lang w:val="en-US"/>
        </w:rPr>
        <w:t xml:space="preserve">see </w:t>
      </w:r>
      <w:r w:rsidR="005E4318" w:rsidRPr="00ED1FB5">
        <w:rPr>
          <w:rFonts w:asciiTheme="minorHAnsi" w:hAnsiTheme="minorHAnsi"/>
          <w:b/>
          <w:lang w:val="en-US"/>
        </w:rPr>
        <w:t>no report at all by the Government of Belarus of the recommendations made by the Compliance Committee in relation to communication C/44</w:t>
      </w:r>
      <w:r w:rsidRPr="00ED1FB5">
        <w:rPr>
          <w:rFonts w:asciiTheme="minorHAnsi" w:hAnsiTheme="minorHAnsi"/>
          <w:lang w:val="en-US"/>
        </w:rPr>
        <w:t xml:space="preserve">. </w:t>
      </w:r>
    </w:p>
    <w:p w:rsidR="00E83802" w:rsidRPr="00ED1FB5" w:rsidRDefault="00E83802" w:rsidP="00C56714">
      <w:pPr>
        <w:rPr>
          <w:rFonts w:asciiTheme="minorHAnsi" w:hAnsiTheme="minorHAnsi"/>
          <w:lang w:val="en-US"/>
        </w:rPr>
      </w:pPr>
    </w:p>
    <w:p w:rsidR="005E4318" w:rsidRPr="00ED1FB5" w:rsidRDefault="00E83802" w:rsidP="005E4318">
      <w:pPr>
        <w:rPr>
          <w:rFonts w:asciiTheme="minorHAnsi" w:hAnsiTheme="minorHAnsi"/>
          <w:lang w:val="en-US"/>
        </w:rPr>
      </w:pPr>
      <w:r w:rsidRPr="00ED1FB5">
        <w:rPr>
          <w:rFonts w:asciiTheme="minorHAnsi" w:hAnsiTheme="minorHAnsi"/>
          <w:lang w:val="en-US"/>
        </w:rPr>
        <w:fldChar w:fldCharType="begin"/>
      </w:r>
      <w:r w:rsidRPr="00ED1FB5">
        <w:rPr>
          <w:rFonts w:asciiTheme="minorHAnsi" w:hAnsiTheme="minorHAnsi"/>
          <w:lang w:val="en-US"/>
        </w:rPr>
        <w:instrText xml:space="preserve"> AUTONUMLGL  \* Arabic \s ". " </w:instrText>
      </w:r>
      <w:r w:rsidRPr="00ED1FB5">
        <w:rPr>
          <w:rFonts w:asciiTheme="minorHAnsi" w:hAnsiTheme="minorHAnsi"/>
          <w:lang w:val="en-US"/>
        </w:rPr>
        <w:fldChar w:fldCharType="end"/>
      </w:r>
      <w:r w:rsidRPr="00ED1FB5">
        <w:rPr>
          <w:rFonts w:asciiTheme="minorHAnsi" w:hAnsiTheme="minorHAnsi"/>
          <w:lang w:val="en-US"/>
        </w:rPr>
        <w:tab/>
      </w:r>
      <w:r w:rsidR="005E4318" w:rsidRPr="00ED1FB5">
        <w:rPr>
          <w:rFonts w:asciiTheme="minorHAnsi" w:hAnsiTheme="minorHAnsi"/>
          <w:lang w:val="en-US"/>
        </w:rPr>
        <w:t>The communicant regrets to see no response to its concerns expressed in the letter of December 15, 2011, as well as subsequent comments on the Action Plan (in particular, those related to misunderstanding of the MOP’s recommendations by the Party concerned).</w:t>
      </w:r>
    </w:p>
    <w:p w:rsidR="005E4318" w:rsidRPr="00ED1FB5" w:rsidRDefault="005E4318" w:rsidP="005E4318">
      <w:pPr>
        <w:rPr>
          <w:rFonts w:asciiTheme="minorHAnsi" w:hAnsiTheme="minorHAnsi"/>
          <w:lang w:val="en-US"/>
        </w:rPr>
      </w:pPr>
    </w:p>
    <w:p w:rsidR="00615336" w:rsidRPr="00ED1FB5" w:rsidRDefault="005E4318" w:rsidP="005E4318">
      <w:pPr>
        <w:rPr>
          <w:rFonts w:asciiTheme="minorHAnsi" w:hAnsiTheme="minorHAnsi"/>
          <w:lang w:val="en-US"/>
        </w:rPr>
      </w:pPr>
      <w:r w:rsidRPr="00ED1FB5">
        <w:rPr>
          <w:rFonts w:asciiTheme="minorHAnsi" w:hAnsiTheme="minorHAnsi"/>
          <w:lang w:val="en-US"/>
        </w:rPr>
        <w:fldChar w:fldCharType="begin"/>
      </w:r>
      <w:r w:rsidRPr="00ED1FB5">
        <w:rPr>
          <w:rFonts w:asciiTheme="minorHAnsi" w:hAnsiTheme="minorHAnsi"/>
          <w:lang w:val="en-US"/>
        </w:rPr>
        <w:instrText xml:space="preserve"> AUTONUMLGL  \* Arabic \s ". " </w:instrText>
      </w:r>
      <w:r w:rsidRPr="00ED1FB5">
        <w:rPr>
          <w:rFonts w:asciiTheme="minorHAnsi" w:hAnsiTheme="minorHAnsi"/>
          <w:lang w:val="en-US"/>
        </w:rPr>
        <w:fldChar w:fldCharType="end"/>
      </w:r>
      <w:r w:rsidRPr="00ED1FB5">
        <w:rPr>
          <w:rFonts w:asciiTheme="minorHAnsi" w:hAnsiTheme="minorHAnsi"/>
          <w:lang w:val="en-US"/>
        </w:rPr>
        <w:tab/>
        <w:t xml:space="preserve">The communicant wishes to reconfirm its allegation as to continuing harassment of the environmental activists in Belarus. It is obvious that the government would never admit political reasons of the detention and arrest of three environmentalists in July 2012. </w:t>
      </w:r>
      <w:r w:rsidRPr="001C51F0">
        <w:rPr>
          <w:rFonts w:asciiTheme="minorHAnsi" w:hAnsiTheme="minorHAnsi"/>
          <w:b/>
          <w:lang w:val="en-US"/>
        </w:rPr>
        <w:t>The communicant believes that those facts are sufficient for a separate communication in relation to compliance with Article 3.8 of the Aarhus Convention.</w:t>
      </w:r>
    </w:p>
    <w:p w:rsidR="005E4318" w:rsidRPr="00ED1FB5" w:rsidRDefault="005E4318" w:rsidP="005E4318">
      <w:pPr>
        <w:rPr>
          <w:rFonts w:asciiTheme="minorHAnsi" w:hAnsiTheme="minorHAnsi"/>
          <w:lang w:val="en-US"/>
        </w:rPr>
      </w:pPr>
    </w:p>
    <w:p w:rsidR="00E83802" w:rsidRPr="00ED1FB5" w:rsidRDefault="00E83802" w:rsidP="005E4318">
      <w:pPr>
        <w:rPr>
          <w:rFonts w:asciiTheme="minorHAnsi" w:hAnsiTheme="minorHAnsi"/>
          <w:lang w:val="en-US"/>
        </w:rPr>
      </w:pPr>
      <w:r w:rsidRPr="00ED1FB5">
        <w:rPr>
          <w:rFonts w:asciiTheme="minorHAnsi" w:hAnsiTheme="minorHAnsi"/>
          <w:lang w:val="en-US"/>
        </w:rPr>
        <w:fldChar w:fldCharType="begin"/>
      </w:r>
      <w:r w:rsidRPr="00ED1FB5">
        <w:rPr>
          <w:rFonts w:asciiTheme="minorHAnsi" w:hAnsiTheme="minorHAnsi"/>
          <w:lang w:val="en-US"/>
        </w:rPr>
        <w:instrText xml:space="preserve"> AUTONUMLGL  \* Arabic \s ". " </w:instrText>
      </w:r>
      <w:r w:rsidRPr="00ED1FB5">
        <w:rPr>
          <w:rFonts w:asciiTheme="minorHAnsi" w:hAnsiTheme="minorHAnsi"/>
          <w:lang w:val="en-US"/>
        </w:rPr>
        <w:fldChar w:fldCharType="end"/>
      </w:r>
      <w:r w:rsidRPr="00ED1FB5">
        <w:rPr>
          <w:rFonts w:asciiTheme="minorHAnsi" w:hAnsiTheme="minorHAnsi"/>
          <w:lang w:val="en-US"/>
        </w:rPr>
        <w:tab/>
      </w:r>
      <w:r w:rsidR="005E4318" w:rsidRPr="00ED1FB5">
        <w:rPr>
          <w:rFonts w:asciiTheme="minorHAnsi" w:hAnsiTheme="minorHAnsi"/>
          <w:lang w:val="en-US"/>
        </w:rPr>
        <w:t>The communicant is also concerned about low pace of implementation of the Decision IV/9b despite positive expectations given by the Action Plan adoption.</w:t>
      </w:r>
    </w:p>
    <w:p w:rsidR="00606225" w:rsidRPr="00ED1FB5" w:rsidRDefault="00606225" w:rsidP="00C56714">
      <w:pPr>
        <w:rPr>
          <w:rFonts w:asciiTheme="minorHAnsi" w:hAnsiTheme="minorHAnsi"/>
          <w:lang w:val="en-US"/>
        </w:rPr>
      </w:pPr>
    </w:p>
    <w:p w:rsidR="00E83802" w:rsidRPr="00ED1FB5" w:rsidRDefault="00E83802" w:rsidP="00C56714">
      <w:pPr>
        <w:rPr>
          <w:rFonts w:asciiTheme="minorHAnsi" w:hAnsiTheme="minorHAnsi"/>
          <w:lang w:val="en-US"/>
        </w:rPr>
      </w:pPr>
      <w:r w:rsidRPr="00ED1FB5">
        <w:rPr>
          <w:rFonts w:asciiTheme="minorHAnsi" w:hAnsiTheme="minorHAnsi"/>
          <w:lang w:val="en-US"/>
        </w:rPr>
        <w:lastRenderedPageBreak/>
        <w:fldChar w:fldCharType="begin"/>
      </w:r>
      <w:r w:rsidRPr="00ED1FB5">
        <w:rPr>
          <w:rFonts w:asciiTheme="minorHAnsi" w:hAnsiTheme="minorHAnsi"/>
          <w:lang w:val="en-US"/>
        </w:rPr>
        <w:instrText xml:space="preserve"> AUTONUMLGL  \* Arabic \s ". " </w:instrText>
      </w:r>
      <w:r w:rsidRPr="00ED1FB5">
        <w:rPr>
          <w:rFonts w:asciiTheme="minorHAnsi" w:hAnsiTheme="minorHAnsi"/>
          <w:lang w:val="en-US"/>
        </w:rPr>
        <w:fldChar w:fldCharType="end"/>
      </w:r>
      <w:r w:rsidRPr="00ED1FB5">
        <w:rPr>
          <w:rFonts w:asciiTheme="minorHAnsi" w:hAnsiTheme="minorHAnsi"/>
          <w:lang w:val="en-US"/>
        </w:rPr>
        <w:tab/>
      </w:r>
      <w:r w:rsidR="005E4318" w:rsidRPr="00ED1FB5">
        <w:rPr>
          <w:rFonts w:asciiTheme="minorHAnsi" w:hAnsiTheme="minorHAnsi"/>
          <w:lang w:val="en-US"/>
        </w:rPr>
        <w:t xml:space="preserve">The communicant also brings attention of the Compliance Committee to the information submitted by </w:t>
      </w:r>
      <w:proofErr w:type="spellStart"/>
      <w:r w:rsidR="005E4318" w:rsidRPr="00ED1FB5">
        <w:rPr>
          <w:rFonts w:asciiTheme="minorHAnsi" w:hAnsiTheme="minorHAnsi"/>
          <w:lang w:val="en-US"/>
        </w:rPr>
        <w:t>Ecohome</w:t>
      </w:r>
      <w:proofErr w:type="spellEnd"/>
      <w:r w:rsidR="005E4318" w:rsidRPr="00ED1FB5">
        <w:rPr>
          <w:rFonts w:asciiTheme="minorHAnsi" w:hAnsiTheme="minorHAnsi"/>
          <w:lang w:val="en-US"/>
        </w:rPr>
        <w:t>, an NGO from Belarus, raising numerous facts of continuing practical non-compliance by various public authorities with the public participation requirements of the Aarhus Convention.</w:t>
      </w:r>
    </w:p>
    <w:p w:rsidR="00606225" w:rsidRPr="00ED1FB5" w:rsidRDefault="00606225" w:rsidP="00C56714">
      <w:pPr>
        <w:rPr>
          <w:rFonts w:asciiTheme="minorHAnsi" w:hAnsiTheme="minorHAnsi"/>
          <w:lang w:val="en-US"/>
        </w:rPr>
      </w:pPr>
    </w:p>
    <w:p w:rsidR="00EC4F04" w:rsidRDefault="00EC4F04" w:rsidP="00D43AD6">
      <w:pPr>
        <w:rPr>
          <w:rFonts w:asciiTheme="minorHAnsi" w:hAnsiTheme="minorHAnsi"/>
          <w:lang w:val="en-US"/>
        </w:rPr>
      </w:pPr>
    </w:p>
    <w:p w:rsidR="00D43AD6" w:rsidRPr="00ED1FB5" w:rsidRDefault="00E90762" w:rsidP="00D43AD6">
      <w:pPr>
        <w:rPr>
          <w:rFonts w:asciiTheme="minorHAnsi" w:hAnsiTheme="minorHAnsi"/>
          <w:lang w:val="en-US"/>
        </w:rPr>
      </w:pPr>
      <w:r w:rsidRPr="00ED1FB5">
        <w:rPr>
          <w:rFonts w:asciiTheme="minorHAnsi" w:hAnsiTheme="minorHAnsi"/>
          <w:lang w:val="en-US"/>
        </w:rPr>
        <w:t>Respectfully submitted on behalf of the comm</w:t>
      </w:r>
      <w:r w:rsidR="00454E09" w:rsidRPr="00ED1FB5">
        <w:rPr>
          <w:rFonts w:asciiTheme="minorHAnsi" w:hAnsiTheme="minorHAnsi"/>
          <w:lang w:val="en-US"/>
        </w:rPr>
        <w:t>unicant,</w:t>
      </w:r>
    </w:p>
    <w:p w:rsidR="00454E09" w:rsidRPr="00ED1FB5" w:rsidRDefault="00454E09" w:rsidP="00D43AD6">
      <w:pPr>
        <w:rPr>
          <w:rFonts w:asciiTheme="minorHAnsi" w:hAnsiTheme="minorHAnsi"/>
          <w:lang w:val="en-US"/>
        </w:rPr>
      </w:pPr>
      <w:proofErr w:type="spellStart"/>
      <w:r w:rsidRPr="00ED1FB5">
        <w:rPr>
          <w:rFonts w:asciiTheme="minorHAnsi" w:hAnsiTheme="minorHAnsi"/>
          <w:lang w:val="en-US"/>
        </w:rPr>
        <w:t>Andriy</w:t>
      </w:r>
      <w:proofErr w:type="spellEnd"/>
      <w:r w:rsidRPr="00ED1FB5">
        <w:rPr>
          <w:rFonts w:asciiTheme="minorHAnsi" w:hAnsiTheme="minorHAnsi"/>
          <w:lang w:val="en-US"/>
        </w:rPr>
        <w:t xml:space="preserve"> </w:t>
      </w:r>
      <w:proofErr w:type="spellStart"/>
      <w:r w:rsidRPr="00ED1FB5">
        <w:rPr>
          <w:rFonts w:asciiTheme="minorHAnsi" w:hAnsiTheme="minorHAnsi"/>
          <w:lang w:val="en-US"/>
        </w:rPr>
        <w:t>Andrusevych</w:t>
      </w:r>
      <w:proofErr w:type="spellEnd"/>
    </w:p>
    <w:p w:rsidR="00454E09" w:rsidRPr="00ED1FB5" w:rsidRDefault="00ED1FB5" w:rsidP="00D43AD6">
      <w:pPr>
        <w:rPr>
          <w:rFonts w:asciiTheme="minorHAnsi" w:hAnsiTheme="minorHAnsi"/>
          <w:lang w:val="en-US"/>
        </w:rPr>
      </w:pPr>
      <w:r>
        <w:rPr>
          <w:rFonts w:asciiTheme="minorHAnsi" w:hAnsiTheme="minorHAnsi"/>
          <w:lang w:val="en-US"/>
        </w:rPr>
        <w:t>Resource &amp; Analysis Center “Soc</w:t>
      </w:r>
      <w:r w:rsidR="00454E09" w:rsidRPr="00ED1FB5">
        <w:rPr>
          <w:rFonts w:asciiTheme="minorHAnsi" w:hAnsiTheme="minorHAnsi"/>
          <w:lang w:val="en-US"/>
        </w:rPr>
        <w:t>i</w:t>
      </w:r>
      <w:r>
        <w:rPr>
          <w:rFonts w:asciiTheme="minorHAnsi" w:hAnsiTheme="minorHAnsi"/>
          <w:lang w:val="en-US"/>
        </w:rPr>
        <w:t>e</w:t>
      </w:r>
      <w:r w:rsidR="00454E09" w:rsidRPr="00ED1FB5">
        <w:rPr>
          <w:rFonts w:asciiTheme="minorHAnsi" w:hAnsiTheme="minorHAnsi"/>
          <w:lang w:val="en-US"/>
        </w:rPr>
        <w:t>ty and Environment”</w:t>
      </w:r>
    </w:p>
    <w:p w:rsidR="00E90762" w:rsidRPr="00ED1FB5" w:rsidRDefault="00E90762" w:rsidP="00D43AD6">
      <w:pPr>
        <w:rPr>
          <w:rFonts w:asciiTheme="minorHAnsi" w:hAnsiTheme="minorHAnsi"/>
          <w:lang w:val="en-US"/>
        </w:rPr>
      </w:pPr>
    </w:p>
    <w:p w:rsidR="007C3DB3" w:rsidRPr="00ED1FB5" w:rsidRDefault="007C3DB3" w:rsidP="00C56714">
      <w:pPr>
        <w:rPr>
          <w:rFonts w:asciiTheme="minorHAnsi" w:hAnsiTheme="minorHAnsi"/>
          <w:lang w:val="en-US"/>
        </w:rPr>
      </w:pPr>
    </w:p>
    <w:sectPr w:rsidR="007C3DB3" w:rsidRPr="00ED1FB5">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B3" w:rsidRDefault="000A5DB3" w:rsidP="001F7CBA">
      <w:r>
        <w:separator/>
      </w:r>
    </w:p>
  </w:endnote>
  <w:endnote w:type="continuationSeparator" w:id="0">
    <w:p w:rsidR="000A5DB3" w:rsidRDefault="000A5DB3" w:rsidP="001F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535534"/>
      <w:docPartObj>
        <w:docPartGallery w:val="Page Numbers (Bottom of Page)"/>
        <w:docPartUnique/>
      </w:docPartObj>
    </w:sdtPr>
    <w:sdtEndPr/>
    <w:sdtContent>
      <w:p w:rsidR="001F7CBA" w:rsidRDefault="001F7CBA">
        <w:pPr>
          <w:pStyle w:val="Footer"/>
          <w:jc w:val="right"/>
        </w:pPr>
        <w:r>
          <w:fldChar w:fldCharType="begin"/>
        </w:r>
        <w:r>
          <w:instrText>PAGE   \* MERGEFORMAT</w:instrText>
        </w:r>
        <w:r>
          <w:fldChar w:fldCharType="separate"/>
        </w:r>
        <w:r w:rsidR="008F4E63">
          <w:rPr>
            <w:noProof/>
          </w:rPr>
          <w:t>1</w:t>
        </w:r>
        <w:r>
          <w:fldChar w:fldCharType="end"/>
        </w:r>
      </w:p>
    </w:sdtContent>
  </w:sdt>
  <w:p w:rsidR="001F7CBA" w:rsidRDefault="001F7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B3" w:rsidRDefault="000A5DB3" w:rsidP="001F7CBA">
      <w:r>
        <w:separator/>
      </w:r>
    </w:p>
  </w:footnote>
  <w:footnote w:type="continuationSeparator" w:id="0">
    <w:p w:rsidR="000A5DB3" w:rsidRDefault="000A5DB3" w:rsidP="001F7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4C70"/>
    <w:multiLevelType w:val="hybridMultilevel"/>
    <w:tmpl w:val="6680D30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nsid w:val="37963732"/>
    <w:multiLevelType w:val="hybridMultilevel"/>
    <w:tmpl w:val="8760F0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60676CB"/>
    <w:multiLevelType w:val="hybridMultilevel"/>
    <w:tmpl w:val="DA5807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14"/>
    <w:rsid w:val="000A5DB3"/>
    <w:rsid w:val="000B411E"/>
    <w:rsid w:val="000E4CF2"/>
    <w:rsid w:val="00172B38"/>
    <w:rsid w:val="001C51F0"/>
    <w:rsid w:val="001F7CBA"/>
    <w:rsid w:val="0025140F"/>
    <w:rsid w:val="00310396"/>
    <w:rsid w:val="00415A3B"/>
    <w:rsid w:val="00454E09"/>
    <w:rsid w:val="004B15DA"/>
    <w:rsid w:val="005E4318"/>
    <w:rsid w:val="00606225"/>
    <w:rsid w:val="00615336"/>
    <w:rsid w:val="0073783D"/>
    <w:rsid w:val="007C3DB3"/>
    <w:rsid w:val="008F4E63"/>
    <w:rsid w:val="009E274C"/>
    <w:rsid w:val="00B27C53"/>
    <w:rsid w:val="00B40B69"/>
    <w:rsid w:val="00BC2356"/>
    <w:rsid w:val="00C56714"/>
    <w:rsid w:val="00D029C4"/>
    <w:rsid w:val="00D43AD6"/>
    <w:rsid w:val="00DF78E9"/>
    <w:rsid w:val="00E52B4D"/>
    <w:rsid w:val="00E6604C"/>
    <w:rsid w:val="00E76688"/>
    <w:rsid w:val="00E83802"/>
    <w:rsid w:val="00E90762"/>
    <w:rsid w:val="00EC4F04"/>
    <w:rsid w:val="00ED1FB5"/>
    <w:rsid w:val="00F66DE8"/>
    <w:rsid w:val="00FA1556"/>
    <w:rsid w:val="00FC0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4"/>
    <w:pPr>
      <w:spacing w:after="0" w:line="240" w:lineRule="auto"/>
    </w:pPr>
    <w:rPr>
      <w:rFonts w:ascii="Times New Roman" w:eastAsia="Times New Roman" w:hAnsi="Times New Roman" w:cs="Times New Roman"/>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6714"/>
    <w:rPr>
      <w:color w:val="000000"/>
      <w:u w:val="single"/>
    </w:rPr>
  </w:style>
  <w:style w:type="paragraph" w:styleId="ListParagraph">
    <w:name w:val="List Paragraph"/>
    <w:basedOn w:val="Normal"/>
    <w:uiPriority w:val="34"/>
    <w:qFormat/>
    <w:rsid w:val="00C56714"/>
    <w:pPr>
      <w:ind w:left="720"/>
      <w:contextualSpacing/>
    </w:pPr>
  </w:style>
  <w:style w:type="paragraph" w:styleId="Header">
    <w:name w:val="header"/>
    <w:basedOn w:val="Normal"/>
    <w:link w:val="HeaderChar"/>
    <w:uiPriority w:val="99"/>
    <w:unhideWhenUsed/>
    <w:rsid w:val="001F7CBA"/>
    <w:pPr>
      <w:tabs>
        <w:tab w:val="center" w:pos="4819"/>
        <w:tab w:val="right" w:pos="9639"/>
      </w:tabs>
    </w:pPr>
  </w:style>
  <w:style w:type="character" w:customStyle="1" w:styleId="HeaderChar">
    <w:name w:val="Header Char"/>
    <w:basedOn w:val="DefaultParagraphFont"/>
    <w:link w:val="Header"/>
    <w:uiPriority w:val="99"/>
    <w:rsid w:val="001F7CBA"/>
    <w:rPr>
      <w:rFonts w:ascii="Times New Roman" w:eastAsia="Times New Roman" w:hAnsi="Times New Roman" w:cs="Times New Roman"/>
      <w:sz w:val="24"/>
      <w:szCs w:val="24"/>
      <w:lang w:eastAsia="uk-UA"/>
    </w:rPr>
  </w:style>
  <w:style w:type="paragraph" w:styleId="Footer">
    <w:name w:val="footer"/>
    <w:basedOn w:val="Normal"/>
    <w:link w:val="FooterChar"/>
    <w:uiPriority w:val="99"/>
    <w:unhideWhenUsed/>
    <w:rsid w:val="001F7CBA"/>
    <w:pPr>
      <w:tabs>
        <w:tab w:val="center" w:pos="4819"/>
        <w:tab w:val="right" w:pos="9639"/>
      </w:tabs>
    </w:pPr>
  </w:style>
  <w:style w:type="character" w:customStyle="1" w:styleId="FooterChar">
    <w:name w:val="Footer Char"/>
    <w:basedOn w:val="DefaultParagraphFont"/>
    <w:link w:val="Footer"/>
    <w:uiPriority w:val="99"/>
    <w:rsid w:val="001F7CBA"/>
    <w:rPr>
      <w:rFonts w:ascii="Times New Roman" w:eastAsia="Times New Roman" w:hAnsi="Times New Roman" w:cs="Times New Roman"/>
      <w:sz w:val="24"/>
      <w:szCs w:val="24"/>
      <w:lang w:eastAsia="uk-UA"/>
    </w:rPr>
  </w:style>
  <w:style w:type="paragraph" w:styleId="FootnoteText">
    <w:name w:val="footnote text"/>
    <w:basedOn w:val="Normal"/>
    <w:link w:val="FootnoteTextChar"/>
    <w:uiPriority w:val="99"/>
    <w:semiHidden/>
    <w:unhideWhenUsed/>
    <w:rsid w:val="00B27C53"/>
    <w:rPr>
      <w:sz w:val="20"/>
      <w:szCs w:val="20"/>
    </w:rPr>
  </w:style>
  <w:style w:type="character" w:customStyle="1" w:styleId="FootnoteTextChar">
    <w:name w:val="Footnote Text Char"/>
    <w:basedOn w:val="DefaultParagraphFont"/>
    <w:link w:val="FootnoteText"/>
    <w:uiPriority w:val="99"/>
    <w:semiHidden/>
    <w:rsid w:val="00B27C53"/>
    <w:rPr>
      <w:rFonts w:ascii="Times New Roman" w:eastAsia="Times New Roman" w:hAnsi="Times New Roman" w:cs="Times New Roman"/>
      <w:sz w:val="20"/>
      <w:szCs w:val="20"/>
      <w:lang w:eastAsia="uk-UA"/>
    </w:rPr>
  </w:style>
  <w:style w:type="character" w:styleId="FootnoteReference">
    <w:name w:val="footnote reference"/>
    <w:basedOn w:val="DefaultParagraphFont"/>
    <w:uiPriority w:val="99"/>
    <w:semiHidden/>
    <w:unhideWhenUsed/>
    <w:rsid w:val="00B27C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4"/>
    <w:pPr>
      <w:spacing w:after="0" w:line="240" w:lineRule="auto"/>
    </w:pPr>
    <w:rPr>
      <w:rFonts w:ascii="Times New Roman" w:eastAsia="Times New Roman" w:hAnsi="Times New Roman" w:cs="Times New Roman"/>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6714"/>
    <w:rPr>
      <w:color w:val="000000"/>
      <w:u w:val="single"/>
    </w:rPr>
  </w:style>
  <w:style w:type="paragraph" w:styleId="ListParagraph">
    <w:name w:val="List Paragraph"/>
    <w:basedOn w:val="Normal"/>
    <w:uiPriority w:val="34"/>
    <w:qFormat/>
    <w:rsid w:val="00C56714"/>
    <w:pPr>
      <w:ind w:left="720"/>
      <w:contextualSpacing/>
    </w:pPr>
  </w:style>
  <w:style w:type="paragraph" w:styleId="Header">
    <w:name w:val="header"/>
    <w:basedOn w:val="Normal"/>
    <w:link w:val="HeaderChar"/>
    <w:uiPriority w:val="99"/>
    <w:unhideWhenUsed/>
    <w:rsid w:val="001F7CBA"/>
    <w:pPr>
      <w:tabs>
        <w:tab w:val="center" w:pos="4819"/>
        <w:tab w:val="right" w:pos="9639"/>
      </w:tabs>
    </w:pPr>
  </w:style>
  <w:style w:type="character" w:customStyle="1" w:styleId="HeaderChar">
    <w:name w:val="Header Char"/>
    <w:basedOn w:val="DefaultParagraphFont"/>
    <w:link w:val="Header"/>
    <w:uiPriority w:val="99"/>
    <w:rsid w:val="001F7CBA"/>
    <w:rPr>
      <w:rFonts w:ascii="Times New Roman" w:eastAsia="Times New Roman" w:hAnsi="Times New Roman" w:cs="Times New Roman"/>
      <w:sz w:val="24"/>
      <w:szCs w:val="24"/>
      <w:lang w:eastAsia="uk-UA"/>
    </w:rPr>
  </w:style>
  <w:style w:type="paragraph" w:styleId="Footer">
    <w:name w:val="footer"/>
    <w:basedOn w:val="Normal"/>
    <w:link w:val="FooterChar"/>
    <w:uiPriority w:val="99"/>
    <w:unhideWhenUsed/>
    <w:rsid w:val="001F7CBA"/>
    <w:pPr>
      <w:tabs>
        <w:tab w:val="center" w:pos="4819"/>
        <w:tab w:val="right" w:pos="9639"/>
      </w:tabs>
    </w:pPr>
  </w:style>
  <w:style w:type="character" w:customStyle="1" w:styleId="FooterChar">
    <w:name w:val="Footer Char"/>
    <w:basedOn w:val="DefaultParagraphFont"/>
    <w:link w:val="Footer"/>
    <w:uiPriority w:val="99"/>
    <w:rsid w:val="001F7CBA"/>
    <w:rPr>
      <w:rFonts w:ascii="Times New Roman" w:eastAsia="Times New Roman" w:hAnsi="Times New Roman" w:cs="Times New Roman"/>
      <w:sz w:val="24"/>
      <w:szCs w:val="24"/>
      <w:lang w:eastAsia="uk-UA"/>
    </w:rPr>
  </w:style>
  <w:style w:type="paragraph" w:styleId="FootnoteText">
    <w:name w:val="footnote text"/>
    <w:basedOn w:val="Normal"/>
    <w:link w:val="FootnoteTextChar"/>
    <w:uiPriority w:val="99"/>
    <w:semiHidden/>
    <w:unhideWhenUsed/>
    <w:rsid w:val="00B27C53"/>
    <w:rPr>
      <w:sz w:val="20"/>
      <w:szCs w:val="20"/>
    </w:rPr>
  </w:style>
  <w:style w:type="character" w:customStyle="1" w:styleId="FootnoteTextChar">
    <w:name w:val="Footnote Text Char"/>
    <w:basedOn w:val="DefaultParagraphFont"/>
    <w:link w:val="FootnoteText"/>
    <w:uiPriority w:val="99"/>
    <w:semiHidden/>
    <w:rsid w:val="00B27C53"/>
    <w:rPr>
      <w:rFonts w:ascii="Times New Roman" w:eastAsia="Times New Roman" w:hAnsi="Times New Roman" w:cs="Times New Roman"/>
      <w:sz w:val="20"/>
      <w:szCs w:val="20"/>
      <w:lang w:eastAsia="uk-UA"/>
    </w:rPr>
  </w:style>
  <w:style w:type="character" w:styleId="FootnoteReference">
    <w:name w:val="footnote reference"/>
    <w:basedOn w:val="DefaultParagraphFont"/>
    <w:uiPriority w:val="99"/>
    <w:semiHidden/>
    <w:unhideWhenUsed/>
    <w:rsid w:val="00B27C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y.andrusevych@rac.org.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ssion.belarus@ties.itu.int" TargetMode="External"/><Relationship Id="rId5" Type="http://schemas.openxmlformats.org/officeDocument/2006/relationships/webSettings" Target="webSettings.xml"/><Relationship Id="rId10" Type="http://schemas.openxmlformats.org/officeDocument/2006/relationships/hyperlink" Target="mailto:ivan.narkevitch@mail.ru" TargetMode="External"/><Relationship Id="rId4" Type="http://schemas.openxmlformats.org/officeDocument/2006/relationships/settings" Target="settings.xml"/><Relationship Id="rId9" Type="http://schemas.openxmlformats.org/officeDocument/2006/relationships/hyperlink" Target="mailto:icd@tut.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RACSE</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 Andrusevych</dc:creator>
  <cp:lastModifiedBy>Aphrodite Smagadi</cp:lastModifiedBy>
  <cp:revision>2</cp:revision>
  <dcterms:created xsi:type="dcterms:W3CDTF">2013-03-21T09:40:00Z</dcterms:created>
  <dcterms:modified xsi:type="dcterms:W3CDTF">2013-03-21T09:40:00Z</dcterms:modified>
</cp:coreProperties>
</file>