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B1" w:rsidRPr="00776EB1" w:rsidRDefault="00776EB1" w:rsidP="00776EB1">
      <w:pPr>
        <w:pStyle w:val="Heading7"/>
        <w:jc w:val="center"/>
        <w:rPr>
          <w:rFonts w:ascii="Arial" w:hAnsi="Arial" w:cs="Arial"/>
          <w:color w:val="000000"/>
          <w:sz w:val="24"/>
          <w:szCs w:val="24"/>
        </w:rPr>
      </w:pPr>
      <w:r w:rsidRPr="00776EB1">
        <w:rPr>
          <w:rFonts w:ascii="Arial" w:hAnsi="Arial" w:cs="Arial"/>
          <w:b/>
          <w:bCs/>
          <w:color w:val="000000"/>
          <w:sz w:val="24"/>
          <w:szCs w:val="24"/>
        </w:rPr>
        <w:t xml:space="preserve">THE LAW OF THE REPUBLIC OF ARMENIA </w:t>
      </w:r>
    </w:p>
    <w:p w:rsidR="00776EB1" w:rsidRPr="00776EB1" w:rsidRDefault="00776EB1" w:rsidP="00776EB1">
      <w:pPr>
        <w:spacing w:after="0"/>
        <w:jc w:val="center"/>
        <w:rPr>
          <w:rFonts w:ascii="Arial" w:hAnsi="Arial" w:cs="Arial"/>
          <w:b/>
          <w:bCs/>
          <w:color w:val="000000"/>
          <w:sz w:val="24"/>
          <w:szCs w:val="24"/>
        </w:rPr>
      </w:pPr>
      <w:r w:rsidRPr="00776EB1">
        <w:rPr>
          <w:rFonts w:ascii="Arial" w:hAnsi="Arial" w:cs="Arial"/>
          <w:b/>
          <w:bCs/>
          <w:color w:val="000000"/>
          <w:sz w:val="24"/>
          <w:szCs w:val="24"/>
        </w:rPr>
        <w:t>ON PUBLIC ORGANIZATIONS</w:t>
      </w:r>
    </w:p>
    <w:p w:rsidR="00776EB1" w:rsidRPr="00776EB1" w:rsidRDefault="00776EB1" w:rsidP="00776EB1">
      <w:pPr>
        <w:spacing w:after="0"/>
        <w:jc w:val="center"/>
        <w:rPr>
          <w:rFonts w:ascii="Arial" w:hAnsi="Arial" w:cs="Arial"/>
          <w:b/>
          <w:bCs/>
          <w:color w:val="000000"/>
          <w:sz w:val="24"/>
          <w:szCs w:val="24"/>
        </w:rPr>
      </w:pPr>
    </w:p>
    <w:p w:rsidR="00776EB1" w:rsidRPr="00776EB1" w:rsidRDefault="00776EB1" w:rsidP="00776EB1">
      <w:pPr>
        <w:autoSpaceDE w:val="0"/>
        <w:autoSpaceDN w:val="0"/>
        <w:adjustRightInd w:val="0"/>
        <w:spacing w:after="0"/>
        <w:rPr>
          <w:rFonts w:ascii="Arial" w:hAnsi="Arial" w:cs="Arial"/>
          <w:color w:val="000000"/>
          <w:sz w:val="24"/>
          <w:szCs w:val="24"/>
        </w:rPr>
      </w:pPr>
    </w:p>
    <w:p w:rsidR="00776EB1" w:rsidRPr="00776EB1" w:rsidRDefault="00776EB1" w:rsidP="00776EB1">
      <w:pPr>
        <w:autoSpaceDE w:val="0"/>
        <w:autoSpaceDN w:val="0"/>
        <w:adjustRightInd w:val="0"/>
        <w:spacing w:after="0"/>
        <w:jc w:val="both"/>
        <w:rPr>
          <w:rFonts w:ascii="Arial" w:hAnsi="Arial" w:cs="Arial"/>
          <w:color w:val="000000"/>
          <w:sz w:val="24"/>
          <w:szCs w:val="24"/>
        </w:rPr>
      </w:pPr>
      <w:r w:rsidRPr="00776EB1">
        <w:rPr>
          <w:rFonts w:ascii="Arial" w:hAnsi="Arial" w:cs="Arial"/>
          <w:sz w:val="24"/>
          <w:szCs w:val="24"/>
        </w:rPr>
        <w:t xml:space="preserve"> </w:t>
      </w:r>
      <w:proofErr w:type="gramStart"/>
      <w:r w:rsidRPr="00776EB1">
        <w:rPr>
          <w:rFonts w:ascii="Arial" w:hAnsi="Arial" w:cs="Arial"/>
          <w:b/>
          <w:bCs/>
          <w:i/>
          <w:iCs/>
          <w:color w:val="000000"/>
          <w:sz w:val="24"/>
          <w:szCs w:val="24"/>
        </w:rPr>
        <w:t>Article 3.</w:t>
      </w:r>
      <w:proofErr w:type="gramEnd"/>
      <w:r w:rsidRPr="00776EB1">
        <w:rPr>
          <w:rFonts w:ascii="Arial" w:hAnsi="Arial" w:cs="Arial"/>
          <w:b/>
          <w:bCs/>
          <w:i/>
          <w:iCs/>
          <w:color w:val="000000"/>
          <w:sz w:val="24"/>
          <w:szCs w:val="24"/>
        </w:rPr>
        <w:t xml:space="preserve"> The Concept of Public Organization </w:t>
      </w:r>
    </w:p>
    <w:p w:rsidR="00776EB1" w:rsidRPr="00776EB1" w:rsidRDefault="00776EB1" w:rsidP="00776EB1">
      <w:pPr>
        <w:autoSpaceDE w:val="0"/>
        <w:autoSpaceDN w:val="0"/>
        <w:adjustRightInd w:val="0"/>
        <w:spacing w:after="0"/>
        <w:ind w:left="720" w:hanging="360"/>
        <w:jc w:val="both"/>
        <w:rPr>
          <w:rFonts w:ascii="Arial" w:hAnsi="Arial" w:cs="Arial"/>
          <w:color w:val="000000"/>
          <w:sz w:val="24"/>
          <w:szCs w:val="24"/>
        </w:rPr>
      </w:pPr>
      <w:r w:rsidRPr="00776EB1">
        <w:rPr>
          <w:rFonts w:ascii="Arial" w:hAnsi="Arial" w:cs="Arial"/>
          <w:color w:val="000000"/>
          <w:sz w:val="24"/>
          <w:szCs w:val="24"/>
        </w:rPr>
        <w:t xml:space="preserve">1. A public organization (hereafter referred to as organization) is a type of (not for profit) public association which does not pursue the purpose of gaining profit and redistributing this profit among its members, and into which (the organization), based on their common interests, in the manner prescribed by the law, physical persons, including RA citizens, foreign citizens and those without a citizenship, have joint for satisfying their non religious spiritual and non material other needs; for protecting their and other persons’ rights and interests; for providing material and non-material assistance to certain groups and for carrying out other activities for public benefit. </w:t>
      </w:r>
    </w:p>
    <w:p w:rsidR="00776EB1" w:rsidRPr="00776EB1" w:rsidRDefault="00776EB1" w:rsidP="00776EB1">
      <w:pPr>
        <w:spacing w:after="0"/>
        <w:jc w:val="both"/>
        <w:rPr>
          <w:rFonts w:ascii="Arial" w:eastAsia="Times New Roman" w:hAnsi="Arial" w:cs="Arial"/>
          <w:b/>
          <w:bCs/>
          <w:sz w:val="24"/>
          <w:szCs w:val="24"/>
        </w:rPr>
      </w:pPr>
    </w:p>
    <w:p w:rsidR="00776EB1" w:rsidRPr="00776EB1" w:rsidRDefault="00776EB1" w:rsidP="00776EB1">
      <w:pPr>
        <w:spacing w:after="0"/>
        <w:jc w:val="both"/>
        <w:rPr>
          <w:rFonts w:ascii="Arial" w:eastAsia="Times New Roman" w:hAnsi="Arial" w:cs="Arial"/>
          <w:b/>
          <w:bCs/>
          <w:sz w:val="24"/>
          <w:szCs w:val="24"/>
        </w:rPr>
      </w:pPr>
    </w:p>
    <w:p w:rsidR="00776EB1" w:rsidRPr="00776EB1" w:rsidRDefault="00776EB1" w:rsidP="00776EB1">
      <w:pPr>
        <w:autoSpaceDE w:val="0"/>
        <w:autoSpaceDN w:val="0"/>
        <w:adjustRightInd w:val="0"/>
        <w:spacing w:after="0"/>
        <w:jc w:val="both"/>
        <w:rPr>
          <w:rFonts w:ascii="Arial" w:hAnsi="Arial" w:cs="Arial"/>
          <w:color w:val="000000"/>
          <w:sz w:val="24"/>
          <w:szCs w:val="24"/>
        </w:rPr>
      </w:pPr>
      <w:proofErr w:type="gramStart"/>
      <w:r w:rsidRPr="00776EB1">
        <w:rPr>
          <w:rFonts w:ascii="Arial" w:hAnsi="Arial" w:cs="Arial"/>
          <w:b/>
          <w:bCs/>
          <w:i/>
          <w:iCs/>
          <w:color w:val="000000"/>
          <w:sz w:val="24"/>
          <w:szCs w:val="24"/>
        </w:rPr>
        <w:t>Article 15.</w:t>
      </w:r>
      <w:proofErr w:type="gramEnd"/>
      <w:r w:rsidRPr="00776EB1">
        <w:rPr>
          <w:rFonts w:ascii="Arial" w:hAnsi="Arial" w:cs="Arial"/>
          <w:b/>
          <w:bCs/>
          <w:i/>
          <w:iCs/>
          <w:color w:val="000000"/>
          <w:sz w:val="24"/>
          <w:szCs w:val="24"/>
        </w:rPr>
        <w:t xml:space="preserve"> Rights of the Organization </w:t>
      </w:r>
    </w:p>
    <w:p w:rsidR="00776EB1" w:rsidRPr="00776EB1" w:rsidRDefault="00776EB1" w:rsidP="00776EB1">
      <w:pPr>
        <w:autoSpaceDE w:val="0"/>
        <w:autoSpaceDN w:val="0"/>
        <w:adjustRightInd w:val="0"/>
        <w:spacing w:after="0"/>
        <w:ind w:firstLine="360"/>
        <w:jc w:val="both"/>
        <w:rPr>
          <w:rFonts w:ascii="Arial" w:hAnsi="Arial" w:cs="Arial"/>
          <w:color w:val="000000"/>
          <w:sz w:val="24"/>
          <w:szCs w:val="24"/>
        </w:rPr>
      </w:pPr>
      <w:r w:rsidRPr="00776EB1">
        <w:rPr>
          <w:rFonts w:ascii="Arial" w:hAnsi="Arial" w:cs="Arial"/>
          <w:color w:val="000000"/>
          <w:sz w:val="24"/>
          <w:szCs w:val="24"/>
        </w:rPr>
        <w:t xml:space="preserve">1. For the implementation of its statutory goals, in the manner prescribed by the law, the organization has the right: </w:t>
      </w:r>
    </w:p>
    <w:p w:rsidR="00776EB1" w:rsidRPr="00776EB1" w:rsidRDefault="00776EB1" w:rsidP="00776EB1">
      <w:pPr>
        <w:autoSpaceDE w:val="0"/>
        <w:autoSpaceDN w:val="0"/>
        <w:adjustRightInd w:val="0"/>
        <w:spacing w:after="0"/>
        <w:ind w:left="720" w:hanging="360"/>
        <w:jc w:val="both"/>
        <w:rPr>
          <w:rFonts w:ascii="Arial" w:hAnsi="Arial" w:cs="Arial"/>
          <w:color w:val="000000"/>
          <w:sz w:val="24"/>
          <w:szCs w:val="24"/>
        </w:rPr>
      </w:pPr>
      <w:r w:rsidRPr="00776EB1">
        <w:rPr>
          <w:rFonts w:ascii="Arial" w:hAnsi="Arial" w:cs="Arial"/>
          <w:color w:val="000000"/>
          <w:sz w:val="24"/>
          <w:szCs w:val="24"/>
        </w:rPr>
        <w:t xml:space="preserve">1) To disseminate information about its activities; </w:t>
      </w:r>
    </w:p>
    <w:p w:rsidR="00776EB1" w:rsidRPr="00776EB1" w:rsidRDefault="00776EB1" w:rsidP="00776EB1">
      <w:pPr>
        <w:autoSpaceDE w:val="0"/>
        <w:autoSpaceDN w:val="0"/>
        <w:adjustRightInd w:val="0"/>
        <w:spacing w:after="0"/>
        <w:ind w:left="720" w:hanging="360"/>
        <w:jc w:val="both"/>
        <w:rPr>
          <w:rFonts w:ascii="Arial" w:hAnsi="Arial" w:cs="Arial"/>
          <w:color w:val="000000"/>
          <w:sz w:val="24"/>
          <w:szCs w:val="24"/>
        </w:rPr>
      </w:pPr>
      <w:r w:rsidRPr="00776EB1">
        <w:rPr>
          <w:rFonts w:ascii="Arial" w:hAnsi="Arial" w:cs="Arial"/>
          <w:color w:val="000000"/>
          <w:sz w:val="24"/>
          <w:szCs w:val="24"/>
        </w:rPr>
        <w:t xml:space="preserve">2) To organize and carry out peaceful meetings, rallies, marches and demonstrations without weapons; </w:t>
      </w:r>
    </w:p>
    <w:p w:rsidR="00776EB1" w:rsidRPr="00776EB1" w:rsidRDefault="00776EB1" w:rsidP="00776EB1">
      <w:pPr>
        <w:autoSpaceDE w:val="0"/>
        <w:autoSpaceDN w:val="0"/>
        <w:adjustRightInd w:val="0"/>
        <w:spacing w:after="0"/>
        <w:ind w:left="720" w:hanging="360"/>
        <w:jc w:val="both"/>
        <w:rPr>
          <w:rFonts w:ascii="Arial" w:hAnsi="Arial" w:cs="Arial"/>
          <w:color w:val="000000"/>
          <w:sz w:val="24"/>
          <w:szCs w:val="24"/>
        </w:rPr>
      </w:pPr>
      <w:r w:rsidRPr="00776EB1">
        <w:rPr>
          <w:rFonts w:ascii="Arial" w:hAnsi="Arial" w:cs="Arial"/>
          <w:color w:val="000000"/>
          <w:sz w:val="24"/>
          <w:szCs w:val="24"/>
        </w:rPr>
        <w:t xml:space="preserve">3) To represent and defend the rights and lawful interests of itself and its members in other organizations, before court, the state and local self-governance bodies; </w:t>
      </w:r>
    </w:p>
    <w:p w:rsidR="00776EB1" w:rsidRPr="00776EB1" w:rsidRDefault="00776EB1" w:rsidP="00776EB1">
      <w:pPr>
        <w:autoSpaceDE w:val="0"/>
        <w:autoSpaceDN w:val="0"/>
        <w:adjustRightInd w:val="0"/>
        <w:spacing w:after="0"/>
        <w:ind w:left="720" w:hanging="360"/>
        <w:jc w:val="both"/>
        <w:rPr>
          <w:rFonts w:ascii="Arial" w:hAnsi="Arial" w:cs="Arial"/>
          <w:color w:val="000000"/>
          <w:sz w:val="24"/>
          <w:szCs w:val="24"/>
        </w:rPr>
      </w:pPr>
      <w:r w:rsidRPr="00776EB1">
        <w:rPr>
          <w:rFonts w:ascii="Arial" w:hAnsi="Arial" w:cs="Arial"/>
          <w:color w:val="000000"/>
          <w:sz w:val="24"/>
          <w:szCs w:val="24"/>
        </w:rPr>
        <w:t xml:space="preserve">4) To cooperate with other non-commercial organizations, including international and foreign non-governmental non-commercial ones; as well as to form unions with those organizations or become a member (participant) of the unions formed by them, pertaining its independence and the status of legal entity for the purpose of carrying out systemized activities, representing and protecting common interests; </w:t>
      </w:r>
    </w:p>
    <w:p w:rsidR="00776EB1" w:rsidRPr="00776EB1" w:rsidRDefault="00776EB1" w:rsidP="00776EB1">
      <w:pPr>
        <w:autoSpaceDE w:val="0"/>
        <w:autoSpaceDN w:val="0"/>
        <w:adjustRightInd w:val="0"/>
        <w:spacing w:after="0"/>
        <w:ind w:left="720" w:hanging="360"/>
        <w:jc w:val="both"/>
        <w:rPr>
          <w:rFonts w:ascii="Arial" w:hAnsi="Arial" w:cs="Arial"/>
          <w:color w:val="000000"/>
          <w:sz w:val="24"/>
          <w:szCs w:val="24"/>
        </w:rPr>
      </w:pPr>
      <w:r w:rsidRPr="00776EB1">
        <w:rPr>
          <w:rFonts w:ascii="Arial" w:hAnsi="Arial" w:cs="Arial"/>
          <w:color w:val="000000"/>
          <w:sz w:val="24"/>
          <w:szCs w:val="24"/>
        </w:rPr>
        <w:t xml:space="preserve">5) To establish separate sub-units: branches and representations, in the manner prescribed by its charter; </w:t>
      </w:r>
    </w:p>
    <w:p w:rsidR="00776EB1" w:rsidRPr="00776EB1" w:rsidRDefault="00776EB1" w:rsidP="00776EB1">
      <w:pPr>
        <w:autoSpaceDE w:val="0"/>
        <w:autoSpaceDN w:val="0"/>
        <w:adjustRightInd w:val="0"/>
        <w:spacing w:after="0"/>
        <w:ind w:left="720" w:hanging="360"/>
        <w:jc w:val="both"/>
        <w:rPr>
          <w:rFonts w:ascii="Arial" w:hAnsi="Arial" w:cs="Arial"/>
          <w:color w:val="000000"/>
          <w:sz w:val="24"/>
          <w:szCs w:val="24"/>
        </w:rPr>
      </w:pPr>
      <w:r w:rsidRPr="00776EB1">
        <w:rPr>
          <w:rFonts w:ascii="Arial" w:hAnsi="Arial" w:cs="Arial"/>
          <w:color w:val="000000"/>
          <w:sz w:val="24"/>
          <w:szCs w:val="24"/>
        </w:rPr>
        <w:t xml:space="preserve">6) To establish commercial organizations or participate in such organizations. </w:t>
      </w:r>
    </w:p>
    <w:p w:rsidR="002F6ED4" w:rsidRPr="00776EB1" w:rsidRDefault="002F6ED4">
      <w:pPr>
        <w:rPr>
          <w:rFonts w:ascii="Arial" w:hAnsi="Arial" w:cs="Arial"/>
        </w:rPr>
      </w:pPr>
    </w:p>
    <w:sectPr w:rsidR="002F6ED4" w:rsidRPr="00776EB1" w:rsidSect="002F6E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EB1"/>
    <w:rsid w:val="002F6ED4"/>
    <w:rsid w:val="00776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B1"/>
  </w:style>
  <w:style w:type="paragraph" w:styleId="Heading7">
    <w:name w:val="heading 7"/>
    <w:basedOn w:val="Normal"/>
    <w:next w:val="Normal"/>
    <w:link w:val="Heading7Char"/>
    <w:uiPriority w:val="9"/>
    <w:semiHidden/>
    <w:unhideWhenUsed/>
    <w:qFormat/>
    <w:rsid w:val="00776E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776EB1"/>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Grizli777</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Dragonfly User</dc:creator>
  <cp:keywords/>
  <dc:description/>
  <cp:lastModifiedBy>Dragonfly User</cp:lastModifiedBy>
  <cp:revision>2</cp:revision>
  <dcterms:created xsi:type="dcterms:W3CDTF">2012-10-24T11:33:00Z</dcterms:created>
  <dcterms:modified xsi:type="dcterms:W3CDTF">2012-10-24T11:33:00Z</dcterms:modified>
</cp:coreProperties>
</file>