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3B" w:rsidRDefault="00453D3B" w:rsidP="001B09DA">
      <w:pPr>
        <w:jc w:val="center"/>
        <w:rPr>
          <w:rFonts w:ascii="Times New Roman" w:hAnsi="Times New Roman"/>
          <w:b/>
          <w:color w:val="365F91"/>
          <w:sz w:val="28"/>
          <w:szCs w:val="20"/>
          <w:lang w:val="ru-RU"/>
        </w:rPr>
      </w:pPr>
    </w:p>
    <w:p w:rsidR="00453D3B" w:rsidRDefault="00453D3B" w:rsidP="001B09DA">
      <w:pPr>
        <w:jc w:val="center"/>
        <w:rPr>
          <w:rFonts w:ascii="Times New Roman" w:hAnsi="Times New Roman"/>
          <w:b/>
          <w:color w:val="365F91"/>
          <w:sz w:val="28"/>
          <w:szCs w:val="20"/>
          <w:lang w:val="ru-RU"/>
        </w:rPr>
      </w:pPr>
    </w:p>
    <w:p w:rsidR="00453D3B" w:rsidRDefault="00453D3B" w:rsidP="001B09DA">
      <w:pPr>
        <w:jc w:val="center"/>
        <w:rPr>
          <w:rFonts w:ascii="Times New Roman" w:hAnsi="Times New Roman"/>
          <w:b/>
          <w:color w:val="365F91"/>
          <w:sz w:val="28"/>
          <w:szCs w:val="20"/>
          <w:lang w:val="ru-RU"/>
        </w:rPr>
      </w:pPr>
    </w:p>
    <w:p w:rsidR="00453D3B" w:rsidRDefault="00453D3B" w:rsidP="001B09DA">
      <w:pPr>
        <w:jc w:val="center"/>
        <w:rPr>
          <w:rFonts w:ascii="Times New Roman" w:hAnsi="Times New Roman"/>
          <w:b/>
          <w:color w:val="365F91"/>
          <w:sz w:val="28"/>
          <w:szCs w:val="20"/>
          <w:lang w:val="ru-RU"/>
        </w:rPr>
      </w:pPr>
    </w:p>
    <w:p w:rsidR="00453D3B" w:rsidRDefault="00453D3B" w:rsidP="001B09DA">
      <w:pPr>
        <w:jc w:val="center"/>
        <w:rPr>
          <w:rFonts w:ascii="Times New Roman" w:hAnsi="Times New Roman"/>
          <w:b/>
          <w:color w:val="365F91"/>
          <w:sz w:val="28"/>
          <w:szCs w:val="20"/>
          <w:lang w:val="ru-RU"/>
        </w:rPr>
      </w:pPr>
    </w:p>
    <w:p w:rsidR="00453D3B" w:rsidRDefault="00453D3B" w:rsidP="001B09DA">
      <w:pPr>
        <w:jc w:val="center"/>
        <w:rPr>
          <w:rFonts w:ascii="Times New Roman" w:hAnsi="Times New Roman"/>
          <w:b/>
          <w:color w:val="365F91"/>
          <w:sz w:val="28"/>
          <w:szCs w:val="20"/>
          <w:lang w:val="ru-RU"/>
        </w:rPr>
      </w:pPr>
    </w:p>
    <w:p w:rsidR="00453D3B" w:rsidRDefault="00453D3B" w:rsidP="001B09DA">
      <w:pPr>
        <w:jc w:val="center"/>
        <w:rPr>
          <w:rFonts w:ascii="Times New Roman" w:hAnsi="Times New Roman"/>
          <w:b/>
          <w:color w:val="365F91"/>
          <w:sz w:val="28"/>
          <w:szCs w:val="20"/>
          <w:lang w:val="ru-RU"/>
        </w:rPr>
      </w:pPr>
    </w:p>
    <w:p w:rsidR="00CA1D2A" w:rsidRPr="00453D3B" w:rsidRDefault="00CA1D2A" w:rsidP="001B09DA">
      <w:pPr>
        <w:jc w:val="center"/>
        <w:rPr>
          <w:rFonts w:ascii="Times New Roman" w:hAnsi="Times New Roman"/>
          <w:b/>
          <w:color w:val="365F91"/>
          <w:sz w:val="28"/>
          <w:szCs w:val="20"/>
        </w:rPr>
      </w:pPr>
      <w:r w:rsidRPr="00453D3B">
        <w:rPr>
          <w:rFonts w:ascii="Times New Roman" w:hAnsi="Times New Roman"/>
          <w:b/>
          <w:color w:val="365F91"/>
          <w:sz w:val="28"/>
          <w:szCs w:val="20"/>
        </w:rPr>
        <w:t xml:space="preserve">Исследование по доступу к правосудию по вопросам, касающимся окружающей среды, в частности, по области исследования в избранных странах Юго-Восточной и Восточной Европы, Кавказа и Центральной Азии </w:t>
      </w:r>
    </w:p>
    <w:p w:rsidR="00CA1D2A" w:rsidRDefault="00CA1D2A" w:rsidP="001B09DA">
      <w:pPr>
        <w:jc w:val="center"/>
        <w:rPr>
          <w:rFonts w:eastAsia="Times New Roman"/>
          <w:lang w:val="ru-RU"/>
        </w:rPr>
      </w:pPr>
    </w:p>
    <w:p w:rsidR="00CA1D2A" w:rsidRDefault="00CA1D2A" w:rsidP="001B09DA">
      <w:pPr>
        <w:jc w:val="center"/>
        <w:rPr>
          <w:lang w:val="ru-RU"/>
        </w:rPr>
      </w:pPr>
      <w:r>
        <w:rPr>
          <w:lang w:val="ru-RU"/>
        </w:rPr>
        <w:t>Албания, Армения, Беларусь, Казахстан, Сербия и Украина</w:t>
      </w:r>
    </w:p>
    <w:p w:rsidR="00C61CE9" w:rsidRPr="00C61CE9" w:rsidRDefault="00CA1D2A" w:rsidP="001B09DA">
      <w:pPr>
        <w:jc w:val="center"/>
        <w:rPr>
          <w:lang w:val="ru-RU"/>
        </w:rPr>
      </w:pPr>
      <w:r>
        <w:rPr>
          <w:lang w:val="ru-RU"/>
        </w:rPr>
        <w:t>Итоговый отчет</w:t>
      </w:r>
      <w:r w:rsidR="00C80B97">
        <w:rPr>
          <w:rStyle w:val="FootnoteReference"/>
          <w:lang w:val="ru-RU"/>
        </w:rPr>
        <w:footnoteReference w:id="1"/>
      </w:r>
      <w:r w:rsidR="00C61CE9" w:rsidRPr="00C61CE9">
        <w:rPr>
          <w:lang w:val="ru-RU"/>
        </w:rPr>
        <w:t xml:space="preserve"> </w:t>
      </w:r>
    </w:p>
    <w:p w:rsidR="00C61CE9" w:rsidRPr="00C61CE9" w:rsidRDefault="00C80B97" w:rsidP="001B09DA">
      <w:pPr>
        <w:jc w:val="center"/>
        <w:rPr>
          <w:i/>
          <w:lang w:val="ru-RU"/>
        </w:rPr>
      </w:pPr>
      <w:r>
        <w:rPr>
          <w:i/>
          <w:lang w:val="ru-RU"/>
        </w:rPr>
        <w:t xml:space="preserve">НЕОФИЦИАЛЬНЫЙ </w:t>
      </w:r>
      <w:r w:rsidR="00C61CE9" w:rsidRPr="00C61CE9">
        <w:rPr>
          <w:i/>
          <w:lang w:val="ru-RU"/>
        </w:rPr>
        <w:t>ПЕРЕВОД С АНГЛИЙСКОГО</w:t>
      </w:r>
    </w:p>
    <w:p w:rsidR="00CA1D2A" w:rsidRDefault="00CA1D2A" w:rsidP="001B09DA">
      <w:pPr>
        <w:jc w:val="center"/>
        <w:rPr>
          <w:lang w:val="ru-RU"/>
        </w:rPr>
      </w:pPr>
      <w:r>
        <w:rPr>
          <w:lang w:val="ru-RU"/>
        </w:rPr>
        <w:br/>
        <w:t xml:space="preserve">Рабочая версия от </w:t>
      </w:r>
      <w:r w:rsidR="002707FD" w:rsidRPr="00C61CE9">
        <w:rPr>
          <w:lang w:val="ru-RU"/>
        </w:rPr>
        <w:t>3</w:t>
      </w:r>
      <w:r w:rsidR="002707FD">
        <w:rPr>
          <w:lang w:val="ru-RU"/>
        </w:rPr>
        <w:t xml:space="preserve"> октября </w:t>
      </w:r>
      <w:r>
        <w:rPr>
          <w:lang w:val="ru-RU"/>
        </w:rPr>
        <w:t>2016 года</w:t>
      </w:r>
    </w:p>
    <w:p w:rsidR="00CA1D2A" w:rsidRPr="00CA1D2A" w:rsidRDefault="00CA1D2A" w:rsidP="001B09DA">
      <w:pPr>
        <w:pStyle w:val="Heading2"/>
        <w:rPr>
          <w:lang w:val="ru-RU"/>
        </w:rPr>
      </w:pPr>
    </w:p>
    <w:p w:rsidR="00CA1D2A" w:rsidRDefault="00CA1D2A" w:rsidP="001B09DA">
      <w:pPr>
        <w:rPr>
          <w:rFonts w:ascii="Cambria" w:eastAsia="Times New Roman" w:hAnsi="Cambria"/>
          <w:b/>
          <w:bCs/>
          <w:color w:val="4F81BD"/>
          <w:sz w:val="26"/>
          <w:szCs w:val="26"/>
          <w:lang w:val="ru-RU"/>
        </w:rPr>
      </w:pPr>
      <w:r>
        <w:rPr>
          <w:lang w:val="ru-RU"/>
        </w:rPr>
        <w:br w:type="page"/>
      </w:r>
    </w:p>
    <w:sdt>
      <w:sdtPr>
        <w:rPr>
          <w:rFonts w:ascii="Calibri" w:eastAsia="Calibri" w:hAnsi="Calibri" w:cs="Times New Roman"/>
          <w:b w:val="0"/>
          <w:bCs w:val="0"/>
          <w:color w:val="auto"/>
          <w:sz w:val="22"/>
          <w:szCs w:val="22"/>
          <w:lang w:val="uk-UA" w:eastAsia="en-US"/>
        </w:rPr>
        <w:id w:val="-1116362182"/>
        <w:docPartObj>
          <w:docPartGallery w:val="Table of Contents"/>
          <w:docPartUnique/>
        </w:docPartObj>
      </w:sdtPr>
      <w:sdtEndPr>
        <w:rPr>
          <w:noProof/>
        </w:rPr>
      </w:sdtEndPr>
      <w:sdtContent>
        <w:p w:rsidR="00453D3B" w:rsidRPr="00D23940" w:rsidRDefault="00453D3B" w:rsidP="001B09DA">
          <w:pPr>
            <w:pStyle w:val="TOCHeading"/>
            <w:rPr>
              <w:rFonts w:ascii="Cambria" w:eastAsia="Times New Roman" w:hAnsi="Cambria" w:cs="Times New Roman"/>
              <w:color w:val="4F81BD"/>
              <w:sz w:val="26"/>
              <w:szCs w:val="26"/>
              <w:lang w:val="ru-RU" w:eastAsia="en-US"/>
            </w:rPr>
          </w:pPr>
          <w:r w:rsidRPr="00D23940">
            <w:rPr>
              <w:rFonts w:ascii="Cambria" w:eastAsia="Times New Roman" w:hAnsi="Cambria" w:cs="Times New Roman"/>
              <w:color w:val="4F81BD"/>
              <w:sz w:val="26"/>
              <w:szCs w:val="26"/>
              <w:lang w:val="ru-RU" w:eastAsia="en-US"/>
            </w:rPr>
            <w:t>Содержание</w:t>
          </w:r>
        </w:p>
        <w:p w:rsidR="00236E9C" w:rsidRDefault="00453D3B">
          <w:pPr>
            <w:pStyle w:val="TOC2"/>
            <w:tabs>
              <w:tab w:val="right" w:leader="dot" w:pos="9345"/>
            </w:tabs>
            <w:rPr>
              <w:rFonts w:asciiTheme="minorHAnsi" w:eastAsiaTheme="minorEastAsia" w:hAnsiTheme="minorHAnsi" w:cstheme="minorBidi"/>
              <w:noProof/>
              <w:lang w:eastAsia="uk-UA"/>
            </w:rPr>
          </w:pPr>
          <w:r>
            <w:fldChar w:fldCharType="begin"/>
          </w:r>
          <w:r>
            <w:instrText xml:space="preserve"> TOC \o "1-3" \h \z \u </w:instrText>
          </w:r>
          <w:r>
            <w:fldChar w:fldCharType="separate"/>
          </w:r>
          <w:hyperlink w:anchor="_Toc475467489" w:history="1">
            <w:r w:rsidR="00236E9C" w:rsidRPr="003B6778">
              <w:rPr>
                <w:rStyle w:val="Hyperlink"/>
                <w:rFonts w:ascii="Times New Roman" w:hAnsi="Times New Roman"/>
                <w:noProof/>
                <w:lang w:val="ru-RU"/>
              </w:rPr>
              <w:t>A. ОБЩАЯ ЧАСТЬ (аналитическое резюме)</w:t>
            </w:r>
            <w:r w:rsidR="00236E9C">
              <w:rPr>
                <w:noProof/>
                <w:webHidden/>
              </w:rPr>
              <w:tab/>
            </w:r>
            <w:r w:rsidR="00236E9C">
              <w:rPr>
                <w:noProof/>
                <w:webHidden/>
              </w:rPr>
              <w:fldChar w:fldCharType="begin"/>
            </w:r>
            <w:r w:rsidR="00236E9C">
              <w:rPr>
                <w:noProof/>
                <w:webHidden/>
              </w:rPr>
              <w:instrText xml:space="preserve"> PAGEREF _Toc475467489 \h </w:instrText>
            </w:r>
            <w:r w:rsidR="00236E9C">
              <w:rPr>
                <w:noProof/>
                <w:webHidden/>
              </w:rPr>
            </w:r>
            <w:r w:rsidR="00236E9C">
              <w:rPr>
                <w:noProof/>
                <w:webHidden/>
              </w:rPr>
              <w:fldChar w:fldCharType="separate"/>
            </w:r>
            <w:r w:rsidR="00236E9C">
              <w:rPr>
                <w:noProof/>
                <w:webHidden/>
              </w:rPr>
              <w:t>3</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0" w:history="1">
            <w:r w:rsidR="00236E9C" w:rsidRPr="003B6778">
              <w:rPr>
                <w:rStyle w:val="Hyperlink"/>
                <w:rFonts w:ascii="Times New Roman" w:hAnsi="Times New Roman"/>
                <w:noProof/>
                <w:lang w:val="ru-RU"/>
              </w:rPr>
              <w:t>Цель и методология исследования</w:t>
            </w:r>
            <w:r w:rsidR="00236E9C">
              <w:rPr>
                <w:noProof/>
                <w:webHidden/>
              </w:rPr>
              <w:tab/>
            </w:r>
            <w:r w:rsidR="00236E9C">
              <w:rPr>
                <w:noProof/>
                <w:webHidden/>
              </w:rPr>
              <w:fldChar w:fldCharType="begin"/>
            </w:r>
            <w:r w:rsidR="00236E9C">
              <w:rPr>
                <w:noProof/>
                <w:webHidden/>
              </w:rPr>
              <w:instrText xml:space="preserve"> PAGEREF _Toc475467490 \h </w:instrText>
            </w:r>
            <w:r w:rsidR="00236E9C">
              <w:rPr>
                <w:noProof/>
                <w:webHidden/>
              </w:rPr>
            </w:r>
            <w:r w:rsidR="00236E9C">
              <w:rPr>
                <w:noProof/>
                <w:webHidden/>
              </w:rPr>
              <w:fldChar w:fldCharType="separate"/>
            </w:r>
            <w:r w:rsidR="00236E9C">
              <w:rPr>
                <w:noProof/>
                <w:webHidden/>
              </w:rPr>
              <w:t>3</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1" w:history="1">
            <w:r w:rsidR="00236E9C" w:rsidRPr="003B6778">
              <w:rPr>
                <w:rStyle w:val="Hyperlink"/>
                <w:rFonts w:ascii="Times New Roman" w:hAnsi="Times New Roman"/>
                <w:noProof/>
                <w:lang w:val="ru-RU"/>
              </w:rPr>
              <w:t>I. Общие положения</w:t>
            </w:r>
            <w:r w:rsidR="00236E9C">
              <w:rPr>
                <w:noProof/>
                <w:webHidden/>
              </w:rPr>
              <w:tab/>
            </w:r>
            <w:r w:rsidR="00236E9C">
              <w:rPr>
                <w:noProof/>
                <w:webHidden/>
              </w:rPr>
              <w:fldChar w:fldCharType="begin"/>
            </w:r>
            <w:r w:rsidR="00236E9C">
              <w:rPr>
                <w:noProof/>
                <w:webHidden/>
              </w:rPr>
              <w:instrText xml:space="preserve"> PAGEREF _Toc475467491 \h </w:instrText>
            </w:r>
            <w:r w:rsidR="00236E9C">
              <w:rPr>
                <w:noProof/>
                <w:webHidden/>
              </w:rPr>
            </w:r>
            <w:r w:rsidR="00236E9C">
              <w:rPr>
                <w:noProof/>
                <w:webHidden/>
              </w:rPr>
              <w:fldChar w:fldCharType="separate"/>
            </w:r>
            <w:r w:rsidR="00236E9C">
              <w:rPr>
                <w:noProof/>
                <w:webHidden/>
              </w:rPr>
              <w:t>3</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2" w:history="1">
            <w:r w:rsidR="00236E9C" w:rsidRPr="003B6778">
              <w:rPr>
                <w:rStyle w:val="Hyperlink"/>
                <w:rFonts w:ascii="Times New Roman" w:hAnsi="Times New Roman"/>
                <w:noProof/>
                <w:lang w:val="ru-RU"/>
              </w:rPr>
              <w:t>II. Чьи решения могут быть пересмотрены</w:t>
            </w:r>
            <w:r w:rsidR="00236E9C">
              <w:rPr>
                <w:noProof/>
                <w:webHidden/>
              </w:rPr>
              <w:tab/>
            </w:r>
            <w:r w:rsidR="00236E9C">
              <w:rPr>
                <w:noProof/>
                <w:webHidden/>
              </w:rPr>
              <w:fldChar w:fldCharType="begin"/>
            </w:r>
            <w:r w:rsidR="00236E9C">
              <w:rPr>
                <w:noProof/>
                <w:webHidden/>
              </w:rPr>
              <w:instrText xml:space="preserve"> PAGEREF _Toc475467492 \h </w:instrText>
            </w:r>
            <w:r w:rsidR="00236E9C">
              <w:rPr>
                <w:noProof/>
                <w:webHidden/>
              </w:rPr>
            </w:r>
            <w:r w:rsidR="00236E9C">
              <w:rPr>
                <w:noProof/>
                <w:webHidden/>
              </w:rPr>
              <w:fldChar w:fldCharType="separate"/>
            </w:r>
            <w:r w:rsidR="00236E9C">
              <w:rPr>
                <w:noProof/>
                <w:webHidden/>
              </w:rPr>
              <w:t>5</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3" w:history="1">
            <w:r w:rsidR="00236E9C" w:rsidRPr="003B6778">
              <w:rPr>
                <w:rStyle w:val="Hyperlink"/>
                <w:rFonts w:ascii="Times New Roman" w:hAnsi="Times New Roman"/>
                <w:noProof/>
                <w:lang w:val="ru-RU"/>
              </w:rPr>
              <w:t>III. Какие решения, действия или бездействие могут пересматриваться</w:t>
            </w:r>
            <w:r w:rsidR="00236E9C">
              <w:rPr>
                <w:noProof/>
                <w:webHidden/>
              </w:rPr>
              <w:tab/>
            </w:r>
            <w:r w:rsidR="00236E9C">
              <w:rPr>
                <w:noProof/>
                <w:webHidden/>
              </w:rPr>
              <w:fldChar w:fldCharType="begin"/>
            </w:r>
            <w:r w:rsidR="00236E9C">
              <w:rPr>
                <w:noProof/>
                <w:webHidden/>
              </w:rPr>
              <w:instrText xml:space="preserve"> PAGEREF _Toc475467493 \h </w:instrText>
            </w:r>
            <w:r w:rsidR="00236E9C">
              <w:rPr>
                <w:noProof/>
                <w:webHidden/>
              </w:rPr>
            </w:r>
            <w:r w:rsidR="00236E9C">
              <w:rPr>
                <w:noProof/>
                <w:webHidden/>
              </w:rPr>
              <w:fldChar w:fldCharType="separate"/>
            </w:r>
            <w:r w:rsidR="00236E9C">
              <w:rPr>
                <w:noProof/>
                <w:webHidden/>
              </w:rPr>
              <w:t>5</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4" w:history="1">
            <w:r w:rsidR="00236E9C" w:rsidRPr="003B6778">
              <w:rPr>
                <w:rStyle w:val="Hyperlink"/>
                <w:rFonts w:ascii="Times New Roman" w:hAnsi="Times New Roman"/>
                <w:noProof/>
                <w:lang w:val="ru-RU"/>
              </w:rPr>
              <w:t>IV. Основания для рассмотрения и его глубина</w:t>
            </w:r>
            <w:r w:rsidR="00236E9C">
              <w:rPr>
                <w:noProof/>
                <w:webHidden/>
              </w:rPr>
              <w:tab/>
            </w:r>
            <w:r w:rsidR="00236E9C">
              <w:rPr>
                <w:noProof/>
                <w:webHidden/>
              </w:rPr>
              <w:fldChar w:fldCharType="begin"/>
            </w:r>
            <w:r w:rsidR="00236E9C">
              <w:rPr>
                <w:noProof/>
                <w:webHidden/>
              </w:rPr>
              <w:instrText xml:space="preserve"> PAGEREF _Toc475467494 \h </w:instrText>
            </w:r>
            <w:r w:rsidR="00236E9C">
              <w:rPr>
                <w:noProof/>
                <w:webHidden/>
              </w:rPr>
            </w:r>
            <w:r w:rsidR="00236E9C">
              <w:rPr>
                <w:noProof/>
                <w:webHidden/>
              </w:rPr>
              <w:fldChar w:fldCharType="separate"/>
            </w:r>
            <w:r w:rsidR="00236E9C">
              <w:rPr>
                <w:noProof/>
                <w:webHidden/>
              </w:rPr>
              <w:t>6</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5" w:history="1">
            <w:r w:rsidR="00236E9C" w:rsidRPr="003B6778">
              <w:rPr>
                <w:rStyle w:val="Hyperlink"/>
                <w:rFonts w:ascii="Times New Roman" w:hAnsi="Times New Roman"/>
                <w:noProof/>
                <w:lang w:val="ru-RU"/>
              </w:rPr>
              <w:t>V. Что является результатом судебного рассмотрения</w:t>
            </w:r>
            <w:r w:rsidR="00236E9C">
              <w:rPr>
                <w:noProof/>
                <w:webHidden/>
              </w:rPr>
              <w:tab/>
            </w:r>
            <w:r w:rsidR="00236E9C">
              <w:rPr>
                <w:noProof/>
                <w:webHidden/>
              </w:rPr>
              <w:fldChar w:fldCharType="begin"/>
            </w:r>
            <w:r w:rsidR="00236E9C">
              <w:rPr>
                <w:noProof/>
                <w:webHidden/>
              </w:rPr>
              <w:instrText xml:space="preserve"> PAGEREF _Toc475467495 \h </w:instrText>
            </w:r>
            <w:r w:rsidR="00236E9C">
              <w:rPr>
                <w:noProof/>
                <w:webHidden/>
              </w:rPr>
            </w:r>
            <w:r w:rsidR="00236E9C">
              <w:rPr>
                <w:noProof/>
                <w:webHidden/>
              </w:rPr>
              <w:fldChar w:fldCharType="separate"/>
            </w:r>
            <w:r w:rsidR="00236E9C">
              <w:rPr>
                <w:noProof/>
                <w:webHidden/>
              </w:rPr>
              <w:t>8</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6" w:history="1">
            <w:r w:rsidR="00236E9C" w:rsidRPr="003B6778">
              <w:rPr>
                <w:rStyle w:val="Hyperlink"/>
                <w:rFonts w:ascii="Times New Roman" w:hAnsi="Times New Roman"/>
                <w:noProof/>
              </w:rPr>
              <w:t>Выводы</w:t>
            </w:r>
            <w:r w:rsidR="00236E9C">
              <w:rPr>
                <w:noProof/>
                <w:webHidden/>
              </w:rPr>
              <w:tab/>
            </w:r>
            <w:r w:rsidR="00236E9C">
              <w:rPr>
                <w:noProof/>
                <w:webHidden/>
              </w:rPr>
              <w:fldChar w:fldCharType="begin"/>
            </w:r>
            <w:r w:rsidR="00236E9C">
              <w:rPr>
                <w:noProof/>
                <w:webHidden/>
              </w:rPr>
              <w:instrText xml:space="preserve"> PAGEREF _Toc475467496 \h </w:instrText>
            </w:r>
            <w:r w:rsidR="00236E9C">
              <w:rPr>
                <w:noProof/>
                <w:webHidden/>
              </w:rPr>
            </w:r>
            <w:r w:rsidR="00236E9C">
              <w:rPr>
                <w:noProof/>
                <w:webHidden/>
              </w:rPr>
              <w:fldChar w:fldCharType="separate"/>
            </w:r>
            <w:r w:rsidR="00236E9C">
              <w:rPr>
                <w:noProof/>
                <w:webHidden/>
              </w:rPr>
              <w:t>8</w:t>
            </w:r>
            <w:r w:rsidR="00236E9C">
              <w:rPr>
                <w:noProof/>
                <w:webHidden/>
              </w:rPr>
              <w:fldChar w:fldCharType="end"/>
            </w:r>
          </w:hyperlink>
        </w:p>
        <w:p w:rsidR="00236E9C" w:rsidRDefault="00504C28">
          <w:pPr>
            <w:pStyle w:val="TOC2"/>
            <w:tabs>
              <w:tab w:val="right" w:leader="dot" w:pos="9345"/>
            </w:tabs>
            <w:rPr>
              <w:rFonts w:asciiTheme="minorHAnsi" w:eastAsiaTheme="minorEastAsia" w:hAnsiTheme="minorHAnsi" w:cstheme="minorBidi"/>
              <w:noProof/>
              <w:lang w:eastAsia="uk-UA"/>
            </w:rPr>
          </w:pPr>
          <w:hyperlink w:anchor="_Toc475467497" w:history="1">
            <w:r w:rsidR="00236E9C" w:rsidRPr="003B6778">
              <w:rPr>
                <w:rStyle w:val="Hyperlink"/>
                <w:rFonts w:ascii="Times New Roman" w:hAnsi="Times New Roman"/>
                <w:noProof/>
                <w:lang w:val="en-GB"/>
              </w:rPr>
              <w:t>B</w:t>
            </w:r>
            <w:r w:rsidR="00236E9C" w:rsidRPr="003B6778">
              <w:rPr>
                <w:rStyle w:val="Hyperlink"/>
                <w:rFonts w:ascii="Times New Roman" w:hAnsi="Times New Roman"/>
                <w:noProof/>
                <w:lang w:val="ru-RU"/>
              </w:rPr>
              <w:t>. НАЦИОНАЛЬНЫЕ ОТЧЕТЫ</w:t>
            </w:r>
            <w:r w:rsidR="00236E9C">
              <w:rPr>
                <w:noProof/>
                <w:webHidden/>
              </w:rPr>
              <w:tab/>
            </w:r>
            <w:r w:rsidR="00236E9C">
              <w:rPr>
                <w:noProof/>
                <w:webHidden/>
              </w:rPr>
              <w:fldChar w:fldCharType="begin"/>
            </w:r>
            <w:r w:rsidR="00236E9C">
              <w:rPr>
                <w:noProof/>
                <w:webHidden/>
              </w:rPr>
              <w:instrText xml:space="preserve"> PAGEREF _Toc475467497 \h </w:instrText>
            </w:r>
            <w:r w:rsidR="00236E9C">
              <w:rPr>
                <w:noProof/>
                <w:webHidden/>
              </w:rPr>
            </w:r>
            <w:r w:rsidR="00236E9C">
              <w:rPr>
                <w:noProof/>
                <w:webHidden/>
              </w:rPr>
              <w:fldChar w:fldCharType="separate"/>
            </w:r>
            <w:r w:rsidR="00236E9C">
              <w:rPr>
                <w:noProof/>
                <w:webHidden/>
              </w:rPr>
              <w:t>10</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8" w:history="1">
            <w:r w:rsidR="00236E9C" w:rsidRPr="003B6778">
              <w:rPr>
                <w:rStyle w:val="Hyperlink"/>
                <w:rFonts w:ascii="Times New Roman" w:hAnsi="Times New Roman"/>
                <w:noProof/>
                <w:lang w:val="ru-RU"/>
              </w:rPr>
              <w:t>1. Албания</w:t>
            </w:r>
            <w:r w:rsidR="00236E9C">
              <w:rPr>
                <w:noProof/>
                <w:webHidden/>
              </w:rPr>
              <w:tab/>
            </w:r>
            <w:r w:rsidR="00236E9C">
              <w:rPr>
                <w:noProof/>
                <w:webHidden/>
              </w:rPr>
              <w:fldChar w:fldCharType="begin"/>
            </w:r>
            <w:r w:rsidR="00236E9C">
              <w:rPr>
                <w:noProof/>
                <w:webHidden/>
              </w:rPr>
              <w:instrText xml:space="preserve"> PAGEREF _Toc475467498 \h </w:instrText>
            </w:r>
            <w:r w:rsidR="00236E9C">
              <w:rPr>
                <w:noProof/>
                <w:webHidden/>
              </w:rPr>
            </w:r>
            <w:r w:rsidR="00236E9C">
              <w:rPr>
                <w:noProof/>
                <w:webHidden/>
              </w:rPr>
              <w:fldChar w:fldCharType="separate"/>
            </w:r>
            <w:r w:rsidR="00236E9C">
              <w:rPr>
                <w:noProof/>
                <w:webHidden/>
              </w:rPr>
              <w:t>10</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499" w:history="1">
            <w:r w:rsidR="00236E9C" w:rsidRPr="003B6778">
              <w:rPr>
                <w:rStyle w:val="Hyperlink"/>
                <w:rFonts w:ascii="Times New Roman" w:hAnsi="Times New Roman"/>
                <w:noProof/>
                <w:lang w:val="ru-RU"/>
              </w:rPr>
              <w:t>2. Армения</w:t>
            </w:r>
            <w:r w:rsidR="00236E9C">
              <w:rPr>
                <w:noProof/>
                <w:webHidden/>
              </w:rPr>
              <w:tab/>
            </w:r>
            <w:r w:rsidR="00236E9C">
              <w:rPr>
                <w:noProof/>
                <w:webHidden/>
              </w:rPr>
              <w:fldChar w:fldCharType="begin"/>
            </w:r>
            <w:r w:rsidR="00236E9C">
              <w:rPr>
                <w:noProof/>
                <w:webHidden/>
              </w:rPr>
              <w:instrText xml:space="preserve"> PAGEREF _Toc475467499 \h </w:instrText>
            </w:r>
            <w:r w:rsidR="00236E9C">
              <w:rPr>
                <w:noProof/>
                <w:webHidden/>
              </w:rPr>
            </w:r>
            <w:r w:rsidR="00236E9C">
              <w:rPr>
                <w:noProof/>
                <w:webHidden/>
              </w:rPr>
              <w:fldChar w:fldCharType="separate"/>
            </w:r>
            <w:r w:rsidR="00236E9C">
              <w:rPr>
                <w:noProof/>
                <w:webHidden/>
              </w:rPr>
              <w:t>28</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500" w:history="1">
            <w:r w:rsidR="00236E9C" w:rsidRPr="003B6778">
              <w:rPr>
                <w:rStyle w:val="Hyperlink"/>
                <w:rFonts w:ascii="Times New Roman" w:hAnsi="Times New Roman"/>
                <w:noProof/>
                <w:lang w:val="ru-RU"/>
              </w:rPr>
              <w:t>3. Беларусь</w:t>
            </w:r>
            <w:r w:rsidR="00236E9C">
              <w:rPr>
                <w:noProof/>
                <w:webHidden/>
              </w:rPr>
              <w:tab/>
            </w:r>
            <w:r w:rsidR="00236E9C">
              <w:rPr>
                <w:noProof/>
                <w:webHidden/>
              </w:rPr>
              <w:fldChar w:fldCharType="begin"/>
            </w:r>
            <w:r w:rsidR="00236E9C">
              <w:rPr>
                <w:noProof/>
                <w:webHidden/>
              </w:rPr>
              <w:instrText xml:space="preserve"> PAGEREF _Toc475467500 \h </w:instrText>
            </w:r>
            <w:r w:rsidR="00236E9C">
              <w:rPr>
                <w:noProof/>
                <w:webHidden/>
              </w:rPr>
            </w:r>
            <w:r w:rsidR="00236E9C">
              <w:rPr>
                <w:noProof/>
                <w:webHidden/>
              </w:rPr>
              <w:fldChar w:fldCharType="separate"/>
            </w:r>
            <w:r w:rsidR="00236E9C">
              <w:rPr>
                <w:noProof/>
                <w:webHidden/>
              </w:rPr>
              <w:t>47</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501" w:history="1">
            <w:r w:rsidR="00236E9C" w:rsidRPr="003B6778">
              <w:rPr>
                <w:rStyle w:val="Hyperlink"/>
                <w:rFonts w:ascii="Times New Roman" w:hAnsi="Times New Roman"/>
                <w:noProof/>
                <w:lang w:val="ru-RU"/>
              </w:rPr>
              <w:t>4. Казахстан</w:t>
            </w:r>
            <w:r w:rsidR="00236E9C">
              <w:rPr>
                <w:noProof/>
                <w:webHidden/>
              </w:rPr>
              <w:tab/>
            </w:r>
            <w:r w:rsidR="00236E9C">
              <w:rPr>
                <w:noProof/>
                <w:webHidden/>
              </w:rPr>
              <w:fldChar w:fldCharType="begin"/>
            </w:r>
            <w:r w:rsidR="00236E9C">
              <w:rPr>
                <w:noProof/>
                <w:webHidden/>
              </w:rPr>
              <w:instrText xml:space="preserve"> PAGEREF _Toc475467501 \h </w:instrText>
            </w:r>
            <w:r w:rsidR="00236E9C">
              <w:rPr>
                <w:noProof/>
                <w:webHidden/>
              </w:rPr>
            </w:r>
            <w:r w:rsidR="00236E9C">
              <w:rPr>
                <w:noProof/>
                <w:webHidden/>
              </w:rPr>
              <w:fldChar w:fldCharType="separate"/>
            </w:r>
            <w:r w:rsidR="00236E9C">
              <w:rPr>
                <w:noProof/>
                <w:webHidden/>
              </w:rPr>
              <w:t>62</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502" w:history="1">
            <w:r w:rsidR="00236E9C" w:rsidRPr="003B6778">
              <w:rPr>
                <w:rStyle w:val="Hyperlink"/>
                <w:rFonts w:ascii="Times New Roman" w:hAnsi="Times New Roman"/>
                <w:noProof/>
                <w:lang w:val="ru-RU"/>
              </w:rPr>
              <w:t>5. Сербия</w:t>
            </w:r>
            <w:r w:rsidR="00236E9C">
              <w:rPr>
                <w:noProof/>
                <w:webHidden/>
              </w:rPr>
              <w:tab/>
            </w:r>
            <w:r w:rsidR="00236E9C">
              <w:rPr>
                <w:noProof/>
                <w:webHidden/>
              </w:rPr>
              <w:fldChar w:fldCharType="begin"/>
            </w:r>
            <w:r w:rsidR="00236E9C">
              <w:rPr>
                <w:noProof/>
                <w:webHidden/>
              </w:rPr>
              <w:instrText xml:space="preserve"> PAGEREF _Toc475467502 \h </w:instrText>
            </w:r>
            <w:r w:rsidR="00236E9C">
              <w:rPr>
                <w:noProof/>
                <w:webHidden/>
              </w:rPr>
            </w:r>
            <w:r w:rsidR="00236E9C">
              <w:rPr>
                <w:noProof/>
                <w:webHidden/>
              </w:rPr>
              <w:fldChar w:fldCharType="separate"/>
            </w:r>
            <w:r w:rsidR="00236E9C">
              <w:rPr>
                <w:noProof/>
                <w:webHidden/>
              </w:rPr>
              <w:t>75</w:t>
            </w:r>
            <w:r w:rsidR="00236E9C">
              <w:rPr>
                <w:noProof/>
                <w:webHidden/>
              </w:rPr>
              <w:fldChar w:fldCharType="end"/>
            </w:r>
          </w:hyperlink>
        </w:p>
        <w:p w:rsidR="00236E9C" w:rsidRDefault="00504C28">
          <w:pPr>
            <w:pStyle w:val="TOC3"/>
            <w:tabs>
              <w:tab w:val="right" w:leader="dot" w:pos="9345"/>
            </w:tabs>
            <w:rPr>
              <w:rFonts w:asciiTheme="minorHAnsi" w:eastAsiaTheme="minorEastAsia" w:hAnsiTheme="minorHAnsi" w:cstheme="minorBidi"/>
              <w:noProof/>
              <w:lang w:eastAsia="uk-UA"/>
            </w:rPr>
          </w:pPr>
          <w:hyperlink w:anchor="_Toc475467503" w:history="1">
            <w:r w:rsidR="00236E9C" w:rsidRPr="003B6778">
              <w:rPr>
                <w:rStyle w:val="Hyperlink"/>
                <w:rFonts w:ascii="Times New Roman" w:hAnsi="Times New Roman"/>
                <w:noProof/>
                <w:lang w:val="ru-RU"/>
              </w:rPr>
              <w:t>6. Украина</w:t>
            </w:r>
            <w:r w:rsidR="00236E9C">
              <w:rPr>
                <w:noProof/>
                <w:webHidden/>
              </w:rPr>
              <w:tab/>
            </w:r>
            <w:r w:rsidR="00236E9C">
              <w:rPr>
                <w:noProof/>
                <w:webHidden/>
              </w:rPr>
              <w:fldChar w:fldCharType="begin"/>
            </w:r>
            <w:r w:rsidR="00236E9C">
              <w:rPr>
                <w:noProof/>
                <w:webHidden/>
              </w:rPr>
              <w:instrText xml:space="preserve"> PAGEREF _Toc475467503 \h </w:instrText>
            </w:r>
            <w:r w:rsidR="00236E9C">
              <w:rPr>
                <w:noProof/>
                <w:webHidden/>
              </w:rPr>
            </w:r>
            <w:r w:rsidR="00236E9C">
              <w:rPr>
                <w:noProof/>
                <w:webHidden/>
              </w:rPr>
              <w:fldChar w:fldCharType="separate"/>
            </w:r>
            <w:r w:rsidR="00236E9C">
              <w:rPr>
                <w:noProof/>
                <w:webHidden/>
              </w:rPr>
              <w:t>91</w:t>
            </w:r>
            <w:r w:rsidR="00236E9C">
              <w:rPr>
                <w:noProof/>
                <w:webHidden/>
              </w:rPr>
              <w:fldChar w:fldCharType="end"/>
            </w:r>
          </w:hyperlink>
        </w:p>
        <w:p w:rsidR="00453D3B" w:rsidRDefault="00453D3B" w:rsidP="001B09DA">
          <w:r>
            <w:rPr>
              <w:b/>
              <w:bCs/>
              <w:noProof/>
            </w:rPr>
            <w:fldChar w:fldCharType="end"/>
          </w:r>
        </w:p>
      </w:sdtContent>
    </w:sdt>
    <w:p w:rsidR="00453D3B" w:rsidRDefault="00453D3B" w:rsidP="001B09DA">
      <w:pPr>
        <w:rPr>
          <w:rFonts w:ascii="Cambria" w:eastAsia="Times New Roman" w:hAnsi="Cambria"/>
          <w:b/>
          <w:bCs/>
          <w:color w:val="4F81BD"/>
          <w:sz w:val="26"/>
          <w:szCs w:val="26"/>
          <w:lang w:val="ru-RU"/>
        </w:rPr>
      </w:pPr>
      <w:r>
        <w:rPr>
          <w:lang w:val="ru-RU"/>
        </w:rPr>
        <w:br w:type="page"/>
      </w:r>
    </w:p>
    <w:p w:rsidR="009C5AFF" w:rsidRPr="00D23940" w:rsidRDefault="009C5AFF" w:rsidP="001B09DA">
      <w:pPr>
        <w:pStyle w:val="Heading2"/>
        <w:rPr>
          <w:rFonts w:ascii="Times New Roman" w:hAnsi="Times New Roman"/>
          <w:lang w:val="ru-RU"/>
        </w:rPr>
      </w:pPr>
      <w:bookmarkStart w:id="0" w:name="_Toc475467489"/>
      <w:r w:rsidRPr="00D23940">
        <w:rPr>
          <w:rFonts w:ascii="Times New Roman" w:hAnsi="Times New Roman"/>
          <w:lang w:val="ru-RU"/>
        </w:rPr>
        <w:lastRenderedPageBreak/>
        <w:t xml:space="preserve">A. </w:t>
      </w:r>
      <w:r w:rsidR="00B96BBA" w:rsidRPr="00D23940">
        <w:rPr>
          <w:rFonts w:ascii="Times New Roman" w:hAnsi="Times New Roman"/>
          <w:lang w:val="ru-RU"/>
        </w:rPr>
        <w:t xml:space="preserve">ОБЩАЯ ЧАСТЬ </w:t>
      </w:r>
      <w:r w:rsidRPr="00D23940">
        <w:rPr>
          <w:rFonts w:ascii="Times New Roman" w:hAnsi="Times New Roman"/>
          <w:lang w:val="ru-RU"/>
        </w:rPr>
        <w:t>(аналитическое резюме)</w:t>
      </w:r>
      <w:bookmarkEnd w:id="0"/>
    </w:p>
    <w:p w:rsidR="009C5AFF" w:rsidRPr="00D23940" w:rsidRDefault="009C5AFF" w:rsidP="001B09DA">
      <w:pPr>
        <w:pStyle w:val="Heading3"/>
        <w:rPr>
          <w:rFonts w:ascii="Times New Roman" w:hAnsi="Times New Roman"/>
          <w:lang w:val="ru-RU"/>
        </w:rPr>
      </w:pPr>
      <w:bookmarkStart w:id="1" w:name="_Toc475467490"/>
      <w:r w:rsidRPr="00D23940">
        <w:rPr>
          <w:rFonts w:ascii="Times New Roman" w:hAnsi="Times New Roman"/>
          <w:lang w:val="ru-RU"/>
        </w:rPr>
        <w:t>Цель и методология исследования</w:t>
      </w:r>
      <w:bookmarkEnd w:id="1"/>
    </w:p>
    <w:p w:rsidR="009C5AFF" w:rsidRPr="0060630A" w:rsidRDefault="009C5AFF" w:rsidP="001B09DA">
      <w:pPr>
        <w:spacing w:after="0"/>
        <w:rPr>
          <w:lang w:val="ru-RU"/>
        </w:rPr>
      </w:pP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 xml:space="preserve">1. Целью этого исследования является выявление решений, актов и законодательных пробелов, которые могли бы быть обжалованы в административном порядке и пересмотрены в судебном порядке в соответствии с внутренним законодательством, имплементирующим нормы статьи 9 Конвенции, что может служить основанием для пересмотра, и до какой степени и процедурные, и материльно-правовые моменты могут быть пересмотрены. Оно также направлено на вопрос о том, имеют ли суды в избранных странах только кассационные, или также реформаторские полномочия в судебных делах по указанной статье. Исследование содержит обзор лучшей практики и вызовов по указанной теме с целью помочь странам имплементировать нормы </w:t>
      </w:r>
      <w:r w:rsidR="00E9355D">
        <w:rPr>
          <w:rFonts w:ascii="Times New Roman" w:hAnsi="Times New Roman"/>
          <w:color w:val="000000"/>
          <w:sz w:val="20"/>
          <w:szCs w:val="20"/>
          <w:lang w:val="ru-RU"/>
        </w:rPr>
        <w:t xml:space="preserve">пунктов 2-4 </w:t>
      </w:r>
      <w:r w:rsidRPr="0060630A">
        <w:rPr>
          <w:rFonts w:ascii="Times New Roman" w:hAnsi="Times New Roman"/>
          <w:color w:val="000000"/>
          <w:sz w:val="20"/>
          <w:szCs w:val="20"/>
          <w:lang w:val="ru-RU"/>
        </w:rPr>
        <w:t>статьи 9 Орхусской конвенции.</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2. Исследование основывается на положениях Орхусской</w:t>
      </w:r>
      <w:r w:rsidRPr="0060630A">
        <w:rPr>
          <w:rFonts w:ascii="Times New Roman" w:hAnsi="Times New Roman"/>
          <w:color w:val="000000"/>
          <w:sz w:val="20"/>
          <w:szCs w:val="20"/>
          <w:lang w:val="ru-RU"/>
        </w:rPr>
        <w:tab/>
        <w:t xml:space="preserve"> конвенции и проводится в рамках Рабочей группы по доступу к правосудию. Рабочая версия отчета, как ожидается, будет обсуждаться на девятой встрече в Женеве 14-15 июня 2016 года, а после встречи будет пересматриваться и предоставляться для комментариев национальным координаторам и заинтересованным сторонам.</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3. Объектом исследований было законодательство, практика, правоприменение и академические исследования (по состоянию на 15 декабря 2015 года) в 6 странах: Албании, Армении, Беларуси, Казахстане, Сербии и Украине.</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4. С целью объединения необходимой информации был разработан и распространен опросник для национальных экспертов на английском языке.</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 xml:space="preserve">5. Информация по странам была предоставлена национальными экспертами: Эрджоном Мухарремай (Албания), Гором Мовсисяном (Армения), Еленой Лаевской (Беларусь), Вадимом Ни (Казахстан), Марией Миланкович (Сербия) и Ольгой Мелень-Забрамной (Украина). Синтез собранных материалов был осуществлен Дмитрием Скрыльниковым под общим руководством Председателя Рабочей группы по доступу к правосудию Яна Дарпо и </w:t>
      </w:r>
      <w:r w:rsidR="00504C28" w:rsidRPr="0060630A">
        <w:rPr>
          <w:rFonts w:ascii="Times New Roman" w:hAnsi="Times New Roman"/>
          <w:color w:val="000000"/>
          <w:sz w:val="20"/>
          <w:szCs w:val="20"/>
          <w:lang w:val="ru-RU"/>
        </w:rPr>
        <w:t xml:space="preserve">секретариата </w:t>
      </w:r>
      <w:r w:rsidRPr="0060630A">
        <w:rPr>
          <w:rFonts w:ascii="Times New Roman" w:hAnsi="Times New Roman"/>
          <w:color w:val="000000"/>
          <w:sz w:val="20"/>
          <w:szCs w:val="20"/>
          <w:lang w:val="ru-RU"/>
        </w:rPr>
        <w:t xml:space="preserve">Орхусской конвенции ЕЭК ООН. </w:t>
      </w:r>
    </w:p>
    <w:p w:rsidR="009C5AFF" w:rsidRPr="0060630A" w:rsidRDefault="009C5AFF" w:rsidP="001B09DA">
      <w:pPr>
        <w:jc w:val="both"/>
        <w:rPr>
          <w:rFonts w:cs="Calibri"/>
          <w:lang w:val="ru-RU"/>
        </w:rPr>
      </w:pPr>
      <w:r w:rsidRPr="0060630A">
        <w:rPr>
          <w:rFonts w:ascii="Times New Roman" w:hAnsi="Times New Roman"/>
          <w:color w:val="000000"/>
          <w:sz w:val="20"/>
          <w:szCs w:val="20"/>
          <w:lang w:val="ru-RU"/>
        </w:rPr>
        <w:t xml:space="preserve">6. Это исследование изначально основывается на анализе существующего закондательства, его применения, а также на примерах, приведенных национальными экспертами, которые были частью опросника. </w:t>
      </w:r>
    </w:p>
    <w:p w:rsidR="009C5AFF" w:rsidRPr="0060630A" w:rsidRDefault="009C5AFF" w:rsidP="001B09DA">
      <w:pPr>
        <w:spacing w:after="0"/>
        <w:jc w:val="both"/>
        <w:rPr>
          <w:rFonts w:ascii="Times New Roman" w:hAnsi="Times New Roman"/>
          <w:sz w:val="24"/>
          <w:szCs w:val="24"/>
          <w:lang w:val="ru-RU" w:eastAsia="ro-RO"/>
        </w:rPr>
      </w:pPr>
      <w:r w:rsidRPr="00A057A3">
        <w:rPr>
          <w:rFonts w:ascii="Times New Roman" w:hAnsi="Times New Roman"/>
          <w:color w:val="000000"/>
          <w:sz w:val="20"/>
          <w:szCs w:val="20"/>
          <w:lang w:val="ru-RU"/>
        </w:rPr>
        <w:t>Результаты аналитического исследований</w:t>
      </w:r>
      <w:r w:rsidRPr="0060630A">
        <w:rPr>
          <w:rStyle w:val="FootnoteReference"/>
          <w:lang w:val="ru-RU"/>
        </w:rPr>
        <w:footnoteReference w:id="2"/>
      </w:r>
      <w:r w:rsidRPr="00A057A3">
        <w:rPr>
          <w:rFonts w:ascii="Times New Roman" w:hAnsi="Times New Roman"/>
          <w:sz w:val="20"/>
          <w:szCs w:val="20"/>
          <w:lang w:val="ru-RU"/>
        </w:rPr>
        <w:t xml:space="preserve"> по доступу к правосудию по вопросам, касающимся окружающей среды:</w:t>
      </w:r>
      <w:r w:rsidRPr="0060630A">
        <w:rPr>
          <w:rFonts w:ascii="Times New Roman" w:hAnsi="Times New Roman"/>
          <w:sz w:val="20"/>
          <w:szCs w:val="20"/>
          <w:lang w:val="ru-RU"/>
        </w:rPr>
        <w:t xml:space="preserve"> </w:t>
      </w:r>
      <w:r w:rsidRPr="00A057A3">
        <w:rPr>
          <w:rFonts w:ascii="Times New Roman" w:hAnsi="Times New Roman"/>
          <w:sz w:val="20"/>
          <w:szCs w:val="20"/>
          <w:lang w:val="ru-RU"/>
        </w:rPr>
        <w:t>Имеющиеся средства правовой защиты</w:t>
      </w:r>
      <w:r w:rsidRPr="0060630A">
        <w:rPr>
          <w:rFonts w:ascii="Times New Roman" w:hAnsi="Times New Roman"/>
          <w:sz w:val="20"/>
          <w:szCs w:val="20"/>
          <w:lang w:val="ru-RU"/>
        </w:rPr>
        <w:t xml:space="preserve">, сроки и издержки в странах ВЕКЦА (2012), Исследование по вопросам права на обращение отдельных лиц, групп лиц, а также экологических неправительственных организаций в суд по делам, касающимся окружающей среды в Армении, Азербайджане, Беларуси, Казахстане, Республике Молдова и Таджикистане (2014) и Исследование по доступу к правосудию по вопросам, касающимся окружающей среды в Юго-Восточной Европе (2014) также принимались во внимание. </w:t>
      </w:r>
    </w:p>
    <w:p w:rsidR="009C5AFF" w:rsidRPr="00B96BBA" w:rsidRDefault="009C5AFF" w:rsidP="001B09DA">
      <w:pPr>
        <w:pStyle w:val="Heading3"/>
        <w:rPr>
          <w:rFonts w:ascii="Times New Roman" w:hAnsi="Times New Roman"/>
          <w:lang w:val="ru-RU"/>
        </w:rPr>
      </w:pPr>
      <w:bookmarkStart w:id="2" w:name="_Toc475467491"/>
      <w:r w:rsidRPr="00B96BBA">
        <w:rPr>
          <w:rFonts w:ascii="Times New Roman" w:hAnsi="Times New Roman"/>
          <w:lang w:val="ru-RU"/>
        </w:rPr>
        <w:t>I. Общие положения</w:t>
      </w:r>
      <w:bookmarkEnd w:id="2"/>
    </w:p>
    <w:p w:rsidR="009C5AFF" w:rsidRPr="0060630A" w:rsidRDefault="009C5AFF" w:rsidP="001B09DA">
      <w:pPr>
        <w:pStyle w:val="ListBullet"/>
        <w:numPr>
          <w:ilvl w:val="0"/>
          <w:numId w:val="0"/>
        </w:numPr>
        <w:spacing w:after="0" w:line="276" w:lineRule="auto"/>
        <w:rPr>
          <w:lang w:val="ru-RU"/>
        </w:rPr>
      </w:pPr>
    </w:p>
    <w:p w:rsidR="009C5AFF" w:rsidRPr="00A057A3" w:rsidRDefault="009C5AFF" w:rsidP="001B09DA">
      <w:pPr>
        <w:pStyle w:val="ListBullet"/>
        <w:numPr>
          <w:ilvl w:val="0"/>
          <w:numId w:val="0"/>
        </w:numPr>
        <w:spacing w:after="0" w:line="276" w:lineRule="auto"/>
        <w:rPr>
          <w:sz w:val="20"/>
          <w:szCs w:val="20"/>
          <w:lang w:val="ru-RU"/>
        </w:rPr>
      </w:pPr>
      <w:r w:rsidRPr="0060630A">
        <w:rPr>
          <w:sz w:val="20"/>
          <w:szCs w:val="20"/>
          <w:lang w:val="ru-RU"/>
        </w:rPr>
        <w:t xml:space="preserve">8. Как правило, общественность (физические лица и экоНПО) могут подавать административные жалобы на решения, действия или бездеятельность органов власти в </w:t>
      </w:r>
      <w:r w:rsidRPr="00A057A3">
        <w:rPr>
          <w:sz w:val="20"/>
          <w:szCs w:val="20"/>
          <w:lang w:val="ru-RU"/>
        </w:rPr>
        <w:t>вышестоящие</w:t>
      </w:r>
      <w:r w:rsidRPr="0060630A">
        <w:rPr>
          <w:sz w:val="20"/>
          <w:szCs w:val="20"/>
          <w:lang w:val="ru-RU"/>
        </w:rPr>
        <w:t xml:space="preserve"> органы власти или вышестоящим должностным лицам (административный пересмотр). </w:t>
      </w:r>
    </w:p>
    <w:p w:rsidR="009C5AFF" w:rsidRPr="0060630A" w:rsidRDefault="009C5AFF" w:rsidP="001B09DA">
      <w:pPr>
        <w:pStyle w:val="ListBullet"/>
        <w:numPr>
          <w:ilvl w:val="0"/>
          <w:numId w:val="0"/>
        </w:numPr>
        <w:spacing w:after="0" w:line="276" w:lineRule="auto"/>
        <w:rPr>
          <w:sz w:val="20"/>
          <w:szCs w:val="20"/>
          <w:lang w:val="ru-RU"/>
        </w:rPr>
      </w:pPr>
    </w:p>
    <w:p w:rsidR="009C5AFF" w:rsidRPr="00A057A3" w:rsidRDefault="009C5AFF" w:rsidP="001B09DA">
      <w:pPr>
        <w:pStyle w:val="ListBullet"/>
        <w:numPr>
          <w:ilvl w:val="0"/>
          <w:numId w:val="0"/>
        </w:numPr>
        <w:spacing w:after="0" w:line="276" w:lineRule="auto"/>
        <w:rPr>
          <w:sz w:val="20"/>
          <w:szCs w:val="20"/>
          <w:lang w:val="ru-RU"/>
        </w:rPr>
      </w:pPr>
      <w:r w:rsidRPr="0060630A">
        <w:rPr>
          <w:sz w:val="20"/>
          <w:szCs w:val="20"/>
          <w:lang w:val="ru-RU"/>
        </w:rPr>
        <w:t xml:space="preserve">9. В большинстве стран существуют отдельные административные процессуальные законы (кодексы) (Албания, Армения, Казахстан и Сербия) или закон об административных услугах (Украина), которыми утверждены принципы административного управления. В Беларуси эти принципы определены, главным образом, в Конституции и Законе </w:t>
      </w:r>
      <w:r w:rsidR="0081590A">
        <w:rPr>
          <w:sz w:val="20"/>
          <w:szCs w:val="20"/>
          <w:lang w:val="ru-RU"/>
        </w:rPr>
        <w:t>«</w:t>
      </w:r>
      <w:r w:rsidRPr="0060630A">
        <w:rPr>
          <w:sz w:val="20"/>
          <w:szCs w:val="20"/>
          <w:lang w:val="ru-RU"/>
        </w:rPr>
        <w:t>О государственной службе в Республике Беларусь</w:t>
      </w:r>
      <w:r w:rsidR="0081590A">
        <w:rPr>
          <w:sz w:val="20"/>
          <w:szCs w:val="20"/>
          <w:lang w:val="ru-RU"/>
        </w:rPr>
        <w:t>»</w:t>
      </w:r>
      <w:r w:rsidRPr="0060630A">
        <w:rPr>
          <w:sz w:val="20"/>
          <w:szCs w:val="20"/>
          <w:lang w:val="ru-RU"/>
        </w:rPr>
        <w:t xml:space="preserve">. Кроме того, в некоторых странах существуют отдельные законы (кодексы) об административном судопроизводстве (административных спорах), регулирующие процедуры судебного рассмотрения административных дел (Сербия, Украина), в то время как в других странах процедуры судебного рассмотрения включены в </w:t>
      </w:r>
      <w:r w:rsidRPr="0060630A">
        <w:rPr>
          <w:sz w:val="20"/>
          <w:szCs w:val="20"/>
          <w:lang w:val="ru-RU"/>
        </w:rPr>
        <w:lastRenderedPageBreak/>
        <w:t>гражданские процессуальные кодексы (Албания, Беларусь, Казахстан) (см. подробности в главе І</w:t>
      </w:r>
      <w:r w:rsidRPr="00A057A3">
        <w:rPr>
          <w:sz w:val="20"/>
          <w:szCs w:val="20"/>
          <w:lang w:val="ru-RU"/>
        </w:rPr>
        <w:t xml:space="preserve"> </w:t>
      </w:r>
      <w:r w:rsidR="0081590A">
        <w:rPr>
          <w:sz w:val="20"/>
          <w:szCs w:val="20"/>
          <w:lang w:val="ru-RU"/>
        </w:rPr>
        <w:t>«</w:t>
      </w:r>
      <w:r w:rsidRPr="00A057A3">
        <w:rPr>
          <w:sz w:val="20"/>
          <w:szCs w:val="20"/>
          <w:lang w:val="ru-RU"/>
        </w:rPr>
        <w:t>Общая информация</w:t>
      </w:r>
      <w:r w:rsidR="0081590A">
        <w:rPr>
          <w:sz w:val="20"/>
          <w:szCs w:val="20"/>
          <w:lang w:val="ru-RU"/>
        </w:rPr>
        <w:t>»</w:t>
      </w:r>
      <w:r w:rsidRPr="00A057A3">
        <w:rPr>
          <w:sz w:val="20"/>
          <w:szCs w:val="20"/>
          <w:lang w:val="ru-RU"/>
        </w:rPr>
        <w:t xml:space="preserve"> Обзора по отдельным странам). </w:t>
      </w:r>
    </w:p>
    <w:p w:rsidR="009C5AFF" w:rsidRPr="0060630A" w:rsidRDefault="009C5AFF" w:rsidP="001B09DA">
      <w:pPr>
        <w:pStyle w:val="ListBullet"/>
        <w:numPr>
          <w:ilvl w:val="0"/>
          <w:numId w:val="0"/>
        </w:numPr>
        <w:spacing w:after="0" w:line="276" w:lineRule="auto"/>
        <w:rPr>
          <w:i/>
          <w:sz w:val="20"/>
          <w:szCs w:val="20"/>
          <w:lang w:val="ru-RU"/>
        </w:rPr>
      </w:pPr>
    </w:p>
    <w:p w:rsidR="009C5AFF" w:rsidRPr="00A057A3" w:rsidRDefault="009C5AFF" w:rsidP="001B09DA">
      <w:pPr>
        <w:pStyle w:val="ListBullet"/>
        <w:numPr>
          <w:ilvl w:val="0"/>
          <w:numId w:val="0"/>
        </w:numPr>
        <w:spacing w:after="0" w:line="276" w:lineRule="auto"/>
        <w:rPr>
          <w:sz w:val="20"/>
          <w:szCs w:val="20"/>
          <w:lang w:val="ru-RU"/>
        </w:rPr>
      </w:pPr>
      <w:r w:rsidRPr="0060630A">
        <w:rPr>
          <w:sz w:val="20"/>
          <w:szCs w:val="20"/>
          <w:lang w:val="ru-RU"/>
        </w:rPr>
        <w:t>10. Во всех странах-участницах, физические лица и экоНПО имеют право оспорить в суде законность решений органов власти с правовой и процессуальной точки зрения, если они могут быть предметом судебного рассмотрения, а также действия и бездействие органов власти. В этих странах существует широкий спектр решений по отдельным видам деятельности, касающимся окружающей среды. В некоторых странах определенные процедуры утверждения таких решений не предусматривают участия общественности. Как правило, лица, права которых нарушены или которые имеют законные интересы в отмене определенных решений, независимо от того, принимали ли они участие в административной процедуре или нет, владеют процессуальной правоспособностью и могут обращаться за судебным рассмотрением</w:t>
      </w:r>
      <w:r w:rsidRPr="0060630A">
        <w:rPr>
          <w:rStyle w:val="FootnoteReference"/>
          <w:szCs w:val="20"/>
          <w:lang w:val="ru-RU"/>
        </w:rPr>
        <w:footnoteReference w:id="3"/>
      </w:r>
      <w:r w:rsidRPr="00A057A3">
        <w:rPr>
          <w:i/>
          <w:sz w:val="20"/>
          <w:szCs w:val="20"/>
          <w:lang w:val="ru-RU"/>
        </w:rPr>
        <w:t>.</w:t>
      </w:r>
    </w:p>
    <w:p w:rsidR="009C5AFF" w:rsidRPr="0060630A" w:rsidRDefault="009C5AFF" w:rsidP="001B09DA">
      <w:pPr>
        <w:pStyle w:val="ListBullet"/>
        <w:numPr>
          <w:ilvl w:val="0"/>
          <w:numId w:val="0"/>
        </w:numPr>
        <w:spacing w:before="240" w:after="0" w:line="276" w:lineRule="auto"/>
        <w:rPr>
          <w:sz w:val="20"/>
          <w:szCs w:val="20"/>
          <w:lang w:val="ru-RU"/>
        </w:rPr>
      </w:pPr>
      <w:r w:rsidRPr="0060630A">
        <w:rPr>
          <w:sz w:val="20"/>
          <w:szCs w:val="20"/>
          <w:lang w:val="ru-RU"/>
        </w:rPr>
        <w:t xml:space="preserve">11. Во всех проанализированных странах существуют системы судебных органов. В некоторых странах (Армения, Сербия и Украина) существует отдельный административный суд для рассмотрения </w:t>
      </w:r>
      <w:r>
        <w:rPr>
          <w:sz w:val="20"/>
          <w:szCs w:val="20"/>
          <w:lang w:val="ru-RU"/>
        </w:rPr>
        <w:t>процессуальной</w:t>
      </w:r>
      <w:r w:rsidRPr="00A057A3">
        <w:rPr>
          <w:sz w:val="20"/>
          <w:szCs w:val="20"/>
          <w:lang w:val="ru-RU"/>
        </w:rPr>
        <w:t xml:space="preserve"> и </w:t>
      </w:r>
      <w:r>
        <w:rPr>
          <w:sz w:val="20"/>
          <w:szCs w:val="20"/>
          <w:lang w:val="ru-RU"/>
        </w:rPr>
        <w:t>правовой</w:t>
      </w:r>
      <w:r w:rsidRPr="00A057A3">
        <w:rPr>
          <w:sz w:val="20"/>
          <w:szCs w:val="20"/>
          <w:lang w:val="ru-RU"/>
        </w:rPr>
        <w:t xml:space="preserve"> </w:t>
      </w:r>
      <w:proofErr w:type="gramStart"/>
      <w:r w:rsidRPr="00A057A3">
        <w:rPr>
          <w:sz w:val="20"/>
          <w:szCs w:val="20"/>
          <w:lang w:val="ru-RU"/>
        </w:rPr>
        <w:t>законности  решений</w:t>
      </w:r>
      <w:proofErr w:type="gramEnd"/>
      <w:r w:rsidRPr="00A057A3">
        <w:rPr>
          <w:sz w:val="20"/>
          <w:szCs w:val="20"/>
          <w:lang w:val="ru-RU"/>
        </w:rPr>
        <w:t xml:space="preserve">, действий или бездействия органов власти. В других странах (Албания, Беларусь и </w:t>
      </w:r>
      <w:proofErr w:type="gramStart"/>
      <w:r w:rsidRPr="00A057A3">
        <w:rPr>
          <w:sz w:val="20"/>
          <w:szCs w:val="20"/>
          <w:lang w:val="ru-RU"/>
        </w:rPr>
        <w:t>Казахстан)</w:t>
      </w:r>
      <w:r w:rsidRPr="0060630A">
        <w:rPr>
          <w:sz w:val="20"/>
          <w:szCs w:val="20"/>
          <w:lang w:val="ru-RU"/>
        </w:rPr>
        <w:t xml:space="preserve">  судебное</w:t>
      </w:r>
      <w:proofErr w:type="gramEnd"/>
      <w:r w:rsidRPr="0060630A">
        <w:rPr>
          <w:sz w:val="20"/>
          <w:szCs w:val="20"/>
          <w:lang w:val="ru-RU"/>
        </w:rPr>
        <w:t xml:space="preserve"> рассмотрение решений, действий или бездействия органов власти по вопросам, касающимся окружающей среды, находится в компетенции судов общей юрисдикции или хозяйственных судов (Беларусь, Казахстан).</w:t>
      </w:r>
    </w:p>
    <w:p w:rsidR="009C5AFF" w:rsidRPr="00A057A3" w:rsidRDefault="009C5AFF" w:rsidP="001B09DA">
      <w:pPr>
        <w:pStyle w:val="ListBullet"/>
        <w:numPr>
          <w:ilvl w:val="0"/>
          <w:numId w:val="0"/>
        </w:numPr>
        <w:spacing w:before="240" w:line="276" w:lineRule="auto"/>
        <w:rPr>
          <w:sz w:val="20"/>
          <w:szCs w:val="20"/>
          <w:lang w:val="ru-RU"/>
        </w:rPr>
      </w:pPr>
      <w:r w:rsidRPr="0060630A">
        <w:rPr>
          <w:sz w:val="20"/>
          <w:szCs w:val="20"/>
          <w:lang w:val="ru-RU"/>
        </w:rPr>
        <w:t xml:space="preserve">12. В этом отчете термин </w:t>
      </w:r>
      <w:r w:rsidR="0081590A">
        <w:rPr>
          <w:sz w:val="20"/>
          <w:szCs w:val="20"/>
          <w:lang w:val="ru-RU"/>
        </w:rPr>
        <w:t>«</w:t>
      </w:r>
      <w:r w:rsidRPr="0060630A">
        <w:rPr>
          <w:sz w:val="20"/>
          <w:szCs w:val="20"/>
          <w:lang w:val="ru-RU"/>
        </w:rPr>
        <w:t>судебное рассмотрение</w:t>
      </w:r>
      <w:r w:rsidR="0081590A">
        <w:rPr>
          <w:sz w:val="20"/>
          <w:szCs w:val="20"/>
          <w:lang w:val="ru-RU"/>
        </w:rPr>
        <w:t>»</w:t>
      </w:r>
      <w:r w:rsidRPr="0060630A">
        <w:rPr>
          <w:sz w:val="20"/>
          <w:szCs w:val="20"/>
          <w:lang w:val="ru-RU"/>
        </w:rPr>
        <w:t xml:space="preserve"> не охватывает рассмотрение конституционным судом, поскольку в большинстве избранных стран конституционные суды имеют отдельный статус и специфическую компетенцию рассматривать или интерпретировать конституционность законов и других законодательных (нормативных) актов. В некоторых странах конституционные суды являются независимыми конституционными органами и не рассматриваются как часть судебной иерархии (напр., в Сербии). В Казахстане конституционный суд не существует. В Беларуси и Украине, как и в большинстве других стран, общественность имеет ограниченную процессуальную правоспособность в отношении конституционного суда. </w:t>
      </w:r>
    </w:p>
    <w:p w:rsidR="009C5AFF" w:rsidRPr="00A057A3" w:rsidRDefault="009C5AFF" w:rsidP="001B09DA">
      <w:pPr>
        <w:pStyle w:val="ListBullet"/>
        <w:numPr>
          <w:ilvl w:val="0"/>
          <w:numId w:val="0"/>
        </w:numPr>
        <w:spacing w:before="240" w:line="276" w:lineRule="auto"/>
        <w:rPr>
          <w:sz w:val="20"/>
          <w:szCs w:val="20"/>
          <w:lang w:val="ru-RU"/>
        </w:rPr>
      </w:pPr>
      <w:r w:rsidRPr="0060630A">
        <w:rPr>
          <w:sz w:val="20"/>
          <w:szCs w:val="20"/>
          <w:lang w:val="ru-RU"/>
        </w:rPr>
        <w:t>13. В Беларуси и Казахстане споры между юридическими лицами (напр., экоНПО, которая зарегистрирована как юридическое лицо, и органом власти или юридическим лицом частной формы собственности) должны подаваться в хозяйственные суды. Однако, что также было отмечено в других аналитических исследованиях, практика</w:t>
      </w:r>
      <w:r w:rsidRPr="00A057A3">
        <w:rPr>
          <w:sz w:val="20"/>
          <w:szCs w:val="20"/>
          <w:lang w:val="ru-RU"/>
        </w:rPr>
        <w:t xml:space="preserve"> в Беларуси свидетельствует о том, что выбор судов экоНПО для обжалования решений органов власти, их действий ил</w:t>
      </w:r>
      <w:r w:rsidRPr="0060630A">
        <w:rPr>
          <w:sz w:val="20"/>
          <w:szCs w:val="20"/>
          <w:lang w:val="ru-RU"/>
        </w:rPr>
        <w:t>и бездействия по вопросам окружающей среды, в некоторых случаях может трактоваться неоднозначно. Некоторые районные (городские) суды отказываются принимать обращения от НПО, ссылаясь на то, что податель обращения / жалобы является юридическим лицом, поэтому дело должно рассматриваться хозяйственным судом. С другой стороны, при подаче таких исков в хозяйственные суды, некоторые суды указывают, что иск должен подаваться в районный (городской) суд, поскольку природа иска не хозяйственная</w:t>
      </w:r>
      <w:r>
        <w:rPr>
          <w:sz w:val="20"/>
          <w:szCs w:val="20"/>
          <w:lang w:val="ru-RU"/>
        </w:rPr>
        <w:t>.</w:t>
      </w:r>
    </w:p>
    <w:p w:rsidR="009C5AFF" w:rsidRPr="00A057A3" w:rsidRDefault="009C5AFF" w:rsidP="001B09DA">
      <w:pPr>
        <w:spacing w:before="100" w:beforeAutospacing="1" w:after="100" w:afterAutospacing="1"/>
        <w:jc w:val="both"/>
        <w:rPr>
          <w:rFonts w:ascii="Times New Roman" w:hAnsi="Times New Roman"/>
          <w:sz w:val="20"/>
          <w:szCs w:val="20"/>
          <w:lang w:val="ru-RU" w:eastAsia="pl-PL"/>
        </w:rPr>
      </w:pPr>
      <w:r w:rsidRPr="0060630A">
        <w:rPr>
          <w:rFonts w:ascii="Times New Roman" w:hAnsi="Times New Roman"/>
          <w:sz w:val="20"/>
          <w:szCs w:val="20"/>
          <w:lang w:val="ru-RU" w:eastAsia="pl-PL"/>
        </w:rPr>
        <w:t xml:space="preserve">14. В настоящее время во всех избранных странах не существует специализированных судов для рассмотрения споров в сфере окружающей среды. Также в большинстве стран нет судей, специализирующихся по экологическим делам. Только в Украине указано, что Высший административный суд Украины инициировал специализацию своих судей, представляющих одну из трех судебных палат. Судьи из первой палаты специализируются на делах, касающихся </w:t>
      </w:r>
      <w:r>
        <w:rPr>
          <w:rFonts w:ascii="Times New Roman" w:hAnsi="Times New Roman"/>
          <w:sz w:val="20"/>
          <w:szCs w:val="20"/>
          <w:lang w:val="ru-RU" w:eastAsia="pl-PL"/>
        </w:rPr>
        <w:t>охраны</w:t>
      </w:r>
      <w:r w:rsidRPr="00A057A3">
        <w:rPr>
          <w:rFonts w:ascii="Times New Roman" w:hAnsi="Times New Roman"/>
          <w:sz w:val="20"/>
          <w:szCs w:val="20"/>
          <w:lang w:val="ru-RU" w:eastAsia="pl-PL"/>
        </w:rPr>
        <w:t xml:space="preserve"> окружающей среды, в числе прочих семи категорий дел. В Казахстане,</w:t>
      </w:r>
      <w:r w:rsidRPr="0060630A">
        <w:rPr>
          <w:rFonts w:ascii="Times New Roman" w:hAnsi="Times New Roman"/>
          <w:sz w:val="20"/>
          <w:szCs w:val="20"/>
          <w:lang w:val="ru-RU" w:eastAsia="pl-PL"/>
        </w:rPr>
        <w:t xml:space="preserve"> как указывается, один судья Верховного суда специализируется на экологическом праве. Также было указано, что отсутствие судей, специализирующихся на экологических вопросах, отсутствие детализированных и наличие обтекаемых формулировок в национальном </w:t>
      </w:r>
      <w:r w:rsidRPr="0060630A">
        <w:rPr>
          <w:rFonts w:ascii="Times New Roman" w:hAnsi="Times New Roman"/>
          <w:sz w:val="20"/>
          <w:szCs w:val="20"/>
          <w:lang w:val="ru-RU" w:eastAsia="pl-PL"/>
        </w:rPr>
        <w:lastRenderedPageBreak/>
        <w:t xml:space="preserve">экологическом законодательстве, существенно ограничивает возможности судей </w:t>
      </w:r>
      <w:proofErr w:type="gramStart"/>
      <w:r>
        <w:rPr>
          <w:rFonts w:ascii="Times New Roman" w:hAnsi="Times New Roman"/>
          <w:sz w:val="20"/>
          <w:szCs w:val="20"/>
          <w:lang w:val="ru-RU" w:eastAsia="pl-PL"/>
        </w:rPr>
        <w:t xml:space="preserve">рассматривать </w:t>
      </w:r>
      <w:r w:rsidRPr="00A057A3">
        <w:rPr>
          <w:rFonts w:ascii="Times New Roman" w:hAnsi="Times New Roman"/>
          <w:sz w:val="20"/>
          <w:szCs w:val="20"/>
          <w:lang w:val="ru-RU" w:eastAsia="pl-PL"/>
        </w:rPr>
        <w:t xml:space="preserve"> законность</w:t>
      </w:r>
      <w:proofErr w:type="gramEnd"/>
      <w:r w:rsidRPr="00A057A3">
        <w:rPr>
          <w:rFonts w:ascii="Times New Roman" w:hAnsi="Times New Roman"/>
          <w:sz w:val="20"/>
          <w:szCs w:val="20"/>
          <w:lang w:val="ru-RU" w:eastAsia="pl-PL"/>
        </w:rPr>
        <w:t xml:space="preserve"> решений органов власти</w:t>
      </w:r>
      <w:r>
        <w:rPr>
          <w:rFonts w:ascii="Times New Roman" w:hAnsi="Times New Roman"/>
          <w:sz w:val="20"/>
          <w:szCs w:val="20"/>
          <w:lang w:val="ru-RU" w:eastAsia="pl-PL"/>
        </w:rPr>
        <w:t xml:space="preserve"> по существу с правовой точки зрения</w:t>
      </w:r>
      <w:r w:rsidRPr="00A057A3">
        <w:rPr>
          <w:rFonts w:ascii="Times New Roman" w:hAnsi="Times New Roman"/>
          <w:sz w:val="20"/>
          <w:szCs w:val="20"/>
          <w:lang w:val="ru-RU" w:eastAsia="pl-PL"/>
        </w:rPr>
        <w:t xml:space="preserve"> (Казахстан). </w:t>
      </w:r>
    </w:p>
    <w:p w:rsidR="009C5AFF" w:rsidRPr="0060630A" w:rsidRDefault="009C5AFF" w:rsidP="001B09DA">
      <w:pPr>
        <w:pStyle w:val="ConsPlusNormal"/>
        <w:spacing w:line="276" w:lineRule="auto"/>
        <w:jc w:val="both"/>
      </w:pPr>
      <w:r w:rsidRPr="0060630A">
        <w:rPr>
          <w:color w:val="222222"/>
        </w:rPr>
        <w:t>15. Во всех странах законодательство не предусматривает наличие экспертов для работы по экологическим делам в составе персонала суда. Однако, в процессуальном законодательстве предусмотрено, что соответствующие специалисты и эксперты могут быть приглашены в суд для работы по отдельным вопросам при слушании отдельных дел, в зависимости от особенностей дела.</w:t>
      </w:r>
    </w:p>
    <w:p w:rsidR="009C5AFF" w:rsidRPr="0060630A" w:rsidRDefault="009C5AFF" w:rsidP="001B09DA">
      <w:pPr>
        <w:pStyle w:val="ListBullet"/>
        <w:numPr>
          <w:ilvl w:val="0"/>
          <w:numId w:val="0"/>
        </w:numPr>
        <w:spacing w:after="0" w:line="276" w:lineRule="auto"/>
        <w:rPr>
          <w:color w:val="222222"/>
          <w:lang w:val="ru-RU"/>
        </w:rPr>
      </w:pPr>
    </w:p>
    <w:p w:rsidR="009C5AFF" w:rsidRPr="00B96BBA" w:rsidRDefault="009C5AFF" w:rsidP="001B09DA">
      <w:pPr>
        <w:pStyle w:val="Heading3"/>
        <w:rPr>
          <w:rFonts w:ascii="Times New Roman" w:hAnsi="Times New Roman"/>
          <w:lang w:val="ru-RU"/>
        </w:rPr>
      </w:pPr>
      <w:bookmarkStart w:id="3" w:name="_Toc475467492"/>
      <w:r w:rsidRPr="00B96BBA">
        <w:rPr>
          <w:rFonts w:ascii="Times New Roman" w:hAnsi="Times New Roman"/>
          <w:lang w:val="ru-RU"/>
        </w:rPr>
        <w:t>II. Чьи решения могут</w:t>
      </w:r>
      <w:r w:rsidR="007A353A">
        <w:rPr>
          <w:rFonts w:ascii="Times New Roman" w:hAnsi="Times New Roman"/>
          <w:lang w:val="ru-RU"/>
        </w:rPr>
        <w:t xml:space="preserve"> быть</w:t>
      </w:r>
      <w:r w:rsidRPr="00B96BBA">
        <w:rPr>
          <w:rFonts w:ascii="Times New Roman" w:hAnsi="Times New Roman"/>
          <w:lang w:val="ru-RU"/>
        </w:rPr>
        <w:t xml:space="preserve"> пересм</w:t>
      </w:r>
      <w:r w:rsidR="007A353A">
        <w:rPr>
          <w:rFonts w:ascii="Times New Roman" w:hAnsi="Times New Roman"/>
          <w:lang w:val="ru-RU"/>
        </w:rPr>
        <w:t>отрены</w:t>
      </w:r>
      <w:bookmarkEnd w:id="3"/>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 xml:space="preserve">16. Во всех странах физические лица и экоНПО имеют право обжаловать в суде решения, действия и бездействие органов власти, включая решения </w:t>
      </w:r>
      <w:r>
        <w:rPr>
          <w:rFonts w:ascii="Times New Roman" w:hAnsi="Times New Roman"/>
          <w:color w:val="000000"/>
          <w:sz w:val="20"/>
          <w:szCs w:val="20"/>
          <w:lang w:val="ru-RU"/>
        </w:rPr>
        <w:t xml:space="preserve">органов </w:t>
      </w:r>
      <w:r w:rsidRPr="00A057A3">
        <w:rPr>
          <w:rFonts w:ascii="Times New Roman" w:hAnsi="Times New Roman"/>
          <w:color w:val="000000"/>
          <w:sz w:val="20"/>
          <w:szCs w:val="20"/>
          <w:lang w:val="ru-RU"/>
        </w:rPr>
        <w:t xml:space="preserve">местного самоуправления. Как правило, это не касается решений </w:t>
      </w:r>
      <w:r w:rsidRPr="0060630A">
        <w:rPr>
          <w:rFonts w:ascii="Times New Roman" w:hAnsi="Times New Roman"/>
          <w:color w:val="000000"/>
          <w:sz w:val="20"/>
          <w:szCs w:val="20"/>
          <w:lang w:val="ru-RU"/>
        </w:rPr>
        <w:t>парламента, которые принимаются в форме закона. Соответствие законов конституции обычно рассматривается конституционными судами.</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 xml:space="preserve">17. В Албании, Сербии и Украине все другие решения, кроме законов, могут рассматриваться в судах, включая решения правительства и президента. </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 xml:space="preserve">18. В Казахстане статья 27 Гражданского процессуального кодекса очень широко определяет органы власти, чьи решения являются предметом судебного рассмотрения в соответствии с его положениями. Нормативное постановление Верховного Суда Республики Казахстан от 24 декабря 2010 года, №20 </w:t>
      </w:r>
      <w:r w:rsidR="0081590A">
        <w:rPr>
          <w:rFonts w:ascii="Times New Roman" w:hAnsi="Times New Roman"/>
          <w:color w:val="000000"/>
          <w:sz w:val="20"/>
          <w:szCs w:val="20"/>
          <w:lang w:val="ru-RU"/>
        </w:rPr>
        <w:t>«</w:t>
      </w:r>
      <w:r w:rsidRPr="0060630A">
        <w:rPr>
          <w:rFonts w:ascii="Times New Roman" w:hAnsi="Times New Roman"/>
          <w:color w:val="000000"/>
          <w:sz w:val="20"/>
          <w:szCs w:val="20"/>
        </w:rPr>
        <w:t xml:space="preserve"> О некоторых вопросах применения судами норм главы 27 Гражданского процессуального кодекса Республики Казахстан</w:t>
      </w:r>
      <w:r w:rsidR="0081590A">
        <w:rPr>
          <w:rFonts w:ascii="Times New Roman" w:hAnsi="Times New Roman"/>
          <w:color w:val="000000"/>
          <w:sz w:val="20"/>
          <w:szCs w:val="20"/>
        </w:rPr>
        <w:t>»</w:t>
      </w:r>
      <w:r w:rsidRPr="0060630A">
        <w:rPr>
          <w:rFonts w:ascii="Times New Roman" w:hAnsi="Times New Roman"/>
          <w:color w:val="000000"/>
          <w:sz w:val="20"/>
          <w:szCs w:val="20"/>
        </w:rPr>
        <w:t xml:space="preserve"> </w:t>
      </w:r>
      <w:r w:rsidRPr="00A057A3">
        <w:rPr>
          <w:rFonts w:ascii="Times New Roman" w:hAnsi="Times New Roman"/>
          <w:color w:val="000000"/>
          <w:sz w:val="20"/>
          <w:szCs w:val="20"/>
          <w:lang w:val="ru-RU"/>
        </w:rPr>
        <w:t>разъясняет, что она охватывает органы государственной власти на национальном, региональном и других уровнях, физических и юридических лиц, осуществляющих</w:t>
      </w:r>
      <w:r w:rsidRPr="0060630A">
        <w:rPr>
          <w:rFonts w:ascii="Times New Roman" w:hAnsi="Times New Roman"/>
          <w:color w:val="000000"/>
          <w:sz w:val="20"/>
          <w:szCs w:val="20"/>
          <w:lang w:val="ru-RU"/>
        </w:rPr>
        <w:t xml:space="preserve"> управленческие функции в сфере государственного управления, </w:t>
      </w:r>
      <w:r w:rsidR="00507086">
        <w:rPr>
          <w:rFonts w:ascii="Times New Roman" w:hAnsi="Times New Roman"/>
          <w:color w:val="000000"/>
          <w:sz w:val="20"/>
          <w:szCs w:val="20"/>
          <w:lang w:val="ru-RU"/>
        </w:rPr>
        <w:t>о</w:t>
      </w:r>
      <w:r w:rsidRPr="0060630A">
        <w:rPr>
          <w:rFonts w:ascii="Times New Roman" w:hAnsi="Times New Roman"/>
          <w:color w:val="000000"/>
          <w:sz w:val="20"/>
          <w:szCs w:val="20"/>
          <w:lang w:val="ru-RU"/>
        </w:rPr>
        <w:t>днако, то же Нормативное постановлени</w:t>
      </w:r>
      <w:r>
        <w:rPr>
          <w:rFonts w:ascii="Times New Roman" w:hAnsi="Times New Roman"/>
          <w:color w:val="000000"/>
          <w:sz w:val="20"/>
          <w:szCs w:val="20"/>
          <w:lang w:val="ru-RU"/>
        </w:rPr>
        <w:t>е</w:t>
      </w:r>
      <w:r w:rsidRPr="00A057A3">
        <w:rPr>
          <w:rFonts w:ascii="Times New Roman" w:hAnsi="Times New Roman"/>
          <w:color w:val="000000"/>
          <w:sz w:val="20"/>
          <w:szCs w:val="20"/>
          <w:lang w:val="ru-RU"/>
        </w:rPr>
        <w:t xml:space="preserve"> Верховного Суда разъясняет, что решения и действия (бездействие) </w:t>
      </w:r>
      <w:r>
        <w:rPr>
          <w:rFonts w:ascii="Times New Roman" w:hAnsi="Times New Roman"/>
          <w:color w:val="000000"/>
          <w:sz w:val="20"/>
          <w:szCs w:val="20"/>
          <w:lang w:val="ru-RU"/>
        </w:rPr>
        <w:t>П</w:t>
      </w:r>
      <w:r w:rsidRPr="00A057A3">
        <w:rPr>
          <w:rFonts w:ascii="Times New Roman" w:hAnsi="Times New Roman"/>
          <w:color w:val="000000"/>
          <w:sz w:val="20"/>
          <w:szCs w:val="20"/>
          <w:lang w:val="ru-RU"/>
        </w:rPr>
        <w:t>резидента не могут обжаловаться в суде.</w:t>
      </w:r>
    </w:p>
    <w:p w:rsidR="009C5AFF" w:rsidRPr="0060630A"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 xml:space="preserve">19. В Армении и Беларуси из законодательства и его интерпретации судами вытекает, что решения правительства и президента не подлежат судебному рассмотрению. Как правило, они рассматриваются как законодательные (нормативные) акты и могут рассматриваться только конституционным </w:t>
      </w:r>
      <w:proofErr w:type="gramStart"/>
      <w:r w:rsidRPr="0060630A">
        <w:rPr>
          <w:rFonts w:ascii="Times New Roman" w:hAnsi="Times New Roman"/>
          <w:color w:val="000000"/>
          <w:sz w:val="20"/>
          <w:szCs w:val="20"/>
          <w:lang w:val="ru-RU"/>
        </w:rPr>
        <w:t>судом..</w:t>
      </w:r>
      <w:proofErr w:type="gramEnd"/>
    </w:p>
    <w:p w:rsidR="009C5AFF" w:rsidRPr="00A057A3" w:rsidRDefault="009C5AFF" w:rsidP="001B09DA">
      <w:pPr>
        <w:jc w:val="both"/>
        <w:rPr>
          <w:rFonts w:ascii="Times New Roman" w:hAnsi="Times New Roman"/>
          <w:color w:val="000000"/>
          <w:sz w:val="20"/>
          <w:szCs w:val="20"/>
          <w:lang w:val="ru-RU"/>
        </w:rPr>
      </w:pPr>
      <w:r w:rsidRPr="0060630A">
        <w:rPr>
          <w:rFonts w:ascii="Times New Roman" w:hAnsi="Times New Roman"/>
          <w:color w:val="000000"/>
          <w:sz w:val="20"/>
          <w:szCs w:val="20"/>
          <w:lang w:val="ru-RU"/>
        </w:rPr>
        <w:t>20. Также необходимо отметить, что имеют место случаи, когда решения по некоторым видам деятельности, касающиеся окружающей среды, включенные в Приложение I</w:t>
      </w:r>
      <w:r w:rsidRPr="00A057A3">
        <w:rPr>
          <w:rFonts w:ascii="Times New Roman" w:hAnsi="Times New Roman"/>
          <w:color w:val="000000"/>
          <w:sz w:val="20"/>
          <w:szCs w:val="20"/>
          <w:lang w:val="ru-RU"/>
        </w:rPr>
        <w:t xml:space="preserve"> Орхусской конвенции, в некоторых странах утверждаются органами власти, чьи решения не подлежат обжалованию в суде (например, решения о строительстве атомной электростанции </w:t>
      </w:r>
      <w:r w:rsidRPr="0060630A">
        <w:rPr>
          <w:rFonts w:ascii="Times New Roman" w:hAnsi="Times New Roman"/>
          <w:color w:val="000000"/>
          <w:sz w:val="20"/>
          <w:szCs w:val="20"/>
          <w:lang w:val="ru-RU"/>
        </w:rPr>
        <w:t xml:space="preserve">в Украине являются компетенцией парламента и принимаются в форме закона; в Беларуси </w:t>
      </w:r>
      <w:r>
        <w:rPr>
          <w:rFonts w:ascii="Times New Roman" w:hAnsi="Times New Roman"/>
          <w:color w:val="000000"/>
          <w:sz w:val="20"/>
          <w:szCs w:val="20"/>
          <w:lang w:val="ru-RU"/>
        </w:rPr>
        <w:t>П</w:t>
      </w:r>
      <w:r w:rsidRPr="00A057A3">
        <w:rPr>
          <w:rFonts w:ascii="Times New Roman" w:hAnsi="Times New Roman"/>
          <w:color w:val="000000"/>
          <w:sz w:val="20"/>
          <w:szCs w:val="20"/>
          <w:lang w:val="ru-RU"/>
        </w:rPr>
        <w:t xml:space="preserve">резидент и </w:t>
      </w:r>
      <w:r>
        <w:rPr>
          <w:rFonts w:ascii="Times New Roman" w:hAnsi="Times New Roman"/>
          <w:color w:val="000000"/>
          <w:sz w:val="20"/>
          <w:szCs w:val="20"/>
          <w:lang w:val="ru-RU"/>
        </w:rPr>
        <w:t>С</w:t>
      </w:r>
      <w:r w:rsidRPr="00A057A3">
        <w:rPr>
          <w:rFonts w:ascii="Times New Roman" w:hAnsi="Times New Roman"/>
          <w:color w:val="000000"/>
          <w:sz w:val="20"/>
          <w:szCs w:val="20"/>
          <w:lang w:val="ru-RU"/>
        </w:rPr>
        <w:t xml:space="preserve">овет </w:t>
      </w:r>
      <w:r>
        <w:rPr>
          <w:rFonts w:ascii="Times New Roman" w:hAnsi="Times New Roman"/>
          <w:color w:val="000000"/>
          <w:sz w:val="20"/>
          <w:szCs w:val="20"/>
          <w:lang w:val="ru-RU"/>
        </w:rPr>
        <w:t>М</w:t>
      </w:r>
      <w:r w:rsidRPr="00A057A3">
        <w:rPr>
          <w:rFonts w:ascii="Times New Roman" w:hAnsi="Times New Roman"/>
          <w:color w:val="000000"/>
          <w:sz w:val="20"/>
          <w:szCs w:val="20"/>
          <w:lang w:val="ru-RU"/>
        </w:rPr>
        <w:t xml:space="preserve">инистров Беларуси принимают решения по размещению и строительству атомной электростанции. Их конституционность может быть предметом рассмотрения в </w:t>
      </w:r>
      <w:r>
        <w:rPr>
          <w:rFonts w:ascii="Times New Roman" w:hAnsi="Times New Roman"/>
          <w:color w:val="000000"/>
          <w:sz w:val="20"/>
          <w:szCs w:val="20"/>
          <w:lang w:val="ru-RU"/>
        </w:rPr>
        <w:t>К</w:t>
      </w:r>
      <w:r w:rsidRPr="00A057A3">
        <w:rPr>
          <w:rFonts w:ascii="Times New Roman" w:hAnsi="Times New Roman"/>
          <w:color w:val="000000"/>
          <w:sz w:val="20"/>
          <w:szCs w:val="20"/>
          <w:lang w:val="ru-RU"/>
        </w:rPr>
        <w:t xml:space="preserve">онституционном суде. </w:t>
      </w:r>
    </w:p>
    <w:p w:rsidR="009C5AFF" w:rsidRPr="00B96BBA" w:rsidRDefault="009C5AFF" w:rsidP="001B09DA">
      <w:pPr>
        <w:pStyle w:val="Heading3"/>
        <w:rPr>
          <w:rFonts w:ascii="Times New Roman" w:hAnsi="Times New Roman"/>
          <w:lang w:val="ru-RU"/>
        </w:rPr>
      </w:pPr>
      <w:bookmarkStart w:id="4" w:name="_Toc475467493"/>
      <w:r w:rsidRPr="00B96BBA">
        <w:rPr>
          <w:rFonts w:ascii="Times New Roman" w:hAnsi="Times New Roman"/>
          <w:lang w:val="ru-RU"/>
        </w:rPr>
        <w:t xml:space="preserve">III. Какие решения, действия или бездействие могут </w:t>
      </w:r>
      <w:r w:rsidR="00EC5A66">
        <w:rPr>
          <w:rFonts w:ascii="Times New Roman" w:hAnsi="Times New Roman"/>
          <w:lang w:val="ru-RU"/>
        </w:rPr>
        <w:t>пере</w:t>
      </w:r>
      <w:r w:rsidR="00EC5A66" w:rsidRPr="00B96BBA">
        <w:rPr>
          <w:rFonts w:ascii="Times New Roman" w:hAnsi="Times New Roman"/>
          <w:lang w:val="ru-RU"/>
        </w:rPr>
        <w:t>сматриваться</w:t>
      </w:r>
      <w:bookmarkEnd w:id="4"/>
    </w:p>
    <w:p w:rsidR="009C5AFF" w:rsidRPr="0060630A" w:rsidRDefault="009C5AFF" w:rsidP="001B09DA">
      <w:pPr>
        <w:spacing w:after="0"/>
        <w:rPr>
          <w:rFonts w:ascii="Times New Roman" w:hAnsi="Times New Roman"/>
          <w:sz w:val="20"/>
          <w:szCs w:val="20"/>
          <w:lang w:val="ru-RU"/>
        </w:rPr>
      </w:pP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21. В принципе, во всех странах как экоНПО и физические лица, как </w:t>
      </w:r>
      <w:r>
        <w:rPr>
          <w:rFonts w:ascii="Times New Roman" w:hAnsi="Times New Roman"/>
          <w:sz w:val="20"/>
          <w:szCs w:val="20"/>
          <w:lang w:val="ru-RU"/>
        </w:rPr>
        <w:t>представители общественности</w:t>
      </w:r>
      <w:r w:rsidRPr="00A057A3">
        <w:rPr>
          <w:rFonts w:ascii="Times New Roman" w:hAnsi="Times New Roman"/>
          <w:sz w:val="20"/>
          <w:szCs w:val="20"/>
          <w:lang w:val="ru-RU"/>
        </w:rPr>
        <w:t xml:space="preserve">, могут </w:t>
      </w:r>
      <w:r>
        <w:rPr>
          <w:rFonts w:ascii="Times New Roman" w:hAnsi="Times New Roman"/>
          <w:sz w:val="20"/>
          <w:szCs w:val="20"/>
          <w:lang w:val="ru-RU"/>
        </w:rPr>
        <w:t>оспаривать</w:t>
      </w:r>
      <w:r w:rsidRPr="00A057A3">
        <w:rPr>
          <w:rFonts w:ascii="Times New Roman" w:hAnsi="Times New Roman"/>
          <w:sz w:val="20"/>
          <w:szCs w:val="20"/>
          <w:lang w:val="ru-RU"/>
        </w:rPr>
        <w:t xml:space="preserve"> большинство решений органов власти по отдельным видам деятельности, касающимся окружающей среды в привязке к статье 6, параграф 1 (а) и (</w:t>
      </w:r>
      <w:r w:rsidRPr="0060630A">
        <w:rPr>
          <w:rFonts w:ascii="Times New Roman" w:hAnsi="Times New Roman"/>
          <w:sz w:val="20"/>
          <w:szCs w:val="20"/>
          <w:lang w:val="ru-RU"/>
        </w:rPr>
        <w:t>b</w:t>
      </w:r>
      <w:r w:rsidRPr="00A057A3">
        <w:rPr>
          <w:rFonts w:ascii="Times New Roman" w:hAnsi="Times New Roman"/>
          <w:sz w:val="20"/>
          <w:szCs w:val="20"/>
          <w:lang w:val="ru-RU"/>
        </w:rPr>
        <w:t xml:space="preserve">), параграф 10, 11 и Приложение </w:t>
      </w:r>
      <w:r w:rsidRPr="0060630A">
        <w:rPr>
          <w:rFonts w:ascii="Times New Roman" w:hAnsi="Times New Roman"/>
          <w:sz w:val="20"/>
          <w:szCs w:val="20"/>
          <w:lang w:val="ru-RU"/>
        </w:rPr>
        <w:t>I</w:t>
      </w:r>
      <w:r w:rsidRPr="00A057A3">
        <w:rPr>
          <w:rFonts w:ascii="Times New Roman" w:hAnsi="Times New Roman"/>
          <w:sz w:val="20"/>
          <w:szCs w:val="20"/>
          <w:lang w:val="ru-RU"/>
        </w:rPr>
        <w:t xml:space="preserve">, параграф 10, 11 и Приложение </w:t>
      </w:r>
      <w:r w:rsidRPr="0060630A">
        <w:rPr>
          <w:rFonts w:ascii="Times New Roman" w:hAnsi="Times New Roman"/>
          <w:sz w:val="20"/>
          <w:szCs w:val="20"/>
          <w:lang w:val="ru-RU"/>
        </w:rPr>
        <w:t>I</w:t>
      </w:r>
      <w:r w:rsidRPr="00A057A3">
        <w:rPr>
          <w:rFonts w:ascii="Times New Roman" w:hAnsi="Times New Roman"/>
          <w:sz w:val="20"/>
          <w:szCs w:val="20"/>
          <w:lang w:val="ru-RU"/>
        </w:rPr>
        <w:t xml:space="preserve">, параграф 22 Орхусской конвенции, а также действия и бездействие, как в </w:t>
      </w:r>
      <w:r>
        <w:rPr>
          <w:rFonts w:ascii="Times New Roman" w:hAnsi="Times New Roman"/>
          <w:sz w:val="20"/>
          <w:szCs w:val="20"/>
          <w:lang w:val="ru-RU"/>
        </w:rPr>
        <w:t>административном порядке</w:t>
      </w:r>
      <w:r w:rsidRPr="00A057A3">
        <w:rPr>
          <w:rFonts w:ascii="Times New Roman" w:hAnsi="Times New Roman"/>
          <w:sz w:val="20"/>
          <w:szCs w:val="20"/>
          <w:lang w:val="ru-RU"/>
        </w:rPr>
        <w:t>, так и в суд (кроме тех, кото</w:t>
      </w:r>
      <w:r w:rsidRPr="0060630A">
        <w:rPr>
          <w:rFonts w:ascii="Times New Roman" w:hAnsi="Times New Roman"/>
          <w:sz w:val="20"/>
          <w:szCs w:val="20"/>
          <w:lang w:val="ru-RU"/>
        </w:rPr>
        <w:t xml:space="preserve">рые не подлежат обжалованию см. пункты 18-20). </w:t>
      </w:r>
      <w:r w:rsidRPr="0060630A" w:rsidDel="005B387A">
        <w:rPr>
          <w:rFonts w:ascii="Times New Roman" w:hAnsi="Times New Roman"/>
          <w:sz w:val="20"/>
          <w:szCs w:val="20"/>
          <w:lang w:val="ru-RU"/>
        </w:rPr>
        <w:t xml:space="preserve"> </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22. В Казахстане и Украине некоторые проблемы были указаны по отношению к ОВОС</w:t>
      </w:r>
      <w:r w:rsidR="00AE50D8">
        <w:rPr>
          <w:rStyle w:val="FootnoteReference"/>
          <w:szCs w:val="20"/>
          <w:lang w:val="ru-RU"/>
        </w:rPr>
        <w:footnoteReference w:id="4"/>
      </w:r>
      <w:r w:rsidRPr="0060630A">
        <w:rPr>
          <w:rFonts w:ascii="Times New Roman" w:hAnsi="Times New Roman"/>
          <w:sz w:val="20"/>
          <w:szCs w:val="20"/>
          <w:lang w:val="ru-RU"/>
        </w:rPr>
        <w:t xml:space="preserve"> или государственной экологической экспертизе. В большинстве случаев, в Казахстане </w:t>
      </w:r>
      <w:r>
        <w:rPr>
          <w:rFonts w:ascii="Times New Roman" w:hAnsi="Times New Roman"/>
          <w:sz w:val="20"/>
          <w:szCs w:val="20"/>
          <w:lang w:val="ru-RU"/>
        </w:rPr>
        <w:t xml:space="preserve">представители </w:t>
      </w:r>
      <w:r w:rsidRPr="00A057A3">
        <w:rPr>
          <w:rFonts w:ascii="Times New Roman" w:hAnsi="Times New Roman"/>
          <w:sz w:val="20"/>
          <w:szCs w:val="20"/>
          <w:lang w:val="ru-RU"/>
        </w:rPr>
        <w:t>общественн</w:t>
      </w:r>
      <w:r>
        <w:rPr>
          <w:rFonts w:ascii="Times New Roman" w:hAnsi="Times New Roman"/>
          <w:sz w:val="20"/>
          <w:szCs w:val="20"/>
          <w:lang w:val="ru-RU"/>
        </w:rPr>
        <w:t>ости</w:t>
      </w:r>
      <w:r w:rsidRPr="00A057A3">
        <w:rPr>
          <w:rFonts w:ascii="Times New Roman" w:hAnsi="Times New Roman"/>
          <w:sz w:val="20"/>
          <w:szCs w:val="20"/>
          <w:lang w:val="ru-RU"/>
        </w:rPr>
        <w:t xml:space="preserve"> обжаловали </w:t>
      </w:r>
      <w:r w:rsidRPr="00A057A3">
        <w:rPr>
          <w:rFonts w:ascii="Times New Roman" w:hAnsi="Times New Roman"/>
          <w:sz w:val="20"/>
          <w:szCs w:val="20"/>
          <w:lang w:val="ru-RU"/>
        </w:rPr>
        <w:lastRenderedPageBreak/>
        <w:t>заключения государственной экологической экспертизы (заключение органа власти, отвечающего за окружающую среду, по оценке воздействия на окружающую среду), в то время как Экологический кодекс прямо не указывает, подлежат ли заключения государственной экологи</w:t>
      </w:r>
      <w:r w:rsidRPr="0060630A">
        <w:rPr>
          <w:rFonts w:ascii="Times New Roman" w:hAnsi="Times New Roman"/>
          <w:sz w:val="20"/>
          <w:szCs w:val="20"/>
          <w:lang w:val="ru-RU"/>
        </w:rPr>
        <w:t>ческой экспертизы обжалованию. На практике это подразумевает, что доступ к правосудию в таких случаях был предоставлен представителям общественности, но без эффективных правовых средств. Однако</w:t>
      </w:r>
      <w:r>
        <w:rPr>
          <w:rFonts w:ascii="Times New Roman" w:hAnsi="Times New Roman"/>
          <w:sz w:val="20"/>
          <w:szCs w:val="20"/>
          <w:lang w:val="ru-RU"/>
        </w:rPr>
        <w:t>,</w:t>
      </w:r>
      <w:r w:rsidRPr="00A057A3">
        <w:rPr>
          <w:rFonts w:ascii="Times New Roman" w:hAnsi="Times New Roman"/>
          <w:sz w:val="20"/>
          <w:szCs w:val="20"/>
          <w:lang w:val="ru-RU"/>
        </w:rPr>
        <w:t xml:space="preserve"> </w:t>
      </w:r>
      <w:r w:rsidRPr="0060630A">
        <w:rPr>
          <w:rFonts w:ascii="Times New Roman" w:hAnsi="Times New Roman"/>
          <w:sz w:val="20"/>
          <w:szCs w:val="20"/>
          <w:lang w:val="ru-RU"/>
        </w:rPr>
        <w:t>для того чтобы закрыть этот пробел в законодательстве и четко зафиксировать, что заключения государственной экологической экспертизы могут быть обжалованы в суде</w:t>
      </w:r>
      <w:r>
        <w:rPr>
          <w:rFonts w:ascii="Times New Roman" w:hAnsi="Times New Roman"/>
          <w:sz w:val="20"/>
          <w:szCs w:val="20"/>
          <w:lang w:val="ru-RU"/>
        </w:rPr>
        <w:t xml:space="preserve">, </w:t>
      </w:r>
      <w:r w:rsidRPr="004A6761">
        <w:rPr>
          <w:rFonts w:ascii="Times New Roman" w:hAnsi="Times New Roman"/>
          <w:sz w:val="20"/>
          <w:szCs w:val="20"/>
          <w:lang w:val="ru-RU"/>
        </w:rPr>
        <w:t>25 апреля 2016 года Закон</w:t>
      </w:r>
      <w:r>
        <w:rPr>
          <w:rFonts w:ascii="Times New Roman" w:hAnsi="Times New Roman"/>
          <w:sz w:val="20"/>
          <w:szCs w:val="20"/>
          <w:lang w:val="ru-RU"/>
        </w:rPr>
        <w:t>ом</w:t>
      </w:r>
      <w:r w:rsidRPr="004A6761">
        <w:rPr>
          <w:rFonts w:ascii="Times New Roman" w:hAnsi="Times New Roman"/>
          <w:sz w:val="20"/>
          <w:szCs w:val="20"/>
          <w:lang w:val="ru-RU"/>
        </w:rPr>
        <w:t xml:space="preserve"> №505-В </w:t>
      </w:r>
      <w:proofErr w:type="gramStart"/>
      <w:r w:rsidRPr="004A6761">
        <w:rPr>
          <w:rFonts w:ascii="Times New Roman" w:hAnsi="Times New Roman"/>
          <w:sz w:val="20"/>
          <w:szCs w:val="20"/>
          <w:lang w:val="ru-RU"/>
        </w:rPr>
        <w:t>ЗРК</w:t>
      </w:r>
      <w:r>
        <w:rPr>
          <w:rFonts w:ascii="Times New Roman" w:hAnsi="Times New Roman"/>
          <w:sz w:val="20"/>
          <w:szCs w:val="20"/>
          <w:lang w:val="ru-RU"/>
        </w:rPr>
        <w:t xml:space="preserve"> </w:t>
      </w:r>
      <w:r w:rsidRPr="004A6761">
        <w:rPr>
          <w:rFonts w:ascii="Times New Roman" w:hAnsi="Times New Roman"/>
          <w:sz w:val="20"/>
          <w:szCs w:val="20"/>
          <w:lang w:val="ru-RU"/>
        </w:rPr>
        <w:t xml:space="preserve"> </w:t>
      </w:r>
      <w:r w:rsidRPr="008F5D30">
        <w:rPr>
          <w:rFonts w:ascii="Times New Roman" w:hAnsi="Times New Roman"/>
          <w:sz w:val="20"/>
          <w:szCs w:val="20"/>
          <w:lang w:val="ru-RU"/>
        </w:rPr>
        <w:t>было</w:t>
      </w:r>
      <w:proofErr w:type="gramEnd"/>
      <w:r w:rsidRPr="008F5D30">
        <w:rPr>
          <w:rFonts w:ascii="Times New Roman" w:hAnsi="Times New Roman"/>
          <w:sz w:val="20"/>
          <w:szCs w:val="20"/>
          <w:lang w:val="ru-RU"/>
        </w:rPr>
        <w:t xml:space="preserve"> принято </w:t>
      </w:r>
      <w:r w:rsidRPr="004A6761">
        <w:rPr>
          <w:rFonts w:ascii="Times New Roman" w:hAnsi="Times New Roman"/>
          <w:sz w:val="20"/>
          <w:szCs w:val="20"/>
          <w:lang w:val="ru-RU"/>
        </w:rPr>
        <w:t>дополнения к статье 51 Экологического кодекса</w:t>
      </w:r>
      <w:r w:rsidRPr="00A057A3">
        <w:rPr>
          <w:rFonts w:ascii="Times New Roman" w:hAnsi="Times New Roman"/>
          <w:sz w:val="20"/>
          <w:szCs w:val="20"/>
          <w:lang w:val="ru-RU"/>
        </w:rPr>
        <w:t>. В Украине, в связи с дерегуляцией, в большинстве случаев решения государственных органов по ОВОС отсутствуют, следовательно</w:t>
      </w:r>
      <w:r w:rsidRPr="0060630A">
        <w:rPr>
          <w:rFonts w:ascii="Times New Roman" w:hAnsi="Times New Roman"/>
          <w:sz w:val="20"/>
          <w:szCs w:val="20"/>
          <w:lang w:val="ru-RU"/>
        </w:rPr>
        <w:t xml:space="preserve">, ни одно решение в рамках процедуры оценки воздействия на окружающую среду не может быть обжаловано в суде, и на практике оказывается, что только лишь окончательное решение соответствующего государственного органа может быть обжаловано (напр. разрешение на строительство). </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23. Некоторые </w:t>
      </w:r>
      <w:r>
        <w:rPr>
          <w:rFonts w:ascii="Times New Roman" w:hAnsi="Times New Roman"/>
          <w:sz w:val="20"/>
          <w:szCs w:val="20"/>
          <w:lang w:val="ru-RU"/>
        </w:rPr>
        <w:t>проблемы</w:t>
      </w:r>
      <w:r w:rsidRPr="00A057A3">
        <w:rPr>
          <w:rFonts w:ascii="Times New Roman" w:hAnsi="Times New Roman"/>
          <w:sz w:val="20"/>
          <w:szCs w:val="20"/>
          <w:lang w:val="ru-RU"/>
        </w:rPr>
        <w:t xml:space="preserve"> </w:t>
      </w:r>
      <w:r>
        <w:rPr>
          <w:rFonts w:ascii="Times New Roman" w:hAnsi="Times New Roman"/>
          <w:sz w:val="20"/>
          <w:szCs w:val="20"/>
          <w:lang w:val="ru-RU"/>
        </w:rPr>
        <w:t>отностельно</w:t>
      </w:r>
      <w:r w:rsidRPr="00A057A3">
        <w:rPr>
          <w:rFonts w:ascii="Times New Roman" w:hAnsi="Times New Roman"/>
          <w:sz w:val="20"/>
          <w:szCs w:val="20"/>
          <w:lang w:val="ru-RU"/>
        </w:rPr>
        <w:t xml:space="preserve"> принятия решений в сфере добывающей промышленности были отмечены в Казахстане. </w:t>
      </w:r>
      <w:r w:rsidRPr="0060630A">
        <w:rPr>
          <w:rFonts w:ascii="Times New Roman" w:hAnsi="Times New Roman"/>
          <w:sz w:val="20"/>
          <w:szCs w:val="20"/>
          <w:lang w:val="ru-RU"/>
        </w:rPr>
        <w:t xml:space="preserve">Принятие решений в Казахстане основывается на подписании контрактов между национальными органами власти и добывающими компаниями, следовательно, </w:t>
      </w:r>
      <w:r>
        <w:rPr>
          <w:rFonts w:ascii="Times New Roman" w:hAnsi="Times New Roman"/>
          <w:sz w:val="20"/>
          <w:szCs w:val="20"/>
          <w:lang w:val="ru-RU"/>
        </w:rPr>
        <w:t>представителям общественности</w:t>
      </w:r>
      <w:r w:rsidRPr="00A057A3">
        <w:rPr>
          <w:rFonts w:ascii="Times New Roman" w:hAnsi="Times New Roman"/>
          <w:sz w:val="20"/>
          <w:szCs w:val="20"/>
          <w:lang w:val="ru-RU"/>
        </w:rPr>
        <w:t xml:space="preserve"> почти невозможно оспаривать их. Также на этой стадии пр</w:t>
      </w:r>
      <w:r w:rsidRPr="0060630A">
        <w:rPr>
          <w:rFonts w:ascii="Times New Roman" w:hAnsi="Times New Roman"/>
          <w:sz w:val="20"/>
          <w:szCs w:val="20"/>
          <w:lang w:val="ru-RU"/>
        </w:rPr>
        <w:t>инятия решений не требуется участие общественности. Это также относится к другим странам, где разрешение на добычу предоставляется в форме или на основании договора между правительством и добывающими компаниями. (напр., договор о разделе продукции в Украине).</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24. В Армении и Украине подача жалобы в вышестоящий орган не препятствует обжалованию этих решений, действий или бездействия в суде.</w:t>
      </w:r>
    </w:p>
    <w:p w:rsidR="009C5AFF" w:rsidRPr="0060630A" w:rsidRDefault="009C5AFF" w:rsidP="001B09DA">
      <w:pPr>
        <w:pStyle w:val="ConsPlusNormal"/>
        <w:spacing w:line="276" w:lineRule="auto"/>
        <w:jc w:val="both"/>
      </w:pPr>
      <w:r w:rsidRPr="0060630A">
        <w:t xml:space="preserve">25. В Албании, Беларуси и Сербии общий принцип состоит в том, что административная жалоба должна быть подана первой, перед судебным иском. Существуют исключения, когда административная жалоба невозможна по причине того, что решения, действия или бездействие были приняты наивысшим органом, принимающим решения, и в государственной иерархии не существует более высокого органа. Некоторые исключения могут также устанавливаться особым законодательством, когда в самом законодательном акте указывается на возможность прямого обжалования действия (бездействия) в суде. К примеру, в соответствие со статьей 6 Закона </w:t>
      </w:r>
      <w:r w:rsidR="0081590A">
        <w:t>«</w:t>
      </w:r>
      <w:r w:rsidRPr="0060630A">
        <w:t>О массовых мероприятиях в Республике Беларусь</w:t>
      </w:r>
      <w:r w:rsidR="0081590A">
        <w:t>»</w:t>
      </w:r>
      <w:r w:rsidRPr="0060630A">
        <w:t xml:space="preserve">, </w:t>
      </w:r>
      <w:r w:rsidRPr="0060630A">
        <w:rPr>
          <w:color w:val="222222"/>
        </w:rPr>
        <w:t xml:space="preserve">§ 38 Правил проведения ОВОС </w:t>
      </w:r>
      <w:r>
        <w:rPr>
          <w:color w:val="222222"/>
        </w:rPr>
        <w:t>предусмотрено</w:t>
      </w:r>
      <w:r w:rsidRPr="00A057A3">
        <w:rPr>
          <w:color w:val="222222"/>
        </w:rPr>
        <w:t>, что в случае принятия решения местным органом исполнительной государственной власти решения о разрешении или запрете на</w:t>
      </w:r>
      <w:r>
        <w:rPr>
          <w:color w:val="222222"/>
        </w:rPr>
        <w:t xml:space="preserve"> проведение</w:t>
      </w:r>
      <w:r w:rsidRPr="00A057A3">
        <w:rPr>
          <w:color w:val="222222"/>
        </w:rPr>
        <w:t xml:space="preserve"> </w:t>
      </w:r>
      <w:r>
        <w:rPr>
          <w:color w:val="222222"/>
        </w:rPr>
        <w:t xml:space="preserve">собрания с целью </w:t>
      </w:r>
      <w:r w:rsidRPr="00A057A3">
        <w:rPr>
          <w:color w:val="222222"/>
        </w:rPr>
        <w:t>обсуждение отчета ОВОС, та</w:t>
      </w:r>
      <w:r w:rsidRPr="0060630A">
        <w:rPr>
          <w:color w:val="222222"/>
        </w:rPr>
        <w:t xml:space="preserve">кое решение можно напрямую обжаловать в суде.  </w:t>
      </w:r>
    </w:p>
    <w:p w:rsidR="009C5AFF" w:rsidRPr="0060630A" w:rsidRDefault="009C5AFF" w:rsidP="001B09DA">
      <w:pPr>
        <w:pStyle w:val="ConsPlusNormal"/>
        <w:spacing w:before="240" w:line="276" w:lineRule="auto"/>
        <w:jc w:val="both"/>
        <w:rPr>
          <w:color w:val="222222"/>
        </w:rPr>
      </w:pPr>
      <w:r w:rsidRPr="0060630A">
        <w:t xml:space="preserve">26. В Казахстане, во многих случаях, административное рассмотрение не является предусловием для судебного рассмотрения. Иск может быть подан в суд в случае отсутствия вышестоящего органа власти или в случае обжалования решения. Однако, в случае действия или бездействия органов власти, административная процедура должна быть пройдена перед судебным рассмотрением.  </w:t>
      </w:r>
    </w:p>
    <w:p w:rsidR="009C5AFF" w:rsidRPr="00B96BBA" w:rsidRDefault="009C5AFF" w:rsidP="001B09DA">
      <w:pPr>
        <w:pStyle w:val="Heading3"/>
        <w:rPr>
          <w:rFonts w:ascii="Times New Roman" w:hAnsi="Times New Roman"/>
          <w:lang w:val="ru-RU"/>
        </w:rPr>
      </w:pPr>
      <w:bookmarkStart w:id="5" w:name="_Toc475467494"/>
      <w:r w:rsidRPr="00B96BBA">
        <w:rPr>
          <w:rFonts w:ascii="Times New Roman" w:hAnsi="Times New Roman"/>
          <w:lang w:val="ru-RU"/>
        </w:rPr>
        <w:t xml:space="preserve">IV. Основания для рассмотрения и его </w:t>
      </w:r>
      <w:r w:rsidR="00B56BA7">
        <w:rPr>
          <w:rFonts w:ascii="Times New Roman" w:hAnsi="Times New Roman"/>
          <w:lang w:val="ru-RU"/>
        </w:rPr>
        <w:t>глубина</w:t>
      </w:r>
      <w:bookmarkEnd w:id="5"/>
      <w:r w:rsidRPr="00B96BBA">
        <w:rPr>
          <w:rFonts w:ascii="Times New Roman" w:hAnsi="Times New Roman"/>
          <w:lang w:val="ru-RU"/>
        </w:rPr>
        <w:t xml:space="preserve"> </w:t>
      </w:r>
    </w:p>
    <w:p w:rsidR="009C5AFF" w:rsidRPr="00A057A3" w:rsidRDefault="009C5AFF" w:rsidP="001B09DA">
      <w:pPr>
        <w:spacing w:before="100" w:beforeAutospacing="1" w:after="100" w:afterAutospacing="1"/>
        <w:jc w:val="both"/>
        <w:rPr>
          <w:rFonts w:ascii="Times New Roman" w:hAnsi="Times New Roman"/>
          <w:i/>
          <w:sz w:val="20"/>
          <w:szCs w:val="20"/>
          <w:lang w:val="ru-RU"/>
        </w:rPr>
      </w:pPr>
      <w:r w:rsidRPr="0060630A">
        <w:rPr>
          <w:rFonts w:ascii="Times New Roman" w:hAnsi="Times New Roman"/>
          <w:sz w:val="20"/>
          <w:szCs w:val="20"/>
          <w:lang w:val="ru-RU"/>
        </w:rPr>
        <w:t xml:space="preserve">27. При рассмотрении законности решений органов власти, суды во всех странах </w:t>
      </w:r>
      <w:proofErr w:type="gramStart"/>
      <w:r w:rsidRPr="0060630A">
        <w:rPr>
          <w:rFonts w:ascii="Times New Roman" w:hAnsi="Times New Roman"/>
          <w:sz w:val="20"/>
          <w:szCs w:val="20"/>
          <w:lang w:val="ru-RU"/>
        </w:rPr>
        <w:t>рассматривают  законность</w:t>
      </w:r>
      <w:proofErr w:type="gramEnd"/>
      <w:r w:rsidRPr="0060630A">
        <w:rPr>
          <w:rFonts w:ascii="Times New Roman" w:hAnsi="Times New Roman"/>
          <w:sz w:val="20"/>
          <w:szCs w:val="20"/>
          <w:lang w:val="ru-RU"/>
        </w:rPr>
        <w:t xml:space="preserve"> этих решений</w:t>
      </w:r>
      <w:r w:rsidR="00507086">
        <w:rPr>
          <w:rFonts w:ascii="Times New Roman" w:hAnsi="Times New Roman"/>
          <w:sz w:val="20"/>
          <w:szCs w:val="20"/>
          <w:lang w:val="ru-RU"/>
        </w:rPr>
        <w:t>,</w:t>
      </w:r>
      <w:r w:rsidRPr="00294A66">
        <w:rPr>
          <w:rFonts w:ascii="Times New Roman" w:hAnsi="Times New Roman"/>
          <w:sz w:val="20"/>
          <w:szCs w:val="20"/>
          <w:lang w:val="ru-RU"/>
        </w:rPr>
        <w:t xml:space="preserve"> </w:t>
      </w:r>
      <w:r w:rsidRPr="00662067">
        <w:rPr>
          <w:rFonts w:ascii="Times New Roman" w:hAnsi="Times New Roman"/>
          <w:sz w:val="20"/>
          <w:szCs w:val="20"/>
          <w:lang w:val="ru-RU"/>
        </w:rPr>
        <w:t>как</w:t>
      </w:r>
      <w:r>
        <w:rPr>
          <w:rFonts w:ascii="Times New Roman" w:hAnsi="Times New Roman"/>
          <w:sz w:val="20"/>
          <w:szCs w:val="20"/>
          <w:lang w:val="ru-RU"/>
        </w:rPr>
        <w:t xml:space="preserve"> с правовой</w:t>
      </w:r>
      <w:r w:rsidR="00507086">
        <w:rPr>
          <w:rFonts w:ascii="Times New Roman" w:hAnsi="Times New Roman"/>
          <w:sz w:val="20"/>
          <w:szCs w:val="20"/>
          <w:lang w:val="ru-RU"/>
        </w:rPr>
        <w:t>,</w:t>
      </w:r>
      <w:r>
        <w:rPr>
          <w:rFonts w:ascii="Times New Roman" w:hAnsi="Times New Roman"/>
          <w:sz w:val="20"/>
          <w:szCs w:val="20"/>
          <w:lang w:val="ru-RU"/>
        </w:rPr>
        <w:t xml:space="preserve"> так и с процессуальной точки зрения.</w:t>
      </w:r>
      <w:r w:rsidRPr="00A057A3">
        <w:rPr>
          <w:rFonts w:ascii="Times New Roman" w:hAnsi="Times New Roman"/>
          <w:i/>
          <w:sz w:val="20"/>
          <w:szCs w:val="20"/>
          <w:lang w:val="ru-RU"/>
        </w:rPr>
        <w:t xml:space="preserve"> </w:t>
      </w:r>
    </w:p>
    <w:p w:rsidR="009C5AFF" w:rsidRPr="0060630A" w:rsidRDefault="009C5AFF" w:rsidP="001B09DA">
      <w:pPr>
        <w:spacing w:before="100" w:beforeAutospacing="1" w:after="100" w:afterAutospacing="1"/>
        <w:jc w:val="both"/>
        <w:rPr>
          <w:rFonts w:ascii="Times New Roman" w:hAnsi="Times New Roman"/>
          <w:sz w:val="20"/>
          <w:szCs w:val="20"/>
          <w:lang w:val="ru-RU"/>
        </w:rPr>
      </w:pPr>
      <w:r w:rsidRPr="0060630A">
        <w:rPr>
          <w:rFonts w:ascii="Times New Roman" w:hAnsi="Times New Roman"/>
          <w:sz w:val="20"/>
          <w:szCs w:val="20"/>
          <w:lang w:val="ru-RU"/>
        </w:rPr>
        <w:t xml:space="preserve">28. Однако, как было отмечено для некоторых стран, рассмотрение с точки зрения </w:t>
      </w:r>
      <w:r>
        <w:rPr>
          <w:rFonts w:ascii="Times New Roman" w:hAnsi="Times New Roman"/>
          <w:sz w:val="20"/>
          <w:szCs w:val="20"/>
          <w:lang w:val="ru-RU"/>
        </w:rPr>
        <w:t>процессуального</w:t>
      </w:r>
      <w:r w:rsidRPr="00A057A3">
        <w:rPr>
          <w:rFonts w:ascii="Times New Roman" w:hAnsi="Times New Roman"/>
          <w:sz w:val="20"/>
          <w:szCs w:val="20"/>
          <w:lang w:val="ru-RU"/>
        </w:rPr>
        <w:t xml:space="preserve"> и материального права</w:t>
      </w:r>
      <w:r w:rsidRPr="0060630A">
        <w:rPr>
          <w:rFonts w:ascii="Times New Roman" w:hAnsi="Times New Roman"/>
          <w:sz w:val="20"/>
          <w:szCs w:val="20"/>
          <w:lang w:val="ru-RU"/>
        </w:rPr>
        <w:t xml:space="preserve"> не всегда может приводить </w:t>
      </w:r>
      <w:r>
        <w:rPr>
          <w:rFonts w:ascii="Times New Roman" w:hAnsi="Times New Roman"/>
          <w:sz w:val="20"/>
          <w:szCs w:val="20"/>
          <w:lang w:val="ru-RU"/>
        </w:rPr>
        <w:t>к</w:t>
      </w:r>
      <w:r w:rsidRPr="00A057A3">
        <w:rPr>
          <w:rFonts w:ascii="Times New Roman" w:hAnsi="Times New Roman"/>
          <w:sz w:val="20"/>
          <w:szCs w:val="20"/>
          <w:lang w:val="ru-RU"/>
        </w:rPr>
        <w:t xml:space="preserve"> рассмотрению </w:t>
      </w:r>
      <w:proofErr w:type="gramStart"/>
      <w:r w:rsidRPr="00A057A3">
        <w:rPr>
          <w:rFonts w:ascii="Times New Roman" w:hAnsi="Times New Roman"/>
          <w:sz w:val="20"/>
          <w:szCs w:val="20"/>
          <w:lang w:val="ru-RU"/>
        </w:rPr>
        <w:t>законности</w:t>
      </w:r>
      <w:proofErr w:type="gramEnd"/>
      <w:r w:rsidRPr="00A057A3">
        <w:rPr>
          <w:rFonts w:ascii="Times New Roman" w:hAnsi="Times New Roman"/>
          <w:sz w:val="20"/>
          <w:szCs w:val="20"/>
          <w:lang w:val="ru-RU"/>
        </w:rPr>
        <w:t xml:space="preserve"> по существу. Суды в некоторых странах (Армения, Казахстан) </w:t>
      </w:r>
      <w:r w:rsidRPr="0060630A">
        <w:rPr>
          <w:rFonts w:ascii="Times New Roman" w:hAnsi="Times New Roman"/>
          <w:sz w:val="20"/>
          <w:szCs w:val="20"/>
          <w:lang w:val="ru-RU"/>
        </w:rPr>
        <w:t>ограничивают себя, как правило, путем рассмотрения соответствия отдельных актов, действий требованиям материальных и процессуальных норм.  К примеру, в Армении процессуальное законодательство уполномочивает суд рассматривать дело как с точки зрения проце</w:t>
      </w:r>
      <w:r>
        <w:rPr>
          <w:rFonts w:ascii="Times New Roman" w:hAnsi="Times New Roman"/>
          <w:sz w:val="20"/>
          <w:szCs w:val="20"/>
          <w:lang w:val="ru-RU"/>
        </w:rPr>
        <w:t>ссуальных</w:t>
      </w:r>
      <w:r w:rsidRPr="00A057A3">
        <w:rPr>
          <w:rFonts w:ascii="Times New Roman" w:hAnsi="Times New Roman"/>
          <w:sz w:val="20"/>
          <w:szCs w:val="20"/>
          <w:lang w:val="ru-RU"/>
        </w:rPr>
        <w:t>, так и материальных</w:t>
      </w:r>
      <w:r w:rsidRPr="0060630A">
        <w:rPr>
          <w:rFonts w:ascii="Times New Roman" w:hAnsi="Times New Roman"/>
          <w:sz w:val="20"/>
          <w:szCs w:val="20"/>
          <w:lang w:val="ru-RU"/>
        </w:rPr>
        <w:t xml:space="preserve"> норм. Однако, приводит ли рассмотрение норм материального права к пересмотру сущности </w:t>
      </w:r>
      <w:r w:rsidRPr="0060630A">
        <w:rPr>
          <w:rFonts w:ascii="Times New Roman" w:hAnsi="Times New Roman"/>
          <w:sz w:val="20"/>
          <w:szCs w:val="20"/>
          <w:lang w:val="ru-RU"/>
        </w:rPr>
        <w:lastRenderedPageBreak/>
        <w:t>решения – это вопрос для Армении остается все еще открытым. В Казахстане суды обычно не дают оценку причин принятия решений.</w:t>
      </w:r>
    </w:p>
    <w:p w:rsidR="009C5AFF" w:rsidRPr="0060630A" w:rsidRDefault="009C5AFF" w:rsidP="001B09DA">
      <w:pPr>
        <w:spacing w:before="100" w:beforeAutospacing="1" w:after="100" w:afterAutospacing="1"/>
        <w:jc w:val="both"/>
        <w:rPr>
          <w:rFonts w:ascii="Times New Roman" w:hAnsi="Times New Roman"/>
          <w:sz w:val="20"/>
          <w:szCs w:val="20"/>
          <w:lang w:val="ru-RU"/>
        </w:rPr>
      </w:pPr>
      <w:r w:rsidRPr="0060630A">
        <w:rPr>
          <w:rFonts w:ascii="Times New Roman" w:hAnsi="Times New Roman"/>
          <w:sz w:val="20"/>
          <w:szCs w:val="20"/>
          <w:lang w:val="ru-RU"/>
        </w:rPr>
        <w:t xml:space="preserve">29. В Украине решения органов власти рассматриваются административным судом на основании критериев, закрепленных в </w:t>
      </w:r>
      <w:r>
        <w:rPr>
          <w:rFonts w:ascii="Times New Roman" w:hAnsi="Times New Roman"/>
          <w:sz w:val="20"/>
          <w:szCs w:val="20"/>
          <w:lang w:val="ru-RU"/>
        </w:rPr>
        <w:t>части</w:t>
      </w:r>
      <w:r w:rsidRPr="00A057A3">
        <w:rPr>
          <w:rFonts w:ascii="Times New Roman" w:hAnsi="Times New Roman"/>
          <w:sz w:val="20"/>
          <w:szCs w:val="20"/>
          <w:lang w:val="ru-RU"/>
        </w:rPr>
        <w:t xml:space="preserve"> 5 статьи 2 Кодекса административного </w:t>
      </w:r>
      <w:r>
        <w:rPr>
          <w:rFonts w:ascii="Times New Roman" w:hAnsi="Times New Roman"/>
          <w:sz w:val="20"/>
          <w:szCs w:val="20"/>
          <w:lang w:val="ru-RU"/>
        </w:rPr>
        <w:t xml:space="preserve">судопроизводства </w:t>
      </w:r>
      <w:r w:rsidRPr="00A057A3">
        <w:rPr>
          <w:rFonts w:ascii="Times New Roman" w:hAnsi="Times New Roman"/>
          <w:sz w:val="20"/>
          <w:szCs w:val="20"/>
          <w:lang w:val="ru-RU"/>
        </w:rPr>
        <w:t xml:space="preserve">Украины.  Суд обязан проверить, приняты ли решения, и отвечали ли действия / бездействие: 1) на основании, в рамках полномочий и в </w:t>
      </w:r>
      <w:r w:rsidRPr="0060630A">
        <w:rPr>
          <w:rFonts w:ascii="Times New Roman" w:hAnsi="Times New Roman"/>
          <w:sz w:val="20"/>
          <w:szCs w:val="20"/>
          <w:lang w:val="ru-RU"/>
        </w:rPr>
        <w:t>соответствии с формой, предусмотренной Конституцией или законами Украины; 2) в рамках полномочий с целью, для которой эти полномочия были предоставлены; 3) обоснованно, то есть приняты во внимание все обстоятельства, важные для принятия решения (осуществления действия); 4) беспристрастно 5) объективно; 6) обдуманно; 7) с соблюдением принципа равенства перед законом и предотвращения всех форм дискриминации; 8) взвешенно, в частности, принимая во внимание необходимость баланса между негативным влиянием на права, свободы и интересы лиц и целей, на достижение которых направлено решение; 9) принимая во внимание право лица на участие в процессе принятия решения; 10) своевременно, т. е. в разумные сроки. Правоприменительная практика административных судов подтверждает важность критериев, закрепленных в вышеуказанной статье, для рассмотрения решений, действий и бездействия органов власти.</w:t>
      </w:r>
    </w:p>
    <w:p w:rsidR="009C5AFF" w:rsidRPr="00A057A3" w:rsidRDefault="009C5AFF" w:rsidP="001B09DA">
      <w:pPr>
        <w:spacing w:before="100" w:beforeAutospacing="1" w:after="100" w:afterAutospacing="1"/>
        <w:jc w:val="both"/>
        <w:rPr>
          <w:rFonts w:ascii="Times New Roman" w:hAnsi="Times New Roman"/>
          <w:sz w:val="20"/>
          <w:szCs w:val="20"/>
          <w:lang w:val="ru-RU"/>
        </w:rPr>
      </w:pPr>
      <w:r w:rsidRPr="0060630A">
        <w:rPr>
          <w:rFonts w:ascii="Times New Roman" w:hAnsi="Times New Roman"/>
          <w:sz w:val="20"/>
          <w:szCs w:val="20"/>
          <w:lang w:val="ru-RU"/>
        </w:rPr>
        <w:t>30. В некоторых странах суды полагаются только на доказательства, поданные сторонами процесса (Беларусь</w:t>
      </w:r>
      <w:r>
        <w:rPr>
          <w:rFonts w:ascii="Times New Roman" w:hAnsi="Times New Roman"/>
          <w:sz w:val="20"/>
          <w:szCs w:val="20"/>
          <w:lang w:val="ru-RU"/>
        </w:rPr>
        <w:t xml:space="preserve">, </w:t>
      </w:r>
      <w:r w:rsidRPr="00A057A3">
        <w:rPr>
          <w:rFonts w:ascii="Times New Roman" w:hAnsi="Times New Roman"/>
          <w:sz w:val="20"/>
          <w:szCs w:val="20"/>
          <w:lang w:val="ru-RU"/>
        </w:rPr>
        <w:t xml:space="preserve">Казахстан и Сербия) </w:t>
      </w:r>
    </w:p>
    <w:p w:rsidR="009C5AFF" w:rsidRPr="0060630A" w:rsidRDefault="009C5AFF" w:rsidP="001B09DA">
      <w:pPr>
        <w:spacing w:before="100" w:beforeAutospacing="1" w:after="100" w:afterAutospacing="1"/>
        <w:jc w:val="both"/>
        <w:rPr>
          <w:rFonts w:ascii="Times New Roman" w:hAnsi="Times New Roman"/>
          <w:sz w:val="20"/>
          <w:szCs w:val="20"/>
          <w:lang w:val="ru-RU"/>
        </w:rPr>
      </w:pPr>
      <w:r w:rsidRPr="00A057A3">
        <w:rPr>
          <w:rFonts w:ascii="Times New Roman" w:hAnsi="Times New Roman"/>
          <w:sz w:val="20"/>
          <w:szCs w:val="20"/>
          <w:lang w:val="ru-RU"/>
        </w:rPr>
        <w:t xml:space="preserve">31.В других странах (Албания, Армения и Украина) суды могут </w:t>
      </w:r>
      <w:r>
        <w:rPr>
          <w:rFonts w:ascii="Times New Roman" w:hAnsi="Times New Roman"/>
          <w:sz w:val="20"/>
          <w:szCs w:val="20"/>
          <w:lang w:val="ru-RU"/>
        </w:rPr>
        <w:t>собирать</w:t>
      </w:r>
      <w:r w:rsidRPr="00A057A3">
        <w:rPr>
          <w:rFonts w:ascii="Times New Roman" w:hAnsi="Times New Roman"/>
          <w:sz w:val="20"/>
          <w:szCs w:val="20"/>
          <w:lang w:val="ru-RU"/>
        </w:rPr>
        <w:t xml:space="preserve"> дополнительные доказательства по собственной инициативе. К примеру, в Армении, в соотве</w:t>
      </w:r>
      <w:r w:rsidRPr="0060630A">
        <w:rPr>
          <w:rFonts w:ascii="Times New Roman" w:hAnsi="Times New Roman"/>
          <w:sz w:val="20"/>
          <w:szCs w:val="20"/>
          <w:lang w:val="ru-RU"/>
        </w:rPr>
        <w:t>тствие со статьей 5 Административного процессуального кодекса, суд должен тщательно проверять факты дела по долгу службы. Суд не должен стеснять себя доказательствами, предложениями, запросами, объяснениями и протестами сторон, и должен по своей собственной инициативе принимать необходимые меры для получения доступных и приемлемых данных про факты, важные для принятия решения по слушаемому делу. Суд может также потребовать от сторон судового процесса представления дополнительных доказательства, необходимых дл</w:t>
      </w:r>
      <w:r w:rsidR="00A0383D">
        <w:rPr>
          <w:rFonts w:ascii="Times New Roman" w:hAnsi="Times New Roman"/>
          <w:sz w:val="20"/>
          <w:szCs w:val="20"/>
          <w:lang w:val="ru-RU"/>
        </w:rPr>
        <w:t xml:space="preserve">я оценки всех фактов по делу. </w:t>
      </w:r>
    </w:p>
    <w:p w:rsidR="009C5AFF" w:rsidRPr="0060630A" w:rsidRDefault="009C5AFF" w:rsidP="001B09DA">
      <w:pPr>
        <w:spacing w:before="100" w:beforeAutospacing="1" w:after="100" w:afterAutospacing="1"/>
        <w:jc w:val="both"/>
        <w:rPr>
          <w:rFonts w:ascii="Times New Roman" w:hAnsi="Times New Roman"/>
          <w:sz w:val="20"/>
          <w:szCs w:val="20"/>
          <w:lang w:val="ru-RU"/>
        </w:rPr>
      </w:pPr>
      <w:r w:rsidRPr="0060630A">
        <w:rPr>
          <w:rFonts w:ascii="Times New Roman" w:hAnsi="Times New Roman"/>
          <w:sz w:val="20"/>
          <w:szCs w:val="20"/>
          <w:lang w:val="ru-RU"/>
        </w:rPr>
        <w:t>32</w:t>
      </w:r>
      <w:r>
        <w:rPr>
          <w:rFonts w:ascii="Times New Roman" w:hAnsi="Times New Roman"/>
          <w:sz w:val="20"/>
          <w:szCs w:val="20"/>
          <w:lang w:val="ru-RU"/>
        </w:rPr>
        <w:t>.</w:t>
      </w:r>
      <w:r w:rsidRPr="00A057A3">
        <w:rPr>
          <w:rFonts w:ascii="Times New Roman" w:hAnsi="Times New Roman"/>
          <w:sz w:val="20"/>
          <w:szCs w:val="20"/>
          <w:lang w:val="ru-RU"/>
        </w:rPr>
        <w:t xml:space="preserve"> Тем не менее, в большинстве стран суды могут помочь сторонам в получении некоторых доказательств на основании их мотивированных запросов. В Украине суд также может издать судебный приказ для другого административного </w:t>
      </w:r>
      <w:r w:rsidRPr="0060630A">
        <w:rPr>
          <w:rFonts w:ascii="Times New Roman" w:hAnsi="Times New Roman"/>
          <w:sz w:val="20"/>
          <w:szCs w:val="20"/>
          <w:lang w:val="ru-RU"/>
        </w:rPr>
        <w:t xml:space="preserve">суда для проведения определенных процессуальных действий в случаях необходимости сбора доказательств вне территориальной юрисдикции такого суда. </w:t>
      </w:r>
    </w:p>
    <w:p w:rsidR="009C5AFF" w:rsidRPr="0060630A" w:rsidRDefault="009C5AFF" w:rsidP="001B09DA">
      <w:pPr>
        <w:spacing w:after="240"/>
        <w:jc w:val="both"/>
        <w:rPr>
          <w:rFonts w:ascii="Times New Roman" w:hAnsi="Times New Roman"/>
          <w:sz w:val="20"/>
          <w:szCs w:val="20"/>
          <w:lang w:val="ru-RU"/>
        </w:rPr>
      </w:pPr>
      <w:r w:rsidRPr="0060630A">
        <w:rPr>
          <w:rFonts w:ascii="Times New Roman" w:hAnsi="Times New Roman"/>
          <w:sz w:val="20"/>
          <w:szCs w:val="20"/>
          <w:lang w:val="ru-RU"/>
        </w:rPr>
        <w:t xml:space="preserve">33. В Украине стороны спора в административном процессе имеют равные процессуальные права и обязанности, в то время как их процессуальный статус не совсем равный. А именно, на ответчика (государственный орган) возлагается доказывание законности своих решений (действий, бездействия). Однако, на практике доказывание обычно возлагается на истца (юридическое или физическое лицо). </w:t>
      </w:r>
    </w:p>
    <w:p w:rsidR="009C5AFF" w:rsidRPr="0060630A" w:rsidRDefault="009C5AFF" w:rsidP="001B09DA">
      <w:pPr>
        <w:spacing w:after="240"/>
        <w:jc w:val="both"/>
        <w:rPr>
          <w:rFonts w:ascii="Times New Roman" w:hAnsi="Times New Roman"/>
          <w:sz w:val="20"/>
          <w:szCs w:val="20"/>
          <w:lang w:val="ru-RU"/>
        </w:rPr>
      </w:pPr>
      <w:r w:rsidRPr="0060630A">
        <w:rPr>
          <w:rFonts w:ascii="Times New Roman" w:hAnsi="Times New Roman"/>
          <w:sz w:val="20"/>
          <w:szCs w:val="20"/>
          <w:lang w:val="ru-RU"/>
        </w:rPr>
        <w:t>34. В некоторых странах суд может выходить за рамки иска, если это необходимо для надлежащего разрешения спора (Беларусь) или, как исключение, если это необходимо для полной защиты прав, свобод и и интересов сторон или третьих лиц, которые требуют защиты в суде (Украина).</w:t>
      </w:r>
    </w:p>
    <w:p w:rsidR="009C5AFF" w:rsidRPr="0060630A" w:rsidRDefault="009C5AFF" w:rsidP="001B09DA">
      <w:pPr>
        <w:spacing w:after="240"/>
        <w:jc w:val="both"/>
        <w:rPr>
          <w:rFonts w:ascii="Times New Roman" w:hAnsi="Times New Roman"/>
          <w:sz w:val="20"/>
          <w:szCs w:val="20"/>
          <w:lang w:val="ru-RU"/>
        </w:rPr>
      </w:pPr>
      <w:r w:rsidRPr="0060630A">
        <w:rPr>
          <w:rFonts w:ascii="Times New Roman" w:hAnsi="Times New Roman"/>
          <w:sz w:val="20"/>
          <w:szCs w:val="20"/>
          <w:lang w:val="ru-RU"/>
        </w:rPr>
        <w:t xml:space="preserve">35. С целью получения разъяснений по вопросам, возникающим во время изучения дела, которые требуют специальных знаний, суды во всех странах могут обращаться за экспертизой как к специализированному учреждению, так и к частному эксперту. </w:t>
      </w:r>
    </w:p>
    <w:p w:rsidR="009C5AFF" w:rsidRPr="0060630A" w:rsidRDefault="009C5AFF" w:rsidP="001B09DA">
      <w:pPr>
        <w:spacing w:after="240"/>
        <w:jc w:val="both"/>
        <w:rPr>
          <w:rFonts w:ascii="Times New Roman" w:hAnsi="Times New Roman"/>
          <w:sz w:val="20"/>
          <w:szCs w:val="20"/>
          <w:lang w:val="ru-RU"/>
        </w:rPr>
      </w:pPr>
      <w:r w:rsidRPr="0060630A">
        <w:rPr>
          <w:rFonts w:ascii="Times New Roman" w:hAnsi="Times New Roman"/>
          <w:sz w:val="20"/>
          <w:szCs w:val="20"/>
          <w:lang w:val="ru-RU"/>
        </w:rPr>
        <w:t xml:space="preserve">36. Другой вопрос, который требует дальнейшего рассмотрения и разъяснения в странах: есть ли возможность обжаловать заключение эксперта, отчет эксперта или экспертизы, создающие основание для утверждения решений органом власти в рамках комплексной процедуры принятия решения для разрешения определенных видов деятельности. К примеру, как указывалось Казахстаном до принятия поправок к Экологическому кодексу Казахстана от 25 апреля 2016 года, судьи имели ограниченный </w:t>
      </w:r>
      <w:proofErr w:type="gramStart"/>
      <w:r w:rsidRPr="0060630A">
        <w:rPr>
          <w:rFonts w:ascii="Times New Roman" w:hAnsi="Times New Roman"/>
          <w:sz w:val="20"/>
          <w:szCs w:val="20"/>
          <w:lang w:val="ru-RU"/>
        </w:rPr>
        <w:t>контроль  заключени</w:t>
      </w:r>
      <w:r>
        <w:rPr>
          <w:rFonts w:ascii="Times New Roman" w:hAnsi="Times New Roman"/>
          <w:sz w:val="20"/>
          <w:szCs w:val="20"/>
          <w:lang w:val="ru-RU"/>
        </w:rPr>
        <w:t>й</w:t>
      </w:r>
      <w:proofErr w:type="gramEnd"/>
      <w:r w:rsidRPr="00A057A3">
        <w:rPr>
          <w:rFonts w:ascii="Times New Roman" w:hAnsi="Times New Roman"/>
          <w:sz w:val="20"/>
          <w:szCs w:val="20"/>
          <w:lang w:val="ru-RU"/>
        </w:rPr>
        <w:t xml:space="preserve"> экспертиз органов власти</w:t>
      </w:r>
      <w:r w:rsidRPr="0060630A">
        <w:rPr>
          <w:rFonts w:ascii="Times New Roman" w:hAnsi="Times New Roman"/>
          <w:sz w:val="20"/>
          <w:szCs w:val="20"/>
          <w:lang w:val="ru-RU"/>
        </w:rPr>
        <w:t xml:space="preserve">, основанных, </w:t>
      </w:r>
      <w:r>
        <w:rPr>
          <w:rFonts w:ascii="Times New Roman" w:hAnsi="Times New Roman"/>
          <w:sz w:val="20"/>
          <w:szCs w:val="20"/>
          <w:lang w:val="ru-RU"/>
        </w:rPr>
        <w:t>как предполагается</w:t>
      </w:r>
      <w:r w:rsidRPr="00A057A3">
        <w:rPr>
          <w:rFonts w:ascii="Times New Roman" w:hAnsi="Times New Roman"/>
          <w:sz w:val="20"/>
          <w:szCs w:val="20"/>
          <w:lang w:val="ru-RU"/>
        </w:rPr>
        <w:t>, на общем мнении экспер</w:t>
      </w:r>
      <w:r w:rsidRPr="0060630A">
        <w:rPr>
          <w:rFonts w:ascii="Times New Roman" w:hAnsi="Times New Roman"/>
          <w:sz w:val="20"/>
          <w:szCs w:val="20"/>
          <w:lang w:val="ru-RU"/>
        </w:rPr>
        <w:t xml:space="preserve">тов разных сфер, и это затрагивало,  среди прочего, заключения государственной экологической экспертизы. Первым вопросом является то, могут ли в принципе такие документы быть обжалованы путем судебного или административного рассмотрения, а </w:t>
      </w:r>
      <w:r w:rsidRPr="0060630A">
        <w:rPr>
          <w:rFonts w:ascii="Times New Roman" w:hAnsi="Times New Roman"/>
          <w:sz w:val="20"/>
          <w:szCs w:val="20"/>
          <w:lang w:val="ru-RU"/>
        </w:rPr>
        <w:lastRenderedPageBreak/>
        <w:t xml:space="preserve">другой вопрос – имеют ли суды достаточную квалификацию, чтобы надлежаще их оценить, и какие доказательство могут приводиться в таких случаях.    </w:t>
      </w:r>
    </w:p>
    <w:p w:rsidR="009C5AFF" w:rsidRPr="00B96BBA" w:rsidRDefault="009C5AFF" w:rsidP="001B09DA">
      <w:pPr>
        <w:pStyle w:val="Heading3"/>
        <w:rPr>
          <w:rFonts w:ascii="Times New Roman" w:hAnsi="Times New Roman"/>
          <w:lang w:val="ru-RU"/>
        </w:rPr>
      </w:pPr>
      <w:bookmarkStart w:id="6" w:name="_Toc475467495"/>
      <w:r w:rsidRPr="00B96BBA">
        <w:rPr>
          <w:rFonts w:ascii="Times New Roman" w:hAnsi="Times New Roman"/>
          <w:lang w:val="ru-RU"/>
        </w:rPr>
        <w:t>V. Что является результатом судебного рассмотрения</w:t>
      </w:r>
      <w:bookmarkEnd w:id="6"/>
    </w:p>
    <w:p w:rsidR="009C5AFF" w:rsidRPr="0060630A" w:rsidRDefault="009C5AFF" w:rsidP="001B09DA">
      <w:pPr>
        <w:spacing w:after="0"/>
        <w:rPr>
          <w:lang w:val="ru-RU"/>
        </w:rPr>
      </w:pP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37. В большинстве стран су</w:t>
      </w:r>
      <w:r w:rsidRPr="00A057A3">
        <w:rPr>
          <w:rFonts w:ascii="Times New Roman" w:hAnsi="Times New Roman"/>
          <w:sz w:val="20"/>
          <w:szCs w:val="20"/>
          <w:lang w:val="ru-RU"/>
        </w:rPr>
        <w:t>ды</w:t>
      </w:r>
      <w:r w:rsidRPr="0060630A">
        <w:rPr>
          <w:rFonts w:ascii="Times New Roman" w:hAnsi="Times New Roman"/>
          <w:sz w:val="20"/>
          <w:szCs w:val="20"/>
          <w:lang w:val="ru-RU"/>
        </w:rPr>
        <w:t xml:space="preserve"> не имеют </w:t>
      </w:r>
      <w:r w:rsidR="0081590A">
        <w:rPr>
          <w:rFonts w:ascii="Times New Roman" w:hAnsi="Times New Roman"/>
          <w:sz w:val="20"/>
          <w:szCs w:val="20"/>
          <w:lang w:val="ru-RU"/>
        </w:rPr>
        <w:t>«</w:t>
      </w:r>
      <w:r w:rsidRPr="0060630A">
        <w:rPr>
          <w:rFonts w:ascii="Times New Roman" w:hAnsi="Times New Roman"/>
          <w:sz w:val="20"/>
          <w:szCs w:val="20"/>
          <w:lang w:val="ru-RU"/>
        </w:rPr>
        <w:t>реформаторских</w:t>
      </w:r>
      <w:r w:rsidR="0081590A">
        <w:rPr>
          <w:rFonts w:ascii="Times New Roman" w:hAnsi="Times New Roman"/>
          <w:sz w:val="20"/>
          <w:szCs w:val="20"/>
          <w:lang w:val="ru-RU"/>
        </w:rPr>
        <w:t>»</w:t>
      </w:r>
      <w:r w:rsidRPr="0060630A">
        <w:rPr>
          <w:rFonts w:ascii="Times New Roman" w:hAnsi="Times New Roman"/>
          <w:sz w:val="20"/>
          <w:szCs w:val="20"/>
          <w:lang w:val="ru-RU"/>
        </w:rPr>
        <w:t xml:space="preserve"> полномочий в</w:t>
      </w:r>
      <w:r w:rsidRPr="00A057A3">
        <w:rPr>
          <w:rFonts w:ascii="Times New Roman" w:hAnsi="Times New Roman"/>
          <w:sz w:val="20"/>
          <w:szCs w:val="20"/>
          <w:lang w:val="ru-RU"/>
        </w:rPr>
        <w:t xml:space="preserve"> экологических вопросах. Обычно суды могут:</w:t>
      </w:r>
    </w:p>
    <w:p w:rsidR="009C5AFF" w:rsidRPr="0060630A" w:rsidRDefault="009C5AFF" w:rsidP="001B09DA">
      <w:pPr>
        <w:numPr>
          <w:ilvl w:val="0"/>
          <w:numId w:val="2"/>
        </w:numPr>
        <w:jc w:val="both"/>
        <w:rPr>
          <w:rFonts w:ascii="Times New Roman" w:hAnsi="Times New Roman"/>
          <w:sz w:val="20"/>
          <w:szCs w:val="20"/>
          <w:lang w:val="ru-RU"/>
        </w:rPr>
      </w:pPr>
      <w:r w:rsidRPr="00A057A3">
        <w:rPr>
          <w:rFonts w:ascii="Times New Roman" w:hAnsi="Times New Roman"/>
          <w:sz w:val="20"/>
          <w:szCs w:val="20"/>
          <w:lang w:val="ru-RU"/>
        </w:rPr>
        <w:t>устанавливать законность решения или отдельных его положений, а также законность действий и бездействия</w:t>
      </w:r>
      <w:r w:rsidRPr="0060630A">
        <w:rPr>
          <w:rFonts w:ascii="Times New Roman" w:hAnsi="Times New Roman"/>
          <w:sz w:val="20"/>
          <w:szCs w:val="20"/>
          <w:lang w:val="ru-RU"/>
        </w:rPr>
        <w:t xml:space="preserve"> </w:t>
      </w:r>
    </w:p>
    <w:p w:rsidR="009C5AFF" w:rsidRPr="0060630A" w:rsidRDefault="009C5AFF" w:rsidP="001B09DA">
      <w:pPr>
        <w:numPr>
          <w:ilvl w:val="0"/>
          <w:numId w:val="2"/>
        </w:numPr>
        <w:jc w:val="both"/>
        <w:rPr>
          <w:rFonts w:ascii="Times New Roman" w:hAnsi="Times New Roman"/>
          <w:sz w:val="20"/>
          <w:szCs w:val="20"/>
          <w:lang w:val="ru-RU"/>
        </w:rPr>
      </w:pPr>
      <w:r w:rsidRPr="0060630A">
        <w:rPr>
          <w:rFonts w:ascii="Times New Roman" w:hAnsi="Times New Roman"/>
          <w:sz w:val="20"/>
          <w:szCs w:val="20"/>
          <w:lang w:val="ru-RU"/>
        </w:rPr>
        <w:t>отменять решения или отдельные их положения (признавать решения органов власти недействительным)</w:t>
      </w:r>
    </w:p>
    <w:p w:rsidR="009C5AFF" w:rsidRPr="0060630A" w:rsidRDefault="009C5AFF" w:rsidP="001B09DA">
      <w:pPr>
        <w:numPr>
          <w:ilvl w:val="0"/>
          <w:numId w:val="2"/>
        </w:numPr>
        <w:jc w:val="both"/>
        <w:rPr>
          <w:rFonts w:ascii="Times New Roman" w:hAnsi="Times New Roman"/>
          <w:sz w:val="20"/>
          <w:szCs w:val="20"/>
          <w:lang w:val="ru-RU"/>
        </w:rPr>
      </w:pPr>
      <w:r w:rsidRPr="0060630A">
        <w:rPr>
          <w:rFonts w:ascii="Times New Roman" w:hAnsi="Times New Roman"/>
          <w:sz w:val="20"/>
          <w:szCs w:val="20"/>
          <w:lang w:val="ru-RU"/>
        </w:rPr>
        <w:t xml:space="preserve">обязать государственный орган издать решение, которое удовлетворяет требования законодательства или предпринять определенные действия </w:t>
      </w:r>
    </w:p>
    <w:p w:rsidR="009C5AFF" w:rsidRPr="0060630A" w:rsidRDefault="009C5AFF" w:rsidP="001B09DA">
      <w:pPr>
        <w:numPr>
          <w:ilvl w:val="0"/>
          <w:numId w:val="2"/>
        </w:numPr>
        <w:jc w:val="both"/>
        <w:rPr>
          <w:rFonts w:ascii="Times New Roman" w:hAnsi="Times New Roman"/>
          <w:sz w:val="20"/>
          <w:szCs w:val="20"/>
          <w:lang w:val="ru-RU"/>
        </w:rPr>
      </w:pPr>
      <w:r w:rsidRPr="0060630A">
        <w:rPr>
          <w:rFonts w:ascii="Times New Roman" w:hAnsi="Times New Roman"/>
          <w:sz w:val="20"/>
          <w:szCs w:val="20"/>
          <w:lang w:val="ru-RU"/>
        </w:rPr>
        <w:t>обязать ответчика воздержаться от определенных действий.</w:t>
      </w:r>
    </w:p>
    <w:p w:rsidR="009C5AFF" w:rsidRPr="00A057A3"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В некоторых случаях суды могут </w:t>
      </w:r>
      <w:r>
        <w:rPr>
          <w:rFonts w:ascii="Times New Roman" w:hAnsi="Times New Roman"/>
          <w:sz w:val="20"/>
          <w:szCs w:val="20"/>
          <w:lang w:val="ru-RU"/>
        </w:rPr>
        <w:t>обращаться к</w:t>
      </w:r>
      <w:r w:rsidRPr="00A057A3">
        <w:rPr>
          <w:rFonts w:ascii="Times New Roman" w:hAnsi="Times New Roman"/>
          <w:sz w:val="20"/>
          <w:szCs w:val="20"/>
          <w:lang w:val="ru-RU"/>
        </w:rPr>
        <w:t xml:space="preserve"> орган</w:t>
      </w:r>
      <w:r>
        <w:rPr>
          <w:rFonts w:ascii="Times New Roman" w:hAnsi="Times New Roman"/>
          <w:sz w:val="20"/>
          <w:szCs w:val="20"/>
          <w:lang w:val="ru-RU"/>
        </w:rPr>
        <w:t>у</w:t>
      </w:r>
      <w:r w:rsidRPr="00A057A3">
        <w:rPr>
          <w:rFonts w:ascii="Times New Roman" w:hAnsi="Times New Roman"/>
          <w:sz w:val="20"/>
          <w:szCs w:val="20"/>
          <w:lang w:val="ru-RU"/>
        </w:rPr>
        <w:t xml:space="preserve"> власти для того, чтобы привлечь к ответственности (напр., дисциплинарной) государственного служащего за </w:t>
      </w:r>
      <w:r w:rsidRPr="0060630A">
        <w:rPr>
          <w:rFonts w:ascii="Times New Roman" w:hAnsi="Times New Roman"/>
          <w:sz w:val="20"/>
          <w:szCs w:val="20"/>
          <w:lang w:val="ru-RU"/>
        </w:rPr>
        <w:t xml:space="preserve">его/её незаконное решение, действие или бездействие, а также принять решение </w:t>
      </w:r>
      <w:r>
        <w:rPr>
          <w:rFonts w:ascii="Times New Roman" w:hAnsi="Times New Roman"/>
          <w:sz w:val="20"/>
          <w:szCs w:val="20"/>
          <w:lang w:val="ru-RU"/>
        </w:rPr>
        <w:t>о</w:t>
      </w:r>
      <w:r w:rsidRPr="00A057A3">
        <w:rPr>
          <w:rFonts w:ascii="Times New Roman" w:hAnsi="Times New Roman"/>
          <w:sz w:val="20"/>
          <w:szCs w:val="20"/>
          <w:lang w:val="ru-RU"/>
        </w:rPr>
        <w:t xml:space="preserve"> наложении штрафных санкций. </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38. К примеру, в Казахстане единственным результатом успешного обжалования решения, действия или бездействия является признание его незаконным и обязательство соответствующего государственного органа исправить его. Это четко определено </w:t>
      </w:r>
      <w:r>
        <w:rPr>
          <w:rFonts w:ascii="Times New Roman" w:hAnsi="Times New Roman"/>
          <w:sz w:val="20"/>
          <w:szCs w:val="20"/>
          <w:lang w:val="ru-RU"/>
        </w:rPr>
        <w:t>Постановлением</w:t>
      </w:r>
      <w:r w:rsidRPr="00A057A3">
        <w:rPr>
          <w:rFonts w:ascii="Times New Roman" w:hAnsi="Times New Roman"/>
          <w:sz w:val="20"/>
          <w:szCs w:val="20"/>
          <w:lang w:val="ru-RU"/>
        </w:rPr>
        <w:t xml:space="preserve"> Верховного суда Республики Казахстан № 20 от 24 декабря 2010 года. В соответствие с п</w:t>
      </w:r>
      <w:r w:rsidRPr="0060630A">
        <w:rPr>
          <w:rFonts w:ascii="Times New Roman" w:hAnsi="Times New Roman"/>
          <w:sz w:val="20"/>
          <w:szCs w:val="20"/>
          <w:lang w:val="ru-RU"/>
        </w:rPr>
        <w:t xml:space="preserve">араграфом 28 этого </w:t>
      </w:r>
      <w:r>
        <w:rPr>
          <w:rFonts w:ascii="Times New Roman" w:hAnsi="Times New Roman"/>
          <w:sz w:val="20"/>
          <w:szCs w:val="20"/>
          <w:lang w:val="ru-RU"/>
        </w:rPr>
        <w:t>Постановления</w:t>
      </w:r>
      <w:r w:rsidRPr="00A057A3">
        <w:rPr>
          <w:rFonts w:ascii="Times New Roman" w:hAnsi="Times New Roman"/>
          <w:sz w:val="20"/>
          <w:szCs w:val="20"/>
          <w:lang w:val="ru-RU"/>
        </w:rPr>
        <w:t xml:space="preserve">: </w:t>
      </w:r>
      <w:r w:rsidR="0081590A">
        <w:rPr>
          <w:rFonts w:ascii="Times New Roman" w:hAnsi="Times New Roman"/>
          <w:sz w:val="20"/>
          <w:szCs w:val="20"/>
          <w:lang w:val="ru-RU"/>
        </w:rPr>
        <w:t>«</w:t>
      </w:r>
      <w:r w:rsidRPr="00A057A3">
        <w:rPr>
          <w:rFonts w:ascii="Times New Roman" w:hAnsi="Times New Roman"/>
          <w:sz w:val="20"/>
          <w:szCs w:val="20"/>
          <w:lang w:val="ru-RU"/>
        </w:rPr>
        <w:t>...суд не в</w:t>
      </w:r>
      <w:r w:rsidRPr="0060630A">
        <w:rPr>
          <w:rFonts w:ascii="Times New Roman" w:hAnsi="Times New Roman"/>
          <w:sz w:val="20"/>
          <w:szCs w:val="20"/>
          <w:lang w:val="ru-RU"/>
        </w:rPr>
        <w:t>праве указывать в процессе суть решения, которое должно быть принято государственным органом...</w:t>
      </w:r>
      <w:r w:rsidR="0081590A">
        <w:rPr>
          <w:rFonts w:ascii="Times New Roman" w:hAnsi="Times New Roman"/>
          <w:sz w:val="20"/>
          <w:szCs w:val="20"/>
          <w:lang w:val="ru-RU"/>
        </w:rPr>
        <w:t>»</w:t>
      </w:r>
      <w:r w:rsidRPr="0060630A">
        <w:rPr>
          <w:rFonts w:ascii="Times New Roman" w:hAnsi="Times New Roman"/>
          <w:sz w:val="20"/>
          <w:szCs w:val="20"/>
          <w:lang w:val="ru-RU"/>
        </w:rPr>
        <w:t xml:space="preserve">. В Армении, при проверке законности решений, суд не имеет права изменять определения приоритетов политики правительства (статья 125, параграф 5 Административного процессуального кодекса). В Украине суды могут обязать государственный орган принять определенное решение или предпринять определенное </w:t>
      </w:r>
      <w:proofErr w:type="gramStart"/>
      <w:r w:rsidRPr="0060630A">
        <w:rPr>
          <w:rFonts w:ascii="Times New Roman" w:hAnsi="Times New Roman"/>
          <w:sz w:val="20"/>
          <w:szCs w:val="20"/>
          <w:lang w:val="ru-RU"/>
        </w:rPr>
        <w:t>действие,  только</w:t>
      </w:r>
      <w:proofErr w:type="gramEnd"/>
      <w:r w:rsidRPr="0060630A">
        <w:rPr>
          <w:rFonts w:ascii="Times New Roman" w:hAnsi="Times New Roman"/>
          <w:sz w:val="20"/>
          <w:szCs w:val="20"/>
          <w:lang w:val="ru-RU"/>
        </w:rPr>
        <w:t xml:space="preserve"> если закон определяет полномочия этого государственного органа в императивной форме.</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39. В Сербии административный суд имеет некоторые </w:t>
      </w:r>
      <w:r w:rsidR="0081590A">
        <w:rPr>
          <w:rFonts w:ascii="Times New Roman" w:hAnsi="Times New Roman"/>
          <w:sz w:val="20"/>
          <w:szCs w:val="20"/>
          <w:lang w:val="ru-RU"/>
        </w:rPr>
        <w:t>«</w:t>
      </w:r>
      <w:r w:rsidRPr="0060630A">
        <w:rPr>
          <w:rFonts w:ascii="Times New Roman" w:hAnsi="Times New Roman"/>
          <w:sz w:val="20"/>
          <w:szCs w:val="20"/>
          <w:lang w:val="ru-RU"/>
        </w:rPr>
        <w:t>реформаторские</w:t>
      </w:r>
      <w:r w:rsidR="0081590A">
        <w:rPr>
          <w:rFonts w:ascii="Times New Roman" w:hAnsi="Times New Roman"/>
          <w:sz w:val="20"/>
          <w:szCs w:val="20"/>
          <w:lang w:val="ru-RU"/>
        </w:rPr>
        <w:t>»</w:t>
      </w:r>
      <w:r w:rsidRPr="0060630A">
        <w:rPr>
          <w:rFonts w:ascii="Times New Roman" w:hAnsi="Times New Roman"/>
          <w:sz w:val="20"/>
          <w:szCs w:val="20"/>
          <w:lang w:val="ru-RU"/>
        </w:rPr>
        <w:t xml:space="preserve"> полномочия. Положения статьи 69 Закона об административных спорах указывают, что государственный орган, принимающий новый нормативный акт </w:t>
      </w:r>
      <w:r>
        <w:rPr>
          <w:rFonts w:ascii="Times New Roman" w:hAnsi="Times New Roman"/>
          <w:sz w:val="20"/>
          <w:szCs w:val="20"/>
          <w:lang w:val="ru-RU"/>
        </w:rPr>
        <w:t xml:space="preserve">во </w:t>
      </w:r>
      <w:r w:rsidRPr="00A057A3">
        <w:rPr>
          <w:rFonts w:ascii="Times New Roman" w:hAnsi="Times New Roman"/>
          <w:sz w:val="20"/>
          <w:szCs w:val="20"/>
          <w:lang w:val="ru-RU"/>
        </w:rPr>
        <w:t xml:space="preserve">исполнение судебного решения, должен принимать во внимание </w:t>
      </w:r>
      <w:r w:rsidRPr="0060630A">
        <w:rPr>
          <w:rFonts w:ascii="Times New Roman" w:hAnsi="Times New Roman"/>
          <w:sz w:val="20"/>
          <w:szCs w:val="20"/>
          <w:lang w:val="ru-RU"/>
        </w:rPr>
        <w:t>правовое мнение суда, а также процедурные замечания суда. В случае, когда компетентный государственный орган после отмены нормативного акта принимает нормативный акт, противоречащий правовому мнению суда, или противоречащий замечаниям суда касательно процедурных моментов, и истец подает новый иск, суд не может отклонить иск и обязан отменить оспариваемый правовой акт, если установит, что он был принят без учета его замечаний и правовой трактовки в ходе предыдущего процесса.</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40. Как правило, решения судов во</w:t>
      </w:r>
      <w:r>
        <w:rPr>
          <w:rFonts w:ascii="Times New Roman" w:hAnsi="Times New Roman"/>
          <w:sz w:val="20"/>
          <w:szCs w:val="20"/>
          <w:lang w:val="ru-RU"/>
        </w:rPr>
        <w:t>д</w:t>
      </w:r>
      <w:r w:rsidRPr="00A057A3">
        <w:rPr>
          <w:rFonts w:ascii="Times New Roman" w:hAnsi="Times New Roman"/>
          <w:sz w:val="20"/>
          <w:szCs w:val="20"/>
          <w:lang w:val="ru-RU"/>
        </w:rPr>
        <w:t xml:space="preserve"> всех странах обязательны для государственных органов, которые должны ст</w:t>
      </w:r>
      <w:r w:rsidRPr="0060630A">
        <w:rPr>
          <w:rFonts w:ascii="Times New Roman" w:hAnsi="Times New Roman"/>
          <w:sz w:val="20"/>
          <w:szCs w:val="20"/>
          <w:lang w:val="ru-RU"/>
        </w:rPr>
        <w:t xml:space="preserve">рого их исполнять и принимать во внимание принципы, определённые в ходе судебного процесса, при дальнейшем принятии решений. Невыполнение решения суда во всех странах означает административную, уголовную или дисциплинарную ответственность. </w:t>
      </w:r>
    </w:p>
    <w:p w:rsidR="009C5AFF" w:rsidRPr="00B96BBA" w:rsidRDefault="009C5AFF" w:rsidP="001B09DA">
      <w:pPr>
        <w:pStyle w:val="Heading3"/>
        <w:spacing w:after="240"/>
        <w:rPr>
          <w:rFonts w:ascii="Times New Roman" w:hAnsi="Times New Roman"/>
          <w:lang w:val="ru-RU"/>
        </w:rPr>
      </w:pPr>
      <w:bookmarkStart w:id="7" w:name="_Toc475467496"/>
      <w:r w:rsidRPr="00B96BBA">
        <w:rPr>
          <w:rFonts w:ascii="Times New Roman" w:hAnsi="Times New Roman"/>
        </w:rPr>
        <w:t>Выводы</w:t>
      </w:r>
      <w:bookmarkEnd w:id="7"/>
    </w:p>
    <w:p w:rsidR="009C5AFF" w:rsidRPr="0060630A" w:rsidRDefault="009C5AFF" w:rsidP="001B09DA">
      <w:pPr>
        <w:spacing w:after="240"/>
        <w:jc w:val="both"/>
        <w:rPr>
          <w:rFonts w:ascii="Times New Roman" w:hAnsi="Times New Roman"/>
          <w:sz w:val="20"/>
          <w:szCs w:val="20"/>
          <w:lang w:val="ru-RU"/>
        </w:rPr>
      </w:pPr>
      <w:r w:rsidRPr="00A057A3">
        <w:rPr>
          <w:rFonts w:ascii="Times New Roman" w:hAnsi="Times New Roman"/>
          <w:sz w:val="20"/>
          <w:szCs w:val="20"/>
          <w:lang w:val="ru-RU"/>
        </w:rPr>
        <w:t xml:space="preserve">41. Физические лица и экоНПО обычно имеют право обжаловать </w:t>
      </w:r>
      <w:r>
        <w:rPr>
          <w:rFonts w:ascii="Times New Roman" w:hAnsi="Times New Roman"/>
          <w:sz w:val="20"/>
          <w:szCs w:val="20"/>
          <w:lang w:val="ru-RU"/>
        </w:rPr>
        <w:t>правовую</w:t>
      </w:r>
      <w:r w:rsidRPr="00A057A3">
        <w:rPr>
          <w:rFonts w:ascii="Times New Roman" w:hAnsi="Times New Roman"/>
          <w:sz w:val="20"/>
          <w:szCs w:val="20"/>
          <w:lang w:val="ru-RU"/>
        </w:rPr>
        <w:t xml:space="preserve"> и процессуальную законность решений, действия или бездействия</w:t>
      </w:r>
      <w:r w:rsidRPr="0060630A">
        <w:rPr>
          <w:rFonts w:ascii="Times New Roman" w:hAnsi="Times New Roman"/>
          <w:sz w:val="20"/>
          <w:szCs w:val="20"/>
          <w:lang w:val="ru-RU"/>
        </w:rPr>
        <w:t xml:space="preserve"> в форме административной жалобы или в суде. Обычной практикой для всех стран является то, что в случае судебного рассмотрения, право физических лиц и экоНПО ограничивается правом на обращение в суд за защитой нарушенных прав, свобод и законных интересов без учета участия в процессе принятия решений.   </w:t>
      </w:r>
    </w:p>
    <w:p w:rsidR="009C5AFF" w:rsidRPr="0060630A"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42. В странах существует широкий спектр разных решений по конкретным видам деятельности, воздействующей на окружающую среду. Но результаты этого исследования указывают, что некоторые из них </w:t>
      </w:r>
      <w:r w:rsidRPr="0060630A">
        <w:rPr>
          <w:rFonts w:ascii="Times New Roman" w:hAnsi="Times New Roman"/>
          <w:sz w:val="20"/>
          <w:szCs w:val="20"/>
          <w:lang w:val="ru-RU"/>
        </w:rPr>
        <w:lastRenderedPageBreak/>
        <w:t>невозможно обжаловать ни в рамках процедуры административного, ни судебного рассмотрения. Некоторые решения не могут быть обжалованы общественностью из-за их формы: закон или нормативный акт (напр., Закон о размещении и строительстве атомного объекта); контракты по добыче полезных ископаемых между правительством и добывющими компаниями (напр., соглашения о разделе продукции) или из-за уровня органа, принимающего решения (напр., президент или правительство) (см. пп. 16, 18-20. 23).</w:t>
      </w:r>
    </w:p>
    <w:p w:rsidR="009C5AFF" w:rsidRPr="0060630A" w:rsidRDefault="009C5AFF" w:rsidP="001B09DA">
      <w:pPr>
        <w:jc w:val="both"/>
        <w:rPr>
          <w:rFonts w:ascii="Times New Roman" w:hAnsi="Times New Roman"/>
          <w:sz w:val="20"/>
          <w:szCs w:val="20"/>
          <w:lang w:val="ru-RU"/>
        </w:rPr>
      </w:pPr>
      <w:r w:rsidRPr="00A057A3">
        <w:rPr>
          <w:rFonts w:ascii="Times New Roman" w:hAnsi="Times New Roman"/>
          <w:sz w:val="20"/>
          <w:szCs w:val="20"/>
          <w:lang w:val="ru-RU"/>
        </w:rPr>
        <w:t xml:space="preserve">43. При расмотрении законности административного решения, суды во всех странах принимают во внимание как </w:t>
      </w:r>
      <w:r w:rsidRPr="0060630A">
        <w:rPr>
          <w:rFonts w:ascii="Times New Roman" w:hAnsi="Times New Roman"/>
          <w:sz w:val="20"/>
          <w:szCs w:val="20"/>
          <w:lang w:val="ru-RU"/>
        </w:rPr>
        <w:t>проце</w:t>
      </w:r>
      <w:r>
        <w:rPr>
          <w:rFonts w:ascii="Times New Roman" w:hAnsi="Times New Roman"/>
          <w:sz w:val="20"/>
          <w:szCs w:val="20"/>
          <w:lang w:val="ru-RU"/>
        </w:rPr>
        <w:t>ссуальную</w:t>
      </w:r>
      <w:r w:rsidRPr="00A057A3">
        <w:rPr>
          <w:rFonts w:ascii="Times New Roman" w:hAnsi="Times New Roman"/>
          <w:sz w:val="20"/>
          <w:szCs w:val="20"/>
          <w:lang w:val="ru-RU"/>
        </w:rPr>
        <w:t xml:space="preserve">, так и материальную законность решения. Однако, как отмечено в некоторых странах, рассмотрение </w:t>
      </w:r>
      <w:proofErr w:type="gramStart"/>
      <w:r w:rsidRPr="00A057A3">
        <w:rPr>
          <w:rFonts w:ascii="Times New Roman" w:hAnsi="Times New Roman"/>
          <w:sz w:val="20"/>
          <w:szCs w:val="20"/>
          <w:lang w:val="ru-RU"/>
        </w:rPr>
        <w:t>с  точки</w:t>
      </w:r>
      <w:proofErr w:type="gramEnd"/>
      <w:r w:rsidRPr="00A057A3">
        <w:rPr>
          <w:rFonts w:ascii="Times New Roman" w:hAnsi="Times New Roman"/>
          <w:sz w:val="20"/>
          <w:szCs w:val="20"/>
          <w:lang w:val="ru-RU"/>
        </w:rPr>
        <w:t xml:space="preserve"> зрения </w:t>
      </w:r>
      <w:r w:rsidRPr="0060630A">
        <w:rPr>
          <w:rFonts w:ascii="Times New Roman" w:hAnsi="Times New Roman"/>
          <w:sz w:val="20"/>
          <w:szCs w:val="20"/>
          <w:lang w:val="ru-RU"/>
        </w:rPr>
        <w:t>про</w:t>
      </w:r>
      <w:r>
        <w:rPr>
          <w:rFonts w:ascii="Times New Roman" w:hAnsi="Times New Roman"/>
          <w:sz w:val="20"/>
          <w:szCs w:val="20"/>
          <w:lang w:val="ru-RU"/>
        </w:rPr>
        <w:t>цессуальных</w:t>
      </w:r>
      <w:r w:rsidRPr="00A057A3">
        <w:rPr>
          <w:rFonts w:ascii="Times New Roman" w:hAnsi="Times New Roman"/>
          <w:sz w:val="20"/>
          <w:szCs w:val="20"/>
          <w:lang w:val="ru-RU"/>
        </w:rPr>
        <w:t xml:space="preserve"> и </w:t>
      </w:r>
      <w:r>
        <w:rPr>
          <w:rFonts w:ascii="Times New Roman" w:hAnsi="Times New Roman"/>
          <w:sz w:val="20"/>
          <w:szCs w:val="20"/>
          <w:lang w:val="ru-RU"/>
        </w:rPr>
        <w:t>правовых</w:t>
      </w:r>
      <w:r w:rsidRPr="00A057A3">
        <w:rPr>
          <w:rFonts w:ascii="Times New Roman" w:hAnsi="Times New Roman"/>
          <w:sz w:val="20"/>
          <w:szCs w:val="20"/>
          <w:lang w:val="ru-RU"/>
        </w:rPr>
        <w:t xml:space="preserve"> моментов не обязательно приводи</w:t>
      </w:r>
      <w:r w:rsidRPr="0060630A">
        <w:rPr>
          <w:rFonts w:ascii="Times New Roman" w:hAnsi="Times New Roman"/>
          <w:sz w:val="20"/>
          <w:szCs w:val="20"/>
          <w:lang w:val="ru-RU"/>
        </w:rPr>
        <w:t>т к рассмотрению по существу, а превращается в простую проверку соответствия законодательству. Одна страна (Украина) указала, что специальные критерии были установлены законом для административного суда с целью рассмотрения законности решений</w:t>
      </w:r>
      <w:r>
        <w:rPr>
          <w:rFonts w:ascii="Times New Roman" w:hAnsi="Times New Roman"/>
          <w:sz w:val="20"/>
          <w:szCs w:val="20"/>
          <w:lang w:val="ru-RU"/>
        </w:rPr>
        <w:t xml:space="preserve"> с процессуальной и правовой точки зрения</w:t>
      </w:r>
      <w:r w:rsidRPr="00A057A3">
        <w:rPr>
          <w:rFonts w:ascii="Times New Roman" w:hAnsi="Times New Roman"/>
          <w:sz w:val="20"/>
          <w:szCs w:val="20"/>
          <w:lang w:val="ru-RU"/>
        </w:rPr>
        <w:t xml:space="preserve"> (см. п. 29).  </w:t>
      </w:r>
    </w:p>
    <w:p w:rsidR="009C5AFF" w:rsidRPr="0060630A" w:rsidRDefault="009C5AFF" w:rsidP="001B09DA">
      <w:pPr>
        <w:jc w:val="both"/>
        <w:rPr>
          <w:rFonts w:ascii="Times New Roman" w:hAnsi="Times New Roman"/>
          <w:sz w:val="20"/>
          <w:szCs w:val="20"/>
          <w:lang w:val="ru-RU"/>
        </w:rPr>
      </w:pPr>
      <w:r w:rsidRPr="00A057A3">
        <w:rPr>
          <w:rFonts w:ascii="Times New Roman" w:hAnsi="Times New Roman"/>
          <w:sz w:val="20"/>
          <w:szCs w:val="20"/>
          <w:lang w:val="ru-RU"/>
        </w:rPr>
        <w:t xml:space="preserve">44. Только одна страна (Сербия) указала, что административный суд может иметь </w:t>
      </w:r>
      <w:r w:rsidR="0081590A">
        <w:rPr>
          <w:rFonts w:ascii="Times New Roman" w:hAnsi="Times New Roman"/>
          <w:sz w:val="20"/>
          <w:szCs w:val="20"/>
          <w:lang w:val="ru-RU"/>
        </w:rPr>
        <w:t>«</w:t>
      </w:r>
      <w:r w:rsidRPr="00A057A3">
        <w:rPr>
          <w:rFonts w:ascii="Times New Roman" w:hAnsi="Times New Roman"/>
          <w:sz w:val="20"/>
          <w:szCs w:val="20"/>
          <w:lang w:val="ru-RU"/>
        </w:rPr>
        <w:t>реформаторские</w:t>
      </w:r>
      <w:r w:rsidR="0081590A">
        <w:rPr>
          <w:rFonts w:ascii="Times New Roman" w:hAnsi="Times New Roman"/>
          <w:sz w:val="20"/>
          <w:szCs w:val="20"/>
          <w:lang w:val="ru-RU"/>
        </w:rPr>
        <w:t>»</w:t>
      </w:r>
      <w:r w:rsidRPr="00A057A3">
        <w:rPr>
          <w:rFonts w:ascii="Times New Roman" w:hAnsi="Times New Roman"/>
          <w:sz w:val="20"/>
          <w:szCs w:val="20"/>
          <w:lang w:val="ru-RU"/>
        </w:rPr>
        <w:t xml:space="preserve"> полномочия.  </w:t>
      </w:r>
      <w:r w:rsidRPr="0060630A">
        <w:rPr>
          <w:rFonts w:ascii="Times New Roman" w:hAnsi="Times New Roman"/>
          <w:sz w:val="20"/>
          <w:szCs w:val="20"/>
          <w:lang w:val="ru-RU"/>
        </w:rPr>
        <w:t>Если, по мнению суда, должно быть принято иное решение, правовое мнение суда, как и замечания суда по процедуре, должны приниматься во внимание в процессе дальнейшего принятия решений. А суд может контролировать решения органа власти на предмет соответствия своему решению (</w:t>
      </w:r>
      <w:r w:rsidRPr="00A057A3">
        <w:rPr>
          <w:rFonts w:ascii="Times New Roman" w:hAnsi="Times New Roman"/>
          <w:sz w:val="20"/>
          <w:szCs w:val="20"/>
          <w:lang w:val="ru-RU"/>
        </w:rPr>
        <w:t>см</w:t>
      </w:r>
      <w:r w:rsidRPr="0060630A">
        <w:rPr>
          <w:rFonts w:ascii="Times New Roman" w:hAnsi="Times New Roman"/>
          <w:sz w:val="20"/>
          <w:szCs w:val="20"/>
          <w:lang w:val="ru-RU"/>
        </w:rPr>
        <w:t xml:space="preserve">. </w:t>
      </w:r>
      <w:r w:rsidRPr="00A057A3">
        <w:rPr>
          <w:rFonts w:ascii="Times New Roman" w:hAnsi="Times New Roman"/>
          <w:sz w:val="20"/>
          <w:szCs w:val="20"/>
          <w:lang w:val="ru-RU"/>
        </w:rPr>
        <w:t>п</w:t>
      </w:r>
      <w:r w:rsidRPr="0060630A">
        <w:rPr>
          <w:rFonts w:ascii="Times New Roman" w:hAnsi="Times New Roman"/>
          <w:sz w:val="20"/>
          <w:szCs w:val="20"/>
          <w:lang w:val="ru-RU"/>
        </w:rPr>
        <w:t xml:space="preserve">. 39). </w:t>
      </w:r>
      <w:r w:rsidRPr="00A057A3">
        <w:rPr>
          <w:rFonts w:ascii="Times New Roman" w:hAnsi="Times New Roman"/>
          <w:sz w:val="20"/>
          <w:szCs w:val="20"/>
          <w:lang w:val="ru-RU"/>
        </w:rPr>
        <w:t xml:space="preserve">Другие </w:t>
      </w:r>
      <w:proofErr w:type="gramStart"/>
      <w:r w:rsidRPr="00A057A3">
        <w:rPr>
          <w:rFonts w:ascii="Times New Roman" w:hAnsi="Times New Roman"/>
          <w:sz w:val="20"/>
          <w:szCs w:val="20"/>
          <w:lang w:val="ru-RU"/>
        </w:rPr>
        <w:t>страны  указали</w:t>
      </w:r>
      <w:proofErr w:type="gramEnd"/>
      <w:r w:rsidRPr="00A057A3">
        <w:rPr>
          <w:rFonts w:ascii="Times New Roman" w:hAnsi="Times New Roman"/>
          <w:sz w:val="20"/>
          <w:szCs w:val="20"/>
          <w:lang w:val="ru-RU"/>
        </w:rPr>
        <w:t>, что</w:t>
      </w:r>
      <w:r>
        <w:rPr>
          <w:rFonts w:ascii="Times New Roman" w:hAnsi="Times New Roman"/>
          <w:sz w:val="20"/>
          <w:szCs w:val="20"/>
          <w:lang w:val="ru-RU"/>
        </w:rPr>
        <w:t xml:space="preserve"> </w:t>
      </w:r>
      <w:r w:rsidRPr="006E3C7F">
        <w:rPr>
          <w:rFonts w:ascii="Times New Roman" w:hAnsi="Times New Roman"/>
          <w:sz w:val="20"/>
          <w:szCs w:val="20"/>
          <w:lang w:val="ru-RU"/>
        </w:rPr>
        <w:t>по статье 9</w:t>
      </w:r>
      <w:r>
        <w:rPr>
          <w:rFonts w:ascii="Times New Roman" w:hAnsi="Times New Roman"/>
          <w:sz w:val="20"/>
          <w:szCs w:val="20"/>
          <w:lang w:val="ru-RU"/>
        </w:rPr>
        <w:t xml:space="preserve">, </w:t>
      </w:r>
      <w:r w:rsidRPr="00A057A3">
        <w:rPr>
          <w:rFonts w:ascii="Times New Roman" w:hAnsi="Times New Roman"/>
          <w:sz w:val="20"/>
          <w:szCs w:val="20"/>
          <w:lang w:val="ru-RU"/>
        </w:rPr>
        <w:t>как правило, суды имеют только кассационные полномочия</w:t>
      </w:r>
      <w:r w:rsidRPr="0060630A">
        <w:rPr>
          <w:rFonts w:ascii="Times New Roman" w:hAnsi="Times New Roman"/>
          <w:sz w:val="20"/>
          <w:szCs w:val="20"/>
          <w:lang w:val="ru-RU"/>
        </w:rPr>
        <w:t>.</w:t>
      </w:r>
    </w:p>
    <w:p w:rsidR="009C5AFF" w:rsidRPr="00A057A3"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45. В некоторых странах суд может возложить обязанность на государственный орган принять определенное решение. </w:t>
      </w:r>
      <w:r w:rsidRPr="00A65461">
        <w:rPr>
          <w:rFonts w:ascii="Times New Roman" w:hAnsi="Times New Roman"/>
          <w:sz w:val="20"/>
          <w:szCs w:val="20"/>
          <w:lang w:val="ru-RU"/>
        </w:rPr>
        <w:t>Тем не менее, как правило, в таких случаях такие обязанности государственной власти должны быть четко определены законом. Например, в Украине суд обяза</w:t>
      </w:r>
      <w:r>
        <w:rPr>
          <w:rFonts w:ascii="Times New Roman" w:hAnsi="Times New Roman"/>
          <w:sz w:val="20"/>
          <w:szCs w:val="20"/>
          <w:lang w:val="ru-RU"/>
        </w:rPr>
        <w:t xml:space="preserve">л орган государственной власти </w:t>
      </w:r>
      <w:r w:rsidRPr="00A65461">
        <w:rPr>
          <w:rFonts w:ascii="Times New Roman" w:hAnsi="Times New Roman"/>
          <w:sz w:val="20"/>
          <w:szCs w:val="20"/>
          <w:lang w:val="ru-RU"/>
        </w:rPr>
        <w:t>отменить государственную регистрацию пестицид</w:t>
      </w:r>
      <w:r>
        <w:rPr>
          <w:rFonts w:ascii="Times New Roman" w:hAnsi="Times New Roman"/>
          <w:sz w:val="20"/>
          <w:szCs w:val="20"/>
          <w:lang w:val="ru-RU"/>
        </w:rPr>
        <w:t>а</w:t>
      </w:r>
      <w:r w:rsidRPr="00A65461">
        <w:rPr>
          <w:rFonts w:ascii="Times New Roman" w:hAnsi="Times New Roman"/>
          <w:sz w:val="20"/>
          <w:szCs w:val="20"/>
          <w:lang w:val="ru-RU"/>
        </w:rPr>
        <w:t xml:space="preserve"> фосфида цинка и удалить этот пестицид из Государственного реестра пестицид</w:t>
      </w:r>
      <w:r>
        <w:rPr>
          <w:rFonts w:ascii="Times New Roman" w:hAnsi="Times New Roman"/>
          <w:sz w:val="20"/>
          <w:szCs w:val="20"/>
          <w:lang w:val="ru-RU"/>
        </w:rPr>
        <w:t>ов</w:t>
      </w:r>
      <w:r w:rsidRPr="00A65461">
        <w:rPr>
          <w:rFonts w:ascii="Times New Roman" w:hAnsi="Times New Roman"/>
          <w:sz w:val="20"/>
          <w:szCs w:val="20"/>
          <w:lang w:val="ru-RU"/>
        </w:rPr>
        <w:t>.</w:t>
      </w:r>
    </w:p>
    <w:p w:rsidR="009C5AFF" w:rsidRPr="00A057A3" w:rsidRDefault="009C5AFF" w:rsidP="001B09DA">
      <w:pPr>
        <w:jc w:val="both"/>
        <w:rPr>
          <w:rFonts w:ascii="Times New Roman" w:hAnsi="Times New Roman"/>
          <w:sz w:val="20"/>
          <w:szCs w:val="20"/>
          <w:lang w:val="ru-RU"/>
        </w:rPr>
      </w:pPr>
      <w:r w:rsidRPr="0060630A">
        <w:rPr>
          <w:rFonts w:ascii="Times New Roman" w:hAnsi="Times New Roman"/>
          <w:sz w:val="20"/>
          <w:szCs w:val="20"/>
          <w:lang w:val="ru-RU"/>
        </w:rPr>
        <w:t xml:space="preserve">46. </w:t>
      </w:r>
      <w:r w:rsidRPr="00A65461">
        <w:rPr>
          <w:rFonts w:ascii="Times New Roman" w:hAnsi="Times New Roman"/>
          <w:sz w:val="20"/>
          <w:szCs w:val="20"/>
          <w:lang w:val="ru-RU"/>
        </w:rPr>
        <w:t>Можно также отметить, что в большинстве стран суды могут частично отменить решение или его отдельны</w:t>
      </w:r>
      <w:r>
        <w:rPr>
          <w:rFonts w:ascii="Times New Roman" w:hAnsi="Times New Roman"/>
          <w:sz w:val="20"/>
          <w:szCs w:val="20"/>
          <w:lang w:val="ru-RU"/>
        </w:rPr>
        <w:t>е</w:t>
      </w:r>
      <w:r w:rsidRPr="00A65461">
        <w:rPr>
          <w:rFonts w:ascii="Times New Roman" w:hAnsi="Times New Roman"/>
          <w:sz w:val="20"/>
          <w:szCs w:val="20"/>
          <w:lang w:val="ru-RU"/>
        </w:rPr>
        <w:t xml:space="preserve"> положений или признать их недействительными. Это в некоторых случаях может привести к изменению </w:t>
      </w:r>
      <w:proofErr w:type="gramStart"/>
      <w:r w:rsidRPr="00A65461">
        <w:rPr>
          <w:rFonts w:ascii="Times New Roman" w:hAnsi="Times New Roman"/>
          <w:sz w:val="20"/>
          <w:szCs w:val="20"/>
          <w:lang w:val="ru-RU"/>
        </w:rPr>
        <w:t>решения</w:t>
      </w:r>
      <w:proofErr w:type="gramEnd"/>
      <w:r>
        <w:rPr>
          <w:rFonts w:ascii="Times New Roman" w:hAnsi="Times New Roman"/>
          <w:sz w:val="20"/>
          <w:szCs w:val="20"/>
          <w:lang w:val="ru-RU"/>
        </w:rPr>
        <w:t xml:space="preserve"> по существу</w:t>
      </w:r>
      <w:r w:rsidRPr="00A65461">
        <w:rPr>
          <w:rFonts w:ascii="Times New Roman" w:hAnsi="Times New Roman"/>
          <w:sz w:val="20"/>
          <w:szCs w:val="20"/>
          <w:lang w:val="ru-RU"/>
        </w:rPr>
        <w:t xml:space="preserve">. Это может быть особенно актуально для </w:t>
      </w:r>
      <w:r>
        <w:rPr>
          <w:rFonts w:ascii="Times New Roman" w:hAnsi="Times New Roman"/>
          <w:sz w:val="20"/>
          <w:szCs w:val="20"/>
          <w:lang w:val="ru-RU"/>
        </w:rPr>
        <w:t>дел в сфере доступа к информации</w:t>
      </w:r>
      <w:r w:rsidRPr="00A65461">
        <w:rPr>
          <w:rFonts w:ascii="Times New Roman" w:hAnsi="Times New Roman"/>
          <w:sz w:val="20"/>
          <w:szCs w:val="20"/>
          <w:lang w:val="ru-RU"/>
        </w:rPr>
        <w:t xml:space="preserve">, </w:t>
      </w:r>
      <w:proofErr w:type="gramStart"/>
      <w:r w:rsidRPr="00A65461">
        <w:rPr>
          <w:rFonts w:ascii="Times New Roman" w:hAnsi="Times New Roman"/>
          <w:sz w:val="20"/>
          <w:szCs w:val="20"/>
          <w:lang w:val="ru-RU"/>
        </w:rPr>
        <w:t>например</w:t>
      </w:r>
      <w:proofErr w:type="gramEnd"/>
      <w:r w:rsidRPr="00A65461">
        <w:rPr>
          <w:rFonts w:ascii="Times New Roman" w:hAnsi="Times New Roman"/>
          <w:sz w:val="20"/>
          <w:szCs w:val="20"/>
          <w:lang w:val="ru-RU"/>
        </w:rPr>
        <w:t xml:space="preserve"> </w:t>
      </w:r>
      <w:r w:rsidRPr="0060630A">
        <w:rPr>
          <w:rFonts w:ascii="Times New Roman" w:hAnsi="Times New Roman"/>
          <w:sz w:val="20"/>
          <w:szCs w:val="20"/>
          <w:lang w:val="ru-RU"/>
        </w:rPr>
        <w:t>дело ЭПЛ против Государственной службы геологии и минеральных ресурсов Украины касательно информации</w:t>
      </w:r>
      <w:r w:rsidRPr="00A65461">
        <w:rPr>
          <w:rFonts w:ascii="Times New Roman" w:hAnsi="Times New Roman"/>
          <w:sz w:val="20"/>
          <w:szCs w:val="20"/>
          <w:lang w:val="ru-RU"/>
        </w:rPr>
        <w:t xml:space="preserve"> </w:t>
      </w:r>
      <w:r>
        <w:rPr>
          <w:rFonts w:ascii="Times New Roman" w:hAnsi="Times New Roman"/>
          <w:sz w:val="20"/>
          <w:szCs w:val="20"/>
          <w:lang w:val="ru-RU"/>
        </w:rPr>
        <w:t xml:space="preserve">для </w:t>
      </w:r>
      <w:r w:rsidRPr="006B532D">
        <w:rPr>
          <w:rFonts w:ascii="Times New Roman" w:hAnsi="Times New Roman"/>
          <w:sz w:val="20"/>
          <w:szCs w:val="20"/>
          <w:lang w:val="ru-RU"/>
        </w:rPr>
        <w:t>служебного пользования</w:t>
      </w:r>
      <w:r w:rsidRPr="00A057A3">
        <w:rPr>
          <w:rFonts w:ascii="Times New Roman" w:hAnsi="Times New Roman"/>
          <w:sz w:val="20"/>
          <w:szCs w:val="20"/>
          <w:lang w:val="ru-RU"/>
        </w:rPr>
        <w:t>.</w:t>
      </w:r>
    </w:p>
    <w:p w:rsidR="009C5AFF" w:rsidRPr="007E13F6" w:rsidRDefault="009C5AFF" w:rsidP="001B09DA">
      <w:pPr>
        <w:pStyle w:val="Heading2"/>
        <w:jc w:val="center"/>
        <w:rPr>
          <w:rFonts w:ascii="Times New Roman" w:hAnsi="Times New Roman"/>
          <w:sz w:val="28"/>
          <w:szCs w:val="28"/>
          <w:lang w:val="ru-RU"/>
        </w:rPr>
      </w:pPr>
      <w:r w:rsidRPr="007E13F6">
        <w:rPr>
          <w:rFonts w:ascii="Times New Roman" w:hAnsi="Times New Roman"/>
          <w:sz w:val="20"/>
          <w:szCs w:val="20"/>
          <w:lang w:val="ru-RU"/>
        </w:rPr>
        <w:br w:type="page"/>
      </w:r>
      <w:bookmarkStart w:id="8" w:name="_Toc456771490"/>
      <w:bookmarkStart w:id="9" w:name="_Toc475467497"/>
      <w:r w:rsidRPr="00B147E8">
        <w:rPr>
          <w:rFonts w:ascii="Times New Roman" w:hAnsi="Times New Roman"/>
          <w:sz w:val="28"/>
          <w:szCs w:val="28"/>
          <w:lang w:val="en-GB"/>
        </w:rPr>
        <w:lastRenderedPageBreak/>
        <w:t>B</w:t>
      </w:r>
      <w:r w:rsidRPr="007E13F6">
        <w:rPr>
          <w:rFonts w:ascii="Times New Roman" w:hAnsi="Times New Roman"/>
          <w:sz w:val="28"/>
          <w:szCs w:val="28"/>
          <w:lang w:val="ru-RU"/>
        </w:rPr>
        <w:t xml:space="preserve">. </w:t>
      </w:r>
      <w:r>
        <w:rPr>
          <w:rFonts w:ascii="Times New Roman" w:hAnsi="Times New Roman"/>
          <w:sz w:val="28"/>
          <w:szCs w:val="28"/>
          <w:lang w:val="ru-RU"/>
        </w:rPr>
        <w:t>НАЦИОНАЛЬНЫЕ ОТЧЕТЫ</w:t>
      </w:r>
      <w:bookmarkEnd w:id="8"/>
      <w:bookmarkEnd w:id="9"/>
    </w:p>
    <w:p w:rsidR="009C5AFF" w:rsidRPr="007E13F6" w:rsidRDefault="009C5AFF" w:rsidP="001B09DA">
      <w:pPr>
        <w:rPr>
          <w:rFonts w:ascii="Times New Roman" w:hAnsi="Times New Roman"/>
          <w:b/>
          <w:i/>
          <w:sz w:val="20"/>
          <w:szCs w:val="20"/>
          <w:lang w:val="ru-RU"/>
        </w:rPr>
      </w:pPr>
    </w:p>
    <w:p w:rsidR="009C5AFF" w:rsidRPr="007E13F6" w:rsidRDefault="009C5AFF" w:rsidP="001B09DA">
      <w:pPr>
        <w:pStyle w:val="Heading3"/>
        <w:rPr>
          <w:rFonts w:ascii="Times New Roman" w:hAnsi="Times New Roman"/>
          <w:sz w:val="28"/>
          <w:szCs w:val="28"/>
          <w:lang w:val="ru-RU"/>
        </w:rPr>
      </w:pPr>
      <w:bookmarkStart w:id="10" w:name="_Toc456771491"/>
      <w:bookmarkStart w:id="11" w:name="_Toc475467498"/>
      <w:r w:rsidRPr="007E13F6">
        <w:rPr>
          <w:rFonts w:ascii="Times New Roman" w:hAnsi="Times New Roman"/>
          <w:sz w:val="28"/>
          <w:szCs w:val="28"/>
          <w:lang w:val="ru-RU"/>
        </w:rPr>
        <w:t xml:space="preserve">1. </w:t>
      </w:r>
      <w:r>
        <w:rPr>
          <w:rFonts w:ascii="Times New Roman" w:hAnsi="Times New Roman"/>
          <w:sz w:val="28"/>
          <w:szCs w:val="28"/>
          <w:lang w:val="ru-RU"/>
        </w:rPr>
        <w:t>Албания</w:t>
      </w:r>
      <w:bookmarkEnd w:id="10"/>
      <w:bookmarkEnd w:id="11"/>
    </w:p>
    <w:p w:rsidR="00B96BBA" w:rsidRDefault="00B96BBA" w:rsidP="001B09DA">
      <w:pPr>
        <w:tabs>
          <w:tab w:val="left" w:pos="360"/>
          <w:tab w:val="num" w:pos="1418"/>
        </w:tabs>
        <w:spacing w:after="0"/>
        <w:ind w:right="-5"/>
        <w:jc w:val="both"/>
        <w:rPr>
          <w:rFonts w:ascii="Times New Roman" w:hAnsi="Times New Roman"/>
          <w:i/>
          <w:sz w:val="20"/>
          <w:szCs w:val="20"/>
          <w:lang w:val="ru-RU"/>
        </w:rPr>
      </w:pPr>
    </w:p>
    <w:p w:rsidR="009C5AFF" w:rsidRPr="00236E9C" w:rsidRDefault="009C5AFF" w:rsidP="001B09DA">
      <w:pPr>
        <w:tabs>
          <w:tab w:val="left" w:pos="360"/>
          <w:tab w:val="num" w:pos="1418"/>
        </w:tabs>
        <w:spacing w:after="0"/>
        <w:ind w:right="-5"/>
        <w:jc w:val="both"/>
        <w:rPr>
          <w:rFonts w:ascii="Times New Roman" w:hAnsi="Times New Roman"/>
          <w:i/>
          <w:sz w:val="20"/>
          <w:szCs w:val="20"/>
          <w:lang w:val="ru-RU"/>
        </w:rPr>
      </w:pPr>
      <w:r>
        <w:rPr>
          <w:rFonts w:ascii="Times New Roman" w:hAnsi="Times New Roman"/>
          <w:i/>
          <w:sz w:val="20"/>
          <w:szCs w:val="20"/>
          <w:lang w:val="ru-RU"/>
        </w:rPr>
        <w:t>Подготовлен Эрджоном Мухарремаджем, наци</w:t>
      </w:r>
      <w:r w:rsidR="003709BE">
        <w:rPr>
          <w:rFonts w:ascii="Times New Roman" w:hAnsi="Times New Roman"/>
          <w:i/>
          <w:sz w:val="20"/>
          <w:szCs w:val="20"/>
          <w:lang w:val="ru-RU"/>
        </w:rPr>
        <w:t>о</w:t>
      </w:r>
      <w:r>
        <w:rPr>
          <w:rFonts w:ascii="Times New Roman" w:hAnsi="Times New Roman"/>
          <w:i/>
          <w:sz w:val="20"/>
          <w:szCs w:val="20"/>
          <w:lang w:val="ru-RU"/>
        </w:rPr>
        <w:t>нальны</w:t>
      </w:r>
      <w:r w:rsidR="00B96BBA">
        <w:rPr>
          <w:rFonts w:ascii="Times New Roman" w:hAnsi="Times New Roman"/>
          <w:i/>
          <w:sz w:val="20"/>
          <w:szCs w:val="20"/>
          <w:lang w:val="ru-RU"/>
        </w:rPr>
        <w:t>м</w:t>
      </w:r>
      <w:r>
        <w:rPr>
          <w:rFonts w:ascii="Times New Roman" w:hAnsi="Times New Roman"/>
          <w:i/>
          <w:sz w:val="20"/>
          <w:szCs w:val="20"/>
          <w:lang w:val="ru-RU"/>
        </w:rPr>
        <w:t xml:space="preserve"> эксперт</w:t>
      </w:r>
      <w:r w:rsidR="00B96BBA">
        <w:rPr>
          <w:rFonts w:ascii="Times New Roman" w:hAnsi="Times New Roman"/>
          <w:i/>
          <w:sz w:val="20"/>
          <w:szCs w:val="20"/>
          <w:lang w:val="ru-RU"/>
        </w:rPr>
        <w:t>ом</w:t>
      </w:r>
      <w:r w:rsidR="00236E9C" w:rsidRPr="00236E9C">
        <w:rPr>
          <w:rFonts w:ascii="Times New Roman" w:hAnsi="Times New Roman"/>
          <w:i/>
          <w:sz w:val="20"/>
          <w:szCs w:val="20"/>
          <w:lang w:val="ru-RU"/>
        </w:rPr>
        <w:t>,</w:t>
      </w:r>
      <w:r w:rsidRPr="007E13F6">
        <w:rPr>
          <w:rFonts w:ascii="Times New Roman" w:hAnsi="Times New Roman"/>
          <w:i/>
          <w:sz w:val="20"/>
          <w:szCs w:val="20"/>
          <w:lang w:val="ru-RU"/>
        </w:rPr>
        <w:t xml:space="preserve"> </w:t>
      </w:r>
      <w:r>
        <w:rPr>
          <w:rFonts w:ascii="Times New Roman" w:hAnsi="Times New Roman"/>
          <w:i/>
          <w:sz w:val="20"/>
          <w:szCs w:val="20"/>
          <w:lang w:val="ru-RU"/>
        </w:rPr>
        <w:t xml:space="preserve">эл. почта </w:t>
      </w:r>
      <w:r w:rsidRPr="003478D5">
        <w:rPr>
          <w:rFonts w:ascii="Times New Roman" w:hAnsi="Times New Roman"/>
          <w:i/>
          <w:sz w:val="20"/>
          <w:szCs w:val="20"/>
        </w:rPr>
        <w:t xml:space="preserve"> </w:t>
      </w:r>
      <w:hyperlink r:id="rId8" w:history="1">
        <w:r w:rsidR="00236E9C" w:rsidRPr="00E60A77">
          <w:rPr>
            <w:rStyle w:val="Hyperlink"/>
            <w:rFonts w:ascii="Times New Roman" w:hAnsi="Times New Roman"/>
            <w:i/>
            <w:sz w:val="20"/>
            <w:szCs w:val="20"/>
          </w:rPr>
          <w:t>emuharremaj@gmail.com</w:t>
        </w:r>
      </w:hyperlink>
      <w:r w:rsidR="00236E9C" w:rsidRPr="00236E9C">
        <w:rPr>
          <w:rFonts w:ascii="Times New Roman" w:hAnsi="Times New Roman"/>
          <w:i/>
          <w:sz w:val="20"/>
          <w:szCs w:val="20"/>
          <w:lang w:val="ru-RU"/>
        </w:rPr>
        <w:t xml:space="preserve"> </w:t>
      </w:r>
    </w:p>
    <w:p w:rsidR="009C5AFF" w:rsidRPr="007926CB" w:rsidRDefault="009C5AFF" w:rsidP="001B09DA">
      <w:pPr>
        <w:tabs>
          <w:tab w:val="left" w:pos="360"/>
          <w:tab w:val="num" w:pos="1418"/>
        </w:tabs>
        <w:ind w:right="-5"/>
        <w:jc w:val="both"/>
        <w:rPr>
          <w:rFonts w:ascii="Times New Roman" w:hAnsi="Times New Roman"/>
          <w:b/>
          <w:sz w:val="20"/>
          <w:szCs w:val="20"/>
        </w:rPr>
      </w:pPr>
    </w:p>
    <w:p w:rsidR="009C5AFF" w:rsidRPr="007926CB" w:rsidRDefault="009C5AFF" w:rsidP="001B09DA">
      <w:pPr>
        <w:tabs>
          <w:tab w:val="left" w:pos="0"/>
        </w:tabs>
        <w:ind w:right="-5"/>
        <w:jc w:val="both"/>
        <w:rPr>
          <w:rFonts w:ascii="Times New Roman" w:hAnsi="Times New Roman"/>
          <w:b/>
          <w:sz w:val="20"/>
          <w:szCs w:val="20"/>
        </w:rPr>
      </w:pPr>
      <w:r w:rsidRPr="007926CB">
        <w:rPr>
          <w:rFonts w:ascii="Times New Roman" w:hAnsi="Times New Roman"/>
          <w:b/>
          <w:sz w:val="20"/>
          <w:szCs w:val="20"/>
        </w:rPr>
        <w:t>I.</w:t>
      </w:r>
      <w:r w:rsidRPr="007926CB">
        <w:rPr>
          <w:rFonts w:ascii="Times New Roman" w:hAnsi="Times New Roman"/>
          <w:b/>
          <w:sz w:val="20"/>
          <w:szCs w:val="20"/>
        </w:rPr>
        <w:tab/>
      </w:r>
      <w:r w:rsidRPr="007E13F6">
        <w:rPr>
          <w:rFonts w:ascii="Times New Roman" w:hAnsi="Times New Roman"/>
          <w:b/>
          <w:sz w:val="20"/>
          <w:szCs w:val="20"/>
        </w:rPr>
        <w:t>Об</w:t>
      </w:r>
      <w:r>
        <w:rPr>
          <w:rFonts w:ascii="Times New Roman" w:hAnsi="Times New Roman"/>
          <w:b/>
          <w:sz w:val="20"/>
          <w:szCs w:val="20"/>
          <w:lang w:val="ru-RU"/>
        </w:rPr>
        <w:t>щ</w:t>
      </w:r>
      <w:r w:rsidRPr="007E13F6">
        <w:rPr>
          <w:rFonts w:ascii="Times New Roman" w:hAnsi="Times New Roman"/>
          <w:b/>
          <w:sz w:val="20"/>
          <w:szCs w:val="20"/>
        </w:rPr>
        <w:t>ая информация</w:t>
      </w:r>
      <w:r>
        <w:rPr>
          <w:rStyle w:val="FootnoteReference"/>
          <w:b/>
          <w:szCs w:val="20"/>
        </w:rPr>
        <w:footnoteReference w:id="5"/>
      </w:r>
      <w:r w:rsidRPr="007926CB">
        <w:rPr>
          <w:rFonts w:ascii="Times New Roman" w:hAnsi="Times New Roman"/>
          <w:b/>
          <w:sz w:val="20"/>
          <w:szCs w:val="20"/>
        </w:rPr>
        <w:t xml:space="preserve"> </w:t>
      </w:r>
    </w:p>
    <w:p w:rsidR="009C5AFF" w:rsidRPr="001B09DA" w:rsidRDefault="009C5AFF" w:rsidP="001B09DA">
      <w:pPr>
        <w:ind w:firstLine="708"/>
        <w:jc w:val="both"/>
        <w:rPr>
          <w:rFonts w:ascii="Times New Roman" w:hAnsi="Times New Roman"/>
          <w:i/>
          <w:sz w:val="20"/>
          <w:szCs w:val="20"/>
          <w:lang w:val="ru-RU"/>
        </w:rPr>
      </w:pPr>
      <w:r w:rsidRPr="001B09DA">
        <w:rPr>
          <w:rFonts w:ascii="Times New Roman" w:hAnsi="Times New Roman"/>
          <w:i/>
          <w:sz w:val="20"/>
          <w:szCs w:val="20"/>
          <w:lang w:val="ru-RU"/>
        </w:rPr>
        <w:t>1. Обзор законодательств</w:t>
      </w:r>
      <w:r w:rsidR="003709BE">
        <w:rPr>
          <w:rFonts w:ascii="Times New Roman" w:hAnsi="Times New Roman"/>
          <w:i/>
          <w:sz w:val="20"/>
          <w:szCs w:val="20"/>
          <w:lang w:val="ru-RU"/>
        </w:rPr>
        <w:t>а</w:t>
      </w:r>
      <w:r w:rsidRPr="001B09DA">
        <w:rPr>
          <w:rFonts w:ascii="Times New Roman" w:hAnsi="Times New Roman"/>
          <w:i/>
          <w:sz w:val="20"/>
          <w:szCs w:val="20"/>
          <w:lang w:val="ru-RU"/>
        </w:rPr>
        <w:t xml:space="preserve">, касающегося окружаюей среды. </w:t>
      </w:r>
    </w:p>
    <w:p w:rsidR="009C5AFF" w:rsidRPr="00453D3B" w:rsidRDefault="009C5AFF" w:rsidP="001B09DA">
      <w:pPr>
        <w:ind w:firstLine="708"/>
        <w:jc w:val="both"/>
        <w:rPr>
          <w:rFonts w:ascii="Times New Roman" w:hAnsi="Times New Roman"/>
          <w:sz w:val="20"/>
          <w:szCs w:val="20"/>
          <w:lang w:val="ru-RU"/>
        </w:rPr>
      </w:pPr>
      <w:r>
        <w:rPr>
          <w:rFonts w:ascii="Times New Roman" w:hAnsi="Times New Roman"/>
          <w:sz w:val="20"/>
          <w:szCs w:val="20"/>
          <w:lang w:val="ru-RU"/>
        </w:rPr>
        <w:t>Существующее</w:t>
      </w:r>
      <w:r w:rsidRPr="00CF47AC">
        <w:rPr>
          <w:rFonts w:ascii="Times New Roman" w:hAnsi="Times New Roman"/>
          <w:sz w:val="20"/>
          <w:szCs w:val="20"/>
          <w:lang w:val="ru-RU"/>
        </w:rPr>
        <w:t xml:space="preserve"> </w:t>
      </w:r>
      <w:r>
        <w:rPr>
          <w:rFonts w:ascii="Times New Roman" w:hAnsi="Times New Roman"/>
          <w:sz w:val="20"/>
          <w:szCs w:val="20"/>
          <w:lang w:val="ru-RU"/>
        </w:rPr>
        <w:t>законодательство</w:t>
      </w:r>
      <w:r w:rsidRPr="00CF47AC">
        <w:rPr>
          <w:rFonts w:ascii="Times New Roman" w:hAnsi="Times New Roman"/>
          <w:sz w:val="20"/>
          <w:szCs w:val="20"/>
          <w:lang w:val="ru-RU"/>
        </w:rPr>
        <w:t xml:space="preserve"> </w:t>
      </w:r>
      <w:r>
        <w:rPr>
          <w:rFonts w:ascii="Times New Roman" w:hAnsi="Times New Roman"/>
          <w:sz w:val="20"/>
          <w:szCs w:val="20"/>
          <w:lang w:val="ru-RU"/>
        </w:rPr>
        <w:t>нацелено</w:t>
      </w:r>
      <w:r w:rsidRPr="00CF47AC">
        <w:rPr>
          <w:rFonts w:ascii="Times New Roman" w:hAnsi="Times New Roman"/>
          <w:sz w:val="20"/>
          <w:szCs w:val="20"/>
          <w:lang w:val="ru-RU"/>
        </w:rPr>
        <w:t xml:space="preserve"> </w:t>
      </w:r>
      <w:r>
        <w:rPr>
          <w:rFonts w:ascii="Times New Roman" w:hAnsi="Times New Roman"/>
          <w:sz w:val="20"/>
          <w:szCs w:val="20"/>
          <w:lang w:val="ru-RU"/>
        </w:rPr>
        <w:t>на</w:t>
      </w:r>
      <w:r w:rsidRPr="00CF47AC">
        <w:rPr>
          <w:rFonts w:ascii="Times New Roman" w:hAnsi="Times New Roman"/>
          <w:sz w:val="20"/>
          <w:szCs w:val="20"/>
          <w:lang w:val="ru-RU"/>
        </w:rPr>
        <w:t xml:space="preserve"> </w:t>
      </w:r>
      <w:r>
        <w:rPr>
          <w:rFonts w:ascii="Times New Roman" w:hAnsi="Times New Roman"/>
          <w:sz w:val="20"/>
          <w:szCs w:val="20"/>
          <w:lang w:val="ru-RU"/>
        </w:rPr>
        <w:t>эффективную</w:t>
      </w:r>
      <w:r w:rsidRPr="00CF47AC">
        <w:rPr>
          <w:rFonts w:ascii="Times New Roman" w:hAnsi="Times New Roman"/>
          <w:sz w:val="20"/>
          <w:szCs w:val="20"/>
          <w:lang w:val="ru-RU"/>
        </w:rPr>
        <w:t xml:space="preserve"> </w:t>
      </w:r>
      <w:r>
        <w:rPr>
          <w:rFonts w:ascii="Times New Roman" w:hAnsi="Times New Roman"/>
          <w:sz w:val="20"/>
          <w:szCs w:val="20"/>
          <w:lang w:val="ru-RU"/>
        </w:rPr>
        <w:t>защиту</w:t>
      </w:r>
      <w:r w:rsidRPr="00CF47AC">
        <w:rPr>
          <w:rFonts w:ascii="Times New Roman" w:hAnsi="Times New Roman"/>
          <w:sz w:val="20"/>
          <w:szCs w:val="20"/>
          <w:lang w:val="ru-RU"/>
        </w:rPr>
        <w:t xml:space="preserve"> </w:t>
      </w:r>
      <w:r>
        <w:rPr>
          <w:rFonts w:ascii="Times New Roman" w:hAnsi="Times New Roman"/>
          <w:sz w:val="20"/>
          <w:szCs w:val="20"/>
          <w:lang w:val="ru-RU"/>
        </w:rPr>
        <w:t>окружающей</w:t>
      </w:r>
      <w:r w:rsidRPr="00CF47AC">
        <w:rPr>
          <w:rFonts w:ascii="Times New Roman" w:hAnsi="Times New Roman"/>
          <w:sz w:val="20"/>
          <w:szCs w:val="20"/>
          <w:lang w:val="ru-RU"/>
        </w:rPr>
        <w:t xml:space="preserve"> </w:t>
      </w:r>
      <w:r>
        <w:rPr>
          <w:rFonts w:ascii="Times New Roman" w:hAnsi="Times New Roman"/>
          <w:sz w:val="20"/>
          <w:szCs w:val="20"/>
          <w:lang w:val="ru-RU"/>
        </w:rPr>
        <w:t>среды</w:t>
      </w:r>
      <w:r w:rsidRPr="00CF47AC">
        <w:rPr>
          <w:rFonts w:ascii="Times New Roman" w:hAnsi="Times New Roman"/>
          <w:sz w:val="20"/>
          <w:szCs w:val="20"/>
          <w:lang w:val="ru-RU"/>
        </w:rPr>
        <w:t xml:space="preserve"> </w:t>
      </w:r>
      <w:r>
        <w:rPr>
          <w:rFonts w:ascii="Times New Roman" w:hAnsi="Times New Roman"/>
          <w:sz w:val="20"/>
          <w:szCs w:val="20"/>
          <w:lang w:val="ru-RU"/>
        </w:rPr>
        <w:t>на</w:t>
      </w:r>
      <w:r w:rsidRPr="00CF47AC">
        <w:rPr>
          <w:rFonts w:ascii="Times New Roman" w:hAnsi="Times New Roman"/>
          <w:sz w:val="20"/>
          <w:szCs w:val="20"/>
          <w:lang w:val="ru-RU"/>
        </w:rPr>
        <w:t xml:space="preserve"> </w:t>
      </w:r>
      <w:r>
        <w:rPr>
          <w:rFonts w:ascii="Times New Roman" w:hAnsi="Times New Roman"/>
          <w:sz w:val="20"/>
          <w:szCs w:val="20"/>
          <w:lang w:val="ru-RU"/>
        </w:rPr>
        <w:t>основании</w:t>
      </w:r>
      <w:r w:rsidRPr="00CF47AC">
        <w:rPr>
          <w:rFonts w:ascii="Times New Roman" w:hAnsi="Times New Roman"/>
          <w:sz w:val="20"/>
          <w:szCs w:val="20"/>
          <w:lang w:val="ru-RU"/>
        </w:rPr>
        <w:t xml:space="preserve"> </w:t>
      </w:r>
      <w:r>
        <w:rPr>
          <w:rFonts w:ascii="Times New Roman" w:hAnsi="Times New Roman"/>
          <w:sz w:val="20"/>
          <w:szCs w:val="20"/>
          <w:lang w:val="ru-RU"/>
        </w:rPr>
        <w:t>принципа</w:t>
      </w:r>
      <w:r w:rsidRPr="00CF47AC">
        <w:rPr>
          <w:rFonts w:ascii="Times New Roman" w:hAnsi="Times New Roman"/>
          <w:sz w:val="20"/>
          <w:szCs w:val="20"/>
          <w:lang w:val="ru-RU"/>
        </w:rPr>
        <w:t xml:space="preserve"> </w:t>
      </w:r>
      <w:r>
        <w:rPr>
          <w:rFonts w:ascii="Times New Roman" w:hAnsi="Times New Roman"/>
          <w:sz w:val="20"/>
          <w:szCs w:val="20"/>
          <w:lang w:val="ru-RU"/>
        </w:rPr>
        <w:t>устойчивого развития. Албания</w:t>
      </w:r>
      <w:r w:rsidRPr="00CF47AC">
        <w:rPr>
          <w:rFonts w:ascii="Times New Roman" w:hAnsi="Times New Roman"/>
          <w:sz w:val="20"/>
          <w:szCs w:val="20"/>
          <w:lang w:val="ru-RU"/>
        </w:rPr>
        <w:t xml:space="preserve"> </w:t>
      </w:r>
      <w:r>
        <w:rPr>
          <w:rFonts w:ascii="Times New Roman" w:hAnsi="Times New Roman"/>
          <w:sz w:val="20"/>
          <w:szCs w:val="20"/>
          <w:lang w:val="ru-RU"/>
        </w:rPr>
        <w:t>подписала</w:t>
      </w:r>
      <w:r w:rsidRPr="00CF47AC">
        <w:rPr>
          <w:rFonts w:ascii="Times New Roman" w:hAnsi="Times New Roman"/>
          <w:sz w:val="20"/>
          <w:szCs w:val="20"/>
          <w:lang w:val="ru-RU"/>
        </w:rPr>
        <w:t xml:space="preserve"> </w:t>
      </w:r>
      <w:r>
        <w:rPr>
          <w:rFonts w:ascii="Times New Roman" w:hAnsi="Times New Roman"/>
          <w:sz w:val="20"/>
          <w:szCs w:val="20"/>
          <w:lang w:val="ru-RU"/>
        </w:rPr>
        <w:t xml:space="preserve">Соглашение о стабилизации и ассоциации </w:t>
      </w:r>
      <w:r w:rsidRPr="007E13F6">
        <w:rPr>
          <w:rFonts w:ascii="Times New Roman" w:hAnsi="Times New Roman"/>
          <w:sz w:val="20"/>
          <w:szCs w:val="20"/>
          <w:lang w:val="ru-RU"/>
        </w:rPr>
        <w:t>(</w:t>
      </w:r>
      <w:r>
        <w:rPr>
          <w:rFonts w:ascii="Times New Roman" w:hAnsi="Times New Roman"/>
          <w:sz w:val="20"/>
          <w:szCs w:val="20"/>
          <w:lang w:val="ru-RU"/>
        </w:rPr>
        <w:t>СС</w:t>
      </w:r>
      <w:r>
        <w:rPr>
          <w:rFonts w:ascii="Times New Roman" w:hAnsi="Times New Roman"/>
          <w:sz w:val="20"/>
          <w:szCs w:val="20"/>
          <w:lang w:val="en-US"/>
        </w:rPr>
        <w:t>A</w:t>
      </w:r>
      <w:r w:rsidRPr="007E13F6">
        <w:rPr>
          <w:rFonts w:ascii="Times New Roman" w:hAnsi="Times New Roman"/>
          <w:sz w:val="20"/>
          <w:szCs w:val="20"/>
          <w:lang w:val="ru-RU"/>
        </w:rPr>
        <w:t>)</w:t>
      </w:r>
      <w:r>
        <w:rPr>
          <w:rFonts w:ascii="Times New Roman" w:hAnsi="Times New Roman"/>
          <w:sz w:val="20"/>
          <w:szCs w:val="20"/>
          <w:lang w:val="ru-RU"/>
        </w:rPr>
        <w:t xml:space="preserve"> с Европейским Союзом (ЕС) 12 июня 2006 года, которое вступило в силу 1 апреля 2009 года, а с июня 2014 года стала кандидатом на членство в ЕС. Согласно</w:t>
      </w:r>
      <w:r w:rsidRPr="00CF47AC">
        <w:rPr>
          <w:rFonts w:ascii="Times New Roman" w:hAnsi="Times New Roman"/>
          <w:sz w:val="20"/>
          <w:szCs w:val="20"/>
          <w:lang w:val="ru-RU"/>
        </w:rPr>
        <w:t xml:space="preserve"> </w:t>
      </w:r>
      <w:r>
        <w:rPr>
          <w:rFonts w:ascii="Times New Roman" w:hAnsi="Times New Roman"/>
          <w:sz w:val="20"/>
          <w:szCs w:val="20"/>
          <w:lang w:val="ru-RU"/>
        </w:rPr>
        <w:t>статье</w:t>
      </w:r>
      <w:r w:rsidRPr="00CF47AC">
        <w:rPr>
          <w:rFonts w:ascii="Times New Roman" w:hAnsi="Times New Roman"/>
          <w:sz w:val="20"/>
          <w:szCs w:val="20"/>
          <w:lang w:val="ru-RU"/>
        </w:rPr>
        <w:t xml:space="preserve"> 116 </w:t>
      </w:r>
      <w:r>
        <w:rPr>
          <w:rFonts w:ascii="Times New Roman" w:hAnsi="Times New Roman"/>
          <w:sz w:val="20"/>
          <w:szCs w:val="20"/>
          <w:lang w:val="ru-RU"/>
        </w:rPr>
        <w:t>Конституции</w:t>
      </w:r>
      <w:r w:rsidRPr="00CF47AC">
        <w:rPr>
          <w:rFonts w:ascii="Times New Roman" w:hAnsi="Times New Roman"/>
          <w:sz w:val="20"/>
          <w:szCs w:val="20"/>
          <w:lang w:val="ru-RU"/>
        </w:rPr>
        <w:t xml:space="preserve"> </w:t>
      </w:r>
      <w:r>
        <w:rPr>
          <w:rFonts w:ascii="Times New Roman" w:hAnsi="Times New Roman"/>
          <w:sz w:val="20"/>
          <w:szCs w:val="20"/>
          <w:lang w:val="ru-RU"/>
        </w:rPr>
        <w:t>Албании</w:t>
      </w:r>
      <w:r w:rsidRPr="00CF47AC">
        <w:rPr>
          <w:rFonts w:ascii="Times New Roman" w:hAnsi="Times New Roman"/>
          <w:sz w:val="20"/>
          <w:szCs w:val="20"/>
          <w:lang w:val="ru-RU"/>
        </w:rPr>
        <w:t xml:space="preserve">, </w:t>
      </w:r>
      <w:r>
        <w:rPr>
          <w:rFonts w:ascii="Times New Roman" w:hAnsi="Times New Roman"/>
          <w:sz w:val="20"/>
          <w:szCs w:val="20"/>
          <w:lang w:val="ru-RU"/>
        </w:rPr>
        <w:t>ратифицированные международные сог</w:t>
      </w:r>
      <w:r w:rsidR="003709BE">
        <w:rPr>
          <w:rFonts w:ascii="Times New Roman" w:hAnsi="Times New Roman"/>
          <w:sz w:val="20"/>
          <w:szCs w:val="20"/>
          <w:lang w:val="ru-RU"/>
        </w:rPr>
        <w:t>лашения</w:t>
      </w:r>
      <w:r w:rsidR="002C0ADA">
        <w:rPr>
          <w:rFonts w:ascii="Times New Roman" w:hAnsi="Times New Roman"/>
          <w:sz w:val="20"/>
          <w:szCs w:val="20"/>
          <w:lang w:val="ru-RU"/>
        </w:rPr>
        <w:t xml:space="preserve"> в правовой системе Албании идут сразу после </w:t>
      </w:r>
      <w:r w:rsidR="003709BE">
        <w:rPr>
          <w:rFonts w:ascii="Times New Roman" w:hAnsi="Times New Roman"/>
          <w:sz w:val="20"/>
          <w:szCs w:val="20"/>
          <w:lang w:val="ru-RU"/>
        </w:rPr>
        <w:t>Конституции</w:t>
      </w:r>
      <w:r w:rsidR="002C0ADA">
        <w:rPr>
          <w:rFonts w:ascii="Times New Roman" w:hAnsi="Times New Roman"/>
          <w:sz w:val="20"/>
          <w:szCs w:val="20"/>
          <w:lang w:val="ru-RU"/>
        </w:rPr>
        <w:t xml:space="preserve"> и</w:t>
      </w:r>
      <w:r w:rsidR="003709BE">
        <w:rPr>
          <w:rFonts w:ascii="Times New Roman" w:hAnsi="Times New Roman"/>
          <w:sz w:val="20"/>
          <w:szCs w:val="20"/>
          <w:lang w:val="ru-RU"/>
        </w:rPr>
        <w:t xml:space="preserve"> </w:t>
      </w:r>
      <w:r w:rsidR="002C0ADA">
        <w:rPr>
          <w:rFonts w:ascii="Times New Roman" w:hAnsi="Times New Roman"/>
          <w:sz w:val="20"/>
          <w:szCs w:val="20"/>
          <w:lang w:val="ru-RU"/>
        </w:rPr>
        <w:t xml:space="preserve">считаются частью </w:t>
      </w:r>
      <w:proofErr w:type="gramStart"/>
      <w:r w:rsidR="002C0ADA">
        <w:rPr>
          <w:rFonts w:ascii="Times New Roman" w:hAnsi="Times New Roman"/>
          <w:sz w:val="20"/>
          <w:szCs w:val="20"/>
          <w:lang w:val="ru-RU"/>
        </w:rPr>
        <w:t xml:space="preserve">её  </w:t>
      </w:r>
      <w:r w:rsidR="00453D3B">
        <w:rPr>
          <w:rFonts w:ascii="Times New Roman" w:hAnsi="Times New Roman"/>
          <w:sz w:val="20"/>
          <w:szCs w:val="20"/>
          <w:lang w:val="ru-RU"/>
        </w:rPr>
        <w:t>вн</w:t>
      </w:r>
      <w:r w:rsidR="002C0ADA">
        <w:rPr>
          <w:rFonts w:ascii="Times New Roman" w:hAnsi="Times New Roman"/>
          <w:sz w:val="20"/>
          <w:szCs w:val="20"/>
          <w:lang w:val="ru-RU"/>
        </w:rPr>
        <w:t>у</w:t>
      </w:r>
      <w:r w:rsidR="00453D3B">
        <w:rPr>
          <w:rFonts w:ascii="Times New Roman" w:hAnsi="Times New Roman"/>
          <w:sz w:val="20"/>
          <w:szCs w:val="20"/>
          <w:lang w:val="ru-RU"/>
        </w:rPr>
        <w:t>треннего</w:t>
      </w:r>
      <w:proofErr w:type="gramEnd"/>
      <w:r w:rsidR="00453D3B">
        <w:rPr>
          <w:rFonts w:ascii="Times New Roman" w:hAnsi="Times New Roman"/>
          <w:sz w:val="20"/>
          <w:szCs w:val="20"/>
          <w:lang w:val="ru-RU"/>
        </w:rPr>
        <w:t xml:space="preserve"> правопорядка.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Что касается экологических </w:t>
      </w:r>
      <w:r w:rsidR="002C0ADA">
        <w:rPr>
          <w:rFonts w:ascii="Times New Roman" w:eastAsia="Times New Roman" w:hAnsi="Times New Roman"/>
          <w:sz w:val="20"/>
          <w:szCs w:val="20"/>
          <w:lang w:val="ru-RU" w:eastAsia="ru-RU"/>
        </w:rPr>
        <w:t>вопросов</w:t>
      </w:r>
      <w:r w:rsidRPr="002E18C9">
        <w:rPr>
          <w:rFonts w:ascii="Times New Roman" w:eastAsia="Times New Roman" w:hAnsi="Times New Roman"/>
          <w:sz w:val="20"/>
          <w:szCs w:val="20"/>
          <w:lang w:eastAsia="ru-RU"/>
        </w:rPr>
        <w:t xml:space="preserve">, то, в соответствии со статьей 108 ССА, стороны обязуются развивать и укреплять сотрудничество в борьбе с деградацией окружающей среды в целях содействия экологической устойчивости. Сотрудничество, в основном, сосредоточено на приоритетных областях, связанных с </w:t>
      </w:r>
      <w:r w:rsidRPr="002E18C9">
        <w:rPr>
          <w:rFonts w:ascii="Times New Roman" w:hAnsi="Times New Roman"/>
          <w:i/>
          <w:iCs/>
          <w:sz w:val="20"/>
          <w:szCs w:val="20"/>
        </w:rPr>
        <w:t>acquis</w:t>
      </w:r>
      <w:r w:rsidRPr="002E18C9">
        <w:rPr>
          <w:rFonts w:ascii="Times New Roman" w:hAnsi="Times New Roman"/>
          <w:sz w:val="20"/>
          <w:szCs w:val="20"/>
        </w:rPr>
        <w:t xml:space="preserve"> </w:t>
      </w:r>
      <w:r w:rsidRPr="002E18C9">
        <w:rPr>
          <w:rFonts w:ascii="Times New Roman" w:hAnsi="Times New Roman"/>
          <w:i/>
          <w:iCs/>
          <w:sz w:val="20"/>
          <w:szCs w:val="20"/>
        </w:rPr>
        <w:t>communautaire (</w:t>
      </w:r>
      <w:r w:rsidR="0081590A">
        <w:rPr>
          <w:rFonts w:ascii="Times New Roman" w:hAnsi="Times New Roman"/>
          <w:i/>
          <w:iCs/>
          <w:sz w:val="20"/>
          <w:szCs w:val="20"/>
        </w:rPr>
        <w:t>«</w:t>
      </w:r>
      <w:r w:rsidRPr="002E18C9">
        <w:rPr>
          <w:rFonts w:ascii="Times New Roman" w:hAnsi="Times New Roman"/>
          <w:i/>
          <w:iCs/>
          <w:sz w:val="20"/>
          <w:szCs w:val="20"/>
        </w:rPr>
        <w:t>Свод основных норм и требований Евросоюза</w:t>
      </w:r>
      <w:r w:rsidR="0081590A">
        <w:rPr>
          <w:rFonts w:ascii="Times New Roman" w:hAnsi="Times New Roman"/>
          <w:i/>
          <w:iCs/>
          <w:sz w:val="20"/>
          <w:szCs w:val="20"/>
        </w:rPr>
        <w:t>»</w:t>
      </w:r>
      <w:r w:rsidRPr="002E18C9">
        <w:rPr>
          <w:rFonts w:ascii="Times New Roman" w:hAnsi="Times New Roman"/>
          <w:i/>
          <w:iCs/>
          <w:sz w:val="20"/>
          <w:szCs w:val="20"/>
        </w:rPr>
        <w:t>)</w:t>
      </w:r>
      <w:r w:rsidRPr="002E18C9">
        <w:rPr>
          <w:rFonts w:ascii="Times New Roman" w:eastAsia="Times New Roman" w:hAnsi="Times New Roman"/>
          <w:sz w:val="20"/>
          <w:szCs w:val="20"/>
          <w:lang w:eastAsia="ru-RU"/>
        </w:rPr>
        <w:t xml:space="preserve">  об окружающей среде. С целью приближения албанского природоохранного законодательства с законодательством ЕС, был одобрен Национальный план.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Что касается международного сотрудничества по вопросам охраны окружающей среды, Албания </w:t>
      </w:r>
      <w:r w:rsidR="002C0ADA" w:rsidRPr="002E18C9">
        <w:rPr>
          <w:rFonts w:ascii="Times New Roman" w:eastAsia="Times New Roman" w:hAnsi="Times New Roman"/>
          <w:sz w:val="20"/>
          <w:szCs w:val="20"/>
          <w:lang w:eastAsia="ru-RU"/>
        </w:rPr>
        <w:t>подписал</w:t>
      </w:r>
      <w:r w:rsidR="002C0ADA">
        <w:rPr>
          <w:rFonts w:ascii="Times New Roman" w:eastAsia="Times New Roman" w:hAnsi="Times New Roman"/>
          <w:sz w:val="20"/>
          <w:szCs w:val="20"/>
          <w:lang w:val="ru-RU" w:eastAsia="ru-RU"/>
        </w:rPr>
        <w:t>а</w:t>
      </w:r>
      <w:r w:rsidR="002C0ADA"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ряд соглашений со своими соседями. Среди них можно упомянуть двустороннее соглашение с Республикой </w:t>
      </w:r>
      <w:r w:rsidR="00330D62" w:rsidRPr="002E18C9">
        <w:rPr>
          <w:rFonts w:ascii="Times New Roman" w:eastAsia="Times New Roman" w:hAnsi="Times New Roman"/>
          <w:sz w:val="20"/>
          <w:szCs w:val="20"/>
          <w:lang w:eastAsia="ru-RU"/>
        </w:rPr>
        <w:t>Греци</w:t>
      </w:r>
      <w:r w:rsidR="00330D62">
        <w:rPr>
          <w:rFonts w:ascii="Times New Roman" w:eastAsia="Times New Roman" w:hAnsi="Times New Roman"/>
          <w:sz w:val="20"/>
          <w:szCs w:val="20"/>
          <w:lang w:val="ru-RU" w:eastAsia="ru-RU"/>
        </w:rPr>
        <w:t>я</w:t>
      </w:r>
      <w:r w:rsidRPr="002E18C9">
        <w:rPr>
          <w:rFonts w:ascii="Times New Roman" w:eastAsia="Times New Roman" w:hAnsi="Times New Roman"/>
          <w:sz w:val="20"/>
          <w:szCs w:val="20"/>
          <w:lang w:eastAsia="ru-RU"/>
        </w:rPr>
        <w:t xml:space="preserve">, в качестве государства - члена ЕС, о создании Постоянной комиссии по трансграничным водам. Кроме того, Албания подписали двусторонний Меморандум о взаимопонимании с Черногорией, кандидатом на членство в ЕС, для совместного управления трансграничными водами, </w:t>
      </w:r>
      <w:r w:rsidR="00330D62" w:rsidRPr="002E18C9">
        <w:rPr>
          <w:rFonts w:ascii="Times New Roman" w:eastAsia="Times New Roman" w:hAnsi="Times New Roman"/>
          <w:sz w:val="20"/>
          <w:szCs w:val="20"/>
          <w:lang w:eastAsia="ru-RU"/>
        </w:rPr>
        <w:t>двусторонне</w:t>
      </w:r>
      <w:r w:rsidR="00330D62">
        <w:rPr>
          <w:rFonts w:ascii="Times New Roman" w:eastAsia="Times New Roman" w:hAnsi="Times New Roman"/>
          <w:sz w:val="20"/>
          <w:szCs w:val="20"/>
          <w:lang w:val="ru-RU" w:eastAsia="ru-RU"/>
        </w:rPr>
        <w:t>е</w:t>
      </w:r>
      <w:r w:rsidR="00330D62" w:rsidRPr="002E18C9">
        <w:rPr>
          <w:rFonts w:ascii="Times New Roman" w:eastAsia="Times New Roman" w:hAnsi="Times New Roman"/>
          <w:sz w:val="20"/>
          <w:szCs w:val="20"/>
          <w:lang w:eastAsia="ru-RU"/>
        </w:rPr>
        <w:t xml:space="preserve"> соглашени</w:t>
      </w:r>
      <w:r w:rsidR="00330D62">
        <w:rPr>
          <w:rFonts w:ascii="Times New Roman" w:eastAsia="Times New Roman" w:hAnsi="Times New Roman"/>
          <w:sz w:val="20"/>
          <w:szCs w:val="20"/>
          <w:lang w:val="ru-RU" w:eastAsia="ru-RU"/>
        </w:rPr>
        <w:t>е</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с </w:t>
      </w:r>
      <w:r w:rsidR="00CC13ED">
        <w:rPr>
          <w:rFonts w:ascii="Times New Roman" w:eastAsia="Times New Roman" w:hAnsi="Times New Roman"/>
          <w:sz w:val="20"/>
          <w:szCs w:val="20"/>
          <w:lang w:val="ru-RU" w:eastAsia="ru-RU"/>
        </w:rPr>
        <w:t xml:space="preserve">бывшей Югославской </w:t>
      </w:r>
      <w:r w:rsidRPr="002E18C9">
        <w:rPr>
          <w:rFonts w:ascii="Times New Roman" w:eastAsia="Times New Roman" w:hAnsi="Times New Roman"/>
          <w:sz w:val="20"/>
          <w:szCs w:val="20"/>
          <w:lang w:eastAsia="ru-RU"/>
        </w:rPr>
        <w:t xml:space="preserve">Республикой Македония, которая также является кандидатом на вступление в ЕС, по защите и устойчивому развитию Охридского озера и его бассейна. Обмен информацией с этими странами происходит в рамках работы общих комиссий, созданных для целей управления трансграничными водами.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Албанская правовая база в целом отражает требования международных </w:t>
      </w:r>
      <w:bookmarkStart w:id="12" w:name="_GoBack"/>
      <w:r w:rsidRPr="002E18C9">
        <w:rPr>
          <w:rFonts w:ascii="Times New Roman" w:eastAsia="Times New Roman" w:hAnsi="Times New Roman"/>
          <w:sz w:val="20"/>
          <w:szCs w:val="20"/>
          <w:lang w:eastAsia="ru-RU"/>
        </w:rPr>
        <w:t>конвенци</w:t>
      </w:r>
      <w:bookmarkEnd w:id="12"/>
      <w:r w:rsidRPr="002E18C9">
        <w:rPr>
          <w:rFonts w:ascii="Times New Roman" w:eastAsia="Times New Roman" w:hAnsi="Times New Roman"/>
          <w:sz w:val="20"/>
          <w:szCs w:val="20"/>
          <w:lang w:eastAsia="ru-RU"/>
        </w:rPr>
        <w:t xml:space="preserve">й, стороной которых является Албания. Среди них, например, можно отметить связанные с вопросами оценки воздействия на окружающую среду: Конвенция об оценке воздействия на окружающую среду в трансграничном контексте Европейской Экономической Комиссии Организации Объединенных Наций и Протокола к ней, Орхусская Конвенция </w:t>
      </w:r>
      <w:r w:rsidR="00330D62">
        <w:rPr>
          <w:rFonts w:ascii="Times New Roman" w:eastAsia="Times New Roman" w:hAnsi="Times New Roman"/>
          <w:sz w:val="20"/>
          <w:szCs w:val="20"/>
          <w:lang w:val="ru-RU" w:eastAsia="ru-RU"/>
        </w:rPr>
        <w:t>о</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доступе к информации, участии общественности в процессе принятия решений и доступе к правосудию по вопросам, касающимся окружающей среды, Конвенция по охране и использованию трансграничных водотоков и международных озер, </w:t>
      </w:r>
      <w:r w:rsidR="00330D62" w:rsidRPr="002E18C9">
        <w:rPr>
          <w:rFonts w:ascii="Times New Roman" w:eastAsia="Times New Roman" w:hAnsi="Times New Roman"/>
          <w:sz w:val="20"/>
          <w:szCs w:val="20"/>
          <w:lang w:eastAsia="ru-RU"/>
        </w:rPr>
        <w:t>Конвенци</w:t>
      </w:r>
      <w:r w:rsidR="00330D62">
        <w:rPr>
          <w:rFonts w:ascii="Times New Roman" w:eastAsia="Times New Roman" w:hAnsi="Times New Roman"/>
          <w:sz w:val="20"/>
          <w:szCs w:val="20"/>
          <w:lang w:val="ru-RU" w:eastAsia="ru-RU"/>
        </w:rPr>
        <w:t>я</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об охране дикой фауны и флоры и природных сред обитания в Европе, Конвенция о трансграничном воздействии промышленных аварий и т.д.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Первые экологические</w:t>
      </w:r>
      <w:r w:rsidRPr="002E18C9">
        <w:rPr>
          <w:rFonts w:ascii="Times New Roman" w:eastAsia="Times New Roman" w:hAnsi="Times New Roman"/>
          <w:sz w:val="20"/>
          <w:szCs w:val="20"/>
          <w:lang w:eastAsia="ru-RU"/>
        </w:rPr>
        <w:t xml:space="preserve"> политики были разработаны в контексте Национальной стратегии по охране окружающей среды 1993 года и Национального плана действий по охране окружающей среды 1994 г. Принятие принципа устойчивого развития и использования природных ресурсов без ущерба для возможностей и потребностей будущих поколений, в качестве единственной альтернативы будущего для окружающей среды, </w:t>
      </w:r>
      <w:r w:rsidR="00330D62" w:rsidRPr="002E18C9">
        <w:rPr>
          <w:rFonts w:ascii="Times New Roman" w:eastAsia="Times New Roman" w:hAnsi="Times New Roman"/>
          <w:sz w:val="20"/>
          <w:szCs w:val="20"/>
          <w:lang w:eastAsia="ru-RU"/>
        </w:rPr>
        <w:t>был</w:t>
      </w:r>
      <w:r w:rsidR="00330D62">
        <w:rPr>
          <w:rFonts w:ascii="Times New Roman" w:eastAsia="Times New Roman" w:hAnsi="Times New Roman"/>
          <w:sz w:val="20"/>
          <w:szCs w:val="20"/>
          <w:lang w:val="ru-RU" w:eastAsia="ru-RU"/>
        </w:rPr>
        <w:t>о</w:t>
      </w:r>
      <w:r w:rsidR="00330D62" w:rsidRPr="002E18C9">
        <w:rPr>
          <w:rFonts w:ascii="Times New Roman" w:eastAsia="Times New Roman" w:hAnsi="Times New Roman"/>
          <w:sz w:val="20"/>
          <w:szCs w:val="20"/>
          <w:lang w:eastAsia="ru-RU"/>
        </w:rPr>
        <w:t xml:space="preserve"> </w:t>
      </w:r>
      <w:r w:rsidR="00330D62">
        <w:rPr>
          <w:rFonts w:ascii="Times New Roman" w:eastAsia="Times New Roman" w:hAnsi="Times New Roman"/>
          <w:sz w:val="20"/>
          <w:szCs w:val="20"/>
          <w:lang w:val="ru-RU" w:eastAsia="ru-RU"/>
        </w:rPr>
        <w:t>поднято</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до самого высокого правового порядка, став </w:t>
      </w:r>
      <w:r w:rsidR="00330D62" w:rsidRPr="002E18C9">
        <w:rPr>
          <w:rFonts w:ascii="Times New Roman" w:eastAsia="Times New Roman" w:hAnsi="Times New Roman"/>
          <w:sz w:val="20"/>
          <w:szCs w:val="20"/>
          <w:lang w:eastAsia="ru-RU"/>
        </w:rPr>
        <w:t>конституционны</w:t>
      </w:r>
      <w:r w:rsidR="00330D62">
        <w:rPr>
          <w:rFonts w:ascii="Times New Roman" w:eastAsia="Times New Roman" w:hAnsi="Times New Roman"/>
          <w:sz w:val="20"/>
          <w:szCs w:val="20"/>
          <w:lang w:val="ru-RU" w:eastAsia="ru-RU"/>
        </w:rPr>
        <w:t>м</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принцип</w:t>
      </w:r>
      <w:r w:rsidR="00330D62">
        <w:rPr>
          <w:rFonts w:ascii="Times New Roman" w:eastAsia="Times New Roman" w:hAnsi="Times New Roman"/>
          <w:sz w:val="20"/>
          <w:szCs w:val="20"/>
          <w:lang w:val="ru-RU" w:eastAsia="ru-RU"/>
        </w:rPr>
        <w:t>ом</w:t>
      </w:r>
      <w:r w:rsidRPr="002E18C9">
        <w:rPr>
          <w:rFonts w:ascii="Times New Roman" w:eastAsia="Times New Roman" w:hAnsi="Times New Roman"/>
          <w:sz w:val="20"/>
          <w:szCs w:val="20"/>
          <w:lang w:eastAsia="ru-RU"/>
        </w:rPr>
        <w:t xml:space="preserve"> в новой албанской конституции, принятой в 1998 году</w:t>
      </w:r>
      <w:r w:rsidR="00330D62">
        <w:rPr>
          <w:rFonts w:ascii="Times New Roman" w:eastAsia="Times New Roman" w:hAnsi="Times New Roman"/>
          <w:sz w:val="20"/>
          <w:szCs w:val="20"/>
          <w:lang w:val="ru-RU" w:eastAsia="ru-RU"/>
        </w:rPr>
        <w:t>.</w:t>
      </w:r>
      <w:r w:rsidRPr="002E18C9">
        <w:rPr>
          <w:rFonts w:ascii="Times New Roman" w:eastAsia="Times New Roman" w:hAnsi="Times New Roman"/>
          <w:sz w:val="20"/>
          <w:szCs w:val="20"/>
          <w:lang w:eastAsia="ru-RU"/>
        </w:rPr>
        <w:t xml:space="preserve"> </w:t>
      </w:r>
      <w:r w:rsidR="00330D62">
        <w:rPr>
          <w:rFonts w:ascii="Times New Roman" w:eastAsia="Times New Roman" w:hAnsi="Times New Roman"/>
          <w:sz w:val="20"/>
          <w:szCs w:val="20"/>
          <w:lang w:val="ru-RU" w:eastAsia="ru-RU"/>
        </w:rPr>
        <w:t>С</w:t>
      </w:r>
      <w:r w:rsidR="00330D62" w:rsidRPr="002E18C9">
        <w:rPr>
          <w:rFonts w:ascii="Times New Roman" w:eastAsia="Times New Roman" w:hAnsi="Times New Roman"/>
          <w:sz w:val="20"/>
          <w:szCs w:val="20"/>
          <w:lang w:eastAsia="ru-RU"/>
        </w:rPr>
        <w:t>тать</w:t>
      </w:r>
      <w:r w:rsidR="00330D62">
        <w:rPr>
          <w:rFonts w:ascii="Times New Roman" w:eastAsia="Times New Roman" w:hAnsi="Times New Roman"/>
          <w:sz w:val="20"/>
          <w:szCs w:val="20"/>
          <w:lang w:val="ru-RU" w:eastAsia="ru-RU"/>
        </w:rPr>
        <w:t>я</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59/</w:t>
      </w:r>
      <w:r w:rsidRPr="002E18C9">
        <w:rPr>
          <w:rFonts w:ascii="Times New Roman" w:eastAsia="Times New Roman" w:hAnsi="Times New Roman"/>
          <w:sz w:val="20"/>
          <w:szCs w:val="20"/>
          <w:lang w:val="en-US" w:eastAsia="ru-RU"/>
        </w:rPr>
        <w:t>d</w:t>
      </w:r>
      <w:r w:rsidRPr="002E18C9">
        <w:rPr>
          <w:rFonts w:ascii="Times New Roman" w:eastAsia="Times New Roman" w:hAnsi="Times New Roman"/>
          <w:sz w:val="20"/>
          <w:szCs w:val="20"/>
          <w:lang w:eastAsia="ru-RU"/>
        </w:rPr>
        <w:t xml:space="preserve"> Конституции предусматривает, что государство, в пределах конституционных полномочий и имеющихся инструментов, нацелено на </w:t>
      </w:r>
      <w:r w:rsidRPr="002E18C9">
        <w:rPr>
          <w:rFonts w:ascii="Times New Roman" w:eastAsia="Times New Roman" w:hAnsi="Times New Roman"/>
          <w:sz w:val="20"/>
          <w:szCs w:val="20"/>
          <w:lang w:eastAsia="ru-RU"/>
        </w:rPr>
        <w:lastRenderedPageBreak/>
        <w:t xml:space="preserve">гарантирование здоровой и экологически приемлемой среды для настоящего и будущих поколений. Кроме того, учитывая, что Конституция разрабатывалась одновременно с Орхусской конвенцией, в статье 56 она закрепила фундаментальный принцип  - право общественности на доступ к информации по вопросам , связанным с окружающей средой и ее защитой.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После принятия Конституции была принята широкая правовая база по вопросам окружающей среды, </w:t>
      </w:r>
      <w:r w:rsidR="00330D62" w:rsidRPr="002E18C9">
        <w:rPr>
          <w:rFonts w:ascii="Times New Roman" w:eastAsia="Times New Roman" w:hAnsi="Times New Roman"/>
          <w:sz w:val="20"/>
          <w:szCs w:val="20"/>
          <w:lang w:eastAsia="ru-RU"/>
        </w:rPr>
        <w:t>состоящ</w:t>
      </w:r>
      <w:r w:rsidR="00330D62">
        <w:rPr>
          <w:rFonts w:ascii="Times New Roman" w:eastAsia="Times New Roman" w:hAnsi="Times New Roman"/>
          <w:sz w:val="20"/>
          <w:szCs w:val="20"/>
          <w:lang w:val="ru-RU" w:eastAsia="ru-RU"/>
        </w:rPr>
        <w:t>ая</w:t>
      </w:r>
      <w:r w:rsidR="00330D6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из законов и подзаконных актов, которые направлены на защиту окружающей среды от загрязнения и нанесения вреда, а также </w:t>
      </w:r>
      <w:r w:rsidR="005A7BBB" w:rsidRPr="002E18C9">
        <w:rPr>
          <w:rFonts w:ascii="Times New Roman" w:eastAsia="Times New Roman" w:hAnsi="Times New Roman"/>
          <w:sz w:val="20"/>
          <w:szCs w:val="20"/>
          <w:lang w:eastAsia="ru-RU"/>
        </w:rPr>
        <w:t>приняти</w:t>
      </w:r>
      <w:r w:rsidR="005A7BBB">
        <w:rPr>
          <w:rFonts w:ascii="Times New Roman" w:eastAsia="Times New Roman" w:hAnsi="Times New Roman"/>
          <w:sz w:val="20"/>
          <w:szCs w:val="20"/>
          <w:lang w:val="ru-RU" w:eastAsia="ru-RU"/>
        </w:rPr>
        <w:t>е</w:t>
      </w:r>
      <w:r w:rsidR="005A7BBB"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упреждающих и восстановительных мер. Одним из наиболее важных среди упомянутых шагов стало принятие Закона №. 8934 от 5.9.2002,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окружающей среды</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направленного на охрану и рациональное использование природных ресурсов, координацию национальных и международных усилий по защите окружающей среды, поддержку участия общественности в охране окружающей среды, а также создание и укрепление институциональной основы для защиты окружающей среды, как на центральном так и на местном уровнях. Впервые в албанском законодательстве, целая глава (глава IV) закона была посвящена оценке воздействия на окружающую среду, который предусматривал обязательство, что все государственные и частные проекты физических или юридических лиц , которые могут оказать воздействие на окружающую среду, должны подвергаться оценке воздействия на окружающую среду до их утверждения и реализации. Одна из статей закона (статья 27) касается </w:t>
      </w:r>
      <w:r w:rsidR="005A7BBB" w:rsidRPr="002E18C9">
        <w:rPr>
          <w:rFonts w:ascii="Times New Roman" w:eastAsia="Times New Roman" w:hAnsi="Times New Roman"/>
          <w:sz w:val="20"/>
          <w:szCs w:val="20"/>
          <w:lang w:eastAsia="ru-RU"/>
        </w:rPr>
        <w:t>воздействи</w:t>
      </w:r>
      <w:r w:rsidR="005A7BBB">
        <w:rPr>
          <w:rFonts w:ascii="Times New Roman" w:eastAsia="Times New Roman" w:hAnsi="Times New Roman"/>
          <w:sz w:val="20"/>
          <w:szCs w:val="20"/>
          <w:lang w:val="ru-RU" w:eastAsia="ru-RU"/>
        </w:rPr>
        <w:t>я</w:t>
      </w:r>
      <w:r w:rsidR="005A7BBB"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на окружающую среду в трансграничном контексте, </w:t>
      </w:r>
      <w:r w:rsidR="005A7BBB">
        <w:rPr>
          <w:rFonts w:ascii="Times New Roman" w:eastAsia="Times New Roman" w:hAnsi="Times New Roman"/>
          <w:sz w:val="20"/>
          <w:szCs w:val="20"/>
          <w:lang w:val="ru-RU" w:eastAsia="ru-RU"/>
        </w:rPr>
        <w:t xml:space="preserve">и </w:t>
      </w:r>
      <w:r w:rsidR="005A7BBB" w:rsidRPr="002E18C9">
        <w:rPr>
          <w:rFonts w:ascii="Times New Roman" w:eastAsia="Times New Roman" w:hAnsi="Times New Roman"/>
          <w:sz w:val="20"/>
          <w:szCs w:val="20"/>
          <w:lang w:eastAsia="ru-RU"/>
        </w:rPr>
        <w:t>предусматрива</w:t>
      </w:r>
      <w:r w:rsidR="005A7BBB">
        <w:rPr>
          <w:rFonts w:ascii="Times New Roman" w:eastAsia="Times New Roman" w:hAnsi="Times New Roman"/>
          <w:sz w:val="20"/>
          <w:szCs w:val="20"/>
          <w:lang w:val="ru-RU" w:eastAsia="ru-RU"/>
        </w:rPr>
        <w:t>ет</w:t>
      </w:r>
      <w:r w:rsidR="005A7BBB"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обязанность албанских властей применять принципы Конвенции ЕЭК ООН </w:t>
      </w:r>
      <w:r w:rsidR="00C35646">
        <w:rPr>
          <w:rFonts w:ascii="Times New Roman" w:eastAsia="Times New Roman" w:hAnsi="Times New Roman"/>
          <w:sz w:val="20"/>
          <w:szCs w:val="20"/>
          <w:lang w:val="ru-RU" w:eastAsia="ru-RU"/>
        </w:rPr>
        <w:t>о</w:t>
      </w:r>
      <w:r w:rsidRPr="008D6EB6">
        <w:rPr>
          <w:rFonts w:ascii="Times New Roman" w:eastAsia="Times New Roman" w:hAnsi="Times New Roman"/>
          <w:sz w:val="20"/>
          <w:szCs w:val="20"/>
          <w:lang w:eastAsia="ru-RU"/>
        </w:rPr>
        <w:t>б оценке воздействия на окружающую среду в трансграничном контексте,</w:t>
      </w:r>
      <w:r w:rsidRPr="002E18C9">
        <w:rPr>
          <w:rFonts w:ascii="Times New Roman" w:eastAsia="Times New Roman" w:hAnsi="Times New Roman"/>
          <w:sz w:val="20"/>
          <w:szCs w:val="20"/>
          <w:lang w:eastAsia="ru-RU"/>
        </w:rPr>
        <w:t xml:space="preserve"> что привело к утверждению закона №. </w:t>
      </w:r>
      <w:r>
        <w:rPr>
          <w:rFonts w:ascii="Times New Roman" w:eastAsia="Times New Roman" w:hAnsi="Times New Roman"/>
          <w:sz w:val="20"/>
          <w:szCs w:val="20"/>
          <w:lang w:eastAsia="ru-RU"/>
        </w:rPr>
        <w:t>9700</w:t>
      </w:r>
      <w:r w:rsidRPr="002E18C9">
        <w:rPr>
          <w:rFonts w:ascii="Times New Roman" w:eastAsia="Times New Roman" w:hAnsi="Times New Roman"/>
          <w:sz w:val="20"/>
          <w:szCs w:val="20"/>
          <w:lang w:eastAsia="ru-RU"/>
        </w:rPr>
        <w:t xml:space="preserve"> от 26.03.2007,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окружающей среды от трансграничного воздействия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должен применяться ко всем проектам и видам деятельности, перечисленным в Приложении I Конвенции.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Для того, чтобы идти в ногу с потребностями развития страны и увеличением количества вызовов, с которыми сталкивается страна, закон о</w:t>
      </w:r>
      <w:r w:rsidR="005A7BBB">
        <w:rPr>
          <w:rFonts w:ascii="Times New Roman" w:eastAsia="Times New Roman" w:hAnsi="Times New Roman"/>
          <w:sz w:val="20"/>
          <w:szCs w:val="20"/>
          <w:lang w:val="ru-RU" w:eastAsia="ru-RU"/>
        </w:rPr>
        <w:t>б</w:t>
      </w:r>
      <w:r w:rsidRPr="002E18C9">
        <w:rPr>
          <w:rFonts w:ascii="Times New Roman" w:eastAsia="Times New Roman" w:hAnsi="Times New Roman"/>
          <w:sz w:val="20"/>
          <w:szCs w:val="20"/>
          <w:lang w:eastAsia="ru-RU"/>
        </w:rPr>
        <w:t xml:space="preserve"> </w:t>
      </w:r>
      <w:r w:rsidR="005A7BBB">
        <w:rPr>
          <w:rFonts w:ascii="Times New Roman" w:eastAsia="Times New Roman" w:hAnsi="Times New Roman"/>
          <w:sz w:val="20"/>
          <w:szCs w:val="20"/>
          <w:lang w:val="ru-RU" w:eastAsia="ru-RU"/>
        </w:rPr>
        <w:t>охране</w:t>
      </w:r>
      <w:r w:rsidR="005A7BBB"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окружающей среды, был отменен, а вместо него принят новый закон № 10431, от 9.6.2011,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окружающей среды</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Он направлен на регулирование отношений между людьми и окружающей средой, защиту компонентов окружающей среды и экологических процессов, обеспечение материальных условий для устойчивого развития, таким образом завершив структуру, созданную для выполнения конституционных требований по обеспечению экологической чистоты окружающей среды. В главе II, статьях 6-14, закреплены основные принципы, которые должны приниматься во внимание при формировании экологической политики: принцип устойчивого использования природных ресурсов, принцип заботы об окружающей среде, принцип превентивности), принцип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загрязнитель платит</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принцип ликвидации экологического ущерба, обновления и восстановления поврежденных участков, принцип юридической ответственности, принцип защиты высокой степени, принцип интеграции охраны окружающей среды в секторальные политики, принцип активного вовлечения общественности и её участия в процессе принятия решений по экологическим вопросам, а также принцип прозрачности в процессе принятия решений по экологическим вопросам. Новый закон включал два отдельных положения об оценке воздействия на окружающую среду (статья 25) и стратегической экологической оценке (статья 24) для того, чтобы предотвратить, избежать или свести к минимуму негативное воздействие проектов на окружающую среду путем гармонизации и адаптации с устойчивостью окружающей среды, обязывая разработчика осуществлять оценку перед обращением за какими-либо разрешениями. Законом создано Национальное агентство по окружающей среде, которое является органом, ответственным за мониторинг национальной сети охраны окружающей среды и управление системой экологической информации, в соответствии со статьей 42 Закона.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Вскоре после принятия нового закона об охране окружающей среды, с целью приближения </w:t>
      </w:r>
      <w:r w:rsidR="00AB4FE1" w:rsidRPr="002E18C9">
        <w:rPr>
          <w:rFonts w:ascii="Times New Roman" w:eastAsia="Times New Roman" w:hAnsi="Times New Roman"/>
          <w:sz w:val="20"/>
          <w:szCs w:val="20"/>
          <w:lang w:eastAsia="ru-RU"/>
        </w:rPr>
        <w:t>законодательств</w:t>
      </w:r>
      <w:r w:rsidR="00AB4FE1">
        <w:rPr>
          <w:rFonts w:ascii="Times New Roman" w:eastAsia="Times New Roman" w:hAnsi="Times New Roman"/>
          <w:sz w:val="20"/>
          <w:szCs w:val="20"/>
          <w:lang w:val="ru-RU" w:eastAsia="ru-RU"/>
        </w:rPr>
        <w:t>а</w:t>
      </w:r>
      <w:r w:rsidR="00AB4FE1"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к Директиве Совета 85/337/EEC от 27 июня 1985 года об оценке воздействия некоторых государственных и частных проектов на окружающую среду, был принят Закон № 10440, от 07.07.2011,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оценке воздействия на окружающую среду</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который, с одной стороны подтвердил обязательство, что все государственные и частные проекты физических или юридических лиц , которые могут оказать воздействие на окружающую среду (за исключением национальных проектов в сфере обороны, статья 5) должны подвергаться оценке воздействия на окружающую среду до их утверждения и реализации (статья 3), а с другой стороны, установил институциональные рамки для оценки воздействия на окружающую среду (глава V).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lastRenderedPageBreak/>
        <w:t xml:space="preserve">Затем был принят Закон № 10448  от 14.07.2011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экологических разрешениях</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который, среди прочего, транспонировал Директиву 2008/1/EC Европейского парламента и Совета от 15.01.2008, касающихся </w:t>
      </w:r>
      <w:r w:rsidR="00AB4FE1" w:rsidRPr="002E18C9">
        <w:rPr>
          <w:rFonts w:ascii="Times New Roman" w:eastAsia="Times New Roman" w:hAnsi="Times New Roman"/>
          <w:sz w:val="20"/>
          <w:szCs w:val="20"/>
          <w:lang w:eastAsia="ru-RU"/>
        </w:rPr>
        <w:t>комплексн</w:t>
      </w:r>
      <w:r w:rsidR="00AB4FE1">
        <w:rPr>
          <w:rFonts w:ascii="Times New Roman" w:eastAsia="Times New Roman" w:hAnsi="Times New Roman"/>
          <w:sz w:val="20"/>
          <w:szCs w:val="20"/>
          <w:lang w:val="ru-RU" w:eastAsia="ru-RU"/>
        </w:rPr>
        <w:t>ого</w:t>
      </w:r>
      <w:r w:rsidR="00AB4FE1" w:rsidRPr="002E18C9">
        <w:rPr>
          <w:rFonts w:ascii="Times New Roman" w:eastAsia="Times New Roman" w:hAnsi="Times New Roman"/>
          <w:sz w:val="20"/>
          <w:szCs w:val="20"/>
          <w:lang w:eastAsia="ru-RU"/>
        </w:rPr>
        <w:t xml:space="preserve"> п</w:t>
      </w:r>
      <w:r w:rsidR="00AB4FE1">
        <w:rPr>
          <w:rFonts w:ascii="Times New Roman" w:eastAsia="Times New Roman" w:hAnsi="Times New Roman"/>
          <w:sz w:val="20"/>
          <w:szCs w:val="20"/>
          <w:lang w:val="ru-RU" w:eastAsia="ru-RU"/>
        </w:rPr>
        <w:t>редотвращения</w:t>
      </w:r>
      <w:r w:rsidR="00AB4FE1"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и контрол</w:t>
      </w:r>
      <w:r w:rsidR="00C61CE9">
        <w:rPr>
          <w:rFonts w:ascii="Times New Roman" w:eastAsia="Times New Roman" w:hAnsi="Times New Roman"/>
          <w:sz w:val="20"/>
          <w:szCs w:val="20"/>
          <w:lang w:eastAsia="ru-RU"/>
        </w:rPr>
        <w:t>я загрязнения, и Директиву 2001</w:t>
      </w:r>
      <w:r w:rsidRPr="002E18C9">
        <w:rPr>
          <w:rFonts w:ascii="Times New Roman" w:eastAsia="Times New Roman" w:hAnsi="Times New Roman"/>
          <w:sz w:val="20"/>
          <w:szCs w:val="20"/>
          <w:lang w:eastAsia="ru-RU"/>
        </w:rPr>
        <w:t>/80</w:t>
      </w:r>
      <w:r w:rsidR="00C61CE9">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ЕС Европейского парламента и Совета от 23.10.2001, об ограничении выбросов некоторых загрязняющих веществ в атмосферный воздух от крупных установок для сжигания. Этот закон разделил </w:t>
      </w:r>
      <w:r w:rsidR="00AB4FE1" w:rsidRPr="002E18C9">
        <w:rPr>
          <w:rFonts w:ascii="Times New Roman" w:eastAsia="Times New Roman" w:hAnsi="Times New Roman"/>
          <w:sz w:val="20"/>
          <w:szCs w:val="20"/>
          <w:lang w:eastAsia="ru-RU"/>
        </w:rPr>
        <w:t>экологически</w:t>
      </w:r>
      <w:r w:rsidR="00AB4FE1">
        <w:rPr>
          <w:rFonts w:ascii="Times New Roman" w:eastAsia="Times New Roman" w:hAnsi="Times New Roman"/>
          <w:sz w:val="20"/>
          <w:szCs w:val="20"/>
          <w:lang w:val="ru-RU" w:eastAsia="ru-RU"/>
        </w:rPr>
        <w:t>е</w:t>
      </w:r>
      <w:r w:rsidR="00AB4FE1" w:rsidRPr="002E18C9">
        <w:rPr>
          <w:rFonts w:ascii="Times New Roman" w:eastAsia="Times New Roman" w:hAnsi="Times New Roman"/>
          <w:sz w:val="20"/>
          <w:szCs w:val="20"/>
          <w:lang w:eastAsia="ru-RU"/>
        </w:rPr>
        <w:t xml:space="preserve"> разрешени</w:t>
      </w:r>
      <w:r w:rsidR="00AB4FE1">
        <w:rPr>
          <w:rFonts w:ascii="Times New Roman" w:eastAsia="Times New Roman" w:hAnsi="Times New Roman"/>
          <w:sz w:val="20"/>
          <w:szCs w:val="20"/>
          <w:lang w:val="ru-RU" w:eastAsia="ru-RU"/>
        </w:rPr>
        <w:t>я</w:t>
      </w:r>
      <w:r w:rsidR="00AB4FE1"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на три типа А, В и С, в зависимости от воздействия на окружающую среду. Компетентным органом для выдачи экологических разрешений является Национальный Центр по лицензированию</w:t>
      </w:r>
      <w:r w:rsidR="00AB4FE1" w:rsidRPr="00AB4FE1">
        <w:rPr>
          <w:rFonts w:ascii="Times New Roman" w:eastAsia="Times New Roman" w:hAnsi="Times New Roman"/>
          <w:sz w:val="20"/>
          <w:szCs w:val="20"/>
          <w:lang w:eastAsia="ru-RU"/>
        </w:rPr>
        <w:t xml:space="preserve">, после того, как министр охраны окружающей среды осуществляет свои полномочия </w:t>
      </w:r>
      <w:r w:rsidR="00AB4FE1">
        <w:rPr>
          <w:rFonts w:ascii="Times New Roman" w:eastAsia="Times New Roman" w:hAnsi="Times New Roman"/>
          <w:sz w:val="20"/>
          <w:szCs w:val="20"/>
          <w:lang w:val="ru-RU" w:eastAsia="ru-RU"/>
        </w:rPr>
        <w:t>по</w:t>
      </w:r>
      <w:r w:rsidR="00AB4FE1" w:rsidRPr="00AB4FE1">
        <w:rPr>
          <w:rFonts w:ascii="Times New Roman" w:eastAsia="Times New Roman" w:hAnsi="Times New Roman"/>
          <w:sz w:val="20"/>
          <w:szCs w:val="20"/>
          <w:lang w:eastAsia="ru-RU"/>
        </w:rPr>
        <w:t xml:space="preserve"> подписани</w:t>
      </w:r>
      <w:r w:rsidR="00AB4FE1">
        <w:rPr>
          <w:rFonts w:ascii="Times New Roman" w:eastAsia="Times New Roman" w:hAnsi="Times New Roman"/>
          <w:sz w:val="20"/>
          <w:szCs w:val="20"/>
          <w:lang w:val="ru-RU" w:eastAsia="ru-RU"/>
        </w:rPr>
        <w:t>ю</w:t>
      </w:r>
      <w:r w:rsidR="00AB4FE1" w:rsidRPr="00AB4FE1">
        <w:rPr>
          <w:rFonts w:ascii="Times New Roman" w:eastAsia="Times New Roman" w:hAnsi="Times New Roman"/>
          <w:sz w:val="20"/>
          <w:szCs w:val="20"/>
          <w:lang w:eastAsia="ru-RU"/>
        </w:rPr>
        <w:t xml:space="preserve"> экологических разрешений, </w:t>
      </w:r>
      <w:r w:rsidR="00AB4FE1">
        <w:rPr>
          <w:rFonts w:ascii="Times New Roman" w:eastAsia="Times New Roman" w:hAnsi="Times New Roman"/>
          <w:sz w:val="20"/>
          <w:szCs w:val="20"/>
          <w:lang w:val="ru-RU" w:eastAsia="ru-RU"/>
        </w:rPr>
        <w:t>следуя</w:t>
      </w:r>
      <w:r w:rsidR="00AB4FE1" w:rsidRPr="00AB4FE1">
        <w:rPr>
          <w:rFonts w:ascii="Times New Roman" w:eastAsia="Times New Roman" w:hAnsi="Times New Roman"/>
          <w:sz w:val="20"/>
          <w:szCs w:val="20"/>
          <w:lang w:eastAsia="ru-RU"/>
        </w:rPr>
        <w:t xml:space="preserve"> рассмотрени</w:t>
      </w:r>
      <w:r w:rsidR="00AB4FE1">
        <w:rPr>
          <w:rFonts w:ascii="Times New Roman" w:eastAsia="Times New Roman" w:hAnsi="Times New Roman"/>
          <w:sz w:val="20"/>
          <w:szCs w:val="20"/>
          <w:lang w:val="ru-RU" w:eastAsia="ru-RU"/>
        </w:rPr>
        <w:t>ю</w:t>
      </w:r>
      <w:r w:rsidR="00AB4FE1" w:rsidRPr="00AB4FE1">
        <w:rPr>
          <w:rFonts w:ascii="Times New Roman" w:eastAsia="Times New Roman" w:hAnsi="Times New Roman"/>
          <w:sz w:val="20"/>
          <w:szCs w:val="20"/>
          <w:lang w:eastAsia="ru-RU"/>
        </w:rPr>
        <w:t xml:space="preserve"> заявки Национальным агентством по охране окружающей среды.</w:t>
      </w:r>
      <w:r w:rsidRPr="002E18C9">
        <w:rPr>
          <w:rFonts w:ascii="Times New Roman" w:eastAsia="Times New Roman" w:hAnsi="Times New Roman"/>
          <w:sz w:val="20"/>
          <w:szCs w:val="20"/>
          <w:lang w:eastAsia="ru-RU"/>
        </w:rPr>
        <w:t xml:space="preserve"> </w:t>
      </w:r>
    </w:p>
    <w:p w:rsidR="009C5AFF" w:rsidRPr="002E18C9" w:rsidRDefault="009C5AFF" w:rsidP="00C61CE9">
      <w:pPr>
        <w:ind w:firstLine="708"/>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Через два года после </w:t>
      </w:r>
      <w:r>
        <w:rPr>
          <w:rFonts w:ascii="Times New Roman" w:eastAsia="Times New Roman" w:hAnsi="Times New Roman"/>
          <w:sz w:val="20"/>
          <w:szCs w:val="20"/>
          <w:lang w:eastAsia="ru-RU"/>
        </w:rPr>
        <w:t>приня</w:t>
      </w:r>
      <w:r w:rsidRPr="002E18C9">
        <w:rPr>
          <w:rFonts w:ascii="Times New Roman" w:eastAsia="Times New Roman" w:hAnsi="Times New Roman"/>
          <w:sz w:val="20"/>
          <w:szCs w:val="20"/>
          <w:lang w:eastAsia="ru-RU"/>
        </w:rPr>
        <w:t xml:space="preserve">тия Закона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оценке воздействия на окружающую среду</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был принят Закон № 91/2013 от 28.02.2013,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стратегической экологической оценке</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который т</w:t>
      </w:r>
      <w:r w:rsidR="00C61CE9">
        <w:rPr>
          <w:rFonts w:ascii="Times New Roman" w:eastAsia="Times New Roman" w:hAnsi="Times New Roman"/>
          <w:sz w:val="20"/>
          <w:szCs w:val="20"/>
          <w:lang w:eastAsia="ru-RU"/>
        </w:rPr>
        <w:t>ранспонировал Директиву 2001/42/</w:t>
      </w:r>
      <w:r w:rsidRPr="002E18C9">
        <w:rPr>
          <w:rFonts w:ascii="Times New Roman" w:eastAsia="Times New Roman" w:hAnsi="Times New Roman"/>
          <w:sz w:val="20"/>
          <w:szCs w:val="20"/>
          <w:lang w:eastAsia="ru-RU"/>
        </w:rPr>
        <w:t xml:space="preserve">ЕС Европейского парламента и Совета, 27.06.2001, по оценке воздействия определенных планов и программ на окружающую среду. Закон закрепил обязательность процедуры стратегической экологической оценке во всех случаях при разработке планов и программ в области сельского хозяйства, лесов, рыболовства, энергетики, промышленности, горнодобывающей промышленности, транспорта, управления отходами, водного хозяйства, телекоммуникаций, туризма , местных и национальных планов по вопросам городского и сельского территориального планирования, охраны ландшафтов и землепользования, за исключением проектов, связанных с национальной безопасностью, гражданских чрезвычайных ситуаций, а также связанных с государственными финансами и бюджетом. Закон устанавливают рамки для утверждения в будущем проектов, которые попадают под действие стратегической экологической оценки. Он определил стратегическую экологическую оценку как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составление специального доклада о воздействии на окружающую среду плана или программы, консультации заинтересованными группами и принятие во внимание результатов отчета при окончательном принятии решений</w:t>
      </w:r>
      <w:r w:rsidR="00C61CE9">
        <w:rPr>
          <w:rFonts w:ascii="Times New Roman" w:eastAsia="Times New Roman" w:hAnsi="Times New Roman"/>
          <w:sz w:val="20"/>
          <w:szCs w:val="20"/>
          <w:lang w:val="ru-RU" w:eastAsia="ru-RU"/>
        </w:rPr>
        <w:t>»</w:t>
      </w:r>
      <w:r w:rsidR="00C61CE9">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Весь процесс должен включать в себя последовательные этапы информирования Министерства охраны окружающей среды органом, вносящим предложение, консультации  </w:t>
      </w:r>
      <w:r w:rsidR="00367595">
        <w:rPr>
          <w:rFonts w:ascii="Times New Roman" w:eastAsia="Times New Roman" w:hAnsi="Times New Roman"/>
          <w:sz w:val="20"/>
          <w:szCs w:val="20"/>
          <w:lang w:val="en-US" w:eastAsia="ru-RU"/>
        </w:rPr>
        <w:t>c</w:t>
      </w:r>
      <w:r w:rsidR="00367595" w:rsidRPr="00C61CE9">
        <w:rPr>
          <w:rFonts w:ascii="Times New Roman" w:eastAsia="Times New Roman" w:hAnsi="Times New Roman"/>
          <w:sz w:val="20"/>
          <w:szCs w:val="20"/>
          <w:lang w:val="ru-RU" w:eastAsia="ru-RU"/>
        </w:rPr>
        <w:t xml:space="preserve"> </w:t>
      </w:r>
      <w:r w:rsidRPr="002E18C9">
        <w:rPr>
          <w:rFonts w:ascii="Times New Roman" w:eastAsia="Times New Roman" w:hAnsi="Times New Roman"/>
          <w:sz w:val="20"/>
          <w:szCs w:val="20"/>
          <w:lang w:eastAsia="ru-RU"/>
        </w:rPr>
        <w:t xml:space="preserve">заинтересованными группами , подготовка предварительного отчета и консультаций с заинтересованными группами и общественностью, подготовка окончательного отчета по стратегической экологической оценке, рассмотрение предложений и заявление министра, принятия решений, а также мониторинг и отчетность о воздействии на окружающую среду плана или программы.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Помимо этих законов, были разработаны и приняты более 10 подзаконных актов, таких как постановления Совета Министров и распоряжения министра в целях содействия выполнению требований Конвенции, а также принятых законов. Таким образом, Решением Совета Министров № 249 от 24.04.2003,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утверждении экологических разрешений и документации для элементов экологического разрешения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создало необходимую правовую базу, чтобы помочь хозяйствующим субъектам, указывая тип документов, которые должны быть разработаны, их содержание и качество. Хотя решением Совета министров № 268 от 24.04.2003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сертификате специалистов по оценке воздействия на окружающую среду и экологическому аудиту</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впервые сделало возможной сертификацию экологических экспертов, которые могли бы составлять отчеты об оценке воздействия на окружающую среду для видов деятельности в рамках процесса оценки воздействия на окружающую среду, которая позволила бы выдавать экологические разрешения. Это решение </w:t>
      </w:r>
      <w:r w:rsidR="00CC6D5E">
        <w:rPr>
          <w:rFonts w:ascii="Times New Roman" w:eastAsia="Times New Roman" w:hAnsi="Times New Roman"/>
          <w:sz w:val="20"/>
          <w:szCs w:val="20"/>
          <w:lang w:val="ru-RU" w:eastAsia="ru-RU"/>
        </w:rPr>
        <w:t>сыграло</w:t>
      </w:r>
      <w:r w:rsidR="00CC6D5E"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важную роль в укреплении практики, когда любая деятельность с возможным воздействием на окружающую среду должна сопровождаться отчетом об оценке. В настоящее время, это решение было заменено другим решением Совета министров, № 1124 от 30.07.2008,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сертификации специалистов по оценке воздействия на окружающую среду и экологического аудита</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что позволило популяризировать специалистов как экспертов по окружающей среде из выпускников факультета строительства и агроэкологических наук Сельскохозяйственного университета. Подробные и конкретные правила и процедуры участия общественности в процессе оценки воздействия на окружающую среду были предусмотрены Решением Совета министров № 994 от 02.07.2008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участии общественности в процессе принятия решений</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Позже оно было утверждено Решением Совета Министров № 247 от 30.04.2014,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определении правил, требований и процедур информирования и включения общественности в принятии экологически значимых решений</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которое отменило главу IV Решения Совета Министров № 994 и ввело строгие правила и сроки по информированию и участию общественности в принятии экологически значимых решений. Реализация данного законодательства мониторится Директоратом по вопросам оценки воздействия на окружающую среду и разрешений в Министерстве охраны окружающей среды. Недавно Совет Министров Решением № 102 от 04.02.2015, основал Национальное агентство по охраняемым территориям с целью </w:t>
      </w:r>
      <w:r w:rsidRPr="002E18C9">
        <w:rPr>
          <w:rFonts w:ascii="Times New Roman" w:eastAsia="Times New Roman" w:hAnsi="Times New Roman"/>
          <w:sz w:val="20"/>
          <w:szCs w:val="20"/>
          <w:lang w:eastAsia="ru-RU"/>
        </w:rPr>
        <w:lastRenderedPageBreak/>
        <w:t xml:space="preserve">управления, защиты, развития, расширения и функционирования охраняемых территорий, которые охватывают около 16% территории Албании.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Несмотря на усилия по приведению законодательства об охране окружающей среды в соответствии со Сводом основных норм и требований ЕС, текущая ситуация в сфере защиты окружающей среды в Албании является </w:t>
      </w:r>
      <w:r w:rsidR="00CC6D5E" w:rsidRPr="002E18C9">
        <w:rPr>
          <w:rFonts w:ascii="Times New Roman" w:eastAsia="Times New Roman" w:hAnsi="Times New Roman"/>
          <w:sz w:val="20"/>
          <w:szCs w:val="20"/>
          <w:lang w:eastAsia="ru-RU"/>
        </w:rPr>
        <w:t>неудовлетворительн</w:t>
      </w:r>
      <w:r w:rsidR="00CC6D5E">
        <w:rPr>
          <w:rFonts w:ascii="Times New Roman" w:eastAsia="Times New Roman" w:hAnsi="Times New Roman"/>
          <w:sz w:val="20"/>
          <w:szCs w:val="20"/>
          <w:lang w:val="ru-RU" w:eastAsia="ru-RU"/>
        </w:rPr>
        <w:t>ой</w:t>
      </w:r>
      <w:r w:rsidRPr="002E18C9">
        <w:rPr>
          <w:rFonts w:ascii="Times New Roman" w:eastAsia="Times New Roman" w:hAnsi="Times New Roman"/>
          <w:sz w:val="20"/>
          <w:szCs w:val="20"/>
          <w:lang w:eastAsia="ru-RU"/>
        </w:rPr>
        <w:t xml:space="preserve">. Закон № 10006 от 23.10.2008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дикой фауны</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и Закон № 10253 от 11.03.2010</w:t>
      </w:r>
      <w:r w:rsidR="00CC6D5E">
        <w:rPr>
          <w:rFonts w:ascii="Times New Roman" w:eastAsia="Times New Roman" w:hAnsi="Times New Roman"/>
          <w:sz w:val="20"/>
          <w:szCs w:val="20"/>
          <w:lang w:val="ru-RU" w:eastAsia="ru-RU"/>
        </w:rPr>
        <w:t xml:space="preserve">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охоте</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были введены в действие для особой охраны дикой фауны, но ситуация стала настолько драматичной, что срочной необходимостью стал запрет всей охотничьей деятельности на всей территории Албании, путем принятия Закона № 7/2014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объявлении моратория на охоту в Республике Албании</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в течение двух лет.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Аналогичным образом, для защиты различных компонентов окружающей среды было принято большое количество правовых актов, включая: Закон № 7501 от 19.07.1991,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земле</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8025 от 09.11.1995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защите от ионизирующего излучения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w:t>
      </w:r>
      <w:r w:rsidR="00CC6D5E">
        <w:rPr>
          <w:rFonts w:ascii="Times New Roman" w:eastAsia="Times New Roman" w:hAnsi="Times New Roman"/>
          <w:sz w:val="20"/>
          <w:szCs w:val="20"/>
          <w:lang w:val="ru-RU" w:eastAsia="ru-RU"/>
        </w:rPr>
        <w:t>З</w:t>
      </w:r>
      <w:r w:rsidR="00CC6D5E" w:rsidRPr="002E18C9">
        <w:rPr>
          <w:rFonts w:ascii="Times New Roman" w:eastAsia="Times New Roman" w:hAnsi="Times New Roman"/>
          <w:sz w:val="20"/>
          <w:szCs w:val="20"/>
          <w:lang w:eastAsia="ru-RU"/>
        </w:rPr>
        <w:t xml:space="preserve">акон </w:t>
      </w:r>
      <w:r w:rsidRPr="002E18C9">
        <w:rPr>
          <w:rFonts w:ascii="Times New Roman" w:eastAsia="Times New Roman" w:hAnsi="Times New Roman"/>
          <w:sz w:val="20"/>
          <w:szCs w:val="20"/>
          <w:lang w:eastAsia="ru-RU"/>
        </w:rPr>
        <w:t xml:space="preserve">№ 8897 от 16.05.2002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защите воздуха от загрязнения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8906 от 06.06.2002,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особо охраняемых природных территориях</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9244 от 17.06.2004,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земель сельскохозяйственного назначения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№9693 от 19.03.2007,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фонде пастбищ</w:t>
      </w:r>
      <w:r w:rsidR="0081590A">
        <w:rPr>
          <w:rFonts w:ascii="Times New Roman" w:eastAsia="Times New Roman" w:hAnsi="Times New Roman"/>
          <w:sz w:val="20"/>
          <w:szCs w:val="20"/>
          <w:lang w:eastAsia="ru-RU"/>
        </w:rPr>
        <w:t>»</w:t>
      </w:r>
      <w:r w:rsidR="00C61CE9">
        <w:rPr>
          <w:rFonts w:ascii="Times New Roman" w:eastAsia="Times New Roman" w:hAnsi="Times New Roman"/>
          <w:sz w:val="20"/>
          <w:szCs w:val="20"/>
          <w:lang w:eastAsia="ru-RU"/>
        </w:rPr>
        <w:t>, Закон</w:t>
      </w:r>
      <w:r w:rsidRPr="002E18C9">
        <w:rPr>
          <w:rFonts w:ascii="Times New Roman" w:eastAsia="Times New Roman" w:hAnsi="Times New Roman"/>
          <w:sz w:val="20"/>
          <w:szCs w:val="20"/>
          <w:lang w:eastAsia="ru-RU"/>
        </w:rPr>
        <w:t xml:space="preserve"> № 9700 от 26.03.2007,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окружающей среды от трансграничного воздействия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9867 от 31.01.2008,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определении правил и процедур для трансграничной торговли исчезающими видами дикой фауны и флоры</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10431 от 09.06.2011,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окружающей среды</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111/2012 от 15.11.2012,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комплексном управлении водными ресурсами</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91/2013 от 28.02.2013,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стратегической экологической оценке</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Закон № 162/2014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качества воздуха в окружающей среде</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и т.д.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Для защиты биоразнообразия были приняты Закон № 9385 от 04.05.2005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 лесах и лесной службе</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который с тех пор претерпел шесть изменений, а затем Закон № 9587 от 20.07.2006, </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Об охране биоразнообразия</w:t>
      </w:r>
      <w:r w:rsidR="0081590A">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Несмотря на эту нормативно - правовую базу для защиты биоразнообразия, положение лесов в Албании ухудшилось до такой степени , что </w:t>
      </w:r>
      <w:r w:rsidR="0092388D">
        <w:rPr>
          <w:rFonts w:ascii="Times New Roman" w:eastAsia="Times New Roman" w:hAnsi="Times New Roman"/>
          <w:sz w:val="20"/>
          <w:szCs w:val="20"/>
          <w:lang w:val="ru-RU" w:eastAsia="ru-RU"/>
        </w:rPr>
        <w:t>м</w:t>
      </w:r>
      <w:r w:rsidRPr="002E18C9">
        <w:rPr>
          <w:rFonts w:ascii="Times New Roman" w:eastAsia="Times New Roman" w:hAnsi="Times New Roman"/>
          <w:sz w:val="20"/>
          <w:szCs w:val="20"/>
          <w:lang w:eastAsia="ru-RU"/>
        </w:rPr>
        <w:t xml:space="preserve">ораторий , аналогичный мораторию на охоту, недавно был предложен парламенту, мораторий , который положил бы конец всем видам эксплуатации лесов в Албании в течение десяти лет. </w:t>
      </w:r>
    </w:p>
    <w:p w:rsidR="009C5AFF" w:rsidRPr="00C61CE9" w:rsidRDefault="009C5AFF" w:rsidP="001B09DA">
      <w:pPr>
        <w:spacing w:after="240"/>
        <w:ind w:left="720"/>
        <w:jc w:val="both"/>
        <w:rPr>
          <w:rFonts w:ascii="Times New Roman" w:hAnsi="Times New Roman"/>
          <w:i/>
          <w:sz w:val="20"/>
          <w:szCs w:val="20"/>
          <w:lang w:val="ru-RU"/>
        </w:rPr>
      </w:pPr>
      <w:r w:rsidRPr="00C61CE9">
        <w:rPr>
          <w:rFonts w:ascii="Times New Roman" w:hAnsi="Times New Roman"/>
          <w:i/>
          <w:sz w:val="20"/>
          <w:szCs w:val="20"/>
          <w:lang w:val="ru-RU"/>
        </w:rPr>
        <w:t xml:space="preserve">2. Общие принципы государственного управления.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В соответствии со статьей 9 </w:t>
      </w:r>
      <w:r w:rsidR="005C5C2F" w:rsidRPr="00C61CE9">
        <w:rPr>
          <w:rFonts w:ascii="Times New Roman" w:eastAsia="Times New Roman" w:hAnsi="Times New Roman"/>
          <w:sz w:val="20"/>
          <w:szCs w:val="20"/>
          <w:lang w:val="ru-RU" w:eastAsia="ru-RU"/>
        </w:rPr>
        <w:t>К</w:t>
      </w:r>
      <w:r w:rsidR="005C5C2F" w:rsidRPr="00C61CE9">
        <w:rPr>
          <w:rFonts w:ascii="Times New Roman" w:eastAsia="Times New Roman" w:hAnsi="Times New Roman"/>
          <w:sz w:val="20"/>
          <w:szCs w:val="20"/>
          <w:lang w:eastAsia="ru-RU"/>
        </w:rPr>
        <w:t xml:space="preserve">одекса </w:t>
      </w:r>
      <w:r w:rsidR="005C5C2F" w:rsidRPr="00C61CE9">
        <w:rPr>
          <w:rFonts w:ascii="Times New Roman" w:eastAsia="Times New Roman" w:hAnsi="Times New Roman"/>
          <w:sz w:val="20"/>
          <w:szCs w:val="20"/>
          <w:lang w:val="ru-RU" w:eastAsia="ru-RU"/>
        </w:rPr>
        <w:t>а</w:t>
      </w:r>
      <w:r w:rsidR="005C5C2F" w:rsidRPr="005C5C2F">
        <w:rPr>
          <w:rFonts w:ascii="Times New Roman" w:eastAsia="Times New Roman" w:hAnsi="Times New Roman"/>
          <w:sz w:val="20"/>
          <w:szCs w:val="20"/>
          <w:lang w:eastAsia="ru-RU"/>
        </w:rPr>
        <w:t>дминистративн</w:t>
      </w:r>
      <w:r w:rsidR="005C5C2F" w:rsidRPr="00C61CE9">
        <w:rPr>
          <w:rFonts w:ascii="Times New Roman" w:eastAsia="Times New Roman" w:hAnsi="Times New Roman"/>
          <w:sz w:val="20"/>
          <w:szCs w:val="20"/>
          <w:lang w:val="ru-RU" w:eastAsia="ru-RU"/>
        </w:rPr>
        <w:t>ых</w:t>
      </w:r>
      <w:r w:rsidR="005C5C2F" w:rsidRPr="005C5C2F">
        <w:rPr>
          <w:rFonts w:ascii="Times New Roman" w:eastAsia="Times New Roman" w:hAnsi="Times New Roman"/>
          <w:sz w:val="20"/>
          <w:szCs w:val="20"/>
          <w:lang w:eastAsia="ru-RU"/>
        </w:rPr>
        <w:t xml:space="preserve"> </w:t>
      </w:r>
      <w:r w:rsidRPr="00DB648F">
        <w:rPr>
          <w:rFonts w:ascii="Times New Roman" w:eastAsia="Times New Roman" w:hAnsi="Times New Roman"/>
          <w:sz w:val="20"/>
          <w:szCs w:val="20"/>
          <w:lang w:eastAsia="ru-RU"/>
        </w:rPr>
        <w:t>проце</w:t>
      </w:r>
      <w:r w:rsidR="005C5C2F" w:rsidRPr="00C61CE9">
        <w:rPr>
          <w:rFonts w:ascii="Times New Roman" w:eastAsia="Times New Roman" w:hAnsi="Times New Roman"/>
          <w:sz w:val="20"/>
          <w:szCs w:val="20"/>
          <w:lang w:val="ru-RU" w:eastAsia="ru-RU"/>
        </w:rPr>
        <w:t>дур</w:t>
      </w:r>
      <w:r w:rsidRPr="00C05CCE">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общие принципы государственного управления в Албании включают в себя: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законности</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sz w:val="20"/>
          <w:szCs w:val="20"/>
          <w:lang w:eastAsia="ru-RU"/>
        </w:rPr>
        <w:t xml:space="preserve"> </w:t>
      </w:r>
      <w:r w:rsidR="00BB7ED2">
        <w:rPr>
          <w:rFonts w:ascii="Times New Roman" w:eastAsia="Times New Roman" w:hAnsi="Times New Roman"/>
          <w:sz w:val="20"/>
          <w:szCs w:val="20"/>
          <w:lang w:val="ru-RU" w:eastAsia="ru-RU"/>
        </w:rPr>
        <w:t xml:space="preserve">который </w:t>
      </w:r>
      <w:r w:rsidRPr="002E18C9">
        <w:rPr>
          <w:rFonts w:ascii="Times New Roman" w:eastAsia="Times New Roman" w:hAnsi="Times New Roman"/>
          <w:sz w:val="20"/>
          <w:szCs w:val="20"/>
          <w:lang w:eastAsia="ru-RU"/>
        </w:rPr>
        <w:t xml:space="preserve">означает, что органы государственного управления осуществляют свою деятельность в соответствии с законом и принципами права, в пределах компетенций, предоставленных им и в соответствии с целями , для которых были предоставлены эти компетенции.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защиты общественных интересов и прав граждан</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b/>
          <w:bCs/>
          <w:sz w:val="20"/>
          <w:szCs w:val="20"/>
          <w:lang w:eastAsia="ru-RU"/>
        </w:rPr>
        <w:t xml:space="preserve"> </w:t>
      </w:r>
      <w:r w:rsidR="00BB7ED2">
        <w:rPr>
          <w:rFonts w:ascii="Times New Roman" w:eastAsia="Times New Roman" w:hAnsi="Times New Roman"/>
          <w:sz w:val="20"/>
          <w:szCs w:val="20"/>
          <w:lang w:val="ru-RU" w:eastAsia="ru-RU"/>
        </w:rPr>
        <w:t>который</w:t>
      </w:r>
      <w:r w:rsidR="00BB7ED2" w:rsidRPr="00BB7ED2">
        <w:rPr>
          <w:rFonts w:ascii="Times New Roman" w:eastAsia="Times New Roman" w:hAnsi="Times New Roman"/>
          <w:bCs/>
          <w:sz w:val="20"/>
          <w:szCs w:val="20"/>
          <w:lang w:eastAsia="ru-RU"/>
        </w:rPr>
        <w:t xml:space="preserve"> </w:t>
      </w:r>
      <w:r w:rsidRPr="00C61CE9">
        <w:rPr>
          <w:rFonts w:ascii="Times New Roman" w:eastAsia="Times New Roman" w:hAnsi="Times New Roman"/>
          <w:bCs/>
          <w:sz w:val="20"/>
          <w:szCs w:val="20"/>
          <w:lang w:eastAsia="ru-RU"/>
        </w:rPr>
        <w:t>о</w:t>
      </w:r>
      <w:r w:rsidRPr="002E18C9">
        <w:rPr>
          <w:rFonts w:ascii="Times New Roman" w:eastAsia="Times New Roman" w:hAnsi="Times New Roman"/>
          <w:sz w:val="20"/>
          <w:szCs w:val="20"/>
          <w:lang w:eastAsia="ru-RU"/>
        </w:rPr>
        <w:t xml:space="preserve">значает, что органы государственного управления защищают общественные интересы, а также законные права граждан.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справедливости и соразмерности</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b/>
          <w:bCs/>
          <w:sz w:val="20"/>
          <w:szCs w:val="20"/>
          <w:lang w:eastAsia="ru-RU"/>
        </w:rPr>
        <w:t xml:space="preserve"> </w:t>
      </w:r>
      <w:r w:rsidR="00BB7ED2">
        <w:rPr>
          <w:rFonts w:ascii="Times New Roman" w:eastAsia="Times New Roman" w:hAnsi="Times New Roman"/>
          <w:sz w:val="20"/>
          <w:szCs w:val="20"/>
          <w:lang w:val="ru-RU" w:eastAsia="ru-RU"/>
        </w:rPr>
        <w:t>который</w:t>
      </w:r>
      <w:r w:rsidR="00BB7ED2" w:rsidRPr="002E18C9">
        <w:rPr>
          <w:rFonts w:ascii="Times New Roman" w:eastAsia="Times New Roman" w:hAnsi="Times New Roman"/>
          <w:b/>
          <w:bCs/>
          <w:sz w:val="20"/>
          <w:szCs w:val="20"/>
          <w:lang w:eastAsia="ru-RU"/>
        </w:rPr>
        <w:t xml:space="preserve"> </w:t>
      </w:r>
      <w:r w:rsidRPr="00C61CE9">
        <w:rPr>
          <w:rFonts w:ascii="Times New Roman" w:eastAsia="Times New Roman" w:hAnsi="Times New Roman"/>
          <w:bCs/>
          <w:sz w:val="20"/>
          <w:szCs w:val="20"/>
          <w:lang w:eastAsia="ru-RU"/>
        </w:rPr>
        <w:t>означает</w:t>
      </w:r>
      <w:r w:rsidRPr="002E18C9">
        <w:rPr>
          <w:rFonts w:ascii="Times New Roman" w:eastAsia="Times New Roman" w:hAnsi="Times New Roman"/>
          <w:sz w:val="20"/>
          <w:szCs w:val="20"/>
          <w:lang w:eastAsia="ru-RU"/>
        </w:rPr>
        <w:t xml:space="preserve">, что в отношениях с частными лицами государственные органы руководствуются принципом справедливости, то есть, никто не должен иметь привилегий или дискриминироваться по причине семейного происхождения, пола, расы, языка, места рождения, политических, религиозных или культурных предпочтений, социальных и экономических условий.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справедливости и беспристрастности</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b/>
          <w:bCs/>
          <w:sz w:val="20"/>
          <w:szCs w:val="20"/>
          <w:lang w:eastAsia="ru-RU"/>
        </w:rPr>
        <w:t xml:space="preserve"> </w:t>
      </w:r>
      <w:r w:rsidR="00BB7ED2">
        <w:rPr>
          <w:rFonts w:ascii="Times New Roman" w:eastAsia="Times New Roman" w:hAnsi="Times New Roman"/>
          <w:sz w:val="20"/>
          <w:szCs w:val="20"/>
          <w:lang w:val="ru-RU" w:eastAsia="ru-RU"/>
        </w:rPr>
        <w:t>который</w:t>
      </w:r>
      <w:r w:rsidR="00BB7ED2" w:rsidRPr="002E18C9">
        <w:rPr>
          <w:rFonts w:ascii="Times New Roman" w:eastAsia="Times New Roman" w:hAnsi="Times New Roman"/>
          <w:b/>
          <w:bCs/>
          <w:sz w:val="20"/>
          <w:szCs w:val="20"/>
          <w:lang w:eastAsia="ru-RU"/>
        </w:rPr>
        <w:t xml:space="preserve"> </w:t>
      </w:r>
      <w:r w:rsidRPr="00C61CE9">
        <w:rPr>
          <w:rFonts w:ascii="Times New Roman" w:eastAsia="Times New Roman" w:hAnsi="Times New Roman"/>
          <w:bCs/>
          <w:sz w:val="20"/>
          <w:szCs w:val="20"/>
          <w:lang w:eastAsia="ru-RU"/>
        </w:rPr>
        <w:t>означает</w:t>
      </w:r>
      <w:r w:rsidRPr="00BB7ED2">
        <w:rPr>
          <w:rFonts w:ascii="Times New Roman" w:eastAsia="Times New Roman" w:hAnsi="Times New Roman"/>
          <w:sz w:val="20"/>
          <w:szCs w:val="20"/>
          <w:lang w:eastAsia="ru-RU"/>
        </w:rPr>
        <w:t>,</w:t>
      </w:r>
      <w:r w:rsidRPr="002E18C9">
        <w:rPr>
          <w:rFonts w:ascii="Times New Roman" w:eastAsia="Times New Roman" w:hAnsi="Times New Roman"/>
          <w:sz w:val="20"/>
          <w:szCs w:val="20"/>
          <w:lang w:eastAsia="ru-RU"/>
        </w:rPr>
        <w:t xml:space="preserve"> что государственные органы при выполнении своих функций должны одинаково и беспристрастно относиться ко всем субъектам, с которыми они имеют дело.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сотрудничества государственных органов с частными лицами</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b/>
          <w:bCs/>
          <w:sz w:val="20"/>
          <w:szCs w:val="20"/>
          <w:lang w:eastAsia="ru-RU"/>
        </w:rPr>
        <w:t xml:space="preserve"> </w:t>
      </w:r>
      <w:r w:rsidR="00BB7ED2">
        <w:rPr>
          <w:rFonts w:ascii="Times New Roman" w:eastAsia="Times New Roman" w:hAnsi="Times New Roman"/>
          <w:sz w:val="20"/>
          <w:szCs w:val="20"/>
          <w:lang w:val="ru-RU" w:eastAsia="ru-RU"/>
        </w:rPr>
        <w:t>который</w:t>
      </w:r>
      <w:r w:rsidR="00BB7ED2" w:rsidRPr="002E18C9">
        <w:rPr>
          <w:rFonts w:ascii="Times New Roman" w:eastAsia="Times New Roman" w:hAnsi="Times New Roman"/>
          <w:b/>
          <w:bCs/>
          <w:sz w:val="20"/>
          <w:szCs w:val="20"/>
          <w:lang w:eastAsia="ru-RU"/>
        </w:rPr>
        <w:t xml:space="preserve"> </w:t>
      </w:r>
      <w:r w:rsidRPr="00C61CE9">
        <w:rPr>
          <w:rFonts w:ascii="Times New Roman" w:eastAsia="Times New Roman" w:hAnsi="Times New Roman"/>
          <w:bCs/>
          <w:sz w:val="20"/>
          <w:szCs w:val="20"/>
          <w:lang w:eastAsia="ru-RU"/>
        </w:rPr>
        <w:t>означает</w:t>
      </w:r>
      <w:r w:rsidRPr="002E18C9">
        <w:rPr>
          <w:rFonts w:ascii="Times New Roman" w:eastAsia="Times New Roman" w:hAnsi="Times New Roman"/>
          <w:b/>
          <w:bCs/>
          <w:sz w:val="20"/>
          <w:szCs w:val="20"/>
          <w:lang w:eastAsia="ru-RU"/>
        </w:rPr>
        <w:t>,</w:t>
      </w:r>
      <w:r w:rsidRPr="002E18C9">
        <w:rPr>
          <w:rFonts w:ascii="Times New Roman" w:eastAsia="Times New Roman" w:hAnsi="Times New Roman"/>
          <w:sz w:val="20"/>
          <w:szCs w:val="20"/>
          <w:lang w:eastAsia="ru-RU"/>
        </w:rPr>
        <w:t xml:space="preserve"> что государственные органы осуществляют свою деятельность в тесном сотрудничестве с частными лицами, </w:t>
      </w:r>
      <w:r w:rsidRPr="002E18C9">
        <w:rPr>
          <w:rFonts w:ascii="Times New Roman" w:eastAsia="Times New Roman" w:hAnsi="Times New Roman"/>
          <w:sz w:val="20"/>
          <w:szCs w:val="20"/>
          <w:lang w:eastAsia="ru-RU"/>
        </w:rPr>
        <w:lastRenderedPageBreak/>
        <w:t xml:space="preserve">предоставляя им информацию и необходимые разъяснения, а также путем поддержки и стимулирования инициативы частных лиц, приветствуя их предложения и информацию.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ответственности</w:t>
      </w:r>
      <w:r w:rsidR="00BB7ED2">
        <w:rPr>
          <w:rFonts w:ascii="Times New Roman" w:eastAsia="Times New Roman" w:hAnsi="Times New Roman"/>
          <w:b/>
          <w:bCs/>
          <w:sz w:val="20"/>
          <w:szCs w:val="20"/>
          <w:lang w:val="ru-RU" w:eastAsia="ru-RU"/>
        </w:rPr>
        <w:t xml:space="preserve">, </w:t>
      </w:r>
      <w:r w:rsidR="00BB7ED2">
        <w:rPr>
          <w:rFonts w:ascii="Times New Roman" w:eastAsia="Times New Roman" w:hAnsi="Times New Roman"/>
          <w:sz w:val="20"/>
          <w:szCs w:val="20"/>
          <w:lang w:val="ru-RU" w:eastAsia="ru-RU"/>
        </w:rPr>
        <w:t>который</w:t>
      </w:r>
      <w:r w:rsidRPr="002E18C9">
        <w:rPr>
          <w:rFonts w:ascii="Times New Roman" w:eastAsia="Times New Roman" w:hAnsi="Times New Roman"/>
          <w:b/>
          <w:bCs/>
          <w:sz w:val="20"/>
          <w:szCs w:val="20"/>
          <w:lang w:eastAsia="ru-RU"/>
        </w:rPr>
        <w:t xml:space="preserve"> </w:t>
      </w:r>
      <w:r w:rsidRPr="002E18C9">
        <w:rPr>
          <w:rFonts w:ascii="Times New Roman" w:eastAsia="Times New Roman" w:hAnsi="Times New Roman"/>
          <w:sz w:val="20"/>
          <w:szCs w:val="20"/>
          <w:lang w:eastAsia="ru-RU"/>
        </w:rPr>
        <w:t xml:space="preserve">означает, что государственные органы и сотрудники несут ответственность за ущерб , который они наносят частным лицам, путем незаконного принятия решений, путем незаконного отказа в принятии решений, а также путем выдачи неточной письменной информации частным лицам, а также по любой другой причине или иного случая, предусмотренного законом.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принятия решений,</w:t>
      </w:r>
      <w:r w:rsidRPr="002E18C9">
        <w:rPr>
          <w:rFonts w:ascii="Times New Roman" w:eastAsia="Times New Roman" w:hAnsi="Times New Roman"/>
          <w:sz w:val="20"/>
          <w:szCs w:val="20"/>
          <w:lang w:eastAsia="ru-RU"/>
        </w:rPr>
        <w:t xml:space="preserve"> </w:t>
      </w:r>
      <w:r w:rsidR="00BB7ED2">
        <w:rPr>
          <w:rFonts w:ascii="Times New Roman" w:eastAsia="Times New Roman" w:hAnsi="Times New Roman"/>
          <w:sz w:val="20"/>
          <w:szCs w:val="20"/>
          <w:lang w:val="ru-RU" w:eastAsia="ru-RU"/>
        </w:rPr>
        <w:t>который</w:t>
      </w:r>
      <w:r w:rsidRPr="002E18C9">
        <w:rPr>
          <w:rFonts w:ascii="Times New Roman" w:eastAsia="Times New Roman" w:hAnsi="Times New Roman"/>
          <w:sz w:val="20"/>
          <w:szCs w:val="20"/>
          <w:lang w:eastAsia="ru-RU"/>
        </w:rPr>
        <w:t xml:space="preserve"> означает, что административные органы принимают решения по всем делам, представленным частными лицами, в пределах их юрисдикции, которые имеют отношение к делам частных лиц, любую петицию, просьбу или претензии относительно нарушения Конституции и закона или касательно защиты общественных интересов.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эффективности и бюрократизации</w:t>
      </w:r>
      <w:r w:rsidR="00BB7ED2">
        <w:rPr>
          <w:rFonts w:ascii="Times New Roman" w:eastAsia="Times New Roman" w:hAnsi="Times New Roman"/>
          <w:b/>
          <w:bCs/>
          <w:sz w:val="20"/>
          <w:szCs w:val="20"/>
          <w:lang w:val="ru-RU" w:eastAsia="ru-RU"/>
        </w:rPr>
        <w:t xml:space="preserve">, </w:t>
      </w:r>
      <w:r w:rsidR="00BB7ED2">
        <w:rPr>
          <w:rFonts w:ascii="Times New Roman" w:eastAsia="Times New Roman" w:hAnsi="Times New Roman"/>
          <w:sz w:val="20"/>
          <w:szCs w:val="20"/>
          <w:lang w:val="ru-RU" w:eastAsia="ru-RU"/>
        </w:rPr>
        <w:t>который</w:t>
      </w:r>
      <w:r w:rsidRPr="002E18C9">
        <w:rPr>
          <w:rFonts w:ascii="Times New Roman" w:eastAsia="Times New Roman" w:hAnsi="Times New Roman"/>
          <w:b/>
          <w:bCs/>
          <w:sz w:val="20"/>
          <w:szCs w:val="20"/>
          <w:lang w:eastAsia="ru-RU"/>
        </w:rPr>
        <w:t xml:space="preserve"> </w:t>
      </w:r>
      <w:r w:rsidRPr="00C61CE9">
        <w:rPr>
          <w:rFonts w:ascii="Times New Roman" w:eastAsia="Times New Roman" w:hAnsi="Times New Roman"/>
          <w:bCs/>
          <w:sz w:val="20"/>
          <w:szCs w:val="20"/>
          <w:lang w:eastAsia="ru-RU"/>
        </w:rPr>
        <w:t>означает</w:t>
      </w:r>
      <w:r w:rsidRPr="002E18C9">
        <w:rPr>
          <w:rFonts w:ascii="Times New Roman" w:eastAsia="Times New Roman" w:hAnsi="Times New Roman"/>
          <w:sz w:val="20"/>
          <w:szCs w:val="20"/>
          <w:lang w:eastAsia="ru-RU"/>
        </w:rPr>
        <w:t xml:space="preserve">, что государственные органы должны быть структурированы таким образом, чтобы обеспечить достаточный доступ к процессу принятия решений, и что государственные органы и их сотрудники обязаны служить обществу наиболее эффективным возможным в каждом конкретном случае.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C61CE9">
        <w:rPr>
          <w:rFonts w:ascii="Times New Roman" w:eastAsia="Times New Roman" w:hAnsi="Times New Roman"/>
          <w:b/>
          <w:sz w:val="20"/>
          <w:szCs w:val="20"/>
          <w:lang w:eastAsia="ru-RU"/>
        </w:rPr>
        <w:t>бесплатности</w:t>
      </w:r>
      <w:r w:rsidRPr="002E18C9">
        <w:rPr>
          <w:rFonts w:ascii="Times New Roman" w:eastAsia="Times New Roman" w:hAnsi="Times New Roman"/>
          <w:sz w:val="20"/>
          <w:szCs w:val="20"/>
          <w:lang w:eastAsia="ru-RU"/>
        </w:rPr>
        <w:t xml:space="preserve"> </w:t>
      </w:r>
      <w:r w:rsidRPr="002E18C9">
        <w:rPr>
          <w:rFonts w:ascii="Times New Roman" w:eastAsia="Times New Roman" w:hAnsi="Times New Roman"/>
          <w:b/>
          <w:bCs/>
          <w:sz w:val="20"/>
          <w:szCs w:val="20"/>
          <w:lang w:eastAsia="ru-RU"/>
        </w:rPr>
        <w:t>услуги</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b/>
          <w:bCs/>
          <w:sz w:val="20"/>
          <w:szCs w:val="20"/>
          <w:lang w:eastAsia="ru-RU"/>
        </w:rPr>
        <w:t xml:space="preserve"> </w:t>
      </w:r>
      <w:r w:rsidR="00BB7ED2">
        <w:rPr>
          <w:rFonts w:ascii="Times New Roman" w:eastAsia="Times New Roman" w:hAnsi="Times New Roman"/>
          <w:sz w:val="20"/>
          <w:szCs w:val="20"/>
          <w:lang w:val="ru-RU" w:eastAsia="ru-RU"/>
        </w:rPr>
        <w:t>который</w:t>
      </w:r>
      <w:r w:rsidR="00BB7ED2" w:rsidRPr="002E18C9">
        <w:rPr>
          <w:rFonts w:ascii="Times New Roman" w:eastAsia="Times New Roman" w:hAnsi="Times New Roman"/>
          <w:b/>
          <w:bCs/>
          <w:sz w:val="20"/>
          <w:szCs w:val="20"/>
          <w:lang w:eastAsia="ru-RU"/>
        </w:rPr>
        <w:t xml:space="preserve"> </w:t>
      </w:r>
      <w:r w:rsidRPr="002E18C9">
        <w:rPr>
          <w:rFonts w:ascii="Times New Roman" w:eastAsia="Times New Roman" w:hAnsi="Times New Roman"/>
          <w:b/>
          <w:bCs/>
          <w:sz w:val="20"/>
          <w:szCs w:val="20"/>
          <w:lang w:eastAsia="ru-RU"/>
        </w:rPr>
        <w:t>означает</w:t>
      </w:r>
      <w:r w:rsidRPr="002E18C9">
        <w:rPr>
          <w:rFonts w:ascii="Times New Roman" w:eastAsia="Times New Roman" w:hAnsi="Times New Roman"/>
          <w:sz w:val="20"/>
          <w:szCs w:val="20"/>
          <w:lang w:eastAsia="ru-RU"/>
        </w:rPr>
        <w:t xml:space="preserve">, что услуги в государственных органах предоставляются бесплатно, если закон отдельно не предусматривает платы.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Pr="002E18C9">
        <w:rPr>
          <w:rFonts w:ascii="Times New Roman" w:eastAsia="Times New Roman" w:hAnsi="Times New Roman"/>
          <w:b/>
          <w:bCs/>
          <w:sz w:val="20"/>
          <w:szCs w:val="20"/>
          <w:lang w:eastAsia="ru-RU"/>
        </w:rPr>
        <w:t>внутреннего и судебного надзора</w:t>
      </w:r>
      <w:r w:rsidR="00BB7ED2">
        <w:rPr>
          <w:rFonts w:ascii="Times New Roman" w:eastAsia="Times New Roman" w:hAnsi="Times New Roman"/>
          <w:b/>
          <w:bCs/>
          <w:sz w:val="20"/>
          <w:szCs w:val="20"/>
          <w:lang w:val="ru-RU" w:eastAsia="ru-RU"/>
        </w:rPr>
        <w:t>,</w:t>
      </w:r>
      <w:r w:rsidRPr="002E18C9">
        <w:rPr>
          <w:rFonts w:ascii="Times New Roman" w:eastAsia="Times New Roman" w:hAnsi="Times New Roman"/>
          <w:b/>
          <w:bCs/>
          <w:sz w:val="20"/>
          <w:szCs w:val="20"/>
          <w:lang w:eastAsia="ru-RU"/>
        </w:rPr>
        <w:t xml:space="preserve"> </w:t>
      </w:r>
      <w:r w:rsidR="00BB7ED2">
        <w:rPr>
          <w:rFonts w:ascii="Times New Roman" w:eastAsia="Times New Roman" w:hAnsi="Times New Roman"/>
          <w:sz w:val="20"/>
          <w:szCs w:val="20"/>
          <w:lang w:val="ru-RU" w:eastAsia="ru-RU"/>
        </w:rPr>
        <w:t>который</w:t>
      </w:r>
      <w:r w:rsidR="00BB7ED2" w:rsidRPr="002E18C9">
        <w:rPr>
          <w:rFonts w:ascii="Times New Roman" w:eastAsia="Times New Roman" w:hAnsi="Times New Roman"/>
          <w:sz w:val="20"/>
          <w:szCs w:val="20"/>
          <w:lang w:eastAsia="ru-RU"/>
        </w:rPr>
        <w:t xml:space="preserve"> </w:t>
      </w:r>
      <w:r w:rsidRPr="002E18C9">
        <w:rPr>
          <w:rFonts w:ascii="Times New Roman" w:eastAsia="Times New Roman" w:hAnsi="Times New Roman"/>
          <w:sz w:val="20"/>
          <w:szCs w:val="20"/>
          <w:lang w:eastAsia="ru-RU"/>
        </w:rPr>
        <w:t xml:space="preserve">означает, что в целях защиты конституционных и законных прав лиц, административная деятельность будет подлежать внутреннему административному пересмотру в соответствии с положениями настоящего Кодекса, касающихся административной жалобы и судебного рассмотрения в соответствии с положениями Гражданского процессуального кодекса. </w:t>
      </w:r>
    </w:p>
    <w:p w:rsidR="009C5AFF" w:rsidRPr="002E18C9" w:rsidRDefault="009C5AFF" w:rsidP="001B09DA">
      <w:pPr>
        <w:spacing w:before="100" w:beforeAutospacing="1" w:after="100" w:afterAutospacing="1"/>
        <w:ind w:firstLine="700"/>
        <w:jc w:val="both"/>
        <w:rPr>
          <w:rFonts w:ascii="Times New Roman" w:eastAsia="Times New Roman" w:hAnsi="Times New Roman"/>
          <w:sz w:val="20"/>
          <w:szCs w:val="20"/>
          <w:lang w:eastAsia="ru-RU"/>
        </w:rPr>
      </w:pPr>
      <w:r w:rsidRPr="002E18C9">
        <w:rPr>
          <w:rFonts w:ascii="Times New Roman" w:eastAsia="Times New Roman" w:hAnsi="Times New Roman"/>
          <w:sz w:val="20"/>
          <w:szCs w:val="20"/>
          <w:lang w:eastAsia="ru-RU"/>
        </w:rPr>
        <w:t xml:space="preserve">Принцип </w:t>
      </w:r>
      <w:r w:rsidR="00BB7ED2" w:rsidRPr="002E18C9">
        <w:rPr>
          <w:rFonts w:ascii="Times New Roman" w:eastAsia="Times New Roman" w:hAnsi="Times New Roman"/>
          <w:b/>
          <w:bCs/>
          <w:sz w:val="20"/>
          <w:szCs w:val="20"/>
          <w:lang w:eastAsia="ru-RU"/>
        </w:rPr>
        <w:t>защит</w:t>
      </w:r>
      <w:r w:rsidR="00BB7ED2">
        <w:rPr>
          <w:rFonts w:ascii="Times New Roman" w:eastAsia="Times New Roman" w:hAnsi="Times New Roman"/>
          <w:b/>
          <w:bCs/>
          <w:sz w:val="20"/>
          <w:szCs w:val="20"/>
          <w:lang w:val="ru-RU" w:eastAsia="ru-RU"/>
        </w:rPr>
        <w:t>ы</w:t>
      </w:r>
      <w:r w:rsidR="00BB7ED2" w:rsidRPr="002E18C9">
        <w:rPr>
          <w:rFonts w:ascii="Times New Roman" w:eastAsia="Times New Roman" w:hAnsi="Times New Roman"/>
          <w:b/>
          <w:bCs/>
          <w:sz w:val="20"/>
          <w:szCs w:val="20"/>
          <w:lang w:eastAsia="ru-RU"/>
        </w:rPr>
        <w:t xml:space="preserve"> </w:t>
      </w:r>
      <w:r w:rsidRPr="002E18C9">
        <w:rPr>
          <w:rFonts w:ascii="Times New Roman" w:eastAsia="Times New Roman" w:hAnsi="Times New Roman"/>
          <w:b/>
          <w:bCs/>
          <w:sz w:val="20"/>
          <w:szCs w:val="20"/>
          <w:lang w:eastAsia="ru-RU"/>
        </w:rPr>
        <w:t>государственной тайны и конфиденциальности</w:t>
      </w:r>
      <w:r w:rsidR="00BB7ED2">
        <w:rPr>
          <w:rFonts w:ascii="Times New Roman" w:eastAsia="Times New Roman" w:hAnsi="Times New Roman"/>
          <w:b/>
          <w:bCs/>
          <w:sz w:val="20"/>
          <w:szCs w:val="20"/>
          <w:lang w:val="ru-RU" w:eastAsia="ru-RU"/>
        </w:rPr>
        <w:t xml:space="preserve">, </w:t>
      </w:r>
      <w:r w:rsidR="00BB7ED2">
        <w:rPr>
          <w:rFonts w:ascii="Times New Roman" w:eastAsia="Times New Roman" w:hAnsi="Times New Roman"/>
          <w:sz w:val="20"/>
          <w:szCs w:val="20"/>
          <w:lang w:val="ru-RU" w:eastAsia="ru-RU"/>
        </w:rPr>
        <w:t>который</w:t>
      </w:r>
      <w:r w:rsidRPr="002E18C9">
        <w:rPr>
          <w:rFonts w:ascii="Times New Roman" w:eastAsia="Times New Roman" w:hAnsi="Times New Roman"/>
          <w:b/>
          <w:bCs/>
          <w:sz w:val="20"/>
          <w:szCs w:val="20"/>
          <w:lang w:eastAsia="ru-RU"/>
        </w:rPr>
        <w:t xml:space="preserve"> </w:t>
      </w:r>
      <w:r w:rsidRPr="00C61CE9">
        <w:rPr>
          <w:rFonts w:ascii="Times New Roman" w:eastAsia="Times New Roman" w:hAnsi="Times New Roman"/>
          <w:bCs/>
          <w:sz w:val="20"/>
          <w:szCs w:val="20"/>
          <w:lang w:eastAsia="ru-RU"/>
        </w:rPr>
        <w:t>означает,</w:t>
      </w:r>
      <w:r w:rsidRPr="002E18C9">
        <w:rPr>
          <w:rFonts w:ascii="Times New Roman" w:eastAsia="Times New Roman" w:hAnsi="Times New Roman"/>
          <w:sz w:val="20"/>
          <w:szCs w:val="20"/>
          <w:lang w:eastAsia="ru-RU"/>
        </w:rPr>
        <w:t xml:space="preserve"> что лицо, осуществляющее обязанности в органе власти или участвующее или привлекающееся к участию в  управлении,  ограничивается в разглашении данных об административных процедурах, если они классифицируются как государственная тайна или носят личный характер. Участники административной процедуры имеют право требовать, чтобы их персональные данные не раскрываются органами власти без их согласия. </w:t>
      </w:r>
    </w:p>
    <w:p w:rsidR="003363A0" w:rsidRPr="00C61CE9" w:rsidRDefault="003363A0" w:rsidP="001B09DA">
      <w:pPr>
        <w:spacing w:after="240"/>
        <w:ind w:left="720"/>
        <w:jc w:val="both"/>
        <w:rPr>
          <w:rFonts w:ascii="Times New Roman" w:hAnsi="Times New Roman"/>
          <w:i/>
          <w:sz w:val="20"/>
          <w:szCs w:val="20"/>
          <w:lang w:val="ru-RU"/>
        </w:rPr>
      </w:pPr>
      <w:r w:rsidRPr="00C61CE9">
        <w:rPr>
          <w:rFonts w:ascii="Times New Roman" w:hAnsi="Times New Roman"/>
          <w:i/>
          <w:sz w:val="20"/>
          <w:szCs w:val="20"/>
          <w:lang w:val="ru-RU"/>
        </w:rPr>
        <w:t>3. Процедура принятия решений, касающихся окружающей среды, в следующих областях (пожалуйста, укажите тип решения, следует ли информировать общественность о процедуре и документации, имеет ли</w:t>
      </w:r>
      <w:r w:rsidR="006F58B3" w:rsidRPr="00C61CE9">
        <w:rPr>
          <w:rFonts w:ascii="Times New Roman" w:hAnsi="Times New Roman"/>
          <w:i/>
          <w:sz w:val="20"/>
          <w:szCs w:val="20"/>
          <w:lang w:val="ru-RU"/>
        </w:rPr>
        <w:t xml:space="preserve"> </w:t>
      </w:r>
      <w:r w:rsidR="006F58B3">
        <w:rPr>
          <w:rFonts w:ascii="Times New Roman" w:hAnsi="Times New Roman"/>
          <w:i/>
          <w:sz w:val="20"/>
          <w:szCs w:val="20"/>
          <w:lang w:val="ru-RU"/>
        </w:rPr>
        <w:t>она</w:t>
      </w:r>
      <w:r w:rsidRPr="00C61CE9">
        <w:rPr>
          <w:rFonts w:ascii="Times New Roman" w:hAnsi="Times New Roman"/>
          <w:i/>
          <w:sz w:val="20"/>
          <w:szCs w:val="20"/>
          <w:lang w:val="ru-RU"/>
        </w:rPr>
        <w:t xml:space="preserve"> право участвовать, есть ли ограничения по времени </w:t>
      </w:r>
      <w:proofErr w:type="gramStart"/>
      <w:r w:rsidRPr="00C61CE9">
        <w:rPr>
          <w:rFonts w:ascii="Times New Roman" w:hAnsi="Times New Roman"/>
          <w:i/>
          <w:sz w:val="20"/>
          <w:szCs w:val="20"/>
          <w:lang w:val="ru-RU"/>
        </w:rPr>
        <w:t>подачи  комментариев</w:t>
      </w:r>
      <w:proofErr w:type="gramEnd"/>
      <w:r w:rsidRPr="00C61CE9">
        <w:rPr>
          <w:rFonts w:ascii="Times New Roman" w:hAnsi="Times New Roman"/>
          <w:i/>
          <w:sz w:val="20"/>
          <w:szCs w:val="20"/>
          <w:lang w:val="ru-RU"/>
        </w:rPr>
        <w:t xml:space="preserve">). </w:t>
      </w:r>
      <w:r w:rsidRPr="001B09DA">
        <w:rPr>
          <w:rFonts w:ascii="Times New Roman" w:hAnsi="Times New Roman"/>
          <w:i/>
          <w:sz w:val="20"/>
          <w:szCs w:val="20"/>
          <w:lang w:val="ru-RU"/>
        </w:rPr>
        <w:t>Просьба уточнить свой ответ в свете статьи 6, пунктов 1 (</w:t>
      </w:r>
      <w:r w:rsidR="001B09DA">
        <w:rPr>
          <w:rFonts w:ascii="Times New Roman" w:hAnsi="Times New Roman"/>
          <w:i/>
          <w:sz w:val="20"/>
          <w:szCs w:val="20"/>
          <w:lang w:val="en-US"/>
        </w:rPr>
        <w:t>a</w:t>
      </w:r>
      <w:r w:rsidRPr="001B09DA">
        <w:rPr>
          <w:rFonts w:ascii="Times New Roman" w:hAnsi="Times New Roman"/>
          <w:i/>
          <w:sz w:val="20"/>
          <w:szCs w:val="20"/>
          <w:lang w:val="ru-RU"/>
        </w:rPr>
        <w:t>) и (</w:t>
      </w:r>
      <w:r w:rsidR="001B09DA">
        <w:rPr>
          <w:rFonts w:ascii="Times New Roman" w:hAnsi="Times New Roman"/>
          <w:i/>
          <w:sz w:val="20"/>
          <w:szCs w:val="20"/>
          <w:lang w:val="en-US"/>
        </w:rPr>
        <w:t>b</w:t>
      </w:r>
      <w:r w:rsidRPr="001B09DA">
        <w:rPr>
          <w:rFonts w:ascii="Times New Roman" w:hAnsi="Times New Roman"/>
          <w:i/>
          <w:sz w:val="20"/>
          <w:szCs w:val="20"/>
          <w:lang w:val="ru-RU"/>
        </w:rPr>
        <w:t xml:space="preserve">), пунктов 10 и </w:t>
      </w:r>
      <w:proofErr w:type="gramStart"/>
      <w:r w:rsidRPr="001B09DA">
        <w:rPr>
          <w:rFonts w:ascii="Times New Roman" w:hAnsi="Times New Roman"/>
          <w:i/>
          <w:sz w:val="20"/>
          <w:szCs w:val="20"/>
          <w:lang w:val="ru-RU"/>
        </w:rPr>
        <w:t>11,  статьи</w:t>
      </w:r>
      <w:proofErr w:type="gramEnd"/>
      <w:r w:rsidRPr="001B09DA">
        <w:rPr>
          <w:rFonts w:ascii="Times New Roman" w:hAnsi="Times New Roman"/>
          <w:i/>
          <w:sz w:val="20"/>
          <w:szCs w:val="20"/>
          <w:lang w:val="ru-RU"/>
        </w:rPr>
        <w:t xml:space="preserve"> 7 и Приложения </w:t>
      </w:r>
      <w:r w:rsidRPr="001B09DA">
        <w:rPr>
          <w:rFonts w:ascii="Times New Roman" w:hAnsi="Times New Roman"/>
          <w:i/>
          <w:sz w:val="20"/>
          <w:szCs w:val="20"/>
          <w:lang w:val="en-US"/>
        </w:rPr>
        <w:t>I</w:t>
      </w:r>
      <w:r w:rsidRPr="001B09DA">
        <w:rPr>
          <w:rFonts w:ascii="Times New Roman" w:hAnsi="Times New Roman"/>
          <w:i/>
          <w:sz w:val="20"/>
          <w:szCs w:val="20"/>
          <w:lang w:val="ru-RU"/>
        </w:rPr>
        <w:t xml:space="preserve">, пункт 22, Орхусской конвенции. </w:t>
      </w:r>
      <w:r w:rsidRPr="00C61CE9">
        <w:rPr>
          <w:rFonts w:ascii="Times New Roman" w:hAnsi="Times New Roman"/>
          <w:i/>
          <w:sz w:val="20"/>
          <w:szCs w:val="20"/>
          <w:lang w:val="ru-RU"/>
        </w:rPr>
        <w:t xml:space="preserve">Пожалуйста, опишите ситуацию с участием общественности в процессе принятия городского (города) генерального плана, устанавливающего зонирование различных частей города и плана регионального развития, который будет влиять на зонирование большей территории. </w:t>
      </w:r>
    </w:p>
    <w:p w:rsidR="003363A0" w:rsidRPr="00C61CE9" w:rsidRDefault="003709BE" w:rsidP="003709BE">
      <w:pPr>
        <w:pStyle w:val="ListParagraph"/>
        <w:spacing w:after="240" w:line="276" w:lineRule="auto"/>
        <w:ind w:left="1440" w:hanging="360"/>
        <w:jc w:val="both"/>
        <w:rPr>
          <w:i/>
          <w:lang w:val="ru-RU"/>
        </w:rPr>
      </w:pPr>
      <w:r w:rsidRPr="00C61CE9">
        <w:rPr>
          <w:i/>
          <w:lang w:val="ru-RU"/>
        </w:rPr>
        <w:t>(</w:t>
      </w:r>
      <w:r w:rsidRPr="003709BE">
        <w:rPr>
          <w:i/>
        </w:rPr>
        <w:t>a</w:t>
      </w:r>
      <w:r w:rsidRPr="00C61CE9">
        <w:rPr>
          <w:i/>
          <w:lang w:val="ru-RU"/>
        </w:rPr>
        <w:t xml:space="preserve">) </w:t>
      </w:r>
      <w:r w:rsidR="0092388D">
        <w:rPr>
          <w:i/>
          <w:lang w:val="ru-RU"/>
        </w:rPr>
        <w:t>С</w:t>
      </w:r>
      <w:r w:rsidR="00410EFF" w:rsidRPr="00C61CE9">
        <w:rPr>
          <w:i/>
          <w:lang w:val="ru-RU"/>
        </w:rPr>
        <w:t>троительство</w:t>
      </w:r>
      <w:r w:rsidR="003363A0" w:rsidRPr="00C61CE9">
        <w:rPr>
          <w:i/>
          <w:lang w:val="ru-RU"/>
        </w:rPr>
        <w:t>, требующ</w:t>
      </w:r>
      <w:r w:rsidRPr="00C61CE9">
        <w:rPr>
          <w:i/>
          <w:lang w:val="ru-RU"/>
        </w:rPr>
        <w:t>е</w:t>
      </w:r>
      <w:r w:rsidR="003363A0" w:rsidRPr="00C61CE9">
        <w:rPr>
          <w:i/>
          <w:lang w:val="ru-RU"/>
        </w:rPr>
        <w:t xml:space="preserve">е </w:t>
      </w:r>
      <w:r w:rsidR="001E3665">
        <w:rPr>
          <w:i/>
          <w:lang w:val="ru-RU"/>
        </w:rPr>
        <w:t xml:space="preserve">проведения </w:t>
      </w:r>
      <w:r w:rsidR="003363A0" w:rsidRPr="00C61CE9">
        <w:rPr>
          <w:i/>
          <w:lang w:val="ru-RU"/>
        </w:rPr>
        <w:t xml:space="preserve">оценки воздействия на окружающую среду или ОВОС / экспертизы </w:t>
      </w:r>
    </w:p>
    <w:p w:rsidR="003363A0" w:rsidRPr="003709BE"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t xml:space="preserve">Закон № 10431 от 09.06.2011,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Об охране окружающей среды</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в статье 13 (2) говорится, что в ходе институционального решения проблем, связанных с охраной окружающей среды, государственные органы должны обеспечить, чтобы </w:t>
      </w:r>
      <w:r w:rsidR="006F58B3" w:rsidRPr="003709BE">
        <w:rPr>
          <w:rFonts w:ascii="Times New Roman" w:eastAsia="Times New Roman" w:hAnsi="Times New Roman"/>
          <w:sz w:val="20"/>
          <w:szCs w:val="20"/>
          <w:lang w:eastAsia="ru-RU"/>
        </w:rPr>
        <w:t>общественност</w:t>
      </w:r>
      <w:r w:rsidR="006F58B3">
        <w:rPr>
          <w:rFonts w:ascii="Times New Roman" w:eastAsia="Times New Roman" w:hAnsi="Times New Roman"/>
          <w:sz w:val="20"/>
          <w:szCs w:val="20"/>
          <w:lang w:val="ru-RU" w:eastAsia="ru-RU"/>
        </w:rPr>
        <w:t>ь</w:t>
      </w:r>
      <w:r w:rsidR="006F58B3" w:rsidRPr="003709BE">
        <w:rPr>
          <w:rFonts w:ascii="Times New Roman" w:eastAsia="Times New Roman" w:hAnsi="Times New Roman"/>
          <w:sz w:val="20"/>
          <w:szCs w:val="20"/>
          <w:lang w:eastAsia="ru-RU"/>
        </w:rPr>
        <w:t xml:space="preserve"> </w:t>
      </w:r>
      <w:r w:rsidRPr="003709BE">
        <w:rPr>
          <w:rFonts w:ascii="Times New Roman" w:eastAsia="Times New Roman" w:hAnsi="Times New Roman"/>
          <w:sz w:val="20"/>
          <w:szCs w:val="20"/>
          <w:lang w:eastAsia="ru-RU"/>
        </w:rPr>
        <w:t xml:space="preserve">и заинтересованные стороны имели реальные возможности для участия в процедурах оценки состояния окружающей среды, разработки и утверждение стратегий, планов и программ, </w:t>
      </w:r>
      <w:r w:rsidR="00D00728">
        <w:rPr>
          <w:rFonts w:ascii="Times New Roman" w:eastAsia="Times New Roman" w:hAnsi="Times New Roman"/>
          <w:sz w:val="20"/>
          <w:szCs w:val="20"/>
          <w:lang w:val="ru-RU" w:eastAsia="ru-RU"/>
        </w:rPr>
        <w:t>касающихся</w:t>
      </w:r>
      <w:r w:rsidRPr="003709BE">
        <w:rPr>
          <w:rFonts w:ascii="Times New Roman" w:eastAsia="Times New Roman" w:hAnsi="Times New Roman"/>
          <w:sz w:val="20"/>
          <w:szCs w:val="20"/>
          <w:lang w:eastAsia="ru-RU"/>
        </w:rPr>
        <w:t xml:space="preserve"> </w:t>
      </w:r>
      <w:r w:rsidR="00D00728" w:rsidRPr="003709BE">
        <w:rPr>
          <w:rFonts w:ascii="Times New Roman" w:eastAsia="Times New Roman" w:hAnsi="Times New Roman"/>
          <w:sz w:val="20"/>
          <w:szCs w:val="20"/>
          <w:lang w:eastAsia="ru-RU"/>
        </w:rPr>
        <w:t>охран</w:t>
      </w:r>
      <w:r w:rsidR="00D00728">
        <w:rPr>
          <w:rFonts w:ascii="Times New Roman" w:eastAsia="Times New Roman" w:hAnsi="Times New Roman"/>
          <w:sz w:val="20"/>
          <w:szCs w:val="20"/>
          <w:lang w:val="ru-RU" w:eastAsia="ru-RU"/>
        </w:rPr>
        <w:t>ы</w:t>
      </w:r>
      <w:r w:rsidR="00D00728" w:rsidRPr="003709BE">
        <w:rPr>
          <w:rFonts w:ascii="Times New Roman" w:eastAsia="Times New Roman" w:hAnsi="Times New Roman"/>
          <w:sz w:val="20"/>
          <w:szCs w:val="20"/>
          <w:lang w:eastAsia="ru-RU"/>
        </w:rPr>
        <w:t xml:space="preserve"> </w:t>
      </w:r>
      <w:r w:rsidRPr="003709BE">
        <w:rPr>
          <w:rFonts w:ascii="Times New Roman" w:eastAsia="Times New Roman" w:hAnsi="Times New Roman"/>
          <w:sz w:val="20"/>
          <w:szCs w:val="20"/>
          <w:lang w:eastAsia="ru-RU"/>
        </w:rPr>
        <w:t xml:space="preserve">окружающей среды и ее элементов, а также в охране окружающей среды и выдаче экологических разрешений. </w:t>
      </w:r>
    </w:p>
    <w:p w:rsidR="003363A0" w:rsidRPr="003709BE" w:rsidRDefault="003363A0" w:rsidP="001B09DA">
      <w:pPr>
        <w:spacing w:before="240" w:after="240"/>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lastRenderedPageBreak/>
        <w:t xml:space="preserve">Закон № 10440 от 07.07.2011,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Об оценке воздействия на окружающую среду</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устанавливает обязательство, что все государственные и частные проекты физических или юридических лиц, которые могут оказать воздействие на окружающую среду (за исключением национальных оборонных проектов, статья 5) </w:t>
      </w:r>
      <w:r w:rsidR="00D00728" w:rsidRPr="003709BE">
        <w:rPr>
          <w:rFonts w:ascii="Times New Roman" w:eastAsia="Times New Roman" w:hAnsi="Times New Roman"/>
          <w:sz w:val="20"/>
          <w:szCs w:val="20"/>
          <w:lang w:eastAsia="ru-RU"/>
        </w:rPr>
        <w:t>должн</w:t>
      </w:r>
      <w:r w:rsidR="00D00728">
        <w:rPr>
          <w:rFonts w:ascii="Times New Roman" w:eastAsia="Times New Roman" w:hAnsi="Times New Roman"/>
          <w:sz w:val="20"/>
          <w:szCs w:val="20"/>
          <w:lang w:val="ru-RU" w:eastAsia="ru-RU"/>
        </w:rPr>
        <w:t>ы</w:t>
      </w:r>
      <w:r w:rsidR="00D00728" w:rsidRPr="003709BE">
        <w:rPr>
          <w:rFonts w:ascii="Times New Roman" w:eastAsia="Times New Roman" w:hAnsi="Times New Roman"/>
          <w:sz w:val="20"/>
          <w:szCs w:val="20"/>
          <w:lang w:eastAsia="ru-RU"/>
        </w:rPr>
        <w:t xml:space="preserve"> </w:t>
      </w:r>
      <w:r w:rsidRPr="003709BE">
        <w:rPr>
          <w:rFonts w:ascii="Times New Roman" w:eastAsia="Times New Roman" w:hAnsi="Times New Roman"/>
          <w:sz w:val="20"/>
          <w:szCs w:val="20"/>
          <w:lang w:eastAsia="ru-RU"/>
        </w:rPr>
        <w:t xml:space="preserve">подвергаться оценке воздействия на окружающую среду до их утверждения и реализации. Он установил требования, обязательства, правила и процедуры оценки воздействия на окружающую среду различных видов деятельности. В статье 3 говорится, что все предлагаемые частные или государственные проекты, определяемые как осуществление строительно-монтажных работ, установочных работ или других схем, или вмешательства в окружающую среду и ландшафт, в том числе мероприятий, связанных с добычей полезных ископаемых, которые могут иметь значительные негативные, прямые или косвенные, последствия для окружающей среды из-за их размера, характера или местоположения, подлежат процедуре оценки воздействия на окружающую среду. Статья 7 устанавливает требования к оценке воздействия на окружающую среду определенных видов деятельности. В приложении к закону перечислены все конкретные виды деятельности, которые подлежат оценке воздействия на окружающую среду. Она включает в себя мероприятия, описанные в Приложении I Орхусской конвенции, некоторые из них определены более жестко, за счет снижения пороговых значений для видов деятельности, которые должны пройти оценку, принимая во внимание уровень развития Албании. Статья 14 включает требование вовлечения нескольких сторон в процессе оценки воздействия на окружающую среду, в том числе общественности и некоммерческих организаций. Статья 16 устанавливает обязанность проектантов, лиц или государственных органов, которые подают документы на получение разрешения для частного или общественного проекта, который проходит углубленную оценку воздействия на окружающую среду, информировать и проводить консультации с заинтересованной общественностью в процессе оценки воздействия на окружающую среду. Он также требует, чтобы вся документация, связанная с информированием и консультациями с общественностью, должна быть частью заявки на получение экологической декларации Национального центра лицензирования, правительственного учреждения, которое выдает экологические разрешения и лицензии. Статья 17 устанавливает требование, чтобы Национальное агентство по окружающей среде проводило слушания с участием общественности и заинтересованных НПО для каждого проекта, чье мнение должно быть включено при окончательном процессе принятия решений и это включение является обязательным. Такие слушания должны проводиться в сотрудничестве с соответствующими местными органами власти и проектантами. Местные органы власти обязаны информировать общественность и заинтересованные НПО о дате, времени и месте проведения слушаний, как только эти детали определятся. </w:t>
      </w:r>
    </w:p>
    <w:p w:rsidR="003363A0" w:rsidRPr="003709BE"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t xml:space="preserve">Подробные правила, критерии и процедуры для информации и включения общественности в принятии экологически значимых решений оговорены в решении Совета министров № 994 от 02.07.2008, Об определении правил, требований и процедур информирования и вовлечение общественности в принятии экологически значимых решений, с изменениями, внесенными постановлением Совета министров № 247 от 30.04.2014. Решение предусматривает определения, которые аналогичны определениям Орхусской конвенции, за исключением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заинтересованной общественности</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которое было заменено термином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общественность, на которую оказывается влияние</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Рассматривая это определение, статья 3 (26) Закона № 107/2014,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 территориальном планировании и развитии</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определяет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заинтересованное лицо</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как любое физическое или юридическое лицо или государственный орган, чьи законные права и интересы, будь то индивидуальные или общие, вероятно, будут затронуты документами планирования, строительства или контроля за строительством. Глава II Решения посвящена участию общественности в процессе принятия решений по политикам, стратегиям и планам действий , связанных с окружающей средой. Она предусматривает , что участие общественности, на которую оказывается влияние,  в разработке связанных с окружающей средой политик, сквозных или секторальных стратегий на национальном или региональном уровне, а также планов действий по их реализации, является юридическим обязательством. Для этого государственные органы обязаны определять простые правила и процедуры, предоставить необходимую информацию о документах, а также обеспечить надлежащие материально - технические и организационные меры. Они обязаны идентифицировать общественность, на которую оказывается влияние, исходя из характера и содержания соответствующего документа, чтобы информировать общественность о проекте обсуждаемого документа, и предложить общественности рассмотреть этот документ и подготовиться к обсуждению. Орган государственной власти, который подготовил проект документа, обязан информировать общественность на протяжении 30 дней через национальный и местные средства массовой информации,  свой сайт, и путем размещения объявлений на видимых досках. Уведомление должно содержать общее резюме документа на албанском языке, </w:t>
      </w:r>
      <w:r w:rsidR="00D00728" w:rsidRPr="003709BE">
        <w:rPr>
          <w:rFonts w:ascii="Times New Roman" w:eastAsia="Times New Roman" w:hAnsi="Times New Roman"/>
          <w:sz w:val="20"/>
          <w:szCs w:val="20"/>
          <w:lang w:eastAsia="ru-RU"/>
        </w:rPr>
        <w:t>написанн</w:t>
      </w:r>
      <w:r w:rsidR="00D00728">
        <w:rPr>
          <w:rFonts w:ascii="Times New Roman" w:eastAsia="Times New Roman" w:hAnsi="Times New Roman"/>
          <w:sz w:val="20"/>
          <w:szCs w:val="20"/>
          <w:lang w:val="ru-RU" w:eastAsia="ru-RU"/>
        </w:rPr>
        <w:t>ое</w:t>
      </w:r>
      <w:r w:rsidR="00D00728" w:rsidRPr="003709BE">
        <w:rPr>
          <w:rFonts w:ascii="Times New Roman" w:eastAsia="Times New Roman" w:hAnsi="Times New Roman"/>
          <w:sz w:val="20"/>
          <w:szCs w:val="20"/>
          <w:lang w:eastAsia="ru-RU"/>
        </w:rPr>
        <w:t xml:space="preserve"> </w:t>
      </w:r>
      <w:r w:rsidRPr="003709BE">
        <w:rPr>
          <w:rFonts w:ascii="Times New Roman" w:eastAsia="Times New Roman" w:hAnsi="Times New Roman"/>
          <w:sz w:val="20"/>
          <w:szCs w:val="20"/>
          <w:lang w:eastAsia="ru-RU"/>
        </w:rPr>
        <w:t>просто и понятно, и включать в себя основные моменты, по</w:t>
      </w:r>
      <w:r w:rsidR="00D00728">
        <w:rPr>
          <w:rFonts w:ascii="Times New Roman" w:eastAsia="Times New Roman" w:hAnsi="Times New Roman"/>
          <w:sz w:val="20"/>
          <w:szCs w:val="20"/>
          <w:lang w:val="ru-RU" w:eastAsia="ru-RU"/>
        </w:rPr>
        <w:t xml:space="preserve"> которым</w:t>
      </w:r>
      <w:r w:rsidRPr="003709BE">
        <w:rPr>
          <w:rFonts w:ascii="Times New Roman" w:eastAsia="Times New Roman" w:hAnsi="Times New Roman"/>
          <w:sz w:val="20"/>
          <w:szCs w:val="20"/>
          <w:lang w:eastAsia="ru-RU"/>
        </w:rPr>
        <w:t xml:space="preserve"> </w:t>
      </w:r>
      <w:r w:rsidRPr="003709BE">
        <w:rPr>
          <w:rFonts w:ascii="Times New Roman" w:eastAsia="Times New Roman" w:hAnsi="Times New Roman"/>
          <w:sz w:val="20"/>
          <w:szCs w:val="20"/>
          <w:lang w:eastAsia="ru-RU"/>
        </w:rPr>
        <w:lastRenderedPageBreak/>
        <w:t>общественность приглашают вносить комментарии и предложения. Место, где</w:t>
      </w:r>
      <w:r w:rsidR="00D00728">
        <w:rPr>
          <w:rFonts w:ascii="Times New Roman" w:eastAsia="Times New Roman" w:hAnsi="Times New Roman"/>
          <w:sz w:val="20"/>
          <w:szCs w:val="20"/>
          <w:lang w:val="ru-RU" w:eastAsia="ru-RU"/>
        </w:rPr>
        <w:t xml:space="preserve"> представлен</w:t>
      </w:r>
      <w:r w:rsidRPr="003709BE">
        <w:rPr>
          <w:rFonts w:ascii="Times New Roman" w:eastAsia="Times New Roman" w:hAnsi="Times New Roman"/>
          <w:sz w:val="20"/>
          <w:szCs w:val="20"/>
          <w:lang w:eastAsia="ru-RU"/>
        </w:rPr>
        <w:t xml:space="preserve"> полный проект, должно быть доступно для общественности и время доступа для общественности для представления мнения не должно быть меньше одного месяца со дня последнего уведомления. Встреча должна быть организована и модерироваться представителями органа власти, который готовил проект документа, и она должна облегчить процедуры для общественности с целью свободного выражения мнений. Организаторы должны вести протокол встречи, который должен включать все замечания и предложения, поступающие от общественности. </w:t>
      </w:r>
    </w:p>
    <w:p w:rsidR="003363A0" w:rsidRPr="003709BE" w:rsidRDefault="003363A0" w:rsidP="001B09DA">
      <w:pPr>
        <w:spacing w:before="240" w:after="240"/>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t xml:space="preserve">После публичных слушаний, документ должен быть переработан с тем, чтобы отразить замечания, информацию, анализ и мнения, высказанные общественностью, которые считаются ценными. Новый проект должен сопровождаться объяснением касательно мнений, которые не были приняты во внимание, и причины этого. Пересмотренный документ должен быть представлен в орган принятия решений вместе с объяснениями и протоколом заседания. Ни один документ не может быть утвержден, если критерии для участия общественности в процедуре принятия решения не выполняются. </w:t>
      </w:r>
    </w:p>
    <w:p w:rsidR="003363A0" w:rsidRPr="003709BE"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t xml:space="preserve">С другой стороны, Закон № 91/2013 от 28.02.2013,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 стратегической экологической оценке</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транспонировал Директиву 2001/42/ЕС Европейского парламента и Совета, 27.06.2001, по оценке воздействия определенных планов и программ на окружающую среду. Закон установил, что процедурам стратегической экологической оценке должны следовать во всех случаях при разработке планов и программ в области сельского хозяйства, лесов, рыболовства, энергетики, промышленности, горнодобывающей промышленности, транспорта, управления отходами, водного хозяйства, телекоммуникаций, туризма, местных и национальных планов городского и сельского территориального планирования, охраны ландшафтов и землепользования, за исключением проектов, связанных с национальной безопасностью, чрезвычайными ситуациями, а также связанных с государственными финансами и бюджетом. Закон устанавливают рамки для утверждения в будущем проектов, которые подпадают под действие Закона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 стратегической экологической оценке</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Он определил стратегическую экологическую оценку как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составление специального отчета о воздействии на окружающую среду плана или программы, консультации с заинтересованными группами, а также учета результатов отчета при принятии окончательного решения</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Весь процесс должен включать в себя последовательные этапы информирования Министерства охраны окружающей среды органом - инициатором, консультации с заинтересованными группами, подготовку предварительного отчета и консультации с заинтересованными группами и общественностью, подготовку окончательного отчета по стратегической экологической оценке, рассмотрение предложения и декларации министра, принятия решений, мониторинг и отчетность о воздействии на окружающую среду плана или программы. </w:t>
      </w:r>
    </w:p>
    <w:p w:rsidR="003363A0" w:rsidRPr="003709BE"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t xml:space="preserve">Постановление Совета Министров № 249 от 24.04.2003,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Об утверждении экологических разрешений и документации для элементов экологического разрешения</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создал необходимую правовую базу в помощь операторам путем указания типов документов, которые должны быть разработаны, их содержания и качества. В то же время Постановление Совета министров № 268 от 24.04.2003,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 сертификате специалистов по оценке воздействия на окружающую среду и экологического аудита</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впервые позволило проводить сертификацию экологических экспертов, которые могли бы готовить отчеты по оценке воздействия на окружающую среду для деятельности в рамках процесса оценки воздействия на окружающую среду, который позволил бы для выдавать экологические разрешения. Это решение </w:t>
      </w:r>
      <w:r w:rsidR="00823977">
        <w:rPr>
          <w:rFonts w:ascii="Times New Roman" w:eastAsia="Times New Roman" w:hAnsi="Times New Roman"/>
          <w:sz w:val="20"/>
          <w:szCs w:val="20"/>
          <w:lang w:val="ru-RU" w:eastAsia="ru-RU"/>
        </w:rPr>
        <w:t>сыграло</w:t>
      </w:r>
      <w:r w:rsidR="00823977" w:rsidRPr="003709BE">
        <w:rPr>
          <w:rFonts w:ascii="Times New Roman" w:eastAsia="Times New Roman" w:hAnsi="Times New Roman"/>
          <w:sz w:val="20"/>
          <w:szCs w:val="20"/>
          <w:lang w:eastAsia="ru-RU"/>
        </w:rPr>
        <w:t xml:space="preserve"> </w:t>
      </w:r>
      <w:r w:rsidRPr="003709BE">
        <w:rPr>
          <w:rFonts w:ascii="Times New Roman" w:eastAsia="Times New Roman" w:hAnsi="Times New Roman"/>
          <w:sz w:val="20"/>
          <w:szCs w:val="20"/>
          <w:lang w:eastAsia="ru-RU"/>
        </w:rPr>
        <w:t xml:space="preserve">важную роль в укреплении практики того, что любая деятельность с возможным воздействием на окружающую среду должна сопровождаться Отчетом об оценке. В настоящее время это Постановление было заменено другим Постановлением Совета Министров № 1124 от 30.07.2008, </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О сертификации специалистов по оценке воздействия на окружающую среду и экологического аудита</w:t>
      </w:r>
      <w:r w:rsidR="0081590A">
        <w:rPr>
          <w:rFonts w:ascii="Times New Roman" w:eastAsia="Times New Roman" w:hAnsi="Times New Roman"/>
          <w:sz w:val="20"/>
          <w:szCs w:val="20"/>
          <w:lang w:eastAsia="ru-RU"/>
        </w:rPr>
        <w:t>»</w:t>
      </w:r>
      <w:r w:rsidRPr="003709BE">
        <w:rPr>
          <w:rFonts w:ascii="Times New Roman" w:eastAsia="Times New Roman" w:hAnsi="Times New Roman"/>
          <w:sz w:val="20"/>
          <w:szCs w:val="20"/>
          <w:lang w:eastAsia="ru-RU"/>
        </w:rPr>
        <w:t xml:space="preserve">, что позволило популяризировать специалистов в качестве экспертов - экологов среди выпускников факультета строительства и агроэкологических наук сельскохозяйственного университета. </w:t>
      </w:r>
    </w:p>
    <w:p w:rsidR="003363A0" w:rsidRPr="003709BE" w:rsidRDefault="003363A0" w:rsidP="001B09DA">
      <w:pPr>
        <w:spacing w:before="100" w:beforeAutospacing="1" w:after="240"/>
        <w:ind w:firstLine="700"/>
        <w:jc w:val="both"/>
        <w:rPr>
          <w:rFonts w:ascii="Times New Roman" w:eastAsia="Times New Roman" w:hAnsi="Times New Roman"/>
          <w:sz w:val="20"/>
          <w:szCs w:val="20"/>
          <w:lang w:eastAsia="ru-RU"/>
        </w:rPr>
      </w:pPr>
      <w:r w:rsidRPr="003709BE">
        <w:rPr>
          <w:rFonts w:ascii="Times New Roman" w:eastAsia="Times New Roman" w:hAnsi="Times New Roman"/>
          <w:sz w:val="20"/>
          <w:szCs w:val="20"/>
          <w:lang w:eastAsia="ru-RU"/>
        </w:rPr>
        <w:t xml:space="preserve">Эта процедура принятия решений , касающихся окружающей среды, применяется с </w:t>
      </w:r>
      <w:r w:rsidRPr="003709BE">
        <w:rPr>
          <w:rFonts w:ascii="Times New Roman" w:eastAsia="Times New Roman" w:hAnsi="Times New Roman"/>
          <w:i/>
          <w:iCs/>
          <w:sz w:val="20"/>
          <w:szCs w:val="20"/>
          <w:lang w:eastAsia="ru-RU"/>
        </w:rPr>
        <w:t>учетом внесения соответствующих изменений</w:t>
      </w:r>
      <w:r w:rsidRPr="003709BE">
        <w:rPr>
          <w:rFonts w:ascii="Times New Roman" w:eastAsia="Times New Roman" w:hAnsi="Times New Roman"/>
          <w:iCs/>
          <w:sz w:val="20"/>
          <w:szCs w:val="20"/>
          <w:lang w:eastAsia="ru-RU"/>
        </w:rPr>
        <w:t xml:space="preserve"> к</w:t>
      </w:r>
      <w:r w:rsidRPr="003709BE">
        <w:rPr>
          <w:rFonts w:ascii="Times New Roman" w:eastAsia="Times New Roman" w:hAnsi="Times New Roman"/>
          <w:sz w:val="20"/>
          <w:szCs w:val="20"/>
          <w:lang w:eastAsia="ru-RU"/>
        </w:rPr>
        <w:t xml:space="preserve"> следующим моментам дискуссии. </w:t>
      </w:r>
    </w:p>
    <w:p w:rsidR="003363A0" w:rsidRPr="00C61CE9" w:rsidRDefault="003363A0" w:rsidP="003709BE">
      <w:pPr>
        <w:pStyle w:val="ListParagraph"/>
        <w:spacing w:after="240" w:line="276" w:lineRule="auto"/>
        <w:ind w:left="1440" w:hanging="360"/>
        <w:jc w:val="both"/>
        <w:rPr>
          <w:i/>
          <w:lang w:val="ru-RU"/>
        </w:rPr>
      </w:pPr>
      <w:r w:rsidRPr="00C61CE9">
        <w:rPr>
          <w:i/>
          <w:lang w:val="ru-RU"/>
        </w:rPr>
        <w:t>(</w:t>
      </w:r>
      <w:r w:rsidR="003709BE" w:rsidRPr="003709BE">
        <w:rPr>
          <w:i/>
        </w:rPr>
        <w:t>b</w:t>
      </w:r>
      <w:r w:rsidRPr="00C61CE9">
        <w:rPr>
          <w:i/>
          <w:lang w:val="ru-RU"/>
        </w:rPr>
        <w:t xml:space="preserve">) </w:t>
      </w:r>
      <w:r w:rsidR="0092388D">
        <w:rPr>
          <w:i/>
          <w:lang w:val="ru-RU"/>
        </w:rPr>
        <w:t>Р</w:t>
      </w:r>
      <w:r w:rsidRPr="00C61CE9">
        <w:rPr>
          <w:i/>
          <w:lang w:val="ru-RU"/>
        </w:rPr>
        <w:t xml:space="preserve">азрешение (я) на выбросы в окружающую среду </w:t>
      </w:r>
    </w:p>
    <w:p w:rsidR="003363A0" w:rsidRPr="00C61CE9"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lastRenderedPageBreak/>
        <w:t xml:space="preserve">Закон № 10448 от 14.07.2011,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Об экологических разрешениях</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xml:space="preserve"> транспонировал Директиву 2008/1/ EC Европейского парламента и Совета от 15.01.2008, о комплексном предотвращении и контроле загрязнений и Директиву 2001/80/ЕС </w:t>
      </w:r>
      <w:r w:rsidR="00695153" w:rsidRPr="00C61CE9">
        <w:rPr>
          <w:rFonts w:ascii="Times New Roman" w:eastAsia="Times New Roman" w:hAnsi="Times New Roman"/>
          <w:sz w:val="20"/>
          <w:szCs w:val="20"/>
          <w:lang w:eastAsia="ru-RU"/>
        </w:rPr>
        <w:t>Европейск</w:t>
      </w:r>
      <w:r w:rsidR="00695153" w:rsidRPr="00C61CE9">
        <w:rPr>
          <w:rFonts w:ascii="Times New Roman" w:eastAsia="Times New Roman" w:hAnsi="Times New Roman"/>
          <w:sz w:val="20"/>
          <w:szCs w:val="20"/>
          <w:lang w:val="ru-RU" w:eastAsia="ru-RU"/>
        </w:rPr>
        <w:t>ого</w:t>
      </w:r>
      <w:r w:rsidR="00695153" w:rsidRPr="00C61CE9">
        <w:rPr>
          <w:rFonts w:ascii="Times New Roman" w:eastAsia="Times New Roman" w:hAnsi="Times New Roman"/>
          <w:sz w:val="20"/>
          <w:szCs w:val="20"/>
          <w:lang w:eastAsia="ru-RU"/>
        </w:rPr>
        <w:t xml:space="preserve"> </w:t>
      </w:r>
      <w:r w:rsidRPr="00C61CE9">
        <w:rPr>
          <w:rFonts w:ascii="Times New Roman" w:eastAsia="Times New Roman" w:hAnsi="Times New Roman"/>
          <w:sz w:val="20"/>
          <w:szCs w:val="20"/>
          <w:lang w:eastAsia="ru-RU"/>
        </w:rPr>
        <w:t>парламент</w:t>
      </w:r>
      <w:r w:rsidR="00695153" w:rsidRPr="00C61CE9">
        <w:rPr>
          <w:rFonts w:ascii="Times New Roman" w:eastAsia="Times New Roman" w:hAnsi="Times New Roman"/>
          <w:sz w:val="20"/>
          <w:szCs w:val="20"/>
          <w:lang w:val="ru-RU" w:eastAsia="ru-RU"/>
        </w:rPr>
        <w:t>а</w:t>
      </w:r>
      <w:r w:rsidRPr="00C61CE9">
        <w:rPr>
          <w:rFonts w:ascii="Times New Roman" w:eastAsia="Times New Roman" w:hAnsi="Times New Roman"/>
          <w:sz w:val="20"/>
          <w:szCs w:val="20"/>
          <w:lang w:eastAsia="ru-RU"/>
        </w:rPr>
        <w:t xml:space="preserve"> и Совет</w:t>
      </w:r>
      <w:r w:rsidR="00695153" w:rsidRPr="00C61CE9">
        <w:rPr>
          <w:rFonts w:ascii="Times New Roman" w:eastAsia="Times New Roman" w:hAnsi="Times New Roman"/>
          <w:sz w:val="20"/>
          <w:szCs w:val="20"/>
          <w:lang w:val="ru-RU" w:eastAsia="ru-RU"/>
        </w:rPr>
        <w:t>а от</w:t>
      </w:r>
      <w:r w:rsidRPr="00C61CE9">
        <w:rPr>
          <w:rFonts w:ascii="Times New Roman" w:eastAsia="Times New Roman" w:hAnsi="Times New Roman"/>
          <w:sz w:val="20"/>
          <w:szCs w:val="20"/>
          <w:lang w:eastAsia="ru-RU"/>
        </w:rPr>
        <w:t xml:space="preserve"> 23.10.2001 об ограничении выбросов некоторых загрязняющих веществ в атмосферный воздух от крупных установок для сжигания. Он разделил экологические разрешения на три типа - А, В и С -  в зависимости от воздействия на окружающую среду. . Компетентным органом для выдачи экологических разрешений является Национальный Центр по лицензированию (вследствие передачи полномочий министром окружающей среды), после рассмотрения заявки Национальным агентством по охране окружающей среды. </w:t>
      </w:r>
    </w:p>
    <w:p w:rsidR="003363A0" w:rsidRPr="003814EA" w:rsidRDefault="003363A0" w:rsidP="001B09DA">
      <w:pPr>
        <w:spacing w:before="100" w:beforeAutospacing="1" w:after="240"/>
        <w:ind w:left="1080"/>
        <w:jc w:val="both"/>
        <w:rPr>
          <w:rFonts w:ascii="Times New Roman" w:eastAsia="Times New Roman" w:hAnsi="Times New Roman"/>
          <w:sz w:val="20"/>
          <w:szCs w:val="20"/>
          <w:lang w:eastAsia="ru-RU"/>
        </w:rPr>
      </w:pPr>
      <w:r w:rsidRPr="003814EA">
        <w:rPr>
          <w:rFonts w:ascii="Times New Roman" w:eastAsia="Times New Roman" w:hAnsi="Times New Roman"/>
          <w:i/>
          <w:iCs/>
          <w:sz w:val="20"/>
          <w:szCs w:val="20"/>
          <w:lang w:eastAsia="ru-RU"/>
        </w:rPr>
        <w:t xml:space="preserve">(с) </w:t>
      </w:r>
      <w:r w:rsidR="0092388D">
        <w:rPr>
          <w:rFonts w:ascii="Times New Roman" w:eastAsia="Times New Roman" w:hAnsi="Times New Roman"/>
          <w:i/>
          <w:iCs/>
          <w:sz w:val="20"/>
          <w:szCs w:val="20"/>
          <w:lang w:val="ru-RU" w:eastAsia="ru-RU"/>
        </w:rPr>
        <w:t>П</w:t>
      </w:r>
      <w:r w:rsidR="00410EFF" w:rsidRPr="003814EA">
        <w:rPr>
          <w:rFonts w:ascii="Times New Roman" w:eastAsia="Times New Roman" w:hAnsi="Times New Roman"/>
          <w:i/>
          <w:iCs/>
          <w:sz w:val="20"/>
          <w:szCs w:val="20"/>
          <w:lang w:eastAsia="ru-RU"/>
        </w:rPr>
        <w:t xml:space="preserve">роцедуры </w:t>
      </w:r>
      <w:r w:rsidRPr="003814EA">
        <w:rPr>
          <w:rFonts w:ascii="Times New Roman" w:eastAsia="Times New Roman" w:hAnsi="Times New Roman"/>
          <w:i/>
          <w:iCs/>
          <w:sz w:val="20"/>
          <w:szCs w:val="20"/>
          <w:lang w:eastAsia="ru-RU"/>
        </w:rPr>
        <w:t>планирования (</w:t>
      </w:r>
      <w:r w:rsidR="00B25B46">
        <w:rPr>
          <w:rFonts w:ascii="Times New Roman" w:eastAsia="Times New Roman" w:hAnsi="Times New Roman"/>
          <w:i/>
          <w:iCs/>
          <w:sz w:val="20"/>
          <w:szCs w:val="20"/>
          <w:lang w:val="ru-RU" w:eastAsia="ru-RU"/>
        </w:rPr>
        <w:t>градостроительного</w:t>
      </w:r>
      <w:r w:rsidRPr="003814EA">
        <w:rPr>
          <w:rFonts w:ascii="Times New Roman" w:eastAsia="Times New Roman" w:hAnsi="Times New Roman"/>
          <w:i/>
          <w:iCs/>
          <w:sz w:val="20"/>
          <w:szCs w:val="20"/>
          <w:lang w:eastAsia="ru-RU"/>
        </w:rPr>
        <w:t>)</w:t>
      </w:r>
      <w:r w:rsidRPr="003814EA">
        <w:rPr>
          <w:rFonts w:ascii="Times New Roman" w:eastAsia="Times New Roman" w:hAnsi="Times New Roman"/>
          <w:sz w:val="20"/>
          <w:szCs w:val="20"/>
          <w:lang w:eastAsia="ru-RU"/>
        </w:rPr>
        <w:t xml:space="preserve"> </w:t>
      </w:r>
    </w:p>
    <w:p w:rsidR="003363A0" w:rsidRPr="003814EA" w:rsidRDefault="003363A0" w:rsidP="001B09DA">
      <w:pPr>
        <w:spacing w:before="100" w:beforeAutospacing="1" w:after="240"/>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 xml:space="preserve">В соответствии со статьей 29 Закона №107/2014, </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О пространственном планировании и развитии</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xml:space="preserve">, мэр имеет полномочия по выдаче разрешений на проектирование и строительство на территории муниципального образования, в то время как в соответствии со статьей 28 настоящего Закона Национальный территориальный совет является компетентным органом по выдаче разрешений на проектирование и строительство для национальных проектов, связанных с вопросами, зонами, объектами национального значения, или связанных со стратегическими инвестициями для страны, на основании предложения министерства, ответственного за соответствующий сектор или направление развития. Перед тем, как дать </w:t>
      </w:r>
      <w:r w:rsidR="00695153" w:rsidRPr="003814EA">
        <w:rPr>
          <w:rFonts w:ascii="Times New Roman" w:eastAsia="Times New Roman" w:hAnsi="Times New Roman"/>
          <w:sz w:val="20"/>
          <w:szCs w:val="20"/>
          <w:lang w:eastAsia="ru-RU"/>
        </w:rPr>
        <w:t>окончательн</w:t>
      </w:r>
      <w:r w:rsidR="00695153">
        <w:rPr>
          <w:rFonts w:ascii="Times New Roman" w:eastAsia="Times New Roman" w:hAnsi="Times New Roman"/>
          <w:sz w:val="20"/>
          <w:szCs w:val="20"/>
          <w:lang w:val="ru-RU" w:eastAsia="ru-RU"/>
        </w:rPr>
        <w:t>ы</w:t>
      </w:r>
      <w:r w:rsidR="00695153" w:rsidRPr="003814EA">
        <w:rPr>
          <w:rFonts w:ascii="Times New Roman" w:eastAsia="Times New Roman" w:hAnsi="Times New Roman"/>
          <w:sz w:val="20"/>
          <w:szCs w:val="20"/>
          <w:lang w:eastAsia="ru-RU"/>
        </w:rPr>
        <w:t xml:space="preserve">е </w:t>
      </w:r>
      <w:r w:rsidRPr="003814EA">
        <w:rPr>
          <w:rFonts w:ascii="Times New Roman" w:eastAsia="Times New Roman" w:hAnsi="Times New Roman"/>
          <w:sz w:val="20"/>
          <w:szCs w:val="20"/>
          <w:lang w:eastAsia="ru-RU"/>
        </w:rPr>
        <w:t xml:space="preserve">решения о согласии на развитие, оба органа в первую очередь должны получит отчет об оценке воздействия на окружающую среду. Таким образом, вышеописанная процедура оценки воздействия на окружающую среду является </w:t>
      </w:r>
      <w:r w:rsidRPr="003814EA">
        <w:rPr>
          <w:rFonts w:ascii="Times New Roman" w:eastAsia="Times New Roman" w:hAnsi="Times New Roman"/>
          <w:i/>
          <w:iCs/>
          <w:sz w:val="20"/>
          <w:szCs w:val="20"/>
          <w:lang w:eastAsia="ru-RU"/>
        </w:rPr>
        <w:t>непременным</w:t>
      </w:r>
      <w:r w:rsidRPr="003814EA">
        <w:rPr>
          <w:rFonts w:ascii="Times New Roman" w:eastAsia="Times New Roman" w:hAnsi="Times New Roman"/>
          <w:sz w:val="20"/>
          <w:szCs w:val="20"/>
          <w:lang w:eastAsia="ru-RU"/>
        </w:rPr>
        <w:t xml:space="preserve"> условием для получения согласия на строительство.</w:t>
      </w:r>
    </w:p>
    <w:p w:rsidR="003363A0" w:rsidRPr="003814EA" w:rsidRDefault="003363A0" w:rsidP="001B09DA">
      <w:pPr>
        <w:spacing w:before="100" w:beforeAutospacing="1" w:after="240"/>
        <w:ind w:left="1080"/>
        <w:jc w:val="both"/>
        <w:rPr>
          <w:rFonts w:ascii="Times New Roman" w:eastAsia="Times New Roman" w:hAnsi="Times New Roman"/>
          <w:sz w:val="20"/>
          <w:szCs w:val="20"/>
          <w:lang w:eastAsia="ru-RU"/>
        </w:rPr>
      </w:pPr>
      <w:r w:rsidRPr="003814EA">
        <w:rPr>
          <w:rFonts w:ascii="Times New Roman" w:eastAsia="Times New Roman" w:hAnsi="Times New Roman"/>
          <w:i/>
          <w:iCs/>
          <w:sz w:val="20"/>
          <w:szCs w:val="20"/>
          <w:lang w:eastAsia="ru-RU"/>
        </w:rPr>
        <w:t>(</w:t>
      </w:r>
      <w:r w:rsidR="000330C3">
        <w:rPr>
          <w:rFonts w:ascii="Times New Roman" w:eastAsia="Times New Roman" w:hAnsi="Times New Roman"/>
          <w:i/>
          <w:iCs/>
          <w:sz w:val="20"/>
          <w:szCs w:val="20"/>
          <w:lang w:val="en-US" w:eastAsia="ru-RU"/>
        </w:rPr>
        <w:t>d</w:t>
      </w:r>
      <w:r w:rsidRPr="003814EA">
        <w:rPr>
          <w:rFonts w:ascii="Times New Roman" w:eastAsia="Times New Roman" w:hAnsi="Times New Roman"/>
          <w:i/>
          <w:iCs/>
          <w:sz w:val="20"/>
          <w:szCs w:val="20"/>
          <w:lang w:eastAsia="ru-RU"/>
        </w:rPr>
        <w:t>) Лицензирование / разрешительные процедуры для добычи полезных ископаемых</w:t>
      </w:r>
      <w:r w:rsidRPr="003814EA">
        <w:rPr>
          <w:rFonts w:ascii="Times New Roman" w:eastAsia="Times New Roman" w:hAnsi="Times New Roman"/>
          <w:sz w:val="20"/>
          <w:szCs w:val="20"/>
          <w:lang w:eastAsia="ru-RU"/>
        </w:rPr>
        <w:t xml:space="preserve"> </w:t>
      </w:r>
    </w:p>
    <w:p w:rsidR="003363A0" w:rsidRPr="003814EA" w:rsidRDefault="003363A0" w:rsidP="001B09DA">
      <w:pPr>
        <w:spacing w:before="100" w:beforeAutospacing="1" w:after="240"/>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 xml:space="preserve">Статья 2 (25) Закона № 10 304 от 15.07.2010, </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О горнодобывающей отрасли в Республике Албания</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xml:space="preserve"> определяет </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план экологической рекультивации</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xml:space="preserve"> в качестве технического проекта, разработанного в соответствии с основными требованиями законодательства о горнодобывающей промышленности и природоохранного законодательства, на основе работ по изучению-проектированию, включая все меры, которые будут реализованы для постепенной и окончательной рекультиваци окружающей среды и ее возвращение в рекультивированное состояние, рекультивации территории полигонов для захоронения отходов, закрытие добычи, общую стоимость финансового обязательства для реализации этого плана до проведения горных работ, который подается вместе с документацией о предоставлении права на добычу. Процедура, описанная выше для оценки воздействия на окружающую среду, является условием для получения разрешения на проведения горных работ. Кроме того, была введена в действие Директива № 3 Министра охраны окружающей среды от 02.12.2013 </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О документах, необходимых для обращения за экологическими разрешениями типа А, В и С, для новых и существующих видов деятельности</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которая содержит список технических документов, характеристики проекта, программу работ, планы, карты, отчет об оценке воздействия на окружающую среду, информацию о консультациях с общественностью, план рекультивации, чрезвычайный план, как необходимые документы, которые должны подаваться с целью получения экологических разрешений.</w:t>
      </w:r>
    </w:p>
    <w:p w:rsidR="003363A0" w:rsidRPr="00C61CE9" w:rsidRDefault="003363A0" w:rsidP="001B09DA">
      <w:pPr>
        <w:spacing w:before="100" w:beforeAutospacing="1" w:after="240"/>
        <w:ind w:left="1080"/>
        <w:jc w:val="both"/>
        <w:rPr>
          <w:rFonts w:ascii="Times New Roman" w:eastAsia="Times New Roman" w:hAnsi="Times New Roman"/>
          <w:i/>
          <w:iCs/>
          <w:sz w:val="20"/>
          <w:szCs w:val="20"/>
          <w:lang w:eastAsia="ru-RU"/>
        </w:rPr>
      </w:pPr>
      <w:r w:rsidRPr="003814EA">
        <w:rPr>
          <w:rFonts w:ascii="Times New Roman" w:eastAsia="Times New Roman" w:hAnsi="Times New Roman"/>
          <w:i/>
          <w:iCs/>
          <w:sz w:val="20"/>
          <w:szCs w:val="20"/>
          <w:lang w:eastAsia="ru-RU"/>
        </w:rPr>
        <w:t>(</w:t>
      </w:r>
      <w:r w:rsidR="000330C3" w:rsidRPr="00C61CE9">
        <w:rPr>
          <w:rFonts w:ascii="Times New Roman" w:eastAsia="Times New Roman" w:hAnsi="Times New Roman"/>
          <w:i/>
          <w:iCs/>
          <w:sz w:val="20"/>
          <w:szCs w:val="20"/>
          <w:lang w:eastAsia="ru-RU"/>
        </w:rPr>
        <w:t>e</w:t>
      </w:r>
      <w:r w:rsidRPr="003814EA">
        <w:rPr>
          <w:rFonts w:ascii="Times New Roman" w:eastAsia="Times New Roman" w:hAnsi="Times New Roman"/>
          <w:i/>
          <w:iCs/>
          <w:sz w:val="20"/>
          <w:szCs w:val="20"/>
          <w:lang w:eastAsia="ru-RU"/>
        </w:rPr>
        <w:t xml:space="preserve">) </w:t>
      </w:r>
      <w:r w:rsidR="0092388D">
        <w:rPr>
          <w:rFonts w:ascii="Times New Roman" w:eastAsia="Times New Roman" w:hAnsi="Times New Roman"/>
          <w:i/>
          <w:iCs/>
          <w:sz w:val="20"/>
          <w:szCs w:val="20"/>
          <w:lang w:val="ru-RU" w:eastAsia="ru-RU"/>
        </w:rPr>
        <w:t>Д</w:t>
      </w:r>
      <w:r w:rsidRPr="003814EA">
        <w:rPr>
          <w:rFonts w:ascii="Times New Roman" w:eastAsia="Times New Roman" w:hAnsi="Times New Roman"/>
          <w:i/>
          <w:iCs/>
          <w:sz w:val="20"/>
          <w:szCs w:val="20"/>
          <w:lang w:eastAsia="ru-RU"/>
        </w:rPr>
        <w:t>ругие процедуры принятия решений (т.е. для (I) охоты, (II) высвобождение генетически модифицированных организмов, (III) регистрация пестицидов и (IV) импорт/экспорт химических веществ и опасных отходов).</w:t>
      </w:r>
      <w:r w:rsidRPr="00C61CE9">
        <w:rPr>
          <w:rFonts w:ascii="Times New Roman" w:eastAsia="Times New Roman" w:hAnsi="Times New Roman"/>
          <w:i/>
          <w:iCs/>
          <w:sz w:val="20"/>
          <w:szCs w:val="20"/>
          <w:lang w:eastAsia="ru-RU"/>
        </w:rPr>
        <w:t xml:space="preserve"> </w:t>
      </w:r>
    </w:p>
    <w:p w:rsidR="003363A0" w:rsidRPr="003814EA" w:rsidRDefault="003363A0" w:rsidP="001B09DA">
      <w:pPr>
        <w:spacing w:before="100" w:beforeAutospacing="1" w:after="240"/>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 xml:space="preserve">Процесс оценки воздействия на окружающую среду является частью разрешительной процедуры в албанской правовой системе. В соответствии с законом № 10081 от 23.2.2009, </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О лицензиях, доступе и разрешениях в Республике Албания</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xml:space="preserve">, </w:t>
      </w:r>
      <w:r w:rsidR="000330C3">
        <w:rPr>
          <w:rFonts w:ascii="Times New Roman" w:eastAsia="Times New Roman" w:hAnsi="Times New Roman"/>
          <w:sz w:val="20"/>
          <w:szCs w:val="20"/>
          <w:lang w:val="ru-RU" w:eastAsia="ru-RU"/>
        </w:rPr>
        <w:t>р</w:t>
      </w:r>
      <w:r w:rsidR="000330C3" w:rsidRPr="003814EA">
        <w:rPr>
          <w:rFonts w:ascii="Times New Roman" w:eastAsia="Times New Roman" w:hAnsi="Times New Roman"/>
          <w:sz w:val="20"/>
          <w:szCs w:val="20"/>
          <w:lang w:eastAsia="ru-RU"/>
        </w:rPr>
        <w:t xml:space="preserve">азрешения </w:t>
      </w:r>
      <w:r w:rsidRPr="003814EA">
        <w:rPr>
          <w:rFonts w:ascii="Times New Roman" w:eastAsia="Times New Roman" w:hAnsi="Times New Roman"/>
          <w:sz w:val="20"/>
          <w:szCs w:val="20"/>
          <w:lang w:eastAsia="ru-RU"/>
        </w:rPr>
        <w:t xml:space="preserve">на воздействие на окружающую среду являются частью </w:t>
      </w:r>
      <w:r w:rsidR="000330C3">
        <w:rPr>
          <w:rFonts w:ascii="Times New Roman" w:eastAsia="Times New Roman" w:hAnsi="Times New Roman"/>
          <w:sz w:val="20"/>
          <w:szCs w:val="20"/>
          <w:lang w:val="ru-RU" w:eastAsia="ru-RU"/>
        </w:rPr>
        <w:t>сферы</w:t>
      </w:r>
      <w:r w:rsidRPr="003814EA">
        <w:rPr>
          <w:rFonts w:ascii="Times New Roman" w:eastAsia="Times New Roman" w:hAnsi="Times New Roman"/>
          <w:sz w:val="20"/>
          <w:szCs w:val="20"/>
          <w:lang w:eastAsia="ru-RU"/>
        </w:rPr>
        <w:t xml:space="preserve"> III параграфа 3 Закона, которая касается разрешений для видов деятельности, которые могут оказать влияние на водные ресурсы, использование озоноразрушающих веществ, обращения с отходами, рыболовство и аквакультуру, леса, луга, лекарственные растения, дикую фауну, охоту и лицензирование экспертов. Результаты консультаций с природоохранными органами и общественностью, а также экологическая информация анализируются Национальным агентством по окружающей среде на основании Предварительного отчета оценки воздействия на окружающую среду, который должен включать в себя: а) </w:t>
      </w:r>
      <w:r w:rsidRPr="003814EA">
        <w:rPr>
          <w:rFonts w:ascii="Times New Roman" w:eastAsia="Times New Roman" w:hAnsi="Times New Roman"/>
          <w:sz w:val="20"/>
          <w:szCs w:val="20"/>
          <w:lang w:eastAsia="ru-RU"/>
        </w:rPr>
        <w:lastRenderedPageBreak/>
        <w:t xml:space="preserve">краткое описание растительного мира территории, где предполагается реализация проекта, с иллюстрациями; </w:t>
      </w:r>
      <w:r w:rsidRPr="003814EA">
        <w:rPr>
          <w:rFonts w:ascii="Times New Roman" w:eastAsia="Times New Roman" w:hAnsi="Times New Roman"/>
          <w:sz w:val="20"/>
          <w:szCs w:val="20"/>
          <w:lang w:val="en-US" w:eastAsia="ru-RU"/>
        </w:rPr>
        <w:t>b</w:t>
      </w:r>
      <w:r w:rsidRPr="003814EA">
        <w:rPr>
          <w:rFonts w:ascii="Times New Roman" w:eastAsia="Times New Roman" w:hAnsi="Times New Roman"/>
          <w:sz w:val="20"/>
          <w:szCs w:val="20"/>
          <w:lang w:eastAsia="ru-RU"/>
        </w:rPr>
        <w:t>) сведения о наличии запасов вод в районе осуществления проекта и его окрестностях</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xml:space="preserve">; </w:t>
      </w:r>
      <w:r w:rsidRPr="003814EA">
        <w:rPr>
          <w:rFonts w:ascii="Times New Roman" w:eastAsia="Times New Roman" w:hAnsi="Times New Roman"/>
          <w:sz w:val="20"/>
          <w:szCs w:val="20"/>
          <w:lang w:val="en-US" w:eastAsia="ru-RU"/>
        </w:rPr>
        <w:t>c</w:t>
      </w:r>
      <w:r w:rsidRPr="003814EA">
        <w:rPr>
          <w:rFonts w:ascii="Times New Roman" w:eastAsia="Times New Roman" w:hAnsi="Times New Roman"/>
          <w:sz w:val="20"/>
          <w:szCs w:val="20"/>
          <w:lang w:eastAsia="ru-RU"/>
        </w:rPr>
        <w:t xml:space="preserve">) определение возможного вредного воздействия на окружающую среду, включая воздействие на биоразнообразие, воды, почвы и воздух; d) краткое описание возможных выбросов в окружающую среду, таких, как загрязненные воды, газы, пыль, шум, </w:t>
      </w:r>
      <w:r w:rsidR="000330C3" w:rsidRPr="003814EA">
        <w:rPr>
          <w:rFonts w:ascii="Times New Roman" w:eastAsia="Times New Roman" w:hAnsi="Times New Roman"/>
          <w:sz w:val="20"/>
          <w:szCs w:val="20"/>
          <w:lang w:eastAsia="ru-RU"/>
        </w:rPr>
        <w:t>вибраци</w:t>
      </w:r>
      <w:r w:rsidR="000330C3">
        <w:rPr>
          <w:rFonts w:ascii="Times New Roman" w:eastAsia="Times New Roman" w:hAnsi="Times New Roman"/>
          <w:sz w:val="20"/>
          <w:szCs w:val="20"/>
          <w:lang w:val="ru-RU" w:eastAsia="ru-RU"/>
        </w:rPr>
        <w:t>я</w:t>
      </w:r>
      <w:r w:rsidR="000330C3" w:rsidRPr="003814EA">
        <w:rPr>
          <w:rFonts w:ascii="Times New Roman" w:eastAsia="Times New Roman" w:hAnsi="Times New Roman"/>
          <w:sz w:val="20"/>
          <w:szCs w:val="20"/>
          <w:lang w:eastAsia="ru-RU"/>
        </w:rPr>
        <w:t xml:space="preserve"> </w:t>
      </w:r>
      <w:r w:rsidRPr="003814EA">
        <w:rPr>
          <w:rFonts w:ascii="Times New Roman" w:eastAsia="Times New Roman" w:hAnsi="Times New Roman"/>
          <w:sz w:val="20"/>
          <w:szCs w:val="20"/>
          <w:lang w:eastAsia="ru-RU"/>
        </w:rPr>
        <w:t xml:space="preserve">и образование отходов; е) информацию о возможной продолжительности действия идентифицированного негативного воздействия; </w:t>
      </w:r>
      <w:r w:rsidRPr="003814EA">
        <w:rPr>
          <w:rFonts w:ascii="Times New Roman" w:eastAsia="Times New Roman" w:hAnsi="Times New Roman"/>
          <w:sz w:val="20"/>
          <w:szCs w:val="20"/>
          <w:lang w:val="en-US" w:eastAsia="ru-RU"/>
        </w:rPr>
        <w:t>f</w:t>
      </w:r>
      <w:r w:rsidRPr="003814EA">
        <w:rPr>
          <w:rFonts w:ascii="Times New Roman" w:eastAsia="Times New Roman" w:hAnsi="Times New Roman"/>
          <w:sz w:val="20"/>
          <w:szCs w:val="20"/>
          <w:lang w:eastAsia="ru-RU"/>
        </w:rPr>
        <w:t xml:space="preserve">) данные о возможном распространении негативного воздействия на окружающую среду; </w:t>
      </w:r>
      <w:r w:rsidRPr="003814EA">
        <w:rPr>
          <w:rFonts w:ascii="Times New Roman" w:eastAsia="Times New Roman" w:hAnsi="Times New Roman"/>
          <w:sz w:val="20"/>
          <w:szCs w:val="20"/>
          <w:lang w:val="en-US" w:eastAsia="ru-RU"/>
        </w:rPr>
        <w:t>g</w:t>
      </w:r>
      <w:r w:rsidRPr="003814EA">
        <w:rPr>
          <w:rFonts w:ascii="Times New Roman" w:eastAsia="Times New Roman" w:hAnsi="Times New Roman"/>
          <w:sz w:val="20"/>
          <w:szCs w:val="20"/>
          <w:lang w:eastAsia="ru-RU"/>
        </w:rPr>
        <w:t xml:space="preserve">) возможность восстановления окружающей среды, а также возможность восстановления в зоне воздействия его прежних условий и ориентировочные финансовые затраты на такой восстановление; </w:t>
      </w:r>
      <w:r w:rsidRPr="003814EA">
        <w:rPr>
          <w:rFonts w:ascii="Times New Roman" w:eastAsia="Times New Roman" w:hAnsi="Times New Roman"/>
          <w:sz w:val="20"/>
          <w:szCs w:val="20"/>
          <w:lang w:val="en-US" w:eastAsia="ru-RU"/>
        </w:rPr>
        <w:t>h</w:t>
      </w:r>
      <w:r w:rsidRPr="003814EA">
        <w:rPr>
          <w:rFonts w:ascii="Times New Roman" w:eastAsia="Times New Roman" w:hAnsi="Times New Roman"/>
          <w:sz w:val="20"/>
          <w:szCs w:val="20"/>
          <w:lang w:eastAsia="ru-RU"/>
        </w:rPr>
        <w:t xml:space="preserve">) возможные меры по предотвращению и смягчению негативного воздействия на окружающую среду; i) возможное трансграничное воздействие на окружающую среду; </w:t>
      </w:r>
      <w:r w:rsidRPr="003814EA">
        <w:rPr>
          <w:rFonts w:ascii="Times New Roman" w:eastAsia="Times New Roman" w:hAnsi="Times New Roman"/>
          <w:sz w:val="20"/>
          <w:szCs w:val="20"/>
          <w:lang w:val="en-US" w:eastAsia="ru-RU"/>
        </w:rPr>
        <w:t>j</w:t>
      </w:r>
      <w:r w:rsidRPr="003814EA">
        <w:rPr>
          <w:rFonts w:ascii="Times New Roman" w:eastAsia="Times New Roman" w:hAnsi="Times New Roman"/>
          <w:sz w:val="20"/>
          <w:szCs w:val="20"/>
          <w:lang w:eastAsia="ru-RU"/>
        </w:rPr>
        <w:t xml:space="preserve">) соответствующий сертификат и лицензию эксперта, который подготовил Предварительный доклад об оценке воздействия на окружающую среду; </w:t>
      </w:r>
      <w:r w:rsidRPr="003814EA">
        <w:rPr>
          <w:rFonts w:ascii="Times New Roman" w:eastAsia="Times New Roman" w:hAnsi="Times New Roman"/>
          <w:sz w:val="20"/>
          <w:szCs w:val="20"/>
          <w:lang w:val="en-US" w:eastAsia="ru-RU"/>
        </w:rPr>
        <w:t>k</w:t>
      </w:r>
      <w:r w:rsidRPr="003814EA">
        <w:rPr>
          <w:rFonts w:ascii="Times New Roman" w:eastAsia="Times New Roman" w:hAnsi="Times New Roman"/>
          <w:sz w:val="20"/>
          <w:szCs w:val="20"/>
          <w:lang w:eastAsia="ru-RU"/>
        </w:rPr>
        <w:t>) чек по административному платежу.</w:t>
      </w:r>
    </w:p>
    <w:p w:rsidR="003363A0" w:rsidRPr="003814EA" w:rsidRDefault="003363A0" w:rsidP="001B09DA">
      <w:pPr>
        <w:spacing w:before="100" w:beforeAutospacing="1" w:after="240"/>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 xml:space="preserve">Национальное агентство по окружающей среде имеет юридическое обязательство направить полное досье заявки в течение 5 дней с момента получения от Национального Центра по лицензированию для проведения консультаций и ознакомления с мнением всех министерств, которые отвечают за территориальное планирование, охрану здоровья населения, сельскохозяйственные угодья, экономику и развитие общественной инфраструктуры, других учреждений, которые несут ответственность за разрешительную деятельность/лицензирование и для чрезвычайных ситуаций, а также региональных агентств по окружающей среде, которые являются отделениями Национального агентства по окружающей среде, которые должны выяснить мнение местных органов власти территории, где планируется осуществлять проект. Учреждения, с которыми проводятся консультации, должны ответить в письменной форме в течение 15 дней с момента получения досье заявки. В случае отсутствия ответа это рассматривается как молчаливое согласие. С целью информирования общественности об оценке воздействия на окружающую среду, в течение 5 дней после получения досье, Национальное агентство по окружающей среде должно публиковать на своем веб-сайте информацию, представленную разработчиком, в течение 20 дней подряд, с объяснением процедуры и сроков для публикации своего решения в Национальном регистре лицензий и разрешений. Степень, в которой оценка воздействия на окружающую среду влияет на окончательное решение, является предметом </w:t>
      </w:r>
      <w:r w:rsidR="00FA77A2">
        <w:rPr>
          <w:rFonts w:ascii="Times New Roman" w:eastAsia="Times New Roman" w:hAnsi="Times New Roman"/>
          <w:sz w:val="20"/>
          <w:szCs w:val="20"/>
          <w:lang w:val="ru-RU" w:eastAsia="ru-RU"/>
        </w:rPr>
        <w:t>решения</w:t>
      </w:r>
      <w:r w:rsidR="00FA77A2" w:rsidRPr="003814EA">
        <w:rPr>
          <w:rFonts w:ascii="Times New Roman" w:eastAsia="Times New Roman" w:hAnsi="Times New Roman"/>
          <w:sz w:val="20"/>
          <w:szCs w:val="20"/>
          <w:lang w:eastAsia="ru-RU"/>
        </w:rPr>
        <w:t xml:space="preserve"> </w:t>
      </w:r>
      <w:r w:rsidRPr="003814EA">
        <w:rPr>
          <w:rFonts w:ascii="Times New Roman" w:eastAsia="Times New Roman" w:hAnsi="Times New Roman"/>
          <w:sz w:val="20"/>
          <w:szCs w:val="20"/>
          <w:lang w:eastAsia="ru-RU"/>
        </w:rPr>
        <w:t>Национального агентства по окружающей среде, которое имеет юридическое обязательство предоставить подробное обоснование в случае отказа в выдаче экологического разрешения.</w:t>
      </w:r>
    </w:p>
    <w:p w:rsidR="003363A0" w:rsidRPr="003814EA" w:rsidRDefault="003363A0" w:rsidP="001B09DA">
      <w:pPr>
        <w:spacing w:before="100" w:beforeAutospacing="1" w:after="100" w:afterAutospacing="1"/>
        <w:ind w:left="700"/>
        <w:jc w:val="both"/>
        <w:rPr>
          <w:rFonts w:ascii="Times New Roman" w:eastAsia="Times New Roman" w:hAnsi="Times New Roman"/>
          <w:sz w:val="20"/>
          <w:szCs w:val="20"/>
          <w:lang w:eastAsia="ru-RU"/>
        </w:rPr>
      </w:pPr>
      <w:r w:rsidRPr="003814EA">
        <w:rPr>
          <w:rFonts w:ascii="Times New Roman" w:eastAsia="Times New Roman" w:hAnsi="Times New Roman"/>
          <w:i/>
          <w:iCs/>
          <w:sz w:val="20"/>
          <w:szCs w:val="20"/>
          <w:lang w:eastAsia="ru-RU"/>
        </w:rPr>
        <w:t xml:space="preserve">4. Структура судебной системы в вашей стране (виды судебных органов, юрисдикция в судебном рассмотрении решений, </w:t>
      </w:r>
      <w:r w:rsidR="00AD4593" w:rsidRPr="003814EA">
        <w:rPr>
          <w:rFonts w:ascii="Times New Roman" w:eastAsia="Times New Roman" w:hAnsi="Times New Roman"/>
          <w:i/>
          <w:iCs/>
          <w:sz w:val="20"/>
          <w:szCs w:val="20"/>
          <w:lang w:eastAsia="ru-RU"/>
        </w:rPr>
        <w:t>действи</w:t>
      </w:r>
      <w:r w:rsidR="00AD4593">
        <w:rPr>
          <w:rFonts w:ascii="Times New Roman" w:eastAsia="Times New Roman" w:hAnsi="Times New Roman"/>
          <w:i/>
          <w:iCs/>
          <w:sz w:val="20"/>
          <w:szCs w:val="20"/>
          <w:lang w:val="ru-RU" w:eastAsia="ru-RU"/>
        </w:rPr>
        <w:t>й</w:t>
      </w:r>
      <w:r w:rsidR="00AD4593" w:rsidRPr="003814EA">
        <w:rPr>
          <w:rFonts w:ascii="Times New Roman" w:eastAsia="Times New Roman" w:hAnsi="Times New Roman"/>
          <w:i/>
          <w:iCs/>
          <w:sz w:val="20"/>
          <w:szCs w:val="20"/>
          <w:lang w:eastAsia="ru-RU"/>
        </w:rPr>
        <w:t xml:space="preserve"> </w:t>
      </w:r>
      <w:r w:rsidRPr="003814EA">
        <w:rPr>
          <w:rFonts w:ascii="Times New Roman" w:eastAsia="Times New Roman" w:hAnsi="Times New Roman"/>
          <w:i/>
          <w:iCs/>
          <w:sz w:val="20"/>
          <w:szCs w:val="20"/>
          <w:lang w:eastAsia="ru-RU"/>
        </w:rPr>
        <w:t>или бездействия государственных органов в экологической сфере). Имеются ли судьи, специализирующиеся по экологическим делам? Имеют ли суды собственных специалистов? Есть ли у судей образование и практическая подготовка в области экологического права и Орхусской конвенции? Пожалуйста, укажите, если вы знаете, какие методики и инструменты используются для обучения?</w:t>
      </w:r>
      <w:r w:rsidRPr="003814EA">
        <w:rPr>
          <w:rFonts w:ascii="Times New Roman" w:eastAsia="Times New Roman" w:hAnsi="Times New Roman"/>
          <w:sz w:val="20"/>
          <w:szCs w:val="20"/>
          <w:lang w:eastAsia="ru-RU"/>
        </w:rPr>
        <w:t xml:space="preserve"> </w:t>
      </w:r>
    </w:p>
    <w:p w:rsidR="003363A0" w:rsidRPr="003814EA"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 xml:space="preserve">Албанская судебная система состоит из 21 окружных судов (суды первой инстанции), шесть апелляционных судов (судов второй инстанции) и Верховного суда, который имеет три палаты: гражданскую, уголовную и административную. Есть также суд первой инстанции по тяжким преступлениям и апелляционный суда по тяжким преступлениям. Существует также Конституционный суд. </w:t>
      </w:r>
    </w:p>
    <w:p w:rsidR="003363A0" w:rsidRPr="003814EA"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Окружные суды находятся в 21 судебных округах по всей стране и рассматривают дела в первой инстанции. Только 16 из больших окружных судов имеют отдельные палаты для разрешения гражданских, административных, коммерческих и семейных споров. Очевидно, что экологические дела должны рассматриваться в гражданских или административных палатах, а также в уголовной палате, когда было совершено экологическое преступление. В небольших судах таких палат нет. Слушания по гражданским делам проходят под председательством одного судьи, за исключением тех случаев, когда сумма иска выше, чем 20 миллионов албанский лек (около 142,000.00 евро), которые рассматриваются группой из трех судей</w:t>
      </w:r>
      <w:r w:rsidRPr="003814EA">
        <w:rPr>
          <w:rStyle w:val="FootnoteReference"/>
          <w:rFonts w:eastAsia="Times New Roman"/>
          <w:sz w:val="20"/>
          <w:szCs w:val="20"/>
          <w:lang w:eastAsia="ru-RU"/>
        </w:rPr>
        <w:footnoteReference w:id="6"/>
      </w:r>
      <w:r w:rsidRPr="003814EA">
        <w:rPr>
          <w:rFonts w:ascii="Times New Roman" w:eastAsia="Times New Roman" w:hAnsi="Times New Roman"/>
          <w:sz w:val="20"/>
          <w:szCs w:val="20"/>
          <w:lang w:eastAsia="ru-RU"/>
        </w:rPr>
        <w:t xml:space="preserve">. </w:t>
      </w:r>
    </w:p>
    <w:p w:rsidR="003363A0" w:rsidRPr="003814EA"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lastRenderedPageBreak/>
        <w:t>Апелляционные суды находятся в шести различных регионах страны (Шкодр</w:t>
      </w:r>
      <w:r w:rsidR="00FA77A2">
        <w:rPr>
          <w:rFonts w:ascii="Times New Roman" w:eastAsia="Times New Roman" w:hAnsi="Times New Roman"/>
          <w:sz w:val="20"/>
          <w:szCs w:val="20"/>
          <w:lang w:val="ru-RU" w:eastAsia="ru-RU"/>
        </w:rPr>
        <w:t>а</w:t>
      </w:r>
      <w:r w:rsidRPr="003814EA">
        <w:rPr>
          <w:rFonts w:ascii="Times New Roman" w:eastAsia="Times New Roman" w:hAnsi="Times New Roman"/>
          <w:sz w:val="20"/>
          <w:szCs w:val="20"/>
          <w:lang w:eastAsia="ru-RU"/>
        </w:rPr>
        <w:t xml:space="preserve">, Тирана, Дуррес, Влора, Гирокастра и Корча) и рассматривают дела во второй инстанции. Эти суды рассматривают апелляции из судов первой инстанции в панели из трех судей и могут пересматривать вопросы как факта, так и закона. Все судьи </w:t>
      </w:r>
      <w:r w:rsidR="00FA77A2">
        <w:rPr>
          <w:rFonts w:ascii="Times New Roman" w:eastAsia="Times New Roman" w:hAnsi="Times New Roman"/>
          <w:sz w:val="20"/>
          <w:szCs w:val="20"/>
          <w:lang w:val="ru-RU" w:eastAsia="ru-RU"/>
        </w:rPr>
        <w:t>рассматривают</w:t>
      </w:r>
      <w:r w:rsidR="00FA77A2" w:rsidRPr="003814EA">
        <w:rPr>
          <w:rFonts w:ascii="Times New Roman" w:eastAsia="Times New Roman" w:hAnsi="Times New Roman"/>
          <w:sz w:val="20"/>
          <w:szCs w:val="20"/>
          <w:lang w:eastAsia="ru-RU"/>
        </w:rPr>
        <w:t xml:space="preserve"> </w:t>
      </w:r>
      <w:r w:rsidRPr="003814EA">
        <w:rPr>
          <w:rFonts w:ascii="Times New Roman" w:eastAsia="Times New Roman" w:hAnsi="Times New Roman"/>
          <w:sz w:val="20"/>
          <w:szCs w:val="20"/>
          <w:lang w:eastAsia="ru-RU"/>
        </w:rPr>
        <w:t xml:space="preserve">все виды дел, которые представляются на рассмотрение Апелляционного суда. </w:t>
      </w:r>
    </w:p>
    <w:p w:rsidR="003363A0" w:rsidRPr="003814EA"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3814EA">
        <w:rPr>
          <w:rFonts w:ascii="Times New Roman" w:eastAsia="Times New Roman" w:hAnsi="Times New Roman"/>
          <w:sz w:val="20"/>
          <w:szCs w:val="20"/>
          <w:lang w:eastAsia="ru-RU"/>
        </w:rPr>
        <w:t xml:space="preserve">Верховный суд состоит из 19 судей в составе панелей из 3 или 5 судей. Он пересматривает дела, поступающие из апелляционных судов только по вопросам права, а не факта.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3814EA">
        <w:rPr>
          <w:rFonts w:ascii="Times New Roman" w:eastAsia="Times New Roman" w:hAnsi="Times New Roman"/>
          <w:sz w:val="20"/>
          <w:szCs w:val="20"/>
          <w:lang w:eastAsia="ru-RU"/>
        </w:rPr>
        <w:t xml:space="preserve">Суды не имеют собственных технических специалистов. Они лишь призваны предложить свою обоснованную экспертную оценку и оплачиваются запрашивающей стороной. Программа Школы магистратуры (будущие судьи и прокуроры) включает в себя только 16 часов обучения экологическому праву на втором году обучения. После этого, при назначении судьями, они посещают программу непрерывного обучения, которая также осуществляется в Школе магистратуры. Последний тренинг по экологическому праву и Орхусской конвенции, организованный школой магистратуры, был в феврале 2011 года под названием: </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Имплементация Орхусской конвенции в Албании: доступ к правосудию, возможности и препятствия, чтобы пользоваться этими правами на практике</w:t>
      </w:r>
      <w:r w:rsidR="0081590A">
        <w:rPr>
          <w:rFonts w:ascii="Times New Roman" w:eastAsia="Times New Roman" w:hAnsi="Times New Roman"/>
          <w:sz w:val="20"/>
          <w:szCs w:val="20"/>
          <w:lang w:eastAsia="ru-RU"/>
        </w:rPr>
        <w:t>»</w:t>
      </w:r>
      <w:r w:rsidRPr="003814EA">
        <w:rPr>
          <w:rFonts w:ascii="Times New Roman" w:eastAsia="Times New Roman" w:hAnsi="Times New Roman"/>
          <w:sz w:val="20"/>
          <w:szCs w:val="20"/>
          <w:lang w:eastAsia="ru-RU"/>
        </w:rPr>
        <w:t xml:space="preserve">. </w:t>
      </w:r>
      <w:bookmarkStart w:id="13" w:name="graphic02"/>
      <w:bookmarkEnd w:id="13"/>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5. Имеет ли об</w:t>
      </w:r>
      <w:r>
        <w:rPr>
          <w:rFonts w:ascii="Times New Roman" w:eastAsia="Times New Roman" w:hAnsi="Times New Roman"/>
          <w:i/>
          <w:iCs/>
          <w:sz w:val="20"/>
          <w:szCs w:val="20"/>
          <w:lang w:eastAsia="ru-RU"/>
        </w:rPr>
        <w:t>щественность (</w:t>
      </w:r>
      <w:r w:rsidR="009F52A7">
        <w:rPr>
          <w:rFonts w:ascii="Times New Roman" w:eastAsia="Times New Roman" w:hAnsi="Times New Roman"/>
          <w:i/>
          <w:iCs/>
          <w:sz w:val="20"/>
          <w:szCs w:val="20"/>
          <w:lang w:val="ru-RU" w:eastAsia="ru-RU"/>
        </w:rPr>
        <w:t>физические</w:t>
      </w:r>
      <w:r w:rsidR="000647E8">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лица и экологические НПО) </w:t>
      </w:r>
      <w:r w:rsidRPr="005A08CD">
        <w:rPr>
          <w:rFonts w:ascii="Times New Roman" w:eastAsia="Times New Roman" w:hAnsi="Times New Roman"/>
          <w:i/>
          <w:iCs/>
          <w:sz w:val="20"/>
          <w:szCs w:val="20"/>
          <w:lang w:eastAsia="ru-RU"/>
        </w:rPr>
        <w:t xml:space="preserve">право на обжалование в суде решений по конкретным видам деятельности, </w:t>
      </w:r>
      <w:r>
        <w:rPr>
          <w:rFonts w:ascii="Times New Roman" w:eastAsia="Times New Roman" w:hAnsi="Times New Roman"/>
          <w:i/>
          <w:iCs/>
          <w:sz w:val="20"/>
          <w:szCs w:val="20"/>
          <w:lang w:eastAsia="ru-RU"/>
        </w:rPr>
        <w:t>оказывающим воздействие на окружающую среду</w:t>
      </w:r>
      <w:r w:rsidRPr="005A08CD">
        <w:rPr>
          <w:rFonts w:ascii="Times New Roman" w:eastAsia="Times New Roman" w:hAnsi="Times New Roman"/>
          <w:i/>
          <w:iCs/>
          <w:sz w:val="20"/>
          <w:szCs w:val="20"/>
          <w:lang w:eastAsia="ru-RU"/>
        </w:rPr>
        <w:t>, в связи с</w:t>
      </w:r>
      <w:r>
        <w:rPr>
          <w:rFonts w:ascii="Times New Roman" w:eastAsia="Times New Roman" w:hAnsi="Times New Roman"/>
          <w:i/>
          <w:iCs/>
          <w:sz w:val="20"/>
          <w:szCs w:val="20"/>
          <w:lang w:eastAsia="ru-RU"/>
        </w:rPr>
        <w:t>о статьей 6, пункты 1 (а) и (</w:t>
      </w:r>
      <w:r>
        <w:rPr>
          <w:rFonts w:ascii="Times New Roman" w:eastAsia="Times New Roman" w:hAnsi="Times New Roman"/>
          <w:i/>
          <w:iCs/>
          <w:sz w:val="20"/>
          <w:szCs w:val="20"/>
          <w:lang w:val="en-US" w:eastAsia="ru-RU"/>
        </w:rPr>
        <w:t>b</w:t>
      </w:r>
      <w:r>
        <w:rPr>
          <w:rFonts w:ascii="Times New Roman" w:eastAsia="Times New Roman" w:hAnsi="Times New Roman"/>
          <w:i/>
          <w:iCs/>
          <w:sz w:val="20"/>
          <w:szCs w:val="20"/>
          <w:lang w:eastAsia="ru-RU"/>
        </w:rPr>
        <w:t>), пункты 10, 11 и П</w:t>
      </w:r>
      <w:r w:rsidRPr="005A08CD">
        <w:rPr>
          <w:rFonts w:ascii="Times New Roman" w:eastAsia="Times New Roman" w:hAnsi="Times New Roman"/>
          <w:i/>
          <w:iCs/>
          <w:sz w:val="20"/>
          <w:szCs w:val="20"/>
          <w:lang w:eastAsia="ru-RU"/>
        </w:rPr>
        <w:t>риложение</w:t>
      </w:r>
      <w:r>
        <w:rPr>
          <w:rFonts w:ascii="Times New Roman" w:eastAsia="Times New Roman" w:hAnsi="Times New Roman"/>
          <w:i/>
          <w:iCs/>
          <w:sz w:val="20"/>
          <w:szCs w:val="20"/>
          <w:lang w:eastAsia="ru-RU"/>
        </w:rPr>
        <w:t>м</w:t>
      </w:r>
      <w:r w:rsidRPr="005A08CD">
        <w:rPr>
          <w:rFonts w:ascii="Times New Roman" w:eastAsia="Times New Roman" w:hAnsi="Times New Roman"/>
          <w:i/>
          <w:iCs/>
          <w:sz w:val="20"/>
          <w:szCs w:val="20"/>
          <w:lang w:eastAsia="ru-RU"/>
        </w:rPr>
        <w:t xml:space="preserve"> I, пункт</w:t>
      </w:r>
      <w:r w:rsidR="000647E8">
        <w:rPr>
          <w:rFonts w:ascii="Times New Roman" w:eastAsia="Times New Roman" w:hAnsi="Times New Roman"/>
          <w:i/>
          <w:iCs/>
          <w:sz w:val="20"/>
          <w:szCs w:val="20"/>
          <w:lang w:val="ru-RU" w:eastAsia="ru-RU"/>
        </w:rPr>
        <w:t>ом</w:t>
      </w:r>
      <w:r w:rsidRPr="005A08CD">
        <w:rPr>
          <w:rFonts w:ascii="Times New Roman" w:eastAsia="Times New Roman" w:hAnsi="Times New Roman"/>
          <w:i/>
          <w:iCs/>
          <w:sz w:val="20"/>
          <w:szCs w:val="20"/>
          <w:lang w:eastAsia="ru-RU"/>
        </w:rPr>
        <w:t xml:space="preserve"> 22, Орхусской конвенции?</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 xml:space="preserve">Статья 25 </w:t>
      </w:r>
      <w:r>
        <w:rPr>
          <w:rFonts w:ascii="Times New Roman" w:eastAsia="Times New Roman" w:hAnsi="Times New Roman"/>
          <w:sz w:val="20"/>
          <w:szCs w:val="20"/>
          <w:lang w:eastAsia="ru-RU"/>
        </w:rPr>
        <w:t>Закона Об о</w:t>
      </w:r>
      <w:r w:rsidRPr="005A08CD">
        <w:rPr>
          <w:rFonts w:ascii="Times New Roman" w:eastAsia="Times New Roman" w:hAnsi="Times New Roman"/>
          <w:sz w:val="20"/>
          <w:szCs w:val="20"/>
          <w:lang w:eastAsia="ru-RU"/>
        </w:rPr>
        <w:t>ценк</w:t>
      </w:r>
      <w:r>
        <w:rPr>
          <w:rFonts w:ascii="Times New Roman" w:eastAsia="Times New Roman" w:hAnsi="Times New Roman"/>
          <w:sz w:val="20"/>
          <w:szCs w:val="20"/>
          <w:lang w:eastAsia="ru-RU"/>
        </w:rPr>
        <w:t>е</w:t>
      </w:r>
      <w:r w:rsidRPr="005A08CD">
        <w:rPr>
          <w:rFonts w:ascii="Times New Roman" w:eastAsia="Times New Roman" w:hAnsi="Times New Roman"/>
          <w:sz w:val="20"/>
          <w:szCs w:val="20"/>
          <w:lang w:eastAsia="ru-RU"/>
        </w:rPr>
        <w:t xml:space="preserve"> воздействия </w:t>
      </w:r>
      <w:r>
        <w:rPr>
          <w:rFonts w:ascii="Times New Roman" w:eastAsia="Times New Roman" w:hAnsi="Times New Roman"/>
          <w:sz w:val="20"/>
          <w:szCs w:val="20"/>
          <w:lang w:eastAsia="ru-RU"/>
        </w:rPr>
        <w:t>на окружающую среду</w:t>
      </w:r>
      <w:r w:rsidRPr="005A08CD">
        <w:rPr>
          <w:rFonts w:ascii="Times New Roman" w:eastAsia="Times New Roman" w:hAnsi="Times New Roman"/>
          <w:sz w:val="20"/>
          <w:szCs w:val="20"/>
          <w:lang w:eastAsia="ru-RU"/>
        </w:rPr>
        <w:t xml:space="preserve"> предусматривает, что любое заинтересованное лицо, </w:t>
      </w:r>
      <w:r>
        <w:rPr>
          <w:rFonts w:ascii="Times New Roman" w:eastAsia="Times New Roman" w:hAnsi="Times New Roman"/>
          <w:sz w:val="20"/>
          <w:szCs w:val="20"/>
          <w:lang w:eastAsia="ru-RU"/>
        </w:rPr>
        <w:t>подпадающее под действие этого</w:t>
      </w:r>
      <w:r w:rsidRPr="005A08CD">
        <w:rPr>
          <w:rFonts w:ascii="Times New Roman" w:eastAsia="Times New Roman" w:hAnsi="Times New Roman"/>
          <w:sz w:val="20"/>
          <w:szCs w:val="20"/>
          <w:lang w:eastAsia="ru-RU"/>
        </w:rPr>
        <w:t xml:space="preserve"> закона, имеет прав</w:t>
      </w:r>
      <w:r>
        <w:rPr>
          <w:rFonts w:ascii="Times New Roman" w:eastAsia="Times New Roman" w:hAnsi="Times New Roman"/>
          <w:sz w:val="20"/>
          <w:szCs w:val="20"/>
          <w:lang w:eastAsia="ru-RU"/>
        </w:rPr>
        <w:t>о административного обжалования</w:t>
      </w:r>
      <w:r w:rsidRPr="005A08CD">
        <w:rPr>
          <w:rFonts w:ascii="Times New Roman" w:eastAsia="Times New Roman" w:hAnsi="Times New Roman"/>
          <w:sz w:val="20"/>
          <w:szCs w:val="20"/>
          <w:lang w:eastAsia="ru-RU"/>
        </w:rPr>
        <w:t xml:space="preserve"> через запрос в Национальном центре по лицензированию </w:t>
      </w:r>
      <w:r>
        <w:rPr>
          <w:rFonts w:ascii="Times New Roman" w:eastAsia="Times New Roman" w:hAnsi="Times New Roman"/>
          <w:sz w:val="20"/>
          <w:szCs w:val="20"/>
          <w:lang w:eastAsia="ru-RU"/>
        </w:rPr>
        <w:t xml:space="preserve">по поводу </w:t>
      </w:r>
      <w:r w:rsidRPr="005A08CD">
        <w:rPr>
          <w:rFonts w:ascii="Times New Roman" w:eastAsia="Times New Roman" w:hAnsi="Times New Roman"/>
          <w:sz w:val="20"/>
          <w:szCs w:val="20"/>
          <w:lang w:eastAsia="ru-RU"/>
        </w:rPr>
        <w:t>действий или бездействия министерства. В то время</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как статья 48 Закона об охране окружающей среды </w:t>
      </w:r>
      <w:r>
        <w:rPr>
          <w:rFonts w:ascii="Times New Roman" w:eastAsia="Times New Roman" w:hAnsi="Times New Roman"/>
          <w:sz w:val="20"/>
          <w:szCs w:val="20"/>
          <w:lang w:eastAsia="ru-RU"/>
        </w:rPr>
        <w:t>предоставляет право обращаться в суд</w:t>
      </w:r>
      <w:r w:rsidRPr="005A08CD">
        <w:rPr>
          <w:rFonts w:ascii="Times New Roman" w:eastAsia="Times New Roman" w:hAnsi="Times New Roman"/>
          <w:sz w:val="20"/>
          <w:szCs w:val="20"/>
          <w:lang w:eastAsia="ru-RU"/>
        </w:rPr>
        <w:t xml:space="preserve"> в случае возникновения угрозы для окружающей среды, загрязнения </w:t>
      </w:r>
      <w:r>
        <w:rPr>
          <w:rFonts w:ascii="Times New Roman" w:eastAsia="Times New Roman" w:hAnsi="Times New Roman"/>
          <w:sz w:val="20"/>
          <w:szCs w:val="20"/>
          <w:lang w:eastAsia="ru-RU"/>
        </w:rPr>
        <w:t>или причинения вреда окружающей среде</w:t>
      </w:r>
      <w:r w:rsidRPr="005A08CD">
        <w:rPr>
          <w:rFonts w:ascii="Times New Roman" w:eastAsia="Times New Roman" w:hAnsi="Times New Roman"/>
          <w:sz w:val="20"/>
          <w:szCs w:val="20"/>
          <w:lang w:eastAsia="ru-RU"/>
        </w:rPr>
        <w:t>, когда обществен</w:t>
      </w:r>
      <w:r>
        <w:rPr>
          <w:rFonts w:ascii="Times New Roman" w:eastAsia="Times New Roman" w:hAnsi="Times New Roman"/>
          <w:sz w:val="20"/>
          <w:szCs w:val="20"/>
          <w:lang w:eastAsia="ru-RU"/>
        </w:rPr>
        <w:t xml:space="preserve">ность (которая включает в себя экологические </w:t>
      </w:r>
      <w:r w:rsidRPr="005A08CD">
        <w:rPr>
          <w:rFonts w:ascii="Times New Roman" w:eastAsia="Times New Roman" w:hAnsi="Times New Roman"/>
          <w:sz w:val="20"/>
          <w:szCs w:val="20"/>
          <w:lang w:eastAsia="ru-RU"/>
        </w:rPr>
        <w:t xml:space="preserve">НПО) имеет право: а) требовать от </w:t>
      </w:r>
      <w:r>
        <w:rPr>
          <w:rFonts w:ascii="Times New Roman" w:eastAsia="Times New Roman" w:hAnsi="Times New Roman"/>
          <w:sz w:val="20"/>
          <w:szCs w:val="20"/>
          <w:lang w:eastAsia="ru-RU"/>
        </w:rPr>
        <w:t xml:space="preserve">органов власти принять необходимые меры; </w:t>
      </w:r>
      <w:r>
        <w:rPr>
          <w:rFonts w:ascii="Times New Roman" w:eastAsia="Times New Roman" w:hAnsi="Times New Roman"/>
          <w:sz w:val="20"/>
          <w:szCs w:val="20"/>
          <w:lang w:val="en-US" w:eastAsia="ru-RU"/>
        </w:rPr>
        <w:t>b</w:t>
      </w:r>
      <w:r w:rsidRPr="005A08CD">
        <w:rPr>
          <w:rFonts w:ascii="Times New Roman" w:eastAsia="Times New Roman" w:hAnsi="Times New Roman"/>
          <w:sz w:val="20"/>
          <w:szCs w:val="20"/>
          <w:lang w:eastAsia="ru-RU"/>
        </w:rPr>
        <w:t>) подать иск в суд</w:t>
      </w:r>
      <w:r>
        <w:rPr>
          <w:rFonts w:ascii="Times New Roman" w:eastAsia="Times New Roman" w:hAnsi="Times New Roman"/>
          <w:sz w:val="20"/>
          <w:szCs w:val="20"/>
          <w:lang w:eastAsia="ru-RU"/>
        </w:rPr>
        <w:t xml:space="preserve"> против государственного органа</w:t>
      </w:r>
      <w:r w:rsidRPr="005A08CD">
        <w:rPr>
          <w:rFonts w:ascii="Times New Roman" w:eastAsia="Times New Roman" w:hAnsi="Times New Roman"/>
          <w:sz w:val="20"/>
          <w:szCs w:val="20"/>
          <w:lang w:eastAsia="ru-RU"/>
        </w:rPr>
        <w:t xml:space="preserve"> или против юридических и </w:t>
      </w:r>
      <w:r>
        <w:rPr>
          <w:rFonts w:ascii="Times New Roman" w:eastAsia="Times New Roman" w:hAnsi="Times New Roman"/>
          <w:sz w:val="20"/>
          <w:szCs w:val="20"/>
          <w:lang w:eastAsia="ru-RU"/>
        </w:rPr>
        <w:t>физических лиц, которые нанесли ущерб окружающей среде</w:t>
      </w:r>
      <w:r w:rsidRPr="005A08CD">
        <w:rPr>
          <w:rFonts w:ascii="Times New Roman" w:eastAsia="Times New Roman" w:hAnsi="Times New Roman"/>
          <w:sz w:val="20"/>
          <w:szCs w:val="20"/>
          <w:lang w:eastAsia="ru-RU"/>
        </w:rPr>
        <w:t xml:space="preserve"> или </w:t>
      </w:r>
      <w:r>
        <w:rPr>
          <w:rFonts w:ascii="Times New Roman" w:eastAsia="Times New Roman" w:hAnsi="Times New Roman"/>
          <w:sz w:val="20"/>
          <w:szCs w:val="20"/>
          <w:lang w:eastAsia="ru-RU"/>
        </w:rPr>
        <w:t>существует угроза нанесения</w:t>
      </w:r>
      <w:r w:rsidRPr="005A08CD">
        <w:rPr>
          <w:rFonts w:ascii="Times New Roman" w:eastAsia="Times New Roman" w:hAnsi="Times New Roman"/>
          <w:sz w:val="20"/>
          <w:szCs w:val="20"/>
          <w:lang w:eastAsia="ru-RU"/>
        </w:rPr>
        <w:t xml:space="preserve"> ущерб</w:t>
      </w:r>
      <w:r>
        <w:rPr>
          <w:rFonts w:ascii="Times New Roman" w:eastAsia="Times New Roman" w:hAnsi="Times New Roman"/>
          <w:sz w:val="20"/>
          <w:szCs w:val="20"/>
          <w:lang w:eastAsia="ru-RU"/>
        </w:rPr>
        <w:t>а</w:t>
      </w:r>
      <w:r w:rsidRPr="005A08CD">
        <w:rPr>
          <w:rFonts w:ascii="Times New Roman" w:eastAsia="Times New Roman" w:hAnsi="Times New Roman"/>
          <w:sz w:val="20"/>
          <w:szCs w:val="20"/>
          <w:lang w:eastAsia="ru-RU"/>
        </w:rPr>
        <w:t xml:space="preserve"> окружающей среде. Если человек</w:t>
      </w:r>
      <w:r>
        <w:rPr>
          <w:rFonts w:ascii="Times New Roman" w:eastAsia="Times New Roman" w:hAnsi="Times New Roman"/>
          <w:sz w:val="20"/>
          <w:szCs w:val="20"/>
          <w:lang w:eastAsia="ru-RU"/>
        </w:rPr>
        <w:t>у</w:t>
      </w:r>
      <w:r w:rsidRPr="005A08CD">
        <w:rPr>
          <w:rFonts w:ascii="Times New Roman" w:eastAsia="Times New Roman" w:hAnsi="Times New Roman"/>
          <w:sz w:val="20"/>
          <w:szCs w:val="20"/>
          <w:lang w:eastAsia="ru-RU"/>
        </w:rPr>
        <w:t xml:space="preserve"> от</w:t>
      </w:r>
      <w:r>
        <w:rPr>
          <w:rFonts w:ascii="Times New Roman" w:eastAsia="Times New Roman" w:hAnsi="Times New Roman"/>
          <w:sz w:val="20"/>
          <w:szCs w:val="20"/>
          <w:lang w:eastAsia="ru-RU"/>
        </w:rPr>
        <w:t>казано в таком</w:t>
      </w:r>
      <w:r w:rsidRPr="005A08CD">
        <w:rPr>
          <w:rFonts w:ascii="Times New Roman" w:eastAsia="Times New Roman" w:hAnsi="Times New Roman"/>
          <w:sz w:val="20"/>
          <w:szCs w:val="20"/>
          <w:lang w:eastAsia="ru-RU"/>
        </w:rPr>
        <w:t xml:space="preserve"> п</w:t>
      </w:r>
      <w:r>
        <w:rPr>
          <w:rFonts w:ascii="Times New Roman" w:eastAsia="Times New Roman" w:hAnsi="Times New Roman"/>
          <w:sz w:val="20"/>
          <w:szCs w:val="20"/>
          <w:lang w:eastAsia="ru-RU"/>
        </w:rPr>
        <w:t>раве</w:t>
      </w:r>
      <w:r w:rsidRPr="005A08CD">
        <w:rPr>
          <w:rFonts w:ascii="Times New Roman" w:eastAsia="Times New Roman" w:hAnsi="Times New Roman"/>
          <w:sz w:val="20"/>
          <w:szCs w:val="20"/>
          <w:lang w:eastAsia="ru-RU"/>
        </w:rPr>
        <w:t xml:space="preserve">, он / она может искать средства правовой защиты </w:t>
      </w:r>
      <w:r>
        <w:rPr>
          <w:rFonts w:ascii="Times New Roman" w:eastAsia="Times New Roman" w:hAnsi="Times New Roman"/>
          <w:sz w:val="20"/>
          <w:szCs w:val="20"/>
          <w:lang w:eastAsia="ru-RU"/>
        </w:rPr>
        <w:t>в суде</w:t>
      </w:r>
      <w:r w:rsidRPr="005A08CD">
        <w:rPr>
          <w:rFonts w:ascii="Times New Roman" w:eastAsia="Times New Roman" w:hAnsi="Times New Roman"/>
          <w:sz w:val="20"/>
          <w:szCs w:val="20"/>
          <w:lang w:eastAsia="ru-RU"/>
        </w:rPr>
        <w:t>. В пункте</w:t>
      </w:r>
      <w:r>
        <w:rPr>
          <w:rFonts w:ascii="Times New Roman" w:eastAsia="Times New Roman" w:hAnsi="Times New Roman"/>
          <w:sz w:val="20"/>
          <w:szCs w:val="20"/>
          <w:lang w:eastAsia="ru-RU"/>
        </w:rPr>
        <w:t xml:space="preserve"> 2.1 Решения Совета министров №</w:t>
      </w:r>
      <w:r w:rsidRPr="005A08CD">
        <w:rPr>
          <w:rFonts w:ascii="Times New Roman" w:eastAsia="Times New Roman" w:hAnsi="Times New Roman"/>
          <w:sz w:val="20"/>
          <w:szCs w:val="20"/>
          <w:lang w:eastAsia="ru-RU"/>
        </w:rPr>
        <w:t xml:space="preserve"> 247</w:t>
      </w:r>
      <w:r>
        <w:rPr>
          <w:rFonts w:ascii="Times New Roman" w:eastAsia="Times New Roman" w:hAnsi="Times New Roman"/>
          <w:sz w:val="20"/>
          <w:szCs w:val="20"/>
          <w:lang w:eastAsia="ru-RU"/>
        </w:rPr>
        <w:t xml:space="preserve"> от</w:t>
      </w:r>
      <w:r w:rsidRPr="005A08CD">
        <w:rPr>
          <w:rFonts w:ascii="Times New Roman" w:eastAsia="Times New Roman" w:hAnsi="Times New Roman"/>
          <w:sz w:val="20"/>
          <w:szCs w:val="20"/>
          <w:lang w:eastAsia="ru-RU"/>
        </w:rPr>
        <w:t xml:space="preserve"> 30.</w:t>
      </w:r>
      <w:r>
        <w:rPr>
          <w:rFonts w:ascii="Times New Roman" w:eastAsia="Times New Roman" w:hAnsi="Times New Roman"/>
          <w:sz w:val="20"/>
          <w:szCs w:val="20"/>
          <w:lang w:eastAsia="ru-RU"/>
        </w:rPr>
        <w:t>04.2014</w:t>
      </w:r>
      <w:r w:rsidRPr="005A08CD">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Об определении правил, требован</w:t>
      </w:r>
      <w:r>
        <w:rPr>
          <w:rFonts w:ascii="Times New Roman" w:eastAsia="Times New Roman" w:hAnsi="Times New Roman"/>
          <w:sz w:val="20"/>
          <w:szCs w:val="20"/>
          <w:lang w:eastAsia="ru-RU"/>
        </w:rPr>
        <w:t xml:space="preserve">ий и процедур информирования и вовлечения </w:t>
      </w:r>
      <w:r w:rsidRPr="005A08CD">
        <w:rPr>
          <w:rFonts w:ascii="Times New Roman" w:eastAsia="Times New Roman" w:hAnsi="Times New Roman"/>
          <w:sz w:val="20"/>
          <w:szCs w:val="20"/>
          <w:lang w:eastAsia="ru-RU"/>
        </w:rPr>
        <w:t>общественности в принятии экологически значимых решений</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предусматривает</w:t>
      </w:r>
      <w:r>
        <w:rPr>
          <w:rFonts w:ascii="Times New Roman" w:eastAsia="Times New Roman" w:hAnsi="Times New Roman"/>
          <w:sz w:val="20"/>
          <w:szCs w:val="20"/>
          <w:lang w:eastAsia="ru-RU"/>
        </w:rPr>
        <w:t>ся</w:t>
      </w:r>
      <w:r w:rsidRPr="005A08CD">
        <w:rPr>
          <w:rFonts w:ascii="Times New Roman" w:eastAsia="Times New Roman" w:hAnsi="Times New Roman"/>
          <w:sz w:val="20"/>
          <w:szCs w:val="20"/>
          <w:lang w:eastAsia="ru-RU"/>
        </w:rPr>
        <w:t xml:space="preserve">, что каждое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заинтересованное лицо</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имеет право подать административную </w:t>
      </w:r>
      <w:r>
        <w:rPr>
          <w:rFonts w:ascii="Times New Roman" w:eastAsia="Times New Roman" w:hAnsi="Times New Roman"/>
          <w:sz w:val="20"/>
          <w:szCs w:val="20"/>
          <w:lang w:eastAsia="ru-RU"/>
        </w:rPr>
        <w:t>жалобу</w:t>
      </w:r>
      <w:r w:rsidRPr="005A08CD">
        <w:rPr>
          <w:rFonts w:ascii="Times New Roman" w:eastAsia="Times New Roman" w:hAnsi="Times New Roman"/>
          <w:sz w:val="20"/>
          <w:szCs w:val="20"/>
          <w:lang w:eastAsia="ru-RU"/>
        </w:rPr>
        <w:t xml:space="preserve">. Статья 4 </w:t>
      </w:r>
      <w:r>
        <w:rPr>
          <w:rFonts w:ascii="Times New Roman" w:eastAsia="Times New Roman" w:hAnsi="Times New Roman"/>
          <w:sz w:val="20"/>
          <w:szCs w:val="20"/>
          <w:lang w:eastAsia="ru-RU"/>
        </w:rPr>
        <w:t xml:space="preserve">Административного процессуального кодекса определяет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заинтересованную сторону</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как </w:t>
      </w:r>
      <w:r w:rsidRPr="005A08CD">
        <w:rPr>
          <w:rFonts w:ascii="Times New Roman" w:eastAsia="Times New Roman" w:hAnsi="Times New Roman"/>
          <w:sz w:val="20"/>
          <w:szCs w:val="20"/>
          <w:lang w:eastAsia="ru-RU"/>
        </w:rPr>
        <w:t xml:space="preserve">любое физическое или юридическое лицо или государственный орган, чьи законные права и </w:t>
      </w:r>
      <w:r>
        <w:rPr>
          <w:rFonts w:ascii="Times New Roman" w:eastAsia="Times New Roman" w:hAnsi="Times New Roman"/>
          <w:sz w:val="20"/>
          <w:szCs w:val="20"/>
          <w:lang w:eastAsia="ru-RU"/>
        </w:rPr>
        <w:t>полномочия</w:t>
      </w:r>
      <w:r w:rsidRPr="005A08CD">
        <w:rPr>
          <w:rFonts w:ascii="Times New Roman" w:eastAsia="Times New Roman" w:hAnsi="Times New Roman"/>
          <w:sz w:val="20"/>
          <w:szCs w:val="20"/>
          <w:lang w:eastAsia="ru-RU"/>
        </w:rPr>
        <w:t xml:space="preserve"> были нарушены или могут быть нарушены в</w:t>
      </w:r>
      <w:r>
        <w:rPr>
          <w:rFonts w:ascii="Times New Roman" w:eastAsia="Times New Roman" w:hAnsi="Times New Roman"/>
          <w:sz w:val="20"/>
          <w:szCs w:val="20"/>
          <w:lang w:eastAsia="ru-RU"/>
        </w:rPr>
        <w:t xml:space="preserve"> ходе административного процесса</w:t>
      </w:r>
      <w:r w:rsidRPr="005A08CD">
        <w:rPr>
          <w:rFonts w:ascii="Times New Roman" w:eastAsia="Times New Roman" w:hAnsi="Times New Roman"/>
          <w:sz w:val="20"/>
          <w:szCs w:val="20"/>
          <w:lang w:eastAsia="ru-RU"/>
        </w:rPr>
        <w:t>, в то время как статьи 45, включает в себя окружающ</w:t>
      </w:r>
      <w:r>
        <w:rPr>
          <w:rFonts w:ascii="Times New Roman" w:eastAsia="Times New Roman" w:hAnsi="Times New Roman"/>
          <w:sz w:val="20"/>
          <w:szCs w:val="20"/>
          <w:lang w:eastAsia="ru-RU"/>
        </w:rPr>
        <w:t xml:space="preserve">ую среду среди вопросов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широкого</w:t>
      </w:r>
      <w:r w:rsidRPr="005A08CD">
        <w:rPr>
          <w:rFonts w:ascii="Times New Roman" w:eastAsia="Times New Roman" w:hAnsi="Times New Roman"/>
          <w:sz w:val="20"/>
          <w:szCs w:val="20"/>
          <w:lang w:eastAsia="ru-RU"/>
        </w:rPr>
        <w:t xml:space="preserve"> интерес</w:t>
      </w:r>
      <w:r>
        <w:rPr>
          <w:rFonts w:ascii="Times New Roman" w:eastAsia="Times New Roman" w:hAnsi="Times New Roman"/>
          <w:sz w:val="20"/>
          <w:szCs w:val="20"/>
          <w:lang w:eastAsia="ru-RU"/>
        </w:rPr>
        <w:t>а</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когда ч</w:t>
      </w:r>
      <w:r>
        <w:rPr>
          <w:rFonts w:ascii="Times New Roman" w:eastAsia="Times New Roman" w:hAnsi="Times New Roman"/>
          <w:sz w:val="20"/>
          <w:szCs w:val="20"/>
          <w:lang w:eastAsia="ru-RU"/>
        </w:rPr>
        <w:t>астное лицо</w:t>
      </w:r>
      <w:r w:rsidRPr="005A08CD">
        <w:rPr>
          <w:rFonts w:ascii="Times New Roman" w:eastAsia="Times New Roman" w:hAnsi="Times New Roman"/>
          <w:sz w:val="20"/>
          <w:szCs w:val="20"/>
          <w:lang w:eastAsia="ru-RU"/>
        </w:rPr>
        <w:t xml:space="preserve"> может инициировать разбирательство.</w:t>
      </w:r>
      <w:r w:rsidRPr="005A08CD">
        <w:rPr>
          <w:rFonts w:ascii="Times New Roman" w:eastAsia="Times New Roman" w:hAnsi="Times New Roman"/>
          <w:sz w:val="24"/>
          <w:szCs w:val="24"/>
          <w:lang w:eastAsia="ru-RU"/>
        </w:rPr>
        <w:t xml:space="preserve"> </w:t>
      </w:r>
    </w:p>
    <w:p w:rsidR="003363A0" w:rsidRPr="00236E9C" w:rsidRDefault="003363A0" w:rsidP="00236E9C">
      <w:pPr>
        <w:spacing w:before="100" w:beforeAutospacing="1" w:after="100" w:afterAutospacing="1"/>
        <w:ind w:left="720"/>
        <w:jc w:val="both"/>
        <w:rPr>
          <w:rFonts w:ascii="Times New Roman" w:eastAsia="Times New Roman" w:hAnsi="Times New Roman"/>
          <w:i/>
          <w:iCs/>
          <w:sz w:val="20"/>
          <w:szCs w:val="20"/>
          <w:lang w:eastAsia="ru-RU"/>
        </w:rPr>
      </w:pPr>
      <w:r w:rsidRPr="005A08CD">
        <w:rPr>
          <w:rFonts w:ascii="Times New Roman" w:eastAsia="Times New Roman" w:hAnsi="Times New Roman"/>
          <w:i/>
          <w:iCs/>
          <w:sz w:val="20"/>
          <w:szCs w:val="20"/>
          <w:lang w:eastAsia="ru-RU"/>
        </w:rPr>
        <w:t>6. Имеет ли об</w:t>
      </w:r>
      <w:r>
        <w:rPr>
          <w:rFonts w:ascii="Times New Roman" w:eastAsia="Times New Roman" w:hAnsi="Times New Roman"/>
          <w:i/>
          <w:iCs/>
          <w:sz w:val="20"/>
          <w:szCs w:val="20"/>
          <w:lang w:eastAsia="ru-RU"/>
        </w:rPr>
        <w:t>щественность (</w:t>
      </w:r>
      <w:r w:rsidR="009F52A7" w:rsidRPr="00236E9C">
        <w:rPr>
          <w:rFonts w:ascii="Times New Roman" w:eastAsia="Times New Roman" w:hAnsi="Times New Roman"/>
          <w:i/>
          <w:iCs/>
          <w:sz w:val="20"/>
          <w:szCs w:val="20"/>
          <w:lang w:eastAsia="ru-RU"/>
        </w:rPr>
        <w:t>физические</w:t>
      </w:r>
      <w:r w:rsidR="009F52A7">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лица и экологические НПО) </w:t>
      </w:r>
      <w:r w:rsidRPr="005A08CD">
        <w:rPr>
          <w:rFonts w:ascii="Times New Roman" w:eastAsia="Times New Roman" w:hAnsi="Times New Roman"/>
          <w:i/>
          <w:iCs/>
          <w:sz w:val="20"/>
          <w:szCs w:val="20"/>
          <w:lang w:eastAsia="ru-RU"/>
        </w:rPr>
        <w:t xml:space="preserve">право оспаривать в суде </w:t>
      </w:r>
      <w:r>
        <w:rPr>
          <w:rFonts w:ascii="Times New Roman" w:eastAsia="Times New Roman" w:hAnsi="Times New Roman"/>
          <w:i/>
          <w:iCs/>
          <w:sz w:val="20"/>
          <w:szCs w:val="20"/>
          <w:lang w:eastAsia="ru-RU"/>
        </w:rPr>
        <w:t>действия</w:t>
      </w:r>
      <w:r w:rsidRPr="005A08CD">
        <w:rPr>
          <w:rFonts w:ascii="Times New Roman" w:eastAsia="Times New Roman" w:hAnsi="Times New Roman"/>
          <w:i/>
          <w:iCs/>
          <w:sz w:val="20"/>
          <w:szCs w:val="20"/>
          <w:lang w:eastAsia="ru-RU"/>
        </w:rPr>
        <w:t xml:space="preserve"> / бездействия </w:t>
      </w:r>
      <w:r>
        <w:rPr>
          <w:rFonts w:ascii="Times New Roman" w:eastAsia="Times New Roman" w:hAnsi="Times New Roman"/>
          <w:i/>
          <w:iCs/>
          <w:sz w:val="20"/>
          <w:szCs w:val="20"/>
          <w:lang w:eastAsia="ru-RU"/>
        </w:rPr>
        <w:t xml:space="preserve">органов государственной власти, </w:t>
      </w:r>
      <w:r w:rsidR="0081590A">
        <w:rPr>
          <w:rFonts w:ascii="Times New Roman" w:eastAsia="Times New Roman" w:hAnsi="Times New Roman"/>
          <w:i/>
          <w:iCs/>
          <w:sz w:val="20"/>
          <w:szCs w:val="20"/>
          <w:lang w:eastAsia="ru-RU"/>
        </w:rPr>
        <w:t>«</w:t>
      </w:r>
      <w:r w:rsidRPr="005A08CD">
        <w:rPr>
          <w:rFonts w:ascii="Times New Roman" w:eastAsia="Times New Roman" w:hAnsi="Times New Roman"/>
          <w:i/>
          <w:iCs/>
          <w:sz w:val="20"/>
          <w:szCs w:val="20"/>
          <w:lang w:eastAsia="ru-RU"/>
        </w:rPr>
        <w:t>которые нарушают положения национального</w:t>
      </w:r>
      <w:r>
        <w:rPr>
          <w:rFonts w:ascii="Times New Roman" w:eastAsia="Times New Roman" w:hAnsi="Times New Roman"/>
          <w:i/>
          <w:iCs/>
          <w:sz w:val="20"/>
          <w:szCs w:val="20"/>
          <w:lang w:eastAsia="ru-RU"/>
        </w:rPr>
        <w:t xml:space="preserve"> </w:t>
      </w:r>
      <w:r w:rsidRPr="005A08CD">
        <w:rPr>
          <w:rFonts w:ascii="Times New Roman" w:eastAsia="Times New Roman" w:hAnsi="Times New Roman"/>
          <w:i/>
          <w:iCs/>
          <w:sz w:val="20"/>
          <w:szCs w:val="20"/>
          <w:lang w:eastAsia="ru-RU"/>
        </w:rPr>
        <w:t>законодательства</w:t>
      </w:r>
      <w:r>
        <w:rPr>
          <w:rFonts w:ascii="Times New Roman" w:eastAsia="Times New Roman" w:hAnsi="Times New Roman"/>
          <w:i/>
          <w:iCs/>
          <w:sz w:val="20"/>
          <w:szCs w:val="20"/>
          <w:lang w:eastAsia="ru-RU"/>
        </w:rPr>
        <w:t xml:space="preserve">, </w:t>
      </w:r>
      <w:r w:rsidR="0092388D" w:rsidRPr="00236E9C">
        <w:rPr>
          <w:rFonts w:ascii="Times New Roman" w:eastAsia="Times New Roman" w:hAnsi="Times New Roman"/>
          <w:i/>
          <w:iCs/>
          <w:sz w:val="20"/>
          <w:szCs w:val="20"/>
          <w:lang w:eastAsia="ru-RU"/>
        </w:rPr>
        <w:t>касающегося</w:t>
      </w:r>
      <w:r>
        <w:rPr>
          <w:rFonts w:ascii="Times New Roman" w:eastAsia="Times New Roman" w:hAnsi="Times New Roman"/>
          <w:i/>
          <w:iCs/>
          <w:sz w:val="20"/>
          <w:szCs w:val="20"/>
          <w:lang w:eastAsia="ru-RU"/>
        </w:rPr>
        <w:t xml:space="preserve"> окружающей сред</w:t>
      </w:r>
      <w:r w:rsidR="0092388D" w:rsidRPr="00236E9C">
        <w:rPr>
          <w:rFonts w:ascii="Times New Roman" w:eastAsia="Times New Roman" w:hAnsi="Times New Roman"/>
          <w:i/>
          <w:iCs/>
          <w:sz w:val="20"/>
          <w:szCs w:val="20"/>
          <w:lang w:eastAsia="ru-RU"/>
        </w:rPr>
        <w:t>ы</w:t>
      </w:r>
      <w:r w:rsidR="0081590A">
        <w:rPr>
          <w:rFonts w:ascii="Times New Roman" w:eastAsia="Times New Roman" w:hAnsi="Times New Roman"/>
          <w:i/>
          <w:iCs/>
          <w:sz w:val="20"/>
          <w:szCs w:val="20"/>
          <w:lang w:eastAsia="ru-RU"/>
        </w:rPr>
        <w:t>»</w:t>
      </w:r>
      <w:r w:rsidRPr="005A08CD">
        <w:rPr>
          <w:rFonts w:ascii="Times New Roman" w:eastAsia="Times New Roman" w:hAnsi="Times New Roman"/>
          <w:i/>
          <w:iCs/>
          <w:sz w:val="20"/>
          <w:szCs w:val="20"/>
          <w:lang w:eastAsia="ru-RU"/>
        </w:rPr>
        <w:t xml:space="preserve"> (статья 9, пункт 3 Орхусской конвенции)?</w:t>
      </w:r>
      <w:r w:rsidRPr="00236E9C">
        <w:rPr>
          <w:rFonts w:ascii="Times New Roman" w:eastAsia="Times New Roman" w:hAnsi="Times New Roman"/>
          <w:i/>
          <w:iCs/>
          <w:sz w:val="20"/>
          <w:szCs w:val="20"/>
          <w:lang w:eastAsia="ru-RU"/>
        </w:rPr>
        <w:t xml:space="preserve"> </w:t>
      </w:r>
    </w:p>
    <w:p w:rsidR="003363A0" w:rsidRPr="00C61CE9" w:rsidRDefault="003363A0" w:rsidP="001B09DA">
      <w:pPr>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 xml:space="preserve">Общественность имеет право подать судебный иск в случае возникновения угрозы для окружающей среды, загрязнения окружающей среды или причинения ей ущерба. Статья 5/12 Закона об охране окружающей среды определяет термин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общественность</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как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одно или более физическое или юридическое лицо, в соответствии с национальным законодательством и практикой, объединения, организации и их группы</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С другой стороны, пункт 2.1 решения Совета министров № 247 от 30.04.2014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Об определении правил, требований и процедур информирования и вовлечения общественности в принятие экологически значимых решений</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предусматривает, что каждое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заинтересованное лицо</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имеет право подать административную жалобу. Статья 4 </w:t>
      </w:r>
      <w:r w:rsidR="009F52A7">
        <w:rPr>
          <w:rFonts w:ascii="Times New Roman" w:eastAsia="Times New Roman" w:hAnsi="Times New Roman"/>
          <w:sz w:val="20"/>
          <w:szCs w:val="24"/>
          <w:lang w:val="ru-RU" w:eastAsia="ru-RU"/>
        </w:rPr>
        <w:t>К</w:t>
      </w:r>
      <w:r w:rsidR="009F52A7" w:rsidRPr="00516F5C">
        <w:rPr>
          <w:rFonts w:ascii="Times New Roman" w:eastAsia="Times New Roman" w:hAnsi="Times New Roman"/>
          <w:sz w:val="20"/>
          <w:szCs w:val="24"/>
          <w:lang w:eastAsia="ru-RU"/>
        </w:rPr>
        <w:t>одекса</w:t>
      </w:r>
      <w:r w:rsidR="009F52A7" w:rsidRPr="009F52A7">
        <w:rPr>
          <w:rFonts w:ascii="Times New Roman" w:eastAsia="Times New Roman" w:hAnsi="Times New Roman"/>
          <w:sz w:val="20"/>
          <w:szCs w:val="24"/>
          <w:lang w:eastAsia="ru-RU"/>
        </w:rPr>
        <w:t xml:space="preserve"> </w:t>
      </w:r>
      <w:r w:rsidR="009F52A7">
        <w:rPr>
          <w:rFonts w:ascii="Times New Roman" w:eastAsia="Times New Roman" w:hAnsi="Times New Roman"/>
          <w:sz w:val="20"/>
          <w:szCs w:val="24"/>
          <w:lang w:val="ru-RU" w:eastAsia="ru-RU"/>
        </w:rPr>
        <w:t>а</w:t>
      </w:r>
      <w:r w:rsidR="009F52A7" w:rsidRPr="00C61CE9">
        <w:rPr>
          <w:rFonts w:ascii="Times New Roman" w:eastAsia="Times New Roman" w:hAnsi="Times New Roman"/>
          <w:sz w:val="20"/>
          <w:szCs w:val="24"/>
          <w:lang w:eastAsia="ru-RU"/>
        </w:rPr>
        <w:t>дминистративн</w:t>
      </w:r>
      <w:r w:rsidR="009F52A7">
        <w:rPr>
          <w:rFonts w:ascii="Times New Roman" w:eastAsia="Times New Roman" w:hAnsi="Times New Roman"/>
          <w:sz w:val="20"/>
          <w:szCs w:val="24"/>
          <w:lang w:val="ru-RU" w:eastAsia="ru-RU"/>
        </w:rPr>
        <w:t>ых</w:t>
      </w:r>
      <w:r w:rsidR="009F52A7" w:rsidRPr="00C61CE9">
        <w:rPr>
          <w:rFonts w:ascii="Times New Roman" w:eastAsia="Times New Roman" w:hAnsi="Times New Roman"/>
          <w:sz w:val="20"/>
          <w:szCs w:val="24"/>
          <w:lang w:eastAsia="ru-RU"/>
        </w:rPr>
        <w:t xml:space="preserve"> проце</w:t>
      </w:r>
      <w:r w:rsidR="009F52A7">
        <w:rPr>
          <w:rFonts w:ascii="Times New Roman" w:eastAsia="Times New Roman" w:hAnsi="Times New Roman"/>
          <w:sz w:val="20"/>
          <w:szCs w:val="24"/>
          <w:lang w:val="ru-RU" w:eastAsia="ru-RU"/>
        </w:rPr>
        <w:t>дур</w:t>
      </w:r>
      <w:r w:rsidR="009F52A7" w:rsidRPr="00C61CE9">
        <w:rPr>
          <w:rFonts w:ascii="Times New Roman" w:eastAsia="Times New Roman" w:hAnsi="Times New Roman"/>
          <w:sz w:val="20"/>
          <w:szCs w:val="24"/>
          <w:lang w:eastAsia="ru-RU"/>
        </w:rPr>
        <w:t xml:space="preserve"> </w:t>
      </w:r>
      <w:r w:rsidRPr="00C61CE9">
        <w:rPr>
          <w:rFonts w:ascii="Times New Roman" w:eastAsia="Times New Roman" w:hAnsi="Times New Roman"/>
          <w:sz w:val="20"/>
          <w:szCs w:val="24"/>
          <w:lang w:eastAsia="ru-RU"/>
        </w:rPr>
        <w:t xml:space="preserve">определяет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заинтересованную сторону</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как и любое физическое или юридическое лицо или государственный орган, чьи законные права и полномочия были </w:t>
      </w:r>
      <w:r w:rsidRPr="00C61CE9">
        <w:rPr>
          <w:rFonts w:ascii="Times New Roman" w:eastAsia="Times New Roman" w:hAnsi="Times New Roman"/>
          <w:sz w:val="20"/>
          <w:szCs w:val="24"/>
          <w:lang w:eastAsia="ru-RU"/>
        </w:rPr>
        <w:lastRenderedPageBreak/>
        <w:t xml:space="preserve">нарушены или могут быть нарушены в ходе административного процесса, в то время как статья 45 включает окружающую среду в круг вопросов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широкого интереса</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когда лицо может инициировать </w:t>
      </w:r>
      <w:r w:rsidR="009F52A7">
        <w:rPr>
          <w:rFonts w:ascii="Times New Roman" w:eastAsia="Times New Roman" w:hAnsi="Times New Roman"/>
          <w:sz w:val="20"/>
          <w:szCs w:val="24"/>
          <w:lang w:val="ru-RU" w:eastAsia="ru-RU"/>
        </w:rPr>
        <w:t>административную жалобу</w:t>
      </w:r>
      <w:r w:rsidRPr="00C61CE9">
        <w:rPr>
          <w:rFonts w:ascii="Times New Roman" w:eastAsia="Times New Roman" w:hAnsi="Times New Roman"/>
          <w:sz w:val="20"/>
          <w:szCs w:val="24"/>
          <w:lang w:eastAsia="ru-RU"/>
        </w:rPr>
        <w:t>. Кроме того, статья 18/</w:t>
      </w:r>
      <w:r w:rsidRPr="00C61CE9">
        <w:rPr>
          <w:rFonts w:ascii="Times New Roman" w:eastAsia="Times New Roman" w:hAnsi="Times New Roman"/>
          <w:sz w:val="20"/>
          <w:szCs w:val="24"/>
          <w:lang w:val="en-US" w:eastAsia="ru-RU"/>
        </w:rPr>
        <w:t>b</w:t>
      </w:r>
      <w:r w:rsidRPr="00C61CE9">
        <w:rPr>
          <w:rFonts w:ascii="Times New Roman" w:eastAsia="Times New Roman" w:hAnsi="Times New Roman"/>
          <w:sz w:val="20"/>
          <w:szCs w:val="24"/>
          <w:lang w:eastAsia="ru-RU"/>
        </w:rPr>
        <w:t xml:space="preserve"> Кодекса предусматривает, что в целях защиты конституционных и законных прав частных лиц, административная деятельность может быть обжалована в судебном порядке. Кроме того, статья 15 Закона 49/2012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Об организации и функционирования административных судов и судебного урегулирования административных конфликтов</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закрепляет право подать иск в суд любому субъекту, который считает, что его законное право или интерес были нарушены в результате действия или бездействия государственного органа. Исходя из этого, можно сделать вывод о том, что </w:t>
      </w:r>
      <w:r w:rsidR="000E398E">
        <w:rPr>
          <w:rFonts w:ascii="Times New Roman" w:eastAsia="Times New Roman" w:hAnsi="Times New Roman"/>
          <w:sz w:val="20"/>
          <w:szCs w:val="24"/>
          <w:lang w:val="ru-RU" w:eastAsia="ru-RU"/>
        </w:rPr>
        <w:t xml:space="preserve">физические лица </w:t>
      </w:r>
      <w:r w:rsidRPr="00C61CE9">
        <w:rPr>
          <w:rFonts w:ascii="Times New Roman" w:eastAsia="Times New Roman" w:hAnsi="Times New Roman"/>
          <w:sz w:val="20"/>
          <w:szCs w:val="24"/>
          <w:lang w:eastAsia="ru-RU"/>
        </w:rPr>
        <w:t xml:space="preserve"> должны </w:t>
      </w:r>
      <w:r w:rsidR="000E398E">
        <w:rPr>
          <w:rFonts w:ascii="Times New Roman" w:eastAsia="Times New Roman" w:hAnsi="Times New Roman"/>
          <w:sz w:val="20"/>
          <w:szCs w:val="24"/>
          <w:lang w:val="ru-RU" w:eastAsia="ru-RU"/>
        </w:rPr>
        <w:t>быть затронуты экологическим решением</w:t>
      </w:r>
      <w:r w:rsidRPr="00C61CE9">
        <w:rPr>
          <w:rFonts w:ascii="Times New Roman" w:eastAsia="Times New Roman" w:hAnsi="Times New Roman"/>
          <w:sz w:val="20"/>
          <w:szCs w:val="24"/>
          <w:lang w:eastAsia="ru-RU"/>
        </w:rPr>
        <w:t xml:space="preserve"> для того, чтобы оспорить </w:t>
      </w:r>
      <w:r w:rsidR="000E398E">
        <w:rPr>
          <w:rFonts w:ascii="Times New Roman" w:eastAsia="Times New Roman" w:hAnsi="Times New Roman"/>
          <w:sz w:val="20"/>
          <w:szCs w:val="24"/>
          <w:lang w:val="ru-RU" w:eastAsia="ru-RU"/>
        </w:rPr>
        <w:t>его</w:t>
      </w:r>
      <w:r w:rsidRPr="00C61CE9">
        <w:rPr>
          <w:rFonts w:ascii="Times New Roman" w:eastAsia="Times New Roman" w:hAnsi="Times New Roman"/>
          <w:sz w:val="20"/>
          <w:szCs w:val="24"/>
          <w:lang w:eastAsia="ru-RU"/>
        </w:rPr>
        <w:t xml:space="preserve"> в суде. Законодательных положений относительно того, </w:t>
      </w:r>
      <w:r w:rsidR="000E398E">
        <w:rPr>
          <w:rFonts w:ascii="Times New Roman" w:eastAsia="Times New Roman" w:hAnsi="Times New Roman"/>
          <w:sz w:val="20"/>
          <w:szCs w:val="24"/>
          <w:lang w:val="ru-RU" w:eastAsia="ru-RU"/>
        </w:rPr>
        <w:t>каким образом</w:t>
      </w:r>
      <w:r w:rsidRPr="00C61CE9">
        <w:rPr>
          <w:rFonts w:ascii="Times New Roman" w:eastAsia="Times New Roman" w:hAnsi="Times New Roman"/>
          <w:sz w:val="20"/>
          <w:szCs w:val="24"/>
          <w:lang w:eastAsia="ru-RU"/>
        </w:rPr>
        <w:t xml:space="preserve"> </w:t>
      </w:r>
      <w:r w:rsidR="000E398E">
        <w:rPr>
          <w:rFonts w:ascii="Times New Roman" w:eastAsia="Times New Roman" w:hAnsi="Times New Roman"/>
          <w:sz w:val="20"/>
          <w:szCs w:val="24"/>
          <w:lang w:val="ru-RU" w:eastAsia="ru-RU"/>
        </w:rPr>
        <w:t xml:space="preserve">физическое лицо </w:t>
      </w:r>
      <w:r w:rsidRPr="00C61CE9">
        <w:rPr>
          <w:rFonts w:ascii="Times New Roman" w:eastAsia="Times New Roman" w:hAnsi="Times New Roman"/>
          <w:sz w:val="20"/>
          <w:szCs w:val="24"/>
          <w:lang w:eastAsia="ru-RU"/>
        </w:rPr>
        <w:t>долж</w:t>
      </w:r>
      <w:r w:rsidR="000E398E">
        <w:rPr>
          <w:rFonts w:ascii="Times New Roman" w:eastAsia="Times New Roman" w:hAnsi="Times New Roman"/>
          <w:sz w:val="20"/>
          <w:szCs w:val="24"/>
          <w:lang w:val="ru-RU" w:eastAsia="ru-RU"/>
        </w:rPr>
        <w:t>но</w:t>
      </w:r>
      <w:r w:rsidRPr="00C61CE9">
        <w:rPr>
          <w:rFonts w:ascii="Times New Roman" w:eastAsia="Times New Roman" w:hAnsi="Times New Roman"/>
          <w:sz w:val="20"/>
          <w:szCs w:val="24"/>
          <w:lang w:eastAsia="ru-RU"/>
        </w:rPr>
        <w:t xml:space="preserve"> быть затронут</w:t>
      </w:r>
      <w:r w:rsidR="000E398E">
        <w:rPr>
          <w:rFonts w:ascii="Times New Roman" w:eastAsia="Times New Roman" w:hAnsi="Times New Roman"/>
          <w:sz w:val="20"/>
          <w:szCs w:val="24"/>
          <w:lang w:val="ru-RU" w:eastAsia="ru-RU"/>
        </w:rPr>
        <w:t>о</w:t>
      </w:r>
      <w:r w:rsidRPr="00C61CE9">
        <w:rPr>
          <w:rFonts w:ascii="Times New Roman" w:eastAsia="Times New Roman" w:hAnsi="Times New Roman"/>
          <w:sz w:val="20"/>
          <w:szCs w:val="24"/>
          <w:lang w:eastAsia="ru-RU"/>
        </w:rPr>
        <w:t>) не существует, этот вопрос решается судом на индивидуальной основе. В то время как для экологических НПО, устав которых включает в себя защиту окружающей среды в качестве одной из целей их деятельности, интерес в таких вопросах закономерен, поэтому они пользуются правом на обращение в суд (</w:t>
      </w:r>
      <w:r w:rsidRPr="00C61CE9">
        <w:rPr>
          <w:rFonts w:ascii="Times New Roman" w:eastAsia="Times New Roman" w:hAnsi="Times New Roman"/>
          <w:sz w:val="20"/>
          <w:szCs w:val="24"/>
          <w:lang w:val="en-US" w:eastAsia="ru-RU"/>
        </w:rPr>
        <w:t>locus</w:t>
      </w:r>
      <w:r w:rsidRPr="00C61CE9">
        <w:rPr>
          <w:rFonts w:ascii="Times New Roman" w:eastAsia="Times New Roman" w:hAnsi="Times New Roman"/>
          <w:sz w:val="20"/>
          <w:szCs w:val="24"/>
          <w:lang w:eastAsia="ru-RU"/>
        </w:rPr>
        <w:t xml:space="preserve"> </w:t>
      </w:r>
      <w:r w:rsidRPr="00C61CE9">
        <w:rPr>
          <w:rFonts w:ascii="Times New Roman" w:eastAsia="Times New Roman" w:hAnsi="Times New Roman"/>
          <w:sz w:val="20"/>
          <w:szCs w:val="24"/>
          <w:lang w:val="en-US" w:eastAsia="ru-RU"/>
        </w:rPr>
        <w:t>standi</w:t>
      </w:r>
      <w:r w:rsidRPr="00C61CE9">
        <w:rPr>
          <w:rFonts w:ascii="Times New Roman" w:eastAsia="Times New Roman" w:hAnsi="Times New Roman"/>
          <w:sz w:val="20"/>
          <w:szCs w:val="24"/>
          <w:lang w:eastAsia="ru-RU"/>
        </w:rPr>
        <w:t>) для обжалования судах действий/бездействия государственных органов, которые нарушают положения албанского экологического законодательства.</w:t>
      </w:r>
    </w:p>
    <w:p w:rsidR="003363A0" w:rsidRPr="005A08CD" w:rsidRDefault="003363A0" w:rsidP="001B09DA">
      <w:pPr>
        <w:spacing w:before="100" w:beforeAutospacing="1" w:after="100" w:afterAutospacing="1"/>
        <w:ind w:left="360"/>
        <w:jc w:val="both"/>
        <w:rPr>
          <w:rFonts w:ascii="Times New Roman" w:eastAsia="Times New Roman" w:hAnsi="Times New Roman"/>
          <w:sz w:val="24"/>
          <w:szCs w:val="24"/>
          <w:lang w:eastAsia="ru-RU"/>
        </w:rPr>
      </w:pPr>
      <w:r w:rsidRPr="00DB648F">
        <w:rPr>
          <w:rFonts w:ascii="Times New Roman" w:eastAsia="Times New Roman" w:hAnsi="Times New Roman"/>
          <w:b/>
          <w:bCs/>
          <w:sz w:val="20"/>
          <w:szCs w:val="20"/>
          <w:lang w:eastAsia="ru-RU"/>
        </w:rPr>
        <w:t>II.</w:t>
      </w:r>
      <w:r w:rsidRPr="00DB648F">
        <w:rPr>
          <w:rFonts w:ascii="Times New Roman" w:eastAsia="Times New Roman" w:hAnsi="Times New Roman"/>
          <w:sz w:val="24"/>
          <w:szCs w:val="24"/>
          <w:lang w:eastAsia="ru-RU"/>
        </w:rPr>
        <w:t xml:space="preserve"> </w:t>
      </w:r>
      <w:r w:rsidRPr="00DB648F">
        <w:rPr>
          <w:rFonts w:ascii="Times New Roman" w:eastAsia="Times New Roman" w:hAnsi="Times New Roman"/>
          <w:b/>
          <w:bCs/>
          <w:sz w:val="20"/>
          <w:szCs w:val="20"/>
          <w:lang w:eastAsia="ru-RU"/>
        </w:rPr>
        <w:t xml:space="preserve">Чьи решения </w:t>
      </w:r>
      <w:r w:rsidR="00FD2310">
        <w:rPr>
          <w:rFonts w:ascii="Times New Roman" w:eastAsia="Times New Roman" w:hAnsi="Times New Roman"/>
          <w:b/>
          <w:bCs/>
          <w:sz w:val="20"/>
          <w:szCs w:val="20"/>
          <w:lang w:val="ru-RU" w:eastAsia="ru-RU"/>
        </w:rPr>
        <w:t xml:space="preserve">могут быть </w:t>
      </w:r>
      <w:r w:rsidR="00FD2310" w:rsidRPr="00DB648F">
        <w:rPr>
          <w:rFonts w:ascii="Times New Roman" w:eastAsia="Times New Roman" w:hAnsi="Times New Roman"/>
          <w:b/>
          <w:bCs/>
          <w:sz w:val="20"/>
          <w:szCs w:val="20"/>
          <w:lang w:eastAsia="ru-RU"/>
        </w:rPr>
        <w:t>пересм</w:t>
      </w:r>
      <w:r w:rsidR="00FD2310">
        <w:rPr>
          <w:rFonts w:ascii="Times New Roman" w:eastAsia="Times New Roman" w:hAnsi="Times New Roman"/>
          <w:b/>
          <w:bCs/>
          <w:sz w:val="20"/>
          <w:szCs w:val="20"/>
          <w:lang w:val="ru-RU" w:eastAsia="ru-RU"/>
        </w:rPr>
        <w:t>отрены</w:t>
      </w:r>
      <w:r w:rsidR="00FD2310"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7. Решения какого</w:t>
      </w:r>
      <w:r w:rsidRPr="005A08CD">
        <w:rPr>
          <w:rFonts w:ascii="Times New Roman" w:eastAsia="Times New Roman" w:hAnsi="Times New Roman"/>
          <w:i/>
          <w:iCs/>
          <w:sz w:val="20"/>
          <w:szCs w:val="20"/>
          <w:lang w:eastAsia="ru-RU"/>
        </w:rPr>
        <w:t xml:space="preserve"> г</w:t>
      </w:r>
      <w:r>
        <w:rPr>
          <w:rFonts w:ascii="Times New Roman" w:eastAsia="Times New Roman" w:hAnsi="Times New Roman"/>
          <w:i/>
          <w:iCs/>
          <w:sz w:val="20"/>
          <w:szCs w:val="20"/>
          <w:lang w:eastAsia="ru-RU"/>
        </w:rPr>
        <w:t>осударственного</w:t>
      </w:r>
      <w:r w:rsidRPr="005A08CD">
        <w:rPr>
          <w:rFonts w:ascii="Times New Roman" w:eastAsia="Times New Roman" w:hAnsi="Times New Roman"/>
          <w:i/>
          <w:iCs/>
          <w:sz w:val="20"/>
          <w:szCs w:val="20"/>
          <w:lang w:eastAsia="ru-RU"/>
        </w:rPr>
        <w:t xml:space="preserve"> орган</w:t>
      </w:r>
      <w:r>
        <w:rPr>
          <w:rFonts w:ascii="Times New Roman" w:eastAsia="Times New Roman" w:hAnsi="Times New Roman"/>
          <w:i/>
          <w:iCs/>
          <w:sz w:val="20"/>
          <w:szCs w:val="20"/>
          <w:lang w:eastAsia="ru-RU"/>
        </w:rPr>
        <w:t>а</w:t>
      </w:r>
      <w:r w:rsidRPr="005A08CD">
        <w:rPr>
          <w:rFonts w:ascii="Times New Roman" w:eastAsia="Times New Roman" w:hAnsi="Times New Roman"/>
          <w:i/>
          <w:iCs/>
          <w:sz w:val="20"/>
          <w:szCs w:val="20"/>
          <w:lang w:eastAsia="ru-RU"/>
        </w:rPr>
        <w:t xml:space="preserve"> в со</w:t>
      </w:r>
      <w:r>
        <w:rPr>
          <w:rFonts w:ascii="Times New Roman" w:eastAsia="Times New Roman" w:hAnsi="Times New Roman"/>
          <w:i/>
          <w:iCs/>
          <w:sz w:val="20"/>
          <w:szCs w:val="20"/>
          <w:lang w:eastAsia="ru-RU"/>
        </w:rPr>
        <w:t>ответствии со статьей 9, пункты</w:t>
      </w:r>
      <w:r w:rsidRPr="005A08CD">
        <w:rPr>
          <w:rFonts w:ascii="Times New Roman" w:eastAsia="Times New Roman" w:hAnsi="Times New Roman"/>
          <w:i/>
          <w:iCs/>
          <w:sz w:val="20"/>
          <w:szCs w:val="20"/>
          <w:lang w:eastAsia="ru-RU"/>
        </w:rPr>
        <w:t xml:space="preserve"> 2 и 3 Конвенции подлежат судебному и админи</w:t>
      </w:r>
      <w:r>
        <w:rPr>
          <w:rFonts w:ascii="Times New Roman" w:eastAsia="Times New Roman" w:hAnsi="Times New Roman"/>
          <w:i/>
          <w:iCs/>
          <w:sz w:val="20"/>
          <w:szCs w:val="20"/>
          <w:lang w:eastAsia="ru-RU"/>
        </w:rPr>
        <w:t>стративному пересмотру? Подлежат</w:t>
      </w:r>
      <w:r w:rsidRPr="005A08CD">
        <w:rPr>
          <w:rFonts w:ascii="Times New Roman" w:eastAsia="Times New Roman" w:hAnsi="Times New Roman"/>
          <w:i/>
          <w:iCs/>
          <w:sz w:val="20"/>
          <w:szCs w:val="20"/>
          <w:lang w:eastAsia="ru-RU"/>
        </w:rPr>
        <w:t xml:space="preserve"> ли вс</w:t>
      </w:r>
      <w:r>
        <w:rPr>
          <w:rFonts w:ascii="Times New Roman" w:eastAsia="Times New Roman" w:hAnsi="Times New Roman"/>
          <w:i/>
          <w:iCs/>
          <w:sz w:val="20"/>
          <w:szCs w:val="20"/>
          <w:lang w:eastAsia="ru-RU"/>
        </w:rPr>
        <w:t xml:space="preserve">е решения этих органов </w:t>
      </w:r>
      <w:r w:rsidRPr="005A08CD">
        <w:rPr>
          <w:rFonts w:ascii="Times New Roman" w:eastAsia="Times New Roman" w:hAnsi="Times New Roman"/>
          <w:i/>
          <w:iCs/>
          <w:sz w:val="20"/>
          <w:szCs w:val="20"/>
          <w:lang w:eastAsia="ru-RU"/>
        </w:rPr>
        <w:t xml:space="preserve">рассмотрению в судебном порядке? Если нет, то какие решения или государственные органы не подпадают под действие таких </w:t>
      </w:r>
      <w:r w:rsidR="00B27FB8">
        <w:rPr>
          <w:rFonts w:ascii="Times New Roman" w:eastAsia="Times New Roman" w:hAnsi="Times New Roman"/>
          <w:i/>
          <w:iCs/>
          <w:sz w:val="20"/>
          <w:szCs w:val="20"/>
          <w:lang w:val="ru-RU" w:eastAsia="ru-RU"/>
        </w:rPr>
        <w:t>«</w:t>
      </w:r>
      <w:r w:rsidRPr="005A08CD">
        <w:rPr>
          <w:rFonts w:ascii="Times New Roman" w:eastAsia="Times New Roman" w:hAnsi="Times New Roman"/>
          <w:i/>
          <w:iCs/>
          <w:sz w:val="20"/>
          <w:szCs w:val="20"/>
          <w:lang w:eastAsia="ru-RU"/>
        </w:rPr>
        <w:t>проверок</w:t>
      </w:r>
      <w:r w:rsidR="00B27FB8">
        <w:rPr>
          <w:rFonts w:ascii="Times New Roman" w:eastAsia="Times New Roman" w:hAnsi="Times New Roman"/>
          <w:i/>
          <w:iCs/>
          <w:sz w:val="20"/>
          <w:szCs w:val="20"/>
          <w:lang w:val="ru-RU" w:eastAsia="ru-RU"/>
        </w:rPr>
        <w:t>»</w:t>
      </w:r>
      <w:r w:rsidRPr="005A08CD">
        <w:rPr>
          <w:rFonts w:ascii="Times New Roman" w:eastAsia="Times New Roman" w:hAnsi="Times New Roman"/>
          <w:i/>
          <w:iCs/>
          <w:sz w:val="20"/>
          <w:szCs w:val="20"/>
          <w:lang w:eastAsia="ru-RU"/>
        </w:rPr>
        <w:t xml:space="preserve"> и на каких основаниях?</w:t>
      </w:r>
      <w:r w:rsidRPr="005A08CD">
        <w:rPr>
          <w:rFonts w:ascii="Times New Roman" w:eastAsia="Times New Roman" w:hAnsi="Times New Roman"/>
          <w:sz w:val="24"/>
          <w:szCs w:val="24"/>
          <w:lang w:eastAsia="ru-RU"/>
        </w:rPr>
        <w:t xml:space="preserve"> </w:t>
      </w:r>
    </w:p>
    <w:p w:rsidR="003363A0" w:rsidRPr="00C61CE9" w:rsidRDefault="003363A0" w:rsidP="001B09DA">
      <w:pPr>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 xml:space="preserve">Все решения этих органов подлежат судебному и административному пересмотру. Исключений не существует, кроме актов, которые влияют на окружающую среду в ходе работы, проводимой в целях национальной обороны. Статья 5 Закона № 10440 от 07.07.2011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Об оценке воздействия на окружающую среду</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предусматривает, что положения этого закона не применяются по отношению к проектам национальной обороны, когда существуют аргументы, что оценка воздействия на окружающую среду противоречит целям национальной обороны. Все остальные подлежат судебному и административному пересмотру, в том числе </w:t>
      </w:r>
      <w:r w:rsidR="00DB648F" w:rsidRPr="00C61CE9">
        <w:rPr>
          <w:rFonts w:ascii="Times New Roman" w:eastAsia="Times New Roman" w:hAnsi="Times New Roman"/>
          <w:sz w:val="20"/>
          <w:szCs w:val="24"/>
          <w:lang w:eastAsia="ru-RU"/>
        </w:rPr>
        <w:t>решени</w:t>
      </w:r>
      <w:r w:rsidR="00DB648F">
        <w:rPr>
          <w:rFonts w:ascii="Times New Roman" w:eastAsia="Times New Roman" w:hAnsi="Times New Roman"/>
          <w:sz w:val="20"/>
          <w:szCs w:val="24"/>
          <w:lang w:val="ru-RU" w:eastAsia="ru-RU"/>
        </w:rPr>
        <w:t>я</w:t>
      </w:r>
      <w:r w:rsidR="00DB648F" w:rsidRPr="00C61CE9">
        <w:rPr>
          <w:rFonts w:ascii="Times New Roman" w:eastAsia="Times New Roman" w:hAnsi="Times New Roman"/>
          <w:sz w:val="20"/>
          <w:szCs w:val="24"/>
          <w:lang w:eastAsia="ru-RU"/>
        </w:rPr>
        <w:t xml:space="preserve"> </w:t>
      </w:r>
      <w:r w:rsidRPr="00C61CE9">
        <w:rPr>
          <w:rFonts w:ascii="Times New Roman" w:eastAsia="Times New Roman" w:hAnsi="Times New Roman"/>
          <w:sz w:val="20"/>
          <w:szCs w:val="24"/>
          <w:lang w:eastAsia="ru-RU"/>
        </w:rPr>
        <w:t>правительства или президента. Принимая во внимание, что процесс принятия решения парламента осуществляется на основе законов, а также в тех случаях, когда они считаются вредными для окружающей среды, единственно возможным средством было бы их обжалование в Конституционный суд на основании неконституционности, на основании нарушения Статья 59/d Конституции, право на здоровую и экологически приемлемую окружающую среду для сегодняшнего и будущего поколений.</w:t>
      </w:r>
    </w:p>
    <w:p w:rsidR="003363A0" w:rsidRPr="005A08CD" w:rsidRDefault="003363A0" w:rsidP="001B09DA">
      <w:pPr>
        <w:spacing w:before="100" w:beforeAutospacing="1" w:after="100" w:afterAutospacing="1"/>
        <w:ind w:left="360"/>
        <w:jc w:val="both"/>
        <w:rPr>
          <w:rFonts w:ascii="Times New Roman" w:eastAsia="Times New Roman" w:hAnsi="Times New Roman"/>
          <w:sz w:val="24"/>
          <w:szCs w:val="24"/>
          <w:lang w:eastAsia="ru-RU"/>
        </w:rPr>
      </w:pPr>
      <w:r w:rsidRPr="005A08CD">
        <w:rPr>
          <w:rFonts w:ascii="Times New Roman" w:eastAsia="Times New Roman" w:hAnsi="Times New Roman"/>
          <w:b/>
          <w:bCs/>
          <w:sz w:val="20"/>
          <w:szCs w:val="20"/>
          <w:lang w:eastAsia="ru-RU"/>
        </w:rPr>
        <w:t>III.</w:t>
      </w:r>
      <w:r w:rsidRPr="005A08CD">
        <w:rPr>
          <w:rFonts w:ascii="Times New Roman" w:eastAsia="Times New Roman" w:hAnsi="Times New Roman"/>
          <w:sz w:val="24"/>
          <w:szCs w:val="24"/>
          <w:lang w:eastAsia="ru-RU"/>
        </w:rPr>
        <w:t xml:space="preserve"> </w:t>
      </w:r>
      <w:r w:rsidRPr="005A08CD">
        <w:rPr>
          <w:rFonts w:ascii="Times New Roman" w:eastAsia="Times New Roman" w:hAnsi="Times New Roman"/>
          <w:b/>
          <w:bCs/>
          <w:sz w:val="20"/>
          <w:szCs w:val="20"/>
          <w:lang w:eastAsia="ru-RU"/>
        </w:rPr>
        <w:t>Какие решения, действия или бездействие могут быть пересмотрены</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8</w:t>
      </w:r>
      <w:r>
        <w:rPr>
          <w:rFonts w:ascii="Times New Roman" w:eastAsia="Times New Roman" w:hAnsi="Times New Roman"/>
          <w:i/>
          <w:iCs/>
          <w:sz w:val="20"/>
          <w:szCs w:val="20"/>
          <w:lang w:eastAsia="ru-RU"/>
        </w:rPr>
        <w:t xml:space="preserve">. Какие </w:t>
      </w:r>
      <w:r w:rsidRPr="005A08CD">
        <w:rPr>
          <w:rFonts w:ascii="Times New Roman" w:eastAsia="Times New Roman" w:hAnsi="Times New Roman"/>
          <w:i/>
          <w:iCs/>
          <w:sz w:val="20"/>
          <w:szCs w:val="20"/>
          <w:lang w:eastAsia="ru-RU"/>
        </w:rPr>
        <w:t>решения / действия / бездействие</w:t>
      </w:r>
      <w:r>
        <w:rPr>
          <w:rFonts w:ascii="Times New Roman" w:eastAsia="Times New Roman" w:hAnsi="Times New Roman"/>
          <w:i/>
          <w:iCs/>
          <w:sz w:val="20"/>
          <w:szCs w:val="20"/>
          <w:lang w:eastAsia="ru-RU"/>
        </w:rPr>
        <w:t xml:space="preserve"> государственных органов</w:t>
      </w:r>
      <w:r w:rsidRPr="005A08CD">
        <w:rPr>
          <w:rFonts w:ascii="Times New Roman" w:eastAsia="Times New Roman" w:hAnsi="Times New Roman"/>
          <w:i/>
          <w:iCs/>
          <w:sz w:val="20"/>
          <w:szCs w:val="20"/>
          <w:lang w:eastAsia="ru-RU"/>
        </w:rPr>
        <w:t xml:space="preserve"> подлежат судебному и административному пересмотру в области приняти</w:t>
      </w:r>
      <w:r>
        <w:rPr>
          <w:rFonts w:ascii="Times New Roman" w:eastAsia="Times New Roman" w:hAnsi="Times New Roman"/>
          <w:i/>
          <w:iCs/>
          <w:sz w:val="20"/>
          <w:szCs w:val="20"/>
          <w:lang w:eastAsia="ru-RU"/>
        </w:rPr>
        <w:t>я решений как указано ниже, который может быть инициирован</w:t>
      </w:r>
      <w:r w:rsidRPr="005A08CD">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общественностью на основании критериев</w:t>
      </w:r>
      <w:r w:rsidRPr="005A08CD">
        <w:rPr>
          <w:rFonts w:ascii="Times New Roman" w:eastAsia="Times New Roman" w:hAnsi="Times New Roman"/>
          <w:i/>
          <w:iCs/>
          <w:sz w:val="20"/>
          <w:szCs w:val="20"/>
          <w:lang w:eastAsia="ru-RU"/>
        </w:rPr>
        <w:t xml:space="preserve">, изложенные в национальном законодательстве? Существуют ли различия критериев для </w:t>
      </w:r>
      <w:r>
        <w:rPr>
          <w:rFonts w:ascii="Times New Roman" w:eastAsia="Times New Roman" w:hAnsi="Times New Roman"/>
          <w:i/>
          <w:iCs/>
          <w:sz w:val="20"/>
          <w:szCs w:val="20"/>
          <w:lang w:eastAsia="ru-RU"/>
        </w:rPr>
        <w:t>экологических НПО</w:t>
      </w:r>
      <w:r w:rsidRPr="005A08CD">
        <w:rPr>
          <w:rFonts w:ascii="Times New Roman" w:eastAsia="Times New Roman" w:hAnsi="Times New Roman"/>
          <w:i/>
          <w:iCs/>
          <w:sz w:val="20"/>
          <w:szCs w:val="20"/>
          <w:lang w:eastAsia="ru-RU"/>
        </w:rPr>
        <w:t xml:space="preserve"> и физических лиц? Есть ли огра</w:t>
      </w:r>
      <w:r>
        <w:rPr>
          <w:rFonts w:ascii="Times New Roman" w:eastAsia="Times New Roman" w:hAnsi="Times New Roman"/>
          <w:i/>
          <w:iCs/>
          <w:sz w:val="20"/>
          <w:szCs w:val="20"/>
          <w:lang w:eastAsia="ru-RU"/>
        </w:rPr>
        <w:t xml:space="preserve">ничения по времени для пересмотра </w:t>
      </w:r>
      <w:r w:rsidRPr="005A08CD">
        <w:rPr>
          <w:rFonts w:ascii="Times New Roman" w:eastAsia="Times New Roman" w:hAnsi="Times New Roman"/>
          <w:i/>
          <w:iCs/>
          <w:sz w:val="20"/>
          <w:szCs w:val="20"/>
          <w:lang w:eastAsia="ru-RU"/>
        </w:rPr>
        <w:t xml:space="preserve">решений / </w:t>
      </w:r>
      <w:r w:rsidR="000F372B">
        <w:rPr>
          <w:rFonts w:ascii="Times New Roman" w:eastAsia="Times New Roman" w:hAnsi="Times New Roman"/>
          <w:i/>
          <w:iCs/>
          <w:sz w:val="20"/>
          <w:szCs w:val="20"/>
          <w:lang w:val="ru-RU" w:eastAsia="ru-RU"/>
        </w:rPr>
        <w:t>действий</w:t>
      </w:r>
      <w:r w:rsidR="000F372B" w:rsidRPr="005A08CD">
        <w:rPr>
          <w:rFonts w:ascii="Times New Roman" w:eastAsia="Times New Roman" w:hAnsi="Times New Roman"/>
          <w:i/>
          <w:iCs/>
          <w:sz w:val="20"/>
          <w:szCs w:val="20"/>
          <w:lang w:eastAsia="ru-RU"/>
        </w:rPr>
        <w:t xml:space="preserve"> </w:t>
      </w:r>
      <w:r w:rsidRPr="005A08CD">
        <w:rPr>
          <w:rFonts w:ascii="Times New Roman" w:eastAsia="Times New Roman" w:hAnsi="Times New Roman"/>
          <w:i/>
          <w:iCs/>
          <w:sz w:val="20"/>
          <w:szCs w:val="20"/>
          <w:lang w:eastAsia="ru-RU"/>
        </w:rPr>
        <w:t>/ бездействия? Просьба представить подробную информа</w:t>
      </w:r>
      <w:r>
        <w:rPr>
          <w:rFonts w:ascii="Times New Roman" w:eastAsia="Times New Roman" w:hAnsi="Times New Roman"/>
          <w:i/>
          <w:iCs/>
          <w:sz w:val="20"/>
          <w:szCs w:val="20"/>
          <w:lang w:eastAsia="ru-RU"/>
        </w:rPr>
        <w:t>цию в свете статьи 9, пунктов</w:t>
      </w:r>
      <w:r w:rsidRPr="005A08CD">
        <w:rPr>
          <w:rFonts w:ascii="Times New Roman" w:eastAsia="Times New Roman" w:hAnsi="Times New Roman"/>
          <w:i/>
          <w:iCs/>
          <w:sz w:val="20"/>
          <w:szCs w:val="20"/>
          <w:lang w:eastAsia="ru-RU"/>
        </w:rPr>
        <w:t xml:space="preserve"> 2 и 3 Орхусской конвенции.</w:t>
      </w:r>
      <w:r w:rsidRPr="005A08CD">
        <w:rPr>
          <w:rFonts w:ascii="Times New Roman" w:eastAsia="Times New Roman" w:hAnsi="Times New Roman"/>
          <w:sz w:val="24"/>
          <w:szCs w:val="24"/>
          <w:lang w:eastAsia="ru-RU"/>
        </w:rPr>
        <w:t xml:space="preserve"> </w:t>
      </w:r>
    </w:p>
    <w:p w:rsidR="003363A0" w:rsidRPr="00C61CE9" w:rsidRDefault="003363A0" w:rsidP="001B09DA">
      <w:pPr>
        <w:spacing w:before="100" w:beforeAutospacing="1" w:after="240"/>
        <w:ind w:left="1080"/>
        <w:jc w:val="both"/>
        <w:rPr>
          <w:rFonts w:ascii="Times New Roman" w:eastAsia="Times New Roman" w:hAnsi="Times New Roman"/>
          <w:i/>
          <w:iCs/>
          <w:sz w:val="20"/>
          <w:szCs w:val="20"/>
          <w:lang w:eastAsia="ru-RU"/>
        </w:rPr>
      </w:pPr>
      <w:r w:rsidRPr="00C61CE9">
        <w:rPr>
          <w:rFonts w:ascii="Times New Roman" w:eastAsia="Times New Roman" w:hAnsi="Times New Roman"/>
          <w:i/>
          <w:iCs/>
          <w:sz w:val="20"/>
          <w:szCs w:val="20"/>
          <w:lang w:eastAsia="ru-RU"/>
        </w:rPr>
        <w:t xml:space="preserve">(a) </w:t>
      </w:r>
      <w:r w:rsidR="0092388D">
        <w:rPr>
          <w:rFonts w:ascii="Times New Roman" w:eastAsia="Times New Roman" w:hAnsi="Times New Roman"/>
          <w:i/>
          <w:iCs/>
          <w:sz w:val="20"/>
          <w:szCs w:val="20"/>
          <w:lang w:val="ru-RU" w:eastAsia="ru-RU"/>
        </w:rPr>
        <w:t>С</w:t>
      </w:r>
      <w:r w:rsidRPr="00C61CE9">
        <w:rPr>
          <w:rFonts w:ascii="Times New Roman" w:eastAsia="Times New Roman" w:hAnsi="Times New Roman"/>
          <w:i/>
          <w:iCs/>
          <w:sz w:val="20"/>
          <w:szCs w:val="20"/>
          <w:lang w:eastAsia="ru-RU"/>
        </w:rPr>
        <w:t xml:space="preserve">троительство, требующее </w:t>
      </w:r>
      <w:r w:rsidR="001E3665">
        <w:rPr>
          <w:rFonts w:ascii="Times New Roman" w:eastAsia="Times New Roman" w:hAnsi="Times New Roman"/>
          <w:i/>
          <w:iCs/>
          <w:sz w:val="20"/>
          <w:szCs w:val="20"/>
          <w:lang w:val="ru-RU" w:eastAsia="ru-RU"/>
        </w:rPr>
        <w:t xml:space="preserve">проведения </w:t>
      </w:r>
      <w:r w:rsidR="001E3665">
        <w:rPr>
          <w:rFonts w:ascii="Times New Roman" w:eastAsia="Times New Roman" w:hAnsi="Times New Roman"/>
          <w:i/>
          <w:iCs/>
          <w:sz w:val="20"/>
          <w:szCs w:val="20"/>
          <w:lang w:eastAsia="ru-RU"/>
        </w:rPr>
        <w:t>оцен</w:t>
      </w:r>
      <w:r w:rsidR="001E3665">
        <w:rPr>
          <w:rFonts w:ascii="Times New Roman" w:eastAsia="Times New Roman" w:hAnsi="Times New Roman"/>
          <w:i/>
          <w:iCs/>
          <w:sz w:val="20"/>
          <w:szCs w:val="20"/>
          <w:lang w:val="ru-RU" w:eastAsia="ru-RU"/>
        </w:rPr>
        <w:t>ки</w:t>
      </w:r>
      <w:r w:rsidRPr="00C61CE9">
        <w:rPr>
          <w:rFonts w:ascii="Times New Roman" w:eastAsia="Times New Roman" w:hAnsi="Times New Roman"/>
          <w:i/>
          <w:iCs/>
          <w:sz w:val="20"/>
          <w:szCs w:val="20"/>
          <w:lang w:eastAsia="ru-RU"/>
        </w:rPr>
        <w:t xml:space="preserve"> воздействия на окружающую среду или ОВОС / экспертиз</w:t>
      </w:r>
      <w:r w:rsidR="001B3841">
        <w:rPr>
          <w:rFonts w:ascii="Times New Roman" w:eastAsia="Times New Roman" w:hAnsi="Times New Roman"/>
          <w:i/>
          <w:iCs/>
          <w:sz w:val="20"/>
          <w:szCs w:val="20"/>
          <w:lang w:val="ru-RU" w:eastAsia="ru-RU"/>
        </w:rPr>
        <w:t>ы</w:t>
      </w:r>
      <w:r w:rsidRPr="00C61CE9">
        <w:rPr>
          <w:rFonts w:ascii="Times New Roman" w:eastAsia="Times New Roman" w:hAnsi="Times New Roman"/>
          <w:i/>
          <w:iCs/>
          <w:sz w:val="20"/>
          <w:szCs w:val="20"/>
          <w:lang w:eastAsia="ru-RU"/>
        </w:rPr>
        <w:t xml:space="preserve"> </w:t>
      </w:r>
    </w:p>
    <w:p w:rsidR="003363A0" w:rsidRPr="00C61CE9" w:rsidRDefault="003363A0" w:rsidP="001B09DA">
      <w:pPr>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Все решения / действия / бездействие могут быть пересмотрены, в первую очередь, в административном, а затем в судебном порядке. То же самое справедливо и для пунктов (</w:t>
      </w:r>
      <w:r w:rsidRPr="00C61CE9">
        <w:rPr>
          <w:rFonts w:ascii="Times New Roman" w:eastAsia="Times New Roman" w:hAnsi="Times New Roman"/>
          <w:sz w:val="20"/>
          <w:szCs w:val="24"/>
          <w:lang w:val="en-US" w:eastAsia="ru-RU"/>
        </w:rPr>
        <w:t>b</w:t>
      </w:r>
      <w:r w:rsidRPr="00C61CE9">
        <w:rPr>
          <w:rFonts w:ascii="Times New Roman" w:eastAsia="Times New Roman" w:hAnsi="Times New Roman"/>
          <w:sz w:val="20"/>
          <w:szCs w:val="24"/>
          <w:lang w:eastAsia="ru-RU"/>
        </w:rPr>
        <w:t>), (</w:t>
      </w:r>
      <w:r w:rsidRPr="00C61CE9">
        <w:rPr>
          <w:rFonts w:ascii="Times New Roman" w:eastAsia="Times New Roman" w:hAnsi="Times New Roman"/>
          <w:sz w:val="20"/>
          <w:szCs w:val="24"/>
          <w:lang w:val="en-US" w:eastAsia="ru-RU"/>
        </w:rPr>
        <w:t>c</w:t>
      </w:r>
      <w:r w:rsidRPr="00C61CE9">
        <w:rPr>
          <w:rFonts w:ascii="Times New Roman" w:eastAsia="Times New Roman" w:hAnsi="Times New Roman"/>
          <w:sz w:val="20"/>
          <w:szCs w:val="24"/>
          <w:lang w:eastAsia="ru-RU"/>
        </w:rPr>
        <w:t>), (</w:t>
      </w:r>
      <w:r w:rsidRPr="00C61CE9">
        <w:rPr>
          <w:rFonts w:ascii="Times New Roman" w:eastAsia="Times New Roman" w:hAnsi="Times New Roman"/>
          <w:sz w:val="20"/>
          <w:szCs w:val="24"/>
          <w:lang w:val="en-US" w:eastAsia="ru-RU"/>
        </w:rPr>
        <w:t>d</w:t>
      </w:r>
      <w:r w:rsidRPr="00C61CE9">
        <w:rPr>
          <w:rFonts w:ascii="Times New Roman" w:eastAsia="Times New Roman" w:hAnsi="Times New Roman"/>
          <w:sz w:val="20"/>
          <w:szCs w:val="24"/>
          <w:lang w:eastAsia="ru-RU"/>
        </w:rPr>
        <w:t xml:space="preserve">) и (е) ниже. Единственным требованием для экологических НПО является то, что защита окружающей среды должна быть включена в качестве сферы деятельности в их учредительные документы и устав, в то время </w:t>
      </w:r>
      <w:r w:rsidR="00094972">
        <w:rPr>
          <w:rFonts w:ascii="Times New Roman" w:eastAsia="Times New Roman" w:hAnsi="Times New Roman"/>
          <w:sz w:val="20"/>
          <w:szCs w:val="24"/>
          <w:lang w:val="ru-RU" w:eastAsia="ru-RU"/>
        </w:rPr>
        <w:t xml:space="preserve">как </w:t>
      </w:r>
      <w:r w:rsidR="00094972" w:rsidRPr="00C61CE9">
        <w:rPr>
          <w:rFonts w:ascii="Times New Roman" w:eastAsia="Times New Roman" w:hAnsi="Times New Roman"/>
          <w:sz w:val="20"/>
          <w:szCs w:val="24"/>
          <w:lang w:eastAsia="ru-RU"/>
        </w:rPr>
        <w:t>физически</w:t>
      </w:r>
      <w:r w:rsidR="00094972">
        <w:rPr>
          <w:rFonts w:ascii="Times New Roman" w:eastAsia="Times New Roman" w:hAnsi="Times New Roman"/>
          <w:sz w:val="20"/>
          <w:szCs w:val="24"/>
          <w:lang w:val="ru-RU" w:eastAsia="ru-RU"/>
        </w:rPr>
        <w:t xml:space="preserve">е </w:t>
      </w:r>
      <w:r w:rsidRPr="00C61CE9">
        <w:rPr>
          <w:rFonts w:ascii="Times New Roman" w:eastAsia="Times New Roman" w:hAnsi="Times New Roman"/>
          <w:sz w:val="20"/>
          <w:szCs w:val="24"/>
          <w:lang w:eastAsia="ru-RU"/>
        </w:rPr>
        <w:t>лиц</w:t>
      </w:r>
      <w:r w:rsidR="00094972">
        <w:rPr>
          <w:rFonts w:ascii="Times New Roman" w:eastAsia="Times New Roman" w:hAnsi="Times New Roman"/>
          <w:sz w:val="20"/>
          <w:szCs w:val="24"/>
          <w:lang w:val="ru-RU" w:eastAsia="ru-RU"/>
        </w:rPr>
        <w:t>а должны быть затронуты екологическим решением</w:t>
      </w:r>
      <w:r w:rsidRPr="00C61CE9">
        <w:rPr>
          <w:rFonts w:ascii="Times New Roman" w:eastAsia="Times New Roman" w:hAnsi="Times New Roman"/>
          <w:sz w:val="20"/>
          <w:szCs w:val="24"/>
          <w:lang w:eastAsia="ru-RU"/>
        </w:rPr>
        <w:t xml:space="preserve"> для </w:t>
      </w:r>
      <w:r w:rsidR="00094972">
        <w:rPr>
          <w:rFonts w:ascii="Times New Roman" w:eastAsia="Times New Roman" w:hAnsi="Times New Roman"/>
          <w:sz w:val="20"/>
          <w:szCs w:val="24"/>
          <w:lang w:val="ru-RU" w:eastAsia="ru-RU"/>
        </w:rPr>
        <w:t xml:space="preserve">его </w:t>
      </w:r>
      <w:r w:rsidRPr="00C61CE9">
        <w:rPr>
          <w:rFonts w:ascii="Times New Roman" w:eastAsia="Times New Roman" w:hAnsi="Times New Roman"/>
          <w:sz w:val="20"/>
          <w:szCs w:val="24"/>
          <w:lang w:eastAsia="ru-RU"/>
        </w:rPr>
        <w:t xml:space="preserve">обжалования </w:t>
      </w:r>
      <w:r w:rsidR="00094972" w:rsidRPr="00975F9F">
        <w:rPr>
          <w:rFonts w:ascii="Times New Roman" w:eastAsia="Times New Roman" w:hAnsi="Times New Roman"/>
          <w:sz w:val="20"/>
          <w:szCs w:val="24"/>
          <w:lang w:eastAsia="ru-RU"/>
        </w:rPr>
        <w:t>в суде</w:t>
      </w:r>
      <w:r w:rsidRPr="00C61CE9">
        <w:rPr>
          <w:rFonts w:ascii="Times New Roman" w:eastAsia="Times New Roman" w:hAnsi="Times New Roman"/>
          <w:sz w:val="20"/>
          <w:szCs w:val="24"/>
          <w:lang w:eastAsia="ru-RU"/>
        </w:rPr>
        <w:t>. Не существует никаких временных ограничений для обжалования решений/</w:t>
      </w:r>
      <w:r w:rsidR="000F372B">
        <w:rPr>
          <w:rFonts w:ascii="Times New Roman" w:eastAsia="Times New Roman" w:hAnsi="Times New Roman"/>
          <w:sz w:val="20"/>
          <w:szCs w:val="24"/>
          <w:lang w:val="ru-RU" w:eastAsia="ru-RU"/>
        </w:rPr>
        <w:t>действий</w:t>
      </w:r>
      <w:r w:rsidRPr="00C61CE9">
        <w:rPr>
          <w:rFonts w:ascii="Times New Roman" w:eastAsia="Times New Roman" w:hAnsi="Times New Roman"/>
          <w:sz w:val="20"/>
          <w:szCs w:val="24"/>
          <w:lang w:eastAsia="ru-RU"/>
        </w:rPr>
        <w:t xml:space="preserve">/бездействия если последствия продолжают </w:t>
      </w:r>
      <w:r w:rsidRPr="00C61CE9">
        <w:rPr>
          <w:rFonts w:ascii="Times New Roman" w:eastAsia="Times New Roman" w:hAnsi="Times New Roman"/>
          <w:sz w:val="20"/>
          <w:szCs w:val="24"/>
          <w:lang w:eastAsia="ru-RU"/>
        </w:rPr>
        <w:lastRenderedPageBreak/>
        <w:t>нарушать права заявителя. Если вред уже причинен, истец имеет право требовать возмещения причиненного ущерба.</w:t>
      </w:r>
    </w:p>
    <w:p w:rsidR="003363A0" w:rsidRPr="00C61CE9" w:rsidRDefault="003363A0" w:rsidP="001B09DA">
      <w:pPr>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 xml:space="preserve">Что касается строительства, то, в соответствии со статьей 29 Закона № 107/2014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 территориальном планировании и развитии</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решение мэра, которым выдано разрешение на проектирование и разрешение на строительство на территории муниципалитета может быть оспорено в суде, в то время как в соответствии со статьей 28, решение Национального территориального совета которым выдано разрешение на проектирование и разрешение на строительство для проектов национального уровня также могут быть оспорены в суде.</w:t>
      </w:r>
    </w:p>
    <w:p w:rsidR="003363A0" w:rsidRPr="00C61CE9" w:rsidRDefault="003363A0" w:rsidP="001B09DA">
      <w:pPr>
        <w:spacing w:before="100" w:beforeAutospacing="1" w:after="240"/>
        <w:ind w:left="1080"/>
        <w:jc w:val="both"/>
        <w:rPr>
          <w:rFonts w:ascii="Times New Roman" w:eastAsia="Times New Roman" w:hAnsi="Times New Roman"/>
          <w:sz w:val="20"/>
          <w:szCs w:val="24"/>
          <w:lang w:eastAsia="ru-RU"/>
        </w:rPr>
      </w:pPr>
      <w:r w:rsidRPr="00C61CE9">
        <w:rPr>
          <w:rFonts w:ascii="Times New Roman" w:eastAsia="Times New Roman" w:hAnsi="Times New Roman"/>
          <w:i/>
          <w:iCs/>
          <w:sz w:val="20"/>
          <w:szCs w:val="24"/>
          <w:lang w:eastAsia="ru-RU"/>
        </w:rPr>
        <w:t>(</w:t>
      </w:r>
      <w:r w:rsidRPr="00C61CE9">
        <w:rPr>
          <w:rFonts w:ascii="Times New Roman" w:eastAsia="Times New Roman" w:hAnsi="Times New Roman"/>
          <w:i/>
          <w:iCs/>
          <w:sz w:val="20"/>
          <w:szCs w:val="24"/>
          <w:lang w:val="en-US" w:eastAsia="ru-RU"/>
        </w:rPr>
        <w:t>b</w:t>
      </w:r>
      <w:r w:rsidRPr="00C61CE9">
        <w:rPr>
          <w:rFonts w:ascii="Times New Roman" w:eastAsia="Times New Roman" w:hAnsi="Times New Roman"/>
          <w:i/>
          <w:iCs/>
          <w:sz w:val="20"/>
          <w:szCs w:val="24"/>
          <w:lang w:eastAsia="ru-RU"/>
        </w:rPr>
        <w:t xml:space="preserve">) </w:t>
      </w:r>
      <w:r w:rsidR="0092388D">
        <w:rPr>
          <w:rFonts w:ascii="Times New Roman" w:eastAsia="Times New Roman" w:hAnsi="Times New Roman"/>
          <w:i/>
          <w:iCs/>
          <w:sz w:val="20"/>
          <w:szCs w:val="24"/>
          <w:lang w:val="ru-RU" w:eastAsia="ru-RU"/>
        </w:rPr>
        <w:t>Р</w:t>
      </w:r>
      <w:r w:rsidR="00410EFF" w:rsidRPr="00C61CE9">
        <w:rPr>
          <w:rFonts w:ascii="Times New Roman" w:eastAsia="Times New Roman" w:hAnsi="Times New Roman"/>
          <w:i/>
          <w:iCs/>
          <w:sz w:val="20"/>
          <w:szCs w:val="24"/>
          <w:lang w:eastAsia="ru-RU"/>
        </w:rPr>
        <w:t xml:space="preserve">азрешение </w:t>
      </w:r>
      <w:r w:rsidRPr="00C61CE9">
        <w:rPr>
          <w:rFonts w:ascii="Times New Roman" w:eastAsia="Times New Roman" w:hAnsi="Times New Roman"/>
          <w:i/>
          <w:iCs/>
          <w:sz w:val="20"/>
          <w:szCs w:val="24"/>
          <w:lang w:eastAsia="ru-RU"/>
        </w:rPr>
        <w:t xml:space="preserve">(-я), на </w:t>
      </w:r>
      <w:r w:rsidR="00094972" w:rsidRPr="00C61CE9">
        <w:rPr>
          <w:rFonts w:ascii="Times New Roman" w:eastAsia="Times New Roman" w:hAnsi="Times New Roman"/>
          <w:i/>
          <w:iCs/>
          <w:sz w:val="20"/>
          <w:szCs w:val="24"/>
          <w:lang w:eastAsia="ru-RU"/>
        </w:rPr>
        <w:t>выброс</w:t>
      </w:r>
      <w:r w:rsidR="00094972">
        <w:rPr>
          <w:rFonts w:ascii="Times New Roman" w:eastAsia="Times New Roman" w:hAnsi="Times New Roman"/>
          <w:i/>
          <w:iCs/>
          <w:sz w:val="20"/>
          <w:szCs w:val="24"/>
          <w:lang w:val="ru-RU" w:eastAsia="ru-RU"/>
        </w:rPr>
        <w:t>ы</w:t>
      </w:r>
      <w:r w:rsidR="00094972" w:rsidRPr="00C61CE9">
        <w:rPr>
          <w:rFonts w:ascii="Times New Roman" w:eastAsia="Times New Roman" w:hAnsi="Times New Roman"/>
          <w:i/>
          <w:iCs/>
          <w:sz w:val="20"/>
          <w:szCs w:val="24"/>
          <w:lang w:eastAsia="ru-RU"/>
        </w:rPr>
        <w:t xml:space="preserve"> </w:t>
      </w:r>
      <w:r w:rsidRPr="00C61CE9">
        <w:rPr>
          <w:rFonts w:ascii="Times New Roman" w:eastAsia="Times New Roman" w:hAnsi="Times New Roman"/>
          <w:i/>
          <w:iCs/>
          <w:sz w:val="20"/>
          <w:szCs w:val="24"/>
          <w:lang w:eastAsia="ru-RU"/>
        </w:rPr>
        <w:t>в окружающую среду</w:t>
      </w:r>
      <w:r w:rsidRPr="00C61CE9">
        <w:rPr>
          <w:rFonts w:ascii="Times New Roman" w:eastAsia="Times New Roman" w:hAnsi="Times New Roman"/>
          <w:sz w:val="20"/>
          <w:szCs w:val="24"/>
          <w:lang w:eastAsia="ru-RU"/>
        </w:rPr>
        <w:t xml:space="preserve"> </w:t>
      </w:r>
    </w:p>
    <w:p w:rsidR="003363A0" w:rsidRPr="00C61CE9" w:rsidRDefault="003363A0" w:rsidP="001B09DA">
      <w:pPr>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 xml:space="preserve">Что касается разрешений, то в соответствии с Законом № 10448 от 14.07.2011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Об экологических разрешениях</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разрешения, подготовленные Национальным агентством по охране окружающей среды, подписанные министром окружающей среды, а затем выданные Национальным центром лицензирования, последнее решение может быть обжаловано в суде. В таких случаях, Национальный центр по лицензированию будет ответчиком, в то время как Национальное агентство по охране окружающей среды, а также министр окружающей среды могут участвовать в разбирательстве в качестве заинтересованных сторон (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другие стороны</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 термин, используемый в статье 191 Гражданского процессуального кодекса).</w:t>
      </w:r>
    </w:p>
    <w:p w:rsidR="003363A0" w:rsidRPr="00C61CE9" w:rsidRDefault="003363A0" w:rsidP="001B09DA">
      <w:pPr>
        <w:spacing w:before="100" w:beforeAutospacing="1" w:after="240"/>
        <w:ind w:left="1080"/>
        <w:jc w:val="both"/>
        <w:rPr>
          <w:rFonts w:ascii="Times New Roman" w:eastAsia="Times New Roman" w:hAnsi="Times New Roman"/>
          <w:sz w:val="20"/>
          <w:szCs w:val="24"/>
          <w:lang w:eastAsia="ru-RU"/>
        </w:rPr>
      </w:pPr>
      <w:r w:rsidRPr="00C61CE9">
        <w:rPr>
          <w:rFonts w:ascii="Times New Roman" w:eastAsia="Times New Roman" w:hAnsi="Times New Roman"/>
          <w:i/>
          <w:iCs/>
          <w:sz w:val="20"/>
          <w:szCs w:val="24"/>
          <w:lang w:eastAsia="ru-RU"/>
        </w:rPr>
        <w:t xml:space="preserve">(с) </w:t>
      </w:r>
      <w:r w:rsidR="0092388D">
        <w:rPr>
          <w:rFonts w:ascii="Times New Roman" w:eastAsia="Times New Roman" w:hAnsi="Times New Roman"/>
          <w:i/>
          <w:iCs/>
          <w:sz w:val="20"/>
          <w:szCs w:val="24"/>
          <w:lang w:val="ru-RU" w:eastAsia="ru-RU"/>
        </w:rPr>
        <w:t>П</w:t>
      </w:r>
      <w:r w:rsidRPr="00C61CE9">
        <w:rPr>
          <w:rFonts w:ascii="Times New Roman" w:eastAsia="Times New Roman" w:hAnsi="Times New Roman"/>
          <w:i/>
          <w:iCs/>
          <w:sz w:val="20"/>
          <w:szCs w:val="24"/>
          <w:lang w:eastAsia="ru-RU"/>
        </w:rPr>
        <w:t>роцедуры планирования (</w:t>
      </w:r>
      <w:r w:rsidR="00094972" w:rsidRPr="005E4EA7">
        <w:rPr>
          <w:rFonts w:ascii="Times New Roman" w:eastAsia="Times New Roman" w:hAnsi="Times New Roman"/>
          <w:i/>
          <w:iCs/>
          <w:sz w:val="20"/>
          <w:szCs w:val="24"/>
          <w:lang w:eastAsia="ru-RU"/>
        </w:rPr>
        <w:t>градостроительного</w:t>
      </w:r>
      <w:r w:rsidR="00094972" w:rsidRPr="00094972" w:rsidDel="00094972">
        <w:rPr>
          <w:rFonts w:ascii="Times New Roman" w:eastAsia="Times New Roman" w:hAnsi="Times New Roman"/>
          <w:i/>
          <w:iCs/>
          <w:sz w:val="20"/>
          <w:szCs w:val="24"/>
          <w:lang w:eastAsia="ru-RU"/>
        </w:rPr>
        <w:t xml:space="preserve"> </w:t>
      </w:r>
      <w:r w:rsidRPr="00C61CE9">
        <w:rPr>
          <w:rFonts w:ascii="Times New Roman" w:eastAsia="Times New Roman" w:hAnsi="Times New Roman"/>
          <w:i/>
          <w:iCs/>
          <w:sz w:val="20"/>
          <w:szCs w:val="24"/>
          <w:lang w:eastAsia="ru-RU"/>
        </w:rPr>
        <w:t>)</w:t>
      </w:r>
      <w:r w:rsidRPr="00C61CE9">
        <w:rPr>
          <w:rFonts w:ascii="Times New Roman" w:eastAsia="Times New Roman" w:hAnsi="Times New Roman"/>
          <w:sz w:val="20"/>
          <w:szCs w:val="24"/>
          <w:lang w:eastAsia="ru-RU"/>
        </w:rPr>
        <w:t xml:space="preserve"> </w:t>
      </w:r>
    </w:p>
    <w:p w:rsidR="003363A0" w:rsidRPr="00C61CE9" w:rsidRDefault="003363A0" w:rsidP="001B09DA">
      <w:pPr>
        <w:tabs>
          <w:tab w:val="left" w:pos="4395"/>
        </w:tabs>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 xml:space="preserve">Что касается процедур градостроительного планирования, статья 5 Закона № 107/2014, </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О территориальном планировании и развитии</w:t>
      </w:r>
      <w:r w:rsidR="0081590A" w:rsidRPr="00C61CE9">
        <w:rPr>
          <w:rFonts w:ascii="Times New Roman" w:eastAsia="Times New Roman" w:hAnsi="Times New Roman"/>
          <w:sz w:val="20"/>
          <w:szCs w:val="24"/>
          <w:lang w:eastAsia="ru-RU"/>
        </w:rPr>
        <w:t>»</w:t>
      </w:r>
      <w:r w:rsidRPr="00C61CE9">
        <w:rPr>
          <w:rFonts w:ascii="Times New Roman" w:eastAsia="Times New Roman" w:hAnsi="Times New Roman"/>
          <w:sz w:val="20"/>
          <w:szCs w:val="24"/>
          <w:lang w:eastAsia="ru-RU"/>
        </w:rPr>
        <w:t xml:space="preserve"> предусматривает, что органами, ответственными за территориальное планирование, являются Совет Министров, Национальный территориальный совет и министерство, ответственное за территориальное планирование и развитие на центральном уровне, областной совет на региональном уровне и муниципальный совет и мэр на местном уровне. Решения всех этих органов могут быть обжалованы в суде.</w:t>
      </w:r>
    </w:p>
    <w:p w:rsidR="003363A0" w:rsidRPr="00C61CE9" w:rsidRDefault="003363A0" w:rsidP="001B09DA">
      <w:pPr>
        <w:spacing w:before="100" w:beforeAutospacing="1" w:after="240"/>
        <w:ind w:left="1080"/>
        <w:jc w:val="both"/>
        <w:rPr>
          <w:rFonts w:ascii="Times New Roman" w:eastAsia="Times New Roman" w:hAnsi="Times New Roman"/>
          <w:sz w:val="20"/>
          <w:szCs w:val="20"/>
          <w:lang w:eastAsia="ru-RU"/>
        </w:rPr>
      </w:pPr>
      <w:r w:rsidRPr="00C61CE9">
        <w:rPr>
          <w:rFonts w:ascii="Times New Roman" w:eastAsia="Times New Roman" w:hAnsi="Times New Roman"/>
          <w:i/>
          <w:iCs/>
          <w:sz w:val="20"/>
          <w:szCs w:val="20"/>
          <w:lang w:eastAsia="ru-RU"/>
        </w:rPr>
        <w:t>(</w:t>
      </w:r>
      <w:r w:rsidRPr="00C61CE9">
        <w:rPr>
          <w:rFonts w:ascii="Times New Roman" w:eastAsia="Times New Roman" w:hAnsi="Times New Roman"/>
          <w:i/>
          <w:iCs/>
          <w:sz w:val="20"/>
          <w:szCs w:val="20"/>
          <w:lang w:val="en-US" w:eastAsia="ru-RU"/>
        </w:rPr>
        <w:t>d</w:t>
      </w:r>
      <w:r w:rsidRPr="00C61CE9">
        <w:rPr>
          <w:rFonts w:ascii="Times New Roman" w:eastAsia="Times New Roman" w:hAnsi="Times New Roman"/>
          <w:i/>
          <w:iCs/>
          <w:sz w:val="20"/>
          <w:szCs w:val="20"/>
          <w:lang w:eastAsia="ru-RU"/>
        </w:rPr>
        <w:t xml:space="preserve">) </w:t>
      </w:r>
      <w:r w:rsidR="0092388D">
        <w:rPr>
          <w:rFonts w:ascii="Times New Roman" w:eastAsia="Times New Roman" w:hAnsi="Times New Roman"/>
          <w:i/>
          <w:iCs/>
          <w:sz w:val="20"/>
          <w:szCs w:val="20"/>
          <w:lang w:val="ru-RU" w:eastAsia="ru-RU"/>
        </w:rPr>
        <w:t>Л</w:t>
      </w:r>
      <w:r w:rsidR="00954383" w:rsidRPr="00C61CE9">
        <w:rPr>
          <w:rFonts w:ascii="Times New Roman" w:eastAsia="Times New Roman" w:hAnsi="Times New Roman"/>
          <w:i/>
          <w:iCs/>
          <w:sz w:val="20"/>
          <w:szCs w:val="20"/>
          <w:lang w:eastAsia="ru-RU"/>
        </w:rPr>
        <w:t xml:space="preserve">ицензирование </w:t>
      </w:r>
      <w:r w:rsidRPr="00C61CE9">
        <w:rPr>
          <w:rFonts w:ascii="Times New Roman" w:eastAsia="Times New Roman" w:hAnsi="Times New Roman"/>
          <w:i/>
          <w:iCs/>
          <w:sz w:val="20"/>
          <w:szCs w:val="20"/>
          <w:lang w:eastAsia="ru-RU"/>
        </w:rPr>
        <w:t>/ разрешительные процедуры для добычи полезных ископаемых</w:t>
      </w:r>
      <w:r w:rsidRPr="00C61CE9">
        <w:rPr>
          <w:rFonts w:ascii="Times New Roman" w:eastAsia="Times New Roman" w:hAnsi="Times New Roman"/>
          <w:sz w:val="20"/>
          <w:szCs w:val="20"/>
          <w:lang w:eastAsia="ru-RU"/>
        </w:rPr>
        <w:t xml:space="preserve"> </w:t>
      </w:r>
    </w:p>
    <w:p w:rsidR="003363A0" w:rsidRPr="00C61CE9" w:rsidRDefault="003363A0" w:rsidP="001B09DA">
      <w:pPr>
        <w:spacing w:before="100" w:beforeAutospacing="1" w:after="240"/>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 xml:space="preserve">В соответствии со статьей 30/1 Закона № 10304 от 15.07.2010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 секторе добычи полезных ископаемых в Республике Албания</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xml:space="preserve">, лицензии и разрешения для добычи выдаются Национальным центром по лицензированию в соответствии с Законом № 10081 от 23.02.2009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 лицензиях, доступе и разрешениях в Республике Албания</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xml:space="preserve">. В то время как в соответствии со статьей 30 Закона № 10081 от 23.02.2009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 лицензиях, доступе и разрешениях в Республике Албания</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xml:space="preserve">, любое заинтересованное лицо имеет право на административное обжалование действий или бездействие Национального центра по лицензированию (НЦЛ) или других учреждений. Обращение рассматривается руководителем НЦЛ, за исключением тех случаев, когда до принятия решения НЦЛ должен получить решение другого учреждения. В этом случае обращение рассматривает Совет министров, как это предусмотрено в статье 30/2 Закона № 10304 от 15.07.2010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 секторе добычи полезных ископаемых в Республике Албания</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В случае отказа от выдачи разрешения, жалоба рассматривается отказавшим учреждением. Во всех случаях, жалоба подается в НЦЛ, который публикует жалобу и уведомляет компетентное учреждение в электронном виде. После принятия решения по административной жалобе, иск может быть подан в компетентный суд.</w:t>
      </w:r>
    </w:p>
    <w:p w:rsidR="003363A0" w:rsidRPr="00C61CE9" w:rsidRDefault="003363A0" w:rsidP="001B09DA">
      <w:pPr>
        <w:spacing w:before="100" w:beforeAutospacing="1" w:after="240"/>
        <w:ind w:firstLine="700"/>
        <w:jc w:val="both"/>
        <w:rPr>
          <w:rFonts w:ascii="Times New Roman" w:eastAsia="Times New Roman" w:hAnsi="Times New Roman"/>
          <w:sz w:val="20"/>
          <w:szCs w:val="24"/>
          <w:lang w:eastAsia="ru-RU"/>
        </w:rPr>
      </w:pPr>
      <w:r w:rsidRPr="00C61CE9">
        <w:rPr>
          <w:rFonts w:ascii="Times New Roman" w:eastAsia="Times New Roman" w:hAnsi="Times New Roman"/>
          <w:sz w:val="20"/>
          <w:szCs w:val="24"/>
          <w:lang w:eastAsia="ru-RU"/>
        </w:rPr>
        <w:t xml:space="preserve">Понятно, что обратное действие следует той же процедуре, то есть, когда разрешение получено для горнодобывающей деятельности, которая считается вредной для окружающей среды, во-первых, может быть подана административная жалоба, а затем судебный иск. </w:t>
      </w:r>
    </w:p>
    <w:p w:rsidR="003363A0" w:rsidRPr="00C61CE9" w:rsidRDefault="003363A0" w:rsidP="001B09DA">
      <w:pPr>
        <w:spacing w:before="100" w:beforeAutospacing="1" w:after="240"/>
        <w:ind w:left="700"/>
        <w:jc w:val="both"/>
        <w:rPr>
          <w:rFonts w:ascii="Times New Roman" w:eastAsia="Times New Roman" w:hAnsi="Times New Roman"/>
          <w:sz w:val="20"/>
          <w:szCs w:val="24"/>
          <w:lang w:eastAsia="ru-RU"/>
        </w:rPr>
      </w:pPr>
      <w:r w:rsidRPr="00C61CE9">
        <w:rPr>
          <w:rFonts w:ascii="Times New Roman" w:eastAsia="Times New Roman" w:hAnsi="Times New Roman"/>
          <w:i/>
          <w:iCs/>
          <w:sz w:val="20"/>
          <w:szCs w:val="24"/>
          <w:lang w:eastAsia="ru-RU"/>
        </w:rPr>
        <w:t xml:space="preserve">(е) </w:t>
      </w:r>
      <w:r w:rsidR="0092388D">
        <w:rPr>
          <w:rFonts w:ascii="Times New Roman" w:eastAsia="Times New Roman" w:hAnsi="Times New Roman"/>
          <w:i/>
          <w:iCs/>
          <w:sz w:val="20"/>
          <w:szCs w:val="24"/>
          <w:lang w:val="ru-RU" w:eastAsia="ru-RU"/>
        </w:rPr>
        <w:t>Д</w:t>
      </w:r>
      <w:r w:rsidRPr="00C61CE9">
        <w:rPr>
          <w:rFonts w:ascii="Times New Roman" w:eastAsia="Times New Roman" w:hAnsi="Times New Roman"/>
          <w:i/>
          <w:iCs/>
          <w:sz w:val="20"/>
          <w:szCs w:val="24"/>
          <w:lang w:eastAsia="ru-RU"/>
        </w:rPr>
        <w:t>ругие процедуры принятия решений (т.е. для (I) охоты, (II) введение генетически модифицированных организмов, (III) регистрация пестицидов и (IV) импорт / экспорт химических веществ и опасных отходов)</w:t>
      </w:r>
      <w:r w:rsidRPr="00C61CE9">
        <w:rPr>
          <w:rFonts w:ascii="Times New Roman" w:eastAsia="Times New Roman" w:hAnsi="Times New Roman"/>
          <w:sz w:val="20"/>
          <w:szCs w:val="24"/>
          <w:lang w:eastAsia="ru-RU"/>
        </w:rPr>
        <w:t xml:space="preserve"> </w:t>
      </w:r>
    </w:p>
    <w:p w:rsidR="003363A0" w:rsidRPr="00C61CE9" w:rsidRDefault="003363A0" w:rsidP="001B09DA">
      <w:pPr>
        <w:spacing w:before="100" w:beforeAutospacing="1" w:after="240"/>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 xml:space="preserve">Пункт 46 применяется </w:t>
      </w:r>
      <w:r w:rsidR="006E6F12" w:rsidRPr="00C61CE9">
        <w:rPr>
          <w:rFonts w:ascii="Times New Roman" w:eastAsia="Times New Roman" w:hAnsi="Times New Roman"/>
          <w:sz w:val="20"/>
          <w:szCs w:val="20"/>
          <w:lang w:val="ru-RU" w:eastAsia="ru-RU"/>
        </w:rPr>
        <w:t>таким же образом</w:t>
      </w:r>
      <w:r w:rsidRPr="00C61CE9">
        <w:rPr>
          <w:rFonts w:ascii="Times New Roman" w:eastAsia="Times New Roman" w:hAnsi="Times New Roman"/>
          <w:sz w:val="20"/>
          <w:szCs w:val="20"/>
          <w:lang w:eastAsia="ru-RU"/>
        </w:rPr>
        <w:t xml:space="preserve">, с учетом особенностей, к предоставлению разрешений: </w:t>
      </w:r>
    </w:p>
    <w:p w:rsidR="003363A0" w:rsidRPr="00C61CE9" w:rsidRDefault="003363A0" w:rsidP="001B09DA">
      <w:pPr>
        <w:spacing w:before="100" w:beforeAutospacing="1" w:after="240"/>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lastRenderedPageBreak/>
        <w:t>(</w:t>
      </w:r>
      <w:r w:rsidR="00F2229D">
        <w:rPr>
          <w:rFonts w:ascii="Times New Roman" w:eastAsia="Times New Roman" w:hAnsi="Times New Roman"/>
          <w:sz w:val="20"/>
          <w:szCs w:val="20"/>
          <w:lang w:val="en-US" w:eastAsia="ru-RU"/>
        </w:rPr>
        <w:t>I</w:t>
      </w:r>
      <w:r w:rsidRPr="00C61CE9">
        <w:rPr>
          <w:rFonts w:ascii="Times New Roman" w:eastAsia="Times New Roman" w:hAnsi="Times New Roman"/>
          <w:sz w:val="20"/>
          <w:szCs w:val="20"/>
          <w:lang w:eastAsia="ru-RU"/>
        </w:rPr>
        <w:t xml:space="preserve">) охота – на данный момент действие всех охотничьих разрешений было приостановлено Законом № 7/2014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Об объявлении моратория на охоту в Республике Албания</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xml:space="preserve">; вне периода запрета, в соответствии со статьей 37/4 Закона № 10253 от 11.03.2010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Об охоте</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разрешение на охоту выдается Дирекцией лесной службы. В случае отказа, заявитель может обратиться к министру окружающей среды в течение 10 дней. Решение министра может быть обжаловано в суде в течение 30 дней. Обратное действие следует той же процедуре, то есть, когда разрешение получено для охоты, которая считается вредной для животного мира, во-первых, может быть подана административная жалоба, а впоследствии – судебный иск.</w:t>
      </w:r>
    </w:p>
    <w:p w:rsidR="003363A0" w:rsidRPr="00C61CE9" w:rsidRDefault="003363A0" w:rsidP="001B09DA">
      <w:pPr>
        <w:spacing w:before="100" w:beforeAutospacing="1" w:after="240"/>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 xml:space="preserve">(II) введение генетически модифицированных организмов - </w:t>
      </w:r>
      <w:r w:rsidR="003C04C7">
        <w:rPr>
          <w:rFonts w:ascii="Times New Roman" w:eastAsia="Times New Roman" w:hAnsi="Times New Roman"/>
          <w:sz w:val="20"/>
          <w:szCs w:val="20"/>
          <w:lang w:val="ru-RU" w:eastAsia="ru-RU"/>
        </w:rPr>
        <w:t>в</w:t>
      </w:r>
      <w:r w:rsidR="003C04C7" w:rsidRPr="00C61CE9">
        <w:rPr>
          <w:rFonts w:ascii="Times New Roman" w:eastAsia="Times New Roman" w:hAnsi="Times New Roman"/>
          <w:sz w:val="20"/>
          <w:szCs w:val="20"/>
          <w:lang w:eastAsia="ru-RU"/>
        </w:rPr>
        <w:t xml:space="preserve"> </w:t>
      </w:r>
      <w:r w:rsidRPr="00C61CE9">
        <w:rPr>
          <w:rFonts w:ascii="Times New Roman" w:eastAsia="Times New Roman" w:hAnsi="Times New Roman"/>
          <w:sz w:val="20"/>
          <w:szCs w:val="20"/>
          <w:lang w:eastAsia="ru-RU"/>
        </w:rPr>
        <w:t xml:space="preserve">соответствии со статьей 54 Закона № 9863 от 28.01.2008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 пище</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разрешение выдается министром сельского хозяйства на основе научного заключения Национального органа по вопросам пищи. Когда разрешение выдается на высвобождение генетически модифицированных организмов, оно может быть оспорено в суде.</w:t>
      </w:r>
    </w:p>
    <w:p w:rsidR="003363A0" w:rsidRPr="00C61CE9" w:rsidRDefault="003363A0" w:rsidP="001B09DA">
      <w:pPr>
        <w:spacing w:before="100" w:beforeAutospacing="1" w:after="240"/>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 xml:space="preserve">(III) регистрация пестицидов и (IV) импорт/экспорт химических веществ и опасных отходов - Закон № 9108 от 17.07.2003,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 химических веществах и препаратах</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транспонировал Директиву Совета 76/769/EEC от 27 июля 1976 о сближении законов, правил и административных положений государств-членов, касающихся ограничений на маркетинг и использование определенных опасных веществ и препаратов. Статья 7 Закона требует тестирования их опасных свойств с помощью методов, определенных приказом соответствующего министра до выпуска на рынок, то есть министра обороны, министра здравоохранения, министра промышленности, министра окружающей среды в зависимости от типа вещества. Их действия могут быть обжалованы в суде.</w:t>
      </w:r>
    </w:p>
    <w:p w:rsidR="003363A0" w:rsidRPr="00236E9C" w:rsidRDefault="003363A0" w:rsidP="001B09DA">
      <w:pPr>
        <w:spacing w:before="100" w:beforeAutospacing="1" w:after="240"/>
        <w:ind w:left="700"/>
        <w:jc w:val="both"/>
        <w:rPr>
          <w:rFonts w:ascii="Times New Roman" w:eastAsia="Times New Roman" w:hAnsi="Times New Roman"/>
          <w:i/>
          <w:iCs/>
          <w:sz w:val="20"/>
          <w:szCs w:val="24"/>
          <w:lang w:eastAsia="ru-RU"/>
        </w:rPr>
      </w:pPr>
      <w:r w:rsidRPr="00236E9C">
        <w:rPr>
          <w:rFonts w:ascii="Times New Roman" w:eastAsia="Times New Roman" w:hAnsi="Times New Roman"/>
          <w:i/>
          <w:iCs/>
          <w:sz w:val="20"/>
          <w:szCs w:val="24"/>
          <w:lang w:eastAsia="ru-RU"/>
        </w:rPr>
        <w:t xml:space="preserve">(f) </w:t>
      </w:r>
      <w:r w:rsidR="0092388D" w:rsidRPr="00236E9C">
        <w:rPr>
          <w:rFonts w:ascii="Times New Roman" w:eastAsia="Times New Roman" w:hAnsi="Times New Roman"/>
          <w:i/>
          <w:iCs/>
          <w:sz w:val="20"/>
          <w:szCs w:val="24"/>
          <w:lang w:eastAsia="ru-RU"/>
        </w:rPr>
        <w:t>Д</w:t>
      </w:r>
      <w:r w:rsidR="001D7891" w:rsidRPr="00236E9C">
        <w:rPr>
          <w:rFonts w:ascii="Times New Roman" w:eastAsia="Times New Roman" w:hAnsi="Times New Roman"/>
          <w:i/>
          <w:iCs/>
          <w:sz w:val="20"/>
          <w:szCs w:val="24"/>
          <w:lang w:eastAsia="ru-RU"/>
        </w:rPr>
        <w:t xml:space="preserve">ругие </w:t>
      </w:r>
      <w:r w:rsidRPr="00236E9C">
        <w:rPr>
          <w:rFonts w:ascii="Times New Roman" w:eastAsia="Times New Roman" w:hAnsi="Times New Roman"/>
          <w:i/>
          <w:iCs/>
          <w:sz w:val="20"/>
          <w:szCs w:val="24"/>
          <w:lang w:eastAsia="ru-RU"/>
        </w:rPr>
        <w:t xml:space="preserve">решения / действия / бездействие, не охваченные выше в свете статьи 9, пункт 3 Орхусской конвенции. </w:t>
      </w:r>
    </w:p>
    <w:p w:rsidR="003363A0" w:rsidRPr="00C61CE9" w:rsidRDefault="003363A0" w:rsidP="001B09DA">
      <w:pPr>
        <w:spacing w:before="100" w:beforeAutospacing="1" w:after="240"/>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 xml:space="preserve">В Албании нет никакой разницы между действиями частных или государственных органов с точки зрения права обжалования их в суде. Единственное отличие состоит в том, что с созданием административных судов в 2013 году, после вступления в силу Закона № 49/2012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Об организации и функционирования административных судов и административных судебных процессов</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 обжалование решений / действий / бездействия государственных органов может осуществляться только в административных судах, в то время как действия частных лиц могут быть обжалованы только в гражданских палатах судов.</w:t>
      </w:r>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9. Является ли административная</w:t>
      </w:r>
      <w:r w:rsidRPr="005A08CD">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жалоба на решения / </w:t>
      </w:r>
      <w:r w:rsidR="00F2229D">
        <w:rPr>
          <w:rFonts w:ascii="Times New Roman" w:eastAsia="Times New Roman" w:hAnsi="Times New Roman"/>
          <w:i/>
          <w:iCs/>
          <w:sz w:val="20"/>
          <w:szCs w:val="20"/>
          <w:lang w:eastAsia="ru-RU"/>
        </w:rPr>
        <w:t>действи</w:t>
      </w:r>
      <w:r w:rsidR="00F2229D">
        <w:rPr>
          <w:rFonts w:ascii="Times New Roman" w:eastAsia="Times New Roman" w:hAnsi="Times New Roman"/>
          <w:i/>
          <w:iCs/>
          <w:sz w:val="20"/>
          <w:szCs w:val="20"/>
          <w:lang w:val="ru-RU" w:eastAsia="ru-RU"/>
        </w:rPr>
        <w:t>я</w:t>
      </w:r>
      <w:r w:rsidR="00F2229D" w:rsidRPr="005A08CD">
        <w:rPr>
          <w:rFonts w:ascii="Times New Roman" w:eastAsia="Times New Roman" w:hAnsi="Times New Roman"/>
          <w:i/>
          <w:iCs/>
          <w:sz w:val="20"/>
          <w:szCs w:val="20"/>
          <w:lang w:eastAsia="ru-RU"/>
        </w:rPr>
        <w:t xml:space="preserve"> </w:t>
      </w:r>
      <w:r w:rsidRPr="005A08CD">
        <w:rPr>
          <w:rFonts w:ascii="Times New Roman" w:eastAsia="Times New Roman" w:hAnsi="Times New Roman"/>
          <w:i/>
          <w:iCs/>
          <w:sz w:val="20"/>
          <w:szCs w:val="20"/>
          <w:lang w:eastAsia="ru-RU"/>
        </w:rPr>
        <w:t xml:space="preserve">/ </w:t>
      </w:r>
      <w:r w:rsidR="00F2229D" w:rsidRPr="005A08CD">
        <w:rPr>
          <w:rFonts w:ascii="Times New Roman" w:eastAsia="Times New Roman" w:hAnsi="Times New Roman"/>
          <w:i/>
          <w:iCs/>
          <w:sz w:val="20"/>
          <w:szCs w:val="20"/>
          <w:lang w:eastAsia="ru-RU"/>
        </w:rPr>
        <w:t>бе</w:t>
      </w:r>
      <w:r w:rsidR="00F2229D">
        <w:rPr>
          <w:rFonts w:ascii="Times New Roman" w:eastAsia="Times New Roman" w:hAnsi="Times New Roman"/>
          <w:i/>
          <w:iCs/>
          <w:sz w:val="20"/>
          <w:szCs w:val="20"/>
          <w:lang w:eastAsia="ru-RU"/>
        </w:rPr>
        <w:t>здействи</w:t>
      </w:r>
      <w:r w:rsidR="00F2229D">
        <w:rPr>
          <w:rFonts w:ascii="Times New Roman" w:eastAsia="Times New Roman" w:hAnsi="Times New Roman"/>
          <w:i/>
          <w:iCs/>
          <w:sz w:val="20"/>
          <w:szCs w:val="20"/>
          <w:lang w:val="ru-RU" w:eastAsia="ru-RU"/>
        </w:rPr>
        <w:t>е</w:t>
      </w:r>
      <w:r>
        <w:rPr>
          <w:rFonts w:ascii="Times New Roman" w:eastAsia="Times New Roman" w:hAnsi="Times New Roman"/>
          <w:i/>
          <w:iCs/>
          <w:sz w:val="20"/>
          <w:szCs w:val="20"/>
          <w:lang w:eastAsia="ru-RU"/>
        </w:rPr>
        <w:t>, указанные в вопросе 8, обязательным этапом, предваряющим судебное рассмотрение</w:t>
      </w:r>
      <w:r w:rsidRPr="005A08CD">
        <w:rPr>
          <w:rFonts w:ascii="Times New Roman" w:eastAsia="Times New Roman" w:hAnsi="Times New Roman"/>
          <w:i/>
          <w:iCs/>
          <w:sz w:val="20"/>
          <w:szCs w:val="20"/>
          <w:lang w:eastAsia="ru-RU"/>
        </w:rPr>
        <w:t>? Какова вза</w:t>
      </w:r>
      <w:r>
        <w:rPr>
          <w:rFonts w:ascii="Times New Roman" w:eastAsia="Times New Roman" w:hAnsi="Times New Roman"/>
          <w:i/>
          <w:iCs/>
          <w:sz w:val="20"/>
          <w:szCs w:val="20"/>
          <w:lang w:eastAsia="ru-RU"/>
        </w:rPr>
        <w:t>имосвязь между административным обжалованием и судебным рассмотрением</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Да, общий принцип заключается в том, что</w:t>
      </w:r>
      <w:r>
        <w:rPr>
          <w:rFonts w:ascii="Times New Roman" w:eastAsia="Times New Roman" w:hAnsi="Times New Roman"/>
          <w:sz w:val="20"/>
          <w:szCs w:val="20"/>
          <w:lang w:eastAsia="ru-RU"/>
        </w:rPr>
        <w:t xml:space="preserve"> перед судебным рассмотрением должны быть исчерпаны возможности </w:t>
      </w:r>
      <w:r w:rsidRPr="005A08CD">
        <w:rPr>
          <w:rFonts w:ascii="Times New Roman" w:eastAsia="Times New Roman" w:hAnsi="Times New Roman"/>
          <w:sz w:val="20"/>
          <w:szCs w:val="20"/>
          <w:lang w:eastAsia="ru-RU"/>
        </w:rPr>
        <w:t>административно</w:t>
      </w:r>
      <w:r>
        <w:rPr>
          <w:rFonts w:ascii="Times New Roman" w:eastAsia="Times New Roman" w:hAnsi="Times New Roman"/>
          <w:sz w:val="20"/>
          <w:szCs w:val="20"/>
          <w:lang w:eastAsia="ru-RU"/>
        </w:rPr>
        <w:t>го обжалования</w:t>
      </w:r>
      <w:r w:rsidRPr="005A08CD">
        <w:rPr>
          <w:rFonts w:ascii="Times New Roman" w:eastAsia="Times New Roman" w:hAnsi="Times New Roman"/>
          <w:sz w:val="20"/>
          <w:szCs w:val="20"/>
          <w:lang w:eastAsia="ru-RU"/>
        </w:rPr>
        <w:t>. Отношения между ними заключается в том, что судебное рассмотрение служит в качестве защитного механизма дл</w:t>
      </w:r>
      <w:r>
        <w:rPr>
          <w:rFonts w:ascii="Times New Roman" w:eastAsia="Times New Roman" w:hAnsi="Times New Roman"/>
          <w:sz w:val="20"/>
          <w:szCs w:val="20"/>
          <w:lang w:eastAsia="ru-RU"/>
        </w:rPr>
        <w:t>я защиты прав лиц (независимо</w:t>
      </w:r>
      <w:r w:rsidRPr="005A08CD">
        <w:rPr>
          <w:rFonts w:ascii="Times New Roman" w:eastAsia="Times New Roman" w:hAnsi="Times New Roman"/>
          <w:sz w:val="20"/>
          <w:szCs w:val="20"/>
          <w:lang w:eastAsia="ru-RU"/>
        </w:rPr>
        <w:t xml:space="preserve"> юридических или физических лиц), против произвола и незаконных действий администрации. Статья 18 </w:t>
      </w:r>
      <w:r w:rsidR="00CF5389">
        <w:rPr>
          <w:rFonts w:ascii="Times New Roman" w:eastAsia="Times New Roman" w:hAnsi="Times New Roman"/>
          <w:sz w:val="20"/>
          <w:szCs w:val="20"/>
          <w:lang w:val="ru-RU" w:eastAsia="ru-RU"/>
        </w:rPr>
        <w:t>Кодекса а</w:t>
      </w:r>
      <w:r w:rsidR="00CF5389">
        <w:rPr>
          <w:rFonts w:ascii="Times New Roman" w:eastAsia="Times New Roman" w:hAnsi="Times New Roman"/>
          <w:sz w:val="20"/>
          <w:szCs w:val="20"/>
          <w:lang w:eastAsia="ru-RU"/>
        </w:rPr>
        <w:t>дминистративн</w:t>
      </w:r>
      <w:r w:rsidR="00CF5389">
        <w:rPr>
          <w:rFonts w:ascii="Times New Roman" w:eastAsia="Times New Roman" w:hAnsi="Times New Roman"/>
          <w:sz w:val="20"/>
          <w:szCs w:val="20"/>
          <w:lang w:val="ru-RU" w:eastAsia="ru-RU"/>
        </w:rPr>
        <w:t>ых</w:t>
      </w:r>
      <w:r w:rsidR="00CF53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проце</w:t>
      </w:r>
      <w:r w:rsidR="00CF5389">
        <w:rPr>
          <w:rFonts w:ascii="Times New Roman" w:eastAsia="Times New Roman" w:hAnsi="Times New Roman"/>
          <w:sz w:val="20"/>
          <w:szCs w:val="20"/>
          <w:lang w:val="ru-RU" w:eastAsia="ru-RU"/>
        </w:rPr>
        <w:t>дур</w:t>
      </w:r>
      <w:r w:rsidRPr="005A08CD">
        <w:rPr>
          <w:rFonts w:ascii="Times New Roman" w:eastAsia="Times New Roman" w:hAnsi="Times New Roman"/>
          <w:sz w:val="20"/>
          <w:szCs w:val="20"/>
          <w:lang w:eastAsia="ru-RU"/>
        </w:rPr>
        <w:t>предусматривает, что в целях защиты конституционных и законных прав частных лиц, административная деятельность подлежит а) внут</w:t>
      </w:r>
      <w:r>
        <w:rPr>
          <w:rFonts w:ascii="Times New Roman" w:eastAsia="Times New Roman" w:hAnsi="Times New Roman"/>
          <w:sz w:val="20"/>
          <w:szCs w:val="20"/>
          <w:lang w:eastAsia="ru-RU"/>
        </w:rPr>
        <w:t>реннему административному надзору</w:t>
      </w:r>
      <w:r w:rsidRPr="005A08CD">
        <w:rPr>
          <w:rFonts w:ascii="Times New Roman" w:eastAsia="Times New Roman" w:hAnsi="Times New Roman"/>
          <w:sz w:val="20"/>
          <w:szCs w:val="20"/>
          <w:lang w:eastAsia="ru-RU"/>
        </w:rPr>
        <w:t xml:space="preserve"> в соответствии с положениями настоящего Кодекса </w:t>
      </w:r>
      <w:r>
        <w:rPr>
          <w:rFonts w:ascii="Times New Roman" w:eastAsia="Times New Roman" w:hAnsi="Times New Roman"/>
          <w:sz w:val="20"/>
          <w:szCs w:val="20"/>
          <w:lang w:eastAsia="ru-RU"/>
        </w:rPr>
        <w:t xml:space="preserve">и </w:t>
      </w:r>
      <w:r>
        <w:rPr>
          <w:rFonts w:ascii="Times New Roman" w:eastAsia="Times New Roman" w:hAnsi="Times New Roman"/>
          <w:sz w:val="20"/>
          <w:szCs w:val="20"/>
          <w:lang w:val="en-US" w:eastAsia="ru-RU"/>
        </w:rPr>
        <w:t>b</w:t>
      </w:r>
      <w:r>
        <w:rPr>
          <w:rFonts w:ascii="Times New Roman" w:eastAsia="Times New Roman" w:hAnsi="Times New Roman"/>
          <w:sz w:val="20"/>
          <w:szCs w:val="20"/>
          <w:lang w:eastAsia="ru-RU"/>
        </w:rPr>
        <w:t>) судебному</w:t>
      </w:r>
      <w:r w:rsidRPr="005A08CD">
        <w:rPr>
          <w:rFonts w:ascii="Times New Roman" w:eastAsia="Times New Roman" w:hAnsi="Times New Roman"/>
          <w:sz w:val="20"/>
          <w:szCs w:val="20"/>
          <w:lang w:eastAsia="ru-RU"/>
        </w:rPr>
        <w:t xml:space="preserve"> рассмотрени</w:t>
      </w:r>
      <w:r>
        <w:rPr>
          <w:rFonts w:ascii="Times New Roman" w:eastAsia="Times New Roman" w:hAnsi="Times New Roman"/>
          <w:sz w:val="20"/>
          <w:szCs w:val="20"/>
          <w:lang w:eastAsia="ru-RU"/>
        </w:rPr>
        <w:t xml:space="preserve">ю в соответствии с положениями </w:t>
      </w:r>
      <w:r w:rsidR="00CF5389">
        <w:rPr>
          <w:rFonts w:ascii="Times New Roman" w:eastAsia="Times New Roman" w:hAnsi="Times New Roman"/>
          <w:sz w:val="20"/>
          <w:szCs w:val="20"/>
          <w:lang w:val="ru-RU" w:eastAsia="ru-RU"/>
        </w:rPr>
        <w:t>К</w:t>
      </w:r>
      <w:r w:rsidR="00CF5389" w:rsidRPr="005A08CD">
        <w:rPr>
          <w:rFonts w:ascii="Times New Roman" w:eastAsia="Times New Roman" w:hAnsi="Times New Roman"/>
          <w:sz w:val="20"/>
          <w:szCs w:val="20"/>
          <w:lang w:eastAsia="ru-RU"/>
        </w:rPr>
        <w:t>одекса</w:t>
      </w:r>
      <w:r w:rsidR="00CF5389" w:rsidRPr="00CF5389">
        <w:rPr>
          <w:rFonts w:ascii="Times New Roman" w:eastAsia="Times New Roman" w:hAnsi="Times New Roman"/>
          <w:sz w:val="20"/>
          <w:szCs w:val="20"/>
          <w:lang w:eastAsia="ru-RU"/>
        </w:rPr>
        <w:t xml:space="preserve"> </w:t>
      </w:r>
      <w:r w:rsidR="00CF5389">
        <w:rPr>
          <w:rFonts w:ascii="Times New Roman" w:eastAsia="Times New Roman" w:hAnsi="Times New Roman"/>
          <w:sz w:val="20"/>
          <w:szCs w:val="20"/>
          <w:lang w:val="ru-RU" w:eastAsia="ru-RU"/>
        </w:rPr>
        <w:t>а</w:t>
      </w:r>
      <w:r w:rsidR="00CF5389">
        <w:rPr>
          <w:rFonts w:ascii="Times New Roman" w:eastAsia="Times New Roman" w:hAnsi="Times New Roman"/>
          <w:sz w:val="20"/>
          <w:szCs w:val="20"/>
          <w:lang w:eastAsia="ru-RU"/>
        </w:rPr>
        <w:t>дминистративн</w:t>
      </w:r>
      <w:r w:rsidR="00CF5389">
        <w:rPr>
          <w:rFonts w:ascii="Times New Roman" w:eastAsia="Times New Roman" w:hAnsi="Times New Roman"/>
          <w:sz w:val="20"/>
          <w:szCs w:val="20"/>
          <w:lang w:val="ru-RU" w:eastAsia="ru-RU"/>
        </w:rPr>
        <w:t>ых</w:t>
      </w:r>
      <w:r w:rsidR="00CF5389">
        <w:rPr>
          <w:rFonts w:ascii="Times New Roman" w:eastAsia="Times New Roman" w:hAnsi="Times New Roman"/>
          <w:sz w:val="20"/>
          <w:szCs w:val="20"/>
          <w:lang w:eastAsia="ru-RU"/>
        </w:rPr>
        <w:t xml:space="preserve"> проце</w:t>
      </w:r>
      <w:r w:rsidR="00CF5389">
        <w:rPr>
          <w:rFonts w:ascii="Times New Roman" w:eastAsia="Times New Roman" w:hAnsi="Times New Roman"/>
          <w:sz w:val="20"/>
          <w:szCs w:val="20"/>
          <w:lang w:val="ru-RU" w:eastAsia="ru-RU"/>
        </w:rPr>
        <w:t>дур</w:t>
      </w:r>
      <w:r w:rsidRPr="005A08CD">
        <w:rPr>
          <w:rFonts w:ascii="Times New Roman" w:eastAsia="Times New Roman" w:hAnsi="Times New Roman"/>
          <w:sz w:val="20"/>
          <w:szCs w:val="20"/>
          <w:lang w:eastAsia="ru-RU"/>
        </w:rPr>
        <w:t xml:space="preserve">. Статья 16/1 </w:t>
      </w:r>
      <w:r w:rsidR="00CF5389">
        <w:rPr>
          <w:rFonts w:ascii="Times New Roman" w:eastAsia="Times New Roman" w:hAnsi="Times New Roman"/>
          <w:sz w:val="20"/>
          <w:szCs w:val="20"/>
          <w:lang w:val="ru-RU" w:eastAsia="ru-RU"/>
        </w:rPr>
        <w:t>К</w:t>
      </w:r>
      <w:r w:rsidR="00CF5389" w:rsidRPr="005A08CD">
        <w:rPr>
          <w:rFonts w:ascii="Times New Roman" w:eastAsia="Times New Roman" w:hAnsi="Times New Roman"/>
          <w:sz w:val="20"/>
          <w:szCs w:val="20"/>
          <w:lang w:eastAsia="ru-RU"/>
        </w:rPr>
        <w:t>одекса</w:t>
      </w:r>
      <w:r w:rsidR="00CF5389" w:rsidRPr="00CF5389">
        <w:rPr>
          <w:rFonts w:ascii="Times New Roman" w:eastAsia="Times New Roman" w:hAnsi="Times New Roman"/>
          <w:sz w:val="20"/>
          <w:szCs w:val="20"/>
          <w:lang w:eastAsia="ru-RU"/>
        </w:rPr>
        <w:t xml:space="preserve"> </w:t>
      </w:r>
      <w:r w:rsidR="00CF5389">
        <w:rPr>
          <w:rFonts w:ascii="Times New Roman" w:eastAsia="Times New Roman" w:hAnsi="Times New Roman"/>
          <w:sz w:val="20"/>
          <w:szCs w:val="20"/>
          <w:lang w:val="ru-RU" w:eastAsia="ru-RU"/>
        </w:rPr>
        <w:t>а</w:t>
      </w:r>
      <w:r w:rsidR="00CF5389">
        <w:rPr>
          <w:rFonts w:ascii="Times New Roman" w:eastAsia="Times New Roman" w:hAnsi="Times New Roman"/>
          <w:sz w:val="20"/>
          <w:szCs w:val="20"/>
          <w:lang w:eastAsia="ru-RU"/>
        </w:rPr>
        <w:t>дминистративн</w:t>
      </w:r>
      <w:r w:rsidR="00CF5389">
        <w:rPr>
          <w:rFonts w:ascii="Times New Roman" w:eastAsia="Times New Roman" w:hAnsi="Times New Roman"/>
          <w:sz w:val="20"/>
          <w:szCs w:val="20"/>
          <w:lang w:val="ru-RU" w:eastAsia="ru-RU"/>
        </w:rPr>
        <w:t>ых</w:t>
      </w:r>
      <w:r w:rsidR="00CF5389">
        <w:rPr>
          <w:rFonts w:ascii="Times New Roman" w:eastAsia="Times New Roman" w:hAnsi="Times New Roman"/>
          <w:sz w:val="20"/>
          <w:szCs w:val="20"/>
          <w:lang w:eastAsia="ru-RU"/>
        </w:rPr>
        <w:t xml:space="preserve"> проце</w:t>
      </w:r>
      <w:r w:rsidR="00CF5389">
        <w:rPr>
          <w:rFonts w:ascii="Times New Roman" w:eastAsia="Times New Roman" w:hAnsi="Times New Roman"/>
          <w:sz w:val="20"/>
          <w:szCs w:val="20"/>
          <w:lang w:val="ru-RU" w:eastAsia="ru-RU"/>
        </w:rPr>
        <w:t>дур</w:t>
      </w:r>
      <w:r w:rsidR="00CF5389" w:rsidDel="00CF53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предусматривает, что иск для обжалования административного акта может быть подан</w:t>
      </w:r>
      <w:r w:rsidRPr="005A08CD">
        <w:rPr>
          <w:rFonts w:ascii="Times New Roman" w:eastAsia="Times New Roman" w:hAnsi="Times New Roman"/>
          <w:sz w:val="20"/>
          <w:szCs w:val="20"/>
          <w:lang w:eastAsia="ru-RU"/>
        </w:rPr>
        <w:t xml:space="preserve"> только после исчерпания </w:t>
      </w:r>
      <w:r>
        <w:rPr>
          <w:rFonts w:ascii="Times New Roman" w:eastAsia="Times New Roman" w:hAnsi="Times New Roman"/>
          <w:sz w:val="20"/>
          <w:szCs w:val="20"/>
          <w:lang w:eastAsia="ru-RU"/>
        </w:rPr>
        <w:t xml:space="preserve">возможностей </w:t>
      </w:r>
      <w:r w:rsidRPr="005A08CD">
        <w:rPr>
          <w:rFonts w:ascii="Times New Roman" w:eastAsia="Times New Roman" w:hAnsi="Times New Roman"/>
          <w:sz w:val="20"/>
          <w:szCs w:val="20"/>
          <w:lang w:eastAsia="ru-RU"/>
        </w:rPr>
        <w:t>административного обжалования. Статья 16/2 предусматривает, что исключение из этого правила применяется, когда закон</w:t>
      </w:r>
      <w:r w:rsidR="00CF5389">
        <w:rPr>
          <w:rFonts w:ascii="Times New Roman" w:eastAsia="Times New Roman" w:hAnsi="Times New Roman"/>
          <w:sz w:val="20"/>
          <w:szCs w:val="20"/>
          <w:lang w:val="ru-RU" w:eastAsia="ru-RU"/>
        </w:rPr>
        <w:t>ом</w:t>
      </w:r>
      <w:r w:rsidRPr="005A08CD">
        <w:rPr>
          <w:rFonts w:ascii="Times New Roman" w:eastAsia="Times New Roman" w:hAnsi="Times New Roman"/>
          <w:sz w:val="20"/>
          <w:szCs w:val="20"/>
          <w:lang w:eastAsia="ru-RU"/>
        </w:rPr>
        <w:t xml:space="preserve"> не </w:t>
      </w:r>
      <w:r w:rsidR="00CF5389" w:rsidRPr="005A08CD">
        <w:rPr>
          <w:rFonts w:ascii="Times New Roman" w:eastAsia="Times New Roman" w:hAnsi="Times New Roman"/>
          <w:sz w:val="20"/>
          <w:szCs w:val="20"/>
          <w:lang w:eastAsia="ru-RU"/>
        </w:rPr>
        <w:t>пр</w:t>
      </w:r>
      <w:r w:rsidR="00CF5389">
        <w:rPr>
          <w:rFonts w:ascii="Times New Roman" w:eastAsia="Times New Roman" w:hAnsi="Times New Roman"/>
          <w:sz w:val="20"/>
          <w:szCs w:val="20"/>
          <w:lang w:val="ru-RU" w:eastAsia="ru-RU"/>
        </w:rPr>
        <w:t>едусмотрено</w:t>
      </w:r>
      <w:r w:rsidR="00CF5389" w:rsidRPr="005A08CD">
        <w:rPr>
          <w:rFonts w:ascii="Times New Roman" w:eastAsia="Times New Roman" w:hAnsi="Times New Roman"/>
          <w:sz w:val="20"/>
          <w:szCs w:val="20"/>
          <w:lang w:eastAsia="ru-RU"/>
        </w:rPr>
        <w:t xml:space="preserve"> </w:t>
      </w:r>
      <w:r w:rsidR="00CF5389">
        <w:rPr>
          <w:rFonts w:ascii="Times New Roman" w:eastAsia="Times New Roman" w:hAnsi="Times New Roman"/>
          <w:sz w:val="20"/>
          <w:szCs w:val="20"/>
          <w:lang w:val="ru-RU" w:eastAsia="ru-RU"/>
        </w:rPr>
        <w:t>вышестоящего</w:t>
      </w:r>
      <w:r w:rsidRPr="005A08CD">
        <w:rPr>
          <w:rFonts w:ascii="Times New Roman" w:eastAsia="Times New Roman" w:hAnsi="Times New Roman"/>
          <w:sz w:val="20"/>
          <w:szCs w:val="20"/>
          <w:lang w:eastAsia="ru-RU"/>
        </w:rPr>
        <w:t xml:space="preserve"> орган</w:t>
      </w:r>
      <w:r w:rsidR="00CF5389">
        <w:rPr>
          <w:rFonts w:ascii="Times New Roman" w:eastAsia="Times New Roman" w:hAnsi="Times New Roman"/>
          <w:sz w:val="20"/>
          <w:szCs w:val="20"/>
          <w:lang w:val="ru-RU" w:eastAsia="ru-RU"/>
        </w:rPr>
        <w:t>а</w:t>
      </w:r>
      <w:r>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 xml:space="preserve">, </w:t>
      </w:r>
      <w:r w:rsidRPr="00C61CE9">
        <w:rPr>
          <w:rFonts w:ascii="Times New Roman" w:eastAsia="Times New Roman" w:hAnsi="Times New Roman"/>
          <w:sz w:val="20"/>
          <w:szCs w:val="20"/>
          <w:lang w:eastAsia="ru-RU"/>
        </w:rPr>
        <w:t>например, касательно приказов министров.</w:t>
      </w:r>
      <w:r w:rsidRPr="005A08CD">
        <w:rPr>
          <w:rFonts w:ascii="Times New Roman" w:eastAsia="Times New Roman" w:hAnsi="Times New Roman"/>
          <w:sz w:val="24"/>
          <w:szCs w:val="24"/>
          <w:lang w:eastAsia="ru-RU"/>
        </w:rPr>
        <w:t xml:space="preserve"> </w:t>
      </w:r>
    </w:p>
    <w:p w:rsidR="003363A0" w:rsidRPr="00C61CE9"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F5389">
        <w:rPr>
          <w:rFonts w:ascii="Times New Roman" w:eastAsia="Times New Roman" w:hAnsi="Times New Roman"/>
          <w:sz w:val="20"/>
          <w:szCs w:val="20"/>
          <w:lang w:eastAsia="ru-RU"/>
        </w:rPr>
        <w:t xml:space="preserve">Кроме того, статья 37/3 </w:t>
      </w:r>
      <w:r w:rsidR="00CF5389" w:rsidRPr="00CF5389">
        <w:rPr>
          <w:rFonts w:ascii="Times New Roman" w:eastAsia="Times New Roman" w:hAnsi="Times New Roman"/>
          <w:sz w:val="20"/>
          <w:szCs w:val="20"/>
          <w:lang w:val="ru-RU" w:eastAsia="ru-RU"/>
        </w:rPr>
        <w:t>К</w:t>
      </w:r>
      <w:r w:rsidR="00CF5389" w:rsidRPr="00CF5389">
        <w:rPr>
          <w:rFonts w:ascii="Times New Roman" w:eastAsia="Times New Roman" w:hAnsi="Times New Roman"/>
          <w:sz w:val="20"/>
          <w:szCs w:val="20"/>
          <w:lang w:eastAsia="ru-RU"/>
        </w:rPr>
        <w:t>одекса</w:t>
      </w:r>
      <w:r w:rsidR="00CF5389" w:rsidRPr="00C05CCE">
        <w:rPr>
          <w:rFonts w:ascii="Times New Roman" w:eastAsia="Times New Roman" w:hAnsi="Times New Roman"/>
          <w:sz w:val="20"/>
          <w:szCs w:val="20"/>
          <w:lang w:eastAsia="ru-RU"/>
        </w:rPr>
        <w:t xml:space="preserve"> </w:t>
      </w:r>
      <w:r w:rsidR="00CF5389" w:rsidRPr="00C05CCE">
        <w:rPr>
          <w:rFonts w:ascii="Times New Roman" w:eastAsia="Times New Roman" w:hAnsi="Times New Roman"/>
          <w:sz w:val="20"/>
          <w:szCs w:val="20"/>
          <w:lang w:val="ru-RU" w:eastAsia="ru-RU"/>
        </w:rPr>
        <w:t>а</w:t>
      </w:r>
      <w:r w:rsidR="00CF5389" w:rsidRPr="00757E67">
        <w:rPr>
          <w:rFonts w:ascii="Times New Roman" w:eastAsia="Times New Roman" w:hAnsi="Times New Roman"/>
          <w:sz w:val="20"/>
          <w:szCs w:val="20"/>
          <w:lang w:eastAsia="ru-RU"/>
        </w:rPr>
        <w:t>дминистративн</w:t>
      </w:r>
      <w:r w:rsidR="00CF5389" w:rsidRPr="00DD57C9">
        <w:rPr>
          <w:rFonts w:ascii="Times New Roman" w:eastAsia="Times New Roman" w:hAnsi="Times New Roman"/>
          <w:sz w:val="20"/>
          <w:szCs w:val="20"/>
          <w:lang w:val="ru-RU" w:eastAsia="ru-RU"/>
        </w:rPr>
        <w:t>ых</w:t>
      </w:r>
      <w:r w:rsidR="00CF5389" w:rsidRPr="00DD57C9">
        <w:rPr>
          <w:rFonts w:ascii="Times New Roman" w:eastAsia="Times New Roman" w:hAnsi="Times New Roman"/>
          <w:sz w:val="20"/>
          <w:szCs w:val="20"/>
          <w:lang w:eastAsia="ru-RU"/>
        </w:rPr>
        <w:t xml:space="preserve"> проце</w:t>
      </w:r>
      <w:r w:rsidR="00CF5389" w:rsidRPr="00DD57C9">
        <w:rPr>
          <w:rFonts w:ascii="Times New Roman" w:eastAsia="Times New Roman" w:hAnsi="Times New Roman"/>
          <w:sz w:val="20"/>
          <w:szCs w:val="20"/>
          <w:lang w:val="ru-RU" w:eastAsia="ru-RU"/>
        </w:rPr>
        <w:t>дур</w:t>
      </w:r>
      <w:r w:rsidRPr="00CF5389">
        <w:rPr>
          <w:rFonts w:ascii="Times New Roman" w:eastAsia="Times New Roman" w:hAnsi="Times New Roman"/>
          <w:sz w:val="20"/>
          <w:szCs w:val="20"/>
          <w:lang w:eastAsia="ru-RU"/>
        </w:rPr>
        <w:t xml:space="preserve"> предусматривает, что, в принципе, заинтересованные стороны могут подать иск в суд только после исчерпания процедуры административной жалобы. Термин </w:t>
      </w:r>
      <w:r w:rsidR="0081590A" w:rsidRPr="00CF5389">
        <w:rPr>
          <w:rFonts w:ascii="Times New Roman" w:eastAsia="Times New Roman" w:hAnsi="Times New Roman"/>
          <w:sz w:val="20"/>
          <w:szCs w:val="20"/>
          <w:lang w:eastAsia="ru-RU"/>
        </w:rPr>
        <w:t>«</w:t>
      </w:r>
      <w:r w:rsidRPr="00CF5389">
        <w:rPr>
          <w:rFonts w:ascii="Times New Roman" w:eastAsia="Times New Roman" w:hAnsi="Times New Roman"/>
          <w:sz w:val="20"/>
          <w:szCs w:val="20"/>
          <w:lang w:eastAsia="ru-RU"/>
        </w:rPr>
        <w:t>в принципе</w:t>
      </w:r>
      <w:r w:rsidR="0081590A" w:rsidRPr="00CF5389">
        <w:rPr>
          <w:rFonts w:ascii="Times New Roman" w:eastAsia="Times New Roman" w:hAnsi="Times New Roman"/>
          <w:sz w:val="20"/>
          <w:szCs w:val="20"/>
          <w:lang w:eastAsia="ru-RU"/>
        </w:rPr>
        <w:t>»</w:t>
      </w:r>
      <w:r w:rsidRPr="00CF5389">
        <w:rPr>
          <w:rFonts w:ascii="Times New Roman" w:eastAsia="Times New Roman" w:hAnsi="Times New Roman"/>
          <w:sz w:val="20"/>
          <w:szCs w:val="20"/>
          <w:lang w:eastAsia="ru-RU"/>
        </w:rPr>
        <w:t xml:space="preserve">, указывает на то, что есть некоторые случаи, когда административное решение / действия / бездействие не может быть обжаловано в административном порядке. Например, все случаи решений министров, упомянутых в ответах на вопрос 8 выше, не могут быть обжалованы в административном </w:t>
      </w:r>
      <w:r w:rsidRPr="00CF5389">
        <w:rPr>
          <w:rFonts w:ascii="Times New Roman" w:eastAsia="Times New Roman" w:hAnsi="Times New Roman"/>
          <w:sz w:val="20"/>
          <w:szCs w:val="20"/>
          <w:lang w:eastAsia="ru-RU"/>
        </w:rPr>
        <w:lastRenderedPageBreak/>
        <w:t xml:space="preserve">порядке, потому что они являются самым высоким уровнем принятия решений. В таких случаях решение / действия / бездействие министра может оспорено только в судебном порядке. Решение суда может дать оценку решению / действиям / бездействию как нарушению закона и объявить его недействительным. Кроме того, в тех случаях, когда был причинен ущерб, суд может обязать государственный орган выплатить компенсацию за причиненный ущерб. </w:t>
      </w:r>
    </w:p>
    <w:p w:rsidR="007F089F" w:rsidRPr="00DE1C83" w:rsidRDefault="007F089F" w:rsidP="007F089F">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10. Какая система юрисдикции является правомочной для проверки решений / действий / бездействия, указанны</w:t>
      </w:r>
      <w:r>
        <w:rPr>
          <w:rFonts w:ascii="Times New Roman" w:eastAsia="Times New Roman" w:hAnsi="Times New Roman"/>
          <w:i/>
          <w:iCs/>
          <w:sz w:val="20"/>
          <w:szCs w:val="20"/>
          <w:lang w:val="ru-RU" w:eastAsia="ru-RU"/>
        </w:rPr>
        <w:t>х</w:t>
      </w:r>
      <w:r w:rsidRPr="00DE1C83">
        <w:rPr>
          <w:rFonts w:ascii="Times New Roman" w:eastAsia="Times New Roman" w:hAnsi="Times New Roman"/>
          <w:i/>
          <w:iCs/>
          <w:sz w:val="20"/>
          <w:szCs w:val="20"/>
          <w:lang w:val="ru-RU" w:eastAsia="ru-RU"/>
        </w:rPr>
        <w:t xml:space="preserve"> в вопросе 8? Просьба указать, если есть различия для физических лиц или НПО. </w:t>
      </w:r>
    </w:p>
    <w:p w:rsidR="003363A0" w:rsidRPr="00C61CE9"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F5389">
        <w:rPr>
          <w:rFonts w:ascii="Times New Roman" w:eastAsia="Times New Roman" w:hAnsi="Times New Roman"/>
          <w:sz w:val="20"/>
          <w:szCs w:val="20"/>
          <w:lang w:eastAsia="ru-RU"/>
        </w:rPr>
        <w:t>Решения / действия / бездействие органов государственной власти</w:t>
      </w:r>
      <w:r w:rsidRPr="00C05CCE">
        <w:rPr>
          <w:rFonts w:ascii="Times New Roman" w:eastAsia="Times New Roman" w:hAnsi="Times New Roman"/>
          <w:sz w:val="20"/>
          <w:szCs w:val="20"/>
          <w:lang w:eastAsia="ru-RU"/>
        </w:rPr>
        <w:t xml:space="preserve"> могут быть обжалованы в админис</w:t>
      </w:r>
      <w:r w:rsidRPr="00DD57C9">
        <w:rPr>
          <w:rFonts w:ascii="Times New Roman" w:eastAsia="Times New Roman" w:hAnsi="Times New Roman"/>
          <w:sz w:val="20"/>
          <w:szCs w:val="20"/>
          <w:lang w:eastAsia="ru-RU"/>
        </w:rPr>
        <w:t xml:space="preserve">тративных судах. Разницы между физическими лицами или НПО нет, они пользуются тем же </w:t>
      </w:r>
      <w:r w:rsidRPr="00CF5389">
        <w:rPr>
          <w:rFonts w:ascii="Times New Roman" w:eastAsia="Times New Roman" w:hAnsi="Times New Roman"/>
          <w:sz w:val="20"/>
          <w:szCs w:val="20"/>
          <w:lang w:eastAsia="ru-RU"/>
        </w:rPr>
        <w:t>правом на обращение в суд (</w:t>
      </w:r>
      <w:r w:rsidRPr="00CF5389">
        <w:rPr>
          <w:rFonts w:ascii="Times New Roman" w:eastAsia="Times New Roman" w:hAnsi="Times New Roman"/>
          <w:i/>
          <w:iCs/>
          <w:sz w:val="20"/>
          <w:szCs w:val="20"/>
          <w:lang w:val="en-US" w:eastAsia="ru-RU"/>
        </w:rPr>
        <w:t>locus</w:t>
      </w:r>
      <w:r w:rsidRPr="00CF5389">
        <w:rPr>
          <w:rFonts w:ascii="Times New Roman" w:eastAsia="Times New Roman" w:hAnsi="Times New Roman"/>
          <w:i/>
          <w:iCs/>
          <w:sz w:val="20"/>
          <w:szCs w:val="20"/>
          <w:lang w:eastAsia="ru-RU"/>
        </w:rPr>
        <w:t xml:space="preserve"> </w:t>
      </w:r>
      <w:r w:rsidRPr="00CF5389">
        <w:rPr>
          <w:rFonts w:ascii="Times New Roman" w:eastAsia="Times New Roman" w:hAnsi="Times New Roman"/>
          <w:i/>
          <w:iCs/>
          <w:sz w:val="20"/>
          <w:szCs w:val="20"/>
          <w:lang w:val="en-US" w:eastAsia="ru-RU"/>
        </w:rPr>
        <w:t>standi</w:t>
      </w:r>
      <w:r w:rsidRPr="00CF5389">
        <w:rPr>
          <w:rFonts w:ascii="Times New Roman" w:eastAsia="Times New Roman" w:hAnsi="Times New Roman"/>
          <w:i/>
          <w:iCs/>
          <w:sz w:val="20"/>
          <w:szCs w:val="20"/>
          <w:lang w:eastAsia="ru-RU"/>
        </w:rPr>
        <w:t>)</w:t>
      </w:r>
      <w:r w:rsidRPr="00CF5389">
        <w:rPr>
          <w:rFonts w:ascii="Times New Roman" w:eastAsia="Times New Roman" w:hAnsi="Times New Roman"/>
          <w:sz w:val="20"/>
          <w:szCs w:val="20"/>
          <w:lang w:eastAsia="ru-RU"/>
        </w:rPr>
        <w:t xml:space="preserve">. Единственное отличие состоит в том , что решения / действия / бездействие государственных органов могут быть обжалованы только в административных судах. </w:t>
      </w:r>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11. Какие средства юридической защиты можно использовать по решениям</w:t>
      </w:r>
      <w:r w:rsidRPr="005A08CD">
        <w:rPr>
          <w:rFonts w:ascii="Times New Roman" w:eastAsia="Times New Roman" w:hAnsi="Times New Roman"/>
          <w:i/>
          <w:iCs/>
          <w:sz w:val="20"/>
          <w:szCs w:val="20"/>
          <w:lang w:eastAsia="ru-RU"/>
        </w:rPr>
        <w:t>, указанны</w:t>
      </w:r>
      <w:r>
        <w:rPr>
          <w:rFonts w:ascii="Times New Roman" w:eastAsia="Times New Roman" w:hAnsi="Times New Roman"/>
          <w:i/>
          <w:iCs/>
          <w:sz w:val="20"/>
          <w:szCs w:val="20"/>
          <w:lang w:eastAsia="ru-RU"/>
        </w:rPr>
        <w:t>м</w:t>
      </w:r>
      <w:r w:rsidRPr="005A08CD">
        <w:rPr>
          <w:rFonts w:ascii="Times New Roman" w:eastAsia="Times New Roman" w:hAnsi="Times New Roman"/>
          <w:i/>
          <w:iCs/>
          <w:sz w:val="20"/>
          <w:szCs w:val="20"/>
          <w:lang w:eastAsia="ru-RU"/>
        </w:rPr>
        <w:t xml:space="preserve"> в вопросе 8? Каковы соответствующие </w:t>
      </w:r>
      <w:r>
        <w:rPr>
          <w:rFonts w:ascii="Times New Roman" w:eastAsia="Times New Roman" w:hAnsi="Times New Roman"/>
          <w:i/>
          <w:iCs/>
          <w:sz w:val="20"/>
          <w:szCs w:val="20"/>
          <w:lang w:eastAsia="ru-RU"/>
        </w:rPr>
        <w:t>процессуальные действия</w:t>
      </w:r>
      <w:r w:rsidRPr="005A08CD">
        <w:rPr>
          <w:rFonts w:ascii="Times New Roman" w:eastAsia="Times New Roman" w:hAnsi="Times New Roman"/>
          <w:i/>
          <w:iCs/>
          <w:sz w:val="20"/>
          <w:szCs w:val="20"/>
          <w:lang w:eastAsia="ru-RU"/>
        </w:rPr>
        <w:t xml:space="preserve">? Что касается </w:t>
      </w:r>
      <w:r>
        <w:rPr>
          <w:rFonts w:ascii="Times New Roman" w:eastAsia="Times New Roman" w:hAnsi="Times New Roman"/>
          <w:i/>
          <w:iCs/>
          <w:sz w:val="20"/>
          <w:szCs w:val="20"/>
          <w:lang w:eastAsia="ru-RU"/>
        </w:rPr>
        <w:t>юридической защиты можете ли вы отметить,</w:t>
      </w:r>
      <w:r w:rsidRPr="005A08CD">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какой вид(ы) </w:t>
      </w:r>
      <w:r w:rsidR="00C05CCE">
        <w:rPr>
          <w:rFonts w:ascii="Times New Roman" w:eastAsia="Times New Roman" w:hAnsi="Times New Roman"/>
          <w:i/>
          <w:iCs/>
          <w:sz w:val="20"/>
          <w:szCs w:val="20"/>
          <w:lang w:eastAsia="ru-RU"/>
        </w:rPr>
        <w:t>действи</w:t>
      </w:r>
      <w:r w:rsidR="00C05CCE">
        <w:rPr>
          <w:rFonts w:ascii="Times New Roman" w:eastAsia="Times New Roman" w:hAnsi="Times New Roman"/>
          <w:i/>
          <w:iCs/>
          <w:sz w:val="20"/>
          <w:szCs w:val="20"/>
          <w:lang w:val="ru-RU" w:eastAsia="ru-RU"/>
        </w:rPr>
        <w:t>й</w:t>
      </w:r>
      <w:r w:rsidR="00C05CCE">
        <w:rPr>
          <w:rFonts w:ascii="Times New Roman" w:eastAsia="Times New Roman" w:hAnsi="Times New Roman"/>
          <w:i/>
          <w:iCs/>
          <w:sz w:val="20"/>
          <w:szCs w:val="20"/>
          <w:lang w:eastAsia="ru-RU"/>
        </w:rPr>
        <w:t xml:space="preserve"> мо</w:t>
      </w:r>
      <w:r w:rsidR="00C05CCE">
        <w:rPr>
          <w:rFonts w:ascii="Times New Roman" w:eastAsia="Times New Roman" w:hAnsi="Times New Roman"/>
          <w:i/>
          <w:iCs/>
          <w:sz w:val="20"/>
          <w:szCs w:val="20"/>
          <w:lang w:val="ru-RU" w:eastAsia="ru-RU"/>
        </w:rPr>
        <w:t>жет</w:t>
      </w:r>
      <w:r w:rsidR="00C05CCE">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быть предпринят</w:t>
      </w:r>
      <w:r w:rsidRPr="005A08CD">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физическими лицами </w:t>
      </w:r>
      <w:r w:rsidRPr="005A08CD">
        <w:rPr>
          <w:rFonts w:ascii="Times New Roman" w:eastAsia="Times New Roman" w:hAnsi="Times New Roman"/>
          <w:i/>
          <w:iCs/>
          <w:sz w:val="20"/>
          <w:szCs w:val="20"/>
          <w:lang w:eastAsia="ru-RU"/>
        </w:rPr>
        <w:t xml:space="preserve">или </w:t>
      </w:r>
      <w:r>
        <w:rPr>
          <w:rFonts w:ascii="Times New Roman" w:eastAsia="Times New Roman" w:hAnsi="Times New Roman"/>
          <w:i/>
          <w:iCs/>
          <w:sz w:val="20"/>
          <w:szCs w:val="20"/>
          <w:lang w:eastAsia="ru-RU"/>
        </w:rPr>
        <w:t>экологическими НПО</w:t>
      </w:r>
      <w:r w:rsidRPr="005A08CD">
        <w:rPr>
          <w:rFonts w:ascii="Times New Roman" w:eastAsia="Times New Roman" w:hAnsi="Times New Roman"/>
          <w:i/>
          <w:iCs/>
          <w:sz w:val="20"/>
          <w:szCs w:val="20"/>
          <w:lang w:eastAsia="ru-RU"/>
        </w:rPr>
        <w:t xml:space="preserve"> в ситуациях , описанных в вопросе 8</w:t>
      </w:r>
      <w:r>
        <w:rPr>
          <w:rFonts w:ascii="Times New Roman" w:eastAsia="Times New Roman" w:hAnsi="Times New Roman"/>
          <w:i/>
          <w:iCs/>
          <w:sz w:val="20"/>
          <w:szCs w:val="20"/>
          <w:lang w:eastAsia="ru-RU"/>
        </w:rPr>
        <w:t>, а</w:t>
      </w:r>
      <w:r w:rsidRPr="005A08CD">
        <w:rPr>
          <w:rFonts w:ascii="Times New Roman" w:eastAsia="Times New Roman" w:hAnsi="Times New Roman"/>
          <w:i/>
          <w:iCs/>
          <w:sz w:val="20"/>
          <w:szCs w:val="20"/>
          <w:lang w:eastAsia="ru-RU"/>
        </w:rPr>
        <w:t xml:space="preserve"> затем описать </w:t>
      </w:r>
      <w:r>
        <w:rPr>
          <w:rFonts w:ascii="Times New Roman" w:eastAsia="Times New Roman" w:hAnsi="Times New Roman"/>
          <w:i/>
          <w:iCs/>
          <w:sz w:val="20"/>
          <w:szCs w:val="20"/>
          <w:lang w:eastAsia="ru-RU"/>
        </w:rPr>
        <w:t>его</w:t>
      </w:r>
      <w:r w:rsidRPr="005A08CD">
        <w:rPr>
          <w:rFonts w:ascii="Times New Roman" w:eastAsia="Times New Roman" w:hAnsi="Times New Roman"/>
          <w:i/>
          <w:iCs/>
          <w:sz w:val="20"/>
          <w:szCs w:val="20"/>
          <w:lang w:eastAsia="ru-RU"/>
        </w:rPr>
        <w:t xml:space="preserve"> специфические черты. Вы можете обсудить</w:t>
      </w:r>
      <w:r>
        <w:rPr>
          <w:rFonts w:ascii="Times New Roman" w:eastAsia="Times New Roman" w:hAnsi="Times New Roman"/>
          <w:i/>
          <w:iCs/>
          <w:sz w:val="20"/>
          <w:szCs w:val="20"/>
          <w:lang w:eastAsia="ru-RU"/>
        </w:rPr>
        <w:t>,</w:t>
      </w:r>
      <w:r w:rsidRPr="005A08CD">
        <w:rPr>
          <w:rFonts w:ascii="Times New Roman" w:eastAsia="Times New Roman" w:hAnsi="Times New Roman"/>
          <w:i/>
          <w:iCs/>
          <w:sz w:val="20"/>
          <w:szCs w:val="20"/>
          <w:lang w:eastAsia="ru-RU"/>
        </w:rPr>
        <w:t xml:space="preserve"> фокусирует</w:t>
      </w:r>
      <w:r>
        <w:rPr>
          <w:rFonts w:ascii="Times New Roman" w:eastAsia="Times New Roman" w:hAnsi="Times New Roman"/>
          <w:i/>
          <w:iCs/>
          <w:sz w:val="20"/>
          <w:szCs w:val="20"/>
          <w:lang w:eastAsia="ru-RU"/>
        </w:rPr>
        <w:t>ся</w:t>
      </w:r>
      <w:r w:rsidRPr="005A08CD">
        <w:rPr>
          <w:rFonts w:ascii="Times New Roman" w:eastAsia="Times New Roman" w:hAnsi="Times New Roman"/>
          <w:i/>
          <w:iCs/>
          <w:sz w:val="20"/>
          <w:szCs w:val="20"/>
          <w:lang w:eastAsia="ru-RU"/>
        </w:rPr>
        <w:t xml:space="preserve"> ли эт</w:t>
      </w:r>
      <w:r>
        <w:rPr>
          <w:rFonts w:ascii="Times New Roman" w:eastAsia="Times New Roman" w:hAnsi="Times New Roman"/>
          <w:i/>
          <w:iCs/>
          <w:sz w:val="20"/>
          <w:szCs w:val="20"/>
          <w:lang w:eastAsia="ru-RU"/>
        </w:rPr>
        <w:t>а</w:t>
      </w:r>
      <w:r w:rsidRPr="005A08CD">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защита только на</w:t>
      </w:r>
      <w:r w:rsidRPr="005A08CD">
        <w:rPr>
          <w:rFonts w:ascii="Times New Roman" w:eastAsia="Times New Roman" w:hAnsi="Times New Roman"/>
          <w:i/>
          <w:iCs/>
          <w:sz w:val="20"/>
          <w:szCs w:val="20"/>
          <w:lang w:eastAsia="ru-RU"/>
        </w:rPr>
        <w:t xml:space="preserve"> защите прав и </w:t>
      </w:r>
      <w:r>
        <w:rPr>
          <w:rFonts w:ascii="Times New Roman" w:eastAsia="Times New Roman" w:hAnsi="Times New Roman"/>
          <w:i/>
          <w:iCs/>
          <w:sz w:val="20"/>
          <w:szCs w:val="20"/>
          <w:lang w:eastAsia="ru-RU"/>
        </w:rPr>
        <w:t>интересов общественности или скорее на правомерности решения, поставленного на чашу весов</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Юридическая защита </w:t>
      </w:r>
      <w:r w:rsidRPr="005A08CD">
        <w:rPr>
          <w:rFonts w:ascii="Times New Roman" w:eastAsia="Times New Roman" w:hAnsi="Times New Roman"/>
          <w:sz w:val="20"/>
          <w:szCs w:val="20"/>
          <w:lang w:eastAsia="ru-RU"/>
        </w:rPr>
        <w:t xml:space="preserve">состоит из административного </w:t>
      </w:r>
      <w:r>
        <w:rPr>
          <w:rFonts w:ascii="Times New Roman" w:eastAsia="Times New Roman" w:hAnsi="Times New Roman"/>
          <w:sz w:val="20"/>
          <w:szCs w:val="20"/>
          <w:lang w:eastAsia="ru-RU"/>
        </w:rPr>
        <w:t>пересмотра</w:t>
      </w:r>
      <w:r w:rsidRPr="005A08CD">
        <w:rPr>
          <w:rFonts w:ascii="Times New Roman" w:eastAsia="Times New Roman" w:hAnsi="Times New Roman"/>
          <w:sz w:val="20"/>
          <w:szCs w:val="20"/>
          <w:lang w:eastAsia="ru-RU"/>
        </w:rPr>
        <w:t xml:space="preserve"> и после</w:t>
      </w:r>
      <w:r>
        <w:rPr>
          <w:rFonts w:ascii="Times New Roman" w:eastAsia="Times New Roman" w:hAnsi="Times New Roman"/>
          <w:sz w:val="20"/>
          <w:szCs w:val="20"/>
          <w:lang w:eastAsia="ru-RU"/>
        </w:rPr>
        <w:t xml:space="preserve">дующего </w:t>
      </w:r>
      <w:r w:rsidRPr="005A08CD">
        <w:rPr>
          <w:rFonts w:ascii="Times New Roman" w:eastAsia="Times New Roman" w:hAnsi="Times New Roman"/>
          <w:sz w:val="20"/>
          <w:szCs w:val="20"/>
          <w:lang w:eastAsia="ru-RU"/>
        </w:rPr>
        <w:t>судебно</w:t>
      </w:r>
      <w:r w:rsidR="0092388D">
        <w:rPr>
          <w:rFonts w:ascii="Times New Roman" w:eastAsia="Times New Roman" w:hAnsi="Times New Roman"/>
          <w:sz w:val="20"/>
          <w:szCs w:val="20"/>
          <w:lang w:val="ru-RU" w:eastAsia="ru-RU"/>
        </w:rPr>
        <w:t>го</w:t>
      </w:r>
      <w:r w:rsidRPr="005A08CD">
        <w:rPr>
          <w:rFonts w:ascii="Times New Roman" w:eastAsia="Times New Roman" w:hAnsi="Times New Roman"/>
          <w:sz w:val="20"/>
          <w:szCs w:val="20"/>
          <w:lang w:eastAsia="ru-RU"/>
        </w:rPr>
        <w:t xml:space="preserve"> рассмотрени</w:t>
      </w:r>
      <w:r w:rsidR="0092388D">
        <w:rPr>
          <w:rFonts w:ascii="Times New Roman" w:eastAsia="Times New Roman" w:hAnsi="Times New Roman"/>
          <w:sz w:val="20"/>
          <w:szCs w:val="20"/>
          <w:lang w:val="ru-RU" w:eastAsia="ru-RU"/>
        </w:rPr>
        <w:t>я</w:t>
      </w:r>
      <w:r w:rsidRPr="005A08CD">
        <w:rPr>
          <w:rFonts w:ascii="Times New Roman" w:eastAsia="Times New Roman" w:hAnsi="Times New Roman"/>
          <w:sz w:val="20"/>
          <w:szCs w:val="20"/>
          <w:lang w:eastAsia="ru-RU"/>
        </w:rPr>
        <w:t xml:space="preserve">, в соответствии со статьями 16 и 37 </w:t>
      </w:r>
      <w:r w:rsidR="00C05CCE">
        <w:rPr>
          <w:rFonts w:ascii="Times New Roman" w:eastAsia="Times New Roman" w:hAnsi="Times New Roman"/>
          <w:sz w:val="20"/>
          <w:szCs w:val="20"/>
          <w:lang w:val="ru-RU" w:eastAsia="ru-RU"/>
        </w:rPr>
        <w:t>Кодекса административных процедур</w:t>
      </w:r>
      <w:r w:rsidRPr="005A08CD">
        <w:rPr>
          <w:rFonts w:ascii="Times New Roman" w:eastAsia="Times New Roman" w:hAnsi="Times New Roman"/>
          <w:sz w:val="20"/>
          <w:szCs w:val="20"/>
          <w:lang w:eastAsia="ru-RU"/>
        </w:rPr>
        <w:t xml:space="preserve">. Соответствующие </w:t>
      </w:r>
      <w:r>
        <w:rPr>
          <w:rFonts w:ascii="Times New Roman" w:eastAsia="Times New Roman" w:hAnsi="Times New Roman"/>
          <w:sz w:val="20"/>
          <w:szCs w:val="20"/>
          <w:lang w:eastAsia="ru-RU"/>
        </w:rPr>
        <w:t>процессуальные действия</w:t>
      </w:r>
      <w:r w:rsidRPr="005A08CD">
        <w:rPr>
          <w:rFonts w:ascii="Times New Roman" w:eastAsia="Times New Roman" w:hAnsi="Times New Roman"/>
          <w:sz w:val="20"/>
          <w:szCs w:val="20"/>
          <w:lang w:eastAsia="ru-RU"/>
        </w:rPr>
        <w:t xml:space="preserve"> включают в себя административную процедуру, иниции</w:t>
      </w:r>
      <w:r>
        <w:rPr>
          <w:rFonts w:ascii="Times New Roman" w:eastAsia="Times New Roman" w:hAnsi="Times New Roman"/>
          <w:sz w:val="20"/>
          <w:szCs w:val="20"/>
          <w:lang w:eastAsia="ru-RU"/>
        </w:rPr>
        <w:t>рованную административной жалобой</w:t>
      </w:r>
      <w:r w:rsidRPr="005A08CD">
        <w:rPr>
          <w:rFonts w:ascii="Times New Roman" w:eastAsia="Times New Roman" w:hAnsi="Times New Roman"/>
          <w:sz w:val="20"/>
          <w:szCs w:val="20"/>
          <w:lang w:eastAsia="ru-RU"/>
        </w:rPr>
        <w:t xml:space="preserve"> и</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если </w:t>
      </w:r>
      <w:r>
        <w:rPr>
          <w:rFonts w:ascii="Times New Roman" w:eastAsia="Times New Roman" w:hAnsi="Times New Roman"/>
          <w:sz w:val="20"/>
          <w:szCs w:val="20"/>
          <w:lang w:eastAsia="ru-RU"/>
        </w:rPr>
        <w:t>она отклонена, судебного рассмотрения, включающего</w:t>
      </w:r>
      <w:r w:rsidRPr="005A08CD">
        <w:rPr>
          <w:rFonts w:ascii="Times New Roman" w:eastAsia="Times New Roman" w:hAnsi="Times New Roman"/>
          <w:sz w:val="20"/>
          <w:szCs w:val="20"/>
          <w:lang w:eastAsia="ru-RU"/>
        </w:rPr>
        <w:t xml:space="preserve"> право </w:t>
      </w:r>
      <w:r>
        <w:rPr>
          <w:rFonts w:ascii="Times New Roman" w:eastAsia="Times New Roman" w:hAnsi="Times New Roman"/>
          <w:sz w:val="20"/>
          <w:szCs w:val="20"/>
          <w:lang w:eastAsia="ru-RU"/>
        </w:rPr>
        <w:t>на обращение с иском</w:t>
      </w:r>
      <w:r w:rsidRPr="005A08CD">
        <w:rPr>
          <w:rFonts w:ascii="Times New Roman" w:eastAsia="Times New Roman" w:hAnsi="Times New Roman"/>
          <w:sz w:val="20"/>
          <w:szCs w:val="20"/>
          <w:lang w:eastAsia="ru-RU"/>
        </w:rPr>
        <w:t xml:space="preserve"> в суд. Это средство правовой защиты фокусируется только на защите прав и интересов</w:t>
      </w:r>
      <w:r>
        <w:rPr>
          <w:rFonts w:ascii="Times New Roman" w:eastAsia="Times New Roman" w:hAnsi="Times New Roman"/>
          <w:sz w:val="20"/>
          <w:szCs w:val="20"/>
          <w:lang w:eastAsia="ru-RU"/>
        </w:rPr>
        <w:t xml:space="preserve"> общественности, охраняемых законом</w:t>
      </w:r>
      <w:r w:rsidRPr="005A08CD">
        <w:rPr>
          <w:rFonts w:ascii="Times New Roman" w:eastAsia="Times New Roman" w:hAnsi="Times New Roman"/>
          <w:sz w:val="20"/>
          <w:szCs w:val="20"/>
          <w:lang w:eastAsia="ru-RU"/>
        </w:rPr>
        <w:t xml:space="preserve">, то есть </w:t>
      </w:r>
      <w:r>
        <w:rPr>
          <w:rFonts w:ascii="Times New Roman" w:eastAsia="Times New Roman" w:hAnsi="Times New Roman"/>
          <w:sz w:val="20"/>
          <w:szCs w:val="20"/>
          <w:lang w:eastAsia="ru-RU"/>
        </w:rPr>
        <w:t xml:space="preserve">обжалованные </w:t>
      </w:r>
      <w:r w:rsidRPr="005A08CD">
        <w:rPr>
          <w:rFonts w:ascii="Times New Roman" w:eastAsia="Times New Roman" w:hAnsi="Times New Roman"/>
          <w:sz w:val="20"/>
          <w:szCs w:val="20"/>
          <w:lang w:eastAsia="ru-RU"/>
        </w:rPr>
        <w:t>решения / действия</w:t>
      </w:r>
      <w:r>
        <w:rPr>
          <w:rFonts w:ascii="Times New Roman" w:eastAsia="Times New Roman" w:hAnsi="Times New Roman"/>
          <w:sz w:val="20"/>
          <w:szCs w:val="20"/>
          <w:lang w:eastAsia="ru-RU"/>
        </w:rPr>
        <w:t xml:space="preserve"> / бездействие должно противоречить закону</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20"/>
        <w:jc w:val="both"/>
        <w:rPr>
          <w:rFonts w:ascii="Times New Roman" w:eastAsia="Times New Roman" w:hAnsi="Times New Roman"/>
          <w:sz w:val="24"/>
          <w:szCs w:val="24"/>
          <w:lang w:eastAsia="ru-RU"/>
        </w:rPr>
      </w:pPr>
      <w:r>
        <w:rPr>
          <w:rFonts w:ascii="Times New Roman" w:eastAsia="Times New Roman" w:hAnsi="Times New Roman"/>
          <w:b/>
          <w:bCs/>
          <w:sz w:val="20"/>
          <w:szCs w:val="20"/>
          <w:lang w:val="en-US" w:eastAsia="ru-RU"/>
        </w:rPr>
        <w:t>IV</w:t>
      </w:r>
      <w:r w:rsidRPr="001667ED">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Основания</w:t>
      </w:r>
      <w:r w:rsidRPr="005A08CD">
        <w:rPr>
          <w:rFonts w:ascii="Times New Roman" w:eastAsia="Times New Roman" w:hAnsi="Times New Roman"/>
          <w:b/>
          <w:bCs/>
          <w:sz w:val="20"/>
          <w:szCs w:val="20"/>
          <w:lang w:eastAsia="ru-RU"/>
        </w:rPr>
        <w:t xml:space="preserve"> для рассмотрения и </w:t>
      </w:r>
      <w:r w:rsidR="0092388D">
        <w:rPr>
          <w:rFonts w:ascii="Times New Roman" w:eastAsia="Times New Roman" w:hAnsi="Times New Roman"/>
          <w:b/>
          <w:bCs/>
          <w:sz w:val="20"/>
          <w:szCs w:val="20"/>
          <w:lang w:val="ru-RU" w:eastAsia="ru-RU"/>
        </w:rPr>
        <w:t>его</w:t>
      </w:r>
      <w:r>
        <w:rPr>
          <w:rFonts w:ascii="Times New Roman" w:eastAsia="Times New Roman" w:hAnsi="Times New Roman"/>
          <w:b/>
          <w:bCs/>
          <w:sz w:val="20"/>
          <w:szCs w:val="20"/>
          <w:lang w:eastAsia="ru-RU"/>
        </w:rPr>
        <w:t xml:space="preserve"> </w:t>
      </w:r>
      <w:r w:rsidR="00B56BA7">
        <w:rPr>
          <w:rFonts w:ascii="Times New Roman" w:eastAsia="Times New Roman" w:hAnsi="Times New Roman"/>
          <w:b/>
          <w:bCs/>
          <w:sz w:val="20"/>
          <w:szCs w:val="20"/>
          <w:lang w:val="ru-RU" w:eastAsia="ru-RU"/>
        </w:rPr>
        <w:t>глубина</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 xml:space="preserve">12. Какой контроль осуществляет </w:t>
      </w:r>
      <w:r w:rsidRPr="005A08CD">
        <w:rPr>
          <w:rFonts w:ascii="Times New Roman" w:eastAsia="Times New Roman" w:hAnsi="Times New Roman"/>
          <w:i/>
          <w:iCs/>
          <w:sz w:val="20"/>
          <w:szCs w:val="20"/>
          <w:lang w:eastAsia="ru-RU"/>
        </w:rPr>
        <w:t>судья</w:t>
      </w:r>
      <w:r>
        <w:rPr>
          <w:rFonts w:ascii="Times New Roman" w:eastAsia="Times New Roman" w:hAnsi="Times New Roman"/>
          <w:i/>
          <w:iCs/>
          <w:sz w:val="20"/>
          <w:szCs w:val="20"/>
          <w:lang w:eastAsia="ru-RU"/>
        </w:rPr>
        <w:t xml:space="preserve"> касательно оспариваемых решений</w:t>
      </w:r>
      <w:r w:rsidRPr="005A08CD">
        <w:rPr>
          <w:rFonts w:ascii="Times New Roman" w:eastAsia="Times New Roman" w:hAnsi="Times New Roman"/>
          <w:i/>
          <w:iCs/>
          <w:sz w:val="20"/>
          <w:szCs w:val="20"/>
          <w:lang w:eastAsia="ru-RU"/>
        </w:rPr>
        <w:t xml:space="preserve"> государственных органов? От</w:t>
      </w:r>
      <w:r>
        <w:rPr>
          <w:rFonts w:ascii="Times New Roman" w:eastAsia="Times New Roman" w:hAnsi="Times New Roman"/>
          <w:i/>
          <w:iCs/>
          <w:sz w:val="20"/>
          <w:szCs w:val="20"/>
          <w:lang w:eastAsia="ru-RU"/>
        </w:rPr>
        <w:t>слеживает ли судья материальную и процессуальную</w:t>
      </w:r>
      <w:r w:rsidRPr="005A08CD">
        <w:rPr>
          <w:rFonts w:ascii="Times New Roman" w:eastAsia="Times New Roman" w:hAnsi="Times New Roman"/>
          <w:i/>
          <w:iCs/>
          <w:sz w:val="20"/>
          <w:szCs w:val="20"/>
          <w:lang w:eastAsia="ru-RU"/>
        </w:rPr>
        <w:t xml:space="preserve"> законност</w:t>
      </w:r>
      <w:r>
        <w:rPr>
          <w:rFonts w:ascii="Times New Roman" w:eastAsia="Times New Roman" w:hAnsi="Times New Roman"/>
          <w:i/>
          <w:iCs/>
          <w:sz w:val="20"/>
          <w:szCs w:val="20"/>
          <w:lang w:eastAsia="ru-RU"/>
        </w:rPr>
        <w:t>ь</w:t>
      </w:r>
      <w:r w:rsidRPr="005A08CD">
        <w:rPr>
          <w:rFonts w:ascii="Times New Roman" w:eastAsia="Times New Roman" w:hAnsi="Times New Roman"/>
          <w:i/>
          <w:iCs/>
          <w:sz w:val="20"/>
          <w:szCs w:val="20"/>
          <w:lang w:eastAsia="ru-RU"/>
        </w:rPr>
        <w:t xml:space="preserve"> (например, формальные требования закона, </w:t>
      </w:r>
      <w:r>
        <w:rPr>
          <w:rFonts w:ascii="Times New Roman" w:eastAsia="Times New Roman" w:hAnsi="Times New Roman"/>
          <w:i/>
          <w:iCs/>
          <w:sz w:val="20"/>
          <w:szCs w:val="20"/>
          <w:lang w:eastAsia="ru-RU"/>
        </w:rPr>
        <w:t xml:space="preserve">процессуальные действия и / или причины </w:t>
      </w:r>
      <w:r w:rsidRPr="005A08CD">
        <w:rPr>
          <w:rFonts w:ascii="Times New Roman" w:eastAsia="Times New Roman" w:hAnsi="Times New Roman"/>
          <w:i/>
          <w:iCs/>
          <w:sz w:val="20"/>
          <w:szCs w:val="20"/>
          <w:lang w:eastAsia="ru-RU"/>
        </w:rPr>
        <w:t>принятия таких решений)?</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Судья осуществляет полный контроль над решениями государственных органов, которые оспариваются. В экстренных случаях, он / она не может даже приос</w:t>
      </w:r>
      <w:r>
        <w:rPr>
          <w:rFonts w:ascii="Times New Roman" w:eastAsia="Times New Roman" w:hAnsi="Times New Roman"/>
          <w:sz w:val="20"/>
          <w:szCs w:val="20"/>
          <w:lang w:eastAsia="ru-RU"/>
        </w:rPr>
        <w:t>тановить любой вид деятельности</w:t>
      </w:r>
      <w:r w:rsidRPr="005A08CD">
        <w:rPr>
          <w:rFonts w:ascii="Times New Roman" w:eastAsia="Times New Roman" w:hAnsi="Times New Roman"/>
          <w:sz w:val="20"/>
          <w:szCs w:val="20"/>
          <w:lang w:eastAsia="ru-RU"/>
        </w:rPr>
        <w:t xml:space="preserve"> до окончательного решения во</w:t>
      </w:r>
      <w:r>
        <w:rPr>
          <w:rFonts w:ascii="Times New Roman" w:eastAsia="Times New Roman" w:hAnsi="Times New Roman"/>
          <w:sz w:val="20"/>
          <w:szCs w:val="20"/>
          <w:lang w:eastAsia="ru-RU"/>
        </w:rPr>
        <w:t>проса. Еще до достижения суда, на этапе административного производства,</w:t>
      </w:r>
      <w:r w:rsidRPr="005A08CD">
        <w:rPr>
          <w:rFonts w:ascii="Times New Roman" w:eastAsia="Times New Roman" w:hAnsi="Times New Roman"/>
          <w:sz w:val="20"/>
          <w:szCs w:val="20"/>
          <w:lang w:eastAsia="ru-RU"/>
        </w:rPr>
        <w:t xml:space="preserve"> статья 138/1 </w:t>
      </w:r>
      <w:r w:rsidR="00C05CCE">
        <w:rPr>
          <w:rFonts w:ascii="Times New Roman" w:eastAsia="Times New Roman" w:hAnsi="Times New Roman"/>
          <w:sz w:val="20"/>
          <w:szCs w:val="20"/>
          <w:lang w:val="ru-RU" w:eastAsia="ru-RU"/>
        </w:rPr>
        <w:t>Кодекса административных процедур</w:t>
      </w:r>
      <w:r w:rsidRPr="005A08CD">
        <w:rPr>
          <w:rFonts w:ascii="Times New Roman" w:eastAsia="Times New Roman" w:hAnsi="Times New Roman"/>
          <w:sz w:val="20"/>
          <w:szCs w:val="20"/>
          <w:lang w:eastAsia="ru-RU"/>
        </w:rPr>
        <w:t xml:space="preserve"> предусматривает, что административное обжалование приостанавливает </w:t>
      </w:r>
      <w:r>
        <w:rPr>
          <w:rFonts w:ascii="Times New Roman" w:eastAsia="Times New Roman" w:hAnsi="Times New Roman"/>
          <w:sz w:val="20"/>
          <w:szCs w:val="20"/>
          <w:lang w:eastAsia="ru-RU"/>
        </w:rPr>
        <w:t>исполнение</w:t>
      </w:r>
      <w:r w:rsidRPr="005A08CD">
        <w:rPr>
          <w:rFonts w:ascii="Times New Roman" w:eastAsia="Times New Roman" w:hAnsi="Times New Roman"/>
          <w:sz w:val="20"/>
          <w:szCs w:val="20"/>
          <w:lang w:eastAsia="ru-RU"/>
        </w:rPr>
        <w:t xml:space="preserve"> административного акта. В то время как в ходе судебного разбирательства, </w:t>
      </w:r>
      <w:r>
        <w:rPr>
          <w:rFonts w:ascii="Times New Roman" w:eastAsia="Times New Roman" w:hAnsi="Times New Roman"/>
          <w:sz w:val="20"/>
          <w:szCs w:val="20"/>
          <w:lang w:eastAsia="ru-RU"/>
        </w:rPr>
        <w:t xml:space="preserve">как предусмотрено в </w:t>
      </w:r>
      <w:r w:rsidRPr="005A08CD">
        <w:rPr>
          <w:rFonts w:ascii="Times New Roman" w:eastAsia="Times New Roman" w:hAnsi="Times New Roman"/>
          <w:sz w:val="20"/>
          <w:szCs w:val="20"/>
          <w:lang w:eastAsia="ru-RU"/>
        </w:rPr>
        <w:t>стать</w:t>
      </w:r>
      <w:r>
        <w:rPr>
          <w:rFonts w:ascii="Times New Roman" w:eastAsia="Times New Roman" w:hAnsi="Times New Roman"/>
          <w:sz w:val="20"/>
          <w:szCs w:val="20"/>
          <w:lang w:eastAsia="ru-RU"/>
        </w:rPr>
        <w:t>е</w:t>
      </w:r>
      <w:r w:rsidRPr="005A08CD">
        <w:rPr>
          <w:rFonts w:ascii="Times New Roman" w:eastAsia="Times New Roman" w:hAnsi="Times New Roman"/>
          <w:sz w:val="20"/>
          <w:szCs w:val="20"/>
          <w:lang w:eastAsia="ru-RU"/>
        </w:rPr>
        <w:t xml:space="preserve"> 202 Гражданского кодекса</w:t>
      </w:r>
      <w:r>
        <w:rPr>
          <w:rFonts w:ascii="Times New Roman" w:eastAsia="Times New Roman" w:hAnsi="Times New Roman"/>
          <w:sz w:val="20"/>
          <w:szCs w:val="20"/>
          <w:lang w:eastAsia="ru-RU"/>
        </w:rPr>
        <w:t xml:space="preserve">, по просьбе истца </w:t>
      </w:r>
      <w:r w:rsidRPr="005A08CD">
        <w:rPr>
          <w:rFonts w:ascii="Times New Roman" w:eastAsia="Times New Roman" w:hAnsi="Times New Roman"/>
          <w:sz w:val="20"/>
          <w:szCs w:val="20"/>
          <w:lang w:eastAsia="ru-RU"/>
        </w:rPr>
        <w:t>суд</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в течение 5 дней с момента утверждения</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может </w:t>
      </w:r>
      <w:r>
        <w:rPr>
          <w:rFonts w:ascii="Times New Roman" w:eastAsia="Times New Roman" w:hAnsi="Times New Roman"/>
          <w:sz w:val="20"/>
          <w:szCs w:val="20"/>
          <w:lang w:eastAsia="ru-RU"/>
        </w:rPr>
        <w:t>принять меры, которые приостанавливают деятельность в случае,</w:t>
      </w:r>
      <w:r w:rsidRPr="005A08CD">
        <w:rPr>
          <w:rFonts w:ascii="Times New Roman" w:eastAsia="Times New Roman" w:hAnsi="Times New Roman"/>
          <w:sz w:val="20"/>
          <w:szCs w:val="20"/>
          <w:lang w:eastAsia="ru-RU"/>
        </w:rPr>
        <w:t xml:space="preserve"> когда есть обоснованные сомнения, что осуществление этого решения в отношении прав</w:t>
      </w:r>
      <w:r>
        <w:rPr>
          <w:rFonts w:ascii="Times New Roman" w:eastAsia="Times New Roman" w:hAnsi="Times New Roman"/>
          <w:sz w:val="20"/>
          <w:szCs w:val="20"/>
          <w:lang w:eastAsia="ru-RU"/>
        </w:rPr>
        <w:t xml:space="preserve"> могут сделать </w:t>
      </w:r>
      <w:r w:rsidRPr="005A08CD">
        <w:rPr>
          <w:rFonts w:ascii="Times New Roman" w:eastAsia="Times New Roman" w:hAnsi="Times New Roman"/>
          <w:sz w:val="20"/>
          <w:szCs w:val="20"/>
          <w:lang w:eastAsia="ru-RU"/>
        </w:rPr>
        <w:t>защиту прав ответчик</w:t>
      </w:r>
      <w:r>
        <w:rPr>
          <w:rFonts w:ascii="Times New Roman" w:eastAsia="Times New Roman" w:hAnsi="Times New Roman"/>
          <w:sz w:val="20"/>
          <w:szCs w:val="20"/>
          <w:lang w:eastAsia="ru-RU"/>
        </w:rPr>
        <w:t>а невозможной или затруднительной</w:t>
      </w:r>
      <w:r w:rsidRPr="005A08CD">
        <w:rPr>
          <w:rFonts w:ascii="Times New Roman" w:eastAsia="Times New Roman" w:hAnsi="Times New Roman"/>
          <w:sz w:val="20"/>
          <w:szCs w:val="20"/>
          <w:lang w:eastAsia="ru-RU"/>
        </w:rPr>
        <w:t xml:space="preserve">. Это означает, что даже в случае частного оператора, действующего на основании решения / </w:t>
      </w:r>
      <w:r>
        <w:rPr>
          <w:rFonts w:ascii="Times New Roman" w:eastAsia="Times New Roman" w:hAnsi="Times New Roman"/>
          <w:sz w:val="20"/>
          <w:szCs w:val="20"/>
          <w:lang w:eastAsia="ru-RU"/>
        </w:rPr>
        <w:t>действий</w:t>
      </w:r>
      <w:r w:rsidRPr="005A08CD">
        <w:rPr>
          <w:rFonts w:ascii="Times New Roman" w:eastAsia="Times New Roman" w:hAnsi="Times New Roman"/>
          <w:sz w:val="20"/>
          <w:szCs w:val="20"/>
          <w:lang w:eastAsia="ru-RU"/>
        </w:rPr>
        <w:t xml:space="preserve"> / бездействия административного органа (наприме</w:t>
      </w:r>
      <w:r>
        <w:rPr>
          <w:rFonts w:ascii="Times New Roman" w:eastAsia="Times New Roman" w:hAnsi="Times New Roman"/>
          <w:sz w:val="20"/>
          <w:szCs w:val="20"/>
          <w:lang w:eastAsia="ru-RU"/>
        </w:rPr>
        <w:t>р, субподрядчика), дело подпадае</w:t>
      </w:r>
      <w:r w:rsidRPr="005A08CD">
        <w:rPr>
          <w:rFonts w:ascii="Times New Roman" w:eastAsia="Times New Roman" w:hAnsi="Times New Roman"/>
          <w:sz w:val="20"/>
          <w:szCs w:val="20"/>
          <w:lang w:eastAsia="ru-RU"/>
        </w:rPr>
        <w:t xml:space="preserve">т под административную юрисдикцию. Судья контролирует как </w:t>
      </w:r>
      <w:r>
        <w:rPr>
          <w:rFonts w:ascii="Times New Roman" w:eastAsia="Times New Roman" w:hAnsi="Times New Roman"/>
          <w:sz w:val="20"/>
          <w:szCs w:val="20"/>
          <w:lang w:eastAsia="ru-RU"/>
        </w:rPr>
        <w:t>материальную, так и процессуальную законность</w:t>
      </w:r>
      <w:r w:rsidRPr="005A08CD">
        <w:rPr>
          <w:rFonts w:ascii="Times New Roman" w:eastAsia="Times New Roman" w:hAnsi="Times New Roman"/>
          <w:sz w:val="20"/>
          <w:szCs w:val="20"/>
          <w:lang w:eastAsia="ru-RU"/>
        </w:rPr>
        <w:t xml:space="preserve"> и может </w:t>
      </w:r>
      <w:r>
        <w:rPr>
          <w:rFonts w:ascii="Times New Roman" w:eastAsia="Times New Roman" w:hAnsi="Times New Roman"/>
          <w:sz w:val="20"/>
          <w:szCs w:val="20"/>
          <w:lang w:eastAsia="ru-RU"/>
        </w:rPr>
        <w:t>отменить</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оспариваемое </w:t>
      </w:r>
      <w:r w:rsidRPr="005A08CD">
        <w:rPr>
          <w:rFonts w:ascii="Times New Roman" w:eastAsia="Times New Roman" w:hAnsi="Times New Roman"/>
          <w:sz w:val="20"/>
          <w:szCs w:val="20"/>
          <w:lang w:eastAsia="ru-RU"/>
        </w:rPr>
        <w:t>решение / действи</w:t>
      </w:r>
      <w:r>
        <w:rPr>
          <w:rFonts w:ascii="Times New Roman" w:eastAsia="Times New Roman" w:hAnsi="Times New Roman"/>
          <w:sz w:val="20"/>
          <w:szCs w:val="20"/>
          <w:lang w:eastAsia="ru-RU"/>
        </w:rPr>
        <w:t>я / бездействие, объявив действие / решение</w:t>
      </w:r>
      <w:r w:rsidRPr="005A08CD">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абсолютн</w:t>
      </w:r>
      <w:r>
        <w:rPr>
          <w:rFonts w:ascii="Times New Roman" w:eastAsia="Times New Roman" w:hAnsi="Times New Roman"/>
          <w:sz w:val="20"/>
          <w:szCs w:val="20"/>
          <w:lang w:eastAsia="ru-RU"/>
        </w:rPr>
        <w:t>о недействительным</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то есть</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абсолютно незаконным, и объявить</w:t>
      </w:r>
      <w:r w:rsidRPr="005A08CD">
        <w:rPr>
          <w:rFonts w:ascii="Times New Roman" w:eastAsia="Times New Roman" w:hAnsi="Times New Roman"/>
          <w:sz w:val="20"/>
          <w:szCs w:val="20"/>
          <w:lang w:eastAsia="ru-RU"/>
        </w:rPr>
        <w:t xml:space="preserve"> бездействие незаконным. В случаях </w:t>
      </w:r>
      <w:r>
        <w:rPr>
          <w:rFonts w:ascii="Times New Roman" w:eastAsia="Times New Roman" w:hAnsi="Times New Roman"/>
          <w:sz w:val="20"/>
          <w:szCs w:val="20"/>
          <w:lang w:eastAsia="ru-RU"/>
        </w:rPr>
        <w:t>бездействия</w:t>
      </w:r>
      <w:r w:rsidRPr="005A08CD">
        <w:rPr>
          <w:rFonts w:ascii="Times New Roman" w:eastAsia="Times New Roman" w:hAnsi="Times New Roman"/>
          <w:sz w:val="20"/>
          <w:szCs w:val="20"/>
          <w:lang w:eastAsia="ru-RU"/>
        </w:rPr>
        <w:t xml:space="preserve"> судья приказывает </w:t>
      </w:r>
      <w:r>
        <w:rPr>
          <w:rFonts w:ascii="Times New Roman" w:eastAsia="Times New Roman" w:hAnsi="Times New Roman"/>
          <w:sz w:val="20"/>
          <w:szCs w:val="20"/>
          <w:lang w:eastAsia="ru-RU"/>
        </w:rPr>
        <w:t xml:space="preserve">государственному органу </w:t>
      </w:r>
      <w:r w:rsidRPr="005A08CD">
        <w:rPr>
          <w:rFonts w:ascii="Times New Roman" w:eastAsia="Times New Roman" w:hAnsi="Times New Roman"/>
          <w:sz w:val="20"/>
          <w:szCs w:val="20"/>
          <w:lang w:eastAsia="ru-RU"/>
        </w:rPr>
        <w:t>действовать без промедления, чтобы положить конец незаконной ситуации.</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lastRenderedPageBreak/>
        <w:t xml:space="preserve">13. Какова основная философия </w:t>
      </w:r>
      <w:r>
        <w:rPr>
          <w:rFonts w:ascii="Times New Roman" w:eastAsia="Times New Roman" w:hAnsi="Times New Roman"/>
          <w:i/>
          <w:iCs/>
          <w:sz w:val="20"/>
          <w:szCs w:val="20"/>
          <w:lang w:eastAsia="ru-RU"/>
        </w:rPr>
        <w:t xml:space="preserve">контроля </w:t>
      </w:r>
      <w:r w:rsidRPr="005A08CD">
        <w:rPr>
          <w:rFonts w:ascii="Times New Roman" w:eastAsia="Times New Roman" w:hAnsi="Times New Roman"/>
          <w:i/>
          <w:iCs/>
          <w:sz w:val="20"/>
          <w:szCs w:val="20"/>
          <w:lang w:eastAsia="ru-RU"/>
        </w:rPr>
        <w:t>судами админист</w:t>
      </w:r>
      <w:r>
        <w:rPr>
          <w:rFonts w:ascii="Times New Roman" w:eastAsia="Times New Roman" w:hAnsi="Times New Roman"/>
          <w:i/>
          <w:iCs/>
          <w:sz w:val="20"/>
          <w:szCs w:val="20"/>
          <w:lang w:eastAsia="ru-RU"/>
        </w:rPr>
        <w:t>ративных решений? П</w:t>
      </w:r>
      <w:r w:rsidRPr="005A08CD">
        <w:rPr>
          <w:rFonts w:ascii="Times New Roman" w:eastAsia="Times New Roman" w:hAnsi="Times New Roman"/>
          <w:i/>
          <w:iCs/>
          <w:sz w:val="20"/>
          <w:szCs w:val="20"/>
          <w:lang w:eastAsia="ru-RU"/>
        </w:rPr>
        <w:t>олагаются</w:t>
      </w:r>
      <w:r>
        <w:rPr>
          <w:rFonts w:ascii="Times New Roman" w:eastAsia="Times New Roman" w:hAnsi="Times New Roman"/>
          <w:i/>
          <w:iCs/>
          <w:sz w:val="20"/>
          <w:szCs w:val="20"/>
          <w:lang w:eastAsia="ru-RU"/>
        </w:rPr>
        <w:t xml:space="preserve"> ли суды на доказательства, приводимые</w:t>
      </w:r>
      <w:r w:rsidRPr="005A08CD">
        <w:rPr>
          <w:rFonts w:ascii="Times New Roman" w:eastAsia="Times New Roman" w:hAnsi="Times New Roman"/>
          <w:i/>
          <w:iCs/>
          <w:sz w:val="20"/>
          <w:szCs w:val="20"/>
          <w:lang w:eastAsia="ru-RU"/>
        </w:rPr>
        <w:t xml:space="preserve"> другими участниками судебного разбирательства, или же он</w:t>
      </w:r>
      <w:r>
        <w:rPr>
          <w:rFonts w:ascii="Times New Roman" w:eastAsia="Times New Roman" w:hAnsi="Times New Roman"/>
          <w:i/>
          <w:iCs/>
          <w:sz w:val="20"/>
          <w:szCs w:val="20"/>
          <w:lang w:eastAsia="ru-RU"/>
        </w:rPr>
        <w:t xml:space="preserve">и несут ответственность за собственное расследование дела в соответствии </w:t>
      </w:r>
      <w:r w:rsidR="00C05CCE">
        <w:rPr>
          <w:rFonts w:ascii="Times New Roman" w:eastAsia="Times New Roman" w:hAnsi="Times New Roman"/>
          <w:i/>
          <w:iCs/>
          <w:sz w:val="20"/>
          <w:szCs w:val="20"/>
          <w:lang w:val="ru-RU" w:eastAsia="ru-RU"/>
        </w:rPr>
        <w:t>с так называемым инквизиционным</w:t>
      </w:r>
      <w:r>
        <w:rPr>
          <w:rFonts w:ascii="Times New Roman" w:eastAsia="Times New Roman" w:hAnsi="Times New Roman"/>
          <w:i/>
          <w:iCs/>
          <w:sz w:val="20"/>
          <w:szCs w:val="20"/>
          <w:lang w:eastAsia="ru-RU"/>
        </w:rPr>
        <w:t xml:space="preserve"> принципом</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 xml:space="preserve">Суды в Албании </w:t>
      </w:r>
      <w:r>
        <w:rPr>
          <w:rFonts w:ascii="Times New Roman" w:eastAsia="Times New Roman" w:hAnsi="Times New Roman"/>
          <w:sz w:val="20"/>
          <w:szCs w:val="20"/>
          <w:lang w:eastAsia="ru-RU"/>
        </w:rPr>
        <w:t>используют</w:t>
      </w:r>
      <w:r w:rsidRPr="005A08CD">
        <w:rPr>
          <w:rFonts w:ascii="Times New Roman" w:eastAsia="Times New Roman" w:hAnsi="Times New Roman"/>
          <w:sz w:val="20"/>
          <w:szCs w:val="20"/>
          <w:lang w:eastAsia="ru-RU"/>
        </w:rPr>
        <w:t xml:space="preserve"> состязатель</w:t>
      </w:r>
      <w:r>
        <w:rPr>
          <w:rFonts w:ascii="Times New Roman" w:eastAsia="Times New Roman" w:hAnsi="Times New Roman"/>
          <w:sz w:val="20"/>
          <w:szCs w:val="20"/>
          <w:lang w:eastAsia="ru-RU"/>
        </w:rPr>
        <w:t xml:space="preserve">ную систему, а не </w:t>
      </w:r>
      <w:r w:rsidR="00757E67">
        <w:rPr>
          <w:rFonts w:ascii="Times New Roman" w:eastAsia="Times New Roman" w:hAnsi="Times New Roman"/>
          <w:sz w:val="20"/>
          <w:szCs w:val="20"/>
          <w:lang w:val="ru-RU" w:eastAsia="ru-RU"/>
        </w:rPr>
        <w:t xml:space="preserve">инквизиционную </w:t>
      </w:r>
      <w:r>
        <w:rPr>
          <w:rFonts w:ascii="Times New Roman" w:eastAsia="Times New Roman" w:hAnsi="Times New Roman"/>
          <w:sz w:val="20"/>
          <w:szCs w:val="20"/>
          <w:lang w:eastAsia="ru-RU"/>
        </w:rPr>
        <w:t xml:space="preserve">систему. </w:t>
      </w:r>
      <w:r w:rsidRPr="005A08CD">
        <w:rPr>
          <w:rFonts w:ascii="Times New Roman" w:eastAsia="Times New Roman" w:hAnsi="Times New Roman"/>
          <w:sz w:val="20"/>
          <w:szCs w:val="20"/>
          <w:lang w:eastAsia="ru-RU"/>
        </w:rPr>
        <w:t xml:space="preserve">Это означает, что они </w:t>
      </w:r>
      <w:r>
        <w:rPr>
          <w:rFonts w:ascii="Times New Roman" w:eastAsia="Times New Roman" w:hAnsi="Times New Roman"/>
          <w:sz w:val="20"/>
          <w:szCs w:val="20"/>
          <w:lang w:eastAsia="ru-RU"/>
        </w:rPr>
        <w:t>опираются на доказательства</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которые подаются</w:t>
      </w:r>
      <w:r w:rsidRPr="005A08CD">
        <w:rPr>
          <w:rFonts w:ascii="Times New Roman" w:eastAsia="Times New Roman" w:hAnsi="Times New Roman"/>
          <w:sz w:val="20"/>
          <w:szCs w:val="20"/>
          <w:lang w:eastAsia="ru-RU"/>
        </w:rPr>
        <w:t xml:space="preserve"> сторонами судебного разбирательства. Статья 10 Гражданского процессуального кодекса предусматривает, что суд </w:t>
      </w:r>
      <w:r>
        <w:rPr>
          <w:rFonts w:ascii="Times New Roman" w:eastAsia="Times New Roman" w:hAnsi="Times New Roman"/>
          <w:sz w:val="20"/>
          <w:szCs w:val="20"/>
          <w:lang w:eastAsia="ru-RU"/>
        </w:rPr>
        <w:t>основывает</w:t>
      </w:r>
      <w:r w:rsidRPr="005A08CD">
        <w:rPr>
          <w:rFonts w:ascii="Times New Roman" w:eastAsia="Times New Roman" w:hAnsi="Times New Roman"/>
          <w:sz w:val="20"/>
          <w:szCs w:val="20"/>
          <w:lang w:eastAsia="ru-RU"/>
        </w:rPr>
        <w:t xml:space="preserve"> свое решение только на доказательства</w:t>
      </w:r>
      <w:r>
        <w:rPr>
          <w:rFonts w:ascii="Times New Roman" w:eastAsia="Times New Roman" w:hAnsi="Times New Roman"/>
          <w:sz w:val="20"/>
          <w:szCs w:val="20"/>
          <w:lang w:eastAsia="ru-RU"/>
        </w:rPr>
        <w:t>, представленные в ходе судебных слушаний</w:t>
      </w:r>
      <w:r w:rsidRPr="005A08CD">
        <w:rPr>
          <w:rFonts w:ascii="Times New Roman" w:eastAsia="Times New Roman" w:hAnsi="Times New Roman"/>
          <w:sz w:val="20"/>
          <w:szCs w:val="20"/>
          <w:lang w:eastAsia="ru-RU"/>
        </w:rPr>
        <w:t xml:space="preserve">. Суд имеет право запрашивать дополнительные доказательства, или отвергнуть </w:t>
      </w:r>
      <w:r>
        <w:rPr>
          <w:rFonts w:ascii="Times New Roman" w:eastAsia="Times New Roman" w:hAnsi="Times New Roman"/>
          <w:sz w:val="20"/>
          <w:szCs w:val="20"/>
          <w:lang w:eastAsia="ru-RU"/>
        </w:rPr>
        <w:t>поданные</w:t>
      </w:r>
      <w:r w:rsidRPr="005A08CD">
        <w:rPr>
          <w:rFonts w:ascii="Times New Roman" w:eastAsia="Times New Roman" w:hAnsi="Times New Roman"/>
          <w:sz w:val="20"/>
          <w:szCs w:val="20"/>
          <w:lang w:eastAsia="ru-RU"/>
        </w:rPr>
        <w:t xml:space="preserve"> дока</w:t>
      </w:r>
      <w:r>
        <w:rPr>
          <w:rFonts w:ascii="Times New Roman" w:eastAsia="Times New Roman" w:hAnsi="Times New Roman"/>
          <w:sz w:val="20"/>
          <w:szCs w:val="20"/>
          <w:lang w:eastAsia="ru-RU"/>
        </w:rPr>
        <w:t>зательства, который он сочтет не относящимися к рассматриваемому делу</w:t>
      </w:r>
      <w:r w:rsidRPr="005A08CD">
        <w:rPr>
          <w:rFonts w:ascii="Times New Roman" w:eastAsia="Times New Roman" w:hAnsi="Times New Roman"/>
          <w:sz w:val="20"/>
          <w:szCs w:val="20"/>
          <w:lang w:eastAsia="ru-RU"/>
        </w:rPr>
        <w:t xml:space="preserve">. Статья 6 Гражданского процессуального кодекса предусматривает, что суд, который </w:t>
      </w:r>
      <w:r>
        <w:rPr>
          <w:rFonts w:ascii="Times New Roman" w:eastAsia="Times New Roman" w:hAnsi="Times New Roman"/>
          <w:sz w:val="20"/>
          <w:szCs w:val="20"/>
          <w:lang w:eastAsia="ru-RU"/>
        </w:rPr>
        <w:t>рассматривает</w:t>
      </w:r>
      <w:r w:rsidRPr="005A08CD">
        <w:rPr>
          <w:rFonts w:ascii="Times New Roman" w:eastAsia="Times New Roman" w:hAnsi="Times New Roman"/>
          <w:sz w:val="20"/>
          <w:szCs w:val="20"/>
          <w:lang w:eastAsia="ru-RU"/>
        </w:rPr>
        <w:t xml:space="preserve"> дело</w:t>
      </w:r>
      <w:r>
        <w:rPr>
          <w:rFonts w:ascii="Times New Roman" w:eastAsia="Times New Roman" w:hAnsi="Times New Roman"/>
          <w:sz w:val="20"/>
          <w:szCs w:val="20"/>
          <w:lang w:eastAsia="ru-RU"/>
        </w:rPr>
        <w:t>, должен вынести решения по всем поставленным вопросам и исключительно по этим вопросам.</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14. Для какого рода решений государственных органов судья имеет</w:t>
      </w:r>
      <w:r w:rsidRPr="005A08CD">
        <w:rPr>
          <w:rFonts w:ascii="Times New Roman" w:eastAsia="Times New Roman" w:hAnsi="Times New Roman"/>
          <w:i/>
          <w:iCs/>
          <w:sz w:val="20"/>
          <w:szCs w:val="20"/>
          <w:lang w:eastAsia="ru-RU"/>
        </w:rPr>
        <w:t xml:space="preserve"> ограниченный контроль (например, только в отношении фактов, процедурных правил, ошибок в применяемых законах или не относящихся к делу вопросов, принимаемых во внимание, другое)? В противоположность этому, </w:t>
      </w:r>
      <w:r>
        <w:rPr>
          <w:rFonts w:ascii="Times New Roman" w:eastAsia="Times New Roman" w:hAnsi="Times New Roman"/>
          <w:i/>
          <w:iCs/>
          <w:sz w:val="20"/>
          <w:szCs w:val="20"/>
          <w:lang w:eastAsia="ru-RU"/>
        </w:rPr>
        <w:t xml:space="preserve">по отношению к какого рода решениям государственных органов </w:t>
      </w:r>
      <w:r w:rsidRPr="005A08CD">
        <w:rPr>
          <w:rFonts w:ascii="Times New Roman" w:eastAsia="Times New Roman" w:hAnsi="Times New Roman"/>
          <w:i/>
          <w:iCs/>
          <w:sz w:val="20"/>
          <w:szCs w:val="20"/>
          <w:lang w:eastAsia="ru-RU"/>
        </w:rPr>
        <w:t>он</w:t>
      </w:r>
      <w:r>
        <w:rPr>
          <w:rFonts w:ascii="Times New Roman" w:eastAsia="Times New Roman" w:hAnsi="Times New Roman"/>
          <w:i/>
          <w:iCs/>
          <w:sz w:val="20"/>
          <w:szCs w:val="20"/>
          <w:lang w:eastAsia="ru-RU"/>
        </w:rPr>
        <w:t>а / он</w:t>
      </w:r>
      <w:r w:rsidRPr="005A08CD">
        <w:rPr>
          <w:rFonts w:ascii="Times New Roman" w:eastAsia="Times New Roman" w:hAnsi="Times New Roman"/>
          <w:i/>
          <w:iCs/>
          <w:sz w:val="20"/>
          <w:szCs w:val="20"/>
          <w:lang w:eastAsia="ru-RU"/>
        </w:rPr>
        <w:t xml:space="preserve"> осуществляет тщательный контроль?</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Единственные ограничения</w:t>
      </w:r>
      <w:r w:rsidRPr="005A08CD">
        <w:rPr>
          <w:rFonts w:ascii="Times New Roman" w:eastAsia="Times New Roman" w:hAnsi="Times New Roman"/>
          <w:sz w:val="20"/>
          <w:szCs w:val="20"/>
          <w:lang w:eastAsia="ru-RU"/>
        </w:rPr>
        <w:t>, налагаемые на судью</w:t>
      </w:r>
      <w:r>
        <w:rPr>
          <w:rFonts w:ascii="Times New Roman" w:eastAsia="Times New Roman" w:hAnsi="Times New Roman"/>
          <w:sz w:val="20"/>
          <w:szCs w:val="20"/>
          <w:lang w:eastAsia="ru-RU"/>
        </w:rPr>
        <w:t>, связаны с затрагиванием вопросов национальной обороны</w:t>
      </w:r>
      <w:r w:rsidRPr="005A08CD">
        <w:rPr>
          <w:rFonts w:ascii="Times New Roman" w:eastAsia="Times New Roman" w:hAnsi="Times New Roman"/>
          <w:sz w:val="20"/>
          <w:szCs w:val="20"/>
          <w:lang w:eastAsia="ru-RU"/>
        </w:rPr>
        <w:t xml:space="preserve"> и </w:t>
      </w:r>
      <w:r>
        <w:rPr>
          <w:rFonts w:ascii="Times New Roman" w:eastAsia="Times New Roman" w:hAnsi="Times New Roman"/>
          <w:sz w:val="20"/>
          <w:szCs w:val="20"/>
          <w:lang w:eastAsia="ru-RU"/>
        </w:rPr>
        <w:t>вопросов, связанных</w:t>
      </w:r>
      <w:r w:rsidRPr="005A08CD">
        <w:rPr>
          <w:rFonts w:ascii="Times New Roman" w:eastAsia="Times New Roman" w:hAnsi="Times New Roman"/>
          <w:sz w:val="20"/>
          <w:szCs w:val="20"/>
          <w:lang w:eastAsia="ru-RU"/>
        </w:rPr>
        <w:t xml:space="preserve"> с раскрытием государственной тайны. Статья 5 Закона № 10440</w:t>
      </w:r>
      <w:r>
        <w:rPr>
          <w:rFonts w:ascii="Times New Roman" w:eastAsia="Times New Roman" w:hAnsi="Times New Roman"/>
          <w:sz w:val="20"/>
          <w:szCs w:val="20"/>
          <w:lang w:eastAsia="ru-RU"/>
        </w:rPr>
        <w:t xml:space="preserve"> от</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5A08CD">
        <w:rPr>
          <w:rFonts w:ascii="Times New Roman" w:eastAsia="Times New Roman" w:hAnsi="Times New Roman"/>
          <w:sz w:val="20"/>
          <w:szCs w:val="20"/>
          <w:lang w:eastAsia="ru-RU"/>
        </w:rPr>
        <w:t>7.</w:t>
      </w:r>
      <w:r>
        <w:rPr>
          <w:rFonts w:ascii="Times New Roman" w:eastAsia="Times New Roman" w:hAnsi="Times New Roman"/>
          <w:sz w:val="20"/>
          <w:szCs w:val="20"/>
          <w:lang w:eastAsia="ru-RU"/>
        </w:rPr>
        <w:t>07. 2011</w:t>
      </w:r>
      <w:r w:rsidRPr="005A08CD">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Об оценке в</w:t>
      </w:r>
      <w:r>
        <w:rPr>
          <w:rFonts w:ascii="Times New Roman" w:eastAsia="Times New Roman" w:hAnsi="Times New Roman"/>
          <w:sz w:val="20"/>
          <w:szCs w:val="20"/>
          <w:lang w:eastAsia="ru-RU"/>
        </w:rPr>
        <w:t>оздействия на окружающую среду</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предусматривает</w:t>
      </w:r>
      <w:r w:rsidRPr="005A08CD">
        <w:rPr>
          <w:rFonts w:ascii="Times New Roman" w:eastAsia="Times New Roman" w:hAnsi="Times New Roman"/>
          <w:sz w:val="20"/>
          <w:szCs w:val="20"/>
          <w:lang w:eastAsia="ru-RU"/>
        </w:rPr>
        <w:t>, что положения этог</w:t>
      </w:r>
      <w:r>
        <w:rPr>
          <w:rFonts w:ascii="Times New Roman" w:eastAsia="Times New Roman" w:hAnsi="Times New Roman"/>
          <w:sz w:val="20"/>
          <w:szCs w:val="20"/>
          <w:lang w:eastAsia="ru-RU"/>
        </w:rPr>
        <w:t>о закона не применяются к проектам</w:t>
      </w:r>
      <w:r w:rsidRPr="005A08CD">
        <w:rPr>
          <w:rFonts w:ascii="Times New Roman" w:eastAsia="Times New Roman" w:hAnsi="Times New Roman"/>
          <w:sz w:val="20"/>
          <w:szCs w:val="20"/>
          <w:lang w:eastAsia="ru-RU"/>
        </w:rPr>
        <w:t xml:space="preserve"> национальной обороны, когда </w:t>
      </w:r>
      <w:r>
        <w:rPr>
          <w:rFonts w:ascii="Times New Roman" w:eastAsia="Times New Roman" w:hAnsi="Times New Roman"/>
          <w:sz w:val="20"/>
          <w:szCs w:val="20"/>
          <w:lang w:eastAsia="ru-RU"/>
        </w:rPr>
        <w:t>существуют основания утверждать</w:t>
      </w:r>
      <w:r w:rsidRPr="005A08CD">
        <w:rPr>
          <w:rFonts w:ascii="Times New Roman" w:eastAsia="Times New Roman" w:hAnsi="Times New Roman"/>
          <w:sz w:val="20"/>
          <w:szCs w:val="20"/>
          <w:lang w:eastAsia="ru-RU"/>
        </w:rPr>
        <w:t>, что оценка их воздействия на окружающую среду противоречит целям национально</w:t>
      </w:r>
      <w:r>
        <w:rPr>
          <w:rFonts w:ascii="Times New Roman" w:eastAsia="Times New Roman" w:hAnsi="Times New Roman"/>
          <w:sz w:val="20"/>
          <w:szCs w:val="20"/>
          <w:lang w:eastAsia="ru-RU"/>
        </w:rPr>
        <w:t>й обороны. Статья 1/1 Закона №</w:t>
      </w:r>
      <w:r w:rsidRPr="005A08CD">
        <w:rPr>
          <w:rFonts w:ascii="Times New Roman" w:eastAsia="Times New Roman" w:hAnsi="Times New Roman"/>
          <w:sz w:val="20"/>
          <w:szCs w:val="20"/>
          <w:lang w:eastAsia="ru-RU"/>
        </w:rPr>
        <w:t xml:space="preserve"> 8457</w:t>
      </w:r>
      <w:r>
        <w:rPr>
          <w:rFonts w:ascii="Times New Roman" w:eastAsia="Times New Roman" w:hAnsi="Times New Roman"/>
          <w:sz w:val="20"/>
          <w:szCs w:val="20"/>
          <w:lang w:eastAsia="ru-RU"/>
        </w:rPr>
        <w:t xml:space="preserve"> от</w:t>
      </w:r>
      <w:r w:rsidRPr="005A08CD">
        <w:rPr>
          <w:rFonts w:ascii="Times New Roman" w:eastAsia="Times New Roman" w:hAnsi="Times New Roman"/>
          <w:sz w:val="20"/>
          <w:szCs w:val="20"/>
          <w:lang w:eastAsia="ru-RU"/>
        </w:rPr>
        <w:t xml:space="preserve"> 11.</w:t>
      </w:r>
      <w:r>
        <w:rPr>
          <w:rFonts w:ascii="Times New Roman" w:eastAsia="Times New Roman" w:hAnsi="Times New Roman"/>
          <w:sz w:val="20"/>
          <w:szCs w:val="20"/>
          <w:lang w:eastAsia="ru-RU"/>
        </w:rPr>
        <w:t>0</w:t>
      </w:r>
      <w:r w:rsidRPr="005A08CD">
        <w:rPr>
          <w:rFonts w:ascii="Times New Roman" w:eastAsia="Times New Roman" w:hAnsi="Times New Roman"/>
          <w:sz w:val="20"/>
          <w:szCs w:val="20"/>
          <w:lang w:eastAsia="ru-RU"/>
        </w:rPr>
        <w:t xml:space="preserve">2.1999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Об информации, отнесенной к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государственной тайне</w:t>
      </w:r>
      <w:r w:rsidR="0081590A">
        <w:rPr>
          <w:rFonts w:ascii="Times New Roman" w:eastAsia="Times New Roman" w:hAnsi="Times New Roman"/>
          <w:sz w:val="20"/>
          <w:szCs w:val="20"/>
          <w:lang w:eastAsia="ru-RU"/>
        </w:rPr>
        <w:t>»</w:t>
      </w:r>
      <w:r w:rsidR="00757E67">
        <w:rPr>
          <w:rFonts w:ascii="Times New Roman" w:eastAsia="Times New Roman" w:hAnsi="Times New Roman"/>
          <w:sz w:val="20"/>
          <w:szCs w:val="20"/>
          <w:lang w:val="ru-RU" w:eastAsia="ru-RU"/>
        </w:rPr>
        <w:t>»</w:t>
      </w:r>
      <w:r w:rsidRPr="005A08CD">
        <w:rPr>
          <w:rFonts w:ascii="Times New Roman" w:eastAsia="Times New Roman" w:hAnsi="Times New Roman"/>
          <w:sz w:val="20"/>
          <w:szCs w:val="20"/>
          <w:lang w:eastAsia="ru-RU"/>
        </w:rPr>
        <w:t>, предусматривает, что этот закон применим ко</w:t>
      </w:r>
      <w:r>
        <w:rPr>
          <w:rFonts w:ascii="Times New Roman" w:eastAsia="Times New Roman" w:hAnsi="Times New Roman"/>
          <w:sz w:val="20"/>
          <w:szCs w:val="20"/>
          <w:lang w:eastAsia="ru-RU"/>
        </w:rPr>
        <w:t xml:space="preserve"> всем государственным учреждениям, центральным или подчиненным, к органам</w:t>
      </w:r>
      <w:r w:rsidRPr="005A08CD">
        <w:rPr>
          <w:rFonts w:ascii="Times New Roman" w:eastAsia="Times New Roman" w:hAnsi="Times New Roman"/>
          <w:sz w:val="20"/>
          <w:szCs w:val="20"/>
          <w:lang w:eastAsia="ru-RU"/>
        </w:rPr>
        <w:t xml:space="preserve"> юстиции, </w:t>
      </w:r>
      <w:r>
        <w:rPr>
          <w:rFonts w:ascii="Times New Roman" w:eastAsia="Times New Roman" w:hAnsi="Times New Roman"/>
          <w:sz w:val="20"/>
          <w:szCs w:val="20"/>
          <w:lang w:eastAsia="ru-RU"/>
        </w:rPr>
        <w:t>прокуратуры, и / или юридическим / физическим</w:t>
      </w:r>
      <w:r w:rsidRPr="005A08CD">
        <w:rPr>
          <w:rFonts w:ascii="Times New Roman" w:eastAsia="Times New Roman" w:hAnsi="Times New Roman"/>
          <w:sz w:val="20"/>
          <w:szCs w:val="20"/>
          <w:lang w:eastAsia="ru-RU"/>
        </w:rPr>
        <w:t xml:space="preserve"> лица</w:t>
      </w:r>
      <w:r>
        <w:rPr>
          <w:rFonts w:ascii="Times New Roman" w:eastAsia="Times New Roman" w:hAnsi="Times New Roman"/>
          <w:sz w:val="20"/>
          <w:szCs w:val="20"/>
          <w:lang w:eastAsia="ru-RU"/>
        </w:rPr>
        <w:t>м</w:t>
      </w:r>
      <w:r w:rsidRPr="005A08CD">
        <w:rPr>
          <w:rFonts w:ascii="Times New Roman" w:eastAsia="Times New Roman" w:hAnsi="Times New Roman"/>
          <w:sz w:val="20"/>
          <w:szCs w:val="20"/>
          <w:lang w:eastAsia="ru-RU"/>
        </w:rPr>
        <w:t>, лица</w:t>
      </w:r>
      <w:r>
        <w:rPr>
          <w:rFonts w:ascii="Times New Roman" w:eastAsia="Times New Roman" w:hAnsi="Times New Roman"/>
          <w:sz w:val="20"/>
          <w:szCs w:val="20"/>
          <w:lang w:eastAsia="ru-RU"/>
        </w:rPr>
        <w:t>м</w:t>
      </w:r>
      <w:r w:rsidRPr="005A08CD">
        <w:rPr>
          <w:rFonts w:ascii="Times New Roman" w:eastAsia="Times New Roman" w:hAnsi="Times New Roman"/>
          <w:sz w:val="20"/>
          <w:szCs w:val="20"/>
          <w:lang w:eastAsia="ru-RU"/>
        </w:rPr>
        <w:t>, имеющие иммунитет, когда из-за своих обязанностей они должны иметь доступ к информации, отнес</w:t>
      </w:r>
      <w:r>
        <w:rPr>
          <w:rFonts w:ascii="Times New Roman" w:eastAsia="Times New Roman" w:hAnsi="Times New Roman"/>
          <w:sz w:val="20"/>
          <w:szCs w:val="20"/>
          <w:lang w:eastAsia="ru-RU"/>
        </w:rPr>
        <w:t xml:space="preserve">енной к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государственной тайне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В</w:t>
      </w:r>
      <w:r w:rsidRPr="005A08CD">
        <w:rPr>
          <w:rFonts w:ascii="Times New Roman" w:eastAsia="Times New Roman" w:hAnsi="Times New Roman"/>
          <w:sz w:val="20"/>
          <w:szCs w:val="20"/>
          <w:lang w:eastAsia="ru-RU"/>
        </w:rPr>
        <w:t xml:space="preserve"> то время</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как статья 22 предусматривает, что учреждение не имеет права разглашать </w:t>
      </w:r>
      <w:r w:rsidR="00757E67">
        <w:rPr>
          <w:rFonts w:ascii="Times New Roman" w:eastAsia="Times New Roman" w:hAnsi="Times New Roman"/>
          <w:sz w:val="20"/>
          <w:szCs w:val="20"/>
          <w:lang w:val="ru-RU" w:eastAsia="ru-RU"/>
        </w:rPr>
        <w:t>первичную</w:t>
      </w:r>
      <w:r w:rsidR="00757E67" w:rsidRPr="005A08CD">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информацию,</w:t>
      </w:r>
      <w:r w:rsidR="00757E67" w:rsidRPr="00C61CE9">
        <w:rPr>
          <w:rFonts w:ascii="Times New Roman" w:eastAsia="Times New Roman" w:hAnsi="Times New Roman"/>
          <w:sz w:val="20"/>
          <w:szCs w:val="20"/>
          <w:lang w:val="ru-RU" w:eastAsia="ru-RU"/>
        </w:rPr>
        <w:t xml:space="preserve"> </w:t>
      </w:r>
      <w:r w:rsidR="00757E67">
        <w:rPr>
          <w:rFonts w:ascii="Times New Roman" w:eastAsia="Times New Roman" w:hAnsi="Times New Roman"/>
          <w:sz w:val="20"/>
          <w:szCs w:val="20"/>
          <w:lang w:val="ru-RU" w:eastAsia="ru-RU"/>
        </w:rPr>
        <w:t>засекреченную</w:t>
      </w:r>
      <w:r w:rsidRPr="005A08CD">
        <w:rPr>
          <w:rFonts w:ascii="Times New Roman" w:eastAsia="Times New Roman" w:hAnsi="Times New Roman"/>
          <w:sz w:val="20"/>
          <w:szCs w:val="20"/>
          <w:lang w:eastAsia="ru-RU"/>
        </w:rPr>
        <w:t xml:space="preserve"> другим учреждением</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без разрешения последнего. Во всех остальных случаях судья </w:t>
      </w:r>
      <w:r>
        <w:rPr>
          <w:rFonts w:ascii="Times New Roman" w:eastAsia="Times New Roman" w:hAnsi="Times New Roman"/>
          <w:sz w:val="20"/>
          <w:szCs w:val="20"/>
          <w:lang w:eastAsia="ru-RU"/>
        </w:rPr>
        <w:t>осуществляет тщательный контроль, чтобы выносить решение по</w:t>
      </w:r>
      <w:r w:rsidRPr="005A08CD">
        <w:rPr>
          <w:rFonts w:ascii="Times New Roman" w:eastAsia="Times New Roman" w:hAnsi="Times New Roman"/>
          <w:sz w:val="20"/>
          <w:szCs w:val="20"/>
          <w:lang w:eastAsia="ru-RU"/>
        </w:rPr>
        <w:t xml:space="preserve"> делу, осн</w:t>
      </w:r>
      <w:r>
        <w:rPr>
          <w:rFonts w:ascii="Times New Roman" w:eastAsia="Times New Roman" w:hAnsi="Times New Roman"/>
          <w:sz w:val="20"/>
          <w:szCs w:val="20"/>
          <w:lang w:eastAsia="ru-RU"/>
        </w:rPr>
        <w:t>овываясь на конституции и законе</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C61CE9" w:rsidRDefault="00A5082C" w:rsidP="00C61CE9">
      <w:pPr>
        <w:spacing w:before="100" w:beforeAutospacing="1" w:after="240"/>
        <w:ind w:left="700"/>
        <w:jc w:val="both"/>
        <w:rPr>
          <w:rFonts w:ascii="Times New Roman" w:eastAsia="Times New Roman" w:hAnsi="Times New Roman"/>
          <w:i/>
          <w:iCs/>
          <w:sz w:val="20"/>
          <w:szCs w:val="20"/>
          <w:lang w:eastAsia="ru-RU"/>
        </w:rPr>
      </w:pPr>
      <w:r w:rsidRPr="00C61CE9">
        <w:rPr>
          <w:rFonts w:ascii="Times New Roman" w:eastAsia="Times New Roman" w:hAnsi="Times New Roman"/>
          <w:i/>
          <w:iCs/>
          <w:sz w:val="20"/>
          <w:szCs w:val="20"/>
          <w:lang w:eastAsia="ru-RU"/>
        </w:rPr>
        <w:t xml:space="preserve">15. </w:t>
      </w:r>
      <w:r w:rsidR="003363A0" w:rsidRPr="00C61CE9">
        <w:rPr>
          <w:rFonts w:ascii="Times New Roman" w:eastAsia="Times New Roman" w:hAnsi="Times New Roman"/>
          <w:i/>
          <w:iCs/>
          <w:sz w:val="20"/>
          <w:szCs w:val="20"/>
          <w:lang w:eastAsia="ru-RU"/>
        </w:rPr>
        <w:t>Каким образом судья получает информацию при осущес</w:t>
      </w:r>
      <w:r w:rsidR="00B56BA7">
        <w:rPr>
          <w:rFonts w:ascii="Times New Roman" w:eastAsia="Times New Roman" w:hAnsi="Times New Roman"/>
          <w:i/>
          <w:iCs/>
          <w:sz w:val="20"/>
          <w:szCs w:val="20"/>
          <w:lang w:eastAsia="ru-RU"/>
        </w:rPr>
        <w:t xml:space="preserve">твлении судебного рассмотрения </w:t>
      </w:r>
      <w:r w:rsidR="003363A0" w:rsidRPr="00C61CE9">
        <w:rPr>
          <w:rFonts w:ascii="Times New Roman" w:eastAsia="Times New Roman" w:hAnsi="Times New Roman"/>
          <w:i/>
          <w:iCs/>
          <w:sz w:val="20"/>
          <w:szCs w:val="20"/>
          <w:lang w:eastAsia="ru-RU"/>
        </w:rPr>
        <w:t xml:space="preserve">(назначение экспертов, специализированные расследование по существу, привлекают университеты, консультируются с международными источниками информации и т.д.)? </w:t>
      </w:r>
    </w:p>
    <w:p w:rsidR="003363A0" w:rsidRPr="005A08CD" w:rsidRDefault="003363A0" w:rsidP="001B09DA">
      <w:pPr>
        <w:spacing w:before="100" w:beforeAutospacing="1" w:after="240"/>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Во-первых, судья имеет право требовать доказательств</w:t>
      </w:r>
      <w:r>
        <w:rPr>
          <w:rFonts w:ascii="Times New Roman" w:eastAsia="Times New Roman" w:hAnsi="Times New Roman"/>
          <w:sz w:val="20"/>
          <w:szCs w:val="20"/>
          <w:lang w:eastAsia="ru-RU"/>
        </w:rPr>
        <w:t>а</w:t>
      </w:r>
      <w:r w:rsidRPr="005A08CD">
        <w:rPr>
          <w:rFonts w:ascii="Times New Roman" w:eastAsia="Times New Roman" w:hAnsi="Times New Roman"/>
          <w:sz w:val="20"/>
          <w:szCs w:val="20"/>
          <w:lang w:eastAsia="ru-RU"/>
        </w:rPr>
        <w:t xml:space="preserve"> от сторон</w:t>
      </w:r>
      <w:r>
        <w:rPr>
          <w:rFonts w:ascii="Times New Roman" w:eastAsia="Times New Roman" w:hAnsi="Times New Roman"/>
          <w:sz w:val="20"/>
          <w:szCs w:val="20"/>
          <w:lang w:eastAsia="ru-RU"/>
        </w:rPr>
        <w:t xml:space="preserve"> процесса</w:t>
      </w:r>
      <w:r w:rsidRPr="005A08CD">
        <w:rPr>
          <w:rFonts w:ascii="Times New Roman" w:eastAsia="Times New Roman" w:hAnsi="Times New Roman"/>
          <w:sz w:val="20"/>
          <w:szCs w:val="20"/>
          <w:lang w:eastAsia="ru-RU"/>
        </w:rPr>
        <w:t xml:space="preserve">, которые </w:t>
      </w:r>
      <w:r>
        <w:rPr>
          <w:rFonts w:ascii="Times New Roman" w:eastAsia="Times New Roman" w:hAnsi="Times New Roman"/>
          <w:sz w:val="20"/>
          <w:szCs w:val="20"/>
          <w:lang w:eastAsia="ru-RU"/>
        </w:rPr>
        <w:t xml:space="preserve">несут обязанность приведения доказательств для подтверждения своих </w:t>
      </w:r>
      <w:r w:rsidR="00757E67">
        <w:rPr>
          <w:rFonts w:ascii="Times New Roman" w:eastAsia="Times New Roman" w:hAnsi="Times New Roman"/>
          <w:sz w:val="20"/>
          <w:szCs w:val="20"/>
          <w:lang w:eastAsia="ru-RU"/>
        </w:rPr>
        <w:t>требовани</w:t>
      </w:r>
      <w:r w:rsidR="00757E67">
        <w:rPr>
          <w:rFonts w:ascii="Times New Roman" w:eastAsia="Times New Roman" w:hAnsi="Times New Roman"/>
          <w:sz w:val="20"/>
          <w:szCs w:val="20"/>
          <w:lang w:val="ru-RU" w:eastAsia="ru-RU"/>
        </w:rPr>
        <w:t>й</w:t>
      </w:r>
      <w:r>
        <w:rPr>
          <w:rFonts w:ascii="Times New Roman" w:eastAsia="Times New Roman" w:hAnsi="Times New Roman"/>
          <w:sz w:val="20"/>
          <w:szCs w:val="20"/>
          <w:lang w:eastAsia="ru-RU"/>
        </w:rPr>
        <w:t>. Статья 224/а Гражданского процессуального</w:t>
      </w:r>
      <w:r w:rsidRPr="005A08CD">
        <w:rPr>
          <w:rFonts w:ascii="Times New Roman" w:eastAsia="Times New Roman" w:hAnsi="Times New Roman"/>
          <w:sz w:val="20"/>
          <w:szCs w:val="20"/>
          <w:lang w:eastAsia="ru-RU"/>
        </w:rPr>
        <w:t xml:space="preserve"> кодекс</w:t>
      </w:r>
      <w:r>
        <w:rPr>
          <w:rFonts w:ascii="Times New Roman" w:eastAsia="Times New Roman" w:hAnsi="Times New Roman"/>
          <w:sz w:val="20"/>
          <w:szCs w:val="20"/>
          <w:lang w:eastAsia="ru-RU"/>
        </w:rPr>
        <w:t>а</w:t>
      </w:r>
      <w:r w:rsidRPr="005A08CD">
        <w:rPr>
          <w:rFonts w:ascii="Times New Roman" w:eastAsia="Times New Roman" w:hAnsi="Times New Roman"/>
          <w:sz w:val="20"/>
          <w:szCs w:val="20"/>
          <w:lang w:eastAsia="ru-RU"/>
        </w:rPr>
        <w:t xml:space="preserve"> предусматривает, что, когда для установления или уточнения фактов, име</w:t>
      </w:r>
      <w:r>
        <w:rPr>
          <w:rFonts w:ascii="Times New Roman" w:eastAsia="Times New Roman" w:hAnsi="Times New Roman"/>
          <w:sz w:val="20"/>
          <w:szCs w:val="20"/>
          <w:lang w:eastAsia="ru-RU"/>
        </w:rPr>
        <w:t>ющих отношение к рассматриваемому делу, необходимы специальные знания в области науки, техники</w:t>
      </w:r>
      <w:r w:rsidRPr="005A08CD">
        <w:rPr>
          <w:rFonts w:ascii="Times New Roman" w:eastAsia="Times New Roman" w:hAnsi="Times New Roman"/>
          <w:sz w:val="20"/>
          <w:szCs w:val="20"/>
          <w:lang w:eastAsia="ru-RU"/>
        </w:rPr>
        <w:t xml:space="preserve"> или искусства, суд может наз</w:t>
      </w:r>
      <w:r>
        <w:rPr>
          <w:rFonts w:ascii="Times New Roman" w:eastAsia="Times New Roman" w:hAnsi="Times New Roman"/>
          <w:sz w:val="20"/>
          <w:szCs w:val="20"/>
          <w:lang w:eastAsia="ru-RU"/>
        </w:rPr>
        <w:t>начить</w:t>
      </w:r>
      <w:r w:rsidRPr="005A08CD">
        <w:rPr>
          <w:rFonts w:ascii="Times New Roman" w:eastAsia="Times New Roman" w:hAnsi="Times New Roman"/>
          <w:sz w:val="20"/>
          <w:szCs w:val="20"/>
          <w:lang w:eastAsia="ru-RU"/>
        </w:rPr>
        <w:t xml:space="preserve"> одного или н</w:t>
      </w:r>
      <w:r>
        <w:rPr>
          <w:rFonts w:ascii="Times New Roman" w:eastAsia="Times New Roman" w:hAnsi="Times New Roman"/>
          <w:sz w:val="20"/>
          <w:szCs w:val="20"/>
          <w:lang w:eastAsia="ru-RU"/>
        </w:rPr>
        <w:t>ескольких экспертов. Статья 224/</w:t>
      </w:r>
      <w:r>
        <w:rPr>
          <w:rFonts w:ascii="Times New Roman" w:eastAsia="Times New Roman" w:hAnsi="Times New Roman"/>
          <w:sz w:val="20"/>
          <w:szCs w:val="20"/>
          <w:lang w:val="en-US" w:eastAsia="ru-RU"/>
        </w:rPr>
        <w:t>b</w:t>
      </w:r>
      <w:r w:rsidRPr="005A08CD">
        <w:rPr>
          <w:rFonts w:ascii="Times New Roman" w:eastAsia="Times New Roman" w:hAnsi="Times New Roman"/>
          <w:sz w:val="20"/>
          <w:szCs w:val="20"/>
          <w:lang w:eastAsia="ru-RU"/>
        </w:rPr>
        <w:t>/2 Гражданского процессуального кодекса предусматривает, что заключение эксперта не</w:t>
      </w:r>
      <w:r>
        <w:rPr>
          <w:rFonts w:ascii="Times New Roman" w:eastAsia="Times New Roman" w:hAnsi="Times New Roman"/>
          <w:sz w:val="20"/>
          <w:szCs w:val="20"/>
          <w:lang w:eastAsia="ru-RU"/>
        </w:rPr>
        <w:t xml:space="preserve"> является обязательным для суда</w:t>
      </w:r>
      <w:r w:rsidRPr="005A08CD">
        <w:rPr>
          <w:rFonts w:ascii="Times New Roman" w:eastAsia="Times New Roman" w:hAnsi="Times New Roman"/>
          <w:sz w:val="20"/>
          <w:szCs w:val="20"/>
          <w:lang w:eastAsia="ru-RU"/>
        </w:rPr>
        <w:t xml:space="preserve"> и</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когда последний имеет противоположное мнение, </w:t>
      </w:r>
      <w:r>
        <w:rPr>
          <w:rFonts w:ascii="Times New Roman" w:eastAsia="Times New Roman" w:hAnsi="Times New Roman"/>
          <w:sz w:val="20"/>
          <w:szCs w:val="20"/>
          <w:lang w:eastAsia="ru-RU"/>
        </w:rPr>
        <w:t xml:space="preserve">он </w:t>
      </w:r>
      <w:r w:rsidRPr="005A08CD">
        <w:rPr>
          <w:rFonts w:ascii="Times New Roman" w:eastAsia="Times New Roman" w:hAnsi="Times New Roman"/>
          <w:sz w:val="20"/>
          <w:szCs w:val="20"/>
          <w:lang w:eastAsia="ru-RU"/>
        </w:rPr>
        <w:t>должен</w:t>
      </w:r>
      <w:r>
        <w:rPr>
          <w:rFonts w:ascii="Times New Roman" w:eastAsia="Times New Roman" w:hAnsi="Times New Roman"/>
          <w:sz w:val="20"/>
          <w:szCs w:val="20"/>
          <w:lang w:eastAsia="ru-RU"/>
        </w:rPr>
        <w:t xml:space="preserve"> подробно обосновать</w:t>
      </w:r>
      <w:r w:rsidRPr="005A08CD">
        <w:rPr>
          <w:rFonts w:ascii="Times New Roman" w:eastAsia="Times New Roman" w:hAnsi="Times New Roman"/>
          <w:sz w:val="20"/>
          <w:szCs w:val="20"/>
          <w:lang w:eastAsia="ru-RU"/>
        </w:rPr>
        <w:t xml:space="preserve"> это мнение в своем решени</w:t>
      </w:r>
      <w:r>
        <w:rPr>
          <w:rFonts w:ascii="Times New Roman" w:eastAsia="Times New Roman" w:hAnsi="Times New Roman"/>
          <w:sz w:val="20"/>
          <w:szCs w:val="20"/>
          <w:lang w:eastAsia="ru-RU"/>
        </w:rPr>
        <w:t>и. Для того, чтобы поддержать свои</w:t>
      </w:r>
      <w:r w:rsidRPr="005A08CD">
        <w:rPr>
          <w:rFonts w:ascii="Times New Roman" w:eastAsia="Times New Roman" w:hAnsi="Times New Roman"/>
          <w:sz w:val="20"/>
          <w:szCs w:val="20"/>
          <w:lang w:eastAsia="ru-RU"/>
        </w:rPr>
        <w:t xml:space="preserve"> требования, стороны могут также довести до сведения суда доказат</w:t>
      </w:r>
      <w:r>
        <w:rPr>
          <w:rFonts w:ascii="Times New Roman" w:eastAsia="Times New Roman" w:hAnsi="Times New Roman"/>
          <w:sz w:val="20"/>
          <w:szCs w:val="20"/>
          <w:lang w:eastAsia="ru-RU"/>
        </w:rPr>
        <w:t>ельства из вторичных источников - доктрин, результатов</w:t>
      </w:r>
      <w:r w:rsidRPr="005A08CD">
        <w:rPr>
          <w:rFonts w:ascii="Times New Roman" w:eastAsia="Times New Roman" w:hAnsi="Times New Roman"/>
          <w:sz w:val="20"/>
          <w:szCs w:val="20"/>
          <w:lang w:eastAsia="ru-RU"/>
        </w:rPr>
        <w:t xml:space="preserve"> научных исследований, мнений экспертов-экологов и т.д.</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 xml:space="preserve">16. </w:t>
      </w:r>
      <w:r>
        <w:rPr>
          <w:rFonts w:ascii="Times New Roman" w:eastAsia="Times New Roman" w:hAnsi="Times New Roman"/>
          <w:i/>
          <w:iCs/>
          <w:sz w:val="20"/>
          <w:szCs w:val="20"/>
          <w:lang w:eastAsia="ru-RU"/>
        </w:rPr>
        <w:t xml:space="preserve">Подходят ли суды по-разному </w:t>
      </w:r>
      <w:r w:rsidRPr="005A08CD">
        <w:rPr>
          <w:rFonts w:ascii="Times New Roman" w:eastAsia="Times New Roman" w:hAnsi="Times New Roman"/>
          <w:i/>
          <w:iCs/>
          <w:sz w:val="20"/>
          <w:szCs w:val="20"/>
          <w:lang w:eastAsia="ru-RU"/>
        </w:rPr>
        <w:t>к судебным искам</w:t>
      </w:r>
      <w:r>
        <w:rPr>
          <w:rFonts w:ascii="Times New Roman" w:eastAsia="Times New Roman" w:hAnsi="Times New Roman"/>
          <w:i/>
          <w:iCs/>
          <w:sz w:val="20"/>
          <w:szCs w:val="20"/>
          <w:lang w:eastAsia="ru-RU"/>
        </w:rPr>
        <w:t xml:space="preserve"> экологических НПО</w:t>
      </w:r>
      <w:r w:rsidRPr="005A08CD">
        <w:rPr>
          <w:rFonts w:ascii="Times New Roman" w:eastAsia="Times New Roman" w:hAnsi="Times New Roman"/>
          <w:i/>
          <w:iCs/>
          <w:sz w:val="20"/>
          <w:szCs w:val="20"/>
          <w:lang w:eastAsia="ru-RU"/>
        </w:rPr>
        <w:t xml:space="preserve"> и искам</w:t>
      </w:r>
      <w:r>
        <w:rPr>
          <w:rFonts w:ascii="Times New Roman" w:eastAsia="Times New Roman" w:hAnsi="Times New Roman"/>
          <w:i/>
          <w:iCs/>
          <w:sz w:val="20"/>
          <w:szCs w:val="20"/>
          <w:lang w:eastAsia="ru-RU"/>
        </w:rPr>
        <w:t xml:space="preserve"> физических лиц</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240"/>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Нет,</w:t>
      </w:r>
      <w:r>
        <w:rPr>
          <w:rFonts w:ascii="Times New Roman" w:eastAsia="Times New Roman" w:hAnsi="Times New Roman"/>
          <w:sz w:val="20"/>
          <w:szCs w:val="20"/>
          <w:lang w:eastAsia="ru-RU"/>
        </w:rPr>
        <w:t xml:space="preserve"> при рассмотрении дел</w:t>
      </w:r>
      <w:r w:rsidRPr="005A08CD">
        <w:rPr>
          <w:rFonts w:ascii="Times New Roman" w:eastAsia="Times New Roman" w:hAnsi="Times New Roman"/>
          <w:sz w:val="20"/>
          <w:szCs w:val="20"/>
          <w:lang w:eastAsia="ru-RU"/>
        </w:rPr>
        <w:t xml:space="preserve"> суды и</w:t>
      </w:r>
      <w:r>
        <w:rPr>
          <w:rFonts w:ascii="Times New Roman" w:eastAsia="Times New Roman" w:hAnsi="Times New Roman"/>
          <w:sz w:val="20"/>
          <w:szCs w:val="20"/>
          <w:lang w:eastAsia="ru-RU"/>
        </w:rPr>
        <w:t>спользуют одинаковый подход к физическим лицам</w:t>
      </w:r>
      <w:r w:rsidRPr="005A08CD">
        <w:rPr>
          <w:rFonts w:ascii="Times New Roman" w:eastAsia="Times New Roman" w:hAnsi="Times New Roman"/>
          <w:sz w:val="20"/>
          <w:szCs w:val="20"/>
          <w:lang w:eastAsia="ru-RU"/>
        </w:rPr>
        <w:t xml:space="preserve"> и э</w:t>
      </w:r>
      <w:r>
        <w:rPr>
          <w:rFonts w:ascii="Times New Roman" w:eastAsia="Times New Roman" w:hAnsi="Times New Roman"/>
          <w:sz w:val="20"/>
          <w:szCs w:val="20"/>
          <w:lang w:eastAsia="ru-RU"/>
        </w:rPr>
        <w:t>кологическим</w:t>
      </w:r>
      <w:r w:rsidRPr="005A08CD">
        <w:rPr>
          <w:rFonts w:ascii="Times New Roman" w:eastAsia="Times New Roman" w:hAnsi="Times New Roman"/>
          <w:sz w:val="20"/>
          <w:szCs w:val="20"/>
          <w:lang w:eastAsia="ru-RU"/>
        </w:rPr>
        <w:t xml:space="preserve"> НПО. Они </w:t>
      </w:r>
      <w:r w:rsidR="003C04C7">
        <w:rPr>
          <w:rFonts w:ascii="Times New Roman" w:eastAsia="Times New Roman" w:hAnsi="Times New Roman"/>
          <w:sz w:val="20"/>
          <w:szCs w:val="20"/>
          <w:lang w:val="ru-RU" w:eastAsia="ru-RU"/>
        </w:rPr>
        <w:t>все</w:t>
      </w:r>
      <w:r w:rsidR="003C04C7" w:rsidRPr="005A08CD">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пользуются</w:t>
      </w:r>
      <w:r>
        <w:rPr>
          <w:rFonts w:ascii="Times New Roman" w:eastAsia="Times New Roman" w:hAnsi="Times New Roman"/>
          <w:sz w:val="20"/>
          <w:szCs w:val="20"/>
          <w:lang w:eastAsia="ru-RU"/>
        </w:rPr>
        <w:t xml:space="preserve"> правом на обращение в суд, соответственно</w:t>
      </w:r>
      <w:r w:rsidRPr="005A08CD">
        <w:rPr>
          <w:rFonts w:ascii="Times New Roman" w:eastAsia="Times New Roman" w:hAnsi="Times New Roman"/>
          <w:sz w:val="20"/>
          <w:szCs w:val="20"/>
          <w:lang w:eastAsia="ru-RU"/>
        </w:rPr>
        <w:t xml:space="preserve"> как физические и юр</w:t>
      </w:r>
      <w:r>
        <w:rPr>
          <w:rFonts w:ascii="Times New Roman" w:eastAsia="Times New Roman" w:hAnsi="Times New Roman"/>
          <w:sz w:val="20"/>
          <w:szCs w:val="20"/>
          <w:lang w:eastAsia="ru-RU"/>
        </w:rPr>
        <w:t xml:space="preserve">идические лица, </w:t>
      </w:r>
      <w:r w:rsidRPr="005A08CD">
        <w:rPr>
          <w:rFonts w:ascii="Times New Roman" w:eastAsia="Times New Roman" w:hAnsi="Times New Roman"/>
          <w:sz w:val="20"/>
          <w:szCs w:val="20"/>
          <w:lang w:eastAsia="ru-RU"/>
        </w:rPr>
        <w:t>когда их права б</w:t>
      </w:r>
      <w:r>
        <w:rPr>
          <w:rFonts w:ascii="Times New Roman" w:eastAsia="Times New Roman" w:hAnsi="Times New Roman"/>
          <w:sz w:val="20"/>
          <w:szCs w:val="20"/>
          <w:lang w:eastAsia="ru-RU"/>
        </w:rPr>
        <w:t xml:space="preserve">ыли затронуты </w:t>
      </w:r>
      <w:r w:rsidRPr="005A08CD">
        <w:rPr>
          <w:rFonts w:ascii="Times New Roman" w:eastAsia="Times New Roman" w:hAnsi="Times New Roman"/>
          <w:sz w:val="20"/>
          <w:szCs w:val="20"/>
          <w:lang w:eastAsia="ru-RU"/>
        </w:rPr>
        <w:t>действие</w:t>
      </w:r>
      <w:r>
        <w:rPr>
          <w:rFonts w:ascii="Times New Roman" w:eastAsia="Times New Roman" w:hAnsi="Times New Roman"/>
          <w:sz w:val="20"/>
          <w:szCs w:val="20"/>
          <w:lang w:eastAsia="ru-RU"/>
        </w:rPr>
        <w:t>м</w:t>
      </w:r>
      <w:r w:rsidRPr="005A08CD">
        <w:rPr>
          <w:rFonts w:ascii="Times New Roman" w:eastAsia="Times New Roman" w:hAnsi="Times New Roman"/>
          <w:sz w:val="20"/>
          <w:szCs w:val="20"/>
          <w:lang w:eastAsia="ru-RU"/>
        </w:rPr>
        <w:t>, бездействие</w:t>
      </w:r>
      <w:r>
        <w:rPr>
          <w:rFonts w:ascii="Times New Roman" w:eastAsia="Times New Roman" w:hAnsi="Times New Roman"/>
          <w:sz w:val="20"/>
          <w:szCs w:val="20"/>
          <w:lang w:eastAsia="ru-RU"/>
        </w:rPr>
        <w:t>м или решением</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20"/>
        <w:jc w:val="both"/>
        <w:rPr>
          <w:rFonts w:ascii="Times New Roman" w:eastAsia="Times New Roman" w:hAnsi="Times New Roman"/>
          <w:sz w:val="24"/>
          <w:szCs w:val="24"/>
          <w:lang w:eastAsia="ru-RU"/>
        </w:rPr>
      </w:pPr>
      <w:r w:rsidRPr="005A08CD">
        <w:rPr>
          <w:rFonts w:ascii="Times New Roman" w:eastAsia="Times New Roman" w:hAnsi="Times New Roman"/>
          <w:b/>
          <w:bCs/>
          <w:sz w:val="20"/>
          <w:szCs w:val="20"/>
          <w:lang w:eastAsia="ru-RU"/>
        </w:rPr>
        <w:lastRenderedPageBreak/>
        <w:t>V. Каковы результаты</w:t>
      </w:r>
      <w:r>
        <w:rPr>
          <w:rFonts w:ascii="Times New Roman" w:eastAsia="Times New Roman" w:hAnsi="Times New Roman"/>
          <w:b/>
          <w:bCs/>
          <w:sz w:val="20"/>
          <w:szCs w:val="20"/>
          <w:lang w:eastAsia="ru-RU"/>
        </w:rPr>
        <w:t xml:space="preserve"> </w:t>
      </w:r>
      <w:r w:rsidRPr="005A08CD">
        <w:rPr>
          <w:rFonts w:ascii="Times New Roman" w:eastAsia="Times New Roman" w:hAnsi="Times New Roman"/>
          <w:b/>
          <w:bCs/>
          <w:sz w:val="20"/>
          <w:szCs w:val="20"/>
          <w:lang w:eastAsia="ru-RU"/>
        </w:rPr>
        <w:t>судебного рассмотрения</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17. Имеют ли суды только</w:t>
      </w:r>
      <w:r>
        <w:rPr>
          <w:rFonts w:ascii="Times New Roman" w:eastAsia="Times New Roman" w:hAnsi="Times New Roman"/>
          <w:i/>
          <w:iCs/>
          <w:sz w:val="20"/>
          <w:szCs w:val="20"/>
          <w:lang w:eastAsia="ru-RU"/>
        </w:rPr>
        <w:t xml:space="preserve"> право кассации</w:t>
      </w:r>
      <w:r w:rsidRPr="005A08CD">
        <w:rPr>
          <w:rFonts w:ascii="Times New Roman" w:eastAsia="Times New Roman" w:hAnsi="Times New Roman"/>
          <w:i/>
          <w:iCs/>
          <w:sz w:val="20"/>
          <w:szCs w:val="20"/>
          <w:lang w:eastAsia="ru-RU"/>
        </w:rPr>
        <w:t xml:space="preserve"> или же</w:t>
      </w:r>
      <w:r>
        <w:rPr>
          <w:rFonts w:ascii="Times New Roman" w:eastAsia="Times New Roman" w:hAnsi="Times New Roman"/>
          <w:i/>
          <w:iCs/>
          <w:sz w:val="20"/>
          <w:szCs w:val="20"/>
          <w:lang w:eastAsia="ru-RU"/>
        </w:rPr>
        <w:t xml:space="preserve"> и</w:t>
      </w:r>
      <w:r w:rsidRPr="005A08CD">
        <w:rPr>
          <w:rFonts w:ascii="Times New Roman" w:eastAsia="Times New Roman" w:hAnsi="Times New Roman"/>
          <w:i/>
          <w:iCs/>
          <w:sz w:val="20"/>
          <w:szCs w:val="20"/>
          <w:lang w:eastAsia="ru-RU"/>
        </w:rPr>
        <w:t xml:space="preserve"> ре</w:t>
      </w:r>
      <w:r>
        <w:rPr>
          <w:rFonts w:ascii="Times New Roman" w:eastAsia="Times New Roman" w:hAnsi="Times New Roman"/>
          <w:i/>
          <w:iCs/>
          <w:sz w:val="20"/>
          <w:szCs w:val="20"/>
          <w:lang w:eastAsia="ru-RU"/>
        </w:rPr>
        <w:t>форматорские права по делам</w:t>
      </w:r>
      <w:r w:rsidRPr="005A08CD">
        <w:rPr>
          <w:rFonts w:ascii="Times New Roman" w:eastAsia="Times New Roman" w:hAnsi="Times New Roman"/>
          <w:i/>
          <w:iCs/>
          <w:sz w:val="20"/>
          <w:szCs w:val="20"/>
          <w:lang w:eastAsia="ru-RU"/>
        </w:rPr>
        <w:t xml:space="preserve"> в соответствии со статьей 9</w:t>
      </w:r>
      <w:r>
        <w:rPr>
          <w:rFonts w:ascii="Times New Roman" w:eastAsia="Times New Roman" w:hAnsi="Times New Roman"/>
          <w:i/>
          <w:iCs/>
          <w:sz w:val="20"/>
          <w:szCs w:val="20"/>
          <w:lang w:eastAsia="ru-RU"/>
        </w:rPr>
        <w:t xml:space="preserve"> Конвенции? (В общем, </w:t>
      </w:r>
      <w:r w:rsidRPr="005A08CD">
        <w:rPr>
          <w:rFonts w:ascii="Times New Roman" w:eastAsia="Times New Roman" w:hAnsi="Times New Roman"/>
          <w:i/>
          <w:iCs/>
          <w:sz w:val="20"/>
          <w:szCs w:val="20"/>
          <w:lang w:eastAsia="ru-RU"/>
        </w:rPr>
        <w:t>что является результатом успешного оспаривания административного решения?)</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9D59E2">
        <w:rPr>
          <w:rFonts w:ascii="Times New Roman" w:eastAsia="Times New Roman" w:hAnsi="Times New Roman"/>
          <w:sz w:val="20"/>
          <w:szCs w:val="20"/>
          <w:lang w:eastAsia="ru-RU"/>
        </w:rPr>
        <w:t>В случаях административных актов, результатом успешного оспаривания административного решения является его отмена и удовлетворение прав истца. В случае бездействи</w:t>
      </w:r>
      <w:r w:rsidRPr="00B25B46">
        <w:rPr>
          <w:rFonts w:ascii="Times New Roman" w:eastAsia="Times New Roman" w:hAnsi="Times New Roman"/>
          <w:sz w:val="20"/>
          <w:szCs w:val="20"/>
          <w:lang w:eastAsia="ru-RU"/>
        </w:rPr>
        <w:t xml:space="preserve">я, государственный орган обязывают осуществить действия под угрозой подвергнуться санкциям со стороны суда за допущенные нарушения. В статье 17 Закона № 49/201, </w:t>
      </w:r>
      <w:r w:rsidR="0081590A" w:rsidRPr="00F83B72">
        <w:rPr>
          <w:rFonts w:ascii="Times New Roman" w:eastAsia="Times New Roman" w:hAnsi="Times New Roman"/>
          <w:sz w:val="20"/>
          <w:szCs w:val="20"/>
          <w:lang w:eastAsia="ru-RU"/>
        </w:rPr>
        <w:t>«</w:t>
      </w:r>
      <w:r w:rsidRPr="00F83B72">
        <w:rPr>
          <w:rFonts w:ascii="Times New Roman" w:eastAsia="Times New Roman" w:hAnsi="Times New Roman"/>
          <w:sz w:val="20"/>
          <w:szCs w:val="20"/>
          <w:lang w:eastAsia="ru-RU"/>
        </w:rPr>
        <w:t>Об организации и работе административных судов и административных судебных процессов</w:t>
      </w:r>
      <w:r w:rsidR="0081590A" w:rsidRPr="00EC205D">
        <w:rPr>
          <w:rFonts w:ascii="Times New Roman" w:eastAsia="Times New Roman" w:hAnsi="Times New Roman"/>
          <w:sz w:val="20"/>
          <w:szCs w:val="20"/>
          <w:lang w:eastAsia="ru-RU"/>
        </w:rPr>
        <w:t>»</w:t>
      </w:r>
      <w:r w:rsidRPr="00EC205D">
        <w:rPr>
          <w:rFonts w:ascii="Times New Roman" w:eastAsia="Times New Roman" w:hAnsi="Times New Roman"/>
          <w:sz w:val="20"/>
          <w:szCs w:val="20"/>
          <w:lang w:eastAsia="ru-RU"/>
        </w:rPr>
        <w:t xml:space="preserve"> предусматривается, что суд может выносить решения по претензии и принять решение о: а) полной или частичной отмене административного акта; </w:t>
      </w:r>
      <w:r w:rsidRPr="00EC205D">
        <w:rPr>
          <w:rFonts w:ascii="Times New Roman" w:eastAsia="Times New Roman" w:hAnsi="Times New Roman"/>
          <w:sz w:val="20"/>
          <w:szCs w:val="20"/>
          <w:lang w:val="en-US" w:eastAsia="ru-RU"/>
        </w:rPr>
        <w:t>b</w:t>
      </w:r>
      <w:r w:rsidRPr="00EC205D">
        <w:rPr>
          <w:rFonts w:ascii="Times New Roman" w:eastAsia="Times New Roman" w:hAnsi="Times New Roman"/>
          <w:sz w:val="20"/>
          <w:szCs w:val="20"/>
          <w:lang w:eastAsia="ru-RU"/>
        </w:rPr>
        <w:t>) полном или частичном изменении административного акта или обязать государственный орган изменить административный акт; с) заявить об абсолютной недействительности административного акта; d) обязанности государственного органа изда</w:t>
      </w:r>
      <w:r w:rsidRPr="009D59E2">
        <w:rPr>
          <w:rFonts w:ascii="Times New Roman" w:eastAsia="Times New Roman" w:hAnsi="Times New Roman"/>
          <w:sz w:val="20"/>
          <w:szCs w:val="20"/>
          <w:lang w:eastAsia="ru-RU"/>
        </w:rPr>
        <w:t xml:space="preserve">ть административный акт, в котором было отказано, или по которому он </w:t>
      </w:r>
      <w:r w:rsidR="009D59E2" w:rsidRPr="00C61CE9">
        <w:rPr>
          <w:rFonts w:ascii="Times New Roman" w:eastAsia="Times New Roman" w:hAnsi="Times New Roman"/>
          <w:sz w:val="20"/>
          <w:szCs w:val="20"/>
          <w:lang w:val="ru-RU" w:eastAsia="ru-RU"/>
        </w:rPr>
        <w:t>«</w:t>
      </w:r>
      <w:r w:rsidRPr="009D59E2">
        <w:rPr>
          <w:rFonts w:ascii="Times New Roman" w:eastAsia="Times New Roman" w:hAnsi="Times New Roman"/>
          <w:sz w:val="20"/>
          <w:szCs w:val="20"/>
          <w:lang w:eastAsia="ru-RU"/>
        </w:rPr>
        <w:t>хранил молчание</w:t>
      </w:r>
      <w:r w:rsidR="009D59E2" w:rsidRPr="00C61CE9">
        <w:rPr>
          <w:rFonts w:ascii="Times New Roman" w:eastAsia="Times New Roman" w:hAnsi="Times New Roman"/>
          <w:sz w:val="20"/>
          <w:szCs w:val="20"/>
          <w:lang w:val="ru-RU" w:eastAsia="ru-RU"/>
        </w:rPr>
        <w:t>»</w:t>
      </w:r>
      <w:r w:rsidRPr="009D59E2">
        <w:rPr>
          <w:rFonts w:ascii="Times New Roman" w:eastAsia="Times New Roman" w:hAnsi="Times New Roman"/>
          <w:sz w:val="20"/>
          <w:szCs w:val="20"/>
          <w:lang w:eastAsia="ru-RU"/>
        </w:rPr>
        <w:t xml:space="preserve">, несмотря на </w:t>
      </w:r>
      <w:r w:rsidR="009D59E2" w:rsidRPr="00C61CE9">
        <w:rPr>
          <w:rFonts w:ascii="Times New Roman" w:eastAsia="Times New Roman" w:hAnsi="Times New Roman"/>
          <w:sz w:val="20"/>
          <w:szCs w:val="20"/>
          <w:lang w:val="ru-RU" w:eastAsia="ru-RU"/>
        </w:rPr>
        <w:t>обязанность издать акт</w:t>
      </w:r>
      <w:r w:rsidRPr="00622F4C">
        <w:rPr>
          <w:rFonts w:ascii="Times New Roman" w:eastAsia="Times New Roman" w:hAnsi="Times New Roman"/>
          <w:sz w:val="20"/>
          <w:szCs w:val="20"/>
          <w:lang w:eastAsia="ru-RU"/>
        </w:rPr>
        <w:t>; е) заявление о незаконности администра</w:t>
      </w:r>
      <w:r w:rsidRPr="00B25B46">
        <w:rPr>
          <w:rFonts w:ascii="Times New Roman" w:eastAsia="Times New Roman" w:hAnsi="Times New Roman"/>
          <w:sz w:val="20"/>
          <w:szCs w:val="20"/>
          <w:lang w:eastAsia="ru-RU"/>
        </w:rPr>
        <w:t xml:space="preserve">тивного акта, который не несет никаких юридических последствий, если истец имеет в этом обоснованную заинтересованность; </w:t>
      </w:r>
      <w:r w:rsidRPr="00F83B72">
        <w:rPr>
          <w:rFonts w:ascii="Times New Roman" w:eastAsia="Times New Roman" w:hAnsi="Times New Roman"/>
          <w:sz w:val="20"/>
          <w:szCs w:val="20"/>
          <w:lang w:val="en-US" w:eastAsia="ru-RU"/>
        </w:rPr>
        <w:t>f</w:t>
      </w:r>
      <w:r w:rsidRPr="00F83B72">
        <w:rPr>
          <w:rFonts w:ascii="Times New Roman" w:eastAsia="Times New Roman" w:hAnsi="Times New Roman"/>
          <w:sz w:val="20"/>
          <w:szCs w:val="20"/>
          <w:lang w:eastAsia="ru-RU"/>
        </w:rPr>
        <w:t xml:space="preserve">) установлении прав и обязанностей между истцом и государственным органом; </w:t>
      </w:r>
      <w:r w:rsidRPr="00F83B72">
        <w:rPr>
          <w:rFonts w:ascii="Times New Roman" w:eastAsia="Times New Roman" w:hAnsi="Times New Roman"/>
          <w:sz w:val="20"/>
          <w:szCs w:val="20"/>
          <w:lang w:val="en-US" w:eastAsia="ru-RU"/>
        </w:rPr>
        <w:t>g</w:t>
      </w:r>
      <w:r w:rsidRPr="00F83B72">
        <w:rPr>
          <w:rFonts w:ascii="Times New Roman" w:eastAsia="Times New Roman" w:hAnsi="Times New Roman"/>
          <w:sz w:val="20"/>
          <w:szCs w:val="20"/>
          <w:lang w:eastAsia="ru-RU"/>
        </w:rPr>
        <w:t xml:space="preserve">) обязанности государственного органа действовать или прекратить действовать через другой административный акт, необходимые для защиты прав истца; </w:t>
      </w:r>
      <w:r w:rsidRPr="00EC205D">
        <w:rPr>
          <w:rFonts w:ascii="Times New Roman" w:eastAsia="Times New Roman" w:hAnsi="Times New Roman"/>
          <w:sz w:val="20"/>
          <w:szCs w:val="20"/>
          <w:lang w:val="en-US" w:eastAsia="ru-RU"/>
        </w:rPr>
        <w:t>h</w:t>
      </w:r>
      <w:r w:rsidRPr="00EC205D">
        <w:rPr>
          <w:rFonts w:ascii="Times New Roman" w:eastAsia="Times New Roman" w:hAnsi="Times New Roman"/>
          <w:sz w:val="20"/>
          <w:szCs w:val="20"/>
          <w:lang w:eastAsia="ru-RU"/>
        </w:rPr>
        <w:t xml:space="preserve">) создание органа, обладающего компетенцией обеспечить решение по конкретному делу путем аннулирования акта, выданного органом без соответствующей компетенции; </w:t>
      </w:r>
      <w:r w:rsidRPr="00EC205D">
        <w:rPr>
          <w:rFonts w:ascii="Times New Roman" w:eastAsia="Times New Roman" w:hAnsi="Times New Roman"/>
          <w:sz w:val="20"/>
          <w:szCs w:val="20"/>
          <w:lang w:val="en-US" w:eastAsia="ru-RU"/>
        </w:rPr>
        <w:t>i</w:t>
      </w:r>
      <w:r w:rsidRPr="00EC205D">
        <w:rPr>
          <w:rFonts w:ascii="Times New Roman" w:eastAsia="Times New Roman" w:hAnsi="Times New Roman"/>
          <w:sz w:val="20"/>
          <w:szCs w:val="20"/>
          <w:lang w:eastAsia="ru-RU"/>
        </w:rPr>
        <w:t xml:space="preserve">) возмещении ущерба, которое должно быть произведено в соответствии с конкретным законом о правонарушении; </w:t>
      </w:r>
      <w:r w:rsidRPr="009D59E2">
        <w:rPr>
          <w:rFonts w:ascii="Times New Roman" w:eastAsia="Times New Roman" w:hAnsi="Times New Roman"/>
          <w:sz w:val="20"/>
          <w:szCs w:val="20"/>
          <w:lang w:val="en-US" w:eastAsia="ru-RU"/>
        </w:rPr>
        <w:t>j</w:t>
      </w:r>
      <w:r w:rsidRPr="009D59E2">
        <w:rPr>
          <w:rFonts w:ascii="Times New Roman" w:eastAsia="Times New Roman" w:hAnsi="Times New Roman"/>
          <w:sz w:val="20"/>
          <w:szCs w:val="20"/>
          <w:lang w:eastAsia="ru-RU"/>
        </w:rPr>
        <w:t xml:space="preserve">) </w:t>
      </w:r>
      <w:r w:rsidR="009D59E2" w:rsidRPr="009D59E2">
        <w:rPr>
          <w:rFonts w:ascii="Times New Roman" w:eastAsia="Times New Roman" w:hAnsi="Times New Roman"/>
          <w:sz w:val="20"/>
          <w:szCs w:val="20"/>
          <w:lang w:eastAsia="ru-RU"/>
        </w:rPr>
        <w:t>решени</w:t>
      </w:r>
      <w:r w:rsidR="009D59E2" w:rsidRPr="00C61CE9">
        <w:rPr>
          <w:rFonts w:ascii="Times New Roman" w:eastAsia="Times New Roman" w:hAnsi="Times New Roman"/>
          <w:sz w:val="20"/>
          <w:szCs w:val="20"/>
          <w:lang w:val="ru-RU" w:eastAsia="ru-RU"/>
        </w:rPr>
        <w:t>и</w:t>
      </w:r>
      <w:r w:rsidR="009D59E2" w:rsidRPr="009D59E2">
        <w:rPr>
          <w:rFonts w:ascii="Times New Roman" w:eastAsia="Times New Roman" w:hAnsi="Times New Roman"/>
          <w:sz w:val="20"/>
          <w:szCs w:val="20"/>
          <w:lang w:eastAsia="ru-RU"/>
        </w:rPr>
        <w:t xml:space="preserve"> </w:t>
      </w:r>
      <w:r w:rsidRPr="009D59E2">
        <w:rPr>
          <w:rFonts w:ascii="Times New Roman" w:eastAsia="Times New Roman" w:hAnsi="Times New Roman"/>
          <w:sz w:val="20"/>
          <w:szCs w:val="20"/>
          <w:lang w:eastAsia="ru-RU"/>
        </w:rPr>
        <w:t>трудового конфликта, когда работодатель является органом государственного управления.</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В тех случаях, когда решение принято без информирования общественности, суд объявляет всю процедуру</w:t>
      </w:r>
      <w:r w:rsidRPr="003337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не имеющей законной силы, а также обязывает государственный орган</w:t>
      </w:r>
      <w:r w:rsidRPr="005A08CD">
        <w:rPr>
          <w:rFonts w:ascii="Times New Roman" w:eastAsia="Times New Roman" w:hAnsi="Times New Roman"/>
          <w:sz w:val="20"/>
          <w:szCs w:val="20"/>
          <w:lang w:eastAsia="ru-RU"/>
        </w:rPr>
        <w:t xml:space="preserve"> начать всю процедуру с </w:t>
      </w:r>
      <w:r>
        <w:rPr>
          <w:rFonts w:ascii="Times New Roman" w:eastAsia="Times New Roman" w:hAnsi="Times New Roman"/>
          <w:sz w:val="20"/>
          <w:szCs w:val="20"/>
          <w:lang w:eastAsia="ru-RU"/>
        </w:rPr>
        <w:t xml:space="preserve">самого начала, на этот раз </w:t>
      </w:r>
      <w:r w:rsidR="009D59E2">
        <w:rPr>
          <w:rFonts w:ascii="Times New Roman" w:eastAsia="Times New Roman" w:hAnsi="Times New Roman"/>
          <w:sz w:val="20"/>
          <w:szCs w:val="20"/>
          <w:lang w:eastAsia="ru-RU"/>
        </w:rPr>
        <w:t>информиру</w:t>
      </w:r>
      <w:r w:rsidR="009D59E2">
        <w:rPr>
          <w:rFonts w:ascii="Times New Roman" w:eastAsia="Times New Roman" w:hAnsi="Times New Roman"/>
          <w:sz w:val="20"/>
          <w:szCs w:val="20"/>
          <w:lang w:val="ru-RU" w:eastAsia="ru-RU"/>
        </w:rPr>
        <w:t>я</w:t>
      </w:r>
      <w:r w:rsidR="009D59E2" w:rsidRPr="005A08CD">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общественност</w:t>
      </w:r>
      <w:r>
        <w:rPr>
          <w:rFonts w:ascii="Times New Roman" w:eastAsia="Times New Roman" w:hAnsi="Times New Roman"/>
          <w:sz w:val="20"/>
          <w:szCs w:val="20"/>
          <w:lang w:eastAsia="ru-RU"/>
        </w:rPr>
        <w:t>ь</w:t>
      </w:r>
      <w:r w:rsidRPr="005A08CD">
        <w:rPr>
          <w:rFonts w:ascii="Times New Roman" w:eastAsia="Times New Roman" w:hAnsi="Times New Roman"/>
          <w:sz w:val="20"/>
          <w:szCs w:val="20"/>
          <w:lang w:eastAsia="ru-RU"/>
        </w:rPr>
        <w:t>. В тех случаях, когда государственный орган нарушил режим особо охраняемых природных территорий</w:t>
      </w:r>
      <w:r>
        <w:rPr>
          <w:rFonts w:ascii="Times New Roman" w:eastAsia="Times New Roman" w:hAnsi="Times New Roman"/>
          <w:sz w:val="20"/>
          <w:szCs w:val="20"/>
          <w:lang w:eastAsia="ru-RU"/>
        </w:rPr>
        <w:t xml:space="preserve"> путем разрешения осуществлять в них виды </w:t>
      </w:r>
      <w:r w:rsidRPr="005A08CD">
        <w:rPr>
          <w:rFonts w:ascii="Times New Roman" w:eastAsia="Times New Roman" w:hAnsi="Times New Roman"/>
          <w:sz w:val="20"/>
          <w:szCs w:val="20"/>
          <w:lang w:eastAsia="ru-RU"/>
        </w:rPr>
        <w:t>деятельности, которые запрещены законом, например, строительство</w:t>
      </w:r>
      <w:r>
        <w:rPr>
          <w:rFonts w:ascii="Times New Roman" w:eastAsia="Times New Roman" w:hAnsi="Times New Roman"/>
          <w:sz w:val="20"/>
          <w:szCs w:val="20"/>
          <w:lang w:eastAsia="ru-RU"/>
        </w:rPr>
        <w:t xml:space="preserve"> в этих районах, суд выносит решение о их незаконности</w:t>
      </w:r>
      <w:r w:rsidRPr="005A08CD">
        <w:rPr>
          <w:rFonts w:ascii="Times New Roman" w:eastAsia="Times New Roman" w:hAnsi="Times New Roman"/>
          <w:sz w:val="20"/>
          <w:szCs w:val="20"/>
          <w:lang w:eastAsia="ru-RU"/>
        </w:rPr>
        <w:t xml:space="preserve"> и аннулирует решения государ</w:t>
      </w:r>
      <w:r>
        <w:rPr>
          <w:rFonts w:ascii="Times New Roman" w:eastAsia="Times New Roman" w:hAnsi="Times New Roman"/>
          <w:sz w:val="20"/>
          <w:szCs w:val="20"/>
          <w:lang w:eastAsia="ru-RU"/>
        </w:rPr>
        <w:t>ственного органа, а также выносит решение о возмещении</w:t>
      </w:r>
      <w:r w:rsidRPr="005A08CD">
        <w:rPr>
          <w:rFonts w:ascii="Times New Roman" w:eastAsia="Times New Roman" w:hAnsi="Times New Roman"/>
          <w:sz w:val="20"/>
          <w:szCs w:val="20"/>
          <w:lang w:eastAsia="ru-RU"/>
        </w:rPr>
        <w:t xml:space="preserve"> ущерба, причиненного ответчиком.</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 xml:space="preserve">18. Каковы пределы </w:t>
      </w:r>
      <w:r w:rsidR="00A5082C">
        <w:rPr>
          <w:rFonts w:ascii="Times New Roman" w:eastAsia="Times New Roman" w:hAnsi="Times New Roman"/>
          <w:i/>
          <w:iCs/>
          <w:sz w:val="20"/>
          <w:szCs w:val="20"/>
          <w:lang w:val="ru-RU" w:eastAsia="ru-RU"/>
        </w:rPr>
        <w:t>дискреции</w:t>
      </w:r>
      <w:r w:rsidR="00A5082C" w:rsidRPr="005A08CD">
        <w:rPr>
          <w:rFonts w:ascii="Times New Roman" w:eastAsia="Times New Roman" w:hAnsi="Times New Roman"/>
          <w:i/>
          <w:iCs/>
          <w:sz w:val="20"/>
          <w:szCs w:val="20"/>
          <w:lang w:eastAsia="ru-RU"/>
        </w:rPr>
        <w:t xml:space="preserve"> </w:t>
      </w:r>
      <w:r w:rsidRPr="005A08CD">
        <w:rPr>
          <w:rFonts w:ascii="Times New Roman" w:eastAsia="Times New Roman" w:hAnsi="Times New Roman"/>
          <w:i/>
          <w:iCs/>
          <w:sz w:val="20"/>
          <w:szCs w:val="20"/>
          <w:lang w:eastAsia="ru-RU"/>
        </w:rPr>
        <w:t>государственных органов после решения суда?</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 xml:space="preserve">Государственные органы могут только обжаловать решение суда </w:t>
      </w:r>
      <w:r>
        <w:rPr>
          <w:rFonts w:ascii="Times New Roman" w:eastAsia="Times New Roman" w:hAnsi="Times New Roman"/>
          <w:sz w:val="20"/>
          <w:szCs w:val="20"/>
          <w:lang w:eastAsia="ru-RU"/>
        </w:rPr>
        <w:t>в суде высшей инстанции, и это единственный механизм</w:t>
      </w:r>
      <w:r w:rsidRPr="005A08CD">
        <w:rPr>
          <w:rFonts w:ascii="Times New Roman" w:eastAsia="Times New Roman" w:hAnsi="Times New Roman"/>
          <w:sz w:val="20"/>
          <w:szCs w:val="20"/>
          <w:lang w:eastAsia="ru-RU"/>
        </w:rPr>
        <w:t xml:space="preserve"> в их распоряжении. Статья 142 (3) Конституции обязывает их исполнять судебные решения, как только они становятся окончательными. Неисполнение решения суда может </w:t>
      </w:r>
      <w:r>
        <w:rPr>
          <w:rFonts w:ascii="Times New Roman" w:eastAsia="Times New Roman" w:hAnsi="Times New Roman"/>
          <w:sz w:val="20"/>
          <w:szCs w:val="20"/>
          <w:lang w:eastAsia="ru-RU"/>
        </w:rPr>
        <w:t>привести к возбуждению уголовного дела против</w:t>
      </w:r>
      <w:r w:rsidRPr="005A08CD">
        <w:rPr>
          <w:rFonts w:ascii="Times New Roman" w:eastAsia="Times New Roman" w:hAnsi="Times New Roman"/>
          <w:sz w:val="20"/>
          <w:szCs w:val="20"/>
          <w:lang w:eastAsia="ru-RU"/>
        </w:rPr>
        <w:t xml:space="preserve"> государственного служащего за превышение полномочий, предусмотренных статьей 248 Уголовного кодекса, которое карается лишением свободы на срок до семи лет.</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зависимости от решения</w:t>
      </w:r>
      <w:r w:rsidRPr="005A08CD">
        <w:rPr>
          <w:rFonts w:ascii="Times New Roman" w:eastAsia="Times New Roman" w:hAnsi="Times New Roman"/>
          <w:sz w:val="20"/>
          <w:szCs w:val="20"/>
          <w:lang w:eastAsia="ru-RU"/>
        </w:rPr>
        <w:t>, государственный орган может продолжить процесс принятия решений / лицензирования / выдачи</w:t>
      </w:r>
      <w:r>
        <w:rPr>
          <w:rFonts w:ascii="Times New Roman" w:eastAsia="Times New Roman" w:hAnsi="Times New Roman"/>
          <w:sz w:val="20"/>
          <w:szCs w:val="20"/>
          <w:lang w:eastAsia="ru-RU"/>
        </w:rPr>
        <w:t xml:space="preserve"> разрешений, следуя резолютивной части</w:t>
      </w:r>
      <w:r w:rsidRPr="005A08CD">
        <w:rPr>
          <w:rFonts w:ascii="Times New Roman" w:eastAsia="Times New Roman" w:hAnsi="Times New Roman"/>
          <w:sz w:val="20"/>
          <w:szCs w:val="20"/>
          <w:lang w:eastAsia="ru-RU"/>
        </w:rPr>
        <w:t xml:space="preserve"> судебного решения, то есть: а) полностью или частично </w:t>
      </w:r>
      <w:r>
        <w:rPr>
          <w:rFonts w:ascii="Times New Roman" w:eastAsia="Times New Roman" w:hAnsi="Times New Roman"/>
          <w:sz w:val="20"/>
          <w:szCs w:val="20"/>
          <w:lang w:eastAsia="ru-RU"/>
        </w:rPr>
        <w:t xml:space="preserve">отменить административный акт; </w:t>
      </w:r>
      <w:r>
        <w:rPr>
          <w:rFonts w:ascii="Times New Roman" w:eastAsia="Times New Roman" w:hAnsi="Times New Roman"/>
          <w:sz w:val="20"/>
          <w:szCs w:val="20"/>
          <w:lang w:val="en-US" w:eastAsia="ru-RU"/>
        </w:rPr>
        <w:t>b</w:t>
      </w:r>
      <w:r w:rsidRPr="005A08CD">
        <w:rPr>
          <w:rFonts w:ascii="Times New Roman" w:eastAsia="Times New Roman" w:hAnsi="Times New Roman"/>
          <w:sz w:val="20"/>
          <w:szCs w:val="20"/>
          <w:lang w:eastAsia="ru-RU"/>
        </w:rPr>
        <w:t xml:space="preserve">) полностью или частично изменить административный акт; с) прекратить действовать в случае </w:t>
      </w:r>
      <w:r>
        <w:rPr>
          <w:rFonts w:ascii="Times New Roman" w:eastAsia="Times New Roman" w:hAnsi="Times New Roman"/>
          <w:sz w:val="20"/>
          <w:szCs w:val="20"/>
          <w:lang w:eastAsia="ru-RU"/>
        </w:rPr>
        <w:t>полной</w:t>
      </w:r>
      <w:r w:rsidRPr="005A08CD">
        <w:rPr>
          <w:rFonts w:ascii="Times New Roman" w:eastAsia="Times New Roman" w:hAnsi="Times New Roman"/>
          <w:sz w:val="20"/>
          <w:szCs w:val="20"/>
          <w:lang w:eastAsia="ru-RU"/>
        </w:rPr>
        <w:t xml:space="preserve"> недействительности административного акта (например,</w:t>
      </w:r>
      <w:r>
        <w:rPr>
          <w:rFonts w:ascii="Times New Roman" w:eastAsia="Times New Roman" w:hAnsi="Times New Roman"/>
          <w:sz w:val="20"/>
          <w:szCs w:val="20"/>
          <w:lang w:eastAsia="ru-RU"/>
        </w:rPr>
        <w:t xml:space="preserve"> отозвать лицензию); d) издать</w:t>
      </w:r>
      <w:r w:rsidRPr="005A08CD">
        <w:rPr>
          <w:rFonts w:ascii="Times New Roman" w:eastAsia="Times New Roman" w:hAnsi="Times New Roman"/>
          <w:sz w:val="20"/>
          <w:szCs w:val="20"/>
          <w:lang w:eastAsia="ru-RU"/>
        </w:rPr>
        <w:t xml:space="preserve"> административный акт, </w:t>
      </w:r>
      <w:r>
        <w:rPr>
          <w:rFonts w:ascii="Times New Roman" w:eastAsia="Times New Roman" w:hAnsi="Times New Roman"/>
          <w:sz w:val="20"/>
          <w:szCs w:val="20"/>
          <w:lang w:eastAsia="ru-RU"/>
        </w:rPr>
        <w:t>в котором он отказал</w:t>
      </w:r>
      <w:r w:rsidRPr="005A08CD">
        <w:rPr>
          <w:rFonts w:ascii="Times New Roman" w:eastAsia="Times New Roman" w:hAnsi="Times New Roman"/>
          <w:sz w:val="20"/>
          <w:szCs w:val="20"/>
          <w:lang w:eastAsia="ru-RU"/>
        </w:rPr>
        <w:t xml:space="preserve">, или </w:t>
      </w:r>
      <w:r>
        <w:rPr>
          <w:rFonts w:ascii="Times New Roman" w:eastAsia="Times New Roman" w:hAnsi="Times New Roman"/>
          <w:sz w:val="20"/>
          <w:szCs w:val="20"/>
          <w:lang w:eastAsia="ru-RU"/>
        </w:rPr>
        <w:t>по отношении к которому он хранил молчание</w:t>
      </w:r>
      <w:r w:rsidRPr="005A08CD">
        <w:rPr>
          <w:rFonts w:ascii="Times New Roman" w:eastAsia="Times New Roman" w:hAnsi="Times New Roman"/>
          <w:sz w:val="20"/>
          <w:szCs w:val="20"/>
          <w:lang w:eastAsia="ru-RU"/>
        </w:rPr>
        <w:t xml:space="preserve"> (например, выдать лицензию, </w:t>
      </w:r>
      <w:r>
        <w:rPr>
          <w:rFonts w:ascii="Times New Roman" w:eastAsia="Times New Roman" w:hAnsi="Times New Roman"/>
          <w:sz w:val="20"/>
          <w:szCs w:val="20"/>
          <w:lang w:eastAsia="ru-RU"/>
        </w:rPr>
        <w:t>в которой было отказано</w:t>
      </w:r>
      <w:r w:rsidRPr="005A08CD">
        <w:rPr>
          <w:rFonts w:ascii="Times New Roman" w:eastAsia="Times New Roman" w:hAnsi="Times New Roman"/>
          <w:sz w:val="20"/>
          <w:szCs w:val="20"/>
          <w:lang w:eastAsia="ru-RU"/>
        </w:rPr>
        <w:t>); е) выдават</w:t>
      </w:r>
      <w:r>
        <w:rPr>
          <w:rFonts w:ascii="Times New Roman" w:eastAsia="Times New Roman" w:hAnsi="Times New Roman"/>
          <w:sz w:val="20"/>
          <w:szCs w:val="20"/>
          <w:lang w:eastAsia="ru-RU"/>
        </w:rPr>
        <w:t xml:space="preserve">ь другой административный акт; </w:t>
      </w:r>
      <w:r>
        <w:rPr>
          <w:rFonts w:ascii="Times New Roman" w:eastAsia="Times New Roman" w:hAnsi="Times New Roman"/>
          <w:sz w:val="20"/>
          <w:szCs w:val="20"/>
          <w:lang w:val="en-US" w:eastAsia="ru-RU"/>
        </w:rPr>
        <w:t>f</w:t>
      </w:r>
      <w:r w:rsidRPr="005A08CD">
        <w:rPr>
          <w:rFonts w:ascii="Times New Roman" w:eastAsia="Times New Roman" w:hAnsi="Times New Roman"/>
          <w:sz w:val="20"/>
          <w:szCs w:val="20"/>
          <w:lang w:eastAsia="ru-RU"/>
        </w:rPr>
        <w:t>) издать ак</w:t>
      </w:r>
      <w:r>
        <w:rPr>
          <w:rFonts w:ascii="Times New Roman" w:eastAsia="Times New Roman" w:hAnsi="Times New Roman"/>
          <w:sz w:val="20"/>
          <w:szCs w:val="20"/>
          <w:lang w:eastAsia="ru-RU"/>
        </w:rPr>
        <w:t>т, когда суд постановил, что он</w:t>
      </w:r>
      <w:r w:rsidRPr="005A08CD">
        <w:rPr>
          <w:rFonts w:ascii="Times New Roman" w:eastAsia="Times New Roman" w:hAnsi="Times New Roman"/>
          <w:sz w:val="20"/>
          <w:szCs w:val="20"/>
          <w:lang w:eastAsia="ru-RU"/>
        </w:rPr>
        <w:t xml:space="preserve"> является компетентн</w:t>
      </w:r>
      <w:r>
        <w:rPr>
          <w:rFonts w:ascii="Times New Roman" w:eastAsia="Times New Roman" w:hAnsi="Times New Roman"/>
          <w:sz w:val="20"/>
          <w:szCs w:val="20"/>
          <w:lang w:eastAsia="ru-RU"/>
        </w:rPr>
        <w:t xml:space="preserve">ым органом, чтобы сделать это; </w:t>
      </w:r>
      <w:r>
        <w:rPr>
          <w:rFonts w:ascii="Times New Roman" w:eastAsia="Times New Roman" w:hAnsi="Times New Roman"/>
          <w:sz w:val="20"/>
          <w:szCs w:val="20"/>
          <w:lang w:val="en-US" w:eastAsia="ru-RU"/>
        </w:rPr>
        <w:t>g</w:t>
      </w:r>
      <w:r>
        <w:rPr>
          <w:rFonts w:ascii="Times New Roman" w:eastAsia="Times New Roman" w:hAnsi="Times New Roman"/>
          <w:sz w:val="20"/>
          <w:szCs w:val="20"/>
          <w:lang w:eastAsia="ru-RU"/>
        </w:rPr>
        <w:t>) выплатить возмещение</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20"/>
        <w:jc w:val="both"/>
        <w:rPr>
          <w:rFonts w:ascii="Times New Roman" w:eastAsia="Times New Roman" w:hAnsi="Times New Roman"/>
          <w:sz w:val="24"/>
          <w:szCs w:val="24"/>
          <w:lang w:eastAsia="ru-RU"/>
        </w:rPr>
      </w:pPr>
      <w:r w:rsidRPr="005A08CD">
        <w:rPr>
          <w:rFonts w:ascii="Times New Roman" w:eastAsia="Times New Roman" w:hAnsi="Times New Roman"/>
          <w:b/>
          <w:bCs/>
          <w:sz w:val="20"/>
          <w:szCs w:val="20"/>
          <w:lang w:eastAsia="ru-RU"/>
        </w:rPr>
        <w:t>VI.</w:t>
      </w:r>
      <w:r w:rsidRPr="005A08CD">
        <w:rPr>
          <w:rFonts w:ascii="Times New Roman" w:eastAsia="Times New Roman" w:hAnsi="Times New Roman"/>
          <w:sz w:val="24"/>
          <w:szCs w:val="24"/>
          <w:lang w:eastAsia="ru-RU"/>
        </w:rPr>
        <w:t xml:space="preserve"> </w:t>
      </w:r>
      <w:r w:rsidR="009D59E2" w:rsidRPr="005A08CD">
        <w:rPr>
          <w:rFonts w:ascii="Times New Roman" w:eastAsia="Times New Roman" w:hAnsi="Times New Roman"/>
          <w:b/>
          <w:bCs/>
          <w:sz w:val="20"/>
          <w:szCs w:val="20"/>
          <w:lang w:eastAsia="ru-RU"/>
        </w:rPr>
        <w:t>Пр</w:t>
      </w:r>
      <w:r w:rsidR="009D59E2">
        <w:rPr>
          <w:rFonts w:ascii="Times New Roman" w:eastAsia="Times New Roman" w:hAnsi="Times New Roman"/>
          <w:b/>
          <w:bCs/>
          <w:sz w:val="20"/>
          <w:szCs w:val="20"/>
          <w:lang w:val="ru-RU" w:eastAsia="ru-RU"/>
        </w:rPr>
        <w:t>авоприменительная</w:t>
      </w:r>
      <w:r w:rsidR="009D59E2" w:rsidRPr="005A08CD">
        <w:rPr>
          <w:rFonts w:ascii="Times New Roman" w:eastAsia="Times New Roman" w:hAnsi="Times New Roman"/>
          <w:b/>
          <w:bCs/>
          <w:sz w:val="20"/>
          <w:szCs w:val="20"/>
          <w:lang w:eastAsia="ru-RU"/>
        </w:rPr>
        <w:t xml:space="preserve"> пра</w:t>
      </w:r>
      <w:r w:rsidR="009D59E2">
        <w:rPr>
          <w:rFonts w:ascii="Times New Roman" w:eastAsia="Times New Roman" w:hAnsi="Times New Roman"/>
          <w:b/>
          <w:bCs/>
          <w:sz w:val="20"/>
          <w:szCs w:val="20"/>
          <w:lang w:val="ru-RU" w:eastAsia="ru-RU"/>
        </w:rPr>
        <w:t>ктика</w:t>
      </w:r>
      <w:r w:rsidR="009D59E2" w:rsidRPr="005A08CD">
        <w:rPr>
          <w:rFonts w:ascii="Times New Roman" w:eastAsia="Times New Roman" w:hAnsi="Times New Roman"/>
          <w:sz w:val="24"/>
          <w:szCs w:val="24"/>
          <w:lang w:eastAsia="ru-RU"/>
        </w:rPr>
        <w:t xml:space="preserve"> </w:t>
      </w:r>
    </w:p>
    <w:p w:rsidR="003363A0" w:rsidRPr="00064D46" w:rsidRDefault="003363A0" w:rsidP="00064D46">
      <w:pPr>
        <w:spacing w:before="100" w:beforeAutospacing="1" w:after="240"/>
        <w:ind w:left="700"/>
        <w:jc w:val="both"/>
        <w:rPr>
          <w:rFonts w:ascii="Times New Roman" w:eastAsia="Times New Roman" w:hAnsi="Times New Roman"/>
          <w:i/>
          <w:iCs/>
          <w:sz w:val="20"/>
          <w:szCs w:val="20"/>
          <w:lang w:eastAsia="ru-RU"/>
        </w:rPr>
      </w:pPr>
      <w:r w:rsidRPr="005A08CD">
        <w:rPr>
          <w:rFonts w:ascii="Times New Roman" w:eastAsia="Times New Roman" w:hAnsi="Times New Roman"/>
          <w:i/>
          <w:iCs/>
          <w:sz w:val="20"/>
          <w:szCs w:val="20"/>
          <w:lang w:eastAsia="ru-RU"/>
        </w:rPr>
        <w:t xml:space="preserve">19. Пожалуйста, если это возможно, кратко </w:t>
      </w:r>
      <w:r w:rsidR="009D59E2" w:rsidRPr="005A08CD">
        <w:rPr>
          <w:rFonts w:ascii="Times New Roman" w:eastAsia="Times New Roman" w:hAnsi="Times New Roman"/>
          <w:i/>
          <w:iCs/>
          <w:sz w:val="20"/>
          <w:szCs w:val="20"/>
          <w:lang w:eastAsia="ru-RU"/>
        </w:rPr>
        <w:t>опи</w:t>
      </w:r>
      <w:r w:rsidR="009D59E2" w:rsidRPr="00064D46">
        <w:rPr>
          <w:rFonts w:ascii="Times New Roman" w:eastAsia="Times New Roman" w:hAnsi="Times New Roman"/>
          <w:i/>
          <w:iCs/>
          <w:sz w:val="20"/>
          <w:szCs w:val="20"/>
          <w:lang w:eastAsia="ru-RU"/>
        </w:rPr>
        <w:t>шите</w:t>
      </w:r>
      <w:r w:rsidR="009D59E2" w:rsidRPr="005A08CD">
        <w:rPr>
          <w:rFonts w:ascii="Times New Roman" w:eastAsia="Times New Roman" w:hAnsi="Times New Roman"/>
          <w:i/>
          <w:iCs/>
          <w:sz w:val="20"/>
          <w:szCs w:val="20"/>
          <w:lang w:eastAsia="ru-RU"/>
        </w:rPr>
        <w:t xml:space="preserve"> соответствующ</w:t>
      </w:r>
      <w:r w:rsidR="009D59E2" w:rsidRPr="00064D46">
        <w:rPr>
          <w:rFonts w:ascii="Times New Roman" w:eastAsia="Times New Roman" w:hAnsi="Times New Roman"/>
          <w:i/>
          <w:iCs/>
          <w:sz w:val="20"/>
          <w:szCs w:val="20"/>
          <w:lang w:eastAsia="ru-RU"/>
        </w:rPr>
        <w:t>ую</w:t>
      </w:r>
      <w:r w:rsidR="009D59E2" w:rsidRPr="005A08CD">
        <w:rPr>
          <w:rFonts w:ascii="Times New Roman" w:eastAsia="Times New Roman" w:hAnsi="Times New Roman"/>
          <w:i/>
          <w:iCs/>
          <w:sz w:val="20"/>
          <w:szCs w:val="20"/>
          <w:lang w:eastAsia="ru-RU"/>
        </w:rPr>
        <w:t xml:space="preserve"> пр</w:t>
      </w:r>
      <w:r w:rsidR="009D59E2" w:rsidRPr="00064D46">
        <w:rPr>
          <w:rFonts w:ascii="Times New Roman" w:eastAsia="Times New Roman" w:hAnsi="Times New Roman"/>
          <w:i/>
          <w:iCs/>
          <w:sz w:val="20"/>
          <w:szCs w:val="20"/>
          <w:lang w:eastAsia="ru-RU"/>
        </w:rPr>
        <w:t>авоприменительную</w:t>
      </w:r>
      <w:r w:rsidR="009D59E2" w:rsidRPr="005A08CD">
        <w:rPr>
          <w:rFonts w:ascii="Times New Roman" w:eastAsia="Times New Roman" w:hAnsi="Times New Roman"/>
          <w:i/>
          <w:iCs/>
          <w:sz w:val="20"/>
          <w:szCs w:val="20"/>
          <w:lang w:eastAsia="ru-RU"/>
        </w:rPr>
        <w:t xml:space="preserve"> пра</w:t>
      </w:r>
      <w:r w:rsidR="009D59E2" w:rsidRPr="00064D46">
        <w:rPr>
          <w:rFonts w:ascii="Times New Roman" w:eastAsia="Times New Roman" w:hAnsi="Times New Roman"/>
          <w:i/>
          <w:iCs/>
          <w:sz w:val="20"/>
          <w:szCs w:val="20"/>
          <w:lang w:eastAsia="ru-RU"/>
        </w:rPr>
        <w:t>ктику</w:t>
      </w:r>
      <w:r w:rsidRPr="005A08CD">
        <w:rPr>
          <w:rFonts w:ascii="Times New Roman" w:eastAsia="Times New Roman" w:hAnsi="Times New Roman"/>
          <w:i/>
          <w:iCs/>
          <w:sz w:val="20"/>
          <w:szCs w:val="20"/>
          <w:lang w:eastAsia="ru-RU"/>
        </w:rPr>
        <w:t>.</w:t>
      </w:r>
      <w:r w:rsidRPr="00064D46">
        <w:rPr>
          <w:rFonts w:ascii="Times New Roman" w:eastAsia="Times New Roman" w:hAnsi="Times New Roman"/>
          <w:i/>
          <w:iCs/>
          <w:sz w:val="20"/>
          <w:szCs w:val="20"/>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 xml:space="preserve">К сожалению, </w:t>
      </w:r>
      <w:r w:rsidRPr="005A08CD">
        <w:rPr>
          <w:rFonts w:ascii="Times New Roman" w:eastAsia="Times New Roman" w:hAnsi="Times New Roman"/>
          <w:sz w:val="20"/>
          <w:szCs w:val="20"/>
          <w:lang w:eastAsia="ru-RU"/>
        </w:rPr>
        <w:t>прецедентов по вопросам охраны окружающей среды, имеющих отношение к Орхусской конвенции</w:t>
      </w:r>
      <w:r>
        <w:rPr>
          <w:rFonts w:ascii="Times New Roman" w:eastAsia="Times New Roman" w:hAnsi="Times New Roman"/>
          <w:sz w:val="20"/>
          <w:szCs w:val="20"/>
          <w:lang w:eastAsia="ru-RU"/>
        </w:rPr>
        <w:t>, нет</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Единственные гражданские дела, относящиеся</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 защите</w:t>
      </w:r>
      <w:r w:rsidRPr="005A08CD">
        <w:rPr>
          <w:rFonts w:ascii="Times New Roman" w:eastAsia="Times New Roman" w:hAnsi="Times New Roman"/>
          <w:sz w:val="20"/>
          <w:szCs w:val="20"/>
          <w:lang w:eastAsia="ru-RU"/>
        </w:rPr>
        <w:t xml:space="preserve"> окружающей среды</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связаны с ущербом</w:t>
      </w:r>
      <w:r>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п</w:t>
      </w:r>
      <w:r>
        <w:rPr>
          <w:rFonts w:ascii="Times New Roman" w:eastAsia="Times New Roman" w:hAnsi="Times New Roman"/>
          <w:sz w:val="20"/>
          <w:szCs w:val="20"/>
          <w:lang w:eastAsia="ru-RU"/>
        </w:rPr>
        <w:t>ользованию имуществом</w:t>
      </w:r>
      <w:r w:rsidRPr="005A08CD">
        <w:rPr>
          <w:rFonts w:ascii="Times New Roman" w:eastAsia="Times New Roman" w:hAnsi="Times New Roman"/>
          <w:sz w:val="20"/>
          <w:szCs w:val="20"/>
          <w:lang w:eastAsia="ru-RU"/>
        </w:rPr>
        <w:t xml:space="preserve"> из-за высокого уровня шума в некоторых населенных пунктах.</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 xml:space="preserve">Очень </w:t>
      </w:r>
      <w:r w:rsidR="00622F4C">
        <w:rPr>
          <w:rFonts w:ascii="Times New Roman" w:eastAsia="Times New Roman" w:hAnsi="Times New Roman"/>
          <w:sz w:val="20"/>
          <w:szCs w:val="20"/>
          <w:lang w:val="ru-RU" w:eastAsia="ru-RU"/>
        </w:rPr>
        <w:t>деликатный</w:t>
      </w:r>
      <w:r w:rsidR="00622F4C" w:rsidRPr="005A08CD">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 xml:space="preserve">случай, </w:t>
      </w:r>
      <w:r>
        <w:rPr>
          <w:rFonts w:ascii="Times New Roman" w:eastAsia="Times New Roman" w:hAnsi="Times New Roman"/>
          <w:sz w:val="20"/>
          <w:szCs w:val="20"/>
          <w:lang w:eastAsia="ru-RU"/>
        </w:rPr>
        <w:t xml:space="preserve">который должен был рассматриваться </w:t>
      </w:r>
      <w:r w:rsidRPr="005A08CD">
        <w:rPr>
          <w:rFonts w:ascii="Times New Roman" w:eastAsia="Times New Roman" w:hAnsi="Times New Roman"/>
          <w:sz w:val="20"/>
          <w:szCs w:val="20"/>
          <w:lang w:eastAsia="ru-RU"/>
        </w:rPr>
        <w:t xml:space="preserve">в албанских судах, </w:t>
      </w:r>
      <w:r>
        <w:rPr>
          <w:rFonts w:ascii="Times New Roman" w:eastAsia="Times New Roman" w:hAnsi="Times New Roman"/>
          <w:sz w:val="20"/>
          <w:szCs w:val="20"/>
          <w:lang w:eastAsia="ru-RU"/>
        </w:rPr>
        <w:t xml:space="preserve">это дело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Petrolifera</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но из-з</w:t>
      </w:r>
      <w:r>
        <w:rPr>
          <w:rFonts w:ascii="Times New Roman" w:eastAsia="Times New Roman" w:hAnsi="Times New Roman"/>
          <w:sz w:val="20"/>
          <w:szCs w:val="20"/>
          <w:lang w:eastAsia="ru-RU"/>
        </w:rPr>
        <w:t>а отсутствия доверия к албанской судебной системе</w:t>
      </w:r>
      <w:r w:rsidRPr="005A08CD">
        <w:rPr>
          <w:rFonts w:ascii="Times New Roman" w:eastAsia="Times New Roman" w:hAnsi="Times New Roman"/>
          <w:sz w:val="20"/>
          <w:szCs w:val="20"/>
          <w:lang w:eastAsia="ru-RU"/>
        </w:rPr>
        <w:t xml:space="preserve">, которая </w:t>
      </w:r>
      <w:r>
        <w:rPr>
          <w:rFonts w:ascii="Times New Roman" w:eastAsia="Times New Roman" w:hAnsi="Times New Roman"/>
          <w:sz w:val="20"/>
          <w:szCs w:val="20"/>
          <w:lang w:eastAsia="ru-RU"/>
        </w:rPr>
        <w:t>находится под политическим давлением</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жалоба была направлена в</w:t>
      </w:r>
      <w:r w:rsidRPr="005A08CD">
        <w:rPr>
          <w:rFonts w:ascii="Times New Roman" w:eastAsia="Times New Roman" w:hAnsi="Times New Roman"/>
          <w:sz w:val="20"/>
          <w:szCs w:val="20"/>
          <w:lang w:eastAsia="ru-RU"/>
        </w:rPr>
        <w:t xml:space="preserve"> Комитет</w:t>
      </w:r>
      <w:r>
        <w:rPr>
          <w:rFonts w:ascii="Times New Roman" w:eastAsia="Times New Roman" w:hAnsi="Times New Roman"/>
          <w:sz w:val="20"/>
          <w:szCs w:val="20"/>
          <w:lang w:eastAsia="ru-RU"/>
        </w:rPr>
        <w:t xml:space="preserve"> по </w:t>
      </w:r>
      <w:r w:rsidR="00C35646">
        <w:rPr>
          <w:rFonts w:ascii="Times New Roman" w:eastAsia="Times New Roman" w:hAnsi="Times New Roman"/>
          <w:sz w:val="20"/>
          <w:szCs w:val="20"/>
          <w:lang w:val="ru-RU" w:eastAsia="ru-RU"/>
        </w:rPr>
        <w:t xml:space="preserve">вопросам </w:t>
      </w:r>
      <w:r>
        <w:rPr>
          <w:rFonts w:ascii="Times New Roman" w:eastAsia="Times New Roman" w:hAnsi="Times New Roman"/>
          <w:sz w:val="20"/>
          <w:szCs w:val="20"/>
          <w:lang w:eastAsia="ru-RU"/>
        </w:rPr>
        <w:t>соблюдени</w:t>
      </w:r>
      <w:r w:rsidR="00C35646">
        <w:rPr>
          <w:rFonts w:ascii="Times New Roman" w:eastAsia="Times New Roman" w:hAnsi="Times New Roman"/>
          <w:sz w:val="20"/>
          <w:szCs w:val="20"/>
          <w:lang w:val="ru-RU" w:eastAsia="ru-RU"/>
        </w:rPr>
        <w:t>я</w:t>
      </w:r>
      <w:r w:rsidRPr="005A08CD">
        <w:rPr>
          <w:rFonts w:ascii="Times New Roman" w:eastAsia="Times New Roman" w:hAnsi="Times New Roman"/>
          <w:sz w:val="20"/>
          <w:szCs w:val="20"/>
          <w:lang w:eastAsia="ru-RU"/>
        </w:rPr>
        <w:t xml:space="preserve"> Орхусской конвенции. В этом случае</w:t>
      </w:r>
      <w:r>
        <w:rPr>
          <w:rFonts w:ascii="Times New Roman" w:eastAsia="Times New Roman" w:hAnsi="Times New Roman"/>
          <w:sz w:val="20"/>
          <w:szCs w:val="20"/>
          <w:lang w:eastAsia="ru-RU"/>
        </w:rPr>
        <w:t xml:space="preserve">, албанские власти не уведомили </w:t>
      </w:r>
      <w:r w:rsidRPr="005A08CD">
        <w:rPr>
          <w:rFonts w:ascii="Times New Roman" w:eastAsia="Times New Roman" w:hAnsi="Times New Roman"/>
          <w:sz w:val="20"/>
          <w:szCs w:val="20"/>
          <w:lang w:eastAsia="ru-RU"/>
        </w:rPr>
        <w:t>и</w:t>
      </w:r>
      <w:r>
        <w:rPr>
          <w:rFonts w:ascii="Times New Roman" w:eastAsia="Times New Roman" w:hAnsi="Times New Roman"/>
          <w:sz w:val="20"/>
          <w:szCs w:val="20"/>
          <w:lang w:eastAsia="ru-RU"/>
        </w:rPr>
        <w:t xml:space="preserve"> не проконсультировались</w:t>
      </w:r>
      <w:r w:rsidRPr="005A08CD">
        <w:rPr>
          <w:rFonts w:ascii="Times New Roman" w:eastAsia="Times New Roman" w:hAnsi="Times New Roman"/>
          <w:sz w:val="20"/>
          <w:szCs w:val="20"/>
          <w:lang w:eastAsia="ru-RU"/>
        </w:rPr>
        <w:t xml:space="preserve"> с заинтересованной общественност</w:t>
      </w:r>
      <w:r>
        <w:rPr>
          <w:rFonts w:ascii="Times New Roman" w:eastAsia="Times New Roman" w:hAnsi="Times New Roman"/>
          <w:sz w:val="20"/>
          <w:szCs w:val="20"/>
          <w:lang w:eastAsia="ru-RU"/>
        </w:rPr>
        <w:t>ью</w:t>
      </w:r>
      <w:r w:rsidRPr="005A08CD">
        <w:rPr>
          <w:rFonts w:ascii="Times New Roman" w:eastAsia="Times New Roman" w:hAnsi="Times New Roman"/>
          <w:sz w:val="20"/>
          <w:szCs w:val="20"/>
          <w:lang w:eastAsia="ru-RU"/>
        </w:rPr>
        <w:t xml:space="preserve"> в процессе принятия решений по планированию промышленного парка, включающего нефте- и газопроводы, </w:t>
      </w:r>
      <w:r>
        <w:rPr>
          <w:rFonts w:ascii="Times New Roman" w:eastAsia="Times New Roman" w:hAnsi="Times New Roman"/>
          <w:sz w:val="20"/>
          <w:szCs w:val="20"/>
          <w:lang w:eastAsia="ru-RU"/>
        </w:rPr>
        <w:t>сооружения для хранения бензина, три тепловые электростанции</w:t>
      </w:r>
      <w:r w:rsidRPr="005A08CD">
        <w:rPr>
          <w:rFonts w:ascii="Times New Roman" w:eastAsia="Times New Roman" w:hAnsi="Times New Roman"/>
          <w:sz w:val="20"/>
          <w:szCs w:val="20"/>
          <w:lang w:eastAsia="ru-RU"/>
        </w:rPr>
        <w:t>, а также нефтеперерабатывающий завод</w:t>
      </w:r>
      <w:r>
        <w:rPr>
          <w:rFonts w:ascii="Times New Roman" w:eastAsia="Times New Roman" w:hAnsi="Times New Roman"/>
          <w:sz w:val="20"/>
          <w:szCs w:val="20"/>
          <w:lang w:eastAsia="ru-RU"/>
        </w:rPr>
        <w:t xml:space="preserve"> в охраняемой территории</w:t>
      </w:r>
      <w:r w:rsidRPr="005A08CD">
        <w:rPr>
          <w:rFonts w:ascii="Times New Roman" w:eastAsia="Times New Roman" w:hAnsi="Times New Roman"/>
          <w:sz w:val="20"/>
          <w:szCs w:val="20"/>
          <w:lang w:eastAsia="ru-RU"/>
        </w:rPr>
        <w:t xml:space="preserve"> недалеко от лагуны Нарта, в непосредственной близости от города </w:t>
      </w:r>
      <w:r w:rsidR="009D59E2" w:rsidRPr="005A08CD">
        <w:rPr>
          <w:rFonts w:ascii="Times New Roman" w:eastAsia="Times New Roman" w:hAnsi="Times New Roman"/>
          <w:sz w:val="20"/>
          <w:szCs w:val="20"/>
          <w:lang w:eastAsia="ru-RU"/>
        </w:rPr>
        <w:t>Вл</w:t>
      </w:r>
      <w:r w:rsidR="009D59E2">
        <w:rPr>
          <w:rFonts w:ascii="Times New Roman" w:eastAsia="Times New Roman" w:hAnsi="Times New Roman"/>
          <w:sz w:val="20"/>
          <w:szCs w:val="20"/>
          <w:lang w:val="ru-RU" w:eastAsia="ru-RU"/>
        </w:rPr>
        <w:t>о</w:t>
      </w:r>
      <w:r w:rsidR="009D59E2" w:rsidRPr="005A08CD">
        <w:rPr>
          <w:rFonts w:ascii="Times New Roman" w:eastAsia="Times New Roman" w:hAnsi="Times New Roman"/>
          <w:sz w:val="20"/>
          <w:szCs w:val="20"/>
          <w:lang w:eastAsia="ru-RU"/>
        </w:rPr>
        <w:t>ра</w:t>
      </w:r>
      <w:r w:rsidRPr="005A08CD">
        <w:rPr>
          <w:rFonts w:ascii="Times New Roman" w:eastAsia="Times New Roman" w:hAnsi="Times New Roman"/>
          <w:sz w:val="20"/>
          <w:szCs w:val="20"/>
          <w:lang w:eastAsia="ru-RU"/>
        </w:rPr>
        <w:t xml:space="preserve">. Несмотря на массовые протесты жителей </w:t>
      </w:r>
      <w:r w:rsidR="009D59E2" w:rsidRPr="005A08CD">
        <w:rPr>
          <w:rFonts w:ascii="Times New Roman" w:eastAsia="Times New Roman" w:hAnsi="Times New Roman"/>
          <w:sz w:val="20"/>
          <w:szCs w:val="20"/>
          <w:lang w:eastAsia="ru-RU"/>
        </w:rPr>
        <w:t>Вл</w:t>
      </w:r>
      <w:r w:rsidR="009D59E2">
        <w:rPr>
          <w:rFonts w:ascii="Times New Roman" w:eastAsia="Times New Roman" w:hAnsi="Times New Roman"/>
          <w:sz w:val="20"/>
          <w:szCs w:val="20"/>
          <w:lang w:val="ru-RU" w:eastAsia="ru-RU"/>
        </w:rPr>
        <w:t>о</w:t>
      </w:r>
      <w:r w:rsidR="009D59E2" w:rsidRPr="005A08CD">
        <w:rPr>
          <w:rFonts w:ascii="Times New Roman" w:eastAsia="Times New Roman" w:hAnsi="Times New Roman"/>
          <w:sz w:val="20"/>
          <w:szCs w:val="20"/>
          <w:lang w:eastAsia="ru-RU"/>
        </w:rPr>
        <w:t>р</w:t>
      </w:r>
      <w:r w:rsidR="009D59E2">
        <w:rPr>
          <w:rFonts w:ascii="Times New Roman" w:eastAsia="Times New Roman" w:hAnsi="Times New Roman"/>
          <w:sz w:val="20"/>
          <w:szCs w:val="20"/>
          <w:lang w:eastAsia="ru-RU"/>
        </w:rPr>
        <w:t xml:space="preserve">ы </w:t>
      </w:r>
      <w:r>
        <w:rPr>
          <w:rFonts w:ascii="Times New Roman" w:eastAsia="Times New Roman" w:hAnsi="Times New Roman"/>
          <w:sz w:val="20"/>
          <w:szCs w:val="20"/>
          <w:lang w:eastAsia="ru-RU"/>
        </w:rPr>
        <w:t>в пользу сохранения юридического статуса охраняемой территории</w:t>
      </w:r>
      <w:r w:rsidRPr="005A08CD">
        <w:rPr>
          <w:rFonts w:ascii="Times New Roman" w:eastAsia="Times New Roman" w:hAnsi="Times New Roman"/>
          <w:sz w:val="20"/>
          <w:szCs w:val="20"/>
          <w:lang w:eastAsia="ru-RU"/>
        </w:rPr>
        <w:t xml:space="preserve"> района, государственные органы </w:t>
      </w:r>
      <w:r>
        <w:rPr>
          <w:rFonts w:ascii="Times New Roman" w:eastAsia="Times New Roman" w:hAnsi="Times New Roman"/>
          <w:sz w:val="20"/>
          <w:szCs w:val="20"/>
          <w:lang w:eastAsia="ru-RU"/>
        </w:rPr>
        <w:t>продвигали строительство</w:t>
      </w:r>
      <w:r w:rsidRPr="005A08CD">
        <w:rPr>
          <w:rFonts w:ascii="Times New Roman" w:eastAsia="Times New Roman" w:hAnsi="Times New Roman"/>
          <w:sz w:val="20"/>
          <w:szCs w:val="20"/>
          <w:lang w:eastAsia="ru-RU"/>
        </w:rPr>
        <w:t xml:space="preserve"> индустриального парка, что привело к очистке площади 500 га земли и </w:t>
      </w:r>
      <w:r>
        <w:rPr>
          <w:rFonts w:ascii="Times New Roman" w:eastAsia="Times New Roman" w:hAnsi="Times New Roman"/>
          <w:sz w:val="20"/>
          <w:szCs w:val="20"/>
          <w:lang w:eastAsia="ru-RU"/>
        </w:rPr>
        <w:t>рубке тысяч сосен</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t>В результате д</w:t>
      </w:r>
      <w:r>
        <w:rPr>
          <w:rFonts w:ascii="Times New Roman" w:eastAsia="Times New Roman" w:hAnsi="Times New Roman"/>
          <w:sz w:val="20"/>
          <w:szCs w:val="20"/>
          <w:lang w:eastAsia="ru-RU"/>
        </w:rPr>
        <w:t>ействий</w:t>
      </w:r>
      <w:r w:rsidRPr="005A08CD">
        <w:rPr>
          <w:rFonts w:ascii="Times New Roman" w:eastAsia="Times New Roman" w:hAnsi="Times New Roman"/>
          <w:sz w:val="20"/>
          <w:szCs w:val="20"/>
          <w:lang w:eastAsia="ru-RU"/>
        </w:rPr>
        <w:t xml:space="preserve">, предпринятых рядом экологических НПО </w:t>
      </w:r>
      <w:r>
        <w:rPr>
          <w:rFonts w:ascii="Times New Roman" w:eastAsia="Times New Roman" w:hAnsi="Times New Roman"/>
          <w:sz w:val="20"/>
          <w:szCs w:val="20"/>
          <w:lang w:eastAsia="ru-RU"/>
        </w:rPr>
        <w:t>касательно Комитета</w:t>
      </w:r>
      <w:r w:rsidRPr="005A08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по соблюдению</w:t>
      </w:r>
      <w:r w:rsidRPr="005A08CD">
        <w:rPr>
          <w:rFonts w:ascii="Times New Roman" w:eastAsia="Times New Roman" w:hAnsi="Times New Roman"/>
          <w:sz w:val="20"/>
          <w:szCs w:val="20"/>
          <w:lang w:eastAsia="ru-RU"/>
        </w:rPr>
        <w:t xml:space="preserve"> Орхусской </w:t>
      </w:r>
      <w:r>
        <w:rPr>
          <w:rFonts w:ascii="Times New Roman" w:eastAsia="Times New Roman" w:hAnsi="Times New Roman"/>
          <w:sz w:val="20"/>
          <w:szCs w:val="20"/>
          <w:lang w:eastAsia="ru-RU"/>
        </w:rPr>
        <w:t>конвенции, Комитет рекомендовал</w:t>
      </w:r>
      <w:r w:rsidRPr="005A08CD">
        <w:rPr>
          <w:rFonts w:ascii="Times New Roman" w:eastAsia="Times New Roman" w:hAnsi="Times New Roman"/>
          <w:sz w:val="20"/>
          <w:szCs w:val="20"/>
          <w:lang w:eastAsia="ru-RU"/>
        </w:rPr>
        <w:t xml:space="preserve">, чтобы Албания </w:t>
      </w:r>
      <w:r>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приняла</w:t>
      </w:r>
      <w:r w:rsidRPr="005A08CD">
        <w:rPr>
          <w:rFonts w:ascii="Times New Roman" w:eastAsia="Times New Roman" w:hAnsi="Times New Roman"/>
          <w:sz w:val="20"/>
          <w:szCs w:val="20"/>
          <w:lang w:eastAsia="ru-RU"/>
        </w:rPr>
        <w:t xml:space="preserve"> необходимые законодательные, нормативные, административные и другие меры для обеспечения того , чтобы: а)</w:t>
      </w:r>
      <w:r>
        <w:rPr>
          <w:rFonts w:ascii="Times New Roman" w:eastAsia="Times New Roman" w:hAnsi="Times New Roman"/>
          <w:sz w:val="20"/>
          <w:szCs w:val="20"/>
          <w:lang w:eastAsia="ru-RU"/>
        </w:rPr>
        <w:t xml:space="preserve"> Создания четкой</w:t>
      </w:r>
      <w:r w:rsidRPr="005A08CD">
        <w:rPr>
          <w:rFonts w:ascii="Times New Roman" w:eastAsia="Times New Roman" w:hAnsi="Times New Roman"/>
          <w:sz w:val="20"/>
          <w:szCs w:val="20"/>
          <w:lang w:eastAsia="ru-RU"/>
        </w:rPr>
        <w:t xml:space="preserve">, прозрачной и согласованной структуры для </w:t>
      </w:r>
      <w:r>
        <w:rPr>
          <w:rFonts w:ascii="Times New Roman" w:eastAsia="Times New Roman" w:hAnsi="Times New Roman"/>
          <w:sz w:val="20"/>
          <w:szCs w:val="20"/>
          <w:lang w:eastAsia="ru-RU"/>
        </w:rPr>
        <w:t>реализации</w:t>
      </w:r>
      <w:r w:rsidRPr="005A08CD">
        <w:rPr>
          <w:rFonts w:ascii="Times New Roman" w:eastAsia="Times New Roman" w:hAnsi="Times New Roman"/>
          <w:sz w:val="20"/>
          <w:szCs w:val="20"/>
          <w:lang w:eastAsia="ru-RU"/>
        </w:rPr>
        <w:t xml:space="preserve"> положений Конвенции в албанском законодательстве, включая более четкую и более эффективную схему ответстве</w:t>
      </w:r>
      <w:r>
        <w:rPr>
          <w:rFonts w:ascii="Times New Roman" w:eastAsia="Times New Roman" w:hAnsi="Times New Roman"/>
          <w:sz w:val="20"/>
          <w:szCs w:val="20"/>
          <w:lang w:eastAsia="ru-RU"/>
        </w:rPr>
        <w:t>нности в рамках государственной власти</w:t>
      </w:r>
      <w:r w:rsidR="00B56BA7">
        <w:rPr>
          <w:rFonts w:ascii="Times New Roman" w:eastAsia="Times New Roman" w:hAnsi="Times New Roman"/>
          <w:sz w:val="20"/>
          <w:szCs w:val="20"/>
          <w:lang w:eastAsia="ru-RU"/>
        </w:rPr>
        <w:t xml:space="preserve"> ...</w:t>
      </w:r>
      <w:r w:rsidR="00B56BA7">
        <w:rPr>
          <w:rFonts w:ascii="Times New Roman" w:eastAsia="Times New Roman" w:hAnsi="Times New Roman"/>
          <w:sz w:val="20"/>
          <w:szCs w:val="20"/>
          <w:lang w:val="ru-RU" w:eastAsia="ru-RU"/>
        </w:rPr>
        <w:t xml:space="preserve">» </w:t>
      </w:r>
      <w:r w:rsidRPr="005A08CD">
        <w:rPr>
          <w:rFonts w:ascii="Times New Roman" w:eastAsia="Times New Roman" w:hAnsi="Times New Roman"/>
          <w:sz w:val="20"/>
          <w:szCs w:val="20"/>
          <w:lang w:eastAsia="ru-RU"/>
        </w:rPr>
        <w:t>(См</w:t>
      </w:r>
      <w:r>
        <w:rPr>
          <w:rFonts w:ascii="Times New Roman" w:eastAsia="Times New Roman" w:hAnsi="Times New Roman"/>
          <w:sz w:val="20"/>
          <w:szCs w:val="20"/>
          <w:lang w:eastAsia="ru-RU"/>
        </w:rPr>
        <w:t>. О</w:t>
      </w:r>
      <w:r w:rsidRPr="005A08CD">
        <w:rPr>
          <w:rFonts w:ascii="Times New Roman" w:eastAsia="Times New Roman" w:hAnsi="Times New Roman"/>
          <w:sz w:val="20"/>
          <w:szCs w:val="20"/>
          <w:lang w:eastAsia="ru-RU"/>
        </w:rPr>
        <w:t>тчет Комитета по соблюдению Орхусской кон</w:t>
      </w:r>
      <w:r>
        <w:rPr>
          <w:rFonts w:ascii="Times New Roman" w:eastAsia="Times New Roman" w:hAnsi="Times New Roman"/>
          <w:sz w:val="20"/>
          <w:szCs w:val="20"/>
          <w:lang w:eastAsia="ru-RU"/>
        </w:rPr>
        <w:t xml:space="preserve">венции, Женева, 13-15 июнь 2007 </w:t>
      </w:r>
      <w:r w:rsidRPr="005A08CD">
        <w:rPr>
          <w:rFonts w:ascii="Times New Roman" w:eastAsia="Times New Roman" w:hAnsi="Times New Roman"/>
          <w:sz w:val="20"/>
          <w:szCs w:val="20"/>
          <w:lang w:eastAsia="ru-RU"/>
        </w:rPr>
        <w:t xml:space="preserve">г. Последний доступ 13/12/2015 Доступно по адресу:. </w:t>
      </w:r>
      <w:r w:rsidR="00504C28">
        <w:fldChar w:fldCharType="begin"/>
      </w:r>
      <w:r w:rsidR="00504C28">
        <w:instrText xml:space="preserve"> HYPERLINK "https://translate.google.com/translate?hl=uk&amp;prev=_t&amp;sl=en&amp;tl=ru&amp;u=http://www.unece.org/env/documents/2007/pp/ECE_MP.PP_C_1_2007_4_Add_1.pdf" </w:instrText>
      </w:r>
      <w:r w:rsidR="00504C28">
        <w:fldChar w:fldCharType="separate"/>
      </w:r>
      <w:r w:rsidRPr="005A08CD">
        <w:rPr>
          <w:rFonts w:ascii="Times New Roman" w:eastAsia="Times New Roman" w:hAnsi="Times New Roman"/>
          <w:color w:val="0000FF"/>
          <w:sz w:val="20"/>
          <w:szCs w:val="20"/>
          <w:u w:val="single"/>
          <w:lang w:eastAsia="ru-RU"/>
        </w:rPr>
        <w:t>http://www.unece.org/env/documents/2007/pp/ECE_MP.PP_C_1_2007_4_Add_1.pdf</w:t>
      </w:r>
      <w:r w:rsidR="00504C28">
        <w:rPr>
          <w:rFonts w:ascii="Times New Roman" w:eastAsia="Times New Roman" w:hAnsi="Times New Roman"/>
          <w:color w:val="0000FF"/>
          <w:sz w:val="20"/>
          <w:szCs w:val="20"/>
          <w:u w:val="single"/>
          <w:lang w:eastAsia="ru-RU"/>
        </w:rPr>
        <w:fldChar w:fldCharType="end"/>
      </w:r>
      <w:r w:rsidRPr="005A08CD">
        <w:rPr>
          <w:rFonts w:ascii="Times New Roman" w:eastAsia="Times New Roman" w:hAnsi="Times New Roman"/>
          <w:sz w:val="24"/>
          <w:szCs w:val="24"/>
          <w:lang w:eastAsia="ru-RU"/>
        </w:rPr>
        <w:t xml:space="preserve"> </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Последнее дело - </w:t>
      </w:r>
      <w:r w:rsidRPr="005A08CD">
        <w:rPr>
          <w:rFonts w:ascii="Times New Roman" w:eastAsia="Times New Roman" w:hAnsi="Times New Roman"/>
          <w:sz w:val="20"/>
          <w:szCs w:val="20"/>
          <w:lang w:eastAsia="ru-RU"/>
        </w:rPr>
        <w:t>иск, поданный в адм</w:t>
      </w:r>
      <w:r>
        <w:rPr>
          <w:rFonts w:ascii="Times New Roman" w:eastAsia="Times New Roman" w:hAnsi="Times New Roman"/>
          <w:sz w:val="20"/>
          <w:szCs w:val="20"/>
          <w:lang w:eastAsia="ru-RU"/>
        </w:rPr>
        <w:t>инистративный суд Тираны двумя экологическими НПО</w:t>
      </w:r>
      <w:r w:rsidRPr="005A08CD">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Окружающая среда, энергетика, природа, оценка - Menvgroup</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(юридическое лицо) и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Центр развития и демократизации институтов</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(юридичес</w:t>
      </w:r>
      <w:r>
        <w:rPr>
          <w:rFonts w:ascii="Times New Roman" w:eastAsia="Times New Roman" w:hAnsi="Times New Roman"/>
          <w:sz w:val="20"/>
          <w:szCs w:val="20"/>
          <w:lang w:eastAsia="ru-RU"/>
        </w:rPr>
        <w:t>кое лицо), против : Национального территориального</w:t>
      </w:r>
      <w:r w:rsidRPr="005A08CD">
        <w:rPr>
          <w:rFonts w:ascii="Times New Roman" w:eastAsia="Times New Roman" w:hAnsi="Times New Roman"/>
          <w:sz w:val="20"/>
          <w:szCs w:val="20"/>
          <w:lang w:eastAsia="ru-RU"/>
        </w:rPr>
        <w:t xml:space="preserve"> совет</w:t>
      </w:r>
      <w:r>
        <w:rPr>
          <w:rFonts w:ascii="Times New Roman" w:eastAsia="Times New Roman" w:hAnsi="Times New Roman"/>
          <w:sz w:val="20"/>
          <w:szCs w:val="20"/>
          <w:lang w:eastAsia="ru-RU"/>
        </w:rPr>
        <w:t>а; Национального агентства</w:t>
      </w:r>
      <w:r w:rsidRPr="005A08CD">
        <w:rPr>
          <w:rFonts w:ascii="Times New Roman" w:eastAsia="Times New Roman" w:hAnsi="Times New Roman"/>
          <w:sz w:val="20"/>
          <w:szCs w:val="20"/>
          <w:lang w:eastAsia="ru-RU"/>
        </w:rPr>
        <w:t xml:space="preserve"> территориал</w:t>
      </w:r>
      <w:r>
        <w:rPr>
          <w:rFonts w:ascii="Times New Roman" w:eastAsia="Times New Roman" w:hAnsi="Times New Roman"/>
          <w:sz w:val="20"/>
          <w:szCs w:val="20"/>
          <w:lang w:eastAsia="ru-RU"/>
        </w:rPr>
        <w:t>ьного планирования; Министерства</w:t>
      </w:r>
      <w:r w:rsidRPr="005A08CD">
        <w:rPr>
          <w:rFonts w:ascii="Times New Roman" w:eastAsia="Times New Roman" w:hAnsi="Times New Roman"/>
          <w:sz w:val="20"/>
          <w:szCs w:val="20"/>
          <w:lang w:eastAsia="ru-RU"/>
        </w:rPr>
        <w:t xml:space="preserve"> городского развития; муниципалитет</w:t>
      </w:r>
      <w:r>
        <w:rPr>
          <w:rFonts w:ascii="Times New Roman" w:eastAsia="Times New Roman" w:hAnsi="Times New Roman"/>
          <w:sz w:val="20"/>
          <w:szCs w:val="20"/>
          <w:lang w:eastAsia="ru-RU"/>
        </w:rPr>
        <w:t>а</w:t>
      </w:r>
      <w:r w:rsidRPr="005A08CD">
        <w:rPr>
          <w:rFonts w:ascii="Times New Roman" w:eastAsia="Times New Roman" w:hAnsi="Times New Roman"/>
          <w:sz w:val="20"/>
          <w:szCs w:val="20"/>
          <w:lang w:eastAsia="ru-RU"/>
        </w:rPr>
        <w:t xml:space="preserve"> Тираны, </w:t>
      </w:r>
      <w:r>
        <w:rPr>
          <w:rFonts w:ascii="Times New Roman" w:eastAsia="Times New Roman" w:hAnsi="Times New Roman"/>
          <w:sz w:val="20"/>
          <w:szCs w:val="20"/>
          <w:lang w:eastAsia="ru-RU"/>
        </w:rPr>
        <w:t xml:space="preserve">по поводу признания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полностью недействительным</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(незаконным) Решения №</w:t>
      </w:r>
      <w:r w:rsidRPr="005A08CD">
        <w:rPr>
          <w:rFonts w:ascii="Times New Roman" w:eastAsia="Times New Roman" w:hAnsi="Times New Roman"/>
          <w:sz w:val="20"/>
          <w:szCs w:val="20"/>
          <w:lang w:eastAsia="ru-RU"/>
        </w:rPr>
        <w:t xml:space="preserve"> 1 Национального агентства территориального планирования</w:t>
      </w:r>
      <w:r>
        <w:rPr>
          <w:rFonts w:ascii="Times New Roman" w:eastAsia="Times New Roman" w:hAnsi="Times New Roman"/>
          <w:sz w:val="20"/>
          <w:szCs w:val="20"/>
          <w:lang w:eastAsia="ru-RU"/>
        </w:rPr>
        <w:t xml:space="preserve"> от 12.02.2016</w:t>
      </w:r>
      <w:r w:rsidRPr="005A08CD">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Об утверждении разрешения на строительство для объекта: Детская игровая площадка, пилотного проекта 4, в рамках </w:t>
      </w:r>
      <w:r>
        <w:rPr>
          <w:rFonts w:ascii="Times New Roman" w:eastAsia="Times New Roman" w:hAnsi="Times New Roman"/>
          <w:sz w:val="20"/>
          <w:szCs w:val="20"/>
          <w:lang w:eastAsia="ru-RU"/>
        </w:rPr>
        <w:t>восстановления</w:t>
      </w:r>
      <w:r w:rsidRPr="005A08CD">
        <w:rPr>
          <w:rFonts w:ascii="Times New Roman" w:eastAsia="Times New Roman" w:hAnsi="Times New Roman"/>
          <w:sz w:val="20"/>
          <w:szCs w:val="20"/>
          <w:lang w:eastAsia="ru-RU"/>
        </w:rPr>
        <w:t xml:space="preserve"> озера, муниципалитет Тираны</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Иск основывается на </w:t>
      </w:r>
      <w:r>
        <w:rPr>
          <w:rFonts w:ascii="Times New Roman" w:eastAsia="Times New Roman" w:hAnsi="Times New Roman"/>
          <w:sz w:val="20"/>
          <w:szCs w:val="20"/>
          <w:lang w:eastAsia="ru-RU"/>
        </w:rPr>
        <w:t>положениях нескольких законов</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 №</w:t>
      </w:r>
      <w:r w:rsidRPr="005A08CD">
        <w:rPr>
          <w:rFonts w:ascii="Times New Roman" w:eastAsia="Times New Roman" w:hAnsi="Times New Roman"/>
          <w:sz w:val="20"/>
          <w:szCs w:val="20"/>
          <w:lang w:eastAsia="ru-RU"/>
        </w:rPr>
        <w:t xml:space="preserve"> 49/2012,</w:t>
      </w:r>
      <w:r w:rsidRPr="005A08CD">
        <w:rPr>
          <w:rFonts w:ascii="Times New Roman" w:eastAsia="Times New Roman" w:hAnsi="Times New Roman"/>
          <w:sz w:val="24"/>
          <w:szCs w:val="24"/>
          <w:lang w:eastAsia="ru-RU"/>
        </w:rPr>
        <w:t xml:space="preserve">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Об организации и функционирования административных судов и судебного урегулирова</w:t>
      </w:r>
      <w:r>
        <w:rPr>
          <w:rFonts w:ascii="Times New Roman" w:eastAsia="Times New Roman" w:hAnsi="Times New Roman"/>
          <w:sz w:val="20"/>
          <w:szCs w:val="20"/>
          <w:lang w:eastAsia="ru-RU"/>
        </w:rPr>
        <w:t>ния административных конфликтов</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 107/2014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Национальном а</w:t>
      </w:r>
      <w:r w:rsidRPr="005A08CD">
        <w:rPr>
          <w:rFonts w:ascii="Times New Roman" w:eastAsia="Times New Roman" w:hAnsi="Times New Roman"/>
          <w:sz w:val="20"/>
          <w:szCs w:val="20"/>
          <w:lang w:eastAsia="ru-RU"/>
        </w:rPr>
        <w:t>гентстве территориального планирования</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 146/2014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Об информировани</w:t>
      </w:r>
      <w:r>
        <w:rPr>
          <w:rFonts w:ascii="Times New Roman" w:eastAsia="Times New Roman" w:hAnsi="Times New Roman"/>
          <w:sz w:val="20"/>
          <w:szCs w:val="20"/>
          <w:lang w:eastAsia="ru-RU"/>
        </w:rPr>
        <w:t>и и консультациях с общественностью</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 119/2014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 праве на информацию</w:t>
      </w:r>
      <w:r w:rsidR="00B56BA7">
        <w:rPr>
          <w:rFonts w:ascii="Times New Roman" w:eastAsia="Times New Roman" w:hAnsi="Times New Roman"/>
          <w:sz w:val="20"/>
          <w:szCs w:val="20"/>
          <w:lang w:val="ru-RU" w:eastAsia="ru-RU"/>
        </w:rPr>
        <w:t>»</w:t>
      </w:r>
      <w:r w:rsidRPr="005A08CD">
        <w:rPr>
          <w:rFonts w:ascii="Times New Roman" w:eastAsia="Times New Roman" w:hAnsi="Times New Roman"/>
          <w:sz w:val="20"/>
          <w:szCs w:val="20"/>
          <w:lang w:eastAsia="ru-RU"/>
        </w:rPr>
        <w:t>;</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 №</w:t>
      </w:r>
      <w:r w:rsidRPr="005A08CD">
        <w:rPr>
          <w:rFonts w:ascii="Times New Roman" w:eastAsia="Times New Roman" w:hAnsi="Times New Roman"/>
          <w:sz w:val="20"/>
          <w:szCs w:val="20"/>
          <w:lang w:eastAsia="ru-RU"/>
        </w:rPr>
        <w:t xml:space="preserve"> 8653 с из</w:t>
      </w:r>
      <w:r>
        <w:rPr>
          <w:rFonts w:ascii="Times New Roman" w:eastAsia="Times New Roman" w:hAnsi="Times New Roman"/>
          <w:sz w:val="20"/>
          <w:szCs w:val="20"/>
          <w:lang w:eastAsia="ru-RU"/>
        </w:rPr>
        <w:t xml:space="preserve">менениями, внесенными Законом № 30/2015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Об органи</w:t>
      </w:r>
      <w:r>
        <w:rPr>
          <w:rFonts w:ascii="Times New Roman" w:eastAsia="Times New Roman" w:hAnsi="Times New Roman"/>
          <w:sz w:val="20"/>
          <w:szCs w:val="20"/>
          <w:lang w:eastAsia="ru-RU"/>
        </w:rPr>
        <w:t>зации и функционирования местных органов власти</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 № 10431</w:t>
      </w:r>
      <w:r w:rsidRPr="005A08CD">
        <w:rPr>
          <w:rFonts w:ascii="Times New Roman" w:eastAsia="Times New Roman" w:hAnsi="Times New Roman"/>
          <w:sz w:val="24"/>
          <w:szCs w:val="24"/>
          <w:lang w:eastAsia="ru-RU"/>
        </w:rPr>
        <w:t xml:space="preserve">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охране окружающей среды</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numPr>
          <w:ilvl w:val="0"/>
          <w:numId w:val="4"/>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 10 448 </w:t>
      </w:r>
      <w:r w:rsidR="0081590A">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О</w:t>
      </w:r>
      <w:r>
        <w:rPr>
          <w:rFonts w:ascii="Times New Roman" w:eastAsia="Times New Roman" w:hAnsi="Times New Roman"/>
          <w:sz w:val="20"/>
          <w:szCs w:val="20"/>
          <w:lang w:eastAsia="ru-RU"/>
        </w:rPr>
        <w:t>б экологических разрешениях</w:t>
      </w:r>
      <w:r w:rsidR="00B56BA7">
        <w:rPr>
          <w:rFonts w:ascii="Times New Roman" w:eastAsia="Times New Roman" w:hAnsi="Times New Roman"/>
          <w:sz w:val="20"/>
          <w:szCs w:val="20"/>
          <w:lang w:val="ru-RU" w:eastAsia="ru-RU"/>
        </w:rPr>
        <w:t>»</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своем решении №</w:t>
      </w:r>
      <w:r w:rsidRPr="005A08CD">
        <w:rPr>
          <w:rFonts w:ascii="Times New Roman" w:eastAsia="Times New Roman" w:hAnsi="Times New Roman"/>
          <w:sz w:val="20"/>
          <w:szCs w:val="20"/>
          <w:lang w:eastAsia="ru-RU"/>
        </w:rPr>
        <w:t xml:space="preserve"> 1</w:t>
      </w:r>
      <w:r>
        <w:rPr>
          <w:rFonts w:ascii="Times New Roman" w:eastAsia="Times New Roman" w:hAnsi="Times New Roman"/>
          <w:sz w:val="20"/>
          <w:szCs w:val="20"/>
          <w:lang w:eastAsia="ru-RU"/>
        </w:rPr>
        <w:t xml:space="preserve"> от</w:t>
      </w:r>
      <w:r w:rsidRPr="005A08CD">
        <w:rPr>
          <w:rFonts w:ascii="Times New Roman" w:eastAsia="Times New Roman" w:hAnsi="Times New Roman"/>
          <w:sz w:val="20"/>
          <w:szCs w:val="20"/>
          <w:lang w:eastAsia="ru-RU"/>
        </w:rPr>
        <w:t xml:space="preserve"> 12.02.2016 Национальное агентство территориального планирования Албании одобрил</w:t>
      </w:r>
      <w:r>
        <w:rPr>
          <w:rFonts w:ascii="Times New Roman" w:eastAsia="Times New Roman" w:hAnsi="Times New Roman"/>
          <w:sz w:val="20"/>
          <w:szCs w:val="20"/>
          <w:lang w:eastAsia="ru-RU"/>
        </w:rPr>
        <w:t>о</w:t>
      </w:r>
      <w:r w:rsidRPr="005A08CD">
        <w:rPr>
          <w:rFonts w:ascii="Times New Roman" w:eastAsia="Times New Roman" w:hAnsi="Times New Roman"/>
          <w:sz w:val="20"/>
          <w:szCs w:val="20"/>
          <w:lang w:eastAsia="ru-RU"/>
        </w:rPr>
        <w:t xml:space="preserve"> строительство детской площадки в пределах зеленой зоны, которая называет</w:t>
      </w:r>
      <w:r>
        <w:rPr>
          <w:rFonts w:ascii="Times New Roman" w:eastAsia="Times New Roman" w:hAnsi="Times New Roman"/>
          <w:sz w:val="20"/>
          <w:szCs w:val="20"/>
          <w:lang w:eastAsia="ru-RU"/>
        </w:rPr>
        <w:t xml:space="preserve">ся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искусственное озеро Тираны</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Pr="005A08CD">
        <w:rPr>
          <w:rFonts w:ascii="Times New Roman" w:eastAsia="Times New Roman" w:hAnsi="Times New Roman"/>
          <w:sz w:val="20"/>
          <w:szCs w:val="20"/>
          <w:lang w:eastAsia="ru-RU"/>
        </w:rPr>
        <w:t xml:space="preserve"> Это</w:t>
      </w:r>
      <w:r>
        <w:rPr>
          <w:rFonts w:ascii="Times New Roman" w:eastAsia="Times New Roman" w:hAnsi="Times New Roman"/>
          <w:sz w:val="20"/>
          <w:szCs w:val="20"/>
          <w:lang w:eastAsia="ru-RU"/>
        </w:rPr>
        <w:t xml:space="preserve">т зеленый район был объявлен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Зеленой короной</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Тираны, Постановлением № 4 от 29.12.2014 Н</w:t>
      </w:r>
      <w:r w:rsidRPr="005A08CD">
        <w:rPr>
          <w:rFonts w:ascii="Times New Roman" w:eastAsia="Times New Roman" w:hAnsi="Times New Roman"/>
          <w:sz w:val="20"/>
          <w:szCs w:val="20"/>
          <w:lang w:eastAsia="ru-RU"/>
        </w:rPr>
        <w:t xml:space="preserve">ационального территориального совета, </w:t>
      </w:r>
      <w:r>
        <w:rPr>
          <w:rFonts w:ascii="Times New Roman" w:eastAsia="Times New Roman" w:hAnsi="Times New Roman"/>
          <w:sz w:val="20"/>
          <w:szCs w:val="20"/>
          <w:lang w:eastAsia="ru-RU"/>
        </w:rPr>
        <w:t>территорией</w:t>
      </w:r>
      <w:r w:rsidRPr="005A08CD">
        <w:rPr>
          <w:rFonts w:ascii="Times New Roman" w:eastAsia="Times New Roman" w:hAnsi="Times New Roman"/>
          <w:sz w:val="20"/>
          <w:szCs w:val="20"/>
          <w:lang w:eastAsia="ru-RU"/>
        </w:rPr>
        <w:t xml:space="preserve"> национального значения</w:t>
      </w:r>
      <w:r>
        <w:rPr>
          <w:rFonts w:ascii="Times New Roman" w:eastAsia="Times New Roman" w:hAnsi="Times New Roman"/>
          <w:sz w:val="20"/>
          <w:szCs w:val="20"/>
          <w:lang w:eastAsia="ru-RU"/>
        </w:rPr>
        <w:t xml:space="preserve"> в плане территориального планирования</w:t>
      </w:r>
      <w:r w:rsidRPr="005A08CD">
        <w:rPr>
          <w:rFonts w:ascii="Times New Roman" w:eastAsia="Times New Roman" w:hAnsi="Times New Roman"/>
          <w:sz w:val="20"/>
          <w:szCs w:val="20"/>
          <w:lang w:eastAsia="ru-RU"/>
        </w:rPr>
        <w:t xml:space="preserve">. Это означает, что для </w:t>
      </w:r>
      <w:r>
        <w:rPr>
          <w:rFonts w:ascii="Times New Roman" w:eastAsia="Times New Roman" w:hAnsi="Times New Roman"/>
          <w:sz w:val="20"/>
          <w:szCs w:val="20"/>
          <w:lang w:eastAsia="ru-RU"/>
        </w:rPr>
        <w:t>любого</w:t>
      </w:r>
      <w:r w:rsidRPr="005A08CD">
        <w:rPr>
          <w:rFonts w:ascii="Times New Roman" w:eastAsia="Times New Roman" w:hAnsi="Times New Roman"/>
          <w:sz w:val="20"/>
          <w:szCs w:val="20"/>
          <w:lang w:eastAsia="ru-RU"/>
        </w:rPr>
        <w:t xml:space="preserve"> вмешательства</w:t>
      </w:r>
      <w:r>
        <w:rPr>
          <w:rFonts w:ascii="Times New Roman" w:eastAsia="Times New Roman" w:hAnsi="Times New Roman"/>
          <w:sz w:val="20"/>
          <w:szCs w:val="20"/>
          <w:lang w:eastAsia="ru-RU"/>
        </w:rPr>
        <w:t xml:space="preserve"> на этой территории Национальное а</w:t>
      </w:r>
      <w:r w:rsidRPr="005A08CD">
        <w:rPr>
          <w:rFonts w:ascii="Times New Roman" w:eastAsia="Times New Roman" w:hAnsi="Times New Roman"/>
          <w:sz w:val="20"/>
          <w:szCs w:val="20"/>
          <w:lang w:eastAsia="ru-RU"/>
        </w:rPr>
        <w:t>гентство территориального планирования</w:t>
      </w:r>
      <w:r>
        <w:rPr>
          <w:rFonts w:ascii="Times New Roman" w:eastAsia="Times New Roman" w:hAnsi="Times New Roman"/>
          <w:sz w:val="20"/>
          <w:szCs w:val="20"/>
          <w:lang w:eastAsia="ru-RU"/>
        </w:rPr>
        <w:t xml:space="preserve"> должно</w:t>
      </w:r>
      <w:r w:rsidRPr="005A08CD">
        <w:rPr>
          <w:rFonts w:ascii="Times New Roman" w:eastAsia="Times New Roman" w:hAnsi="Times New Roman"/>
          <w:sz w:val="20"/>
          <w:szCs w:val="20"/>
          <w:lang w:eastAsia="ru-RU"/>
        </w:rPr>
        <w:t xml:space="preserve"> разработать </w:t>
      </w:r>
      <w:r>
        <w:rPr>
          <w:rFonts w:ascii="Times New Roman" w:eastAsia="Times New Roman" w:hAnsi="Times New Roman"/>
          <w:sz w:val="20"/>
          <w:szCs w:val="20"/>
          <w:lang w:eastAsia="ru-RU"/>
        </w:rPr>
        <w:t>отдельный</w:t>
      </w:r>
      <w:r w:rsidRPr="005A08CD">
        <w:rPr>
          <w:rFonts w:ascii="Times New Roman" w:eastAsia="Times New Roman" w:hAnsi="Times New Roman"/>
          <w:sz w:val="20"/>
          <w:szCs w:val="20"/>
          <w:lang w:eastAsia="ru-RU"/>
        </w:rPr>
        <w:t xml:space="preserve"> план, </w:t>
      </w:r>
      <w:r>
        <w:rPr>
          <w:rFonts w:ascii="Times New Roman" w:eastAsia="Times New Roman" w:hAnsi="Times New Roman"/>
          <w:sz w:val="20"/>
          <w:szCs w:val="20"/>
          <w:lang w:eastAsia="ru-RU"/>
        </w:rPr>
        <w:t>чего в данной случае не было</w:t>
      </w:r>
      <w:r w:rsidRPr="005A08CD">
        <w:rPr>
          <w:rFonts w:ascii="Times New Roman" w:eastAsia="Times New Roman" w:hAnsi="Times New Roman"/>
          <w:sz w:val="20"/>
          <w:szCs w:val="20"/>
          <w:lang w:eastAsia="ru-RU"/>
        </w:rPr>
        <w:t>. Кроме того,</w:t>
      </w:r>
      <w:r>
        <w:rPr>
          <w:rFonts w:ascii="Times New Roman" w:eastAsia="Times New Roman" w:hAnsi="Times New Roman"/>
          <w:sz w:val="20"/>
          <w:szCs w:val="20"/>
          <w:lang w:eastAsia="ru-RU"/>
        </w:rPr>
        <w:t xml:space="preserve"> юридические требования по</w:t>
      </w:r>
      <w:r w:rsidRPr="005A08CD">
        <w:rPr>
          <w:rFonts w:ascii="Times New Roman" w:eastAsia="Times New Roman" w:hAnsi="Times New Roman"/>
          <w:sz w:val="20"/>
          <w:szCs w:val="20"/>
          <w:lang w:eastAsia="ru-RU"/>
        </w:rPr>
        <w:t xml:space="preserve"> проведению оценки воздействия на окружающую среду (ОВОС) и </w:t>
      </w:r>
      <w:r>
        <w:rPr>
          <w:rFonts w:ascii="Times New Roman" w:eastAsia="Times New Roman" w:hAnsi="Times New Roman"/>
          <w:sz w:val="20"/>
          <w:szCs w:val="20"/>
          <w:lang w:eastAsia="ru-RU"/>
        </w:rPr>
        <w:t xml:space="preserve">стратегической </w:t>
      </w:r>
      <w:r w:rsidRPr="005A08CD">
        <w:rPr>
          <w:rFonts w:ascii="Times New Roman" w:eastAsia="Times New Roman" w:hAnsi="Times New Roman"/>
          <w:sz w:val="20"/>
          <w:szCs w:val="20"/>
          <w:lang w:eastAsia="ru-RU"/>
        </w:rPr>
        <w:t>экологич</w:t>
      </w:r>
      <w:r>
        <w:rPr>
          <w:rFonts w:ascii="Times New Roman" w:eastAsia="Times New Roman" w:hAnsi="Times New Roman"/>
          <w:sz w:val="20"/>
          <w:szCs w:val="20"/>
          <w:lang w:eastAsia="ru-RU"/>
        </w:rPr>
        <w:t>еской оценки (СЭО) были нарушены.</w:t>
      </w:r>
      <w:r w:rsidRPr="005A08CD">
        <w:rPr>
          <w:rFonts w:ascii="Times New Roman" w:eastAsia="Times New Roman" w:hAnsi="Times New Roman"/>
          <w:sz w:val="20"/>
          <w:szCs w:val="20"/>
          <w:lang w:eastAsia="ru-RU"/>
        </w:rPr>
        <w:t xml:space="preserve"> Более т</w:t>
      </w:r>
      <w:r>
        <w:rPr>
          <w:rFonts w:ascii="Times New Roman" w:eastAsia="Times New Roman" w:hAnsi="Times New Roman"/>
          <w:sz w:val="20"/>
          <w:szCs w:val="20"/>
          <w:lang w:eastAsia="ru-RU"/>
        </w:rPr>
        <w:t xml:space="preserve">ого, не только не было </w:t>
      </w:r>
      <w:r w:rsidRPr="005A08CD">
        <w:rPr>
          <w:rFonts w:ascii="Times New Roman" w:eastAsia="Times New Roman" w:hAnsi="Times New Roman"/>
          <w:sz w:val="20"/>
          <w:szCs w:val="20"/>
          <w:lang w:eastAsia="ru-RU"/>
        </w:rPr>
        <w:t>процесса консульта</w:t>
      </w:r>
      <w:r>
        <w:rPr>
          <w:rFonts w:ascii="Times New Roman" w:eastAsia="Times New Roman" w:hAnsi="Times New Roman"/>
          <w:sz w:val="20"/>
          <w:szCs w:val="20"/>
          <w:lang w:eastAsia="ru-RU"/>
        </w:rPr>
        <w:t>ций с общественностью</w:t>
      </w:r>
      <w:r w:rsidRPr="005A08CD">
        <w:rPr>
          <w:rFonts w:ascii="Times New Roman" w:eastAsia="Times New Roman" w:hAnsi="Times New Roman"/>
          <w:sz w:val="20"/>
          <w:szCs w:val="20"/>
          <w:lang w:eastAsia="ru-RU"/>
        </w:rPr>
        <w:t xml:space="preserve">, но </w:t>
      </w:r>
      <w:r>
        <w:rPr>
          <w:rFonts w:ascii="Times New Roman" w:eastAsia="Times New Roman" w:hAnsi="Times New Roman"/>
          <w:sz w:val="20"/>
          <w:szCs w:val="20"/>
          <w:lang w:eastAsia="ru-RU"/>
        </w:rPr>
        <w:t>имели место</w:t>
      </w:r>
      <w:r w:rsidRPr="005A08CD">
        <w:rPr>
          <w:rFonts w:ascii="Times New Roman" w:eastAsia="Times New Roman" w:hAnsi="Times New Roman"/>
          <w:sz w:val="20"/>
          <w:szCs w:val="20"/>
          <w:lang w:eastAsia="ru-RU"/>
        </w:rPr>
        <w:t xml:space="preserve"> массовые протесты общественности против строительства на территории парка, которые были </w:t>
      </w:r>
      <w:r>
        <w:rPr>
          <w:rFonts w:ascii="Times New Roman" w:eastAsia="Times New Roman" w:hAnsi="Times New Roman"/>
          <w:sz w:val="20"/>
          <w:szCs w:val="20"/>
          <w:lang w:eastAsia="ru-RU"/>
        </w:rPr>
        <w:t>отмечены столкновениями с полицией</w:t>
      </w:r>
      <w:r w:rsidRPr="005A08CD">
        <w:rPr>
          <w:rFonts w:ascii="Times New Roman" w:eastAsia="Times New Roman" w:hAnsi="Times New Roman"/>
          <w:sz w:val="20"/>
          <w:szCs w:val="20"/>
          <w:lang w:eastAsia="ru-RU"/>
        </w:rPr>
        <w:t xml:space="preserve"> и арест</w:t>
      </w:r>
      <w:r>
        <w:rPr>
          <w:rFonts w:ascii="Times New Roman" w:eastAsia="Times New Roman" w:hAnsi="Times New Roman"/>
          <w:sz w:val="20"/>
          <w:szCs w:val="20"/>
          <w:lang w:eastAsia="ru-RU"/>
        </w:rPr>
        <w:t>ом нескольких протестующих</w:t>
      </w:r>
      <w:r w:rsidRPr="005A08CD">
        <w:rPr>
          <w:rFonts w:ascii="Times New Roman" w:eastAsia="Times New Roman" w:hAnsi="Times New Roman"/>
          <w:sz w:val="20"/>
          <w:szCs w:val="20"/>
          <w:lang w:eastAsia="ru-RU"/>
        </w:rPr>
        <w:t>.</w:t>
      </w:r>
      <w:r w:rsidRPr="005A08CD">
        <w:rPr>
          <w:rFonts w:ascii="Times New Roman" w:eastAsia="Times New Roman" w:hAnsi="Times New Roman"/>
          <w:sz w:val="24"/>
          <w:szCs w:val="24"/>
          <w:lang w:eastAsia="ru-RU"/>
        </w:rPr>
        <w:t xml:space="preserve"> </w:t>
      </w:r>
    </w:p>
    <w:p w:rsidR="003363A0" w:rsidRPr="005A08CD" w:rsidRDefault="003363A0" w:rsidP="001B09DA">
      <w:pPr>
        <w:spacing w:before="100" w:beforeAutospacing="1" w:after="100" w:afterAutospacing="1"/>
        <w:ind w:firstLine="700"/>
        <w:jc w:val="both"/>
        <w:rPr>
          <w:rFonts w:ascii="Times New Roman" w:eastAsia="Times New Roman" w:hAnsi="Times New Roman"/>
          <w:sz w:val="24"/>
          <w:szCs w:val="24"/>
          <w:lang w:eastAsia="ru-RU"/>
        </w:rPr>
      </w:pPr>
      <w:r w:rsidRPr="005A08CD">
        <w:rPr>
          <w:rFonts w:ascii="Times New Roman" w:eastAsia="Times New Roman" w:hAnsi="Times New Roman"/>
          <w:sz w:val="20"/>
          <w:szCs w:val="20"/>
          <w:lang w:eastAsia="ru-RU"/>
        </w:rPr>
        <w:lastRenderedPageBreak/>
        <w:t>Несмотря на противодействие со стороны общест</w:t>
      </w:r>
      <w:r>
        <w:rPr>
          <w:rFonts w:ascii="Times New Roman" w:eastAsia="Times New Roman" w:hAnsi="Times New Roman"/>
          <w:sz w:val="20"/>
          <w:szCs w:val="20"/>
          <w:lang w:eastAsia="ru-RU"/>
        </w:rPr>
        <w:t>венности, власти пошли вперед проводили строительство</w:t>
      </w:r>
      <w:r w:rsidRPr="005A08CD">
        <w:rPr>
          <w:rFonts w:ascii="Times New Roman" w:eastAsia="Times New Roman" w:hAnsi="Times New Roman"/>
          <w:sz w:val="20"/>
          <w:szCs w:val="20"/>
          <w:lang w:eastAsia="ru-RU"/>
        </w:rPr>
        <w:t xml:space="preserve"> детской площадки, </w:t>
      </w:r>
      <w:r>
        <w:rPr>
          <w:rFonts w:ascii="Times New Roman" w:eastAsia="Times New Roman" w:hAnsi="Times New Roman"/>
          <w:sz w:val="20"/>
          <w:szCs w:val="20"/>
          <w:lang w:eastAsia="ru-RU"/>
        </w:rPr>
        <w:t>были вырезаны деревья</w:t>
      </w:r>
      <w:r w:rsidRPr="005A08CD">
        <w:rPr>
          <w:rFonts w:ascii="Times New Roman" w:eastAsia="Times New Roman" w:hAnsi="Times New Roman"/>
          <w:sz w:val="20"/>
          <w:szCs w:val="20"/>
          <w:lang w:eastAsia="ru-RU"/>
        </w:rPr>
        <w:t xml:space="preserve"> и</w:t>
      </w:r>
      <w:r>
        <w:rPr>
          <w:rFonts w:ascii="Times New Roman" w:eastAsia="Times New Roman" w:hAnsi="Times New Roman"/>
          <w:sz w:val="20"/>
          <w:szCs w:val="20"/>
          <w:lang w:eastAsia="ru-RU"/>
        </w:rPr>
        <w:t xml:space="preserve"> парк заливали бетоном</w:t>
      </w:r>
      <w:r w:rsidRPr="005A08CD">
        <w:rPr>
          <w:rFonts w:ascii="Times New Roman" w:eastAsia="Times New Roman" w:hAnsi="Times New Roman"/>
          <w:sz w:val="20"/>
          <w:szCs w:val="20"/>
          <w:lang w:eastAsia="ru-RU"/>
        </w:rPr>
        <w:t>, а площадка была открыта 1 июня 2016 года</w:t>
      </w:r>
      <w:r>
        <w:rPr>
          <w:rFonts w:ascii="Times New Roman" w:eastAsia="Times New Roman" w:hAnsi="Times New Roman"/>
          <w:sz w:val="20"/>
          <w:szCs w:val="20"/>
          <w:lang w:eastAsia="ru-RU"/>
        </w:rPr>
        <w:t xml:space="preserve">. </w:t>
      </w:r>
      <w:r w:rsidRPr="005A08CD">
        <w:rPr>
          <w:rFonts w:ascii="Times New Roman" w:eastAsia="Times New Roman" w:hAnsi="Times New Roman"/>
          <w:sz w:val="20"/>
          <w:szCs w:val="20"/>
          <w:lang w:eastAsia="ru-RU"/>
        </w:rPr>
        <w:t xml:space="preserve"> Дело</w:t>
      </w:r>
      <w:r>
        <w:rPr>
          <w:rFonts w:ascii="Times New Roman" w:eastAsia="Times New Roman" w:hAnsi="Times New Roman"/>
          <w:sz w:val="20"/>
          <w:szCs w:val="20"/>
          <w:lang w:eastAsia="ru-RU"/>
        </w:rPr>
        <w:t xml:space="preserve"> все</w:t>
      </w:r>
      <w:r w:rsidRPr="005A08CD">
        <w:rPr>
          <w:rFonts w:ascii="Times New Roman" w:eastAsia="Times New Roman" w:hAnsi="Times New Roman"/>
          <w:sz w:val="20"/>
          <w:szCs w:val="20"/>
          <w:lang w:eastAsia="ru-RU"/>
        </w:rPr>
        <w:t xml:space="preserve"> еще </w:t>
      </w:r>
      <w:r>
        <w:rPr>
          <w:rFonts w:ascii="Times New Roman" w:eastAsia="Times New Roman" w:hAnsi="Times New Roman"/>
          <w:sz w:val="20"/>
          <w:szCs w:val="20"/>
          <w:lang w:eastAsia="ru-RU"/>
        </w:rPr>
        <w:t>рассматривается в Административном</w:t>
      </w:r>
      <w:r w:rsidRPr="005A08CD">
        <w:rPr>
          <w:rFonts w:ascii="Times New Roman" w:eastAsia="Times New Roman" w:hAnsi="Times New Roman"/>
          <w:sz w:val="20"/>
          <w:szCs w:val="20"/>
          <w:lang w:eastAsia="ru-RU"/>
        </w:rPr>
        <w:t xml:space="preserve"> суд</w:t>
      </w:r>
      <w:r>
        <w:rPr>
          <w:rFonts w:ascii="Times New Roman" w:eastAsia="Times New Roman" w:hAnsi="Times New Roman"/>
          <w:sz w:val="20"/>
          <w:szCs w:val="20"/>
          <w:lang w:eastAsia="ru-RU"/>
        </w:rPr>
        <w:t>е</w:t>
      </w:r>
      <w:r w:rsidRPr="005A08CD">
        <w:rPr>
          <w:rFonts w:ascii="Times New Roman" w:eastAsia="Times New Roman" w:hAnsi="Times New Roman"/>
          <w:sz w:val="20"/>
          <w:szCs w:val="20"/>
          <w:lang w:eastAsia="ru-RU"/>
        </w:rPr>
        <w:t xml:space="preserve"> Тираны.</w:t>
      </w:r>
      <w:r w:rsidRPr="005A08CD">
        <w:rPr>
          <w:rFonts w:ascii="Times New Roman" w:eastAsia="Times New Roman" w:hAnsi="Times New Roman"/>
          <w:sz w:val="24"/>
          <w:szCs w:val="24"/>
          <w:lang w:eastAsia="ru-RU"/>
        </w:rPr>
        <w:t xml:space="preserve"> </w:t>
      </w:r>
    </w:p>
    <w:p w:rsidR="003363A0" w:rsidRDefault="003363A0" w:rsidP="001B09DA">
      <w:pP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3363A0" w:rsidRPr="00C61CE9" w:rsidRDefault="003363A0" w:rsidP="00C61CE9">
      <w:pPr>
        <w:pStyle w:val="Heading3"/>
        <w:rPr>
          <w:rFonts w:ascii="Times New Roman" w:hAnsi="Times New Roman"/>
          <w:b w:val="0"/>
          <w:bCs w:val="0"/>
          <w:sz w:val="28"/>
          <w:szCs w:val="28"/>
          <w:lang w:val="ru-RU"/>
        </w:rPr>
      </w:pPr>
      <w:bookmarkStart w:id="14" w:name="_Toc475467499"/>
      <w:r w:rsidRPr="00C61CE9">
        <w:rPr>
          <w:rFonts w:ascii="Times New Roman" w:hAnsi="Times New Roman"/>
          <w:sz w:val="28"/>
          <w:szCs w:val="28"/>
          <w:lang w:val="ru-RU"/>
        </w:rPr>
        <w:lastRenderedPageBreak/>
        <w:t>2. Армения</w:t>
      </w:r>
      <w:bookmarkEnd w:id="14"/>
      <w:r w:rsidRPr="00C61CE9">
        <w:rPr>
          <w:rFonts w:ascii="Times New Roman" w:hAnsi="Times New Roman"/>
          <w:sz w:val="28"/>
          <w:szCs w:val="28"/>
          <w:lang w:val="ru-RU"/>
        </w:rPr>
        <w:t xml:space="preserve"> </w:t>
      </w:r>
    </w:p>
    <w:p w:rsidR="003363A0" w:rsidRDefault="003363A0" w:rsidP="001B09DA">
      <w:pPr>
        <w:spacing w:before="100" w:beforeAutospacing="1" w:after="0"/>
        <w:rPr>
          <w:rFonts w:ascii="Times New Roman" w:eastAsia="Times New Roman" w:hAnsi="Times New Roman"/>
          <w:sz w:val="20"/>
          <w:szCs w:val="20"/>
          <w:lang w:val="ru-RU" w:eastAsia="ru-RU"/>
        </w:rPr>
      </w:pPr>
      <w:r w:rsidRPr="00CC5C97">
        <w:rPr>
          <w:rFonts w:ascii="Times New Roman" w:eastAsia="Times New Roman" w:hAnsi="Times New Roman"/>
          <w:i/>
          <w:iCs/>
          <w:sz w:val="20"/>
          <w:szCs w:val="20"/>
          <w:lang w:eastAsia="ru-RU"/>
        </w:rPr>
        <w:t xml:space="preserve">Подготовлено Гором Мовсисяном, </w:t>
      </w:r>
      <w:r w:rsidR="00622F4C" w:rsidRPr="00CC5C97">
        <w:rPr>
          <w:rFonts w:ascii="Times New Roman" w:eastAsia="Times New Roman" w:hAnsi="Times New Roman"/>
          <w:i/>
          <w:iCs/>
          <w:sz w:val="20"/>
          <w:szCs w:val="20"/>
          <w:lang w:eastAsia="ru-RU"/>
        </w:rPr>
        <w:t>национальны</w:t>
      </w:r>
      <w:r w:rsidR="00622F4C">
        <w:rPr>
          <w:rFonts w:ascii="Times New Roman" w:eastAsia="Times New Roman" w:hAnsi="Times New Roman"/>
          <w:i/>
          <w:iCs/>
          <w:sz w:val="20"/>
          <w:szCs w:val="20"/>
          <w:lang w:val="ru-RU" w:eastAsia="ru-RU"/>
        </w:rPr>
        <w:t>м</w:t>
      </w:r>
      <w:r w:rsidR="00622F4C" w:rsidRPr="00CC5C97">
        <w:rPr>
          <w:rFonts w:ascii="Times New Roman" w:eastAsia="Times New Roman" w:hAnsi="Times New Roman"/>
          <w:i/>
          <w:iCs/>
          <w:sz w:val="20"/>
          <w:szCs w:val="20"/>
          <w:lang w:eastAsia="ru-RU"/>
        </w:rPr>
        <w:t xml:space="preserve"> </w:t>
      </w:r>
      <w:r w:rsidRPr="00CC5C97">
        <w:rPr>
          <w:rFonts w:ascii="Times New Roman" w:eastAsia="Times New Roman" w:hAnsi="Times New Roman"/>
          <w:i/>
          <w:iCs/>
          <w:sz w:val="20"/>
          <w:szCs w:val="20"/>
          <w:lang w:eastAsia="ru-RU"/>
        </w:rPr>
        <w:t>эксперт</w:t>
      </w:r>
      <w:r w:rsidR="00622F4C">
        <w:rPr>
          <w:rFonts w:ascii="Times New Roman" w:eastAsia="Times New Roman" w:hAnsi="Times New Roman"/>
          <w:i/>
          <w:iCs/>
          <w:sz w:val="20"/>
          <w:szCs w:val="20"/>
          <w:lang w:val="ru-RU" w:eastAsia="ru-RU"/>
        </w:rPr>
        <w:t>ом</w:t>
      </w:r>
      <w:r w:rsidRPr="00CC5C97">
        <w:rPr>
          <w:rFonts w:ascii="Times New Roman" w:eastAsia="Times New Roman" w:hAnsi="Times New Roman"/>
          <w:i/>
          <w:iCs/>
          <w:sz w:val="20"/>
          <w:szCs w:val="20"/>
          <w:lang w:eastAsia="ru-RU"/>
        </w:rPr>
        <w:t>, электронная почта</w:t>
      </w:r>
      <w:r w:rsidR="00EC205D">
        <w:rPr>
          <w:rFonts w:ascii="Times New Roman" w:eastAsia="Times New Roman" w:hAnsi="Times New Roman"/>
          <w:i/>
          <w:iCs/>
          <w:sz w:val="20"/>
          <w:szCs w:val="20"/>
          <w:lang w:val="ru-RU" w:eastAsia="ru-RU"/>
        </w:rPr>
        <w:t>:</w:t>
      </w:r>
      <w:r w:rsidRPr="00CC5C97">
        <w:rPr>
          <w:rFonts w:ascii="Times New Roman" w:eastAsia="Times New Roman" w:hAnsi="Times New Roman"/>
          <w:i/>
          <w:iCs/>
          <w:sz w:val="20"/>
          <w:szCs w:val="20"/>
          <w:lang w:eastAsia="ru-RU"/>
        </w:rPr>
        <w:t xml:space="preserve"> </w:t>
      </w:r>
      <w:hyperlink r:id="rId9" w:history="1">
        <w:r w:rsidRPr="00CC5C97">
          <w:rPr>
            <w:rFonts w:ascii="Times New Roman" w:eastAsia="Times New Roman" w:hAnsi="Times New Roman"/>
            <w:i/>
            <w:iCs/>
            <w:color w:val="0000FF"/>
            <w:sz w:val="20"/>
            <w:szCs w:val="20"/>
            <w:u w:val="single"/>
            <w:lang w:eastAsia="ru-RU"/>
          </w:rPr>
          <w:t>gor.movsisyan@graduateinstitute.ch</w:t>
        </w:r>
      </w:hyperlink>
      <w:r w:rsidRPr="00CC5C97">
        <w:rPr>
          <w:rFonts w:ascii="Times New Roman" w:eastAsia="Times New Roman" w:hAnsi="Times New Roman"/>
          <w:sz w:val="20"/>
          <w:szCs w:val="20"/>
          <w:lang w:eastAsia="ru-RU"/>
        </w:rPr>
        <w:t xml:space="preserve"> </w:t>
      </w:r>
    </w:p>
    <w:p w:rsidR="00236E9C" w:rsidRPr="00CE3CC2" w:rsidRDefault="00236E9C" w:rsidP="001B09DA">
      <w:pPr>
        <w:spacing w:before="100" w:after="100"/>
        <w:ind w:firstLine="720"/>
        <w:jc w:val="both"/>
        <w:rPr>
          <w:rFonts w:ascii="Times New Roman" w:eastAsia="Times New Roman" w:hAnsi="Times New Roman"/>
          <w:b/>
          <w:bCs/>
          <w:sz w:val="20"/>
          <w:szCs w:val="20"/>
          <w:lang w:val="ru-RU" w:eastAsia="ru-RU"/>
        </w:rPr>
      </w:pPr>
    </w:p>
    <w:p w:rsidR="003363A0" w:rsidRPr="00CC5C97" w:rsidRDefault="003363A0" w:rsidP="001B09DA">
      <w:pPr>
        <w:spacing w:before="100" w:after="100"/>
        <w:ind w:firstLine="720"/>
        <w:jc w:val="both"/>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I. Общая информация</w:t>
      </w:r>
      <w:r w:rsidRPr="00236E9C">
        <w:rPr>
          <w:rStyle w:val="FootnoteReference"/>
          <w:rFonts w:eastAsia="Times New Roman"/>
          <w:bCs/>
          <w:sz w:val="20"/>
          <w:szCs w:val="20"/>
          <w:lang w:eastAsia="ru-RU"/>
        </w:rPr>
        <w:footnoteReference w:id="7"/>
      </w:r>
      <w:r w:rsidRPr="00CC5C97">
        <w:rPr>
          <w:rFonts w:ascii="Times New Roman" w:eastAsia="Times New Roman" w:hAnsi="Times New Roman"/>
          <w:sz w:val="20"/>
          <w:szCs w:val="20"/>
          <w:lang w:eastAsia="ru-RU"/>
        </w:rPr>
        <w:t xml:space="preserve"> </w:t>
      </w:r>
    </w:p>
    <w:p w:rsidR="003363A0" w:rsidRPr="00B56BA7" w:rsidRDefault="00B56BA7" w:rsidP="00B56BA7">
      <w:pPr>
        <w:spacing w:before="100" w:beforeAutospacing="1" w:after="240"/>
        <w:ind w:left="70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val="ru-RU" w:eastAsia="ru-RU"/>
        </w:rPr>
        <w:t xml:space="preserve">1. </w:t>
      </w:r>
      <w:r w:rsidR="003363A0" w:rsidRPr="00CC5C97">
        <w:rPr>
          <w:rFonts w:ascii="Times New Roman" w:eastAsia="Times New Roman" w:hAnsi="Times New Roman"/>
          <w:i/>
          <w:iCs/>
          <w:sz w:val="20"/>
          <w:szCs w:val="20"/>
          <w:lang w:eastAsia="ru-RU"/>
        </w:rPr>
        <w:t xml:space="preserve">Обзор законодательства, </w:t>
      </w:r>
      <w:r w:rsidR="003363A0">
        <w:rPr>
          <w:rFonts w:ascii="Times New Roman" w:eastAsia="Times New Roman" w:hAnsi="Times New Roman"/>
          <w:i/>
          <w:iCs/>
          <w:sz w:val="20"/>
          <w:szCs w:val="20"/>
          <w:lang w:eastAsia="ru-RU"/>
        </w:rPr>
        <w:t>касающего</w:t>
      </w:r>
      <w:r w:rsidR="003363A0" w:rsidRPr="00CC5C97">
        <w:rPr>
          <w:rFonts w:ascii="Times New Roman" w:eastAsia="Times New Roman" w:hAnsi="Times New Roman"/>
          <w:i/>
          <w:iCs/>
          <w:sz w:val="20"/>
          <w:szCs w:val="20"/>
          <w:lang w:eastAsia="ru-RU"/>
        </w:rPr>
        <w:t>ся окружающей сред</w:t>
      </w:r>
      <w:r w:rsidR="003363A0">
        <w:rPr>
          <w:rFonts w:ascii="Times New Roman" w:eastAsia="Times New Roman" w:hAnsi="Times New Roman"/>
          <w:i/>
          <w:iCs/>
          <w:sz w:val="20"/>
          <w:szCs w:val="20"/>
          <w:lang w:eastAsia="ru-RU"/>
        </w:rPr>
        <w:t>ы</w:t>
      </w:r>
      <w:r w:rsidR="003363A0" w:rsidRPr="00CC5C97">
        <w:rPr>
          <w:rFonts w:ascii="Times New Roman" w:eastAsia="Times New Roman" w:hAnsi="Times New Roman"/>
          <w:i/>
          <w:iCs/>
          <w:sz w:val="20"/>
          <w:szCs w:val="20"/>
          <w:lang w:eastAsia="ru-RU"/>
        </w:rPr>
        <w:t>.</w:t>
      </w:r>
      <w:r w:rsidR="003363A0" w:rsidRPr="00B56BA7">
        <w:rPr>
          <w:rFonts w:ascii="Times New Roman" w:eastAsia="Times New Roman" w:hAnsi="Times New Roman"/>
          <w:i/>
          <w:iCs/>
          <w:sz w:val="20"/>
          <w:szCs w:val="20"/>
          <w:lang w:eastAsia="ru-RU"/>
        </w:rPr>
        <w:t xml:space="preserve"> </w:t>
      </w:r>
    </w:p>
    <w:p w:rsidR="003363A0" w:rsidRPr="00CC5C97" w:rsidRDefault="003363A0" w:rsidP="001B09DA">
      <w:pPr>
        <w:spacing w:before="120" w:after="120"/>
        <w:ind w:firstLine="52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декабря 2015 года национальный референдум привел к значительным поправкам к Конституции Республики Армения. Изменения касаются как системы управления (от нынешней президентской системы к парламентской системе), так и сферы прав человека. </w:t>
      </w:r>
    </w:p>
    <w:p w:rsidR="003363A0" w:rsidRPr="00CC5C97" w:rsidRDefault="003363A0" w:rsidP="001B09DA">
      <w:pPr>
        <w:spacing w:before="120" w:after="120"/>
        <w:ind w:firstLine="52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Измененная Конституция не предусматривает право на здоровую окружающую среду. Статья 11</w:t>
      </w:r>
      <w:r w:rsidRPr="00C61CE9">
        <w:rPr>
          <w:rStyle w:val="FootnoteReference"/>
          <w:rFonts w:eastAsia="Times New Roman"/>
          <w:sz w:val="20"/>
          <w:szCs w:val="20"/>
          <w:lang w:eastAsia="ru-RU"/>
        </w:rPr>
        <w:footnoteReference w:id="8"/>
      </w:r>
      <w:r w:rsidRPr="00C61CE9">
        <w:rPr>
          <w:rFonts w:ascii="Times New Roman" w:eastAsia="Times New Roman" w:hAnsi="Times New Roman"/>
          <w:sz w:val="20"/>
          <w:szCs w:val="20"/>
          <w:lang w:eastAsia="ru-RU"/>
        </w:rPr>
        <w:t xml:space="preserve"> относится к устойчивому развитию и ответственности перед будущими поколениями</w:t>
      </w:r>
      <w:r w:rsidRPr="00C61CE9">
        <w:rPr>
          <w:rStyle w:val="FootnoteReference"/>
          <w:rFonts w:eastAsia="Times New Roman"/>
          <w:sz w:val="20"/>
          <w:szCs w:val="20"/>
          <w:lang w:eastAsia="ru-RU"/>
        </w:rPr>
        <w:footnoteReference w:id="9"/>
      </w:r>
      <w:r w:rsidRPr="00C61CE9">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20" w:after="120"/>
        <w:ind w:firstLine="52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Со времени подготовки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Исследования о доступе к правосудию по вопросам, касающимся окружающей среды: средства, сроки и затраты</w:t>
      </w:r>
      <w:r w:rsidR="0081590A">
        <w:rPr>
          <w:rFonts w:ascii="Times New Roman" w:eastAsia="Times New Roman" w:hAnsi="Times New Roman"/>
          <w:sz w:val="20"/>
          <w:szCs w:val="20"/>
          <w:lang w:eastAsia="ru-RU"/>
        </w:rPr>
        <w:t>»</w:t>
      </w:r>
      <w:r w:rsidRPr="00CC5C97">
        <w:rPr>
          <w:rStyle w:val="FootnoteReference"/>
          <w:rFonts w:eastAsia="Times New Roman"/>
          <w:sz w:val="20"/>
          <w:szCs w:val="20"/>
          <w:lang w:eastAsia="ru-RU"/>
        </w:rPr>
        <w:footnoteReference w:id="10"/>
      </w:r>
      <w:r>
        <w:rPr>
          <w:rFonts w:ascii="Times New Roman" w:eastAsia="Times New Roman" w:hAnsi="Times New Roman"/>
          <w:sz w:val="20"/>
          <w:szCs w:val="20"/>
          <w:lang w:eastAsia="ru-RU"/>
        </w:rPr>
        <w:t xml:space="preserve">. </w:t>
      </w:r>
      <w:r w:rsidRPr="00CC5C97">
        <w:rPr>
          <w:rFonts w:ascii="Times New Roman" w:eastAsia="Times New Roman" w:hAnsi="Times New Roman"/>
          <w:sz w:val="20"/>
          <w:szCs w:val="20"/>
          <w:lang w:eastAsia="ru-RU"/>
        </w:rPr>
        <w:t xml:space="preserve">21 июня 2014 года Национальным Собранием Армении был принят Закон Республики Армения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экспертизе воздействия на окружающую среду</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(Закон об ОВОС)</w:t>
      </w:r>
      <w:r w:rsidRPr="00CC5C97">
        <w:rPr>
          <w:rStyle w:val="FootnoteReference"/>
          <w:rFonts w:eastAsia="Times New Roman"/>
          <w:sz w:val="20"/>
          <w:szCs w:val="20"/>
          <w:lang w:eastAsia="ru-RU"/>
        </w:rPr>
        <w:footnoteReference w:id="11"/>
      </w:r>
      <w:r w:rsidRPr="00CC5C97">
        <w:rPr>
          <w:rFonts w:ascii="Times New Roman" w:eastAsia="Times New Roman" w:hAnsi="Times New Roman"/>
          <w:sz w:val="20"/>
          <w:szCs w:val="20"/>
          <w:lang w:eastAsia="ru-RU"/>
        </w:rPr>
        <w:t xml:space="preserve">, который не предусматривает каких - либо положений об административном или судебном пересмотре решений со стороны </w:t>
      </w:r>
      <w:r>
        <w:rPr>
          <w:rFonts w:ascii="Times New Roman" w:eastAsia="Times New Roman" w:hAnsi="Times New Roman"/>
          <w:sz w:val="20"/>
          <w:szCs w:val="20"/>
          <w:lang w:eastAsia="ru-RU"/>
        </w:rPr>
        <w:t>представителей</w:t>
      </w:r>
      <w:r w:rsidRPr="00CC5C97">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общественности</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и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заинтересованной общественности</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Только инициатор имеет право обжаловать заключение экспертизы и решение государственного органа, отменяющего заключение экспертизы. Это, по сути, является несбалансированным представление интересов субъектов, участвующих в процессе ОВОС. Это означает, среди прочего, что Закон об ОВОС не признает право НПО инициировать судебные процессы общественного интереса. </w:t>
      </w:r>
    </w:p>
    <w:p w:rsidR="003363A0" w:rsidRPr="00B56BA7" w:rsidRDefault="00B56BA7" w:rsidP="00B56BA7">
      <w:pPr>
        <w:spacing w:before="100" w:beforeAutospacing="1" w:after="240"/>
        <w:ind w:left="700"/>
        <w:jc w:val="both"/>
        <w:rPr>
          <w:rFonts w:ascii="Times New Roman" w:eastAsia="Times New Roman" w:hAnsi="Times New Roman"/>
          <w:i/>
          <w:iCs/>
          <w:sz w:val="20"/>
          <w:szCs w:val="20"/>
          <w:lang w:val="ru-RU" w:eastAsia="ru-RU"/>
        </w:rPr>
      </w:pPr>
      <w:r>
        <w:rPr>
          <w:rFonts w:ascii="Times New Roman" w:eastAsia="Times New Roman" w:hAnsi="Times New Roman"/>
          <w:i/>
          <w:iCs/>
          <w:sz w:val="20"/>
          <w:szCs w:val="20"/>
          <w:lang w:val="ru-RU" w:eastAsia="ru-RU"/>
        </w:rPr>
        <w:t xml:space="preserve">2. </w:t>
      </w:r>
      <w:r w:rsidR="003363A0" w:rsidRPr="00B56BA7">
        <w:rPr>
          <w:rFonts w:ascii="Times New Roman" w:eastAsia="Times New Roman" w:hAnsi="Times New Roman"/>
          <w:i/>
          <w:iCs/>
          <w:sz w:val="20"/>
          <w:szCs w:val="20"/>
          <w:lang w:val="ru-RU" w:eastAsia="ru-RU"/>
        </w:rPr>
        <w:t xml:space="preserve">Общие принципы государственного управления. </w:t>
      </w:r>
    </w:p>
    <w:p w:rsidR="003363A0" w:rsidRPr="00CC5C97" w:rsidRDefault="003363A0" w:rsidP="001B09DA">
      <w:pPr>
        <w:spacing w:before="120" w:after="120"/>
        <w:ind w:firstLine="52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Общие принципы государственного управления установлены в Законе Армении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основах администрирования и административном производстве</w:t>
      </w:r>
      <w:r w:rsidR="0081590A">
        <w:rPr>
          <w:rFonts w:ascii="Times New Roman" w:eastAsia="Times New Roman" w:hAnsi="Times New Roman"/>
          <w:sz w:val="20"/>
          <w:szCs w:val="20"/>
          <w:lang w:eastAsia="ru-RU"/>
        </w:rPr>
        <w:t>»</w:t>
      </w:r>
      <w:r w:rsidRPr="00CC5C97">
        <w:rPr>
          <w:rStyle w:val="FootnoteReference"/>
          <w:rFonts w:eastAsia="Times New Roman"/>
          <w:sz w:val="20"/>
          <w:szCs w:val="20"/>
          <w:lang w:eastAsia="ru-RU"/>
        </w:rPr>
        <w:footnoteReference w:id="12"/>
      </w:r>
      <w:r w:rsidRPr="00CC5C97">
        <w:rPr>
          <w:rFonts w:ascii="Times New Roman" w:eastAsia="Times New Roman" w:hAnsi="Times New Roman"/>
          <w:sz w:val="20"/>
          <w:szCs w:val="20"/>
          <w:lang w:eastAsia="ru-RU"/>
        </w:rPr>
        <w:t xml:space="preserve"> (Закон об административном производстве). Глава 2 закона перечисляет следующие принципы административного судопроизводства: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Законность администрирования,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Запрет на злоупотребление формальными требованиями,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Ограничение дискреционных полномочий,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4) Запрет произвола,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5) Соразмерность администрирования,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Принцип максимальности,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7) Презумпция достоверности,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8) Эффективность, </w:t>
      </w:r>
    </w:p>
    <w:p w:rsidR="003363A0" w:rsidRPr="00CC5C97" w:rsidRDefault="003363A0" w:rsidP="001B09DA">
      <w:pPr>
        <w:spacing w:before="100" w:beforeAutospacing="1" w:after="100" w:afterAutospacing="1"/>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9) Применение других принципов</w:t>
      </w:r>
      <w:r w:rsidRPr="00CC5C97">
        <w:rPr>
          <w:rStyle w:val="FootnoteReference"/>
          <w:rFonts w:eastAsia="Times New Roman"/>
          <w:sz w:val="20"/>
          <w:szCs w:val="20"/>
          <w:lang w:eastAsia="ru-RU"/>
        </w:rPr>
        <w:footnoteReference w:id="13"/>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after="100"/>
        <w:ind w:firstLine="28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Эти принципы государственного управления действуют уже около 10 лет. </w:t>
      </w:r>
    </w:p>
    <w:p w:rsidR="003363A0" w:rsidRPr="00B56BA7" w:rsidRDefault="003363A0" w:rsidP="00B56BA7">
      <w:pPr>
        <w:spacing w:before="100" w:beforeAutospacing="1" w:after="240"/>
        <w:ind w:left="700"/>
        <w:jc w:val="both"/>
        <w:rPr>
          <w:rFonts w:ascii="Times New Roman" w:eastAsia="Times New Roman" w:hAnsi="Times New Roman"/>
          <w:i/>
          <w:iCs/>
          <w:sz w:val="20"/>
          <w:szCs w:val="20"/>
          <w:lang w:val="ru-RU" w:eastAsia="ru-RU"/>
        </w:rPr>
      </w:pPr>
      <w:r w:rsidRPr="00B56BA7">
        <w:rPr>
          <w:rFonts w:ascii="Times New Roman" w:eastAsia="Times New Roman" w:hAnsi="Times New Roman"/>
          <w:i/>
          <w:iCs/>
          <w:sz w:val="20"/>
          <w:szCs w:val="20"/>
          <w:lang w:val="ru-RU" w:eastAsia="ru-RU"/>
        </w:rPr>
        <w:t>3. Процедура принятия решений, касающихся окружающей среды, в следующих областях (</w:t>
      </w:r>
      <w:proofErr w:type="gramStart"/>
      <w:r w:rsidRPr="00B56BA7">
        <w:rPr>
          <w:rFonts w:ascii="Times New Roman" w:eastAsia="Times New Roman" w:hAnsi="Times New Roman"/>
          <w:i/>
          <w:iCs/>
          <w:sz w:val="20"/>
          <w:szCs w:val="20"/>
          <w:lang w:val="ru-RU" w:eastAsia="ru-RU"/>
        </w:rPr>
        <w:t>пожалуйста ,</w:t>
      </w:r>
      <w:proofErr w:type="gramEnd"/>
      <w:r w:rsidRPr="00B56BA7">
        <w:rPr>
          <w:rFonts w:ascii="Times New Roman" w:eastAsia="Times New Roman" w:hAnsi="Times New Roman"/>
          <w:i/>
          <w:iCs/>
          <w:sz w:val="20"/>
          <w:szCs w:val="20"/>
          <w:lang w:val="ru-RU" w:eastAsia="ru-RU"/>
        </w:rPr>
        <w:t xml:space="preserve"> укажите тип решения, следует ли информировать общественность о процедуре и документации, имеет ли </w:t>
      </w:r>
      <w:r w:rsidR="00E77F4F">
        <w:rPr>
          <w:rFonts w:ascii="Times New Roman" w:eastAsia="Times New Roman" w:hAnsi="Times New Roman"/>
          <w:i/>
          <w:iCs/>
          <w:sz w:val="20"/>
          <w:szCs w:val="20"/>
          <w:lang w:val="ru-RU" w:eastAsia="ru-RU"/>
        </w:rPr>
        <w:t xml:space="preserve">она </w:t>
      </w:r>
      <w:r w:rsidRPr="00B56BA7">
        <w:rPr>
          <w:rFonts w:ascii="Times New Roman" w:eastAsia="Times New Roman" w:hAnsi="Times New Roman"/>
          <w:i/>
          <w:iCs/>
          <w:sz w:val="20"/>
          <w:szCs w:val="20"/>
          <w:lang w:val="ru-RU" w:eastAsia="ru-RU"/>
        </w:rPr>
        <w:t>право участвовать, есть ли ограничения по времени подачи комментариев). Просьба уточнить свой ответ в свете статьи 6, пунктов 1 (</w:t>
      </w:r>
      <w:r w:rsidR="00DD57C9" w:rsidRPr="00B56BA7">
        <w:rPr>
          <w:rFonts w:ascii="Times New Roman" w:eastAsia="Times New Roman" w:hAnsi="Times New Roman"/>
          <w:i/>
          <w:iCs/>
          <w:sz w:val="20"/>
          <w:szCs w:val="20"/>
          <w:lang w:val="ru-RU" w:eastAsia="ru-RU"/>
        </w:rPr>
        <w:t>a</w:t>
      </w:r>
      <w:r w:rsidRPr="00B56BA7">
        <w:rPr>
          <w:rFonts w:ascii="Times New Roman" w:eastAsia="Times New Roman" w:hAnsi="Times New Roman"/>
          <w:i/>
          <w:iCs/>
          <w:sz w:val="20"/>
          <w:szCs w:val="20"/>
          <w:lang w:val="ru-RU" w:eastAsia="ru-RU"/>
        </w:rPr>
        <w:t>) и (</w:t>
      </w:r>
      <w:r w:rsidR="00DD57C9" w:rsidRPr="00B56BA7">
        <w:rPr>
          <w:rFonts w:ascii="Times New Roman" w:eastAsia="Times New Roman" w:hAnsi="Times New Roman"/>
          <w:i/>
          <w:iCs/>
          <w:sz w:val="20"/>
          <w:szCs w:val="20"/>
          <w:lang w:val="ru-RU" w:eastAsia="ru-RU"/>
        </w:rPr>
        <w:t>b</w:t>
      </w:r>
      <w:r w:rsidRPr="00B56BA7">
        <w:rPr>
          <w:rFonts w:ascii="Times New Roman" w:eastAsia="Times New Roman" w:hAnsi="Times New Roman"/>
          <w:i/>
          <w:iCs/>
          <w:sz w:val="20"/>
          <w:szCs w:val="20"/>
          <w:lang w:val="ru-RU" w:eastAsia="ru-RU"/>
        </w:rPr>
        <w:t xml:space="preserve">), пунктов 10 и </w:t>
      </w:r>
      <w:proofErr w:type="gramStart"/>
      <w:r w:rsidRPr="00B56BA7">
        <w:rPr>
          <w:rFonts w:ascii="Times New Roman" w:eastAsia="Times New Roman" w:hAnsi="Times New Roman"/>
          <w:i/>
          <w:iCs/>
          <w:sz w:val="20"/>
          <w:szCs w:val="20"/>
          <w:lang w:val="ru-RU" w:eastAsia="ru-RU"/>
        </w:rPr>
        <w:t>11,  статьи</w:t>
      </w:r>
      <w:proofErr w:type="gramEnd"/>
      <w:r w:rsidRPr="00B56BA7">
        <w:rPr>
          <w:rFonts w:ascii="Times New Roman" w:eastAsia="Times New Roman" w:hAnsi="Times New Roman"/>
          <w:i/>
          <w:iCs/>
          <w:sz w:val="20"/>
          <w:szCs w:val="20"/>
          <w:lang w:val="ru-RU" w:eastAsia="ru-RU"/>
        </w:rPr>
        <w:t xml:space="preserve"> 7 и Приложения I, пункт 22, Орхусской конвенции </w:t>
      </w:r>
    </w:p>
    <w:p w:rsidR="003363A0" w:rsidRPr="00D45FF2" w:rsidRDefault="003363A0" w:rsidP="00D45FF2">
      <w:pPr>
        <w:spacing w:before="100" w:beforeAutospacing="1" w:after="240"/>
        <w:ind w:left="700"/>
        <w:jc w:val="both"/>
        <w:rPr>
          <w:rFonts w:ascii="Times New Roman" w:eastAsia="Times New Roman" w:hAnsi="Times New Roman"/>
          <w:i/>
          <w:iCs/>
          <w:sz w:val="20"/>
          <w:szCs w:val="20"/>
          <w:lang w:val="ru-RU" w:eastAsia="ru-RU"/>
        </w:rPr>
      </w:pPr>
      <w:r w:rsidRPr="00D45FF2">
        <w:rPr>
          <w:rFonts w:ascii="Times New Roman" w:eastAsia="Times New Roman" w:hAnsi="Times New Roman"/>
          <w:i/>
          <w:iCs/>
          <w:sz w:val="20"/>
          <w:szCs w:val="20"/>
          <w:lang w:val="ru-RU" w:eastAsia="ru-RU"/>
        </w:rPr>
        <w:t xml:space="preserve">(a) </w:t>
      </w:r>
      <w:r w:rsidR="00B864A8" w:rsidRPr="00D45FF2">
        <w:rPr>
          <w:rFonts w:ascii="Times New Roman" w:eastAsia="Times New Roman" w:hAnsi="Times New Roman"/>
          <w:i/>
          <w:iCs/>
          <w:sz w:val="20"/>
          <w:szCs w:val="20"/>
          <w:lang w:val="ru-RU" w:eastAsia="ru-RU"/>
        </w:rPr>
        <w:t>Строительство</w:t>
      </w:r>
      <w:r w:rsidRPr="00D45FF2">
        <w:rPr>
          <w:rFonts w:ascii="Times New Roman" w:eastAsia="Times New Roman" w:hAnsi="Times New Roman"/>
          <w:i/>
          <w:iCs/>
          <w:sz w:val="20"/>
          <w:szCs w:val="20"/>
          <w:lang w:val="ru-RU" w:eastAsia="ru-RU"/>
        </w:rPr>
        <w:t>, требующее проведени</w:t>
      </w:r>
      <w:r w:rsidR="001E3665">
        <w:rPr>
          <w:rFonts w:ascii="Times New Roman" w:eastAsia="Times New Roman" w:hAnsi="Times New Roman"/>
          <w:i/>
          <w:iCs/>
          <w:sz w:val="20"/>
          <w:szCs w:val="20"/>
          <w:lang w:val="ru-RU" w:eastAsia="ru-RU"/>
        </w:rPr>
        <w:t>я</w:t>
      </w:r>
      <w:r w:rsidRPr="00D45FF2">
        <w:rPr>
          <w:rFonts w:ascii="Times New Roman" w:eastAsia="Times New Roman" w:hAnsi="Times New Roman"/>
          <w:i/>
          <w:iCs/>
          <w:sz w:val="20"/>
          <w:szCs w:val="20"/>
          <w:lang w:val="ru-RU" w:eastAsia="ru-RU"/>
        </w:rPr>
        <w:t xml:space="preserve"> оценки воздействия на окружающую среду или ОВОС / экспертизы</w:t>
      </w:r>
    </w:p>
    <w:p w:rsidR="003363A0" w:rsidRPr="00D45FF2" w:rsidRDefault="003363A0" w:rsidP="00D45FF2">
      <w:pPr>
        <w:spacing w:before="100" w:beforeAutospacing="1" w:after="240"/>
        <w:ind w:left="700"/>
        <w:jc w:val="both"/>
        <w:rPr>
          <w:rFonts w:ascii="Times New Roman" w:eastAsia="Times New Roman" w:hAnsi="Times New Roman"/>
          <w:i/>
          <w:iCs/>
          <w:sz w:val="20"/>
          <w:szCs w:val="20"/>
          <w:lang w:val="ru-RU" w:eastAsia="ru-RU"/>
        </w:rPr>
      </w:pPr>
      <w:r w:rsidRPr="00D45FF2">
        <w:rPr>
          <w:rFonts w:ascii="Times New Roman" w:eastAsia="Times New Roman" w:hAnsi="Times New Roman"/>
          <w:i/>
          <w:iCs/>
          <w:sz w:val="20"/>
          <w:szCs w:val="20"/>
          <w:lang w:val="ru-RU" w:eastAsia="ru-RU"/>
        </w:rPr>
        <w:t xml:space="preserve">(b) Разрешение (я), на выбросы в окружающую среду </w:t>
      </w:r>
    </w:p>
    <w:p w:rsidR="003363A0" w:rsidRPr="00D45FF2" w:rsidRDefault="003363A0" w:rsidP="00D45FF2">
      <w:pPr>
        <w:spacing w:before="100" w:beforeAutospacing="1" w:after="240"/>
        <w:ind w:left="700"/>
        <w:jc w:val="both"/>
        <w:rPr>
          <w:rFonts w:ascii="Times New Roman" w:eastAsia="Times New Roman" w:hAnsi="Times New Roman"/>
          <w:i/>
          <w:iCs/>
          <w:sz w:val="20"/>
          <w:szCs w:val="20"/>
          <w:lang w:val="ru-RU" w:eastAsia="ru-RU"/>
        </w:rPr>
      </w:pPr>
      <w:r w:rsidRPr="00D45FF2">
        <w:rPr>
          <w:rFonts w:ascii="Times New Roman" w:eastAsia="Times New Roman" w:hAnsi="Times New Roman"/>
          <w:i/>
          <w:iCs/>
          <w:sz w:val="20"/>
          <w:szCs w:val="20"/>
          <w:lang w:val="ru-RU" w:eastAsia="ru-RU"/>
        </w:rPr>
        <w:t>(с) Процедуры планирования (</w:t>
      </w:r>
      <w:r w:rsidR="00DD57C9" w:rsidRPr="00D45FF2">
        <w:rPr>
          <w:rFonts w:ascii="Times New Roman" w:eastAsia="Times New Roman" w:hAnsi="Times New Roman"/>
          <w:i/>
          <w:iCs/>
          <w:sz w:val="20"/>
          <w:szCs w:val="20"/>
          <w:lang w:val="ru-RU" w:eastAsia="ru-RU"/>
        </w:rPr>
        <w:t>градостроительного</w:t>
      </w:r>
      <w:r w:rsidRPr="00D45FF2">
        <w:rPr>
          <w:rFonts w:ascii="Times New Roman" w:eastAsia="Times New Roman" w:hAnsi="Times New Roman"/>
          <w:i/>
          <w:iCs/>
          <w:sz w:val="20"/>
          <w:szCs w:val="20"/>
          <w:lang w:val="ru-RU" w:eastAsia="ru-RU"/>
        </w:rPr>
        <w:t xml:space="preserve">) </w:t>
      </w:r>
    </w:p>
    <w:p w:rsidR="003363A0" w:rsidRPr="00D45FF2" w:rsidRDefault="00D45FF2" w:rsidP="00D45FF2">
      <w:pPr>
        <w:spacing w:before="100" w:beforeAutospacing="1" w:after="240"/>
        <w:ind w:left="700"/>
        <w:jc w:val="both"/>
        <w:rPr>
          <w:rFonts w:ascii="Times New Roman" w:eastAsia="Times New Roman" w:hAnsi="Times New Roman"/>
          <w:i/>
          <w:iCs/>
          <w:sz w:val="20"/>
          <w:szCs w:val="20"/>
          <w:lang w:val="ru-RU" w:eastAsia="ru-RU"/>
        </w:rPr>
      </w:pPr>
      <w:r>
        <w:rPr>
          <w:rFonts w:ascii="Times New Roman" w:eastAsia="Times New Roman" w:hAnsi="Times New Roman"/>
          <w:i/>
          <w:iCs/>
          <w:sz w:val="20"/>
          <w:szCs w:val="20"/>
          <w:lang w:val="ru-RU" w:eastAsia="ru-RU"/>
        </w:rPr>
        <w:t xml:space="preserve">(d) </w:t>
      </w:r>
      <w:r w:rsidR="003363A0" w:rsidRPr="00D45FF2">
        <w:rPr>
          <w:rFonts w:ascii="Times New Roman" w:eastAsia="Times New Roman" w:hAnsi="Times New Roman"/>
          <w:i/>
          <w:iCs/>
          <w:sz w:val="20"/>
          <w:szCs w:val="20"/>
          <w:lang w:val="ru-RU" w:eastAsia="ru-RU"/>
        </w:rPr>
        <w:t xml:space="preserve">Лицензирование / разрешительные процедуры лицензирования для добычи полезных ископаемых </w:t>
      </w:r>
    </w:p>
    <w:p w:rsidR="003363A0" w:rsidRPr="00CC5C97" w:rsidRDefault="003363A0" w:rsidP="001B09DA">
      <w:pPr>
        <w:spacing w:before="100" w:after="100"/>
        <w:ind w:firstLine="70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Ответ, приведенный ниже, касается видов решений, подпадающих под действие пунктов (а), (b), (c) и (d). </w:t>
      </w:r>
    </w:p>
    <w:p w:rsidR="003363A0" w:rsidRPr="00CC5C97" w:rsidRDefault="003363A0" w:rsidP="001B09DA">
      <w:pPr>
        <w:spacing w:before="100" w:after="100"/>
        <w:ind w:firstLine="70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Процедуры принятия решений для всех перечисленных видов использования природных ресурсов (как пассивные (высвобождение), так и активные (добыча)) имеют существенные особенности, обусловленные особенностями отдельных компонентов окружающей среды, по которым выдаются разрешения. Однако, правовая процедура лицензирования / выдачи разрешений</w:t>
      </w:r>
      <w:r w:rsidRPr="00CC5C97">
        <w:rPr>
          <w:rStyle w:val="FootnoteReference"/>
          <w:rFonts w:eastAsia="Times New Roman"/>
          <w:sz w:val="20"/>
          <w:szCs w:val="20"/>
          <w:lang w:eastAsia="ru-RU"/>
        </w:rPr>
        <w:footnoteReference w:id="14"/>
      </w:r>
      <w:r w:rsidRPr="00CC5C97">
        <w:rPr>
          <w:rFonts w:ascii="Times New Roman" w:eastAsia="Times New Roman" w:hAnsi="Times New Roman"/>
          <w:sz w:val="20"/>
          <w:szCs w:val="20"/>
          <w:lang w:eastAsia="ru-RU"/>
        </w:rPr>
        <w:t xml:space="preserve"> и ОВОС, в общем, имеют одинаковые этапы. Процедура ОВОС заканчивается выдачей положительного или отрицательного заключения экспертизы, а лицензирование - выдачей лицензии / разрешения или отказом от выдачи.</w:t>
      </w:r>
    </w:p>
    <w:p w:rsidR="003363A0" w:rsidRPr="00CC5C97" w:rsidRDefault="003363A0" w:rsidP="001B09DA">
      <w:pPr>
        <w:spacing w:before="100" w:after="100"/>
        <w:ind w:firstLine="70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Армения ещё не приняла процедуру выдачи комплексных разрешений; таким образом, потенциальный заявитель должен пройти ОВОС, лицензирование и все другие необходимые процедуры (например, получение акта на землю и т.д.) параллельно для получения права на использование природных ресурсов.</w:t>
      </w:r>
    </w:p>
    <w:p w:rsidR="003363A0" w:rsidRPr="00CC5C97" w:rsidRDefault="003363A0" w:rsidP="001B09DA">
      <w:pPr>
        <w:spacing w:before="100" w:after="100"/>
        <w:ind w:firstLine="72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ОВОС регулируется соответствующим законом, процесс лицензировани</w:t>
      </w:r>
      <w:r>
        <w:rPr>
          <w:rFonts w:ascii="Times New Roman" w:eastAsia="Times New Roman" w:hAnsi="Times New Roman"/>
          <w:sz w:val="20"/>
          <w:szCs w:val="20"/>
          <w:lang w:eastAsia="ru-RU"/>
        </w:rPr>
        <w:t>я</w:t>
      </w:r>
      <w:r w:rsidRPr="00CC5C97">
        <w:rPr>
          <w:rFonts w:ascii="Times New Roman" w:eastAsia="Times New Roman" w:hAnsi="Times New Roman"/>
          <w:sz w:val="20"/>
          <w:szCs w:val="20"/>
          <w:lang w:eastAsia="ru-RU"/>
        </w:rPr>
        <w:t xml:space="preserve"> / разрешений охватывается материальным природоохранным законодательством (т.е. Закон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 градостроительстве</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Закон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 защите атмосферного воздуха</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Водный кодекс, Земельный кодекс, Кодекс о недрах и т. д.</w:t>
      </w:r>
      <w:r w:rsidRPr="00CC5C97">
        <w:rPr>
          <w:rStyle w:val="FootnoteReference"/>
          <w:rFonts w:eastAsia="Times New Roman"/>
          <w:sz w:val="20"/>
          <w:szCs w:val="20"/>
          <w:lang w:eastAsia="ru-RU"/>
        </w:rPr>
        <w:footnoteReference w:id="15"/>
      </w:r>
      <w:r w:rsidRPr="00CC5C97">
        <w:rPr>
          <w:rFonts w:ascii="Times New Roman" w:eastAsia="Times New Roman" w:hAnsi="Times New Roman"/>
          <w:sz w:val="20"/>
          <w:szCs w:val="20"/>
          <w:lang w:eastAsia="ru-RU"/>
        </w:rPr>
        <w:t>).</w:t>
      </w:r>
    </w:p>
    <w:p w:rsidR="003363A0" w:rsidRPr="00CC5C97" w:rsidRDefault="003363A0" w:rsidP="001B09DA">
      <w:pPr>
        <w:spacing w:before="240" w:after="240"/>
        <w:ind w:firstLine="70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Когда дело доходит до обеспечения участия общественности в вышеуказанных процедурах принятия решений, ОВОС играет ключевую роль. Некоторая часть материального законодательства, такая, как Водный кодекс (статьи 5,6,20) или Кодекс о недрах (статья 29), содержит требования по ОВОС и участию общественности. Однако, эти требования либо ссылаются на Закон об ОВОС или же не </w:t>
      </w:r>
      <w:r w:rsidRPr="00CC5C97">
        <w:rPr>
          <w:rFonts w:ascii="Times New Roman" w:eastAsia="Times New Roman" w:hAnsi="Times New Roman"/>
          <w:sz w:val="20"/>
          <w:szCs w:val="20"/>
          <w:lang w:eastAsia="ru-RU"/>
        </w:rPr>
        <w:lastRenderedPageBreak/>
        <w:t>подкреплены процессуальными  нормами. Таким образом, общественность, как правило, участвует, когда Министерство охраны природы получает уведомление о планируемой деятельности (статья 26 Закона об ОВОС).</w:t>
      </w:r>
    </w:p>
    <w:p w:rsidR="003363A0" w:rsidRPr="00CC5C97" w:rsidRDefault="003363A0" w:rsidP="001B09DA">
      <w:pPr>
        <w:spacing w:before="100" w:after="100"/>
        <w:ind w:firstLine="10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Единовременные процедуры ОВОС и лицензирования, а также следующие за ними процедурные накладки могут в определенных случаях </w:t>
      </w:r>
      <w:r w:rsidRPr="00B56BA7">
        <w:rPr>
          <w:rFonts w:ascii="Times New Roman" w:eastAsia="Times New Roman" w:hAnsi="Times New Roman"/>
          <w:sz w:val="20"/>
          <w:szCs w:val="20"/>
          <w:lang w:eastAsia="ru-RU"/>
        </w:rPr>
        <w:t xml:space="preserve">(не </w:t>
      </w:r>
      <w:r w:rsidR="00B56BA7" w:rsidRPr="00B56BA7">
        <w:rPr>
          <w:rFonts w:ascii="Times New Roman" w:eastAsia="Times New Roman" w:hAnsi="Times New Roman"/>
          <w:sz w:val="20"/>
          <w:szCs w:val="20"/>
          <w:lang w:val="ru-RU" w:eastAsia="ru-RU"/>
        </w:rPr>
        <w:t>идентифицированы</w:t>
      </w:r>
      <w:r w:rsidRPr="00B56BA7">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снижать эффективность процедуры выдачи разрешений, также и с точки зрения эффективного вовлечения общественности (например, вовлечение на раннем этапе, чтобы подтолкнуть к учету экологических интересов наряду с социально-экономическими).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Важно отметить, что заключение экспертизы ОВОС рассматривается как административное решение в соответствии с </w:t>
      </w:r>
      <w:r w:rsidR="00C308BF">
        <w:rPr>
          <w:rFonts w:ascii="Times New Roman" w:eastAsia="Times New Roman" w:hAnsi="Times New Roman"/>
          <w:sz w:val="20"/>
          <w:szCs w:val="20"/>
          <w:lang w:val="ru-RU" w:eastAsia="ru-RU"/>
        </w:rPr>
        <w:t>правоприменительной практикой</w:t>
      </w:r>
      <w:r w:rsidRPr="00CC5C97">
        <w:rPr>
          <w:rFonts w:ascii="Times New Roman" w:eastAsia="Times New Roman" w:hAnsi="Times New Roman"/>
          <w:sz w:val="20"/>
          <w:szCs w:val="20"/>
          <w:lang w:eastAsia="ru-RU"/>
        </w:rPr>
        <w:t xml:space="preserve"> и может быть обжаловано отдельно. Если суд аннулирует заключение экспертизы ОВОС, инициатор не может начать свою деятельность, даже если лицензия / разрешение официально по-прежнему действительны. </w:t>
      </w:r>
      <w:r w:rsidRPr="00C61CE9">
        <w:rPr>
          <w:rFonts w:ascii="Times New Roman" w:eastAsia="Times New Roman" w:hAnsi="Times New Roman"/>
          <w:sz w:val="20"/>
          <w:szCs w:val="20"/>
          <w:lang w:eastAsia="ru-RU"/>
        </w:rPr>
        <w:t xml:space="preserve">Это связано с требованием пункта 6 статьи 20 Закона об ОВОС, в котором говорится, что; </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Без положительного заключения экспертизы принятие концептуального документа (планов, программ) и реализации планируемой деятельности запрещается</w:t>
      </w:r>
      <w:r w:rsidR="0081590A" w:rsidRPr="00C61CE9">
        <w:rPr>
          <w:rFonts w:ascii="Times New Roman" w:eastAsia="Times New Roman" w:hAnsi="Times New Roman"/>
          <w:sz w:val="20"/>
          <w:szCs w:val="20"/>
          <w:lang w:eastAsia="ru-RU"/>
        </w:rPr>
        <w:t>»</w:t>
      </w:r>
      <w:r w:rsidRPr="00C61CE9">
        <w:rPr>
          <w:rFonts w:ascii="Times New Roman" w:eastAsia="Times New Roman" w:hAnsi="Times New Roman"/>
          <w:sz w:val="20"/>
          <w:szCs w:val="20"/>
          <w:lang w:eastAsia="ru-RU"/>
        </w:rPr>
        <w:t>.</w:t>
      </w:r>
    </w:p>
    <w:p w:rsidR="003363A0" w:rsidRPr="00CC5C97" w:rsidRDefault="003363A0" w:rsidP="001B09DA">
      <w:pPr>
        <w:spacing w:before="100" w:after="100"/>
        <w:ind w:firstLine="1000"/>
        <w:jc w:val="both"/>
        <w:rPr>
          <w:rFonts w:ascii="Times New Roman" w:eastAsia="Times New Roman" w:hAnsi="Times New Roman"/>
          <w:sz w:val="20"/>
          <w:szCs w:val="20"/>
          <w:lang w:eastAsia="ru-RU"/>
        </w:rPr>
      </w:pPr>
      <w:r w:rsidRPr="00D45FF2">
        <w:rPr>
          <w:rFonts w:ascii="Times New Roman" w:eastAsia="Times New Roman" w:hAnsi="Times New Roman"/>
          <w:sz w:val="20"/>
          <w:szCs w:val="20"/>
          <w:lang w:eastAsia="ru-RU"/>
        </w:rPr>
        <w:t xml:space="preserve">Перечень видов деятельности, подлежащих ОВОС прилагается к </w:t>
      </w:r>
      <w:r w:rsidR="00D45FF2" w:rsidRPr="00D45FF2">
        <w:rPr>
          <w:rFonts w:ascii="Times New Roman" w:eastAsia="Times New Roman" w:hAnsi="Times New Roman"/>
          <w:sz w:val="20"/>
          <w:szCs w:val="20"/>
          <w:lang w:val="ru-RU" w:eastAsia="ru-RU"/>
        </w:rPr>
        <w:t>вопроснику</w:t>
      </w:r>
      <w:r w:rsidRPr="00D45FF2">
        <w:rPr>
          <w:rFonts w:ascii="Times New Roman" w:eastAsia="Times New Roman" w:hAnsi="Times New Roman"/>
          <w:sz w:val="20"/>
          <w:szCs w:val="20"/>
          <w:lang w:eastAsia="ru-RU"/>
        </w:rPr>
        <w:t xml:space="preserve"> (Приложение I). - Статья 14 Закона об ОВОС.</w:t>
      </w:r>
      <w:r w:rsidRPr="00CC5C97">
        <w:rPr>
          <w:rFonts w:ascii="Times New Roman" w:eastAsia="Times New Roman" w:hAnsi="Times New Roman"/>
          <w:sz w:val="20"/>
          <w:szCs w:val="20"/>
          <w:lang w:eastAsia="ru-RU"/>
        </w:rPr>
        <w:t xml:space="preserve"> </w:t>
      </w:r>
    </w:p>
    <w:p w:rsidR="003363A0" w:rsidRPr="00D45FF2" w:rsidRDefault="003363A0" w:rsidP="00D45FF2">
      <w:pPr>
        <w:spacing w:before="100" w:beforeAutospacing="1" w:after="240"/>
        <w:ind w:left="700"/>
        <w:jc w:val="both"/>
        <w:rPr>
          <w:rFonts w:ascii="Times New Roman" w:eastAsia="Times New Roman" w:hAnsi="Times New Roman"/>
          <w:i/>
          <w:iCs/>
          <w:sz w:val="20"/>
          <w:szCs w:val="20"/>
          <w:lang w:val="ru-RU" w:eastAsia="ru-RU"/>
        </w:rPr>
      </w:pPr>
      <w:r w:rsidRPr="00D45FF2">
        <w:rPr>
          <w:rFonts w:ascii="Times New Roman" w:eastAsia="Times New Roman" w:hAnsi="Times New Roman"/>
          <w:i/>
          <w:iCs/>
          <w:sz w:val="20"/>
          <w:szCs w:val="20"/>
          <w:lang w:val="ru-RU" w:eastAsia="ru-RU"/>
        </w:rPr>
        <w:t xml:space="preserve">(e) другие процедуры принятия решений (т.е. для (I) охоты, (II) высвобождение генетически модифицированных организмов, (III) регистрация пестицидов и (IV) импорт / экспорт химических веществ и опасных отходов). </w:t>
      </w:r>
    </w:p>
    <w:p w:rsidR="003363A0" w:rsidRPr="00CC5C97" w:rsidRDefault="003363A0" w:rsidP="00C61CE9">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Вышеуказанные виды деятельности не включены в перечень видов деятельности </w:t>
      </w:r>
      <w:r w:rsidRPr="00C61CE9">
        <w:rPr>
          <w:rFonts w:ascii="Times New Roman" w:eastAsia="Times New Roman" w:hAnsi="Times New Roman"/>
          <w:sz w:val="20"/>
          <w:szCs w:val="20"/>
          <w:lang w:eastAsia="ru-RU"/>
        </w:rPr>
        <w:t>(статья 14 Закона об ОВОС)</w:t>
      </w:r>
      <w:r w:rsidRPr="00CC5C97">
        <w:rPr>
          <w:rFonts w:ascii="Times New Roman" w:eastAsia="Times New Roman" w:hAnsi="Times New Roman"/>
          <w:sz w:val="20"/>
          <w:szCs w:val="20"/>
          <w:lang w:eastAsia="ru-RU"/>
        </w:rPr>
        <w:t xml:space="preserve"> подлежащих ОВОС. В соответствии с Законом об ОВОС, использование генетически-модифицированных организмов является фактором, который необходимо учитывать при оценке воздействия плана или планируемой деятельности при оценке воздействия и государственной экспертизе. И только производство токсичных химических веществ и химических пестицидов рассматривается как деятельность, подлежащая ОВОС.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Охота</w:t>
      </w:r>
      <w:r w:rsidRPr="00CC5C97">
        <w:rPr>
          <w:rFonts w:ascii="Times New Roman" w:eastAsia="Times New Roman" w:hAnsi="Times New Roman"/>
          <w:sz w:val="20"/>
          <w:szCs w:val="20"/>
          <w:lang w:eastAsia="ru-RU"/>
        </w:rPr>
        <w:t xml:space="preserve">: Деятельность регулируется Законом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охоте и охотничьем хозяйстве</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(Закон об охоте)</w:t>
      </w:r>
      <w:r w:rsidRPr="00CC5C97">
        <w:rPr>
          <w:rStyle w:val="FootnoteReference"/>
          <w:rFonts w:eastAsia="Times New Roman"/>
          <w:sz w:val="20"/>
          <w:szCs w:val="20"/>
          <w:lang w:eastAsia="ru-RU"/>
        </w:rPr>
        <w:footnoteReference w:id="16"/>
      </w:r>
      <w:r w:rsidRPr="00CC5C97">
        <w:rPr>
          <w:rFonts w:ascii="Times New Roman" w:eastAsia="Times New Roman" w:hAnsi="Times New Roman"/>
          <w:sz w:val="20"/>
          <w:szCs w:val="20"/>
          <w:lang w:eastAsia="ru-RU"/>
        </w:rPr>
        <w:t>. Право на охоту обеспечено для тех, у кого есть 1) лицензия на ношение охотничьего оружия, 2) разрешение на охоту, 3) охотничья лицензия. Ни Закон об охоте</w:t>
      </w:r>
      <w:r w:rsidR="00C308BF">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eastAsia="ru-RU"/>
        </w:rPr>
        <w:t xml:space="preserve">ни </w:t>
      </w:r>
      <w:r w:rsidRPr="00CC5C97">
        <w:rPr>
          <w:rFonts w:ascii="Times New Roman" w:eastAsia="Times New Roman" w:hAnsi="Times New Roman"/>
          <w:sz w:val="20"/>
          <w:szCs w:val="20"/>
          <w:lang w:eastAsia="ru-RU"/>
        </w:rPr>
        <w:t>Постановление Правительства № 646-N, котор</w:t>
      </w:r>
      <w:r>
        <w:rPr>
          <w:rFonts w:ascii="Times New Roman" w:eastAsia="Times New Roman" w:hAnsi="Times New Roman"/>
          <w:sz w:val="20"/>
          <w:szCs w:val="20"/>
          <w:lang w:eastAsia="ru-RU"/>
        </w:rPr>
        <w:t>ое</w:t>
      </w:r>
      <w:r w:rsidRPr="00CC5C97">
        <w:rPr>
          <w:rFonts w:ascii="Times New Roman" w:eastAsia="Times New Roman" w:hAnsi="Times New Roman"/>
          <w:sz w:val="20"/>
          <w:szCs w:val="20"/>
          <w:lang w:eastAsia="ru-RU"/>
        </w:rPr>
        <w:t xml:space="preserve"> устанавливает порядок утверждения перечня охотничьих видов, не предусматривают процедуру участия общественности.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ГМО:</w:t>
      </w:r>
      <w:r w:rsidRPr="00CC5C97">
        <w:rPr>
          <w:rFonts w:ascii="Times New Roman" w:eastAsia="Times New Roman" w:hAnsi="Times New Roman"/>
          <w:sz w:val="20"/>
          <w:szCs w:val="20"/>
          <w:lang w:eastAsia="ru-RU"/>
        </w:rPr>
        <w:t xml:space="preserve"> Высвобождение и использование генетически модифицированных организмов является практически нерегулируемым полем деятельности в Республике Армения. В течение многих лет Армения является производителем органических продуктов питания по умолчанию. Тем не менее, в последнее время введение химически обработанных и генетически модифицированных семян со всего мира может потребовать пересмотра этого восприятия. В стране недавно был принят Закон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органическом сельском хозяйстве</w:t>
      </w:r>
      <w:r w:rsidR="0081590A">
        <w:rPr>
          <w:rFonts w:ascii="Times New Roman" w:eastAsia="Times New Roman" w:hAnsi="Times New Roman"/>
          <w:sz w:val="20"/>
          <w:szCs w:val="20"/>
          <w:lang w:eastAsia="ru-RU"/>
        </w:rPr>
        <w:t>»</w:t>
      </w:r>
      <w:r w:rsidRPr="00CC5C97">
        <w:rPr>
          <w:rStyle w:val="FootnoteReference"/>
          <w:rFonts w:eastAsia="Times New Roman"/>
          <w:sz w:val="20"/>
          <w:szCs w:val="20"/>
          <w:lang w:eastAsia="ru-RU"/>
        </w:rPr>
        <w:footnoteReference w:id="17"/>
      </w:r>
      <w:r w:rsidRPr="00CC5C97">
        <w:rPr>
          <w:rFonts w:ascii="Times New Roman" w:eastAsia="Times New Roman" w:hAnsi="Times New Roman"/>
          <w:sz w:val="20"/>
          <w:szCs w:val="20"/>
          <w:lang w:eastAsia="ru-RU"/>
        </w:rPr>
        <w:t xml:space="preserve">, который не вводит механизмы, в том числе участие общественности, способные обеспечить баланс интересов фермеров, ведущих органическое сельское хозяйство, с фермерами, использующими ГМО и пестициды.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Регистрация пестицидов / экспорта и импорта химических веществ и опасных отходов</w:t>
      </w:r>
      <w:r w:rsidRPr="00CC5C97">
        <w:rPr>
          <w:rFonts w:ascii="Times New Roman" w:eastAsia="Times New Roman" w:hAnsi="Times New Roman"/>
          <w:sz w:val="20"/>
          <w:szCs w:val="20"/>
          <w:lang w:eastAsia="ru-RU"/>
        </w:rPr>
        <w:t>: Нормативно - правовая база в отношении пестицидов охватывает вопросы остатка пестицидов в продуктах питания и санитарно-гигиенических нормативов, касающихся хранения, импорта, передачи, применения и продажи пестицидов</w:t>
      </w:r>
      <w:r w:rsidRPr="00CC5C97">
        <w:rPr>
          <w:rStyle w:val="FootnoteReference"/>
          <w:rFonts w:eastAsia="Times New Roman"/>
          <w:sz w:val="20"/>
          <w:szCs w:val="20"/>
          <w:lang w:eastAsia="ru-RU"/>
        </w:rPr>
        <w:footnoteReference w:id="18"/>
      </w:r>
      <w:r w:rsidRPr="00CC5C97">
        <w:rPr>
          <w:rFonts w:ascii="Times New Roman" w:eastAsia="Times New Roman" w:hAnsi="Times New Roman"/>
          <w:sz w:val="20"/>
          <w:szCs w:val="20"/>
          <w:lang w:eastAsia="ru-RU"/>
        </w:rPr>
        <w:t xml:space="preserve">. В статье 6 Закона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 фитосанитарии</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перечислены основные требования, касающиеся государственной регистрации агрохимикатов и пестицидов</w:t>
      </w:r>
      <w:r w:rsidRPr="00CC5C97">
        <w:rPr>
          <w:rStyle w:val="FootnoteReference"/>
          <w:rFonts w:eastAsia="Times New Roman"/>
          <w:sz w:val="20"/>
          <w:szCs w:val="20"/>
          <w:lang w:eastAsia="ru-RU"/>
        </w:rPr>
        <w:footnoteReference w:id="19"/>
      </w:r>
      <w:r w:rsidRPr="00CC5C97">
        <w:rPr>
          <w:rFonts w:ascii="Times New Roman" w:eastAsia="Times New Roman" w:hAnsi="Times New Roman"/>
          <w:sz w:val="20"/>
          <w:szCs w:val="20"/>
          <w:lang w:eastAsia="ru-RU"/>
        </w:rPr>
        <w:t xml:space="preserve">. Пестициды и агрохимикаты также должны </w:t>
      </w:r>
      <w:r w:rsidRPr="00CC5C97">
        <w:rPr>
          <w:rFonts w:ascii="Times New Roman" w:eastAsia="Times New Roman" w:hAnsi="Times New Roman"/>
          <w:sz w:val="20"/>
          <w:szCs w:val="20"/>
          <w:lang w:eastAsia="ru-RU"/>
        </w:rPr>
        <w:lastRenderedPageBreak/>
        <w:t>проходить экспертизу, их импорт и экспорт возможен после получения заключени</w:t>
      </w:r>
      <w:r>
        <w:rPr>
          <w:rFonts w:ascii="Times New Roman" w:eastAsia="Times New Roman" w:hAnsi="Times New Roman"/>
          <w:sz w:val="20"/>
          <w:szCs w:val="20"/>
          <w:lang w:eastAsia="ru-RU"/>
        </w:rPr>
        <w:t>я</w:t>
      </w:r>
      <w:r w:rsidRPr="00CC5C97">
        <w:rPr>
          <w:rFonts w:ascii="Times New Roman" w:eastAsia="Times New Roman" w:hAnsi="Times New Roman"/>
          <w:sz w:val="20"/>
          <w:szCs w:val="20"/>
          <w:lang w:eastAsia="ru-RU"/>
        </w:rPr>
        <w:t xml:space="preserve"> соответствующего органа государственной власти</w:t>
      </w:r>
      <w:r w:rsidRPr="00CC5C97">
        <w:rPr>
          <w:rStyle w:val="FootnoteReference"/>
          <w:rFonts w:eastAsia="Times New Roman"/>
          <w:sz w:val="20"/>
          <w:szCs w:val="20"/>
          <w:lang w:eastAsia="ru-RU"/>
        </w:rPr>
        <w:footnoteReference w:id="20"/>
      </w:r>
      <w:r w:rsidRPr="00CC5C97">
        <w:rPr>
          <w:rFonts w:ascii="Times New Roman" w:eastAsia="Times New Roman" w:hAnsi="Times New Roman"/>
          <w:sz w:val="20"/>
          <w:szCs w:val="20"/>
          <w:lang w:eastAsia="ru-RU"/>
        </w:rPr>
        <w:t>.</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Импорт и экспорт опасных отходов осуществляется с соблюдением процедурных требований Базельской конвенции о контроле за трансграничной перевозкой опасных отходов и их удалением.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Для импорта и экспорта пестицидов я не смог определить конкретные требования, касающиеся вовлечения и участия общественности. </w:t>
      </w:r>
    </w:p>
    <w:p w:rsidR="003363A0" w:rsidRPr="00D45FF2" w:rsidRDefault="003363A0" w:rsidP="00D45FF2">
      <w:pPr>
        <w:spacing w:before="100" w:beforeAutospacing="1" w:after="240"/>
        <w:ind w:left="700"/>
        <w:jc w:val="both"/>
        <w:rPr>
          <w:rFonts w:ascii="Times New Roman" w:eastAsia="Times New Roman" w:hAnsi="Times New Roman"/>
          <w:i/>
          <w:iCs/>
          <w:sz w:val="20"/>
          <w:szCs w:val="20"/>
          <w:lang w:val="ru-RU" w:eastAsia="ru-RU"/>
        </w:rPr>
      </w:pPr>
      <w:r w:rsidRPr="00D45FF2">
        <w:rPr>
          <w:rFonts w:ascii="Times New Roman" w:eastAsia="Times New Roman" w:hAnsi="Times New Roman"/>
          <w:i/>
          <w:iCs/>
          <w:sz w:val="20"/>
          <w:szCs w:val="20"/>
          <w:lang w:val="ru-RU" w:eastAsia="ru-RU"/>
        </w:rPr>
        <w:t xml:space="preserve">4. Структура судебной системы в вашей стране (виды судебных органов, юрисдикция в судебном рассмотрении решений, действий или бездействия государственных органов в экологической сфере). Имеются ли судьи, специализирующиеся по экологическим делам? Имеют ли суды собственных специалистов? Есть ли у судей образование и практическая подготовка в области экологического права и Орхусской конвенции? Пожалуйста, укажите, если вы знаете, какие методики и инструменты используются для обучения?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В настоящее время структура судебной системы является такой же, как и в предыдущем докладе для следующего исследования (смотри подраздел 4) раздела А))</w:t>
      </w:r>
      <w:r w:rsidRPr="00CC5C97">
        <w:rPr>
          <w:rStyle w:val="FootnoteReference"/>
          <w:rFonts w:eastAsia="Times New Roman"/>
          <w:sz w:val="20"/>
          <w:szCs w:val="20"/>
          <w:lang w:eastAsia="ru-RU"/>
        </w:rPr>
        <w:footnoteReference w:id="21"/>
      </w:r>
      <w:r w:rsidRPr="00CC5C97">
        <w:rPr>
          <w:rFonts w:ascii="Times New Roman" w:eastAsia="Times New Roman" w:hAnsi="Times New Roman"/>
          <w:sz w:val="20"/>
          <w:szCs w:val="20"/>
          <w:lang w:eastAsia="ru-RU"/>
        </w:rPr>
        <w:t xml:space="preserve">. После внесения поправок в Конституцию судебная система не претерпит значительной перестройки. Недавно измененная Конституция предусматривает возможность создания специализированных судов, отличных от административного суда.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Специализированных судов или судей, занимающихся экологическими делами, нет. Единственная процессуальная возможность работы со сложными делами – обращение к эксперту, чье заключение суд оценивает в числе других доказательств и материалов, выносимых для изучения.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61CE9">
        <w:rPr>
          <w:rFonts w:ascii="Times New Roman" w:eastAsia="Times New Roman" w:hAnsi="Times New Roman"/>
          <w:sz w:val="20"/>
          <w:szCs w:val="20"/>
          <w:lang w:eastAsia="ru-RU"/>
        </w:rPr>
        <w:t>При поддержке международных организаций (таких, как ОБСЕ), для судей по всей стране были организованы несколько тренингов и круглых столов. Однако, эти тренинги не предлагаются на систематической основе, и они, как представляєтся, имеют незначительное влияние на продвижение принципов Орхусской конвенции, если не сопровождается текущими исками в суды.</w:t>
      </w:r>
      <w:r w:rsidRPr="00CC5C97">
        <w:rPr>
          <w:rFonts w:ascii="Times New Roman" w:eastAsia="Times New Roman" w:hAnsi="Times New Roman"/>
          <w:sz w:val="20"/>
          <w:szCs w:val="20"/>
          <w:lang w:eastAsia="ru-RU"/>
        </w:rPr>
        <w:t xml:space="preserve"> </w:t>
      </w:r>
    </w:p>
    <w:p w:rsidR="00D45FF2" w:rsidRPr="005A08CD" w:rsidRDefault="00D45FF2" w:rsidP="00D45FF2">
      <w:pPr>
        <w:spacing w:before="100" w:beforeAutospacing="1" w:after="100" w:afterAutospacing="1"/>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5. Имеет ли об</w:t>
      </w:r>
      <w:r>
        <w:rPr>
          <w:rFonts w:ascii="Times New Roman" w:eastAsia="Times New Roman" w:hAnsi="Times New Roman"/>
          <w:i/>
          <w:iCs/>
          <w:sz w:val="20"/>
          <w:szCs w:val="20"/>
          <w:lang w:eastAsia="ru-RU"/>
        </w:rPr>
        <w:t>щественность (</w:t>
      </w:r>
      <w:r>
        <w:rPr>
          <w:rFonts w:ascii="Times New Roman" w:eastAsia="Times New Roman" w:hAnsi="Times New Roman"/>
          <w:i/>
          <w:iCs/>
          <w:sz w:val="20"/>
          <w:szCs w:val="20"/>
          <w:lang w:val="ru-RU" w:eastAsia="ru-RU"/>
        </w:rPr>
        <w:t>физические</w:t>
      </w:r>
      <w:r>
        <w:rPr>
          <w:rFonts w:ascii="Times New Roman" w:eastAsia="Times New Roman" w:hAnsi="Times New Roman"/>
          <w:i/>
          <w:iCs/>
          <w:sz w:val="20"/>
          <w:szCs w:val="20"/>
          <w:lang w:eastAsia="ru-RU"/>
        </w:rPr>
        <w:t xml:space="preserve"> лица и экологические НПО) </w:t>
      </w:r>
      <w:r w:rsidRPr="005A08CD">
        <w:rPr>
          <w:rFonts w:ascii="Times New Roman" w:eastAsia="Times New Roman" w:hAnsi="Times New Roman"/>
          <w:i/>
          <w:iCs/>
          <w:sz w:val="20"/>
          <w:szCs w:val="20"/>
          <w:lang w:eastAsia="ru-RU"/>
        </w:rPr>
        <w:t xml:space="preserve">право на обжалование в суде решений по конкретным видам деятельности, </w:t>
      </w:r>
      <w:r>
        <w:rPr>
          <w:rFonts w:ascii="Times New Roman" w:eastAsia="Times New Roman" w:hAnsi="Times New Roman"/>
          <w:i/>
          <w:iCs/>
          <w:sz w:val="20"/>
          <w:szCs w:val="20"/>
          <w:lang w:eastAsia="ru-RU"/>
        </w:rPr>
        <w:t>оказывающим воздействие на окружающую среду</w:t>
      </w:r>
      <w:r w:rsidRPr="005A08CD">
        <w:rPr>
          <w:rFonts w:ascii="Times New Roman" w:eastAsia="Times New Roman" w:hAnsi="Times New Roman"/>
          <w:i/>
          <w:iCs/>
          <w:sz w:val="20"/>
          <w:szCs w:val="20"/>
          <w:lang w:eastAsia="ru-RU"/>
        </w:rPr>
        <w:t>, в связи с</w:t>
      </w:r>
      <w:r>
        <w:rPr>
          <w:rFonts w:ascii="Times New Roman" w:eastAsia="Times New Roman" w:hAnsi="Times New Roman"/>
          <w:i/>
          <w:iCs/>
          <w:sz w:val="20"/>
          <w:szCs w:val="20"/>
          <w:lang w:eastAsia="ru-RU"/>
        </w:rPr>
        <w:t>о статьей 6, пункты 1 (а) и (</w:t>
      </w:r>
      <w:r>
        <w:rPr>
          <w:rFonts w:ascii="Times New Roman" w:eastAsia="Times New Roman" w:hAnsi="Times New Roman"/>
          <w:i/>
          <w:iCs/>
          <w:sz w:val="20"/>
          <w:szCs w:val="20"/>
          <w:lang w:val="en-US" w:eastAsia="ru-RU"/>
        </w:rPr>
        <w:t>b</w:t>
      </w:r>
      <w:r>
        <w:rPr>
          <w:rFonts w:ascii="Times New Roman" w:eastAsia="Times New Roman" w:hAnsi="Times New Roman"/>
          <w:i/>
          <w:iCs/>
          <w:sz w:val="20"/>
          <w:szCs w:val="20"/>
          <w:lang w:eastAsia="ru-RU"/>
        </w:rPr>
        <w:t>), пункты 10, 11 и П</w:t>
      </w:r>
      <w:r w:rsidRPr="005A08CD">
        <w:rPr>
          <w:rFonts w:ascii="Times New Roman" w:eastAsia="Times New Roman" w:hAnsi="Times New Roman"/>
          <w:i/>
          <w:iCs/>
          <w:sz w:val="20"/>
          <w:szCs w:val="20"/>
          <w:lang w:eastAsia="ru-RU"/>
        </w:rPr>
        <w:t>риложение</w:t>
      </w:r>
      <w:r>
        <w:rPr>
          <w:rFonts w:ascii="Times New Roman" w:eastAsia="Times New Roman" w:hAnsi="Times New Roman"/>
          <w:i/>
          <w:iCs/>
          <w:sz w:val="20"/>
          <w:szCs w:val="20"/>
          <w:lang w:eastAsia="ru-RU"/>
        </w:rPr>
        <w:t>м</w:t>
      </w:r>
      <w:r w:rsidRPr="005A08CD">
        <w:rPr>
          <w:rFonts w:ascii="Times New Roman" w:eastAsia="Times New Roman" w:hAnsi="Times New Roman"/>
          <w:i/>
          <w:iCs/>
          <w:sz w:val="20"/>
          <w:szCs w:val="20"/>
          <w:lang w:eastAsia="ru-RU"/>
        </w:rPr>
        <w:t xml:space="preserve"> I, пункт</w:t>
      </w:r>
      <w:r>
        <w:rPr>
          <w:rFonts w:ascii="Times New Roman" w:eastAsia="Times New Roman" w:hAnsi="Times New Roman"/>
          <w:i/>
          <w:iCs/>
          <w:sz w:val="20"/>
          <w:szCs w:val="20"/>
          <w:lang w:val="ru-RU" w:eastAsia="ru-RU"/>
        </w:rPr>
        <w:t>ом</w:t>
      </w:r>
      <w:r w:rsidRPr="005A08CD">
        <w:rPr>
          <w:rFonts w:ascii="Times New Roman" w:eastAsia="Times New Roman" w:hAnsi="Times New Roman"/>
          <w:i/>
          <w:iCs/>
          <w:sz w:val="20"/>
          <w:szCs w:val="20"/>
          <w:lang w:eastAsia="ru-RU"/>
        </w:rPr>
        <w:t xml:space="preserve"> 22, Орхусской конвенции?</w:t>
      </w:r>
      <w:r w:rsidRPr="005A08CD">
        <w:rPr>
          <w:rFonts w:ascii="Times New Roman" w:eastAsia="Times New Roman" w:hAnsi="Times New Roman"/>
          <w:sz w:val="24"/>
          <w:szCs w:val="24"/>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 2014 года на этом направлении не было никакого прогресса. Информация, представленная </w:t>
      </w:r>
      <w:r>
        <w:rPr>
          <w:rFonts w:ascii="Times New Roman" w:eastAsia="Times New Roman" w:hAnsi="Times New Roman"/>
          <w:sz w:val="20"/>
          <w:szCs w:val="20"/>
          <w:lang w:eastAsia="ru-RU"/>
        </w:rPr>
        <w:t>в</w:t>
      </w:r>
      <w:r w:rsidRPr="00CC5C97">
        <w:rPr>
          <w:rFonts w:ascii="Times New Roman" w:eastAsia="Times New Roman" w:hAnsi="Times New Roman"/>
          <w:sz w:val="20"/>
          <w:szCs w:val="20"/>
          <w:lang w:eastAsia="ru-RU"/>
        </w:rPr>
        <w:t xml:space="preserve">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Исследовани</w:t>
      </w:r>
      <w:r>
        <w:rPr>
          <w:rFonts w:ascii="Times New Roman" w:eastAsia="Times New Roman" w:hAnsi="Times New Roman"/>
          <w:sz w:val="20"/>
          <w:szCs w:val="20"/>
          <w:lang w:eastAsia="ru-RU"/>
        </w:rPr>
        <w:t>и</w:t>
      </w:r>
      <w:r w:rsidRPr="00CC5C97">
        <w:rPr>
          <w:rFonts w:ascii="Times New Roman" w:eastAsia="Times New Roman" w:hAnsi="Times New Roman"/>
          <w:sz w:val="20"/>
          <w:szCs w:val="20"/>
          <w:lang w:eastAsia="ru-RU"/>
        </w:rPr>
        <w:t xml:space="preserve"> процессуального статуса физических лиц, групп и неправительственных организаций в судах по экологическим делам в Армении, Азербайджане, Беларуси, Казахстане, Республике Молдова и Таджикистане</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является по-прежнему актуальной.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Проект закона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 неправительственных организаци</w:t>
      </w:r>
      <w:r>
        <w:rPr>
          <w:rFonts w:ascii="Times New Roman" w:eastAsia="Times New Roman" w:hAnsi="Times New Roman"/>
          <w:sz w:val="20"/>
          <w:szCs w:val="20"/>
          <w:lang w:eastAsia="ru-RU"/>
        </w:rPr>
        <w:t>ях</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(Об общественных организациях) находится в процессе общественных консультаций. Первоначальный проект включал в себя отдельную статью, посвященную праву НПО инициировать судебный процесс о защите общественных интересов перед судом, если они соответствуют критериям, установленным в проекте. Однако, в последней версии</w:t>
      </w:r>
      <w:r w:rsidRPr="00CC5C97">
        <w:rPr>
          <w:rStyle w:val="FootnoteReference"/>
          <w:rFonts w:eastAsia="Times New Roman"/>
          <w:sz w:val="20"/>
          <w:szCs w:val="20"/>
          <w:lang w:eastAsia="ru-RU"/>
        </w:rPr>
        <w:footnoteReference w:id="22"/>
      </w:r>
      <w:r w:rsidRPr="00CC5C97">
        <w:rPr>
          <w:rFonts w:ascii="Times New Roman" w:eastAsia="Times New Roman" w:hAnsi="Times New Roman"/>
          <w:sz w:val="20"/>
          <w:szCs w:val="20"/>
          <w:lang w:eastAsia="ru-RU"/>
        </w:rPr>
        <w:t xml:space="preserve">, которая представляется Министерством юстиции, статья о праве НПО на обжалование отсутствует. </w:t>
      </w:r>
    </w:p>
    <w:p w:rsidR="003363A0" w:rsidRPr="00D45FF2" w:rsidRDefault="003363A0" w:rsidP="00D45FF2">
      <w:pPr>
        <w:spacing w:before="100" w:beforeAutospacing="1" w:after="100" w:afterAutospacing="1"/>
        <w:ind w:left="720"/>
        <w:jc w:val="both"/>
        <w:rPr>
          <w:rFonts w:ascii="Times New Roman" w:eastAsia="Times New Roman" w:hAnsi="Times New Roman"/>
          <w:i/>
          <w:iCs/>
          <w:sz w:val="20"/>
          <w:szCs w:val="20"/>
          <w:lang w:eastAsia="ru-RU"/>
        </w:rPr>
      </w:pPr>
      <w:r w:rsidRPr="00CC5C97">
        <w:rPr>
          <w:rFonts w:ascii="Times New Roman" w:eastAsia="Times New Roman" w:hAnsi="Times New Roman"/>
          <w:i/>
          <w:iCs/>
          <w:sz w:val="20"/>
          <w:szCs w:val="20"/>
          <w:lang w:eastAsia="ru-RU"/>
        </w:rPr>
        <w:t>6. Имеет ли общественность (</w:t>
      </w:r>
      <w:r w:rsidR="00D45FF2">
        <w:rPr>
          <w:rFonts w:ascii="Times New Roman" w:eastAsia="Times New Roman" w:hAnsi="Times New Roman"/>
          <w:i/>
          <w:iCs/>
          <w:sz w:val="20"/>
          <w:szCs w:val="20"/>
          <w:lang w:val="ru-RU" w:eastAsia="ru-RU"/>
        </w:rPr>
        <w:t>физические</w:t>
      </w:r>
      <w:r w:rsidRPr="00CC5C97">
        <w:rPr>
          <w:rFonts w:ascii="Times New Roman" w:eastAsia="Times New Roman" w:hAnsi="Times New Roman"/>
          <w:i/>
          <w:iCs/>
          <w:sz w:val="20"/>
          <w:szCs w:val="20"/>
          <w:lang w:eastAsia="ru-RU"/>
        </w:rPr>
        <w:t xml:space="preserve"> лица и экологические НПО) право оспаривать в суде действия / бездействи</w:t>
      </w:r>
      <w:r w:rsidR="00D45FF2">
        <w:rPr>
          <w:rFonts w:ascii="Times New Roman" w:eastAsia="Times New Roman" w:hAnsi="Times New Roman"/>
          <w:i/>
          <w:iCs/>
          <w:sz w:val="20"/>
          <w:szCs w:val="20"/>
          <w:lang w:val="ru-RU" w:eastAsia="ru-RU"/>
        </w:rPr>
        <w:t>е</w:t>
      </w:r>
      <w:r w:rsidRPr="00CC5C97">
        <w:rPr>
          <w:rFonts w:ascii="Times New Roman" w:eastAsia="Times New Roman" w:hAnsi="Times New Roman"/>
          <w:i/>
          <w:iCs/>
          <w:sz w:val="20"/>
          <w:szCs w:val="20"/>
          <w:lang w:eastAsia="ru-RU"/>
        </w:rPr>
        <w:t xml:space="preserve"> органов государственной власти, </w:t>
      </w:r>
      <w:r w:rsidR="0081590A">
        <w:rPr>
          <w:rFonts w:ascii="Times New Roman" w:eastAsia="Times New Roman" w:hAnsi="Times New Roman"/>
          <w:i/>
          <w:iCs/>
          <w:sz w:val="20"/>
          <w:szCs w:val="20"/>
          <w:lang w:eastAsia="ru-RU"/>
        </w:rPr>
        <w:t>«</w:t>
      </w:r>
      <w:r w:rsidRPr="00CC5C97">
        <w:rPr>
          <w:rFonts w:ascii="Times New Roman" w:eastAsia="Times New Roman" w:hAnsi="Times New Roman"/>
          <w:i/>
          <w:iCs/>
          <w:sz w:val="20"/>
          <w:szCs w:val="20"/>
          <w:lang w:eastAsia="ru-RU"/>
        </w:rPr>
        <w:t xml:space="preserve">которые нарушают положения </w:t>
      </w:r>
      <w:r w:rsidRPr="00CC5C97">
        <w:rPr>
          <w:rFonts w:ascii="Times New Roman" w:eastAsia="Times New Roman" w:hAnsi="Times New Roman"/>
          <w:i/>
          <w:iCs/>
          <w:sz w:val="20"/>
          <w:szCs w:val="20"/>
          <w:lang w:eastAsia="ru-RU"/>
        </w:rPr>
        <w:lastRenderedPageBreak/>
        <w:t xml:space="preserve">национального законодательства, </w:t>
      </w:r>
      <w:r>
        <w:rPr>
          <w:rFonts w:ascii="Times New Roman" w:eastAsia="Times New Roman" w:hAnsi="Times New Roman"/>
          <w:i/>
          <w:iCs/>
          <w:sz w:val="20"/>
          <w:szCs w:val="20"/>
          <w:lang w:eastAsia="ru-RU"/>
        </w:rPr>
        <w:t>касающегося</w:t>
      </w:r>
      <w:r w:rsidRPr="00CC5C97">
        <w:rPr>
          <w:rFonts w:ascii="Times New Roman" w:eastAsia="Times New Roman" w:hAnsi="Times New Roman"/>
          <w:i/>
          <w:iCs/>
          <w:sz w:val="20"/>
          <w:szCs w:val="20"/>
          <w:lang w:eastAsia="ru-RU"/>
        </w:rPr>
        <w:t xml:space="preserve"> окружающей сред</w:t>
      </w:r>
      <w:r>
        <w:rPr>
          <w:rFonts w:ascii="Times New Roman" w:eastAsia="Times New Roman" w:hAnsi="Times New Roman"/>
          <w:i/>
          <w:iCs/>
          <w:sz w:val="20"/>
          <w:szCs w:val="20"/>
          <w:lang w:eastAsia="ru-RU"/>
        </w:rPr>
        <w:t>ы</w:t>
      </w:r>
      <w:r w:rsidR="0081590A">
        <w:rPr>
          <w:rFonts w:ascii="Times New Roman" w:eastAsia="Times New Roman" w:hAnsi="Times New Roman"/>
          <w:i/>
          <w:iCs/>
          <w:sz w:val="20"/>
          <w:szCs w:val="20"/>
          <w:lang w:eastAsia="ru-RU"/>
        </w:rPr>
        <w:t>»</w:t>
      </w:r>
      <w:r w:rsidRPr="00CC5C97">
        <w:rPr>
          <w:rFonts w:ascii="Times New Roman" w:eastAsia="Times New Roman" w:hAnsi="Times New Roman"/>
          <w:i/>
          <w:iCs/>
          <w:sz w:val="20"/>
          <w:szCs w:val="20"/>
          <w:lang w:eastAsia="ru-RU"/>
        </w:rPr>
        <w:t xml:space="preserve"> (статья 9, пункт 3 Орхусской конвенции)?</w:t>
      </w:r>
      <w:r w:rsidRPr="00D45FF2">
        <w:rPr>
          <w:rFonts w:ascii="Times New Roman" w:eastAsia="Times New Roman" w:hAnsi="Times New Roman"/>
          <w:i/>
          <w:iCs/>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D45FF2">
        <w:rPr>
          <w:rFonts w:ascii="Times New Roman" w:eastAsia="Times New Roman" w:hAnsi="Times New Roman"/>
          <w:sz w:val="20"/>
          <w:szCs w:val="20"/>
          <w:lang w:eastAsia="ru-RU"/>
        </w:rPr>
        <w:t xml:space="preserve">Поскольку НПО не имеют процессуального статуса в суде в делах общественного интереса, я </w:t>
      </w:r>
      <w:r w:rsidR="00D45FF2" w:rsidRPr="00D45FF2">
        <w:rPr>
          <w:rFonts w:ascii="Times New Roman" w:eastAsia="Times New Roman" w:hAnsi="Times New Roman"/>
          <w:sz w:val="20"/>
          <w:szCs w:val="20"/>
          <w:lang w:val="ru-RU" w:eastAsia="ru-RU"/>
        </w:rPr>
        <w:t>должен предполагать</w:t>
      </w:r>
      <w:r w:rsidRPr="00D45FF2">
        <w:rPr>
          <w:rFonts w:ascii="Times New Roman" w:eastAsia="Times New Roman" w:hAnsi="Times New Roman"/>
          <w:sz w:val="20"/>
          <w:szCs w:val="20"/>
          <w:lang w:eastAsia="ru-RU"/>
        </w:rPr>
        <w:t xml:space="preserve">, что суды будут принимать тот же подход к этому виду дел. Другими словами, действия / </w:t>
      </w:r>
      <w:r w:rsidR="00D45FF2" w:rsidRPr="00D45FF2">
        <w:rPr>
          <w:rFonts w:ascii="Times New Roman" w:eastAsia="Times New Roman" w:hAnsi="Times New Roman"/>
          <w:sz w:val="20"/>
          <w:szCs w:val="20"/>
          <w:lang w:val="ru-RU" w:eastAsia="ru-RU"/>
        </w:rPr>
        <w:t>б</w:t>
      </w:r>
      <w:r w:rsidRPr="00D45FF2">
        <w:rPr>
          <w:rFonts w:ascii="Times New Roman" w:eastAsia="Times New Roman" w:hAnsi="Times New Roman"/>
          <w:sz w:val="20"/>
          <w:szCs w:val="20"/>
          <w:lang w:eastAsia="ru-RU"/>
        </w:rPr>
        <w:t>ездействие, нарушающи</w:t>
      </w:r>
      <w:r w:rsidR="00D45FF2" w:rsidRPr="00D45FF2">
        <w:rPr>
          <w:rFonts w:ascii="Times New Roman" w:eastAsia="Times New Roman" w:hAnsi="Times New Roman"/>
          <w:sz w:val="20"/>
          <w:szCs w:val="20"/>
          <w:lang w:val="ru-RU" w:eastAsia="ru-RU"/>
        </w:rPr>
        <w:t>е</w:t>
      </w:r>
      <w:r w:rsidRPr="00D45FF2">
        <w:rPr>
          <w:rFonts w:ascii="Times New Roman" w:eastAsia="Times New Roman" w:hAnsi="Times New Roman"/>
          <w:sz w:val="20"/>
          <w:szCs w:val="20"/>
          <w:lang w:eastAsia="ru-RU"/>
        </w:rPr>
        <w:t xml:space="preserve"> положения национального экологического законодательства,</w:t>
      </w:r>
      <w:r w:rsidRPr="00CC5C97">
        <w:rPr>
          <w:rFonts w:ascii="Times New Roman" w:eastAsia="Times New Roman" w:hAnsi="Times New Roman"/>
          <w:sz w:val="20"/>
          <w:szCs w:val="20"/>
          <w:lang w:eastAsia="ru-RU"/>
        </w:rPr>
        <w:t xml:space="preserve"> должн</w:t>
      </w:r>
      <w:r w:rsidR="00D45FF2">
        <w:rPr>
          <w:rFonts w:ascii="Times New Roman" w:eastAsia="Times New Roman" w:hAnsi="Times New Roman"/>
          <w:sz w:val="20"/>
          <w:szCs w:val="20"/>
          <w:lang w:val="ru-RU" w:eastAsia="ru-RU"/>
        </w:rPr>
        <w:t>ы</w:t>
      </w:r>
      <w:r w:rsidRPr="00CC5C97">
        <w:rPr>
          <w:rFonts w:ascii="Times New Roman" w:eastAsia="Times New Roman" w:hAnsi="Times New Roman"/>
          <w:sz w:val="20"/>
          <w:szCs w:val="20"/>
          <w:lang w:eastAsia="ru-RU"/>
        </w:rPr>
        <w:t xml:space="preserve"> прямо нарушать права НПО, дающее основания для обращения в суд. Например, если право НПО на участие было нарушено в процессе ОВОС, она может обратиться  в суд, чтобы устранить препятствия на пути полного использования их права на участие. Однако, если имели место общие процедурные или материально-правовые нарушения со стороны компетентных органов, которые не связаны напрямую с конкретными правами НПО, следовательно, в свете последней правоприменительной практики, весьма маловероятно, что суд даст более широкое толкование права НПО на обжалование.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Мы не сталкивались со случаями, когда НПО подвали такие иски в суды. </w:t>
      </w:r>
    </w:p>
    <w:p w:rsidR="003363A0" w:rsidRPr="007A353A"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Физические лица имеют право обжаловать действия / бездействи</w:t>
      </w:r>
      <w:r w:rsidR="00D45FF2">
        <w:rPr>
          <w:rFonts w:ascii="Times New Roman" w:eastAsia="Times New Roman" w:hAnsi="Times New Roman"/>
          <w:sz w:val="20"/>
          <w:szCs w:val="20"/>
          <w:lang w:val="ru-RU" w:eastAsia="ru-RU"/>
        </w:rPr>
        <w:t>е</w:t>
      </w:r>
      <w:r w:rsidRPr="00CC5C97">
        <w:rPr>
          <w:rFonts w:ascii="Times New Roman" w:eastAsia="Times New Roman" w:hAnsi="Times New Roman"/>
          <w:sz w:val="20"/>
          <w:szCs w:val="20"/>
          <w:lang w:eastAsia="ru-RU"/>
        </w:rPr>
        <w:t xml:space="preserve"> государственных органов, нарушающих положения национального законодательства, если эти нарушения приводят к нарушению их прав и законных интересов. Другими словами, правила административного обжалования являются одинаковыми как для физических лиц, так и для юридических </w:t>
      </w:r>
      <w:r w:rsidRPr="007A353A">
        <w:rPr>
          <w:rFonts w:ascii="Times New Roman" w:eastAsia="Times New Roman" w:hAnsi="Times New Roman"/>
          <w:sz w:val="20"/>
          <w:szCs w:val="20"/>
          <w:lang w:eastAsia="ru-RU"/>
        </w:rPr>
        <w:t xml:space="preserve">(см статью 3 Кодекса административного судопроизводства Республики Армения). </w:t>
      </w:r>
    </w:p>
    <w:p w:rsidR="003363A0" w:rsidRPr="00CC5C97" w:rsidRDefault="003363A0" w:rsidP="001B09DA">
      <w:pPr>
        <w:spacing w:before="100" w:beforeAutospacing="1" w:after="100" w:afterAutospacing="1"/>
        <w:ind w:left="360"/>
        <w:jc w:val="both"/>
        <w:rPr>
          <w:rFonts w:ascii="Times New Roman" w:eastAsia="Times New Roman" w:hAnsi="Times New Roman"/>
          <w:sz w:val="24"/>
          <w:szCs w:val="24"/>
          <w:lang w:eastAsia="ru-RU"/>
        </w:rPr>
      </w:pPr>
      <w:r w:rsidRPr="007A353A">
        <w:rPr>
          <w:rFonts w:ascii="Times New Roman" w:eastAsia="Times New Roman" w:hAnsi="Times New Roman"/>
          <w:b/>
          <w:bCs/>
          <w:sz w:val="20"/>
          <w:szCs w:val="20"/>
          <w:lang w:eastAsia="ru-RU"/>
        </w:rPr>
        <w:t>II.</w:t>
      </w:r>
      <w:r w:rsidRPr="007A353A">
        <w:rPr>
          <w:rFonts w:ascii="Times New Roman" w:eastAsia="Times New Roman" w:hAnsi="Times New Roman"/>
          <w:sz w:val="24"/>
          <w:szCs w:val="24"/>
          <w:lang w:eastAsia="ru-RU"/>
        </w:rPr>
        <w:t xml:space="preserve"> </w:t>
      </w:r>
      <w:r w:rsidR="007A353A" w:rsidRPr="007A353A">
        <w:rPr>
          <w:rFonts w:ascii="Times New Roman" w:eastAsia="Times New Roman" w:hAnsi="Times New Roman"/>
          <w:b/>
          <w:bCs/>
          <w:sz w:val="20"/>
          <w:szCs w:val="20"/>
          <w:lang w:eastAsia="ru-RU"/>
        </w:rPr>
        <w:t>Чьи</w:t>
      </w:r>
      <w:r w:rsidR="007A353A" w:rsidRPr="00DB648F">
        <w:rPr>
          <w:rFonts w:ascii="Times New Roman" w:eastAsia="Times New Roman" w:hAnsi="Times New Roman"/>
          <w:b/>
          <w:bCs/>
          <w:sz w:val="20"/>
          <w:szCs w:val="20"/>
          <w:lang w:eastAsia="ru-RU"/>
        </w:rPr>
        <w:t xml:space="preserve"> решения </w:t>
      </w:r>
      <w:r w:rsidR="007A353A">
        <w:rPr>
          <w:rFonts w:ascii="Times New Roman" w:eastAsia="Times New Roman" w:hAnsi="Times New Roman"/>
          <w:b/>
          <w:bCs/>
          <w:sz w:val="20"/>
          <w:szCs w:val="20"/>
          <w:lang w:val="ru-RU" w:eastAsia="ru-RU"/>
        </w:rPr>
        <w:t xml:space="preserve">могут быть </w:t>
      </w:r>
      <w:r w:rsidR="007A353A" w:rsidRPr="00DB648F">
        <w:rPr>
          <w:rFonts w:ascii="Times New Roman" w:eastAsia="Times New Roman" w:hAnsi="Times New Roman"/>
          <w:b/>
          <w:bCs/>
          <w:sz w:val="20"/>
          <w:szCs w:val="20"/>
          <w:lang w:eastAsia="ru-RU"/>
        </w:rPr>
        <w:t>пересм</w:t>
      </w:r>
      <w:r w:rsidR="007A353A">
        <w:rPr>
          <w:rFonts w:ascii="Times New Roman" w:eastAsia="Times New Roman" w:hAnsi="Times New Roman"/>
          <w:b/>
          <w:bCs/>
          <w:sz w:val="20"/>
          <w:szCs w:val="20"/>
          <w:lang w:val="ru-RU" w:eastAsia="ru-RU"/>
        </w:rPr>
        <w:t>отрены</w:t>
      </w:r>
    </w:p>
    <w:p w:rsidR="00D97183" w:rsidRPr="00C61CE9" w:rsidRDefault="00D97183" w:rsidP="00D97183">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7. Решения какого государственного органа в соответствии со статьей 9, пункты 2 и 3 Конвенции подлежат судебному и административному </w:t>
      </w:r>
      <w:r>
        <w:rPr>
          <w:rFonts w:ascii="Times New Roman" w:eastAsia="Times New Roman" w:hAnsi="Times New Roman"/>
          <w:i/>
          <w:iCs/>
          <w:sz w:val="20"/>
          <w:szCs w:val="20"/>
          <w:lang w:val="ru-RU" w:eastAsia="ru-RU"/>
        </w:rPr>
        <w:t>пересмотру</w:t>
      </w:r>
      <w:r w:rsidRPr="00C61CE9">
        <w:rPr>
          <w:rFonts w:ascii="Times New Roman" w:eastAsia="Times New Roman" w:hAnsi="Times New Roman"/>
          <w:i/>
          <w:iCs/>
          <w:sz w:val="20"/>
          <w:szCs w:val="20"/>
          <w:lang w:val="ru-RU" w:eastAsia="ru-RU"/>
        </w:rPr>
        <w:t xml:space="preserve">? Подлежат ли все решения этих органов рассмотрению в судебном порядке? Если нет, то какие решения или государственные органы не подпадают под действие таких </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проверок</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 xml:space="preserve"> и на каких основаниях?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соответствии с Законом Об администрировании и административном производстве, при выдаче административных решений, они становятся предметом как административного, так и судебного рассмотрения. Никаких ограничений с точки зрения типов управленческих решений, действий или бездействия (далее - административных решений), которые могут быть предметом административного и судебного рассмотрения, нет . Единственное применяемое - прямая связь между нарушениями прав и интересов заявителя и административным решением. Этот обзор основан на статье 3 и 70 Закона Об администрировании и административном производстве и статье 3 Кодекса административного судопроизводства (ссылка на английский текст доступна на странице 3). </w:t>
      </w:r>
    </w:p>
    <w:p w:rsidR="003363A0" w:rsidRPr="00CC5C97" w:rsidRDefault="007A353A" w:rsidP="001B09DA">
      <w:pPr>
        <w:spacing w:before="100" w:beforeAutospacing="1"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Это означает,</w:t>
      </w:r>
      <w:r w:rsidR="003363A0" w:rsidRPr="00CC5C97">
        <w:rPr>
          <w:rFonts w:ascii="Times New Roman" w:eastAsia="Times New Roman" w:hAnsi="Times New Roman"/>
          <w:sz w:val="20"/>
          <w:szCs w:val="20"/>
          <w:lang w:eastAsia="ru-RU"/>
        </w:rPr>
        <w:t xml:space="preserve"> что разрешения /лицензии, заключения ОВОС, а также другие решения или действия могут быть рассмотрены судами и административными органами.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зависимости от типа решения слушания, процесс по пересмотру может быть инициирован как против административного органа, так и против государственного служащего.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соответствии со статьей 191 Административного кодекса, административный суд рассматривает случаи, когда сторона оспаривает законность нормативных правовых актов Президента Республики Армения, Правительством Республики Армения, премьер-министра Республики Армения, различные государственные органы, а также глава общины и общественного совета рассмотреть вопрос о соблюдении этих нормативных правовых актов в соответствие с нормативными правовыми актами высшей иерархии (за исключением Конституции).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статье 192 Административного кодекса включены правила обращения в административный суд по делам в соответствии со статьей 191. Соответственно, </w:t>
      </w:r>
    </w:p>
    <w:p w:rsidR="003363A0" w:rsidRPr="00CC5C97" w:rsidRDefault="0081590A" w:rsidP="001B09DA">
      <w:pPr>
        <w:spacing w:before="100" w:beforeAutospacing="1"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w:t>
      </w:r>
      <w:r w:rsidR="003363A0" w:rsidRPr="00CC5C97">
        <w:rPr>
          <w:rFonts w:ascii="Times New Roman" w:eastAsia="Times New Roman" w:hAnsi="Times New Roman"/>
          <w:sz w:val="20"/>
          <w:szCs w:val="20"/>
          <w:lang w:eastAsia="ru-RU"/>
        </w:rPr>
        <w:t xml:space="preserve">1. Право обращаться в административные суды по делам в соответствие со статьей 191 может обращаться каждое физическое или юридическое лицо, если оно сочтет, что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w:t>
      </w:r>
      <w:r w:rsidRPr="00CC5C97">
        <w:rPr>
          <w:rFonts w:ascii="Times New Roman" w:hAnsi="Times New Roman"/>
          <w:sz w:val="20"/>
          <w:szCs w:val="20"/>
        </w:rPr>
        <w:t>нормативным правовым актом (каким-либо его положением), примененным в его отношении согласно какому-либо индивидуальному правовому акту, за исключением судебного акта, или какому-либо реальному акту, нарушены его права, закрепленные  главой 2 Конституции Республики Армения, нормами международного права, касающимися прав и свобод человека и гражданина, а также  законами Республики Армения;</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w:t>
      </w:r>
      <w:r w:rsidRPr="00CC5C97">
        <w:rPr>
          <w:rFonts w:ascii="Times New Roman" w:hAnsi="Times New Roman"/>
          <w:sz w:val="20"/>
          <w:szCs w:val="20"/>
        </w:rPr>
        <w:t>не примененным к ним нормативным правовым актом (его положением) могут быть нарушены их права, указанные в пункте 1 части 1 настоящей статьи.</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w:t>
      </w:r>
      <w:r w:rsidRPr="00CC5C97">
        <w:rPr>
          <w:rFonts w:ascii="Times New Roman" w:hAnsi="Times New Roman"/>
          <w:sz w:val="20"/>
          <w:szCs w:val="20"/>
        </w:rPr>
        <w:t>По делам, предусмотренным статьей 191 настоящего Кодекса, в Административный суд против административного органа могут обращаться также органы государственного управления и местного самоуправления или их должностные лица, если сочтут, что нормативным актом этого органа нарушены права  государства или муниципалитета, полномочие на защиту которых возложено на заявителя, если этот спор не подлежит разрешению в вышестоящем порядке.</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w:t>
      </w:r>
      <w:r w:rsidRPr="00CC5C97">
        <w:rPr>
          <w:rFonts w:ascii="Times New Roman" w:hAnsi="Times New Roman"/>
          <w:sz w:val="20"/>
          <w:szCs w:val="20"/>
        </w:rPr>
        <w:t>По делам, предусмотренным статьей 191 Кодекса, в Административный суд могут обращаться также Защитник прав человека, а также фракция Муниципального совета Еревана в случае оспаривания актов Муниципального совета Еревана.</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Из сказанного выше следует: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законность нормативных правовых актов некоторых государственных органов (в том числе Президента и Правительства) Армении могут быть обжалованы и рассматриваться административными судами с точки зрения соответствия оспариваемых актов нормативно-правовым актам высшей  силы,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право обжалования предоставлено только тем физическим и юридическим лицам, чьи права были нарушены путем применения индивидуального правового акта или иного реального акта в связи с несоответствия  последних нормативно-правовым актами высшей силы. Другими словами, законность нормативных актов отдельных органов может быть рассмотрена административным судом с точки зрения их соответствия нормативно-правовым актам высшей силы, только если физическое лицо или реальный акт (определение последнего не было определено) изданного в отношении заявителя, нарушает его / ее права (двухуровневые).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Исходя из вышеуказанных правил, а также в контексте статьи 9 Орхусской конвенции, могут быть сделаны соответствующие выводы;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Во-первых, объем рассмотрения уменьшается до соответствия нормативных правовых актов нормативно-правовым актам высшей силы (то есть решений правительства законодательству), что означает, что рассматривается только о законность с точки зрения отсутствия противоречий, несоблюдение иерархии законов.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DE1C83">
        <w:rPr>
          <w:rFonts w:ascii="Times New Roman" w:eastAsia="Times New Roman" w:hAnsi="Times New Roman"/>
          <w:sz w:val="20"/>
          <w:szCs w:val="20"/>
          <w:lang w:eastAsia="ru-RU"/>
        </w:rPr>
        <w:t>Во-вторых, рассмотрение включает в себя только несоответст</w:t>
      </w:r>
      <w:r w:rsidR="007A353A" w:rsidRPr="00DE1C83">
        <w:rPr>
          <w:rFonts w:ascii="Times New Roman" w:eastAsia="Times New Roman" w:hAnsi="Times New Roman"/>
          <w:sz w:val="20"/>
          <w:szCs w:val="20"/>
          <w:lang w:eastAsia="ru-RU"/>
        </w:rPr>
        <w:t xml:space="preserve">вие нормативно-правовых актов, </w:t>
      </w:r>
      <w:r w:rsidRPr="00DE1C83">
        <w:rPr>
          <w:rFonts w:ascii="Times New Roman" w:eastAsia="Times New Roman" w:hAnsi="Times New Roman"/>
          <w:sz w:val="20"/>
          <w:szCs w:val="20"/>
          <w:lang w:eastAsia="ru-RU"/>
        </w:rPr>
        <w:t xml:space="preserve">исходящее от применения </w:t>
      </w:r>
      <w:r w:rsidR="007A353A" w:rsidRPr="00DE1C83">
        <w:rPr>
          <w:rFonts w:ascii="Times New Roman" w:eastAsia="Times New Roman" w:hAnsi="Times New Roman"/>
          <w:sz w:val="20"/>
          <w:szCs w:val="20"/>
          <w:lang w:val="ru-RU" w:eastAsia="ru-RU"/>
        </w:rPr>
        <w:t>индивидуальных</w:t>
      </w:r>
      <w:r w:rsidRPr="00DE1C83">
        <w:rPr>
          <w:rFonts w:ascii="Times New Roman" w:eastAsia="Times New Roman" w:hAnsi="Times New Roman"/>
          <w:sz w:val="20"/>
          <w:szCs w:val="20"/>
          <w:lang w:eastAsia="ru-RU"/>
        </w:rPr>
        <w:t xml:space="preserve"> актов, в то время как по смыслу стат</w:t>
      </w:r>
      <w:r w:rsidR="00C35646">
        <w:rPr>
          <w:rFonts w:ascii="Times New Roman" w:eastAsia="Times New Roman" w:hAnsi="Times New Roman"/>
          <w:sz w:val="20"/>
          <w:szCs w:val="20"/>
          <w:lang w:val="ru-RU" w:eastAsia="ru-RU"/>
        </w:rPr>
        <w:t>ей</w:t>
      </w:r>
      <w:r w:rsidRPr="00DE1C83">
        <w:rPr>
          <w:rFonts w:ascii="Times New Roman" w:eastAsia="Times New Roman" w:hAnsi="Times New Roman"/>
          <w:sz w:val="20"/>
          <w:szCs w:val="20"/>
          <w:lang w:eastAsia="ru-RU"/>
        </w:rPr>
        <w:t xml:space="preserve"> 6 и 9 Орхусской конвенции, </w:t>
      </w:r>
      <w:r w:rsidR="007A353A" w:rsidRPr="00DE1C83">
        <w:rPr>
          <w:rFonts w:ascii="Times New Roman" w:eastAsia="Times New Roman" w:hAnsi="Times New Roman"/>
          <w:sz w:val="20"/>
          <w:szCs w:val="20"/>
          <w:lang w:val="ru-RU" w:eastAsia="ru-RU"/>
        </w:rPr>
        <w:t>индивидуальные</w:t>
      </w:r>
      <w:r w:rsidRPr="00DE1C83">
        <w:rPr>
          <w:rFonts w:ascii="Times New Roman" w:eastAsia="Times New Roman" w:hAnsi="Times New Roman"/>
          <w:sz w:val="20"/>
          <w:szCs w:val="20"/>
          <w:lang w:eastAsia="ru-RU"/>
        </w:rPr>
        <w:t xml:space="preserve"> правовые акты, в частности правительств, в отношении различных проектов могут иметь больш</w:t>
      </w:r>
      <w:r w:rsidR="00DE1C83" w:rsidRPr="00DE1C83">
        <w:rPr>
          <w:rFonts w:ascii="Times New Roman" w:eastAsia="Times New Roman" w:hAnsi="Times New Roman"/>
          <w:sz w:val="20"/>
          <w:szCs w:val="20"/>
          <w:lang w:val="ru-RU" w:eastAsia="ru-RU"/>
        </w:rPr>
        <w:t>ее</w:t>
      </w:r>
      <w:r w:rsidRPr="00DE1C83">
        <w:rPr>
          <w:rFonts w:ascii="Times New Roman" w:eastAsia="Times New Roman" w:hAnsi="Times New Roman"/>
          <w:sz w:val="20"/>
          <w:szCs w:val="20"/>
          <w:lang w:eastAsia="ru-RU"/>
        </w:rPr>
        <w:t xml:space="preserve"> </w:t>
      </w:r>
      <w:r w:rsidR="00DE1C83" w:rsidRPr="00DE1C83">
        <w:rPr>
          <w:rFonts w:ascii="Times New Roman" w:eastAsia="Times New Roman" w:hAnsi="Times New Roman"/>
          <w:sz w:val="20"/>
          <w:szCs w:val="20"/>
          <w:lang w:val="ru-RU" w:eastAsia="ru-RU"/>
        </w:rPr>
        <w:t>значение</w:t>
      </w:r>
      <w:r w:rsidRPr="00DE1C83">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В-третьих, для того, чтобы иметь возможность оспаривать законность нормативных правовых актов, перечисленных в статье 191, необходимо быть прямым адресатом индивидуального акта или реального акта (акты, которые влекут за собой фактические последствия для физических и юридических лиц и имеют внешнее влияние - (толкование Административным судом Армении по делу VD / 1189/05/12</w:t>
      </w:r>
      <w:r w:rsidRPr="00CC5C97">
        <w:rPr>
          <w:rFonts w:ascii="Times New Roman" w:eastAsia="Times New Roman" w:hAnsi="Times New Roman"/>
          <w:b/>
          <w:bCs/>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Когда дело доходит до фактического применения положения про рассмотрение нормативно-правовых актов вышеуказанных институций, </w:t>
      </w:r>
      <w:r w:rsidR="00DE1C83">
        <w:rPr>
          <w:rFonts w:ascii="Times New Roman" w:eastAsia="Times New Roman" w:hAnsi="Times New Roman"/>
          <w:sz w:val="20"/>
          <w:szCs w:val="20"/>
          <w:lang w:val="ru-RU" w:eastAsia="ru-RU"/>
        </w:rPr>
        <w:t>мне не удалось</w:t>
      </w:r>
      <w:r w:rsidRPr="00CC5C97">
        <w:rPr>
          <w:rFonts w:ascii="Times New Roman" w:eastAsia="Times New Roman" w:hAnsi="Times New Roman"/>
          <w:sz w:val="20"/>
          <w:szCs w:val="20"/>
          <w:lang w:eastAsia="ru-RU"/>
        </w:rPr>
        <w:t xml:space="preserve"> определить фактические случаи на данном этапе. Тем не менее, я был проинформирован о том, что было начато несколько дел, не связанных с экологическим законодательством.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На основании вышеуказанных правил, все-таки можно толковать положения статьи 191 и статьи 192 таким образом, чтобы обеспечить более широкое рассмотрение законности, что позволит изучать как процессуальную, так и </w:t>
      </w:r>
      <w:r w:rsidR="00DE1C83" w:rsidRPr="00CC5C97">
        <w:rPr>
          <w:rFonts w:ascii="Times New Roman" w:eastAsia="Times New Roman" w:hAnsi="Times New Roman"/>
          <w:sz w:val="20"/>
          <w:szCs w:val="20"/>
          <w:lang w:eastAsia="ru-RU"/>
        </w:rPr>
        <w:t xml:space="preserve">материальную </w:t>
      </w:r>
      <w:r w:rsidRPr="00CC5C97">
        <w:rPr>
          <w:rFonts w:ascii="Times New Roman" w:eastAsia="Times New Roman" w:hAnsi="Times New Roman"/>
          <w:sz w:val="20"/>
          <w:szCs w:val="20"/>
          <w:lang w:eastAsia="ru-RU"/>
        </w:rPr>
        <w:t xml:space="preserve">законность. </w:t>
      </w:r>
    </w:p>
    <w:p w:rsidR="003363A0" w:rsidRPr="00CC5C97" w:rsidRDefault="003363A0" w:rsidP="001B09DA">
      <w:pPr>
        <w:spacing w:before="100" w:beforeAutospacing="1" w:after="100" w:afterAutospacing="1"/>
        <w:ind w:left="360"/>
        <w:jc w:val="both"/>
        <w:rPr>
          <w:rFonts w:ascii="Times New Roman" w:eastAsia="Times New Roman" w:hAnsi="Times New Roman"/>
          <w:sz w:val="24"/>
          <w:szCs w:val="24"/>
          <w:lang w:eastAsia="ru-RU"/>
        </w:rPr>
      </w:pPr>
      <w:r w:rsidRPr="00CC5C97">
        <w:rPr>
          <w:rFonts w:ascii="Times New Roman" w:eastAsia="Times New Roman" w:hAnsi="Times New Roman"/>
          <w:b/>
          <w:bCs/>
          <w:sz w:val="20"/>
          <w:szCs w:val="20"/>
          <w:lang w:eastAsia="ru-RU"/>
        </w:rPr>
        <w:t>III.</w:t>
      </w:r>
      <w:r w:rsidRPr="00CC5C97">
        <w:rPr>
          <w:rFonts w:ascii="Times New Roman" w:eastAsia="Times New Roman" w:hAnsi="Times New Roman"/>
          <w:sz w:val="24"/>
          <w:szCs w:val="24"/>
          <w:lang w:eastAsia="ru-RU"/>
        </w:rPr>
        <w:t xml:space="preserve"> </w:t>
      </w:r>
      <w:r w:rsidRPr="00CC5C97">
        <w:rPr>
          <w:rFonts w:ascii="Times New Roman" w:eastAsia="Times New Roman" w:hAnsi="Times New Roman"/>
          <w:b/>
          <w:bCs/>
          <w:sz w:val="20"/>
          <w:szCs w:val="20"/>
          <w:lang w:eastAsia="ru-RU"/>
        </w:rPr>
        <w:t>Какие решения, действия или бездействие могут быть пересмотрены</w:t>
      </w:r>
      <w:r w:rsidRPr="00CC5C97">
        <w:rPr>
          <w:rFonts w:ascii="Times New Roman" w:eastAsia="Times New Roman" w:hAnsi="Times New Roman"/>
          <w:sz w:val="24"/>
          <w:szCs w:val="24"/>
          <w:lang w:eastAsia="ru-RU"/>
        </w:rPr>
        <w:t xml:space="preserve"> </w:t>
      </w:r>
    </w:p>
    <w:p w:rsidR="003363A0" w:rsidRPr="00DE1C83" w:rsidRDefault="003363A0" w:rsidP="00DE1C83">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 xml:space="preserve">8. Какие решения / действия / бездействие государственных органов подлежат судебному и административному пересмотру в области принятия решений как указано ниже, который может быть инициирован общественностью на основании критериев, изложенные в национальном законодательстве? Существуют ли различия критериев для экологических НПО и физических лиц? Есть ли ограничения по времени для пересмотра решений / </w:t>
      </w:r>
      <w:r w:rsidR="000F372B">
        <w:rPr>
          <w:rFonts w:ascii="Times New Roman" w:eastAsia="Times New Roman" w:hAnsi="Times New Roman"/>
          <w:i/>
          <w:iCs/>
          <w:sz w:val="20"/>
          <w:szCs w:val="20"/>
          <w:lang w:val="ru-RU" w:eastAsia="ru-RU"/>
        </w:rPr>
        <w:t>действий</w:t>
      </w:r>
      <w:r w:rsidR="000F372B" w:rsidRPr="00DE1C83">
        <w:rPr>
          <w:rFonts w:ascii="Times New Roman" w:eastAsia="Times New Roman" w:hAnsi="Times New Roman"/>
          <w:i/>
          <w:iCs/>
          <w:sz w:val="20"/>
          <w:szCs w:val="20"/>
          <w:lang w:val="ru-RU" w:eastAsia="ru-RU"/>
        </w:rPr>
        <w:t xml:space="preserve"> </w:t>
      </w:r>
      <w:r w:rsidRPr="00DE1C83">
        <w:rPr>
          <w:rFonts w:ascii="Times New Roman" w:eastAsia="Times New Roman" w:hAnsi="Times New Roman"/>
          <w:i/>
          <w:iCs/>
          <w:sz w:val="20"/>
          <w:szCs w:val="20"/>
          <w:lang w:val="ru-RU" w:eastAsia="ru-RU"/>
        </w:rPr>
        <w:t xml:space="preserve">/ бездействия быть пересмотрены? Просьба представить подробную информацию в свете статьи 9, пунктов 2 и 3 Орхусской конвенции. </w:t>
      </w:r>
    </w:p>
    <w:p w:rsidR="003363A0" w:rsidRPr="00DE1C83" w:rsidRDefault="003363A0" w:rsidP="00DE1C83">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 xml:space="preserve">(a) </w:t>
      </w:r>
      <w:r w:rsidR="00DE1C83">
        <w:rPr>
          <w:rFonts w:ascii="Times New Roman" w:eastAsia="Times New Roman" w:hAnsi="Times New Roman"/>
          <w:i/>
          <w:iCs/>
          <w:sz w:val="20"/>
          <w:szCs w:val="20"/>
          <w:lang w:val="ru-RU" w:eastAsia="ru-RU"/>
        </w:rPr>
        <w:t>С</w:t>
      </w:r>
      <w:r w:rsidRPr="00DE1C83">
        <w:rPr>
          <w:rFonts w:ascii="Times New Roman" w:eastAsia="Times New Roman" w:hAnsi="Times New Roman"/>
          <w:i/>
          <w:iCs/>
          <w:sz w:val="20"/>
          <w:szCs w:val="20"/>
          <w:lang w:val="ru-RU" w:eastAsia="ru-RU"/>
        </w:rPr>
        <w:t xml:space="preserve">троительство, требующее </w:t>
      </w:r>
      <w:r w:rsidR="001E3665">
        <w:rPr>
          <w:rFonts w:ascii="Times New Roman" w:eastAsia="Times New Roman" w:hAnsi="Times New Roman"/>
          <w:i/>
          <w:iCs/>
          <w:sz w:val="20"/>
          <w:szCs w:val="20"/>
          <w:lang w:val="ru-RU" w:eastAsia="ru-RU"/>
        </w:rPr>
        <w:t xml:space="preserve">проведения </w:t>
      </w:r>
      <w:r w:rsidRPr="00DE1C83">
        <w:rPr>
          <w:rFonts w:ascii="Times New Roman" w:eastAsia="Times New Roman" w:hAnsi="Times New Roman"/>
          <w:i/>
          <w:iCs/>
          <w:sz w:val="20"/>
          <w:szCs w:val="20"/>
          <w:lang w:val="ru-RU" w:eastAsia="ru-RU"/>
        </w:rPr>
        <w:t>оценк</w:t>
      </w:r>
      <w:r w:rsidR="001E3665">
        <w:rPr>
          <w:rFonts w:ascii="Times New Roman" w:eastAsia="Times New Roman" w:hAnsi="Times New Roman"/>
          <w:i/>
          <w:iCs/>
          <w:sz w:val="20"/>
          <w:szCs w:val="20"/>
          <w:lang w:val="ru-RU" w:eastAsia="ru-RU"/>
        </w:rPr>
        <w:t>и</w:t>
      </w:r>
      <w:r w:rsidRPr="00DE1C83">
        <w:rPr>
          <w:rFonts w:ascii="Times New Roman" w:eastAsia="Times New Roman" w:hAnsi="Times New Roman"/>
          <w:i/>
          <w:iCs/>
          <w:sz w:val="20"/>
          <w:szCs w:val="20"/>
          <w:lang w:val="ru-RU" w:eastAsia="ru-RU"/>
        </w:rPr>
        <w:t xml:space="preserve"> воздействия на окружающую среду или ОВОС / экспертизы</w:t>
      </w:r>
    </w:p>
    <w:p w:rsidR="003363A0" w:rsidRPr="00CC5C97" w:rsidRDefault="003363A0" w:rsidP="001B09DA">
      <w:pPr>
        <w:tabs>
          <w:tab w:val="left" w:pos="709"/>
        </w:tabs>
        <w:spacing w:before="100" w:beforeAutospacing="1" w:after="240"/>
        <w:ind w:firstLine="709"/>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(b) Разрешение (-я), на выбросу в окружающую среду</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240"/>
        <w:ind w:left="851" w:hanging="142"/>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 xml:space="preserve"> (с) </w:t>
      </w:r>
      <w:r w:rsidR="00DE1C83">
        <w:rPr>
          <w:rFonts w:ascii="Times New Roman" w:eastAsia="Times New Roman" w:hAnsi="Times New Roman"/>
          <w:i/>
          <w:iCs/>
          <w:sz w:val="20"/>
          <w:szCs w:val="20"/>
          <w:lang w:val="ru-RU" w:eastAsia="ru-RU"/>
        </w:rPr>
        <w:t>П</w:t>
      </w:r>
      <w:r w:rsidRPr="00CC5C97">
        <w:rPr>
          <w:rFonts w:ascii="Times New Roman" w:eastAsia="Times New Roman" w:hAnsi="Times New Roman"/>
          <w:i/>
          <w:iCs/>
          <w:sz w:val="20"/>
          <w:szCs w:val="20"/>
          <w:lang w:eastAsia="ru-RU"/>
        </w:rPr>
        <w:t>роцедуры планирования (</w:t>
      </w:r>
      <w:r w:rsidR="00B25B46" w:rsidRPr="00CC5C97">
        <w:rPr>
          <w:rFonts w:ascii="Times New Roman" w:eastAsia="Times New Roman" w:hAnsi="Times New Roman"/>
          <w:i/>
          <w:iCs/>
          <w:sz w:val="20"/>
          <w:szCs w:val="20"/>
          <w:lang w:eastAsia="ru-RU"/>
        </w:rPr>
        <w:t>градостроительного</w:t>
      </w:r>
      <w:r w:rsidRPr="00CC5C97">
        <w:rPr>
          <w:rFonts w:ascii="Times New Roman" w:eastAsia="Times New Roman" w:hAnsi="Times New Roman"/>
          <w:i/>
          <w:iCs/>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left="720"/>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(d) Лицензирование / разрешительные процедуры для добычи полезных ископаемых</w:t>
      </w:r>
    </w:p>
    <w:p w:rsidR="003363A0" w:rsidRPr="00CC5C97" w:rsidRDefault="003363A0" w:rsidP="001B09DA">
      <w:pPr>
        <w:spacing w:before="100" w:beforeAutospacing="1" w:after="100" w:afterAutospacing="1"/>
        <w:ind w:left="720"/>
        <w:jc w:val="both"/>
        <w:rPr>
          <w:rFonts w:ascii="Times New Roman" w:eastAsia="Times New Roman" w:hAnsi="Times New Roman"/>
          <w:sz w:val="20"/>
          <w:szCs w:val="20"/>
          <w:lang w:eastAsia="ru-RU"/>
        </w:rPr>
      </w:pPr>
      <w:r w:rsidRPr="00CC5C97">
        <w:rPr>
          <w:rFonts w:ascii="Times New Roman" w:eastAsia="Times New Roman" w:hAnsi="Times New Roman"/>
          <w:i/>
          <w:iCs/>
          <w:sz w:val="20"/>
          <w:szCs w:val="20"/>
          <w:lang w:eastAsia="ru-RU"/>
        </w:rPr>
        <w:t xml:space="preserve">(e) </w:t>
      </w:r>
      <w:r w:rsidR="00DE1C83">
        <w:rPr>
          <w:rFonts w:ascii="Times New Roman" w:eastAsia="Times New Roman" w:hAnsi="Times New Roman"/>
          <w:i/>
          <w:iCs/>
          <w:sz w:val="20"/>
          <w:szCs w:val="20"/>
          <w:lang w:val="ru-RU" w:eastAsia="ru-RU"/>
        </w:rPr>
        <w:t>Д</w:t>
      </w:r>
      <w:r w:rsidRPr="00CC5C97">
        <w:rPr>
          <w:rFonts w:ascii="Times New Roman" w:eastAsia="Times New Roman" w:hAnsi="Times New Roman"/>
          <w:i/>
          <w:iCs/>
          <w:sz w:val="20"/>
          <w:szCs w:val="20"/>
          <w:lang w:eastAsia="ru-RU"/>
        </w:rPr>
        <w:t>ругие процедуры принятия решений (т.е. для (I) охоты, (II) введение генетически модифицированных организмов, (III) регистрация пестицидов и (IV) импорт / экспорт химических веществ и опасных отходов)</w:t>
      </w:r>
    </w:p>
    <w:p w:rsidR="003363A0" w:rsidRPr="00DE1C83" w:rsidRDefault="003363A0" w:rsidP="001B09DA">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 xml:space="preserve">(f) Другие решения / действия / бездействие, не охваченные выше в свете статьи 9, пункт 3 Орхусской конвенции.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При весьма ограничительном толковании правоспособности Конституционным судом Республики Армения и Кассационным судом Республики Армения</w:t>
      </w:r>
      <w:r w:rsidRPr="00CC5C97">
        <w:rPr>
          <w:rStyle w:val="FootnoteReference"/>
          <w:rFonts w:eastAsia="Times New Roman"/>
          <w:sz w:val="20"/>
          <w:szCs w:val="20"/>
          <w:lang w:eastAsia="ru-RU"/>
        </w:rPr>
        <w:footnoteReference w:id="23"/>
      </w:r>
      <w:r w:rsidRPr="00CC5C97">
        <w:rPr>
          <w:rFonts w:ascii="Times New Roman" w:eastAsia="Times New Roman" w:hAnsi="Times New Roman"/>
          <w:sz w:val="20"/>
          <w:szCs w:val="20"/>
          <w:lang w:eastAsia="ru-RU"/>
        </w:rPr>
        <w:t xml:space="preserve">, суды низшей инстанции отклонили претензии на основании отсутствия индивидуального интереса в деле. Это обеспечивает основной контекст для понимания того, каким образом право членов общественности инициировать иск может быть реализовано на практике.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принципе, как НПО, так и физические лица, как часть общественности, могут потребовать пересмотра административных решений как в судебных, так и в административных органах.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Критерии, предусмотренные Законом об административном судопроизводстве (статья 60) и Административном процессуальном кодексе (статья 3) одинаковы как для НПО, так и для физических лиц.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Административное рассмотрение должно длиться не более 30 дней. Более короткие или длительные временные рамки могут быть предусмотрены законом (статья 46). Административное обжалование должно быть начато 1) в течение двух месяцев со дня вступления в силу административного решения, 2) в течение месяца со дня осуществления административных действий, 3) в течение двух месяцев со дня </w:t>
      </w:r>
      <w:r w:rsidRPr="00CC5C97">
        <w:rPr>
          <w:rFonts w:ascii="Times New Roman" w:eastAsia="Times New Roman" w:hAnsi="Times New Roman"/>
          <w:sz w:val="20"/>
          <w:szCs w:val="20"/>
          <w:lang w:eastAsia="ru-RU"/>
        </w:rPr>
        <w:lastRenderedPageBreak/>
        <w:t xml:space="preserve">административного бездействия 4) в пределах в года в случае, если административный акт, подлежащий обжалованию, не имеет никаких указаний на срок для обжалования (статья 71).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Срок для подачи административного иска после вступления в силу административного акта или действия / бездействия подлежит значительным колебаниям в зависимости от процедуры, используемой заявителем. Он может быть от одного месяца до 5 лет (статья 72). Никаких временных ограничений для иска о признании административного решения недействительным не существует. </w:t>
      </w:r>
    </w:p>
    <w:p w:rsidR="003363A0" w:rsidRPr="00DE1C83" w:rsidRDefault="003363A0" w:rsidP="00DE1C83">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 xml:space="preserve">9. Является ли административная жалоба на решения / действий / бездействия, указанные в вопросе 8, обязательным этапом, предваряющим судебное рассмотрение? Какова взаимосвязь между административным обжалованием и судебным рассмотрением?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Исчерпание административных средств защиты не является обязательным условием для начала судебного рассмотрения (статья 70 Закона об административном производстве). </w:t>
      </w:r>
    </w:p>
    <w:p w:rsidR="003363A0" w:rsidRPr="00DE1C83" w:rsidRDefault="003363A0" w:rsidP="00DE1C83">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10. Какая система юрисдикции является правомочной для проверки решений / действий / бездействия, указанны</w:t>
      </w:r>
      <w:r w:rsidR="00DE1C83">
        <w:rPr>
          <w:rFonts w:ascii="Times New Roman" w:eastAsia="Times New Roman" w:hAnsi="Times New Roman"/>
          <w:i/>
          <w:iCs/>
          <w:sz w:val="20"/>
          <w:szCs w:val="20"/>
          <w:lang w:val="ru-RU" w:eastAsia="ru-RU"/>
        </w:rPr>
        <w:t>х</w:t>
      </w:r>
      <w:r w:rsidRPr="00DE1C83">
        <w:rPr>
          <w:rFonts w:ascii="Times New Roman" w:eastAsia="Times New Roman" w:hAnsi="Times New Roman"/>
          <w:i/>
          <w:iCs/>
          <w:sz w:val="20"/>
          <w:szCs w:val="20"/>
          <w:lang w:val="ru-RU" w:eastAsia="ru-RU"/>
        </w:rPr>
        <w:t xml:space="preserve"> в вопросе 8? Просьба указать, если есть различия для физических лиц или НПО.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Административные суды первой инстанции обладает юрисдикцией в отношении всех административных дел. Только если речь идет о возмещении ущерба, дело должно быть начато в судах первой инстанции общей юрисдикции. </w:t>
      </w:r>
    </w:p>
    <w:p w:rsidR="003363A0" w:rsidRPr="00DE1C83" w:rsidRDefault="003363A0" w:rsidP="00DE1C83">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 xml:space="preserve">11. Какие средства юридической защиты можно использовать по решениям, указанным в вопросе 8? Каковы соответствующие процессуальные действия?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Административное решение может быть обжаловано в верхней инстанции правительства. Порядок обжалования для экологических дел не имеет особенностей, и нет ни одного специализированного административного органа, рассматривающего экологические дела.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Судебное обжалование административных решений может быть инициировано в административном суде. Есть четыре вида требований; 1) иск об оспаривании, 2) иск об обязывании, 3) иск </w:t>
      </w:r>
      <w:r w:rsidR="00DE1C83">
        <w:rPr>
          <w:rFonts w:ascii="Times New Roman" w:eastAsia="Times New Roman" w:hAnsi="Times New Roman"/>
          <w:sz w:val="20"/>
          <w:szCs w:val="20"/>
          <w:lang w:eastAsia="ru-RU"/>
        </w:rPr>
        <w:t>о совершении действия, 4) иск о признании (статьи</w:t>
      </w:r>
      <w:r w:rsidRPr="00CC5C97">
        <w:rPr>
          <w:rFonts w:ascii="Times New Roman" w:eastAsia="Times New Roman" w:hAnsi="Times New Roman"/>
          <w:sz w:val="20"/>
          <w:szCs w:val="20"/>
          <w:lang w:eastAsia="ru-RU"/>
        </w:rPr>
        <w:t xml:space="preserve"> 66 до 69 Кодекса административного судопроизводства). </w:t>
      </w:r>
    </w:p>
    <w:p w:rsidR="003363A0" w:rsidRPr="00236E9C" w:rsidRDefault="003363A0" w:rsidP="00236E9C">
      <w:pPr>
        <w:spacing w:before="100" w:beforeAutospacing="1" w:after="100" w:afterAutospacing="1"/>
        <w:ind w:left="360"/>
        <w:jc w:val="both"/>
        <w:rPr>
          <w:rFonts w:ascii="Times New Roman" w:eastAsia="Times New Roman" w:hAnsi="Times New Roman"/>
          <w:b/>
          <w:bCs/>
          <w:sz w:val="20"/>
          <w:szCs w:val="20"/>
          <w:lang w:eastAsia="ru-RU"/>
        </w:rPr>
      </w:pPr>
      <w:r w:rsidRPr="00CC5C97">
        <w:rPr>
          <w:rFonts w:ascii="Times New Roman" w:eastAsia="Times New Roman" w:hAnsi="Times New Roman"/>
          <w:b/>
          <w:bCs/>
          <w:sz w:val="20"/>
          <w:szCs w:val="20"/>
          <w:lang w:eastAsia="ru-RU"/>
        </w:rPr>
        <w:t xml:space="preserve">IV. Основания для рассмотрения и </w:t>
      </w:r>
      <w:r w:rsidR="00B94CBA" w:rsidRPr="00236E9C">
        <w:rPr>
          <w:rFonts w:ascii="Times New Roman" w:eastAsia="Times New Roman" w:hAnsi="Times New Roman"/>
          <w:b/>
          <w:bCs/>
          <w:sz w:val="20"/>
          <w:szCs w:val="20"/>
          <w:lang w:eastAsia="ru-RU"/>
        </w:rPr>
        <w:t>его</w:t>
      </w:r>
      <w:r w:rsidRPr="00CC5C97">
        <w:rPr>
          <w:rFonts w:ascii="Times New Roman" w:eastAsia="Times New Roman" w:hAnsi="Times New Roman"/>
          <w:b/>
          <w:bCs/>
          <w:sz w:val="20"/>
          <w:szCs w:val="20"/>
          <w:lang w:eastAsia="ru-RU"/>
        </w:rPr>
        <w:t xml:space="preserve"> </w:t>
      </w:r>
      <w:r w:rsidR="00DE1C83" w:rsidRPr="00236E9C">
        <w:rPr>
          <w:rFonts w:ascii="Times New Roman" w:eastAsia="Times New Roman" w:hAnsi="Times New Roman"/>
          <w:b/>
          <w:bCs/>
          <w:sz w:val="20"/>
          <w:szCs w:val="20"/>
          <w:lang w:eastAsia="ru-RU"/>
        </w:rPr>
        <w:t>глубина</w:t>
      </w:r>
      <w:r w:rsidRPr="00236E9C">
        <w:rPr>
          <w:rFonts w:ascii="Times New Roman" w:eastAsia="Times New Roman" w:hAnsi="Times New Roman"/>
          <w:b/>
          <w:bCs/>
          <w:sz w:val="20"/>
          <w:szCs w:val="20"/>
          <w:lang w:eastAsia="ru-RU"/>
        </w:rPr>
        <w:t xml:space="preserve"> </w:t>
      </w:r>
    </w:p>
    <w:p w:rsidR="003363A0" w:rsidRPr="00CC5C97" w:rsidRDefault="003363A0" w:rsidP="001B09DA">
      <w:pPr>
        <w:spacing w:before="100" w:beforeAutospacing="1" w:after="240"/>
        <w:ind w:left="720"/>
        <w:jc w:val="both"/>
        <w:rPr>
          <w:rFonts w:ascii="Times New Roman" w:eastAsia="Times New Roman" w:hAnsi="Times New Roman"/>
          <w:sz w:val="24"/>
          <w:szCs w:val="24"/>
          <w:lang w:eastAsia="ru-RU"/>
        </w:rPr>
      </w:pPr>
      <w:r w:rsidRPr="00CC5C97">
        <w:rPr>
          <w:rFonts w:ascii="Times New Roman" w:eastAsia="Times New Roman" w:hAnsi="Times New Roman"/>
          <w:i/>
          <w:iCs/>
          <w:sz w:val="20"/>
          <w:szCs w:val="20"/>
          <w:lang w:eastAsia="ru-RU"/>
        </w:rPr>
        <w:t>12. Какой контроль осуществляет судья касательно оспариваемых решений государственных органов? Отслеживает ли судья материальную и процессуальную законность (например, формальные требования закона, процессуальные действия и / или причины принятия таких решений)?</w:t>
      </w:r>
      <w:r w:rsidRPr="00CC5C97">
        <w:rPr>
          <w:rFonts w:ascii="Times New Roman" w:eastAsia="Times New Roman" w:hAnsi="Times New Roman"/>
          <w:sz w:val="24"/>
          <w:szCs w:val="24"/>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На данном этапе невозможно дать исчерпывающий ответ на этот вопрос, ссылаясь на законодательство и  на практику судов в области экологического права. Процессуальное законодательство дает право суду рассматривать дело как с точки зрения процессуального, так и материального права (см. ответ в пункте 13). Тем не менее, рассмотрение с точки зрения процессуального и материального права не всегда может привести к пересмотру законности по существу. Суд ограничивает себя, как правило, путем рассмотрения соответствия </w:t>
      </w:r>
      <w:r w:rsidR="008B7B0C" w:rsidRPr="008B7B0C">
        <w:rPr>
          <w:rFonts w:ascii="Times New Roman" w:eastAsia="Times New Roman" w:hAnsi="Times New Roman"/>
          <w:sz w:val="20"/>
          <w:szCs w:val="20"/>
          <w:lang w:val="ru-RU" w:eastAsia="ru-RU"/>
        </w:rPr>
        <w:t>конкретных</w:t>
      </w:r>
      <w:r w:rsidRPr="008B7B0C">
        <w:rPr>
          <w:rFonts w:ascii="Times New Roman" w:eastAsia="Times New Roman" w:hAnsi="Times New Roman"/>
          <w:sz w:val="20"/>
          <w:szCs w:val="20"/>
          <w:lang w:eastAsia="ru-RU"/>
        </w:rPr>
        <w:t xml:space="preserve"> актов, действий</w:t>
      </w:r>
      <w:r w:rsidRPr="00CC5C97">
        <w:rPr>
          <w:rFonts w:ascii="Times New Roman" w:eastAsia="Times New Roman" w:hAnsi="Times New Roman"/>
          <w:sz w:val="20"/>
          <w:szCs w:val="20"/>
          <w:lang w:eastAsia="ru-RU"/>
        </w:rPr>
        <w:t xml:space="preserve"> требованиям материального и процессуального закона. И хотя рассмотрение соответствия нормам материального права приводит к пересмотру решений по существу, этот вопрос все еще остается открытым в правовой системе Армении. </w:t>
      </w:r>
    </w:p>
    <w:p w:rsidR="008B7B0C" w:rsidRPr="005A08CD" w:rsidRDefault="008B7B0C" w:rsidP="008B7B0C">
      <w:pPr>
        <w:spacing w:before="100" w:beforeAutospacing="1" w:after="240"/>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 xml:space="preserve">13. Какова основная философия </w:t>
      </w:r>
      <w:r>
        <w:rPr>
          <w:rFonts w:ascii="Times New Roman" w:eastAsia="Times New Roman" w:hAnsi="Times New Roman"/>
          <w:i/>
          <w:iCs/>
          <w:sz w:val="20"/>
          <w:szCs w:val="20"/>
          <w:lang w:eastAsia="ru-RU"/>
        </w:rPr>
        <w:t xml:space="preserve">контроля </w:t>
      </w:r>
      <w:r w:rsidRPr="005A08CD">
        <w:rPr>
          <w:rFonts w:ascii="Times New Roman" w:eastAsia="Times New Roman" w:hAnsi="Times New Roman"/>
          <w:i/>
          <w:iCs/>
          <w:sz w:val="20"/>
          <w:szCs w:val="20"/>
          <w:lang w:eastAsia="ru-RU"/>
        </w:rPr>
        <w:t>судами админист</w:t>
      </w:r>
      <w:r>
        <w:rPr>
          <w:rFonts w:ascii="Times New Roman" w:eastAsia="Times New Roman" w:hAnsi="Times New Roman"/>
          <w:i/>
          <w:iCs/>
          <w:sz w:val="20"/>
          <w:szCs w:val="20"/>
          <w:lang w:eastAsia="ru-RU"/>
        </w:rPr>
        <w:t>ративных решений? П</w:t>
      </w:r>
      <w:r w:rsidRPr="005A08CD">
        <w:rPr>
          <w:rFonts w:ascii="Times New Roman" w:eastAsia="Times New Roman" w:hAnsi="Times New Roman"/>
          <w:i/>
          <w:iCs/>
          <w:sz w:val="20"/>
          <w:szCs w:val="20"/>
          <w:lang w:eastAsia="ru-RU"/>
        </w:rPr>
        <w:t>олагаются</w:t>
      </w:r>
      <w:r>
        <w:rPr>
          <w:rFonts w:ascii="Times New Roman" w:eastAsia="Times New Roman" w:hAnsi="Times New Roman"/>
          <w:i/>
          <w:iCs/>
          <w:sz w:val="20"/>
          <w:szCs w:val="20"/>
          <w:lang w:eastAsia="ru-RU"/>
        </w:rPr>
        <w:t xml:space="preserve"> ли суды на доказательства, приводимые</w:t>
      </w:r>
      <w:r w:rsidRPr="005A08CD">
        <w:rPr>
          <w:rFonts w:ascii="Times New Roman" w:eastAsia="Times New Roman" w:hAnsi="Times New Roman"/>
          <w:i/>
          <w:iCs/>
          <w:sz w:val="20"/>
          <w:szCs w:val="20"/>
          <w:lang w:eastAsia="ru-RU"/>
        </w:rPr>
        <w:t xml:space="preserve"> другими участниками судебного разбирательства, или же он</w:t>
      </w:r>
      <w:r>
        <w:rPr>
          <w:rFonts w:ascii="Times New Roman" w:eastAsia="Times New Roman" w:hAnsi="Times New Roman"/>
          <w:i/>
          <w:iCs/>
          <w:sz w:val="20"/>
          <w:szCs w:val="20"/>
          <w:lang w:eastAsia="ru-RU"/>
        </w:rPr>
        <w:t xml:space="preserve">и несут ответственность за собственное расследование дела в соответствии </w:t>
      </w:r>
      <w:r>
        <w:rPr>
          <w:rFonts w:ascii="Times New Roman" w:eastAsia="Times New Roman" w:hAnsi="Times New Roman"/>
          <w:i/>
          <w:iCs/>
          <w:sz w:val="20"/>
          <w:szCs w:val="20"/>
          <w:lang w:val="ru-RU" w:eastAsia="ru-RU"/>
        </w:rPr>
        <w:t>с так называемым инквизиционным</w:t>
      </w:r>
      <w:r>
        <w:rPr>
          <w:rFonts w:ascii="Times New Roman" w:eastAsia="Times New Roman" w:hAnsi="Times New Roman"/>
          <w:i/>
          <w:iCs/>
          <w:sz w:val="20"/>
          <w:szCs w:val="20"/>
          <w:lang w:eastAsia="ru-RU"/>
        </w:rPr>
        <w:t xml:space="preserve"> принципом</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В соответствии со статьей 5 Кодекса административного судопроизводства, суд должен внимательно изучить обстоятельства дела как действующий на основании прав по должности. Суд не должен ограничивать себя доказательствами, предложениями, ходатайствами, объяснениями и возражениями, представленными сторонами, и должен по своей инициативе принять надлежащие меры для получения доступных и возможные данные о юридических фактах, имеющих существенное значение для вынесения решения по рассматриваемому делу.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Кроме того, суд может потребовать от сторон судебного процесса представить дополнительные доказательства, необходимые для оценки всех фактических обстоятельств дела.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Следует отметить, что это правило применяется по-другому в Кассационном суде Армении, поскольку он является судом, действующим по нормам общего права. </w:t>
      </w:r>
    </w:p>
    <w:p w:rsidR="003363A0" w:rsidRPr="008B7B0C" w:rsidRDefault="003363A0" w:rsidP="001B09DA">
      <w:pPr>
        <w:spacing w:before="100" w:beforeAutospacing="1" w:after="240"/>
        <w:ind w:left="720"/>
        <w:jc w:val="both"/>
        <w:rPr>
          <w:rFonts w:ascii="Times New Roman" w:eastAsia="Times New Roman" w:hAnsi="Times New Roman"/>
          <w:i/>
          <w:iCs/>
          <w:sz w:val="20"/>
          <w:szCs w:val="20"/>
          <w:lang w:eastAsia="ru-RU"/>
        </w:rPr>
      </w:pPr>
      <w:r w:rsidRPr="00CC5C97">
        <w:rPr>
          <w:rFonts w:ascii="Times New Roman" w:eastAsia="Times New Roman" w:hAnsi="Times New Roman"/>
          <w:i/>
          <w:iCs/>
          <w:sz w:val="20"/>
          <w:szCs w:val="20"/>
          <w:lang w:eastAsia="ru-RU"/>
        </w:rPr>
        <w:t>14. Для какого рода решений государственных органов судья имеет ограниченный контроль (например, только в отношении фактов, процедурных правил, ошибок в применяемых законах или не относящихся к делу вопросов, принимаемых во внимание, другое)? В противоположность этому, по отношению к какого рода решениям государственных органов она / он осуществляет тщательный контроль?</w:t>
      </w:r>
      <w:r w:rsidRPr="008B7B0C">
        <w:rPr>
          <w:rFonts w:ascii="Times New Roman" w:eastAsia="Times New Roman" w:hAnsi="Times New Roman"/>
          <w:i/>
          <w:iCs/>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Такого рода ограничения не были выявлены в законодательстве </w:t>
      </w:r>
    </w:p>
    <w:p w:rsidR="003363A0" w:rsidRPr="008B7B0C" w:rsidRDefault="003363A0" w:rsidP="008B7B0C">
      <w:pPr>
        <w:spacing w:before="100" w:beforeAutospacing="1" w:after="240"/>
        <w:ind w:left="720"/>
        <w:jc w:val="both"/>
        <w:rPr>
          <w:rFonts w:ascii="Times New Roman" w:eastAsia="Times New Roman" w:hAnsi="Times New Roman"/>
          <w:i/>
          <w:iCs/>
          <w:sz w:val="20"/>
          <w:szCs w:val="20"/>
          <w:lang w:eastAsia="ru-RU"/>
        </w:rPr>
      </w:pPr>
      <w:r w:rsidRPr="00CC5C97">
        <w:rPr>
          <w:rFonts w:ascii="Times New Roman" w:eastAsia="Times New Roman" w:hAnsi="Times New Roman"/>
          <w:i/>
          <w:iCs/>
          <w:sz w:val="20"/>
          <w:szCs w:val="20"/>
          <w:lang w:eastAsia="ru-RU"/>
        </w:rPr>
        <w:t xml:space="preserve">15. </w:t>
      </w:r>
      <w:r w:rsidRPr="008B7B0C">
        <w:rPr>
          <w:rFonts w:ascii="Times New Roman" w:eastAsia="Times New Roman" w:hAnsi="Times New Roman"/>
          <w:i/>
          <w:iCs/>
          <w:sz w:val="20"/>
          <w:szCs w:val="20"/>
          <w:lang w:eastAsia="ru-RU"/>
        </w:rPr>
        <w:t xml:space="preserve">Каким образом судья получает информацию при осуществлении судебного рассмотрения  (назначение экспертов, специализированные расследование по существу, привлекают университеты, консультируются с международными источниками информации и т.д.)?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Кроме своих собственных расследований, основным источником информации судьи о технической стороне дела является мнение эксперта. В соответствии со статьей 37 Кодекса административного судопроизводства, с целью получения разъяснений по вопросам, возникающим в ходе расследования дела, требующих специальных знаний, суд может, основываясь на ходатайствах сторон или по своей собственной инициативе, обратиться за экспертизой либо в специализированное учреждение, либо к отдельному эксперту. </w:t>
      </w:r>
    </w:p>
    <w:p w:rsidR="003363A0" w:rsidRPr="008B7B0C" w:rsidRDefault="003363A0" w:rsidP="001B09DA">
      <w:pPr>
        <w:spacing w:before="100" w:beforeAutospacing="1" w:after="240"/>
        <w:ind w:left="720"/>
        <w:jc w:val="both"/>
        <w:rPr>
          <w:rFonts w:ascii="Times New Roman" w:eastAsia="Times New Roman" w:hAnsi="Times New Roman"/>
          <w:i/>
          <w:iCs/>
          <w:sz w:val="20"/>
          <w:szCs w:val="20"/>
          <w:lang w:eastAsia="ru-RU"/>
        </w:rPr>
      </w:pPr>
      <w:r w:rsidRPr="00CC5C97">
        <w:rPr>
          <w:rFonts w:ascii="Times New Roman" w:eastAsia="Times New Roman" w:hAnsi="Times New Roman"/>
          <w:i/>
          <w:iCs/>
          <w:sz w:val="20"/>
          <w:szCs w:val="20"/>
          <w:lang w:eastAsia="ru-RU"/>
        </w:rPr>
        <w:t>16. Подходят ли суды по-разному к судебным искам экологических НПО и искам физических лиц?</w:t>
      </w:r>
      <w:r w:rsidRPr="008B7B0C">
        <w:rPr>
          <w:rFonts w:ascii="Times New Roman" w:eastAsia="Times New Roman" w:hAnsi="Times New Roman"/>
          <w:i/>
          <w:iCs/>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процессуальном законодательстве нет различий в отношении применения вышеупомянутых принципов для НПО и для физических лиц. </w:t>
      </w:r>
    </w:p>
    <w:p w:rsidR="003363A0" w:rsidRPr="00236E9C" w:rsidRDefault="003363A0" w:rsidP="00236E9C">
      <w:pPr>
        <w:spacing w:before="100" w:beforeAutospacing="1" w:after="100" w:afterAutospacing="1"/>
        <w:ind w:left="360"/>
        <w:jc w:val="both"/>
        <w:rPr>
          <w:rFonts w:ascii="Times New Roman" w:eastAsia="Times New Roman" w:hAnsi="Times New Roman"/>
          <w:b/>
          <w:bCs/>
          <w:sz w:val="20"/>
          <w:szCs w:val="20"/>
          <w:lang w:eastAsia="ru-RU"/>
        </w:rPr>
      </w:pPr>
      <w:r w:rsidRPr="00CC5C97">
        <w:rPr>
          <w:rFonts w:ascii="Times New Roman" w:eastAsia="Times New Roman" w:hAnsi="Times New Roman"/>
          <w:b/>
          <w:bCs/>
          <w:sz w:val="20"/>
          <w:szCs w:val="20"/>
          <w:lang w:eastAsia="ru-RU"/>
        </w:rPr>
        <w:t>V. Каковы результаты судебного рассмотрения</w:t>
      </w:r>
      <w:r w:rsidRPr="00236E9C">
        <w:rPr>
          <w:rFonts w:ascii="Times New Roman" w:eastAsia="Times New Roman" w:hAnsi="Times New Roman"/>
          <w:b/>
          <w:bCs/>
          <w:sz w:val="20"/>
          <w:szCs w:val="20"/>
          <w:lang w:eastAsia="ru-RU"/>
        </w:rPr>
        <w:t xml:space="preserve"> </w:t>
      </w:r>
    </w:p>
    <w:p w:rsidR="003363A0" w:rsidRPr="008B7B0C" w:rsidRDefault="003363A0" w:rsidP="008B7B0C">
      <w:pPr>
        <w:spacing w:before="100" w:beforeAutospacing="1" w:after="240"/>
        <w:ind w:left="720"/>
        <w:jc w:val="both"/>
        <w:rPr>
          <w:rFonts w:ascii="Times New Roman" w:eastAsia="Times New Roman" w:hAnsi="Times New Roman"/>
          <w:i/>
          <w:iCs/>
          <w:sz w:val="20"/>
          <w:szCs w:val="20"/>
          <w:lang w:eastAsia="ru-RU"/>
        </w:rPr>
      </w:pPr>
      <w:r w:rsidRPr="00CC5C97">
        <w:rPr>
          <w:rFonts w:ascii="Times New Roman" w:eastAsia="Times New Roman" w:hAnsi="Times New Roman"/>
          <w:i/>
          <w:iCs/>
          <w:sz w:val="20"/>
          <w:szCs w:val="20"/>
          <w:lang w:eastAsia="ru-RU"/>
        </w:rPr>
        <w:t>17. Имеют ли суды только право кассации или же и реформаторские права по делам в соответствии со статьей 9 Конвенции? (В общем, что является результатом успешного оспаривания административного решения?)</w:t>
      </w:r>
      <w:r w:rsidRPr="008B7B0C">
        <w:rPr>
          <w:rFonts w:ascii="Times New Roman" w:eastAsia="Times New Roman" w:hAnsi="Times New Roman"/>
          <w:i/>
          <w:iCs/>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Имея в отношении взаимосвязи вышеуказанного вопроса с вопросом пункта 12 настоящего вопросника, у меня возникли трудности при даче исчерпывающего ответа на вопрос, имеют ли суды </w:t>
      </w:r>
      <w:r w:rsidRPr="00CC5C97">
        <w:rPr>
          <w:rFonts w:ascii="Times New Roman" w:eastAsia="Times New Roman" w:hAnsi="Times New Roman"/>
          <w:i/>
          <w:iCs/>
          <w:sz w:val="20"/>
          <w:szCs w:val="20"/>
          <w:lang w:eastAsia="ru-RU"/>
        </w:rPr>
        <w:t>реформаторскую</w:t>
      </w:r>
      <w:r w:rsidR="008B7B0C">
        <w:rPr>
          <w:rFonts w:ascii="Times New Roman" w:eastAsia="Times New Roman" w:hAnsi="Times New Roman"/>
          <w:sz w:val="20"/>
          <w:szCs w:val="20"/>
          <w:lang w:eastAsia="ru-RU"/>
        </w:rPr>
        <w:t xml:space="preserve"> власть</w:t>
      </w:r>
      <w:r w:rsidRPr="00CC5C97">
        <w:rPr>
          <w:rFonts w:ascii="Times New Roman" w:eastAsia="Times New Roman" w:hAnsi="Times New Roman"/>
          <w:sz w:val="20"/>
          <w:szCs w:val="20"/>
          <w:lang w:eastAsia="ru-RU"/>
        </w:rPr>
        <w:t xml:space="preserve">, или нет.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Исходя из требований законодательства и судебной практики административных судов в других сферах государственного управления, можно сделать вывод о том, что результатом административного судебного процесса может быть решением, которое проверяет соответствие решения нормам процессуального и материального права, и в случае обнаружения нарушений или несоблюдения он может отменить или признать недействительным административный акт либо обязать соответствующие органы принять меры по выполнению своих обязательств.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Если административные органы имеют право по своему усмотрению выбирать варианты для разных ре</w:t>
      </w:r>
      <w:r w:rsidR="008B7B0C">
        <w:rPr>
          <w:rFonts w:ascii="Times New Roman" w:eastAsia="Times New Roman" w:hAnsi="Times New Roman"/>
          <w:sz w:val="20"/>
          <w:szCs w:val="20"/>
          <w:lang w:eastAsia="ru-RU"/>
        </w:rPr>
        <w:t>зультатов, то суд</w:t>
      </w:r>
      <w:r w:rsidRPr="00CC5C97">
        <w:rPr>
          <w:rFonts w:ascii="Times New Roman" w:eastAsia="Times New Roman" w:hAnsi="Times New Roman"/>
          <w:sz w:val="20"/>
          <w:szCs w:val="20"/>
          <w:lang w:eastAsia="ru-RU"/>
        </w:rPr>
        <w:t xml:space="preserve"> имеет право проверить, осуществляется ли администрация свои полномочия законно. </w:t>
      </w:r>
      <w:r w:rsidRPr="008B7B0C">
        <w:rPr>
          <w:rFonts w:ascii="Times New Roman" w:eastAsia="Times New Roman" w:hAnsi="Times New Roman"/>
          <w:sz w:val="20"/>
          <w:szCs w:val="20"/>
          <w:lang w:eastAsia="ru-RU"/>
        </w:rPr>
        <w:t>Если суд приходит к выводу о том, что суд осуществляет свои полномочия с нарушением закона, он в</w:t>
      </w:r>
      <w:r w:rsidRPr="00CC5C97">
        <w:rPr>
          <w:rFonts w:ascii="Times New Roman" w:eastAsia="Times New Roman" w:hAnsi="Times New Roman"/>
          <w:sz w:val="20"/>
          <w:szCs w:val="20"/>
          <w:lang w:eastAsia="ru-RU"/>
        </w:rPr>
        <w:t xml:space="preserve"> свою очередь, может признать административное решение недействительным и обязать государственный орган вынести решение, которое соответствует требованиям закона. При проверке законности решения суды не имеют полномочий пересматривать выбор политики правительством (статья 125, пункт 5 Кодекса административного судопроизводства).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целом, принятая система судебного рассмотрения может быть описан как полу-реформаторская, поскольку суд имеет право пересмотреть решение с точки зрения процедурного качества и качества по существу, но ограничивается свободой правительства по выбору политики.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8B7B0C">
        <w:rPr>
          <w:rFonts w:ascii="Times New Roman" w:eastAsia="Times New Roman" w:hAnsi="Times New Roman"/>
          <w:sz w:val="20"/>
          <w:szCs w:val="20"/>
          <w:lang w:eastAsia="ru-RU"/>
        </w:rPr>
        <w:t>В соответствии со статьей 124 Кодекса административного судопроизводства:</w:t>
      </w:r>
      <w:r w:rsidRPr="00CC5C97">
        <w:rPr>
          <w:rFonts w:ascii="Times New Roman" w:eastAsia="Times New Roman" w:hAnsi="Times New Roman"/>
          <w:sz w:val="20"/>
          <w:szCs w:val="20"/>
          <w:lang w:eastAsia="ru-RU"/>
        </w:rPr>
        <w:t xml:space="preserve"> </w:t>
      </w:r>
    </w:p>
    <w:p w:rsidR="003363A0" w:rsidRPr="00CC5C97" w:rsidRDefault="0081590A" w:rsidP="001B09DA">
      <w:pPr>
        <w:spacing w:before="100" w:beforeAutospacing="1"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3363A0" w:rsidRPr="00CC5C97">
        <w:rPr>
          <w:rFonts w:ascii="Times New Roman" w:eastAsia="Times New Roman" w:hAnsi="Times New Roman"/>
          <w:sz w:val="20"/>
          <w:szCs w:val="20"/>
          <w:lang w:eastAsia="ru-RU"/>
        </w:rPr>
        <w:t xml:space="preserve">1. Административный суд может поддержать одно из следующих решений: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w:t>
      </w:r>
      <w:r w:rsidRPr="00CC5C97">
        <w:rPr>
          <w:rFonts w:ascii="Times New Roman" w:hAnsi="Times New Roman"/>
          <w:sz w:val="20"/>
          <w:szCs w:val="20"/>
        </w:rPr>
        <w:t>признать административный акт недействительным полностью или в части;</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признать решение административного органа об отказе в принятии административного акта недействительным </w:t>
      </w:r>
      <w:r w:rsidRPr="00CC5C97">
        <w:rPr>
          <w:rFonts w:ascii="Times New Roman" w:hAnsi="Times New Roman"/>
          <w:sz w:val="20"/>
          <w:szCs w:val="20"/>
        </w:rPr>
        <w:t>обязать принять соответствующий административный акт</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w:t>
      </w:r>
      <w:r w:rsidRPr="00CC5C97">
        <w:rPr>
          <w:rFonts w:ascii="Times New Roman" w:hAnsi="Times New Roman"/>
          <w:sz w:val="20"/>
          <w:szCs w:val="20"/>
        </w:rPr>
        <w:t>обязать участников процесса совершить определенные действия или воздержаться от их совершения</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4) признать </w:t>
      </w:r>
      <w:r w:rsidRPr="00CC5C97">
        <w:rPr>
          <w:rFonts w:ascii="Times New Roman" w:hAnsi="Times New Roman"/>
          <w:sz w:val="20"/>
          <w:szCs w:val="20"/>
        </w:rPr>
        <w:t>наличие или отсутствие правоотношений либо ничтожность административного акта полностью или в части</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5) признать </w:t>
      </w:r>
      <w:r w:rsidRPr="00CC5C97">
        <w:rPr>
          <w:rFonts w:ascii="Times New Roman" w:hAnsi="Times New Roman"/>
          <w:sz w:val="20"/>
          <w:szCs w:val="20"/>
        </w:rPr>
        <w:t>неправомерным правовой акт вмешательства, не имеющий более юридической силы</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признать определенные права или обязанности физических или юридических лиц или возложить на них определенные обязательства.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7) О компетенции административного органа в вопросе. </w:t>
      </w:r>
    </w:p>
    <w:p w:rsidR="003363A0" w:rsidRPr="00CC5C97" w:rsidRDefault="003363A0" w:rsidP="001B09DA">
      <w:pPr>
        <w:spacing w:before="100" w:beforeAutospacing="1" w:after="100" w:afterAutospacing="1"/>
        <w:ind w:left="720"/>
        <w:jc w:val="both"/>
        <w:rPr>
          <w:rFonts w:ascii="Times New Roman" w:eastAsia="Times New Roman" w:hAnsi="Times New Roman"/>
          <w:sz w:val="24"/>
          <w:szCs w:val="24"/>
          <w:lang w:eastAsia="ru-RU"/>
        </w:rPr>
      </w:pPr>
      <w:r w:rsidRPr="00CC5C97">
        <w:rPr>
          <w:rFonts w:ascii="Times New Roman" w:eastAsia="Times New Roman" w:hAnsi="Times New Roman"/>
          <w:i/>
          <w:iCs/>
          <w:sz w:val="20"/>
          <w:szCs w:val="20"/>
          <w:lang w:eastAsia="ru-RU"/>
        </w:rPr>
        <w:t xml:space="preserve">18. Каковы пределы </w:t>
      </w:r>
      <w:r w:rsidR="00DE4F1F">
        <w:rPr>
          <w:rFonts w:ascii="Times New Roman" w:eastAsia="Times New Roman" w:hAnsi="Times New Roman"/>
          <w:i/>
          <w:iCs/>
          <w:sz w:val="20"/>
          <w:szCs w:val="20"/>
          <w:lang w:val="ru-RU" w:eastAsia="ru-RU"/>
        </w:rPr>
        <w:t>дискреции</w:t>
      </w:r>
      <w:r w:rsidRPr="00CC5C97">
        <w:rPr>
          <w:rFonts w:ascii="Times New Roman" w:eastAsia="Times New Roman" w:hAnsi="Times New Roman"/>
          <w:i/>
          <w:iCs/>
          <w:sz w:val="20"/>
          <w:szCs w:val="20"/>
          <w:lang w:eastAsia="ru-RU"/>
        </w:rPr>
        <w:t xml:space="preserve"> государственных органов после решения суда?</w:t>
      </w:r>
      <w:r w:rsidRPr="00CC5C97">
        <w:rPr>
          <w:rFonts w:ascii="Times New Roman" w:eastAsia="Times New Roman" w:hAnsi="Times New Roman"/>
          <w:sz w:val="24"/>
          <w:szCs w:val="24"/>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Государственные органы должны в полной мере выполнять решения и принимать во внимание принципы, выработанные судами при дальнейшем принятии решений. Свобода действий зависит также от того, будет ли государственный орган иметь дело с такими же или же, фактически, с совершенно отличными ситуациями. В своем решении VD / 7868/05/12 ( </w:t>
      </w:r>
      <w:r w:rsidRPr="00CC5C97">
        <w:rPr>
          <w:rFonts w:ascii="Sylfaen" w:eastAsia="Times New Roman" w:hAnsi="Sylfaen" w:cs="Sylfaen"/>
          <w:sz w:val="20"/>
          <w:szCs w:val="20"/>
          <w:lang w:eastAsia="ru-RU"/>
        </w:rPr>
        <w:t>ՎԴ</w:t>
      </w:r>
      <w:r w:rsidRPr="00CC5C97">
        <w:rPr>
          <w:rFonts w:ascii="Times New Roman" w:eastAsia="Times New Roman" w:hAnsi="Times New Roman"/>
          <w:sz w:val="20"/>
          <w:szCs w:val="20"/>
          <w:lang w:eastAsia="ru-RU"/>
        </w:rPr>
        <w:t xml:space="preserve"> / 7868/05/12)  от мая 2015 года Апелляционный суд РА постановил , что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Государственные органы обязаны применять индивидуальный подход к фактам, разны по сути. Если государственный орган осуществляет свои полномочия в той или иной форме, то при таких же обстоятельствах он должен осуществлять полномочия в той же форме</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3363A0" w:rsidRPr="00236E9C" w:rsidRDefault="003363A0" w:rsidP="00236E9C">
      <w:pPr>
        <w:spacing w:before="100" w:beforeAutospacing="1" w:after="100" w:afterAutospacing="1"/>
        <w:ind w:left="360"/>
        <w:jc w:val="both"/>
        <w:rPr>
          <w:rFonts w:ascii="Times New Roman" w:eastAsia="Times New Roman" w:hAnsi="Times New Roman"/>
          <w:b/>
          <w:bCs/>
          <w:sz w:val="20"/>
          <w:szCs w:val="20"/>
          <w:lang w:eastAsia="ru-RU"/>
        </w:rPr>
      </w:pPr>
      <w:r w:rsidRPr="00CC5C97">
        <w:rPr>
          <w:rFonts w:ascii="Times New Roman" w:eastAsia="Times New Roman" w:hAnsi="Times New Roman"/>
          <w:b/>
          <w:bCs/>
          <w:sz w:val="20"/>
          <w:szCs w:val="20"/>
          <w:lang w:eastAsia="ru-RU"/>
        </w:rPr>
        <w:t>VI.</w:t>
      </w:r>
      <w:r w:rsidRPr="00236E9C">
        <w:rPr>
          <w:rFonts w:ascii="Times New Roman" w:eastAsia="Times New Roman" w:hAnsi="Times New Roman"/>
          <w:b/>
          <w:bCs/>
          <w:sz w:val="20"/>
          <w:szCs w:val="20"/>
          <w:lang w:eastAsia="ru-RU"/>
        </w:rPr>
        <w:t xml:space="preserve"> </w:t>
      </w:r>
      <w:r w:rsidRPr="00CC5C97">
        <w:rPr>
          <w:rFonts w:ascii="Times New Roman" w:eastAsia="Times New Roman" w:hAnsi="Times New Roman"/>
          <w:b/>
          <w:bCs/>
          <w:sz w:val="20"/>
          <w:szCs w:val="20"/>
          <w:lang w:eastAsia="ru-RU"/>
        </w:rPr>
        <w:t>Пр</w:t>
      </w:r>
      <w:r w:rsidR="00E77F4F" w:rsidRPr="00236E9C">
        <w:rPr>
          <w:rFonts w:ascii="Times New Roman" w:eastAsia="Times New Roman" w:hAnsi="Times New Roman"/>
          <w:b/>
          <w:bCs/>
          <w:sz w:val="20"/>
          <w:szCs w:val="20"/>
          <w:lang w:eastAsia="ru-RU"/>
        </w:rPr>
        <w:t>авоприменительная практика</w:t>
      </w:r>
    </w:p>
    <w:p w:rsidR="00064D46" w:rsidRPr="00064D46" w:rsidRDefault="00064D46" w:rsidP="00064D46">
      <w:pPr>
        <w:spacing w:before="100" w:beforeAutospacing="1" w:after="240"/>
        <w:ind w:left="700"/>
        <w:jc w:val="both"/>
        <w:rPr>
          <w:rFonts w:ascii="Times New Roman" w:eastAsia="Times New Roman" w:hAnsi="Times New Roman"/>
          <w:i/>
          <w:iCs/>
          <w:sz w:val="20"/>
          <w:szCs w:val="20"/>
          <w:lang w:eastAsia="ru-RU"/>
        </w:rPr>
      </w:pPr>
      <w:r w:rsidRPr="005A08CD">
        <w:rPr>
          <w:rFonts w:ascii="Times New Roman" w:eastAsia="Times New Roman" w:hAnsi="Times New Roman"/>
          <w:i/>
          <w:iCs/>
          <w:sz w:val="20"/>
          <w:szCs w:val="20"/>
          <w:lang w:eastAsia="ru-RU"/>
        </w:rPr>
        <w:t>19. Пожалуйста, если это возможно, кратко опи</w:t>
      </w:r>
      <w:r w:rsidRPr="00064D46">
        <w:rPr>
          <w:rFonts w:ascii="Times New Roman" w:eastAsia="Times New Roman" w:hAnsi="Times New Roman"/>
          <w:i/>
          <w:iCs/>
          <w:sz w:val="20"/>
          <w:szCs w:val="20"/>
          <w:lang w:eastAsia="ru-RU"/>
        </w:rPr>
        <w:t>шите</w:t>
      </w:r>
      <w:r w:rsidRPr="005A08CD">
        <w:rPr>
          <w:rFonts w:ascii="Times New Roman" w:eastAsia="Times New Roman" w:hAnsi="Times New Roman"/>
          <w:i/>
          <w:iCs/>
          <w:sz w:val="20"/>
          <w:szCs w:val="20"/>
          <w:lang w:eastAsia="ru-RU"/>
        </w:rPr>
        <w:t xml:space="preserve"> соответствующ</w:t>
      </w:r>
      <w:r w:rsidRPr="00064D46">
        <w:rPr>
          <w:rFonts w:ascii="Times New Roman" w:eastAsia="Times New Roman" w:hAnsi="Times New Roman"/>
          <w:i/>
          <w:iCs/>
          <w:sz w:val="20"/>
          <w:szCs w:val="20"/>
          <w:lang w:eastAsia="ru-RU"/>
        </w:rPr>
        <w:t>ую</w:t>
      </w:r>
      <w:r w:rsidRPr="005A08CD">
        <w:rPr>
          <w:rFonts w:ascii="Times New Roman" w:eastAsia="Times New Roman" w:hAnsi="Times New Roman"/>
          <w:i/>
          <w:iCs/>
          <w:sz w:val="20"/>
          <w:szCs w:val="20"/>
          <w:lang w:eastAsia="ru-RU"/>
        </w:rPr>
        <w:t xml:space="preserve"> пр</w:t>
      </w:r>
      <w:r w:rsidRPr="00064D46">
        <w:rPr>
          <w:rFonts w:ascii="Times New Roman" w:eastAsia="Times New Roman" w:hAnsi="Times New Roman"/>
          <w:i/>
          <w:iCs/>
          <w:sz w:val="20"/>
          <w:szCs w:val="20"/>
          <w:lang w:eastAsia="ru-RU"/>
        </w:rPr>
        <w:t>авоприменительную</w:t>
      </w:r>
      <w:r w:rsidRPr="005A08CD">
        <w:rPr>
          <w:rFonts w:ascii="Times New Roman" w:eastAsia="Times New Roman" w:hAnsi="Times New Roman"/>
          <w:i/>
          <w:iCs/>
          <w:sz w:val="20"/>
          <w:szCs w:val="20"/>
          <w:lang w:eastAsia="ru-RU"/>
        </w:rPr>
        <w:t xml:space="preserve"> пра</w:t>
      </w:r>
      <w:r w:rsidRPr="00064D46">
        <w:rPr>
          <w:rFonts w:ascii="Times New Roman" w:eastAsia="Times New Roman" w:hAnsi="Times New Roman"/>
          <w:i/>
          <w:iCs/>
          <w:sz w:val="20"/>
          <w:szCs w:val="20"/>
          <w:lang w:eastAsia="ru-RU"/>
        </w:rPr>
        <w:t>ктику</w:t>
      </w:r>
      <w:r w:rsidRPr="005A08CD">
        <w:rPr>
          <w:rFonts w:ascii="Times New Roman" w:eastAsia="Times New Roman" w:hAnsi="Times New Roman"/>
          <w:i/>
          <w:iCs/>
          <w:sz w:val="20"/>
          <w:szCs w:val="20"/>
          <w:lang w:eastAsia="ru-RU"/>
        </w:rPr>
        <w:t>.</w:t>
      </w:r>
      <w:r w:rsidRPr="00064D46">
        <w:rPr>
          <w:rFonts w:ascii="Times New Roman" w:eastAsia="Times New Roman" w:hAnsi="Times New Roman"/>
          <w:i/>
          <w:iCs/>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Из-за ограниченных правил процессуальной правоспособности, прецедентное право в области охраны окружающей среды развито слабо. Два нижеприведенных случая являются лишь иллюстрацией того, как далеко суды могут зайти при принятии решения по экологическим вопросам. Я не смог выявить никаких дел по полномочиям  государственных органов в решении экологических вопросов. Обзор практики судов, однако, еще раз подтверждает тот факт, что суды принимают решения, основанные на сопоставлении фактов </w:t>
      </w:r>
      <w:r w:rsidRPr="00CC5C97">
        <w:rPr>
          <w:rFonts w:ascii="Times New Roman" w:eastAsia="Times New Roman" w:hAnsi="Times New Roman"/>
          <w:sz w:val="20"/>
          <w:szCs w:val="20"/>
          <w:lang w:eastAsia="ru-RU"/>
        </w:rPr>
        <w:lastRenderedPageBreak/>
        <w:t xml:space="preserve">с нормами материального и процессуального законодательства, не вдаваясь в технические детали, определяющие содержание решения. </w:t>
      </w:r>
    </w:p>
    <w:p w:rsidR="003363A0" w:rsidRPr="00CC5C97" w:rsidRDefault="003363A0" w:rsidP="001B09DA">
      <w:pPr>
        <w:spacing w:before="100" w:after="100"/>
        <w:ind w:firstLine="280"/>
        <w:jc w:val="both"/>
        <w:rPr>
          <w:rFonts w:ascii="Times New Roman" w:eastAsia="Times New Roman" w:hAnsi="Times New Roman"/>
          <w:sz w:val="20"/>
          <w:szCs w:val="20"/>
          <w:lang w:eastAsia="ru-RU"/>
        </w:rPr>
      </w:pPr>
      <w:r w:rsidRPr="00CC5C97">
        <w:rPr>
          <w:rFonts w:ascii="Times New Roman" w:eastAsia="Times New Roman" w:hAnsi="Times New Roman"/>
          <w:b/>
          <w:bCs/>
          <w:i/>
          <w:iCs/>
          <w:sz w:val="20"/>
          <w:szCs w:val="20"/>
          <w:lang w:eastAsia="ru-RU"/>
        </w:rPr>
        <w:t>Дело VD / 6652/05/12</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Административный суд первой инстанции рассмотрел иск ООО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Araata Gold</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к Министерству охраны природы Армении в связи с его решением аннулировать разрешение на использование воды, выданного ООО Araata Gold. Министерство охраны природы издало решение на основании статьи 34 Водного кодекса Республики Армения; </w:t>
      </w:r>
      <w:r w:rsidR="0081590A">
        <w:rPr>
          <w:rFonts w:ascii="Times New Roman" w:eastAsia="Times New Roman" w:hAnsi="Times New Roman"/>
          <w:sz w:val="20"/>
          <w:szCs w:val="20"/>
          <w:lang w:eastAsia="ru-RU"/>
        </w:rPr>
        <w:t>«</w:t>
      </w:r>
      <w:r w:rsidRPr="00CC5C97">
        <w:rPr>
          <w:rFonts w:ascii="Times New Roman" w:hAnsi="Times New Roman"/>
          <w:sz w:val="20"/>
          <w:szCs w:val="20"/>
        </w:rPr>
        <w:t>Разрешения на водопользование, выданные с нарушением требований настоящего Кодекса, считаются недействительными в порядке, установленном законодательством</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При рассмотрении данного дела Административный суд, по сути, не стал вдаваться в детали, определяющие основы нарушения.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По оценке процессуальных требований ООО Araata Gold LLC не получило все необходимые документы, поэтому решение Министерства охраны природы признать разрешение недействительным является законным. </w:t>
      </w:r>
    </w:p>
    <w:p w:rsidR="003363A0" w:rsidRPr="00CC5C97" w:rsidRDefault="003363A0" w:rsidP="001B09DA">
      <w:pPr>
        <w:spacing w:before="100" w:after="100"/>
        <w:ind w:firstLine="280"/>
        <w:jc w:val="both"/>
        <w:rPr>
          <w:rFonts w:ascii="Times New Roman" w:eastAsia="Times New Roman" w:hAnsi="Times New Roman"/>
          <w:sz w:val="20"/>
          <w:szCs w:val="20"/>
          <w:lang w:eastAsia="ru-RU"/>
        </w:rPr>
      </w:pPr>
      <w:r w:rsidRPr="00CC5C97">
        <w:rPr>
          <w:rFonts w:ascii="Times New Roman" w:eastAsia="Times New Roman" w:hAnsi="Times New Roman"/>
          <w:b/>
          <w:bCs/>
          <w:i/>
          <w:iCs/>
          <w:sz w:val="20"/>
          <w:szCs w:val="20"/>
          <w:lang w:eastAsia="ru-RU"/>
        </w:rPr>
        <w:t>Дело HQD2 / 0044/02/08</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Апелляционный суд по гражданским делам Армении рассмотрел апелляцию на</w:t>
      </w:r>
      <w:r w:rsidR="00DE4F1F">
        <w:rPr>
          <w:rFonts w:ascii="Times New Roman" w:eastAsia="Times New Roman" w:hAnsi="Times New Roman"/>
          <w:sz w:val="20"/>
          <w:szCs w:val="20"/>
          <w:lang w:eastAsia="ru-RU"/>
        </w:rPr>
        <w:t xml:space="preserve"> решение суда первой инстанции </w:t>
      </w:r>
      <w:r w:rsidRPr="00CC5C97">
        <w:rPr>
          <w:rFonts w:ascii="Times New Roman" w:eastAsia="Times New Roman" w:hAnsi="Times New Roman"/>
          <w:sz w:val="20"/>
          <w:szCs w:val="20"/>
          <w:lang w:eastAsia="ru-RU"/>
        </w:rPr>
        <w:t xml:space="preserve">от Хасана Ахмади Асгар Заде Аламдари против Прокуратуры Армении о возмещении ущерба, причиненный экосистеме реки Арпа (в основном, животному миру), как следствие автомобильной аварии, в результате чего произошла утечка каустической соды в реку Арпа и ручей Дарба. Общий ущерб животному миру и к экосистеме был оценен в 11.428.000 драмов (около 22 856 евро). Оспаривая решение суда первой инстанции, заявитель пытался доказать, что в случаи дорожно-транспортных происшествий не упоминаются в качестве конкретного вида деликта, следовательно, расчетная сумма возмещения намного превышает разумный уровень. Тем не менее, суд оставил в силе решение суда первой инстанции, посчитав этот расчет вполне обоснованным, а решение - законным.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Как и в предыдущем деле, ни заявитель, ни суд не вдаются в детали того, как убытки были рассчитаны и является ли расчет Прокуратуры обоснованным.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Следует отметить также, что даже сами заявители не склонны вникать в материальные аспекты дела. Это может быть частично объяснено затратами, которые могут потребоваться для такого рода оценок, а также отсутствием опыта (человеческих ресурсов). </w:t>
      </w:r>
    </w:p>
    <w:p w:rsidR="003363A0" w:rsidRPr="00CC5C97" w:rsidRDefault="003363A0" w:rsidP="001B09DA">
      <w:pPr>
        <w:spacing w:before="100" w:after="100"/>
        <w:ind w:firstLine="280"/>
        <w:jc w:val="both"/>
        <w:rPr>
          <w:rFonts w:ascii="Times New Roman" w:eastAsia="Times New Roman" w:hAnsi="Times New Roman"/>
          <w:sz w:val="20"/>
          <w:szCs w:val="20"/>
          <w:lang w:eastAsia="ru-RU"/>
        </w:rPr>
      </w:pPr>
      <w:r w:rsidRPr="00CC5C97">
        <w:rPr>
          <w:rFonts w:ascii="Times New Roman" w:eastAsia="Times New Roman" w:hAnsi="Times New Roman"/>
          <w:b/>
          <w:bCs/>
          <w:i/>
          <w:iCs/>
          <w:sz w:val="20"/>
          <w:szCs w:val="20"/>
          <w:lang w:eastAsia="ru-RU"/>
        </w:rPr>
        <w:t>Дело VD / 1049/05/15</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Техимне Энокян, Гохарик Энокян, Дереник Энокян, Севак Мкртчян, Артур Мкртчян, Армен Амбарцумян, Ваник Ованнисян, Арам Ованнисян, Арам Овсепян, Артур Мкртчян, Алексан Мнацаканян, Гагик Григорян, Наири Нерсисян, НПО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Экологическое право</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и экологическая НПО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Экодар</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2 апреля 2015 обратились в Административный суд Республики Армения с иском  к Министерству охраны природы Республики Армения, Министерству энергетики и природных ресурсов Республики Армения, а также Экспертному совету охраны озера Севан Национальной академии наук, заявив, что физические лица – заявители являются жителями общины Гндеваз.  Они утверждали, что ответчики по данному делу приняли несколько актов, касающихся месторождения золотоносных кварцитов Амулсар в области Вайоц дзор, которое находится в непосредственной близости от общины Гндеваз и что предлагаемая деятельность будет иметь влияние на эту общину. Следовательно, требуется заявители: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Признать положительное заключение Экспертного совета охраны озера Севан Национальной академии наук по проекту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Geotim</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месторождения золотосодержащих кварцитов Амулсае в регионе Вайоц Дзор незаконным.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Отозвать заключение экспертизы BP-76 Министерства охраны природы РА от 17 октября 2014 года.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3. Как следствие, признать недействительными разрешения и связанные с ними документы, выданные различными государственными органами, разрешающими реализацию проекта.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На основе анализа соответствующих положений Кодекса Республики Армения О недрах, Административный суд представил следующий анализ: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Экспертиза воздействия на окружающую среду назначается компетентным органом для проверки тщательности применения горных работ для целей добычи полезных ископаемых и принятия решение относительно применения. Принимая во внимание, что вопрос об оценке воздействия на окружающую среду требует специальных знаний, компетентный орган выносит решение о предоставлении лицензии, принимая во внимание экспертное заключение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Административный суд приходит к выводу;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Как заключение экспертизы Экспертного совета по охране озера Севан, так и заключение экспертизы по оценке воздействия на окружающую среду являются экспертными заключениями (мнения) в значении статьи 45 Закона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основах администрирования и административном производстве</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который, в свою очередь, </w:t>
      </w:r>
      <w:r w:rsidRPr="00CC5C97">
        <w:rPr>
          <w:rFonts w:ascii="Times New Roman" w:eastAsia="Times New Roman" w:hAnsi="Times New Roman"/>
          <w:sz w:val="20"/>
          <w:szCs w:val="20"/>
          <w:u w:val="single"/>
          <w:lang w:eastAsia="ru-RU"/>
        </w:rPr>
        <w:t>в статье</w:t>
      </w:r>
      <w:r w:rsidRPr="00CC5C97">
        <w:rPr>
          <w:rFonts w:ascii="Times New Roman" w:eastAsia="Times New Roman" w:hAnsi="Times New Roman"/>
          <w:sz w:val="20"/>
          <w:szCs w:val="20"/>
          <w:lang w:eastAsia="ru-RU"/>
        </w:rPr>
        <w:t xml:space="preserve"> 42, того же закона квалифицируется в качестве доказательства. Таким образом, доказательства в административном процессе не влечет за собой никаких юридических последствий для соответствующих субъектов ... В нынешних условиях, становится ясно, что не было никакого вмешательства в права заявителей, поскольку оно не определило решение о предоставления права на добычу. Таким образом, заявители не имеют никакого юридического основания оспорить их, так как вопрос об оценке доказательств административного процесса  подлежит обсуждению в рамках рассмотрения законности административных актов, принятых в результате административного производства ...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Из сказанного выше следует, что обращение в этом отношении не подлежит рассмотрению в судебном порядке, а также в силу статьи 80, пункт 1.1 эта часть жалобы должна быть отклонена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Поскольку третье требование об отмене разрешения и связанных с ним документов, позволяющих реализацию проекта добычи,  является следствием двух предыдущих случаев, и что несколько процедурных требований не были соблюдены (например, плата регистрационных сборов) суд решил вернуть иск в части третьего требования.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Есть два вопроса, которые требуют разъяснения: </w:t>
      </w:r>
    </w:p>
    <w:p w:rsidR="003363A0" w:rsidRPr="00CC5C97" w:rsidRDefault="003363A0" w:rsidP="001B09DA">
      <w:pPr>
        <w:tabs>
          <w:tab w:val="left" w:pos="2127"/>
        </w:tabs>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Решение суда не затрагивает вопроса о правоспособности НПО. Одним из возможных объяснений такого выбора аргументации является тот факт, что иск был подан несколькими заявителями, следовательно, непризнание правоспособности двух НПО будет по-прежнему требовать от суда рассмотреть дело по существу. Таким образом, трудно сделать вывод, был ли отказ в иске на ином основании, нежели правоспособность НПО, является результатом признания их правоспособности в суде в общественных экологических судебных процессах (хотя косвенно это может означать также это) или же выбранный путь не считать заключение экспертизы административным решением является неумелым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юридическим трюком</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используемым судом, чтобы отклонить слушание дела по существу. Последнее представляется наиболее уместным объяснением, поскольку правоспособность НПО является лишь инструментальным проблемой в свете сопротивления судов в Армении рассмотрению экологических дел, которое длится уже десятилетие.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Настоящим решением суда статус заключения экспертизы воздействие на окружающую среду экспертизы сводится до экспертного мнения, которое не находит обоснования ни в Законе РА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экспертизе воздействия на окружающую среду</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Оценка воздействия на окружающую среду и экспертизы</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ни в статье 45 и  42 Закона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Об основах администрирования  фундаментные администрации и административном производстве</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Кроме того, толкованием судом соответствующих статей суд искажает смысл и цели отдельных и общих положений этих правовых актов. Статья 20.6 Закона ОВОС недвусмысленно устанавливает, что реализация проекта без положительного заключения экспертизы запрещается. Статья 45 Закона об административном производстве охватывает вопрос о назначении экспертов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может быть назначено лицо, имеющее знания в соответствующей области) с целью</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 исследования фактических обстоятельств ...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конкретного случая</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70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В силу этих статей, имея в виду правовой характер заключения экспертизы, выданного в результате осуществления ключевой функции ОВОС Министерством охраны природы Армении, а также роль ОВОС в процессе принятие решений, заключение экспертизы обладает всеми характеристиками, чтобы претендовать на административный акт, подлежащий рассмотрению в судебном порядке. </w:t>
      </w:r>
    </w:p>
    <w:p w:rsidR="003363A0" w:rsidRPr="00CC5C97" w:rsidRDefault="003363A0" w:rsidP="001B09DA">
      <w:pPr>
        <w:spacing w:before="100" w:after="100"/>
        <w:jc w:val="right"/>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Приложение I.</w:t>
      </w:r>
      <w:r w:rsidRPr="00CC5C97">
        <w:rPr>
          <w:rFonts w:ascii="Times New Roman" w:eastAsia="Times New Roman" w:hAnsi="Times New Roman"/>
          <w:sz w:val="20"/>
          <w:szCs w:val="20"/>
          <w:lang w:eastAsia="ru-RU"/>
        </w:rPr>
        <w:t xml:space="preserve"> </w:t>
      </w:r>
    </w:p>
    <w:p w:rsidR="003363A0" w:rsidRPr="00CC5C97" w:rsidRDefault="003363A0" w:rsidP="001B09DA">
      <w:pPr>
        <w:numPr>
          <w:ilvl w:val="0"/>
          <w:numId w:val="7"/>
        </w:numPr>
        <w:spacing w:before="100" w:beforeAutospacing="1" w:after="0"/>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Категория A</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в секторе энергетики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АЭС или другие учреждения, работающие с ядерным реактором,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cтанции хранения и герметизации обработанного ядерного топлива,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производство по обогащению ядерного топлива,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d) тепловые электростанции,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e) трубопроводы длиной более 40 км для нефти или газа или химических веществ, или другие с диаметром 800,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f) установки по производству пара и горячей воды тепловой мощностью 50 МВт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g) гидроэлектростанции мощностью 30 МВт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в секторе землепользования / в горнодобывающем секторе /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в случае подземного прохождения на глубину более 1000 линейных метров или бурение скважин глубиной более 1000 метров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добыча металлов, в том числе радиоактивных минералов и / или переработка руды, ископаемых, в том числе объекты для отходов или трубы для хвостохранилищ,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 добыча неметаллических полезных ископаемых и / или переработка ископаемых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d) использование минеральных и подземных водных ресурсов для коммерческого использования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 эксплуатация подземных пресных вод в хозяйственных целях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f) добыча нефти и газа и / или переработка ископаемых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g) создание подземных транспортных дорог и сооружений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h) восстановление (рекультивацию) территорий шахт и приисков</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в секторе химической промышленности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и переработка каучуков (каучук) и резиновых изделий и других органических веществ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b) нефтепереработка</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производство мазута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d) производство взрывчатых веществ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e) производство неорганических кислот или щелочей или других веществ,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f) производство токсичных веществ или химических удобрений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g) производство бытовой химии (мойка, чистка и т.д.)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4) в секторе фармацевтических препаратов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фармацевтических веществ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5) производство и переработка металлов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обжиг и агломерация металлических ископаемых (в том числе сульфидных ископаемых)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производство цветных, благородных, редких, черных металлов или их сплавов из ископаемых или концентратов или вторичного сырья,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обработка цветных металлов, в том числе легирование, рекуперация разных видов (обработка, литейное производство и т.д.)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d) производство обработанного чугуна или стали (первой или второй бросок), включая непрерывную разливку, мощностью свыше 2,5 тонн в час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 обработка или нанесение покрытий на металлы или пластические вещества с использованием электролита или химических процессов на площадь 30 квадратных метров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в секторе использования отходов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сбор, хранение, использование, обработка, переработка, утилизация отходов, дезактивация, размещение / установка, захоронениес опасных отходов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переработка бытовых отходов и / или организация свалок с мощностью приема 10 и более тонн отходов в день или с мощностью, эквивалентной 15000 или более населения.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7) в секторе производства строительных материалов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8B7B0C">
        <w:rPr>
          <w:rFonts w:ascii="Times New Roman" w:eastAsia="Times New Roman" w:hAnsi="Times New Roman"/>
          <w:sz w:val="20"/>
          <w:szCs w:val="20"/>
          <w:lang w:eastAsia="ru-RU"/>
        </w:rPr>
        <w:t>b) производство цемента, извести и гипса 100 тонн и более</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 плавление минеральных веществ 20 тонн и более, в том числе производство минеральных волокон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d) производство керамических изделий путем обжига, в том числе производство черепицы, кирпича, огнестойких кирпича, керамической плитки, керамического камня или фарфоровых изделий мощность 50 тонн в день и более</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8) в секторе легкой промышленности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или химической обработка натуральной кожи -10 тонн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9) в секторе санитарно-технических сооружений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кладбища или крематории или погребения, судебно-медицинских отделы или морги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b) кремация или захоронение животных или бойни на 500 голов или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10) в секторе инфраструктуры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аэропорты с взлетно-посадочными полосами длиной 2100 метров или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линии связи длиной 15 км и более, напряжением 220 кВ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Cтроительство новой дороги из четырех или более полос движения, или реконструкция и / или расширение существующей дороги из двух или меньше полос так, чтобы создать четыре или более полос движения, где такая новая дорога или реконструированный и / или расширенный участок дороги будет составлять 10 км или более непрерывной длины.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11) в секторе водного хозяйства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водохранилища, искусственные озера, бассейн объемом 100 тысяч и более кубических метров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сооружения по очистке сточных вод мощностью на 50 000 человек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общественные сооружения для защиты от наводнений, заболачивания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12) в секторе городского развития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противооползневых или анти-потока или анти-селевые меры для территорий в 10 га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13) в секторе лесного хозяйства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а) лесозаготовки</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14) в секторе сельского хозяйства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заводы по переработке молока и производству молочных продуктов - производственной мощность 200 тонн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5. Категория B</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в секторе энергетики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установки по производству пара и горячей воды тепловой мощностью от 30 МВт до 50 МВт,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гидроэлектростанций мощностью 10 - 30 МВт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 добыча геотермальных вод или производство энергии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в секторе химической промышленности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хранилища газа, нефти или нефтепродуктов или химикатов на 5000 тонн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в секторе инфраструктуры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строительство тоннелей или мостов или метрополитенов, железных дорог, мостов на реках несущей мощностью 25 тонн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b) трубопроводы для газа, дизельного топлива или химических веществ длиной 20 км диаметром 300 мм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ЛЭП напряжением 110 кВ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d) заправочные станции объемом 5 кубических метров.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 установка мощных радиопередающих объектов; в смысле настоящего закона мощные радиопередающие объекты являются те, у которых коэффициент прямой работы антенны составляет более 5 или максимальная мощность превышает следующие уровни: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900 Вт, 30 кГц Диапазон частот -3 МГц.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500 Вт, диапазон частот 3-30 МГц.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25 Вт, 30 МГц - диапазон частот 300 ГГц.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Трубопроводы 300 мм в диаметре и более 1 км в длину и оптико-волоконные кабели.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4) в секторе водного хозяйства или мелиорации земель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d) станции для приема сточных вод и очистные сооружения – для территорий с населением от  1000 до 50000 жителей</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5) в секторе производства строительных материалов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стекла, стекловолокна, изделий из стекла производственной мощностью 20 тонн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в секторе бумажного и деревообрабатывающего производства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картона, бумаги, древесины с целью производства бумаги производственной мощностью более 20 тонн в сутки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7) в секторе легкой промышленности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искусственной кожи (в том числе синтетической) -. 30000 кв. дециметров и более в месяц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8) в секторе пищевой промышленности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комбикормов - 50 тонн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производство и переработка табака - 0,5 тонн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9) в секторе сельского хозяйства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птицеводство - 400 единиц и больше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 свиноводство - 2 000 голов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w:t>
      </w:r>
      <w:r w:rsidRPr="00CC5C97">
        <w:rPr>
          <w:rFonts w:ascii="Times New Roman" w:eastAsia="Times New Roman" w:hAnsi="Times New Roman"/>
          <w:b/>
          <w:sz w:val="20"/>
          <w:szCs w:val="20"/>
          <w:lang w:eastAsia="ru-RU"/>
        </w:rPr>
        <w:t xml:space="preserve">Категория </w:t>
      </w:r>
      <w:r w:rsidRPr="00CC5C97">
        <w:rPr>
          <w:rFonts w:ascii="Times New Roman" w:eastAsia="Times New Roman" w:hAnsi="Times New Roman"/>
          <w:b/>
          <w:bCs/>
          <w:sz w:val="20"/>
          <w:szCs w:val="20"/>
          <w:lang w:eastAsia="ru-RU"/>
        </w:rPr>
        <w:t>C включает в себя</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1) в секторе энергетики следующие виды деятельности или производственных единиц или всех их структур и инфраструктур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производство биогаза или энергии из биогаза - мощностью 1 МВт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ГЭС мощностью до 10 МВт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с) ветровые электростанции мощностью 8 МВт или более, солнечные электростанции, занимающие 40 га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в секторе землепользования / пользования недрами /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геологические исследования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в секторе водного хозяйства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а) резервуары, искусственные озера, пруды объемом 100 тысяч -1 млн куб. м</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4) в секторе сельского хозяйства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хозяйства разведение рыбы продуктивностью 100 тонн и более в год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б) разведение овец 500 голов и больше,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в) разведение крупного рогатого скота  1000 голов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d) домашнее птицеводство - 1000 - 40000 единиц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5) лесное хозяйство</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лесовосстановление, лесоразведение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6) в секторе пищевой промышленности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кондитерский (готовая продукция) `2 тонны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сахар и сахарный песок - производство 1 тонны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c) производство безалкогольных напитков - 10000 декалитров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d) производства пива - 1000 декалитров и более в день </w:t>
      </w:r>
    </w:p>
    <w:p w:rsidR="003363A0" w:rsidRPr="00CC5C97" w:rsidRDefault="003363A0" w:rsidP="001B09DA">
      <w:pPr>
        <w:spacing w:before="100" w:beforeAutospacing="1" w:after="0"/>
        <w:ind w:left="284"/>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е) производство вина и/или игристого вина и/или ликеров и/или водки и/или коньяка - 1000 декалитров или более в день </w:t>
      </w:r>
    </w:p>
    <w:p w:rsidR="003363A0" w:rsidRPr="00CC5C97" w:rsidRDefault="003363A0" w:rsidP="001B09DA">
      <w:pPr>
        <w:spacing w:before="100" w:beforeAutospacing="1" w:after="0"/>
        <w:ind w:left="284" w:hanging="4"/>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f) переработка молока и производство молочных продуктов – от 20 тонн до 200 тонн производственных мощностей в сутки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g) производство животных или растительных масел и жиров - 0,5 тонн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h) производство маргарина - 1 тонны и более в день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7) в секторе городского развития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lastRenderedPageBreak/>
        <w:t xml:space="preserve">а) городские сооружения с площадью строительной поверхности 1500 квадратных метров.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8) в секторе отдыха и туризма </w:t>
      </w:r>
    </w:p>
    <w:p w:rsidR="003363A0" w:rsidRPr="00CC5C97" w:rsidRDefault="003363A0" w:rsidP="001B09DA">
      <w:pPr>
        <w:spacing w:before="100" w:beforeAutospacing="1" w:after="0"/>
        <w:ind w:left="284" w:hanging="4"/>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парки, рощи или леса, рекреационные зоны не предусмотренные базовыми (планирование) документами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канатные дороги.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9) В секторе водного хозяйства и мелиорации земель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а) опреснения засоленных земель с химическими растворами - 100 га и более </w:t>
      </w:r>
    </w:p>
    <w:p w:rsidR="003363A0" w:rsidRPr="00CC5C97" w:rsidRDefault="003363A0" w:rsidP="001B09DA">
      <w:pPr>
        <w:spacing w:before="100" w:beforeAutospacing="1" w:after="0"/>
        <w:ind w:firstLine="280"/>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b) осушительные или коллекторно-дренажные системы – длиной 5 км и более </w:t>
      </w:r>
    </w:p>
    <w:p w:rsidR="003363A0" w:rsidRPr="00CC5C97" w:rsidRDefault="003363A0" w:rsidP="001B09DA">
      <w:pPr>
        <w:spacing w:before="100" w:beforeAutospacing="1" w:after="100" w:afterAutospacing="1"/>
        <w:jc w:val="right"/>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Приложение II</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Статья 191. Порядок обжалования законности нормативно-правовых актов</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Следующие дела по обжалованию нормативно-правовых актов органов государственной власти, органов местного самоуправления и их должностных лиц, находятся в пределах юрисдикции административного суда; </w:t>
      </w:r>
    </w:p>
    <w:p w:rsidR="003363A0" w:rsidRPr="00CC5C97" w:rsidRDefault="003363A0" w:rsidP="001B09DA">
      <w:pPr>
        <w:spacing w:before="100" w:beforeAutospacing="1" w:after="100" w:afterAutospacing="1"/>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Дела о соответствии нормативно-правовых актов Президента Республики Армения, Правительством Республики Армения, премьер-министра Республики Армения, различных государственных органов, а также главы общины и общинного совета нормативно-правовым актам высшей юридической силы (за исключением Конституции). </w:t>
      </w:r>
    </w:p>
    <w:p w:rsidR="003363A0" w:rsidRPr="00CC5C97" w:rsidRDefault="003363A0" w:rsidP="001B09DA">
      <w:pPr>
        <w:spacing w:before="100" w:beforeAutospacing="1" w:after="100" w:afterAutospacing="1"/>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t>Статья 192. Право на обращение в административный суд</w:t>
      </w:r>
      <w:r w:rsidRPr="00CC5C97">
        <w:rPr>
          <w:rFonts w:ascii="Times New Roman" w:eastAsia="Times New Roman" w:hAnsi="Times New Roman"/>
          <w:sz w:val="20"/>
          <w:szCs w:val="20"/>
          <w:lang w:eastAsia="ru-RU"/>
        </w:rPr>
        <w:t xml:space="preserve">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Право обращаться в административные суды по делам, подпадающим под действие статьи 191, гарантировано для каждого физического и юридического лица, если они считают, что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применение нормативно-правового акта (любого его положения), применяющиеся к нему / ней любым индивидуальным актом, за исключением судебного акта, или любым другим реальным актом, нарушает его / ее права, предусмотренные в главе 2 Конституции Армении, нормы международного права, касающиеся прав и свобод человека, а также законы Республики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нормативно-правовые акты (любые их положения), которые не были применены к ним, могут нарушать права , предусмотренные в 1 пункте параграфа 1 настоящей статьи.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В случаях, перечисленных в статье 191 настоящего Кодекса, государственные органы и органы местного самоуправления могут подать иск в административный суд против государственных органов, если они считают, что нормативные акты указанных органов нарушают права государства и общества, защита которых является обязанностью заявителя, если спор не подлежит разрешению в высшей административной инстанции.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3. Правозащитник, фракция городского совета Еревана могут обратиться по делам, перечисленным в статье 191 настоящего Кодекса, для обжалования актов Ереванского городского совета </w:t>
      </w:r>
    </w:p>
    <w:p w:rsidR="003363A0" w:rsidRPr="00CC5C97" w:rsidRDefault="003363A0" w:rsidP="008B7B0C">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4. Для случаев, перечисленных в статье 191 настоящего Кодекса, в административный суд можно также обращаться, когда нормативно-правовой акт на момент подачи иска уже отменен, но уже был применена к заявителю в любом индивидуальном порядке, в том числе путем судебного акта. </w:t>
      </w:r>
    </w:p>
    <w:p w:rsidR="003363A0" w:rsidRPr="00CC5C97" w:rsidRDefault="003363A0" w:rsidP="001B09DA">
      <w:pPr>
        <w:spacing w:before="100" w:beforeAutospacing="1" w:after="100" w:afterAutospacing="1"/>
        <w:rPr>
          <w:rFonts w:ascii="Times New Roman" w:eastAsia="Times New Roman" w:hAnsi="Times New Roman"/>
          <w:sz w:val="20"/>
          <w:szCs w:val="20"/>
          <w:lang w:eastAsia="ru-RU"/>
        </w:rPr>
      </w:pPr>
      <w:r w:rsidRPr="00CC5C97">
        <w:rPr>
          <w:rFonts w:ascii="Times New Roman" w:eastAsia="Times New Roman" w:hAnsi="Times New Roman"/>
          <w:b/>
          <w:bCs/>
          <w:sz w:val="20"/>
          <w:szCs w:val="20"/>
          <w:lang w:eastAsia="ru-RU"/>
        </w:rPr>
        <w:lastRenderedPageBreak/>
        <w:t>Статья 199. Судебные акты административного суда по делам, касающимся пересмотра законности нормативно-правовых актов.</w:t>
      </w:r>
      <w:r w:rsidRPr="00CC5C97">
        <w:rPr>
          <w:rFonts w:ascii="Times New Roman" w:eastAsia="Times New Roman" w:hAnsi="Times New Roman"/>
          <w:sz w:val="20"/>
          <w:szCs w:val="20"/>
          <w:lang w:eastAsia="ru-RU"/>
        </w:rPr>
        <w:t xml:space="preserve"> </w:t>
      </w:r>
    </w:p>
    <w:p w:rsidR="003363A0" w:rsidRPr="00CC5C97" w:rsidRDefault="0081590A" w:rsidP="001B09DA">
      <w:pPr>
        <w:spacing w:before="100" w:beforeAutospacing="1" w:after="100" w:afterAutospacing="1"/>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3363A0" w:rsidRPr="00CC5C97">
        <w:rPr>
          <w:rFonts w:ascii="Times New Roman" w:eastAsia="Times New Roman" w:hAnsi="Times New Roman"/>
          <w:sz w:val="20"/>
          <w:szCs w:val="20"/>
          <w:lang w:eastAsia="ru-RU"/>
        </w:rPr>
        <w:t xml:space="preserve">1. Что касается случаев, предусмотренных настоящей главой, административный суд выносит одно из следующих решений;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1) признать соответствие оспариваемого нормативно-правового акта или его оспариваемого положения нормативно-правовым акту высшей иерархии, </w:t>
      </w:r>
    </w:p>
    <w:p w:rsidR="003363A0" w:rsidRPr="00CC5C97" w:rsidRDefault="003363A0" w:rsidP="001B09DA">
      <w:pPr>
        <w:spacing w:before="100" w:beforeAutospacing="1" w:after="100" w:afterAutospacing="1"/>
        <w:ind w:firstLine="360"/>
        <w:jc w:val="both"/>
        <w:rPr>
          <w:rFonts w:ascii="Times New Roman" w:eastAsia="Times New Roman" w:hAnsi="Times New Roman"/>
          <w:sz w:val="20"/>
          <w:szCs w:val="20"/>
          <w:lang w:eastAsia="ru-RU"/>
        </w:rPr>
      </w:pPr>
      <w:r w:rsidRPr="00CC5C97">
        <w:rPr>
          <w:rFonts w:ascii="Times New Roman" w:eastAsia="Times New Roman" w:hAnsi="Times New Roman"/>
          <w:sz w:val="20"/>
          <w:szCs w:val="20"/>
          <w:lang w:eastAsia="ru-RU"/>
        </w:rPr>
        <w:t xml:space="preserve">2) признать недействительным оспариваемый нормативно-правового акта или его оспариваемые положения, ... </w:t>
      </w:r>
      <w:r w:rsidR="0081590A">
        <w:rPr>
          <w:rFonts w:ascii="Times New Roman" w:eastAsia="Times New Roman" w:hAnsi="Times New Roman"/>
          <w:sz w:val="20"/>
          <w:szCs w:val="20"/>
          <w:lang w:eastAsia="ru-RU"/>
        </w:rPr>
        <w:t>«</w:t>
      </w:r>
      <w:r w:rsidRPr="00CC5C97">
        <w:rPr>
          <w:rFonts w:ascii="Times New Roman" w:eastAsia="Times New Roman" w:hAnsi="Times New Roman"/>
          <w:sz w:val="20"/>
          <w:szCs w:val="20"/>
          <w:lang w:eastAsia="ru-RU"/>
        </w:rPr>
        <w:t xml:space="preserve"> </w:t>
      </w:r>
    </w:p>
    <w:p w:rsidR="00B96BBA" w:rsidRDefault="00B96BBA" w:rsidP="001B09DA">
      <w:pPr>
        <w:rPr>
          <w:rFonts w:ascii="Times New Roman" w:hAnsi="Times New Roman"/>
          <w:sz w:val="20"/>
          <w:szCs w:val="20"/>
        </w:rPr>
      </w:pPr>
      <w:r>
        <w:rPr>
          <w:rFonts w:ascii="Times New Roman" w:hAnsi="Times New Roman"/>
          <w:sz w:val="20"/>
          <w:szCs w:val="20"/>
        </w:rPr>
        <w:br w:type="page"/>
      </w:r>
    </w:p>
    <w:p w:rsidR="00B96BBA" w:rsidRPr="001B09DA" w:rsidRDefault="001B09DA" w:rsidP="001B09DA">
      <w:pPr>
        <w:pStyle w:val="Heading3"/>
        <w:rPr>
          <w:rFonts w:ascii="Times New Roman" w:hAnsi="Times New Roman"/>
          <w:lang w:val="ru-RU"/>
        </w:rPr>
      </w:pPr>
      <w:bookmarkStart w:id="15" w:name="_Toc475467500"/>
      <w:r w:rsidRPr="001B09DA">
        <w:rPr>
          <w:rFonts w:ascii="Times New Roman" w:hAnsi="Times New Roman"/>
          <w:lang w:val="ru-RU"/>
        </w:rPr>
        <w:lastRenderedPageBreak/>
        <w:t xml:space="preserve">3. </w:t>
      </w:r>
      <w:r w:rsidR="00B96BBA" w:rsidRPr="001B09DA">
        <w:rPr>
          <w:rFonts w:ascii="Times New Roman" w:hAnsi="Times New Roman"/>
          <w:lang w:val="ru-RU"/>
        </w:rPr>
        <w:t>Беларусь</w:t>
      </w:r>
      <w:bookmarkEnd w:id="15"/>
    </w:p>
    <w:p w:rsidR="00B96BBA" w:rsidRPr="00B96BBA" w:rsidRDefault="00B96BBA" w:rsidP="001B09DA">
      <w:pPr>
        <w:suppressAutoHyphens/>
        <w:spacing w:before="100" w:after="100"/>
        <w:ind w:firstLine="720"/>
        <w:jc w:val="both"/>
        <w:rPr>
          <w:rFonts w:ascii="Times New Roman" w:eastAsia="Times New Roman" w:hAnsi="Times New Roman"/>
          <w:i/>
          <w:sz w:val="20"/>
          <w:szCs w:val="20"/>
          <w:lang w:val="ru-RU"/>
        </w:rPr>
      </w:pPr>
      <w:r w:rsidRPr="00B96BBA">
        <w:rPr>
          <w:rFonts w:ascii="Times New Roman" w:eastAsia="Times New Roman" w:hAnsi="Times New Roman"/>
          <w:i/>
          <w:sz w:val="20"/>
          <w:szCs w:val="20"/>
          <w:lang w:val="ru-RU"/>
        </w:rPr>
        <w:t xml:space="preserve">Подготовлено Еленой Лаевской, </w:t>
      </w:r>
      <w:r w:rsidR="00E77F4F" w:rsidRPr="00B96BBA">
        <w:rPr>
          <w:rFonts w:ascii="Times New Roman" w:eastAsia="Times New Roman" w:hAnsi="Times New Roman"/>
          <w:i/>
          <w:sz w:val="20"/>
          <w:szCs w:val="20"/>
          <w:lang w:val="ru-RU"/>
        </w:rPr>
        <w:t>национальны</w:t>
      </w:r>
      <w:r w:rsidR="00E77F4F">
        <w:rPr>
          <w:rFonts w:ascii="Times New Roman" w:eastAsia="Times New Roman" w:hAnsi="Times New Roman"/>
          <w:i/>
          <w:sz w:val="20"/>
          <w:szCs w:val="20"/>
          <w:lang w:val="ru-RU"/>
        </w:rPr>
        <w:t>м</w:t>
      </w:r>
      <w:r w:rsidR="00E77F4F" w:rsidRPr="00B96BBA">
        <w:rPr>
          <w:rFonts w:ascii="Times New Roman" w:eastAsia="Times New Roman" w:hAnsi="Times New Roman"/>
          <w:i/>
          <w:sz w:val="20"/>
          <w:szCs w:val="20"/>
          <w:lang w:val="ru-RU"/>
        </w:rPr>
        <w:t xml:space="preserve"> </w:t>
      </w:r>
      <w:r w:rsidRPr="00B96BBA">
        <w:rPr>
          <w:rFonts w:ascii="Times New Roman" w:eastAsia="Times New Roman" w:hAnsi="Times New Roman"/>
          <w:i/>
          <w:sz w:val="20"/>
          <w:szCs w:val="20"/>
          <w:lang w:val="ru-RU"/>
        </w:rPr>
        <w:t>эксперт</w:t>
      </w:r>
      <w:r w:rsidR="00E77F4F">
        <w:rPr>
          <w:rFonts w:ascii="Times New Roman" w:eastAsia="Times New Roman" w:hAnsi="Times New Roman"/>
          <w:i/>
          <w:sz w:val="20"/>
          <w:szCs w:val="20"/>
          <w:lang w:val="ru-RU"/>
        </w:rPr>
        <w:t>ом</w:t>
      </w:r>
      <w:r w:rsidR="008B7B0C">
        <w:rPr>
          <w:rFonts w:ascii="Times New Roman" w:eastAsia="Times New Roman" w:hAnsi="Times New Roman"/>
          <w:i/>
          <w:sz w:val="20"/>
          <w:szCs w:val="20"/>
          <w:lang w:val="ru-RU"/>
        </w:rPr>
        <w:t>, э</w:t>
      </w:r>
      <w:r w:rsidRPr="00B96BBA">
        <w:rPr>
          <w:rFonts w:ascii="Times New Roman" w:eastAsia="Times New Roman" w:hAnsi="Times New Roman"/>
          <w:i/>
          <w:sz w:val="20"/>
          <w:szCs w:val="20"/>
          <w:lang w:val="ru-RU"/>
        </w:rPr>
        <w:t xml:space="preserve">лектронная почта: </w:t>
      </w:r>
      <w:hyperlink r:id="rId10" w:history="1">
        <w:r w:rsidRPr="00B96BBA">
          <w:rPr>
            <w:rFonts w:ascii="Times New Roman" w:eastAsia="Times New Roman" w:hAnsi="Times New Roman"/>
            <w:i/>
            <w:color w:val="0000FF"/>
            <w:sz w:val="20"/>
            <w:szCs w:val="20"/>
            <w:u w:val="single"/>
            <w:lang w:val="ru-RU"/>
          </w:rPr>
          <w:t>evlaevskaya@gmail.com</w:t>
        </w:r>
      </w:hyperlink>
    </w:p>
    <w:p w:rsidR="00B96BBA" w:rsidRPr="00B96BBA" w:rsidRDefault="00B96BBA" w:rsidP="001B09DA">
      <w:pPr>
        <w:suppressAutoHyphens/>
        <w:spacing w:before="100" w:after="100"/>
        <w:ind w:firstLine="720"/>
        <w:jc w:val="both"/>
        <w:rPr>
          <w:rFonts w:ascii="Times New Roman" w:eastAsia="Times New Roman" w:hAnsi="Times New Roman"/>
          <w:sz w:val="20"/>
          <w:szCs w:val="20"/>
          <w:lang w:val="ru-RU"/>
        </w:rPr>
      </w:pPr>
    </w:p>
    <w:p w:rsidR="00B96BBA" w:rsidRPr="00B96BBA" w:rsidRDefault="00B96BBA" w:rsidP="001B09DA">
      <w:pPr>
        <w:suppressAutoHyphens/>
        <w:spacing w:before="100" w:after="100"/>
        <w:ind w:firstLine="720"/>
        <w:jc w:val="both"/>
        <w:rPr>
          <w:rFonts w:ascii="Times New Roman" w:eastAsia="Times New Roman" w:hAnsi="Times New Roman"/>
          <w:sz w:val="20"/>
          <w:szCs w:val="20"/>
          <w:lang w:val="ru-RU" w:eastAsia="ru-RU"/>
        </w:rPr>
      </w:pPr>
      <w:r w:rsidRPr="00236E9C">
        <w:rPr>
          <w:rFonts w:ascii="Times New Roman" w:eastAsia="Times New Roman" w:hAnsi="Times New Roman"/>
          <w:b/>
          <w:bCs/>
          <w:sz w:val="20"/>
          <w:szCs w:val="20"/>
          <w:lang w:eastAsia="ru-RU"/>
        </w:rPr>
        <w:t>I. Общая информация</w:t>
      </w:r>
      <w:r w:rsidRPr="00B96BBA">
        <w:rPr>
          <w:rFonts w:ascii="Times New Roman" w:eastAsia="Times New Roman" w:hAnsi="Times New Roman"/>
          <w:b/>
          <w:bCs/>
          <w:sz w:val="20"/>
          <w:szCs w:val="20"/>
          <w:vertAlign w:val="superscript"/>
          <w:lang w:val="ru-RU" w:eastAsia="ru-RU"/>
        </w:rPr>
        <w:footnoteReference w:id="24"/>
      </w:r>
      <w:r w:rsidRPr="00B96BBA">
        <w:rPr>
          <w:rFonts w:ascii="Times New Roman" w:eastAsia="Times New Roman" w:hAnsi="Times New Roman"/>
          <w:sz w:val="20"/>
          <w:szCs w:val="20"/>
          <w:lang w:val="ru-RU" w:eastAsia="ru-RU"/>
        </w:rPr>
        <w:t xml:space="preserve"> </w:t>
      </w:r>
    </w:p>
    <w:p w:rsidR="00B96BBA" w:rsidRPr="00C61CE9" w:rsidRDefault="00040DBC" w:rsidP="00C61CE9">
      <w:pPr>
        <w:spacing w:before="100" w:beforeAutospacing="1" w:after="240"/>
        <w:ind w:left="720"/>
        <w:jc w:val="both"/>
        <w:rPr>
          <w:rFonts w:ascii="Times New Roman" w:eastAsia="Times New Roman" w:hAnsi="Times New Roman"/>
          <w:i/>
          <w:iCs/>
          <w:sz w:val="20"/>
          <w:szCs w:val="20"/>
          <w:lang w:val="ru-RU" w:eastAsia="ru-RU"/>
        </w:rPr>
      </w:pPr>
      <w:r>
        <w:rPr>
          <w:rFonts w:ascii="Times New Roman" w:eastAsia="Times New Roman" w:hAnsi="Times New Roman"/>
          <w:i/>
          <w:iCs/>
          <w:sz w:val="20"/>
          <w:szCs w:val="20"/>
          <w:lang w:val="ru-RU" w:eastAsia="ru-RU"/>
        </w:rPr>
        <w:t xml:space="preserve">1. </w:t>
      </w:r>
      <w:r w:rsidR="00B96BBA" w:rsidRPr="00B96BBA">
        <w:rPr>
          <w:rFonts w:ascii="Times New Roman" w:eastAsia="Times New Roman" w:hAnsi="Times New Roman"/>
          <w:i/>
          <w:iCs/>
          <w:sz w:val="20"/>
          <w:szCs w:val="20"/>
          <w:lang w:val="ru-RU" w:eastAsia="ru-RU"/>
        </w:rPr>
        <w:t>Обзор законодательства, касающегося окружающей среды</w:t>
      </w:r>
      <w:r w:rsidR="00B96BBA" w:rsidRPr="00C61CE9">
        <w:rPr>
          <w:rFonts w:ascii="Times New Roman" w:eastAsia="Times New Roman" w:hAnsi="Times New Roman"/>
          <w:i/>
          <w:iCs/>
          <w:sz w:val="20"/>
          <w:szCs w:val="20"/>
          <w:vertAlign w:val="superscript"/>
          <w:lang w:val="ru-RU" w:eastAsia="ru-RU"/>
        </w:rPr>
        <w:footnoteReference w:id="25"/>
      </w:r>
      <w:r w:rsidR="00B96BBA" w:rsidRPr="00B96BBA">
        <w:rPr>
          <w:rFonts w:ascii="Times New Roman" w:eastAsia="Times New Roman" w:hAnsi="Times New Roman"/>
          <w:i/>
          <w:iCs/>
          <w:sz w:val="20"/>
          <w:szCs w:val="20"/>
          <w:lang w:val="ru-RU" w:eastAsia="ru-RU"/>
        </w:rPr>
        <w:t>.</w:t>
      </w:r>
      <w:r w:rsidR="00B96BBA" w:rsidRPr="00C61CE9">
        <w:rPr>
          <w:rFonts w:ascii="Times New Roman" w:eastAsia="Times New Roman" w:hAnsi="Times New Roman"/>
          <w:i/>
          <w:iCs/>
          <w:sz w:val="20"/>
          <w:szCs w:val="20"/>
          <w:lang w:val="ru-RU" w:eastAsia="ru-RU"/>
        </w:rPr>
        <w:t xml:space="preserve"> </w:t>
      </w:r>
    </w:p>
    <w:p w:rsidR="00B96BBA" w:rsidRPr="00B96BBA" w:rsidRDefault="00B96BBA" w:rsidP="001B09DA">
      <w:pPr>
        <w:autoSpaceDE w:val="0"/>
        <w:autoSpaceDN w:val="0"/>
        <w:adjustRightInd w:val="0"/>
        <w:spacing w:after="0"/>
        <w:ind w:firstLine="360"/>
        <w:jc w:val="both"/>
        <w:rPr>
          <w:rFonts w:ascii="Times New Roman" w:eastAsia="Times New Roman" w:hAnsi="Times New Roman"/>
          <w:sz w:val="20"/>
          <w:szCs w:val="20"/>
          <w:lang w:val="ru-RU"/>
        </w:rPr>
      </w:pPr>
    </w:p>
    <w:p w:rsidR="00B96BBA" w:rsidRPr="00B96BBA" w:rsidRDefault="00B96BBA" w:rsidP="001B09DA">
      <w:pPr>
        <w:autoSpaceDE w:val="0"/>
        <w:autoSpaceDN w:val="0"/>
        <w:adjustRightInd w:val="0"/>
        <w:spacing w:after="0"/>
        <w:ind w:firstLine="36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В правовой системе Беларуси не выделяется правовое понятие </w:t>
      </w:r>
      <w:r w:rsidR="0081590A">
        <w:rPr>
          <w:rFonts w:ascii="Times New Roman" w:eastAsia="Times New Roman" w:hAnsi="Times New Roman"/>
          <w:sz w:val="20"/>
          <w:szCs w:val="20"/>
          <w:lang w:val="ru-RU"/>
        </w:rPr>
        <w:t>«</w:t>
      </w:r>
      <w:proofErr w:type="gramStart"/>
      <w:r w:rsidRPr="00B96BBA">
        <w:rPr>
          <w:rFonts w:ascii="Times New Roman" w:eastAsia="Times New Roman" w:hAnsi="Times New Roman"/>
          <w:sz w:val="20"/>
          <w:szCs w:val="20"/>
          <w:lang w:val="ru-RU"/>
        </w:rPr>
        <w:t>законодательство</w:t>
      </w:r>
      <w:proofErr w:type="gramEnd"/>
      <w:r w:rsidRPr="00B96BBA">
        <w:rPr>
          <w:rFonts w:ascii="Times New Roman" w:eastAsia="Times New Roman" w:hAnsi="Times New Roman"/>
          <w:sz w:val="20"/>
          <w:szCs w:val="20"/>
          <w:lang w:val="ru-RU"/>
        </w:rPr>
        <w:t xml:space="preserve"> касающееся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формально определена сфера правового регулирования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законодательства об охране окружающей среды и рациональном использовании природных ресурсов</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(далее – экологическое законодательство).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Экологическое законодательство формируется на основе Конституции Беларуси, которая, в частности, закрепляет право граждан на благоприятную окружающую среду, право на получение информации о состоянии окружающей среды (ст.34, 46).</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Экологическое законодательство развивается на принципах дифференциации и интеграции правового регулирования. Проявлением принципа дифференциации является принятие нормативных правовых актов по видам природных объектов, интеграции – принятие единого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охране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(2002г.).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Экологическое законодательство составляют законодательные акты (кодексы, законы, указы и декреты Президента Беларуси), положения которых развиваются в иных актах законодательства, принимаемых Советом Министров, министерствами, местными исполнительными органами и т.д. В Беларуси действуют кодексы: Кодекс о земле (2008г.), Кодекс о недрах (2008г.), Водный кодекс (1998г.), Лесной кодекс (2000г.). Приняты законы: об охране окружающей среды (2002г.), о государственной экологической экспертизе (2009г.), об особо охраняемых природных территориях (2000г.), об охране атмосферного воздуха (2008г.), об охране озонового слоя (2001г.), о растительном мире (2003г.), о животном мире (2007г.), об обращении с отходами (2007г.) и др.</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Кроме этого, экологические нормы, обеспечивающие охрану окружающей среды и рациональное использование природных ресурсов, содержатся также в законах, регулирующих различные виды деятельности, в частности: об архитектурной, градостроительной и строительной деятельности в Республике Беларусь (2004г.), об автомобильных дорогах и дорожной деятельности (1994г.), о безопасности генно-инженерной деятельности (2006г.), об использовании атомной энергии (2008г.), о возобновляемых источниках энергии (2010г.), о защите прав потребителей (2002г.), о перевозке опасных грузов (2001г.), о санитарно-эпидемиологическом благополучии населения (2012г.), о местном управлении и самоуправлении в Республике Беларусь (2010г.), о питьевом водоснабжении (1999г.), о мелиорации земель (2008г.), о промышленной безопасности опасных производственных объектов (2000г.), о магистральном трубопроводном транспорте (2002г.) и др.</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Отдельные положения Гражданского кодекса также можно отнести к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законодательству касающемуся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Так, статья 1 Гражданского кодекса закрепляет, что отношения по использованию природных ресурсов и охране окружающей среды регулируются гражданским законодательством, если специальным законодательством не предусмотрено иное. С учетом этого принципа можно отнести к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законодательству касающемуся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нормы гражданского законодательства, определяющие отдельные способы защиты права на благоприятную окружающую среду, нормы, обеспечивающие возмещение вреда, причиненного лицам экологическими правонарушениями. Также к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законодательству касающемуся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следует относить нормы, устанавливающие уголовную и административную ответственность за нарушения экологического законодательства (Уголовный кодекс. глава 26. Преступления против экологической безопасности и природной среды; Кодекс об </w:t>
      </w:r>
      <w:r w:rsidRPr="00B96BBA">
        <w:rPr>
          <w:rFonts w:ascii="Times New Roman" w:eastAsia="Times New Roman" w:hAnsi="Times New Roman"/>
          <w:sz w:val="20"/>
          <w:szCs w:val="20"/>
          <w:lang w:val="ru-RU"/>
        </w:rPr>
        <w:lastRenderedPageBreak/>
        <w:t xml:space="preserve">административных правонарушениях. глава 15. Административные правонарушения против экологической безопасности, окружающей среды и порядка природопользования). </w:t>
      </w:r>
    </w:p>
    <w:p w:rsidR="00B96BBA" w:rsidRPr="00C61CE9" w:rsidRDefault="00040DBC" w:rsidP="00C61CE9">
      <w:pPr>
        <w:spacing w:before="100" w:beforeAutospacing="1" w:after="240"/>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val="ru-RU" w:eastAsia="ru-RU"/>
        </w:rPr>
        <w:t xml:space="preserve">2. </w:t>
      </w:r>
      <w:r w:rsidR="00B96BBA" w:rsidRPr="00D97183">
        <w:rPr>
          <w:rFonts w:ascii="Times New Roman" w:eastAsia="Times New Roman" w:hAnsi="Times New Roman"/>
          <w:i/>
          <w:iCs/>
          <w:sz w:val="20"/>
          <w:szCs w:val="20"/>
          <w:lang w:val="ru-RU" w:eastAsia="ru-RU"/>
        </w:rPr>
        <w:t xml:space="preserve">Общие принципы государственного управления.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Конституция Республики Беларусь предусматривает, что 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 Эти органы и лица несут ответственность за действия, нарушающие права и свободы личности (ст. 59).</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Главными принципами </w:t>
      </w:r>
      <w:r w:rsidRPr="00B96BBA">
        <w:rPr>
          <w:rFonts w:ascii="Times New Roman" w:eastAsia="Times New Roman" w:hAnsi="Times New Roman"/>
          <w:iCs/>
          <w:sz w:val="20"/>
          <w:szCs w:val="20"/>
          <w:lang w:val="ru-RU" w:eastAsia="ru-RU"/>
        </w:rPr>
        <w:t>государственного управления</w:t>
      </w:r>
      <w:r w:rsidRPr="00B96BBA">
        <w:rPr>
          <w:rFonts w:ascii="Times New Roman" w:eastAsia="Times New Roman" w:hAnsi="Times New Roman"/>
          <w:sz w:val="20"/>
          <w:szCs w:val="20"/>
          <w:lang w:val="ru-RU"/>
        </w:rPr>
        <w:t xml:space="preserve"> признаются принципы: верховенства </w:t>
      </w:r>
      <w:hyperlink r:id="rId11" w:history="1">
        <w:r w:rsidRPr="00B96BBA">
          <w:rPr>
            <w:rFonts w:ascii="Times New Roman" w:eastAsia="Times New Roman" w:hAnsi="Times New Roman"/>
            <w:sz w:val="20"/>
            <w:szCs w:val="20"/>
            <w:lang w:val="ru-RU"/>
          </w:rPr>
          <w:t>Конституции</w:t>
        </w:r>
      </w:hyperlink>
      <w:r w:rsidRPr="00B96BBA">
        <w:rPr>
          <w:rFonts w:ascii="Times New Roman" w:eastAsia="Times New Roman" w:hAnsi="Times New Roman"/>
          <w:sz w:val="20"/>
          <w:szCs w:val="20"/>
          <w:lang w:val="ru-RU"/>
        </w:rPr>
        <w:t xml:space="preserve"> Республики Беларусь, законности, приоритета прав и свобод человека и гражданина, гарантий их реализации, гуманизма и социальной справедливости, единства системы государственной службы, дифференциации государственной службы исходя из концепции разделения власти на законодательную, исполнительную и судебную, гласности, профессионализма и компетентности государственных служащих, 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 (Статья 6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государственной службе в Республике Беларусь</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(2003г.)).</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Согласно </w:t>
      </w:r>
      <w:proofErr w:type="gramStart"/>
      <w:r w:rsidRPr="00B96BBA">
        <w:rPr>
          <w:rFonts w:ascii="Times New Roman" w:eastAsia="Times New Roman" w:hAnsi="Times New Roman"/>
          <w:sz w:val="20"/>
          <w:szCs w:val="20"/>
          <w:lang w:val="ru-RU"/>
        </w:rPr>
        <w:t>закону</w:t>
      </w:r>
      <w:proofErr w:type="gramEnd"/>
      <w:r w:rsidRPr="00B96BBA">
        <w:rPr>
          <w:rFonts w:ascii="Times New Roman" w:eastAsia="Times New Roman" w:hAnsi="Times New Roman"/>
          <w:sz w:val="20"/>
          <w:szCs w:val="20"/>
          <w:lang w:val="ru-RU"/>
        </w:rPr>
        <w:t xml:space="preserve"> государственным органом признается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 К числу государственных органов относятся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B96BBA" w:rsidRPr="00C61CE9" w:rsidRDefault="00B96BBA" w:rsidP="00C61CE9">
      <w:pPr>
        <w:spacing w:before="100" w:beforeAutospacing="1" w:after="240"/>
        <w:ind w:left="720"/>
        <w:jc w:val="both"/>
        <w:rPr>
          <w:rFonts w:ascii="Times New Roman" w:eastAsia="Times New Roman" w:hAnsi="Times New Roman"/>
          <w:i/>
          <w:iCs/>
          <w:sz w:val="20"/>
          <w:szCs w:val="20"/>
          <w:lang w:val="ru-RU" w:eastAsia="ru-RU"/>
        </w:rPr>
      </w:pPr>
      <w:r w:rsidRPr="00B96BBA">
        <w:rPr>
          <w:rFonts w:ascii="Times New Roman" w:eastAsia="Times New Roman" w:hAnsi="Times New Roman"/>
          <w:i/>
          <w:iCs/>
          <w:sz w:val="20"/>
          <w:szCs w:val="20"/>
          <w:lang w:val="ru-RU" w:eastAsia="ru-RU"/>
        </w:rPr>
        <w:t>3. Процедура принятия решений</w:t>
      </w:r>
      <w:r w:rsidRPr="00C61CE9">
        <w:rPr>
          <w:rFonts w:ascii="Times New Roman" w:eastAsia="Times New Roman" w:hAnsi="Times New Roman"/>
          <w:i/>
          <w:iCs/>
          <w:sz w:val="20"/>
          <w:szCs w:val="20"/>
          <w:lang w:val="ru-RU" w:eastAsia="ru-RU"/>
        </w:rPr>
        <w:t xml:space="preserve">, </w:t>
      </w:r>
      <w:r w:rsidRPr="00B96BBA">
        <w:rPr>
          <w:rFonts w:ascii="Times New Roman" w:eastAsia="Times New Roman" w:hAnsi="Times New Roman"/>
          <w:i/>
          <w:iCs/>
          <w:sz w:val="20"/>
          <w:szCs w:val="20"/>
          <w:lang w:val="ru-RU" w:eastAsia="ru-RU"/>
        </w:rPr>
        <w:t>касающихся окружающей среды, в следующих областях (пожалуйста</w:t>
      </w:r>
      <w:r w:rsidRPr="00C61CE9">
        <w:rPr>
          <w:rFonts w:ascii="Times New Roman" w:eastAsia="Times New Roman" w:hAnsi="Times New Roman"/>
          <w:i/>
          <w:iCs/>
          <w:sz w:val="20"/>
          <w:szCs w:val="20"/>
          <w:lang w:val="ru-RU" w:eastAsia="ru-RU"/>
        </w:rPr>
        <w:t xml:space="preserve">, </w:t>
      </w:r>
      <w:r w:rsidRPr="00B96BBA">
        <w:rPr>
          <w:rFonts w:ascii="Times New Roman" w:eastAsia="Times New Roman" w:hAnsi="Times New Roman"/>
          <w:i/>
          <w:iCs/>
          <w:sz w:val="20"/>
          <w:szCs w:val="20"/>
          <w:lang w:val="ru-RU" w:eastAsia="ru-RU"/>
        </w:rPr>
        <w:t xml:space="preserve">укажите тип решения, следует ли информировать общественность о процедуре и документации, имеет ли </w:t>
      </w:r>
      <w:r w:rsidR="00E77F4F">
        <w:rPr>
          <w:rFonts w:ascii="Times New Roman" w:eastAsia="Times New Roman" w:hAnsi="Times New Roman"/>
          <w:i/>
          <w:iCs/>
          <w:sz w:val="20"/>
          <w:szCs w:val="20"/>
          <w:lang w:val="ru-RU" w:eastAsia="ru-RU"/>
        </w:rPr>
        <w:t xml:space="preserve">она </w:t>
      </w:r>
      <w:r w:rsidRPr="00B96BBA">
        <w:rPr>
          <w:rFonts w:ascii="Times New Roman" w:eastAsia="Times New Roman" w:hAnsi="Times New Roman"/>
          <w:i/>
          <w:iCs/>
          <w:sz w:val="20"/>
          <w:szCs w:val="20"/>
          <w:lang w:val="ru-RU" w:eastAsia="ru-RU"/>
        </w:rPr>
        <w:t>право участвовать, есть ли ограничения</w:t>
      </w:r>
      <w:r w:rsidRPr="00C61CE9">
        <w:rPr>
          <w:rFonts w:ascii="Times New Roman" w:eastAsia="Times New Roman" w:hAnsi="Times New Roman"/>
          <w:i/>
          <w:iCs/>
          <w:sz w:val="20"/>
          <w:szCs w:val="20"/>
          <w:lang w:val="ru-RU" w:eastAsia="ru-RU"/>
        </w:rPr>
        <w:t xml:space="preserve"> по </w:t>
      </w:r>
      <w:r w:rsidRPr="00B96BBA">
        <w:rPr>
          <w:rFonts w:ascii="Times New Roman" w:eastAsia="Times New Roman" w:hAnsi="Times New Roman"/>
          <w:i/>
          <w:iCs/>
          <w:sz w:val="20"/>
          <w:szCs w:val="20"/>
          <w:lang w:val="ru-RU" w:eastAsia="ru-RU"/>
        </w:rPr>
        <w:t>времени подачи комментариев).</w:t>
      </w:r>
      <w:r w:rsidRPr="00C61CE9">
        <w:rPr>
          <w:rFonts w:ascii="Times New Roman" w:eastAsia="Times New Roman" w:hAnsi="Times New Roman"/>
          <w:i/>
          <w:iCs/>
          <w:sz w:val="20"/>
          <w:szCs w:val="20"/>
          <w:lang w:val="ru-RU" w:eastAsia="ru-RU"/>
        </w:rPr>
        <w:t xml:space="preserve"> </w:t>
      </w:r>
      <w:r w:rsidRPr="00B96BBA">
        <w:rPr>
          <w:rFonts w:ascii="Times New Roman" w:eastAsia="Times New Roman" w:hAnsi="Times New Roman"/>
          <w:i/>
          <w:iCs/>
          <w:sz w:val="20"/>
          <w:szCs w:val="20"/>
          <w:lang w:val="ru-RU" w:eastAsia="ru-RU"/>
        </w:rPr>
        <w:t>Просьба уточнить свой ответ в свете статьи 6, пунктов 1 (</w:t>
      </w:r>
      <w:r w:rsidRPr="00C61CE9">
        <w:rPr>
          <w:rFonts w:ascii="Times New Roman" w:eastAsia="Times New Roman" w:hAnsi="Times New Roman"/>
          <w:i/>
          <w:iCs/>
          <w:sz w:val="20"/>
          <w:szCs w:val="20"/>
          <w:lang w:val="ru-RU" w:eastAsia="ru-RU"/>
        </w:rPr>
        <w:t>a</w:t>
      </w:r>
      <w:r w:rsidRPr="00B96BBA">
        <w:rPr>
          <w:rFonts w:ascii="Times New Roman" w:eastAsia="Times New Roman" w:hAnsi="Times New Roman"/>
          <w:i/>
          <w:iCs/>
          <w:sz w:val="20"/>
          <w:szCs w:val="20"/>
          <w:lang w:val="ru-RU" w:eastAsia="ru-RU"/>
        </w:rPr>
        <w:t>) и (</w:t>
      </w:r>
      <w:r w:rsidRPr="00C61CE9">
        <w:rPr>
          <w:rFonts w:ascii="Times New Roman" w:eastAsia="Times New Roman" w:hAnsi="Times New Roman"/>
          <w:i/>
          <w:iCs/>
          <w:sz w:val="20"/>
          <w:szCs w:val="20"/>
          <w:lang w:val="ru-RU" w:eastAsia="ru-RU"/>
        </w:rPr>
        <w:t>b</w:t>
      </w:r>
      <w:r w:rsidRPr="00B96BBA">
        <w:rPr>
          <w:rFonts w:ascii="Times New Roman" w:eastAsia="Times New Roman" w:hAnsi="Times New Roman"/>
          <w:i/>
          <w:iCs/>
          <w:sz w:val="20"/>
          <w:szCs w:val="20"/>
          <w:lang w:val="ru-RU" w:eastAsia="ru-RU"/>
        </w:rPr>
        <w:t>), пунктов 10 и 11, статьи 7 и Приложения I, пункта 22, Орхусской конвенции</w:t>
      </w:r>
      <w:r w:rsidRPr="00C61CE9">
        <w:rPr>
          <w:rFonts w:ascii="Times New Roman" w:eastAsia="Times New Roman" w:hAnsi="Times New Roman"/>
          <w:i/>
          <w:iCs/>
          <w:sz w:val="20"/>
          <w:szCs w:val="20"/>
          <w:lang w:val="ru-RU" w:eastAsia="ru-RU"/>
        </w:rPr>
        <w:t xml:space="preserve"> </w:t>
      </w:r>
    </w:p>
    <w:p w:rsidR="00B96BBA" w:rsidRPr="00C61CE9" w:rsidRDefault="00B96BBA"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(a) </w:t>
      </w:r>
      <w:r w:rsidR="00D97183">
        <w:rPr>
          <w:rFonts w:ascii="Times New Roman" w:eastAsia="Times New Roman" w:hAnsi="Times New Roman"/>
          <w:i/>
          <w:iCs/>
          <w:sz w:val="20"/>
          <w:szCs w:val="20"/>
          <w:lang w:val="ru-RU" w:eastAsia="ru-RU"/>
        </w:rPr>
        <w:t>С</w:t>
      </w:r>
      <w:r w:rsidRPr="00C61CE9">
        <w:rPr>
          <w:rFonts w:ascii="Times New Roman" w:eastAsia="Times New Roman" w:hAnsi="Times New Roman"/>
          <w:i/>
          <w:iCs/>
          <w:sz w:val="20"/>
          <w:szCs w:val="20"/>
          <w:lang w:val="ru-RU" w:eastAsia="ru-RU"/>
        </w:rPr>
        <w:t>троительство, требующее проведени</w:t>
      </w:r>
      <w:r w:rsidR="001E3665">
        <w:rPr>
          <w:rFonts w:ascii="Times New Roman" w:eastAsia="Times New Roman" w:hAnsi="Times New Roman"/>
          <w:i/>
          <w:iCs/>
          <w:sz w:val="20"/>
          <w:szCs w:val="20"/>
          <w:lang w:val="ru-RU" w:eastAsia="ru-RU"/>
        </w:rPr>
        <w:t>я</w:t>
      </w:r>
      <w:r w:rsidRPr="00C61CE9">
        <w:rPr>
          <w:rFonts w:ascii="Times New Roman" w:eastAsia="Times New Roman" w:hAnsi="Times New Roman"/>
          <w:i/>
          <w:iCs/>
          <w:sz w:val="20"/>
          <w:szCs w:val="20"/>
          <w:lang w:val="ru-RU" w:eastAsia="ru-RU"/>
        </w:rPr>
        <w:t xml:space="preserve"> оценки воздействия на окружающую среду или ОВОС / экспертизы</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В Республике Беларусь установлены требования по информированию общественности об отчетах об оценке воздействия на окружающую среду (далее – ОВОС) по объектам, указанным в ст.13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государственной экологической экспертизе</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и о проведении общественных обсуждений отчетов об ОВОС.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Положению о порядке проведения ОВОС утверждено постановлением Совета Министров Республики Беларусь от 19 мая 2010г № 755</w:t>
      </w:r>
      <w:r w:rsidR="00CE5039">
        <w:rPr>
          <w:rStyle w:val="FootnoteReference"/>
          <w:rFonts w:eastAsia="Times New Roman"/>
          <w:szCs w:val="20"/>
          <w:lang w:val="ru-RU"/>
        </w:rPr>
        <w:footnoteReference w:id="26"/>
      </w:r>
      <w:r w:rsidRPr="00B96BBA">
        <w:rPr>
          <w:rFonts w:ascii="Times New Roman" w:eastAsia="Times New Roman" w:hAnsi="Times New Roman"/>
          <w:sz w:val="20"/>
          <w:szCs w:val="20"/>
          <w:lang w:val="ru-RU"/>
        </w:rPr>
        <w:t>.</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Общественность уведомляется о начале процедуры общественных обсуждений отчета об ОВОС (публикуются уведомления в средствах массовой информации, размещают его на сайтах заказчика и соответствующих местных исполнительных и распорядительных органов, если эти сайты имеются). Доступ общественности к отчету об ОВОС обеспечивается непосредственно у заказчика и (или) в местных исполнительных и распорядительных органах, библиотеках и других доступных местах, а также посредством размещения отчета об ОВОС на сайте заказчика, если такой сайт имеется.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Срок проведения общественных обсуждений отчетов об ОВОС должен составлять не менее 30 дней со дня опубликования уведомления об общественных обсуждениях. Собрание по обсуждению отчета об ОВОС проводится, если общественность в течение 10 рабочих дней со дня опубликования уведомления об общественных обсуждениях обратилась к государственным органам с заявлением о необходимости проведения собрания.  Проведение собрания может быть назначено не ранее чем через 30</w:t>
      </w:r>
      <w:r w:rsidR="00CE5039">
        <w:rPr>
          <w:rStyle w:val="FootnoteReference"/>
          <w:rFonts w:eastAsia="Times New Roman"/>
          <w:szCs w:val="20"/>
          <w:lang w:val="ru-RU"/>
        </w:rPr>
        <w:footnoteReference w:id="27"/>
      </w:r>
      <w:r w:rsidRPr="00B96BBA">
        <w:rPr>
          <w:rFonts w:ascii="Times New Roman" w:eastAsia="Times New Roman" w:hAnsi="Times New Roman"/>
          <w:sz w:val="20"/>
          <w:szCs w:val="20"/>
          <w:lang w:val="ru-RU"/>
        </w:rPr>
        <w:t xml:space="preserve"> календарных дней </w:t>
      </w:r>
      <w:r w:rsidRPr="00B96BBA">
        <w:rPr>
          <w:rFonts w:ascii="Times New Roman" w:eastAsia="Times New Roman" w:hAnsi="Times New Roman"/>
          <w:sz w:val="20"/>
          <w:szCs w:val="20"/>
          <w:lang w:val="ru-RU"/>
        </w:rPr>
        <w:lastRenderedPageBreak/>
        <w:t>со дня опубликования уведомления об общественных обсуждениях. По результатам собрания по обсуждению отчета об ОВОС оформляется протокол собрания с перечнем вопросов, замечаний и предложений по отчету об ОВОС, указываются авторы вопросов, ответы на них, количество участников собрания. По результатам общественных обсуждений в течение 10 рабочих дней со дня их завершения оформляется протокол общественных обсуждений с выводами и предложениями комиссии по подготовке и проведению общественных обсуждений. К протоколу общественных обсуждений прилагается сводка отзывов общественности, в которую включаются замечания и предложения по отчету об ОВОС, поступившие в процессе общественных обсуждений в соответствующие местные исполнительные и распорядительные органы, заказчику и в проектную организацию, указанные в уведомлении об общественных обсуждениях.</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Таким образом, действующее законодательство закрепляет права общественности при обсуждении отчета об ОВОС, который является частью проектной документации по планируемым видам деятельности, однако не является решением государственного органа. Иных обязанностей государственных органов уведомлять общественность о принятии государственных решений применительно к процедуре ОВОС/государственной экспертизы законодательство не устанавливает. Следует отметить, что применительно к исследуемому вопросу в </w:t>
      </w:r>
      <w:proofErr w:type="gramStart"/>
      <w:r w:rsidRPr="00B96BBA">
        <w:rPr>
          <w:rFonts w:ascii="Times New Roman" w:eastAsia="Times New Roman" w:hAnsi="Times New Roman"/>
          <w:sz w:val="20"/>
          <w:szCs w:val="20"/>
          <w:lang w:val="ru-RU"/>
        </w:rPr>
        <w:t>Беларуси  принимается</w:t>
      </w:r>
      <w:proofErr w:type="gramEnd"/>
      <w:r w:rsidRPr="00B96BBA">
        <w:rPr>
          <w:rFonts w:ascii="Times New Roman" w:eastAsia="Times New Roman" w:hAnsi="Times New Roman"/>
          <w:sz w:val="20"/>
          <w:szCs w:val="20"/>
          <w:lang w:val="ru-RU"/>
        </w:rPr>
        <w:t xml:space="preserve"> ряд решений государственных органов, которые в совокупности имеют юридическое значение для начала строительства (осуществления иной деятельности, подпадающей под ст. 6 Орхусской конвенции): решение о выделении земельного участка, решения о заключении государственных экспертиз, решение по вопросу размещения объекта и т.д.).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На основе Положения о порядке проведения ОВОС, иного специального законодательства можно выделить виды решений государственных органов, имеющих отношение к исследуемым вопросам:</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 решение местного исполнительного органа о разрешении или запрещении проведения собрания по обсуждению отчета об ОВОС (ст. 6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массовых мероприятиях в Республике Беларусь</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п.38 Положения о порядке проведения ОВОС),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решение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 содержащееся в заключении государственной экологической экспертизы (п. 23 Положения о порядке проведения ОВОС),</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решение местного исполнительного органа по вопросу размещения объекта (п. 23 Положения о порядке проведения ОВОС) и т.д.</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решения Президента и Совета Министров Республики Беларусь, связанные с размещением и </w:t>
      </w:r>
      <w:proofErr w:type="gramStart"/>
      <w:r w:rsidRPr="00B96BBA">
        <w:rPr>
          <w:rFonts w:ascii="Times New Roman" w:eastAsia="Times New Roman" w:hAnsi="Times New Roman"/>
          <w:sz w:val="20"/>
          <w:szCs w:val="20"/>
          <w:lang w:val="ru-RU"/>
        </w:rPr>
        <w:t>строительством  атомной</w:t>
      </w:r>
      <w:proofErr w:type="gramEnd"/>
      <w:r w:rsidRPr="00B96BBA">
        <w:rPr>
          <w:rFonts w:ascii="Times New Roman" w:eastAsia="Times New Roman" w:hAnsi="Times New Roman"/>
          <w:sz w:val="20"/>
          <w:szCs w:val="20"/>
          <w:lang w:val="ru-RU"/>
        </w:rPr>
        <w:t xml:space="preserve"> электростанции или ее блока, ядерной установки и пункта хранения (ст.4,5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использовании атомной энергии</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(2008г.). </w:t>
      </w:r>
    </w:p>
    <w:p w:rsidR="00E77F4F" w:rsidRPr="00C61CE9" w:rsidRDefault="00E77F4F" w:rsidP="00C61CE9">
      <w:pPr>
        <w:spacing w:before="100" w:beforeAutospacing="1" w:after="240"/>
        <w:ind w:left="720"/>
        <w:jc w:val="both"/>
        <w:rPr>
          <w:i/>
          <w:iCs/>
          <w:lang w:eastAsia="ru-RU"/>
        </w:rPr>
      </w:pPr>
      <w:r w:rsidRPr="00C61CE9">
        <w:rPr>
          <w:rFonts w:ascii="Times New Roman" w:eastAsia="Times New Roman" w:hAnsi="Times New Roman"/>
          <w:i/>
          <w:iCs/>
          <w:sz w:val="20"/>
          <w:szCs w:val="20"/>
          <w:lang w:eastAsia="ru-RU"/>
        </w:rPr>
        <w:t xml:space="preserve">(b) Разрешение (я) на выбросы в окружающую среду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Субъекты хозяйствования, осуществляющие деятельность (планирующие осуществлять деятельность), связанную с эксплуатацией объектов, оказывающих комплексное воздействие на окружающую среду, с 1 января 2016 г. будут осуществлять указанную деятельность только при наличии комплексных природоохранных разрешений (Указ Президента Республики Беларусь от 17.11.2011 N 528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комплексных природоохранных разрешениях</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Комплексное природоохранное разрешение - разрешительный документ, удостоверяющий право на выбросы загрязняющих веществ в атмосферный воздух, специальное водопользование, хранение и захоронение отходов производства с учетом внедрения наилучших доступных технических методов. В комплексном природоохранном разрешении устанавливаются нормативы допустимого воздействия на окружающую среду, условия осуществления хозяйственной и иной деятельности в части использования природных ресурсов и (или) оказания воздействия на окружающую среду.</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Комплексные природоохранные разрешения выдают органы Министерства природных ресурсов и охраны окружающей среды (далее – Минприроды). На природопользователя налагается обязанность уведомить общественность о том, что поданы документы для получения разрешения. Уведомление размещается на сайте органа Минприроды (в течение 10 рабочих дней со дня подачи природопользователем заявления о выдаче разрешения), а также в других средствах массовой информации. Природопользователь обязан принять и рассмотреть предложения общественности, касающиеся заявления на получение комплексного природоохранного разрешения, направить материалы о рассмотрении поступивших обращений общественности органу выдачи разрешения (в течение 40 календарных дней со дня уведомления о принятии заявления к рассмотрению) (Положение о порядке выдачи комплексных природоохранных разрешений, утверждено Постановлением Совета Министров Республики Беларусь от 12.12.2011 N 1677).</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lastRenderedPageBreak/>
        <w:t xml:space="preserve">При принятии решения о выдаче комплексного природоохранного разрешения учитывается </w:t>
      </w:r>
      <w:proofErr w:type="gramStart"/>
      <w:r w:rsidRPr="00B96BBA">
        <w:rPr>
          <w:rFonts w:ascii="Times New Roman" w:eastAsia="Times New Roman" w:hAnsi="Times New Roman"/>
          <w:sz w:val="20"/>
          <w:szCs w:val="20"/>
          <w:lang w:val="ru-RU"/>
        </w:rPr>
        <w:t>факт  информирование</w:t>
      </w:r>
      <w:proofErr w:type="gramEnd"/>
      <w:r w:rsidRPr="00B96BBA">
        <w:rPr>
          <w:rFonts w:ascii="Times New Roman" w:eastAsia="Times New Roman" w:hAnsi="Times New Roman"/>
          <w:sz w:val="20"/>
          <w:szCs w:val="20"/>
          <w:lang w:val="ru-RU"/>
        </w:rPr>
        <w:t xml:space="preserve"> общественности. Орган выдачи разрешений обязан разместить на интернет-сайте территориального органа Минприроды по месту осуществления природопользователем хозяйственной и иной деятельности информацию о получении природопользователем комплексного природоохранного разрешения.</w:t>
      </w:r>
    </w:p>
    <w:p w:rsidR="00AD4593" w:rsidRPr="00C61CE9" w:rsidRDefault="00AD4593" w:rsidP="00C61CE9">
      <w:pPr>
        <w:spacing w:before="100" w:beforeAutospacing="1" w:after="240"/>
        <w:ind w:left="720"/>
        <w:jc w:val="both"/>
        <w:rPr>
          <w:rFonts w:ascii="Times New Roman" w:eastAsia="Times New Roman" w:hAnsi="Times New Roman"/>
          <w:i/>
          <w:iCs/>
          <w:sz w:val="20"/>
          <w:szCs w:val="20"/>
          <w:lang w:eastAsia="ru-RU"/>
        </w:rPr>
      </w:pPr>
      <w:r w:rsidRPr="003814EA">
        <w:rPr>
          <w:rFonts w:ascii="Times New Roman" w:eastAsia="Times New Roman" w:hAnsi="Times New Roman"/>
          <w:i/>
          <w:iCs/>
          <w:sz w:val="20"/>
          <w:szCs w:val="20"/>
          <w:lang w:eastAsia="ru-RU"/>
        </w:rPr>
        <w:t>(с) Процедуры планирования (</w:t>
      </w:r>
      <w:r w:rsidRPr="00C61CE9">
        <w:rPr>
          <w:rFonts w:ascii="Times New Roman" w:eastAsia="Times New Roman" w:hAnsi="Times New Roman"/>
          <w:i/>
          <w:iCs/>
          <w:sz w:val="20"/>
          <w:szCs w:val="20"/>
          <w:lang w:eastAsia="ru-RU"/>
        </w:rPr>
        <w:t>градостроительного</w:t>
      </w:r>
      <w:r w:rsidRPr="003814EA">
        <w:rPr>
          <w:rFonts w:ascii="Times New Roman" w:eastAsia="Times New Roman" w:hAnsi="Times New Roman"/>
          <w:i/>
          <w:iCs/>
          <w:sz w:val="20"/>
          <w:szCs w:val="20"/>
          <w:lang w:eastAsia="ru-RU"/>
        </w:rPr>
        <w:t>)</w:t>
      </w:r>
      <w:r w:rsidRPr="00C61CE9">
        <w:rPr>
          <w:rFonts w:ascii="Times New Roman" w:eastAsia="Times New Roman" w:hAnsi="Times New Roman"/>
          <w:i/>
          <w:iCs/>
          <w:sz w:val="20"/>
          <w:szCs w:val="20"/>
          <w:lang w:eastAsia="ru-RU"/>
        </w:rPr>
        <w:t xml:space="preserve">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Законодательство устанавливает, что решения местных Советов депутатов, исполнительных и распорядительных органов по вопросам планирования и застройки населенных пунктов принимаются после проведения общественных </w:t>
      </w:r>
      <w:hyperlink r:id="rId12" w:history="1">
        <w:r w:rsidRPr="00B96BBA">
          <w:rPr>
            <w:rFonts w:ascii="Times New Roman" w:eastAsia="Times New Roman" w:hAnsi="Times New Roman"/>
            <w:sz w:val="20"/>
            <w:szCs w:val="20"/>
            <w:lang w:val="ru-RU"/>
          </w:rPr>
          <w:t>обсуждений</w:t>
        </w:r>
      </w:hyperlink>
      <w:r w:rsidRPr="00B96BBA">
        <w:rPr>
          <w:rFonts w:ascii="Times New Roman" w:eastAsia="Times New Roman" w:hAnsi="Times New Roman"/>
          <w:sz w:val="20"/>
          <w:szCs w:val="20"/>
          <w:lang w:val="ru-RU"/>
        </w:rPr>
        <w:t xml:space="preserve"> (статья 4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архитектурной, градостроительной деятельности</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Положение о порядке проведения общественных обсуждений в области архитектурной, градостроительной и строительной деятельности утверждено Постановлением Совета Министров Республики Беларусь от 1июня 2011№ 687.</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Организатор общественного обсуждения - областной, районный, городской, поселковый, сельский исполнительные комитеты, местная администрация района в городе. Общественное обсуждение осуществляется до проведения государственных экспертиз.</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Законодательство предусматривает проведение общественного обсуждения в двух формах: информирования общественности и анализа общественного мнения; работы комиссии по общественному обсуждению (далее - комиссия).</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Общественные обсуждения в форме информирования общественности и анализа общественного мнения проводятся для:</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схем комплексной территориальной организации областей и иных административно-территориальных и территориальных единиц;</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генеральных планов городов, иных населенных пунктов и территориальных единиц;</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схем проектов планировки районов индивидуального жилищного строительства;</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детальных планов, разрабатываемых на территории, свободной от застройки;</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детальных планов, разрабатываемых на территории с застройкой, подлежащей сносу;</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архитектурно-планировочных концепций объектов строительства (при отсутствии детальных планов);</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проектов архитектурных конкурсов (по решению местных исполнительных и распорядительных органов).</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Общественные обсуждения в форме работы комиссии </w:t>
      </w:r>
      <w:proofErr w:type="gramStart"/>
      <w:r w:rsidRPr="00B96BBA">
        <w:rPr>
          <w:rFonts w:ascii="Times New Roman" w:eastAsia="Times New Roman" w:hAnsi="Times New Roman"/>
          <w:sz w:val="20"/>
          <w:szCs w:val="20"/>
          <w:lang w:val="ru-RU"/>
        </w:rPr>
        <w:t>проводятся</w:t>
      </w:r>
      <w:proofErr w:type="gramEnd"/>
      <w:r w:rsidRPr="00B96BBA">
        <w:rPr>
          <w:rFonts w:ascii="Times New Roman" w:eastAsia="Times New Roman" w:hAnsi="Times New Roman"/>
          <w:sz w:val="20"/>
          <w:szCs w:val="20"/>
          <w:lang w:val="ru-RU"/>
        </w:rPr>
        <w:t xml:space="preserve"> для:</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детальных планов, разрабатываемых на территории существующих микрорайонов и кварталов жилой застройки, подлежащих реконструкции;</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проектной документации на благоустройство дворовых территорий.</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Извещение о проведении общественного обсуждения должно быть размещено организатором на сайте местного исполнительного и распорядительного органа, информационных стендах указанного органа, в средствах массовой информации, на досках объявлений у подъездов жилых домов не менее чем за 10 календарных дней до начала проведения общественного обсуждения.</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Первично информация об объектах общественного обсуждения представляется в виде экспозиции (выставки) проекта или презентации проекта (при необходимости), которая осуществляется в информационном центре исполнительного и распорядительного органа, в ином помещении, доступном для посещения физическими лицами и представителями юридических лиц.</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Срок проведения общественного обсуждения составляет 25 календарных дней, в том числе срок проведения экспозиции (выставки) проекта - 15 календарных дней.</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Организатор общественного обсуждения обязан разместить информацию о результатах проведения общественного обсуждения на сайте местного исполнительного и распорядительного органа, информационных стендах указанного органа, а также в средствах массовой информации в 15-дневный срок после его завершения. Информация об утвержденном проекте размещается на сайте местного исполнительного и распорядительного органа сроком на 3 месяца.</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Законодательство в исследуемой области позволяет к видам решений государственных органов в области градостроительной деятельности отнести:</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решения Президента Республики Беларусь об утверждении государственной схемы комплексной территориальной организации Республики Беларусь, схем комплексной территориальной организации </w:t>
      </w:r>
      <w:r w:rsidRPr="00B96BBA">
        <w:rPr>
          <w:rFonts w:ascii="Times New Roman" w:eastAsia="Times New Roman" w:hAnsi="Times New Roman"/>
          <w:sz w:val="20"/>
          <w:szCs w:val="20"/>
          <w:lang w:val="ru-RU"/>
        </w:rPr>
        <w:lastRenderedPageBreak/>
        <w:t xml:space="preserve">областей, генеральных планов города Минска и областных центров (ст. 14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архитектурной, градостроительной и строительной деятельности</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 решения Совета Министров об утверждении генеральных планов городов областного подчинения, за исключением областных центров, градостроительной документации для территорий особого государственного регулирования, а также схем и проектов развития социальной, производственной, транспортной, инженерной инфраструктуры республиканского значения (ст.15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архитектурной, градостроительной и строительной деятельности</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решения Советов депутатов базового территориального уровня об утверждении территориальных планов развития районов, генеральных планов городов районного подчинения и других населенных пунктов, расположенных на соответствующей территории, за исключением городов областного подчинения, областных центров и г. Минска,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решения местных исполнительных и распорядительных органов об утверждении схемы комплексной территориальной организации административно-территориальных и территориальных единиц (за исключением областей), градостроительных проектов специального планирования местного уровня, градостроительные проекты детального планирования (ст.17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архитектурной, градостроительной и строительной деятельности</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w:t>
      </w:r>
    </w:p>
    <w:p w:rsidR="00AD4593" w:rsidRPr="003814EA" w:rsidRDefault="00AD4593" w:rsidP="00AD4593">
      <w:pPr>
        <w:spacing w:before="100" w:beforeAutospacing="1" w:after="240"/>
        <w:ind w:left="1080"/>
        <w:jc w:val="both"/>
        <w:rPr>
          <w:rFonts w:ascii="Times New Roman" w:eastAsia="Times New Roman" w:hAnsi="Times New Roman"/>
          <w:sz w:val="20"/>
          <w:szCs w:val="20"/>
          <w:lang w:eastAsia="ru-RU"/>
        </w:rPr>
      </w:pPr>
      <w:r w:rsidRPr="003814EA">
        <w:rPr>
          <w:rFonts w:ascii="Times New Roman" w:eastAsia="Times New Roman" w:hAnsi="Times New Roman"/>
          <w:i/>
          <w:iCs/>
          <w:sz w:val="20"/>
          <w:szCs w:val="20"/>
          <w:lang w:eastAsia="ru-RU"/>
        </w:rPr>
        <w:t>(</w:t>
      </w:r>
      <w:r w:rsidRPr="00C61CE9">
        <w:rPr>
          <w:rFonts w:ascii="Times New Roman" w:eastAsia="Times New Roman" w:hAnsi="Times New Roman"/>
          <w:i/>
          <w:iCs/>
          <w:sz w:val="20"/>
          <w:szCs w:val="20"/>
          <w:lang w:eastAsia="ru-RU"/>
        </w:rPr>
        <w:t>d</w:t>
      </w:r>
      <w:r w:rsidRPr="003814EA">
        <w:rPr>
          <w:rFonts w:ascii="Times New Roman" w:eastAsia="Times New Roman" w:hAnsi="Times New Roman"/>
          <w:i/>
          <w:iCs/>
          <w:sz w:val="20"/>
          <w:szCs w:val="20"/>
          <w:lang w:eastAsia="ru-RU"/>
        </w:rPr>
        <w:t>) Лицензирование / разрешительные процедуры для добычи полезных ископаемых</w:t>
      </w:r>
      <w:r w:rsidRPr="003814EA">
        <w:rPr>
          <w:rFonts w:ascii="Times New Roman" w:eastAsia="Times New Roman" w:hAnsi="Times New Roman"/>
          <w:sz w:val="20"/>
          <w:szCs w:val="20"/>
          <w:lang w:eastAsia="ru-RU"/>
        </w:rPr>
        <w:t xml:space="preserve"> </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Специальные процедуры по информированию общественности о планировании принятия решений, указанных в пункте (d), а также по организации общественного участия в законодательстве Республики Беларусь не предусмотрены.</w:t>
      </w:r>
    </w:p>
    <w:p w:rsidR="00B96BBA" w:rsidRPr="00B96BBA" w:rsidRDefault="00B96BBA" w:rsidP="001B09DA">
      <w:pPr>
        <w:suppressAutoHyphens/>
        <w:spacing w:after="240"/>
        <w:ind w:left="1080"/>
        <w:contextualSpacing/>
        <w:jc w:val="both"/>
        <w:rPr>
          <w:rFonts w:ascii="Times New Roman" w:eastAsia="Times New Roman" w:hAnsi="Times New Roman"/>
          <w:sz w:val="20"/>
          <w:szCs w:val="20"/>
          <w:lang w:val="ru-RU"/>
        </w:rPr>
      </w:pPr>
    </w:p>
    <w:p w:rsidR="00AD4593" w:rsidRPr="00C61CE9" w:rsidRDefault="00AD4593" w:rsidP="00AD4593">
      <w:pPr>
        <w:spacing w:before="100" w:beforeAutospacing="1" w:after="240"/>
        <w:ind w:left="1080"/>
        <w:jc w:val="both"/>
        <w:rPr>
          <w:rFonts w:ascii="Times New Roman" w:eastAsia="Times New Roman" w:hAnsi="Times New Roman"/>
          <w:i/>
          <w:iCs/>
          <w:sz w:val="20"/>
          <w:szCs w:val="20"/>
          <w:lang w:eastAsia="ru-RU"/>
        </w:rPr>
      </w:pPr>
      <w:r w:rsidRPr="003814EA">
        <w:rPr>
          <w:rFonts w:ascii="Times New Roman" w:eastAsia="Times New Roman" w:hAnsi="Times New Roman"/>
          <w:i/>
          <w:iCs/>
          <w:sz w:val="20"/>
          <w:szCs w:val="20"/>
          <w:lang w:eastAsia="ru-RU"/>
        </w:rPr>
        <w:t>(</w:t>
      </w:r>
      <w:r w:rsidRPr="00C61CE9">
        <w:rPr>
          <w:rFonts w:ascii="Times New Roman" w:eastAsia="Times New Roman" w:hAnsi="Times New Roman"/>
          <w:i/>
          <w:iCs/>
          <w:sz w:val="20"/>
          <w:szCs w:val="20"/>
          <w:lang w:eastAsia="ru-RU"/>
        </w:rPr>
        <w:t>e</w:t>
      </w:r>
      <w:r w:rsidRPr="003814EA">
        <w:rPr>
          <w:rFonts w:ascii="Times New Roman" w:eastAsia="Times New Roman" w:hAnsi="Times New Roman"/>
          <w:i/>
          <w:iCs/>
          <w:sz w:val="20"/>
          <w:szCs w:val="20"/>
          <w:lang w:eastAsia="ru-RU"/>
        </w:rPr>
        <w:t xml:space="preserve">) </w:t>
      </w:r>
      <w:r w:rsidR="00D97183">
        <w:rPr>
          <w:rFonts w:ascii="Times New Roman" w:eastAsia="Times New Roman" w:hAnsi="Times New Roman"/>
          <w:i/>
          <w:iCs/>
          <w:sz w:val="20"/>
          <w:szCs w:val="20"/>
          <w:lang w:val="ru-RU" w:eastAsia="ru-RU"/>
        </w:rPr>
        <w:t>Д</w:t>
      </w:r>
      <w:r w:rsidRPr="003814EA">
        <w:rPr>
          <w:rFonts w:ascii="Times New Roman" w:eastAsia="Times New Roman" w:hAnsi="Times New Roman"/>
          <w:i/>
          <w:iCs/>
          <w:sz w:val="20"/>
          <w:szCs w:val="20"/>
          <w:lang w:eastAsia="ru-RU"/>
        </w:rPr>
        <w:t>ругие процедуры принятия решений (т.е. для (I) охоты, (II) высвобождение генетически модифицированных организмов, (III) регистрация пестицидов и (IV) импорт/экспорт химических веществ и опасных отходов).</w:t>
      </w:r>
      <w:r w:rsidRPr="00C61CE9">
        <w:rPr>
          <w:rFonts w:ascii="Times New Roman" w:eastAsia="Times New Roman" w:hAnsi="Times New Roman"/>
          <w:i/>
          <w:iCs/>
          <w:sz w:val="20"/>
          <w:szCs w:val="20"/>
          <w:lang w:eastAsia="ru-RU"/>
        </w:rPr>
        <w:t xml:space="preserve"> </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Специальные процедуры по информированию общественности о планировании принятия указанных в пункте (е) решений, а также по организации общественного участия в законодательстве Республики Беларусь не предусмотрены.</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Закреплено право граждан и общественных объединений на получение полной, своевременной и достоверной информации в области безопасности генно-инженерной деятельности по запросу (статья 23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безопасности генно-инженерной деятельности</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(2006г.)). Закон не содержит иных норм, устанавливающих обязанности государственных органов по собственной инициативе информировать общественность о планировании принятия указанных в пункте (</w:t>
      </w:r>
      <w:r w:rsidRPr="00B96BBA">
        <w:rPr>
          <w:rFonts w:ascii="Times New Roman" w:eastAsia="Times New Roman" w:hAnsi="Times New Roman"/>
          <w:sz w:val="20"/>
          <w:szCs w:val="20"/>
          <w:lang w:val="en-US"/>
        </w:rPr>
        <w:t>ii</w:t>
      </w:r>
      <w:r w:rsidRPr="00B96BBA">
        <w:rPr>
          <w:rFonts w:ascii="Times New Roman" w:eastAsia="Times New Roman" w:hAnsi="Times New Roman"/>
          <w:sz w:val="20"/>
          <w:szCs w:val="20"/>
          <w:lang w:val="ru-RU"/>
        </w:rPr>
        <w:t>) решений, а также по организации общественного участия.</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Кроме того, законодательство Беларуси предусматривает право общественности принимать участие в обсуждении планов управления особо охраняемых природных территорий, которые впоследствии утверждаются государственными органами (организациями), в управлении которым переданы эти территории. Проекты планов выносятся на обсуждение общественности путем проведения общественных слушаний. Протоколы общественных слушаний и справки об учете замечаний и предложений общественности прилагаются к планам управления (Правила подготовки планов управления особо охраняемыми природными территориями, постановление Минприроды от 29 октября 2008г. № 94). Сроки и особенности проведения общественных слушаний законодательством не устанавливаются.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Также местный исполнительный орган обязан обеспечить проведение обсуждения с общественностью вопроса о планируемых удалении, пересадке объектов растительного мира (Положение о порядке выдачи разрешений на удаление объектов растительного мира в населенных пунктах и разрешений на пересадку объектов растительного мира в населенных пунктах утверждено постановлением Совета Министров Республики Беларусь от 25 октября 2011г. № 1426).  Местный исполнительный орган обязан проинформировать общественность не позднее чем за 3 дня до дня удаления, пересадки растений посредством размещения информации на своем сайте, в других СМИ, в объявлениях, доступных для населения. Обсуждение вопросов удаления, пересадки растений с общественностью организуется посредством </w:t>
      </w:r>
      <w:r w:rsidRPr="00B96BBA">
        <w:rPr>
          <w:rFonts w:ascii="Times New Roman" w:eastAsia="Times New Roman" w:hAnsi="Times New Roman"/>
          <w:sz w:val="20"/>
          <w:szCs w:val="20"/>
          <w:lang w:val="ru-RU"/>
        </w:rPr>
        <w:lastRenderedPageBreak/>
        <w:t>проведения собрания. Мнение общественности должно быть учтено при принятии решения государственного органа о выдаче разрешения на удаление, пересадку растений</w:t>
      </w:r>
      <w:r w:rsidR="004A0DBA">
        <w:rPr>
          <w:rStyle w:val="FootnoteReference"/>
          <w:rFonts w:eastAsia="Times New Roman"/>
          <w:szCs w:val="20"/>
          <w:lang w:val="ru-RU"/>
        </w:rPr>
        <w:footnoteReference w:id="28"/>
      </w:r>
      <w:r w:rsidRPr="00B96BBA">
        <w:rPr>
          <w:rFonts w:ascii="Times New Roman" w:eastAsia="Times New Roman" w:hAnsi="Times New Roman"/>
          <w:sz w:val="20"/>
          <w:szCs w:val="20"/>
          <w:lang w:val="ru-RU"/>
        </w:rPr>
        <w:t xml:space="preserve">. </w:t>
      </w:r>
    </w:p>
    <w:p w:rsidR="00AD4593" w:rsidRPr="00C61CE9" w:rsidRDefault="00AD4593"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4. Структура судебной системы в вашей стране (виды судебных органов, юрисдикция в судебном рассмотрении решений, действи</w:t>
      </w:r>
      <w:r w:rsidRPr="0084768C">
        <w:rPr>
          <w:rFonts w:ascii="Times New Roman" w:eastAsia="Times New Roman" w:hAnsi="Times New Roman"/>
          <w:i/>
          <w:iCs/>
          <w:sz w:val="20"/>
          <w:szCs w:val="20"/>
          <w:lang w:val="ru-RU" w:eastAsia="ru-RU"/>
        </w:rPr>
        <w:t>й</w:t>
      </w:r>
      <w:r w:rsidRPr="00C61CE9">
        <w:rPr>
          <w:rFonts w:ascii="Times New Roman" w:eastAsia="Times New Roman" w:hAnsi="Times New Roman"/>
          <w:i/>
          <w:iCs/>
          <w:sz w:val="20"/>
          <w:szCs w:val="20"/>
          <w:lang w:val="ru-RU" w:eastAsia="ru-RU"/>
        </w:rPr>
        <w:t xml:space="preserve"> или бездействия государственных органов в экологической сфере). Имеются ли судьи, специализирующиеся по экологическим делам? Имеют ли суды собственных специалистов? Есть ли у судей образование и практическая подготовка в области экологического права и Орхусской конвенции? Пожалуйста, укажите, если вы знаете, какие методики и инструменты используются для обучения?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Судебная власть принадлежит судам, образованным в порядке, установленном Конституцией и Кодексом о судоустройстве и статусе судей (2006г.). Судебную систему Республики Беларусь составляют: Конституционный Суд; суды общей юрисдикции.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Конституционный Суд рассматривает вопросы о конституционности нормативных правовых актов, как в целом, так и их отдельных положений. Организации, граждане не вправе непосредственно обращаться с инициативой о проверке конституционности акта в Конституционный суд, а также с жалобами, касающимися нарушений их прав. Граждане, организации могут обратиться к органам и лицам, обладающим правом внесения в Конституционный Суд предложений о проверке конституционности акта, и только последние обладают правом на обращение в Конституционный суд (Закон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конституционном судопроизводстве</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(2014г.).</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Система судов общей юрисдикции состоит из: Верховного Суда; областных (Минского городского) судов, экономических судов областей (города Минска); районных (городских) судов.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В 2013г. Верховный Суд и Высший Хозяйственный Суд были объединены, образован единый высший судебный орган по гражданским, уголовным, административным и экономическим делам - Верховный Суд, возглавляющий систему судов общей юрисдикции Республики Беларусь (Декрет Президента №6 в 2013).</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Районные (городские) суды и иные суды общей юрисдикции осуществляют правосудие по гражданским, уголовным делам и делам об административных правонарушениях. Экономические суды осуществляют правосудие путем разрешения хозяйственных (экономических) споров, возникающих из гражданских, административных и иных правоотношений. Вопрос о выборе суда при оспаривании/обжаловании общественными организациями в судебном порядке решений государственных органов, действий, бездействия, касающихся окружающей </w:t>
      </w:r>
      <w:proofErr w:type="gramStart"/>
      <w:r w:rsidRPr="00B96BBA">
        <w:rPr>
          <w:rFonts w:ascii="Times New Roman" w:eastAsia="Times New Roman" w:hAnsi="Times New Roman"/>
          <w:sz w:val="20"/>
          <w:szCs w:val="20"/>
          <w:lang w:val="ru-RU"/>
        </w:rPr>
        <w:t>среды,  в</w:t>
      </w:r>
      <w:proofErr w:type="gramEnd"/>
      <w:r w:rsidRPr="00B96BBA">
        <w:rPr>
          <w:rFonts w:ascii="Times New Roman" w:eastAsia="Times New Roman" w:hAnsi="Times New Roman"/>
          <w:sz w:val="20"/>
          <w:szCs w:val="20"/>
          <w:lang w:val="ru-RU"/>
        </w:rPr>
        <w:t xml:space="preserve"> ряде случаев, как показывает практика, решается неоднозначно. Отдельные районные (городские) суды отказывают в приеме заявления от общественной организации со ссылкой на то, что заявителем/истцом выступает юридическое лицо, поэтому дело должен рассматривать экономический суд. С другой стороны, при подаче подобных заявлений в экономический суд, отдельные суды констатируют, что заявление должно быть подано в районный (городской) суд, так как спор не носит экономического характера.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В системе судов общей юрисдикции могут создаваться специализированные суды. В настоящее время нет специализированных судов по рассмотрению экологических споров, не предусмотрено создание административных судов. Руководитель суда может определить специализацию судей в зависимости от </w:t>
      </w:r>
      <w:r w:rsidRPr="00B96BBA">
        <w:rPr>
          <w:rFonts w:ascii="Times New Roman" w:eastAsia="Times New Roman" w:hAnsi="Times New Roman"/>
          <w:sz w:val="20"/>
          <w:szCs w:val="20"/>
          <w:lang w:val="ru-RU"/>
        </w:rPr>
        <w:lastRenderedPageBreak/>
        <w:t>соответствующей нагрузки и значительности количества дел определенной категории. В штате суда не предусмотрено наличие технических специалистов, экспертов. Специалисты, эксперты привлекаются при рассмотрении конкретных дел в зависимости от их специфики.</w:t>
      </w:r>
    </w:p>
    <w:p w:rsidR="00B96BBA" w:rsidRPr="00B96BBA" w:rsidRDefault="00B96BBA" w:rsidP="00D97183">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Судьи получают юридическое образование в высших учебных заведениях (университетах, институтах, академиях), в программе которых читаются лекционные курсы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Экологическое право</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Природоресурсное право</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Международное экологическое право</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В рамках этих курсов студентов информируют об Орхусской конвенции и других международных экологических соглашениях. По имеющейся у эксперта информации, специальные курсы повышения квалификации для судей или специальные тренинги по вопросам применения Орхусской конвенции на постоя</w:t>
      </w:r>
      <w:r w:rsidR="00D97183">
        <w:rPr>
          <w:rFonts w:ascii="Times New Roman" w:eastAsia="Times New Roman" w:hAnsi="Times New Roman"/>
          <w:sz w:val="20"/>
          <w:szCs w:val="20"/>
          <w:lang w:val="ru-RU"/>
        </w:rPr>
        <w:t xml:space="preserve">нной основе не организованы.  </w:t>
      </w:r>
    </w:p>
    <w:p w:rsidR="00AD4593" w:rsidRPr="005A08CD" w:rsidRDefault="00AD4593" w:rsidP="00C61CE9">
      <w:pPr>
        <w:spacing w:before="100" w:beforeAutospacing="1" w:after="240"/>
        <w:ind w:left="720"/>
        <w:jc w:val="both"/>
        <w:rPr>
          <w:rFonts w:ascii="Times New Roman" w:eastAsia="Times New Roman" w:hAnsi="Times New Roman"/>
          <w:sz w:val="24"/>
          <w:szCs w:val="24"/>
          <w:lang w:eastAsia="ru-RU"/>
        </w:rPr>
      </w:pPr>
      <w:r w:rsidRPr="00C61CE9">
        <w:rPr>
          <w:rFonts w:ascii="Times New Roman" w:eastAsia="Times New Roman" w:hAnsi="Times New Roman"/>
          <w:i/>
          <w:iCs/>
          <w:sz w:val="20"/>
          <w:szCs w:val="20"/>
          <w:lang w:val="ru-RU" w:eastAsia="ru-RU"/>
        </w:rPr>
        <w:t>5. Имеет ли общественность (</w:t>
      </w:r>
      <w:r>
        <w:rPr>
          <w:rFonts w:ascii="Times New Roman" w:eastAsia="Times New Roman" w:hAnsi="Times New Roman"/>
          <w:i/>
          <w:iCs/>
          <w:sz w:val="20"/>
          <w:szCs w:val="20"/>
          <w:lang w:val="ru-RU" w:eastAsia="ru-RU"/>
        </w:rPr>
        <w:t>физические</w:t>
      </w:r>
      <w:r w:rsidRPr="00C61CE9">
        <w:rPr>
          <w:rFonts w:ascii="Times New Roman" w:eastAsia="Times New Roman" w:hAnsi="Times New Roman"/>
          <w:i/>
          <w:iCs/>
          <w:sz w:val="20"/>
          <w:szCs w:val="20"/>
          <w:lang w:val="ru-RU" w:eastAsia="ru-RU"/>
        </w:rPr>
        <w:t xml:space="preserve"> лица и экологические НПО) право на обжалование в суде решений по конкретным видам деятельности, оказывающим воздействие на окружающую среду, в связи со статьей 6, пункты 1 (а) и (b), пункты 10, 11 и Приложением I, пункт</w:t>
      </w:r>
      <w:r>
        <w:rPr>
          <w:rFonts w:ascii="Times New Roman" w:eastAsia="Times New Roman" w:hAnsi="Times New Roman"/>
          <w:i/>
          <w:iCs/>
          <w:sz w:val="20"/>
          <w:szCs w:val="20"/>
          <w:lang w:val="ru-RU" w:eastAsia="ru-RU"/>
        </w:rPr>
        <w:t>ом</w:t>
      </w:r>
      <w:r w:rsidRPr="00C61CE9">
        <w:rPr>
          <w:rFonts w:ascii="Times New Roman" w:eastAsia="Times New Roman" w:hAnsi="Times New Roman"/>
          <w:i/>
          <w:iCs/>
          <w:sz w:val="20"/>
          <w:szCs w:val="20"/>
          <w:lang w:val="ru-RU" w:eastAsia="ru-RU"/>
        </w:rPr>
        <w:t xml:space="preserve"> 22, Орхусской конвенции?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В соответствии со ст. 60 Конституции Республики Беларусь каждый имеет право обратиться в суд за защитой своих прав и свобод. В частности, по исследуемой категории дел гражданин, общественная </w:t>
      </w:r>
      <w:proofErr w:type="gramStart"/>
      <w:r w:rsidRPr="00B96BBA">
        <w:rPr>
          <w:rFonts w:ascii="Times New Roman" w:eastAsia="Times New Roman" w:hAnsi="Times New Roman"/>
          <w:sz w:val="20"/>
          <w:szCs w:val="20"/>
          <w:lang w:val="ru-RU"/>
        </w:rPr>
        <w:t>организация  вправе</w:t>
      </w:r>
      <w:proofErr w:type="gramEnd"/>
      <w:r w:rsidRPr="00B96BBA">
        <w:rPr>
          <w:rFonts w:ascii="Times New Roman" w:eastAsia="Times New Roman" w:hAnsi="Times New Roman"/>
          <w:sz w:val="20"/>
          <w:szCs w:val="20"/>
          <w:lang w:val="ru-RU"/>
        </w:rPr>
        <w:t xml:space="preserve"> обратиться в суд с иском или жалобой.</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Гражданин, юридическое лицо (в том числе, общественная организация) вправе обратиться в суд с иском о признании недействительным акта государственного органа или органа местного управления и самоуправления, если этот акт нарушает гражданские права и охраняемые законодательными актами интересы гражданина, юридического лица (ст. 12 Гражданского кодекса – далее ГК).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Гражданин, общественные объединения вправе обратиться в суд с жалобой, если считает, что неправомерными действиями (бездействием) государственных органов, иных юридических лиц, а также организаций, не являющихся юридическими лицами, и должностных лиц ущемлены его права, кроме случаев, когда для разрешения отдельных жалоб законодательством Республики Беларусь установлен иной, несудебный, порядок обжалования (ст. 353, 358 Гражданского процессуального кодекса – далее ГПК).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К действиям (бездействию) государственных органов, иных юридических лиц и организаций, должностных лиц, подлежащих судебному обжалованию, относятся коллегиальное и единоличное действия (бездействие), в результате которых лицо незаконно лишено возможности полностью или частично осуществить право, предоставленное ему нормативным правовым актом, либо на лицо незаконно возложена какая-либо обязанность. Такие действия (</w:t>
      </w:r>
      <w:proofErr w:type="gramStart"/>
      <w:r w:rsidRPr="00B96BBA">
        <w:rPr>
          <w:rFonts w:ascii="Times New Roman" w:eastAsia="Times New Roman" w:hAnsi="Times New Roman"/>
          <w:sz w:val="20"/>
          <w:szCs w:val="20"/>
          <w:lang w:val="ru-RU"/>
        </w:rPr>
        <w:t>бездействия)  могут</w:t>
      </w:r>
      <w:proofErr w:type="gramEnd"/>
      <w:r w:rsidRPr="00B96BBA">
        <w:rPr>
          <w:rFonts w:ascii="Times New Roman" w:eastAsia="Times New Roman" w:hAnsi="Times New Roman"/>
          <w:sz w:val="20"/>
          <w:szCs w:val="20"/>
          <w:lang w:val="ru-RU"/>
        </w:rPr>
        <w:t xml:space="preserve"> быть обжалованы в суд только после соблюдения досудебного (административного) порядка обжалования, предусмотренного Законом Республики Беларусь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Проблемы:</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эффективность использования судебной защиты по исследуемой категории дел зависит </w:t>
      </w:r>
      <w:proofErr w:type="gramStart"/>
      <w:r w:rsidRPr="00B96BBA">
        <w:rPr>
          <w:rFonts w:ascii="Times New Roman" w:eastAsia="Times New Roman" w:hAnsi="Times New Roman"/>
          <w:sz w:val="20"/>
          <w:szCs w:val="20"/>
          <w:lang w:val="ru-RU"/>
        </w:rPr>
        <w:t>от  уровня</w:t>
      </w:r>
      <w:proofErr w:type="gramEnd"/>
      <w:r w:rsidRPr="00B96BBA">
        <w:rPr>
          <w:rFonts w:ascii="Times New Roman" w:eastAsia="Times New Roman" w:hAnsi="Times New Roman"/>
          <w:sz w:val="20"/>
          <w:szCs w:val="20"/>
          <w:lang w:val="ru-RU"/>
        </w:rPr>
        <w:t xml:space="preserve"> правовой регламентации в национальном законодательстве соответствующих прав граждан, организаций. Абстрактность содержания права на благоприятную окружающую среду, иных прав общественности применительно к статье 6 Орхусской конвенции на практике приводит к сложностям в обосновании нарушения прав истца/заявителя;</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имеются проблемы в реализации </w:t>
      </w:r>
      <w:r w:rsidR="00C35646">
        <w:rPr>
          <w:rFonts w:ascii="Times New Roman" w:eastAsia="Times New Roman" w:hAnsi="Times New Roman"/>
          <w:sz w:val="20"/>
          <w:szCs w:val="20"/>
          <w:lang w:val="ru-RU"/>
        </w:rPr>
        <w:t xml:space="preserve">подпункта (а) части первой пункта 2 </w:t>
      </w:r>
      <w:r w:rsidRPr="00B96BBA">
        <w:rPr>
          <w:rFonts w:ascii="Times New Roman" w:eastAsia="Times New Roman" w:hAnsi="Times New Roman"/>
          <w:sz w:val="20"/>
          <w:szCs w:val="20"/>
          <w:lang w:val="ru-RU"/>
        </w:rPr>
        <w:t>ст</w:t>
      </w:r>
      <w:r w:rsidR="00C35646">
        <w:rPr>
          <w:rFonts w:ascii="Times New Roman" w:eastAsia="Times New Roman" w:hAnsi="Times New Roman"/>
          <w:sz w:val="20"/>
          <w:szCs w:val="20"/>
          <w:lang w:val="ru-RU"/>
        </w:rPr>
        <w:t>атьи</w:t>
      </w:r>
      <w:r w:rsidRPr="00B96BBA">
        <w:rPr>
          <w:rFonts w:ascii="Times New Roman" w:eastAsia="Times New Roman" w:hAnsi="Times New Roman"/>
          <w:sz w:val="20"/>
          <w:szCs w:val="20"/>
          <w:lang w:val="ru-RU"/>
        </w:rPr>
        <w:t xml:space="preserve"> 9 Орхусской конвенции (право на доступ к правосудию представителей общественности, проявляющих достаточную заинтересованность), поскольку подход законодательства строится на обеспечении судебной защиты лица, права и интересы которого нарушены.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многие решения государственных органов применительно к</w:t>
      </w:r>
      <w:r w:rsidR="00AD4593" w:rsidRPr="00C61CE9">
        <w:rPr>
          <w:rFonts w:ascii="Times New Roman" w:eastAsia="Times New Roman" w:hAnsi="Times New Roman"/>
          <w:iCs/>
          <w:sz w:val="20"/>
          <w:szCs w:val="20"/>
          <w:lang w:eastAsia="ru-RU"/>
        </w:rPr>
        <w:t xml:space="preserve"> статье 6, пункт</w:t>
      </w:r>
      <w:r w:rsidR="00AD4593" w:rsidRPr="00C61CE9">
        <w:rPr>
          <w:rFonts w:ascii="Times New Roman" w:eastAsia="Times New Roman" w:hAnsi="Times New Roman"/>
          <w:iCs/>
          <w:sz w:val="20"/>
          <w:szCs w:val="20"/>
          <w:lang w:val="ru-RU" w:eastAsia="ru-RU"/>
        </w:rPr>
        <w:t>ам</w:t>
      </w:r>
      <w:r w:rsidR="00AD4593" w:rsidRPr="00C61CE9">
        <w:rPr>
          <w:rFonts w:ascii="Times New Roman" w:eastAsia="Times New Roman" w:hAnsi="Times New Roman"/>
          <w:iCs/>
          <w:sz w:val="20"/>
          <w:szCs w:val="20"/>
          <w:lang w:eastAsia="ru-RU"/>
        </w:rPr>
        <w:t xml:space="preserve"> 1 (а) и (</w:t>
      </w:r>
      <w:r w:rsidR="00AD4593" w:rsidRPr="00C61CE9">
        <w:rPr>
          <w:rFonts w:ascii="Times New Roman" w:eastAsia="Times New Roman" w:hAnsi="Times New Roman"/>
          <w:iCs/>
          <w:sz w:val="20"/>
          <w:szCs w:val="20"/>
          <w:lang w:val="en-US" w:eastAsia="ru-RU"/>
        </w:rPr>
        <w:t>b</w:t>
      </w:r>
      <w:r w:rsidR="00AD4593" w:rsidRPr="00C61CE9">
        <w:rPr>
          <w:rFonts w:ascii="Times New Roman" w:eastAsia="Times New Roman" w:hAnsi="Times New Roman"/>
          <w:iCs/>
          <w:sz w:val="20"/>
          <w:szCs w:val="20"/>
          <w:lang w:eastAsia="ru-RU"/>
        </w:rPr>
        <w:t>), пункт</w:t>
      </w:r>
      <w:r w:rsidR="00AD4593" w:rsidRPr="00C61CE9">
        <w:rPr>
          <w:rFonts w:ascii="Times New Roman" w:eastAsia="Times New Roman" w:hAnsi="Times New Roman"/>
          <w:iCs/>
          <w:sz w:val="20"/>
          <w:szCs w:val="20"/>
          <w:lang w:val="ru-RU" w:eastAsia="ru-RU"/>
        </w:rPr>
        <w:t>у</w:t>
      </w:r>
      <w:r w:rsidR="00AD4593" w:rsidRPr="00C61CE9">
        <w:rPr>
          <w:rFonts w:ascii="Times New Roman" w:eastAsia="Times New Roman" w:hAnsi="Times New Roman"/>
          <w:iCs/>
          <w:sz w:val="20"/>
          <w:szCs w:val="20"/>
          <w:lang w:eastAsia="ru-RU"/>
        </w:rPr>
        <w:t xml:space="preserve"> 10, 11 и Приложени</w:t>
      </w:r>
      <w:r w:rsidR="00AD4593" w:rsidRPr="00C61CE9">
        <w:rPr>
          <w:rFonts w:ascii="Times New Roman" w:eastAsia="Times New Roman" w:hAnsi="Times New Roman"/>
          <w:iCs/>
          <w:sz w:val="20"/>
          <w:szCs w:val="20"/>
          <w:lang w:val="ru-RU" w:eastAsia="ru-RU"/>
        </w:rPr>
        <w:t>ю</w:t>
      </w:r>
      <w:r w:rsidR="00AD4593" w:rsidRPr="00C61CE9">
        <w:rPr>
          <w:rFonts w:ascii="Times New Roman" w:eastAsia="Times New Roman" w:hAnsi="Times New Roman"/>
          <w:iCs/>
          <w:sz w:val="20"/>
          <w:szCs w:val="20"/>
          <w:lang w:eastAsia="ru-RU"/>
        </w:rPr>
        <w:t xml:space="preserve"> I, пункт</w:t>
      </w:r>
      <w:r w:rsidR="00FD2310" w:rsidRPr="00C61CE9">
        <w:rPr>
          <w:rFonts w:ascii="Times New Roman" w:eastAsia="Times New Roman" w:hAnsi="Times New Roman"/>
          <w:iCs/>
          <w:sz w:val="20"/>
          <w:szCs w:val="20"/>
          <w:lang w:val="ru-RU" w:eastAsia="ru-RU"/>
        </w:rPr>
        <w:t>у</w:t>
      </w:r>
      <w:r w:rsidR="00AD4593" w:rsidRPr="00C61CE9">
        <w:rPr>
          <w:rFonts w:ascii="Times New Roman" w:eastAsia="Times New Roman" w:hAnsi="Times New Roman"/>
          <w:iCs/>
          <w:sz w:val="20"/>
          <w:szCs w:val="20"/>
          <w:lang w:eastAsia="ru-RU"/>
        </w:rPr>
        <w:t xml:space="preserve"> 22</w:t>
      </w:r>
      <w:r w:rsidRPr="00B96BBA">
        <w:rPr>
          <w:rFonts w:ascii="Times New Roman" w:eastAsia="Times New Roman" w:hAnsi="Times New Roman"/>
          <w:sz w:val="20"/>
          <w:szCs w:val="20"/>
          <w:lang w:val="ru-RU"/>
        </w:rPr>
        <w:t xml:space="preserve"> относятся к категории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административных решений</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(Закон Республики Беларусь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основах административных процедур</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Эти решения могут быть обжалованы только заинтересованным лицом, то есть лицом, обратившимся за осуществлением административной процедуры, но не общественностью (ст.30);</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исходя из положений Закона Республики Беларусь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общественность может обжаловать решения в административном порядке (вышестоящему органу, лицу), а в суде - вправе обжаловать не само решение, а ответ вышестоящей организации, которая рассматривала административную жалобу.</w:t>
      </w:r>
    </w:p>
    <w:p w:rsidR="00FD2310" w:rsidRPr="00C61CE9" w:rsidRDefault="00FD2310"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lastRenderedPageBreak/>
        <w:t>6. Имеет ли общественность (</w:t>
      </w:r>
      <w:r>
        <w:rPr>
          <w:rFonts w:ascii="Times New Roman" w:eastAsia="Times New Roman" w:hAnsi="Times New Roman"/>
          <w:i/>
          <w:iCs/>
          <w:sz w:val="20"/>
          <w:szCs w:val="20"/>
          <w:lang w:val="ru-RU" w:eastAsia="ru-RU"/>
        </w:rPr>
        <w:t>физические</w:t>
      </w:r>
      <w:r w:rsidRPr="00C61CE9">
        <w:rPr>
          <w:rFonts w:ascii="Times New Roman" w:eastAsia="Times New Roman" w:hAnsi="Times New Roman"/>
          <w:i/>
          <w:iCs/>
          <w:sz w:val="20"/>
          <w:szCs w:val="20"/>
          <w:lang w:val="ru-RU" w:eastAsia="ru-RU"/>
        </w:rPr>
        <w:t xml:space="preserve"> лица и экологические НПО) право оспаривать в суде действия / бездействи</w:t>
      </w:r>
      <w:r w:rsidR="0084768C">
        <w:rPr>
          <w:rFonts w:ascii="Times New Roman" w:eastAsia="Times New Roman" w:hAnsi="Times New Roman"/>
          <w:i/>
          <w:iCs/>
          <w:sz w:val="20"/>
          <w:szCs w:val="20"/>
          <w:lang w:val="ru-RU" w:eastAsia="ru-RU"/>
        </w:rPr>
        <w:t>е</w:t>
      </w:r>
      <w:r w:rsidRPr="00C61CE9">
        <w:rPr>
          <w:rFonts w:ascii="Times New Roman" w:eastAsia="Times New Roman" w:hAnsi="Times New Roman"/>
          <w:i/>
          <w:iCs/>
          <w:sz w:val="20"/>
          <w:szCs w:val="20"/>
          <w:lang w:val="ru-RU" w:eastAsia="ru-RU"/>
        </w:rPr>
        <w:t xml:space="preserve"> органов государственной власти, «которые нарушают положения национального законодательства, </w:t>
      </w:r>
      <w:r w:rsidR="0084768C">
        <w:rPr>
          <w:rFonts w:ascii="Times New Roman" w:eastAsia="Times New Roman" w:hAnsi="Times New Roman"/>
          <w:i/>
          <w:iCs/>
          <w:sz w:val="20"/>
          <w:szCs w:val="20"/>
          <w:lang w:val="ru-RU" w:eastAsia="ru-RU"/>
        </w:rPr>
        <w:t>касающегося</w:t>
      </w:r>
      <w:r w:rsidR="0084768C" w:rsidRPr="0084768C">
        <w:rPr>
          <w:rFonts w:ascii="Times New Roman" w:eastAsia="Times New Roman" w:hAnsi="Times New Roman"/>
          <w:i/>
          <w:iCs/>
          <w:sz w:val="20"/>
          <w:szCs w:val="20"/>
          <w:lang w:val="ru-RU" w:eastAsia="ru-RU"/>
        </w:rPr>
        <w:t xml:space="preserve"> </w:t>
      </w:r>
      <w:r w:rsidRPr="00C61CE9">
        <w:rPr>
          <w:rFonts w:ascii="Times New Roman" w:eastAsia="Times New Roman" w:hAnsi="Times New Roman"/>
          <w:i/>
          <w:iCs/>
          <w:sz w:val="20"/>
          <w:szCs w:val="20"/>
          <w:lang w:val="ru-RU" w:eastAsia="ru-RU"/>
        </w:rPr>
        <w:t>окружающей сред</w:t>
      </w:r>
      <w:r w:rsidR="0084768C">
        <w:rPr>
          <w:rFonts w:ascii="Times New Roman" w:eastAsia="Times New Roman" w:hAnsi="Times New Roman"/>
          <w:i/>
          <w:iCs/>
          <w:sz w:val="20"/>
          <w:szCs w:val="20"/>
          <w:lang w:val="ru-RU" w:eastAsia="ru-RU"/>
        </w:rPr>
        <w:t>ы</w:t>
      </w:r>
      <w:r w:rsidRPr="00C61CE9">
        <w:rPr>
          <w:rFonts w:ascii="Times New Roman" w:eastAsia="Times New Roman" w:hAnsi="Times New Roman"/>
          <w:i/>
          <w:iCs/>
          <w:sz w:val="20"/>
          <w:szCs w:val="20"/>
          <w:lang w:val="ru-RU" w:eastAsia="ru-RU"/>
        </w:rPr>
        <w:t xml:space="preserve">» (статья 9, пункт 3 Орхусской конвенции)? </w:t>
      </w:r>
    </w:p>
    <w:p w:rsidR="00B96BBA" w:rsidRPr="00B96BBA" w:rsidRDefault="00B96BBA" w:rsidP="001B09DA">
      <w:pPr>
        <w:tabs>
          <w:tab w:val="left" w:pos="0"/>
        </w:tabs>
        <w:spacing w:after="0"/>
        <w:ind w:right="-5" w:firstLine="360"/>
        <w:jc w:val="both"/>
        <w:rPr>
          <w:rFonts w:ascii="Times New Roman" w:eastAsia="Times New Roman" w:hAnsi="Times New Roman"/>
          <w:bCs/>
          <w:sz w:val="20"/>
          <w:szCs w:val="20"/>
          <w:lang w:val="ru-RU"/>
        </w:rPr>
      </w:pPr>
      <w:r w:rsidRPr="00B96BBA">
        <w:rPr>
          <w:rFonts w:ascii="Times New Roman" w:eastAsia="Times New Roman" w:hAnsi="Times New Roman"/>
          <w:bCs/>
          <w:sz w:val="20"/>
          <w:szCs w:val="20"/>
          <w:lang w:val="ru-RU"/>
        </w:rPr>
        <w:t>Общественные объединения, осуществляющие деятельность в области охраны окружающей среды, и граждане имеют право предъявить в суд иск о приостановлении (запрете) хозяйственной и иной деятельности, оказывающей вредное воздействие на окружающую среду, в случае, если в результате такой деятельности нарушаются требования в области охраны окружающей среды, причиняется экологический вред или создается опасность причинения экологического вреда в будущем</w:t>
      </w:r>
      <w:r w:rsidRPr="00B96BBA">
        <w:rPr>
          <w:rFonts w:ascii="Times New Roman" w:eastAsia="Times New Roman" w:hAnsi="Times New Roman"/>
          <w:sz w:val="20"/>
          <w:szCs w:val="20"/>
          <w:lang w:val="ru-RU"/>
        </w:rPr>
        <w:t xml:space="preserve"> (статья 100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охране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w:t>
      </w:r>
      <w:r w:rsidRPr="00B96BBA">
        <w:rPr>
          <w:rFonts w:ascii="Times New Roman" w:eastAsia="Times New Roman" w:hAnsi="Times New Roman"/>
          <w:bCs/>
          <w:sz w:val="20"/>
          <w:szCs w:val="20"/>
          <w:lang w:val="ru-RU"/>
        </w:rPr>
        <w:t>.</w:t>
      </w:r>
    </w:p>
    <w:p w:rsidR="00B96BBA" w:rsidRPr="00B96BBA" w:rsidRDefault="00B96BBA" w:rsidP="001B09DA">
      <w:pPr>
        <w:autoSpaceDE w:val="0"/>
        <w:autoSpaceDN w:val="0"/>
        <w:adjustRightInd w:val="0"/>
        <w:spacing w:after="0"/>
        <w:ind w:firstLine="540"/>
        <w:jc w:val="both"/>
        <w:rPr>
          <w:rFonts w:ascii="Times New Roman" w:eastAsia="Times New Roman" w:hAnsi="Times New Roman"/>
          <w:bCs/>
          <w:sz w:val="20"/>
          <w:szCs w:val="20"/>
          <w:lang w:val="ru-RU"/>
        </w:rPr>
      </w:pPr>
      <w:r w:rsidRPr="00B96BBA">
        <w:rPr>
          <w:rFonts w:ascii="Times New Roman" w:eastAsia="Times New Roman" w:hAnsi="Times New Roman"/>
          <w:bCs/>
          <w:sz w:val="20"/>
          <w:szCs w:val="20"/>
          <w:lang w:val="ru-RU"/>
        </w:rPr>
        <w:t xml:space="preserve">Эта норма не применяется к оспариванию действий, бездействия государственных органов, нарушающих законодательство, относящееся к окружающей среде. Норма касается незаконной деятельности, прежде всего, хозяйственной, кроме того, она охватывает действия, но не бездействия. Для применения нормы необходимо наличие ряда фактов: нарушения требований в области охраны окружающей среды, экологического вреда или опасности причинения экологического вреда в будущем. Отметим, что статья 1 Закона </w:t>
      </w:r>
      <w:r w:rsidR="0081590A">
        <w:rPr>
          <w:rFonts w:ascii="Times New Roman" w:eastAsia="Times New Roman" w:hAnsi="Times New Roman"/>
          <w:bCs/>
          <w:sz w:val="20"/>
          <w:szCs w:val="20"/>
          <w:lang w:val="ru-RU"/>
        </w:rPr>
        <w:t>«</w:t>
      </w:r>
      <w:r w:rsidRPr="00B96BBA">
        <w:rPr>
          <w:rFonts w:ascii="Times New Roman" w:eastAsia="Times New Roman" w:hAnsi="Times New Roman"/>
          <w:bCs/>
          <w:sz w:val="20"/>
          <w:szCs w:val="20"/>
          <w:lang w:val="ru-RU"/>
        </w:rPr>
        <w:t>Об охране окружающей среды</w:t>
      </w:r>
      <w:r w:rsidR="0081590A">
        <w:rPr>
          <w:rFonts w:ascii="Times New Roman" w:eastAsia="Times New Roman" w:hAnsi="Times New Roman"/>
          <w:bCs/>
          <w:sz w:val="20"/>
          <w:szCs w:val="20"/>
          <w:lang w:val="ru-RU"/>
        </w:rPr>
        <w:t>»</w:t>
      </w:r>
      <w:r w:rsidRPr="00B96BBA">
        <w:rPr>
          <w:rFonts w:ascii="Times New Roman" w:eastAsia="Times New Roman" w:hAnsi="Times New Roman"/>
          <w:bCs/>
          <w:sz w:val="20"/>
          <w:szCs w:val="20"/>
          <w:lang w:val="ru-RU"/>
        </w:rPr>
        <w:t xml:space="preserve"> дает определение понятию </w:t>
      </w:r>
      <w:r w:rsidR="0081590A">
        <w:rPr>
          <w:rFonts w:ascii="Times New Roman" w:eastAsia="Times New Roman" w:hAnsi="Times New Roman"/>
          <w:bCs/>
          <w:sz w:val="20"/>
          <w:szCs w:val="20"/>
          <w:lang w:val="ru-RU"/>
        </w:rPr>
        <w:t>«</w:t>
      </w:r>
      <w:r w:rsidRPr="00B96BBA">
        <w:rPr>
          <w:rFonts w:ascii="Times New Roman" w:eastAsia="Times New Roman" w:hAnsi="Times New Roman"/>
          <w:sz w:val="20"/>
          <w:szCs w:val="20"/>
          <w:lang w:val="ru-RU"/>
        </w:rPr>
        <w:t>требования в области охраны окружающей среды</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относя к ним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нормативами в области охраны окружающей среды. Очевидно, анализируемое понятие не равнозначно понятию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положения национального законодательства, относящегося к окружающей среде</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используемого в </w:t>
      </w:r>
      <w:r w:rsidR="001D4EA8">
        <w:rPr>
          <w:rFonts w:ascii="Times New Roman" w:eastAsia="Times New Roman" w:hAnsi="Times New Roman"/>
          <w:sz w:val="20"/>
          <w:szCs w:val="20"/>
          <w:lang w:val="ru-RU"/>
        </w:rPr>
        <w:t xml:space="preserve">пункте 3 </w:t>
      </w:r>
      <w:r w:rsidRPr="00B96BBA">
        <w:rPr>
          <w:rFonts w:ascii="Times New Roman" w:eastAsia="Times New Roman" w:hAnsi="Times New Roman"/>
          <w:sz w:val="20"/>
          <w:szCs w:val="20"/>
          <w:lang w:val="ru-RU"/>
        </w:rPr>
        <w:t>стать</w:t>
      </w:r>
      <w:r w:rsidR="001D4EA8">
        <w:rPr>
          <w:rFonts w:ascii="Times New Roman" w:eastAsia="Times New Roman" w:hAnsi="Times New Roman"/>
          <w:sz w:val="20"/>
          <w:szCs w:val="20"/>
          <w:lang w:val="ru-RU"/>
        </w:rPr>
        <w:t>и</w:t>
      </w:r>
      <w:r w:rsidRPr="00B96BBA">
        <w:rPr>
          <w:rFonts w:ascii="Times New Roman" w:eastAsia="Times New Roman" w:hAnsi="Times New Roman"/>
          <w:sz w:val="20"/>
          <w:szCs w:val="20"/>
          <w:lang w:val="ru-RU"/>
        </w:rPr>
        <w:t xml:space="preserve"> 9 Орхусской конвенции, и имеющего более широкий контекст.</w:t>
      </w:r>
      <w:r w:rsidRPr="00B96BBA">
        <w:rPr>
          <w:rFonts w:ascii="Times New Roman" w:eastAsia="Times New Roman" w:hAnsi="Times New Roman"/>
          <w:bCs/>
          <w:sz w:val="20"/>
          <w:szCs w:val="20"/>
          <w:lang w:val="ru-RU"/>
        </w:rPr>
        <w:t xml:space="preserve"> </w:t>
      </w:r>
    </w:p>
    <w:p w:rsidR="00FD2310" w:rsidRPr="00236E9C" w:rsidRDefault="00FD2310" w:rsidP="00FD2310">
      <w:pPr>
        <w:spacing w:before="100" w:beforeAutospacing="1" w:after="100" w:afterAutospacing="1"/>
        <w:ind w:left="360"/>
        <w:jc w:val="both"/>
        <w:rPr>
          <w:rFonts w:ascii="Times New Roman" w:eastAsia="Times New Roman" w:hAnsi="Times New Roman"/>
          <w:b/>
          <w:bCs/>
          <w:sz w:val="20"/>
          <w:szCs w:val="20"/>
          <w:lang w:eastAsia="ru-RU"/>
        </w:rPr>
      </w:pPr>
      <w:r w:rsidRPr="00DB648F">
        <w:rPr>
          <w:rFonts w:ascii="Times New Roman" w:eastAsia="Times New Roman" w:hAnsi="Times New Roman"/>
          <w:b/>
          <w:bCs/>
          <w:sz w:val="20"/>
          <w:szCs w:val="20"/>
          <w:lang w:eastAsia="ru-RU"/>
        </w:rPr>
        <w:t>II.</w:t>
      </w:r>
      <w:r w:rsidRPr="00236E9C">
        <w:rPr>
          <w:rFonts w:ascii="Times New Roman" w:eastAsia="Times New Roman" w:hAnsi="Times New Roman"/>
          <w:b/>
          <w:bCs/>
          <w:sz w:val="20"/>
          <w:szCs w:val="20"/>
          <w:lang w:eastAsia="ru-RU"/>
        </w:rPr>
        <w:t xml:space="preserve"> </w:t>
      </w:r>
      <w:r w:rsidRPr="00DB648F">
        <w:rPr>
          <w:rFonts w:ascii="Times New Roman" w:eastAsia="Times New Roman" w:hAnsi="Times New Roman"/>
          <w:b/>
          <w:bCs/>
          <w:sz w:val="20"/>
          <w:szCs w:val="20"/>
          <w:lang w:eastAsia="ru-RU"/>
        </w:rPr>
        <w:t xml:space="preserve">Чьи решения </w:t>
      </w:r>
      <w:r w:rsidRPr="00236E9C">
        <w:rPr>
          <w:rFonts w:ascii="Times New Roman" w:eastAsia="Times New Roman" w:hAnsi="Times New Roman"/>
          <w:b/>
          <w:bCs/>
          <w:sz w:val="20"/>
          <w:szCs w:val="20"/>
          <w:lang w:eastAsia="ru-RU"/>
        </w:rPr>
        <w:t xml:space="preserve">могут быть </w:t>
      </w:r>
      <w:r w:rsidRPr="00DB648F">
        <w:rPr>
          <w:rFonts w:ascii="Times New Roman" w:eastAsia="Times New Roman" w:hAnsi="Times New Roman"/>
          <w:b/>
          <w:bCs/>
          <w:sz w:val="20"/>
          <w:szCs w:val="20"/>
          <w:lang w:eastAsia="ru-RU"/>
        </w:rPr>
        <w:t>пересм</w:t>
      </w:r>
      <w:r w:rsidRPr="00236E9C">
        <w:rPr>
          <w:rFonts w:ascii="Times New Roman" w:eastAsia="Times New Roman" w:hAnsi="Times New Roman"/>
          <w:b/>
          <w:bCs/>
          <w:sz w:val="20"/>
          <w:szCs w:val="20"/>
          <w:lang w:eastAsia="ru-RU"/>
        </w:rPr>
        <w:t xml:space="preserve">отрены </w:t>
      </w:r>
    </w:p>
    <w:p w:rsidR="00B27FB8" w:rsidRPr="00C61CE9" w:rsidRDefault="00B27FB8"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7. Решения какого государственного органа в соответствии со статьей 9, пункты 2 и 3 Конвенции подлежат судебному и административному </w:t>
      </w:r>
      <w:r w:rsidR="00F2229D">
        <w:rPr>
          <w:rFonts w:ascii="Times New Roman" w:eastAsia="Times New Roman" w:hAnsi="Times New Roman"/>
          <w:i/>
          <w:iCs/>
          <w:sz w:val="20"/>
          <w:szCs w:val="20"/>
          <w:lang w:val="ru-RU" w:eastAsia="ru-RU"/>
        </w:rPr>
        <w:t>пересмотру</w:t>
      </w:r>
      <w:r w:rsidRPr="00C61CE9">
        <w:rPr>
          <w:rFonts w:ascii="Times New Roman" w:eastAsia="Times New Roman" w:hAnsi="Times New Roman"/>
          <w:i/>
          <w:iCs/>
          <w:sz w:val="20"/>
          <w:szCs w:val="20"/>
          <w:lang w:val="ru-RU" w:eastAsia="ru-RU"/>
        </w:rPr>
        <w:t xml:space="preserve">? Подлежат ли все решения этих органов рассмотрению в судебном порядке? Если нет, то какие решения или государственные органы не подпадают под действие таких </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проверок</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 xml:space="preserve"> и на каких основаниях? </w:t>
      </w:r>
    </w:p>
    <w:p w:rsidR="00B96BBA" w:rsidRPr="00B96BBA" w:rsidRDefault="00B96BBA" w:rsidP="001B09DA">
      <w:pPr>
        <w:suppressAutoHyphens/>
        <w:spacing w:after="0"/>
        <w:ind w:firstLine="567"/>
        <w:jc w:val="both"/>
        <w:rPr>
          <w:rFonts w:ascii="Times New Roman" w:eastAsia="Times New Roman" w:hAnsi="Times New Roman"/>
          <w:color w:val="222222"/>
          <w:sz w:val="20"/>
          <w:szCs w:val="20"/>
          <w:lang w:val="ru-RU"/>
        </w:rPr>
      </w:pPr>
      <w:r w:rsidRPr="00B96BBA">
        <w:rPr>
          <w:rFonts w:ascii="Times New Roman" w:eastAsia="Times New Roman" w:hAnsi="Times New Roman"/>
          <w:color w:val="222222"/>
          <w:sz w:val="20"/>
          <w:szCs w:val="20"/>
          <w:lang w:val="ru-RU"/>
        </w:rPr>
        <w:t>Виды решений:</w:t>
      </w:r>
    </w:p>
    <w:p w:rsidR="00B96BBA" w:rsidRPr="00B96BBA" w:rsidRDefault="00B96BBA" w:rsidP="001B09DA">
      <w:pPr>
        <w:suppressAutoHyphens/>
        <w:spacing w:after="0"/>
        <w:ind w:firstLine="567"/>
        <w:jc w:val="both"/>
        <w:rPr>
          <w:rFonts w:ascii="Times New Roman" w:eastAsia="Times New Roman" w:hAnsi="Times New Roman"/>
          <w:color w:val="222222"/>
          <w:sz w:val="20"/>
          <w:szCs w:val="20"/>
          <w:lang w:val="ru-RU"/>
        </w:rPr>
      </w:pPr>
      <w:r w:rsidRPr="00B96BBA">
        <w:rPr>
          <w:rFonts w:ascii="Times New Roman" w:eastAsia="Times New Roman" w:hAnsi="Times New Roman"/>
          <w:color w:val="222222"/>
          <w:sz w:val="20"/>
          <w:szCs w:val="20"/>
          <w:lang w:val="ru-RU"/>
        </w:rPr>
        <w:t xml:space="preserve">ненормативный акт государственного органа или органа местного управления и </w:t>
      </w:r>
      <w:proofErr w:type="gramStart"/>
      <w:r w:rsidRPr="00B96BBA">
        <w:rPr>
          <w:rFonts w:ascii="Times New Roman" w:eastAsia="Times New Roman" w:hAnsi="Times New Roman"/>
          <w:color w:val="222222"/>
          <w:sz w:val="20"/>
          <w:szCs w:val="20"/>
          <w:lang w:val="ru-RU"/>
        </w:rPr>
        <w:t>самоуправления  -</w:t>
      </w:r>
      <w:proofErr w:type="gramEnd"/>
      <w:r w:rsidRPr="00B96BBA">
        <w:rPr>
          <w:rFonts w:ascii="Times New Roman" w:eastAsia="Times New Roman" w:hAnsi="Times New Roman"/>
          <w:color w:val="222222"/>
          <w:sz w:val="20"/>
          <w:szCs w:val="20"/>
          <w:lang w:val="ru-RU"/>
        </w:rPr>
        <w:t xml:space="preserve"> при подаче иска о признании недействительным ненормативного акта государственного органа или органа местного управления и самоуправления (ст.12 ГК);</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color w:val="222222"/>
          <w:sz w:val="20"/>
          <w:szCs w:val="20"/>
          <w:lang w:val="ru-RU"/>
        </w:rPr>
        <w:t xml:space="preserve"> </w:t>
      </w:r>
      <w:r w:rsidRPr="00B96BBA">
        <w:rPr>
          <w:rFonts w:ascii="Times New Roman" w:eastAsia="Times New Roman" w:hAnsi="Times New Roman"/>
          <w:sz w:val="20"/>
          <w:szCs w:val="20"/>
          <w:lang w:val="ru-RU"/>
        </w:rPr>
        <w:t>р</w:t>
      </w:r>
      <w:r w:rsidRPr="00B96BBA">
        <w:rPr>
          <w:rFonts w:ascii="Times New Roman" w:eastAsia="Times New Roman" w:hAnsi="Times New Roman"/>
          <w:iCs/>
          <w:sz w:val="20"/>
          <w:szCs w:val="20"/>
          <w:lang w:val="ru-RU"/>
        </w:rPr>
        <w:t xml:space="preserve">ешение руководителя местного исполнительного и распорядительного органа (его заместителя) о запрещении проведения собрания об обсуждении отчета об ОВОС либо об изменении даты, места и времени его проведения – жалоба может быть подана непосредственно в суд </w:t>
      </w:r>
      <w:r w:rsidRPr="00B96BBA">
        <w:rPr>
          <w:rFonts w:ascii="Times New Roman" w:eastAsia="Times New Roman" w:hAnsi="Times New Roman"/>
          <w:sz w:val="20"/>
          <w:szCs w:val="20"/>
          <w:lang w:val="ru-RU"/>
        </w:rPr>
        <w:t xml:space="preserve">(ст. 7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массовых мероприятиях в Республике Беларусь</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действие (бездействие) организации, должностного лица – жалоба в административном порядке (ст.20 Закон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решения (ответы) государственных органов, иных организаций, должностных лиц, принятые по жалобам на основании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которые не подпадают под действие законодательства об административных процедурах – жалоба в суд после административного обжалования (параграф 6 гл.29 ГПК). </w:t>
      </w:r>
    </w:p>
    <w:p w:rsidR="00B96BBA" w:rsidRPr="00B96BBA" w:rsidRDefault="00B96BBA" w:rsidP="001B09DA">
      <w:pPr>
        <w:autoSpaceDE w:val="0"/>
        <w:autoSpaceDN w:val="0"/>
        <w:adjustRightInd w:val="0"/>
        <w:spacing w:after="0"/>
        <w:ind w:firstLine="540"/>
        <w:jc w:val="both"/>
        <w:rPr>
          <w:rFonts w:ascii="Times New Roman" w:eastAsia="Times New Roman" w:hAnsi="Times New Roman"/>
          <w:iCs/>
          <w:sz w:val="20"/>
          <w:szCs w:val="20"/>
          <w:lang w:val="ru-RU"/>
        </w:rPr>
      </w:pPr>
      <w:r w:rsidRPr="00B96BBA">
        <w:rPr>
          <w:rFonts w:ascii="Times New Roman" w:eastAsia="Times New Roman" w:hAnsi="Times New Roman"/>
          <w:iCs/>
          <w:sz w:val="20"/>
          <w:szCs w:val="20"/>
          <w:lang w:val="ru-RU"/>
        </w:rPr>
        <w:t xml:space="preserve">Не могут быть предметом оспаривания/обжалования общественностью в суде: </w:t>
      </w:r>
    </w:p>
    <w:p w:rsidR="00B96BBA" w:rsidRPr="00B96BBA" w:rsidRDefault="00B96BBA" w:rsidP="001B09DA">
      <w:pPr>
        <w:autoSpaceDE w:val="0"/>
        <w:autoSpaceDN w:val="0"/>
        <w:adjustRightInd w:val="0"/>
        <w:spacing w:after="0"/>
        <w:ind w:firstLine="540"/>
        <w:jc w:val="both"/>
        <w:rPr>
          <w:rFonts w:ascii="Times New Roman" w:eastAsia="Times New Roman" w:hAnsi="Times New Roman"/>
          <w:iCs/>
          <w:sz w:val="20"/>
          <w:szCs w:val="20"/>
          <w:lang w:val="ru-RU"/>
        </w:rPr>
      </w:pPr>
      <w:r w:rsidRPr="00B96BBA">
        <w:rPr>
          <w:rFonts w:ascii="Times New Roman" w:eastAsia="Times New Roman" w:hAnsi="Times New Roman"/>
          <w:iCs/>
          <w:sz w:val="20"/>
          <w:szCs w:val="20"/>
          <w:lang w:val="ru-RU"/>
        </w:rPr>
        <w:t xml:space="preserve">решения государственных органов, относящиеся к нормативным правовым актам, прежде всего законодательным (Закон </w:t>
      </w:r>
      <w:r w:rsidR="0081590A">
        <w:rPr>
          <w:rFonts w:ascii="Times New Roman" w:eastAsia="Times New Roman" w:hAnsi="Times New Roman"/>
          <w:iCs/>
          <w:sz w:val="20"/>
          <w:szCs w:val="20"/>
          <w:lang w:val="ru-RU"/>
        </w:rPr>
        <w:t>«</w:t>
      </w:r>
      <w:r w:rsidRPr="00B96BBA">
        <w:rPr>
          <w:rFonts w:ascii="Times New Roman" w:eastAsia="Times New Roman" w:hAnsi="Times New Roman"/>
          <w:iCs/>
          <w:sz w:val="20"/>
          <w:szCs w:val="20"/>
          <w:lang w:val="ru-RU"/>
        </w:rPr>
        <w:t>О конституционном судопроизводстве</w:t>
      </w:r>
      <w:r w:rsidR="0081590A">
        <w:rPr>
          <w:rFonts w:ascii="Times New Roman" w:eastAsia="Times New Roman" w:hAnsi="Times New Roman"/>
          <w:iCs/>
          <w:sz w:val="20"/>
          <w:szCs w:val="20"/>
          <w:lang w:val="ru-RU"/>
        </w:rPr>
        <w:t>»</w:t>
      </w:r>
      <w:r w:rsidRPr="00B96BBA">
        <w:rPr>
          <w:rFonts w:ascii="Times New Roman" w:eastAsia="Times New Roman" w:hAnsi="Times New Roman"/>
          <w:iCs/>
          <w:sz w:val="20"/>
          <w:szCs w:val="20"/>
          <w:lang w:val="ru-RU"/>
        </w:rPr>
        <w:t>);</w:t>
      </w:r>
    </w:p>
    <w:p w:rsidR="00B96BBA" w:rsidRPr="00B96BBA" w:rsidRDefault="00B96BBA" w:rsidP="001B09DA">
      <w:pPr>
        <w:autoSpaceDE w:val="0"/>
        <w:autoSpaceDN w:val="0"/>
        <w:adjustRightInd w:val="0"/>
        <w:spacing w:after="0"/>
        <w:ind w:firstLine="540"/>
        <w:jc w:val="both"/>
        <w:rPr>
          <w:rFonts w:ascii="Times New Roman" w:eastAsia="Times New Roman" w:hAnsi="Times New Roman"/>
          <w:iCs/>
          <w:sz w:val="20"/>
          <w:szCs w:val="20"/>
          <w:lang w:val="ru-RU"/>
        </w:rPr>
      </w:pPr>
      <w:r w:rsidRPr="00B96BBA">
        <w:rPr>
          <w:rFonts w:ascii="Times New Roman" w:eastAsia="Times New Roman" w:hAnsi="Times New Roman"/>
          <w:iCs/>
          <w:sz w:val="20"/>
          <w:szCs w:val="20"/>
          <w:lang w:val="ru-RU"/>
        </w:rPr>
        <w:t xml:space="preserve">решения государственных органов, относящиеся к </w:t>
      </w:r>
      <w:r w:rsidR="0081590A">
        <w:rPr>
          <w:rFonts w:ascii="Times New Roman" w:eastAsia="Times New Roman" w:hAnsi="Times New Roman"/>
          <w:iCs/>
          <w:sz w:val="20"/>
          <w:szCs w:val="20"/>
          <w:lang w:val="ru-RU"/>
        </w:rPr>
        <w:t>«</w:t>
      </w:r>
      <w:r w:rsidRPr="00B96BBA">
        <w:rPr>
          <w:rFonts w:ascii="Times New Roman" w:eastAsia="Times New Roman" w:hAnsi="Times New Roman"/>
          <w:iCs/>
          <w:sz w:val="20"/>
          <w:szCs w:val="20"/>
          <w:lang w:val="ru-RU"/>
        </w:rPr>
        <w:t>административным решениям</w:t>
      </w:r>
      <w:r w:rsidR="0081590A">
        <w:rPr>
          <w:rFonts w:ascii="Times New Roman" w:eastAsia="Times New Roman" w:hAnsi="Times New Roman"/>
          <w:iCs/>
          <w:sz w:val="20"/>
          <w:szCs w:val="20"/>
          <w:lang w:val="ru-RU"/>
        </w:rPr>
        <w:t>»</w:t>
      </w:r>
      <w:r w:rsidRPr="00B96BBA">
        <w:rPr>
          <w:rFonts w:ascii="Times New Roman" w:eastAsia="Times New Roman" w:hAnsi="Times New Roman"/>
          <w:iCs/>
          <w:sz w:val="20"/>
          <w:szCs w:val="20"/>
          <w:lang w:val="ru-RU"/>
        </w:rPr>
        <w:t xml:space="preserve"> (</w:t>
      </w:r>
      <w:r w:rsidRPr="00B96BBA">
        <w:rPr>
          <w:rFonts w:ascii="Times New Roman" w:eastAsia="Times New Roman" w:hAnsi="Times New Roman"/>
          <w:sz w:val="20"/>
          <w:szCs w:val="20"/>
          <w:lang w:val="ru-RU"/>
        </w:rPr>
        <w:t xml:space="preserve">Закон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основах административных процедур</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w:t>
      </w:r>
    </w:p>
    <w:p w:rsidR="00B27FB8" w:rsidRPr="00236E9C" w:rsidRDefault="00B27FB8" w:rsidP="00236E9C">
      <w:pPr>
        <w:spacing w:before="100" w:beforeAutospacing="1" w:after="100" w:afterAutospacing="1"/>
        <w:ind w:left="360"/>
        <w:jc w:val="both"/>
        <w:rPr>
          <w:rFonts w:ascii="Times New Roman" w:eastAsia="Times New Roman" w:hAnsi="Times New Roman"/>
          <w:b/>
          <w:bCs/>
          <w:sz w:val="20"/>
          <w:szCs w:val="20"/>
          <w:lang w:eastAsia="ru-RU"/>
        </w:rPr>
      </w:pPr>
      <w:r w:rsidRPr="005A08CD">
        <w:rPr>
          <w:rFonts w:ascii="Times New Roman" w:eastAsia="Times New Roman" w:hAnsi="Times New Roman"/>
          <w:b/>
          <w:bCs/>
          <w:sz w:val="20"/>
          <w:szCs w:val="20"/>
          <w:lang w:eastAsia="ru-RU"/>
        </w:rPr>
        <w:t>III.</w:t>
      </w:r>
      <w:r w:rsidRPr="00236E9C">
        <w:rPr>
          <w:rFonts w:ascii="Times New Roman" w:eastAsia="Times New Roman" w:hAnsi="Times New Roman"/>
          <w:b/>
          <w:bCs/>
          <w:sz w:val="20"/>
          <w:szCs w:val="20"/>
          <w:lang w:eastAsia="ru-RU"/>
        </w:rPr>
        <w:t xml:space="preserve"> </w:t>
      </w:r>
      <w:r w:rsidRPr="005A08CD">
        <w:rPr>
          <w:rFonts w:ascii="Times New Roman" w:eastAsia="Times New Roman" w:hAnsi="Times New Roman"/>
          <w:b/>
          <w:bCs/>
          <w:sz w:val="20"/>
          <w:szCs w:val="20"/>
          <w:lang w:eastAsia="ru-RU"/>
        </w:rPr>
        <w:t>Какие решения, действия или бездействие могут быть пересмотрены</w:t>
      </w:r>
      <w:r w:rsidRPr="00236E9C">
        <w:rPr>
          <w:rFonts w:ascii="Times New Roman" w:eastAsia="Times New Roman" w:hAnsi="Times New Roman"/>
          <w:b/>
          <w:bCs/>
          <w:sz w:val="20"/>
          <w:szCs w:val="20"/>
          <w:lang w:eastAsia="ru-RU"/>
        </w:rPr>
        <w:t xml:space="preserve"> </w:t>
      </w: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8. Какие решения / действия / бездействие государственных органов подлежат судебному и административному пересмотру в области принятия решений как указано ниже, который может </w:t>
      </w:r>
      <w:r w:rsidRPr="00C61CE9">
        <w:rPr>
          <w:rFonts w:ascii="Times New Roman" w:eastAsia="Times New Roman" w:hAnsi="Times New Roman"/>
          <w:i/>
          <w:iCs/>
          <w:sz w:val="20"/>
          <w:szCs w:val="20"/>
          <w:lang w:val="ru-RU" w:eastAsia="ru-RU"/>
        </w:rPr>
        <w:lastRenderedPageBreak/>
        <w:t xml:space="preserve">быть инициирован общественностью на основании критериев, изложенные в национальном законодательстве? Существуют ли различия критериев для экологических НПО и физических лиц? Есть ли ограничения по времени для пересмотра решений / </w:t>
      </w:r>
      <w:r>
        <w:rPr>
          <w:rFonts w:ascii="Times New Roman" w:eastAsia="Times New Roman" w:hAnsi="Times New Roman"/>
          <w:i/>
          <w:iCs/>
          <w:sz w:val="20"/>
          <w:szCs w:val="20"/>
          <w:lang w:val="ru-RU" w:eastAsia="ru-RU"/>
        </w:rPr>
        <w:t>действий</w:t>
      </w:r>
      <w:r w:rsidRPr="00C61CE9">
        <w:rPr>
          <w:rFonts w:ascii="Times New Roman" w:eastAsia="Times New Roman" w:hAnsi="Times New Roman"/>
          <w:i/>
          <w:iCs/>
          <w:sz w:val="20"/>
          <w:szCs w:val="20"/>
          <w:lang w:val="ru-RU" w:eastAsia="ru-RU"/>
        </w:rPr>
        <w:t xml:space="preserve"> / бездействия? Просьба представить подробную информацию в свете статьи 9, пунктов 2 и 3 Орхусской конвенции. </w:t>
      </w: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(a) </w:t>
      </w:r>
      <w:r w:rsidR="00D97183">
        <w:rPr>
          <w:rFonts w:ascii="Times New Roman" w:eastAsia="Times New Roman" w:hAnsi="Times New Roman"/>
          <w:i/>
          <w:iCs/>
          <w:sz w:val="20"/>
          <w:szCs w:val="20"/>
          <w:lang w:val="ru-RU" w:eastAsia="ru-RU"/>
        </w:rPr>
        <w:t>С</w:t>
      </w:r>
      <w:r w:rsidRPr="00C61CE9">
        <w:rPr>
          <w:rFonts w:ascii="Times New Roman" w:eastAsia="Times New Roman" w:hAnsi="Times New Roman"/>
          <w:i/>
          <w:iCs/>
          <w:sz w:val="20"/>
          <w:szCs w:val="20"/>
          <w:lang w:val="ru-RU" w:eastAsia="ru-RU"/>
        </w:rPr>
        <w:t xml:space="preserve">троительство, требующее </w:t>
      </w:r>
      <w:r w:rsidR="001E3665">
        <w:rPr>
          <w:rFonts w:ascii="Times New Roman" w:eastAsia="Times New Roman" w:hAnsi="Times New Roman"/>
          <w:i/>
          <w:iCs/>
          <w:sz w:val="20"/>
          <w:szCs w:val="20"/>
          <w:lang w:val="ru-RU" w:eastAsia="ru-RU"/>
        </w:rPr>
        <w:t xml:space="preserve">проведения </w:t>
      </w:r>
      <w:r w:rsidRPr="00C61CE9">
        <w:rPr>
          <w:rFonts w:ascii="Times New Roman" w:eastAsia="Times New Roman" w:hAnsi="Times New Roman"/>
          <w:i/>
          <w:iCs/>
          <w:sz w:val="20"/>
          <w:szCs w:val="20"/>
          <w:lang w:val="ru-RU" w:eastAsia="ru-RU"/>
        </w:rPr>
        <w:t>оценк</w:t>
      </w:r>
      <w:r w:rsidR="001E3665">
        <w:rPr>
          <w:rFonts w:ascii="Times New Roman" w:eastAsia="Times New Roman" w:hAnsi="Times New Roman"/>
          <w:i/>
          <w:iCs/>
          <w:sz w:val="20"/>
          <w:szCs w:val="20"/>
          <w:lang w:val="ru-RU" w:eastAsia="ru-RU"/>
        </w:rPr>
        <w:t>и</w:t>
      </w:r>
      <w:r w:rsidRPr="00C61CE9">
        <w:rPr>
          <w:rFonts w:ascii="Times New Roman" w:eastAsia="Times New Roman" w:hAnsi="Times New Roman"/>
          <w:i/>
          <w:iCs/>
          <w:sz w:val="20"/>
          <w:szCs w:val="20"/>
          <w:lang w:val="ru-RU" w:eastAsia="ru-RU"/>
        </w:rPr>
        <w:t xml:space="preserve"> воздействия на окружающую среду или ОВОС / экспертиз</w:t>
      </w:r>
      <w:r w:rsidR="001B3841">
        <w:rPr>
          <w:rFonts w:ascii="Times New Roman" w:eastAsia="Times New Roman" w:hAnsi="Times New Roman"/>
          <w:i/>
          <w:iCs/>
          <w:sz w:val="20"/>
          <w:szCs w:val="20"/>
          <w:lang w:val="ru-RU" w:eastAsia="ru-RU"/>
        </w:rPr>
        <w:t>ы</w:t>
      </w:r>
      <w:r w:rsidRPr="00C61CE9">
        <w:rPr>
          <w:rFonts w:ascii="Times New Roman" w:eastAsia="Times New Roman" w:hAnsi="Times New Roman"/>
          <w:i/>
          <w:iCs/>
          <w:sz w:val="20"/>
          <w:szCs w:val="20"/>
          <w:lang w:val="ru-RU" w:eastAsia="ru-RU"/>
        </w:rPr>
        <w:t xml:space="preserve">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Законодательство не определяет перечень обжалуемых решений, действий, бездействия в процедуре ОВОС/государственная экологическая экспертиза. Определенно можно сказать, что решение местного исполнительного органа о разрешении или запрещении проведения собрания по обсуждению отчета об ОВОС обжалуется непосредственно в судебном порядке (ст. 6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массовых мероприятиях в Республике Беларусь</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п.38 Положения о порядке проведения ОВОС).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По общему правилу дело по жалобе в суде рассматривается не позднее 1 месяца со дня поступления жалобы (ст.337 ГПК).</w:t>
      </w:r>
    </w:p>
    <w:p w:rsidR="00B96BBA" w:rsidRPr="00B96BBA" w:rsidRDefault="00B96BBA" w:rsidP="001B09DA">
      <w:pPr>
        <w:suppressAutoHyphens/>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Иные решения государственных органов (решение, содержащееся в заключении государственной экологической экспертизы, решение местного исполнительного и распорядительного органа по вопросу размещения объекта и т.п) могут быть обжалованы в административном порядке на основе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(2011г.). </w:t>
      </w:r>
    </w:p>
    <w:p w:rsidR="00B96BBA" w:rsidRPr="00B96BBA" w:rsidRDefault="00B96BBA" w:rsidP="001B09DA">
      <w:pPr>
        <w:suppressAutoHyphens/>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Жалобы в административном порядке могут быть поданы заявителями в течение 3 лет со дня, когда они узнали или должны были узнать о нарушении их прав, свобод и (или) законных интересов. По общему правилу, письменные жалобы,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 (ст.11, 17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(2011г.). </w:t>
      </w:r>
    </w:p>
    <w:p w:rsidR="00B96BBA" w:rsidRPr="00B96BBA" w:rsidRDefault="00B96BBA" w:rsidP="001B09DA">
      <w:pPr>
        <w:suppressAutoHyphens/>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Жалоба в суд подается в месячный срок, исчисляемый со дня получения отказа вышестоящего государственного органа, юридического лица, организации либо должностного лица в удовлетворении жалобы или со дня истечения месячного срока после подачи жалобы, если заявителем не был получен на нее ответ, а при отсутствии обязательного внесудебного порядка обжалования - со дня, когда гражданину стало известно о нарушении его права (ст.355 ГПК).</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По общему правилу дело по жалобе в суде рассматривается не позднее 1 месяца со дня поступления жалобы (ст.337 ГПК).</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При подаче иска о признании недействительным акта государственного органа или органа местного управления и самоуправления (ст.12 Гражданского кодекса) действует срок исковой давности – 3 года. Иск по первой инстанции по общему правилу должен быть рассмотрен не позднее двух месяцев со дня поступления заявления в суд.</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(b) Разрешение (-я), на выброс</w:t>
      </w:r>
      <w:r w:rsidRPr="0075039B">
        <w:rPr>
          <w:rFonts w:ascii="Times New Roman" w:eastAsia="Times New Roman" w:hAnsi="Times New Roman"/>
          <w:i/>
          <w:iCs/>
          <w:sz w:val="20"/>
          <w:szCs w:val="20"/>
          <w:lang w:val="ru-RU" w:eastAsia="ru-RU"/>
        </w:rPr>
        <w:t>ы</w:t>
      </w:r>
      <w:r w:rsidRPr="00C61CE9">
        <w:rPr>
          <w:rFonts w:ascii="Times New Roman" w:eastAsia="Times New Roman" w:hAnsi="Times New Roman"/>
          <w:i/>
          <w:iCs/>
          <w:sz w:val="20"/>
          <w:szCs w:val="20"/>
          <w:lang w:val="ru-RU" w:eastAsia="ru-RU"/>
        </w:rPr>
        <w:t xml:space="preserve"> в окружающую среду </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Решение о выдаче комплексных природоохранных разрешений может быть обжаловано в административном порядке на основе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Об обращениях граждан и юридических лиц</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(2011г.). </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Сроки подачи и рассмотрения жалобы определяются по тем же правилам, что указаны в пункте (</w:t>
      </w:r>
      <w:r w:rsidRPr="00B96BBA">
        <w:rPr>
          <w:rFonts w:ascii="Times New Roman" w:eastAsia="Times New Roman" w:hAnsi="Times New Roman"/>
          <w:sz w:val="20"/>
          <w:szCs w:val="20"/>
          <w:lang w:val="en-US"/>
        </w:rPr>
        <w:t>a</w:t>
      </w:r>
      <w:r w:rsidRPr="00B96BBA">
        <w:rPr>
          <w:rFonts w:ascii="Times New Roman" w:eastAsia="Times New Roman" w:hAnsi="Times New Roman"/>
          <w:sz w:val="20"/>
          <w:szCs w:val="20"/>
          <w:lang w:val="ru-RU"/>
        </w:rPr>
        <w:t>) выше.</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При подаче иска о признании недействительным акта государственного органа или органа местного управления и самоуправления (ст.12 Гражданского кодекса) действует срок исковой давности – 3 года. Иск по первой инстанции должен быть рассмотрен не позднее двух месяцев со дня поступления заявления в суд.</w:t>
      </w:r>
    </w:p>
    <w:p w:rsidR="00B96BBA" w:rsidRPr="00B96BBA" w:rsidRDefault="00B96BBA" w:rsidP="001B09DA">
      <w:pPr>
        <w:suppressAutoHyphens/>
        <w:spacing w:after="240"/>
        <w:ind w:firstLine="567"/>
        <w:contextualSpacing/>
        <w:jc w:val="both"/>
        <w:rPr>
          <w:rFonts w:ascii="Times New Roman" w:eastAsia="Times New Roman" w:hAnsi="Times New Roman"/>
          <w:sz w:val="20"/>
          <w:szCs w:val="20"/>
          <w:lang w:val="ru-RU"/>
        </w:rPr>
      </w:pP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(с) </w:t>
      </w:r>
      <w:r w:rsidR="00D97183">
        <w:rPr>
          <w:rFonts w:ascii="Times New Roman" w:eastAsia="Times New Roman" w:hAnsi="Times New Roman"/>
          <w:i/>
          <w:iCs/>
          <w:sz w:val="20"/>
          <w:szCs w:val="20"/>
          <w:lang w:val="ru-RU" w:eastAsia="ru-RU"/>
        </w:rPr>
        <w:t>П</w:t>
      </w:r>
      <w:r w:rsidRPr="00C61CE9">
        <w:rPr>
          <w:rFonts w:ascii="Times New Roman" w:eastAsia="Times New Roman" w:hAnsi="Times New Roman"/>
          <w:i/>
          <w:iCs/>
          <w:sz w:val="20"/>
          <w:szCs w:val="20"/>
          <w:lang w:val="ru-RU" w:eastAsia="ru-RU"/>
        </w:rPr>
        <w:t xml:space="preserve">роцедуры планирования (градостроительного) </w:t>
      </w:r>
    </w:p>
    <w:p w:rsidR="00B96BBA" w:rsidRPr="00C61CE9"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Информация</w:t>
      </w:r>
      <w:r w:rsidRPr="00C61CE9">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ru-RU"/>
        </w:rPr>
        <w:t>в</w:t>
      </w:r>
      <w:r w:rsidRPr="00C61CE9">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ru-RU"/>
        </w:rPr>
        <w:t>пункте</w:t>
      </w:r>
      <w:r w:rsidRPr="00C61CE9">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en-US"/>
        </w:rPr>
        <w:t>a</w:t>
      </w:r>
      <w:r w:rsidRPr="00C61CE9">
        <w:rPr>
          <w:rFonts w:ascii="Times New Roman" w:eastAsia="Times New Roman" w:hAnsi="Times New Roman"/>
          <w:sz w:val="20"/>
          <w:szCs w:val="20"/>
          <w:lang w:val="ru-RU"/>
        </w:rPr>
        <w:t>) выше.</w:t>
      </w: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(d) </w:t>
      </w:r>
      <w:r w:rsidR="00D97183">
        <w:rPr>
          <w:rFonts w:ascii="Times New Roman" w:eastAsia="Times New Roman" w:hAnsi="Times New Roman"/>
          <w:i/>
          <w:iCs/>
          <w:sz w:val="20"/>
          <w:szCs w:val="20"/>
          <w:lang w:val="ru-RU" w:eastAsia="ru-RU"/>
        </w:rPr>
        <w:t>Л</w:t>
      </w:r>
      <w:r w:rsidRPr="00C61CE9">
        <w:rPr>
          <w:rFonts w:ascii="Times New Roman" w:eastAsia="Times New Roman" w:hAnsi="Times New Roman"/>
          <w:i/>
          <w:iCs/>
          <w:sz w:val="20"/>
          <w:szCs w:val="20"/>
          <w:lang w:val="ru-RU" w:eastAsia="ru-RU"/>
        </w:rPr>
        <w:t xml:space="preserve">ицензирование / разрешительные процедуры для добычи полезных ископаемых </w:t>
      </w: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(е) </w:t>
      </w:r>
      <w:r w:rsidR="00D97183">
        <w:rPr>
          <w:rFonts w:ascii="Times New Roman" w:eastAsia="Times New Roman" w:hAnsi="Times New Roman"/>
          <w:i/>
          <w:iCs/>
          <w:sz w:val="20"/>
          <w:szCs w:val="20"/>
          <w:lang w:val="ru-RU" w:eastAsia="ru-RU"/>
        </w:rPr>
        <w:t>Д</w:t>
      </w:r>
      <w:r w:rsidRPr="00C61CE9">
        <w:rPr>
          <w:rFonts w:ascii="Times New Roman" w:eastAsia="Times New Roman" w:hAnsi="Times New Roman"/>
          <w:i/>
          <w:iCs/>
          <w:sz w:val="20"/>
          <w:szCs w:val="20"/>
          <w:lang w:val="ru-RU" w:eastAsia="ru-RU"/>
        </w:rPr>
        <w:t xml:space="preserve">ругие процедуры принятия решений (т.е. для (I) охоты, (II) введение генетически модифицированных организмов, (III) регистрация пестицидов и (IV) импорт / экспорт химических веществ и опасных отходов) </w:t>
      </w:r>
    </w:p>
    <w:p w:rsidR="00F2229D" w:rsidRPr="00C61CE9" w:rsidRDefault="00F2229D"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lastRenderedPageBreak/>
        <w:t xml:space="preserve">(f) Другие решения / действия / бездействие, не охваченные выше в свете статьи 9, пункт 3 Орхусской конвенции. </w:t>
      </w:r>
    </w:p>
    <w:p w:rsidR="00B96BBA" w:rsidRDefault="00B96BBA" w:rsidP="001B09DA">
      <w:pPr>
        <w:suppressAutoHyphens/>
        <w:spacing w:after="24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Поскольку права общественности применительно к действиям, обозначенным в пунктах (</w:t>
      </w:r>
      <w:proofErr w:type="gramStart"/>
      <w:r w:rsidRPr="00B96BBA">
        <w:rPr>
          <w:rFonts w:ascii="Times New Roman" w:eastAsia="Times New Roman" w:hAnsi="Times New Roman"/>
          <w:sz w:val="20"/>
          <w:szCs w:val="20"/>
          <w:lang w:val="ru-RU"/>
        </w:rPr>
        <w:t>d,e</w:t>
      </w:r>
      <w:proofErr w:type="gramEnd"/>
      <w:r w:rsidRPr="00B96BBA">
        <w:rPr>
          <w:rFonts w:ascii="Times New Roman" w:eastAsia="Times New Roman" w:hAnsi="Times New Roman"/>
          <w:sz w:val="20"/>
          <w:szCs w:val="20"/>
          <w:lang w:val="ru-RU"/>
        </w:rPr>
        <w:t>,f) не закреплены в законодательстве, отсутствует возможность определить нарушение прав, как основание для подачи жалобы или иска.</w:t>
      </w:r>
    </w:p>
    <w:p w:rsidR="0075039B" w:rsidRPr="00B96BBA" w:rsidRDefault="0075039B" w:rsidP="001B09DA">
      <w:pPr>
        <w:suppressAutoHyphens/>
        <w:spacing w:after="240"/>
        <w:ind w:firstLine="567"/>
        <w:contextualSpacing/>
        <w:jc w:val="both"/>
        <w:rPr>
          <w:rFonts w:ascii="Times New Roman" w:eastAsia="Times New Roman" w:hAnsi="Times New Roman"/>
          <w:color w:val="222222"/>
          <w:sz w:val="20"/>
          <w:szCs w:val="20"/>
          <w:lang w:val="ru-RU"/>
        </w:rPr>
      </w:pPr>
    </w:p>
    <w:p w:rsidR="00153F66" w:rsidRPr="00C61CE9" w:rsidRDefault="00153F66"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9. Является ли административная жалоба на решения / действи</w:t>
      </w:r>
      <w:r>
        <w:rPr>
          <w:rFonts w:ascii="Times New Roman" w:eastAsia="Times New Roman" w:hAnsi="Times New Roman"/>
          <w:i/>
          <w:iCs/>
          <w:sz w:val="20"/>
          <w:szCs w:val="20"/>
          <w:lang w:val="ru-RU" w:eastAsia="ru-RU"/>
        </w:rPr>
        <w:t>я</w:t>
      </w:r>
      <w:r w:rsidRPr="00C61CE9">
        <w:rPr>
          <w:rFonts w:ascii="Times New Roman" w:eastAsia="Times New Roman" w:hAnsi="Times New Roman"/>
          <w:i/>
          <w:iCs/>
          <w:sz w:val="20"/>
          <w:szCs w:val="20"/>
          <w:lang w:val="ru-RU" w:eastAsia="ru-RU"/>
        </w:rPr>
        <w:t xml:space="preserve"> / бездействи</w:t>
      </w:r>
      <w:r>
        <w:rPr>
          <w:rFonts w:ascii="Times New Roman" w:eastAsia="Times New Roman" w:hAnsi="Times New Roman"/>
          <w:i/>
          <w:iCs/>
          <w:sz w:val="20"/>
          <w:szCs w:val="20"/>
          <w:lang w:val="ru-RU" w:eastAsia="ru-RU"/>
        </w:rPr>
        <w:t>е</w:t>
      </w:r>
      <w:r w:rsidRPr="00C61CE9">
        <w:rPr>
          <w:rFonts w:ascii="Times New Roman" w:eastAsia="Times New Roman" w:hAnsi="Times New Roman"/>
          <w:i/>
          <w:iCs/>
          <w:sz w:val="20"/>
          <w:szCs w:val="20"/>
          <w:lang w:val="ru-RU" w:eastAsia="ru-RU"/>
        </w:rPr>
        <w:t xml:space="preserve">, указанные в вопросе 8, обязательным этапом, предваряющим судебное рассмотрение? Какова взаимосвязь между административным обжалованием и судебным рассмотрением?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color w:val="222222"/>
          <w:sz w:val="20"/>
          <w:szCs w:val="20"/>
          <w:lang w:val="ru-RU"/>
        </w:rPr>
        <w:t xml:space="preserve">Как было показано в пункте 8, не требуется соблюдения правила об административном обжаловании, если закон, иной законодательный акт, указывает на возможность непосредственного обжалования действия, бездействия в судебном порядке.  Как, </w:t>
      </w:r>
      <w:proofErr w:type="gramStart"/>
      <w:r w:rsidRPr="00B96BBA">
        <w:rPr>
          <w:rFonts w:ascii="Times New Roman" w:eastAsia="Times New Roman" w:hAnsi="Times New Roman"/>
          <w:color w:val="222222"/>
          <w:sz w:val="20"/>
          <w:szCs w:val="20"/>
          <w:lang w:val="ru-RU"/>
        </w:rPr>
        <w:t>например,  это</w:t>
      </w:r>
      <w:proofErr w:type="gramEnd"/>
      <w:r w:rsidRPr="00B96BBA">
        <w:rPr>
          <w:rFonts w:ascii="Times New Roman" w:eastAsia="Times New Roman" w:hAnsi="Times New Roman"/>
          <w:color w:val="222222"/>
          <w:sz w:val="20"/>
          <w:szCs w:val="20"/>
          <w:lang w:val="ru-RU"/>
        </w:rPr>
        <w:t xml:space="preserve"> закреплено в отношении </w:t>
      </w:r>
      <w:r w:rsidRPr="00B96BBA">
        <w:rPr>
          <w:rFonts w:ascii="Times New Roman" w:eastAsia="Times New Roman" w:hAnsi="Times New Roman"/>
          <w:sz w:val="20"/>
          <w:szCs w:val="20"/>
          <w:lang w:val="ru-RU"/>
        </w:rPr>
        <w:t xml:space="preserve">решения местного исполнительного и распорядительного органа о разрешении или запрещении проведения собрания по обсуждению отчета об ОВОС (ст. 6 Закона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О массовых мероприятиях в Республике Беларусь</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п.38 Положения о порядке проведения ОВОС). Иск также непосредственно направляется в суд.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В иных случаях следует руководствоваться общими правилами ГПК при подаче жалобы в суд (ст.353-358):</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гражданин и юридическое лицо вправе обратиться в суд с жалобой, если считает, что неправомерными действиями (бездействием) государственных органов, иных юридических лиц, а также организаций, не являющихся юридическими лицами, и должностных лиц ущемлены его права, кроме случаев, когда для разрешения отдельных жалоб законодательством Республики Беларусь установлен иной, несудебный, порядок обжалования.  В этом случае жалоба подается в суд после обжалования действия государственного органа, должностного лица вышестоящему в порядке подчиненности государственному органу, лицу.</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Судья отказывает в возбуждении дела, если лицом не соблюден внесудебный порядок разрешения жалобы (п.2 ст.246 ГПК), либо суд оставляет жалобу без рассмотрения (п.1 ст.165 ГПК), если это обстоятельство установлено в судебном заседании.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Если законодательством предусмотрена возможность обжалования оспариваемого действия (бездействия) в вышестоящий орган и (или) в суд, то одновременное обращение гражданина в орган, рассматривающий жалобу, и в суд не является основанием для отказа в возбуждении дела.</w:t>
      </w:r>
    </w:p>
    <w:p w:rsidR="00153F66" w:rsidRPr="00C61CE9" w:rsidRDefault="00153F66"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10. Какая система юрисдикции является правомочной для проверки решений / действий / бездействия, указанны</w:t>
      </w:r>
      <w:r w:rsidR="007F089F">
        <w:rPr>
          <w:rFonts w:ascii="Times New Roman" w:eastAsia="Times New Roman" w:hAnsi="Times New Roman"/>
          <w:i/>
          <w:iCs/>
          <w:sz w:val="20"/>
          <w:szCs w:val="20"/>
          <w:lang w:val="ru-RU" w:eastAsia="ru-RU"/>
        </w:rPr>
        <w:t>х</w:t>
      </w:r>
      <w:r w:rsidRPr="00C61CE9">
        <w:rPr>
          <w:rFonts w:ascii="Times New Roman" w:eastAsia="Times New Roman" w:hAnsi="Times New Roman"/>
          <w:i/>
          <w:iCs/>
          <w:sz w:val="20"/>
          <w:szCs w:val="20"/>
          <w:lang w:val="ru-RU" w:eastAsia="ru-RU"/>
        </w:rPr>
        <w:t xml:space="preserve"> в вопросе 8? Просьба указать, если есть различия для физических лиц или НПО.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Исследуемая категория дел по заявлениям граждан рассматривается судами общей юрисдикции – районными (городскими) судами на основе норм ГПК. Это правило действует и в отношении организаций, в частности общественных объединений.  На практике определение подсудности дела, когда заявителем выступает общественное объединение, осуществляющее деятельность в области охраны окружающей среды, вызывает затруднения. Суды решают этот вопрос по-разному. В судебной практике есть примеры, когда районные (городские) </w:t>
      </w:r>
      <w:proofErr w:type="gramStart"/>
      <w:r w:rsidRPr="00B96BBA">
        <w:rPr>
          <w:rFonts w:ascii="Times New Roman" w:eastAsia="Times New Roman" w:hAnsi="Times New Roman"/>
          <w:sz w:val="20"/>
          <w:szCs w:val="20"/>
          <w:lang w:val="ru-RU"/>
        </w:rPr>
        <w:t>суды  отказывают</w:t>
      </w:r>
      <w:proofErr w:type="gramEnd"/>
      <w:r w:rsidRPr="00B96BBA">
        <w:rPr>
          <w:rFonts w:ascii="Times New Roman" w:eastAsia="Times New Roman" w:hAnsi="Times New Roman"/>
          <w:sz w:val="20"/>
          <w:szCs w:val="20"/>
          <w:lang w:val="ru-RU"/>
        </w:rPr>
        <w:t xml:space="preserve"> в приеме заявления от общественной организации, полагая, что дело должно рассматриваться в экономическом суде. В тоже время, при подаче подобных заявлений в экономический суд, суд констатирует, что заявление должно быть подано в общий суд, так как спор не носит экономического характера (смотри пример в конце вопросника).  </w:t>
      </w:r>
    </w:p>
    <w:p w:rsidR="00B96BBA" w:rsidRPr="00C61CE9" w:rsidRDefault="00153F66"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11. Какие средства юридической защиты можно использовать по решениям, указанным в вопросе 8? Каковы соответствующие процессуальные действия? </w:t>
      </w:r>
    </w:p>
    <w:p w:rsidR="00B96BBA" w:rsidRPr="00B96BBA" w:rsidRDefault="00B96BBA" w:rsidP="001B09DA">
      <w:pPr>
        <w:autoSpaceDE w:val="0"/>
        <w:autoSpaceDN w:val="0"/>
        <w:adjustRightInd w:val="0"/>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Используется исковое производство (в случае подачи иска), и производство по делам, возникающим из административно-правовых отношений (в случае подачи в суд жалобы) по правилам ГПК. </w:t>
      </w:r>
    </w:p>
    <w:p w:rsidR="00153F66" w:rsidRPr="00236E9C" w:rsidRDefault="00153F66" w:rsidP="00236E9C">
      <w:pPr>
        <w:spacing w:before="100" w:beforeAutospacing="1" w:after="100" w:afterAutospacing="1"/>
        <w:ind w:left="360"/>
        <w:jc w:val="both"/>
        <w:rPr>
          <w:rFonts w:ascii="Times New Roman" w:eastAsia="Times New Roman" w:hAnsi="Times New Roman"/>
          <w:b/>
          <w:bCs/>
          <w:sz w:val="20"/>
          <w:szCs w:val="20"/>
          <w:lang w:eastAsia="ru-RU"/>
        </w:rPr>
      </w:pPr>
      <w:r w:rsidRPr="00236E9C">
        <w:rPr>
          <w:rFonts w:ascii="Times New Roman" w:eastAsia="Times New Roman" w:hAnsi="Times New Roman"/>
          <w:b/>
          <w:bCs/>
          <w:sz w:val="20"/>
          <w:szCs w:val="20"/>
          <w:lang w:eastAsia="ru-RU"/>
        </w:rPr>
        <w:t>IV</w:t>
      </w:r>
      <w:r w:rsidRPr="001667ED">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Основания</w:t>
      </w:r>
      <w:r w:rsidRPr="005A08CD">
        <w:rPr>
          <w:rFonts w:ascii="Times New Roman" w:eastAsia="Times New Roman" w:hAnsi="Times New Roman"/>
          <w:b/>
          <w:bCs/>
          <w:sz w:val="20"/>
          <w:szCs w:val="20"/>
          <w:lang w:eastAsia="ru-RU"/>
        </w:rPr>
        <w:t xml:space="preserve"> для рассмотрения и </w:t>
      </w:r>
      <w:r w:rsidR="00B94CBA" w:rsidRPr="00236E9C">
        <w:rPr>
          <w:rFonts w:ascii="Times New Roman" w:eastAsia="Times New Roman" w:hAnsi="Times New Roman"/>
          <w:b/>
          <w:bCs/>
          <w:sz w:val="20"/>
          <w:szCs w:val="20"/>
          <w:lang w:eastAsia="ru-RU"/>
        </w:rPr>
        <w:t>его</w:t>
      </w:r>
      <w:r>
        <w:rPr>
          <w:rFonts w:ascii="Times New Roman" w:eastAsia="Times New Roman" w:hAnsi="Times New Roman"/>
          <w:b/>
          <w:bCs/>
          <w:sz w:val="20"/>
          <w:szCs w:val="20"/>
          <w:lang w:eastAsia="ru-RU"/>
        </w:rPr>
        <w:t xml:space="preserve"> </w:t>
      </w:r>
      <w:r w:rsidR="008B7B0C" w:rsidRPr="00236E9C">
        <w:rPr>
          <w:rFonts w:ascii="Times New Roman" w:eastAsia="Times New Roman" w:hAnsi="Times New Roman"/>
          <w:b/>
          <w:bCs/>
          <w:sz w:val="20"/>
          <w:szCs w:val="20"/>
          <w:lang w:eastAsia="ru-RU"/>
        </w:rPr>
        <w:t>глубина</w:t>
      </w:r>
      <w:r w:rsidRPr="00236E9C">
        <w:rPr>
          <w:rFonts w:ascii="Times New Roman" w:eastAsia="Times New Roman" w:hAnsi="Times New Roman"/>
          <w:b/>
          <w:bCs/>
          <w:sz w:val="20"/>
          <w:szCs w:val="20"/>
          <w:lang w:eastAsia="ru-RU"/>
        </w:rPr>
        <w:t xml:space="preserve"> </w:t>
      </w:r>
    </w:p>
    <w:p w:rsidR="00153F66" w:rsidRPr="00C61CE9" w:rsidRDefault="00153F66" w:rsidP="00153F66">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lastRenderedPageBreak/>
        <w:t xml:space="preserve">12. Какой контроль осуществляет судья касательно оспариваемых решений государственных органов? Отслеживает ли судья материальную и процессуальную законность (например, формальные требования закона, процессуальные действия и / или причины принятия таких решений)?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Судебные органы независимы от исполнительных и законодательных органов в Республике Беларусь. Согласно ст.18 ГПК дела рассматриваются судом только по заявлениям юридически заинтересованных в исходе дела лиц в отношении заявленных требований. В обязанности суда входит разрешение дела на основании Конституции Республики Беларусь и принятых в соответствии с ней нормативных правовых актов. Обязанность представить необходимые для установления истины по делу доказательства лежит на сторонах, других юридически заинтересованных в исходе дела лицах. Для всестороннего, полного, объективного выяснения всех обстоятельств, имеющих существенное значение для правильного рассмотрения и разрешения дела, суд содействует указанным лицам по их ходатайству в истребовании доказательств, когда представление таких доказательств для них невозможно. Доказательства собираются и представляются суду сторонами и другими юридически заинтересованными в исходе дела лицами. Суд оценивает доказательства по своему внутреннему убеждению, основанному на всестороннем, полном и объективном исследовании в судебном заседании всех входящих в предмет доказывания фактов, руководствуясь при этом только законом.</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Суд рассматривает дело лишь в пределах заявленного искового требования. Судья обязан разъяснить истцу его право заявить дополнительные требования. Однако проводить по собственной инициативе судебное разбирательство в отношении незаявленного в иске требования суд может лишь в случаях, прямо предусмотренных ГПК и другими актами законодательства (ст.273 ГПК). Суд может в зависимости от выяснившихся обстоятельств дела выйти за пределы размера заявленных требований, если это необходимо для правильного разрешения спора (ст.298).</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При рассмотрении жалобы суд проверяет законность и обоснованность действий государственных органов, организаций и должностных лиц, действия (бездействие) которых обжалуются (ст.339 ГПК). Государственные органы, организации и должностные лица обязаны представить суду материалы, послужившие основанием для соответствующих действий (бездействия). </w:t>
      </w:r>
    </w:p>
    <w:p w:rsidR="008B7B0C" w:rsidRPr="005A08CD" w:rsidRDefault="008B7B0C" w:rsidP="008B7B0C">
      <w:pPr>
        <w:spacing w:before="100" w:beforeAutospacing="1" w:after="240"/>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 xml:space="preserve">13. Какова основная философия </w:t>
      </w:r>
      <w:r>
        <w:rPr>
          <w:rFonts w:ascii="Times New Roman" w:eastAsia="Times New Roman" w:hAnsi="Times New Roman"/>
          <w:i/>
          <w:iCs/>
          <w:sz w:val="20"/>
          <w:szCs w:val="20"/>
          <w:lang w:eastAsia="ru-RU"/>
        </w:rPr>
        <w:t xml:space="preserve">контроля </w:t>
      </w:r>
      <w:r w:rsidRPr="005A08CD">
        <w:rPr>
          <w:rFonts w:ascii="Times New Roman" w:eastAsia="Times New Roman" w:hAnsi="Times New Roman"/>
          <w:i/>
          <w:iCs/>
          <w:sz w:val="20"/>
          <w:szCs w:val="20"/>
          <w:lang w:eastAsia="ru-RU"/>
        </w:rPr>
        <w:t>судами админист</w:t>
      </w:r>
      <w:r>
        <w:rPr>
          <w:rFonts w:ascii="Times New Roman" w:eastAsia="Times New Roman" w:hAnsi="Times New Roman"/>
          <w:i/>
          <w:iCs/>
          <w:sz w:val="20"/>
          <w:szCs w:val="20"/>
          <w:lang w:eastAsia="ru-RU"/>
        </w:rPr>
        <w:t>ративных решений? П</w:t>
      </w:r>
      <w:r w:rsidRPr="005A08CD">
        <w:rPr>
          <w:rFonts w:ascii="Times New Roman" w:eastAsia="Times New Roman" w:hAnsi="Times New Roman"/>
          <w:i/>
          <w:iCs/>
          <w:sz w:val="20"/>
          <w:szCs w:val="20"/>
          <w:lang w:eastAsia="ru-RU"/>
        </w:rPr>
        <w:t>олагаются</w:t>
      </w:r>
      <w:r>
        <w:rPr>
          <w:rFonts w:ascii="Times New Roman" w:eastAsia="Times New Roman" w:hAnsi="Times New Roman"/>
          <w:i/>
          <w:iCs/>
          <w:sz w:val="20"/>
          <w:szCs w:val="20"/>
          <w:lang w:eastAsia="ru-RU"/>
        </w:rPr>
        <w:t xml:space="preserve"> ли суды на доказательства, приводимые</w:t>
      </w:r>
      <w:r w:rsidRPr="005A08CD">
        <w:rPr>
          <w:rFonts w:ascii="Times New Roman" w:eastAsia="Times New Roman" w:hAnsi="Times New Roman"/>
          <w:i/>
          <w:iCs/>
          <w:sz w:val="20"/>
          <w:szCs w:val="20"/>
          <w:lang w:eastAsia="ru-RU"/>
        </w:rPr>
        <w:t xml:space="preserve"> другими участниками судебного разбирательства, или же он</w:t>
      </w:r>
      <w:r>
        <w:rPr>
          <w:rFonts w:ascii="Times New Roman" w:eastAsia="Times New Roman" w:hAnsi="Times New Roman"/>
          <w:i/>
          <w:iCs/>
          <w:sz w:val="20"/>
          <w:szCs w:val="20"/>
          <w:lang w:eastAsia="ru-RU"/>
        </w:rPr>
        <w:t xml:space="preserve">и несут ответственность за собственное расследование дела в соответствии </w:t>
      </w:r>
      <w:r>
        <w:rPr>
          <w:rFonts w:ascii="Times New Roman" w:eastAsia="Times New Roman" w:hAnsi="Times New Roman"/>
          <w:i/>
          <w:iCs/>
          <w:sz w:val="20"/>
          <w:szCs w:val="20"/>
          <w:lang w:val="ru-RU" w:eastAsia="ru-RU"/>
        </w:rPr>
        <w:t>с так называемым инквизиционным</w:t>
      </w:r>
      <w:r>
        <w:rPr>
          <w:rFonts w:ascii="Times New Roman" w:eastAsia="Times New Roman" w:hAnsi="Times New Roman"/>
          <w:i/>
          <w:iCs/>
          <w:sz w:val="20"/>
          <w:szCs w:val="20"/>
          <w:lang w:eastAsia="ru-RU"/>
        </w:rPr>
        <w:t xml:space="preserve"> принципом</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Обязанность представить необходимые для установления истины по делу доказательства лежит на сторонах, других юридически заинтересованных в исходе дела лицах (ст. 232 ГПК). Суд оценивает доказательства по своему внутреннему убеждению, основанному на всестороннем, полном и объективном исследовании в судебном заседании всех входящих в предмет доказывания фактов, руководствуясь при этом только законом. Однако проводить по собственной инициативе судебное разбирательство в отношении незаявленного требования суд может лишь в случаях, прямо предусмотренных ГПК и другими актами законодательства (ст.273 ГПК), суд может выйти за пределы размера заявленных исковых требований, если это необходимо для правильного разрешения спора (ст.298).</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При рассмотрении жалобы суд также действует в рамках заявленных требований, проверяет законность и обоснованность действий государственных органов, организаций и должностных лиц, действия (бездействие) которых обжалуются (ст.339 ГПК). Суд исследует материалы, послужившие основанием для соответствующих действий (бездействия), которые обязаны ему предоставить государственные органы, иные лица, выступающие ответчиками по делу. </w:t>
      </w:r>
    </w:p>
    <w:p w:rsidR="00153F66" w:rsidRPr="00C61CE9" w:rsidRDefault="00153F66" w:rsidP="00153F66">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14. Для какого рода решений государственных органов судья имеет ограниченный контроль (например, только в отношении фактов, процедурных правил, ошибок в применяемых законах или не относящихся к делу вопросов, принимаемых во внимание, другое)? В противоположность этому, по отношению к какого рода решениям государственных органов она / он осуществляет тщательный контроль? </w:t>
      </w:r>
    </w:p>
    <w:p w:rsidR="00B96BBA" w:rsidRPr="00B96BBA" w:rsidRDefault="00B96BBA" w:rsidP="001B09DA">
      <w:pPr>
        <w:suppressAutoHyphens/>
        <w:spacing w:after="24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В законодательстве Республики Беларусь закреплен универсальный подход: возможность обращения с жалобой на действия (бездействие), нарушающие права и законные интересы лица, с иском о признании </w:t>
      </w:r>
      <w:r w:rsidRPr="00B96BBA">
        <w:rPr>
          <w:rFonts w:ascii="Times New Roman" w:eastAsia="Times New Roman" w:hAnsi="Times New Roman"/>
          <w:sz w:val="20"/>
          <w:szCs w:val="20"/>
          <w:lang w:val="ru-RU"/>
        </w:rPr>
        <w:lastRenderedPageBreak/>
        <w:t>недействительным ненормативного акта государственного органа или органа местного управления и самоуправления, нарушающие права и интересы, иных исков. Законодатель</w:t>
      </w:r>
      <w:r w:rsidR="00B76099">
        <w:rPr>
          <w:rFonts w:ascii="Times New Roman" w:eastAsia="Times New Roman" w:hAnsi="Times New Roman"/>
          <w:sz w:val="20"/>
          <w:szCs w:val="20"/>
          <w:lang w:val="ru-RU"/>
        </w:rPr>
        <w:t xml:space="preserve">ство не содержит оснований для </w:t>
      </w:r>
      <w:r w:rsidRPr="00B96BBA">
        <w:rPr>
          <w:rFonts w:ascii="Times New Roman" w:eastAsia="Times New Roman" w:hAnsi="Times New Roman"/>
          <w:sz w:val="20"/>
          <w:szCs w:val="20"/>
          <w:lang w:val="ru-RU"/>
        </w:rPr>
        <w:t xml:space="preserve">ограниченного или более </w:t>
      </w:r>
      <w:proofErr w:type="gramStart"/>
      <w:r w:rsidRPr="00B96BBA">
        <w:rPr>
          <w:rFonts w:ascii="Times New Roman" w:eastAsia="Times New Roman" w:hAnsi="Times New Roman"/>
          <w:sz w:val="20"/>
          <w:szCs w:val="20"/>
          <w:lang w:val="ru-RU"/>
        </w:rPr>
        <w:t xml:space="preserve">строгого  </w:t>
      </w:r>
      <w:r w:rsidR="0081590A">
        <w:rPr>
          <w:rFonts w:ascii="Times New Roman" w:eastAsia="Times New Roman" w:hAnsi="Times New Roman"/>
          <w:sz w:val="20"/>
          <w:szCs w:val="20"/>
          <w:lang w:val="ru-RU"/>
        </w:rPr>
        <w:t>«</w:t>
      </w:r>
      <w:proofErr w:type="gramEnd"/>
      <w:r w:rsidRPr="00B96BBA">
        <w:rPr>
          <w:rFonts w:ascii="Times New Roman" w:eastAsia="Times New Roman" w:hAnsi="Times New Roman"/>
          <w:sz w:val="20"/>
          <w:szCs w:val="20"/>
          <w:lang w:val="ru-RU"/>
        </w:rPr>
        <w:t>судебного контроля</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при рассмотрении дел.   </w:t>
      </w:r>
    </w:p>
    <w:p w:rsidR="00A5082C" w:rsidRPr="00C61CE9" w:rsidRDefault="00A5082C"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15. Каким образом судья получает информацию при осуществлении судебного </w:t>
      </w:r>
      <w:proofErr w:type="gramStart"/>
      <w:r w:rsidRPr="00C61CE9">
        <w:rPr>
          <w:rFonts w:ascii="Times New Roman" w:eastAsia="Times New Roman" w:hAnsi="Times New Roman"/>
          <w:i/>
          <w:iCs/>
          <w:sz w:val="20"/>
          <w:szCs w:val="20"/>
          <w:lang w:val="ru-RU" w:eastAsia="ru-RU"/>
        </w:rPr>
        <w:t>рассмотрения  (</w:t>
      </w:r>
      <w:proofErr w:type="gramEnd"/>
      <w:r w:rsidRPr="00C61CE9">
        <w:rPr>
          <w:rFonts w:ascii="Times New Roman" w:eastAsia="Times New Roman" w:hAnsi="Times New Roman"/>
          <w:i/>
          <w:iCs/>
          <w:sz w:val="20"/>
          <w:szCs w:val="20"/>
          <w:lang w:val="ru-RU" w:eastAsia="ru-RU"/>
        </w:rPr>
        <w:t>назначение экспертов, специализированные расследование по существу, привлекают университеты, консультируются с международными источниками информации и т.д.)?</w:t>
      </w:r>
    </w:p>
    <w:p w:rsidR="00B96BBA" w:rsidRPr="00C61CE9"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При рассмотрении дела суд может исследовать информацию, полученную от экспертов и специалистов, а также назначить экспертизу. Лица, назначенные экспертами, специалисты дают письменное заключение по поставленным судом вопросам (ст.98, 101 ГПК). Эксперт и специалист вправе отказаться от участия в судебном разбирательстве, если они не обладают необходимыми познаниями. Суд также может приостановить производство по делу в случае назначения экспертизы (ст.161 ГПК). Экспертиза назначается судом по требованию заинтересованных лиц </w:t>
      </w:r>
      <w:proofErr w:type="gramStart"/>
      <w:r w:rsidRPr="00B96BBA">
        <w:rPr>
          <w:rFonts w:ascii="Times New Roman" w:eastAsia="Times New Roman" w:hAnsi="Times New Roman"/>
          <w:sz w:val="20"/>
          <w:szCs w:val="20"/>
          <w:lang w:val="ru-RU"/>
        </w:rPr>
        <w:t>и  проводится</w:t>
      </w:r>
      <w:proofErr w:type="gramEnd"/>
      <w:r w:rsidRPr="00B96BBA">
        <w:rPr>
          <w:rFonts w:ascii="Times New Roman" w:eastAsia="Times New Roman" w:hAnsi="Times New Roman"/>
          <w:sz w:val="20"/>
          <w:szCs w:val="20"/>
          <w:lang w:val="ru-RU"/>
        </w:rPr>
        <w:t xml:space="preserve"> для разъяснения возникающих при рассмотрении дела вопросов, требующих специальных познаний в области науки, искусства, техники или иных сферах деятельности (ст.216-221 ГПК). Сведения, полученные от специалистов, из заключения экспертов, экспертиз относятся к средствам доказывания. Следует отметить, что заключение эксперта, экспертизы не является обязательным для суда, однако несогласие с ним должно быть мотивировано (ст. 226 ГПК).</w:t>
      </w:r>
    </w:p>
    <w:p w:rsidR="00A5082C" w:rsidRPr="00C61CE9" w:rsidRDefault="00153F66"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16. Подходят ли суды по-разному к судебным искам экологических НПО и искам физических лиц?</w:t>
      </w:r>
    </w:p>
    <w:p w:rsidR="00B96BBA" w:rsidRPr="00B96BBA" w:rsidRDefault="00B96BBA" w:rsidP="001B09DA">
      <w:pPr>
        <w:tabs>
          <w:tab w:val="left" w:pos="0"/>
        </w:tabs>
        <w:spacing w:after="0"/>
        <w:ind w:right="-5"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Относительно вопроса о </w:t>
      </w:r>
      <w:r w:rsidRPr="00B96BBA">
        <w:rPr>
          <w:rFonts w:ascii="Times New Roman" w:eastAsia="Times New Roman" w:hAnsi="Times New Roman"/>
          <w:sz w:val="20"/>
          <w:szCs w:val="20"/>
          <w:lang w:val="en-GB"/>
        </w:rPr>
        <w:t>grounds</w:t>
      </w:r>
      <w:r w:rsidRPr="00B96BBA">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en-GB"/>
        </w:rPr>
        <w:t>for</w:t>
      </w:r>
      <w:r w:rsidRPr="00B96BBA">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en-GB"/>
        </w:rPr>
        <w:t>review</w:t>
      </w:r>
      <w:r w:rsidRPr="00B96BBA">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en-GB"/>
        </w:rPr>
        <w:t>and</w:t>
      </w:r>
      <w:r w:rsidRPr="00B96BBA">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en-GB"/>
        </w:rPr>
        <w:t>its</w:t>
      </w:r>
      <w:r w:rsidRPr="00B96BBA">
        <w:rPr>
          <w:rFonts w:ascii="Times New Roman" w:eastAsia="Times New Roman" w:hAnsi="Times New Roman"/>
          <w:sz w:val="20"/>
          <w:szCs w:val="20"/>
          <w:lang w:val="ru-RU"/>
        </w:rPr>
        <w:t xml:space="preserve"> </w:t>
      </w:r>
      <w:r w:rsidRPr="00B96BBA">
        <w:rPr>
          <w:rFonts w:ascii="Times New Roman" w:eastAsia="Times New Roman" w:hAnsi="Times New Roman"/>
          <w:sz w:val="20"/>
          <w:szCs w:val="20"/>
          <w:lang w:val="en-GB"/>
        </w:rPr>
        <w:t>intensity</w:t>
      </w:r>
      <w:r w:rsidRPr="00B96BBA">
        <w:rPr>
          <w:rFonts w:ascii="Times New Roman" w:eastAsia="Times New Roman" w:hAnsi="Times New Roman"/>
          <w:sz w:val="20"/>
          <w:szCs w:val="20"/>
          <w:lang w:val="ru-RU"/>
        </w:rPr>
        <w:t xml:space="preserve"> можно сказать, что в суде применяется универсальный подход к физическому лицу и организации, как истцу или заявителю по жалобе. </w:t>
      </w:r>
    </w:p>
    <w:p w:rsidR="00B96BBA" w:rsidRPr="00B96BBA" w:rsidRDefault="00B96BBA" w:rsidP="001B09DA">
      <w:pPr>
        <w:suppressAutoHyphens/>
        <w:spacing w:after="240"/>
        <w:ind w:left="720"/>
        <w:jc w:val="both"/>
        <w:rPr>
          <w:rFonts w:ascii="Times New Roman" w:eastAsia="Times New Roman" w:hAnsi="Times New Roman"/>
          <w:sz w:val="20"/>
          <w:szCs w:val="20"/>
          <w:lang w:val="ru-RU"/>
        </w:rPr>
      </w:pPr>
    </w:p>
    <w:p w:rsidR="00A5082C" w:rsidRPr="00236E9C" w:rsidRDefault="00A5082C" w:rsidP="00236E9C">
      <w:pPr>
        <w:spacing w:before="100" w:beforeAutospacing="1" w:after="100" w:afterAutospacing="1"/>
        <w:ind w:left="360"/>
        <w:jc w:val="both"/>
        <w:rPr>
          <w:rFonts w:ascii="Times New Roman" w:eastAsia="Times New Roman" w:hAnsi="Times New Roman"/>
          <w:b/>
          <w:bCs/>
          <w:sz w:val="20"/>
          <w:szCs w:val="20"/>
          <w:lang w:eastAsia="ru-RU"/>
        </w:rPr>
      </w:pPr>
      <w:r w:rsidRPr="005A08CD">
        <w:rPr>
          <w:rFonts w:ascii="Times New Roman" w:eastAsia="Times New Roman" w:hAnsi="Times New Roman"/>
          <w:b/>
          <w:bCs/>
          <w:sz w:val="20"/>
          <w:szCs w:val="20"/>
          <w:lang w:eastAsia="ru-RU"/>
        </w:rPr>
        <w:t>V. Каковы результаты</w:t>
      </w:r>
      <w:r>
        <w:rPr>
          <w:rFonts w:ascii="Times New Roman" w:eastAsia="Times New Roman" w:hAnsi="Times New Roman"/>
          <w:b/>
          <w:bCs/>
          <w:sz w:val="20"/>
          <w:szCs w:val="20"/>
          <w:lang w:eastAsia="ru-RU"/>
        </w:rPr>
        <w:t xml:space="preserve"> </w:t>
      </w:r>
      <w:r w:rsidRPr="005A08CD">
        <w:rPr>
          <w:rFonts w:ascii="Times New Roman" w:eastAsia="Times New Roman" w:hAnsi="Times New Roman"/>
          <w:b/>
          <w:bCs/>
          <w:sz w:val="20"/>
          <w:szCs w:val="20"/>
          <w:lang w:eastAsia="ru-RU"/>
        </w:rPr>
        <w:t>судебного рассмотрения</w:t>
      </w:r>
      <w:r w:rsidRPr="00236E9C">
        <w:rPr>
          <w:rFonts w:ascii="Times New Roman" w:eastAsia="Times New Roman" w:hAnsi="Times New Roman"/>
          <w:b/>
          <w:bCs/>
          <w:sz w:val="20"/>
          <w:szCs w:val="20"/>
          <w:lang w:eastAsia="ru-RU"/>
        </w:rPr>
        <w:t xml:space="preserve"> </w:t>
      </w:r>
    </w:p>
    <w:p w:rsidR="00A5082C" w:rsidRPr="00C61CE9" w:rsidRDefault="00A5082C"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17. Имеют ли суды только право кассации или же и реформаторские права по делам в соответствии со статьей 9 Конвенции? (В общем, что является результатом успешного оспаривания административного решения?)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По результатам рассмотрения жалобы суд выносит решение (ст.357 ГПК). Суд, признав обжалуемые действия (бездействие) неправомерными, ущемляющими права заявителя, выносит решение об обоснованности жалобы и обязанности устранить допущенное нарушение. Суд, установив,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выносит решение об отказе в удовлетворении жалобы.</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в течение 3 дней со дня вступления решения в законную силу. Об исполнении решения суда по жалобе должно быть сообщено суду и заявителю не позднее чем в месячный срок со дня получения решения суда.</w:t>
      </w:r>
    </w:p>
    <w:p w:rsidR="00B96BBA" w:rsidRPr="00B96BBA" w:rsidRDefault="00B96BBA" w:rsidP="001B09DA">
      <w:pPr>
        <w:suppressAutoHyphens/>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По результатам рассмотрения иска суд также выносит решение. </w:t>
      </w:r>
      <w:r w:rsidRPr="00B96BBA">
        <w:rPr>
          <w:rFonts w:ascii="Times New Roman" w:eastAsia="Times New Roman" w:hAnsi="Times New Roman"/>
          <w:bCs/>
          <w:sz w:val="20"/>
          <w:szCs w:val="20"/>
          <w:lang w:val="ru-RU"/>
        </w:rPr>
        <w:t xml:space="preserve">Резолютивная часть решения должна содержать в себе вывод суда об удовлетворении иска или об отказе в иске полностью или в части, указание на распределение судебных расходов, а также на срок и порядок обжалования решения (Ст.306 ГПК). Кроме того, в резолютивной части решения указываются срок и порядок исполнения решения, а также о допущении немедленного исполнения и т.п. </w:t>
      </w:r>
      <w:r w:rsidRPr="00B96BBA">
        <w:rPr>
          <w:rFonts w:ascii="Times New Roman" w:eastAsia="Times New Roman" w:hAnsi="Times New Roman"/>
          <w:sz w:val="20"/>
          <w:szCs w:val="20"/>
          <w:lang w:val="ru-RU"/>
        </w:rPr>
        <w:t>Если указанные действия могут быть совершены только ответчиком, суд устанавливает в решении срок, в течение которого решение должно быть исполнено.</w:t>
      </w:r>
    </w:p>
    <w:p w:rsidR="00B96BBA" w:rsidRPr="00B96BBA" w:rsidRDefault="00B96BBA" w:rsidP="001B09DA">
      <w:pPr>
        <w:suppressAutoHyphens/>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Кроме того, суд, обнаружив при рассмотрении дела нарушения законности отдельными должностными лицами, либо существенные недостатки или нарушения в деятельности юридических лиц, выносит частное определение и направляет его соответствующим юридическим лицам или их должностным лицам, которые обязаны в месячный срок сообщить суду о принятых ими мерах (ст.325 ГПК). Если при рассмотрении дела суд обнаружит признаки преступления в действиях гражданина, он сообщает об этом прокурору частным определением. За оставление без рассмотрения частного определения суда либо непринятие мер к устранению </w:t>
      </w:r>
      <w:r w:rsidRPr="00B96BBA">
        <w:rPr>
          <w:rFonts w:ascii="Times New Roman" w:eastAsia="Times New Roman" w:hAnsi="Times New Roman"/>
          <w:sz w:val="20"/>
          <w:szCs w:val="20"/>
          <w:lang w:val="ru-RU"/>
        </w:rPr>
        <w:lastRenderedPageBreak/>
        <w:t>указанных в нем нарушений, а равно несвоевременный ответ на частное определение должностные лица несут ответственность, предусмотренную Кодексом об административных правонарушениях. Этими правами обладают также суды кассационной и надзорной инстанции.</w:t>
      </w:r>
    </w:p>
    <w:p w:rsidR="00A5082C" w:rsidRPr="00C61CE9" w:rsidRDefault="00A5082C" w:rsidP="00C61CE9">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18. Каковы пределы </w:t>
      </w:r>
      <w:r>
        <w:rPr>
          <w:rFonts w:ascii="Times New Roman" w:eastAsia="Times New Roman" w:hAnsi="Times New Roman"/>
          <w:i/>
          <w:iCs/>
          <w:sz w:val="20"/>
          <w:szCs w:val="20"/>
          <w:lang w:val="ru-RU" w:eastAsia="ru-RU"/>
        </w:rPr>
        <w:t>дискреции</w:t>
      </w:r>
      <w:r w:rsidRPr="00C61CE9">
        <w:rPr>
          <w:rFonts w:ascii="Times New Roman" w:eastAsia="Times New Roman" w:hAnsi="Times New Roman"/>
          <w:i/>
          <w:iCs/>
          <w:sz w:val="20"/>
          <w:szCs w:val="20"/>
          <w:lang w:val="ru-RU" w:eastAsia="ru-RU"/>
        </w:rPr>
        <w:t xml:space="preserve"> государственных органов после решения суда? </w:t>
      </w:r>
    </w:p>
    <w:p w:rsidR="00B96BBA" w:rsidRPr="00B96BBA" w:rsidRDefault="00B96BBA" w:rsidP="001B09DA">
      <w:pPr>
        <w:autoSpaceDE w:val="0"/>
        <w:autoSpaceDN w:val="0"/>
        <w:adjustRightInd w:val="0"/>
        <w:spacing w:after="0"/>
        <w:ind w:firstLine="540"/>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в течение трех дней со дня вступления решения в законную силу. Об исполнении решения суда по жалобе должно быть сообщено суду и заявителю не позднее чем в месячный срок со дня получения решения суда.</w:t>
      </w:r>
    </w:p>
    <w:p w:rsidR="00B96BBA" w:rsidRPr="00B96BBA" w:rsidRDefault="00B96BBA" w:rsidP="001B09DA">
      <w:pPr>
        <w:suppressAutoHyphens/>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bCs/>
          <w:sz w:val="20"/>
          <w:szCs w:val="20"/>
          <w:lang w:val="ru-RU"/>
        </w:rPr>
        <w:t xml:space="preserve">Решение суда по иску содержит указание на срок и порядок обжалования, срок и порядок исполнения решения. </w:t>
      </w:r>
      <w:r w:rsidRPr="00B96BBA">
        <w:rPr>
          <w:rFonts w:ascii="Times New Roman" w:eastAsia="Times New Roman" w:hAnsi="Times New Roman"/>
          <w:sz w:val="20"/>
          <w:szCs w:val="20"/>
          <w:lang w:val="ru-RU"/>
        </w:rPr>
        <w:t>Если указанные действия могут быть совершены непосредственно ответчиком (например, прекратить деятельность, отменить ненормативный акт государственного органа), суд устанавливает в решении срок, в течение которого решение должно быть исполнено.</w:t>
      </w:r>
    </w:p>
    <w:p w:rsidR="00A5082C" w:rsidRPr="00236E9C" w:rsidRDefault="00A5082C" w:rsidP="00236E9C">
      <w:pPr>
        <w:spacing w:before="100" w:beforeAutospacing="1" w:after="100" w:afterAutospacing="1"/>
        <w:ind w:left="360"/>
        <w:jc w:val="both"/>
        <w:rPr>
          <w:rFonts w:ascii="Times New Roman" w:eastAsia="Times New Roman" w:hAnsi="Times New Roman"/>
          <w:b/>
          <w:bCs/>
          <w:sz w:val="20"/>
          <w:szCs w:val="20"/>
          <w:lang w:eastAsia="ru-RU"/>
        </w:rPr>
      </w:pPr>
      <w:r w:rsidRPr="005A08CD">
        <w:rPr>
          <w:rFonts w:ascii="Times New Roman" w:eastAsia="Times New Roman" w:hAnsi="Times New Roman"/>
          <w:b/>
          <w:bCs/>
          <w:sz w:val="20"/>
          <w:szCs w:val="20"/>
          <w:lang w:eastAsia="ru-RU"/>
        </w:rPr>
        <w:t>VI.</w:t>
      </w:r>
      <w:r w:rsidRPr="00236E9C">
        <w:rPr>
          <w:rFonts w:ascii="Times New Roman" w:eastAsia="Times New Roman" w:hAnsi="Times New Roman"/>
          <w:b/>
          <w:bCs/>
          <w:sz w:val="20"/>
          <w:szCs w:val="20"/>
          <w:lang w:eastAsia="ru-RU"/>
        </w:rPr>
        <w:t xml:space="preserve"> </w:t>
      </w:r>
      <w:r w:rsidRPr="005A08CD">
        <w:rPr>
          <w:rFonts w:ascii="Times New Roman" w:eastAsia="Times New Roman" w:hAnsi="Times New Roman"/>
          <w:b/>
          <w:bCs/>
          <w:sz w:val="20"/>
          <w:szCs w:val="20"/>
          <w:lang w:eastAsia="ru-RU"/>
        </w:rPr>
        <w:t>Пр</w:t>
      </w:r>
      <w:r w:rsidRPr="00236E9C">
        <w:rPr>
          <w:rFonts w:ascii="Times New Roman" w:eastAsia="Times New Roman" w:hAnsi="Times New Roman"/>
          <w:b/>
          <w:bCs/>
          <w:sz w:val="20"/>
          <w:szCs w:val="20"/>
          <w:lang w:eastAsia="ru-RU"/>
        </w:rPr>
        <w:t>авоприменительная</w:t>
      </w:r>
      <w:r w:rsidRPr="005A08CD">
        <w:rPr>
          <w:rFonts w:ascii="Times New Roman" w:eastAsia="Times New Roman" w:hAnsi="Times New Roman"/>
          <w:b/>
          <w:bCs/>
          <w:sz w:val="20"/>
          <w:szCs w:val="20"/>
          <w:lang w:eastAsia="ru-RU"/>
        </w:rPr>
        <w:t xml:space="preserve"> пра</w:t>
      </w:r>
      <w:r w:rsidRPr="00236E9C">
        <w:rPr>
          <w:rFonts w:ascii="Times New Roman" w:eastAsia="Times New Roman" w:hAnsi="Times New Roman"/>
          <w:b/>
          <w:bCs/>
          <w:sz w:val="20"/>
          <w:szCs w:val="20"/>
          <w:lang w:eastAsia="ru-RU"/>
        </w:rPr>
        <w:t xml:space="preserve">ктика </w:t>
      </w:r>
    </w:p>
    <w:p w:rsidR="00B96BBA" w:rsidRPr="00B96BBA" w:rsidRDefault="00B96BBA" w:rsidP="001B09DA">
      <w:pPr>
        <w:tabs>
          <w:tab w:val="left" w:pos="709"/>
        </w:tabs>
        <w:spacing w:after="0"/>
        <w:ind w:right="-5"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Общественное объединение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Экодом</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26 августа 2015 года обратилось в суд Фрунзенского района г. Минска к предприятию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Атлант-М </w:t>
      </w:r>
      <w:proofErr w:type="gramStart"/>
      <w:r w:rsidRPr="00B96BBA">
        <w:rPr>
          <w:rFonts w:ascii="Times New Roman" w:eastAsia="Times New Roman" w:hAnsi="Times New Roman"/>
          <w:sz w:val="20"/>
          <w:szCs w:val="20"/>
          <w:lang w:val="ru-RU"/>
        </w:rPr>
        <w:t>Строй</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с</w:t>
      </w:r>
      <w:proofErr w:type="gramEnd"/>
      <w:r w:rsidRPr="00B96BBA">
        <w:rPr>
          <w:rFonts w:ascii="Times New Roman" w:eastAsia="Times New Roman" w:hAnsi="Times New Roman"/>
          <w:sz w:val="20"/>
          <w:szCs w:val="20"/>
          <w:lang w:val="ru-RU"/>
        </w:rPr>
        <w:t xml:space="preserve"> иском о запрете хозяйственной деятельности, оказывающей вредное воздействие на окружающую среду, а также в суд Центрального района г. Минска к Республиканскому предприятию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Главгосстройэкспертиза</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о признании экспертных заключений строительной экспертизы недействительными.</w:t>
      </w:r>
    </w:p>
    <w:p w:rsidR="00B96BBA" w:rsidRPr="00B96BBA" w:rsidRDefault="0081590A" w:rsidP="001B09DA">
      <w:pPr>
        <w:tabs>
          <w:tab w:val="left" w:pos="709"/>
        </w:tabs>
        <w:spacing w:after="0"/>
        <w:ind w:right="-5" w:firstLine="567"/>
        <w:jc w:val="both"/>
        <w:rPr>
          <w:rFonts w:ascii="Times New Roman" w:eastAsia="Times New Roman" w:hAnsi="Times New Roman"/>
          <w:sz w:val="20"/>
          <w:szCs w:val="20"/>
          <w:lang w:val="ru-RU"/>
        </w:rPr>
      </w:pPr>
      <w:r>
        <w:rPr>
          <w:rFonts w:ascii="Times New Roman" w:eastAsia="Times New Roman" w:hAnsi="Times New Roman"/>
          <w:sz w:val="20"/>
          <w:szCs w:val="20"/>
          <w:lang w:val="ru-RU"/>
        </w:rPr>
        <w:t>«</w:t>
      </w:r>
      <w:r w:rsidR="00B96BBA" w:rsidRPr="00B96BBA">
        <w:rPr>
          <w:rFonts w:ascii="Times New Roman" w:eastAsia="Times New Roman" w:hAnsi="Times New Roman"/>
          <w:sz w:val="20"/>
          <w:szCs w:val="20"/>
          <w:lang w:val="ru-RU"/>
        </w:rPr>
        <w:t>Атлант-М Строй</w:t>
      </w:r>
      <w:r>
        <w:rPr>
          <w:rFonts w:ascii="Times New Roman" w:eastAsia="Times New Roman" w:hAnsi="Times New Roman"/>
          <w:sz w:val="20"/>
          <w:szCs w:val="20"/>
          <w:lang w:val="ru-RU"/>
        </w:rPr>
        <w:t>»</w:t>
      </w:r>
      <w:r w:rsidR="00B96BBA" w:rsidRPr="00B96BBA">
        <w:rPr>
          <w:rFonts w:ascii="Times New Roman" w:eastAsia="Times New Roman" w:hAnsi="Times New Roman"/>
          <w:sz w:val="20"/>
          <w:szCs w:val="20"/>
          <w:lang w:val="ru-RU"/>
        </w:rPr>
        <w:t xml:space="preserve"> (далее – застройщик) реализует проект по возведению двух жилых домов.  Решением </w:t>
      </w:r>
      <w:proofErr w:type="gramStart"/>
      <w:r w:rsidR="00B96BBA" w:rsidRPr="00B96BBA">
        <w:rPr>
          <w:rFonts w:ascii="Times New Roman" w:eastAsia="Times New Roman" w:hAnsi="Times New Roman"/>
          <w:sz w:val="20"/>
          <w:szCs w:val="20"/>
          <w:lang w:val="ru-RU"/>
        </w:rPr>
        <w:t>Мингорисполкома  и</w:t>
      </w:r>
      <w:proofErr w:type="gramEnd"/>
      <w:r w:rsidR="00B96BBA" w:rsidRPr="00B96BBA">
        <w:rPr>
          <w:rFonts w:ascii="Times New Roman" w:eastAsia="Times New Roman" w:hAnsi="Times New Roman"/>
          <w:sz w:val="20"/>
          <w:szCs w:val="20"/>
          <w:lang w:val="ru-RU"/>
        </w:rPr>
        <w:t xml:space="preserve"> утвержденным проектом детальной планировки предусмотрено строительство двух 9-этажных. Застройщик внес изменения в документацию и осуществляет строительство двух 19-этажных домов (один из домов уже был построен к моменту обращения в суд). В результате строительства были нарушены положения Генерального плана г. Минска, в частности, запрета строительства в ландшафтно-рекреационной зоне. Однако измененный проект, нарушающий экологическое законодательство, получил положительное заключение государственной строительной экспертизы.  </w:t>
      </w:r>
    </w:p>
    <w:p w:rsidR="00B96BBA" w:rsidRPr="00B96BBA" w:rsidRDefault="00B96BBA" w:rsidP="001B09DA">
      <w:pPr>
        <w:tabs>
          <w:tab w:val="left" w:pos="709"/>
        </w:tabs>
        <w:spacing w:after="0"/>
        <w:ind w:right="-5"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Истец в заявлении просил суд запретить хозяйственную </w:t>
      </w:r>
      <w:proofErr w:type="gramStart"/>
      <w:r w:rsidRPr="00B96BBA">
        <w:rPr>
          <w:rFonts w:ascii="Times New Roman" w:eastAsia="Times New Roman" w:hAnsi="Times New Roman"/>
          <w:sz w:val="20"/>
          <w:szCs w:val="20"/>
          <w:lang w:val="ru-RU"/>
        </w:rPr>
        <w:t>деятельность  застройщика</w:t>
      </w:r>
      <w:proofErr w:type="gramEnd"/>
      <w:r w:rsidRPr="00B96BBA">
        <w:rPr>
          <w:rFonts w:ascii="Times New Roman" w:eastAsia="Times New Roman" w:hAnsi="Times New Roman"/>
          <w:sz w:val="20"/>
          <w:szCs w:val="20"/>
          <w:lang w:val="ru-RU"/>
        </w:rPr>
        <w:t xml:space="preserve"> до устранения нарушений законодательства, внесения изменений в проектную документацию, устройство стоянки автомобилей, сноса вспомогательной постройки. </w:t>
      </w:r>
    </w:p>
    <w:p w:rsidR="00B96BBA" w:rsidRPr="00B96BBA" w:rsidRDefault="00B96BBA" w:rsidP="001B09DA">
      <w:pPr>
        <w:tabs>
          <w:tab w:val="left" w:pos="709"/>
        </w:tabs>
        <w:spacing w:after="0"/>
        <w:ind w:right="-5"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31 августа 2015 года суд Фрунзенского района отказал в возбуждении </w:t>
      </w:r>
      <w:proofErr w:type="gramStart"/>
      <w:r w:rsidRPr="00B96BBA">
        <w:rPr>
          <w:rFonts w:ascii="Times New Roman" w:eastAsia="Times New Roman" w:hAnsi="Times New Roman"/>
          <w:sz w:val="20"/>
          <w:szCs w:val="20"/>
          <w:lang w:val="ru-RU"/>
        </w:rPr>
        <w:t>дела  ввиду</w:t>
      </w:r>
      <w:proofErr w:type="gramEnd"/>
      <w:r w:rsidRPr="00B96BBA">
        <w:rPr>
          <w:rFonts w:ascii="Times New Roman" w:eastAsia="Times New Roman" w:hAnsi="Times New Roman"/>
          <w:sz w:val="20"/>
          <w:szCs w:val="20"/>
          <w:lang w:val="ru-RU"/>
        </w:rPr>
        <w:t xml:space="preserve"> неподсудности дела районному суду. Суд посчитал, что с учетом характера спора, по которому сторонами выступают юридические </w:t>
      </w:r>
      <w:proofErr w:type="gramStart"/>
      <w:r w:rsidRPr="00B96BBA">
        <w:rPr>
          <w:rFonts w:ascii="Times New Roman" w:eastAsia="Times New Roman" w:hAnsi="Times New Roman"/>
          <w:sz w:val="20"/>
          <w:szCs w:val="20"/>
          <w:lang w:val="ru-RU"/>
        </w:rPr>
        <w:t>лица,  дело</w:t>
      </w:r>
      <w:proofErr w:type="gramEnd"/>
      <w:r w:rsidRPr="00B96BBA">
        <w:rPr>
          <w:rFonts w:ascii="Times New Roman" w:eastAsia="Times New Roman" w:hAnsi="Times New Roman"/>
          <w:sz w:val="20"/>
          <w:szCs w:val="20"/>
          <w:lang w:val="ru-RU"/>
        </w:rPr>
        <w:t xml:space="preserve"> должно рассматриваться в экономическом суде. В тот же день суд Центрального района также отказал истцу в возбуждении дела, но по другому основанию. Суд посчитал, что дело неподведомственно суду, а истцам следует обращаться с административной жалобой на </w:t>
      </w:r>
      <w:proofErr w:type="gramStart"/>
      <w:r w:rsidRPr="00B96BBA">
        <w:rPr>
          <w:rFonts w:ascii="Times New Roman" w:eastAsia="Times New Roman" w:hAnsi="Times New Roman"/>
          <w:sz w:val="20"/>
          <w:szCs w:val="20"/>
          <w:lang w:val="ru-RU"/>
        </w:rPr>
        <w:t>действия  Республиканского</w:t>
      </w:r>
      <w:proofErr w:type="gramEnd"/>
      <w:r w:rsidRPr="00B96BBA">
        <w:rPr>
          <w:rFonts w:ascii="Times New Roman" w:eastAsia="Times New Roman" w:hAnsi="Times New Roman"/>
          <w:sz w:val="20"/>
          <w:szCs w:val="20"/>
          <w:lang w:val="ru-RU"/>
        </w:rPr>
        <w:t xml:space="preserve"> предприятия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Главгосстройэкспертиза</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в вышестоящий орган (Министерство архитектуры и строительства).  </w:t>
      </w:r>
    </w:p>
    <w:p w:rsidR="00B96BBA" w:rsidRPr="00B96BBA" w:rsidRDefault="00B96BBA" w:rsidP="001B09DA">
      <w:pPr>
        <w:tabs>
          <w:tab w:val="left" w:pos="709"/>
        </w:tabs>
        <w:spacing w:after="0"/>
        <w:ind w:right="-5" w:firstLine="709"/>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В октябре 2015 года общественное объединение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Экодом</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совместно с гражданами по указанным выше обстоятельствам подало иск в суд Московского района г. Минска о признании недействительным ненормативных актов – решения Мингорисполкома о предоставлении </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Атлант-М Строй</w:t>
      </w:r>
      <w:r w:rsidR="0081590A">
        <w:rPr>
          <w:rFonts w:ascii="Times New Roman" w:eastAsia="Times New Roman" w:hAnsi="Times New Roman"/>
          <w:sz w:val="20"/>
          <w:szCs w:val="20"/>
          <w:lang w:val="ru-RU"/>
        </w:rPr>
        <w:t>»</w:t>
      </w:r>
      <w:r w:rsidRPr="00B96BBA">
        <w:rPr>
          <w:rFonts w:ascii="Times New Roman" w:eastAsia="Times New Roman" w:hAnsi="Times New Roman"/>
          <w:sz w:val="20"/>
          <w:szCs w:val="20"/>
          <w:lang w:val="ru-RU"/>
        </w:rPr>
        <w:t xml:space="preserve"> земельного участка под строительство и заключений строительной экспертизы. 17 ноября 2015 года суд отказал в возбуждении гражданского дела в связи с неподведомственностью суду.</w:t>
      </w:r>
    </w:p>
    <w:p w:rsidR="00B96BBA" w:rsidRPr="00B96BBA" w:rsidRDefault="00B96BBA" w:rsidP="001B09DA">
      <w:pPr>
        <w:tabs>
          <w:tab w:val="left" w:pos="709"/>
        </w:tabs>
        <w:spacing w:after="0"/>
        <w:ind w:right="-5" w:firstLine="709"/>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В настоящее время на все три определения поданы частные жалобы в Минский городской суд.</w:t>
      </w:r>
    </w:p>
    <w:p w:rsidR="00B96BBA" w:rsidRPr="00B96BBA" w:rsidRDefault="00B96BBA" w:rsidP="001B09DA">
      <w:pPr>
        <w:tabs>
          <w:tab w:val="left" w:pos="709"/>
        </w:tabs>
        <w:spacing w:after="0"/>
        <w:ind w:right="-5"/>
        <w:jc w:val="both"/>
        <w:rPr>
          <w:rFonts w:ascii="Times New Roman" w:eastAsia="Times New Roman" w:hAnsi="Times New Roman"/>
          <w:sz w:val="20"/>
          <w:szCs w:val="20"/>
          <w:lang w:val="ru-RU"/>
        </w:rPr>
      </w:pPr>
    </w:p>
    <w:p w:rsidR="00B96BBA" w:rsidRPr="00B96BBA" w:rsidRDefault="00B96BBA" w:rsidP="001B09DA">
      <w:pPr>
        <w:tabs>
          <w:tab w:val="left" w:pos="709"/>
        </w:tabs>
        <w:spacing w:after="0"/>
        <w:ind w:right="-5" w:firstLine="567"/>
        <w:jc w:val="both"/>
        <w:rPr>
          <w:rFonts w:ascii="Times New Roman" w:eastAsia="Times New Roman" w:hAnsi="Times New Roman"/>
          <w:b/>
          <w:sz w:val="20"/>
          <w:szCs w:val="20"/>
          <w:lang w:val="ru-RU"/>
        </w:rPr>
      </w:pPr>
      <w:r w:rsidRPr="00B96BBA">
        <w:rPr>
          <w:rFonts w:ascii="Times New Roman" w:eastAsia="Times New Roman" w:hAnsi="Times New Roman"/>
          <w:b/>
          <w:sz w:val="20"/>
          <w:szCs w:val="20"/>
          <w:lang w:val="ru-RU"/>
        </w:rPr>
        <w:t>Список нормативных правовых актов:</w:t>
      </w:r>
    </w:p>
    <w:p w:rsidR="00B96BBA" w:rsidRPr="00B96BBA" w:rsidRDefault="00B96BBA" w:rsidP="001B09DA">
      <w:pPr>
        <w:tabs>
          <w:tab w:val="left" w:pos="709"/>
        </w:tabs>
        <w:spacing w:after="0"/>
        <w:ind w:right="-5"/>
        <w:jc w:val="both"/>
        <w:rPr>
          <w:rFonts w:ascii="Times New Roman" w:eastAsia="Times New Roman" w:hAnsi="Times New Roman"/>
          <w:b/>
          <w:sz w:val="20"/>
          <w:szCs w:val="20"/>
          <w:lang w:val="ru-RU"/>
        </w:rPr>
      </w:pPr>
    </w:p>
    <w:p w:rsidR="00B96BBA" w:rsidRPr="00B96BBA" w:rsidRDefault="00B96BBA" w:rsidP="001B09DA">
      <w:pPr>
        <w:numPr>
          <w:ilvl w:val="0"/>
          <w:numId w:val="46"/>
        </w:numPr>
        <w:suppressAutoHyphens/>
        <w:autoSpaceDE w:val="0"/>
        <w:autoSpaceDN w:val="0"/>
        <w:adjustRightInd w:val="0"/>
        <w:spacing w:after="0"/>
        <w:ind w:firstLine="567"/>
        <w:contextualSpacing/>
        <w:jc w:val="both"/>
        <w:rPr>
          <w:rFonts w:ascii="Times New Roman" w:eastAsia="Times New Roman" w:hAnsi="Times New Roman"/>
          <w:sz w:val="20"/>
          <w:szCs w:val="20"/>
          <w:lang w:val="en-GB"/>
        </w:rPr>
      </w:pPr>
      <w:r w:rsidRPr="00B96BBA">
        <w:rPr>
          <w:rFonts w:ascii="Times New Roman" w:eastAsia="Times New Roman" w:hAnsi="Times New Roman"/>
          <w:sz w:val="20"/>
          <w:szCs w:val="20"/>
          <w:lang w:val="ru-RU"/>
        </w:rPr>
        <w:t xml:space="preserve">Конституция Республики Беларусь от 15 марта 1994г. с изм. и доп. от 24 нояб. 1996г., 17 окт. 2004г. // Эталон – Беларусь [Электронный ресурс] / Нац. центр правовой информ. </w:t>
      </w:r>
      <w:r w:rsidRPr="00B96BBA">
        <w:rPr>
          <w:rFonts w:ascii="Times New Roman" w:eastAsia="Times New Roman" w:hAnsi="Times New Roman"/>
          <w:sz w:val="20"/>
          <w:szCs w:val="20"/>
          <w:lang w:val="en-GB"/>
        </w:rPr>
        <w:t xml:space="preserve">Респ. </w:t>
      </w:r>
      <w:proofErr w:type="gramStart"/>
      <w:r w:rsidRPr="00B96BBA">
        <w:rPr>
          <w:rFonts w:ascii="Times New Roman" w:eastAsia="Times New Roman" w:hAnsi="Times New Roman"/>
          <w:sz w:val="20"/>
          <w:szCs w:val="20"/>
          <w:lang w:val="en-GB"/>
        </w:rPr>
        <w:t>Беларусь.-</w:t>
      </w:r>
      <w:proofErr w:type="gramEnd"/>
      <w:r w:rsidRPr="00B96BBA">
        <w:rPr>
          <w:rFonts w:ascii="Times New Roman" w:eastAsia="Times New Roman" w:hAnsi="Times New Roman"/>
          <w:sz w:val="20"/>
          <w:szCs w:val="20"/>
          <w:lang w:val="en-GB"/>
        </w:rPr>
        <w:t xml:space="preserve">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709"/>
        </w:tabs>
        <w:suppressAutoHyphens/>
        <w:spacing w:after="0"/>
        <w:ind w:right="-5"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lastRenderedPageBreak/>
        <w:t xml:space="preserve">О совершенствовании судебной системы Республики Беларусь: Декрет Президента Респ. Беларусь, 29 нояб. 2013г., №6 // Эталон – Беларусь [Электронный ресурс] / Нац. центр правовой информ. Респ. </w:t>
      </w:r>
      <w:proofErr w:type="gramStart"/>
      <w:r w:rsidRPr="00B96BBA">
        <w:rPr>
          <w:rFonts w:ascii="Times New Roman" w:eastAsia="Times New Roman" w:hAnsi="Times New Roman"/>
          <w:sz w:val="20"/>
          <w:szCs w:val="20"/>
          <w:lang w:val="ru-RU"/>
        </w:rPr>
        <w:t>Беларусь.-</w:t>
      </w:r>
      <w:proofErr w:type="gramEnd"/>
      <w:r w:rsidRPr="00B96BBA">
        <w:rPr>
          <w:rFonts w:ascii="Times New Roman" w:eastAsia="Times New Roman" w:hAnsi="Times New Roman"/>
          <w:sz w:val="20"/>
          <w:szCs w:val="20"/>
          <w:lang w:val="ru-RU"/>
        </w:rPr>
        <w:t xml:space="preserve"> Минск, 2015.</w:t>
      </w:r>
    </w:p>
    <w:p w:rsidR="00B96BBA" w:rsidRPr="00B96BBA" w:rsidRDefault="00B96BBA" w:rsidP="001B09DA">
      <w:pPr>
        <w:numPr>
          <w:ilvl w:val="0"/>
          <w:numId w:val="46"/>
        </w:numPr>
        <w:suppressAutoHyphens/>
        <w:spacing w:after="0"/>
        <w:ind w:firstLine="567"/>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 комплексных природоохранных разрешениях: Указ Президента Респ. Беларусь, 17 нояб. 2011 г., №</w:t>
      </w:r>
      <w:r w:rsidRPr="00B96BBA">
        <w:rPr>
          <w:rFonts w:ascii="Times New Roman" w:eastAsia="Times New Roman" w:hAnsi="Times New Roman"/>
          <w:sz w:val="20"/>
          <w:szCs w:val="20"/>
          <w:lang w:val="en-GB"/>
        </w:rPr>
        <w:t> </w:t>
      </w:r>
      <w:r w:rsidRPr="00B96BBA">
        <w:rPr>
          <w:rFonts w:ascii="Times New Roman" w:eastAsia="Times New Roman" w:hAnsi="Times New Roman"/>
          <w:sz w:val="20"/>
          <w:szCs w:val="20"/>
          <w:lang w:val="ru-RU"/>
        </w:rPr>
        <w:t xml:space="preserve">528 // Эталон – Беларусь [Электронный ресурс] / Нац. центр правовой информ. Респ. </w:t>
      </w:r>
      <w:proofErr w:type="gramStart"/>
      <w:r w:rsidRPr="00B96BBA">
        <w:rPr>
          <w:rFonts w:ascii="Times New Roman" w:eastAsia="Times New Roman" w:hAnsi="Times New Roman"/>
          <w:sz w:val="20"/>
          <w:szCs w:val="20"/>
          <w:lang w:val="ru-RU"/>
        </w:rPr>
        <w:t>Беларусь.-</w:t>
      </w:r>
      <w:proofErr w:type="gramEnd"/>
      <w:r w:rsidRPr="00B96BBA">
        <w:rPr>
          <w:rFonts w:ascii="Times New Roman" w:eastAsia="Times New Roman" w:hAnsi="Times New Roman"/>
          <w:sz w:val="20"/>
          <w:szCs w:val="20"/>
          <w:lang w:val="ru-RU"/>
        </w:rPr>
        <w:t xml:space="preserve"> Минск, 2015.</w:t>
      </w:r>
    </w:p>
    <w:p w:rsidR="00B96BBA" w:rsidRPr="00B96BBA" w:rsidRDefault="00B96BBA" w:rsidP="001B09DA">
      <w:pPr>
        <w:numPr>
          <w:ilvl w:val="0"/>
          <w:numId w:val="46"/>
        </w:numPr>
        <w:tabs>
          <w:tab w:val="left" w:pos="709"/>
        </w:tabs>
        <w:suppressAutoHyphens/>
        <w:spacing w:after="0"/>
        <w:ind w:right="-5" w:firstLine="567"/>
        <w:jc w:val="both"/>
        <w:rPr>
          <w:rFonts w:ascii="Times New Roman" w:eastAsia="Times New Roman" w:hAnsi="Times New Roman"/>
          <w:sz w:val="20"/>
          <w:szCs w:val="20"/>
          <w:lang w:val="ru-RU"/>
        </w:rPr>
      </w:pPr>
      <w:r w:rsidRPr="00B96BBA">
        <w:rPr>
          <w:rFonts w:ascii="Times New Roman" w:eastAsia="Times New Roman" w:hAnsi="Times New Roman"/>
          <w:snapToGrid w:val="0"/>
          <w:sz w:val="20"/>
          <w:szCs w:val="20"/>
          <w:lang w:val="ru-RU"/>
        </w:rPr>
        <w:t xml:space="preserve">Гражданский кодекс Республики Беларусь: </w:t>
      </w:r>
      <w:r w:rsidRPr="00B96BBA">
        <w:rPr>
          <w:rFonts w:ascii="Times New Roman" w:eastAsia="Times New Roman" w:hAnsi="Times New Roman"/>
          <w:sz w:val="20"/>
          <w:szCs w:val="20"/>
          <w:lang w:val="ru-RU"/>
        </w:rPr>
        <w:t xml:space="preserve">Кодекс Респ. Беларусь, </w:t>
      </w:r>
      <w:r w:rsidRPr="00B96BBA">
        <w:rPr>
          <w:rFonts w:ascii="Times New Roman" w:eastAsia="Times New Roman" w:hAnsi="Times New Roman"/>
          <w:snapToGrid w:val="0"/>
          <w:sz w:val="20"/>
          <w:szCs w:val="20"/>
          <w:lang w:val="ru-RU"/>
        </w:rPr>
        <w:t xml:space="preserve">7 дек. </w:t>
      </w:r>
      <w:smartTag w:uri="urn:schemas-microsoft-com:office:smarttags" w:element="metricconverter">
        <w:smartTagPr>
          <w:attr w:name="ProductID" w:val="1998 г"/>
        </w:smartTagPr>
        <w:r w:rsidRPr="00B96BBA">
          <w:rPr>
            <w:rFonts w:ascii="Times New Roman" w:eastAsia="Times New Roman" w:hAnsi="Times New Roman"/>
            <w:snapToGrid w:val="0"/>
            <w:sz w:val="20"/>
            <w:szCs w:val="20"/>
            <w:lang w:val="ru-RU"/>
          </w:rPr>
          <w:t>1998</w:t>
        </w:r>
        <w:r w:rsidRPr="00B96BBA">
          <w:rPr>
            <w:rFonts w:ascii="Times New Roman" w:eastAsia="Times New Roman" w:hAnsi="Times New Roman"/>
            <w:snapToGrid w:val="0"/>
            <w:sz w:val="20"/>
            <w:szCs w:val="20"/>
            <w:lang w:val="en-GB"/>
          </w:rPr>
          <w:t> </w:t>
        </w:r>
        <w:r w:rsidRPr="00B96BBA">
          <w:rPr>
            <w:rFonts w:ascii="Times New Roman" w:eastAsia="Times New Roman" w:hAnsi="Times New Roman"/>
            <w:snapToGrid w:val="0"/>
            <w:sz w:val="20"/>
            <w:szCs w:val="20"/>
            <w:lang w:val="ru-RU"/>
          </w:rPr>
          <w:t>г</w:t>
        </w:r>
      </w:smartTag>
      <w:r w:rsidRPr="00B96BBA">
        <w:rPr>
          <w:rFonts w:ascii="Times New Roman" w:eastAsia="Times New Roman" w:hAnsi="Times New Roman"/>
          <w:snapToGrid w:val="0"/>
          <w:sz w:val="20"/>
          <w:szCs w:val="20"/>
          <w:lang w:val="ru-RU"/>
        </w:rPr>
        <w:t>., №</w:t>
      </w:r>
      <w:r w:rsidRPr="00B96BBA">
        <w:rPr>
          <w:rFonts w:ascii="Times New Roman" w:eastAsia="Times New Roman" w:hAnsi="Times New Roman"/>
          <w:snapToGrid w:val="0"/>
          <w:sz w:val="20"/>
          <w:szCs w:val="20"/>
          <w:lang w:val="en-GB"/>
        </w:rPr>
        <w:t> </w:t>
      </w:r>
      <w:r w:rsidRPr="00B96BBA">
        <w:rPr>
          <w:rFonts w:ascii="Times New Roman" w:eastAsia="Times New Roman" w:hAnsi="Times New Roman"/>
          <w:snapToGrid w:val="0"/>
          <w:sz w:val="20"/>
          <w:szCs w:val="20"/>
          <w:lang w:val="ru-RU"/>
        </w:rPr>
        <w:t>218-3</w:t>
      </w:r>
      <w:r w:rsidRPr="00B96BBA">
        <w:rPr>
          <w:rFonts w:ascii="Times New Roman" w:eastAsia="Times New Roman" w:hAnsi="Times New Roman"/>
          <w:snapToGrid w:val="0"/>
          <w:sz w:val="20"/>
          <w:szCs w:val="20"/>
          <w:lang w:val="en-GB"/>
        </w:rPr>
        <w:t> </w:t>
      </w:r>
      <w:r w:rsidRPr="00B96BBA">
        <w:rPr>
          <w:rFonts w:ascii="Times New Roman" w:eastAsia="Times New Roman" w:hAnsi="Times New Roman"/>
          <w:snapToGrid w:val="0"/>
          <w:sz w:val="20"/>
          <w:szCs w:val="20"/>
          <w:lang w:val="ru-RU"/>
        </w:rPr>
        <w:t xml:space="preserve">// </w:t>
      </w:r>
      <w:r w:rsidRPr="00B96BBA">
        <w:rPr>
          <w:rFonts w:ascii="Times New Roman" w:eastAsia="Times New Roman" w:hAnsi="Times New Roman"/>
          <w:sz w:val="20"/>
          <w:szCs w:val="20"/>
          <w:lang w:val="ru-RU"/>
        </w:rPr>
        <w:t xml:space="preserve">Эталон – Беларусь [Электронный ресурс] / Нац. центр правовой информ. Респ. </w:t>
      </w:r>
      <w:proofErr w:type="gramStart"/>
      <w:r w:rsidRPr="00B96BBA">
        <w:rPr>
          <w:rFonts w:ascii="Times New Roman" w:eastAsia="Times New Roman" w:hAnsi="Times New Roman"/>
          <w:sz w:val="20"/>
          <w:szCs w:val="20"/>
          <w:lang w:val="en-GB"/>
        </w:rPr>
        <w:t>Беларусь.-</w:t>
      </w:r>
      <w:proofErr w:type="gramEnd"/>
      <w:r w:rsidRPr="00B96BBA">
        <w:rPr>
          <w:rFonts w:ascii="Times New Roman" w:eastAsia="Times New Roman" w:hAnsi="Times New Roman"/>
          <w:sz w:val="20"/>
          <w:szCs w:val="20"/>
          <w:lang w:val="en-GB"/>
        </w:rPr>
        <w:t xml:space="preserve">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suppressAutoHyphens/>
        <w:autoSpaceDE w:val="0"/>
        <w:autoSpaceDN w:val="0"/>
        <w:adjustRightInd w:val="0"/>
        <w:spacing w:after="0"/>
        <w:ind w:firstLine="567"/>
        <w:contextualSpacing/>
        <w:jc w:val="both"/>
        <w:rPr>
          <w:rFonts w:ascii="Times New Roman" w:eastAsia="Times New Roman" w:hAnsi="Times New Roman"/>
          <w:sz w:val="20"/>
          <w:szCs w:val="20"/>
          <w:lang w:val="en-GB"/>
        </w:rPr>
      </w:pPr>
      <w:r w:rsidRPr="00B96BBA">
        <w:rPr>
          <w:rFonts w:ascii="Times New Roman" w:eastAsia="Times New Roman" w:hAnsi="Times New Roman"/>
          <w:sz w:val="20"/>
          <w:szCs w:val="20"/>
          <w:lang w:val="ru-RU"/>
        </w:rPr>
        <w:t xml:space="preserve">Гражданский процессуальный кодекс Республики Беларусь: Кодекс Респ. Беларусь, 11 янв. 1999г., № 238-З // Эталон – Беларусь [Электронный ресурс] / Нац. центр правовой информ. Респ. </w:t>
      </w:r>
      <w:r w:rsidRPr="00B96BBA">
        <w:rPr>
          <w:rFonts w:ascii="Times New Roman" w:eastAsia="Times New Roman" w:hAnsi="Times New Roman"/>
          <w:sz w:val="20"/>
          <w:szCs w:val="20"/>
          <w:lang w:val="en-GB"/>
        </w:rPr>
        <w:t>Беларусь.-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709"/>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Хозяйственный процессуальный кодекс Республики Беларусь: Кодекс Респ. Беларусь, 15 дек. 1998г., № 219-З // Эталон – Беларусь [Электронный ресурс] / Нац. центр правовой информ. Респ. </w:t>
      </w:r>
      <w:r w:rsidRPr="00B96BBA">
        <w:rPr>
          <w:rFonts w:ascii="Times New Roman" w:eastAsia="Times New Roman" w:hAnsi="Times New Roman"/>
          <w:sz w:val="20"/>
          <w:szCs w:val="20"/>
          <w:lang w:val="en-GB"/>
        </w:rPr>
        <w:t>Беларусь.-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709"/>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Об охране окружающей среды: Закон Респ. Беларусь, 26 ноября 1992г., № 1982-</w:t>
      </w:r>
      <w:r w:rsidRPr="00B96BBA">
        <w:rPr>
          <w:rFonts w:ascii="Times New Roman" w:eastAsia="Times New Roman" w:hAnsi="Times New Roman"/>
          <w:sz w:val="20"/>
          <w:szCs w:val="20"/>
          <w:lang w:val="en-GB"/>
        </w:rPr>
        <w:t>XII</w:t>
      </w:r>
      <w:r w:rsidRPr="00B96BBA">
        <w:rPr>
          <w:rFonts w:ascii="Times New Roman" w:eastAsia="Times New Roman" w:hAnsi="Times New Roman"/>
          <w:sz w:val="20"/>
          <w:szCs w:val="20"/>
          <w:lang w:val="ru-RU"/>
        </w:rPr>
        <w:t xml:space="preserve"> // Эталон – Беларусь [Электронный ресурс] / Нац. центр правовой информ. Респ. </w:t>
      </w:r>
      <w:r w:rsidRPr="00B96BBA">
        <w:rPr>
          <w:rFonts w:ascii="Times New Roman" w:eastAsia="Times New Roman" w:hAnsi="Times New Roman"/>
          <w:sz w:val="20"/>
          <w:szCs w:val="20"/>
          <w:lang w:val="en-GB"/>
        </w:rPr>
        <w:t>Беларусь.-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709"/>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 архитектурной, градостроительной и строительной деятельности в Республике Беларусь:  Закон Респ. Беларусь, 5 июня 2004г., № 300-З // Эталон – Беларусь [Электронный ресурс] / Нац. центр правовой информ. Респ. </w:t>
      </w:r>
      <w:r w:rsidRPr="00B96BBA">
        <w:rPr>
          <w:rFonts w:ascii="Times New Roman" w:eastAsia="Times New Roman" w:hAnsi="Times New Roman"/>
          <w:sz w:val="20"/>
          <w:szCs w:val="20"/>
          <w:lang w:val="en-GB"/>
        </w:rPr>
        <w:t>Беларусь.-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709"/>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 безопасности генно-инженерной деятельности: Закон Респ. Беларусь, 9 января 2006г., №96-З</w:t>
      </w:r>
      <w:r w:rsidRPr="00B96BBA">
        <w:rPr>
          <w:rFonts w:ascii="Times New Roman" w:eastAsia="Times New Roman" w:hAnsi="Times New Roman"/>
          <w:bCs/>
          <w:sz w:val="20"/>
          <w:szCs w:val="20"/>
          <w:lang w:val="ru-RU"/>
        </w:rPr>
        <w:t xml:space="preserve">// </w:t>
      </w:r>
      <w:r w:rsidRPr="00B96BBA">
        <w:rPr>
          <w:rFonts w:ascii="Times New Roman" w:eastAsia="Times New Roman" w:hAnsi="Times New Roman"/>
          <w:sz w:val="20"/>
          <w:szCs w:val="20"/>
          <w:lang w:val="ru-RU"/>
        </w:rPr>
        <w:t xml:space="preserve">Эталон – Беларусь [Электронный ресурс] / Нац. центр правовой информ. Респ. </w:t>
      </w:r>
      <w:r w:rsidRPr="00B96BBA">
        <w:rPr>
          <w:rFonts w:ascii="Times New Roman" w:eastAsia="Times New Roman" w:hAnsi="Times New Roman"/>
          <w:sz w:val="20"/>
          <w:szCs w:val="20"/>
          <w:lang w:val="en-GB"/>
        </w:rPr>
        <w:t>Беларусь.- 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 использовании атомной энергии: Закон Респ. Беларусь, 30 июля 2008г., №426-З  </w:t>
      </w:r>
      <w:r w:rsidRPr="00B96BBA">
        <w:rPr>
          <w:rFonts w:ascii="Times New Roman" w:eastAsia="Times New Roman" w:hAnsi="Times New Roman"/>
          <w:bCs/>
          <w:sz w:val="20"/>
          <w:szCs w:val="20"/>
          <w:lang w:val="ru-RU"/>
        </w:rPr>
        <w:t xml:space="preserve">// </w:t>
      </w:r>
      <w:r w:rsidRPr="00B96BBA">
        <w:rPr>
          <w:rFonts w:ascii="Times New Roman" w:eastAsia="Times New Roman" w:hAnsi="Times New Roman"/>
          <w:sz w:val="20"/>
          <w:szCs w:val="20"/>
          <w:lang w:val="ru-RU"/>
        </w:rPr>
        <w:t xml:space="preserve">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 государственной экологической экспертизе: Закон Респ. Беларусь, 9 нояб. 2009г., №54-З // Эталон – Беларусь [Электронный ресурс] / Нац. центр правовой информ. Респ. Беларусь.- Минск, 2015.</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 государственной службе в Республике Беларусь: Закон Респ. Беларусь, 14 июня 2003г., № 204-З // 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 конституционном судопроизводстве: Закон Респ. Беларусь, 8 января 2014г., №124-З // 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О массовых мероприятиях в Республике Беларусь: Закон Респ. Беларусь, 30 декаб. 1997г., №114-З // Эталон – Беларусь [Электронный ресурс] / Нац. центр правовой информ. Респ. Беларусь.- Минск, 2015.</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 основах административных процедур: Закон Респ. Беларусь, 28 окт. 2008г., №433-З // 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Об обращениях граждан и юридических лиц: Закон Респ. Беларусь, 8 июля 2011г., №300-З // 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Положение о порядке проведения оценки воздействия на окружающую среду: постановление Совета Министров Респ. Беларусь, 19 мая 2010г., №755// 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Положение о порядке выдачи комплексных природоохранных разрешений: постановление Совета Министров Респ. Беларусь, 12 декаб. 2011г., № 1677 // Эталон – Беларусь [Электронный ресурс] / Нац. центр правовой информ. Респ. Беларусь.- Минск, 2015.</w:t>
      </w:r>
    </w:p>
    <w:p w:rsidR="00B96BBA" w:rsidRPr="00B96BBA" w:rsidRDefault="00B96BBA" w:rsidP="001B09DA">
      <w:pPr>
        <w:numPr>
          <w:ilvl w:val="0"/>
          <w:numId w:val="46"/>
        </w:numPr>
        <w:tabs>
          <w:tab w:val="left" w:pos="0"/>
        </w:tabs>
        <w:suppressAutoHyphens/>
        <w:autoSpaceDE w:val="0"/>
        <w:autoSpaceDN w:val="0"/>
        <w:adjustRightInd w:val="0"/>
        <w:spacing w:after="0"/>
        <w:ind w:firstLine="567"/>
        <w:contextualSpacing/>
        <w:jc w:val="both"/>
        <w:rPr>
          <w:rFonts w:ascii="Times New Roman" w:eastAsia="Times New Roman" w:hAnsi="Times New Roman"/>
          <w:sz w:val="20"/>
          <w:szCs w:val="20"/>
          <w:lang w:val="ru-RU"/>
        </w:rPr>
      </w:pPr>
      <w:r w:rsidRPr="00B96BBA">
        <w:rPr>
          <w:rFonts w:ascii="Times New Roman" w:eastAsia="Times New Roman" w:hAnsi="Times New Roman"/>
          <w:sz w:val="20"/>
          <w:szCs w:val="20"/>
          <w:lang w:val="ru-RU"/>
        </w:rPr>
        <w:t xml:space="preserve">Положение о порядке проведения общественных обсуждений в области архитектурной, градостроительной и строительной деятельности: постановление Совета Министров Респ. Беларусь,  1 июня 2011г., №687 // Эталон – Беларусь [Электронный ресурс] / Нац. центр правовой информ. Респ. Беларусь.- </w:t>
      </w:r>
      <w:r w:rsidRPr="00B96BBA">
        <w:rPr>
          <w:rFonts w:ascii="Times New Roman" w:eastAsia="Times New Roman" w:hAnsi="Times New Roman"/>
          <w:sz w:val="20"/>
          <w:szCs w:val="20"/>
          <w:lang w:val="en-GB"/>
        </w:rPr>
        <w:t>Минск, 201</w:t>
      </w:r>
      <w:r w:rsidRPr="00B96BBA">
        <w:rPr>
          <w:rFonts w:ascii="Times New Roman" w:eastAsia="Times New Roman" w:hAnsi="Times New Roman"/>
          <w:sz w:val="20"/>
          <w:szCs w:val="20"/>
          <w:lang w:val="ru-RU"/>
        </w:rPr>
        <w:t>5</w:t>
      </w:r>
      <w:r w:rsidRPr="00B96BBA">
        <w:rPr>
          <w:rFonts w:ascii="Times New Roman" w:eastAsia="Times New Roman" w:hAnsi="Times New Roman"/>
          <w:sz w:val="20"/>
          <w:szCs w:val="20"/>
          <w:lang w:val="en-GB"/>
        </w:rPr>
        <w:t>.</w:t>
      </w:r>
    </w:p>
    <w:p w:rsidR="00B96BBA" w:rsidRPr="00B96BBA" w:rsidRDefault="00B96BBA" w:rsidP="001B09DA">
      <w:pPr>
        <w:autoSpaceDE w:val="0"/>
        <w:autoSpaceDN w:val="0"/>
        <w:adjustRightInd w:val="0"/>
        <w:spacing w:after="0"/>
        <w:ind w:left="567"/>
        <w:jc w:val="both"/>
        <w:rPr>
          <w:rFonts w:ascii="Times New Roman" w:eastAsia="Times New Roman" w:hAnsi="Times New Roman"/>
          <w:sz w:val="20"/>
          <w:szCs w:val="20"/>
          <w:lang w:val="ru-RU"/>
        </w:rPr>
      </w:pPr>
    </w:p>
    <w:p w:rsidR="001B09DA" w:rsidRDefault="001B09DA" w:rsidP="001B09DA">
      <w:r>
        <w:br w:type="page"/>
      </w:r>
    </w:p>
    <w:p w:rsidR="001B09DA" w:rsidRPr="00C61CE9" w:rsidRDefault="001B09DA" w:rsidP="00C61CE9">
      <w:pPr>
        <w:pStyle w:val="Heading3"/>
        <w:rPr>
          <w:rFonts w:ascii="Times New Roman" w:hAnsi="Times New Roman"/>
          <w:b w:val="0"/>
          <w:bCs w:val="0"/>
          <w:sz w:val="28"/>
          <w:szCs w:val="28"/>
          <w:lang w:val="ru-RU"/>
        </w:rPr>
      </w:pPr>
      <w:bookmarkStart w:id="16" w:name="_Toc475467501"/>
      <w:r w:rsidRPr="00C61CE9">
        <w:rPr>
          <w:rFonts w:ascii="Times New Roman" w:hAnsi="Times New Roman"/>
          <w:sz w:val="28"/>
          <w:szCs w:val="28"/>
          <w:lang w:val="ru-RU"/>
        </w:rPr>
        <w:lastRenderedPageBreak/>
        <w:t>4. Казахстан</w:t>
      </w:r>
      <w:bookmarkEnd w:id="16"/>
      <w:r w:rsidRPr="00C61CE9">
        <w:rPr>
          <w:rFonts w:ascii="Times New Roman" w:hAnsi="Times New Roman"/>
          <w:sz w:val="28"/>
          <w:szCs w:val="28"/>
          <w:lang w:val="ru-RU"/>
        </w:rPr>
        <w:t xml:space="preserve"> </w:t>
      </w:r>
    </w:p>
    <w:p w:rsidR="001B09DA" w:rsidRPr="00C61CE9" w:rsidRDefault="001B09DA" w:rsidP="001B09DA">
      <w:pPr>
        <w:spacing w:before="100" w:beforeAutospacing="1" w:after="0"/>
        <w:jc w:val="both"/>
        <w:rPr>
          <w:rFonts w:ascii="Times New Roman" w:eastAsia="Times New Roman" w:hAnsi="Times New Roman"/>
          <w:i/>
          <w:sz w:val="24"/>
          <w:szCs w:val="24"/>
          <w:lang w:val="ru-RU" w:eastAsia="ru-RU"/>
        </w:rPr>
      </w:pPr>
      <w:r w:rsidRPr="001B09DA">
        <w:rPr>
          <w:rFonts w:ascii="Times New Roman" w:eastAsia="Times New Roman" w:hAnsi="Times New Roman"/>
          <w:i/>
          <w:sz w:val="20"/>
          <w:szCs w:val="20"/>
          <w:lang w:eastAsia="ru-RU"/>
        </w:rPr>
        <w:t>Подготовлено г-ном Вадимом Ни, национальны</w:t>
      </w:r>
      <w:r>
        <w:rPr>
          <w:rFonts w:ascii="Times New Roman" w:eastAsia="Times New Roman" w:hAnsi="Times New Roman"/>
          <w:i/>
          <w:sz w:val="20"/>
          <w:szCs w:val="20"/>
          <w:lang w:val="ru-RU" w:eastAsia="ru-RU"/>
        </w:rPr>
        <w:t>м</w:t>
      </w:r>
      <w:r w:rsidRPr="001B09DA">
        <w:rPr>
          <w:rFonts w:ascii="Times New Roman" w:eastAsia="Times New Roman" w:hAnsi="Times New Roman"/>
          <w:i/>
          <w:sz w:val="20"/>
          <w:szCs w:val="20"/>
          <w:lang w:eastAsia="ru-RU"/>
        </w:rPr>
        <w:t xml:space="preserve"> эксперт</w:t>
      </w:r>
      <w:r>
        <w:rPr>
          <w:rFonts w:ascii="Times New Roman" w:eastAsia="Times New Roman" w:hAnsi="Times New Roman"/>
          <w:i/>
          <w:sz w:val="20"/>
          <w:szCs w:val="20"/>
          <w:lang w:val="ru-RU" w:eastAsia="ru-RU"/>
        </w:rPr>
        <w:t>ом</w:t>
      </w:r>
      <w:r w:rsidRPr="001B09DA">
        <w:rPr>
          <w:rFonts w:ascii="Times New Roman" w:eastAsia="Times New Roman" w:hAnsi="Times New Roman"/>
          <w:i/>
          <w:sz w:val="20"/>
          <w:szCs w:val="20"/>
          <w:lang w:eastAsia="ru-RU"/>
        </w:rPr>
        <w:t xml:space="preserve">, электронная почта: </w:t>
      </w:r>
      <w:hyperlink r:id="rId13" w:history="1">
        <w:r w:rsidR="00EC5A66" w:rsidRPr="0017118B">
          <w:rPr>
            <w:rStyle w:val="Hyperlink"/>
            <w:rFonts w:ascii="Times New Roman" w:eastAsia="Times New Roman" w:hAnsi="Times New Roman"/>
            <w:i/>
            <w:sz w:val="20"/>
            <w:szCs w:val="20"/>
            <w:lang w:eastAsia="ru-RU"/>
          </w:rPr>
          <w:t>vadimnee@mail.ru</w:t>
        </w:r>
      </w:hyperlink>
      <w:r w:rsidR="00EC5A66">
        <w:rPr>
          <w:rFonts w:ascii="Times New Roman" w:eastAsia="Times New Roman" w:hAnsi="Times New Roman"/>
          <w:i/>
          <w:sz w:val="20"/>
          <w:szCs w:val="20"/>
          <w:lang w:val="ru-RU" w:eastAsia="ru-RU"/>
        </w:rPr>
        <w:t xml:space="preserve"> </w:t>
      </w:r>
    </w:p>
    <w:p w:rsidR="001B09DA" w:rsidRDefault="001B09DA" w:rsidP="001B09DA">
      <w:pPr>
        <w:spacing w:before="100" w:beforeAutospacing="1" w:after="100" w:afterAutospacing="1"/>
        <w:ind w:left="36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I. Общая информация</w:t>
      </w:r>
      <w:r>
        <w:rPr>
          <w:rStyle w:val="FootnoteReference"/>
          <w:rFonts w:eastAsia="Times New Roman"/>
          <w:b/>
          <w:bCs/>
          <w:sz w:val="20"/>
          <w:szCs w:val="20"/>
          <w:lang w:eastAsia="ru-RU"/>
        </w:rPr>
        <w:footnoteReference w:id="29"/>
      </w:r>
    </w:p>
    <w:p w:rsidR="00D97183" w:rsidRDefault="00D97183" w:rsidP="001B09DA">
      <w:pPr>
        <w:spacing w:before="100" w:beforeAutospacing="1" w:after="100" w:afterAutospacing="1"/>
        <w:ind w:firstLine="700"/>
        <w:jc w:val="both"/>
        <w:rPr>
          <w:rFonts w:ascii="Times New Roman" w:hAnsi="Times New Roman"/>
          <w:i/>
          <w:sz w:val="20"/>
          <w:szCs w:val="20"/>
          <w:lang w:val="ru-RU"/>
        </w:rPr>
      </w:pPr>
      <w:r w:rsidRPr="001B09DA">
        <w:rPr>
          <w:rFonts w:ascii="Times New Roman" w:hAnsi="Times New Roman"/>
          <w:i/>
          <w:sz w:val="20"/>
          <w:szCs w:val="20"/>
          <w:lang w:val="ru-RU"/>
        </w:rPr>
        <w:t>1. Обзор законодательств</w:t>
      </w:r>
      <w:r>
        <w:rPr>
          <w:rFonts w:ascii="Times New Roman" w:hAnsi="Times New Roman"/>
          <w:i/>
          <w:sz w:val="20"/>
          <w:szCs w:val="20"/>
          <w:lang w:val="ru-RU"/>
        </w:rPr>
        <w:t>а</w:t>
      </w:r>
      <w:r w:rsidRPr="001B09DA">
        <w:rPr>
          <w:rFonts w:ascii="Times New Roman" w:hAnsi="Times New Roman"/>
          <w:i/>
          <w:sz w:val="20"/>
          <w:szCs w:val="20"/>
          <w:lang w:val="ru-RU"/>
        </w:rPr>
        <w:t>, касающегося окружаюей среды.</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Республика Казахстан ратифицировала Орхусскую конвенцию Законом от 23 октября 2000 г. № 92-II ЗРК и этот международно-правовой документ вступил в силу для страны 30 октября 2001 года. Орхусская конвенция, как международный договор, ратифицированный Казахстаном, имеет прямое действие в правовой системе Казахстана, и все положения его непосредственно применимы, в том числе в судебном порядке.</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Главным экологическим законом Республики Казахстан является Экологический кодекс, принятый 9 января 2007 года. В статьях 13 и 14 этого закона определены экологические права граждан и общественных экологических организаций, а также нормативно-правовая база для обеспечения доступа к экологической информации и участию общественности в процессе принятия экологически значимых решений. Так как природоохранное законодательство в Казахстане кодифицировано, существуют только четыре других природоохранных закона, а именно 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особо охраняемых природных территориях</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7 июля 2006 г. № 175, 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обязательном экологическом страховании</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13 декабря 2005 года № 93, Закона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поддержке использования возобновляемых источников энергии</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4 июля 2009 г. № 165-IV, 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энергосбережении и повышении энергоэффективности</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13 января 2012 г. № 541-IV.</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Наряду с законодательством об охране окружающей среды существует законодательство по вопросам использования природных ресурсов. К использованию природных ресурсов </w:t>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отношение имеют такие законы:</w:t>
      </w:r>
    </w:p>
    <w:p w:rsidR="001B09DA" w:rsidRDefault="001B09DA" w:rsidP="001B09DA">
      <w:pPr>
        <w:numPr>
          <w:ilvl w:val="0"/>
          <w:numId w:val="48"/>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Земельный кодекс от 20 июня 2003 года;</w:t>
      </w:r>
      <w:r>
        <w:rPr>
          <w:rFonts w:ascii="Times New Roman" w:eastAsia="Times New Roman" w:hAnsi="Times New Roman"/>
          <w:sz w:val="24"/>
          <w:szCs w:val="24"/>
          <w:lang w:eastAsia="ru-RU"/>
        </w:rPr>
        <w:t xml:space="preserve"> </w:t>
      </w:r>
    </w:p>
    <w:p w:rsidR="001B09DA" w:rsidRDefault="001B09DA" w:rsidP="001B09DA">
      <w:pPr>
        <w:numPr>
          <w:ilvl w:val="0"/>
          <w:numId w:val="48"/>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Лесной кодекс от 8 июля 2003 года;</w:t>
      </w:r>
      <w:r>
        <w:rPr>
          <w:rFonts w:ascii="Times New Roman" w:eastAsia="Times New Roman" w:hAnsi="Times New Roman"/>
          <w:sz w:val="24"/>
          <w:szCs w:val="24"/>
          <w:lang w:eastAsia="ru-RU"/>
        </w:rPr>
        <w:t xml:space="preserve"> </w:t>
      </w:r>
    </w:p>
    <w:p w:rsidR="001B09DA" w:rsidRDefault="001B09DA" w:rsidP="001B09DA">
      <w:pPr>
        <w:numPr>
          <w:ilvl w:val="0"/>
          <w:numId w:val="48"/>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Водный кодекс от 9 июля 2003 года;</w:t>
      </w:r>
      <w:r>
        <w:rPr>
          <w:rFonts w:ascii="Times New Roman" w:eastAsia="Times New Roman" w:hAnsi="Times New Roman"/>
          <w:sz w:val="24"/>
          <w:szCs w:val="24"/>
          <w:lang w:eastAsia="ru-RU"/>
        </w:rPr>
        <w:t xml:space="preserve"> </w:t>
      </w:r>
    </w:p>
    <w:p w:rsidR="001B09DA" w:rsidRDefault="001B09DA" w:rsidP="001B09DA">
      <w:pPr>
        <w:numPr>
          <w:ilvl w:val="0"/>
          <w:numId w:val="48"/>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охране, воспроизводстве и использовании животного мира</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9 июля 2004 г. № 593;</w:t>
      </w:r>
      <w:r>
        <w:rPr>
          <w:rFonts w:ascii="Times New Roman" w:eastAsia="Times New Roman" w:hAnsi="Times New Roman"/>
          <w:sz w:val="24"/>
          <w:szCs w:val="24"/>
          <w:lang w:eastAsia="ru-RU"/>
        </w:rPr>
        <w:t xml:space="preserve"> </w:t>
      </w:r>
    </w:p>
    <w:p w:rsidR="001B09DA" w:rsidRDefault="001B09DA" w:rsidP="001B09DA">
      <w:pPr>
        <w:numPr>
          <w:ilvl w:val="0"/>
          <w:numId w:val="48"/>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недрах и недропользовании</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24 июня 2010 г. № 291-IV.</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Все вышеуказанные законы содержат положения о доступе к информации и участии общественности, но они менее содержательны и детальны по сравнению с положениями Экологического кодекса.</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Также, с целью разработки стандартов и реализации положений этого законодательства, Президентом, Правительством, министерствами, ведомствами и комитетами принимались нормативные акты в виде постановлений и распоряжений. Наиболее важные положения о доступе к экологической информации и участии общественности в процессах принятия решений принимаются приказами министра охраны окружающей среды, в том числе Инструкция по проведению оценки воздействия на окружающую среду намечаемой хозяйственной и иной деятельности (ОВОС инструкции)</w:t>
      </w:r>
      <w:r>
        <w:rPr>
          <w:rStyle w:val="FootnoteReference"/>
          <w:rFonts w:eastAsia="Times New Roman"/>
          <w:sz w:val="20"/>
          <w:szCs w:val="20"/>
          <w:lang w:eastAsia="ru-RU"/>
        </w:rPr>
        <w:footnoteReference w:id="30"/>
      </w:r>
      <w:r>
        <w:rPr>
          <w:rFonts w:ascii="Times New Roman" w:eastAsia="Times New Roman" w:hAnsi="Times New Roman"/>
          <w:sz w:val="20"/>
          <w:szCs w:val="20"/>
          <w:lang w:eastAsia="ru-RU"/>
        </w:rPr>
        <w:t>, Правилами проведения общественных слушаний</w:t>
      </w:r>
      <w:r>
        <w:rPr>
          <w:rStyle w:val="FootnoteReference"/>
          <w:rFonts w:eastAsia="Times New Roman"/>
          <w:sz w:val="20"/>
          <w:szCs w:val="20"/>
          <w:lang w:eastAsia="ru-RU"/>
        </w:rPr>
        <w:footnoteReference w:id="31"/>
      </w:r>
      <w:r>
        <w:rPr>
          <w:rFonts w:ascii="Times New Roman" w:eastAsia="Times New Roman" w:hAnsi="Times New Roman"/>
          <w:sz w:val="20"/>
          <w:szCs w:val="20"/>
          <w:lang w:eastAsia="ru-RU"/>
        </w:rPr>
        <w:t xml:space="preserve"> и Правила доступа к экологической информации, относящейся к процедуре оценки воздействия на окружающую среду намечаемой хозяйственной и иной деятельности</w:t>
      </w:r>
      <w:r>
        <w:rPr>
          <w:rStyle w:val="FootnoteReference"/>
          <w:rFonts w:eastAsia="Times New Roman"/>
          <w:sz w:val="20"/>
          <w:szCs w:val="20"/>
          <w:lang w:eastAsia="ru-RU"/>
        </w:rPr>
        <w:footnoteReference w:id="32"/>
      </w:r>
      <w:r>
        <w:rPr>
          <w:rFonts w:ascii="Times New Roman" w:eastAsia="Times New Roman" w:hAnsi="Times New Roman"/>
          <w:sz w:val="20"/>
          <w:szCs w:val="20"/>
          <w:lang w:eastAsia="ru-RU"/>
        </w:rPr>
        <w:t>. На местном уровне Мало экологического правотворчество имеет место в Казахстане на местном уровне.</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2. Общие принципы государственного управления.</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 xml:space="preserve">Общие принципы государственного управления определяются в Казахстане статьей 3 Закона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административных процедурах</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27 ноября 2000 г. № 107. В соответствии с этим, государственное управление основано на следующих принципах:</w:t>
      </w:r>
      <w:r>
        <w:rPr>
          <w:rFonts w:ascii="Times New Roman" w:eastAsia="Times New Roman" w:hAnsi="Times New Roman"/>
          <w:sz w:val="24"/>
          <w:szCs w:val="24"/>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законности;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подчинения нижестоящих государственных органов и должностных лиц вышестоящим</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равенства всех перед законом и судом</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приоритета прав и свобод граждан</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обязательности для всех граждан, организаций и должностных лиц предусмотренных административными процедурами действий и актов</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взаимной ответственности и баланса интересов личности, общества и государства</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учета общественного мнения и гласности при строгом соблюдении законодательства о государственных секретах и иной охраняемой законом тайне</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поддержания авторитета государственной власти и недопущения действий, способных дискредитировать Республику Казахстан и противоречащих интересам государственной службы, в том числе противостояния проявлениям коррупции, строгого соблюдения установленных законодательством для государственных служащих запретов и ограничений</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единства требований административных процедур для государственных органов всех уровней</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четкого разграничения компетенции и согласованного функционирования всех государственных органов и должностных лиц государства</w:t>
      </w:r>
      <w:r>
        <w:rPr>
          <w:rFonts w:ascii="Times New Roman" w:eastAsia="Times New Roman" w:hAnsi="Times New Roman"/>
          <w:sz w:val="20"/>
          <w:szCs w:val="20"/>
          <w:lang w:eastAsia="ru-RU"/>
        </w:rPr>
        <w:t xml:space="preserve">; </w:t>
      </w:r>
    </w:p>
    <w:p w:rsidR="001B09DA" w:rsidRDefault="001B09DA" w:rsidP="001B09DA">
      <w:pPr>
        <w:numPr>
          <w:ilvl w:val="0"/>
          <w:numId w:val="49"/>
        </w:numPr>
        <w:spacing w:before="100" w:beforeAutospacing="1" w:after="100" w:afterAutospacing="1"/>
        <w:jc w:val="both"/>
        <w:rPr>
          <w:rFonts w:ascii="Times New Roman" w:eastAsia="Times New Roman" w:hAnsi="Times New Roman"/>
          <w:sz w:val="20"/>
          <w:szCs w:val="20"/>
          <w:lang w:eastAsia="ru-RU"/>
        </w:rPr>
      </w:pPr>
      <w:r>
        <w:rPr>
          <w:rStyle w:val="s0"/>
          <w:rFonts w:ascii="Times New Roman" w:hAnsi="Times New Roman"/>
          <w:sz w:val="20"/>
          <w:szCs w:val="20"/>
        </w:rPr>
        <w:t>экономичности и эффективности</w:t>
      </w:r>
      <w:r>
        <w:rPr>
          <w:rFonts w:ascii="Times New Roman" w:eastAsia="Times New Roman" w:hAnsi="Times New Roman"/>
          <w:sz w:val="20"/>
          <w:szCs w:val="20"/>
          <w:lang w:eastAsia="ru-RU"/>
        </w:rPr>
        <w:t xml:space="preserve">. </w:t>
      </w:r>
    </w:p>
    <w:p w:rsidR="00B76099" w:rsidRPr="00B76099" w:rsidRDefault="00B76099" w:rsidP="00B76099">
      <w:pPr>
        <w:spacing w:before="100" w:beforeAutospacing="1" w:after="240"/>
        <w:ind w:left="720"/>
        <w:jc w:val="both"/>
        <w:rPr>
          <w:rFonts w:ascii="Times New Roman" w:eastAsia="Times New Roman" w:hAnsi="Times New Roman"/>
          <w:i/>
          <w:iCs/>
          <w:sz w:val="20"/>
          <w:szCs w:val="20"/>
          <w:lang w:val="ru-RU" w:eastAsia="ru-RU"/>
        </w:rPr>
      </w:pPr>
      <w:r w:rsidRPr="00B56BA7">
        <w:rPr>
          <w:rFonts w:ascii="Times New Roman" w:eastAsia="Times New Roman" w:hAnsi="Times New Roman"/>
          <w:i/>
          <w:iCs/>
          <w:sz w:val="20"/>
          <w:szCs w:val="20"/>
          <w:lang w:val="ru-RU" w:eastAsia="ru-RU"/>
        </w:rPr>
        <w:t xml:space="preserve">3. Процедура принятия решений, касающихся окружающей среды, в следующих областях (пожалуйста , укажите тип решения, следует ли информировать общественность о процедуре и документации, имеет ли </w:t>
      </w:r>
      <w:r>
        <w:rPr>
          <w:rFonts w:ascii="Times New Roman" w:eastAsia="Times New Roman" w:hAnsi="Times New Roman"/>
          <w:i/>
          <w:iCs/>
          <w:sz w:val="20"/>
          <w:szCs w:val="20"/>
          <w:lang w:val="ru-RU" w:eastAsia="ru-RU"/>
        </w:rPr>
        <w:t xml:space="preserve">она </w:t>
      </w:r>
      <w:r w:rsidRPr="00B56BA7">
        <w:rPr>
          <w:rFonts w:ascii="Times New Roman" w:eastAsia="Times New Roman" w:hAnsi="Times New Roman"/>
          <w:i/>
          <w:iCs/>
          <w:sz w:val="20"/>
          <w:szCs w:val="20"/>
          <w:lang w:val="ru-RU" w:eastAsia="ru-RU"/>
        </w:rPr>
        <w:t>право участвовать, есть ли ограничения по времени подачи комментариев). Просьба уточнить свой ответ в свете статьи 6, пунктов 1 (a) и (b), пунктов 10 и 11,  статьи 7 и Приложения I, пункт 22, Орхусской конвенции</w:t>
      </w:r>
    </w:p>
    <w:p w:rsidR="001B09DA" w:rsidRPr="00B76099" w:rsidRDefault="001B09DA" w:rsidP="00B76099">
      <w:pPr>
        <w:spacing w:before="100" w:beforeAutospacing="1" w:after="240"/>
        <w:ind w:left="720"/>
        <w:jc w:val="both"/>
        <w:rPr>
          <w:rFonts w:ascii="Times New Roman" w:eastAsia="Times New Roman" w:hAnsi="Times New Roman"/>
          <w:i/>
          <w:iCs/>
          <w:sz w:val="20"/>
          <w:szCs w:val="20"/>
          <w:lang w:val="ru-RU" w:eastAsia="ru-RU"/>
        </w:rPr>
      </w:pPr>
      <w:r w:rsidRPr="00B76099">
        <w:rPr>
          <w:rFonts w:ascii="Times New Roman" w:eastAsia="Times New Roman" w:hAnsi="Times New Roman"/>
          <w:i/>
          <w:iCs/>
          <w:sz w:val="20"/>
          <w:szCs w:val="20"/>
          <w:lang w:val="ru-RU" w:eastAsia="ru-RU"/>
        </w:rPr>
        <w:t>(</w:t>
      </w:r>
      <w:r w:rsidR="00B25B46" w:rsidRPr="00B76099">
        <w:rPr>
          <w:rFonts w:ascii="Times New Roman" w:eastAsia="Times New Roman" w:hAnsi="Times New Roman"/>
          <w:i/>
          <w:iCs/>
          <w:sz w:val="20"/>
          <w:szCs w:val="20"/>
          <w:lang w:val="ru-RU" w:eastAsia="ru-RU"/>
        </w:rPr>
        <w:t>a</w:t>
      </w:r>
      <w:r w:rsidRPr="00B76099">
        <w:rPr>
          <w:rFonts w:ascii="Times New Roman" w:eastAsia="Times New Roman" w:hAnsi="Times New Roman"/>
          <w:i/>
          <w:iCs/>
          <w:sz w:val="20"/>
          <w:szCs w:val="20"/>
          <w:lang w:val="ru-RU" w:eastAsia="ru-RU"/>
        </w:rPr>
        <w:t xml:space="preserve">) </w:t>
      </w:r>
      <w:r w:rsidR="00B76099">
        <w:rPr>
          <w:rFonts w:ascii="Times New Roman" w:eastAsia="Times New Roman" w:hAnsi="Times New Roman"/>
          <w:i/>
          <w:iCs/>
          <w:sz w:val="20"/>
          <w:szCs w:val="20"/>
          <w:lang w:val="ru-RU" w:eastAsia="ru-RU"/>
        </w:rPr>
        <w:t>С</w:t>
      </w:r>
      <w:r w:rsidRPr="00B76099">
        <w:rPr>
          <w:rFonts w:ascii="Times New Roman" w:eastAsia="Times New Roman" w:hAnsi="Times New Roman"/>
          <w:i/>
          <w:iCs/>
          <w:sz w:val="20"/>
          <w:szCs w:val="20"/>
          <w:lang w:val="ru-RU" w:eastAsia="ru-RU"/>
        </w:rPr>
        <w:t>троительство, требующее проведени</w:t>
      </w:r>
      <w:r w:rsidR="001B3841">
        <w:rPr>
          <w:rFonts w:ascii="Times New Roman" w:eastAsia="Times New Roman" w:hAnsi="Times New Roman"/>
          <w:i/>
          <w:iCs/>
          <w:sz w:val="20"/>
          <w:szCs w:val="20"/>
          <w:lang w:val="ru-RU" w:eastAsia="ru-RU"/>
        </w:rPr>
        <w:t>я</w:t>
      </w:r>
      <w:r w:rsidRPr="00B76099">
        <w:rPr>
          <w:rFonts w:ascii="Times New Roman" w:eastAsia="Times New Roman" w:hAnsi="Times New Roman"/>
          <w:i/>
          <w:iCs/>
          <w:sz w:val="20"/>
          <w:szCs w:val="20"/>
          <w:lang w:val="ru-RU" w:eastAsia="ru-RU"/>
        </w:rPr>
        <w:t xml:space="preserve"> оценки воздействия на окружающую среду или ОВОС / экспертизы</w:t>
      </w:r>
    </w:p>
    <w:p w:rsidR="001B09DA" w:rsidRPr="00B76099" w:rsidRDefault="001B09DA" w:rsidP="00B76099">
      <w:pPr>
        <w:spacing w:before="100" w:beforeAutospacing="1" w:after="240"/>
        <w:ind w:left="720"/>
        <w:jc w:val="both"/>
        <w:rPr>
          <w:rFonts w:ascii="Times New Roman" w:eastAsia="Times New Roman" w:hAnsi="Times New Roman"/>
          <w:i/>
          <w:iCs/>
          <w:sz w:val="20"/>
          <w:szCs w:val="20"/>
          <w:lang w:val="ru-RU" w:eastAsia="ru-RU"/>
        </w:rPr>
      </w:pPr>
      <w:r w:rsidRPr="00B76099">
        <w:rPr>
          <w:rFonts w:ascii="Times New Roman" w:eastAsia="Times New Roman" w:hAnsi="Times New Roman"/>
          <w:i/>
          <w:iCs/>
          <w:sz w:val="20"/>
          <w:szCs w:val="20"/>
          <w:lang w:val="ru-RU" w:eastAsia="ru-RU"/>
        </w:rPr>
        <w:t>(</w:t>
      </w:r>
      <w:r w:rsidR="00B25B46" w:rsidRPr="00B76099">
        <w:rPr>
          <w:rFonts w:ascii="Times New Roman" w:eastAsia="Times New Roman" w:hAnsi="Times New Roman"/>
          <w:i/>
          <w:iCs/>
          <w:sz w:val="20"/>
          <w:szCs w:val="20"/>
          <w:lang w:val="ru-RU" w:eastAsia="ru-RU"/>
        </w:rPr>
        <w:t>b</w:t>
      </w:r>
      <w:r w:rsidRPr="00B76099">
        <w:rPr>
          <w:rFonts w:ascii="Times New Roman" w:eastAsia="Times New Roman" w:hAnsi="Times New Roman"/>
          <w:i/>
          <w:iCs/>
          <w:sz w:val="20"/>
          <w:szCs w:val="20"/>
          <w:lang w:val="ru-RU" w:eastAsia="ru-RU"/>
        </w:rPr>
        <w:t xml:space="preserve">) Разрешение (я), на выбросы в окружающую среду </w:t>
      </w:r>
    </w:p>
    <w:p w:rsidR="001B09DA" w:rsidRPr="00B76099" w:rsidRDefault="001B09DA" w:rsidP="00B76099">
      <w:pPr>
        <w:spacing w:before="100" w:beforeAutospacing="1" w:after="240"/>
        <w:ind w:left="720"/>
        <w:jc w:val="both"/>
        <w:rPr>
          <w:rFonts w:ascii="Times New Roman" w:eastAsia="Times New Roman" w:hAnsi="Times New Roman"/>
          <w:i/>
          <w:iCs/>
          <w:sz w:val="20"/>
          <w:szCs w:val="20"/>
          <w:lang w:val="ru-RU" w:eastAsia="ru-RU"/>
        </w:rPr>
      </w:pPr>
      <w:r w:rsidRPr="00B76099">
        <w:rPr>
          <w:rFonts w:ascii="Times New Roman" w:eastAsia="Times New Roman" w:hAnsi="Times New Roman"/>
          <w:i/>
          <w:iCs/>
          <w:sz w:val="20"/>
          <w:szCs w:val="20"/>
          <w:lang w:val="ru-RU" w:eastAsia="ru-RU"/>
        </w:rPr>
        <w:t>(</w:t>
      </w:r>
      <w:r w:rsidR="00B25B46" w:rsidRPr="00B76099">
        <w:rPr>
          <w:rFonts w:ascii="Times New Roman" w:eastAsia="Times New Roman" w:hAnsi="Times New Roman"/>
          <w:i/>
          <w:iCs/>
          <w:sz w:val="20"/>
          <w:szCs w:val="20"/>
          <w:lang w:val="ru-RU" w:eastAsia="ru-RU"/>
        </w:rPr>
        <w:t>c</w:t>
      </w:r>
      <w:r w:rsidRPr="00B76099">
        <w:rPr>
          <w:rFonts w:ascii="Times New Roman" w:eastAsia="Times New Roman" w:hAnsi="Times New Roman"/>
          <w:i/>
          <w:iCs/>
          <w:sz w:val="20"/>
          <w:szCs w:val="20"/>
          <w:lang w:val="ru-RU" w:eastAsia="ru-RU"/>
        </w:rPr>
        <w:t>) Процедуры планирования (</w:t>
      </w:r>
      <w:r w:rsidR="00B25B46" w:rsidRPr="00B76099">
        <w:rPr>
          <w:rFonts w:ascii="Times New Roman" w:eastAsia="Times New Roman" w:hAnsi="Times New Roman"/>
          <w:i/>
          <w:iCs/>
          <w:sz w:val="20"/>
          <w:szCs w:val="20"/>
          <w:lang w:val="ru-RU" w:eastAsia="ru-RU"/>
        </w:rPr>
        <w:t>градостроительного</w:t>
      </w:r>
      <w:r w:rsidRPr="00B76099">
        <w:rPr>
          <w:rFonts w:ascii="Times New Roman" w:eastAsia="Times New Roman" w:hAnsi="Times New Roman"/>
          <w:i/>
          <w:iCs/>
          <w:sz w:val="20"/>
          <w:szCs w:val="20"/>
          <w:lang w:val="ru-RU" w:eastAsia="ru-RU"/>
        </w:rPr>
        <w:t xml:space="preserve">) </w:t>
      </w:r>
    </w:p>
    <w:p w:rsidR="001B09DA" w:rsidRPr="00B76099" w:rsidRDefault="001B09DA" w:rsidP="00B76099">
      <w:pPr>
        <w:spacing w:before="100" w:beforeAutospacing="1" w:after="240"/>
        <w:ind w:left="720"/>
        <w:jc w:val="both"/>
        <w:rPr>
          <w:rFonts w:ascii="Times New Roman" w:eastAsia="Times New Roman" w:hAnsi="Times New Roman"/>
          <w:i/>
          <w:iCs/>
          <w:sz w:val="20"/>
          <w:szCs w:val="20"/>
          <w:lang w:val="ru-RU" w:eastAsia="ru-RU"/>
        </w:rPr>
      </w:pPr>
      <w:r w:rsidRPr="00B76099">
        <w:rPr>
          <w:rFonts w:ascii="Times New Roman" w:eastAsia="Times New Roman" w:hAnsi="Times New Roman"/>
          <w:i/>
          <w:iCs/>
          <w:sz w:val="20"/>
          <w:szCs w:val="20"/>
          <w:lang w:val="ru-RU" w:eastAsia="ru-RU"/>
        </w:rPr>
        <w:t>(</w:t>
      </w:r>
      <w:r w:rsidR="00B25B46" w:rsidRPr="00B76099">
        <w:rPr>
          <w:rFonts w:ascii="Times New Roman" w:eastAsia="Times New Roman" w:hAnsi="Times New Roman"/>
          <w:i/>
          <w:iCs/>
          <w:sz w:val="20"/>
          <w:szCs w:val="20"/>
          <w:lang w:val="ru-RU" w:eastAsia="ru-RU"/>
        </w:rPr>
        <w:t>d</w:t>
      </w:r>
      <w:r w:rsidRPr="00B76099">
        <w:rPr>
          <w:rFonts w:ascii="Times New Roman" w:eastAsia="Times New Roman" w:hAnsi="Times New Roman"/>
          <w:i/>
          <w:iCs/>
          <w:sz w:val="20"/>
          <w:szCs w:val="20"/>
          <w:lang w:val="ru-RU" w:eastAsia="ru-RU"/>
        </w:rPr>
        <w:t xml:space="preserve">) Лицензирование / разрешительные процедуры лицензирования для добычи полезных ископаемых </w:t>
      </w:r>
    </w:p>
    <w:p w:rsidR="001B09DA" w:rsidRPr="00B76099" w:rsidRDefault="001B09DA" w:rsidP="00B76099">
      <w:pPr>
        <w:spacing w:before="100" w:beforeAutospacing="1" w:after="240"/>
        <w:ind w:left="720"/>
        <w:jc w:val="both"/>
        <w:rPr>
          <w:rFonts w:ascii="Times New Roman" w:eastAsia="Times New Roman" w:hAnsi="Times New Roman"/>
          <w:i/>
          <w:iCs/>
          <w:sz w:val="20"/>
          <w:szCs w:val="20"/>
          <w:lang w:val="ru-RU" w:eastAsia="ru-RU"/>
        </w:rPr>
      </w:pPr>
      <w:r w:rsidRPr="00B76099">
        <w:rPr>
          <w:rFonts w:ascii="Times New Roman" w:eastAsia="Times New Roman" w:hAnsi="Times New Roman"/>
          <w:i/>
          <w:iCs/>
          <w:sz w:val="20"/>
          <w:szCs w:val="20"/>
          <w:lang w:val="ru-RU" w:eastAsia="ru-RU"/>
        </w:rPr>
        <w:t>(</w:t>
      </w:r>
      <w:r w:rsidR="00B25B46" w:rsidRPr="00B76099">
        <w:rPr>
          <w:rFonts w:ascii="Times New Roman" w:eastAsia="Times New Roman" w:hAnsi="Times New Roman"/>
          <w:i/>
          <w:iCs/>
          <w:sz w:val="20"/>
          <w:szCs w:val="20"/>
          <w:lang w:val="ru-RU" w:eastAsia="ru-RU"/>
        </w:rPr>
        <w:t>e</w:t>
      </w:r>
      <w:r w:rsidRPr="00B76099">
        <w:rPr>
          <w:rFonts w:ascii="Times New Roman" w:eastAsia="Times New Roman" w:hAnsi="Times New Roman"/>
          <w:i/>
          <w:iCs/>
          <w:sz w:val="20"/>
          <w:szCs w:val="20"/>
          <w:lang w:val="ru-RU" w:eastAsia="ru-RU"/>
        </w:rPr>
        <w:t xml:space="preserve">) </w:t>
      </w:r>
      <w:r w:rsidR="00B76099">
        <w:rPr>
          <w:rFonts w:ascii="Times New Roman" w:eastAsia="Times New Roman" w:hAnsi="Times New Roman"/>
          <w:i/>
          <w:iCs/>
          <w:sz w:val="20"/>
          <w:szCs w:val="20"/>
          <w:lang w:val="ru-RU" w:eastAsia="ru-RU"/>
        </w:rPr>
        <w:t>Д</w:t>
      </w:r>
      <w:r w:rsidRPr="00B76099">
        <w:rPr>
          <w:rFonts w:ascii="Times New Roman" w:eastAsia="Times New Roman" w:hAnsi="Times New Roman"/>
          <w:i/>
          <w:iCs/>
          <w:sz w:val="20"/>
          <w:szCs w:val="20"/>
          <w:lang w:val="ru-RU" w:eastAsia="ru-RU"/>
        </w:rPr>
        <w:t xml:space="preserve">ругие процедуры принятия решений (т.е. для (I) охоты, (II) высвобождение генетически модифицированных организмов, (III) регистрация пестицидов и (IV) импорт / экспорт химических веществ и опасных отходов). </w:t>
      </w:r>
    </w:p>
    <w:p w:rsidR="001B09DA" w:rsidRDefault="001B09DA" w:rsidP="001B09DA">
      <w:pPr>
        <w:spacing w:before="100" w:after="100"/>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Права физических лиц и экологических НПО участвовать в процессах принятия решений по экологическим вопросам признаются соответственно статьями 13 и 14 Экологического кодекса. Однако, статья 13, пункт 1, подпункт 4) и статья 14, пункт 1, подпункт 3), Экологического кодекса не определяют типы процессов принятия решений, для которых участие общественности является обязательным и соответствующие правовые положения относятся к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процедурам, установленным законодательством Республики Казахстан</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Что касается строительства, требующего проведения оценки воздействия на окружающую среду, разрешений на выбросы в окружающую среду и генеральных планов городов, региональных планов развития, которые будут влиять на зональность большей территории, право на участие в процессе принятия решений обеспечивается статьями 57, 57-1 и 57-2 в сочетании со статьей 47 Экологического кодекса (последний определяет сферу применения государственной экологической экспертизы). 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недрах и недропользовании</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не признает право участия в принятии решений по вопросам заключения договоров / разрешений для добычи полезных ископаемых; в статье 8 закона предусматривается ограниченный доступ к определенной информации, связанной с соответствующими </w:t>
      </w:r>
      <w:r>
        <w:rPr>
          <w:rFonts w:ascii="Times New Roman" w:eastAsia="Times New Roman" w:hAnsi="Times New Roman"/>
          <w:sz w:val="20"/>
          <w:szCs w:val="20"/>
          <w:lang w:eastAsia="ru-RU"/>
        </w:rPr>
        <w:lastRenderedPageBreak/>
        <w:t>процессами. Процедуры принятия решений для охоты, регистрации пестицидов, импорта / экспорта химических веществ и опасных отходов не открыты для участия общественности, не установлен порядок принятия решений для высвобождения генетически модифицированных организмов.</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Требования уведомления заинтересованной общественности о строительстве, требующем ОВОС, порядок ее и документация предусмотрены Правилами проведения общественных слушаний, утвержденными приказом Министра охраны окружающей среды от 7 мая 2007 г. № 135-п. Эти правила применимы к решениям по предлагаемым видам деятельности, подпадающим под действие пункта 1 статьи 6 (а) и приложение I, пункт 22, Орхусской конвенции. Решение - результат соответствующих процессов – это заключение государственной экологической экспертизы, которое выдается либо отделом природных ресурсов и регулирования природопользования муниципалитета, либо Комитетом экологического регулирования и контроля и Инспекции в нефтегазовом комплексе Министерства энергетики (национальный орган охраны окружающей среды). Компетенция (проведения государственной экологической экспертизы)  зависит от категорий объектов в соответствии с их санитарной классификации и размеров требуемых санитарно-защитных зон. Правила проведения общественных слушаний требуют уведомления заинтересованной общественности не позже, чем за 20 календарных дней до даты проведения публичных слушаний и обеспечивают 7 календарных дней для комментариев общественности с момента публикации протоколов общественных слушаний. Однако объем замечаний общественности ограничивается указанными выше Правилами касательно содержания общественных слушаний. Помимо участия в публичных слушаниях, Экологический кодекс и Инструкция по ОВОС признают право общественности представить в письменном виде замечания, информацию, анализ или мнения, которые она считает относящимися к планируемой деятельности, но в национальном законодательстве не существует никаких установленных временных ограничений для письменных комментариев.</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Участие общественности в процессе принятия решений о выдаче разрешений на выбросы в окружающую среду не предусмотрено действующим законодательством Республики Казахстан. В прошлом общественные слушания были обязательными для принятия решения о выдаче экологических разрешений для некоторых крупных объектов (категории I и II в соответствии с санитарной классификацией объектов)</w:t>
      </w:r>
      <w:r>
        <w:rPr>
          <w:rStyle w:val="FootnoteReference"/>
          <w:rFonts w:eastAsia="Times New Roman"/>
          <w:sz w:val="20"/>
          <w:szCs w:val="20"/>
          <w:lang w:eastAsia="ru-RU"/>
        </w:rPr>
        <w:footnoteReference w:id="33"/>
      </w:r>
      <w:r>
        <w:rPr>
          <w:rFonts w:ascii="Times New Roman" w:eastAsia="Times New Roman" w:hAnsi="Times New Roman"/>
          <w:sz w:val="20"/>
          <w:szCs w:val="20"/>
          <w:lang w:eastAsia="ru-RU"/>
        </w:rPr>
        <w:t>.</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Статья 13 Закона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архитектурной, градостроительной и строительно</w:t>
      </w:r>
      <w:r>
        <w:rPr>
          <w:rFonts w:ascii="Times New Roman" w:eastAsia="Times New Roman" w:hAnsi="Times New Roman"/>
          <w:sz w:val="20"/>
          <w:szCs w:val="20"/>
          <w:lang w:eastAsia="ru-RU"/>
        </w:rPr>
        <w:tab/>
        <w:t>й деятельности</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признает право общественности участвовать в процессе принятия решений по генеральным планам градостроительства (город), планам регионального развития, которые будут влиять на зональность большей территории. Однако, этот закон не предусматривает порядок и сроки для участия общественности. На практике участие общественности в процедурах планирования ограничивается принятием решений  по градостроительным генеральным планам (города) на основе положений Экологического кодекса, и в то время как положения Правил проведения общественных слушаний применяются аналогично, с учетом особенностей, для организации участие общественности.</w:t>
      </w:r>
      <w:r>
        <w:rPr>
          <w:rFonts w:ascii="Times New Roman" w:eastAsia="Times New Roman" w:hAnsi="Times New Roman"/>
          <w:sz w:val="24"/>
          <w:szCs w:val="24"/>
          <w:lang w:eastAsia="ru-RU"/>
        </w:rPr>
        <w:t xml:space="preserve"> </w:t>
      </w:r>
    </w:p>
    <w:p w:rsidR="00B76099" w:rsidRDefault="001B09DA" w:rsidP="00B76099">
      <w:pPr>
        <w:spacing w:before="100" w:beforeAutospacing="1" w:after="100" w:afterAutospacing="1"/>
        <w:ind w:left="700"/>
        <w:rPr>
          <w:rFonts w:ascii="Times New Roman" w:eastAsia="Times New Roman" w:hAnsi="Times New Roman"/>
          <w:sz w:val="20"/>
          <w:szCs w:val="20"/>
          <w:lang w:val="ru-RU" w:eastAsia="ru-RU"/>
        </w:rPr>
      </w:pPr>
      <w:r>
        <w:rPr>
          <w:rFonts w:ascii="Times New Roman" w:eastAsia="Times New Roman" w:hAnsi="Times New Roman"/>
          <w:i/>
          <w:iCs/>
          <w:sz w:val="20"/>
          <w:szCs w:val="20"/>
          <w:lang w:eastAsia="ru-RU"/>
        </w:rPr>
        <w:t>4. Структура судебной системы в вашей стране (виды судебных органов, юрисдикция в судебном рассмотрении решений, действия или бездействия государственных органов в экологической сфере). Имеются ли судьи, специализирующиеся по экологическим делам? Имеют ли суды собственных специалистов? Есть ли у судей образование и практическая подготовка в области экологического права и Орхусской конвенции? Пожалуйста, укажите, если вы знаете, какие методики и инструменты используются для обучения?</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Судебная система в Казахстане состоит из судов общей юрисдикции (Верховного суда и местных судов) и специализированных судов. Местные суды включают в себя региональные (областные и эквивалентные суды городов Астана и Алматы) и районных судов. Специализированные суды включают: межрайонные экономические суды, межрайонные административные суды, межрайонные суды по делам несовершеннолетних в городах Астана и Алматы, финансовый суд г. Алматы, Военный суд и суды военных </w:t>
      </w:r>
      <w:r>
        <w:rPr>
          <w:rFonts w:ascii="Times New Roman" w:eastAsia="Times New Roman" w:hAnsi="Times New Roman"/>
          <w:sz w:val="20"/>
          <w:szCs w:val="20"/>
          <w:lang w:eastAsia="ru-RU"/>
        </w:rPr>
        <w:lastRenderedPageBreak/>
        <w:t>гарнизонов, третейские суды. В Верховном суде и на уровне областных судов структура каждого из них включает в себя надзорную коллегию, коллегию по гражданским делам и коллегию по уголовным делам.</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Суды общей юрисдикции (Верховный суд, местные суды) и межрайонные специализированные хозяйственные и административные суды обладают юрисдикцией по судебному рассмотрении решений органов власти, действий или бездействия в области охраны окружающей среды. Система специализированных судов была создана в Казахстане в последние годы: экономические суды в 2002 году и административные в 2004 году.  Специализированные административные суды рассматривают некоторые дела в качестве судов первой инстанции в отношении административных правонарушений, а также дела, в которых оспариваются приказы должностных лиц по делам об административных преступления. Специализированные хозяйственные суды действуют в качестве судов первой инстанции по делам, инициированным юридическими лицами, в том числе общественными объединениями и индивидуальными предпринимателями. Следовательно, если НПО подает в суд на государственный орган, она должна инициировать дело в специализированном межрайонном экономическом суде, а в случае физических лиц это должно быть сделано в местном суде общей юрисдикции. В рамках уголовного процесса местный суд, как правило, также выступает в качестве суда первой инстанции.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Судей, специализирующихся в области экологического права, в Казахстане нет, за исключением одного судьи в Верховном суде. Суды не имеют технических специалистов в своей структуре и обслуживаются Центром судебной экспертизы Министерства юстиции. Образование и подготовка кадров в области экологического права и Орхусской конвенции предоставляются в Институте юстиции Академии государственного управления при Президенте Республики Казахстан. Последний двухдневный практический тренинг по экологическому праву и Орхусской конвенции был проведена 10-11 сентября 2015 года при содействии Офиса программ ОБСЕ в Астане. На нем в качестве учебного пособия был использован учебник по Орхусской конвенции для судей, изданный в 2008 году. Он также был подготовлен при содействии ОБСЕ. Тренинги для судей по Орхусской конвенции проводятся в Казахстане довольно регулярно, методология обучения основывается на презентациях судей Верховного суда, экспертов и преподавателей университетов и разбора отдельных дел в небольших группах.</w:t>
      </w:r>
      <w:r>
        <w:rPr>
          <w:rFonts w:ascii="Times New Roman" w:eastAsia="Times New Roman" w:hAnsi="Times New Roman"/>
          <w:sz w:val="24"/>
          <w:szCs w:val="24"/>
          <w:lang w:eastAsia="ru-RU"/>
        </w:rPr>
        <w:t xml:space="preserve"> </w:t>
      </w:r>
    </w:p>
    <w:p w:rsidR="00B76099" w:rsidRDefault="001B09DA" w:rsidP="00B76099">
      <w:pPr>
        <w:spacing w:before="100" w:beforeAutospacing="1" w:after="100" w:afterAutospacing="1"/>
        <w:ind w:left="720"/>
        <w:jc w:val="both"/>
        <w:rPr>
          <w:rFonts w:ascii="Times New Roman" w:eastAsia="Times New Roman" w:hAnsi="Times New Roman"/>
          <w:sz w:val="20"/>
          <w:szCs w:val="20"/>
          <w:lang w:val="ru-RU" w:eastAsia="ru-RU"/>
        </w:rPr>
      </w:pPr>
      <w:r>
        <w:rPr>
          <w:rFonts w:ascii="Times New Roman" w:eastAsia="Times New Roman" w:hAnsi="Times New Roman"/>
          <w:i/>
          <w:iCs/>
          <w:sz w:val="20"/>
          <w:szCs w:val="20"/>
          <w:lang w:eastAsia="ru-RU"/>
        </w:rPr>
        <w:t>5. Имеет ли общественность (отдельные лица и экологические НПО) право на обжалование в суде решений по конкретным видам деятельности, оказывающим воздействие на окружающую среду, в связи со статьей 6, пункты 1 (а) и (</w:t>
      </w:r>
      <w:r>
        <w:rPr>
          <w:rFonts w:ascii="Times New Roman" w:eastAsia="Times New Roman" w:hAnsi="Times New Roman"/>
          <w:i/>
          <w:iCs/>
          <w:sz w:val="20"/>
          <w:szCs w:val="20"/>
          <w:lang w:val="en-US" w:eastAsia="ru-RU"/>
        </w:rPr>
        <w:t>b</w:t>
      </w:r>
      <w:r>
        <w:rPr>
          <w:rFonts w:ascii="Times New Roman" w:eastAsia="Times New Roman" w:hAnsi="Times New Roman"/>
          <w:i/>
          <w:iCs/>
          <w:sz w:val="20"/>
          <w:szCs w:val="20"/>
          <w:lang w:eastAsia="ru-RU"/>
        </w:rPr>
        <w:t>), пункты 10, 11 и Приложением I , пункт</w:t>
      </w:r>
      <w:r w:rsidR="00B76099">
        <w:rPr>
          <w:rFonts w:ascii="Times New Roman" w:eastAsia="Times New Roman" w:hAnsi="Times New Roman"/>
          <w:i/>
          <w:iCs/>
          <w:sz w:val="20"/>
          <w:szCs w:val="20"/>
          <w:lang w:val="ru-RU" w:eastAsia="ru-RU"/>
        </w:rPr>
        <w:t>ом</w:t>
      </w:r>
      <w:r>
        <w:rPr>
          <w:rFonts w:ascii="Times New Roman" w:eastAsia="Times New Roman" w:hAnsi="Times New Roman"/>
          <w:i/>
          <w:iCs/>
          <w:sz w:val="20"/>
          <w:szCs w:val="20"/>
          <w:lang w:eastAsia="ru-RU"/>
        </w:rPr>
        <w:t xml:space="preserve"> 22, Орхусской конвенции?</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Общественность (физические лица и экологические НПО) имеют право на обжалование в суде решений по конкретным видам деятельности, касающимся окружающей среды, в соответствии с общими положениями главы 27 Гражданского процессуального кодекса о специальных процедурах обжалования решений, действия или бездействие органов государственной власти и должностных лиц. В соответствии со статьями 278 и 279 Гражданского процессуального кодекса, это может быть сделано физическими и юридическими лицами на основании: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1. нарушения их прав, свобод и законных интересов;</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2. препятствий для реализации их прав, свобод и законных интересов;</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3. незаконно налагаемых обязанностей.</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Представители общественности предоставляется широкий доступ к правосудию, для обжалования в суде решений по конкретным видам деятельности, касающихся окружающей среды, так как правоспособность членов общественности  очерчена очень широко. Она охватывает мероприятия, которые подпадают под действие статьи 6, пункты 1 (а) и (</w:t>
      </w:r>
      <w:r>
        <w:rPr>
          <w:rFonts w:ascii="Times New Roman" w:eastAsia="Times New Roman" w:hAnsi="Times New Roman"/>
          <w:sz w:val="20"/>
          <w:szCs w:val="20"/>
          <w:lang w:val="en-US" w:eastAsia="ru-RU"/>
        </w:rPr>
        <w:t>b</w:t>
      </w:r>
      <w:r>
        <w:rPr>
          <w:rFonts w:ascii="Times New Roman" w:eastAsia="Times New Roman" w:hAnsi="Times New Roman"/>
          <w:sz w:val="20"/>
          <w:szCs w:val="20"/>
          <w:lang w:eastAsia="ru-RU"/>
        </w:rPr>
        <w:t>), пункты 10, 11 и приложение I, пункт 22, Орхусской конвенции. Также статьи 13 и 14 Экологического кодекса предоставляет физическим лицам и экологическим НПО возможность обжаловать:</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решения о размещении, строительстве, реконструкции и введении в эксплуатацию объектов, сооружений и других экологически опасных объектов, - с целью пересмотра административными и судебными органами;</w:t>
      </w:r>
    </w:p>
    <w:p w:rsidR="001B09DA" w:rsidRDefault="001B09DA" w:rsidP="001B09DA">
      <w:p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хозяйственную или иную деятельность физических или юридических лиц, если такая деятельность отрицательно влияет на окружающую среду и здоровье человека, - с целью запрета и приостановки.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До недавнего времени в большинстве случаев представители общественности должны были оспаривать заключения государственной экологической экспертизы, тогда как со этого года Экологический кодекс четко не указывает, являются ли заключения  государственной экологической экспертизы подлежащими обжалования или нет. На практике это влечет за собой то, что доступ к правосудию в таких случаях предоставляется представителям общественности, но без каких-либо эффективных средств правовой защиты</w:t>
      </w:r>
      <w:r>
        <w:rPr>
          <w:rStyle w:val="FootnoteReference"/>
          <w:rFonts w:eastAsia="Times New Roman"/>
          <w:sz w:val="20"/>
          <w:szCs w:val="20"/>
          <w:lang w:eastAsia="ru-RU"/>
        </w:rPr>
        <w:footnoteReference w:id="34"/>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left="36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6. Имеет ли общественность (отдельные лица и экологические НПО) право оспаривать в суде действи</w:t>
      </w:r>
      <w:r w:rsidR="00B76099">
        <w:rPr>
          <w:rFonts w:ascii="Times New Roman" w:eastAsia="Times New Roman" w:hAnsi="Times New Roman"/>
          <w:i/>
          <w:iCs/>
          <w:sz w:val="20"/>
          <w:szCs w:val="20"/>
          <w:lang w:val="ru-RU" w:eastAsia="ru-RU"/>
        </w:rPr>
        <w:t>й</w:t>
      </w:r>
      <w:r>
        <w:rPr>
          <w:rFonts w:ascii="Times New Roman" w:eastAsia="Times New Roman" w:hAnsi="Times New Roman"/>
          <w:i/>
          <w:iCs/>
          <w:sz w:val="20"/>
          <w:szCs w:val="20"/>
          <w:lang w:eastAsia="ru-RU"/>
        </w:rPr>
        <w:t xml:space="preserve"> / бездействия органов государственной власти, </w:t>
      </w:r>
      <w:r w:rsidR="0081590A">
        <w:rPr>
          <w:rFonts w:ascii="Times New Roman" w:eastAsia="Times New Roman" w:hAnsi="Times New Roman"/>
          <w:i/>
          <w:iCs/>
          <w:sz w:val="20"/>
          <w:szCs w:val="20"/>
          <w:lang w:eastAsia="ru-RU"/>
        </w:rPr>
        <w:t>«</w:t>
      </w:r>
      <w:r>
        <w:rPr>
          <w:rFonts w:ascii="Times New Roman" w:eastAsia="Times New Roman" w:hAnsi="Times New Roman"/>
          <w:i/>
          <w:iCs/>
          <w:sz w:val="20"/>
          <w:szCs w:val="20"/>
          <w:lang w:eastAsia="ru-RU"/>
        </w:rPr>
        <w:t xml:space="preserve">которые нарушают положения национального законодательства, </w:t>
      </w:r>
      <w:r w:rsidR="00B76099">
        <w:rPr>
          <w:rFonts w:ascii="Times New Roman" w:eastAsia="Times New Roman" w:hAnsi="Times New Roman"/>
          <w:i/>
          <w:iCs/>
          <w:sz w:val="20"/>
          <w:szCs w:val="20"/>
          <w:lang w:val="ru-RU" w:eastAsia="ru-RU"/>
        </w:rPr>
        <w:t>касающееся</w:t>
      </w:r>
      <w:r>
        <w:rPr>
          <w:rFonts w:ascii="Times New Roman" w:eastAsia="Times New Roman" w:hAnsi="Times New Roman"/>
          <w:i/>
          <w:iCs/>
          <w:sz w:val="20"/>
          <w:szCs w:val="20"/>
          <w:lang w:eastAsia="ru-RU"/>
        </w:rPr>
        <w:t xml:space="preserve"> окружающей сред</w:t>
      </w:r>
      <w:r w:rsidR="00B76099">
        <w:rPr>
          <w:rFonts w:ascii="Times New Roman" w:eastAsia="Times New Roman" w:hAnsi="Times New Roman"/>
          <w:i/>
          <w:iCs/>
          <w:sz w:val="20"/>
          <w:szCs w:val="20"/>
          <w:lang w:val="ru-RU" w:eastAsia="ru-RU"/>
        </w:rPr>
        <w:t>ы</w:t>
      </w:r>
      <w:r w:rsidR="0081590A">
        <w:rPr>
          <w:rFonts w:ascii="Times New Roman" w:eastAsia="Times New Roman" w:hAnsi="Times New Roman"/>
          <w:i/>
          <w:iCs/>
          <w:sz w:val="20"/>
          <w:szCs w:val="20"/>
          <w:lang w:eastAsia="ru-RU"/>
        </w:rPr>
        <w:t>»</w:t>
      </w:r>
      <w:r>
        <w:rPr>
          <w:rFonts w:ascii="Times New Roman" w:eastAsia="Times New Roman" w:hAnsi="Times New Roman"/>
          <w:i/>
          <w:iCs/>
          <w:sz w:val="20"/>
          <w:szCs w:val="20"/>
          <w:lang w:eastAsia="ru-RU"/>
        </w:rPr>
        <w:t xml:space="preserve"> (статья 9, пункт 3 Орхусской конвенции)?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Это право явно не установлено национальным природоохранным законодательством. Это может быть сделано отдельными лицами и экологическими НПО в соответствии с положениями главы 27 Гражданского процессуального кодекса на основании нарушения их законных интересов действиями / бездействием государственных органов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которые нарушают положения национального экологического законодательства</w:t>
      </w:r>
      <w:r w:rsidR="0081590A">
        <w:rPr>
          <w:rFonts w:ascii="Times New Roman" w:eastAsia="Times New Roman" w:hAnsi="Times New Roman"/>
          <w:sz w:val="20"/>
          <w:szCs w:val="20"/>
          <w:lang w:eastAsia="ru-RU"/>
        </w:rPr>
        <w:t>»</w:t>
      </w:r>
      <w:r w:rsidR="00C07C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Экологическое общество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имеет регулярную практику экологических судебных процессов, подпадающих под действие положений статьи 9, пункт 3 Орхусской конвенции, и следует отметить, что эта организация выиграла ряд дел против государственных органов по бездействию, например, чтобы обязать их принять меры против незаконного сброс мусора в природных зонах.</w:t>
      </w:r>
      <w:r>
        <w:rPr>
          <w:rFonts w:ascii="Times New Roman" w:eastAsia="Times New Roman" w:hAnsi="Times New Roman"/>
          <w:sz w:val="24"/>
          <w:szCs w:val="24"/>
          <w:lang w:eastAsia="ru-RU"/>
        </w:rPr>
        <w:t xml:space="preserve"> </w:t>
      </w:r>
    </w:p>
    <w:p w:rsidR="001B09DA" w:rsidRPr="00236E9C" w:rsidRDefault="001B09DA" w:rsidP="001B09DA">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II.</w:t>
      </w:r>
      <w:r w:rsidRPr="00236E9C">
        <w:rPr>
          <w:rFonts w:ascii="Times New Roman" w:eastAsia="Times New Roman" w:hAnsi="Times New Roman"/>
          <w:b/>
          <w:bCs/>
          <w:sz w:val="20"/>
          <w:szCs w:val="20"/>
          <w:lang w:eastAsia="ru-RU"/>
        </w:rPr>
        <w:t xml:space="preserve"> </w:t>
      </w:r>
      <w:r w:rsidR="007A353A" w:rsidRPr="00DB648F">
        <w:rPr>
          <w:rFonts w:ascii="Times New Roman" w:eastAsia="Times New Roman" w:hAnsi="Times New Roman"/>
          <w:b/>
          <w:bCs/>
          <w:sz w:val="20"/>
          <w:szCs w:val="20"/>
          <w:lang w:eastAsia="ru-RU"/>
        </w:rPr>
        <w:t xml:space="preserve">Чьи решения </w:t>
      </w:r>
      <w:r w:rsidR="007A353A" w:rsidRPr="00236E9C">
        <w:rPr>
          <w:rFonts w:ascii="Times New Roman" w:eastAsia="Times New Roman" w:hAnsi="Times New Roman"/>
          <w:b/>
          <w:bCs/>
          <w:sz w:val="20"/>
          <w:szCs w:val="20"/>
          <w:lang w:eastAsia="ru-RU"/>
        </w:rPr>
        <w:t xml:space="preserve">могут быть </w:t>
      </w:r>
      <w:r w:rsidR="007A353A" w:rsidRPr="00DB648F">
        <w:rPr>
          <w:rFonts w:ascii="Times New Roman" w:eastAsia="Times New Roman" w:hAnsi="Times New Roman"/>
          <w:b/>
          <w:bCs/>
          <w:sz w:val="20"/>
          <w:szCs w:val="20"/>
          <w:lang w:eastAsia="ru-RU"/>
        </w:rPr>
        <w:t>пересм</w:t>
      </w:r>
      <w:r w:rsidR="007A353A" w:rsidRPr="00236E9C">
        <w:rPr>
          <w:rFonts w:ascii="Times New Roman" w:eastAsia="Times New Roman" w:hAnsi="Times New Roman"/>
          <w:b/>
          <w:bCs/>
          <w:sz w:val="20"/>
          <w:szCs w:val="20"/>
          <w:lang w:eastAsia="ru-RU"/>
        </w:rPr>
        <w:t>отрены</w:t>
      </w:r>
    </w:p>
    <w:p w:rsidR="00D97183" w:rsidRPr="00C61CE9" w:rsidRDefault="00D97183" w:rsidP="00D97183">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7. Решения какого государственного органа в соответствии со статьей 9, пункты 2 и 3 Конвенции подлежат судебному и административному </w:t>
      </w:r>
      <w:r>
        <w:rPr>
          <w:rFonts w:ascii="Times New Roman" w:eastAsia="Times New Roman" w:hAnsi="Times New Roman"/>
          <w:i/>
          <w:iCs/>
          <w:sz w:val="20"/>
          <w:szCs w:val="20"/>
          <w:lang w:val="ru-RU" w:eastAsia="ru-RU"/>
        </w:rPr>
        <w:t>пересмотру</w:t>
      </w:r>
      <w:r w:rsidRPr="00C61CE9">
        <w:rPr>
          <w:rFonts w:ascii="Times New Roman" w:eastAsia="Times New Roman" w:hAnsi="Times New Roman"/>
          <w:i/>
          <w:iCs/>
          <w:sz w:val="20"/>
          <w:szCs w:val="20"/>
          <w:lang w:val="ru-RU" w:eastAsia="ru-RU"/>
        </w:rPr>
        <w:t xml:space="preserve">? Подлежат ли все решения этих органов рассмотрению в судебном порядке? Если нет, то какие решения или государственные органы не подпадают под действие таких </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проверок</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 xml:space="preserve"> и на каких основаниях?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Закон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порядке рассмотрения обращений физических и юридических лиц</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12 января 2007 года, № 221, определяет очень широко круг государственных органов, чьи решения подлежат рассмотрению в административном порядке. Он охватывает правительства на национальном, региональном и других уровнях, государственные организации и организаций, предоставляющих услуги для правительств, а также их должностные лица, и включает в себя все их решения, нарушающие права человека, свободы и законные интересы, а также незаконные решения.</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Глава 27 Гражданского процессуального кодекса определяет очень широко круг государственных органов, решения которых подлежат рассмотрению в судебном порядке в соответствии с его положениями. Постановление Верховного Суда Республики Казахстан от 24 декабря 2010 г. № 20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некоторых вопросах применения судами положений главы 27 Гражданского процессуального кодекса Республики Казахстан</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пояснил, что он охватывает правительства на национальном, региональном и других уровнях, физических или юридических лиц, выполняющих государственные административные функции в соответствии с </w:t>
      </w:r>
      <w:r>
        <w:rPr>
          <w:rFonts w:ascii="Times New Roman" w:eastAsia="Times New Roman" w:hAnsi="Times New Roman"/>
          <w:sz w:val="20"/>
          <w:szCs w:val="20"/>
          <w:lang w:eastAsia="ru-RU"/>
        </w:rPr>
        <w:lastRenderedPageBreak/>
        <w:t>национальным законодательством, любых других физических или юридических лица, имеющих государственные обязанности или функции или предоставляющих общественные услуги.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Все решения органов государственной власти, за исключением тех, которые налагают уголовные и административные наказания в отношении лиц, должностных лиц и юридических лиц, подлежат рассмотрению в судебном порядке в соответствии с положениями главы 27 Гражданского процессуального кодекса. Введение уголовных и административных наказаний подлежит судебному и административному пересмотру в соответствии с Уголовно-процессуальным кодексом и Кодексом об административных правонарушениях, которые не обеспечивают доступ к правосудию для представителей общественности, если они непосредственно не вовлечены в соответствующие дела  принимают непосредственное участие в соответствующих случаях в качестве правонарушителей или жертв.</w:t>
      </w:r>
      <w:r>
        <w:rPr>
          <w:rFonts w:ascii="Times New Roman" w:eastAsia="Times New Roman" w:hAnsi="Times New Roman"/>
          <w:sz w:val="24"/>
          <w:szCs w:val="24"/>
          <w:lang w:eastAsia="ru-RU"/>
        </w:rPr>
        <w:t xml:space="preserve"> </w:t>
      </w:r>
    </w:p>
    <w:p w:rsidR="001B09DA" w:rsidRPr="00236E9C" w:rsidRDefault="001B09DA" w:rsidP="001B09DA">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III.</w:t>
      </w:r>
      <w:r w:rsidRPr="00236E9C">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Какие решения, действия или бездействие могут быть пересмотрены</w:t>
      </w:r>
      <w:r w:rsidRPr="00236E9C">
        <w:rPr>
          <w:rFonts w:ascii="Times New Roman" w:eastAsia="Times New Roman" w:hAnsi="Times New Roman"/>
          <w:b/>
          <w:bCs/>
          <w:sz w:val="20"/>
          <w:szCs w:val="20"/>
          <w:lang w:eastAsia="ru-RU"/>
        </w:rPr>
        <w:t xml:space="preserve"> </w:t>
      </w:r>
    </w:p>
    <w:p w:rsidR="001B09DA" w:rsidRPr="00B76099" w:rsidRDefault="001B09DA" w:rsidP="00B76099">
      <w:pPr>
        <w:spacing w:before="100" w:beforeAutospacing="1" w:after="240"/>
        <w:ind w:left="720"/>
        <w:jc w:val="both"/>
        <w:rPr>
          <w:rFonts w:ascii="Times New Roman" w:eastAsia="Times New Roman" w:hAnsi="Times New Roman"/>
          <w:i/>
          <w:iCs/>
          <w:sz w:val="20"/>
          <w:szCs w:val="20"/>
          <w:lang w:val="ru-RU" w:eastAsia="ru-RU"/>
        </w:rPr>
      </w:pPr>
      <w:r w:rsidRPr="00B76099">
        <w:rPr>
          <w:rFonts w:ascii="Times New Roman" w:eastAsia="Times New Roman" w:hAnsi="Times New Roman"/>
          <w:i/>
          <w:iCs/>
          <w:sz w:val="20"/>
          <w:szCs w:val="20"/>
          <w:lang w:val="ru-RU" w:eastAsia="ru-RU"/>
        </w:rPr>
        <w:t xml:space="preserve">8. Какие решения / действия / бездействие государственных органов подлежат судебному и административному пересмотру в области принятия решений как указано ниже, который может быть инициирован общественностью на основании критериев, изложенные в национальном законодательстве? Существуют ли различия критериев для экологических НПО и физических лиц? Есть ли ограничения по времени для пересмотра решений / </w:t>
      </w:r>
      <w:r w:rsidR="000F372B">
        <w:rPr>
          <w:rFonts w:ascii="Times New Roman" w:eastAsia="Times New Roman" w:hAnsi="Times New Roman"/>
          <w:i/>
          <w:iCs/>
          <w:sz w:val="20"/>
          <w:szCs w:val="20"/>
          <w:lang w:val="ru-RU" w:eastAsia="ru-RU"/>
        </w:rPr>
        <w:t>действий</w:t>
      </w:r>
      <w:r w:rsidR="000F372B" w:rsidRPr="00B76099">
        <w:rPr>
          <w:rFonts w:ascii="Times New Roman" w:eastAsia="Times New Roman" w:hAnsi="Times New Roman"/>
          <w:i/>
          <w:iCs/>
          <w:sz w:val="20"/>
          <w:szCs w:val="20"/>
          <w:lang w:val="ru-RU" w:eastAsia="ru-RU"/>
        </w:rPr>
        <w:t xml:space="preserve"> </w:t>
      </w:r>
      <w:r w:rsidRPr="00B76099">
        <w:rPr>
          <w:rFonts w:ascii="Times New Roman" w:eastAsia="Times New Roman" w:hAnsi="Times New Roman"/>
          <w:i/>
          <w:iCs/>
          <w:sz w:val="20"/>
          <w:szCs w:val="20"/>
          <w:lang w:val="ru-RU" w:eastAsia="ru-RU"/>
        </w:rPr>
        <w:t xml:space="preserve">/ бездействия? Просьба представить подробную информацию в свете статьи 9, пунктов 2 и 3 Орхусской конвенции. </w:t>
      </w:r>
    </w:p>
    <w:p w:rsidR="001B09DA" w:rsidRDefault="001B09DA" w:rsidP="001B09DA">
      <w:pPr>
        <w:spacing w:before="100" w:beforeAutospacing="1" w:after="100" w:afterAutospacing="1"/>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0F372B">
        <w:rPr>
          <w:rFonts w:ascii="Times New Roman" w:eastAsia="Times New Roman" w:hAnsi="Times New Roman"/>
          <w:i/>
          <w:iCs/>
          <w:sz w:val="20"/>
          <w:szCs w:val="20"/>
          <w:lang w:val="en-US" w:eastAsia="ru-RU"/>
        </w:rPr>
        <w:t>a</w:t>
      </w:r>
      <w:r>
        <w:rPr>
          <w:rFonts w:ascii="Times New Roman" w:eastAsia="Times New Roman" w:hAnsi="Times New Roman"/>
          <w:i/>
          <w:iCs/>
          <w:sz w:val="20"/>
          <w:szCs w:val="20"/>
          <w:lang w:eastAsia="ru-RU"/>
        </w:rPr>
        <w:t xml:space="preserve">) </w:t>
      </w:r>
      <w:r w:rsidR="00DE4F1F">
        <w:rPr>
          <w:rFonts w:ascii="Times New Roman" w:eastAsia="Times New Roman" w:hAnsi="Times New Roman"/>
          <w:i/>
          <w:iCs/>
          <w:sz w:val="20"/>
          <w:szCs w:val="20"/>
          <w:lang w:val="ru-RU" w:eastAsia="ru-RU"/>
        </w:rPr>
        <w:t>С</w:t>
      </w:r>
      <w:r>
        <w:rPr>
          <w:rFonts w:ascii="Times New Roman" w:eastAsia="Times New Roman" w:hAnsi="Times New Roman"/>
          <w:i/>
          <w:iCs/>
          <w:sz w:val="20"/>
          <w:szCs w:val="20"/>
          <w:lang w:eastAsia="ru-RU"/>
        </w:rPr>
        <w:t xml:space="preserve">троительство, требующее </w:t>
      </w:r>
      <w:r w:rsidR="001B3841">
        <w:rPr>
          <w:rFonts w:ascii="Times New Roman" w:eastAsia="Times New Roman" w:hAnsi="Times New Roman"/>
          <w:i/>
          <w:iCs/>
          <w:sz w:val="20"/>
          <w:szCs w:val="20"/>
          <w:lang w:val="ru-RU" w:eastAsia="ru-RU"/>
        </w:rPr>
        <w:t xml:space="preserve">проведения </w:t>
      </w:r>
      <w:r>
        <w:rPr>
          <w:rFonts w:ascii="Times New Roman" w:eastAsia="Times New Roman" w:hAnsi="Times New Roman"/>
          <w:i/>
          <w:iCs/>
          <w:sz w:val="20"/>
          <w:szCs w:val="20"/>
          <w:lang w:eastAsia="ru-RU"/>
        </w:rPr>
        <w:t>оценк</w:t>
      </w:r>
      <w:r w:rsidR="001B3841">
        <w:rPr>
          <w:rFonts w:ascii="Times New Roman" w:eastAsia="Times New Roman" w:hAnsi="Times New Roman"/>
          <w:i/>
          <w:iCs/>
          <w:sz w:val="20"/>
          <w:szCs w:val="20"/>
          <w:lang w:val="ru-RU" w:eastAsia="ru-RU"/>
        </w:rPr>
        <w:t>и</w:t>
      </w:r>
      <w:r>
        <w:rPr>
          <w:rFonts w:ascii="Times New Roman" w:eastAsia="Times New Roman" w:hAnsi="Times New Roman"/>
          <w:i/>
          <w:iCs/>
          <w:sz w:val="20"/>
          <w:szCs w:val="20"/>
          <w:lang w:eastAsia="ru-RU"/>
        </w:rPr>
        <w:t xml:space="preserve"> воздействия на окружающую среду или ОВОС / экспертизы</w:t>
      </w:r>
    </w:p>
    <w:p w:rsidR="001B09DA" w:rsidRDefault="001B09DA" w:rsidP="001B09DA">
      <w:pPr>
        <w:tabs>
          <w:tab w:val="left" w:pos="709"/>
        </w:tabs>
        <w:spacing w:before="100" w:beforeAutospacing="1" w:after="240"/>
        <w:ind w:firstLine="709"/>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0F372B">
        <w:rPr>
          <w:rFonts w:ascii="Times New Roman" w:eastAsia="Times New Roman" w:hAnsi="Times New Roman"/>
          <w:i/>
          <w:iCs/>
          <w:sz w:val="20"/>
          <w:szCs w:val="20"/>
          <w:lang w:val="en-US" w:eastAsia="ru-RU"/>
        </w:rPr>
        <w:t>b</w:t>
      </w:r>
      <w:r>
        <w:rPr>
          <w:rFonts w:ascii="Times New Roman" w:eastAsia="Times New Roman" w:hAnsi="Times New Roman"/>
          <w:i/>
          <w:iCs/>
          <w:sz w:val="20"/>
          <w:szCs w:val="20"/>
          <w:lang w:eastAsia="ru-RU"/>
        </w:rPr>
        <w:t>) Разрешение (-я), на выбросу в окружающую среду</w:t>
      </w:r>
      <w:r>
        <w:rPr>
          <w:rFonts w:ascii="Times New Roman" w:eastAsia="Times New Roman" w:hAnsi="Times New Roman"/>
          <w:sz w:val="20"/>
          <w:szCs w:val="20"/>
          <w:lang w:eastAsia="ru-RU"/>
        </w:rPr>
        <w:t xml:space="preserve"> </w:t>
      </w:r>
    </w:p>
    <w:p w:rsidR="001B09DA" w:rsidRDefault="001B09DA" w:rsidP="001B09DA">
      <w:pPr>
        <w:spacing w:before="100" w:beforeAutospacing="1" w:after="240"/>
        <w:ind w:left="851" w:hanging="142"/>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 xml:space="preserve"> (</w:t>
      </w:r>
      <w:r w:rsidR="000F372B">
        <w:rPr>
          <w:rFonts w:ascii="Times New Roman" w:eastAsia="Times New Roman" w:hAnsi="Times New Roman"/>
          <w:i/>
          <w:iCs/>
          <w:sz w:val="20"/>
          <w:szCs w:val="20"/>
          <w:lang w:val="en-US" w:eastAsia="ru-RU"/>
        </w:rPr>
        <w:t>c</w:t>
      </w:r>
      <w:r>
        <w:rPr>
          <w:rFonts w:ascii="Times New Roman" w:eastAsia="Times New Roman" w:hAnsi="Times New Roman"/>
          <w:i/>
          <w:iCs/>
          <w:sz w:val="20"/>
          <w:szCs w:val="20"/>
          <w:lang w:eastAsia="ru-RU"/>
        </w:rPr>
        <w:t>) процедуры планирования (</w:t>
      </w:r>
      <w:r w:rsidR="00B25B46">
        <w:rPr>
          <w:rFonts w:ascii="Times New Roman" w:eastAsia="Times New Roman" w:hAnsi="Times New Roman"/>
          <w:i/>
          <w:iCs/>
          <w:sz w:val="20"/>
          <w:szCs w:val="20"/>
          <w:lang w:eastAsia="ru-RU"/>
        </w:rPr>
        <w:t>градостроительного</w:t>
      </w:r>
      <w:r>
        <w:rPr>
          <w:rFonts w:ascii="Times New Roman" w:eastAsia="Times New Roman" w:hAnsi="Times New Roman"/>
          <w:i/>
          <w:iCs/>
          <w:sz w:val="20"/>
          <w:szCs w:val="20"/>
          <w:lang w:eastAsia="ru-RU"/>
        </w:rPr>
        <w:t>)</w:t>
      </w:r>
      <w:r>
        <w:rPr>
          <w:rFonts w:ascii="Times New Roman" w:eastAsia="Times New Roman" w:hAnsi="Times New Roman"/>
          <w:sz w:val="20"/>
          <w:szCs w:val="20"/>
          <w:lang w:eastAsia="ru-RU"/>
        </w:rPr>
        <w:t xml:space="preserve"> </w:t>
      </w:r>
    </w:p>
    <w:p w:rsidR="001B09DA" w:rsidRDefault="001B09DA" w:rsidP="001B09DA">
      <w:pPr>
        <w:spacing w:before="100" w:beforeAutospacing="1" w:after="100" w:afterAutospacing="1"/>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0F372B">
        <w:rPr>
          <w:rFonts w:ascii="Times New Roman" w:eastAsia="Times New Roman" w:hAnsi="Times New Roman"/>
          <w:i/>
          <w:iCs/>
          <w:sz w:val="20"/>
          <w:szCs w:val="20"/>
          <w:lang w:val="en-US" w:eastAsia="ru-RU"/>
        </w:rPr>
        <w:t>d</w:t>
      </w:r>
      <w:r>
        <w:rPr>
          <w:rFonts w:ascii="Times New Roman" w:eastAsia="Times New Roman" w:hAnsi="Times New Roman"/>
          <w:i/>
          <w:iCs/>
          <w:sz w:val="20"/>
          <w:szCs w:val="20"/>
          <w:lang w:eastAsia="ru-RU"/>
        </w:rPr>
        <w:t>) Лицензирование / разрешительные процедуры для добычи полезных ископаемых</w:t>
      </w:r>
    </w:p>
    <w:p w:rsidR="001B09DA" w:rsidRDefault="001B09DA" w:rsidP="001B09DA">
      <w:pPr>
        <w:spacing w:before="100" w:beforeAutospacing="1" w:after="100" w:afterAutospacing="1"/>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0F372B">
        <w:rPr>
          <w:rFonts w:ascii="Times New Roman" w:eastAsia="Times New Roman" w:hAnsi="Times New Roman"/>
          <w:i/>
          <w:iCs/>
          <w:sz w:val="20"/>
          <w:szCs w:val="20"/>
          <w:lang w:val="en-US" w:eastAsia="ru-RU"/>
        </w:rPr>
        <w:t>e</w:t>
      </w:r>
      <w:r>
        <w:rPr>
          <w:rFonts w:ascii="Times New Roman" w:eastAsia="Times New Roman" w:hAnsi="Times New Roman"/>
          <w:i/>
          <w:iCs/>
          <w:sz w:val="20"/>
          <w:szCs w:val="20"/>
          <w:lang w:eastAsia="ru-RU"/>
        </w:rPr>
        <w:t xml:space="preserve">) </w:t>
      </w:r>
      <w:r w:rsidR="00DE4F1F">
        <w:rPr>
          <w:rFonts w:ascii="Times New Roman" w:eastAsia="Times New Roman" w:hAnsi="Times New Roman"/>
          <w:i/>
          <w:iCs/>
          <w:sz w:val="20"/>
          <w:szCs w:val="20"/>
          <w:lang w:val="ru-RU" w:eastAsia="ru-RU"/>
        </w:rPr>
        <w:t>Д</w:t>
      </w:r>
      <w:r>
        <w:rPr>
          <w:rFonts w:ascii="Times New Roman" w:eastAsia="Times New Roman" w:hAnsi="Times New Roman"/>
          <w:i/>
          <w:iCs/>
          <w:sz w:val="20"/>
          <w:szCs w:val="20"/>
          <w:lang w:eastAsia="ru-RU"/>
        </w:rPr>
        <w:t>ругие процедуры принятия решений (т.е. для (I) охоты, (II) введение генетически модифицированных организмов, (III) регистрация пестицидов и (IV) импорт / экспорт химических веществ и опасных отходов)</w:t>
      </w:r>
    </w:p>
    <w:p w:rsidR="00DE4F1F" w:rsidRDefault="001B09DA" w:rsidP="00DE4F1F">
      <w:pPr>
        <w:spacing w:before="100" w:beforeAutospacing="1" w:after="100" w:afterAutospacing="1"/>
        <w:ind w:left="720"/>
        <w:jc w:val="both"/>
        <w:rPr>
          <w:rFonts w:ascii="Times New Roman" w:eastAsia="Times New Roman" w:hAnsi="Times New Roman"/>
          <w:sz w:val="20"/>
          <w:szCs w:val="20"/>
          <w:lang w:val="ru-RU" w:eastAsia="ru-RU"/>
        </w:rPr>
      </w:pPr>
      <w:r>
        <w:rPr>
          <w:rFonts w:ascii="Times New Roman" w:eastAsia="Times New Roman" w:hAnsi="Times New Roman"/>
          <w:i/>
          <w:iCs/>
          <w:sz w:val="20"/>
          <w:szCs w:val="20"/>
          <w:lang w:eastAsia="ru-RU"/>
        </w:rPr>
        <w:t xml:space="preserve"> (</w:t>
      </w:r>
      <w:r w:rsidR="000F372B">
        <w:rPr>
          <w:rFonts w:ascii="Times New Roman" w:eastAsia="Times New Roman" w:hAnsi="Times New Roman"/>
          <w:i/>
          <w:iCs/>
          <w:sz w:val="20"/>
          <w:szCs w:val="20"/>
          <w:lang w:val="en-US" w:eastAsia="ru-RU"/>
        </w:rPr>
        <w:t>f</w:t>
      </w:r>
      <w:r>
        <w:rPr>
          <w:rFonts w:ascii="Times New Roman" w:eastAsia="Times New Roman" w:hAnsi="Times New Roman"/>
          <w:i/>
          <w:iCs/>
          <w:sz w:val="20"/>
          <w:szCs w:val="20"/>
          <w:lang w:eastAsia="ru-RU"/>
        </w:rPr>
        <w:t>) Другие решения / действия / бездействие, не охваченные выше в свете статьи 9, пункт 3 Орхусской конвенции.</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Что касается строительства, требующего проведения оценки воздействия на окружающую среду, то единственное решение органа государственной власти, которое может быть обжаловано членами общественности, является заключение государственной экологической экспертизы, так как участие общественности предусматривается только для этой стадии принятия решений по планируемым видам деятельности. Заключение государственной экологической экспертизы по материалам ОВОС для  запланированных видов деятельности, перечисленных в категории I объекты в соответствии с их санитарной классификацией, выдается Комитетом экологического регулирования и контроля и государственной инспекции в нефтегазовом комплексе. Для планируемой хозяйственной деятельности объектов, перечисленных в категориях II, III и IV и требующих ОВОС, заключение государственной экологической экспертизы выдается муниципальными управлениями природных ресурсов и регулирования природопользования.</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Что касается разрешений на выбросы окружающую среду, представители общественности должны обжаловать разрешение и соответствующее заключение государственной экологической экспертизы. Оба решения принимаются одним и тем же органом государственной власти, а именно Комитетом экологического регулирования и контроля и государственной инспекции в нефтегазовом комплексе для объектов, перечисленных в категории </w:t>
      </w:r>
      <w:r>
        <w:rPr>
          <w:rFonts w:ascii="Times New Roman" w:eastAsia="Times New Roman" w:hAnsi="Times New Roman"/>
          <w:sz w:val="20"/>
          <w:szCs w:val="20"/>
          <w:lang w:val="en-US" w:eastAsia="ru-RU"/>
        </w:rPr>
        <w:t>I</w:t>
      </w:r>
      <w:r>
        <w:rPr>
          <w:rFonts w:ascii="Times New Roman" w:eastAsia="Times New Roman" w:hAnsi="Times New Roman"/>
          <w:sz w:val="20"/>
          <w:szCs w:val="20"/>
          <w:lang w:eastAsia="ru-RU"/>
        </w:rPr>
        <w:t xml:space="preserve"> в соответствии с санитарной классификацией и муниципальными управлениями </w:t>
      </w:r>
      <w:r>
        <w:rPr>
          <w:rFonts w:ascii="Times New Roman" w:eastAsia="Times New Roman" w:hAnsi="Times New Roman"/>
          <w:sz w:val="20"/>
          <w:szCs w:val="20"/>
          <w:lang w:eastAsia="ru-RU"/>
        </w:rPr>
        <w:lastRenderedPageBreak/>
        <w:t>природных ресурсов и регулирования природопользования для других объектов. Следует отметить, что порядок принятия решений о выдаче разрешений на выбросы в окружающую среду требует участие общественности. Таким образом, доступ к правосудию для представителей общественности в соответствии с пунктом 2 статьи 9 Орхусской конвенции, был ограничен определенными крупными объектами, а именно тех, у которых обязательная санитарно-защитная зона составляет не менее 300 метров</w:t>
      </w:r>
      <w:r>
        <w:rPr>
          <w:rStyle w:val="FootnoteReference"/>
          <w:rFonts w:eastAsia="Times New Roman"/>
          <w:sz w:val="20"/>
          <w:szCs w:val="20"/>
          <w:lang w:eastAsia="ru-RU"/>
        </w:rPr>
        <w:footnoteReference w:id="35"/>
      </w:r>
      <w:r>
        <w:rPr>
          <w:rFonts w:ascii="Times New Roman" w:eastAsia="Times New Roman" w:hAnsi="Times New Roman"/>
          <w:sz w:val="20"/>
          <w:szCs w:val="20"/>
          <w:lang w:eastAsia="ru-RU"/>
        </w:rPr>
        <w:t>.</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Заключения государственной экологической экспертизы касательно генеральных планов городов, планов регионального развития, которые будут влиять на зонирование большей территории, могут быть пересмотрены в судебном порядке. Местные представительские органы (советы) должны утверждать их и, таким образом, он вряд ли будут обжаловать их в административном процессе, и часто для этого не существует высшего органа государственной власти.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Принятие решений по горнодобывающим проектам в Казахстане основывается на заключении контрактов между государственными органами и горнодобывающими компаниями; таким образом, представителям общественности оспорить их практически невозможно. Кроме того, как было отмечено выше, не существует требования по участию общественности на этом этапе принятия решений. Решения по импорту/экспорту химических веществ и опасных отходов, по охоте могут быть обжалованы представителями общественности на основании нарушения их прав и законных интересов с применением положений о доступе к правосудию </w:t>
      </w:r>
      <w:r w:rsidR="005F7729">
        <w:rPr>
          <w:rFonts w:ascii="Times New Roman" w:eastAsia="Times New Roman" w:hAnsi="Times New Roman"/>
          <w:sz w:val="20"/>
          <w:szCs w:val="20"/>
          <w:lang w:eastAsia="ru-RU"/>
        </w:rPr>
        <w:t>пункт</w:t>
      </w:r>
      <w:r w:rsidR="005F7729">
        <w:rPr>
          <w:rFonts w:ascii="Times New Roman" w:eastAsia="Times New Roman" w:hAnsi="Times New Roman"/>
          <w:sz w:val="20"/>
          <w:szCs w:val="20"/>
          <w:lang w:val="ru-RU" w:eastAsia="ru-RU"/>
        </w:rPr>
        <w:t>а</w:t>
      </w:r>
      <w:r w:rsidR="005F7729">
        <w:rPr>
          <w:rFonts w:ascii="Times New Roman" w:eastAsia="Times New Roman" w:hAnsi="Times New Roman"/>
          <w:sz w:val="20"/>
          <w:szCs w:val="20"/>
          <w:lang w:eastAsia="ru-RU"/>
        </w:rPr>
        <w:t xml:space="preserve"> 3</w:t>
      </w:r>
      <w:r w:rsidR="005F7729">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eastAsia="ru-RU"/>
        </w:rPr>
        <w:t>статьи 9 Орхусской конвенции. В настоящее время решение о регистрации пестицидов - Список пестицидов, разрешенных к применению на территории Республики Казахстан на 2013-2022 годы, утвержден Приказом Комитета государственной инспекции в агропромышленном комплексе Министерства сельского хозяйства от 27 декабря 2012 года № 143 . Таким образом, он может быть обжалован только в судебном порядке в качестве исполнительного документа.</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Глава 27 Гражданского процессуального кодекса и соответствующего постановления Верховного Суда Республики Казахстан от 24 декабря 2010 г. № 20 действительно дифференцируют правовой статус физических и юридических лиц, в том числе экологических НПО.</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В соответствии со статьей 17 Закона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Об административных процедурах</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решение и бездействие может быть обжаловано не позднее чем в течение трех месяцев после его принятия или даты, когда о нем стало известно представителю общественности. Это временное ограничение относится как к административному, так и судебному рассмотрению.</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9. Является ли административная жалоба на решения / действи</w:t>
      </w:r>
      <w:r w:rsidR="00DE4F1F">
        <w:rPr>
          <w:rFonts w:ascii="Times New Roman" w:eastAsia="Times New Roman" w:hAnsi="Times New Roman"/>
          <w:i/>
          <w:iCs/>
          <w:sz w:val="20"/>
          <w:szCs w:val="20"/>
          <w:lang w:val="ru-RU" w:eastAsia="ru-RU"/>
        </w:rPr>
        <w:t>я</w:t>
      </w:r>
      <w:r>
        <w:rPr>
          <w:rFonts w:ascii="Times New Roman" w:eastAsia="Times New Roman" w:hAnsi="Times New Roman"/>
          <w:i/>
          <w:iCs/>
          <w:sz w:val="20"/>
          <w:szCs w:val="20"/>
          <w:lang w:eastAsia="ru-RU"/>
        </w:rPr>
        <w:t xml:space="preserve"> / бездействи</w:t>
      </w:r>
      <w:r w:rsidR="00DE4F1F">
        <w:rPr>
          <w:rFonts w:ascii="Times New Roman" w:eastAsia="Times New Roman" w:hAnsi="Times New Roman"/>
          <w:i/>
          <w:iCs/>
          <w:sz w:val="20"/>
          <w:szCs w:val="20"/>
          <w:lang w:val="ru-RU" w:eastAsia="ru-RU"/>
        </w:rPr>
        <w:t>е</w:t>
      </w:r>
      <w:r>
        <w:rPr>
          <w:rFonts w:ascii="Times New Roman" w:eastAsia="Times New Roman" w:hAnsi="Times New Roman"/>
          <w:i/>
          <w:iCs/>
          <w:sz w:val="20"/>
          <w:szCs w:val="20"/>
          <w:lang w:eastAsia="ru-RU"/>
        </w:rPr>
        <w:t>, указанные в вопросе 8, обязательным этапом, предваряющим судебное рассмотрение? Какова взаимосвязь между административным обжалованием и судебным рассмотрением?</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Общественность имеет право подать жалобу либо для административного рассмотрения в вышестоящий государственный орган (должностному лицу) либо в порядке судебного надзора. Во многих случаях административное рассмотрение не исключает судебного рассмотрения и, в принципе, они могут проходить параллельно. В соответствии со статьей 12 Закона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О порядке рассмотрения обращений физических и юридических лиц</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жалоба может быть подана в отношении судебного рассмотрения в случаях отсутствия высшего органа государственной власти (должностного лица) или несогласия с принятым решением. Таким образом, он обеспечивает подачу жалобы на решение для судебного пересмотра без предварительного административного пересмотра, но в случаях действий или бездействия судебный пересмотр должен следовать за неудачной административной проверкой.</w:t>
      </w:r>
      <w:r>
        <w:rPr>
          <w:rFonts w:ascii="Times New Roman" w:eastAsia="Times New Roman" w:hAnsi="Times New Roman"/>
          <w:sz w:val="24"/>
          <w:szCs w:val="24"/>
          <w:lang w:eastAsia="ru-RU"/>
        </w:rPr>
        <w:t xml:space="preserve"> </w:t>
      </w:r>
    </w:p>
    <w:p w:rsidR="007F089F" w:rsidRPr="00DE1C83" w:rsidRDefault="007F089F" w:rsidP="007F089F">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10. Какая система юрисдикции является правомочной для проверки решений / действий / бездействия, указанны</w:t>
      </w:r>
      <w:r>
        <w:rPr>
          <w:rFonts w:ascii="Times New Roman" w:eastAsia="Times New Roman" w:hAnsi="Times New Roman"/>
          <w:i/>
          <w:iCs/>
          <w:sz w:val="20"/>
          <w:szCs w:val="20"/>
          <w:lang w:val="ru-RU" w:eastAsia="ru-RU"/>
        </w:rPr>
        <w:t>х</w:t>
      </w:r>
      <w:r w:rsidRPr="00DE1C83">
        <w:rPr>
          <w:rFonts w:ascii="Times New Roman" w:eastAsia="Times New Roman" w:hAnsi="Times New Roman"/>
          <w:i/>
          <w:iCs/>
          <w:sz w:val="20"/>
          <w:szCs w:val="20"/>
          <w:lang w:val="ru-RU" w:eastAsia="ru-RU"/>
        </w:rPr>
        <w:t xml:space="preserve"> в вопросе 8? Просьба указать, если есть различия для физических лиц или НПО.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Жалоба на решения/действия/бездействие органов государственной власти должна быть подана на административное рассмотрение в высший орган государственной власти или высшему должностному лицу. Например, жалобы на действия/бездействие территориального отдела государственного органа должны быть представлены для административного рассмотрения в его центральный офис, жалобы на решения/действия/бездействие местных органов исполнительной власти могут быть представлены на рассмотрение высших местных органов исполнительной власти, премьер-министру или Президенту. При административном рассмотрении отличий в юрисдикции для физических лиц и экологических НПО не существует.</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Суды общей юрисдикции и межрайонные экономические суды имеют компетенцию для проверки решений /действий /бездействия органов государственной власти. Жалоба на решения/действия/ бездействие органов государственной власти для судебного рассмотрения должна быть подана в суд. Для физического лица судом первой инстанции является суд общей юрисдикции, а для НПО судом первой инстанции, как правило, является межрайонный специализированный экономический суд.</w:t>
      </w:r>
      <w:r>
        <w:rPr>
          <w:rFonts w:ascii="Times New Roman" w:eastAsia="Times New Roman" w:hAnsi="Times New Roman"/>
          <w:sz w:val="24"/>
          <w:szCs w:val="24"/>
          <w:lang w:eastAsia="ru-RU"/>
        </w:rPr>
        <w:t xml:space="preserve"> </w:t>
      </w:r>
    </w:p>
    <w:p w:rsidR="001B09DA" w:rsidRPr="00DE4F1F" w:rsidRDefault="001B09DA" w:rsidP="00DE4F1F">
      <w:pPr>
        <w:spacing w:before="100" w:beforeAutospacing="1" w:after="240"/>
        <w:ind w:left="700"/>
        <w:jc w:val="both"/>
        <w:rPr>
          <w:rFonts w:ascii="Times New Roman" w:eastAsia="Times New Roman" w:hAnsi="Times New Roman"/>
          <w:i/>
          <w:iCs/>
          <w:sz w:val="20"/>
          <w:szCs w:val="20"/>
          <w:lang w:val="ru-RU" w:eastAsia="ru-RU"/>
        </w:rPr>
      </w:pPr>
      <w:r w:rsidRPr="00DE4F1F">
        <w:rPr>
          <w:rFonts w:ascii="Times New Roman" w:eastAsia="Times New Roman" w:hAnsi="Times New Roman"/>
          <w:i/>
          <w:iCs/>
          <w:sz w:val="20"/>
          <w:szCs w:val="20"/>
          <w:lang w:val="ru-RU" w:eastAsia="ru-RU"/>
        </w:rPr>
        <w:t xml:space="preserve">11. Какие средства юридической защиты можно использовать по решениям, указанным в вопросе 8? Каковы соответствующие процессуальные действия? </w:t>
      </w:r>
    </w:p>
    <w:p w:rsidR="001B09DA" w:rsidRDefault="001B09DA" w:rsidP="001B09DA">
      <w:pPr>
        <w:spacing w:before="100" w:beforeAutospacing="1" w:after="100" w:afterAutospacing="1"/>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Единственным доступным средством правовой защиты, который открыт в случае обжалования решений/действий/бездействия органов государственной власти, является признание их незаконными и возложенная обязанность на соответствующий государственный по исправлению ситуации.</w:t>
      </w:r>
      <w:r>
        <w:rPr>
          <w:rFonts w:ascii="Times New Roman" w:eastAsia="Times New Roman" w:hAnsi="Times New Roman"/>
          <w:sz w:val="24"/>
          <w:szCs w:val="24"/>
          <w:lang w:eastAsia="ru-RU"/>
        </w:rPr>
        <w:t xml:space="preserve"> </w:t>
      </w:r>
    </w:p>
    <w:p w:rsidR="001B09DA" w:rsidRPr="00236E9C" w:rsidRDefault="001B09DA" w:rsidP="00236E9C">
      <w:pPr>
        <w:spacing w:before="100" w:beforeAutospacing="1" w:after="100" w:afterAutospacing="1"/>
        <w:ind w:left="360"/>
        <w:jc w:val="both"/>
        <w:rPr>
          <w:rFonts w:ascii="Times New Roman" w:eastAsia="Times New Roman" w:hAnsi="Times New Roman"/>
          <w:b/>
          <w:bCs/>
          <w:sz w:val="20"/>
          <w:szCs w:val="20"/>
          <w:lang w:eastAsia="ru-RU"/>
        </w:rPr>
      </w:pPr>
      <w:r w:rsidRPr="00236E9C">
        <w:rPr>
          <w:rFonts w:ascii="Times New Roman" w:eastAsia="Times New Roman" w:hAnsi="Times New Roman"/>
          <w:b/>
          <w:bCs/>
          <w:sz w:val="20"/>
          <w:szCs w:val="20"/>
          <w:lang w:eastAsia="ru-RU"/>
        </w:rPr>
        <w:t>IV</w:t>
      </w:r>
      <w:r>
        <w:rPr>
          <w:rFonts w:ascii="Times New Roman" w:eastAsia="Times New Roman" w:hAnsi="Times New Roman"/>
          <w:b/>
          <w:bCs/>
          <w:sz w:val="20"/>
          <w:szCs w:val="20"/>
          <w:lang w:eastAsia="ru-RU"/>
        </w:rPr>
        <w:t xml:space="preserve">. Основания для рассмотрения и </w:t>
      </w:r>
      <w:r w:rsidR="00B94CBA" w:rsidRPr="00236E9C">
        <w:rPr>
          <w:rFonts w:ascii="Times New Roman" w:eastAsia="Times New Roman" w:hAnsi="Times New Roman"/>
          <w:b/>
          <w:bCs/>
          <w:sz w:val="20"/>
          <w:szCs w:val="20"/>
          <w:lang w:eastAsia="ru-RU"/>
        </w:rPr>
        <w:t>его</w:t>
      </w:r>
      <w:r>
        <w:rPr>
          <w:rFonts w:ascii="Times New Roman" w:eastAsia="Times New Roman" w:hAnsi="Times New Roman"/>
          <w:b/>
          <w:bCs/>
          <w:sz w:val="20"/>
          <w:szCs w:val="20"/>
          <w:lang w:eastAsia="ru-RU"/>
        </w:rPr>
        <w:t xml:space="preserve"> </w:t>
      </w:r>
      <w:r w:rsidR="00DE4F1F" w:rsidRPr="00236E9C">
        <w:rPr>
          <w:rFonts w:ascii="Times New Roman" w:eastAsia="Times New Roman" w:hAnsi="Times New Roman"/>
          <w:b/>
          <w:bCs/>
          <w:sz w:val="20"/>
          <w:szCs w:val="20"/>
          <w:lang w:eastAsia="ru-RU"/>
        </w:rPr>
        <w:t>глубина</w:t>
      </w:r>
      <w:r w:rsidRPr="00236E9C">
        <w:rPr>
          <w:rFonts w:ascii="Times New Roman" w:eastAsia="Times New Roman" w:hAnsi="Times New Roman"/>
          <w:b/>
          <w:bCs/>
          <w:sz w:val="20"/>
          <w:szCs w:val="20"/>
          <w:lang w:eastAsia="ru-RU"/>
        </w:rPr>
        <w:t xml:space="preserve"> </w:t>
      </w:r>
    </w:p>
    <w:p w:rsidR="001B09DA" w:rsidRDefault="001B09DA" w:rsidP="001B09DA">
      <w:pPr>
        <w:spacing w:before="100" w:beforeAutospacing="1" w:after="240"/>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12. Какой контроль осуществляет судья касательно оспариваемых решений государственных органов? Отслеживает ли судья материальную и процессуальную законность (например, формальные требования закона, процессуальные действия и / или причины принятия таких решений)?</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Судьи проверяют, в основном, процедурную законность обжалованных решений государственных органов и их материальную законность в соответствии только с формальными требованиям закона. Как правило, они не оценивают причины принятых решений. Отсутствие специализированных судей, отсутствие четких формулировок и их расплывчатость национального экологического законодательства значительно ограничивает возможность судей контролировать законность решений государственных органов по существу.</w:t>
      </w:r>
      <w:r>
        <w:rPr>
          <w:rFonts w:ascii="Times New Roman" w:eastAsia="Times New Roman" w:hAnsi="Times New Roman"/>
          <w:sz w:val="24"/>
          <w:szCs w:val="24"/>
          <w:lang w:eastAsia="ru-RU"/>
        </w:rPr>
        <w:t xml:space="preserve"> </w:t>
      </w:r>
    </w:p>
    <w:p w:rsidR="008B7B0C" w:rsidRPr="005A08CD" w:rsidRDefault="008B7B0C" w:rsidP="008B7B0C">
      <w:pPr>
        <w:spacing w:before="100" w:beforeAutospacing="1" w:after="240"/>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 xml:space="preserve">13. Какова основная философия </w:t>
      </w:r>
      <w:r>
        <w:rPr>
          <w:rFonts w:ascii="Times New Roman" w:eastAsia="Times New Roman" w:hAnsi="Times New Roman"/>
          <w:i/>
          <w:iCs/>
          <w:sz w:val="20"/>
          <w:szCs w:val="20"/>
          <w:lang w:eastAsia="ru-RU"/>
        </w:rPr>
        <w:t xml:space="preserve">контроля </w:t>
      </w:r>
      <w:r w:rsidRPr="005A08CD">
        <w:rPr>
          <w:rFonts w:ascii="Times New Roman" w:eastAsia="Times New Roman" w:hAnsi="Times New Roman"/>
          <w:i/>
          <w:iCs/>
          <w:sz w:val="20"/>
          <w:szCs w:val="20"/>
          <w:lang w:eastAsia="ru-RU"/>
        </w:rPr>
        <w:t>судами админист</w:t>
      </w:r>
      <w:r>
        <w:rPr>
          <w:rFonts w:ascii="Times New Roman" w:eastAsia="Times New Roman" w:hAnsi="Times New Roman"/>
          <w:i/>
          <w:iCs/>
          <w:sz w:val="20"/>
          <w:szCs w:val="20"/>
          <w:lang w:eastAsia="ru-RU"/>
        </w:rPr>
        <w:t>ративных решений? П</w:t>
      </w:r>
      <w:r w:rsidRPr="005A08CD">
        <w:rPr>
          <w:rFonts w:ascii="Times New Roman" w:eastAsia="Times New Roman" w:hAnsi="Times New Roman"/>
          <w:i/>
          <w:iCs/>
          <w:sz w:val="20"/>
          <w:szCs w:val="20"/>
          <w:lang w:eastAsia="ru-RU"/>
        </w:rPr>
        <w:t>олагаются</w:t>
      </w:r>
      <w:r>
        <w:rPr>
          <w:rFonts w:ascii="Times New Roman" w:eastAsia="Times New Roman" w:hAnsi="Times New Roman"/>
          <w:i/>
          <w:iCs/>
          <w:sz w:val="20"/>
          <w:szCs w:val="20"/>
          <w:lang w:eastAsia="ru-RU"/>
        </w:rPr>
        <w:t xml:space="preserve"> ли суды на доказательства, приводимые</w:t>
      </w:r>
      <w:r w:rsidRPr="005A08CD">
        <w:rPr>
          <w:rFonts w:ascii="Times New Roman" w:eastAsia="Times New Roman" w:hAnsi="Times New Roman"/>
          <w:i/>
          <w:iCs/>
          <w:sz w:val="20"/>
          <w:szCs w:val="20"/>
          <w:lang w:eastAsia="ru-RU"/>
        </w:rPr>
        <w:t xml:space="preserve"> другими участниками судебного разбирательства, или же он</w:t>
      </w:r>
      <w:r>
        <w:rPr>
          <w:rFonts w:ascii="Times New Roman" w:eastAsia="Times New Roman" w:hAnsi="Times New Roman"/>
          <w:i/>
          <w:iCs/>
          <w:sz w:val="20"/>
          <w:szCs w:val="20"/>
          <w:lang w:eastAsia="ru-RU"/>
        </w:rPr>
        <w:t xml:space="preserve">и несут ответственность за собственное расследование дела в соответствии </w:t>
      </w:r>
      <w:r>
        <w:rPr>
          <w:rFonts w:ascii="Times New Roman" w:eastAsia="Times New Roman" w:hAnsi="Times New Roman"/>
          <w:i/>
          <w:iCs/>
          <w:sz w:val="20"/>
          <w:szCs w:val="20"/>
          <w:lang w:val="ru-RU" w:eastAsia="ru-RU"/>
        </w:rPr>
        <w:t>с так называемым инквизиционным</w:t>
      </w:r>
      <w:r>
        <w:rPr>
          <w:rFonts w:ascii="Times New Roman" w:eastAsia="Times New Roman" w:hAnsi="Times New Roman"/>
          <w:i/>
          <w:iCs/>
          <w:sz w:val="20"/>
          <w:szCs w:val="20"/>
          <w:lang w:eastAsia="ru-RU"/>
        </w:rPr>
        <w:t xml:space="preserve"> принципом</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Суды полагаются на доказательства, приводимые другими участниками процесса – это непрямо закреплено в статьях 65 и 66 Гражданского процессуального кодекса. В соответствии с пунктом 4 статьи 66 Гражданского процессуального кодекса, суды первой инстанции могут помочь сторонам разбирательства получить некоторые доказательства на основании их обоснованных запросов.</w:t>
      </w:r>
      <w:r>
        <w:rPr>
          <w:rFonts w:ascii="Times New Roman" w:eastAsia="Times New Roman" w:hAnsi="Times New Roman"/>
          <w:sz w:val="24"/>
          <w:szCs w:val="24"/>
          <w:lang w:eastAsia="ru-RU"/>
        </w:rPr>
        <w:t xml:space="preserve"> </w:t>
      </w:r>
    </w:p>
    <w:p w:rsidR="001B09DA" w:rsidRDefault="001B09DA" w:rsidP="001B09DA">
      <w:pPr>
        <w:spacing w:before="100" w:beforeAutospacing="1" w:after="240"/>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14. Для какого рода решений государственных органов судья имеет ограниченный контроль (например, только в отношении фактов, процедурных правил, ошибок в применяемых законах или не относящихся к делу вопросов, принимаемых во внимание, другое)? В противоположность этому, по отношению к какого рода решениям государственных органов она / он осуществляет тщательный контроль?</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Как правило, судьи имеют ограниченный контроль над решениями государственных органов, называемых заключениями экспертизы и, на основании коллективного мнения экспертов в различных областях, и это касается, в частности, заключения государственной экологической экспертизы. На самом деле, заключение государственной экологической экспертизы является экологическим разрешением, поскольку </w:t>
      </w:r>
      <w:r>
        <w:rPr>
          <w:rFonts w:ascii="Times New Roman" w:eastAsia="Times New Roman" w:hAnsi="Times New Roman"/>
          <w:sz w:val="20"/>
          <w:szCs w:val="20"/>
          <w:lang w:eastAsia="ru-RU"/>
        </w:rPr>
        <w:lastRenderedPageBreak/>
        <w:t>группы экспертов государственной экологической экспертизы не существует уже в течение многих лет. Трудно выделить какой-либо вид решений государственных органов, по которым судьи действительно осуществляют жесткий контроль</w:t>
      </w:r>
      <w:r>
        <w:rPr>
          <w:rStyle w:val="FootnoteReference"/>
          <w:rFonts w:eastAsia="Times New Roman"/>
          <w:sz w:val="20"/>
          <w:szCs w:val="20"/>
          <w:lang w:eastAsia="ru-RU"/>
        </w:rPr>
        <w:footnoteReference w:id="36"/>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1B09DA" w:rsidRPr="00DE4F1F" w:rsidRDefault="001B09DA" w:rsidP="00DE4F1F">
      <w:pPr>
        <w:spacing w:before="100" w:beforeAutospacing="1" w:after="240"/>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15. </w:t>
      </w:r>
      <w:r w:rsidRPr="00DE4F1F">
        <w:rPr>
          <w:rFonts w:ascii="Times New Roman" w:eastAsia="Times New Roman" w:hAnsi="Times New Roman"/>
          <w:i/>
          <w:iCs/>
          <w:sz w:val="20"/>
          <w:szCs w:val="20"/>
          <w:lang w:eastAsia="ru-RU"/>
        </w:rPr>
        <w:t xml:space="preserve">Каким образом судья получает информацию при осуществлении судебного рассмотрения  (назначение экспертов, специализированные расследование по существу, привлекают университеты, консультируются с международными источниками информации и т.д.)?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Каким образом судья может получать информацию при осуществлении судебного рассмотрения. Одним из вариантов является приглашение специалиста по инициативе судьи или по ходатайству одной из сторон в разбирательстве, что предусмотрено статьей 99 Гражданского процессуального кодекса. Второй вариант заключается в назначении экспертов в соответствии со статьей 91 Гражданского процессуального кодекса по ходатайству одной из сторон по делу или по собственной инициативе судьи. В обоих случаях это должно быть лицо (лица), обладающее специальными знаниями и/или навыками и не заинтересованное в исходе дела. Стороны разбирательства могут ходатайствовать перед судьей о приглашении конкретного человека в качестве специалиста или эксперта. Когда судьи делают это по своей собственной инициативе, они часто приглашают специалистов или назначают экспертов, работающих для государственных органов или государственных предприятий или иным образом зависящих от правительства, так как проще обеспечить их присутствие и компенсацию услуг. Назначение экспертов по собственной инициативе судьи требует решения вопроса их оплаты, которая обеспечивается в равной степени обеими сторонами разбирательства. Таким образом, судьи редко назначают экспертов по своей собственной инициативе, но могут сделать это по просьбе одной из сторон или нескольких сторон судебного разбирательства.</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Как эксперты, так и специалисты считаются лицами, имеющими специальные научные знания, и специалист может быть приглашен для использования некоторых технических средств для установления доказательств.</w:t>
      </w:r>
      <w:r>
        <w:rPr>
          <w:rFonts w:ascii="Times New Roman" w:eastAsia="Times New Roman" w:hAnsi="Times New Roman"/>
          <w:sz w:val="24"/>
          <w:szCs w:val="24"/>
          <w:lang w:eastAsia="ru-RU"/>
        </w:rPr>
        <w:t xml:space="preserve"> </w:t>
      </w:r>
    </w:p>
    <w:p w:rsidR="001B09DA" w:rsidRPr="00DE4F1F" w:rsidRDefault="001B09DA" w:rsidP="001B09DA">
      <w:pPr>
        <w:spacing w:before="100" w:beforeAutospacing="1" w:after="240"/>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16. Подходят ли суды по-разному к судебным искам экологических НПО и искам физических лиц?</w:t>
      </w:r>
      <w:r w:rsidRPr="00DE4F1F">
        <w:rPr>
          <w:rFonts w:ascii="Times New Roman" w:eastAsia="Times New Roman" w:hAnsi="Times New Roman"/>
          <w:i/>
          <w:iCs/>
          <w:sz w:val="20"/>
          <w:szCs w:val="20"/>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Гражданское процессуальное право не содержит четких положений, что позволяют  дифференцировать подходы к искам экологических НПО и искам физических лиц. В принципе, нарушения законных интересов как основание для судебного процесса рассматриваются в более широком смысле в случаях исков экологических НПО. Казахская судебная система признает, что НПО представляют права и законные интересы своих членов и общественности в целом, проводя охрану окружающей среды в соответствии с их внутренними документами. Как было представлено в случаях, описанных ниже, суды различных регионов признали правоспособность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даже принимая во внимание то, что организация имеет статус городской. Тем не менее, этот вопрос не был рассмотрен в Постановлении Верховного Суда Республики Казахстан от 24 декабря 2010 года, № 20.</w:t>
      </w:r>
      <w:r>
        <w:rPr>
          <w:rFonts w:ascii="Times New Roman" w:eastAsia="Times New Roman" w:hAnsi="Times New Roman"/>
          <w:sz w:val="24"/>
          <w:szCs w:val="24"/>
          <w:lang w:eastAsia="ru-RU"/>
        </w:rPr>
        <w:t xml:space="preserve"> </w:t>
      </w:r>
    </w:p>
    <w:p w:rsidR="001B09DA" w:rsidRPr="00FE3450" w:rsidRDefault="001B09DA"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V. Каковы результаты судебного рассмотрения</w:t>
      </w:r>
      <w:r w:rsidRPr="00FE3450">
        <w:rPr>
          <w:rFonts w:ascii="Times New Roman" w:eastAsia="Times New Roman" w:hAnsi="Times New Roman"/>
          <w:b/>
          <w:bCs/>
          <w:sz w:val="20"/>
          <w:szCs w:val="20"/>
          <w:lang w:eastAsia="ru-RU"/>
        </w:rPr>
        <w:t xml:space="preserve"> </w:t>
      </w:r>
    </w:p>
    <w:p w:rsidR="001B09DA" w:rsidRDefault="001B09DA" w:rsidP="001B09DA">
      <w:pPr>
        <w:spacing w:before="100" w:beforeAutospacing="1" w:after="100" w:afterAutospacing="1"/>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17. Имеют ли суды только право кассации или же и реформаторские права по делам в соответствии со статьей 9 Конвенции? (В общем, что является результатом успешного оспаривания административного решения?)</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Суды не имеют реформаторских прав по делам, соответствующим статье 9 Конвенции. Единственным результатом успешного обжалования решения/действия/бездействия является его признание незаконным и обязательство исправить его, возложенное на соответствующий орган государственной власти. </w:t>
      </w:r>
      <w:r>
        <w:rPr>
          <w:rFonts w:ascii="Times New Roman" w:eastAsia="Times New Roman" w:hAnsi="Times New Roman"/>
          <w:sz w:val="20"/>
          <w:szCs w:val="20"/>
          <w:lang w:eastAsia="ru-RU"/>
        </w:rPr>
        <w:lastRenderedPageBreak/>
        <w:t xml:space="preserve">Это прямо установлено Нормативным постановлением Верховного Суда Республики Казахстан от 24 декабря 2010 г. № 20. В соответствии с пунктом 28 этого Нормативного постановления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Pr>
          <w:rFonts w:ascii="Times New Roman" w:hAnsi="Times New Roman"/>
          <w:sz w:val="20"/>
          <w:szCs w:val="20"/>
        </w:rPr>
        <w:t>суд не вправе указывать в судебном акте содержание того решения, которое государственный орган… должен принять</w:t>
      </w:r>
      <w:r w:rsidR="00C07C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Судья должен указать в решении: </w:t>
      </w:r>
    </w:p>
    <w:p w:rsidR="001B09DA" w:rsidRDefault="001B09DA" w:rsidP="001B09DA">
      <w:pPr>
        <w:spacing w:before="100" w:beforeAutospacing="1" w:after="100" w:afterAutospacing="1"/>
        <w:jc w:val="both"/>
        <w:rPr>
          <w:rFonts w:ascii="Times New Roman" w:eastAsiaTheme="minorHAnsi" w:hAnsi="Times New Roman"/>
          <w:sz w:val="20"/>
          <w:szCs w:val="20"/>
        </w:rPr>
      </w:pPr>
      <w:r>
        <w:rPr>
          <w:rFonts w:ascii="Times New Roman" w:hAnsi="Times New Roman"/>
          <w:sz w:val="20"/>
          <w:szCs w:val="20"/>
        </w:rPr>
        <w:t>1) каким нормативным правовым актам это решение, действие (бездействие) не соответствует;</w:t>
      </w:r>
      <w:bookmarkStart w:id="17" w:name="z101"/>
      <w:bookmarkEnd w:id="17"/>
    </w:p>
    <w:p w:rsidR="001B09DA" w:rsidRDefault="001B09DA" w:rsidP="001B09DA">
      <w:pPr>
        <w:spacing w:before="100" w:beforeAutospacing="1" w:after="100" w:afterAutospacing="1"/>
        <w:jc w:val="both"/>
        <w:rPr>
          <w:rFonts w:ascii="Times New Roman" w:hAnsi="Times New Roman"/>
          <w:sz w:val="20"/>
          <w:szCs w:val="20"/>
        </w:rPr>
      </w:pPr>
      <w:r>
        <w:rPr>
          <w:rFonts w:ascii="Times New Roman" w:hAnsi="Times New Roman"/>
          <w:sz w:val="20"/>
          <w:szCs w:val="20"/>
        </w:rPr>
        <w:t>2) какие права и свободы, законные интересы заявителя нарушены;</w:t>
      </w:r>
      <w:bookmarkStart w:id="18" w:name="z102"/>
      <w:bookmarkEnd w:id="18"/>
    </w:p>
    <w:p w:rsidR="001B09DA" w:rsidRDefault="001B09DA" w:rsidP="001B09DA">
      <w:pPr>
        <w:spacing w:before="100" w:beforeAutospacing="1" w:after="100" w:afterAutospacing="1"/>
        <w:jc w:val="both"/>
        <w:rPr>
          <w:rFonts w:ascii="Times New Roman" w:hAnsi="Times New Roman"/>
          <w:sz w:val="20"/>
          <w:szCs w:val="20"/>
        </w:rPr>
      </w:pPr>
      <w:r>
        <w:rPr>
          <w:rFonts w:ascii="Times New Roman" w:hAnsi="Times New Roman"/>
          <w:sz w:val="20"/>
          <w:szCs w:val="20"/>
        </w:rPr>
        <w:t>3) какие созданы препятствия для реализации прав, свобод или законных интересов заявителя;</w:t>
      </w:r>
      <w:bookmarkStart w:id="19" w:name="z103"/>
      <w:bookmarkEnd w:id="19"/>
    </w:p>
    <w:p w:rsidR="001B09DA" w:rsidRDefault="001B09DA" w:rsidP="001B09DA">
      <w:pPr>
        <w:spacing w:before="100" w:beforeAutospacing="1" w:after="100" w:afterAutospacing="1"/>
        <w:jc w:val="both"/>
        <w:rPr>
          <w:rFonts w:ascii="Times New Roman" w:hAnsi="Times New Roman"/>
          <w:sz w:val="20"/>
          <w:szCs w:val="20"/>
        </w:rPr>
      </w:pPr>
      <w:r>
        <w:rPr>
          <w:rFonts w:ascii="Times New Roman" w:hAnsi="Times New Roman"/>
          <w:sz w:val="20"/>
          <w:szCs w:val="20"/>
        </w:rPr>
        <w:t>4) какая обязанность незаконно наложена на заявителя.</w:t>
      </w:r>
    </w:p>
    <w:p w:rsidR="001B09DA" w:rsidRPr="00DE4F1F" w:rsidRDefault="001B09DA" w:rsidP="00DE4F1F">
      <w:pPr>
        <w:spacing w:before="100" w:beforeAutospacing="1" w:after="240"/>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18. Каковы пределы </w:t>
      </w:r>
      <w:r w:rsidR="00DE4F1F">
        <w:rPr>
          <w:rFonts w:ascii="Times New Roman" w:eastAsia="Times New Roman" w:hAnsi="Times New Roman"/>
          <w:i/>
          <w:iCs/>
          <w:sz w:val="20"/>
          <w:szCs w:val="20"/>
          <w:lang w:val="ru-RU" w:eastAsia="ru-RU"/>
        </w:rPr>
        <w:t>дискреции</w:t>
      </w:r>
      <w:r>
        <w:rPr>
          <w:rFonts w:ascii="Times New Roman" w:eastAsia="Times New Roman" w:hAnsi="Times New Roman"/>
          <w:i/>
          <w:iCs/>
          <w:sz w:val="20"/>
          <w:szCs w:val="20"/>
          <w:lang w:eastAsia="ru-RU"/>
        </w:rPr>
        <w:t xml:space="preserve"> государственных органов после решения суда?</w:t>
      </w:r>
      <w:r w:rsidRPr="00DE4F1F">
        <w:rPr>
          <w:rFonts w:ascii="Times New Roman" w:eastAsia="Times New Roman" w:hAnsi="Times New Roman"/>
          <w:i/>
          <w:iCs/>
          <w:sz w:val="20"/>
          <w:szCs w:val="20"/>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Пределы полномочий государственных органов после решения суда зависят от того, было ли признано незаконным решение или действие, бездействие. Государственный орган должен отменить незаконно принятое решение и начать новый процесс принятия решений. Например, в случае положительного заключения государственной экологической экспертизы по ОВОС государственный орган может просто еще раз принять его с предоставлением новых причин и соображений, на которых основано новое положительное заключение. В случае незаконных действий орган государственной власти должен исправить это положение, но в некоторых случаях это относится только к будущим действиям. Например, отсутствие доступа для некоторых НПО и / или физических лиц на общественное слушание, строго говоря, не требует организации нового общественного слушания.  Судебное решение о незаконном бездействии со стороны государственного органа, скорее всего, повлечет за собой дисциплинарное наказание для некоторых вовлеченных должностных лиц или сотрудников, но не требует, принятия конкретных действий по исправлению ситуации. Так что, в некоторых случаях, представители общественности должны идти в суд повторно, чтобы требовать от государственного органа принять конкретные меры.</w:t>
      </w:r>
      <w:r>
        <w:rPr>
          <w:rFonts w:ascii="Times New Roman" w:eastAsia="Times New Roman" w:hAnsi="Times New Roman"/>
          <w:sz w:val="24"/>
          <w:szCs w:val="24"/>
          <w:lang w:eastAsia="ru-RU"/>
        </w:rPr>
        <w:t xml:space="preserve"> </w:t>
      </w:r>
    </w:p>
    <w:p w:rsidR="001B09DA" w:rsidRPr="00FE3450" w:rsidRDefault="001B09DA"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VI.</w:t>
      </w:r>
      <w:r w:rsidRPr="00FE3450">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Пр</w:t>
      </w:r>
      <w:r w:rsidR="00945612" w:rsidRPr="00FE3450">
        <w:rPr>
          <w:rFonts w:ascii="Times New Roman" w:eastAsia="Times New Roman" w:hAnsi="Times New Roman"/>
          <w:b/>
          <w:bCs/>
          <w:sz w:val="20"/>
          <w:szCs w:val="20"/>
          <w:lang w:eastAsia="ru-RU"/>
        </w:rPr>
        <w:t>авоприменительная</w:t>
      </w:r>
      <w:r>
        <w:rPr>
          <w:rFonts w:ascii="Times New Roman" w:eastAsia="Times New Roman" w:hAnsi="Times New Roman"/>
          <w:b/>
          <w:bCs/>
          <w:sz w:val="20"/>
          <w:szCs w:val="20"/>
          <w:lang w:eastAsia="ru-RU"/>
        </w:rPr>
        <w:t xml:space="preserve"> пра</w:t>
      </w:r>
      <w:r w:rsidR="00945612" w:rsidRPr="00FE3450">
        <w:rPr>
          <w:rFonts w:ascii="Times New Roman" w:eastAsia="Times New Roman" w:hAnsi="Times New Roman"/>
          <w:b/>
          <w:bCs/>
          <w:sz w:val="20"/>
          <w:szCs w:val="20"/>
          <w:lang w:eastAsia="ru-RU"/>
        </w:rPr>
        <w:t>ктика</w:t>
      </w:r>
      <w:r w:rsidRPr="00FE3450">
        <w:rPr>
          <w:rFonts w:ascii="Times New Roman" w:eastAsia="Times New Roman" w:hAnsi="Times New Roman"/>
          <w:b/>
          <w:bCs/>
          <w:sz w:val="20"/>
          <w:szCs w:val="20"/>
          <w:lang w:eastAsia="ru-RU"/>
        </w:rPr>
        <w:t xml:space="preserve"> </w:t>
      </w:r>
    </w:p>
    <w:p w:rsidR="00064D46" w:rsidRPr="00064D46" w:rsidRDefault="00064D46" w:rsidP="00064D46">
      <w:pPr>
        <w:spacing w:before="100" w:beforeAutospacing="1" w:after="240"/>
        <w:ind w:left="700"/>
        <w:jc w:val="both"/>
        <w:rPr>
          <w:rFonts w:ascii="Times New Roman" w:eastAsia="Times New Roman" w:hAnsi="Times New Roman"/>
          <w:i/>
          <w:iCs/>
          <w:sz w:val="20"/>
          <w:szCs w:val="20"/>
          <w:lang w:eastAsia="ru-RU"/>
        </w:rPr>
      </w:pPr>
      <w:r w:rsidRPr="005A08CD">
        <w:rPr>
          <w:rFonts w:ascii="Times New Roman" w:eastAsia="Times New Roman" w:hAnsi="Times New Roman"/>
          <w:i/>
          <w:iCs/>
          <w:sz w:val="20"/>
          <w:szCs w:val="20"/>
          <w:lang w:eastAsia="ru-RU"/>
        </w:rPr>
        <w:t>19. Пожалуйста, если это возможно, кратко опи</w:t>
      </w:r>
      <w:r w:rsidRPr="00064D46">
        <w:rPr>
          <w:rFonts w:ascii="Times New Roman" w:eastAsia="Times New Roman" w:hAnsi="Times New Roman"/>
          <w:i/>
          <w:iCs/>
          <w:sz w:val="20"/>
          <w:szCs w:val="20"/>
          <w:lang w:eastAsia="ru-RU"/>
        </w:rPr>
        <w:t>шите</w:t>
      </w:r>
      <w:r w:rsidRPr="005A08CD">
        <w:rPr>
          <w:rFonts w:ascii="Times New Roman" w:eastAsia="Times New Roman" w:hAnsi="Times New Roman"/>
          <w:i/>
          <w:iCs/>
          <w:sz w:val="20"/>
          <w:szCs w:val="20"/>
          <w:lang w:eastAsia="ru-RU"/>
        </w:rPr>
        <w:t xml:space="preserve"> соответствующ</w:t>
      </w:r>
      <w:r w:rsidRPr="00064D46">
        <w:rPr>
          <w:rFonts w:ascii="Times New Roman" w:eastAsia="Times New Roman" w:hAnsi="Times New Roman"/>
          <w:i/>
          <w:iCs/>
          <w:sz w:val="20"/>
          <w:szCs w:val="20"/>
          <w:lang w:eastAsia="ru-RU"/>
        </w:rPr>
        <w:t>ую</w:t>
      </w:r>
      <w:r w:rsidRPr="005A08CD">
        <w:rPr>
          <w:rFonts w:ascii="Times New Roman" w:eastAsia="Times New Roman" w:hAnsi="Times New Roman"/>
          <w:i/>
          <w:iCs/>
          <w:sz w:val="20"/>
          <w:szCs w:val="20"/>
          <w:lang w:eastAsia="ru-RU"/>
        </w:rPr>
        <w:t xml:space="preserve"> пр</w:t>
      </w:r>
      <w:r w:rsidRPr="00064D46">
        <w:rPr>
          <w:rFonts w:ascii="Times New Roman" w:eastAsia="Times New Roman" w:hAnsi="Times New Roman"/>
          <w:i/>
          <w:iCs/>
          <w:sz w:val="20"/>
          <w:szCs w:val="20"/>
          <w:lang w:eastAsia="ru-RU"/>
        </w:rPr>
        <w:t>авоприменительную</w:t>
      </w:r>
      <w:r w:rsidRPr="005A08CD">
        <w:rPr>
          <w:rFonts w:ascii="Times New Roman" w:eastAsia="Times New Roman" w:hAnsi="Times New Roman"/>
          <w:i/>
          <w:iCs/>
          <w:sz w:val="20"/>
          <w:szCs w:val="20"/>
          <w:lang w:eastAsia="ru-RU"/>
        </w:rPr>
        <w:t xml:space="preserve"> пра</w:t>
      </w:r>
      <w:r w:rsidRPr="00064D46">
        <w:rPr>
          <w:rFonts w:ascii="Times New Roman" w:eastAsia="Times New Roman" w:hAnsi="Times New Roman"/>
          <w:i/>
          <w:iCs/>
          <w:sz w:val="20"/>
          <w:szCs w:val="20"/>
          <w:lang w:eastAsia="ru-RU"/>
        </w:rPr>
        <w:t>ктику</w:t>
      </w:r>
      <w:r w:rsidRPr="005A08CD">
        <w:rPr>
          <w:rFonts w:ascii="Times New Roman" w:eastAsia="Times New Roman" w:hAnsi="Times New Roman"/>
          <w:i/>
          <w:iCs/>
          <w:sz w:val="20"/>
          <w:szCs w:val="20"/>
          <w:lang w:eastAsia="ru-RU"/>
        </w:rPr>
        <w:t>.</w:t>
      </w:r>
      <w:r w:rsidRPr="00064D46">
        <w:rPr>
          <w:rFonts w:ascii="Times New Roman" w:eastAsia="Times New Roman" w:hAnsi="Times New Roman"/>
          <w:i/>
          <w:iCs/>
          <w:sz w:val="20"/>
          <w:szCs w:val="20"/>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Статья 9, пункт 1 Орхусской конвенции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Дело об игнорировании запроса общественности для получения экологической информации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запросил у местного органа власти Карасайского района Алматинской области  информацию об окружающей среде, связанной с водоохранными полосами и зонами реки Аксай, но запрос был проигнорирован государственным органом. 8 мая 2012 года НПО подала иск в суд в отношении двух подразделений муниципалитета признать их бездействие как нарушение своих прав и законных интересов.</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Первоначально была некоторая путаница, какой суд должен рассматривать дело, так как оно было подано НПО, но от имени жителей села Иргали. И наконец, вопрос с юрисдикцией был решен, и 27 марта 2013 года межрайонный экономический суд Алматинской области принял решение при отсутствии приглашенных представителей государственной власти. После этого судебное решение по умолчанию было обжаловано муниципалитетом на том основании, что их представитель отсутствовал в судебном порядке по уважительным причинам. 16 мая 2013 года межрайонный экономический суд Алматинской области принял второе решение о признании бездействия двух подразделений муниципалитета незаконным и обязал их предоставить запрашиваемую экологическую информацию.</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 xml:space="preserve">Этот случай представляет собой один из многочисленных судебных процессов, инициированных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многие из которых были успешными. Важно отметить, что НПО имеет статус городской организации, тем не менее, она была правоспособна в судах Алматинской области.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0"/>
          <w:szCs w:val="20"/>
          <w:u w:val="single"/>
          <w:lang w:eastAsia="ru-RU"/>
        </w:rPr>
        <w:t xml:space="preserve">Источник информации: веб-сайт НПО </w:t>
      </w:r>
      <w:r w:rsidR="0081590A">
        <w:rPr>
          <w:rFonts w:ascii="Times New Roman" w:eastAsia="Times New Roman" w:hAnsi="Times New Roman"/>
          <w:sz w:val="20"/>
          <w:szCs w:val="20"/>
          <w:u w:val="single"/>
          <w:lang w:eastAsia="ru-RU"/>
        </w:rPr>
        <w:t>«</w:t>
      </w:r>
      <w:r>
        <w:rPr>
          <w:rFonts w:ascii="Times New Roman" w:eastAsia="Times New Roman" w:hAnsi="Times New Roman"/>
          <w:sz w:val="20"/>
          <w:szCs w:val="20"/>
          <w:u w:val="single"/>
          <w:lang w:eastAsia="ru-RU"/>
        </w:rPr>
        <w:t>Зеленое спасение</w:t>
      </w:r>
      <w:r w:rsidR="0081590A">
        <w:rPr>
          <w:rFonts w:ascii="Times New Roman" w:eastAsia="Times New Roman" w:hAnsi="Times New Roman"/>
          <w:sz w:val="20"/>
          <w:szCs w:val="20"/>
          <w:u w:val="single"/>
          <w:lang w:eastAsia="ru-RU"/>
        </w:rPr>
        <w:t>»</w:t>
      </w:r>
      <w:r>
        <w:rPr>
          <w:rFonts w:ascii="Times New Roman" w:eastAsia="Times New Roman" w:hAnsi="Times New Roman"/>
          <w:sz w:val="20"/>
          <w:szCs w:val="20"/>
          <w:u w:val="single"/>
          <w:lang w:eastAsia="ru-RU"/>
        </w:rPr>
        <w:t>, www.greensalvation.</w:t>
      </w:r>
      <w:r>
        <w:rPr>
          <w:rFonts w:ascii="Times New Roman" w:eastAsia="Times New Roman" w:hAnsi="Times New Roman"/>
          <w:sz w:val="20"/>
          <w:szCs w:val="20"/>
          <w:u w:val="single"/>
          <w:lang w:val="en-US" w:eastAsia="ru-RU"/>
        </w:rPr>
        <w:t>org</w:t>
      </w:r>
      <w:r w:rsidRPr="001B09DA">
        <w:rPr>
          <w:rFonts w:ascii="Times New Roman" w:eastAsia="Times New Roman" w:hAnsi="Times New Roman"/>
          <w:sz w:val="24"/>
          <w:szCs w:val="24"/>
          <w:lang w:val="ru-RU"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Дело об отказе в доступе к экологической информации на основании ее конфиденциальности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запросила в Департаменте статистики Западно-Казахстанской области информацию о выбросах загрязняющих веществ в атмосферу компанией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Карачаганак Петролеум Оперейтинг Б.В.</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На запрос об экологической информации был получен отказ на основании конфиденциальности статистических данных.</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14 февраля 2013 года НПО подала иск против Департамента статистики с просьбой признать решение незаконным и обязать его предоставить экологическую информацию. 7 мая 2007 года суд первой инстанции (Межрайонный экономический суд Западно-Казахстанской области) вынес решение в пользу государственного органа, а затем НПО постигла неудача с апелляцией в надзорной инстанций областного суда Западно-Казахстанской области. 26 марта 2008 года надзорная коллегия Верховного суда вынесла решение в пользу НПО и отменила решение Западно-Казахстанского областного суда. Решение было обосновано положениями </w:t>
      </w:r>
      <w:r w:rsidR="005F7729">
        <w:rPr>
          <w:rFonts w:ascii="Times New Roman" w:eastAsia="Times New Roman" w:hAnsi="Times New Roman"/>
          <w:sz w:val="20"/>
          <w:szCs w:val="20"/>
          <w:lang w:eastAsia="ru-RU"/>
        </w:rPr>
        <w:t>пункт</w:t>
      </w:r>
      <w:r w:rsidR="005F7729">
        <w:rPr>
          <w:rFonts w:ascii="Times New Roman" w:eastAsia="Times New Roman" w:hAnsi="Times New Roman"/>
          <w:sz w:val="20"/>
          <w:szCs w:val="20"/>
          <w:lang w:val="ru-RU" w:eastAsia="ru-RU"/>
        </w:rPr>
        <w:t>а</w:t>
      </w:r>
      <w:r w:rsidR="005F7729">
        <w:rPr>
          <w:rFonts w:ascii="Times New Roman" w:eastAsia="Times New Roman" w:hAnsi="Times New Roman"/>
          <w:sz w:val="20"/>
          <w:szCs w:val="20"/>
          <w:lang w:eastAsia="ru-RU"/>
        </w:rPr>
        <w:t xml:space="preserve"> 4 </w:t>
      </w:r>
      <w:r>
        <w:rPr>
          <w:rFonts w:ascii="Times New Roman" w:eastAsia="Times New Roman" w:hAnsi="Times New Roman"/>
          <w:sz w:val="20"/>
          <w:szCs w:val="20"/>
          <w:lang w:eastAsia="ru-RU"/>
        </w:rPr>
        <w:t xml:space="preserve">статьи 4 Орхусской конвенции: отказ экологической информации по соображениям конфиденциальности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толкуется ограничительно с учетом заинтересованности общественности в раскрытии этой информации и с учетом счета того, относится ли запрошенная информация к выбросам в окружающую среду</w:t>
      </w:r>
      <w:r w:rsidR="00DE4F1F">
        <w:rPr>
          <w:rFonts w:ascii="Times New Roman" w:eastAsia="Times New Roman" w:hAnsi="Times New Roman"/>
          <w:sz w:val="20"/>
          <w:szCs w:val="20"/>
          <w:lang w:val="ru-RU" w:eastAsia="ru-RU"/>
        </w:rPr>
        <w:t>»</w:t>
      </w:r>
      <w:r>
        <w:rPr>
          <w:rFonts w:ascii="Times New Roman" w:eastAsia="Times New Roman" w:hAnsi="Times New Roman"/>
          <w:sz w:val="20"/>
          <w:szCs w:val="20"/>
          <w:lang w:eastAsia="ru-RU"/>
        </w:rPr>
        <w:t xml:space="preserve">. 29 апреля 2008 года Департамент статистики предоставил запрашиваемую экологическую информацию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DE4F1F">
        <w:rPr>
          <w:rFonts w:ascii="Times New Roman" w:eastAsia="Times New Roman" w:hAnsi="Times New Roman"/>
          <w:sz w:val="20"/>
          <w:szCs w:val="20"/>
          <w:lang w:val="ru-RU" w:eastAsia="ru-RU"/>
        </w:rPr>
        <w:t>»</w:t>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Это дело представляет собой редкий пример прямого применения положений Орхусской конвенции судьями. Это было сделано потому, что статья 8 Закона о государственной статистике от 19 марта 2010 г. № 257-IV требует, чтобы обеспечивать конфиденциальность первичных данных статистической отчетности, предоставляемых компаниями. Кроме того, важно отметить в отношении этого дела, что, несмотря на статус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как городской организации, зарегистрированной в Алматы, её правос</w:t>
      </w:r>
      <w:r w:rsidR="00DE4F1F">
        <w:rPr>
          <w:rFonts w:ascii="Times New Roman" w:eastAsia="Times New Roman" w:hAnsi="Times New Roman"/>
          <w:sz w:val="20"/>
          <w:szCs w:val="20"/>
          <w:lang w:eastAsia="ru-RU"/>
        </w:rPr>
        <w:t xml:space="preserve">пособность не была поставлена </w:t>
      </w:r>
      <w:r>
        <w:rPr>
          <w:rFonts w:ascii="Times New Roman" w:eastAsia="Times New Roman" w:hAnsi="Times New Roman"/>
          <w:sz w:val="20"/>
          <w:szCs w:val="20"/>
          <w:lang w:eastAsia="ru-RU"/>
        </w:rPr>
        <w:t>под сомнение судами Западно-Казахстанской области.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0"/>
          <w:szCs w:val="20"/>
          <w:u w:val="single"/>
          <w:lang w:eastAsia="ru-RU"/>
        </w:rPr>
        <w:t xml:space="preserve">Источник информации: веб-сайт НПО </w:t>
      </w:r>
      <w:r w:rsidR="0081590A">
        <w:rPr>
          <w:rFonts w:ascii="Times New Roman" w:eastAsia="Times New Roman" w:hAnsi="Times New Roman"/>
          <w:sz w:val="20"/>
          <w:szCs w:val="20"/>
          <w:u w:val="single"/>
          <w:lang w:eastAsia="ru-RU"/>
        </w:rPr>
        <w:t>«</w:t>
      </w:r>
      <w:r>
        <w:rPr>
          <w:rFonts w:ascii="Times New Roman" w:eastAsia="Times New Roman" w:hAnsi="Times New Roman"/>
          <w:sz w:val="20"/>
          <w:szCs w:val="20"/>
          <w:u w:val="single"/>
          <w:lang w:eastAsia="ru-RU"/>
        </w:rPr>
        <w:t>Зеленое спасение</w:t>
      </w:r>
      <w:r w:rsidR="0081590A">
        <w:rPr>
          <w:rFonts w:ascii="Times New Roman" w:eastAsia="Times New Roman" w:hAnsi="Times New Roman"/>
          <w:sz w:val="20"/>
          <w:szCs w:val="20"/>
          <w:u w:val="single"/>
          <w:lang w:eastAsia="ru-RU"/>
        </w:rPr>
        <w:t>»</w:t>
      </w:r>
      <w:r>
        <w:rPr>
          <w:rFonts w:ascii="Times New Roman" w:eastAsia="Times New Roman" w:hAnsi="Times New Roman"/>
          <w:sz w:val="20"/>
          <w:szCs w:val="20"/>
          <w:u w:val="single"/>
          <w:lang w:eastAsia="ru-RU"/>
        </w:rPr>
        <w:t>, www.greensalvation.org</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Статья 9, </w:t>
      </w:r>
      <w:r w:rsidR="005C2FB7">
        <w:rPr>
          <w:rFonts w:ascii="Times New Roman" w:eastAsia="Times New Roman" w:hAnsi="Times New Roman"/>
          <w:b/>
          <w:bCs/>
          <w:sz w:val="20"/>
          <w:szCs w:val="20"/>
          <w:lang w:eastAsia="ru-RU"/>
        </w:rPr>
        <w:t>пункт 2</w:t>
      </w:r>
      <w:r w:rsidR="005C2FB7">
        <w:rPr>
          <w:rFonts w:ascii="Times New Roman" w:eastAsia="Times New Roman" w:hAnsi="Times New Roman"/>
          <w:b/>
          <w:bCs/>
          <w:sz w:val="20"/>
          <w:szCs w:val="20"/>
          <w:lang w:val="ru-RU" w:eastAsia="ru-RU"/>
        </w:rPr>
        <w:t xml:space="preserve"> </w:t>
      </w:r>
      <w:r>
        <w:rPr>
          <w:rFonts w:ascii="Times New Roman" w:eastAsia="Times New Roman" w:hAnsi="Times New Roman"/>
          <w:b/>
          <w:bCs/>
          <w:sz w:val="20"/>
          <w:szCs w:val="20"/>
          <w:lang w:eastAsia="ru-RU"/>
        </w:rPr>
        <w:t>Орхусской конвенции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Дело о строительстве горнолыжного курорта в национальном парке</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27 декабря 2012 года муниципалитет Алматы уведомил заинтересованную общественность о начале принятия решения о строительстве горнолыжного курорта в районе Кок Жайлау, который находится в Иле-Алатауском государственном национальном природном парке. 11 января 2013 года состоялись общественные слушания материалов предварительного исследования ОВОС. Группа жителей утверждала, что муниципалитет Алматы не выполнил требования статьи 6 Орхусской конвенции из-за неполного и несвоевременного уведомления заинтересованной общественности, ограниченного и позднего доступа к документам по оценке воздействия на окружающую среду, а также ограниченного доступа к месту проведения общественных слушаний.</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7 октября 2013 года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инициировал судебный процесс против муниципалитета Алматы с целью отмены заключение государственной экологической экспертизы по предварительной ОВОС горнолыжного курорта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Кокжайлау</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25 ноября 2013 года межрайонный экономический суд города Алматы вынес решение в пользу муниципалитета Алматы. В 2014 году НПО также постигла неудача в апелляционной и кассационной инстанциях городского суда Алматы. После этого Верховный суд отказался рассматривать дело в качест</w:t>
      </w:r>
      <w:r>
        <w:rPr>
          <w:rFonts w:ascii="Times New Roman" w:eastAsia="Times New Roman" w:hAnsi="Times New Roman"/>
          <w:sz w:val="20"/>
          <w:szCs w:val="20"/>
          <w:lang w:val="en-US" w:eastAsia="ru-RU"/>
        </w:rPr>
        <w:t>d</w:t>
      </w:r>
      <w:r>
        <w:rPr>
          <w:rFonts w:ascii="Times New Roman" w:eastAsia="Times New Roman" w:hAnsi="Times New Roman"/>
          <w:sz w:val="20"/>
          <w:szCs w:val="20"/>
          <w:lang w:eastAsia="ru-RU"/>
        </w:rPr>
        <w:t>е надзорной инстанции.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 xml:space="preserve">В настоящее время муниципалитет Алматы приостановил строительство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Кок Жайлау</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из-за отсутствия финансирования . Дело (ACCC/C/2013/88) в настоящее время находится на рассмотрении Комитета по соблюдению Орхусской конвенции.</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0"/>
          <w:szCs w:val="20"/>
          <w:u w:val="single"/>
          <w:lang w:eastAsia="ru-RU"/>
        </w:rPr>
        <w:t>Источник информации: http://www.unece.org/env/pp/cc/com.html</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Дело по строительству воздушной линии электропередачи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2001 году муниципалитет Алматы решил спроектировать и построить воздушную линию, чтобы заменить неисправную кабельную линию в густонаселенном районе Горный Гигант и поселения МВД (Министерство внутренних дел). Первые два заключения государственной экологической экспертизы по строительству линий электропередач в районе Горный Гигант были отменены Министерством охраны окружающей среды из-за не принятого во внимания общественного мнения. Окончательное заключение государственной экологической экспертизы было выдано в августе 2002 года, несмотря на то, что общественные слушания были проведены без участия жителей, проживающих в непосредственной близости от строительства.</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Во 2001-2004 гг. местных жителей и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инициировал три судебных разбирательства по:</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отмене решения мэра по строительству линии электропередачи; </w:t>
      </w:r>
    </w:p>
    <w:p w:rsidR="001B09DA" w:rsidRDefault="001B09DA" w:rsidP="001B09DA">
      <w:p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аннулированию заключений государственной экологической экспертизы и строительной экспертизы; </w:t>
      </w:r>
    </w:p>
    <w:p w:rsidR="001B09DA" w:rsidRDefault="001B09DA" w:rsidP="001B09DA">
      <w:p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признанию незаконным бездействия Министерства охраны окружающей среды.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Ни один из трех исков против строительства, инициированный представителями общественности, не были успешным и линия электропередачи была построена.</w:t>
      </w:r>
      <w:r>
        <w:rPr>
          <w:rFonts w:ascii="Times New Roman" w:eastAsia="Times New Roman" w:hAnsi="Times New Roman"/>
          <w:sz w:val="24"/>
          <w:szCs w:val="24"/>
          <w:lang w:eastAsia="ru-RU"/>
        </w:rPr>
        <w:t xml:space="preserve"> </w:t>
      </w:r>
    </w:p>
    <w:p w:rsidR="001B09DA" w:rsidRDefault="003E18E3"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val="ru-RU" w:eastAsia="ru-RU"/>
        </w:rPr>
        <w:t>Дело</w:t>
      </w:r>
      <w:r w:rsidR="001B09DA">
        <w:rPr>
          <w:rFonts w:ascii="Times New Roman" w:eastAsia="Times New Roman" w:hAnsi="Times New Roman"/>
          <w:sz w:val="20"/>
          <w:szCs w:val="20"/>
          <w:lang w:eastAsia="ru-RU"/>
        </w:rPr>
        <w:t xml:space="preserve"> (ACCC /C/2004/02) был</w:t>
      </w:r>
      <w:r>
        <w:rPr>
          <w:rFonts w:ascii="Times New Roman" w:eastAsia="Times New Roman" w:hAnsi="Times New Roman"/>
          <w:sz w:val="20"/>
          <w:szCs w:val="20"/>
          <w:lang w:val="ru-RU" w:eastAsia="ru-RU"/>
        </w:rPr>
        <w:t>о</w:t>
      </w:r>
      <w:r w:rsidR="001B09DA">
        <w:rPr>
          <w:rFonts w:ascii="Times New Roman" w:eastAsia="Times New Roman" w:hAnsi="Times New Roman"/>
          <w:sz w:val="20"/>
          <w:szCs w:val="20"/>
          <w:lang w:eastAsia="ru-RU"/>
        </w:rPr>
        <w:t xml:space="preserve"> рассмотрен</w:t>
      </w:r>
      <w:r>
        <w:rPr>
          <w:rFonts w:ascii="Times New Roman" w:eastAsia="Times New Roman" w:hAnsi="Times New Roman"/>
          <w:sz w:val="20"/>
          <w:szCs w:val="20"/>
          <w:lang w:val="ru-RU" w:eastAsia="ru-RU"/>
        </w:rPr>
        <w:t>о</w:t>
      </w:r>
      <w:r w:rsidR="001B09DA">
        <w:rPr>
          <w:rFonts w:ascii="Times New Roman" w:eastAsia="Times New Roman" w:hAnsi="Times New Roman"/>
          <w:sz w:val="20"/>
          <w:szCs w:val="20"/>
          <w:lang w:eastAsia="ru-RU"/>
        </w:rPr>
        <w:t xml:space="preserve"> Комитетом по вопросам соблюдения Орхусской конвенции, и он определил, что Казахстан не выполнил пункт 1 (а), и Приложение I, пункт 20 статьи 6 </w:t>
      </w:r>
      <w:proofErr w:type="gramStart"/>
      <w:r w:rsidR="001B09DA">
        <w:rPr>
          <w:rFonts w:ascii="Times New Roman" w:eastAsia="Times New Roman" w:hAnsi="Times New Roman"/>
          <w:sz w:val="20"/>
          <w:szCs w:val="20"/>
          <w:lang w:eastAsia="ru-RU"/>
        </w:rPr>
        <w:t>Конвенции ,</w:t>
      </w:r>
      <w:proofErr w:type="gramEnd"/>
      <w:r w:rsidR="001B09DA">
        <w:rPr>
          <w:rFonts w:ascii="Times New Roman" w:eastAsia="Times New Roman" w:hAnsi="Times New Roman"/>
          <w:sz w:val="20"/>
          <w:szCs w:val="20"/>
          <w:lang w:eastAsia="ru-RU"/>
        </w:rPr>
        <w:t xml:space="preserve"> и, в связи с этим, статьи 6, пункты 2, 3, 4, 7 и 8.</w:t>
      </w:r>
      <w:r w:rsidR="001B09DA">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0"/>
          <w:szCs w:val="20"/>
          <w:u w:val="single"/>
          <w:lang w:eastAsia="ru-RU"/>
        </w:rPr>
        <w:t>Источник информации: http://www.unece.org/env/pp/cc/com.html</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Вышеуказанные случаи, подпадающие под действие пункта 2 статьи 9 Орхусской конвенции представляют собой примеры многочисленных неудачных попыток представителей общественности в Казахстане оспаривать заключения государственной экологической экспертизы. Это показывает, что при судебном рассмотрении таких дел не хватает доступных эффективных средств правовой защиты, поскольку судьи не хотят отменять заключения государственной экологической экспертизы.</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Статья 9, пункт 3 Орхусской конвенции</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Промышленный объект для хранения цемента в Алматы (6 стационарных контейнеров 25 метров в высоту на 4000 тонн) и угля (склад с годовым грузооборотом 48 400 тонн), а также производства строительных материалов возобновил свою работу в 1998 году после семи лет бездействия. Это вызвало неудобства для местных жителей, покидающих в непосредственной близости от объекта с выбросами цемента и шума от погрузочно-разгрузочных работ.</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6 августа 2000 года семь жителей этого района подали иск в районный суд города Алматы из-за неспособности санитарно-эпидемиологического управления и Алматинского городского территориального управления по охране окружающей среды  обеспечить соблюдение экологического законодательства в отношении объекта. 20 июня 2001 года суд отклонил требования истца на том основании, что объект выполнял условия выданного разрешения и что органы государственной власти, о которых идет речь, </w:t>
      </w:r>
      <w:r>
        <w:rPr>
          <w:rFonts w:ascii="Times New Roman" w:eastAsia="Times New Roman" w:hAnsi="Times New Roman"/>
          <w:sz w:val="20"/>
          <w:szCs w:val="20"/>
          <w:lang w:eastAsia="ru-RU"/>
        </w:rPr>
        <w:lastRenderedPageBreak/>
        <w:t>рассмотрели все жалобы жителей и были приняты административные и другие меры воздействия. После этого суд апелляционной инстанции отменил решение районного суда, отметив неудовлетворительный результат при работе с одной из жалоб.</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27 ноября 2001 года окружной суд приостановил рассмотрение в отношении одной из претензий до получения результатов гражданского дела, поданного участниками против объекта в другой районный суд. 27 июня 2002 года, несмотря на то, что гражданское дело все еще находилось на рассмотрении в другом суде, судья районного суда по своей собственной инициативе возобновила слушание дела. Она отклонила иск без рассмотрения из-за отсутствия обеих сторон в суде, но без уведомления истца.</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Дело (ACCC/C/2004/06) было рассмотрен Комитетом по вопросам соблюдения Орхусской конвенции, и он </w:t>
      </w:r>
      <w:r w:rsidR="00F568B0">
        <w:rPr>
          <w:rFonts w:ascii="Times New Roman" w:eastAsia="Times New Roman" w:hAnsi="Times New Roman"/>
          <w:sz w:val="20"/>
          <w:szCs w:val="20"/>
          <w:lang w:val="ru-RU" w:eastAsia="ru-RU"/>
        </w:rPr>
        <w:t>установил</w:t>
      </w:r>
      <w:r>
        <w:rPr>
          <w:rFonts w:ascii="Times New Roman" w:eastAsia="Times New Roman" w:hAnsi="Times New Roman"/>
          <w:sz w:val="20"/>
          <w:szCs w:val="20"/>
          <w:lang w:eastAsia="ru-RU"/>
        </w:rPr>
        <w:t>, что Казахстан не выполнил требования пункта 4 статьи 9 в сочетании с пунктом 3 статьи 9 Конвенции. Тем не менее, объект для хранения цемента по-прежнему работает.</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0"/>
          <w:szCs w:val="20"/>
          <w:u w:val="single"/>
          <w:lang w:eastAsia="ru-RU"/>
        </w:rPr>
        <w:t>Источник информации: http://www.unece.org/env/pp/cc/com.html</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Дела о несанкционированных свалках мусора на природных объектах</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В 2007-2014 НПО </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Зеленое спасение</w:t>
      </w:r>
      <w:r w:rsidR="0081590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инициировала ряд исков из-за бездействие муниципалитетов и территориальных управлений по охране окружающей среды в отношении незаконного сброса мусора на природных объектах. В большинстве случаев суды вынесли решения в пользу НПО и признали отсутствие результатов в обеспечении соблюдения требований экологического законодательства. Например, это было сделано в решении межрайонного экономического суда г. Алматы от 10 сентября 2007 года и 21 октября 2008 года, решениями Талгарского суда от 3 мая 2011 года и от 28 августа 2012 года бездействие органов государственной власти признано незаконным. В большинстве случаев судьи также установили временные рамки для органов государственной власти для исправления ситуации. Тем не менее, как сообщает НПО, обязательства, установленные распоряжением суда, либо выполняются с большими задержками или не выполняются вообще.</w:t>
      </w:r>
      <w:r>
        <w:rPr>
          <w:rFonts w:ascii="Times New Roman" w:eastAsia="Times New Roman" w:hAnsi="Times New Roman"/>
          <w:sz w:val="24"/>
          <w:szCs w:val="24"/>
          <w:lang w:eastAsia="ru-RU"/>
        </w:rPr>
        <w:t xml:space="preserve"> </w:t>
      </w:r>
    </w:p>
    <w:p w:rsidR="001B09DA" w:rsidRDefault="001B09DA" w:rsidP="001B09DA">
      <w:pPr>
        <w:spacing w:before="240" w:after="100" w:afterAutospacing="1"/>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Вышеуказанные случаи, подпадающие под действие </w:t>
      </w:r>
      <w:r w:rsidR="00F568B0">
        <w:rPr>
          <w:rFonts w:ascii="Times New Roman" w:eastAsia="Times New Roman" w:hAnsi="Times New Roman"/>
          <w:sz w:val="20"/>
          <w:szCs w:val="20"/>
          <w:lang w:val="ru-RU" w:eastAsia="ru-RU"/>
        </w:rPr>
        <w:t xml:space="preserve">пункта 3 </w:t>
      </w:r>
      <w:r>
        <w:rPr>
          <w:rFonts w:ascii="Times New Roman" w:eastAsia="Times New Roman" w:hAnsi="Times New Roman"/>
          <w:sz w:val="20"/>
          <w:szCs w:val="20"/>
          <w:lang w:eastAsia="ru-RU"/>
        </w:rPr>
        <w:t>статьи 9 Орхусской конвенции, доказывают, что представители общественности добиваются успехов в судебных процессах, когда судье легко установить соответствующие обязательства для государственных органов. Однако, даже в таких случаях, очень трудно заставить государственные органы выполнять распоряжения суда.</w:t>
      </w:r>
      <w:r>
        <w:rPr>
          <w:rFonts w:ascii="Times New Roman" w:eastAsia="Times New Roman" w:hAnsi="Times New Roman"/>
          <w:sz w:val="24"/>
          <w:szCs w:val="24"/>
          <w:lang w:eastAsia="ru-RU"/>
        </w:rPr>
        <w:t xml:space="preserve"> </w:t>
      </w:r>
    </w:p>
    <w:p w:rsidR="001B09DA" w:rsidRDefault="001B09DA" w:rsidP="001B09DA">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0"/>
          <w:szCs w:val="20"/>
          <w:u w:val="single"/>
          <w:lang w:eastAsia="ru-RU"/>
        </w:rPr>
        <w:t xml:space="preserve">Источник информации: веб-сайт НПО </w:t>
      </w:r>
      <w:r w:rsidR="0081590A">
        <w:rPr>
          <w:rFonts w:ascii="Times New Roman" w:eastAsia="Times New Roman" w:hAnsi="Times New Roman"/>
          <w:sz w:val="20"/>
          <w:szCs w:val="20"/>
          <w:u w:val="single"/>
          <w:lang w:eastAsia="ru-RU"/>
        </w:rPr>
        <w:t>«</w:t>
      </w:r>
      <w:r>
        <w:rPr>
          <w:rFonts w:ascii="Times New Roman" w:eastAsia="Times New Roman" w:hAnsi="Times New Roman"/>
          <w:sz w:val="20"/>
          <w:szCs w:val="20"/>
          <w:u w:val="single"/>
          <w:lang w:eastAsia="ru-RU"/>
        </w:rPr>
        <w:t>Зеленое спасение</w:t>
      </w:r>
      <w:r w:rsidR="0081590A">
        <w:rPr>
          <w:rFonts w:ascii="Times New Roman" w:eastAsia="Times New Roman" w:hAnsi="Times New Roman"/>
          <w:sz w:val="20"/>
          <w:szCs w:val="20"/>
          <w:u w:val="single"/>
          <w:lang w:eastAsia="ru-RU"/>
        </w:rPr>
        <w:t>»</w:t>
      </w:r>
      <w:r>
        <w:rPr>
          <w:rFonts w:ascii="Times New Roman" w:eastAsia="Times New Roman" w:hAnsi="Times New Roman"/>
          <w:sz w:val="20"/>
          <w:szCs w:val="20"/>
          <w:u w:val="single"/>
          <w:lang w:eastAsia="ru-RU"/>
        </w:rPr>
        <w:t>, www.greensalvation.org</w:t>
      </w:r>
      <w:r>
        <w:rPr>
          <w:rFonts w:ascii="Times New Roman" w:eastAsia="Times New Roman" w:hAnsi="Times New Roman"/>
          <w:sz w:val="24"/>
          <w:szCs w:val="24"/>
          <w:lang w:eastAsia="ru-RU"/>
        </w:rPr>
        <w:t xml:space="preserve"> </w:t>
      </w:r>
    </w:p>
    <w:p w:rsidR="005B2603" w:rsidRDefault="005B2603">
      <w:pPr>
        <w:rPr>
          <w:lang w:val="ru-RU"/>
        </w:rPr>
      </w:pPr>
      <w:r>
        <w:rPr>
          <w:lang w:val="ru-RU"/>
        </w:rPr>
        <w:br w:type="page"/>
      </w:r>
    </w:p>
    <w:p w:rsidR="00F83B72" w:rsidRPr="00C61CE9" w:rsidRDefault="00F83B72" w:rsidP="00C61CE9">
      <w:pPr>
        <w:pStyle w:val="Heading3"/>
        <w:rPr>
          <w:rFonts w:ascii="Times New Roman" w:hAnsi="Times New Roman"/>
          <w:b w:val="0"/>
          <w:bCs w:val="0"/>
          <w:sz w:val="28"/>
          <w:szCs w:val="28"/>
          <w:lang w:val="ru-RU"/>
        </w:rPr>
      </w:pPr>
      <w:bookmarkStart w:id="20" w:name="_Toc475467502"/>
      <w:r w:rsidRPr="00C61CE9">
        <w:rPr>
          <w:rFonts w:ascii="Times New Roman" w:hAnsi="Times New Roman"/>
          <w:sz w:val="28"/>
          <w:szCs w:val="28"/>
          <w:lang w:val="ru-RU"/>
        </w:rPr>
        <w:lastRenderedPageBreak/>
        <w:t>5. Сербия</w:t>
      </w:r>
      <w:bookmarkEnd w:id="20"/>
      <w:r w:rsidRPr="00C61CE9">
        <w:rPr>
          <w:rFonts w:ascii="Times New Roman" w:hAnsi="Times New Roman"/>
          <w:sz w:val="28"/>
          <w:szCs w:val="28"/>
          <w:lang w:val="ru-RU"/>
        </w:rPr>
        <w:t xml:space="preserve"> </w:t>
      </w:r>
    </w:p>
    <w:p w:rsidR="00F83B72" w:rsidRDefault="00F83B72" w:rsidP="00F83B72">
      <w:pPr>
        <w:spacing w:before="100" w:beforeAutospacing="1" w:after="0" w:line="240" w:lineRule="auto"/>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Подготовлено Марией Милакович, национальны</w:t>
      </w:r>
      <w:r>
        <w:rPr>
          <w:rFonts w:ascii="Times New Roman" w:eastAsia="Times New Roman" w:hAnsi="Times New Roman"/>
          <w:i/>
          <w:iCs/>
          <w:sz w:val="20"/>
          <w:szCs w:val="20"/>
          <w:lang w:val="ru-RU" w:eastAsia="ru-RU"/>
        </w:rPr>
        <w:t>м</w:t>
      </w:r>
      <w:r>
        <w:rPr>
          <w:rFonts w:ascii="Times New Roman" w:eastAsia="Times New Roman" w:hAnsi="Times New Roman"/>
          <w:i/>
          <w:iCs/>
          <w:sz w:val="20"/>
          <w:szCs w:val="20"/>
          <w:lang w:eastAsia="ru-RU"/>
        </w:rPr>
        <w:t xml:space="preserve"> эксперт</w:t>
      </w:r>
      <w:r>
        <w:rPr>
          <w:rFonts w:ascii="Times New Roman" w:eastAsia="Times New Roman" w:hAnsi="Times New Roman"/>
          <w:i/>
          <w:iCs/>
          <w:sz w:val="20"/>
          <w:szCs w:val="20"/>
          <w:lang w:val="ru-RU" w:eastAsia="ru-RU"/>
        </w:rPr>
        <w:t>ом</w:t>
      </w:r>
      <w:r w:rsidR="00DE4F1F">
        <w:rPr>
          <w:rFonts w:ascii="Times New Roman" w:eastAsia="Times New Roman" w:hAnsi="Times New Roman"/>
          <w:i/>
          <w:iCs/>
          <w:sz w:val="20"/>
          <w:szCs w:val="20"/>
          <w:lang w:val="ru-RU" w:eastAsia="ru-RU"/>
        </w:rPr>
        <w:t>,э</w:t>
      </w:r>
      <w:r>
        <w:rPr>
          <w:rFonts w:ascii="Times New Roman" w:eastAsia="Times New Roman" w:hAnsi="Times New Roman"/>
          <w:i/>
          <w:iCs/>
          <w:sz w:val="20"/>
          <w:szCs w:val="20"/>
          <w:lang w:eastAsia="ru-RU"/>
        </w:rPr>
        <w:t>лектронная почта: marija.milakovic@pars.rs</w:t>
      </w:r>
      <w:r>
        <w:rPr>
          <w:rFonts w:ascii="Times New Roman" w:eastAsia="Times New Roman" w:hAnsi="Times New Roman"/>
          <w:sz w:val="20"/>
          <w:szCs w:val="20"/>
          <w:lang w:eastAsia="ru-RU"/>
        </w:rPr>
        <w:t xml:space="preserve"> </w:t>
      </w:r>
    </w:p>
    <w:p w:rsidR="00F83B72" w:rsidRDefault="00F83B72" w:rsidP="00F83B72">
      <w:pPr>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I. Общая информация</w:t>
      </w:r>
    </w:p>
    <w:p w:rsidR="00D97183" w:rsidRDefault="00D97183" w:rsidP="00D97183">
      <w:pPr>
        <w:spacing w:before="100" w:beforeAutospacing="1" w:after="100" w:afterAutospacing="1"/>
        <w:ind w:firstLine="700"/>
        <w:jc w:val="both"/>
        <w:rPr>
          <w:rFonts w:ascii="Times New Roman" w:hAnsi="Times New Roman"/>
          <w:i/>
          <w:sz w:val="20"/>
          <w:szCs w:val="20"/>
          <w:lang w:val="ru-RU"/>
        </w:rPr>
      </w:pPr>
      <w:r w:rsidRPr="001B09DA">
        <w:rPr>
          <w:rFonts w:ascii="Times New Roman" w:hAnsi="Times New Roman"/>
          <w:i/>
          <w:sz w:val="20"/>
          <w:szCs w:val="20"/>
          <w:lang w:val="ru-RU"/>
        </w:rPr>
        <w:t>1. Обзор законодательств</w:t>
      </w:r>
      <w:r>
        <w:rPr>
          <w:rFonts w:ascii="Times New Roman" w:hAnsi="Times New Roman"/>
          <w:i/>
          <w:sz w:val="20"/>
          <w:szCs w:val="20"/>
          <w:lang w:val="ru-RU"/>
        </w:rPr>
        <w:t>а</w:t>
      </w:r>
      <w:r w:rsidRPr="001B09DA">
        <w:rPr>
          <w:rFonts w:ascii="Times New Roman" w:hAnsi="Times New Roman"/>
          <w:i/>
          <w:sz w:val="20"/>
          <w:szCs w:val="20"/>
          <w:lang w:val="ru-RU"/>
        </w:rPr>
        <w:t>, касающегося окружаюей среды.</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Республика Сербия ратифицировала Орхусскую конвенцию и Закон о ратификации Конвенции о доступе к информации</w:t>
      </w:r>
      <w:r w:rsidR="00D144EB">
        <w:rPr>
          <w:rFonts w:ascii="Times New Roman" w:eastAsia="Times New Roman" w:hAnsi="Times New Roman"/>
          <w:sz w:val="20"/>
          <w:szCs w:val="20"/>
          <w:lang w:val="ru-RU" w:eastAsia="ru-RU"/>
        </w:rPr>
        <w:t>,</w:t>
      </w:r>
      <w:r>
        <w:rPr>
          <w:rFonts w:ascii="Times New Roman" w:eastAsia="Times New Roman" w:hAnsi="Times New Roman"/>
          <w:sz w:val="20"/>
          <w:szCs w:val="20"/>
          <w:lang w:eastAsia="ru-RU"/>
        </w:rPr>
        <w:t xml:space="preserve"> </w:t>
      </w:r>
      <w:r w:rsidR="00D144EB">
        <w:rPr>
          <w:rFonts w:ascii="Times New Roman" w:eastAsia="Times New Roman" w:hAnsi="Times New Roman"/>
          <w:sz w:val="20"/>
          <w:szCs w:val="20"/>
          <w:lang w:eastAsia="ru-RU"/>
        </w:rPr>
        <w:t>участи</w:t>
      </w:r>
      <w:r w:rsidR="00D144EB">
        <w:rPr>
          <w:rFonts w:ascii="Times New Roman" w:eastAsia="Times New Roman" w:hAnsi="Times New Roman"/>
          <w:sz w:val="20"/>
          <w:szCs w:val="20"/>
          <w:lang w:val="ru-RU" w:eastAsia="ru-RU"/>
        </w:rPr>
        <w:t>ю</w:t>
      </w:r>
      <w:r w:rsidR="00D144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общественности в процессе принятия решений и доступе к правосудию по вопросам</w:t>
      </w:r>
      <w:r w:rsidR="00D144EB">
        <w:rPr>
          <w:rFonts w:ascii="Times New Roman" w:eastAsia="Times New Roman" w:hAnsi="Times New Roman"/>
          <w:sz w:val="20"/>
          <w:szCs w:val="20"/>
          <w:lang w:val="ru-RU" w:eastAsia="ru-RU"/>
        </w:rPr>
        <w:t>, касающимся</w:t>
      </w:r>
      <w:r>
        <w:rPr>
          <w:rFonts w:ascii="Times New Roman" w:eastAsia="Times New Roman" w:hAnsi="Times New Roman"/>
          <w:sz w:val="20"/>
          <w:szCs w:val="20"/>
          <w:lang w:eastAsia="ru-RU"/>
        </w:rPr>
        <w:t xml:space="preserve"> окружающей среды</w:t>
      </w:r>
      <w:r w:rsidR="00D144EB">
        <w:rPr>
          <w:rFonts w:ascii="Times New Roman" w:eastAsia="Times New Roman" w:hAnsi="Times New Roman"/>
          <w:sz w:val="20"/>
          <w:szCs w:val="20"/>
          <w:lang w:val="ru-RU" w:eastAsia="ru-RU"/>
        </w:rPr>
        <w:t>,</w:t>
      </w:r>
      <w:r>
        <w:rPr>
          <w:rFonts w:ascii="Times New Roman" w:eastAsia="Times New Roman" w:hAnsi="Times New Roman"/>
          <w:sz w:val="20"/>
          <w:szCs w:val="20"/>
          <w:lang w:eastAsia="ru-RU"/>
        </w:rPr>
        <w:t xml:space="preserve"> был принят парламентом Республики Сербия в 2009 г. Кроме того, сербские позитивное экологическое право содержит ряд секторальных законов, регулирующих охрану воды, воздуха, почв, природы, защиты от шума, ионизирующих и неионизирующих излучений, управление отходами, обращение с опасными материалами: Закон об охране природы, Закон об управлении отходами, Закон о защите от шума окружающей среды, Закон о биоцидных продуктах, Закон об охране атмосферного воздуха Закон о неионизирующих радиационной защите, Закон о защите от ионизирующего излучения и ядерной безопасности, Закон о запрещении разработки, производства, накопления и применения химического оружия.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Конституция Республика Сербия гласит: каждый человек имеет право на здоровую окружающую среду и на своевременную и полную информацию о ее состоянии. Все, особенно Республика Сербия и  автономные области, несут ответственность за охрану окружающей среды. Каждый обязан защищать и улучшать окружающую среду. Необходимость защиты окружающей среды и здоровья человека может привести к ограничению определенных гарантированных Конституцией свобод, как это предусмотрено в статье 83 Конституции Республики Сербия, которая предусматривает, что в целях защиты окружающей среды, здоровья населения и природных ресурсов может ограничиваться свобода предпринимательства. В Конституции Республики Сербия право общественности не нормируется касательно участия в процессе принятия решений по вопросам, имеющим значение для защиты окружающей среды.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статье 81 Закона об охране окружающей среды предусматривается, что заинтересованная общественность в порядке осуществления права на защиту здоровой окружающей среды в качестве одной из сторон имеет право инициировать процедуру пересмотра решения компетентным органом или судом в соответствии с законом.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Другие важные экологические законы, которые следует отметить: Закон об оценке воздействия на окружающую среду, Закон о стратегической оценке воздействия на окружающую среду, где мы можем отметить, что вопрос донесения административных актов заинтересованной общественности в рамках процедуры оценки воздействия  четко не урегулирован; государственный орган, осуществляющий процедуру, обязан применять Закон об общей административной процедуре, затем Закон об комплексном предотвращении загрязнения окружающей среды и контроле, который предусматривает, что решение о выдаче или об отказе в выдаче комплексного разрешения не подлежит обжалованию. Однако из текста закона (Закон о комплексном предотвращении загрязнения окружающей среды), невозможно сделать заключение, кто имеет право подавать иск в административный суд и есть ли это право у заинтересованной общественности (однако статья 81 Закона об охране окружающей среды может применяться в данном случае).</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Статья 9 Закона об охране природы регулирует принятие решения об условиях охраны природы, в результате чего процессуальный акт выдачи этого решения не содержит положений об участии общественности.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Статья 74 Гражданского процессуального кодекса предусматривает, что стороной в судебной процессе может быть любое физическое или юридическое лицо и, в исключительных случаях, гражданский суд может принять решение о признании стороной тех форм объединений и организаций, которые не имеют прав на подачу исков. Следует отметить, что группа граждан без статуса юридического лица может находиться в неравном положение по отношению к другим сторонам в процессе, но суды не толкуют это положение в его буквальном смысле, так что нет никаких серьезных препятствий в признании правоспособности стороны – различных форм объединений -  обращаться в суд, как оно и должно быть, когда речь идет о вопросах окружающей среды.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об административных спорах регулирует судебную защиту в делах по обжалованию административных решений в органах второй инстанции или по обжалованию административных актов, в </w:t>
      </w:r>
      <w:r>
        <w:rPr>
          <w:rFonts w:ascii="Times New Roman" w:eastAsia="Times New Roman" w:hAnsi="Times New Roman"/>
          <w:sz w:val="20"/>
          <w:szCs w:val="20"/>
          <w:lang w:eastAsia="ru-RU"/>
        </w:rPr>
        <w:lastRenderedPageBreak/>
        <w:t xml:space="preserve">отношении которых процедура апелляции не допускается. Так как стороной в административном споре по вопросам окружающей среды становятся неформальные группы без создания юридического лица, применяться должны положения Закона об административном процессе, и стороны действуют от имени ( истец, который не является юридическим лицом, должен предоставить суду подтверждение этого, например, решение, совместную доверенность) лица, которое подписало иск или которое выдало доверенность для агента т.е. уполномоченного представителя этой группы.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Административный процесс регулируется Законом об общей административной процедуре (ЗОАП). В ЗОАП кодифицировано общее административное производство и большинство органов государственного управления используют его при принятии решений. Другие органы и организации государственного управления, которые выполняют свои обязанности по отдельным направлениям административного управления (например, окружающая среда, налоги, конкуренция, государственные закупки, защита данных, внутренние дела, военная и т.д.), используют его в качестве набора вспомогательных правил при принятии решений. Новый Закон об общей административной процедуре должен быть имплементирован в июле 2017 года. </w:t>
      </w:r>
    </w:p>
    <w:p w:rsidR="00F83B72" w:rsidRDefault="00F83B72" w:rsidP="00F83B72">
      <w:pPr>
        <w:spacing w:before="240" w:after="100" w:afterAutospacing="1" w:line="260" w:lineRule="atLeast"/>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Уголовно-процессуальный кодекс регулирует уголовный процесс; в отношении уголовных преступлений, за совершение которых возбуждение уголовного дела производится </w:t>
      </w:r>
      <w:r>
        <w:rPr>
          <w:rFonts w:ascii="Times New Roman" w:eastAsia="Times New Roman" w:hAnsi="Times New Roman"/>
          <w:i/>
          <w:iCs/>
          <w:sz w:val="20"/>
          <w:szCs w:val="20"/>
          <w:lang w:eastAsia="ru-RU"/>
        </w:rPr>
        <w:t>по должности (</w:t>
      </w:r>
      <w:r>
        <w:rPr>
          <w:rFonts w:ascii="Times New Roman" w:eastAsia="Times New Roman" w:hAnsi="Times New Roman"/>
          <w:i/>
          <w:iCs/>
          <w:sz w:val="20"/>
          <w:szCs w:val="20"/>
          <w:lang w:val="en-US" w:eastAsia="ru-RU"/>
        </w:rPr>
        <w:t>ex</w:t>
      </w:r>
      <w:r w:rsidRPr="00F83B72">
        <w:rPr>
          <w:rFonts w:ascii="Times New Roman" w:eastAsia="Times New Roman" w:hAnsi="Times New Roman"/>
          <w:i/>
          <w:iCs/>
          <w:sz w:val="20"/>
          <w:szCs w:val="20"/>
          <w:lang w:val="ru-RU" w:eastAsia="ru-RU"/>
        </w:rPr>
        <w:t xml:space="preserve"> </w:t>
      </w:r>
      <w:r>
        <w:rPr>
          <w:rFonts w:ascii="Times New Roman" w:eastAsia="Times New Roman" w:hAnsi="Times New Roman"/>
          <w:i/>
          <w:iCs/>
          <w:sz w:val="20"/>
          <w:szCs w:val="20"/>
          <w:lang w:val="en-US" w:eastAsia="ru-RU"/>
        </w:rPr>
        <w:t>officio</w:t>
      </w:r>
      <w:r>
        <w:rPr>
          <w:rFonts w:ascii="Times New Roman" w:eastAsia="Times New Roman" w:hAnsi="Times New Roman"/>
          <w:i/>
          <w:iCs/>
          <w:sz w:val="20"/>
          <w:szCs w:val="20"/>
          <w:lang w:eastAsia="ru-RU"/>
        </w:rPr>
        <w:t>)</w:t>
      </w:r>
      <w:r>
        <w:rPr>
          <w:rFonts w:ascii="Times New Roman" w:eastAsia="Times New Roman" w:hAnsi="Times New Roman"/>
          <w:sz w:val="20"/>
          <w:szCs w:val="20"/>
          <w:lang w:eastAsia="ru-RU"/>
        </w:rPr>
        <w:t xml:space="preserve"> (и что включает в себя также уголовные преступления против окружающей среды), уголовное процесс ведет прокурор. Потерпевшее лицо, так как прокурор является лицом, которое берет на себя уголовное преследование со стороны прокуратуры, не имеет права брать на себя уголовное преследование на более ранних стадиях уголовного процесса, даже после отклонения обвинений – право, которое принадлежало ему/ей в соответствии с положениями прежнего Уголовно - процессуального кодекса. Следует отметить, что неправительственные организации, занимающиеся охраной окружающей среды, оказывали помощь в некоторых расследованиях прокуратуры. </w:t>
      </w:r>
    </w:p>
    <w:p w:rsidR="00F83B72" w:rsidRDefault="00F83B72" w:rsidP="00F83B72">
      <w:pPr>
        <w:spacing w:before="240" w:after="100" w:afterAutospacing="1" w:line="260" w:lineRule="atLeast"/>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Важно отметить, что сербский Уголовный кодекс предусматривает соответствующие положения в рамках отдельной главы уголовных преступлений против окружающей среды, таких как кража леса, загрязнение окружающей среды, незаконная охота ... Всего 17 уголовных преступлений, а также уголовные преступления, предусмотренные специальными законами, напр. Закон о водных ресурсах и Закон о горнодобывающей деятельности. Следует отметить, что большинство распространенных преступлений в Сербии являются кража леса и незаконная охота и что судебные приговоры по этим преступлениям, в основном, включают условное наказание, а приговор – лишение свободы - был вынесен только в одном случае. </w:t>
      </w:r>
    </w:p>
    <w:p w:rsidR="00F83B72" w:rsidRDefault="00F83B72" w:rsidP="00F83B72">
      <w:pPr>
        <w:spacing w:before="240" w:after="100" w:afterAutospacing="1" w:line="260" w:lineRule="atLeast"/>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Следует отметить, что по шкале тяжести совершенных противоправных действий, проступки являются самым простым нарушение правил, а затем прийти экономические преступления, а наиболее серьезными являются уголовные преступления. В этом смысле, экологические вопросы, на практике, по отношению к незаконным действиям юридических лиц квалифицируются как проступки или экономические правонарушения и накладываются штрафы, которые не являются высокими в соответствии с этими законами, и поэтому единственное наказание оказывает незначительное влияние, то есть юридическое лицо, часто повторяет такие действия, а достаточные основания для квалификации их как преступления против окружающей среды отсутствуют.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Что касается гражданско-правовой защиты, следует отметить, что статьи 102-108 Закона об охране окружающей среды, связанные с ответственностью за загрязнение окружающей среды, предусматривают компенсацию потерпевшей стороне, а также статьи 156 Закона о контрактах и правонарушениях предусматривает, что каждое лицо может требовать от другого лица ликвидации угроз, которые могут причинить ущерб этому лицу или неопределенному кругу лиц. Кроме того, согласно этому закону, каждый может подать иск. По статье 5 Закона об основах права собственности и имущественных отношений предусматривает, что владелец недвижимости, при использовании недвижимости, обязан воздерживаться от деятельности и устранять причины, исходящие из его недвижимого имущества (например, перенос дыма, жара ...). </w:t>
      </w:r>
    </w:p>
    <w:p w:rsidR="00F83B72" w:rsidRDefault="00F83B72" w:rsidP="00F83B72">
      <w:pPr>
        <w:spacing w:before="240"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Следует подчеркнуть, в гражданско-правовой защите по вопросам окружающей среды одной из проблем для суда является то, что в процессе доказывания вначале определяется, к примеру, нормальное загрязнение (которое как таковое не предусмотрено законом, определением), а также загрязнение, которое </w:t>
      </w:r>
      <w:r>
        <w:rPr>
          <w:rFonts w:ascii="Times New Roman" w:eastAsia="Times New Roman" w:hAnsi="Times New Roman"/>
          <w:sz w:val="20"/>
          <w:szCs w:val="20"/>
          <w:lang w:eastAsia="ru-RU"/>
        </w:rPr>
        <w:lastRenderedPageBreak/>
        <w:t xml:space="preserve">превышает нормальный уровень. В судебной практике, суд не различает (т.е. нет понимания) эти термины: что такое выбросы и что такое концентрация; это ставит под сомнение обоснованность судебного решения. </w:t>
      </w:r>
    </w:p>
    <w:p w:rsidR="00F83B72" w:rsidRDefault="00F83B72" w:rsidP="00F83B72">
      <w:pPr>
        <w:spacing w:before="100" w:beforeAutospacing="1" w:after="100" w:afterAutospacing="1"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2. Общие принципы государственного управления.</w:t>
      </w:r>
      <w:r>
        <w:rPr>
          <w:rFonts w:ascii="Times New Roman" w:eastAsia="Times New Roman" w:hAnsi="Times New Roman"/>
          <w:sz w:val="24"/>
          <w:szCs w:val="24"/>
          <w:lang w:eastAsia="ru-RU"/>
        </w:rPr>
        <w:t xml:space="preserve">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Административный процесс регулируется Законом об общей административной процедуре (ЗОАП). В ЗОАП кодифицированы общее административное производство и большинство органов государственного управления используют его при принятии своих решений. Другие органы и организации государственного управления, которые выполняют свои обязанности в отдельных сферах (напр., экология, налогообложение, конкуренция, государственные закупки, защита данных, внутренние дела, военная сфера и т.д.), используют его в качестве набора вспомогательных правил при принятии решений.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 основании нового закона об общей административной процедуре, которая будет действовать с 2017 года, вводится право на жалобу в первую инстанцию наряду с правом на апелляцию.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соответствии с этим новым законом учреждение может выдать новое решение, таким образом, аннулировав, отменив или изменив его действующее решение по рекомендации омбудсмена и учреждения, в отношении которого решение или административный спор были инициированы, то есть отменить решение до окончания административного спора.</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Когда административный акт не может (или не может больше) быть оспорен путем подачи административной жалобы или иска в административный суд, он становится окончательным. Иск был либо несвоевременным, либо просроченным. Только не подлежащие обжалованию административные акты могут быть обжалованы в административном суде. Таким образом, окончательные административные акты также всегда не подлежат обжалованию. Окончательные административные акты могут быть оспорены только посредством чрезвычайных средств правовой защиты. Эти средства могут прибегать по разным причинам, по инициативе различных субъектов (требование сторон, </w:t>
      </w:r>
      <w:r>
        <w:rPr>
          <w:rFonts w:ascii="Times New Roman" w:eastAsia="Times New Roman" w:hAnsi="Times New Roman"/>
          <w:i/>
          <w:iCs/>
          <w:sz w:val="20"/>
          <w:szCs w:val="20"/>
          <w:lang w:eastAsia="ru-RU"/>
        </w:rPr>
        <w:t>по должности</w:t>
      </w:r>
      <w:r>
        <w:rPr>
          <w:rFonts w:ascii="Times New Roman" w:eastAsia="Times New Roman" w:hAnsi="Times New Roman"/>
          <w:sz w:val="20"/>
          <w:szCs w:val="20"/>
          <w:lang w:eastAsia="ru-RU"/>
        </w:rPr>
        <w:t xml:space="preserve">, требование прокуратуры) и перед различными органами, компетентными принимать решение. Компетентное принять решение о правовой защиты. Высший суд страны – Высший кассационный суд – рассматривает заявления о пересмотре решений судов.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Конституционная жалоба может быть подана, когда общие действия государственных органов или организаций, осуществляющих делегированные государственные полномочия, якобы нарушают или отменяют права человека, права меньшинств и свободы, гарантированные Конституцией, и если другие средства правовой защиты уже использованы  или не определены. Общий срок для подачи административной жалобы составляет 15 дней со дня вручения решения первой инстанции. Другие законы могут устанавливать другой (более короткий или более длительный) период времени.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Так как в Сербии нет специального закона о доступе к экологической информации, право на доступ к экологической информации признается как право на доступ к публичной информации и регулируется Законом о свободном доступе к информации общественной значимости и Законом об охране окружающей среды. Закон о свободном доступе к информации общественной значимости очень важен с точки зрения предоставления экологической информации. Если конкретному человеку отказано в праве на доступ к экологической информации, он/она может подать обращение к Уполномоченному - если государственный орган не дал ответ в течение 48 часов с момента получения запроса на доступ к информации, которая может иметь важное значение для охраны окружающей среды или свободы человека, угрозы или защиты здоровья населения и окружающей среды. В соответствии с Законом о свободном доступе к информации общественной значимости, "обоснованный интерес", в соответствии со статьями 2 и 4 Закона, имеет каждый человек, если государственный орган не докажет обратное, то есть запрос на доступ к информации может подать любое физическое или юридическое лицо, считая "право знать" общим, тогда как государственный орган обязан отвечать на запросы, как это предусмотрено законом, то есть должен дать ответ в каждом конкретном случае с тем, чтобы  сделать возможным осуществление этого права. Это толкование из судебного решения Суда по рассмотрению проступков в 2014 году. </w:t>
      </w:r>
    </w:p>
    <w:p w:rsidR="00B76099" w:rsidRPr="00DE4F1F" w:rsidRDefault="00B76099"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sidRPr="00DE4F1F">
        <w:rPr>
          <w:rFonts w:ascii="Times New Roman" w:eastAsia="Times New Roman" w:hAnsi="Times New Roman"/>
          <w:i/>
          <w:iCs/>
          <w:sz w:val="20"/>
          <w:szCs w:val="20"/>
          <w:lang w:eastAsia="ru-RU"/>
        </w:rPr>
        <w:t xml:space="preserve">3. Процедура принятия решений, касающихся окружающей среды, в следующих областях (пожалуйста , укажите тип решения, следует ли информировать общественность о процедуре и документации, имеет ли она право участвовать, есть ли ограничения по времени подачи комментариев). Просьба уточнить свой ответ в свете статьи 6, пунктов 1 (a) и (b), пунктов 10 и 11,  статьи 7 и Приложения I, пункт 22, Орхусской конвенции </w:t>
      </w:r>
    </w:p>
    <w:p w:rsidR="00F83B72" w:rsidRPr="00DE4F1F" w:rsidRDefault="00F83B72"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sidRPr="00DE4F1F">
        <w:rPr>
          <w:rFonts w:ascii="Times New Roman" w:eastAsia="Times New Roman" w:hAnsi="Times New Roman"/>
          <w:i/>
          <w:iCs/>
          <w:sz w:val="20"/>
          <w:szCs w:val="20"/>
          <w:lang w:eastAsia="ru-RU"/>
        </w:rPr>
        <w:lastRenderedPageBreak/>
        <w:t>(</w:t>
      </w:r>
      <w:r w:rsidR="00B76099" w:rsidRPr="00DE4F1F">
        <w:rPr>
          <w:rFonts w:ascii="Times New Roman" w:eastAsia="Times New Roman" w:hAnsi="Times New Roman"/>
          <w:i/>
          <w:iCs/>
          <w:sz w:val="20"/>
          <w:szCs w:val="20"/>
          <w:lang w:eastAsia="ru-RU"/>
        </w:rPr>
        <w:t>а</w:t>
      </w:r>
      <w:r w:rsidRPr="00DE4F1F">
        <w:rPr>
          <w:rFonts w:ascii="Times New Roman" w:eastAsia="Times New Roman" w:hAnsi="Times New Roman"/>
          <w:i/>
          <w:iCs/>
          <w:sz w:val="20"/>
          <w:szCs w:val="20"/>
          <w:lang w:eastAsia="ru-RU"/>
        </w:rPr>
        <w:t xml:space="preserve">) </w:t>
      </w:r>
      <w:r w:rsidR="00B76099" w:rsidRPr="00DE4F1F">
        <w:rPr>
          <w:rFonts w:ascii="Times New Roman" w:eastAsia="Times New Roman" w:hAnsi="Times New Roman"/>
          <w:i/>
          <w:iCs/>
          <w:sz w:val="20"/>
          <w:szCs w:val="20"/>
          <w:lang w:eastAsia="ru-RU"/>
        </w:rPr>
        <w:t>С</w:t>
      </w:r>
      <w:r w:rsidRPr="00DE4F1F">
        <w:rPr>
          <w:rFonts w:ascii="Times New Roman" w:eastAsia="Times New Roman" w:hAnsi="Times New Roman"/>
          <w:i/>
          <w:iCs/>
          <w:sz w:val="20"/>
          <w:szCs w:val="20"/>
          <w:lang w:eastAsia="ru-RU"/>
        </w:rPr>
        <w:t>троительство, требующее проведение оценки воздействия на окружающую среду или ОВОС / экспертизы</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 планировании и строительстве предусматривает, что после принятия решения о физическом плане или плане городского развития, заказчик плана организует информирование общественности (физических и юридических лиц) с общими целями и задачами: разработка плана, возможные решения для пространственного развития, возможные решения для обновления городской среды, а также последствий планирования. Агентства, организации и общественные организации, которые уполномочены устанавливать условия для защиты и застройки земельных участков и строительства зданий должны быть проинформированы и приглашены высказать свое мнение по поводу условий и необходимого объема и степени оценки воздействия на окружающую среду. Раннее общественное ознакомление объявляется за семь дней до начала ознакомления в средствах массовой информации и в электронном виде на сайте органа местного самоуправления и на сайте разработчика плана; длится 15 дней со дня публикации. Разработчик плана записывает все замечания и предложения юридических и физических лиц; записанные комментарии и предложения могут влиять на решения по планированию. Общественность может иметь возможность выразить собственное мнение, которое может влиять на решения по планированию.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Перед принятием решения о принятии плана, разработчик получает от компетентного органа по охране окружающей среды оценку рабочего проекта, или стратегическую оценку воздействия. Прежде чем принять решение о принятии плана, разработчик должен представить его общественности с последующим профессиональным контролем. Представление плана для общественного ознакомления публикуется в ежедневных и местных газетах и длится 30 дней со дня объявления. Представление плана для общественного ознакомления находится под контролем министерства, ответственного за пространственное планирование и местного органа власти, ответственного за пространственное и городское планирование. </w:t>
      </w:r>
    </w:p>
    <w:p w:rsidR="00F83B72" w:rsidRDefault="00F83B72" w:rsidP="00F83B72">
      <w:pPr>
        <w:tabs>
          <w:tab w:val="left" w:pos="7513"/>
        </w:tabs>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том случае, если компетентный орган принимает решение о повторном общественном рассмотрении части плана, общественное рассмотрение не может быть короче 15 дней с даты объявления. О завершенном общественном рассмотрении, компетентный орган, т.е. комитет по плану, готовит доклад, содержащий информацию о завершенном общественном рассмотрении со всеми замечаниями и решениями по каждому замечанию. В случае, если после общественного рассмотрения проекта плана, компетентный орган, т.е. Комитет по плану устанавливает, что принятые замечания существенно меняют план, он принимает решение, в котором разработчику плана указывают на необходимость подготовки нового проекта плана в срок не более 60 дней после принятия решения. Разрешение на строительство выдается в соответствии с решением, в течение пяти рабочих дней со дня подачи заявления в министерство, отвечающего за строительство. </w:t>
      </w:r>
    </w:p>
    <w:p w:rsidR="00F83B72" w:rsidRPr="00DE4F1F" w:rsidRDefault="00F83B72"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sidRPr="00DE4F1F">
        <w:rPr>
          <w:rFonts w:ascii="Times New Roman" w:eastAsia="Times New Roman" w:hAnsi="Times New Roman"/>
          <w:i/>
          <w:iCs/>
          <w:sz w:val="20"/>
          <w:szCs w:val="20"/>
          <w:lang w:eastAsia="ru-RU"/>
        </w:rPr>
        <w:t>(</w:t>
      </w:r>
      <w:r w:rsidR="00DE4F1F">
        <w:rPr>
          <w:rFonts w:ascii="Times New Roman" w:eastAsia="Times New Roman" w:hAnsi="Times New Roman"/>
          <w:i/>
          <w:iCs/>
          <w:sz w:val="20"/>
          <w:szCs w:val="20"/>
          <w:lang w:val="en-US" w:eastAsia="ru-RU"/>
        </w:rPr>
        <w:t>b</w:t>
      </w:r>
      <w:r w:rsidRPr="00DE4F1F">
        <w:rPr>
          <w:rFonts w:ascii="Times New Roman" w:eastAsia="Times New Roman" w:hAnsi="Times New Roman"/>
          <w:i/>
          <w:iCs/>
          <w:sz w:val="20"/>
          <w:szCs w:val="20"/>
          <w:lang w:eastAsia="ru-RU"/>
        </w:rPr>
        <w:t xml:space="preserve">) Разрешение (я), на выбросы в окружающую среду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Закон об охране окружающей среды предусматривает, что участие общественности в процессе принятия решений о вводе в эксплуатацию новых или существующих установок осуществляется в ходе процедуры выдачи комплексного разрешения. (Ст. 81, п. 4). Закон о комплексном предотвращении загрязнения окружающей среды и контроле предусматривает, что государственный орган должен обеспечить доступ общественности к комплекту документов для выдачи заявки, выданным разрешениям и результатам мониторинга (ст. 6), но право участия в процессе представляется только заинтересованной общественности.</w:t>
      </w:r>
    </w:p>
    <w:p w:rsidR="00F83B72" w:rsidRDefault="00F83B72" w:rsidP="00DE4F1F">
      <w:pPr>
        <w:spacing w:before="100" w:beforeAutospacing="1" w:after="100" w:afterAutospacing="1" w:line="240" w:lineRule="auto"/>
        <w:ind w:left="720"/>
        <w:jc w:val="both"/>
        <w:rPr>
          <w:rFonts w:ascii="Times New Roman" w:eastAsia="Times New Roman" w:hAnsi="Times New Roman"/>
          <w:i/>
          <w:sz w:val="20"/>
          <w:szCs w:val="20"/>
          <w:lang w:eastAsia="ru-RU"/>
        </w:rPr>
      </w:pPr>
      <w:r w:rsidRPr="00DE4F1F">
        <w:rPr>
          <w:rFonts w:ascii="Times New Roman" w:eastAsia="Times New Roman" w:hAnsi="Times New Roman"/>
          <w:i/>
          <w:iCs/>
          <w:sz w:val="20"/>
          <w:szCs w:val="20"/>
          <w:lang w:eastAsia="ru-RU"/>
        </w:rPr>
        <w:t>(</w:t>
      </w:r>
      <w:r w:rsidR="00A00864" w:rsidRPr="00DE4F1F">
        <w:rPr>
          <w:rFonts w:ascii="Times New Roman" w:eastAsia="Times New Roman" w:hAnsi="Times New Roman"/>
          <w:i/>
          <w:iCs/>
          <w:sz w:val="20"/>
          <w:szCs w:val="20"/>
          <w:lang w:eastAsia="ru-RU"/>
        </w:rPr>
        <w:t>c</w:t>
      </w:r>
      <w:r w:rsidRPr="00DE4F1F">
        <w:rPr>
          <w:rFonts w:ascii="Times New Roman" w:eastAsia="Times New Roman" w:hAnsi="Times New Roman"/>
          <w:i/>
          <w:iCs/>
          <w:sz w:val="20"/>
          <w:szCs w:val="20"/>
          <w:lang w:eastAsia="ru-RU"/>
        </w:rPr>
        <w:t>) Процедуры планирования (</w:t>
      </w:r>
      <w:r w:rsidR="00A00864" w:rsidRPr="00DE4F1F">
        <w:rPr>
          <w:rFonts w:ascii="Times New Roman" w:eastAsia="Times New Roman" w:hAnsi="Times New Roman"/>
          <w:i/>
          <w:iCs/>
          <w:sz w:val="20"/>
          <w:szCs w:val="20"/>
          <w:lang w:eastAsia="ru-RU"/>
        </w:rPr>
        <w:t>градостроительного</w:t>
      </w:r>
      <w:r w:rsidRPr="00DE4F1F">
        <w:rPr>
          <w:rFonts w:ascii="Times New Roman" w:eastAsia="Times New Roman" w:hAnsi="Times New Roman"/>
          <w:i/>
          <w:iCs/>
          <w:sz w:val="20"/>
          <w:szCs w:val="20"/>
          <w:lang w:eastAsia="ru-RU"/>
        </w:rPr>
        <w:t xml:space="preserve">)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 местном самоуправлении предусматривает, что полномочия отделы органов местного самоуправления обязаны информировать общественность о своей работе через средства массовой информации, а также любым другим подходящим способом, а также предоставлять необходимые данные, разъяснения и информацию гражданам при осуществлении своих полномочий и обязанностей. Кроме того, отделы органов местного самоуправления обязаны обеспечить каждому возможность подавать замечания по их работе и ненадлежащем выполнении обязанностей их представителями, и реагировать на них в течение 30 дней, если заявитель запрашивает ответ. Согласно тому же закону, в органах местного самоуправления может быть учреждена должность защитника граждан, который уполномочен контролировать соблюдение прав граждан, устанавливает нарушения, вызванные принятием актов, действиями или бездействием административных органов и общественными службами в случае нарушения правил и общих актов органов местного самоуправления. Формами непосредственного участия граждан в местном самоуправлении в соответствии с настоящим Законом, являются: инициатива граждан, собрания граждан и референдум. Граждане через гражданские инициативы предлагают собранию органов местного самоуправления принятие актов, в рамках которых будет регулироваться конкретный вопрос в рамках компетенции местного </w:t>
      </w:r>
      <w:r>
        <w:rPr>
          <w:rFonts w:ascii="Times New Roman" w:eastAsia="Times New Roman" w:hAnsi="Times New Roman"/>
          <w:sz w:val="20"/>
          <w:szCs w:val="20"/>
          <w:lang w:eastAsia="ru-RU"/>
        </w:rPr>
        <w:lastRenderedPageBreak/>
        <w:t>самоуправления, изменение устава или иных актов и объявляться референдум в соответствии с законом и уставом.</w:t>
      </w:r>
    </w:p>
    <w:p w:rsidR="00F83B72" w:rsidRPr="00DE4F1F" w:rsidRDefault="00F83B72"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sidRPr="00DE4F1F">
        <w:rPr>
          <w:rFonts w:ascii="Times New Roman" w:eastAsia="Times New Roman" w:hAnsi="Times New Roman"/>
          <w:i/>
          <w:iCs/>
          <w:sz w:val="20"/>
          <w:szCs w:val="20"/>
          <w:lang w:eastAsia="ru-RU"/>
        </w:rPr>
        <w:t>(</w:t>
      </w:r>
      <w:r w:rsidR="00DE4F1F">
        <w:rPr>
          <w:rFonts w:ascii="Times New Roman" w:eastAsia="Times New Roman" w:hAnsi="Times New Roman"/>
          <w:i/>
          <w:iCs/>
          <w:sz w:val="20"/>
          <w:szCs w:val="20"/>
          <w:lang w:val="en-US" w:eastAsia="ru-RU"/>
        </w:rPr>
        <w:t>d</w:t>
      </w:r>
      <w:r w:rsidR="00DE4F1F">
        <w:rPr>
          <w:rFonts w:ascii="Times New Roman" w:eastAsia="Times New Roman" w:hAnsi="Times New Roman"/>
          <w:i/>
          <w:iCs/>
          <w:sz w:val="20"/>
          <w:szCs w:val="20"/>
          <w:lang w:eastAsia="ru-RU"/>
        </w:rPr>
        <w:t xml:space="preserve">) </w:t>
      </w:r>
      <w:r w:rsidRPr="00DE4F1F">
        <w:rPr>
          <w:rFonts w:ascii="Times New Roman" w:eastAsia="Times New Roman" w:hAnsi="Times New Roman"/>
          <w:i/>
          <w:iCs/>
          <w:sz w:val="20"/>
          <w:szCs w:val="20"/>
          <w:lang w:eastAsia="ru-RU"/>
        </w:rPr>
        <w:t xml:space="preserve">Лицензирование / разрешительные процедуры лицензирования для добычи полезных ископаемых </w:t>
      </w:r>
    </w:p>
    <w:p w:rsidR="00F83B72" w:rsidRDefault="00F83B72" w:rsidP="00F83B72">
      <w:pPr>
        <w:spacing w:before="100" w:beforeAutospacing="1" w:after="240" w:line="260" w:lineRule="atLeast"/>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Лицензии для физических лиц, которые выдаются для коммерческой эксплуатации и геологического изучения недр Министерством энергетики и горнодобывающей промышленности в виде решения является окончательным; оно может быть обжаловано в административном порядке. Выдача лицензии осуществляется с помощью эксперта рабочей группы, образованной министром. Министр предусматривает более точные условия, способ выдачи лицензии, отзыв лицензии, содержание и формы лицензии. Министерство ведет учет всех выданных лицензий. Все заинтересованные стороны имеют право просматривать записи.</w:t>
      </w:r>
    </w:p>
    <w:p w:rsidR="00F83B72" w:rsidRPr="00DE4F1F" w:rsidRDefault="00F83B72"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w:t>
      </w:r>
      <w:r w:rsidR="00DE4F1F">
        <w:rPr>
          <w:rFonts w:ascii="Times New Roman" w:eastAsia="Times New Roman" w:hAnsi="Times New Roman"/>
          <w:i/>
          <w:iCs/>
          <w:sz w:val="20"/>
          <w:szCs w:val="20"/>
          <w:lang w:val="en-US" w:eastAsia="ru-RU"/>
        </w:rPr>
        <w:t>e</w:t>
      </w:r>
      <w:r>
        <w:rPr>
          <w:rFonts w:ascii="Times New Roman" w:eastAsia="Times New Roman" w:hAnsi="Times New Roman"/>
          <w:i/>
          <w:iCs/>
          <w:sz w:val="20"/>
          <w:szCs w:val="20"/>
          <w:lang w:eastAsia="ru-RU"/>
        </w:rPr>
        <w:t xml:space="preserve">) </w:t>
      </w:r>
      <w:r w:rsidR="00DE4F1F">
        <w:rPr>
          <w:rFonts w:ascii="Times New Roman" w:eastAsia="Times New Roman" w:hAnsi="Times New Roman"/>
          <w:i/>
          <w:iCs/>
          <w:sz w:val="20"/>
          <w:szCs w:val="20"/>
          <w:lang w:val="ru-RU" w:eastAsia="ru-RU"/>
        </w:rPr>
        <w:t>Д</w:t>
      </w:r>
      <w:r>
        <w:rPr>
          <w:rFonts w:ascii="Times New Roman" w:eastAsia="Times New Roman" w:hAnsi="Times New Roman"/>
          <w:i/>
          <w:iCs/>
          <w:sz w:val="20"/>
          <w:szCs w:val="20"/>
          <w:lang w:eastAsia="ru-RU"/>
        </w:rPr>
        <w:t>ругие процедуры принятия решений (т.е. для (I) охоты, (II) высвобождение генетически модифицированных организмов, (III) регистрация пестицидов и (IV) импорт / экспорт химических веществ и опасных отходов).</w:t>
      </w:r>
      <w:r w:rsidRPr="00DE4F1F">
        <w:rPr>
          <w:rFonts w:ascii="Times New Roman" w:eastAsia="Times New Roman" w:hAnsi="Times New Roman"/>
          <w:i/>
          <w:iCs/>
          <w:sz w:val="20"/>
          <w:szCs w:val="20"/>
          <w:lang w:eastAsia="ru-RU"/>
        </w:rPr>
        <w:t xml:space="preserve">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Лицензия на определенные виды охоты на основании Закона об охоте может получить человек, который сдал профессиональный экзамен на приобретение определенных лицензий, является членом Охотничьей палаты и имеет соответствующее образование, предусмотренное этим законом. Человек с лицензией может выполнять определенные задачи на охоте, только если он нанят юридическим лицом, которое зарегистрировано для выполнения этих задач. Охотничья палата выдает и отзывает лицензии. Палата ведет учет выданных и аннулированных лицензий. Орган Палаты, который принимает решение о выдаче и аннулировании лицензий принимает решение о выдаче и отзыве лицензии. Решение органа Палаты может быть обжаловано к министру её членом. Апелляция подается в течение 15 дней с момента получения решения и не задерживает его исполнение. Решение министра по апелляции является окончательным и может быть предметом административного спора. Порядок выдачи и аннулирования лицензии, а также учет выданных и аннулированных лицензий строго регулируется уставом Палаты. </w:t>
      </w:r>
    </w:p>
    <w:p w:rsidR="00F83B72" w:rsidRDefault="00F83B72" w:rsidP="00DE4F1F">
      <w:pPr>
        <w:spacing w:before="100" w:beforeAutospacing="1" w:after="100" w:afterAutospacing="1"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Процесс выдачи разрешения на использование в закрытых системах и для преднамеренного высвобождения в окружающую среду должно быть начато на основании заявки производителя, пользователя или их уполномоченного представителя в Республике Сербии. Министр устанавливает содержание и форму для использования в замкнутых системах и для преднамеренного высвобождения в окружающую среду ГМО и ГМ-продуктов, а также способы защиты конфиденциальных данных в заявке. Заявитель может отметить определенную информацию в заявке в качестве конфиденциальной. Запрещено использовать данные из одной заявки в экспериментах по оценке риска в других заявках без письменного разрешения владельца данных в течение 10 лет со дня, когда эксперимент был выполнен. Тестирование ГМО и ГМ-продуктов с целью выявления и количественной оценки генетических модификаций осуществляется лабораторией, утвержденной Министерством. Заявитель подает в уполномоченную лабораторию определенное количество материала для испытаний ГМО и продуктов по просьбе министерства в ходе рассмотрения заявления или после получения одобрения. Уполномоченная лаборатория, по завершении испытаний, упомянутых в пункте 1 настоящей статьи, готовит доклад и направляет его в Министерство. После получения заявки, министерство делает доступными содержание заявки для общественности, по крайней мере в одной ежедневной газете распространяемой по всей территории Республики Сербия и через электронные средства массовой информации. Министерство организует и проводит общественные слушания, которые длятся до 30 дней со дня , когда содержание заявки становится доступным общественности. Министерство публикует мнение Экспертного совета и окончательное решение с объяснениями по крайней мере в одной ежедневной газете, распространяемой по всей территории Республики Сербия и через электронные средства массовой информации. На основании заключения Экспертного совета, а также принимая во внимание соответствующие замечания общественности,  доклад уполномоченной лаборатории в случае, если запрашивается отчет, министр выносит решение об утверждении использования в закрытых системах, преднамеренного высвобождения в окружающую среду с указанием мер безопасности и срока действия разрешения, которое является окончательным (закон не регламентирует, что такое решение может быть обжаловано в административном порядке, но на практике это возможно). Все это регулируется Законом о генетически модифицированных организмах.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Производитель, импортер или последующий пользователь (в дальнейшем: лицо, который регистрирует химические вещества) обязан подать заявление в министерство, ответственное за охрану окружающей среды, для регистрации химических веществ в Регистре химических веществ до 31 марта текущего года в отношении химических веществ, которые были произведенных или ввезенны в предыдущем году. Закон предусматривает, что должно содержать заявление должно содержать, что иностранные производители могут подать заявку и каким образом сделать это. Заявление подается вместе с досье каждого </w:t>
      </w:r>
      <w:r>
        <w:rPr>
          <w:rFonts w:ascii="Times New Roman" w:eastAsia="Times New Roman" w:hAnsi="Times New Roman"/>
          <w:sz w:val="20"/>
          <w:szCs w:val="20"/>
          <w:lang w:eastAsia="ru-RU"/>
        </w:rPr>
        <w:lastRenderedPageBreak/>
        <w:t>химического вещества, химическое вещество, для которого предписано, что оно должно иметь паспорт безопасности, а также сам паспорт безопасности. Министерство, ответственное за охрану окружающей среды, в решении о регистрации химических веществ в Регистре химических веществ, вводит регистрационный номер каждого химического вещества; решение Министерства может быть обжаловано в правительство. Решение по жалобе является окончательным и против него может быть начат административный судебный процесс. Министерство, отвечающее за охрану окружающей среды выдает лицензию импортеру, производителю или нижестоящему пользователю для торговли особо опасными химическими веществами. Компетентный орган местного самоуправления выдает лицензию на ведение торговли особо опасными химическими веществами распространителю, который не является импортером, производителем или конечным потребителем, а также разрешение на использование особо опасных химических веществ. Оно может быть обжаловано в правительство. Решение по жалобе является ок</w:t>
      </w:r>
      <w:r w:rsidR="00DE4F1F">
        <w:rPr>
          <w:rFonts w:ascii="Times New Roman" w:eastAsia="Times New Roman" w:hAnsi="Times New Roman"/>
          <w:sz w:val="20"/>
          <w:szCs w:val="20"/>
          <w:lang w:eastAsia="ru-RU"/>
        </w:rPr>
        <w:t xml:space="preserve">ончательным и в отношении него </w:t>
      </w:r>
      <w:r>
        <w:rPr>
          <w:rFonts w:ascii="Times New Roman" w:eastAsia="Times New Roman" w:hAnsi="Times New Roman"/>
          <w:sz w:val="20"/>
          <w:szCs w:val="20"/>
          <w:lang w:eastAsia="ru-RU"/>
        </w:rPr>
        <w:t xml:space="preserve">может быть начат административный судебный процесс. Этот закон регулирует сферу информирования общественности, указывая, что любое лицо может подать запрос, чтобы сделать доступными данные, которые доступны для министерства, ответственного за охрану окружающей среды, а также о том, что данные, представленные в министерство, доступны для общественности. </w:t>
      </w:r>
    </w:p>
    <w:p w:rsidR="00F83B72" w:rsidRPr="00DE4F1F" w:rsidRDefault="00F83B72"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4. Структура судебной системы в вашей стране (виды судебных органов, юрисдикция в судебном рассмотрении решений, действия или бездействия государственных органов в экологической сфере). Имеются ли судьи, специализирующиеся по экологическим делам? Имеют ли суды собственных специалистов? Есть ли у судей образование и практическая подготовка в области экологического права и Орхусской конвенции? Пожалуйста, укажите, если вы знаете, какие методики и инструменты используются для обучения?</w:t>
      </w:r>
      <w:r w:rsidRPr="00DE4F1F">
        <w:rPr>
          <w:rFonts w:ascii="Times New Roman" w:eastAsia="Times New Roman" w:hAnsi="Times New Roman"/>
          <w:i/>
          <w:iCs/>
          <w:sz w:val="20"/>
          <w:szCs w:val="20"/>
          <w:lang w:eastAsia="ru-RU"/>
        </w:rPr>
        <w:t xml:space="preserve">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Основные элементы судебной системы в Сербии устанавливаются Конституцией и Законом об организации судов. Судебная власть на территории Республики Сербия является единой и принадлежит судам общей и специальной юрисдикции. Конкретные формы организации юрисдикции и структуры судов определяются законом. Закон об организации судов установил следующие суды общей юрисдикции: основные, высокие, апелляционные суды и Верховный кассационный суд, а также следующие суды специализированной юрисдикции: Административный суд, суды по проступкам (малозначительным правонарушениям), Высший суд по проступкам, коммерческие суды и Коммерческий апелляционный суд. Дела по административным вопросам рассматриваются в административном суде на открытых судебных заседаниях. Апелляция не может быть подана на решение суда, вынесенного в рамках административных споров. По делам, которые слушаются в Верховном кассационном суде, разрешены только чрезвычайные средства правовой защиты.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Основные суды создаются для территории города, в то время как высшие суды созданы на территории одного или нескольких основных судов. Сравнение компетенций указывает на то, что Апелляционный суд является непосредственно вышестоящей судебной инстанцией для высших судов и основных судов. Коммерческий Апелляционный суд является непосредственно вышестоящей судебной инстанции для коммерческих судов, а также Высший суд по проступкам является непосредственно вышестоящей судебной инстанцией для судов по проступкам. Верховный кассационный суд является судом высшей инстанции. Он является высшей инстанцией для Коммерческого апелляционного суда, Высшего суда по проступкам, Административного суда и Апелляционного суда.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Конституционный суд учрежден Конституцией Сербии для защиты конституционности, законности, прав человека, прав меньшинств и свобод в качестве независимого органа. Любое юридическое или физическое лицо имеет право инициировать дело о рассмотрении конституционности или оценке законности. Кроме того, любое лицо, которое считает, что его или ее права человека, права меньшинств или свободы, предусмотренные Конституцией, были нарушены или отменены в результате какого-либо действия или акта государственного органа или организации с государственным органом, может подать конституционную жалобу в этот суд.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Сербии нет специализированных судей и прокуроров в области охраны окружающей среды; суды и органы прокуратуры не имеют своих собственных технических специалистов в этой области, но, конечно, у судей есть судебные помощники, которые помогают им в их работе, особенно во второй инстанции, и они могут помочь в исследовании в этой области знаний с целью принятия судьей правильного решения.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Судебная академия, единственное учреждение, уполномоченное, в соответствии с Законом о судебной академии для подготовки судей и прокуроров, продолжает проводить для судей и прокуроров, которые профессионально подготовленных с точки зрения окружающей среды и применения Орхусской конвенции, семинары (методы современной работы – презентации путем дискуссий. Темы: презентация гражданско-правовой и уголовно-правовой защиты, то есть охрана окружающей среды и правовая защиты в </w:t>
      </w:r>
      <w:r>
        <w:rPr>
          <w:rFonts w:ascii="Times New Roman" w:eastAsia="Times New Roman" w:hAnsi="Times New Roman"/>
          <w:sz w:val="20"/>
          <w:szCs w:val="20"/>
          <w:lang w:eastAsia="ru-RU"/>
        </w:rPr>
        <w:lastRenderedPageBreak/>
        <w:t xml:space="preserve">административных процедурах и административных спорах). Следующие шаги в обучении с точки зрения образования в области программы по теме: охрана окружающей среды для судей и прокуроров, а также для будущих судей и прокуроров, потому что в дополнение к непрерывному обучению Судебная академия также проводит начальную подготовка для научных сотрудников (будущих судей и прокуроров), а в качестве методологии работы она вводит: рассмотрение правоприменительной практики (дел), практические семинары и учебные судебные разбирательства. </w:t>
      </w:r>
    </w:p>
    <w:p w:rsidR="00F83B72" w:rsidRPr="00DE4F1F" w:rsidRDefault="00F83B72" w:rsidP="00F83B72">
      <w:pPr>
        <w:spacing w:before="100" w:beforeAutospacing="1" w:after="100" w:afterAutospacing="1"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5. Имеет ли общественность (</w:t>
      </w:r>
      <w:r w:rsidR="00DE4F1F">
        <w:rPr>
          <w:rFonts w:ascii="Times New Roman" w:eastAsia="Times New Roman" w:hAnsi="Times New Roman"/>
          <w:i/>
          <w:iCs/>
          <w:sz w:val="20"/>
          <w:szCs w:val="20"/>
          <w:lang w:val="ru-RU" w:eastAsia="ru-RU"/>
        </w:rPr>
        <w:t>физические</w:t>
      </w:r>
      <w:r>
        <w:rPr>
          <w:rFonts w:ascii="Times New Roman" w:eastAsia="Times New Roman" w:hAnsi="Times New Roman"/>
          <w:i/>
          <w:iCs/>
          <w:sz w:val="20"/>
          <w:szCs w:val="20"/>
          <w:lang w:eastAsia="ru-RU"/>
        </w:rPr>
        <w:t xml:space="preserve"> лица и экологические НПО) право на обжалование в суде решений по конкретным видам деятельности, оказывающим воздействие на окружающую среду, в связи со статьей 6, пункты 1 (а) и (</w:t>
      </w:r>
      <w:r w:rsidRPr="00DE4F1F">
        <w:rPr>
          <w:rFonts w:ascii="Times New Roman" w:eastAsia="Times New Roman" w:hAnsi="Times New Roman"/>
          <w:i/>
          <w:iCs/>
          <w:sz w:val="20"/>
          <w:szCs w:val="20"/>
          <w:lang w:eastAsia="ru-RU"/>
        </w:rPr>
        <w:t>b</w:t>
      </w:r>
      <w:r>
        <w:rPr>
          <w:rFonts w:ascii="Times New Roman" w:eastAsia="Times New Roman" w:hAnsi="Times New Roman"/>
          <w:i/>
          <w:iCs/>
          <w:sz w:val="20"/>
          <w:szCs w:val="20"/>
          <w:lang w:eastAsia="ru-RU"/>
        </w:rPr>
        <w:t>), пункты 10, 11 и Приложением I , пункт</w:t>
      </w:r>
      <w:r w:rsidR="00DE4F1F">
        <w:rPr>
          <w:rFonts w:ascii="Times New Roman" w:eastAsia="Times New Roman" w:hAnsi="Times New Roman"/>
          <w:i/>
          <w:iCs/>
          <w:sz w:val="20"/>
          <w:szCs w:val="20"/>
          <w:lang w:val="ru-RU" w:eastAsia="ru-RU"/>
        </w:rPr>
        <w:t>ом</w:t>
      </w:r>
      <w:r>
        <w:rPr>
          <w:rFonts w:ascii="Times New Roman" w:eastAsia="Times New Roman" w:hAnsi="Times New Roman"/>
          <w:i/>
          <w:iCs/>
          <w:sz w:val="20"/>
          <w:szCs w:val="20"/>
          <w:lang w:eastAsia="ru-RU"/>
        </w:rPr>
        <w:t xml:space="preserve"> 22, Орхусской конвенции?</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 добыче полезных ископаемых и геологических изысканиях предусматривает только инициирование административного спора, в то время как Закон о генетически модифицированных организмах не предусматривает административный спор, но он предусматривает, что министр принимает решение об утверждении использования ГМО в замкнутых системах, преднамеренном высвобождении в окружающую среду с указанием мер безопасности и продолжительности разрешения, которое является окончательным . Закон не регламентирует, что против такого решения может быть начата административная процедура, но на практике это возможно путем применения Закона об административных спорах.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например, соответствующее министерство, которое является органом второй инстанции, принимает решение, основываясь на Законе об общей административной процедуре, против такого решения процедура обжалования не может быть начата. Против решения, принятого в первой инстанции, сторона имеет право подать жалобу. Административный акт т.е. решение, которое было принято во второй инстанции, против которого может быть инициирован административный спор (через иск). Административные акты первой инстанции, которые не могут быть обжалованы в административном порядке, могут быть обжалованы в административном порядке тогда, когда компетентный орган по запросу или обращение стороны не произвел административное действие в соответствии с условиями, предусмотренными настоящим законом (административное молчание). </w:t>
      </w:r>
    </w:p>
    <w:p w:rsidR="00F83B72" w:rsidRPr="00DE4F1F" w:rsidRDefault="00F83B72" w:rsidP="00DE4F1F">
      <w:pPr>
        <w:spacing w:before="100" w:beforeAutospacing="1" w:after="100" w:afterAutospacing="1"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6. Имеет ли общественность (</w:t>
      </w:r>
      <w:r w:rsidR="00DE4F1F">
        <w:rPr>
          <w:rFonts w:ascii="Times New Roman" w:eastAsia="Times New Roman" w:hAnsi="Times New Roman"/>
          <w:i/>
          <w:iCs/>
          <w:sz w:val="20"/>
          <w:szCs w:val="20"/>
          <w:lang w:val="ru-RU" w:eastAsia="ru-RU"/>
        </w:rPr>
        <w:t xml:space="preserve">физические </w:t>
      </w:r>
      <w:r>
        <w:rPr>
          <w:rFonts w:ascii="Times New Roman" w:eastAsia="Times New Roman" w:hAnsi="Times New Roman"/>
          <w:i/>
          <w:iCs/>
          <w:sz w:val="20"/>
          <w:szCs w:val="20"/>
          <w:lang w:eastAsia="ru-RU"/>
        </w:rPr>
        <w:t>лица и экологические НПО) право оспаривать в суде действия / бездействи</w:t>
      </w:r>
      <w:r w:rsidR="00DE4F1F">
        <w:rPr>
          <w:rFonts w:ascii="Times New Roman" w:eastAsia="Times New Roman" w:hAnsi="Times New Roman"/>
          <w:i/>
          <w:iCs/>
          <w:sz w:val="20"/>
          <w:szCs w:val="20"/>
          <w:lang w:val="ru-RU" w:eastAsia="ru-RU"/>
        </w:rPr>
        <w:t>е</w:t>
      </w:r>
      <w:r>
        <w:rPr>
          <w:rFonts w:ascii="Times New Roman" w:eastAsia="Times New Roman" w:hAnsi="Times New Roman"/>
          <w:i/>
          <w:iCs/>
          <w:sz w:val="20"/>
          <w:szCs w:val="20"/>
          <w:lang w:eastAsia="ru-RU"/>
        </w:rPr>
        <w:t xml:space="preserve"> органов государственной власти, «которые нарушают положения национального законодательства, </w:t>
      </w:r>
      <w:r w:rsidR="001E3665">
        <w:rPr>
          <w:rFonts w:ascii="Times New Roman" w:eastAsia="Times New Roman" w:hAnsi="Times New Roman"/>
          <w:i/>
          <w:iCs/>
          <w:sz w:val="20"/>
          <w:szCs w:val="20"/>
          <w:lang w:val="ru-RU" w:eastAsia="ru-RU"/>
        </w:rPr>
        <w:t xml:space="preserve">касающегося </w:t>
      </w:r>
      <w:r>
        <w:rPr>
          <w:rFonts w:ascii="Times New Roman" w:eastAsia="Times New Roman" w:hAnsi="Times New Roman"/>
          <w:i/>
          <w:iCs/>
          <w:sz w:val="20"/>
          <w:szCs w:val="20"/>
          <w:lang w:eastAsia="ru-RU"/>
        </w:rPr>
        <w:t xml:space="preserve"> окружающей сред</w:t>
      </w:r>
      <w:r w:rsidR="001E3665">
        <w:rPr>
          <w:rFonts w:ascii="Times New Roman" w:eastAsia="Times New Roman" w:hAnsi="Times New Roman"/>
          <w:i/>
          <w:iCs/>
          <w:sz w:val="20"/>
          <w:szCs w:val="20"/>
          <w:lang w:val="ru-RU" w:eastAsia="ru-RU"/>
        </w:rPr>
        <w:t>ы</w:t>
      </w:r>
      <w:r>
        <w:rPr>
          <w:rFonts w:ascii="Times New Roman" w:eastAsia="Times New Roman" w:hAnsi="Times New Roman"/>
          <w:i/>
          <w:iCs/>
          <w:sz w:val="20"/>
          <w:szCs w:val="20"/>
          <w:lang w:eastAsia="ru-RU"/>
        </w:rPr>
        <w:t>" (статья 9, пункт 3 Орхусской конвенции)?</w:t>
      </w:r>
      <w:r w:rsidRPr="00DE4F1F">
        <w:rPr>
          <w:rFonts w:ascii="Times New Roman" w:eastAsia="Times New Roman" w:hAnsi="Times New Roman"/>
          <w:i/>
          <w:iCs/>
          <w:sz w:val="20"/>
          <w:szCs w:val="20"/>
          <w:lang w:eastAsia="ru-RU"/>
        </w:rPr>
        <w:t xml:space="preserve"> </w:t>
      </w:r>
    </w:p>
    <w:p w:rsidR="00F83B72" w:rsidRDefault="00F83B72" w:rsidP="00F83B72">
      <w:pPr>
        <w:spacing w:before="100" w:beforeAutospacing="1" w:after="100" w:afterAutospacing="1"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Истец в административном споре может быть физическое, юридическое или иное лицо, если он / она считает, что административный акт нарушил его / её право или определенную юридическую заинтересованность. Государственный орган, орган автономной области и орган местного самоуправления, организации, часть компании с полномочиями в области юридических сделок, населенный пункт, группа лиц или др., которые не имеют статуса юридического лица, могут инициировать административный спор, если они могут быть носителями прав и обязанностей, решение по которым было принято в административном порядке.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административный акт нарушает закон в ущерб общественным интересам, административный спор может быть инициирован компетентным государственным истцом. Если государственный орган второй инстанции, в течение 60 дней с момента получения жалобы или в более короткий срок, установленный законом, не принял решение по жалобе одной из сторон по решению первой инстанции и не в состоянии сделать это в течение следующих семи дней по последующей жалобе, поданной во вторую инстанцию, по истечению этого срока сторона может подать в суд иск за невыполнения требований закона.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Новый Общий закон об административной процедуре определяет, что стороны в судебном процессе являются также представителями общих интересов общественности в более широком смысле, организованных в соответствии с правилами. В дополнение к этому, они могли бы быть стороной  в административном процессе, если результат административного процесса может затронуть представляемые интересы. </w:t>
      </w:r>
    </w:p>
    <w:p w:rsidR="00F83B72" w:rsidRPr="00FE3450" w:rsidRDefault="00F83B72"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II.</w:t>
      </w:r>
      <w:r w:rsidRPr="00FE3450">
        <w:rPr>
          <w:rFonts w:ascii="Times New Roman" w:eastAsia="Times New Roman" w:hAnsi="Times New Roman"/>
          <w:b/>
          <w:bCs/>
          <w:sz w:val="20"/>
          <w:szCs w:val="20"/>
          <w:lang w:eastAsia="ru-RU"/>
        </w:rPr>
        <w:t xml:space="preserve"> </w:t>
      </w:r>
      <w:r w:rsidR="007A353A" w:rsidRPr="00DB648F">
        <w:rPr>
          <w:rFonts w:ascii="Times New Roman" w:eastAsia="Times New Roman" w:hAnsi="Times New Roman"/>
          <w:b/>
          <w:bCs/>
          <w:sz w:val="20"/>
          <w:szCs w:val="20"/>
          <w:lang w:eastAsia="ru-RU"/>
        </w:rPr>
        <w:t xml:space="preserve">Чьи решения </w:t>
      </w:r>
      <w:r w:rsidR="007A353A" w:rsidRPr="00FE3450">
        <w:rPr>
          <w:rFonts w:ascii="Times New Roman" w:eastAsia="Times New Roman" w:hAnsi="Times New Roman"/>
          <w:b/>
          <w:bCs/>
          <w:sz w:val="20"/>
          <w:szCs w:val="20"/>
          <w:lang w:eastAsia="ru-RU"/>
        </w:rPr>
        <w:t xml:space="preserve">могут быть </w:t>
      </w:r>
      <w:r w:rsidR="007A353A" w:rsidRPr="00DB648F">
        <w:rPr>
          <w:rFonts w:ascii="Times New Roman" w:eastAsia="Times New Roman" w:hAnsi="Times New Roman"/>
          <w:b/>
          <w:bCs/>
          <w:sz w:val="20"/>
          <w:szCs w:val="20"/>
          <w:lang w:eastAsia="ru-RU"/>
        </w:rPr>
        <w:t>пересм</w:t>
      </w:r>
      <w:r w:rsidR="007A353A" w:rsidRPr="00FE3450">
        <w:rPr>
          <w:rFonts w:ascii="Times New Roman" w:eastAsia="Times New Roman" w:hAnsi="Times New Roman"/>
          <w:b/>
          <w:bCs/>
          <w:sz w:val="20"/>
          <w:szCs w:val="20"/>
          <w:lang w:eastAsia="ru-RU"/>
        </w:rPr>
        <w:t>отрены</w:t>
      </w:r>
    </w:p>
    <w:p w:rsidR="00D97183" w:rsidRPr="00C61CE9" w:rsidRDefault="00D97183" w:rsidP="00D97183">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7. Решения какого государственного органа в соответствии со статьей 9, пункты 2 и 3 Конвенции подлежат судебному и административному </w:t>
      </w:r>
      <w:r>
        <w:rPr>
          <w:rFonts w:ascii="Times New Roman" w:eastAsia="Times New Roman" w:hAnsi="Times New Roman"/>
          <w:i/>
          <w:iCs/>
          <w:sz w:val="20"/>
          <w:szCs w:val="20"/>
          <w:lang w:val="ru-RU" w:eastAsia="ru-RU"/>
        </w:rPr>
        <w:t>пересмотру</w:t>
      </w:r>
      <w:r w:rsidRPr="00C61CE9">
        <w:rPr>
          <w:rFonts w:ascii="Times New Roman" w:eastAsia="Times New Roman" w:hAnsi="Times New Roman"/>
          <w:i/>
          <w:iCs/>
          <w:sz w:val="20"/>
          <w:szCs w:val="20"/>
          <w:lang w:val="ru-RU" w:eastAsia="ru-RU"/>
        </w:rPr>
        <w:t xml:space="preserve">? Подлежат ли все решения этих органов </w:t>
      </w:r>
      <w:r w:rsidRPr="00C61CE9">
        <w:rPr>
          <w:rFonts w:ascii="Times New Roman" w:eastAsia="Times New Roman" w:hAnsi="Times New Roman"/>
          <w:i/>
          <w:iCs/>
          <w:sz w:val="20"/>
          <w:szCs w:val="20"/>
          <w:lang w:val="ru-RU" w:eastAsia="ru-RU"/>
        </w:rPr>
        <w:lastRenderedPageBreak/>
        <w:t xml:space="preserve">рассмотрению в судебном порядке? Если нет, то какие решения или государственные органы не подпадают под действие таких </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проверок</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 xml:space="preserve"> и на каких основаниях?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 основании Закона об административных спорах, ответчиком в споре является орган власти, окончательный административный акт которого оспаривается в судебном процессе, но орган, который по требованию сторон не предъявил административный иске. ЗОАП предусматривает, что стороной процесса может быть любое физическое или юридическое лицо. Государственный орган, орган территориального и местного самоуправления, организация, местная община, группа людей, и т.д., которые не имеют статуса юридического лица, могут быть участниками процесса, если они являются носителями прав и обязанностей или законных интересов, по которым в процессе принимается решение. Жалобы являются неприемлемыми, если подаются на решения Национального собрания, Президента Республики, Правительства Республики Сербия, Верховного кассационного суда Сербии, Конституционного Суда и Прокуратуры Республики Сербия, а административные иски могут быть поданы на соответствующие решения. Решения Уполномоченного являются обязательными, окончательными и подлежат исполнению; административный иск может быть подан на решения Уполномоченного. Процедуры, используемые в дейтельности Уполномоченного, регулируются положениями ЗОАП, относящимися к решениям органов второй инстанции, если иное не предусмотрено Законом о свободном доступе к информации общественной важности.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 основании Закона о защитнике граждан (омбудсмане – прим. перевод.), если Защитник приходит к выводу, что существуют недостатки в работе органов власти, защитник граждан рекомендует органу, каким образом недостаток должен быть исправлено (это означает, что он/она не принимает решения, но дает рекомендации, которые не являются обязательными для органов государственной власти, но они должны составлять практику и, как таковые, не подлежат рассмотрению в судебном порядке). </w:t>
      </w:r>
    </w:p>
    <w:p w:rsidR="00F83B72" w:rsidRPr="00FE3450" w:rsidRDefault="00F83B72"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III.</w:t>
      </w:r>
      <w:r w:rsidRPr="00FE3450">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Какие решения, действия или бездействие могут быть пересмотрены</w:t>
      </w:r>
      <w:r w:rsidRPr="00FE3450">
        <w:rPr>
          <w:rFonts w:ascii="Times New Roman" w:eastAsia="Times New Roman" w:hAnsi="Times New Roman"/>
          <w:b/>
          <w:bCs/>
          <w:sz w:val="20"/>
          <w:szCs w:val="20"/>
          <w:lang w:eastAsia="ru-RU"/>
        </w:rPr>
        <w:t xml:space="preserve"> </w:t>
      </w:r>
    </w:p>
    <w:p w:rsidR="00F83B72" w:rsidRPr="001E3665" w:rsidRDefault="00F83B72" w:rsidP="001E3665">
      <w:pPr>
        <w:spacing w:before="100" w:beforeAutospacing="1" w:after="240"/>
        <w:ind w:left="72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8. Какие решения / действия / бездействие государственных органов подлежат судебному и административному пересмотру в области принятия решений как указано ниже, который может быть инициирован общественностью на основании критериев, изложенные в национальном законодательстве? Существуют ли различия критериев для экологических НПО и физических лиц? Есть ли ограничения по времени для пересмотра решений / актов / бездействия быть пересмотрены? Просьба представить подробную информацию в свете статьи 9, пунктов 2 и 3 Орхусской конвенции. </w:t>
      </w:r>
    </w:p>
    <w:p w:rsidR="00F83B72" w:rsidRDefault="00F83B72" w:rsidP="00F83B72">
      <w:pPr>
        <w:spacing w:before="100" w:beforeAutospacing="1" w:after="100" w:afterAutospacing="1" w:line="240" w:lineRule="auto"/>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1E3665">
        <w:rPr>
          <w:rFonts w:ascii="Times New Roman" w:eastAsia="Times New Roman" w:hAnsi="Times New Roman"/>
          <w:i/>
          <w:iCs/>
          <w:sz w:val="20"/>
          <w:szCs w:val="20"/>
          <w:lang w:val="en-US" w:eastAsia="ru-RU"/>
        </w:rPr>
        <w:t>a</w:t>
      </w:r>
      <w:r>
        <w:rPr>
          <w:rFonts w:ascii="Times New Roman" w:eastAsia="Times New Roman" w:hAnsi="Times New Roman"/>
          <w:i/>
          <w:iCs/>
          <w:sz w:val="20"/>
          <w:szCs w:val="20"/>
          <w:lang w:eastAsia="ru-RU"/>
        </w:rPr>
        <w:t xml:space="preserve">) </w:t>
      </w:r>
      <w:r w:rsidR="001E3665">
        <w:rPr>
          <w:rFonts w:ascii="Times New Roman" w:eastAsia="Times New Roman" w:hAnsi="Times New Roman"/>
          <w:i/>
          <w:iCs/>
          <w:sz w:val="20"/>
          <w:szCs w:val="20"/>
          <w:lang w:val="ru-RU" w:eastAsia="ru-RU"/>
        </w:rPr>
        <w:t>С</w:t>
      </w:r>
      <w:r>
        <w:rPr>
          <w:rFonts w:ascii="Times New Roman" w:eastAsia="Times New Roman" w:hAnsi="Times New Roman"/>
          <w:i/>
          <w:iCs/>
          <w:sz w:val="20"/>
          <w:szCs w:val="20"/>
          <w:lang w:eastAsia="ru-RU"/>
        </w:rPr>
        <w:t xml:space="preserve">троительство, требующее </w:t>
      </w:r>
      <w:r w:rsidR="001B3841">
        <w:rPr>
          <w:rFonts w:ascii="Times New Roman" w:eastAsia="Times New Roman" w:hAnsi="Times New Roman"/>
          <w:i/>
          <w:iCs/>
          <w:sz w:val="20"/>
          <w:szCs w:val="20"/>
          <w:lang w:val="ru-RU" w:eastAsia="ru-RU"/>
        </w:rPr>
        <w:t xml:space="preserve">проведения </w:t>
      </w:r>
      <w:r>
        <w:rPr>
          <w:rFonts w:ascii="Times New Roman" w:eastAsia="Times New Roman" w:hAnsi="Times New Roman"/>
          <w:i/>
          <w:iCs/>
          <w:sz w:val="20"/>
          <w:szCs w:val="20"/>
          <w:lang w:eastAsia="ru-RU"/>
        </w:rPr>
        <w:t>оценк</w:t>
      </w:r>
      <w:r w:rsidR="001B3841">
        <w:rPr>
          <w:rFonts w:ascii="Times New Roman" w:eastAsia="Times New Roman" w:hAnsi="Times New Roman"/>
          <w:i/>
          <w:iCs/>
          <w:sz w:val="20"/>
          <w:szCs w:val="20"/>
          <w:lang w:val="ru-RU" w:eastAsia="ru-RU"/>
        </w:rPr>
        <w:t>и</w:t>
      </w:r>
      <w:r>
        <w:rPr>
          <w:rFonts w:ascii="Times New Roman" w:eastAsia="Times New Roman" w:hAnsi="Times New Roman"/>
          <w:i/>
          <w:iCs/>
          <w:sz w:val="20"/>
          <w:szCs w:val="20"/>
          <w:lang w:eastAsia="ru-RU"/>
        </w:rPr>
        <w:t xml:space="preserve"> воздействия на окружающую среду или ОВОС / экспертизы</w:t>
      </w:r>
    </w:p>
    <w:p w:rsidR="00F83B72" w:rsidRDefault="00F83B72" w:rsidP="00F83B72">
      <w:pPr>
        <w:tabs>
          <w:tab w:val="left" w:pos="709"/>
        </w:tabs>
        <w:spacing w:before="100" w:beforeAutospacing="1" w:after="240" w:line="260" w:lineRule="atLeast"/>
        <w:ind w:firstLine="709"/>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1E3665">
        <w:rPr>
          <w:rFonts w:ascii="Times New Roman" w:eastAsia="Times New Roman" w:hAnsi="Times New Roman"/>
          <w:i/>
          <w:iCs/>
          <w:sz w:val="20"/>
          <w:szCs w:val="20"/>
          <w:lang w:val="en-US" w:eastAsia="ru-RU"/>
        </w:rPr>
        <w:t>b</w:t>
      </w:r>
      <w:r>
        <w:rPr>
          <w:rFonts w:ascii="Times New Roman" w:eastAsia="Times New Roman" w:hAnsi="Times New Roman"/>
          <w:i/>
          <w:iCs/>
          <w:sz w:val="20"/>
          <w:szCs w:val="20"/>
          <w:lang w:eastAsia="ru-RU"/>
        </w:rPr>
        <w:t>) Разрешение (-я), на выбросу в окружающую среду</w:t>
      </w:r>
      <w:r>
        <w:rPr>
          <w:rFonts w:ascii="Times New Roman" w:eastAsia="Times New Roman" w:hAnsi="Times New Roman"/>
          <w:sz w:val="20"/>
          <w:szCs w:val="20"/>
          <w:lang w:eastAsia="ru-RU"/>
        </w:rPr>
        <w:t xml:space="preserve"> </w:t>
      </w:r>
    </w:p>
    <w:p w:rsidR="00F83B72" w:rsidRDefault="00F83B72" w:rsidP="00F83B72">
      <w:pPr>
        <w:spacing w:before="100" w:beforeAutospacing="1" w:after="240" w:line="260" w:lineRule="atLeast"/>
        <w:ind w:left="851" w:hanging="142"/>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1E3665">
        <w:rPr>
          <w:rFonts w:ascii="Times New Roman" w:eastAsia="Times New Roman" w:hAnsi="Times New Roman"/>
          <w:i/>
          <w:iCs/>
          <w:sz w:val="20"/>
          <w:szCs w:val="20"/>
          <w:lang w:val="en-US" w:eastAsia="ru-RU"/>
        </w:rPr>
        <w:t>c</w:t>
      </w:r>
      <w:r>
        <w:rPr>
          <w:rFonts w:ascii="Times New Roman" w:eastAsia="Times New Roman" w:hAnsi="Times New Roman"/>
          <w:i/>
          <w:iCs/>
          <w:sz w:val="20"/>
          <w:szCs w:val="20"/>
          <w:lang w:eastAsia="ru-RU"/>
        </w:rPr>
        <w:t xml:space="preserve">) </w:t>
      </w:r>
      <w:r w:rsidR="001E3665">
        <w:rPr>
          <w:rFonts w:ascii="Times New Roman" w:eastAsia="Times New Roman" w:hAnsi="Times New Roman"/>
          <w:i/>
          <w:iCs/>
          <w:sz w:val="20"/>
          <w:szCs w:val="20"/>
          <w:lang w:val="ru-RU" w:eastAsia="ru-RU"/>
        </w:rPr>
        <w:t>П</w:t>
      </w:r>
      <w:r>
        <w:rPr>
          <w:rFonts w:ascii="Times New Roman" w:eastAsia="Times New Roman" w:hAnsi="Times New Roman"/>
          <w:i/>
          <w:iCs/>
          <w:sz w:val="20"/>
          <w:szCs w:val="20"/>
          <w:lang w:eastAsia="ru-RU"/>
        </w:rPr>
        <w:t>роцедуры планирования (</w:t>
      </w:r>
      <w:r w:rsidR="001E3665">
        <w:rPr>
          <w:rFonts w:ascii="Times New Roman" w:eastAsia="Times New Roman" w:hAnsi="Times New Roman"/>
          <w:i/>
          <w:iCs/>
          <w:sz w:val="20"/>
          <w:szCs w:val="20"/>
          <w:lang w:eastAsia="ru-RU"/>
        </w:rPr>
        <w:t>градостроительного</w:t>
      </w:r>
      <w:r>
        <w:rPr>
          <w:rFonts w:ascii="Times New Roman" w:eastAsia="Times New Roman" w:hAnsi="Times New Roman"/>
          <w:i/>
          <w:iCs/>
          <w:sz w:val="20"/>
          <w:szCs w:val="20"/>
          <w:lang w:eastAsia="ru-RU"/>
        </w:rPr>
        <w:t>)</w:t>
      </w:r>
      <w:r>
        <w:rPr>
          <w:rFonts w:ascii="Times New Roman" w:eastAsia="Times New Roman" w:hAnsi="Times New Roman"/>
          <w:sz w:val="20"/>
          <w:szCs w:val="20"/>
          <w:lang w:eastAsia="ru-RU"/>
        </w:rPr>
        <w:t xml:space="preserve"> </w:t>
      </w:r>
    </w:p>
    <w:p w:rsidR="00F83B72" w:rsidRDefault="00F83B72" w:rsidP="00F83B72">
      <w:pPr>
        <w:spacing w:before="100" w:beforeAutospacing="1" w:after="100" w:afterAutospacing="1" w:line="240" w:lineRule="auto"/>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1E3665">
        <w:rPr>
          <w:rFonts w:ascii="Times New Roman" w:eastAsia="Times New Roman" w:hAnsi="Times New Roman"/>
          <w:i/>
          <w:iCs/>
          <w:sz w:val="20"/>
          <w:szCs w:val="20"/>
          <w:lang w:val="en-US" w:eastAsia="ru-RU"/>
        </w:rPr>
        <w:t>d</w:t>
      </w:r>
      <w:r>
        <w:rPr>
          <w:rFonts w:ascii="Times New Roman" w:eastAsia="Times New Roman" w:hAnsi="Times New Roman"/>
          <w:i/>
          <w:iCs/>
          <w:sz w:val="20"/>
          <w:szCs w:val="20"/>
          <w:lang w:eastAsia="ru-RU"/>
        </w:rPr>
        <w:t>) Лицензирование / разрешительные процедуры для добычи полезных ископаемых</w:t>
      </w:r>
    </w:p>
    <w:p w:rsidR="00F83B72" w:rsidRDefault="00F83B72" w:rsidP="00F83B72">
      <w:pPr>
        <w:spacing w:before="100" w:beforeAutospacing="1" w:after="100" w:afterAutospacing="1" w:line="240" w:lineRule="auto"/>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1E3665">
        <w:rPr>
          <w:rFonts w:ascii="Times New Roman" w:eastAsia="Times New Roman" w:hAnsi="Times New Roman"/>
          <w:i/>
          <w:iCs/>
          <w:sz w:val="20"/>
          <w:szCs w:val="20"/>
          <w:lang w:val="en-US" w:eastAsia="ru-RU"/>
        </w:rPr>
        <w:t>e</w:t>
      </w:r>
      <w:r>
        <w:rPr>
          <w:rFonts w:ascii="Times New Roman" w:eastAsia="Times New Roman" w:hAnsi="Times New Roman"/>
          <w:i/>
          <w:iCs/>
          <w:sz w:val="20"/>
          <w:szCs w:val="20"/>
          <w:lang w:eastAsia="ru-RU"/>
        </w:rPr>
        <w:t xml:space="preserve">) </w:t>
      </w:r>
      <w:r w:rsidR="001E3665">
        <w:rPr>
          <w:rFonts w:ascii="Times New Roman" w:eastAsia="Times New Roman" w:hAnsi="Times New Roman"/>
          <w:i/>
          <w:iCs/>
          <w:sz w:val="20"/>
          <w:szCs w:val="20"/>
          <w:lang w:val="ru-RU" w:eastAsia="ru-RU"/>
        </w:rPr>
        <w:t>Д</w:t>
      </w:r>
      <w:r>
        <w:rPr>
          <w:rFonts w:ascii="Times New Roman" w:eastAsia="Times New Roman" w:hAnsi="Times New Roman"/>
          <w:i/>
          <w:iCs/>
          <w:sz w:val="20"/>
          <w:szCs w:val="20"/>
          <w:lang w:eastAsia="ru-RU"/>
        </w:rPr>
        <w:t>ругие процедуры принятия решений (т.е. для (I) охоты, (II) введение генетически модифицированных организмов, (III) регистрация пестицидов и (IV) импорт / экспорт химических веществ и опасных отходов)</w:t>
      </w:r>
    </w:p>
    <w:p w:rsidR="001E3665" w:rsidRPr="001E3665" w:rsidRDefault="00F83B72" w:rsidP="001E3665">
      <w:pPr>
        <w:spacing w:before="100" w:beforeAutospacing="1" w:after="100" w:afterAutospacing="1" w:line="240" w:lineRule="auto"/>
        <w:ind w:left="720"/>
        <w:jc w:val="both"/>
        <w:rPr>
          <w:rFonts w:ascii="Times New Roman" w:eastAsia="Times New Roman" w:hAnsi="Times New Roman"/>
          <w:sz w:val="20"/>
          <w:szCs w:val="20"/>
          <w:lang w:val="ru-RU" w:eastAsia="ru-RU"/>
        </w:rPr>
      </w:pPr>
      <w:r>
        <w:rPr>
          <w:rFonts w:ascii="Times New Roman" w:eastAsia="Times New Roman" w:hAnsi="Times New Roman"/>
          <w:i/>
          <w:iCs/>
          <w:sz w:val="20"/>
          <w:szCs w:val="20"/>
          <w:lang w:eastAsia="ru-RU"/>
        </w:rPr>
        <w:t>(</w:t>
      </w:r>
      <w:r w:rsidR="001E3665">
        <w:rPr>
          <w:rFonts w:ascii="Times New Roman" w:eastAsia="Times New Roman" w:hAnsi="Times New Roman"/>
          <w:i/>
          <w:iCs/>
          <w:sz w:val="20"/>
          <w:szCs w:val="20"/>
          <w:lang w:val="en-US" w:eastAsia="ru-RU"/>
        </w:rPr>
        <w:t>f</w:t>
      </w:r>
      <w:r>
        <w:rPr>
          <w:rFonts w:ascii="Times New Roman" w:eastAsia="Times New Roman" w:hAnsi="Times New Roman"/>
          <w:i/>
          <w:iCs/>
          <w:sz w:val="20"/>
          <w:szCs w:val="20"/>
          <w:lang w:eastAsia="ru-RU"/>
        </w:rPr>
        <w:t>) Другие решения / действия / бездействие, не охваченные выше в свете статьи 9, пункт 3 Орхусской конвенции.</w:t>
      </w:r>
    </w:p>
    <w:p w:rsidR="00F83B72" w:rsidRDefault="00F83B72" w:rsidP="001E3665">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Законе о планировании и строительстве нет положений о невозможности обжалования в административной либо судебном порядке принятых решений по пространственному и градостроительному плану, что на процесс принятия решений по пространственной и городского плана не может инициировать обращение ни инициировать административную процедуру. Однако, одной из правовых лазеек в соответствии с настоящим Законом является применение положения Закона об общей административной процедуре, в соответствии с которым каждая из сторон процесса, которой может быть любое физическое или юридическое лицо, государственный орган, организация, населенный пункт, группа лиц или др., которые не зарегистрированы в качестве юридического лица,  может обжаловать решение, принятое в первой инстанции. Согласно положениям Закона об административных спорах, истцом может быть любое физическое или </w:t>
      </w:r>
      <w:r>
        <w:rPr>
          <w:rFonts w:ascii="Times New Roman" w:eastAsia="Times New Roman" w:hAnsi="Times New Roman"/>
          <w:sz w:val="20"/>
          <w:szCs w:val="20"/>
          <w:lang w:eastAsia="ru-RU"/>
        </w:rPr>
        <w:lastRenderedPageBreak/>
        <w:t xml:space="preserve">юридическое лицо, государственный орган, организация, населенный пункт, группа лиц.  Административный иск может быть подан в отношении административного акта, выданного во второй инстанции (окончательный административный акт) и против административных актов первой инстанции, которые не могут быть обжалованы в административном порядке. Административная процедура может также быть инициирована, когда компетентный орган, по просьбе или жалобе стороны, не вынес решение в соответствии с условиями, предусмотренными настоящим законом (административное молчание) и в порядке, то есть по заявлению о пересмотре судебных решений в отношении решение Административного суда; рассматривается Верховным кассационным судом. В административном порядке, а также в административном судебном процессе никакой разницы между НПО и отдельными лицами нет.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 планировании и строительстве предусматривает только обжалование решения о разрешении на строительство, выдаваемого отделом местного самоуправления; рассматриваются Министерством по делам строительства. Автономный край уполномочен рассматривать жалобы на решения первой степени о разрешении на строительство, выдаваемого отделом местного самоуправления, выданные для строительства объектов на территории автономного края. Город Белград уполномочен рассматривать жалобы по решениям первой степени для разрешения на строительство, выданный на строительство или реконструкцию объектов площадью до 800 м2 общей территории строительства и трансформации общих помещений в жилые помещения или коммерческую площадь на территории города Белград.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Возможно, что НПО имеют право обжаловать решение о разрешении на строительство, например, когда разрешение на строительство было дано для объекта, который оказывает негативное воздействие на окружающую среду, а также основании Закона об охране окружающей среды, который предусматривает, что заинтересованной общественности - НПО в процессе осуществления права на здоровую окружающую среду в качестве одной из сторон имеет право инициировать разбирательство, включая пересмотр решения перед компетентным органом или судом в соответствии с законом.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об охоте и охотничьем хозяйстве и Закон о химических веществах предусматривают право на обжалование решения и подачу административного иска. Закон о добыче полезных ископаемых и геологических изысканиях предусматривает инициирование только административного спор, которого нет в законе о генетически модифицированных организмах. Закон об общей административной процедуре может быть применен для всех других юридических лазеек с точки зрения административного и судебного рассмотрения процесса принятия решений.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Что касается сроков, в которых решения/действия /бездействие должны быть рассмотрены? Закон об административной процедуре предусматривается: когда процедура инициируется по просьбе стороны или в силу занимаемой должности, если это в интересах стороны, и до принятия решения, не нужно представлять доказательства и нет каких-либо других причин, по которым вы не можете принять решение без задержки (принятия решений по предварительным процессуальным правилам), орган власти должен принять решение и представить его стороне как можно скорее, но не позднее, чем за один месяц с момента подачи запроса, или с момента начала процедуры в силу занимаемой должности, если в соответствии со специальным законом не указан более короткий срок. В других случаях, когда процедуры инициируются по обращению одной из сторон, или в силу занимаемой должности, если это в интересах стороны, власть должна принять решение и представить его стороне не позднее, чем через два месяца, если специальным законом не предусматривает более короткий срок.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 защите права на судебное разбирательство в разумные сроки регулирует правовую защиту права на судебное разбирательство в течение разумного периода времени. В соответствии с этим законом право на судебное разбирательство в течение разумного периода времени имеет каждая сторона в судебном процессе, который включает в себя и исполнительное производство, каждый участник в соответствии с законодательством, которое регулирует производство во внесудебном порядке, и потерпевшая сторона в уголовном процессе, частный истец и потерпевшая сторона в качестве истца в делах про право собственности. </w:t>
      </w:r>
    </w:p>
    <w:p w:rsidR="00F83B72" w:rsidRDefault="00F83B72" w:rsidP="00F83B72">
      <w:pPr>
        <w:spacing w:before="100" w:beforeAutospacing="1" w:after="100" w:afterAutospacing="1"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9. Является ли административная жалоба на решения / действий / бездействия, указанные в вопросе 8, обязательным этапом, предваряющим судебное рассмотрение? Какова взаимосвязь между административным обжалованием и судебным рассмотрением?</w:t>
      </w:r>
      <w:r>
        <w:rPr>
          <w:rFonts w:ascii="Times New Roman" w:eastAsia="Times New Roman" w:hAnsi="Times New Roman"/>
          <w:sz w:val="24"/>
          <w:szCs w:val="24"/>
          <w:lang w:eastAsia="ru-RU"/>
        </w:rPr>
        <w:t xml:space="preserve">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 добыче полезных ископаемых и геологических изысканиях предусматривает только инициирование административного спора, в то время как Закон о генетически модифицированных организмах не предусматривает административный спор, но он предусматривает, что министр принимает решение об утверждении использования в замкнутых системах, преднамеренное высвобождение в окружающую среду, с указанием мер безопасности и продолжительности разрешения и которое является </w:t>
      </w:r>
      <w:r>
        <w:rPr>
          <w:rFonts w:ascii="Times New Roman" w:eastAsia="Times New Roman" w:hAnsi="Times New Roman"/>
          <w:sz w:val="20"/>
          <w:szCs w:val="20"/>
          <w:lang w:eastAsia="ru-RU"/>
        </w:rPr>
        <w:lastRenderedPageBreak/>
        <w:t xml:space="preserve">окончательным (закон не предусматривает, что против такого решения должна быть инициирована административная процедура, но на практике это было бы возможно путем применения Закона об административных спорах).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например, соответствующее министерство, которое является органом второй инстанции, принимает решение, основываясь на Законе об общей административной процедуре, обжалование такого решения не может быть инициировано. Решения первой инстанции может быть обжаловано стороной. Административный акт т.е. решение, которое было принято во второй инстанции, по которому может быть инициирован административный спор,  и административные акты первой инстанции, которые не могут быть обжалованы в административном порядке, административная процедура может быть инициирована даже тогда, когда компетентный орган по запросу или на обращение стороны не предоставил административный акт в соответствии с положениями, предусмотренными настоящим законом (административное молчание). </w:t>
      </w:r>
    </w:p>
    <w:p w:rsidR="007F089F" w:rsidRPr="00DE1C83" w:rsidRDefault="007F089F" w:rsidP="007F089F">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10. Какая система юрисдикции является правомочной для проверки решений / действий / бездействия, указанны</w:t>
      </w:r>
      <w:r>
        <w:rPr>
          <w:rFonts w:ascii="Times New Roman" w:eastAsia="Times New Roman" w:hAnsi="Times New Roman"/>
          <w:i/>
          <w:iCs/>
          <w:sz w:val="20"/>
          <w:szCs w:val="20"/>
          <w:lang w:val="ru-RU" w:eastAsia="ru-RU"/>
        </w:rPr>
        <w:t>х</w:t>
      </w:r>
      <w:r w:rsidRPr="00DE1C83">
        <w:rPr>
          <w:rFonts w:ascii="Times New Roman" w:eastAsia="Times New Roman" w:hAnsi="Times New Roman"/>
          <w:i/>
          <w:iCs/>
          <w:sz w:val="20"/>
          <w:szCs w:val="20"/>
          <w:lang w:val="ru-RU" w:eastAsia="ru-RU"/>
        </w:rPr>
        <w:t xml:space="preserve"> в вопросе 8? Просьба указать, если есть различия для физических лиц или НПО.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Защитник граждан имеет право контролировать законность и регулярность работы административных органов, выявлять нарушения как результат принятия актов, действий или бездействия административных органов, если они нарушают закон, нормативные акты и другие общие акты Республики.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Принцип двух инстанций как право на обжалование предусмотрено Законом  об общих административных процедурах. Стороны имеют право на обжалование решений, принятых первой инстанцией. Лишь в исключительных случаях закон может запретить подачу жалоб по специфическим административным вопросам. Как правило, административное судопроизводство имеет только одну инстанцию, т.е. оно в нем нет средств дальнейшей юридической защиты. Поэтому, после того, как Административный суд принимает решение, административный акт становится окончательным (при условии, что не был отменен судом). Тем не менее, Закон об административных спорах предусматривает чрезвычайное средство правовой защиты – Требование по переоценка решение суда (статьи 49 -. 55). Верховный кассационный суд Республики Сербия принимает решение по этому средству в качестве высшей судебной инстанцией в стране. И, наконец, Закон об общей административной процедуре предусматривает набор из шести чрезвычайных средств правовой защиты, и мы должны их упомянуть: конституционная жалоба может быть подана, когда общие действия, выполняемые государственными органами или организациями, осуществляющими делегированные государственные полномочия, якобы нарушают или отменяют права человека, меньшинств или свободы, гарантируемых Конституцией, и если другие средства правовой защиты уже применены или не установлены (статья 170 Конституции Республики Сербия). </w:t>
      </w:r>
    </w:p>
    <w:p w:rsidR="00F83B72" w:rsidRP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11. Какие средства юридической защиты можно использовать по решениям, указанным в вопросе 8? Каковы соответствующие процессуальные действия?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об административных спорах регулирует право возместить ущерб за неисполнение судебного решения (статья 72). В нем говорится о том, что ущерб, который был вызван неспособностью обеспечить исполнение или несвоевременным исполнением судебных решений, вынесенных в административном споре, истец имеет право на компенсацию, что может быть достигнуто в споре в соответствующем суде. Это означает, что истец подает в суд иск о возмещении ущерба в соответствии с правилами гражданского процесса, который регулируется Гражданским процессуальным кодексом. </w:t>
      </w:r>
    </w:p>
    <w:p w:rsidR="00F83B72" w:rsidRPr="00FE3450" w:rsidRDefault="00F83B72" w:rsidP="00FE3450">
      <w:pPr>
        <w:spacing w:before="100" w:beforeAutospacing="1" w:after="100" w:afterAutospacing="1"/>
        <w:ind w:left="360"/>
        <w:jc w:val="both"/>
        <w:rPr>
          <w:rFonts w:ascii="Times New Roman" w:eastAsia="Times New Roman" w:hAnsi="Times New Roman"/>
          <w:b/>
          <w:bCs/>
          <w:sz w:val="20"/>
          <w:szCs w:val="20"/>
          <w:lang w:eastAsia="ru-RU"/>
        </w:rPr>
      </w:pPr>
      <w:r w:rsidRPr="00FE3450">
        <w:rPr>
          <w:rFonts w:ascii="Times New Roman" w:eastAsia="Times New Roman" w:hAnsi="Times New Roman"/>
          <w:b/>
          <w:bCs/>
          <w:sz w:val="20"/>
          <w:szCs w:val="20"/>
          <w:lang w:eastAsia="ru-RU"/>
        </w:rPr>
        <w:t>IV</w:t>
      </w:r>
      <w:r>
        <w:rPr>
          <w:rFonts w:ascii="Times New Roman" w:eastAsia="Times New Roman" w:hAnsi="Times New Roman"/>
          <w:b/>
          <w:bCs/>
          <w:sz w:val="20"/>
          <w:szCs w:val="20"/>
          <w:lang w:eastAsia="ru-RU"/>
        </w:rPr>
        <w:t xml:space="preserve">. Основания для рассмотрения и </w:t>
      </w:r>
      <w:r w:rsidR="00B94CBA" w:rsidRPr="00FE3450">
        <w:rPr>
          <w:rFonts w:ascii="Times New Roman" w:eastAsia="Times New Roman" w:hAnsi="Times New Roman"/>
          <w:b/>
          <w:bCs/>
          <w:sz w:val="20"/>
          <w:szCs w:val="20"/>
          <w:lang w:eastAsia="ru-RU"/>
        </w:rPr>
        <w:t>его</w:t>
      </w:r>
      <w:r>
        <w:rPr>
          <w:rFonts w:ascii="Times New Roman" w:eastAsia="Times New Roman" w:hAnsi="Times New Roman"/>
          <w:b/>
          <w:bCs/>
          <w:sz w:val="20"/>
          <w:szCs w:val="20"/>
          <w:lang w:eastAsia="ru-RU"/>
        </w:rPr>
        <w:t xml:space="preserve"> </w:t>
      </w:r>
      <w:r w:rsidR="001E3665" w:rsidRPr="00FE3450">
        <w:rPr>
          <w:rFonts w:ascii="Times New Roman" w:eastAsia="Times New Roman" w:hAnsi="Times New Roman"/>
          <w:b/>
          <w:bCs/>
          <w:sz w:val="20"/>
          <w:szCs w:val="20"/>
          <w:lang w:eastAsia="ru-RU"/>
        </w:rPr>
        <w:t>глубина</w:t>
      </w:r>
      <w:r w:rsidRPr="00FE3450">
        <w:rPr>
          <w:rFonts w:ascii="Times New Roman" w:eastAsia="Times New Roman" w:hAnsi="Times New Roman"/>
          <w:b/>
          <w:bCs/>
          <w:sz w:val="20"/>
          <w:szCs w:val="20"/>
          <w:lang w:eastAsia="ru-RU"/>
        </w:rPr>
        <w:t xml:space="preserve"> </w:t>
      </w:r>
    </w:p>
    <w:p w:rsid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12. Какой контроль осуществляет судья касательно оспариваемых решений государственных органов? Отслеживает ли судья материальную и процессуальную законность (например, формальные требования закона, процессуальные действия и / или причины принятия таких решений)?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Судебная власть является независимой от исполнительной и законодательной власти и судебные решения являются обязательными для всех и не могут быть предметом внесудебного контроля; каждый обязан уважать исполнительное судебное решение.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Административный суд по вопросам окружающей среды рассматривает процедурную и материальную законность оспариваемого акта в пределах требований, содержащихся в иске, но он не связан правовыми аргументами, изложенными в судебном иске. В решении в пределах полной юрисдикции административный суд может иметь реформаторскую функцию.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Положение статьи 69 Закона об административных спорах указывается, что компетентный орган, принимая новый административный акт во исполнение судебного решения, учитывает правовове мнение суда, а также замечания суда касательно процедурных моментов.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Правило гласит, что Административный суд в обоснование судебного решения, которое отменяет административный акт, четко выражает юридическое мнение суда и издает четкие инструкции о том, как завершить процедуру и сделать решение правовым. Если при повторной процедуре компетентному органу были представлены новые факты и обстоятельства, которые до принятия решений не существовали или не были известны, если новые представленные данные свидетельствуют об ином положении вещей, чем то, которое было определено в ранее выполненной административной процедуре, если они повторно применяют другие существенные положения, которые суд имел в виду при принятии решения, компетентный орган уполномочен принимать любую другую юридическую концепцию, которая соответствует новому положению вещей.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Закон об административных установил, что суд осуществляет процессуальные действия в том случае, когда компетентный орган после отмены административного акта принимает административный акт, противоречащий юридическому толкованию Суда, или противоречащий процедурным замечаниям суда, а истец подает новый иск. Таким образом, суд не может отклонить иск, но он обязан аннулировать оспариваемый административный акт, если он приходит к выводу, что она не был принят в соответствии с его замечаниями и юридический толкованием ранее принятого решения. В том случае, когда руководитель органа не действует в порядке исполнения судебного решения, касающегося статьи 70 пункта 1 и статьи 71 Закона об административных спорах, суд имеет возможность принять решение оштрафовать главу административного органа, который не принял административный акт с целью исполнения судебного решения или после отмены административного акта, принятого вопреки юридическому толкованию суда в отношении процедуры. </w:t>
      </w:r>
    </w:p>
    <w:p w:rsidR="008B7B0C" w:rsidRPr="001E3665" w:rsidRDefault="008B7B0C"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13. Какова основная философия контроля судами административных решений? Полагаются ли суды на доказательства, приводимые другими участниками судебного разбирательства, или же они несут ответственность за собственное расследование дела в соответствии </w:t>
      </w:r>
      <w:r>
        <w:rPr>
          <w:rFonts w:ascii="Times New Roman" w:eastAsia="Times New Roman" w:hAnsi="Times New Roman"/>
          <w:i/>
          <w:iCs/>
          <w:sz w:val="20"/>
          <w:szCs w:val="20"/>
          <w:lang w:val="ru-RU" w:eastAsia="ru-RU"/>
        </w:rPr>
        <w:t>с так называемым инквизиционным</w:t>
      </w:r>
      <w:r w:rsidRPr="001E3665">
        <w:rPr>
          <w:rFonts w:ascii="Times New Roman" w:eastAsia="Times New Roman" w:hAnsi="Times New Roman"/>
          <w:i/>
          <w:iCs/>
          <w:sz w:val="20"/>
          <w:szCs w:val="20"/>
          <w:lang w:val="ru-RU" w:eastAsia="ru-RU"/>
        </w:rPr>
        <w:t xml:space="preserve"> принципом?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гражданском процессе, стороны должны представить все факты, которыми они обосновывают свои требования и привести доказательств, подтверждающие такие факты. Суд рассматривает и определяет только факты, представленные сторонами, и принимает во внимание только доказательства, приведенные сторонами, если законом не предусмотрено иное. Суд принимает решение, какие факты считать подтвержденными на основании своих убеждений, тщательной оценки каждого из доказательств в отдельности, всех доказательств в целом и на основе результатов всей процедуры. </w:t>
      </w:r>
    </w:p>
    <w:p w:rsidR="00F83B72" w:rsidRP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14. Для какого рода решений государственных органов судья имеет ограниченный контроль (например, только в отношении фактов, процедурных правил, ошибок в применяемых законах или не относящихся к делу вопросов, принимаемых во внимание, другое)? В противоположность этому, по отношению к какого рода решениям государственных органов она / он осуществляет тщательный контроль?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Установление точных и исчерпывающих фактов является целью работы органов государственной власти в административной процедуре и в ходе судебного разбирательства судом в административном споре. </w:t>
      </w:r>
    </w:p>
    <w:p w:rsidR="00F83B72" w:rsidRDefault="00F83B72" w:rsidP="00F83B72">
      <w:pPr>
        <w:spacing w:before="100" w:beforeAutospacing="1" w:after="240" w:line="240" w:lineRule="auto"/>
        <w:ind w:right="-100"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Административный орган и суд устанавливают факты для принятия собственного решения. Смысл административного спора  - судебный контроль за работой государственных органов управления и защита законности и прав граждан и организаций в их отношениях с органами власти. Административный спор обеспечивает определенный уровень безопасности – гарантии того, что законные права и интересы граждан и других юридических лиц могут быть реализованы и признаны. </w:t>
      </w:r>
    </w:p>
    <w:p w:rsidR="00F83B72" w:rsidRP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lastRenderedPageBreak/>
        <w:t xml:space="preserve">15. Каким образом судья получает информацию при осуществлении судебного рассмотрения  (назначение экспертов, специализированные расследование по существу, привлекают университеты, консультируются с международными источниками информации и т.д.)?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 проводит судебное рассмотрение на основании доказательств, представленных сторонами в процессе доказывания, и суд решает, какими доказательствами подтверждаются соответствующие факты. Суд проводит представление доказательств: следственные действия, документы, свидетели, показания сторон и заключение эксперта, что в комплексе составляет так называемые экологические судебные процессы, потому для них необходима специальная экспертная комиссия - несколько специалистов различных профессий. В этих экологических судебных процессах главные результаты рассмотрения, зависят, в основном, от экспертных доказательств.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Как правило, должен быть привлечен один свидетель-эксперт и, если  запрос/оценка  являются сложными, два или более свидетелей-экспертов. Рассмотрение экспертного запроса/оценки может быть возложено на соответствующее профессиональное учреждение, государственный орган или эксперта, в первую очередь, из списка постоянных экспертов в качестве свидетелей, а другие органы или лица могут быть назначены только в том случае, когда существует опасность задержки, если постоянные эксперты-свидетели недоступны или если они вызваны по причине других обстоятельств.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существует обоснованная угроза, что некоторые доказательства не смогут быть предоставлены или что их представление будет затруднено, может быть предложено представить эти доказательства до начала процесса. Очень важно, чтобы доказательства, существовавшие на момент вредного воздействия (например, анализ воздуха, почвы ..) не были уничтожены; это простая процедура, которая осуществляется до начала рассмотрения дела по требованию предлагающей стороны с указанием на срочность.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 с большим числом судей имеет Отдел правоприменительной практики в соответствии с Судебными процессуальными правилами. Отдел правоприменительной практики отслеживает и изучает практику судов и международных судебных органов, а также информирует судей, помощников судей и стажеров по вопросам толкования закона судами. Отдел правоприменительной практики находится в ведении судьи, назначенного президентом суда. </w:t>
      </w:r>
    </w:p>
    <w:p w:rsidR="00F83B72" w:rsidRP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16. Подходят ли суды по-разному к судебным искам экологических НПО и искам физических лиц? </w:t>
      </w:r>
    </w:p>
    <w:p w:rsidR="00F83B72" w:rsidRDefault="00F83B72" w:rsidP="00F83B72">
      <w:pPr>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Истцом в административном споре может быть физическое, юридическое или иное лицо; если оно считает, что административный акт нарушил какое-либо его право или определенный юридически обусловленный интерес. Государственный орган, орган автономного края и местного орган самоуправления, организация, часть бизнеса компании с полномочиями в области правовых сделок, поселения, группа лиц или другие лица, которые не имеют статуса юридического лица, могут инициировать административный процесс, если они могут быть носителями прав и обязанностей, которые были признаны в административном порядке. Закон об охране окружающей среды в статье 81а предусматривает, что заинтересованная общественность в порядке осуществления права на защиту здоровой окружающей среды в качестве одной из сторон может инициировать процедуру пересмотра решения перед компетентным органом или судом в соответствии с законом. Можно сделать вывод, что в административном процессе административный суд не делает различий между жалобами экологических НПО и физических лиц.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Суды в Сербии имеют небольшое количество дел, связанных с гражданско-правовой охраной окружающей среды в первой инстанции в пределах юрисдикции судов первой инстанции (например, возмещение ущерба), в которых НПО выступают в качестве истцов. Только в ближайшем будущем эти суды будут занимаются такими проблемами: Гражданский процессуальный кодекс, в отличие от Закона об охране окружающей среды, не содержит понятия заинтересованной общественности, а также может ли неправительственная организация, которая не имеет никакого юридического интереса в соответствии с правилами гражданского процессуального права и может быть истцом (т.е. непосредственно не повреждены вредного воздействия),  участвовать в гражданском процессе, и что суды имеют уникальную судебную практику, когда право на освобождение от процессуальных расходов, которые регулируются Гражданским процессуальным кодексом, и освобождение от уплаты судебных расходов по Закону о судебных сборах может быть признано только по отношению к физическим лицам, а не юридическим, таким образом поставив стороны в неравное положение перед судом. </w:t>
      </w:r>
    </w:p>
    <w:p w:rsidR="00F83B72" w:rsidRPr="00FE3450" w:rsidRDefault="00F83B72"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V. Каковы результаты судебного рассмотрения</w:t>
      </w:r>
      <w:r w:rsidRPr="00FE3450">
        <w:rPr>
          <w:rFonts w:ascii="Times New Roman" w:eastAsia="Times New Roman" w:hAnsi="Times New Roman"/>
          <w:b/>
          <w:bCs/>
          <w:sz w:val="20"/>
          <w:szCs w:val="20"/>
          <w:lang w:eastAsia="ru-RU"/>
        </w:rPr>
        <w:t xml:space="preserve"> </w:t>
      </w:r>
    </w:p>
    <w:p w:rsidR="00F83B72" w:rsidRP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lastRenderedPageBreak/>
        <w:t xml:space="preserve">17. Имеют ли суды только право кассации или же и реформаторские права по делам в соответствии со статьей 9 Конвенции? (В общем, что является результатом успешного оспаривания административного решения?)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Административный суд редко принимает решение в полном юрисдикции. В последние 20 лет было только 4 случая, когда административный суд вынес решение в полной юрисдикции. Ни один из них не был связан экологическими вопросами . В решении полного юрисдикции административный суд может иметь реформаторскую функцию.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положениях статьи 69 Закона об административных спорах прямо предписано, что компетентный орган принимает новый административный акт во исполнение судебного решения, связанного с юридическим заключением суда, а также замечаниями суда относительно процедурных аспектов. В гражданском порядке суд второй инстанции на заседании коллегии или на основании проведенного слушания может изменить решение суда первой инстанции и принять решение по требованию сторон, а также принять жалобу, отменить решение и принять решение по требованию сторон. </w:t>
      </w:r>
    </w:p>
    <w:p w:rsidR="00F83B72" w:rsidRPr="001E3665" w:rsidRDefault="00F83B72"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18. Каковы пределы </w:t>
      </w:r>
      <w:r w:rsidR="00DE4F1F">
        <w:rPr>
          <w:rFonts w:ascii="Times New Roman" w:eastAsia="Times New Roman" w:hAnsi="Times New Roman"/>
          <w:i/>
          <w:iCs/>
          <w:sz w:val="20"/>
          <w:szCs w:val="20"/>
          <w:lang w:val="ru-RU" w:eastAsia="ru-RU"/>
        </w:rPr>
        <w:t>дискреции</w:t>
      </w:r>
      <w:r w:rsidRPr="001E3665">
        <w:rPr>
          <w:rFonts w:ascii="Times New Roman" w:eastAsia="Times New Roman" w:hAnsi="Times New Roman"/>
          <w:i/>
          <w:iCs/>
          <w:sz w:val="20"/>
          <w:szCs w:val="20"/>
          <w:lang w:val="ru-RU" w:eastAsia="ru-RU"/>
        </w:rPr>
        <w:t xml:space="preserve"> государственных органов после решения суда?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Правило гласит, что Административный суд в разъяснительной части решения суда, которым отменяет административный акт, четко выражает юридическое мнение суда и дает органу власти четкие инструкции о том, как выполнить процедуру и принять законное решение. В том случае, когда глава административного органа не действует в порядке исполнения судебных решений в соответствии со ст. 70. пункт 1, и ст. 71 Закона об административных спорах, суд имеет возможность принять решение оштрафовать главу административного органа, который не принимает административный акт для выполнения решения суда или который, после отмены административного акт, принял административный акт, противоречащий вопреки юридическому заключению суда в отношении процедуры. </w:t>
      </w:r>
    </w:p>
    <w:p w:rsidR="00F83B72" w:rsidRPr="00FE3450" w:rsidRDefault="00F83B72"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VI.</w:t>
      </w:r>
      <w:r w:rsidRPr="00FE3450">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Правоприменительная практика</w:t>
      </w:r>
    </w:p>
    <w:p w:rsidR="00064D46" w:rsidRPr="001E3665" w:rsidRDefault="00064D46" w:rsidP="00064D46">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19. Пожалуйста, если это возможно, кратко опишите соответствующую правоприменительную практику.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Административный суд в коллегии в составе трех судей, с помощником судьи в качестве протоколиста, принимает решение по административному делу по иску истца (двух физических лиц), которые представлены юристом, против ответчика - Республика Сербия - APV: GN.S. городское управление по охране окружающей среды, за отмену решения от 22 июня 2009 года, с заинтересованным лицом </w:t>
      </w:r>
      <w:r>
        <w:rPr>
          <w:rFonts w:ascii="Times New Roman" w:eastAsia="Times New Roman" w:hAnsi="Times New Roman"/>
          <w:sz w:val="20"/>
          <w:szCs w:val="20"/>
          <w:lang w:val="en-US" w:eastAsia="ru-RU"/>
        </w:rPr>
        <w:t>BRN</w:t>
      </w:r>
      <w:r>
        <w:rPr>
          <w:rFonts w:ascii="Times New Roman" w:eastAsia="Times New Roman" w:hAnsi="Times New Roman"/>
          <w:sz w:val="20"/>
          <w:szCs w:val="20"/>
          <w:lang w:eastAsia="ru-RU"/>
        </w:rPr>
        <w:t xml:space="preserve">, в деле об охране окружающей среды, после общественных слушаний, проведенных 19 января 2012 года приняли решение о б отклонении иска. Истцы подали иск, который оспаривает законность решения городской администрации по охране окружающей среды от 22 июля 2009 года, в суд 24 августа 2009 года через юриста, отметив, что они были ближайшими соседями – имели право на утверждение  Исследования по оценке воздействия на окружающую среду; их земельные участки граничат с участками земли, на которой заинтересованное лицо в этом споре строит птицеферму и для которую он /она получил(-а) разрешение на проведение исследования.  В иске истец утверждает, что здание птицефермы на указанном участке земли незаконно: по общему городскому плану строительство этих типов объектов не допускается. Следовательно, нельзя говорить о том, что орган власти, заявленный в качестве ответчика, выполнил положения Закон об оценке воздействия на окружающую среду, т.е. она невозможно точно определить, когда запрос на утверждение Исследования был подан и были ли соблюдены сроки в соответствии с этим Законом. Также не завершен порядок выдачи разрешения на строительство на законных основаниях, поскольку производство по жалобе продолжается. Следовательно,  при принятии решения о сфере Исследования, а также в достижении соглашения по Исследованию, ответчик применил различные правила, но что он/она не разобрался в сущности специального плана для территорий, предназначенных для ведения сельского хозяйства, который был опубликован в Официальном бюллетене. В нем речь идет о том, в частности, что строительство объектов экономического сектора на землях сельскохозяйственного назначения не планируется. Далее, как указано в иске, заинтересованное лицо не получило разрешение на строительство, и он /она подала заявку на Исследование оценки воздействия на окружающую среду. Истцы указывают, что при принятии оспариваемого решения ответчик также не принял во внимание сущностное содержание документа и не применил действующий план территории, предназначенной для ведения сельского хозяйства, который был опубликован в Официальном бюллетене, а также, что он/она не принял(-а) во внимание мнение экспертов в соответствии с нормами плана территории. В ответ на иск ответчик указал, что оспариваемое решение, в целом, является правильным и законным. После оценки заявлений, изложенных в жалобе, ответов на жалобу, </w:t>
      </w:r>
      <w:r>
        <w:rPr>
          <w:rFonts w:ascii="Times New Roman" w:eastAsia="Times New Roman" w:hAnsi="Times New Roman"/>
          <w:sz w:val="20"/>
          <w:szCs w:val="20"/>
          <w:lang w:eastAsia="ru-RU"/>
        </w:rPr>
        <w:lastRenderedPageBreak/>
        <w:t xml:space="preserve">в материалах дела по административным вопросам и после устных публичных слушаний, Административный суд решил, что иск является необоснованным.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Объяснение Суда: из оспариваемого решения можно сделать вывод о том, что заинтересованное лицо подало запрос на утверждение Исследования оценки воздействия на окружающую среду. Затем, что ответчик-орган власти выполнил процедуру оценки воздействия на окружающую среду в соответствии с вышеупомянутым Законом и Положением о порядке общественного изучения, преставления и обсуждения, Исследования и оценки воздействия на окружающую среду и обеспечил участие заинтересованных органов власти, организаций и общественности. В процессе определения сферы и содержания Исследования, группа граждан представила свое мнение о решении 12 августа 2008 года о сфере и содержании Исследования по оценке воздействия на окружающую среду. Обжалование осуществлено группой граждан, затем решение было отменено, а дело в</w:t>
      </w:r>
      <w:r w:rsidR="001E3665">
        <w:rPr>
          <w:rFonts w:ascii="Times New Roman" w:eastAsia="Times New Roman" w:hAnsi="Times New Roman"/>
          <w:sz w:val="20"/>
          <w:szCs w:val="20"/>
          <w:lang w:eastAsia="ru-RU"/>
        </w:rPr>
        <w:t xml:space="preserve">озвращено в первую инстанцию </w:t>
      </w:r>
      <w:r>
        <w:rPr>
          <w:rFonts w:ascii="Times New Roman" w:eastAsia="Times New Roman" w:hAnsi="Times New Roman"/>
          <w:sz w:val="20"/>
          <w:szCs w:val="20"/>
          <w:lang w:eastAsia="ru-RU"/>
        </w:rPr>
        <w:t xml:space="preserve">для повторной процедуры и принятия решений (повторное рассмотрение). При повторной процедуре ответчик – орган власти принял во внимание возражения, представленные группой граждан, касающиеся возможности загрязнения воды, воздуха, почвы, запаха и шума. Затем был сформирован технический комитет по оценке Исследования по оценке воздействия на окружающую среду проекта на земельном участке, который рассмотрел материалы Исследования, и после завершения процедуры, установленной законом, представил доклад  ответчику – органу власти, с решением по Исследованию по оценке воздействия на окружающую среду и с предложением дать согласие на него. Орган ответчик рассматривает все материалы после окончания процедуры, отмечает, что исследование было проведено в соответствии с Законом об оценке воздействия на окружающую среду, Правилами о содержании Исследования по оценке воздействия на окружающую среду. Следовательно, в соответствии с решением Административного суда, ответчик принял надлежащее решение согласовать Исследование по оценке воздействия на окружающую среду проекта "О. </w:t>
      </w:r>
      <w:r>
        <w:rPr>
          <w:rFonts w:ascii="Times New Roman" w:eastAsia="Times New Roman" w:hAnsi="Times New Roman"/>
          <w:sz w:val="20"/>
          <w:szCs w:val="20"/>
          <w:lang w:val="en-US" w:eastAsia="ru-RU"/>
        </w:rPr>
        <w:t>z</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Pr>
          <w:rFonts w:ascii="Times New Roman" w:eastAsia="Times New Roman" w:hAnsi="Times New Roman"/>
          <w:sz w:val="20"/>
          <w:szCs w:val="20"/>
          <w:lang w:eastAsia="ru-RU"/>
        </w:rPr>
        <w:t xml:space="preserve">. в населенном пункте С, земельный участок …КО C, владелец проекта G.N.S. В соответствии с решением, принятым владельцем проекта, он будет осуществляться в соответствии с технической документацией и условиями, выданными другими компетентными органами и организациями (прилагаются к Исследованию), а также с созданием условий и осуществление мер по предотвращению, сокращению и ликвидации вредных воздействий на окружающую среду, содержащимся в исследовании, «описание мер, предусмотренных в целях предотвращения, сокращения и ликвидации значительных вредных воздействий на окружающую среду». Было принято решение, что владелец проекта должен обеспечить выполнение программы непрерывного мониторинга качества воздуха, шума, сточных вод, качество и общее количество био-компоста и переработки отходов в соответствии с действующими нормами и правилами, определенными в главе 9 «Влияние программы мониторинга на окружающую среду»  и что данные мониторинга будут представляться в Агентства по охране окружающей среды , Городское управление по охране окружающей среды, </w:t>
      </w:r>
      <w:r>
        <w:rPr>
          <w:rFonts w:ascii="Times New Roman" w:eastAsia="Times New Roman" w:hAnsi="Times New Roman"/>
          <w:sz w:val="20"/>
          <w:szCs w:val="20"/>
          <w:lang w:val="en-US" w:eastAsia="ru-RU"/>
        </w:rPr>
        <w:t>G</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N</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 xml:space="preserve">. и Городское управление по проверкам - Департамент проверок охраны окружающей среды.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Суд оценила все положения жалобы, но считает, что они не могут влиять на другое решение о законности оспариваемого решения. Исходя из указанных выше причин, суд приходит к выводу, что закон оспариваемым решением не был нарушен в ущерб истцу. </w:t>
      </w:r>
    </w:p>
    <w:p w:rsidR="00F83B72" w:rsidRDefault="00F83B72" w:rsidP="00F83B72">
      <w:pPr>
        <w:spacing w:before="100" w:beforeAutospacing="1" w:after="100" w:afterAutospacing="1" w:line="240" w:lineRule="auto"/>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Источники информации</w:t>
      </w:r>
      <w:r>
        <w:rPr>
          <w:rFonts w:ascii="Times New Roman" w:eastAsia="Times New Roman" w:hAnsi="Times New Roman"/>
          <w:sz w:val="20"/>
          <w:szCs w:val="20"/>
          <w:lang w:eastAsia="ru-RU"/>
        </w:rPr>
        <w:t xml:space="preserve"> </w:t>
      </w:r>
    </w:p>
    <w:p w:rsidR="00F83B72" w:rsidRDefault="00F83B72" w:rsidP="00F83B72">
      <w:pPr>
        <w:spacing w:before="100" w:beforeAutospacing="1" w:after="100" w:afterAutospacing="1"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Выдержки законодательства с точными цитатами, ссылками на название акта, датами принятия и датами вступления в силу, на языке оригинала (название на русском языке в скобках) </w:t>
      </w:r>
    </w:p>
    <w:p w:rsidR="00F83B72" w:rsidRDefault="00F83B72" w:rsidP="00F83B72">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Законодательство</w:t>
      </w:r>
    </w:p>
    <w:p w:rsidR="00F83B72" w:rsidRDefault="00F83B72" w:rsidP="00F83B72">
      <w:pPr>
        <w:rPr>
          <w:rFonts w:ascii="Times New Roman" w:eastAsiaTheme="minorHAnsi" w:hAnsi="Times New Roman"/>
          <w:sz w:val="20"/>
          <w:szCs w:val="20"/>
        </w:rPr>
      </w:pPr>
      <w:r>
        <w:rPr>
          <w:rFonts w:ascii="Times New Roman" w:hAnsi="Times New Roman"/>
          <w:sz w:val="20"/>
          <w:szCs w:val="20"/>
        </w:rPr>
        <w:t xml:space="preserve">1.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za</w:t>
      </w:r>
      <w:r>
        <w:rPr>
          <w:rFonts w:ascii="Times New Roman" w:hAnsi="Times New Roman"/>
          <w:sz w:val="20"/>
          <w:szCs w:val="20"/>
        </w:rPr>
        <w:t>š</w:t>
      </w:r>
      <w:r>
        <w:rPr>
          <w:rFonts w:ascii="Times New Roman" w:hAnsi="Times New Roman"/>
          <w:sz w:val="20"/>
          <w:szCs w:val="20"/>
          <w:lang w:val="en-US"/>
        </w:rPr>
        <w:t>titi</w:t>
      </w:r>
      <w:r>
        <w:rPr>
          <w:rFonts w:ascii="Times New Roman" w:hAnsi="Times New Roman"/>
          <w:sz w:val="20"/>
          <w:szCs w:val="20"/>
        </w:rPr>
        <w:t xml:space="preserve"> ž</w:t>
      </w:r>
      <w:r>
        <w:rPr>
          <w:rFonts w:ascii="Times New Roman" w:hAnsi="Times New Roman"/>
          <w:sz w:val="20"/>
          <w:szCs w:val="20"/>
          <w:lang w:val="en-US"/>
        </w:rPr>
        <w:t>ivotne</w:t>
      </w:r>
      <w:r w:rsidRPr="00F83B72">
        <w:rPr>
          <w:rFonts w:ascii="Times New Roman" w:hAnsi="Times New Roman"/>
          <w:sz w:val="20"/>
          <w:szCs w:val="20"/>
          <w:lang w:val="ru-RU"/>
        </w:rPr>
        <w:t xml:space="preserve"> </w:t>
      </w:r>
      <w:r>
        <w:rPr>
          <w:rFonts w:ascii="Times New Roman" w:hAnsi="Times New Roman"/>
          <w:sz w:val="20"/>
          <w:szCs w:val="20"/>
          <w:lang w:val="en-US"/>
        </w:rPr>
        <w:t>sredine</w:t>
      </w:r>
      <w:r>
        <w:rPr>
          <w:rFonts w:ascii="Times New Roman" w:hAnsi="Times New Roman"/>
          <w:sz w:val="20"/>
          <w:szCs w:val="20"/>
        </w:rPr>
        <w:t xml:space="preserve"> (Закон о защите окружающей среды), Официальный бюллетень Республики Сербия, №. 135/04. Закон об изменения в Закон о защите окружающей среды, «Официальный бюллетень Республики Сербия», №.  36/09, 72/09, 43/11.</w:t>
      </w:r>
    </w:p>
    <w:p w:rsidR="00F83B72" w:rsidRDefault="00F83B72" w:rsidP="00F83B72">
      <w:pPr>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proceni</w:t>
      </w:r>
      <w:r w:rsidRPr="00F83B72">
        <w:rPr>
          <w:rFonts w:ascii="Times New Roman" w:hAnsi="Times New Roman"/>
          <w:sz w:val="20"/>
          <w:szCs w:val="20"/>
          <w:lang w:val="ru-RU"/>
        </w:rPr>
        <w:t xml:space="preserve"> </w:t>
      </w:r>
      <w:r>
        <w:rPr>
          <w:rFonts w:ascii="Times New Roman" w:hAnsi="Times New Roman"/>
          <w:sz w:val="20"/>
          <w:szCs w:val="20"/>
          <w:lang w:val="en-US"/>
        </w:rPr>
        <w:t>uticaja</w:t>
      </w:r>
      <w:r w:rsidRPr="00F83B72">
        <w:rPr>
          <w:rFonts w:ascii="Times New Roman" w:hAnsi="Times New Roman"/>
          <w:sz w:val="20"/>
          <w:szCs w:val="20"/>
          <w:lang w:val="ru-RU"/>
        </w:rPr>
        <w:t xml:space="preserve"> </w:t>
      </w:r>
      <w:r>
        <w:rPr>
          <w:rFonts w:ascii="Times New Roman" w:hAnsi="Times New Roman"/>
          <w:sz w:val="20"/>
          <w:szCs w:val="20"/>
          <w:lang w:val="en-US"/>
        </w:rPr>
        <w:t>na</w:t>
      </w:r>
      <w:r>
        <w:rPr>
          <w:rFonts w:ascii="Times New Roman" w:hAnsi="Times New Roman"/>
          <w:sz w:val="20"/>
          <w:szCs w:val="20"/>
        </w:rPr>
        <w:t xml:space="preserve"> ž</w:t>
      </w:r>
      <w:r>
        <w:rPr>
          <w:rFonts w:ascii="Times New Roman" w:hAnsi="Times New Roman"/>
          <w:sz w:val="20"/>
          <w:szCs w:val="20"/>
          <w:lang w:val="en-US"/>
        </w:rPr>
        <w:t>ivotnu</w:t>
      </w:r>
      <w:r w:rsidRPr="00F83B72">
        <w:rPr>
          <w:rFonts w:ascii="Times New Roman" w:hAnsi="Times New Roman"/>
          <w:sz w:val="20"/>
          <w:szCs w:val="20"/>
          <w:lang w:val="ru-RU"/>
        </w:rPr>
        <w:t xml:space="preserve"> </w:t>
      </w:r>
      <w:r>
        <w:rPr>
          <w:rFonts w:ascii="Times New Roman" w:hAnsi="Times New Roman"/>
          <w:sz w:val="20"/>
          <w:szCs w:val="20"/>
          <w:lang w:val="en-US"/>
        </w:rPr>
        <w:t>sredinu</w:t>
      </w:r>
      <w:r>
        <w:rPr>
          <w:rFonts w:ascii="Times New Roman" w:hAnsi="Times New Roman"/>
          <w:sz w:val="20"/>
          <w:szCs w:val="20"/>
        </w:rPr>
        <w:t xml:space="preserve"> (Закон об оценке воздействия на окружающую среду), Официальный бюллетень Республики Сербия, №.  135/04. Закон об изменениях в Закон об оценке воздействия на окружающую среду, «Официальный бюллетень Республики Сербия», №.. 36/09.</w:t>
      </w:r>
    </w:p>
    <w:p w:rsidR="00F83B72" w:rsidRDefault="00F83B72" w:rsidP="00F83B72">
      <w:pPr>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lang w:val="en-US"/>
        </w:rPr>
        <w:t>Zakon</w:t>
      </w:r>
      <w:r w:rsidRPr="00F83B72">
        <w:rPr>
          <w:rFonts w:ascii="Times New Roman" w:hAnsi="Times New Roman"/>
          <w:sz w:val="20"/>
          <w:szCs w:val="20"/>
        </w:rPr>
        <w:t xml:space="preserve"> </w:t>
      </w:r>
      <w:r>
        <w:rPr>
          <w:rFonts w:ascii="Times New Roman" w:hAnsi="Times New Roman"/>
          <w:sz w:val="20"/>
          <w:szCs w:val="20"/>
          <w:lang w:val="en-US"/>
        </w:rPr>
        <w:t>o</w:t>
      </w:r>
      <w:r w:rsidRPr="00F83B72">
        <w:rPr>
          <w:rFonts w:ascii="Times New Roman" w:hAnsi="Times New Roman"/>
          <w:sz w:val="20"/>
          <w:szCs w:val="20"/>
        </w:rPr>
        <w:t xml:space="preserve"> </w:t>
      </w:r>
      <w:r>
        <w:rPr>
          <w:rFonts w:ascii="Times New Roman" w:hAnsi="Times New Roman"/>
          <w:sz w:val="20"/>
          <w:szCs w:val="20"/>
          <w:lang w:val="en-US"/>
        </w:rPr>
        <w:t>strate</w:t>
      </w:r>
      <w:r>
        <w:rPr>
          <w:rFonts w:ascii="Times New Roman" w:hAnsi="Times New Roman"/>
          <w:sz w:val="20"/>
          <w:szCs w:val="20"/>
        </w:rPr>
        <w:t>š</w:t>
      </w:r>
      <w:r>
        <w:rPr>
          <w:rFonts w:ascii="Times New Roman" w:hAnsi="Times New Roman"/>
          <w:sz w:val="20"/>
          <w:szCs w:val="20"/>
          <w:lang w:val="en-US"/>
        </w:rPr>
        <w:t>koj</w:t>
      </w:r>
      <w:r w:rsidRPr="00F83B72">
        <w:rPr>
          <w:rFonts w:ascii="Times New Roman" w:hAnsi="Times New Roman"/>
          <w:sz w:val="20"/>
          <w:szCs w:val="20"/>
        </w:rPr>
        <w:t xml:space="preserve"> </w:t>
      </w:r>
      <w:r>
        <w:rPr>
          <w:rFonts w:ascii="Times New Roman" w:hAnsi="Times New Roman"/>
          <w:sz w:val="20"/>
          <w:szCs w:val="20"/>
          <w:lang w:val="en-US"/>
        </w:rPr>
        <w:t>proceni</w:t>
      </w:r>
      <w:r w:rsidRPr="00F83B72">
        <w:rPr>
          <w:rFonts w:ascii="Times New Roman" w:hAnsi="Times New Roman"/>
          <w:sz w:val="20"/>
          <w:szCs w:val="20"/>
        </w:rPr>
        <w:t xml:space="preserve"> </w:t>
      </w:r>
      <w:r>
        <w:rPr>
          <w:rFonts w:ascii="Times New Roman" w:hAnsi="Times New Roman"/>
          <w:sz w:val="20"/>
          <w:szCs w:val="20"/>
          <w:lang w:val="en-US"/>
        </w:rPr>
        <w:t>uticaja</w:t>
      </w:r>
      <w:r w:rsidRPr="00F83B72">
        <w:rPr>
          <w:rFonts w:ascii="Times New Roman" w:hAnsi="Times New Roman"/>
          <w:sz w:val="20"/>
          <w:szCs w:val="20"/>
        </w:rPr>
        <w:t xml:space="preserve"> </w:t>
      </w:r>
      <w:r>
        <w:rPr>
          <w:rFonts w:ascii="Times New Roman" w:hAnsi="Times New Roman"/>
          <w:sz w:val="20"/>
          <w:szCs w:val="20"/>
          <w:lang w:val="en-US"/>
        </w:rPr>
        <w:t>na</w:t>
      </w:r>
      <w:r>
        <w:rPr>
          <w:rFonts w:ascii="Times New Roman" w:hAnsi="Times New Roman"/>
          <w:sz w:val="20"/>
          <w:szCs w:val="20"/>
        </w:rPr>
        <w:t xml:space="preserve"> ž</w:t>
      </w:r>
      <w:r>
        <w:rPr>
          <w:rFonts w:ascii="Times New Roman" w:hAnsi="Times New Roman"/>
          <w:sz w:val="20"/>
          <w:szCs w:val="20"/>
          <w:lang w:val="en-US"/>
        </w:rPr>
        <w:t>ivotnu</w:t>
      </w:r>
      <w:r w:rsidRPr="00F83B72">
        <w:rPr>
          <w:rFonts w:ascii="Times New Roman" w:hAnsi="Times New Roman"/>
          <w:sz w:val="20"/>
          <w:szCs w:val="20"/>
        </w:rPr>
        <w:t xml:space="preserve"> </w:t>
      </w:r>
      <w:r>
        <w:rPr>
          <w:rFonts w:ascii="Times New Roman" w:hAnsi="Times New Roman"/>
          <w:sz w:val="20"/>
          <w:szCs w:val="20"/>
          <w:lang w:val="en-US"/>
        </w:rPr>
        <w:t>sredinu</w:t>
      </w:r>
      <w:r>
        <w:rPr>
          <w:rFonts w:ascii="Times New Roman" w:hAnsi="Times New Roman"/>
          <w:sz w:val="20"/>
          <w:szCs w:val="20"/>
        </w:rPr>
        <w:t xml:space="preserve"> (Закон о стратегической экологической оценке), Официальный бюллетень Республики Сербия, №.  88/10.</w:t>
      </w:r>
    </w:p>
    <w:p w:rsidR="00F83B72" w:rsidRDefault="00F83B72" w:rsidP="00F83B72">
      <w:pPr>
        <w:rPr>
          <w:rFonts w:ascii="Times New Roman" w:hAnsi="Times New Roman"/>
          <w:sz w:val="20"/>
          <w:szCs w:val="20"/>
        </w:rPr>
      </w:pPr>
      <w:r>
        <w:rPr>
          <w:rFonts w:ascii="Times New Roman" w:hAnsi="Times New Roman"/>
          <w:sz w:val="20"/>
          <w:szCs w:val="20"/>
        </w:rPr>
        <w:lastRenderedPageBreak/>
        <w:t xml:space="preserve">4. </w:t>
      </w:r>
      <w:r>
        <w:rPr>
          <w:rFonts w:ascii="Times New Roman" w:hAnsi="Times New Roman"/>
          <w:sz w:val="20"/>
          <w:szCs w:val="20"/>
          <w:lang w:val="en-US"/>
        </w:rPr>
        <w:t>Zakon</w:t>
      </w:r>
      <w:r w:rsidRPr="00F83B72">
        <w:rPr>
          <w:rFonts w:ascii="Times New Roman" w:hAnsi="Times New Roman"/>
          <w:sz w:val="20"/>
          <w:szCs w:val="20"/>
        </w:rPr>
        <w:t xml:space="preserve"> </w:t>
      </w:r>
      <w:r>
        <w:rPr>
          <w:rFonts w:ascii="Times New Roman" w:hAnsi="Times New Roman"/>
          <w:sz w:val="20"/>
          <w:szCs w:val="20"/>
          <w:lang w:val="en-US"/>
        </w:rPr>
        <w:t>o</w:t>
      </w:r>
      <w:r w:rsidRPr="00F83B72">
        <w:rPr>
          <w:rFonts w:ascii="Times New Roman" w:hAnsi="Times New Roman"/>
          <w:sz w:val="20"/>
          <w:szCs w:val="20"/>
        </w:rPr>
        <w:t xml:space="preserve"> </w:t>
      </w:r>
      <w:r>
        <w:rPr>
          <w:rFonts w:ascii="Times New Roman" w:hAnsi="Times New Roman"/>
          <w:sz w:val="20"/>
          <w:szCs w:val="20"/>
          <w:lang w:val="en-US"/>
        </w:rPr>
        <w:t>integrisanom</w:t>
      </w:r>
      <w:r w:rsidRPr="00F83B72">
        <w:rPr>
          <w:rFonts w:ascii="Times New Roman" w:hAnsi="Times New Roman"/>
          <w:sz w:val="20"/>
          <w:szCs w:val="20"/>
        </w:rPr>
        <w:t xml:space="preserve"> </w:t>
      </w:r>
      <w:r>
        <w:rPr>
          <w:rFonts w:ascii="Times New Roman" w:hAnsi="Times New Roman"/>
          <w:sz w:val="20"/>
          <w:szCs w:val="20"/>
          <w:lang w:val="en-US"/>
        </w:rPr>
        <w:t>spre</w:t>
      </w:r>
      <w:r>
        <w:rPr>
          <w:rFonts w:ascii="Times New Roman" w:hAnsi="Times New Roman"/>
          <w:sz w:val="20"/>
          <w:szCs w:val="20"/>
        </w:rPr>
        <w:t>č</w:t>
      </w:r>
      <w:r>
        <w:rPr>
          <w:rFonts w:ascii="Times New Roman" w:hAnsi="Times New Roman"/>
          <w:sz w:val="20"/>
          <w:szCs w:val="20"/>
          <w:lang w:val="en-US"/>
        </w:rPr>
        <w:t>avanju</w:t>
      </w:r>
      <w:r w:rsidRPr="00F83B72">
        <w:rPr>
          <w:rFonts w:ascii="Times New Roman" w:hAnsi="Times New Roman"/>
          <w:sz w:val="20"/>
          <w:szCs w:val="20"/>
        </w:rPr>
        <w:t xml:space="preserve"> </w:t>
      </w:r>
      <w:r>
        <w:rPr>
          <w:rFonts w:ascii="Times New Roman" w:hAnsi="Times New Roman"/>
          <w:sz w:val="20"/>
          <w:szCs w:val="20"/>
          <w:lang w:val="en-US"/>
        </w:rPr>
        <w:t>i</w:t>
      </w:r>
      <w:r w:rsidRPr="00F83B72">
        <w:rPr>
          <w:rFonts w:ascii="Times New Roman" w:hAnsi="Times New Roman"/>
          <w:sz w:val="20"/>
          <w:szCs w:val="20"/>
        </w:rPr>
        <w:t xml:space="preserve"> </w:t>
      </w:r>
      <w:r>
        <w:rPr>
          <w:rFonts w:ascii="Times New Roman" w:hAnsi="Times New Roman"/>
          <w:sz w:val="20"/>
          <w:szCs w:val="20"/>
          <w:lang w:val="en-US"/>
        </w:rPr>
        <w:t>kontroli</w:t>
      </w:r>
      <w:r w:rsidRPr="00F83B72">
        <w:rPr>
          <w:rFonts w:ascii="Times New Roman" w:hAnsi="Times New Roman"/>
          <w:sz w:val="20"/>
          <w:szCs w:val="20"/>
        </w:rPr>
        <w:t xml:space="preserve"> </w:t>
      </w:r>
      <w:r>
        <w:rPr>
          <w:rFonts w:ascii="Times New Roman" w:hAnsi="Times New Roman"/>
          <w:sz w:val="20"/>
          <w:szCs w:val="20"/>
          <w:lang w:val="en-US"/>
        </w:rPr>
        <w:t>zaga</w:t>
      </w:r>
      <w:r>
        <w:rPr>
          <w:rFonts w:ascii="Times New Roman" w:hAnsi="Times New Roman"/>
          <w:sz w:val="20"/>
          <w:szCs w:val="20"/>
        </w:rPr>
        <w:t>đ</w:t>
      </w:r>
      <w:r>
        <w:rPr>
          <w:rFonts w:ascii="Times New Roman" w:hAnsi="Times New Roman"/>
          <w:sz w:val="20"/>
          <w:szCs w:val="20"/>
          <w:lang w:val="en-US"/>
        </w:rPr>
        <w:t>ivanja</w:t>
      </w:r>
      <w:r>
        <w:rPr>
          <w:rFonts w:ascii="Times New Roman" w:hAnsi="Times New Roman"/>
          <w:sz w:val="20"/>
          <w:szCs w:val="20"/>
        </w:rPr>
        <w:t xml:space="preserve"> ž</w:t>
      </w:r>
      <w:r>
        <w:rPr>
          <w:rFonts w:ascii="Times New Roman" w:hAnsi="Times New Roman"/>
          <w:sz w:val="20"/>
          <w:szCs w:val="20"/>
          <w:lang w:val="en-US"/>
        </w:rPr>
        <w:t>ivotne</w:t>
      </w:r>
      <w:r w:rsidRPr="00F83B72">
        <w:rPr>
          <w:rFonts w:ascii="Times New Roman" w:hAnsi="Times New Roman"/>
          <w:sz w:val="20"/>
          <w:szCs w:val="20"/>
        </w:rPr>
        <w:t xml:space="preserve"> </w:t>
      </w:r>
      <w:r>
        <w:rPr>
          <w:rFonts w:ascii="Times New Roman" w:hAnsi="Times New Roman"/>
          <w:sz w:val="20"/>
          <w:szCs w:val="20"/>
          <w:lang w:val="en-US"/>
        </w:rPr>
        <w:t>sredine</w:t>
      </w:r>
      <w:r>
        <w:rPr>
          <w:rFonts w:ascii="Times New Roman" w:hAnsi="Times New Roman"/>
          <w:sz w:val="20"/>
          <w:szCs w:val="20"/>
        </w:rPr>
        <w:t xml:space="preserve"> (Закон о комплексном предотвращении и контроле загрязнения окружающей среды), Официальный бюллетень Республики Сербия, №. 135/04,25/2015</w:t>
      </w:r>
    </w:p>
    <w:p w:rsidR="00F83B72" w:rsidRDefault="00F83B72" w:rsidP="00F83B72">
      <w:pPr>
        <w:rPr>
          <w:rFonts w:ascii="Times New Roman" w:hAnsi="Times New Roman"/>
          <w:sz w:val="20"/>
          <w:szCs w:val="20"/>
        </w:rPr>
      </w:pPr>
      <w:r>
        <w:rPr>
          <w:rFonts w:ascii="Times New Roman" w:hAnsi="Times New Roman"/>
          <w:sz w:val="20"/>
          <w:szCs w:val="20"/>
        </w:rPr>
        <w:t xml:space="preserve">5.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slobodnom</w:t>
      </w:r>
      <w:r w:rsidRPr="00F83B72">
        <w:rPr>
          <w:rFonts w:ascii="Times New Roman" w:hAnsi="Times New Roman"/>
          <w:sz w:val="20"/>
          <w:szCs w:val="20"/>
          <w:lang w:val="ru-RU"/>
        </w:rPr>
        <w:t xml:space="preserve"> </w:t>
      </w:r>
      <w:r>
        <w:rPr>
          <w:rFonts w:ascii="Times New Roman" w:hAnsi="Times New Roman"/>
          <w:sz w:val="20"/>
          <w:szCs w:val="20"/>
          <w:lang w:val="en-US"/>
        </w:rPr>
        <w:t>pristupu</w:t>
      </w:r>
      <w:r w:rsidRPr="00F83B72">
        <w:rPr>
          <w:rFonts w:ascii="Times New Roman" w:hAnsi="Times New Roman"/>
          <w:sz w:val="20"/>
          <w:szCs w:val="20"/>
          <w:lang w:val="ru-RU"/>
        </w:rPr>
        <w:t xml:space="preserve"> </w:t>
      </w:r>
      <w:r>
        <w:rPr>
          <w:rFonts w:ascii="Times New Roman" w:hAnsi="Times New Roman"/>
          <w:sz w:val="20"/>
          <w:szCs w:val="20"/>
          <w:lang w:val="en-US"/>
        </w:rPr>
        <w:t>informacijama</w:t>
      </w:r>
      <w:r w:rsidRPr="00F83B72">
        <w:rPr>
          <w:rFonts w:ascii="Times New Roman" w:hAnsi="Times New Roman"/>
          <w:sz w:val="20"/>
          <w:szCs w:val="20"/>
          <w:lang w:val="ru-RU"/>
        </w:rPr>
        <w:t xml:space="preserve"> </w:t>
      </w:r>
      <w:r>
        <w:rPr>
          <w:rFonts w:ascii="Times New Roman" w:hAnsi="Times New Roman"/>
          <w:sz w:val="20"/>
          <w:szCs w:val="20"/>
          <w:lang w:val="en-US"/>
        </w:rPr>
        <w:t>od</w:t>
      </w:r>
      <w:r w:rsidRPr="00F83B72">
        <w:rPr>
          <w:rFonts w:ascii="Times New Roman" w:hAnsi="Times New Roman"/>
          <w:sz w:val="20"/>
          <w:szCs w:val="20"/>
          <w:lang w:val="ru-RU"/>
        </w:rPr>
        <w:t xml:space="preserve"> </w:t>
      </w:r>
      <w:r>
        <w:rPr>
          <w:rFonts w:ascii="Times New Roman" w:hAnsi="Times New Roman"/>
          <w:sz w:val="20"/>
          <w:szCs w:val="20"/>
          <w:lang w:val="en-US"/>
        </w:rPr>
        <w:t>javnog</w:t>
      </w:r>
      <w:r w:rsidRPr="00F83B72">
        <w:rPr>
          <w:rFonts w:ascii="Times New Roman" w:hAnsi="Times New Roman"/>
          <w:sz w:val="20"/>
          <w:szCs w:val="20"/>
          <w:lang w:val="ru-RU"/>
        </w:rPr>
        <w:t xml:space="preserve"> </w:t>
      </w:r>
      <w:r>
        <w:rPr>
          <w:rFonts w:ascii="Times New Roman" w:hAnsi="Times New Roman"/>
          <w:sz w:val="20"/>
          <w:szCs w:val="20"/>
          <w:lang w:val="en-US"/>
        </w:rPr>
        <w:t>zna</w:t>
      </w:r>
      <w:r>
        <w:rPr>
          <w:rFonts w:ascii="Times New Roman" w:hAnsi="Times New Roman"/>
          <w:sz w:val="20"/>
          <w:szCs w:val="20"/>
        </w:rPr>
        <w:t>č</w:t>
      </w:r>
      <w:r>
        <w:rPr>
          <w:rFonts w:ascii="Times New Roman" w:hAnsi="Times New Roman"/>
          <w:sz w:val="20"/>
          <w:szCs w:val="20"/>
          <w:lang w:val="en-US"/>
        </w:rPr>
        <w:t>aja</w:t>
      </w:r>
      <w:r>
        <w:rPr>
          <w:rFonts w:ascii="Times New Roman" w:hAnsi="Times New Roman"/>
          <w:sz w:val="20"/>
          <w:szCs w:val="20"/>
        </w:rPr>
        <w:t xml:space="preserve"> (Закон о свободном доступе к информации общественной важности), Официальный бюллетень Республики Сербия, №. 120/04, 36/10 с соответствующими положениями Изменений к Закону о свободном доступе к информации общественной важности, «Официальный бюллетень Республики Сербия», №. 104/09, 36/10.</w:t>
      </w:r>
    </w:p>
    <w:p w:rsidR="00F83B72" w:rsidRDefault="00F83B72" w:rsidP="00F83B72">
      <w:pPr>
        <w:rPr>
          <w:rFonts w:ascii="Times New Roman" w:hAnsi="Times New Roman"/>
          <w:sz w:val="20"/>
          <w:szCs w:val="20"/>
        </w:rPr>
      </w:pPr>
      <w:r>
        <w:rPr>
          <w:rFonts w:ascii="Times New Roman" w:hAnsi="Times New Roman"/>
          <w:sz w:val="20"/>
          <w:szCs w:val="20"/>
        </w:rPr>
        <w:t xml:space="preserve">6.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ministarstvima</w:t>
      </w:r>
      <w:r>
        <w:rPr>
          <w:rFonts w:ascii="Times New Roman" w:hAnsi="Times New Roman"/>
          <w:sz w:val="20"/>
          <w:szCs w:val="20"/>
        </w:rPr>
        <w:t xml:space="preserve"> (Закон о министерствах), Официальный бюллетень Республики Сербия, №. 44/2014,14/2015,54/2015</w:t>
      </w:r>
    </w:p>
    <w:p w:rsidR="00F83B72" w:rsidRDefault="00F83B72" w:rsidP="00F83B72">
      <w:pPr>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lang w:val="en-US"/>
        </w:rPr>
        <w:t>Zakonik</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krivi</w:t>
      </w:r>
      <w:r>
        <w:rPr>
          <w:rFonts w:ascii="Times New Roman" w:hAnsi="Times New Roman"/>
          <w:sz w:val="20"/>
          <w:szCs w:val="20"/>
        </w:rPr>
        <w:t>č</w:t>
      </w:r>
      <w:r>
        <w:rPr>
          <w:rFonts w:ascii="Times New Roman" w:hAnsi="Times New Roman"/>
          <w:sz w:val="20"/>
          <w:szCs w:val="20"/>
          <w:lang w:val="en-US"/>
        </w:rPr>
        <w:t>nom</w:t>
      </w:r>
      <w:r w:rsidRPr="00F83B72">
        <w:rPr>
          <w:rFonts w:ascii="Times New Roman" w:hAnsi="Times New Roman"/>
          <w:sz w:val="20"/>
          <w:szCs w:val="20"/>
          <w:lang w:val="ru-RU"/>
        </w:rPr>
        <w:t xml:space="preserve"> </w:t>
      </w:r>
      <w:r>
        <w:rPr>
          <w:rFonts w:ascii="Times New Roman" w:hAnsi="Times New Roman"/>
          <w:sz w:val="20"/>
          <w:szCs w:val="20"/>
          <w:lang w:val="en-US"/>
        </w:rPr>
        <w:t>postupku</w:t>
      </w:r>
      <w:r>
        <w:rPr>
          <w:rFonts w:ascii="Times New Roman" w:hAnsi="Times New Roman"/>
          <w:sz w:val="20"/>
          <w:szCs w:val="20"/>
        </w:rPr>
        <w:t xml:space="preserve"> (Уголовный процессуальный кодекс</w:t>
      </w:r>
      <w:r>
        <w:rPr>
          <w:rFonts w:ascii="Times New Roman" w:hAnsi="Times New Roman"/>
          <w:sz w:val="20"/>
          <w:szCs w:val="20"/>
          <w:lang w:val="en-US"/>
        </w:rPr>
        <w:t>e</w:t>
      </w:r>
      <w:r>
        <w:rPr>
          <w:rFonts w:ascii="Times New Roman" w:hAnsi="Times New Roman"/>
          <w:sz w:val="20"/>
          <w:szCs w:val="20"/>
        </w:rPr>
        <w:t>), Официальный бюллетень Республики Сербия, №. 72/11, 101/11, 121/12, 32/13, 45/13,55/2014</w:t>
      </w:r>
    </w:p>
    <w:p w:rsidR="00F83B72" w:rsidRDefault="00F83B72" w:rsidP="00F83B72">
      <w:pPr>
        <w:rPr>
          <w:rFonts w:ascii="Times New Roman" w:hAnsi="Times New Roman"/>
          <w:sz w:val="20"/>
          <w:szCs w:val="20"/>
        </w:rPr>
      </w:pPr>
      <w:r>
        <w:rPr>
          <w:rFonts w:ascii="Times New Roman" w:hAnsi="Times New Roman"/>
          <w:sz w:val="20"/>
          <w:szCs w:val="20"/>
        </w:rPr>
        <w:t xml:space="preserve">8. </w:t>
      </w:r>
      <w:r>
        <w:rPr>
          <w:rFonts w:ascii="Times New Roman" w:hAnsi="Times New Roman"/>
          <w:sz w:val="20"/>
          <w:szCs w:val="20"/>
          <w:lang w:val="en-US"/>
        </w:rPr>
        <w:t>Krivi</w:t>
      </w:r>
      <w:r>
        <w:rPr>
          <w:rFonts w:ascii="Times New Roman" w:hAnsi="Times New Roman"/>
          <w:sz w:val="20"/>
          <w:szCs w:val="20"/>
        </w:rPr>
        <w:t>č</w:t>
      </w:r>
      <w:r>
        <w:rPr>
          <w:rFonts w:ascii="Times New Roman" w:hAnsi="Times New Roman"/>
          <w:sz w:val="20"/>
          <w:szCs w:val="20"/>
          <w:lang w:val="en-US"/>
        </w:rPr>
        <w:t>ni</w:t>
      </w:r>
      <w:r w:rsidRPr="00F83B72">
        <w:rPr>
          <w:rFonts w:ascii="Times New Roman" w:hAnsi="Times New Roman"/>
          <w:sz w:val="20"/>
          <w:szCs w:val="20"/>
        </w:rPr>
        <w:t xml:space="preserve"> </w:t>
      </w:r>
      <w:r>
        <w:rPr>
          <w:rFonts w:ascii="Times New Roman" w:hAnsi="Times New Roman"/>
          <w:sz w:val="20"/>
          <w:szCs w:val="20"/>
          <w:lang w:val="en-US"/>
        </w:rPr>
        <w:t>zakonik</w:t>
      </w:r>
      <w:r>
        <w:rPr>
          <w:rFonts w:ascii="Times New Roman" w:hAnsi="Times New Roman"/>
          <w:sz w:val="20"/>
          <w:szCs w:val="20"/>
        </w:rPr>
        <w:t xml:space="preserve"> (Уголовный кодекс Официальный бюллетень Республики Сербия, №. 85/05. 88/05, 107/05, 71/09, 111/09, 121/12</w:t>
      </w:r>
    </w:p>
    <w:p w:rsidR="00F83B72" w:rsidRDefault="00F83B72" w:rsidP="00F83B72">
      <w:pPr>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lang w:val="en-US"/>
        </w:rPr>
        <w:t>Zakon</w:t>
      </w:r>
      <w:r w:rsidRPr="00F83B72">
        <w:rPr>
          <w:rFonts w:ascii="Times New Roman" w:hAnsi="Times New Roman"/>
          <w:sz w:val="20"/>
          <w:szCs w:val="20"/>
        </w:rPr>
        <w:t xml:space="preserve"> </w:t>
      </w:r>
      <w:r>
        <w:rPr>
          <w:rFonts w:ascii="Times New Roman" w:hAnsi="Times New Roman"/>
          <w:sz w:val="20"/>
          <w:szCs w:val="20"/>
          <w:lang w:val="en-US"/>
        </w:rPr>
        <w:t>o</w:t>
      </w:r>
      <w:r w:rsidRPr="00F83B72">
        <w:rPr>
          <w:rFonts w:ascii="Times New Roman" w:hAnsi="Times New Roman"/>
          <w:sz w:val="20"/>
          <w:szCs w:val="20"/>
        </w:rPr>
        <w:t xml:space="preserve"> </w:t>
      </w:r>
      <w:r>
        <w:rPr>
          <w:rFonts w:ascii="Times New Roman" w:hAnsi="Times New Roman"/>
          <w:sz w:val="20"/>
          <w:szCs w:val="20"/>
          <w:lang w:val="en-US"/>
        </w:rPr>
        <w:t>potvr</w:t>
      </w:r>
      <w:r>
        <w:rPr>
          <w:rFonts w:ascii="Times New Roman" w:hAnsi="Times New Roman"/>
          <w:sz w:val="20"/>
          <w:szCs w:val="20"/>
        </w:rPr>
        <w:t>đ</w:t>
      </w:r>
      <w:r>
        <w:rPr>
          <w:rFonts w:ascii="Times New Roman" w:hAnsi="Times New Roman"/>
          <w:sz w:val="20"/>
          <w:szCs w:val="20"/>
          <w:lang w:val="en-US"/>
        </w:rPr>
        <w:t>ivanju</w:t>
      </w:r>
      <w:r w:rsidRPr="00F83B72">
        <w:rPr>
          <w:rFonts w:ascii="Times New Roman" w:hAnsi="Times New Roman"/>
          <w:sz w:val="20"/>
          <w:szCs w:val="20"/>
        </w:rPr>
        <w:t xml:space="preserve"> </w:t>
      </w:r>
      <w:r>
        <w:rPr>
          <w:rFonts w:ascii="Times New Roman" w:hAnsi="Times New Roman"/>
          <w:sz w:val="20"/>
          <w:szCs w:val="20"/>
          <w:lang w:val="en-US"/>
        </w:rPr>
        <w:t>Arhuske</w:t>
      </w:r>
      <w:r w:rsidRPr="00F83B72">
        <w:rPr>
          <w:rFonts w:ascii="Times New Roman" w:hAnsi="Times New Roman"/>
          <w:sz w:val="20"/>
          <w:szCs w:val="20"/>
        </w:rPr>
        <w:t xml:space="preserve"> </w:t>
      </w:r>
      <w:r>
        <w:rPr>
          <w:rFonts w:ascii="Times New Roman" w:hAnsi="Times New Roman"/>
          <w:sz w:val="20"/>
          <w:szCs w:val="20"/>
          <w:lang w:val="en-US"/>
        </w:rPr>
        <w:t>konvencije</w:t>
      </w:r>
      <w:r w:rsidRPr="00F83B72">
        <w:rPr>
          <w:rFonts w:ascii="Times New Roman" w:hAnsi="Times New Roman"/>
          <w:sz w:val="20"/>
          <w:szCs w:val="20"/>
        </w:rPr>
        <w:t xml:space="preserve"> </w:t>
      </w:r>
      <w:r>
        <w:rPr>
          <w:rFonts w:ascii="Times New Roman" w:hAnsi="Times New Roman"/>
          <w:sz w:val="20"/>
          <w:szCs w:val="20"/>
          <w:lang w:val="en-US"/>
        </w:rPr>
        <w:t>o</w:t>
      </w:r>
      <w:r w:rsidRPr="00F83B72">
        <w:rPr>
          <w:rFonts w:ascii="Times New Roman" w:hAnsi="Times New Roman"/>
          <w:sz w:val="20"/>
          <w:szCs w:val="20"/>
        </w:rPr>
        <w:t xml:space="preserve"> </w:t>
      </w:r>
      <w:r>
        <w:rPr>
          <w:rFonts w:ascii="Times New Roman" w:hAnsi="Times New Roman"/>
          <w:sz w:val="20"/>
          <w:szCs w:val="20"/>
          <w:lang w:val="en-US"/>
        </w:rPr>
        <w:t>pristupu</w:t>
      </w:r>
      <w:r w:rsidRPr="00F83B72">
        <w:rPr>
          <w:rFonts w:ascii="Times New Roman" w:hAnsi="Times New Roman"/>
          <w:sz w:val="20"/>
          <w:szCs w:val="20"/>
        </w:rPr>
        <w:t xml:space="preserve"> </w:t>
      </w:r>
      <w:r>
        <w:rPr>
          <w:rFonts w:ascii="Times New Roman" w:hAnsi="Times New Roman"/>
          <w:sz w:val="20"/>
          <w:szCs w:val="20"/>
          <w:lang w:val="en-US"/>
        </w:rPr>
        <w:t>informacijama</w:t>
      </w:r>
      <w:r>
        <w:rPr>
          <w:rFonts w:ascii="Times New Roman" w:hAnsi="Times New Roman"/>
          <w:sz w:val="20"/>
          <w:szCs w:val="20"/>
        </w:rPr>
        <w:t xml:space="preserve">, </w:t>
      </w:r>
      <w:r>
        <w:rPr>
          <w:rFonts w:ascii="Times New Roman" w:hAnsi="Times New Roman"/>
          <w:sz w:val="20"/>
          <w:szCs w:val="20"/>
          <w:lang w:val="en-US"/>
        </w:rPr>
        <w:t>u</w:t>
      </w:r>
      <w:r>
        <w:rPr>
          <w:rFonts w:ascii="Times New Roman" w:hAnsi="Times New Roman"/>
          <w:sz w:val="20"/>
          <w:szCs w:val="20"/>
        </w:rPr>
        <w:t>č</w:t>
      </w:r>
      <w:r>
        <w:rPr>
          <w:rFonts w:ascii="Times New Roman" w:hAnsi="Times New Roman"/>
          <w:sz w:val="20"/>
          <w:szCs w:val="20"/>
          <w:lang w:val="en-US"/>
        </w:rPr>
        <w:t>e</w:t>
      </w:r>
      <w:r>
        <w:rPr>
          <w:rFonts w:ascii="Times New Roman" w:hAnsi="Times New Roman"/>
          <w:sz w:val="20"/>
          <w:szCs w:val="20"/>
        </w:rPr>
        <w:t>šć</w:t>
      </w:r>
      <w:r>
        <w:rPr>
          <w:rFonts w:ascii="Times New Roman" w:hAnsi="Times New Roman"/>
          <w:sz w:val="20"/>
          <w:szCs w:val="20"/>
          <w:lang w:val="en-US"/>
        </w:rPr>
        <w:t>u</w:t>
      </w:r>
      <w:r w:rsidRPr="00F83B72">
        <w:rPr>
          <w:rFonts w:ascii="Times New Roman" w:hAnsi="Times New Roman"/>
          <w:sz w:val="20"/>
          <w:szCs w:val="20"/>
        </w:rPr>
        <w:t xml:space="preserve"> </w:t>
      </w:r>
      <w:r>
        <w:rPr>
          <w:rFonts w:ascii="Times New Roman" w:hAnsi="Times New Roman"/>
          <w:sz w:val="20"/>
          <w:szCs w:val="20"/>
          <w:lang w:val="en-US"/>
        </w:rPr>
        <w:t>javnosti</w:t>
      </w:r>
      <w:r w:rsidRPr="00F83B72">
        <w:rPr>
          <w:rFonts w:ascii="Times New Roman" w:hAnsi="Times New Roman"/>
          <w:sz w:val="20"/>
          <w:szCs w:val="20"/>
        </w:rPr>
        <w:t xml:space="preserve"> </w:t>
      </w:r>
      <w:r>
        <w:rPr>
          <w:rFonts w:ascii="Times New Roman" w:hAnsi="Times New Roman"/>
          <w:sz w:val="20"/>
          <w:szCs w:val="20"/>
          <w:lang w:val="en-US"/>
        </w:rPr>
        <w:t>i</w:t>
      </w:r>
      <w:r w:rsidRPr="00F83B72">
        <w:rPr>
          <w:rFonts w:ascii="Times New Roman" w:hAnsi="Times New Roman"/>
          <w:sz w:val="20"/>
          <w:szCs w:val="20"/>
        </w:rPr>
        <w:t xml:space="preserve"> </w:t>
      </w:r>
      <w:r>
        <w:rPr>
          <w:rFonts w:ascii="Times New Roman" w:hAnsi="Times New Roman"/>
          <w:sz w:val="20"/>
          <w:szCs w:val="20"/>
          <w:lang w:val="en-US"/>
        </w:rPr>
        <w:t>pravnoj</w:t>
      </w:r>
      <w:r w:rsidRPr="00F83B72">
        <w:rPr>
          <w:rFonts w:ascii="Times New Roman" w:hAnsi="Times New Roman"/>
          <w:sz w:val="20"/>
          <w:szCs w:val="20"/>
        </w:rPr>
        <w:t xml:space="preserve"> </w:t>
      </w:r>
      <w:r>
        <w:rPr>
          <w:rFonts w:ascii="Times New Roman" w:hAnsi="Times New Roman"/>
          <w:sz w:val="20"/>
          <w:szCs w:val="20"/>
          <w:lang w:val="en-US"/>
        </w:rPr>
        <w:t>za</w:t>
      </w:r>
      <w:r>
        <w:rPr>
          <w:rFonts w:ascii="Times New Roman" w:hAnsi="Times New Roman"/>
          <w:sz w:val="20"/>
          <w:szCs w:val="20"/>
        </w:rPr>
        <w:t>š</w:t>
      </w:r>
      <w:r>
        <w:rPr>
          <w:rFonts w:ascii="Times New Roman" w:hAnsi="Times New Roman"/>
          <w:sz w:val="20"/>
          <w:szCs w:val="20"/>
          <w:lang w:val="en-US"/>
        </w:rPr>
        <w:t>titi</w:t>
      </w:r>
      <w:r w:rsidRPr="00F83B72">
        <w:rPr>
          <w:rFonts w:ascii="Times New Roman" w:hAnsi="Times New Roman"/>
          <w:sz w:val="20"/>
          <w:szCs w:val="20"/>
        </w:rPr>
        <w:t xml:space="preserve"> </w:t>
      </w:r>
      <w:r>
        <w:rPr>
          <w:rFonts w:ascii="Times New Roman" w:hAnsi="Times New Roman"/>
          <w:sz w:val="20"/>
          <w:szCs w:val="20"/>
          <w:lang w:val="en-US"/>
        </w:rPr>
        <w:t>u</w:t>
      </w:r>
      <w:r w:rsidRPr="00F83B72">
        <w:rPr>
          <w:rFonts w:ascii="Times New Roman" w:hAnsi="Times New Roman"/>
          <w:sz w:val="20"/>
          <w:szCs w:val="20"/>
        </w:rPr>
        <w:t xml:space="preserve"> </w:t>
      </w:r>
      <w:r>
        <w:rPr>
          <w:rFonts w:ascii="Times New Roman" w:hAnsi="Times New Roman"/>
          <w:sz w:val="20"/>
          <w:szCs w:val="20"/>
          <w:lang w:val="en-US"/>
        </w:rPr>
        <w:t>ekolo</w:t>
      </w:r>
      <w:r>
        <w:rPr>
          <w:rFonts w:ascii="Times New Roman" w:hAnsi="Times New Roman"/>
          <w:sz w:val="20"/>
          <w:szCs w:val="20"/>
        </w:rPr>
        <w:t>š</w:t>
      </w:r>
      <w:r>
        <w:rPr>
          <w:rFonts w:ascii="Times New Roman" w:hAnsi="Times New Roman"/>
          <w:sz w:val="20"/>
          <w:szCs w:val="20"/>
          <w:lang w:val="en-US"/>
        </w:rPr>
        <w:t>kim</w:t>
      </w:r>
      <w:r w:rsidRPr="00F83B72">
        <w:rPr>
          <w:rFonts w:ascii="Times New Roman" w:hAnsi="Times New Roman"/>
          <w:sz w:val="20"/>
          <w:szCs w:val="20"/>
        </w:rPr>
        <w:t xml:space="preserve"> </w:t>
      </w:r>
      <w:r>
        <w:rPr>
          <w:rFonts w:ascii="Times New Roman" w:hAnsi="Times New Roman"/>
          <w:sz w:val="20"/>
          <w:szCs w:val="20"/>
          <w:lang w:val="en-US"/>
        </w:rPr>
        <w:t>stvarima</w:t>
      </w:r>
      <w:r>
        <w:rPr>
          <w:rFonts w:ascii="Times New Roman" w:hAnsi="Times New Roman"/>
          <w:sz w:val="20"/>
          <w:szCs w:val="20"/>
        </w:rPr>
        <w:t xml:space="preserve"> (Закон о ратификации Конвенции о доступе к информации, участии общественности в процессе принятия решений и доступе к правосудию по вопросам, касающимся окружающей среды), Официальный бюллетень Республики Сербия, №. 38/09.</w:t>
      </w:r>
    </w:p>
    <w:p w:rsidR="00F83B72" w:rsidRDefault="00F83B72" w:rsidP="00F83B72">
      <w:pPr>
        <w:rPr>
          <w:rFonts w:ascii="Times New Roman" w:hAnsi="Times New Roman"/>
          <w:sz w:val="20"/>
          <w:szCs w:val="20"/>
        </w:rPr>
      </w:pPr>
      <w:r>
        <w:rPr>
          <w:rFonts w:ascii="Times New Roman" w:hAnsi="Times New Roman"/>
          <w:sz w:val="20"/>
          <w:szCs w:val="20"/>
        </w:rPr>
        <w:t xml:space="preserve">10.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planiranju</w:t>
      </w:r>
      <w:r w:rsidRPr="00F83B72">
        <w:rPr>
          <w:rFonts w:ascii="Times New Roman" w:hAnsi="Times New Roman"/>
          <w:sz w:val="20"/>
          <w:szCs w:val="20"/>
          <w:lang w:val="ru-RU"/>
        </w:rPr>
        <w:t xml:space="preserve"> </w:t>
      </w:r>
      <w:r>
        <w:rPr>
          <w:rFonts w:ascii="Times New Roman" w:hAnsi="Times New Roman"/>
          <w:sz w:val="20"/>
          <w:szCs w:val="20"/>
          <w:lang w:val="en-US"/>
        </w:rPr>
        <w:t>i</w:t>
      </w:r>
      <w:r w:rsidRPr="00F83B72">
        <w:rPr>
          <w:rFonts w:ascii="Times New Roman" w:hAnsi="Times New Roman"/>
          <w:sz w:val="20"/>
          <w:szCs w:val="20"/>
          <w:lang w:val="ru-RU"/>
        </w:rPr>
        <w:t xml:space="preserve"> </w:t>
      </w:r>
      <w:r>
        <w:rPr>
          <w:rFonts w:ascii="Times New Roman" w:hAnsi="Times New Roman"/>
          <w:sz w:val="20"/>
          <w:szCs w:val="20"/>
          <w:lang w:val="en-US"/>
        </w:rPr>
        <w:t>izgradnji</w:t>
      </w:r>
      <w:r>
        <w:rPr>
          <w:rFonts w:ascii="Times New Roman" w:hAnsi="Times New Roman"/>
          <w:sz w:val="20"/>
          <w:szCs w:val="20"/>
        </w:rPr>
        <w:t xml:space="preserve"> (Закон о планировании и строительстве), Официальный бюллетень Республики Сербия, №.  72/2009, 81/2009, 64/2010, 24/2011, 121/2012, 42/2013, 50/201, 54/2013,132/2014,145/2014</w:t>
      </w:r>
    </w:p>
    <w:p w:rsidR="00F83B72" w:rsidRDefault="00F83B72" w:rsidP="00F83B72">
      <w:pPr>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za</w:t>
      </w:r>
      <w:r>
        <w:rPr>
          <w:rFonts w:ascii="Times New Roman" w:hAnsi="Times New Roman"/>
          <w:sz w:val="20"/>
          <w:szCs w:val="20"/>
        </w:rPr>
        <w:t>š</w:t>
      </w:r>
      <w:r>
        <w:rPr>
          <w:rFonts w:ascii="Times New Roman" w:hAnsi="Times New Roman"/>
          <w:sz w:val="20"/>
          <w:szCs w:val="20"/>
          <w:lang w:val="en-US"/>
        </w:rPr>
        <w:t>titi</w:t>
      </w:r>
      <w:r w:rsidRPr="00F83B72">
        <w:rPr>
          <w:rFonts w:ascii="Times New Roman" w:hAnsi="Times New Roman"/>
          <w:sz w:val="20"/>
          <w:szCs w:val="20"/>
          <w:lang w:val="ru-RU"/>
        </w:rPr>
        <w:t xml:space="preserve"> </w:t>
      </w:r>
      <w:r>
        <w:rPr>
          <w:rFonts w:ascii="Times New Roman" w:hAnsi="Times New Roman"/>
          <w:sz w:val="20"/>
          <w:szCs w:val="20"/>
          <w:lang w:val="en-US"/>
        </w:rPr>
        <w:t>prirode</w:t>
      </w:r>
      <w:r>
        <w:rPr>
          <w:rFonts w:ascii="Times New Roman" w:hAnsi="Times New Roman"/>
          <w:sz w:val="20"/>
          <w:szCs w:val="20"/>
        </w:rPr>
        <w:t xml:space="preserve"> (Закон об охране природы), Официальный бюллетень Республики Сербия, №.  36/09, 88/10, 91/10.</w:t>
      </w:r>
    </w:p>
    <w:p w:rsidR="00F83B72" w:rsidRDefault="00F83B72" w:rsidP="00F83B72">
      <w:pPr>
        <w:rPr>
          <w:rFonts w:ascii="Times New Roman" w:hAnsi="Times New Roman"/>
          <w:sz w:val="20"/>
          <w:szCs w:val="20"/>
        </w:rPr>
      </w:pPr>
      <w:r>
        <w:rPr>
          <w:rFonts w:ascii="Times New Roman" w:hAnsi="Times New Roman"/>
          <w:sz w:val="20"/>
          <w:szCs w:val="20"/>
        </w:rPr>
        <w:t xml:space="preserve">12. </w:t>
      </w:r>
      <w:r>
        <w:rPr>
          <w:rFonts w:ascii="Times New Roman" w:hAnsi="Times New Roman"/>
          <w:sz w:val="20"/>
          <w:szCs w:val="20"/>
          <w:lang w:val="en-US"/>
        </w:rPr>
        <w:t>Zakon</w:t>
      </w:r>
      <w:r w:rsidRPr="00F83B72">
        <w:rPr>
          <w:rFonts w:ascii="Times New Roman" w:hAnsi="Times New Roman"/>
          <w:sz w:val="20"/>
          <w:szCs w:val="20"/>
        </w:rPr>
        <w:t xml:space="preserve"> </w:t>
      </w:r>
      <w:r>
        <w:rPr>
          <w:rFonts w:ascii="Times New Roman" w:hAnsi="Times New Roman"/>
          <w:sz w:val="20"/>
          <w:szCs w:val="20"/>
          <w:lang w:val="en-US"/>
        </w:rPr>
        <w:t>o</w:t>
      </w:r>
      <w:r w:rsidRPr="00F83B72">
        <w:rPr>
          <w:rFonts w:ascii="Times New Roman" w:hAnsi="Times New Roman"/>
          <w:sz w:val="20"/>
          <w:szCs w:val="20"/>
        </w:rPr>
        <w:t xml:space="preserve"> </w:t>
      </w:r>
      <w:r>
        <w:rPr>
          <w:rFonts w:ascii="Times New Roman" w:hAnsi="Times New Roman"/>
          <w:sz w:val="20"/>
          <w:szCs w:val="20"/>
          <w:lang w:val="en-US"/>
        </w:rPr>
        <w:t>op</w:t>
      </w:r>
      <w:r>
        <w:rPr>
          <w:rFonts w:ascii="Times New Roman" w:hAnsi="Times New Roman"/>
          <w:sz w:val="20"/>
          <w:szCs w:val="20"/>
        </w:rPr>
        <w:t>š</w:t>
      </w:r>
      <w:r>
        <w:rPr>
          <w:rFonts w:ascii="Times New Roman" w:hAnsi="Times New Roman"/>
          <w:sz w:val="20"/>
          <w:szCs w:val="20"/>
          <w:lang w:val="en-US"/>
        </w:rPr>
        <w:t>tem</w:t>
      </w:r>
      <w:r w:rsidRPr="00F83B72">
        <w:rPr>
          <w:rFonts w:ascii="Times New Roman" w:hAnsi="Times New Roman"/>
          <w:sz w:val="20"/>
          <w:szCs w:val="20"/>
        </w:rPr>
        <w:t xml:space="preserve"> </w:t>
      </w:r>
      <w:r>
        <w:rPr>
          <w:rFonts w:ascii="Times New Roman" w:hAnsi="Times New Roman"/>
          <w:sz w:val="20"/>
          <w:szCs w:val="20"/>
          <w:lang w:val="en-US"/>
        </w:rPr>
        <w:t>upravnom</w:t>
      </w:r>
      <w:r w:rsidRPr="00F83B72">
        <w:rPr>
          <w:rFonts w:ascii="Times New Roman" w:hAnsi="Times New Roman"/>
          <w:sz w:val="20"/>
          <w:szCs w:val="20"/>
        </w:rPr>
        <w:t xml:space="preserve"> </w:t>
      </w:r>
      <w:r>
        <w:rPr>
          <w:rFonts w:ascii="Times New Roman" w:hAnsi="Times New Roman"/>
          <w:sz w:val="20"/>
          <w:szCs w:val="20"/>
          <w:lang w:val="en-US"/>
        </w:rPr>
        <w:t>postupku</w:t>
      </w:r>
      <w:r>
        <w:rPr>
          <w:rFonts w:ascii="Times New Roman" w:hAnsi="Times New Roman"/>
          <w:sz w:val="20"/>
          <w:szCs w:val="20"/>
        </w:rPr>
        <w:t xml:space="preserve"> (ЗОАП), Официальный бюллетень Республики Сербия, №. 30/2010.</w:t>
      </w:r>
    </w:p>
    <w:p w:rsidR="00F83B72" w:rsidRDefault="00F83B72" w:rsidP="00F83B72">
      <w:pPr>
        <w:rPr>
          <w:rFonts w:ascii="Times New Roman" w:hAnsi="Times New Roman"/>
          <w:sz w:val="20"/>
          <w:szCs w:val="20"/>
        </w:rPr>
      </w:pPr>
      <w:r>
        <w:rPr>
          <w:rFonts w:ascii="Times New Roman" w:hAnsi="Times New Roman"/>
          <w:sz w:val="20"/>
          <w:szCs w:val="20"/>
        </w:rPr>
        <w:t xml:space="preserve">13.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organizaciji</w:t>
      </w:r>
      <w:r w:rsidRPr="00F83B72">
        <w:rPr>
          <w:rFonts w:ascii="Times New Roman" w:hAnsi="Times New Roman"/>
          <w:sz w:val="20"/>
          <w:szCs w:val="20"/>
          <w:lang w:val="ru-RU"/>
        </w:rPr>
        <w:t xml:space="preserve"> </w:t>
      </w:r>
      <w:r>
        <w:rPr>
          <w:rFonts w:ascii="Times New Roman" w:hAnsi="Times New Roman"/>
          <w:sz w:val="20"/>
          <w:szCs w:val="20"/>
          <w:lang w:val="en-US"/>
        </w:rPr>
        <w:t>sudova</w:t>
      </w:r>
      <w:r>
        <w:rPr>
          <w:rFonts w:ascii="Times New Roman" w:hAnsi="Times New Roman"/>
          <w:sz w:val="20"/>
          <w:szCs w:val="20"/>
        </w:rPr>
        <w:t xml:space="preserve"> (Закон об организации судов), Официальный бюллетень Республики Сербия, №.  116/08,104/2009,101/2010,31/2011,101/2013,40/2015</w:t>
      </w:r>
    </w:p>
    <w:p w:rsidR="00F83B72" w:rsidRDefault="00F83B72" w:rsidP="00F83B72">
      <w:pPr>
        <w:rPr>
          <w:rFonts w:ascii="Times New Roman" w:hAnsi="Times New Roman"/>
          <w:sz w:val="20"/>
          <w:szCs w:val="20"/>
        </w:rPr>
      </w:pPr>
      <w:r>
        <w:rPr>
          <w:rFonts w:ascii="Times New Roman" w:hAnsi="Times New Roman"/>
          <w:sz w:val="20"/>
          <w:szCs w:val="20"/>
        </w:rPr>
        <w:t xml:space="preserve">14.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upravnim</w:t>
      </w:r>
      <w:r w:rsidRPr="00F83B72">
        <w:rPr>
          <w:rFonts w:ascii="Times New Roman" w:hAnsi="Times New Roman"/>
          <w:sz w:val="20"/>
          <w:szCs w:val="20"/>
          <w:lang w:val="ru-RU"/>
        </w:rPr>
        <w:t xml:space="preserve"> </w:t>
      </w:r>
      <w:r>
        <w:rPr>
          <w:rFonts w:ascii="Times New Roman" w:hAnsi="Times New Roman"/>
          <w:sz w:val="20"/>
          <w:szCs w:val="20"/>
          <w:lang w:val="en-US"/>
        </w:rPr>
        <w:t>sporovima</w:t>
      </w:r>
      <w:r>
        <w:rPr>
          <w:rFonts w:ascii="Times New Roman" w:hAnsi="Times New Roman"/>
          <w:sz w:val="20"/>
          <w:szCs w:val="20"/>
        </w:rPr>
        <w:t xml:space="preserve"> (Закон об административных спорах), Официальный бюллетень Республики Сербия, №. 111/2009.</w:t>
      </w:r>
    </w:p>
    <w:p w:rsidR="00F83B72" w:rsidRDefault="00F83B72" w:rsidP="00F83B72">
      <w:pPr>
        <w:rPr>
          <w:rFonts w:ascii="Times New Roman" w:hAnsi="Times New Roman"/>
          <w:sz w:val="20"/>
          <w:szCs w:val="20"/>
        </w:rPr>
      </w:pPr>
      <w:r>
        <w:rPr>
          <w:rFonts w:ascii="Times New Roman" w:hAnsi="Times New Roman"/>
          <w:sz w:val="20"/>
          <w:szCs w:val="20"/>
        </w:rPr>
        <w:t xml:space="preserve">15.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parni</w:t>
      </w:r>
      <w:r>
        <w:rPr>
          <w:rFonts w:ascii="Times New Roman" w:hAnsi="Times New Roman"/>
          <w:sz w:val="20"/>
          <w:szCs w:val="20"/>
        </w:rPr>
        <w:t>č</w:t>
      </w:r>
      <w:r>
        <w:rPr>
          <w:rFonts w:ascii="Times New Roman" w:hAnsi="Times New Roman"/>
          <w:sz w:val="20"/>
          <w:szCs w:val="20"/>
          <w:lang w:val="en-US"/>
        </w:rPr>
        <w:t>nom</w:t>
      </w:r>
      <w:r w:rsidRPr="00F83B72">
        <w:rPr>
          <w:rFonts w:ascii="Times New Roman" w:hAnsi="Times New Roman"/>
          <w:sz w:val="20"/>
          <w:szCs w:val="20"/>
          <w:lang w:val="ru-RU"/>
        </w:rPr>
        <w:t xml:space="preserve"> </w:t>
      </w:r>
      <w:r>
        <w:rPr>
          <w:rFonts w:ascii="Times New Roman" w:hAnsi="Times New Roman"/>
          <w:sz w:val="20"/>
          <w:szCs w:val="20"/>
          <w:lang w:val="en-US"/>
        </w:rPr>
        <w:t>postupku</w:t>
      </w:r>
      <w:r>
        <w:rPr>
          <w:rFonts w:ascii="Times New Roman" w:hAnsi="Times New Roman"/>
          <w:sz w:val="20"/>
          <w:szCs w:val="20"/>
        </w:rPr>
        <w:t xml:space="preserve"> (Гражданский процессуальный кодекс), Официальный бюллетень Республики Сербия, №.  72/11, 49/13. </w:t>
      </w:r>
    </w:p>
    <w:p w:rsidR="00F83B72" w:rsidRDefault="00F83B72" w:rsidP="00F83B72">
      <w:pPr>
        <w:rPr>
          <w:rFonts w:ascii="Times New Roman" w:hAnsi="Times New Roman"/>
          <w:sz w:val="20"/>
          <w:szCs w:val="20"/>
        </w:rPr>
      </w:pPr>
      <w:r>
        <w:rPr>
          <w:rFonts w:ascii="Times New Roman" w:hAnsi="Times New Roman"/>
          <w:sz w:val="20"/>
          <w:szCs w:val="20"/>
        </w:rPr>
        <w:t xml:space="preserve">16.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obligacionim</w:t>
      </w:r>
      <w:r w:rsidRPr="00F83B72">
        <w:rPr>
          <w:rFonts w:ascii="Times New Roman" w:hAnsi="Times New Roman"/>
          <w:sz w:val="20"/>
          <w:szCs w:val="20"/>
          <w:lang w:val="ru-RU"/>
        </w:rPr>
        <w:t xml:space="preserve"> </w:t>
      </w:r>
      <w:r>
        <w:rPr>
          <w:rFonts w:ascii="Times New Roman" w:hAnsi="Times New Roman"/>
          <w:sz w:val="20"/>
          <w:szCs w:val="20"/>
          <w:lang w:val="en-US"/>
        </w:rPr>
        <w:t>odnosima</w:t>
      </w:r>
      <w:r>
        <w:rPr>
          <w:rFonts w:ascii="Times New Roman" w:hAnsi="Times New Roman"/>
          <w:sz w:val="20"/>
          <w:szCs w:val="20"/>
        </w:rPr>
        <w:t xml:space="preserve"> (Закон о контрактах и правонарушениях), Официальный бюллетень СФРЮ, №№ 29/78, 39/85, 45/89 – Решение Конституционного суда Югославии и 57/89,Официальный бюллетень ФРЮ, №31/93, Официальный бюллетень Сербии и Черногории, № 1/2003.</w:t>
      </w:r>
    </w:p>
    <w:p w:rsidR="00F83B72" w:rsidRDefault="00F83B72" w:rsidP="00F83B72">
      <w:pPr>
        <w:rPr>
          <w:rFonts w:ascii="Times New Roman" w:hAnsi="Times New Roman"/>
          <w:sz w:val="20"/>
          <w:szCs w:val="20"/>
        </w:rPr>
      </w:pPr>
      <w:r>
        <w:rPr>
          <w:rFonts w:ascii="Times New Roman" w:hAnsi="Times New Roman"/>
          <w:sz w:val="20"/>
          <w:szCs w:val="20"/>
        </w:rPr>
        <w:t xml:space="preserve">17.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prekr</w:t>
      </w:r>
      <w:r>
        <w:rPr>
          <w:rFonts w:ascii="Times New Roman" w:hAnsi="Times New Roman"/>
          <w:sz w:val="20"/>
          <w:szCs w:val="20"/>
        </w:rPr>
        <w:t>š</w:t>
      </w:r>
      <w:r>
        <w:rPr>
          <w:rFonts w:ascii="Times New Roman" w:hAnsi="Times New Roman"/>
          <w:sz w:val="20"/>
          <w:szCs w:val="20"/>
          <w:lang w:val="en-US"/>
        </w:rPr>
        <w:t>ajima</w:t>
      </w:r>
      <w:r>
        <w:rPr>
          <w:rFonts w:ascii="Times New Roman" w:hAnsi="Times New Roman"/>
          <w:sz w:val="20"/>
          <w:szCs w:val="20"/>
        </w:rPr>
        <w:t xml:space="preserve"> (Закон о проступках), Официальный бюллетень Республики Сербия, №. 65/13</w:t>
      </w:r>
    </w:p>
    <w:p w:rsidR="00F83B72" w:rsidRDefault="00F83B72" w:rsidP="00F83B72">
      <w:pPr>
        <w:rPr>
          <w:rFonts w:ascii="Times New Roman" w:hAnsi="Times New Roman"/>
          <w:sz w:val="20"/>
          <w:szCs w:val="20"/>
        </w:rPr>
      </w:pPr>
      <w:r>
        <w:rPr>
          <w:rFonts w:ascii="Times New Roman" w:hAnsi="Times New Roman"/>
          <w:sz w:val="20"/>
          <w:szCs w:val="20"/>
        </w:rPr>
        <w:t xml:space="preserve">18.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Pravosudnoj</w:t>
      </w:r>
      <w:r w:rsidRPr="00F83B72">
        <w:rPr>
          <w:rFonts w:ascii="Times New Roman" w:hAnsi="Times New Roman"/>
          <w:sz w:val="20"/>
          <w:szCs w:val="20"/>
          <w:lang w:val="ru-RU"/>
        </w:rPr>
        <w:t xml:space="preserve"> </w:t>
      </w:r>
      <w:r>
        <w:rPr>
          <w:rFonts w:ascii="Times New Roman" w:hAnsi="Times New Roman"/>
          <w:sz w:val="20"/>
          <w:szCs w:val="20"/>
          <w:lang w:val="en-US"/>
        </w:rPr>
        <w:t>akademiji</w:t>
      </w:r>
      <w:r>
        <w:rPr>
          <w:rFonts w:ascii="Times New Roman" w:hAnsi="Times New Roman"/>
          <w:sz w:val="20"/>
          <w:szCs w:val="20"/>
        </w:rPr>
        <w:t xml:space="preserve"> (Закон о судебной академии), Официальный бюллетень Республики Сербия, №. 104/2009.</w:t>
      </w:r>
    </w:p>
    <w:p w:rsidR="00F83B72" w:rsidRDefault="00F83B72" w:rsidP="00F83B72">
      <w:pPr>
        <w:rPr>
          <w:rFonts w:ascii="Times New Roman" w:hAnsi="Times New Roman"/>
          <w:sz w:val="20"/>
          <w:szCs w:val="20"/>
        </w:rPr>
      </w:pPr>
      <w:r>
        <w:rPr>
          <w:rFonts w:ascii="Times New Roman" w:hAnsi="Times New Roman"/>
          <w:sz w:val="20"/>
          <w:szCs w:val="20"/>
        </w:rPr>
        <w:t xml:space="preserve">19.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udru</w:t>
      </w:r>
      <w:r>
        <w:rPr>
          <w:rFonts w:ascii="Times New Roman" w:hAnsi="Times New Roman"/>
          <w:sz w:val="20"/>
          <w:szCs w:val="20"/>
        </w:rPr>
        <w:t>ž</w:t>
      </w:r>
      <w:r>
        <w:rPr>
          <w:rFonts w:ascii="Times New Roman" w:hAnsi="Times New Roman"/>
          <w:sz w:val="20"/>
          <w:szCs w:val="20"/>
          <w:lang w:val="en-US"/>
        </w:rPr>
        <w:t>enjima</w:t>
      </w:r>
      <w:r>
        <w:rPr>
          <w:rFonts w:ascii="Times New Roman" w:hAnsi="Times New Roman"/>
          <w:sz w:val="20"/>
          <w:szCs w:val="20"/>
        </w:rPr>
        <w:t xml:space="preserve"> (Закон об ассоциациях), Официальный бюллетень Республики Сербия, №.  51/2009, 99/2011</w:t>
      </w:r>
    </w:p>
    <w:p w:rsidR="00F83B72" w:rsidRDefault="00F83B72" w:rsidP="00F83B72">
      <w:pPr>
        <w:rPr>
          <w:rFonts w:ascii="Times New Roman" w:hAnsi="Times New Roman"/>
          <w:sz w:val="20"/>
          <w:szCs w:val="20"/>
        </w:rPr>
      </w:pPr>
      <w:r>
        <w:rPr>
          <w:rFonts w:ascii="Times New Roman" w:hAnsi="Times New Roman"/>
          <w:sz w:val="20"/>
          <w:szCs w:val="20"/>
        </w:rPr>
        <w:t xml:space="preserve">20.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geneti</w:t>
      </w:r>
      <w:r>
        <w:rPr>
          <w:rFonts w:ascii="Times New Roman" w:hAnsi="Times New Roman"/>
          <w:sz w:val="20"/>
          <w:szCs w:val="20"/>
        </w:rPr>
        <w:t>č</w:t>
      </w:r>
      <w:r>
        <w:rPr>
          <w:rFonts w:ascii="Times New Roman" w:hAnsi="Times New Roman"/>
          <w:sz w:val="20"/>
          <w:szCs w:val="20"/>
          <w:lang w:val="en-US"/>
        </w:rPr>
        <w:t>ki</w:t>
      </w:r>
      <w:r w:rsidRPr="00F83B72">
        <w:rPr>
          <w:rFonts w:ascii="Times New Roman" w:hAnsi="Times New Roman"/>
          <w:sz w:val="20"/>
          <w:szCs w:val="20"/>
          <w:lang w:val="ru-RU"/>
        </w:rPr>
        <w:t xml:space="preserve"> </w:t>
      </w:r>
      <w:r>
        <w:rPr>
          <w:rFonts w:ascii="Times New Roman" w:hAnsi="Times New Roman"/>
          <w:sz w:val="20"/>
          <w:szCs w:val="20"/>
          <w:lang w:val="en-US"/>
        </w:rPr>
        <w:t>modifikovanim</w:t>
      </w:r>
      <w:r w:rsidRPr="00F83B72">
        <w:rPr>
          <w:rFonts w:ascii="Times New Roman" w:hAnsi="Times New Roman"/>
          <w:sz w:val="20"/>
          <w:szCs w:val="20"/>
          <w:lang w:val="ru-RU"/>
        </w:rPr>
        <w:t xml:space="preserve"> </w:t>
      </w:r>
      <w:r>
        <w:rPr>
          <w:rFonts w:ascii="Times New Roman" w:hAnsi="Times New Roman"/>
          <w:sz w:val="20"/>
          <w:szCs w:val="20"/>
          <w:lang w:val="en-US"/>
        </w:rPr>
        <w:t>organizmima</w:t>
      </w:r>
      <w:r>
        <w:rPr>
          <w:rFonts w:ascii="Times New Roman" w:hAnsi="Times New Roman"/>
          <w:sz w:val="20"/>
          <w:szCs w:val="20"/>
        </w:rPr>
        <w:t xml:space="preserve"> (Закон о генетически модифицированных организмах), Официальный бюллетень Республики Сербия, №. 41/2009</w:t>
      </w:r>
    </w:p>
    <w:p w:rsidR="00F83B72" w:rsidRDefault="00F83B72" w:rsidP="00F83B72">
      <w:pPr>
        <w:rPr>
          <w:rFonts w:ascii="Times New Roman" w:hAnsi="Times New Roman"/>
          <w:sz w:val="20"/>
          <w:szCs w:val="20"/>
        </w:rPr>
      </w:pPr>
      <w:r>
        <w:rPr>
          <w:rFonts w:ascii="Times New Roman" w:hAnsi="Times New Roman"/>
          <w:sz w:val="20"/>
          <w:szCs w:val="20"/>
        </w:rPr>
        <w:t xml:space="preserve">21.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divlja</w:t>
      </w:r>
      <w:r>
        <w:rPr>
          <w:rFonts w:ascii="Times New Roman" w:hAnsi="Times New Roman"/>
          <w:sz w:val="20"/>
          <w:szCs w:val="20"/>
        </w:rPr>
        <w:t>č</w:t>
      </w:r>
      <w:r>
        <w:rPr>
          <w:rFonts w:ascii="Times New Roman" w:hAnsi="Times New Roman"/>
          <w:sz w:val="20"/>
          <w:szCs w:val="20"/>
          <w:lang w:val="en-US"/>
        </w:rPr>
        <w:t>i</w:t>
      </w:r>
      <w:r w:rsidRPr="00F83B72">
        <w:rPr>
          <w:rFonts w:ascii="Times New Roman" w:hAnsi="Times New Roman"/>
          <w:sz w:val="20"/>
          <w:szCs w:val="20"/>
          <w:lang w:val="ru-RU"/>
        </w:rPr>
        <w:t xml:space="preserve"> </w:t>
      </w:r>
      <w:r>
        <w:rPr>
          <w:rFonts w:ascii="Times New Roman" w:hAnsi="Times New Roman"/>
          <w:sz w:val="20"/>
          <w:szCs w:val="20"/>
          <w:lang w:val="en-US"/>
        </w:rPr>
        <w:t>i</w:t>
      </w:r>
      <w:r w:rsidRPr="00F83B72">
        <w:rPr>
          <w:rFonts w:ascii="Times New Roman" w:hAnsi="Times New Roman"/>
          <w:sz w:val="20"/>
          <w:szCs w:val="20"/>
          <w:lang w:val="ru-RU"/>
        </w:rPr>
        <w:t xml:space="preserve"> </w:t>
      </w:r>
      <w:r>
        <w:rPr>
          <w:rFonts w:ascii="Times New Roman" w:hAnsi="Times New Roman"/>
          <w:sz w:val="20"/>
          <w:szCs w:val="20"/>
          <w:lang w:val="en-US"/>
        </w:rPr>
        <w:t>lovstvu</w:t>
      </w:r>
      <w:r>
        <w:rPr>
          <w:rFonts w:ascii="Times New Roman" w:hAnsi="Times New Roman"/>
          <w:sz w:val="20"/>
          <w:szCs w:val="20"/>
        </w:rPr>
        <w:t xml:space="preserve"> (Закон об охоте и охотничьем хозяйстве), Официальный бюллетень Республики Сербия, №. 18/2010</w:t>
      </w:r>
    </w:p>
    <w:p w:rsidR="00F83B72" w:rsidRDefault="00F83B72" w:rsidP="00F83B72">
      <w:pPr>
        <w:rPr>
          <w:rFonts w:ascii="Times New Roman" w:hAnsi="Times New Roman"/>
          <w:sz w:val="20"/>
          <w:szCs w:val="20"/>
        </w:rPr>
      </w:pPr>
      <w:r>
        <w:rPr>
          <w:rFonts w:ascii="Times New Roman" w:hAnsi="Times New Roman"/>
          <w:sz w:val="20"/>
          <w:szCs w:val="20"/>
        </w:rPr>
        <w:lastRenderedPageBreak/>
        <w:t xml:space="preserve">22.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lokalnoj</w:t>
      </w:r>
      <w:r w:rsidRPr="00F83B72">
        <w:rPr>
          <w:rFonts w:ascii="Times New Roman" w:hAnsi="Times New Roman"/>
          <w:sz w:val="20"/>
          <w:szCs w:val="20"/>
          <w:lang w:val="ru-RU"/>
        </w:rPr>
        <w:t xml:space="preserve"> </w:t>
      </w:r>
      <w:r>
        <w:rPr>
          <w:rFonts w:ascii="Times New Roman" w:hAnsi="Times New Roman"/>
          <w:sz w:val="20"/>
          <w:szCs w:val="20"/>
          <w:lang w:val="en-US"/>
        </w:rPr>
        <w:t>samoupravi</w:t>
      </w:r>
      <w:r>
        <w:rPr>
          <w:rFonts w:ascii="Times New Roman" w:hAnsi="Times New Roman"/>
          <w:sz w:val="20"/>
          <w:szCs w:val="20"/>
        </w:rPr>
        <w:t xml:space="preserve"> (Закон о местном самоуправлении), Официальный бюллетень Республики Сербия, №. 129/2007, 83/2014</w:t>
      </w:r>
    </w:p>
    <w:p w:rsidR="00F83B72" w:rsidRDefault="00F83B72" w:rsidP="00F83B72">
      <w:pPr>
        <w:rPr>
          <w:rFonts w:ascii="Times New Roman" w:hAnsi="Times New Roman"/>
          <w:sz w:val="20"/>
          <w:szCs w:val="20"/>
        </w:rPr>
      </w:pPr>
      <w:r>
        <w:rPr>
          <w:rFonts w:ascii="Times New Roman" w:hAnsi="Times New Roman"/>
          <w:sz w:val="20"/>
          <w:szCs w:val="20"/>
        </w:rPr>
        <w:t xml:space="preserve">23.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rudrastvu</w:t>
      </w:r>
      <w:r w:rsidRPr="00F83B72">
        <w:rPr>
          <w:rFonts w:ascii="Times New Roman" w:hAnsi="Times New Roman"/>
          <w:sz w:val="20"/>
          <w:szCs w:val="20"/>
          <w:lang w:val="ru-RU"/>
        </w:rPr>
        <w:t xml:space="preserve"> </w:t>
      </w:r>
      <w:r>
        <w:rPr>
          <w:rFonts w:ascii="Times New Roman" w:hAnsi="Times New Roman"/>
          <w:sz w:val="20"/>
          <w:szCs w:val="20"/>
          <w:lang w:val="en-US"/>
        </w:rPr>
        <w:t>i</w:t>
      </w:r>
      <w:r w:rsidRPr="00F83B72">
        <w:rPr>
          <w:rFonts w:ascii="Times New Roman" w:hAnsi="Times New Roman"/>
          <w:sz w:val="20"/>
          <w:szCs w:val="20"/>
          <w:lang w:val="ru-RU"/>
        </w:rPr>
        <w:t xml:space="preserve"> </w:t>
      </w:r>
      <w:r>
        <w:rPr>
          <w:rFonts w:ascii="Times New Roman" w:hAnsi="Times New Roman"/>
          <w:sz w:val="20"/>
          <w:szCs w:val="20"/>
          <w:lang w:val="en-US"/>
        </w:rPr>
        <w:t>geolo</w:t>
      </w:r>
      <w:r>
        <w:rPr>
          <w:rFonts w:ascii="Times New Roman" w:hAnsi="Times New Roman"/>
          <w:sz w:val="20"/>
          <w:szCs w:val="20"/>
        </w:rPr>
        <w:t>š</w:t>
      </w:r>
      <w:r>
        <w:rPr>
          <w:rFonts w:ascii="Times New Roman" w:hAnsi="Times New Roman"/>
          <w:sz w:val="20"/>
          <w:szCs w:val="20"/>
          <w:lang w:val="en-US"/>
        </w:rPr>
        <w:t>kim</w:t>
      </w:r>
      <w:r w:rsidRPr="00F83B72">
        <w:rPr>
          <w:rFonts w:ascii="Times New Roman" w:hAnsi="Times New Roman"/>
          <w:sz w:val="20"/>
          <w:szCs w:val="20"/>
          <w:lang w:val="ru-RU"/>
        </w:rPr>
        <w:t xml:space="preserve"> </w:t>
      </w:r>
      <w:r>
        <w:rPr>
          <w:rFonts w:ascii="Times New Roman" w:hAnsi="Times New Roman"/>
          <w:sz w:val="20"/>
          <w:szCs w:val="20"/>
          <w:lang w:val="en-US"/>
        </w:rPr>
        <w:t>istra</w:t>
      </w:r>
      <w:r>
        <w:rPr>
          <w:rFonts w:ascii="Times New Roman" w:hAnsi="Times New Roman"/>
          <w:sz w:val="20"/>
          <w:szCs w:val="20"/>
        </w:rPr>
        <w:t>ž</w:t>
      </w:r>
      <w:r>
        <w:rPr>
          <w:rFonts w:ascii="Times New Roman" w:hAnsi="Times New Roman"/>
          <w:sz w:val="20"/>
          <w:szCs w:val="20"/>
          <w:lang w:val="en-US"/>
        </w:rPr>
        <w:t>ivanjima</w:t>
      </w:r>
      <w:r>
        <w:rPr>
          <w:rFonts w:ascii="Times New Roman" w:hAnsi="Times New Roman"/>
          <w:sz w:val="20"/>
          <w:szCs w:val="20"/>
        </w:rPr>
        <w:t xml:space="preserve"> (Закон о добыче полезных ископаемых и геологических изысканиях) Официальный бюллетень Республики Сербия, №.  88/2011</w:t>
      </w:r>
    </w:p>
    <w:p w:rsidR="00F83B72" w:rsidRDefault="00F83B72" w:rsidP="00F83B72">
      <w:pPr>
        <w:tabs>
          <w:tab w:val="left" w:pos="6198"/>
        </w:tabs>
        <w:rPr>
          <w:rFonts w:ascii="Times New Roman" w:hAnsi="Times New Roman"/>
          <w:sz w:val="20"/>
          <w:szCs w:val="20"/>
        </w:rPr>
      </w:pPr>
      <w:r>
        <w:rPr>
          <w:rFonts w:ascii="Times New Roman" w:hAnsi="Times New Roman"/>
          <w:sz w:val="20"/>
          <w:szCs w:val="20"/>
        </w:rPr>
        <w:t xml:space="preserve">24.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hemikalijama</w:t>
      </w:r>
      <w:r>
        <w:rPr>
          <w:rFonts w:ascii="Times New Roman" w:hAnsi="Times New Roman"/>
          <w:sz w:val="20"/>
          <w:szCs w:val="20"/>
        </w:rPr>
        <w:t xml:space="preserve"> (Закон о химических веществах) Официальный бюллетень Республики Сербия, №.  36/2009,88/2010,88/2010,92/2011,93/2012,25/2015</w:t>
      </w:r>
    </w:p>
    <w:p w:rsidR="00F83B72" w:rsidRDefault="00F83B72" w:rsidP="00F83B72">
      <w:pPr>
        <w:tabs>
          <w:tab w:val="left" w:pos="6198"/>
        </w:tabs>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osnovama</w:t>
      </w:r>
      <w:r w:rsidRPr="00F83B72">
        <w:rPr>
          <w:rFonts w:ascii="Times New Roman" w:hAnsi="Times New Roman"/>
          <w:sz w:val="20"/>
          <w:szCs w:val="20"/>
          <w:lang w:val="ru-RU"/>
        </w:rPr>
        <w:t xml:space="preserve"> </w:t>
      </w:r>
      <w:r>
        <w:rPr>
          <w:rFonts w:ascii="Times New Roman" w:hAnsi="Times New Roman"/>
          <w:sz w:val="20"/>
          <w:szCs w:val="20"/>
          <w:lang w:val="en-US"/>
        </w:rPr>
        <w:t>svojinskopravnih</w:t>
      </w:r>
      <w:r w:rsidRPr="00F83B72">
        <w:rPr>
          <w:rFonts w:ascii="Times New Roman" w:hAnsi="Times New Roman"/>
          <w:sz w:val="20"/>
          <w:szCs w:val="20"/>
          <w:lang w:val="ru-RU"/>
        </w:rPr>
        <w:t xml:space="preserve"> </w:t>
      </w:r>
      <w:r>
        <w:rPr>
          <w:rFonts w:ascii="Times New Roman" w:hAnsi="Times New Roman"/>
          <w:sz w:val="20"/>
          <w:szCs w:val="20"/>
          <w:lang w:val="en-US"/>
        </w:rPr>
        <w:t>odnosa</w:t>
      </w:r>
      <w:r>
        <w:rPr>
          <w:rFonts w:ascii="Times New Roman" w:hAnsi="Times New Roman"/>
          <w:sz w:val="20"/>
          <w:szCs w:val="20"/>
        </w:rPr>
        <w:t xml:space="preserve"> (Закон о собственности и имущественных отношениях) Официальный бюллетень СФРЮ, № 6/80,36/90, Официальный бюллетень Сербии и Черногории 29/96, Официальный бюллетень Республики Сербия, №. 115/2005</w:t>
      </w:r>
    </w:p>
    <w:p w:rsidR="00F83B72" w:rsidRDefault="00F83B72" w:rsidP="00F83B72">
      <w:pPr>
        <w:tabs>
          <w:tab w:val="left" w:pos="6198"/>
        </w:tabs>
        <w:rPr>
          <w:rFonts w:ascii="Times New Roman" w:hAnsi="Times New Roman"/>
          <w:sz w:val="20"/>
          <w:szCs w:val="20"/>
        </w:rPr>
      </w:pPr>
      <w:r>
        <w:rPr>
          <w:rFonts w:ascii="Times New Roman" w:hAnsi="Times New Roman"/>
          <w:sz w:val="20"/>
          <w:szCs w:val="20"/>
        </w:rPr>
        <w:t xml:space="preserve">26. </w:t>
      </w:r>
      <w:r>
        <w:rPr>
          <w:rFonts w:ascii="Times New Roman" w:hAnsi="Times New Roman"/>
          <w:sz w:val="20"/>
          <w:szCs w:val="20"/>
          <w:lang w:val="en-US"/>
        </w:rPr>
        <w:t>Zakon</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za</w:t>
      </w:r>
      <w:r>
        <w:rPr>
          <w:rFonts w:ascii="Times New Roman" w:hAnsi="Times New Roman"/>
          <w:sz w:val="20"/>
          <w:szCs w:val="20"/>
        </w:rPr>
        <w:t>š</w:t>
      </w:r>
      <w:r>
        <w:rPr>
          <w:rFonts w:ascii="Times New Roman" w:hAnsi="Times New Roman"/>
          <w:sz w:val="20"/>
          <w:szCs w:val="20"/>
          <w:lang w:val="en-US"/>
        </w:rPr>
        <w:t>titi</w:t>
      </w:r>
      <w:r w:rsidRPr="00F83B72">
        <w:rPr>
          <w:rFonts w:ascii="Times New Roman" w:hAnsi="Times New Roman"/>
          <w:sz w:val="20"/>
          <w:szCs w:val="20"/>
          <w:lang w:val="ru-RU"/>
        </w:rPr>
        <w:t xml:space="preserve"> </w:t>
      </w:r>
      <w:r>
        <w:rPr>
          <w:rFonts w:ascii="Times New Roman" w:hAnsi="Times New Roman"/>
          <w:sz w:val="20"/>
          <w:szCs w:val="20"/>
          <w:lang w:val="en-US"/>
        </w:rPr>
        <w:t>prava</w:t>
      </w:r>
      <w:r w:rsidRPr="00F83B72">
        <w:rPr>
          <w:rFonts w:ascii="Times New Roman" w:hAnsi="Times New Roman"/>
          <w:sz w:val="20"/>
          <w:szCs w:val="20"/>
          <w:lang w:val="ru-RU"/>
        </w:rPr>
        <w:t xml:space="preserve"> </w:t>
      </w:r>
      <w:r>
        <w:rPr>
          <w:rFonts w:ascii="Times New Roman" w:hAnsi="Times New Roman"/>
          <w:sz w:val="20"/>
          <w:szCs w:val="20"/>
          <w:lang w:val="en-US"/>
        </w:rPr>
        <w:t>na</w:t>
      </w:r>
      <w:r w:rsidRPr="00F83B72">
        <w:rPr>
          <w:rFonts w:ascii="Times New Roman" w:hAnsi="Times New Roman"/>
          <w:sz w:val="20"/>
          <w:szCs w:val="20"/>
          <w:lang w:val="ru-RU"/>
        </w:rPr>
        <w:t xml:space="preserve"> </w:t>
      </w:r>
      <w:r>
        <w:rPr>
          <w:rFonts w:ascii="Times New Roman" w:hAnsi="Times New Roman"/>
          <w:sz w:val="20"/>
          <w:szCs w:val="20"/>
          <w:lang w:val="en-US"/>
        </w:rPr>
        <w:t>su</w:t>
      </w:r>
      <w:r>
        <w:rPr>
          <w:rFonts w:ascii="Times New Roman" w:hAnsi="Times New Roman"/>
          <w:sz w:val="20"/>
          <w:szCs w:val="20"/>
        </w:rPr>
        <w:t>đ</w:t>
      </w:r>
      <w:r>
        <w:rPr>
          <w:rFonts w:ascii="Times New Roman" w:hAnsi="Times New Roman"/>
          <w:sz w:val="20"/>
          <w:szCs w:val="20"/>
          <w:lang w:val="en-US"/>
        </w:rPr>
        <w:t>enje</w:t>
      </w:r>
      <w:r w:rsidRPr="00F83B72">
        <w:rPr>
          <w:rFonts w:ascii="Times New Roman" w:hAnsi="Times New Roman"/>
          <w:sz w:val="20"/>
          <w:szCs w:val="20"/>
          <w:lang w:val="ru-RU"/>
        </w:rPr>
        <w:t xml:space="preserve"> </w:t>
      </w:r>
      <w:r>
        <w:rPr>
          <w:rFonts w:ascii="Times New Roman" w:hAnsi="Times New Roman"/>
          <w:sz w:val="20"/>
          <w:szCs w:val="20"/>
          <w:lang w:val="en-US"/>
        </w:rPr>
        <w:t>o</w:t>
      </w:r>
      <w:r w:rsidRPr="00F83B72">
        <w:rPr>
          <w:rFonts w:ascii="Times New Roman" w:hAnsi="Times New Roman"/>
          <w:sz w:val="20"/>
          <w:szCs w:val="20"/>
          <w:lang w:val="ru-RU"/>
        </w:rPr>
        <w:t xml:space="preserve"> </w:t>
      </w:r>
      <w:r>
        <w:rPr>
          <w:rFonts w:ascii="Times New Roman" w:hAnsi="Times New Roman"/>
          <w:sz w:val="20"/>
          <w:szCs w:val="20"/>
          <w:lang w:val="en-US"/>
        </w:rPr>
        <w:t>razumnom</w:t>
      </w:r>
      <w:r w:rsidRPr="00F83B72">
        <w:rPr>
          <w:rFonts w:ascii="Times New Roman" w:hAnsi="Times New Roman"/>
          <w:sz w:val="20"/>
          <w:szCs w:val="20"/>
          <w:lang w:val="ru-RU"/>
        </w:rPr>
        <w:t xml:space="preserve"> </w:t>
      </w:r>
      <w:r>
        <w:rPr>
          <w:rFonts w:ascii="Times New Roman" w:hAnsi="Times New Roman"/>
          <w:sz w:val="20"/>
          <w:szCs w:val="20"/>
          <w:lang w:val="en-US"/>
        </w:rPr>
        <w:t>roku</w:t>
      </w:r>
      <w:r>
        <w:rPr>
          <w:rFonts w:ascii="Times New Roman" w:hAnsi="Times New Roman"/>
          <w:sz w:val="20"/>
          <w:szCs w:val="20"/>
        </w:rPr>
        <w:t xml:space="preserve"> (Закон о защите права на судебное рассмотрение в разумные сроки) Официальный бюллетень Республики Сербия, №.  41/2015</w:t>
      </w:r>
    </w:p>
    <w:p w:rsidR="00F83B72" w:rsidRPr="00F83B72" w:rsidRDefault="00F83B72" w:rsidP="00F83B72">
      <w:pPr>
        <w:tabs>
          <w:tab w:val="left" w:pos="6198"/>
        </w:tabs>
        <w:rPr>
          <w:rFonts w:ascii="Times New Roman" w:hAnsi="Times New Roman"/>
          <w:sz w:val="20"/>
          <w:szCs w:val="20"/>
          <w:lang w:val="ru-RU"/>
        </w:rPr>
      </w:pPr>
      <w:r>
        <w:rPr>
          <w:rFonts w:ascii="Times New Roman" w:hAnsi="Times New Roman"/>
          <w:sz w:val="20"/>
          <w:szCs w:val="20"/>
        </w:rPr>
        <w:t xml:space="preserve">27. </w:t>
      </w:r>
      <w:r>
        <w:rPr>
          <w:rFonts w:ascii="Times New Roman" w:hAnsi="Times New Roman"/>
          <w:sz w:val="20"/>
          <w:szCs w:val="20"/>
          <w:lang w:val="en-US"/>
        </w:rPr>
        <w:t>Ustav</w:t>
      </w:r>
      <w:r w:rsidRPr="00F83B72">
        <w:rPr>
          <w:rFonts w:ascii="Times New Roman" w:hAnsi="Times New Roman"/>
          <w:sz w:val="20"/>
          <w:szCs w:val="20"/>
          <w:lang w:val="ru-RU"/>
        </w:rPr>
        <w:t xml:space="preserve"> </w:t>
      </w:r>
      <w:r>
        <w:rPr>
          <w:rFonts w:ascii="Times New Roman" w:hAnsi="Times New Roman"/>
          <w:sz w:val="20"/>
          <w:szCs w:val="20"/>
          <w:lang w:val="en-US"/>
        </w:rPr>
        <w:t>Republike</w:t>
      </w:r>
      <w:r w:rsidRPr="00F83B72">
        <w:rPr>
          <w:rFonts w:ascii="Times New Roman" w:hAnsi="Times New Roman"/>
          <w:sz w:val="20"/>
          <w:szCs w:val="20"/>
          <w:lang w:val="ru-RU"/>
        </w:rPr>
        <w:t xml:space="preserve"> </w:t>
      </w:r>
      <w:r>
        <w:rPr>
          <w:rFonts w:ascii="Times New Roman" w:hAnsi="Times New Roman"/>
          <w:sz w:val="20"/>
          <w:szCs w:val="20"/>
          <w:lang w:val="en-US"/>
        </w:rPr>
        <w:t>Srbije</w:t>
      </w:r>
      <w:r>
        <w:rPr>
          <w:rFonts w:ascii="Times New Roman" w:hAnsi="Times New Roman"/>
          <w:sz w:val="20"/>
          <w:szCs w:val="20"/>
        </w:rPr>
        <w:t xml:space="preserve"> (Конституция Республики Сербия) Официальный бюллетень Республики Сербия, №.  </w:t>
      </w:r>
      <w:r w:rsidRPr="00F83B72">
        <w:rPr>
          <w:rFonts w:ascii="Times New Roman" w:hAnsi="Times New Roman"/>
          <w:sz w:val="20"/>
          <w:szCs w:val="20"/>
          <w:lang w:val="ru-RU"/>
        </w:rPr>
        <w:t>98/2006</w:t>
      </w:r>
    </w:p>
    <w:p w:rsidR="00F83B72" w:rsidRDefault="00F83B72" w:rsidP="00F83B72">
      <w:pPr>
        <w:rPr>
          <w:rFonts w:ascii="Times New Roman" w:hAnsi="Times New Roman"/>
          <w:sz w:val="20"/>
          <w:szCs w:val="20"/>
          <w:lang w:val="ru-RU"/>
        </w:rPr>
      </w:pPr>
      <w:r w:rsidRPr="00C80B97">
        <w:rPr>
          <w:rFonts w:ascii="Times New Roman" w:hAnsi="Times New Roman"/>
          <w:sz w:val="20"/>
          <w:szCs w:val="20"/>
          <w:lang w:val="ru-RU"/>
        </w:rPr>
        <w:t xml:space="preserve">28. </w:t>
      </w:r>
      <w:r>
        <w:rPr>
          <w:rFonts w:ascii="Times New Roman" w:hAnsi="Times New Roman"/>
          <w:sz w:val="20"/>
          <w:szCs w:val="20"/>
          <w:lang w:val="en-US"/>
        </w:rPr>
        <w:t>Zakon</w:t>
      </w:r>
      <w:r w:rsidRPr="00C80B97">
        <w:rPr>
          <w:rFonts w:ascii="Times New Roman" w:hAnsi="Times New Roman"/>
          <w:sz w:val="20"/>
          <w:szCs w:val="20"/>
          <w:lang w:val="ru-RU"/>
        </w:rPr>
        <w:t xml:space="preserve"> </w:t>
      </w:r>
      <w:r>
        <w:rPr>
          <w:rFonts w:ascii="Times New Roman" w:hAnsi="Times New Roman"/>
          <w:sz w:val="20"/>
          <w:szCs w:val="20"/>
          <w:lang w:val="en-US"/>
        </w:rPr>
        <w:t>o</w:t>
      </w:r>
      <w:r w:rsidRPr="00C80B97">
        <w:rPr>
          <w:rFonts w:ascii="Times New Roman" w:hAnsi="Times New Roman"/>
          <w:sz w:val="20"/>
          <w:szCs w:val="20"/>
          <w:lang w:val="ru-RU"/>
        </w:rPr>
        <w:t xml:space="preserve"> </w:t>
      </w:r>
      <w:r>
        <w:rPr>
          <w:rFonts w:ascii="Times New Roman" w:hAnsi="Times New Roman"/>
          <w:sz w:val="20"/>
          <w:szCs w:val="20"/>
          <w:lang w:val="en-US"/>
        </w:rPr>
        <w:t>op</w:t>
      </w:r>
      <w:r w:rsidRPr="00C80B97">
        <w:rPr>
          <w:rFonts w:ascii="Times New Roman" w:hAnsi="Times New Roman"/>
          <w:sz w:val="20"/>
          <w:szCs w:val="20"/>
          <w:lang w:val="ru-RU"/>
        </w:rPr>
        <w:t>š</w:t>
      </w:r>
      <w:r>
        <w:rPr>
          <w:rFonts w:ascii="Times New Roman" w:hAnsi="Times New Roman"/>
          <w:sz w:val="20"/>
          <w:szCs w:val="20"/>
          <w:lang w:val="en-US"/>
        </w:rPr>
        <w:t>tem</w:t>
      </w:r>
      <w:r w:rsidRPr="00C80B97">
        <w:rPr>
          <w:rFonts w:ascii="Times New Roman" w:hAnsi="Times New Roman"/>
          <w:sz w:val="20"/>
          <w:szCs w:val="20"/>
          <w:lang w:val="ru-RU"/>
        </w:rPr>
        <w:t xml:space="preserve"> </w:t>
      </w:r>
      <w:r>
        <w:rPr>
          <w:rFonts w:ascii="Times New Roman" w:hAnsi="Times New Roman"/>
          <w:sz w:val="20"/>
          <w:szCs w:val="20"/>
          <w:lang w:val="en-US"/>
        </w:rPr>
        <w:t>upravnom</w:t>
      </w:r>
      <w:r w:rsidRPr="00C80B97">
        <w:rPr>
          <w:rFonts w:ascii="Times New Roman" w:hAnsi="Times New Roman"/>
          <w:sz w:val="20"/>
          <w:szCs w:val="20"/>
          <w:lang w:val="ru-RU"/>
        </w:rPr>
        <w:t xml:space="preserve"> </w:t>
      </w:r>
      <w:r>
        <w:rPr>
          <w:rFonts w:ascii="Times New Roman" w:hAnsi="Times New Roman"/>
          <w:sz w:val="20"/>
          <w:szCs w:val="20"/>
          <w:lang w:val="en-US"/>
        </w:rPr>
        <w:t>postupku</w:t>
      </w:r>
      <w:r w:rsidRPr="00C80B97">
        <w:rPr>
          <w:rFonts w:ascii="Times New Roman" w:hAnsi="Times New Roman"/>
          <w:sz w:val="20"/>
          <w:szCs w:val="20"/>
          <w:lang w:val="ru-RU"/>
        </w:rPr>
        <w:t xml:space="preserve"> (</w:t>
      </w:r>
      <w:r>
        <w:rPr>
          <w:rFonts w:ascii="Times New Roman" w:hAnsi="Times New Roman"/>
          <w:sz w:val="20"/>
          <w:szCs w:val="20"/>
        </w:rPr>
        <w:t>ЗОАП</w:t>
      </w:r>
      <w:r w:rsidRPr="00C80B97">
        <w:rPr>
          <w:rFonts w:ascii="Times New Roman" w:hAnsi="Times New Roman"/>
          <w:sz w:val="20"/>
          <w:szCs w:val="20"/>
          <w:lang w:val="ru-RU"/>
        </w:rPr>
        <w:t xml:space="preserve">), </w:t>
      </w:r>
      <w:r>
        <w:rPr>
          <w:rFonts w:ascii="Times New Roman" w:hAnsi="Times New Roman"/>
          <w:sz w:val="20"/>
          <w:szCs w:val="20"/>
        </w:rPr>
        <w:t>м</w:t>
      </w:r>
      <w:r w:rsidRPr="00C80B97">
        <w:rPr>
          <w:rFonts w:ascii="Times New Roman" w:hAnsi="Times New Roman"/>
          <w:sz w:val="20"/>
          <w:szCs w:val="20"/>
          <w:lang w:val="ru-RU"/>
        </w:rPr>
        <w:t xml:space="preserve"> 18/2016. </w:t>
      </w:r>
      <w:r>
        <w:rPr>
          <w:rFonts w:ascii="Times New Roman" w:hAnsi="Times New Roman"/>
          <w:sz w:val="20"/>
          <w:szCs w:val="20"/>
        </w:rPr>
        <w:t xml:space="preserve">Новый Закон об общей административной процедуре  </w:t>
      </w:r>
      <w:hyperlink r:id="rId14" w:history="1">
        <w:r>
          <w:rPr>
            <w:rStyle w:val="Hyperlink"/>
            <w:rFonts w:ascii="Times New Roman" w:hAnsi="Times New Roman"/>
            <w:sz w:val="20"/>
            <w:szCs w:val="20"/>
            <w:lang w:val="en-US"/>
          </w:rPr>
          <w:t>http</w:t>
        </w:r>
        <w:r>
          <w:rPr>
            <w:rStyle w:val="Hyperlink"/>
            <w:rFonts w:ascii="Times New Roman" w:hAnsi="Times New Roman"/>
            <w:sz w:val="20"/>
            <w:szCs w:val="20"/>
          </w:rPr>
          <w:t>://</w:t>
        </w:r>
        <w:r>
          <w:rPr>
            <w:rStyle w:val="Hyperlink"/>
            <w:rFonts w:ascii="Times New Roman" w:hAnsi="Times New Roman"/>
            <w:sz w:val="20"/>
            <w:szCs w:val="20"/>
            <w:lang w:val="en-US"/>
          </w:rPr>
          <w:t>www</w:t>
        </w:r>
        <w:r>
          <w:rPr>
            <w:rStyle w:val="Hyperlink"/>
            <w:rFonts w:ascii="Times New Roman" w:hAnsi="Times New Roman"/>
            <w:sz w:val="20"/>
            <w:szCs w:val="20"/>
          </w:rPr>
          <w:t>.</w:t>
        </w:r>
        <w:r>
          <w:rPr>
            <w:rStyle w:val="Hyperlink"/>
            <w:rFonts w:ascii="Times New Roman" w:hAnsi="Times New Roman"/>
            <w:sz w:val="20"/>
            <w:szCs w:val="20"/>
            <w:lang w:val="en-US"/>
          </w:rPr>
          <w:t>parlament</w:t>
        </w:r>
        <w:r>
          <w:rPr>
            <w:rStyle w:val="Hyperlink"/>
            <w:rFonts w:ascii="Times New Roman" w:hAnsi="Times New Roman"/>
            <w:sz w:val="20"/>
            <w:szCs w:val="20"/>
          </w:rPr>
          <w:t>.</w:t>
        </w:r>
        <w:r>
          <w:rPr>
            <w:rStyle w:val="Hyperlink"/>
            <w:rFonts w:ascii="Times New Roman" w:hAnsi="Times New Roman"/>
            <w:sz w:val="20"/>
            <w:szCs w:val="20"/>
            <w:lang w:val="en-US"/>
          </w:rPr>
          <w:t>gov</w:t>
        </w:r>
        <w:r>
          <w:rPr>
            <w:rStyle w:val="Hyperlink"/>
            <w:rFonts w:ascii="Times New Roman" w:hAnsi="Times New Roman"/>
            <w:sz w:val="20"/>
            <w:szCs w:val="20"/>
          </w:rPr>
          <w:t>.</w:t>
        </w:r>
        <w:r>
          <w:rPr>
            <w:rStyle w:val="Hyperlink"/>
            <w:rFonts w:ascii="Times New Roman" w:hAnsi="Times New Roman"/>
            <w:sz w:val="20"/>
            <w:szCs w:val="20"/>
            <w:lang w:val="en-US"/>
          </w:rPr>
          <w:t>rs</w:t>
        </w:r>
        <w:r>
          <w:rPr>
            <w:rStyle w:val="Hyperlink"/>
            <w:rFonts w:ascii="Times New Roman" w:hAnsi="Times New Roman"/>
            <w:sz w:val="20"/>
            <w:szCs w:val="20"/>
          </w:rPr>
          <w:t>/</w:t>
        </w:r>
        <w:r>
          <w:rPr>
            <w:rStyle w:val="Hyperlink"/>
            <w:rFonts w:ascii="Times New Roman" w:hAnsi="Times New Roman"/>
            <w:sz w:val="20"/>
            <w:szCs w:val="20"/>
            <w:lang w:val="en-US"/>
          </w:rPr>
          <w:t>upload</w:t>
        </w:r>
        <w:r>
          <w:rPr>
            <w:rStyle w:val="Hyperlink"/>
            <w:rFonts w:ascii="Times New Roman" w:hAnsi="Times New Roman"/>
            <w:sz w:val="20"/>
            <w:szCs w:val="20"/>
          </w:rPr>
          <w:t>/</w:t>
        </w:r>
        <w:r>
          <w:rPr>
            <w:rStyle w:val="Hyperlink"/>
            <w:rFonts w:ascii="Times New Roman" w:hAnsi="Times New Roman"/>
            <w:sz w:val="20"/>
            <w:szCs w:val="20"/>
            <w:lang w:val="en-US"/>
          </w:rPr>
          <w:t>archive</w:t>
        </w:r>
        <w:r>
          <w:rPr>
            <w:rStyle w:val="Hyperlink"/>
            <w:rFonts w:ascii="Times New Roman" w:hAnsi="Times New Roman"/>
            <w:sz w:val="20"/>
            <w:szCs w:val="20"/>
          </w:rPr>
          <w:t>/</w:t>
        </w:r>
        <w:r>
          <w:rPr>
            <w:rStyle w:val="Hyperlink"/>
            <w:rFonts w:ascii="Times New Roman" w:hAnsi="Times New Roman"/>
            <w:sz w:val="20"/>
            <w:szCs w:val="20"/>
            <w:lang w:val="en-US"/>
          </w:rPr>
          <w:t>files</w:t>
        </w:r>
        <w:r>
          <w:rPr>
            <w:rStyle w:val="Hyperlink"/>
            <w:rFonts w:ascii="Times New Roman" w:hAnsi="Times New Roman"/>
            <w:sz w:val="20"/>
            <w:szCs w:val="20"/>
          </w:rPr>
          <w:t>/</w:t>
        </w:r>
        <w:r>
          <w:rPr>
            <w:rStyle w:val="Hyperlink"/>
            <w:rFonts w:ascii="Times New Roman" w:hAnsi="Times New Roman"/>
            <w:sz w:val="20"/>
            <w:szCs w:val="20"/>
            <w:lang w:val="en-US"/>
          </w:rPr>
          <w:t>cir</w:t>
        </w:r>
        <w:r>
          <w:rPr>
            <w:rStyle w:val="Hyperlink"/>
            <w:rFonts w:ascii="Times New Roman" w:hAnsi="Times New Roman"/>
            <w:sz w:val="20"/>
            <w:szCs w:val="20"/>
          </w:rPr>
          <w:t>/</w:t>
        </w:r>
        <w:r>
          <w:rPr>
            <w:rStyle w:val="Hyperlink"/>
            <w:rFonts w:ascii="Times New Roman" w:hAnsi="Times New Roman"/>
            <w:sz w:val="20"/>
            <w:szCs w:val="20"/>
            <w:lang w:val="en-US"/>
          </w:rPr>
          <w:t>pdf</w:t>
        </w:r>
        <w:r>
          <w:rPr>
            <w:rStyle w:val="Hyperlink"/>
            <w:rFonts w:ascii="Times New Roman" w:hAnsi="Times New Roman"/>
            <w:sz w:val="20"/>
            <w:szCs w:val="20"/>
          </w:rPr>
          <w:t>/</w:t>
        </w:r>
        <w:r>
          <w:rPr>
            <w:rStyle w:val="Hyperlink"/>
            <w:rFonts w:ascii="Times New Roman" w:hAnsi="Times New Roman"/>
            <w:sz w:val="20"/>
            <w:szCs w:val="20"/>
            <w:lang w:val="en-US"/>
          </w:rPr>
          <w:t>zakoni</w:t>
        </w:r>
        <w:r>
          <w:rPr>
            <w:rStyle w:val="Hyperlink"/>
            <w:rFonts w:ascii="Times New Roman" w:hAnsi="Times New Roman"/>
            <w:sz w:val="20"/>
            <w:szCs w:val="20"/>
          </w:rPr>
          <w:t>/2016/266-16.</w:t>
        </w:r>
        <w:r>
          <w:rPr>
            <w:rStyle w:val="Hyperlink"/>
            <w:rFonts w:ascii="Times New Roman" w:hAnsi="Times New Roman"/>
            <w:sz w:val="20"/>
            <w:szCs w:val="20"/>
            <w:lang w:val="en-US"/>
          </w:rPr>
          <w:t>pdf</w:t>
        </w:r>
      </w:hyperlink>
    </w:p>
    <w:p w:rsidR="00F83B72" w:rsidRDefault="00F83B72" w:rsidP="00F83B72">
      <w:pPr>
        <w:rPr>
          <w:rFonts w:ascii="Times New Roman" w:hAnsi="Times New Roman"/>
          <w:i/>
          <w:sz w:val="20"/>
          <w:szCs w:val="20"/>
        </w:rPr>
      </w:pPr>
      <w:r>
        <w:rPr>
          <w:rFonts w:ascii="Times New Roman" w:hAnsi="Times New Roman"/>
          <w:i/>
          <w:sz w:val="20"/>
          <w:szCs w:val="20"/>
        </w:rPr>
        <w:t>Интернет-ссылки:</w:t>
      </w:r>
    </w:p>
    <w:p w:rsidR="00F83B72" w:rsidRDefault="00F83B72" w:rsidP="00F83B72">
      <w:pPr>
        <w:rPr>
          <w:rFonts w:ascii="Times New Roman" w:hAnsi="Times New Roman"/>
          <w:sz w:val="20"/>
          <w:szCs w:val="20"/>
        </w:rPr>
      </w:pPr>
      <w:r>
        <w:rPr>
          <w:rFonts w:ascii="Times New Roman" w:hAnsi="Times New Roman"/>
          <w:sz w:val="20"/>
          <w:szCs w:val="20"/>
          <w:lang w:val="en-US"/>
        </w:rPr>
        <w:t>Narodna</w:t>
      </w:r>
      <w:r w:rsidRPr="00F83B72">
        <w:rPr>
          <w:rFonts w:ascii="Times New Roman" w:hAnsi="Times New Roman"/>
          <w:sz w:val="20"/>
          <w:szCs w:val="20"/>
          <w:lang w:val="ru-RU"/>
        </w:rPr>
        <w:t xml:space="preserve"> </w:t>
      </w:r>
      <w:r>
        <w:rPr>
          <w:rFonts w:ascii="Times New Roman" w:hAnsi="Times New Roman"/>
          <w:sz w:val="20"/>
          <w:szCs w:val="20"/>
          <w:lang w:val="en-US"/>
        </w:rPr>
        <w:t>Skup</w:t>
      </w:r>
      <w:r>
        <w:rPr>
          <w:rFonts w:ascii="Times New Roman" w:hAnsi="Times New Roman"/>
          <w:sz w:val="20"/>
          <w:szCs w:val="20"/>
        </w:rPr>
        <w:t>š</w:t>
      </w:r>
      <w:r>
        <w:rPr>
          <w:rFonts w:ascii="Times New Roman" w:hAnsi="Times New Roman"/>
          <w:sz w:val="20"/>
          <w:szCs w:val="20"/>
          <w:lang w:val="en-US"/>
        </w:rPr>
        <w:t>tina</w:t>
      </w:r>
      <w:r w:rsidRPr="00F83B72">
        <w:rPr>
          <w:rFonts w:ascii="Times New Roman" w:hAnsi="Times New Roman"/>
          <w:sz w:val="20"/>
          <w:szCs w:val="20"/>
          <w:lang w:val="ru-RU"/>
        </w:rPr>
        <w:t xml:space="preserve"> </w:t>
      </w:r>
      <w:r>
        <w:rPr>
          <w:rFonts w:ascii="Times New Roman" w:hAnsi="Times New Roman"/>
          <w:sz w:val="20"/>
          <w:szCs w:val="20"/>
          <w:lang w:val="en-US"/>
        </w:rPr>
        <w:t>Republike</w:t>
      </w:r>
      <w:r w:rsidRPr="00F83B72">
        <w:rPr>
          <w:rFonts w:ascii="Times New Roman" w:hAnsi="Times New Roman"/>
          <w:sz w:val="20"/>
          <w:szCs w:val="20"/>
          <w:lang w:val="ru-RU"/>
        </w:rPr>
        <w:t xml:space="preserve"> </w:t>
      </w:r>
      <w:r>
        <w:rPr>
          <w:rFonts w:ascii="Times New Roman" w:hAnsi="Times New Roman"/>
          <w:sz w:val="20"/>
          <w:szCs w:val="20"/>
          <w:lang w:val="en-US"/>
        </w:rPr>
        <w:t>Srbije</w:t>
      </w:r>
      <w:r>
        <w:rPr>
          <w:rFonts w:ascii="Times New Roman" w:hAnsi="Times New Roman"/>
          <w:sz w:val="20"/>
          <w:szCs w:val="20"/>
        </w:rPr>
        <w:t xml:space="preserve"> (Народная Скупщина Республики Сербия), </w:t>
      </w:r>
      <w:hyperlink r:id="rId15" w:history="1">
        <w:r>
          <w:rPr>
            <w:rStyle w:val="Hyperlink"/>
            <w:rFonts w:ascii="Times New Roman" w:hAnsi="Times New Roman"/>
            <w:sz w:val="20"/>
            <w:szCs w:val="20"/>
            <w:lang w:val="en-US"/>
          </w:rPr>
          <w:t>http</w:t>
        </w:r>
        <w:r>
          <w:rPr>
            <w:rStyle w:val="Hyperlink"/>
            <w:rFonts w:ascii="Times New Roman" w:hAnsi="Times New Roman"/>
            <w:sz w:val="20"/>
            <w:szCs w:val="20"/>
          </w:rPr>
          <w:t>://</w:t>
        </w:r>
        <w:r>
          <w:rPr>
            <w:rStyle w:val="Hyperlink"/>
            <w:rFonts w:ascii="Times New Roman" w:hAnsi="Times New Roman"/>
            <w:sz w:val="20"/>
            <w:szCs w:val="20"/>
            <w:lang w:val="en-US"/>
          </w:rPr>
          <w:t>www</w:t>
        </w:r>
        <w:r>
          <w:rPr>
            <w:rStyle w:val="Hyperlink"/>
            <w:rFonts w:ascii="Times New Roman" w:hAnsi="Times New Roman"/>
            <w:sz w:val="20"/>
            <w:szCs w:val="20"/>
          </w:rPr>
          <w:t>.</w:t>
        </w:r>
        <w:r>
          <w:rPr>
            <w:rStyle w:val="Hyperlink"/>
            <w:rFonts w:ascii="Times New Roman" w:hAnsi="Times New Roman"/>
            <w:sz w:val="20"/>
            <w:szCs w:val="20"/>
            <w:lang w:val="en-US"/>
          </w:rPr>
          <w:t>parlament</w:t>
        </w:r>
        <w:r>
          <w:rPr>
            <w:rStyle w:val="Hyperlink"/>
            <w:rFonts w:ascii="Times New Roman" w:hAnsi="Times New Roman"/>
            <w:sz w:val="20"/>
            <w:szCs w:val="20"/>
          </w:rPr>
          <w:t>.</w:t>
        </w:r>
        <w:r>
          <w:rPr>
            <w:rStyle w:val="Hyperlink"/>
            <w:rFonts w:ascii="Times New Roman" w:hAnsi="Times New Roman"/>
            <w:sz w:val="20"/>
            <w:szCs w:val="20"/>
            <w:lang w:val="en-US"/>
          </w:rPr>
          <w:t>gov</w:t>
        </w:r>
        <w:r>
          <w:rPr>
            <w:rStyle w:val="Hyperlink"/>
            <w:rFonts w:ascii="Times New Roman" w:hAnsi="Times New Roman"/>
            <w:sz w:val="20"/>
            <w:szCs w:val="20"/>
          </w:rPr>
          <w:t>.</w:t>
        </w:r>
        <w:r>
          <w:rPr>
            <w:rStyle w:val="Hyperlink"/>
            <w:rFonts w:ascii="Times New Roman" w:hAnsi="Times New Roman"/>
            <w:sz w:val="20"/>
            <w:szCs w:val="20"/>
            <w:lang w:val="en-US"/>
          </w:rPr>
          <w:t>rs</w:t>
        </w:r>
        <w:r>
          <w:rPr>
            <w:rStyle w:val="Hyperlink"/>
            <w:rFonts w:ascii="Times New Roman" w:hAnsi="Times New Roman"/>
            <w:sz w:val="20"/>
            <w:szCs w:val="20"/>
          </w:rPr>
          <w:t>/</w:t>
        </w:r>
        <w:r>
          <w:rPr>
            <w:rStyle w:val="Hyperlink"/>
            <w:rFonts w:ascii="Times New Roman" w:hAnsi="Times New Roman"/>
            <w:sz w:val="20"/>
            <w:szCs w:val="20"/>
            <w:lang w:val="en-US"/>
          </w:rPr>
          <w:t>narodna</w:t>
        </w:r>
        <w:r>
          <w:rPr>
            <w:rStyle w:val="Hyperlink"/>
            <w:rFonts w:ascii="Times New Roman" w:hAnsi="Times New Roman"/>
            <w:sz w:val="20"/>
            <w:szCs w:val="20"/>
          </w:rPr>
          <w:t>-</w:t>
        </w:r>
        <w:r>
          <w:rPr>
            <w:rStyle w:val="Hyperlink"/>
            <w:rFonts w:ascii="Times New Roman" w:hAnsi="Times New Roman"/>
            <w:sz w:val="20"/>
            <w:szCs w:val="20"/>
            <w:lang w:val="en-US"/>
          </w:rPr>
          <w:t>skupstina</w:t>
        </w:r>
        <w:r>
          <w:rPr>
            <w:rStyle w:val="Hyperlink"/>
            <w:rFonts w:ascii="Times New Roman" w:hAnsi="Times New Roman"/>
            <w:sz w:val="20"/>
            <w:szCs w:val="20"/>
          </w:rPr>
          <w:t>-.871.</w:t>
        </w:r>
        <w:r>
          <w:rPr>
            <w:rStyle w:val="Hyperlink"/>
            <w:rFonts w:ascii="Times New Roman" w:hAnsi="Times New Roman"/>
            <w:sz w:val="20"/>
            <w:szCs w:val="20"/>
            <w:lang w:val="en-US"/>
          </w:rPr>
          <w:t>html</w:t>
        </w:r>
      </w:hyperlink>
    </w:p>
    <w:p w:rsidR="00F83B72" w:rsidRDefault="00F83B72" w:rsidP="00F83B72">
      <w:pPr>
        <w:rPr>
          <w:rFonts w:ascii="Times New Roman" w:hAnsi="Times New Roman"/>
          <w:sz w:val="20"/>
          <w:szCs w:val="20"/>
        </w:rPr>
      </w:pPr>
      <w:r>
        <w:rPr>
          <w:rFonts w:ascii="Times New Roman" w:hAnsi="Times New Roman"/>
          <w:sz w:val="20"/>
          <w:szCs w:val="20"/>
          <w:lang w:val="en-US"/>
        </w:rPr>
        <w:t>Poverenik</w:t>
      </w:r>
      <w:r w:rsidRPr="00F83B72">
        <w:rPr>
          <w:rFonts w:ascii="Times New Roman" w:hAnsi="Times New Roman"/>
          <w:sz w:val="20"/>
          <w:szCs w:val="20"/>
        </w:rPr>
        <w:t xml:space="preserve"> </w:t>
      </w:r>
      <w:r>
        <w:rPr>
          <w:rFonts w:ascii="Times New Roman" w:hAnsi="Times New Roman"/>
          <w:sz w:val="20"/>
          <w:szCs w:val="20"/>
          <w:lang w:val="en-US"/>
        </w:rPr>
        <w:t>za</w:t>
      </w:r>
      <w:r w:rsidRPr="00F83B72">
        <w:rPr>
          <w:rFonts w:ascii="Times New Roman" w:hAnsi="Times New Roman"/>
          <w:sz w:val="20"/>
          <w:szCs w:val="20"/>
        </w:rPr>
        <w:t xml:space="preserve"> </w:t>
      </w:r>
      <w:r>
        <w:rPr>
          <w:rFonts w:ascii="Times New Roman" w:hAnsi="Times New Roman"/>
          <w:sz w:val="20"/>
          <w:szCs w:val="20"/>
          <w:lang w:val="en-US"/>
        </w:rPr>
        <w:t>informacije</w:t>
      </w:r>
      <w:r w:rsidRPr="00F83B72">
        <w:rPr>
          <w:rFonts w:ascii="Times New Roman" w:hAnsi="Times New Roman"/>
          <w:sz w:val="20"/>
          <w:szCs w:val="20"/>
        </w:rPr>
        <w:t xml:space="preserve"> </w:t>
      </w:r>
      <w:r>
        <w:rPr>
          <w:rFonts w:ascii="Times New Roman" w:hAnsi="Times New Roman"/>
          <w:sz w:val="20"/>
          <w:szCs w:val="20"/>
          <w:lang w:val="en-US"/>
        </w:rPr>
        <w:t>od</w:t>
      </w:r>
      <w:r w:rsidRPr="00F83B72">
        <w:rPr>
          <w:rFonts w:ascii="Times New Roman" w:hAnsi="Times New Roman"/>
          <w:sz w:val="20"/>
          <w:szCs w:val="20"/>
        </w:rPr>
        <w:t xml:space="preserve"> </w:t>
      </w:r>
      <w:r>
        <w:rPr>
          <w:rFonts w:ascii="Times New Roman" w:hAnsi="Times New Roman"/>
          <w:sz w:val="20"/>
          <w:szCs w:val="20"/>
          <w:lang w:val="en-US"/>
        </w:rPr>
        <w:t>javnog</w:t>
      </w:r>
      <w:r w:rsidRPr="00F83B72">
        <w:rPr>
          <w:rFonts w:ascii="Times New Roman" w:hAnsi="Times New Roman"/>
          <w:sz w:val="20"/>
          <w:szCs w:val="20"/>
        </w:rPr>
        <w:t xml:space="preserve"> </w:t>
      </w:r>
      <w:r>
        <w:rPr>
          <w:rFonts w:ascii="Times New Roman" w:hAnsi="Times New Roman"/>
          <w:sz w:val="20"/>
          <w:szCs w:val="20"/>
          <w:lang w:val="en-US"/>
        </w:rPr>
        <w:t>zna</w:t>
      </w:r>
      <w:r>
        <w:rPr>
          <w:rFonts w:ascii="Times New Roman" w:hAnsi="Times New Roman"/>
          <w:sz w:val="20"/>
          <w:szCs w:val="20"/>
        </w:rPr>
        <w:t>č</w:t>
      </w:r>
      <w:r>
        <w:rPr>
          <w:rFonts w:ascii="Times New Roman" w:hAnsi="Times New Roman"/>
          <w:sz w:val="20"/>
          <w:szCs w:val="20"/>
          <w:lang w:val="en-US"/>
        </w:rPr>
        <w:t>aja</w:t>
      </w:r>
      <w:r w:rsidRPr="00F83B72">
        <w:rPr>
          <w:rFonts w:ascii="Times New Roman" w:hAnsi="Times New Roman"/>
          <w:sz w:val="20"/>
          <w:szCs w:val="20"/>
        </w:rPr>
        <w:t xml:space="preserve"> </w:t>
      </w:r>
      <w:r>
        <w:rPr>
          <w:rFonts w:ascii="Times New Roman" w:hAnsi="Times New Roman"/>
          <w:sz w:val="20"/>
          <w:szCs w:val="20"/>
          <w:lang w:val="en-US"/>
        </w:rPr>
        <w:t>i</w:t>
      </w:r>
      <w:r w:rsidRPr="00F83B72">
        <w:rPr>
          <w:rFonts w:ascii="Times New Roman" w:hAnsi="Times New Roman"/>
          <w:sz w:val="20"/>
          <w:szCs w:val="20"/>
        </w:rPr>
        <w:t xml:space="preserve"> </w:t>
      </w:r>
      <w:r>
        <w:rPr>
          <w:rFonts w:ascii="Times New Roman" w:hAnsi="Times New Roman"/>
          <w:sz w:val="20"/>
          <w:szCs w:val="20"/>
          <w:lang w:val="en-US"/>
        </w:rPr>
        <w:t>za</w:t>
      </w:r>
      <w:r>
        <w:rPr>
          <w:rFonts w:ascii="Times New Roman" w:hAnsi="Times New Roman"/>
          <w:sz w:val="20"/>
          <w:szCs w:val="20"/>
        </w:rPr>
        <w:t>š</w:t>
      </w:r>
      <w:r>
        <w:rPr>
          <w:rFonts w:ascii="Times New Roman" w:hAnsi="Times New Roman"/>
          <w:sz w:val="20"/>
          <w:szCs w:val="20"/>
          <w:lang w:val="en-US"/>
        </w:rPr>
        <w:t>titu</w:t>
      </w:r>
      <w:r w:rsidRPr="00F83B72">
        <w:rPr>
          <w:rFonts w:ascii="Times New Roman" w:hAnsi="Times New Roman"/>
          <w:sz w:val="20"/>
          <w:szCs w:val="20"/>
        </w:rPr>
        <w:t xml:space="preserve"> </w:t>
      </w:r>
      <w:r>
        <w:rPr>
          <w:rFonts w:ascii="Times New Roman" w:hAnsi="Times New Roman"/>
          <w:sz w:val="20"/>
          <w:szCs w:val="20"/>
          <w:lang w:val="en-US"/>
        </w:rPr>
        <w:t>podataka</w:t>
      </w:r>
      <w:r w:rsidRPr="00F83B72">
        <w:rPr>
          <w:rFonts w:ascii="Times New Roman" w:hAnsi="Times New Roman"/>
          <w:sz w:val="20"/>
          <w:szCs w:val="20"/>
        </w:rPr>
        <w:t xml:space="preserve"> </w:t>
      </w:r>
      <w:r>
        <w:rPr>
          <w:rFonts w:ascii="Times New Roman" w:hAnsi="Times New Roman"/>
          <w:sz w:val="20"/>
          <w:szCs w:val="20"/>
          <w:lang w:val="en-US"/>
        </w:rPr>
        <w:t>o</w:t>
      </w:r>
      <w:r w:rsidRPr="00F83B72">
        <w:rPr>
          <w:rFonts w:ascii="Times New Roman" w:hAnsi="Times New Roman"/>
          <w:sz w:val="20"/>
          <w:szCs w:val="20"/>
        </w:rPr>
        <w:t xml:space="preserve"> </w:t>
      </w:r>
      <w:r>
        <w:rPr>
          <w:rFonts w:ascii="Times New Roman" w:hAnsi="Times New Roman"/>
          <w:sz w:val="20"/>
          <w:szCs w:val="20"/>
          <w:lang w:val="en-US"/>
        </w:rPr>
        <w:t>li</w:t>
      </w:r>
      <w:r>
        <w:rPr>
          <w:rFonts w:ascii="Times New Roman" w:hAnsi="Times New Roman"/>
          <w:sz w:val="20"/>
          <w:szCs w:val="20"/>
        </w:rPr>
        <w:t>č</w:t>
      </w:r>
      <w:r>
        <w:rPr>
          <w:rFonts w:ascii="Times New Roman" w:hAnsi="Times New Roman"/>
          <w:sz w:val="20"/>
          <w:szCs w:val="20"/>
          <w:lang w:val="en-US"/>
        </w:rPr>
        <w:t>nosti</w:t>
      </w:r>
      <w:r>
        <w:rPr>
          <w:rFonts w:ascii="Times New Roman" w:hAnsi="Times New Roman"/>
          <w:sz w:val="20"/>
          <w:szCs w:val="20"/>
        </w:rPr>
        <w:t xml:space="preserve"> (Уполномоченный по информации общественной важности и защите персональных данных), </w:t>
      </w:r>
      <w:hyperlink r:id="rId16" w:history="1">
        <w:r>
          <w:rPr>
            <w:rStyle w:val="Hyperlink"/>
            <w:rFonts w:ascii="Times New Roman" w:hAnsi="Times New Roman"/>
            <w:sz w:val="20"/>
            <w:szCs w:val="20"/>
            <w:lang w:val="en-US"/>
          </w:rPr>
          <w:t>http</w:t>
        </w:r>
        <w:r>
          <w:rPr>
            <w:rStyle w:val="Hyperlink"/>
            <w:rFonts w:ascii="Times New Roman" w:hAnsi="Times New Roman"/>
            <w:sz w:val="20"/>
            <w:szCs w:val="20"/>
          </w:rPr>
          <w:t>://</w:t>
        </w:r>
        <w:r>
          <w:rPr>
            <w:rStyle w:val="Hyperlink"/>
            <w:rFonts w:ascii="Times New Roman" w:hAnsi="Times New Roman"/>
            <w:sz w:val="20"/>
            <w:szCs w:val="20"/>
            <w:lang w:val="en-US"/>
          </w:rPr>
          <w:t>www</w:t>
        </w:r>
        <w:r>
          <w:rPr>
            <w:rStyle w:val="Hyperlink"/>
            <w:rFonts w:ascii="Times New Roman" w:hAnsi="Times New Roman"/>
            <w:sz w:val="20"/>
            <w:szCs w:val="20"/>
          </w:rPr>
          <w:t>.</w:t>
        </w:r>
        <w:r>
          <w:rPr>
            <w:rStyle w:val="Hyperlink"/>
            <w:rFonts w:ascii="Times New Roman" w:hAnsi="Times New Roman"/>
            <w:sz w:val="20"/>
            <w:szCs w:val="20"/>
            <w:lang w:val="en-US"/>
          </w:rPr>
          <w:t>poverenik</w:t>
        </w:r>
        <w:r>
          <w:rPr>
            <w:rStyle w:val="Hyperlink"/>
            <w:rFonts w:ascii="Times New Roman" w:hAnsi="Times New Roman"/>
            <w:sz w:val="20"/>
            <w:szCs w:val="20"/>
          </w:rPr>
          <w:t>.</w:t>
        </w:r>
        <w:r>
          <w:rPr>
            <w:rStyle w:val="Hyperlink"/>
            <w:rFonts w:ascii="Times New Roman" w:hAnsi="Times New Roman"/>
            <w:sz w:val="20"/>
            <w:szCs w:val="20"/>
            <w:lang w:val="en-US"/>
          </w:rPr>
          <w:t>rs</w:t>
        </w:r>
        <w:r>
          <w:rPr>
            <w:rStyle w:val="Hyperlink"/>
            <w:rFonts w:ascii="Times New Roman" w:hAnsi="Times New Roman"/>
            <w:sz w:val="20"/>
            <w:szCs w:val="20"/>
          </w:rPr>
          <w:t>/</w:t>
        </w:r>
      </w:hyperlink>
    </w:p>
    <w:p w:rsidR="00F83B72" w:rsidRDefault="00F83B72" w:rsidP="00F83B72">
      <w:pPr>
        <w:rPr>
          <w:rFonts w:ascii="Times New Roman" w:hAnsi="Times New Roman"/>
          <w:color w:val="0000FF"/>
          <w:sz w:val="20"/>
          <w:szCs w:val="20"/>
          <w:u w:val="single"/>
        </w:rPr>
      </w:pPr>
      <w:r>
        <w:rPr>
          <w:rFonts w:ascii="Times New Roman" w:hAnsi="Times New Roman"/>
          <w:sz w:val="20"/>
          <w:szCs w:val="20"/>
          <w:lang w:val="en-US"/>
        </w:rPr>
        <w:t>Za</w:t>
      </w:r>
      <w:r>
        <w:rPr>
          <w:rFonts w:ascii="Times New Roman" w:hAnsi="Times New Roman"/>
          <w:sz w:val="20"/>
          <w:szCs w:val="20"/>
        </w:rPr>
        <w:t>š</w:t>
      </w:r>
      <w:r>
        <w:rPr>
          <w:rFonts w:ascii="Times New Roman" w:hAnsi="Times New Roman"/>
          <w:sz w:val="20"/>
          <w:szCs w:val="20"/>
          <w:lang w:val="en-US"/>
        </w:rPr>
        <w:t>titnik</w:t>
      </w:r>
      <w:r w:rsidRPr="00F83B72">
        <w:rPr>
          <w:rFonts w:ascii="Times New Roman" w:hAnsi="Times New Roman"/>
          <w:sz w:val="20"/>
          <w:szCs w:val="20"/>
        </w:rPr>
        <w:t xml:space="preserve"> </w:t>
      </w:r>
      <w:r>
        <w:rPr>
          <w:rFonts w:ascii="Times New Roman" w:hAnsi="Times New Roman"/>
          <w:sz w:val="20"/>
          <w:szCs w:val="20"/>
          <w:lang w:val="en-US"/>
        </w:rPr>
        <w:t>gra</w:t>
      </w:r>
      <w:r>
        <w:rPr>
          <w:rFonts w:ascii="Times New Roman" w:hAnsi="Times New Roman"/>
          <w:sz w:val="20"/>
          <w:szCs w:val="20"/>
        </w:rPr>
        <w:t>đ</w:t>
      </w:r>
      <w:r>
        <w:rPr>
          <w:rFonts w:ascii="Times New Roman" w:hAnsi="Times New Roman"/>
          <w:sz w:val="20"/>
          <w:szCs w:val="20"/>
          <w:lang w:val="en-US"/>
        </w:rPr>
        <w:t>ana</w:t>
      </w:r>
      <w:r>
        <w:rPr>
          <w:rFonts w:ascii="Times New Roman" w:hAnsi="Times New Roman"/>
          <w:sz w:val="20"/>
          <w:szCs w:val="20"/>
        </w:rPr>
        <w:t xml:space="preserve"> (Омбудсман), </w:t>
      </w:r>
      <w:hyperlink r:id="rId17" w:history="1">
        <w:r>
          <w:rPr>
            <w:rStyle w:val="Hyperlink"/>
            <w:rFonts w:ascii="Times New Roman" w:hAnsi="Times New Roman"/>
            <w:sz w:val="20"/>
            <w:szCs w:val="20"/>
            <w:lang w:val="en-US"/>
          </w:rPr>
          <w:t>http</w:t>
        </w:r>
        <w:r>
          <w:rPr>
            <w:rStyle w:val="Hyperlink"/>
            <w:rFonts w:ascii="Times New Roman" w:hAnsi="Times New Roman"/>
            <w:sz w:val="20"/>
            <w:szCs w:val="20"/>
          </w:rPr>
          <w:t>://</w:t>
        </w:r>
        <w:r>
          <w:rPr>
            <w:rStyle w:val="Hyperlink"/>
            <w:rFonts w:ascii="Times New Roman" w:hAnsi="Times New Roman"/>
            <w:sz w:val="20"/>
            <w:szCs w:val="20"/>
            <w:lang w:val="en-US"/>
          </w:rPr>
          <w:t>www</w:t>
        </w:r>
        <w:r>
          <w:rPr>
            <w:rStyle w:val="Hyperlink"/>
            <w:rFonts w:ascii="Times New Roman" w:hAnsi="Times New Roman"/>
            <w:sz w:val="20"/>
            <w:szCs w:val="20"/>
          </w:rPr>
          <w:t>.</w:t>
        </w:r>
        <w:r>
          <w:rPr>
            <w:rStyle w:val="Hyperlink"/>
            <w:rFonts w:ascii="Times New Roman" w:hAnsi="Times New Roman"/>
            <w:sz w:val="20"/>
            <w:szCs w:val="20"/>
            <w:lang w:val="en-US"/>
          </w:rPr>
          <w:t>ombudsman</w:t>
        </w:r>
        <w:r>
          <w:rPr>
            <w:rStyle w:val="Hyperlink"/>
            <w:rFonts w:ascii="Times New Roman" w:hAnsi="Times New Roman"/>
            <w:sz w:val="20"/>
            <w:szCs w:val="20"/>
          </w:rPr>
          <w:t>.</w:t>
        </w:r>
        <w:r>
          <w:rPr>
            <w:rStyle w:val="Hyperlink"/>
            <w:rFonts w:ascii="Times New Roman" w:hAnsi="Times New Roman"/>
            <w:sz w:val="20"/>
            <w:szCs w:val="20"/>
            <w:lang w:val="en-US"/>
          </w:rPr>
          <w:t>rs</w:t>
        </w:r>
        <w:r>
          <w:rPr>
            <w:rStyle w:val="Hyperlink"/>
            <w:rFonts w:ascii="Times New Roman" w:hAnsi="Times New Roman"/>
            <w:sz w:val="20"/>
            <w:szCs w:val="20"/>
          </w:rPr>
          <w:t>/</w:t>
        </w:r>
      </w:hyperlink>
    </w:p>
    <w:p w:rsidR="00F83B72" w:rsidRDefault="00F83B72" w:rsidP="00F83B72">
      <w:pPr>
        <w:rPr>
          <w:rFonts w:ascii="Times New Roman" w:hAnsi="Times New Roman"/>
          <w:sz w:val="20"/>
          <w:szCs w:val="20"/>
        </w:rPr>
      </w:pPr>
    </w:p>
    <w:p w:rsidR="00C61CE9" w:rsidRDefault="00C61CE9">
      <w:r>
        <w:br w:type="page"/>
      </w:r>
    </w:p>
    <w:p w:rsidR="00C61CE9" w:rsidRPr="00A0383D" w:rsidRDefault="00C61CE9" w:rsidP="00A0383D">
      <w:pPr>
        <w:pStyle w:val="Heading3"/>
        <w:rPr>
          <w:rFonts w:ascii="Times New Roman" w:hAnsi="Times New Roman"/>
          <w:sz w:val="28"/>
          <w:szCs w:val="28"/>
          <w:lang w:val="ru-RU"/>
        </w:rPr>
      </w:pPr>
      <w:bookmarkStart w:id="21" w:name="_Toc475467503"/>
      <w:r w:rsidRPr="00A0383D">
        <w:rPr>
          <w:rFonts w:ascii="Times New Roman" w:hAnsi="Times New Roman"/>
          <w:sz w:val="28"/>
          <w:szCs w:val="28"/>
          <w:lang w:val="ru-RU"/>
        </w:rPr>
        <w:lastRenderedPageBreak/>
        <w:t>6. Украина</w:t>
      </w:r>
      <w:bookmarkEnd w:id="21"/>
      <w:r w:rsidRPr="00A0383D">
        <w:rPr>
          <w:rFonts w:ascii="Times New Roman" w:hAnsi="Times New Roman"/>
          <w:sz w:val="28"/>
          <w:szCs w:val="28"/>
          <w:lang w:val="ru-RU"/>
        </w:rPr>
        <w:t xml:space="preserve"> </w:t>
      </w:r>
    </w:p>
    <w:p w:rsidR="00C61CE9" w:rsidRDefault="00C61CE9" w:rsidP="00C61CE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Подготовлено г-жой Ольгой Мелень-Забрамной, национальны</w:t>
      </w:r>
      <w:r w:rsidR="001E3665">
        <w:rPr>
          <w:rFonts w:ascii="Times New Roman" w:eastAsia="Times New Roman" w:hAnsi="Times New Roman"/>
          <w:i/>
          <w:iCs/>
          <w:sz w:val="20"/>
          <w:szCs w:val="20"/>
          <w:lang w:val="ru-RU" w:eastAsia="ru-RU"/>
        </w:rPr>
        <w:t>м</w:t>
      </w:r>
      <w:r>
        <w:rPr>
          <w:rFonts w:ascii="Times New Roman" w:eastAsia="Times New Roman" w:hAnsi="Times New Roman"/>
          <w:i/>
          <w:iCs/>
          <w:sz w:val="20"/>
          <w:szCs w:val="20"/>
          <w:lang w:eastAsia="ru-RU"/>
        </w:rPr>
        <w:t xml:space="preserve"> эксперт</w:t>
      </w:r>
      <w:r w:rsidR="001E3665">
        <w:rPr>
          <w:rFonts w:ascii="Times New Roman" w:eastAsia="Times New Roman" w:hAnsi="Times New Roman"/>
          <w:i/>
          <w:iCs/>
          <w:sz w:val="20"/>
          <w:szCs w:val="20"/>
          <w:lang w:val="ru-RU" w:eastAsia="ru-RU"/>
        </w:rPr>
        <w:t>ом</w:t>
      </w:r>
      <w:r>
        <w:rPr>
          <w:rFonts w:ascii="Times New Roman" w:eastAsia="Times New Roman" w:hAnsi="Times New Roman"/>
          <w:i/>
          <w:iCs/>
          <w:sz w:val="20"/>
          <w:szCs w:val="20"/>
          <w:lang w:eastAsia="ru-RU"/>
        </w:rPr>
        <w:t xml:space="preserve">, электронная почта: </w:t>
      </w:r>
      <w:hyperlink r:id="rId18" w:history="1">
        <w:r w:rsidR="001E3665" w:rsidRPr="00E60A77">
          <w:rPr>
            <w:rStyle w:val="Hyperlink"/>
            <w:rFonts w:ascii="Times New Roman" w:eastAsia="Times New Roman" w:hAnsi="Times New Roman"/>
            <w:i/>
            <w:iCs/>
            <w:sz w:val="20"/>
            <w:szCs w:val="20"/>
            <w:lang w:eastAsia="ru-RU"/>
          </w:rPr>
          <w:t>melen.olya@gmail.com</w:t>
        </w:r>
      </w:hyperlink>
      <w:r w:rsidR="001E3665">
        <w:rPr>
          <w:rFonts w:ascii="Times New Roman" w:eastAsia="Times New Roman" w:hAnsi="Times New Roman"/>
          <w:i/>
          <w:iCs/>
          <w:sz w:val="20"/>
          <w:szCs w:val="20"/>
          <w:lang w:val="ru-RU" w:eastAsia="ru-RU"/>
        </w:rPr>
        <w:t xml:space="preserve"> </w:t>
      </w:r>
      <w:r>
        <w:rPr>
          <w:rFonts w:ascii="Times New Roman" w:eastAsia="Times New Roman" w:hAnsi="Times New Roman"/>
          <w:sz w:val="24"/>
          <w:szCs w:val="24"/>
          <w:lang w:eastAsia="ru-RU"/>
        </w:rPr>
        <w:t xml:space="preserve"> </w:t>
      </w:r>
    </w:p>
    <w:p w:rsidR="00C61CE9" w:rsidRDefault="00C61CE9" w:rsidP="00C61CE9">
      <w:pPr>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I. Общая информация</w:t>
      </w:r>
      <w:r>
        <w:rPr>
          <w:rStyle w:val="FootnoteReference"/>
          <w:rFonts w:eastAsia="Times New Roman"/>
          <w:b/>
          <w:bCs/>
          <w:sz w:val="20"/>
          <w:szCs w:val="20"/>
          <w:lang w:eastAsia="ru-RU"/>
        </w:rPr>
        <w:footnoteReference w:id="37"/>
      </w:r>
    </w:p>
    <w:p w:rsidR="00D97183" w:rsidRPr="001E3665" w:rsidRDefault="00D97183"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1. Обзор законодательства, касающегося окружаюей среды.</w:t>
      </w:r>
    </w:p>
    <w:p w:rsidR="00C61CE9" w:rsidRPr="00D97183" w:rsidRDefault="00C61CE9" w:rsidP="00C61CE9">
      <w:pPr>
        <w:spacing w:before="100" w:beforeAutospacing="1" w:after="240" w:line="240" w:lineRule="auto"/>
        <w:ind w:left="1060" w:hanging="360"/>
        <w:jc w:val="both"/>
        <w:rPr>
          <w:rFonts w:ascii="Times New Roman" w:eastAsia="Times New Roman" w:hAnsi="Times New Roman"/>
          <w:sz w:val="20"/>
          <w:szCs w:val="24"/>
          <w:lang w:eastAsia="ru-RU"/>
        </w:rPr>
      </w:pPr>
      <w:r w:rsidRPr="00D97183">
        <w:rPr>
          <w:rFonts w:ascii="Times New Roman" w:eastAsia="Times New Roman" w:hAnsi="Times New Roman"/>
          <w:sz w:val="20"/>
          <w:szCs w:val="24"/>
          <w:lang w:eastAsia="ru-RU"/>
        </w:rPr>
        <w:t>Никаких изменений в информации, представленной в аналитических исследованиях</w:t>
      </w:r>
      <w:r w:rsidRPr="00D97183">
        <w:rPr>
          <w:rStyle w:val="FootnoteReference"/>
          <w:rFonts w:eastAsia="Times New Roman"/>
          <w:sz w:val="20"/>
          <w:szCs w:val="24"/>
          <w:lang w:eastAsia="ru-RU"/>
        </w:rPr>
        <w:footnoteReference w:id="38"/>
      </w:r>
    </w:p>
    <w:p w:rsidR="00C61CE9" w:rsidRPr="001E3665" w:rsidRDefault="00C61CE9"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 xml:space="preserve">2. Общие принципы государственного управления.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Конституция Украины</w:t>
      </w:r>
      <w:r>
        <w:rPr>
          <w:rStyle w:val="FootnoteReference"/>
          <w:rFonts w:eastAsia="Times New Roman"/>
          <w:sz w:val="20"/>
          <w:szCs w:val="20"/>
          <w:lang w:eastAsia="ru-RU"/>
        </w:rPr>
        <w:footnoteReference w:id="39"/>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(Ст.3) указывает, что права и свободы человека и их гарантии определяют содержание и направленность деятельности государства. Органы государственной власти и органы местного самоуправления действуют на основании, в пределах полномочий и способом, предусмотренным Конституцией и законами Украины (ст. 2, 19)</w:t>
      </w:r>
      <w:r>
        <w:rPr>
          <w:rFonts w:ascii="Times New Roman" w:eastAsia="Times New Roman" w:hAnsi="Times New Roman"/>
          <w:sz w:val="24"/>
          <w:szCs w:val="24"/>
          <w:lang w:eastAsia="ru-RU"/>
        </w:rPr>
        <w:t>.</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Отдельные принципы справедливого административного процесса были установлены в Кодексе административного судопроизводства</w:t>
      </w:r>
      <w:r>
        <w:rPr>
          <w:rStyle w:val="FootnoteReference"/>
          <w:rFonts w:eastAsia="Times New Roman"/>
          <w:sz w:val="20"/>
          <w:szCs w:val="20"/>
          <w:lang w:eastAsia="ru-RU"/>
        </w:rPr>
        <w:footnoteReference w:id="40"/>
      </w:r>
      <w:r>
        <w:rPr>
          <w:rFonts w:ascii="Times New Roman" w:eastAsia="Times New Roman" w:hAnsi="Times New Roman"/>
          <w:sz w:val="20"/>
          <w:szCs w:val="20"/>
          <w:lang w:eastAsia="ru-RU"/>
        </w:rPr>
        <w:t xml:space="preserve"> (ст. 2) по критерию судебного контроля за решениями, действиями или бездействием органов государственной власти (более подробно описано ниже, вопрос 12). На практике применение таких принципов органами государственной власти является скорее исключением, чем правилом</w:t>
      </w:r>
      <w:r>
        <w:rPr>
          <w:rStyle w:val="FootnoteReference"/>
          <w:rFonts w:eastAsia="Times New Roman"/>
          <w:sz w:val="20"/>
          <w:szCs w:val="20"/>
          <w:lang w:eastAsia="ru-RU"/>
        </w:rPr>
        <w:footnoteReference w:id="41"/>
      </w:r>
      <w:r>
        <w:rPr>
          <w:rFonts w:ascii="Times New Roman" w:eastAsia="Times New Roman" w:hAnsi="Times New Roman"/>
          <w:sz w:val="20"/>
          <w:szCs w:val="20"/>
          <w:lang w:eastAsia="ru-RU"/>
        </w:rPr>
        <w:t>.</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Законе об административных услугах</w:t>
      </w:r>
      <w:r>
        <w:rPr>
          <w:rStyle w:val="FootnoteReference"/>
          <w:rFonts w:eastAsia="Times New Roman"/>
          <w:sz w:val="20"/>
          <w:szCs w:val="20"/>
          <w:lang w:eastAsia="ru-RU"/>
        </w:rPr>
        <w:footnoteReference w:id="42"/>
      </w:r>
      <w:r>
        <w:rPr>
          <w:rFonts w:ascii="Times New Roman" w:eastAsia="Times New Roman" w:hAnsi="Times New Roman"/>
          <w:sz w:val="20"/>
          <w:szCs w:val="20"/>
          <w:lang w:eastAsia="ru-RU"/>
        </w:rPr>
        <w:t xml:space="preserve"> (ст.4) изложены следующие принципы государственной политики в сфере административных услуг: верховенство закона, стабильность, равенство перед законом, открытость и прозрачность, эффективность и своевременность, доступность информации о административных услугах, защита персональных данных, минимизация количества документов и процессуальных действий, необходимых для административного предоставления административных услуг, справедливость и беспристрастность, доступность и удобство для заявителей.</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Законе о центральных органах исполнительной власти</w:t>
      </w:r>
      <w:r>
        <w:rPr>
          <w:rStyle w:val="FootnoteReference"/>
          <w:rFonts w:eastAsia="Times New Roman"/>
          <w:sz w:val="20"/>
          <w:szCs w:val="20"/>
          <w:lang w:eastAsia="ru-RU"/>
        </w:rPr>
        <w:footnoteReference w:id="43"/>
      </w:r>
      <w:r>
        <w:rPr>
          <w:rFonts w:ascii="Times New Roman" w:eastAsia="Times New Roman" w:hAnsi="Times New Roman"/>
          <w:sz w:val="20"/>
          <w:szCs w:val="20"/>
          <w:lang w:eastAsia="ru-RU"/>
        </w:rPr>
        <w:t xml:space="preserve"> изложены следующие принципы работы министерств и других центральных органов исполнительной власти (ст.2): верховенство закона, соблюдение прав и свобод граждан, неразрывности, законности, единства государственной политики, открытость и прозрачность, ответственность.</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Законом о государственной службе</w:t>
      </w:r>
      <w:r>
        <w:rPr>
          <w:rStyle w:val="FootnoteReference"/>
          <w:rFonts w:eastAsia="Times New Roman"/>
          <w:sz w:val="20"/>
          <w:szCs w:val="20"/>
          <w:lang w:eastAsia="ru-RU"/>
        </w:rPr>
        <w:footnoteReference w:id="44"/>
      </w:r>
      <w:r>
        <w:rPr>
          <w:rFonts w:ascii="Times New Roman" w:eastAsia="Times New Roman" w:hAnsi="Times New Roman"/>
          <w:sz w:val="20"/>
          <w:szCs w:val="20"/>
          <w:lang w:eastAsia="ru-RU"/>
        </w:rPr>
        <w:t xml:space="preserve"> определены следующие принципы государственной службы: служение народу Украины, демократии и законности, гуманизма и социальной справедливости, приоритета прав граждан и людей, профессионализм, компетентность, инициативность, честность и преданность делу, личная ответственность для выполнения служебных обязанностей и дисциплины, соблюдением прав и интересов органов местного и регионального самоуправления, соблюдение прав предприятий, учреждений и организаций, общественных объединений</w:t>
      </w:r>
      <w:r>
        <w:rPr>
          <w:rStyle w:val="FootnoteReference"/>
          <w:rFonts w:eastAsia="Times New Roman"/>
          <w:sz w:val="20"/>
          <w:szCs w:val="20"/>
          <w:lang w:eastAsia="ru-RU"/>
        </w:rPr>
        <w:footnoteReference w:id="45"/>
      </w:r>
      <w:r>
        <w:rPr>
          <w:rFonts w:ascii="Times New Roman" w:eastAsia="Times New Roman" w:hAnsi="Times New Roman"/>
          <w:sz w:val="20"/>
          <w:szCs w:val="20"/>
          <w:lang w:eastAsia="ru-RU"/>
        </w:rPr>
        <w:t>.</w:t>
      </w:r>
    </w:p>
    <w:p w:rsidR="00B76099" w:rsidRPr="001E3665" w:rsidRDefault="00B76099" w:rsidP="001E3665">
      <w:pPr>
        <w:spacing w:before="100" w:beforeAutospacing="1" w:after="240"/>
        <w:ind w:left="700"/>
        <w:jc w:val="both"/>
        <w:rPr>
          <w:rFonts w:ascii="Times New Roman" w:eastAsia="Times New Roman" w:hAnsi="Times New Roman"/>
          <w:i/>
          <w:iCs/>
          <w:sz w:val="20"/>
          <w:szCs w:val="20"/>
          <w:lang w:val="ru-RU" w:eastAsia="ru-RU"/>
        </w:rPr>
      </w:pPr>
      <w:r w:rsidRPr="00B56BA7">
        <w:rPr>
          <w:rFonts w:ascii="Times New Roman" w:eastAsia="Times New Roman" w:hAnsi="Times New Roman"/>
          <w:i/>
          <w:iCs/>
          <w:sz w:val="20"/>
          <w:szCs w:val="20"/>
          <w:lang w:val="ru-RU" w:eastAsia="ru-RU"/>
        </w:rPr>
        <w:lastRenderedPageBreak/>
        <w:t xml:space="preserve">3. Процедура принятия решений, касающихся окружающей среды, в следующих областях (пожалуйста , укажите тип решения, следует ли информировать общественность о процедуре и документации, имеет ли </w:t>
      </w:r>
      <w:r>
        <w:rPr>
          <w:rFonts w:ascii="Times New Roman" w:eastAsia="Times New Roman" w:hAnsi="Times New Roman"/>
          <w:i/>
          <w:iCs/>
          <w:sz w:val="20"/>
          <w:szCs w:val="20"/>
          <w:lang w:val="ru-RU" w:eastAsia="ru-RU"/>
        </w:rPr>
        <w:t xml:space="preserve">она </w:t>
      </w:r>
      <w:r w:rsidRPr="00B56BA7">
        <w:rPr>
          <w:rFonts w:ascii="Times New Roman" w:eastAsia="Times New Roman" w:hAnsi="Times New Roman"/>
          <w:i/>
          <w:iCs/>
          <w:sz w:val="20"/>
          <w:szCs w:val="20"/>
          <w:lang w:val="ru-RU" w:eastAsia="ru-RU"/>
        </w:rPr>
        <w:t>право участвовать, есть ли ограничения по времени подачи комментариев). Просьба уточнить свой ответ в свете статьи 6, пунктов 1 (a) и (b), пунктов 10 и 11,  статьи 7 и Приложения I, пункт 22, Орхусской конвенции</w:t>
      </w:r>
      <w:r w:rsidRPr="001E3665">
        <w:rPr>
          <w:rFonts w:ascii="Times New Roman" w:eastAsia="Times New Roman" w:hAnsi="Times New Roman"/>
          <w:i/>
          <w:iCs/>
          <w:sz w:val="20"/>
          <w:szCs w:val="20"/>
          <w:lang w:val="ru-RU" w:eastAsia="ru-RU"/>
        </w:rPr>
        <w:t xml:space="preserve"> </w:t>
      </w:r>
    </w:p>
    <w:p w:rsidR="00C61CE9" w:rsidRPr="001E3665" w:rsidRDefault="00C61CE9" w:rsidP="001E3665">
      <w:pPr>
        <w:spacing w:before="100" w:beforeAutospacing="1" w:after="240"/>
        <w:ind w:left="700"/>
        <w:jc w:val="both"/>
        <w:rPr>
          <w:rFonts w:ascii="Times New Roman" w:eastAsia="Times New Roman" w:hAnsi="Times New Roman"/>
          <w:i/>
          <w:iCs/>
          <w:sz w:val="20"/>
          <w:szCs w:val="20"/>
          <w:lang w:val="ru-RU" w:eastAsia="ru-RU"/>
        </w:rPr>
      </w:pPr>
      <w:r w:rsidRPr="001E3665">
        <w:rPr>
          <w:rFonts w:ascii="Times New Roman" w:eastAsia="Times New Roman" w:hAnsi="Times New Roman"/>
          <w:i/>
          <w:iCs/>
          <w:sz w:val="20"/>
          <w:szCs w:val="20"/>
          <w:lang w:val="ru-RU" w:eastAsia="ru-RU"/>
        </w:rPr>
        <w:t>(</w:t>
      </w:r>
      <w:r w:rsidR="001E3665">
        <w:rPr>
          <w:rFonts w:ascii="Times New Roman" w:eastAsia="Times New Roman" w:hAnsi="Times New Roman"/>
          <w:i/>
          <w:iCs/>
          <w:sz w:val="20"/>
          <w:szCs w:val="20"/>
          <w:lang w:val="en-US" w:eastAsia="ru-RU"/>
        </w:rPr>
        <w:t>a</w:t>
      </w:r>
      <w:r w:rsidRPr="001E3665">
        <w:rPr>
          <w:rFonts w:ascii="Times New Roman" w:eastAsia="Times New Roman" w:hAnsi="Times New Roman"/>
          <w:i/>
          <w:iCs/>
          <w:sz w:val="20"/>
          <w:szCs w:val="20"/>
          <w:lang w:val="ru-RU" w:eastAsia="ru-RU"/>
        </w:rPr>
        <w:t xml:space="preserve">) </w:t>
      </w:r>
      <w:r w:rsidR="001E3665">
        <w:rPr>
          <w:rFonts w:ascii="Times New Roman" w:eastAsia="Times New Roman" w:hAnsi="Times New Roman"/>
          <w:i/>
          <w:iCs/>
          <w:sz w:val="20"/>
          <w:szCs w:val="20"/>
          <w:lang w:val="ru-RU" w:eastAsia="ru-RU"/>
        </w:rPr>
        <w:t>С</w:t>
      </w:r>
      <w:r w:rsidRPr="001E3665">
        <w:rPr>
          <w:rFonts w:ascii="Times New Roman" w:eastAsia="Times New Roman" w:hAnsi="Times New Roman"/>
          <w:i/>
          <w:iCs/>
          <w:sz w:val="20"/>
          <w:szCs w:val="20"/>
          <w:lang w:val="ru-RU" w:eastAsia="ru-RU"/>
        </w:rPr>
        <w:t>троительство, требующее проведени</w:t>
      </w:r>
      <w:r w:rsidR="001B3841">
        <w:rPr>
          <w:rFonts w:ascii="Times New Roman" w:eastAsia="Times New Roman" w:hAnsi="Times New Roman"/>
          <w:i/>
          <w:iCs/>
          <w:sz w:val="20"/>
          <w:szCs w:val="20"/>
          <w:lang w:val="ru-RU" w:eastAsia="ru-RU"/>
        </w:rPr>
        <w:t>я</w:t>
      </w:r>
      <w:r w:rsidRPr="001E3665">
        <w:rPr>
          <w:rFonts w:ascii="Times New Roman" w:eastAsia="Times New Roman" w:hAnsi="Times New Roman"/>
          <w:i/>
          <w:iCs/>
          <w:sz w:val="20"/>
          <w:szCs w:val="20"/>
          <w:lang w:val="ru-RU" w:eastAsia="ru-RU"/>
        </w:rPr>
        <w:t xml:space="preserve"> оценки воздействия на окружающую среду или ОВОС / экспертизы</w:t>
      </w:r>
    </w:p>
    <w:p w:rsidR="00C61CE9" w:rsidRDefault="00C61CE9" w:rsidP="00C61CE9">
      <w:pPr>
        <w:spacing w:before="100" w:beforeAutospacing="1" w:after="240" w:line="260" w:lineRule="atLeast"/>
        <w:ind w:firstLine="720"/>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Стадия разработки проекта</w:t>
      </w:r>
      <w:r>
        <w:rPr>
          <w:rFonts w:ascii="Times New Roman" w:eastAsia="Times New Roman" w:hAnsi="Times New Roman"/>
          <w:sz w:val="20"/>
          <w:szCs w:val="20"/>
          <w:lang w:eastAsia="ru-RU"/>
        </w:rPr>
        <w:t>: регламентируется государственными строительными нормами, приказом Министерства регионального развития, строительства и жилищно - коммунального хозяйства Украины «Порядок разработки проектной документации на строительство объектов»</w:t>
      </w:r>
      <w:r>
        <w:rPr>
          <w:rStyle w:val="FootnoteReference"/>
          <w:rFonts w:eastAsia="Times New Roman"/>
          <w:sz w:val="20"/>
          <w:szCs w:val="20"/>
          <w:lang w:eastAsia="ru-RU"/>
        </w:rPr>
        <w:footnoteReference w:id="46"/>
      </w:r>
      <w:r>
        <w:rPr>
          <w:rFonts w:ascii="Times New Roman" w:eastAsia="Times New Roman" w:hAnsi="Times New Roman"/>
          <w:sz w:val="20"/>
          <w:szCs w:val="20"/>
          <w:lang w:eastAsia="ru-RU"/>
        </w:rPr>
        <w:t xml:space="preserve"> и ст.31 Закона Украины «О регулировании градостроительной деятельности»</w:t>
      </w:r>
      <w:r>
        <w:rPr>
          <w:rStyle w:val="FootnoteReference"/>
          <w:rFonts w:eastAsia="Times New Roman"/>
          <w:sz w:val="20"/>
          <w:szCs w:val="20"/>
          <w:lang w:eastAsia="ru-RU"/>
        </w:rPr>
        <w:footnoteReference w:id="47"/>
      </w:r>
      <w:r>
        <w:rPr>
          <w:rFonts w:ascii="Times New Roman" w:eastAsia="Times New Roman" w:hAnsi="Times New Roman"/>
          <w:sz w:val="20"/>
          <w:szCs w:val="20"/>
          <w:lang w:eastAsia="ru-RU"/>
        </w:rPr>
        <w:t>. Ст. 31 этого Закона (в редакции от 20.11.2012</w:t>
      </w:r>
      <w:r>
        <w:rPr>
          <w:rStyle w:val="FootnoteReference"/>
          <w:rFonts w:eastAsia="Times New Roman"/>
          <w:sz w:val="20"/>
          <w:szCs w:val="20"/>
          <w:lang w:eastAsia="ru-RU"/>
        </w:rPr>
        <w:footnoteReference w:id="48"/>
      </w:r>
      <w:r>
        <w:rPr>
          <w:rFonts w:ascii="Times New Roman" w:eastAsia="Times New Roman" w:hAnsi="Times New Roman"/>
          <w:sz w:val="20"/>
          <w:szCs w:val="20"/>
          <w:lang w:eastAsia="ru-RU"/>
        </w:rPr>
        <w:t>) предусматривает , что  к проектной документации на строительство объектов повышенной экологической опасности и объектов, подлежащих оценке воздействия на окружающую среду в трансграничном контексте, необходимо добавить результаты оценки воздействия на окружающую среду (материалы оценки и общественного обсуждения). Перечень объектов повышенной экологической опасности был принят решением правительства Украины на 28.09.2013</w:t>
      </w:r>
      <w:r>
        <w:rPr>
          <w:rStyle w:val="FootnoteReference"/>
          <w:rFonts w:eastAsia="Times New Roman"/>
          <w:sz w:val="20"/>
          <w:szCs w:val="20"/>
          <w:lang w:eastAsia="ru-RU"/>
        </w:rPr>
        <w:footnoteReference w:id="49"/>
      </w:r>
      <w:r>
        <w:rPr>
          <w:rFonts w:ascii="Times New Roman" w:eastAsia="Times New Roman" w:hAnsi="Times New Roman"/>
          <w:sz w:val="20"/>
          <w:szCs w:val="20"/>
          <w:lang w:eastAsia="ru-RU"/>
        </w:rPr>
        <w:t>.</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Разработка ОВОС, которая является частью проектной документации, регламентируется строительными нормами А.2.2-1-2003 </w:t>
      </w:r>
      <w:r>
        <w:rPr>
          <w:rStyle w:val="FootnoteReference"/>
          <w:rFonts w:eastAsia="Times New Roman"/>
          <w:sz w:val="24"/>
          <w:szCs w:val="24"/>
          <w:lang w:eastAsia="ru-RU"/>
        </w:rPr>
        <w:footnoteReference w:id="50"/>
      </w:r>
      <w:r>
        <w:rPr>
          <w:rFonts w:ascii="Times New Roman" w:eastAsia="Times New Roman" w:hAnsi="Times New Roman"/>
          <w:sz w:val="20"/>
          <w:szCs w:val="20"/>
          <w:lang w:eastAsia="ru-RU"/>
        </w:rPr>
        <w:t>. Эти нормы регулируют участие общественности на стадии ОВОС. Окончательный отчет ОВОС, включая общественные интересы, подлежит экспертизе.</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Материалы об учете общественных интересов должны содержать: информацию о публикации «Заявления о намерениях» в средствах массовой информации и проведении общественных обсуждений; обращения граждан; список документов, доступных для местной общественности и экологических НПО, перечень вопросов и проблем, озвученные ответы; итоговые решения, включающие предложения общественности и причины, по которым замечания не были приняты во внимание; решение общественной экспертизы (при наличии).</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Основная часть ОВОС выполняется на стадии технико-экономического обоснования и может быть указана в случае внесения изменений в принятый вариант на стадии проекта (рабочего проекта), а именно в случае изменения технологического процесса, изменения мощности объекта, выделения нового пуско-наладочного оборудования и т.д. Отсутствие изменений в проекте (рабочий проект) по сравнению с ТЭО должно быть подтверждено подписями инвестора и главного инженера проекта.</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Подготовка полной документации ОВОС на этапе проекта (или стадии рабочего проекта) выполняется только в тех случаях, когда такие материалы не были подготовлены на предыдущих этапах.</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 этапом разработки проекта следует этап экспертизы.</w:t>
      </w:r>
      <w:r>
        <w:rPr>
          <w:rFonts w:ascii="Times New Roman" w:eastAsia="Times New Roman" w:hAnsi="Times New Roman"/>
          <w:sz w:val="24"/>
          <w:szCs w:val="24"/>
          <w:lang w:eastAsia="ru-RU"/>
        </w:rPr>
        <w:t xml:space="preserve"> </w:t>
      </w:r>
    </w:p>
    <w:p w:rsidR="00C61CE9" w:rsidRDefault="00C61CE9" w:rsidP="001B3841">
      <w:pPr>
        <w:spacing w:before="240"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Этап экспертизы</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Экспертиза необходима для объектов строительства. Экспертиза является обязательной для объектов IV и V категории сложности. Для объектов I-III категорий сложности экспертиза не является обязательной.</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Экспертиза может проводиться экспертными организациями всех форм собственности. Экспертиза объектов строительства IV и V категории сложности должны проводиться только государственными экспертными организациями.</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Правила экспертизы были утверждены Постановлением Кабинета Министров Украины «Об утверждении Порядка утверждения проектов строительства и проведения их экспертизы и признания недействительными некоторых постановлений Кабинета Министров Украины»</w:t>
      </w:r>
      <w:r>
        <w:rPr>
          <w:rStyle w:val="FootnoteReference"/>
          <w:rFonts w:eastAsia="Times New Roman"/>
          <w:sz w:val="20"/>
          <w:szCs w:val="20"/>
          <w:lang w:eastAsia="ru-RU"/>
        </w:rPr>
        <w:footnoteReference w:id="51"/>
      </w:r>
      <w:r>
        <w:rPr>
          <w:rFonts w:ascii="Times New Roman" w:eastAsia="Times New Roman" w:hAnsi="Times New Roman"/>
          <w:sz w:val="20"/>
          <w:szCs w:val="20"/>
          <w:lang w:eastAsia="ru-RU"/>
        </w:rPr>
        <w:t>. Инвестор проекта выбирает экспертную организацию из списка организаций, доступных на веб-сайте Министерства регионального развития, строительства и жилищно - коммунального хозяйства Украины и отвечающих критериям, установленным тем же министерством.</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Экспертная организация проводит экспертизу на основе документации объекта строительства. Результаты экспертизы формулируются в виде доклада.</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На этапе экспертизы не предусмотрено положений об участии общественности или доступе к информации. Изменения в проекте, осуществленные после утверждения документации объекта строительства (и обязательной экспертизы такого проекта) также подлежат экспертизе.</w:t>
      </w:r>
      <w:r>
        <w:rPr>
          <w:rFonts w:ascii="Times New Roman" w:eastAsia="Times New Roman" w:hAnsi="Times New Roman"/>
          <w:sz w:val="24"/>
          <w:szCs w:val="24"/>
          <w:lang w:eastAsia="ru-RU"/>
        </w:rPr>
        <w:t xml:space="preserve"> </w:t>
      </w:r>
    </w:p>
    <w:p w:rsidR="00C61CE9" w:rsidRDefault="00C61CE9" w:rsidP="001B3841">
      <w:pPr>
        <w:spacing w:before="240"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Утверждение проектной документации</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Утверждение проектной документации необходимо для проектов, включающих бюджетное финансирование, финансирование со стороны государственных или муниципальных компаний или за счет кредитных ресурсов, выданных под гарантии государства, осуществляется Кабинетом Министров Украины и другими органами, в зависимости от объема инвестиций, в форме официального решения. Порядок утверждения устанавливается Постановлением Кабинета Министров Украины «Об утверждении Порядка утверждения проектов строительства и проведения их экспертизы и признания недействительными некоторых постановлений Кабинета Министров Украины»</w:t>
      </w:r>
      <w:r>
        <w:rPr>
          <w:rStyle w:val="FootnoteReference"/>
          <w:rFonts w:eastAsia="Times New Roman"/>
          <w:sz w:val="20"/>
          <w:szCs w:val="20"/>
          <w:lang w:eastAsia="ru-RU"/>
        </w:rPr>
        <w:footnoteReference w:id="52"/>
      </w:r>
      <w:r>
        <w:rPr>
          <w:rFonts w:ascii="Times New Roman" w:eastAsia="Times New Roman" w:hAnsi="Times New Roman"/>
          <w:sz w:val="20"/>
          <w:szCs w:val="20"/>
          <w:lang w:eastAsia="ru-RU"/>
        </w:rPr>
        <w:t>. В процессе принятия этих решений процедура участия общественности не предусмотрена.</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Повторное утверждение строительных проектов подлежит той же процедуре, что и утверждение таких проектов.</w:t>
      </w:r>
      <w:r>
        <w:rPr>
          <w:rFonts w:ascii="Times New Roman" w:eastAsia="Times New Roman" w:hAnsi="Times New Roman"/>
          <w:sz w:val="24"/>
          <w:szCs w:val="24"/>
          <w:lang w:eastAsia="ru-RU"/>
        </w:rPr>
        <w:t xml:space="preserve"> </w:t>
      </w:r>
    </w:p>
    <w:p w:rsidR="00C61CE9" w:rsidRDefault="00C61CE9" w:rsidP="001B3841">
      <w:pPr>
        <w:spacing w:before="100" w:beforeAutospacing="1" w:after="240" w:line="240" w:lineRule="auto"/>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Выдача разрешений на строительство</w:t>
      </w:r>
      <w:r>
        <w:rPr>
          <w:rFonts w:ascii="Times New Roman" w:eastAsia="Times New Roman" w:hAnsi="Times New Roman"/>
          <w:sz w:val="20"/>
          <w:szCs w:val="20"/>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Правила процедуры для подготовительных и строительных работ были утверждены Постановлением Кабинета Министров Украины</w:t>
      </w:r>
      <w:r>
        <w:rPr>
          <w:rStyle w:val="FootnoteReference"/>
          <w:rFonts w:eastAsia="Times New Roman"/>
          <w:sz w:val="20"/>
          <w:szCs w:val="20"/>
          <w:lang w:eastAsia="ru-RU"/>
        </w:rPr>
        <w:footnoteReference w:id="53"/>
      </w:r>
      <w:r>
        <w:rPr>
          <w:rFonts w:ascii="Times New Roman" w:eastAsia="Times New Roman" w:hAnsi="Times New Roman"/>
          <w:sz w:val="20"/>
          <w:szCs w:val="20"/>
          <w:lang w:eastAsia="ru-RU"/>
        </w:rPr>
        <w:t>.</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Строительные работы – работы по новому строительству, реконструкции, техническому переоснащению действующих предприятий, реставрации, капитальному ремонту.</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Разрешительные процедуры для строительных работ зависит от сложности объекта: для объектов категорий I-III сложности необходима регистрация декларации о начале строительных работ, для IV-V категорий сложности требуется разрешение на строительство. В остальных случаях инвесторы подает уведомление о начале строительных работ. На этапе этих процедур положения об участии общественности или доступе к информации не предусмотрены.</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Решение соответствующего органа о выдаче или об отказе в выдаче разрешения на строительство может быть обжаловано в вышестоящий орган (Государственный архитектурно-строительная инспекция) или в суд. Разрешение на строительство может быть отменено государственным архитектурно-строительным органом или административным судом (в результат иска государственного архитектурно-строительного органа).</w:t>
      </w:r>
      <w:r>
        <w:rPr>
          <w:rFonts w:ascii="Times New Roman" w:eastAsia="Times New Roman" w:hAnsi="Times New Roman"/>
          <w:sz w:val="24"/>
          <w:szCs w:val="24"/>
          <w:lang w:eastAsia="ru-RU"/>
        </w:rPr>
        <w:t xml:space="preserve"> </w:t>
      </w:r>
    </w:p>
    <w:p w:rsidR="00C61CE9" w:rsidRPr="001B3841" w:rsidRDefault="00C61CE9" w:rsidP="001B3841">
      <w:pPr>
        <w:spacing w:before="100" w:beforeAutospacing="1" w:after="240"/>
        <w:ind w:left="700"/>
        <w:jc w:val="both"/>
        <w:rPr>
          <w:rFonts w:ascii="Times New Roman" w:eastAsia="Times New Roman" w:hAnsi="Times New Roman"/>
          <w:i/>
          <w:iCs/>
          <w:sz w:val="20"/>
          <w:szCs w:val="20"/>
          <w:lang w:val="ru-RU" w:eastAsia="ru-RU"/>
        </w:rPr>
      </w:pPr>
      <w:r w:rsidRPr="001B3841">
        <w:rPr>
          <w:rFonts w:ascii="Times New Roman" w:eastAsia="Times New Roman" w:hAnsi="Times New Roman"/>
          <w:i/>
          <w:iCs/>
          <w:sz w:val="20"/>
          <w:szCs w:val="20"/>
          <w:lang w:val="ru-RU" w:eastAsia="ru-RU"/>
        </w:rPr>
        <w:t>(</w:t>
      </w:r>
      <w:r w:rsidR="001B3841" w:rsidRPr="001B3841">
        <w:rPr>
          <w:rFonts w:ascii="Times New Roman" w:eastAsia="Times New Roman" w:hAnsi="Times New Roman"/>
          <w:i/>
          <w:iCs/>
          <w:sz w:val="20"/>
          <w:szCs w:val="20"/>
          <w:lang w:val="ru-RU" w:eastAsia="ru-RU"/>
        </w:rPr>
        <w:t>b</w:t>
      </w:r>
      <w:r w:rsidRPr="001B3841">
        <w:rPr>
          <w:rFonts w:ascii="Times New Roman" w:eastAsia="Times New Roman" w:hAnsi="Times New Roman"/>
          <w:i/>
          <w:iCs/>
          <w:sz w:val="20"/>
          <w:szCs w:val="20"/>
          <w:lang w:val="ru-RU" w:eastAsia="ru-RU"/>
        </w:rPr>
        <w:t xml:space="preserve">) Разрешение (я), на выбросы в окружающую среду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19. Общее регулирование разрешительных мероприятий для хозяйственной деятельности осуществляется Законом «О разрешительной системе в сфере хозяйственной деятельности»</w:t>
      </w:r>
      <w:r>
        <w:rPr>
          <w:rStyle w:val="FootnoteReference"/>
          <w:rFonts w:eastAsia="Times New Roman"/>
          <w:sz w:val="20"/>
          <w:szCs w:val="20"/>
          <w:lang w:eastAsia="ru-RU"/>
        </w:rPr>
        <w:footnoteReference w:id="54"/>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 xml:space="preserve">Закон предусматривает основные принципы государственной политики в отношении выдачи разрешений: защита прав, законных интересов общества, территориальных общин и граждан, жизни граждан, охрана окружающей среды и обеспечения безопасности государства, прозрачности процедур выдачи разрешений и других </w:t>
      </w:r>
      <w:r>
        <w:rPr>
          <w:rFonts w:ascii="Times New Roman" w:eastAsia="Times New Roman" w:hAnsi="Times New Roman"/>
          <w:sz w:val="20"/>
          <w:szCs w:val="20"/>
          <w:lang w:eastAsia="ru-RU"/>
        </w:rPr>
        <w:lastRenderedPageBreak/>
        <w:t>принципов. Статья 7 Закона предусматривает работу регистра разрешительных документов. Информация из регистра должна быть открытой. Закон умалчивает о положениях, касающихся участия общественности и доступа к документации, представляемой для принятия разрешительных решений, а также о процедурах выдачи разрешений в случае изменения параметров хозяйственной деятельности.</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2003 году Министерство экологии и природных ресурсов Украины приняло  «Положение об участии общественности в принятии решений в сфере охраны окружающей среды»</w:t>
      </w:r>
      <w:r>
        <w:rPr>
          <w:rStyle w:val="FootnoteReference"/>
          <w:rFonts w:eastAsia="Times New Roman"/>
          <w:sz w:val="20"/>
          <w:szCs w:val="20"/>
          <w:lang w:eastAsia="ru-RU"/>
        </w:rPr>
        <w:footnoteReference w:id="55"/>
      </w:r>
      <w:r>
        <w:rPr>
          <w:rFonts w:ascii="Times New Roman" w:eastAsia="Times New Roman" w:hAnsi="Times New Roman"/>
          <w:sz w:val="20"/>
          <w:szCs w:val="20"/>
          <w:lang w:eastAsia="ru-RU"/>
        </w:rPr>
        <w:t>. Данный правовой акт регулирует участие общественности в процессе принятия решений по следующим вопросам: разработка межгосударственных, государственных, региональных, местных и других территориальных программ, местных планов действий, стратегий и других документов; подготовка проектов законов и подзаконных актов; проведение государственной экологической экспертизы с ОВОС опасных видов деятельности и объектов; выдача разрешений на использование природных ресурсов, преднамеренное высвобождения ГМО в окружающую среду и мероприятий, приводящих к загрязнению окружающей среды, управление опасными веществами и отходами и их размещением; затраты, связанные с природоохранными мероприятиями, финансируемые за счет фондов охраны окружающей среды. Эта часть законодательства практически бесполезна из-за отсутствия практического применения государственными органами, её положения не были транспонированы в соответствующее законодательство, регулирующее процесс принятия решений и выдачи разрешений, связанных с окружающей средой.</w:t>
      </w:r>
      <w:r>
        <w:rPr>
          <w:rFonts w:ascii="Times New Roman" w:eastAsia="Times New Roman" w:hAnsi="Times New Roman"/>
          <w:sz w:val="24"/>
          <w:szCs w:val="24"/>
          <w:lang w:eastAsia="ru-RU"/>
        </w:rPr>
        <w:t xml:space="preserve"> </w:t>
      </w:r>
    </w:p>
    <w:p w:rsidR="00C61CE9" w:rsidRDefault="00C61CE9" w:rsidP="00C61CE9">
      <w:pPr>
        <w:spacing w:before="100" w:beforeAutospacing="1" w:after="240" w:line="240" w:lineRule="auto"/>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Разрешение на специальное использование водных ресурсов</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Разрешение на специальное использование вод выдается для забора воды из водных объектов с помощью средств или технических приспособлений, водопользование и сброс загрязняющих веществ. Разрешительная процедура регулируется Постановлением Кабинета Министров Украины «Об утверждении порядка выдачи разрешений на специальное водопользование»</w:t>
      </w:r>
      <w:r>
        <w:rPr>
          <w:rStyle w:val="FootnoteReference"/>
          <w:rFonts w:eastAsia="Times New Roman"/>
          <w:sz w:val="20"/>
          <w:szCs w:val="20"/>
          <w:lang w:eastAsia="ru-RU"/>
        </w:rPr>
        <w:footnoteReference w:id="56"/>
      </w:r>
      <w:r>
        <w:rPr>
          <w:rFonts w:ascii="Times New Roman" w:eastAsia="Times New Roman" w:hAnsi="Times New Roman"/>
          <w:sz w:val="20"/>
          <w:szCs w:val="20"/>
          <w:lang w:eastAsia="ru-RU"/>
        </w:rPr>
        <w:t>. Это решение не содержит положений об участии общественности, открытость документации. Соответствующий орган выдает разрешение определенной формы, которое должно быть подписано руководителем органа и иметь печать. Заявители либо получают разрешение, либо ответ с отказом в выдаче разрешения. В случае, если условия специального водопользования не меняются, действие специального разрешения может быть продлено органом, выдающим разрешение, путем специального уведомления в разрешении.</w:t>
      </w:r>
      <w:r>
        <w:rPr>
          <w:rFonts w:ascii="Times New Roman" w:eastAsia="Times New Roman" w:hAnsi="Times New Roman"/>
          <w:sz w:val="24"/>
          <w:szCs w:val="24"/>
          <w:lang w:eastAsia="ru-RU"/>
        </w:rPr>
        <w:t xml:space="preserve"> </w:t>
      </w:r>
    </w:p>
    <w:p w:rsidR="00C61CE9" w:rsidRDefault="00C61CE9" w:rsidP="00C61CE9">
      <w:pPr>
        <w:spacing w:before="100" w:beforeAutospacing="1" w:after="240" w:line="240" w:lineRule="auto"/>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Разрешение на выбросы</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Разрешение на выбросы выдается на основании процедур, предусмотренных Постановлением Кабинета Министров Украины «Об утверждении Порядка проведения и оплаты работ, связанных с выдачей разрешений на выбросы загрязняющих веществ в атмосферный воздух стационарными источниками, учета предприятий, ведомств, организаций и граждан-предпринимателей, получивших такие разрешения»</w:t>
      </w:r>
      <w:r>
        <w:rPr>
          <w:rStyle w:val="FootnoteReference"/>
          <w:rFonts w:eastAsia="Times New Roman"/>
          <w:sz w:val="20"/>
          <w:szCs w:val="20"/>
          <w:lang w:eastAsia="ru-RU"/>
        </w:rPr>
        <w:footnoteReference w:id="57"/>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Заявитель должен подготовить информацию для общественности о выдаче разрешения. Заявитель обращается за разрешением, а также организует публикацию в местных печатных средствах массовой информации уведомления о намерении получить разрешение на выбросы с указанием адреса местной государственной администрации, которая будет получать комментарии от общественных организаций и граждан. (пункт 5) Местные государственные администрации рассматривают замечания НПО и, в случае необходимости, они могут организовать их (комментариев) публичное обсуждение, и в течение 30 - дневного периода с даты опубликования уведомления извещают об этом разрешающий орган. Орган, выдавший разрешение, анализирует замечания и, в случае необходимости, предлагает заявителю принять во внимание эти замечания при подготовке разрешения. (пункт 7) `Изменения этого положения (пункт 7) были введены в 2013 году, в то время как предыдущая версия пункта 7 говорил об обязанности местных отделов Министерства экологии и природных ресурсов Украины проанализировать замечания и предложить заявителю, в случае необходимости, принимать во внимание эти замечания при подготовке разрешения. Это означает, что орган, выдающий разрешения, теперь должен проанализировать комментарии от общественности после того, как разрешение было выдано. Заявитель в настоящее время может получить предложение от разрешительного органа принять во внимание замечания общественности после того, как разрешение было выдано. Разрешение должно быть выдано в течение 30 - дневного периода. Решение органа, выдающего разрешения, про отказ в выдаче разрешения или об объявлении разрешения недействительным может быть обжаловано в суде.</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Заявитель обязан представить следующие документы в разрешительный орган (или государственному администратору, если работает центр предоставления административных услуг): письмо от государственной администрации относительно проведения обсуждения или рассмотрения замечаний, </w:t>
      </w:r>
      <w:r>
        <w:rPr>
          <w:rFonts w:ascii="Times New Roman" w:eastAsia="Times New Roman" w:hAnsi="Times New Roman"/>
          <w:sz w:val="20"/>
          <w:szCs w:val="20"/>
          <w:lang w:eastAsia="ru-RU"/>
        </w:rPr>
        <w:lastRenderedPageBreak/>
        <w:t>полученных от НПО по вопросам разрешения, копию опубликовала уведомление общественности о заявке на получение разрешения в средствах массовой информации, информации о заявке на получение разрешения для общественности.</w:t>
      </w:r>
      <w:r>
        <w:rPr>
          <w:rFonts w:ascii="Times New Roman" w:eastAsia="Times New Roman" w:hAnsi="Times New Roman"/>
          <w:sz w:val="24"/>
          <w:szCs w:val="24"/>
          <w:lang w:eastAsia="ru-RU"/>
        </w:rPr>
        <w:t xml:space="preserve"> </w:t>
      </w:r>
    </w:p>
    <w:p w:rsidR="00C61CE9" w:rsidRDefault="00C61CE9" w:rsidP="00C61CE9">
      <w:pPr>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Положения о доступе к документации, подготовленной к процедуре выдачи разрешений, или доступе к тексту разрешения не предусмотрены. Никакие специальные процедуру в случае внесения изменений в хозяйственную деятельность не предусмотрены.</w:t>
      </w:r>
      <w:r>
        <w:rPr>
          <w:rFonts w:ascii="Times New Roman" w:eastAsia="Times New Roman" w:hAnsi="Times New Roman"/>
          <w:sz w:val="24"/>
          <w:szCs w:val="24"/>
          <w:lang w:eastAsia="ru-RU"/>
        </w:rPr>
        <w:t xml:space="preserve"> </w:t>
      </w:r>
    </w:p>
    <w:p w:rsidR="00C61CE9" w:rsidRDefault="00C61CE9" w:rsidP="00C61CE9">
      <w:pPr>
        <w:spacing w:before="100" w:beforeAutospacing="1" w:after="100" w:afterAutospacing="1" w:line="240" w:lineRule="atLeast"/>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Разрешение на специальное использование природных ресурсов</w:t>
      </w:r>
      <w:r>
        <w:rPr>
          <w:rFonts w:ascii="Times New Roman" w:eastAsia="Times New Roman" w:hAnsi="Times New Roman"/>
          <w:sz w:val="24"/>
          <w:szCs w:val="24"/>
          <w:lang w:eastAsia="ru-RU"/>
        </w:rPr>
        <w:t xml:space="preserve"> </w:t>
      </w:r>
    </w:p>
    <w:p w:rsidR="00C61CE9" w:rsidRDefault="001B3841" w:rsidP="00C61CE9">
      <w:pPr>
        <w:pStyle w:val="HTMLPreformatted"/>
        <w:rPr>
          <w:rFonts w:ascii="Times New Roman" w:hAnsi="Times New Roman" w:cs="Times New Roman"/>
          <w:sz w:val="24"/>
          <w:szCs w:val="24"/>
        </w:rPr>
      </w:pPr>
      <w:r w:rsidRPr="00C80B97">
        <w:rPr>
          <w:rFonts w:ascii="Times New Roman" w:hAnsi="Times New Roman" w:cs="Times New Roman"/>
        </w:rPr>
        <w:tab/>
      </w:r>
      <w:r w:rsidR="00C61CE9">
        <w:rPr>
          <w:rFonts w:ascii="Times New Roman" w:hAnsi="Times New Roman" w:cs="Times New Roman"/>
        </w:rPr>
        <w:t>Порядок выдачи разрешений определяется Постановлением Кабинета Министров Украины от 10.08.1992 № 459 «О порядке выдачи разрешений на специальное использование природных ресурсов и установлении лимитов использования ресурсов общегосударственного значения». Разрешение на специальное использование природных ресурсов (за исключением лесных и водных ресурсов) должно выдаваться для использования природных ресурсов континентального шельфа и исключительной экономической зоны, животных, в том числе рыб и млекопитающих, пребывающих в природном состоянии, а также других природных ресурсов общегосударственного значения, природных ресурсов в пределах особо охраняемых природных территорий общегосударственного значения, растений и животных из Красной книги Украины и т.д.</w:t>
      </w:r>
      <w:r w:rsidR="00C61CE9">
        <w:rPr>
          <w:rFonts w:ascii="Times New Roman" w:hAnsi="Times New Roman" w:cs="Times New Roman"/>
          <w:sz w:val="24"/>
          <w:szCs w:val="24"/>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Ссылок на положения об участии общественности и открытости процесса выдачи разрешений для общественности не содержит. В случае существенных изменений в природопользовании предыдущее разрешение должно быть отменено и должно быть выдано новое разрешение после прохождения первоначально установленной процедуры.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Разрешение на специальное использование диких животных</w:t>
      </w:r>
      <w:r>
        <w:rPr>
          <w:rFonts w:ascii="Times New Roman" w:eastAsia="Times New Roman" w:hAnsi="Times New Roman"/>
          <w:sz w:val="24"/>
          <w:szCs w:val="24"/>
          <w:lang w:eastAsia="ru-RU"/>
        </w:rPr>
        <w:t xml:space="preserve"> </w:t>
      </w:r>
    </w:p>
    <w:p w:rsidR="00C61CE9" w:rsidRDefault="00C61CE9" w:rsidP="00C61CE9">
      <w:pPr>
        <w:pStyle w:val="HTMLPreformatted"/>
        <w:ind w:firstLine="567"/>
        <w:rPr>
          <w:rFonts w:ascii="Times New Roman" w:hAnsi="Times New Roman" w:cs="Times New Roman"/>
          <w:sz w:val="24"/>
          <w:szCs w:val="24"/>
        </w:rPr>
      </w:pPr>
      <w:r>
        <w:rPr>
          <w:rFonts w:ascii="Times New Roman" w:hAnsi="Times New Roman" w:cs="Times New Roman"/>
        </w:rPr>
        <w:t>Порядок выдачи разрешений на специальное использование диких животных и других объектов животного мира, отнесенных к природным ресурсам общегосударственного значения предусмотрен Приказом Министерства экологии и природных ресурсов Украины</w:t>
      </w:r>
      <w:r>
        <w:rPr>
          <w:rStyle w:val="FootnoteReference"/>
        </w:rPr>
        <w:footnoteReference w:id="58"/>
      </w:r>
      <w:r>
        <w:rPr>
          <w:rFonts w:ascii="Times New Roman" w:hAnsi="Times New Roman" w:cs="Times New Roman"/>
        </w:rPr>
        <w:t>. Разрешения установленной формы должны быть подписаны и заверены печатью официальным лицом Министерства экологии и природных ресурсов Украины. Заявки на получение разрешений могут быть направлены в научные организации для рассмотрения и подготовки заключений.</w:t>
      </w:r>
      <w:r>
        <w:rPr>
          <w:rFonts w:ascii="Times New Roman" w:hAnsi="Times New Roman" w:cs="Times New Roman"/>
          <w:sz w:val="24"/>
          <w:szCs w:val="24"/>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left="720"/>
        <w:rPr>
          <w:rFonts w:ascii="Times New Roman" w:eastAsia="Times New Roman" w:hAnsi="Times New Roman"/>
          <w:sz w:val="24"/>
          <w:szCs w:val="24"/>
          <w:lang w:eastAsia="ru-RU"/>
        </w:rPr>
      </w:pPr>
      <w:r>
        <w:rPr>
          <w:rFonts w:ascii="Times New Roman" w:eastAsia="Times New Roman" w:hAnsi="Times New Roman"/>
          <w:sz w:val="20"/>
          <w:szCs w:val="20"/>
          <w:lang w:eastAsia="ru-RU"/>
        </w:rPr>
        <w:t>В Приказе нет ссылок на участие общественности и открытость процедуры.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Разрешения на специальное использование диких животных и других видов животных, занесенных в Красную книгу Украины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Порядок выдачи такого разрешения закреплен в Приказе  Министерства экологии и природных ресурсов Украины «Об утверждении Инструкции о порядке выдачи разрешений на добычу (сбор) видов животных и растений, внесенных в Красную книгу Украины»</w:t>
      </w:r>
      <w:r>
        <w:rPr>
          <w:rStyle w:val="FootnoteReference"/>
          <w:rFonts w:eastAsia="Times New Roman"/>
          <w:sz w:val="20"/>
          <w:szCs w:val="20"/>
          <w:lang w:eastAsia="ru-RU"/>
        </w:rPr>
        <w:footnoteReference w:id="59"/>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Разрешения могут выдаваться только научным организациям и учреждениям, которые уполномочены проводить работы с видами из Красной книги. При необходимости заявки на получение разрешений могут изучаться Национальной комиссией по вопросам Красной книги, которая готовит свое заключение. Министерство выдает разрешение установленной формы с печатью и подписью или дает мотивированный отказ в разрешении в письменной форме. В приказе нет упоминаний об участии общественности и открытости процедур.</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Разрешение на специальное использование лесных ресурсов</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Порядок выдачи такого разрешения регулируется Постановлением Кабинета Министров Украины «О регулировании вопросов специального использования лесных ресурсов»</w:t>
      </w:r>
      <w:r>
        <w:rPr>
          <w:rStyle w:val="FootnoteReference"/>
          <w:rFonts w:eastAsia="Times New Roman"/>
          <w:sz w:val="20"/>
          <w:szCs w:val="20"/>
          <w:lang w:eastAsia="ru-RU"/>
        </w:rPr>
        <w:footnoteReference w:id="60"/>
      </w:r>
      <w:r>
        <w:rPr>
          <w:rFonts w:ascii="Times New Roman" w:eastAsia="Times New Roman" w:hAnsi="Times New Roman"/>
          <w:sz w:val="20"/>
          <w:szCs w:val="20"/>
          <w:lang w:eastAsia="ru-RU"/>
        </w:rPr>
        <w:t xml:space="preserve">. В вышеупомянутом порядке выдачи разрешений нет никаких упоминаний об участии общественности или доступе к информации. Во время выдачи разрешения специальный орган может принять решение о выдаче, отказать в выдаче </w:t>
      </w:r>
      <w:r>
        <w:rPr>
          <w:rFonts w:ascii="Times New Roman" w:eastAsia="Times New Roman" w:hAnsi="Times New Roman"/>
          <w:sz w:val="20"/>
          <w:szCs w:val="20"/>
          <w:lang w:eastAsia="ru-RU"/>
        </w:rPr>
        <w:lastRenderedPageBreak/>
        <w:t>разрешения. Разрешение может быть аннулировано по решению уполномоченного органа. Разрешение должно следовать установленной форме, быть подписано и скреплено печатью.</w:t>
      </w:r>
      <w:r>
        <w:rPr>
          <w:rFonts w:ascii="Times New Roman" w:eastAsia="Times New Roman" w:hAnsi="Times New Roman"/>
          <w:sz w:val="24"/>
          <w:szCs w:val="24"/>
          <w:lang w:eastAsia="ru-RU"/>
        </w:rPr>
        <w:t xml:space="preserve"> </w:t>
      </w:r>
    </w:p>
    <w:p w:rsidR="00C61CE9" w:rsidRPr="001B3841" w:rsidRDefault="00C61CE9" w:rsidP="001B3841">
      <w:pPr>
        <w:spacing w:before="100" w:beforeAutospacing="1" w:after="240"/>
        <w:ind w:left="700"/>
        <w:jc w:val="both"/>
        <w:rPr>
          <w:rFonts w:ascii="Times New Roman" w:eastAsia="Times New Roman" w:hAnsi="Times New Roman"/>
          <w:i/>
          <w:iCs/>
          <w:sz w:val="20"/>
          <w:szCs w:val="20"/>
          <w:lang w:val="ru-RU" w:eastAsia="ru-RU"/>
        </w:rPr>
      </w:pPr>
      <w:r w:rsidRPr="001B3841">
        <w:rPr>
          <w:rFonts w:ascii="Times New Roman" w:eastAsia="Times New Roman" w:hAnsi="Times New Roman"/>
          <w:i/>
          <w:iCs/>
          <w:sz w:val="20"/>
          <w:szCs w:val="20"/>
          <w:lang w:val="ru-RU" w:eastAsia="ru-RU"/>
        </w:rPr>
        <w:t>(</w:t>
      </w:r>
      <w:r w:rsidR="001B3841">
        <w:rPr>
          <w:rFonts w:ascii="Times New Roman" w:eastAsia="Times New Roman" w:hAnsi="Times New Roman"/>
          <w:i/>
          <w:iCs/>
          <w:sz w:val="20"/>
          <w:szCs w:val="20"/>
          <w:lang w:val="en-US" w:eastAsia="ru-RU"/>
        </w:rPr>
        <w:t>c</w:t>
      </w:r>
      <w:r w:rsidRPr="001B3841">
        <w:rPr>
          <w:rFonts w:ascii="Times New Roman" w:eastAsia="Times New Roman" w:hAnsi="Times New Roman"/>
          <w:i/>
          <w:iCs/>
          <w:sz w:val="20"/>
          <w:szCs w:val="20"/>
          <w:lang w:val="ru-RU" w:eastAsia="ru-RU"/>
        </w:rPr>
        <w:t>) Процедуры планирования (</w:t>
      </w:r>
      <w:r w:rsidR="001B3841" w:rsidRPr="001B3841">
        <w:rPr>
          <w:rFonts w:ascii="Times New Roman" w:eastAsia="Times New Roman" w:hAnsi="Times New Roman"/>
          <w:i/>
          <w:iCs/>
          <w:sz w:val="20"/>
          <w:szCs w:val="20"/>
          <w:lang w:val="ru-RU" w:eastAsia="ru-RU"/>
        </w:rPr>
        <w:t>градостроительного</w:t>
      </w:r>
      <w:r w:rsidRPr="001B3841">
        <w:rPr>
          <w:rFonts w:ascii="Times New Roman" w:eastAsia="Times New Roman" w:hAnsi="Times New Roman"/>
          <w:i/>
          <w:iCs/>
          <w:sz w:val="20"/>
          <w:szCs w:val="20"/>
          <w:lang w:val="ru-RU"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«Порядок вовлечения общественности в обсуждение вопросов касательно приятия решений, которые могут повлиять на состояние окружающей среды» был утвержден Постановлением Кабинета Министров Украины</w:t>
      </w:r>
      <w:r>
        <w:rPr>
          <w:rStyle w:val="FootnoteReference"/>
          <w:rFonts w:eastAsia="Times New Roman"/>
          <w:sz w:val="20"/>
          <w:szCs w:val="20"/>
          <w:lang w:eastAsia="ru-RU"/>
        </w:rPr>
        <w:footnoteReference w:id="61"/>
      </w:r>
      <w:r>
        <w:rPr>
          <w:rFonts w:ascii="Times New Roman" w:eastAsia="Times New Roman" w:hAnsi="Times New Roman"/>
          <w:sz w:val="20"/>
          <w:szCs w:val="20"/>
          <w:lang w:eastAsia="ru-RU"/>
        </w:rPr>
        <w:t xml:space="preserve">. Он рекомендует органам местного самоуправления привлекать общественность к обсуждениям с использованием предусмотренных им процедур, в то же время налагая своими положениями обязательства на центральные и местные органы исполнительной власти. </w:t>
      </w:r>
      <w:r>
        <w:rPr>
          <w:rFonts w:ascii="Times New Roman" w:eastAsia="Times New Roman" w:hAnsi="Times New Roman"/>
          <w:b/>
          <w:bCs/>
          <w:sz w:val="20"/>
          <w:szCs w:val="20"/>
          <w:lang w:eastAsia="ru-RU"/>
        </w:rPr>
        <w:t xml:space="preserve">  </w:t>
      </w:r>
      <w:r>
        <w:rPr>
          <w:rFonts w:ascii="Times New Roman" w:eastAsia="Times New Roman" w:hAnsi="Times New Roman"/>
          <w:sz w:val="20"/>
          <w:szCs w:val="20"/>
          <w:lang w:eastAsia="ru-RU"/>
        </w:rPr>
        <w:t>Оно охватывает следующие виды решений: нормативные акты, заключения государственной экологической экспертизы, градостроительные проекты, планы охраны природы и ресурсосберегающих мероприятий, которые финансируются из средств фондов охраны окружающей среды. Общественное обсуждение должно состоять из информирования общественности о начале рассмотрения проекта решения и возможностей для участия общественности, доступе к проекту решения и основным документам; предоставления возможности представить свои замечания, участвовать в общественных слушаниях, рассмотрения представленных замечаний; информирования общественности о принятии или отклонении представленных предложений с указанием причин такого решения и доступа к решению для общественности. Общественное обсуждение может быть организовано органом исполнительной власти, принимающим решение, органом местного самоуправления или заявителем. Орган, принимающий решение, обеспечивает учет замечаний общественности. Уведомление об общественном обсуждении должны быть обнародованы через средства массовой информации и общественности должно быть предоставлено не менее 30 дней со дня уведомления для предоставления замечаний. Общественные слушания обязательно должны быть проведены в случае принятия решений о деятельности или объектах повышенной экологической опасности. Общественность может представить свои замечания либо на общественных слушаниях, либо непосредственно во время, отведенное для общественного обсуждения. Орган, принимающий решения, должен учесть такие комментарии полностью или частично или отклонить комментарии с обоснованием такого решения. Результаты рассмотрения замечаний должны быть обнародованы в течение 14 - дневного периода через средства массовой информации и путем размещения на веб-сайте организатора общественного обсуждения.</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Градостроительное планирование на местном уровне осуществляется путем разработки и утверждения генерального плана населенного пункта, планов зонирования территорий и детальных планов территории, их обновления и внесения правок. Генеральный план населенного пункта разрабатывается и утверждается в соответствии с интересами местной общины с учетом государственных, общественных и частных интересов. Для небольших населенных пунктов (до 50 000 жителей) генеральные планы могут быть объединены с детальными планами территорий. Решение о разработке и рассмотрении генерального плана осуществляется сельским, поселковым, городским советом. Исполнительные органы местных советов уведомляют о начале разработки генерального плана, порядок и сроки для предоставления замечаний физическими и юридическими лицами через местные средства массовой информации. Изменения в генеральный план могут быть сделаны не чаще одного раза в 5 лет местным советом, который ранее утвердил этот план. Документация генерального плана не может иметь ограниченный доступ. Такая документ</w:t>
      </w:r>
      <w:r w:rsidR="001B3841">
        <w:rPr>
          <w:rFonts w:ascii="Times New Roman" w:eastAsia="Times New Roman" w:hAnsi="Times New Roman"/>
          <w:sz w:val="20"/>
          <w:szCs w:val="20"/>
          <w:lang w:eastAsia="ru-RU"/>
        </w:rPr>
        <w:t xml:space="preserve">ация может быть предоставлена </w:t>
      </w:r>
      <w:r>
        <w:rPr>
          <w:rFonts w:ascii="Times New Roman" w:eastAsia="Times New Roman" w:hAnsi="Times New Roman"/>
          <w:sz w:val="20"/>
          <w:szCs w:val="20"/>
          <w:lang w:eastAsia="ru-RU"/>
        </w:rPr>
        <w:t>общественности по запросу, размещенном на веб-сайте местного совета, на государственном веб-портале открытых данных, в местных печатных средствах массовой информации, в общественном пространстве в здании органа местного самоуправления.</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Порядок проведения общественных слушаний касательно учета общественных интересов во время разработки проектов градостроительной документации на местном уровне был утвержден Постановлением Кабинета Министров Украины</w:t>
      </w:r>
      <w:r>
        <w:rPr>
          <w:rStyle w:val="FootnoteReference"/>
          <w:rFonts w:eastAsia="Times New Roman"/>
          <w:sz w:val="20"/>
          <w:szCs w:val="20"/>
          <w:lang w:eastAsia="ru-RU"/>
        </w:rPr>
        <w:footnoteReference w:id="62"/>
      </w:r>
      <w:r>
        <w:rPr>
          <w:rFonts w:ascii="Times New Roman" w:eastAsia="Times New Roman" w:hAnsi="Times New Roman"/>
          <w:sz w:val="20"/>
          <w:szCs w:val="20"/>
          <w:lang w:eastAsia="ru-RU"/>
        </w:rPr>
        <w:t xml:space="preserve">. Он охватывает правила проведения общественных слушаний в ходе разработки генеральных планов, планов зонирования территорий и детальных планов территорий. Местные советы и их исполнительные органы организуют: публикацию решений по разработке градостроительной документации с запланированными правовыми, экономическими и экологическими последствиями; публикацию проектов градостроительной документации и доступ к информации для общественности; регистрация, рассмотрение и обобщение предложений от общественности; урегулирование спорных вопросов между общественностью и заказчиком; предоставление результатов рассмотрения предложений общественности по вопросам градостроительной документации. Исполнительные органы местных советов в течение 2 недель доносят принятые решения до общества путем их публикации в местных средствах массовой информации, на веб-сайте органа местного самоуправления. Постановление также предусматривает, какая информацию должно содержать уведомление общественности. Предложения органу, принимающему решения, может быть направлено физическими лицами, проживающими в районе, охваченном </w:t>
      </w:r>
      <w:r>
        <w:rPr>
          <w:rFonts w:ascii="Times New Roman" w:eastAsia="Times New Roman" w:hAnsi="Times New Roman"/>
          <w:sz w:val="20"/>
          <w:szCs w:val="20"/>
          <w:lang w:eastAsia="ru-RU"/>
        </w:rPr>
        <w:lastRenderedPageBreak/>
        <w:t>градостроительными документами, юридическими лицами, чьи актив находятся в зоне действия документа городского планирования; владельцами или пользователями земельных участков в пределах района, охватываемого градостроительной документацией или смежных территориях; представителями органов самоорганизации местного населения, осуществляющими деятельность на территории, охватываемой градостроительной документацией; депутатами парламента Украины, депутатами местных советов. Предложения, представленные другими лицами или представленные позже срока, определенного местным советом, игнорируются. Предложения должны содержать обоснование со ссылкой на требования законодательства, строительных норм, государственных стандартов и правил. Место для рассмотрения предложений должны быть предоставлены местным советом. Такие предложения должны быть рассмотрены органом местного самоуправления и разработчиком документа городского планирования в течение 1 месяца. В результате заявитель должен быть проинформирован в письменной форме о принятии его / ее замечания или мотивированный отказ. Результаты рассмотрения предложений общественности должны быть обнародованы в течение 14 - дневного периода, путем публикации их в местных средствах массовой информации и размещения их на веб-сайте соответствующих органов местного самоуправления. Утверждение градостроительной документации без рассмотрения предложений общественности запрещено.</w:t>
      </w:r>
      <w:r>
        <w:rPr>
          <w:rFonts w:ascii="Times New Roman" w:eastAsia="Times New Roman" w:hAnsi="Times New Roman"/>
          <w:sz w:val="24"/>
          <w:szCs w:val="24"/>
          <w:lang w:eastAsia="ru-RU"/>
        </w:rPr>
        <w:t xml:space="preserve"> </w:t>
      </w:r>
    </w:p>
    <w:p w:rsidR="00C61CE9" w:rsidRDefault="00C61CE9" w:rsidP="001B3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Генеральный план подлежит экспертизе после проведения общественных слушаний его проекта. Правки к генеральному плану также подлежат экспертизе. Такая экспертиза осуществляется организациями всех форм собственности, на которых работают сертифицированные специалисты, разрабатывающие градостроительную документацию. Такая организация не должна являться также и разработчиком генерального плана. Продолжительность экспертизы - не более 45 дней. Результаты экспертизы сформулированы в письменном отчете о соблюдении строительных норм, решений местных органов или наличии ошибок, которые должны быть исправлены, или несоответствия проекта плана законодательству, строительными нормами, стандартами и т.д., требующий обновления. Проект генерального плана может быть утвержден местным советом при отсутствии ошибок или проблем несоблюдения. Постановление Кабинета Министров Украины Об утверждении Порядка проведения экспертизы градостроительной документации</w:t>
      </w:r>
      <w:r>
        <w:rPr>
          <w:rStyle w:val="FootnoteReference"/>
          <w:rFonts w:eastAsia="Times New Roman"/>
          <w:sz w:val="20"/>
          <w:szCs w:val="20"/>
          <w:lang w:eastAsia="ru-RU"/>
        </w:rPr>
        <w:footnoteReference w:id="63"/>
      </w:r>
      <w:r>
        <w:rPr>
          <w:rFonts w:ascii="Times New Roman" w:eastAsia="Times New Roman" w:hAnsi="Times New Roman"/>
          <w:sz w:val="20"/>
          <w:szCs w:val="20"/>
          <w:lang w:eastAsia="ru-RU"/>
        </w:rPr>
        <w:t xml:space="preserve"> ничего не говорит о положениях, касающихся участия общественности или доступа общественности к документации , представляемой на экспертизу.</w:t>
      </w:r>
    </w:p>
    <w:p w:rsidR="00C61CE9" w:rsidRDefault="00C61CE9" w:rsidP="001B3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Порядок разработки градостроительной документации, утвержденный Приказом Министерства </w:t>
      </w:r>
      <w:r w:rsidRPr="001B3841">
        <w:rPr>
          <w:rFonts w:ascii="Times New Roman" w:eastAsia="Times New Roman" w:hAnsi="Times New Roman"/>
          <w:sz w:val="20"/>
          <w:szCs w:val="20"/>
          <w:lang w:eastAsia="ru-RU"/>
        </w:rPr>
        <w:t>по вопросам регионального развития, строительства и жилищно - коммунального хозяйства Украины</w:t>
      </w:r>
      <w:r w:rsidRPr="001B3841">
        <w:rPr>
          <w:vertAlign w:val="superscript"/>
        </w:rPr>
        <w:footnoteReference w:id="64"/>
      </w:r>
      <w:r w:rsidRPr="001B384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содержит обязательства разработчиков градостроительной документации, которые включают участие общественности в рассмотрении предложений во время общественного обсуждение, пересмотр проекта документа городского планирования, когда это необходимо по результатам общественных слушаний</w:t>
      </w:r>
      <w:r>
        <w:rPr>
          <w:rFonts w:ascii="Times New Roman" w:eastAsia="Times New Roman" w:hAnsi="Times New Roman"/>
          <w:sz w:val="24"/>
          <w:szCs w:val="24"/>
          <w:lang w:eastAsia="ru-RU"/>
        </w:rPr>
        <w:t>.</w:t>
      </w:r>
    </w:p>
    <w:p w:rsidR="00C61CE9" w:rsidRPr="001B3841" w:rsidRDefault="00C61CE9" w:rsidP="001B3841">
      <w:pPr>
        <w:spacing w:before="100" w:beforeAutospacing="1" w:after="240"/>
        <w:ind w:left="700"/>
        <w:jc w:val="both"/>
        <w:rPr>
          <w:rFonts w:ascii="Times New Roman" w:eastAsia="Times New Roman" w:hAnsi="Times New Roman"/>
          <w:i/>
          <w:iCs/>
          <w:sz w:val="20"/>
          <w:szCs w:val="20"/>
          <w:lang w:val="ru-RU" w:eastAsia="ru-RU"/>
        </w:rPr>
      </w:pPr>
      <w:r w:rsidRPr="001B3841">
        <w:rPr>
          <w:rFonts w:ascii="Times New Roman" w:eastAsia="Times New Roman" w:hAnsi="Times New Roman"/>
          <w:i/>
          <w:iCs/>
          <w:sz w:val="20"/>
          <w:szCs w:val="20"/>
          <w:lang w:val="ru-RU" w:eastAsia="ru-RU"/>
        </w:rPr>
        <w:t>(</w:t>
      </w:r>
      <w:r w:rsidR="001B3841">
        <w:rPr>
          <w:rFonts w:ascii="Times New Roman" w:eastAsia="Times New Roman" w:hAnsi="Times New Roman"/>
          <w:i/>
          <w:iCs/>
          <w:sz w:val="20"/>
          <w:szCs w:val="20"/>
          <w:lang w:val="en-US" w:eastAsia="ru-RU"/>
        </w:rPr>
        <w:t>d</w:t>
      </w:r>
      <w:r w:rsidR="001B3841">
        <w:rPr>
          <w:rFonts w:ascii="Times New Roman" w:eastAsia="Times New Roman" w:hAnsi="Times New Roman"/>
          <w:i/>
          <w:iCs/>
          <w:sz w:val="20"/>
          <w:szCs w:val="20"/>
          <w:lang w:val="ru-RU" w:eastAsia="ru-RU"/>
        </w:rPr>
        <w:t xml:space="preserve">) </w:t>
      </w:r>
      <w:r w:rsidRPr="001B3841">
        <w:rPr>
          <w:rFonts w:ascii="Times New Roman" w:eastAsia="Times New Roman" w:hAnsi="Times New Roman"/>
          <w:i/>
          <w:iCs/>
          <w:sz w:val="20"/>
          <w:szCs w:val="20"/>
          <w:lang w:val="ru-RU" w:eastAsia="ru-RU"/>
        </w:rPr>
        <w:t xml:space="preserve">Лицензирование / разрешительные процедуры для добычи полезных ископаемых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60" w:lineRule="atLeast"/>
        <w:ind w:left="80"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Правила выдачи разрешений на пользование недрами утверждены Постановлением Кабинета Министров Украины от 30.05.2011 № 615. Разрешение должно быть выдано победителям аукциона или без аукциона в предусмотренных случаях  Государственной геологической службой. Никакие правила участия общественности или информирования общественности о процессе принятия решений не предусмотрены. Для продления срока разрешения держатель разрешения должен представить те же документы, которые были представлены в первой заявке на получение разрешения (за исключением соглашений с местными органами самоуправления). Приостановка, аннулирование разрешения, внесение правок в разрешение также регулируются Постановлением правительства. Приказы Государственной службы геологии и недр касательно разрешений на добычу полезных ископаемых должны быть размещены на её веб-сайте в течение 5 дней. Тексты разрешений доступны в Интернете (с некоторыми</w:t>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исключениями)</w:t>
      </w:r>
      <w:r>
        <w:rPr>
          <w:rStyle w:val="FootnoteReference"/>
          <w:rFonts w:eastAsia="Times New Roman"/>
          <w:sz w:val="20"/>
          <w:szCs w:val="20"/>
          <w:lang w:eastAsia="ru-RU"/>
        </w:rPr>
        <w:footnoteReference w:id="65"/>
      </w:r>
      <w:r>
        <w:rPr>
          <w:rFonts w:ascii="Times New Roman" w:eastAsia="Times New Roman" w:hAnsi="Times New Roman"/>
          <w:sz w:val="20"/>
          <w:szCs w:val="20"/>
          <w:lang w:eastAsia="ru-RU"/>
        </w:rPr>
        <w:t>. Приказы, касающиеся приостановки, аннулирования, отказа в выдаче или продлении разрешения могут быть обжалованы в соответствии с законом.</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60" w:lineRule="atLeast"/>
        <w:ind w:left="80"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Законом «О разрешительной системе в сфере хозяйственной деятельности»</w:t>
      </w:r>
      <w:r>
        <w:rPr>
          <w:rStyle w:val="FootnoteReference"/>
          <w:rFonts w:eastAsia="Times New Roman"/>
          <w:sz w:val="20"/>
          <w:szCs w:val="20"/>
          <w:lang w:eastAsia="ru-RU"/>
        </w:rPr>
        <w:footnoteReference w:id="66"/>
      </w:r>
      <w:r>
        <w:rPr>
          <w:rFonts w:ascii="Times New Roman" w:eastAsia="Times New Roman" w:hAnsi="Times New Roman"/>
          <w:sz w:val="20"/>
          <w:szCs w:val="20"/>
          <w:lang w:eastAsia="ru-RU"/>
        </w:rPr>
        <w:t xml:space="preserve"> регулируются полномочия разрешительных органов, излагаются нормы процесса выдачи разрешений (платежи, продолжительность процедуры, основания для отказа, приостановления, аннулирования разрешения, </w:t>
      </w:r>
      <w:r>
        <w:rPr>
          <w:rFonts w:ascii="Times New Roman" w:eastAsia="Times New Roman" w:hAnsi="Times New Roman"/>
          <w:sz w:val="20"/>
          <w:szCs w:val="20"/>
          <w:lang w:eastAsia="ru-RU"/>
        </w:rPr>
        <w:lastRenderedPageBreak/>
        <w:t>обжалование разрешений и т.д.). Закон определяет основные принципы в сфере выдачи разрешений для хозяйственной деятельности, которые включают в себя защиту интересов общества, местных общин, жизни граждан, охрану окружающей среды и государственную безопасность, открытость процедуры выдачи разрешений и т.д. Законом предусмотрено функционирование Регистра разрешений с открытым доступом к нему. В Законе нет положений об участии общественности.</w:t>
      </w:r>
      <w:r>
        <w:rPr>
          <w:rFonts w:ascii="Times New Roman" w:eastAsia="Times New Roman" w:hAnsi="Times New Roman"/>
          <w:sz w:val="24"/>
          <w:szCs w:val="24"/>
          <w:lang w:eastAsia="ru-RU"/>
        </w:rPr>
        <w:t xml:space="preserve"> </w:t>
      </w:r>
    </w:p>
    <w:p w:rsidR="00C61CE9" w:rsidRPr="001B3841" w:rsidRDefault="00C61CE9" w:rsidP="001B3841">
      <w:pPr>
        <w:spacing w:before="100" w:beforeAutospacing="1" w:after="240"/>
        <w:ind w:left="700"/>
        <w:jc w:val="both"/>
        <w:rPr>
          <w:rFonts w:ascii="Times New Roman" w:eastAsia="Times New Roman" w:hAnsi="Times New Roman"/>
          <w:i/>
          <w:iCs/>
          <w:sz w:val="20"/>
          <w:szCs w:val="20"/>
          <w:lang w:val="ru-RU" w:eastAsia="ru-RU"/>
        </w:rPr>
      </w:pPr>
      <w:r w:rsidRPr="001B3841">
        <w:rPr>
          <w:rFonts w:ascii="Times New Roman" w:eastAsia="Times New Roman" w:hAnsi="Times New Roman"/>
          <w:i/>
          <w:iCs/>
          <w:sz w:val="20"/>
          <w:szCs w:val="20"/>
          <w:lang w:val="ru-RU" w:eastAsia="ru-RU"/>
        </w:rPr>
        <w:t>(</w:t>
      </w:r>
      <w:r w:rsidR="001B3841">
        <w:rPr>
          <w:rFonts w:ascii="Times New Roman" w:eastAsia="Times New Roman" w:hAnsi="Times New Roman"/>
          <w:i/>
          <w:iCs/>
          <w:sz w:val="20"/>
          <w:szCs w:val="20"/>
          <w:lang w:val="en-US" w:eastAsia="ru-RU"/>
        </w:rPr>
        <w:t>e</w:t>
      </w:r>
      <w:r w:rsidRPr="001B3841">
        <w:rPr>
          <w:rFonts w:ascii="Times New Roman" w:eastAsia="Times New Roman" w:hAnsi="Times New Roman"/>
          <w:i/>
          <w:iCs/>
          <w:sz w:val="20"/>
          <w:szCs w:val="20"/>
          <w:lang w:val="ru-RU" w:eastAsia="ru-RU"/>
        </w:rPr>
        <w:t xml:space="preserve">) другие процедуры принятия решений (т.е. для (I) охоты, (II) высвобождение генетически модифицированных организмов, (III) регистрация пестицидов и (IV) импорт / экспорт химических веществ и опасных отходов). </w:t>
      </w:r>
    </w:p>
    <w:p w:rsidR="00C61CE9" w:rsidRDefault="001B3841"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C80B97">
        <w:rPr>
          <w:rFonts w:ascii="Times New Roman" w:eastAsia="Times New Roman" w:hAnsi="Times New Roman"/>
          <w:i/>
          <w:iCs/>
          <w:color w:val="000000" w:themeColor="text1"/>
          <w:sz w:val="20"/>
          <w:szCs w:val="20"/>
          <w:lang w:val="ru-RU" w:eastAsia="ru-RU"/>
        </w:rPr>
        <w:tab/>
      </w:r>
      <w:r w:rsidR="00C61CE9">
        <w:rPr>
          <w:rFonts w:ascii="Times New Roman" w:eastAsia="Times New Roman" w:hAnsi="Times New Roman"/>
          <w:i/>
          <w:iCs/>
          <w:color w:val="000000" w:themeColor="text1"/>
          <w:sz w:val="20"/>
          <w:szCs w:val="20"/>
          <w:lang w:val="en-US" w:eastAsia="ru-RU"/>
        </w:rPr>
        <w:t>I</w:t>
      </w:r>
      <w:r w:rsidR="00C61CE9">
        <w:rPr>
          <w:rFonts w:ascii="Times New Roman" w:eastAsia="Times New Roman" w:hAnsi="Times New Roman"/>
          <w:i/>
          <w:iCs/>
          <w:color w:val="000000" w:themeColor="text1"/>
          <w:sz w:val="20"/>
          <w:szCs w:val="20"/>
          <w:lang w:eastAsia="ru-RU"/>
        </w:rPr>
        <w:t>.</w:t>
      </w:r>
      <w:r w:rsidR="00C61CE9" w:rsidRPr="00C61CE9">
        <w:rPr>
          <w:rFonts w:ascii="Times New Roman" w:eastAsia="Times New Roman" w:hAnsi="Times New Roman"/>
          <w:i/>
          <w:iCs/>
          <w:color w:val="000000" w:themeColor="text1"/>
          <w:sz w:val="20"/>
          <w:szCs w:val="20"/>
          <w:lang w:val="ru-RU" w:eastAsia="ru-RU"/>
        </w:rPr>
        <w:t xml:space="preserve"> </w:t>
      </w:r>
      <w:r w:rsidR="00C61CE9">
        <w:rPr>
          <w:rFonts w:ascii="Times New Roman" w:eastAsia="Times New Roman" w:hAnsi="Times New Roman"/>
          <w:i/>
          <w:iCs/>
          <w:color w:val="000000" w:themeColor="text1"/>
          <w:sz w:val="20"/>
          <w:szCs w:val="20"/>
          <w:lang w:eastAsia="ru-RU"/>
        </w:rPr>
        <w:t>Лицензирование охоты</w:t>
      </w:r>
      <w:r w:rsidR="00C61CE9">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 «Об охотничьем хозяйстве и охоте»</w:t>
      </w:r>
      <w:r>
        <w:rPr>
          <w:rStyle w:val="FootnoteReference"/>
          <w:rFonts w:eastAsia="Times New Roman"/>
          <w:sz w:val="20"/>
          <w:szCs w:val="20"/>
          <w:lang w:eastAsia="ru-RU"/>
        </w:rPr>
        <w:footnoteReference w:id="67"/>
      </w:r>
      <w:r>
        <w:rPr>
          <w:rFonts w:ascii="Times New Roman" w:eastAsia="Times New Roman" w:hAnsi="Times New Roman"/>
          <w:sz w:val="20"/>
          <w:szCs w:val="20"/>
          <w:lang w:eastAsia="ru-RU"/>
        </w:rPr>
        <w:t xml:space="preserve"> регулирует выдачу разрешений на охоту на животных государственного охотничьего фонда (ст. 17). Закон предусматривают два вида разрешений на охоту: охотничья лицензия или отстрелочная карточка (зависит от вида животного или птицы). Лицензии и отстрелочные карточки выдаются пользователями охотничьих угодий, которые получают их от центрального органа государственной власти в сфере охоты и лесного хозяйства.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Положение по правилах проведения охот, обращение с оружием и порядок выдачи лицензий на добычу охотничьих животных был принят Приказом Министерства аграрной политики и продовольствия Украины</w:t>
      </w:r>
      <w:r>
        <w:rPr>
          <w:rStyle w:val="FootnoteReference"/>
          <w:rFonts w:eastAsia="Times New Roman"/>
          <w:sz w:val="20"/>
          <w:szCs w:val="20"/>
          <w:lang w:eastAsia="ru-RU"/>
        </w:rPr>
        <w:footnoteReference w:id="68"/>
      </w:r>
      <w:r>
        <w:rPr>
          <w:rFonts w:ascii="Times New Roman" w:eastAsia="Times New Roman" w:hAnsi="Times New Roman"/>
          <w:sz w:val="20"/>
          <w:szCs w:val="20"/>
          <w:lang w:eastAsia="ru-RU"/>
        </w:rPr>
        <w:t>. Лицензии выдаются центральным органом по вопросам лесного и охотничьего хозяйства на основании лимитов, выданных Министерства охраны окружающей среды. Лицензии выдаются местным органам лесного хозяйства и охоты на сезон охоты. Эти органы регистрируют упомянутые лицензии (печать, подпись руководителя органа и дата на каждой незаполненной лицензии) и выдают их пользователям охотничьих угодий (например, агентство лесного хозяйства, местный отдел охоты). Пользователи выполняют регистрацию лицензий и выдают лицензии охотникам, заполняя лицензии  информацией о владельце лицензии, виде животных подлежащего охоте, средствах охоты, продолжительности и месте охоты. Лицензия выдается сроком на один день, для охотничьего тура (для иностранцев) и до поимки (для переселения). В Правилах нет положений об участии общественности или доступе к информации.</w:t>
      </w:r>
      <w:r>
        <w:rPr>
          <w:rFonts w:ascii="Times New Roman" w:eastAsia="Times New Roman" w:hAnsi="Times New Roman"/>
          <w:sz w:val="24"/>
          <w:szCs w:val="24"/>
          <w:lang w:eastAsia="ru-RU"/>
        </w:rPr>
        <w:t xml:space="preserve"> </w:t>
      </w:r>
    </w:p>
    <w:p w:rsidR="00C61CE9" w:rsidRDefault="001B3841"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C80B97">
        <w:rPr>
          <w:rFonts w:ascii="Times New Roman" w:eastAsia="Times New Roman" w:hAnsi="Times New Roman"/>
          <w:i/>
          <w:iCs/>
          <w:color w:val="000000" w:themeColor="text1"/>
          <w:sz w:val="20"/>
          <w:szCs w:val="20"/>
          <w:lang w:val="ru-RU" w:eastAsia="ru-RU"/>
        </w:rPr>
        <w:tab/>
      </w:r>
      <w:r w:rsidR="00C61CE9">
        <w:rPr>
          <w:rFonts w:ascii="Times New Roman" w:eastAsia="Times New Roman" w:hAnsi="Times New Roman"/>
          <w:i/>
          <w:iCs/>
          <w:color w:val="000000" w:themeColor="text1"/>
          <w:sz w:val="20"/>
          <w:szCs w:val="20"/>
          <w:lang w:val="en-US" w:eastAsia="ru-RU"/>
        </w:rPr>
        <w:t>II</w:t>
      </w:r>
      <w:r w:rsidR="00C61CE9">
        <w:rPr>
          <w:rFonts w:ascii="Times New Roman" w:eastAsia="Times New Roman" w:hAnsi="Times New Roman"/>
          <w:i/>
          <w:iCs/>
          <w:color w:val="000000" w:themeColor="text1"/>
          <w:sz w:val="20"/>
          <w:szCs w:val="20"/>
          <w:lang w:eastAsia="ru-RU"/>
        </w:rPr>
        <w:t>. Разрешение на государственные испытания ГМО в открытой системе</w:t>
      </w:r>
      <w:r w:rsidR="00C61CE9">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Процедура предусмотрена Постановлением Кабинета Министров Украины «Об утверждении Порядка выдачи разрешения на проведение государственных испытаний генетически модифицированных организмов в открытой системе»</w:t>
      </w:r>
      <w:r>
        <w:rPr>
          <w:rStyle w:val="FootnoteReference"/>
          <w:rFonts w:eastAsia="Times New Roman"/>
          <w:sz w:val="20"/>
          <w:szCs w:val="20"/>
          <w:lang w:eastAsia="ru-RU"/>
        </w:rPr>
        <w:footnoteReference w:id="69"/>
      </w:r>
      <w:r>
        <w:rPr>
          <w:rFonts w:ascii="Times New Roman" w:eastAsia="Times New Roman" w:hAnsi="Times New Roman"/>
          <w:sz w:val="20"/>
          <w:szCs w:val="20"/>
          <w:lang w:eastAsia="ru-RU"/>
        </w:rPr>
        <w:t>. Разрешение должно быть выдано для испытания ГМО в открытой системе частными лицами или юридическими лицами. Такие заявители могут в письменной форме предложить рассматривать определенную информацию как конфиденциальную. Информация о потенциальном влиянии ГМО на здоровье человека и на окружающую среду не может быть классифицирована как конфиденциальная. Для проверки информации, представленной заявителей, разрешительный орган может создать рабочую группу, состоящую из представителей центральных государственных органов и научных органов. Информация о выдаче, отказе в выдаче или аннулировании разрешения должна быть опубликованы на веб-сайте разрешительного органа. Такой орган выдает разрешение  установленной формы с печатью и подписью либо обоснованно отказывает в разрешении в письменной форме. В процедуре выдачи разрешений ссылок на участие общественности нет..</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Разрешение на выпуск ГМО в открытой системе предусмотрен Законом «О государственной системе биобезопасности при создании, испытании, транспортировке и использовании генетически модифицированных организмов»</w:t>
      </w:r>
      <w:r>
        <w:rPr>
          <w:rStyle w:val="FootnoteReference"/>
          <w:rFonts w:eastAsia="Times New Roman"/>
          <w:sz w:val="20"/>
          <w:szCs w:val="20"/>
          <w:lang w:eastAsia="ru-RU"/>
        </w:rPr>
        <w:footnoteReference w:id="70"/>
      </w:r>
      <w:r>
        <w:rPr>
          <w:rFonts w:ascii="Times New Roman" w:eastAsia="Times New Roman" w:hAnsi="Times New Roman"/>
          <w:sz w:val="20"/>
          <w:szCs w:val="20"/>
          <w:lang w:eastAsia="ru-RU"/>
        </w:rPr>
        <w:t>,  но процедура выдачи разрешений не была разработана и утверждена.</w:t>
      </w:r>
      <w:r>
        <w:rPr>
          <w:rFonts w:ascii="Times New Roman" w:eastAsia="Times New Roman" w:hAnsi="Times New Roman"/>
          <w:sz w:val="24"/>
          <w:szCs w:val="24"/>
          <w:lang w:eastAsia="ru-RU"/>
        </w:rPr>
        <w:t xml:space="preserve"> </w:t>
      </w:r>
    </w:p>
    <w:p w:rsidR="00C61CE9" w:rsidRDefault="001B3841"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jc w:val="both"/>
        <w:rPr>
          <w:rFonts w:ascii="Times New Roman" w:eastAsia="Times New Roman" w:hAnsi="Times New Roman"/>
          <w:color w:val="000000" w:themeColor="text1"/>
          <w:sz w:val="24"/>
          <w:szCs w:val="24"/>
          <w:lang w:eastAsia="ru-RU"/>
        </w:rPr>
      </w:pPr>
      <w:r w:rsidRPr="00C80B97">
        <w:rPr>
          <w:rFonts w:ascii="Times New Roman" w:eastAsia="Times New Roman" w:hAnsi="Times New Roman"/>
          <w:i/>
          <w:iCs/>
          <w:color w:val="000000" w:themeColor="text1"/>
          <w:sz w:val="20"/>
          <w:szCs w:val="20"/>
          <w:lang w:val="ru-RU" w:eastAsia="ru-RU"/>
        </w:rPr>
        <w:tab/>
      </w:r>
      <w:r w:rsidR="00C61CE9">
        <w:rPr>
          <w:rFonts w:ascii="Times New Roman" w:eastAsia="Times New Roman" w:hAnsi="Times New Roman"/>
          <w:i/>
          <w:iCs/>
          <w:color w:val="000000" w:themeColor="text1"/>
          <w:sz w:val="20"/>
          <w:szCs w:val="20"/>
          <w:lang w:eastAsia="ru-RU"/>
        </w:rPr>
        <w:t>III. Государственная регистрация пестицидов</w:t>
      </w:r>
      <w:r w:rsidR="00C61CE9">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Порядок проведения государственных испытаний, государственной регистрации и перерегистрации, издания перечней пестицидов и агрохимикатов, разрешенных к использованию в Украине» был принят Постановлением Кабинета Министров Украины</w:t>
      </w:r>
      <w:r>
        <w:rPr>
          <w:rStyle w:val="FootnoteReference"/>
          <w:rFonts w:eastAsia="Times New Roman"/>
          <w:sz w:val="20"/>
          <w:szCs w:val="20"/>
          <w:lang w:eastAsia="ru-RU"/>
        </w:rPr>
        <w:footnoteReference w:id="71"/>
      </w:r>
      <w:r>
        <w:rPr>
          <w:rFonts w:ascii="Times New Roman" w:eastAsia="Times New Roman" w:hAnsi="Times New Roman"/>
          <w:sz w:val="20"/>
          <w:szCs w:val="20"/>
          <w:lang w:eastAsia="ru-RU"/>
        </w:rPr>
        <w:t xml:space="preserve">. Этот Порядок предусматривает обязанность Министерства </w:t>
      </w:r>
      <w:r>
        <w:rPr>
          <w:rFonts w:ascii="Times New Roman" w:eastAsia="Times New Roman" w:hAnsi="Times New Roman"/>
          <w:sz w:val="20"/>
          <w:szCs w:val="20"/>
          <w:lang w:eastAsia="ru-RU"/>
        </w:rPr>
        <w:lastRenderedPageBreak/>
        <w:t>экологии и природных ресурсов Украины проводить регистрацию пестицидов и агрохимикатов. Процесс регистрации состоит из проведения государственной экологической и государственной санитарно-эпидемиологической экспертиз. Заявители на регистрацию должны предоставить всю документацию (такую, как заявка на регистрацию, документация для действующего вещества и препаративной формы, отчет о государственных испытаний и другие документы и т.д.). Государственная регистрация пестицидов действует до 10 лет. В течение этого периода запрещено использовать информацию из документации, представленной на регистрацию, в отношении безопасного использования пестицидов и агрохимикатов без согласия заявителя на регистрацию. Такая информация подлежит государственной защите от разглашения и недобросовестного коммерческого использования. В процессе регистрации участие общественности не предусмотрено. Общественность может использовать процедуру государственной экологической экспертизы документации, которая состоит из некоторых положений об участии общественности (например, проведение общественных слушаний, представление письменных замечаний и рекомендаций, заключений государственной экологической экспертизы должны выдаваться с учетом общественного мнения - ст.11 Закона «о государственной экологической экспертизе»).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0"/>
          <w:szCs w:val="20"/>
          <w:lang w:eastAsia="ru-RU"/>
        </w:rPr>
        <w:t>IV. Импорт / экспорт  опасных отходов</w:t>
      </w:r>
      <w:r>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соответствии с положениями Базельской конвенции Министерство экологии и природных ресурсов Украины может дать согласие на экспорт / импорт опасных отходов. В Постановление Кабинета Министров Украины «Об утверждении Положения о контроле за трансграничной перевозкой опасных отходов и их утилизацией/удалением о контроле за трансграничной перевозкой опасных отходов и их удалением и Желтого и Зеленый списков отходов»</w:t>
      </w:r>
      <w:r>
        <w:rPr>
          <w:rStyle w:val="FootnoteReference"/>
          <w:rFonts w:eastAsia="Times New Roman"/>
          <w:sz w:val="20"/>
          <w:szCs w:val="20"/>
          <w:lang w:eastAsia="ru-RU"/>
        </w:rPr>
        <w:footnoteReference w:id="72"/>
      </w:r>
      <w:r>
        <w:rPr>
          <w:rFonts w:ascii="Times New Roman" w:eastAsia="Times New Roman" w:hAnsi="Times New Roman"/>
          <w:sz w:val="20"/>
          <w:szCs w:val="20"/>
          <w:lang w:eastAsia="ru-RU"/>
        </w:rPr>
        <w:t xml:space="preserve"> ничего не говорится об участии общественности и открытость положений, касающихся принятия решений, разрешающих такие операции с опасными отходами. Министерство экологии и природных ресурсов Украины дает согласие на ввоз, вывоз или транзит опасных отходов или отказывает в предоставлении письменного согласия.</w:t>
      </w:r>
      <w:r>
        <w:rPr>
          <w:rFonts w:ascii="Times New Roman" w:eastAsia="Times New Roman" w:hAnsi="Times New Roman"/>
          <w:sz w:val="24"/>
          <w:szCs w:val="24"/>
          <w:lang w:eastAsia="ru-RU"/>
        </w:rPr>
        <w:t xml:space="preserve"> </w:t>
      </w:r>
    </w:p>
    <w:p w:rsidR="00C61CE9" w:rsidRPr="001B3841" w:rsidRDefault="00C61CE9" w:rsidP="001B3841">
      <w:pPr>
        <w:spacing w:before="100" w:beforeAutospacing="1" w:after="240"/>
        <w:ind w:left="700"/>
        <w:jc w:val="both"/>
        <w:rPr>
          <w:rFonts w:ascii="Times New Roman" w:eastAsia="Times New Roman" w:hAnsi="Times New Roman"/>
          <w:i/>
          <w:iCs/>
          <w:sz w:val="20"/>
          <w:szCs w:val="20"/>
          <w:lang w:val="ru-RU" w:eastAsia="ru-RU"/>
        </w:rPr>
      </w:pPr>
      <w:r w:rsidRPr="001B3841">
        <w:rPr>
          <w:rFonts w:ascii="Times New Roman" w:eastAsia="Times New Roman" w:hAnsi="Times New Roman"/>
          <w:i/>
          <w:iCs/>
          <w:sz w:val="20"/>
          <w:szCs w:val="20"/>
          <w:lang w:val="ru-RU" w:eastAsia="ru-RU"/>
        </w:rPr>
        <w:t xml:space="preserve">4. Структура судебной системы в вашей стране (виды судебных органов, юрисдикция в судебном рассмотрении решений, действия или бездействия государственных органов в экологической сфере). Имеются ли судьи, специализирующиеся по экологическим делам? Имеют ли суды собственных специалистов? Есть ли у судей образование и практическая подготовка в области экологического права и Орхусской конвенции? Пожалуйста, укажите, если вы знаете, какие методики и инструменты используются для обучения?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Структура судебной системы не менялась.</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Любые решения, действия или бездействие органов государственной власти могут быть оспорено в административном суде (ст.2 Кодекса административного судопроизводства</w:t>
      </w:r>
      <w:r>
        <w:rPr>
          <w:rStyle w:val="FootnoteReference"/>
          <w:rFonts w:eastAsia="Times New Roman"/>
          <w:sz w:val="20"/>
          <w:szCs w:val="20"/>
          <w:lang w:eastAsia="ru-RU"/>
        </w:rPr>
        <w:footnoteReference w:id="73"/>
      </w:r>
      <w:r>
        <w:rPr>
          <w:rFonts w:ascii="Times New Roman" w:eastAsia="Times New Roman" w:hAnsi="Times New Roman"/>
          <w:sz w:val="20"/>
          <w:szCs w:val="20"/>
          <w:lang w:eastAsia="ru-RU"/>
        </w:rPr>
        <w:t>. Специализация судей по экологическим делам не предусмотрена в законодательстве Украины. Высший административный суд Украины инициировал специализацию своих судей, работающих в одной из трех судебных палат. Судьи из первой палаты специализируются на делах, связанных с охраной окружающей среды, в числе других семи категорий дел</w:t>
      </w:r>
      <w:r>
        <w:rPr>
          <w:rStyle w:val="FootnoteReference"/>
          <w:rFonts w:eastAsia="Times New Roman"/>
          <w:sz w:val="20"/>
          <w:szCs w:val="20"/>
          <w:lang w:eastAsia="ru-RU"/>
        </w:rPr>
        <w:footnoteReference w:id="74"/>
      </w:r>
      <w:r>
        <w:rPr>
          <w:rFonts w:ascii="Times New Roman" w:eastAsia="Times New Roman" w:hAnsi="Times New Roman"/>
          <w:sz w:val="20"/>
          <w:szCs w:val="20"/>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судах есть технические специалисты, оказывающие им помощь в работе электронных систем, оборудования и т.д., но в судах нет специалистов, оказывающих им помощь в анализе сложных дел, требующих специальных знаний (например, биологических, медицинских, экологических).</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Судьи не имеют систематического практического обучения по Орхусской конвенции. В то же время учебный план Национальной школы судей предусматривает рассмотрение таких вопросов: споры, возникающие в результате градостроительства; споры, связанные с охраной окружающей среды, споры, касающиеся осуществления права на информацию для вновь назначенных и действующих судей административных судов</w:t>
      </w:r>
      <w:r>
        <w:rPr>
          <w:rStyle w:val="FootnoteReference"/>
          <w:rFonts w:eastAsia="Times New Roman"/>
          <w:sz w:val="20"/>
          <w:szCs w:val="20"/>
          <w:lang w:eastAsia="ru-RU"/>
        </w:rPr>
        <w:footnoteReference w:id="75"/>
      </w:r>
      <w:r>
        <w:rPr>
          <w:rFonts w:ascii="Times New Roman" w:eastAsia="Times New Roman" w:hAnsi="Times New Roman"/>
          <w:sz w:val="20"/>
          <w:szCs w:val="20"/>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Некоторые судьи время от времени принимали участие в тренингах и семинарах по вопросам Орхусской конвенции, проводимых гражданским обществом или международными организациями. Например, судья Высшего административного суда Украины принял участие в региональном семинаре по доступу к правосудию по вопросам окружающей среды, организованных ОБСЕ и ЕЭК ООН в Грузии (Тбилиси) в 2015 году</w:t>
      </w:r>
      <w:r>
        <w:rPr>
          <w:rStyle w:val="FootnoteReference"/>
          <w:rFonts w:eastAsia="Times New Roman"/>
          <w:sz w:val="20"/>
          <w:szCs w:val="20"/>
          <w:lang w:eastAsia="ru-RU"/>
        </w:rPr>
        <w:footnoteReference w:id="76"/>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НПО "Экология-Право-Люди» в партнерстве с USAID и Национальной школой судей организовала обучение для инструкторов (ToT) для судей из судов разных юрисдикций и уровней на основе учебных материалов , разработанных экологической НПО под названием «Права человека и охрана окружающей среды» с основным акцентом на реализации положений Орхусской конвенции по доступу к правосудию</w:t>
      </w:r>
      <w:r>
        <w:rPr>
          <w:rStyle w:val="FootnoteReference"/>
          <w:rFonts w:eastAsia="Times New Roman"/>
          <w:sz w:val="20"/>
          <w:szCs w:val="20"/>
          <w:lang w:eastAsia="ru-RU"/>
        </w:rPr>
        <w:footnoteReference w:id="77"/>
      </w: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За этим мероприятием последовало обучение 25-30 судей административных судов на основе разработанных и испытанных учебных материалов курса «Права человека и охрана окружающей среды» с привлечением судей, принимающих участие в мероприятии в качестве инструкторов ТоТ.</w:t>
      </w:r>
      <w:r>
        <w:rPr>
          <w:rFonts w:ascii="Times New Roman" w:eastAsia="Times New Roman" w:hAnsi="Times New Roman"/>
          <w:sz w:val="24"/>
          <w:szCs w:val="24"/>
          <w:lang w:eastAsia="ru-RU"/>
        </w:rPr>
        <w:t xml:space="preserve"> </w:t>
      </w:r>
    </w:p>
    <w:p w:rsidR="00C61CE9" w:rsidRPr="00B94CBA" w:rsidRDefault="00C61CE9" w:rsidP="00B94CBA">
      <w:pPr>
        <w:spacing w:before="100" w:beforeAutospacing="1" w:after="240"/>
        <w:ind w:left="700"/>
        <w:jc w:val="both"/>
        <w:rPr>
          <w:rFonts w:ascii="Times New Roman" w:eastAsia="Times New Roman" w:hAnsi="Times New Roman"/>
          <w:i/>
          <w:iCs/>
          <w:sz w:val="20"/>
          <w:szCs w:val="20"/>
          <w:lang w:val="ru-RU" w:eastAsia="ru-RU"/>
        </w:rPr>
      </w:pPr>
      <w:r w:rsidRPr="00B94CBA">
        <w:rPr>
          <w:rFonts w:ascii="Times New Roman" w:eastAsia="Times New Roman" w:hAnsi="Times New Roman"/>
          <w:i/>
          <w:iCs/>
          <w:sz w:val="20"/>
          <w:szCs w:val="20"/>
          <w:lang w:val="ru-RU" w:eastAsia="ru-RU"/>
        </w:rPr>
        <w:t>5. Имеет ли общественность (</w:t>
      </w:r>
      <w:r w:rsidR="00B94CBA">
        <w:rPr>
          <w:rFonts w:ascii="Times New Roman" w:eastAsia="Times New Roman" w:hAnsi="Times New Roman"/>
          <w:i/>
          <w:iCs/>
          <w:sz w:val="20"/>
          <w:szCs w:val="20"/>
          <w:lang w:val="ru-RU" w:eastAsia="ru-RU"/>
        </w:rPr>
        <w:t xml:space="preserve">физические </w:t>
      </w:r>
      <w:r w:rsidRPr="00B94CBA">
        <w:rPr>
          <w:rFonts w:ascii="Times New Roman" w:eastAsia="Times New Roman" w:hAnsi="Times New Roman"/>
          <w:i/>
          <w:iCs/>
          <w:sz w:val="20"/>
          <w:szCs w:val="20"/>
          <w:lang w:val="ru-RU" w:eastAsia="ru-RU"/>
        </w:rPr>
        <w:t>лица и экологические НПО) право на обжалование в суде решений по конкретным видам деятельности, оказывающим воздействие на окружающую среду, в связи со статьей 6, пункты 1 (а) и (b), пункты 10, 11 и Приложением I , пункт</w:t>
      </w:r>
      <w:r w:rsidR="00B94CBA">
        <w:rPr>
          <w:rFonts w:ascii="Times New Roman" w:eastAsia="Times New Roman" w:hAnsi="Times New Roman"/>
          <w:i/>
          <w:iCs/>
          <w:sz w:val="20"/>
          <w:szCs w:val="20"/>
          <w:lang w:val="ru-RU" w:eastAsia="ru-RU"/>
        </w:rPr>
        <w:t>ом</w:t>
      </w:r>
      <w:r w:rsidRPr="00B94CBA">
        <w:rPr>
          <w:rFonts w:ascii="Times New Roman" w:eastAsia="Times New Roman" w:hAnsi="Times New Roman"/>
          <w:i/>
          <w:iCs/>
          <w:sz w:val="20"/>
          <w:szCs w:val="20"/>
          <w:lang w:val="ru-RU" w:eastAsia="ru-RU"/>
        </w:rPr>
        <w:t xml:space="preserve"> 22, Орхусской конвенции?</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Большинство решений по конкретным видам деятельности, принимаемых органами государственной власти или местного самоуправления, рассматриваются в качестве решений органов власти и, таким образом, могут быть обжалованы в административных судах. Административные суды могут слушать дела, касающиеся решений властей (принимаемые государственными органами, органами местного самоуправления, их должностными лицами, другими лицами во время исполнения своих властных управленческих функций на основе законодательства, в том числе исполнение делегированных полномочий). Такие решения должны быть результатом административной властной деятельности органа. Эти решения могут быть сделаны либо в виде нормативно-правовых актов либо правовых актов индивидуального действия, имеющих влияние на отдельных лиц или относящихся к определенной ситуации. Кодекс административного судопроизводства дает определение истца в качестве лица, для защиты прав, свобод и интересов которого в административный суд был подан иск. Право на судебную защиту есть у каждого человека, который считает, что решением, действием или бездействием органа государственной власти были нарушены его права, свободы и интересы.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Статья 2 Кодекса административного судопроизводства предусматривает, что физические лица могут обращаться в суд для защиты своих прав, свобод и интересов, а юридические лица могут обращаться в суд для защиты своих прав и интересов.</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Большинство решений по конкретным видам деятельности, касающимся окружающей среды, имеют установленную форму, подписываются и заверяются печатью и может рассматриваться в качестве решений органа государственной власти по смыслу соответствующих норм Кодекса административного судопроизводства.</w:t>
      </w:r>
      <w:r>
        <w:rPr>
          <w:rFonts w:ascii="Times New Roman" w:eastAsia="Times New Roman" w:hAnsi="Times New Roman"/>
          <w:sz w:val="24"/>
          <w:szCs w:val="24"/>
          <w:lang w:eastAsia="ru-RU"/>
        </w:rPr>
        <w:t xml:space="preserve"> </w:t>
      </w:r>
    </w:p>
    <w:p w:rsidR="00C61CE9" w:rsidRPr="00B94CBA" w:rsidRDefault="00C61CE9" w:rsidP="00B94CBA">
      <w:pPr>
        <w:spacing w:before="100" w:beforeAutospacing="1" w:after="240"/>
        <w:ind w:left="700"/>
        <w:jc w:val="both"/>
        <w:rPr>
          <w:rFonts w:ascii="Times New Roman" w:eastAsia="Times New Roman" w:hAnsi="Times New Roman"/>
          <w:i/>
          <w:iCs/>
          <w:sz w:val="20"/>
          <w:szCs w:val="20"/>
          <w:lang w:val="ru-RU" w:eastAsia="ru-RU"/>
        </w:rPr>
      </w:pPr>
      <w:r w:rsidRPr="00B94CBA">
        <w:rPr>
          <w:rFonts w:ascii="Times New Roman" w:eastAsia="Times New Roman" w:hAnsi="Times New Roman"/>
          <w:i/>
          <w:iCs/>
          <w:sz w:val="20"/>
          <w:szCs w:val="20"/>
          <w:lang w:val="ru-RU" w:eastAsia="ru-RU"/>
        </w:rPr>
        <w:t>6. Имеет ли общественность (</w:t>
      </w:r>
      <w:r w:rsidR="00B94CBA">
        <w:rPr>
          <w:rFonts w:ascii="Times New Roman" w:eastAsia="Times New Roman" w:hAnsi="Times New Roman"/>
          <w:i/>
          <w:iCs/>
          <w:sz w:val="20"/>
          <w:szCs w:val="20"/>
          <w:lang w:val="ru-RU" w:eastAsia="ru-RU"/>
        </w:rPr>
        <w:t>физические</w:t>
      </w:r>
      <w:r w:rsidRPr="00B94CBA">
        <w:rPr>
          <w:rFonts w:ascii="Times New Roman" w:eastAsia="Times New Roman" w:hAnsi="Times New Roman"/>
          <w:i/>
          <w:iCs/>
          <w:sz w:val="20"/>
          <w:szCs w:val="20"/>
          <w:lang w:val="ru-RU" w:eastAsia="ru-RU"/>
        </w:rPr>
        <w:t xml:space="preserve"> лица и экологические НПО) право оспаривать в суде действия / бездействи</w:t>
      </w:r>
      <w:r w:rsidR="00B94CBA">
        <w:rPr>
          <w:rFonts w:ascii="Times New Roman" w:eastAsia="Times New Roman" w:hAnsi="Times New Roman"/>
          <w:i/>
          <w:iCs/>
          <w:sz w:val="20"/>
          <w:szCs w:val="20"/>
          <w:lang w:val="ru-RU" w:eastAsia="ru-RU"/>
        </w:rPr>
        <w:t>е</w:t>
      </w:r>
      <w:r w:rsidRPr="00B94CBA">
        <w:rPr>
          <w:rFonts w:ascii="Times New Roman" w:eastAsia="Times New Roman" w:hAnsi="Times New Roman"/>
          <w:i/>
          <w:iCs/>
          <w:sz w:val="20"/>
          <w:szCs w:val="20"/>
          <w:lang w:val="ru-RU" w:eastAsia="ru-RU"/>
        </w:rPr>
        <w:t xml:space="preserve"> органов государственной власти, «которые нарушают положения национального законодательства, </w:t>
      </w:r>
      <w:r w:rsidR="00B94CBA">
        <w:rPr>
          <w:rFonts w:ascii="Times New Roman" w:eastAsia="Times New Roman" w:hAnsi="Times New Roman"/>
          <w:i/>
          <w:iCs/>
          <w:sz w:val="20"/>
          <w:szCs w:val="20"/>
          <w:lang w:val="ru-RU" w:eastAsia="ru-RU"/>
        </w:rPr>
        <w:t xml:space="preserve">касающееся </w:t>
      </w:r>
      <w:r w:rsidRPr="00B94CBA">
        <w:rPr>
          <w:rFonts w:ascii="Times New Roman" w:eastAsia="Times New Roman" w:hAnsi="Times New Roman"/>
          <w:i/>
          <w:iCs/>
          <w:sz w:val="20"/>
          <w:szCs w:val="20"/>
          <w:lang w:val="ru-RU" w:eastAsia="ru-RU"/>
        </w:rPr>
        <w:t>окружающей сред</w:t>
      </w:r>
      <w:r w:rsidR="00B94CBA">
        <w:rPr>
          <w:rFonts w:ascii="Times New Roman" w:eastAsia="Times New Roman" w:hAnsi="Times New Roman"/>
          <w:i/>
          <w:iCs/>
          <w:sz w:val="20"/>
          <w:szCs w:val="20"/>
          <w:lang w:val="ru-RU" w:eastAsia="ru-RU"/>
        </w:rPr>
        <w:t>ы</w:t>
      </w:r>
      <w:r w:rsidRPr="00B94CBA">
        <w:rPr>
          <w:rFonts w:ascii="Times New Roman" w:eastAsia="Times New Roman" w:hAnsi="Times New Roman"/>
          <w:i/>
          <w:iCs/>
          <w:sz w:val="20"/>
          <w:szCs w:val="20"/>
          <w:lang w:val="ru-RU" w:eastAsia="ru-RU"/>
        </w:rPr>
        <w:t xml:space="preserve">" (статья 9, пункт 3 Орхусской конвенции)?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Кодекс административного судопроизводства Украины определяет, что право на обращение в административный суд есть у лица, чьи права, свободы или интересы были нарушены решением, действием или бездействием органа государственной власти. Это означает, что истец (лицо или НПО) должен доказать, что его право, свобода или интерес были нарушены оспариваемым решением. Судьи проявляют завидную скрупулезность при проверке претензии и принятия решения по экологическому делу в случаях, когда право обжалования не является бесспорным. Большинство жалоб в административные суды в отношении решений органов государственной власти содержат указание, какие были права или интересы истца были нарушены. </w:t>
      </w:r>
      <w:r>
        <w:rPr>
          <w:rFonts w:ascii="Times New Roman" w:eastAsia="Times New Roman" w:hAnsi="Times New Roman"/>
          <w:sz w:val="20"/>
          <w:szCs w:val="20"/>
          <w:lang w:eastAsia="ru-RU"/>
        </w:rPr>
        <w:lastRenderedPageBreak/>
        <w:t>В противном случае судьи отказывают в иска со ссылкой на положения Кодекса административного судопроизводства.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Правоприменительная практика подтверждает, что суды требуют доказательств нарушения прав и интересов истца оспариваемым решением ответчика, нарушающего национальное законодательство, относящегося к окружающей среде</w:t>
      </w:r>
      <w:r>
        <w:rPr>
          <w:rStyle w:val="FootnoteReference"/>
          <w:rFonts w:eastAsia="Times New Roman"/>
          <w:sz w:val="20"/>
          <w:szCs w:val="20"/>
          <w:lang w:eastAsia="ru-RU"/>
        </w:rPr>
        <w:footnoteReference w:id="78"/>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Pr="00FE3450" w:rsidRDefault="00C61CE9"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II.</w:t>
      </w:r>
      <w:r w:rsidRPr="00FE3450">
        <w:rPr>
          <w:rFonts w:ascii="Times New Roman" w:eastAsia="Times New Roman" w:hAnsi="Times New Roman"/>
          <w:b/>
          <w:bCs/>
          <w:sz w:val="20"/>
          <w:szCs w:val="20"/>
          <w:lang w:eastAsia="ru-RU"/>
        </w:rPr>
        <w:t xml:space="preserve"> </w:t>
      </w:r>
      <w:r w:rsidR="007A353A" w:rsidRPr="00DB648F">
        <w:rPr>
          <w:rFonts w:ascii="Times New Roman" w:eastAsia="Times New Roman" w:hAnsi="Times New Roman"/>
          <w:b/>
          <w:bCs/>
          <w:sz w:val="20"/>
          <w:szCs w:val="20"/>
          <w:lang w:eastAsia="ru-RU"/>
        </w:rPr>
        <w:t xml:space="preserve">Чьи решения </w:t>
      </w:r>
      <w:r w:rsidR="007A353A" w:rsidRPr="00FE3450">
        <w:rPr>
          <w:rFonts w:ascii="Times New Roman" w:eastAsia="Times New Roman" w:hAnsi="Times New Roman"/>
          <w:b/>
          <w:bCs/>
          <w:sz w:val="20"/>
          <w:szCs w:val="20"/>
          <w:lang w:eastAsia="ru-RU"/>
        </w:rPr>
        <w:t xml:space="preserve">могут быть </w:t>
      </w:r>
      <w:r w:rsidR="007A353A" w:rsidRPr="00DB648F">
        <w:rPr>
          <w:rFonts w:ascii="Times New Roman" w:eastAsia="Times New Roman" w:hAnsi="Times New Roman"/>
          <w:b/>
          <w:bCs/>
          <w:sz w:val="20"/>
          <w:szCs w:val="20"/>
          <w:lang w:eastAsia="ru-RU"/>
        </w:rPr>
        <w:t>пересм</w:t>
      </w:r>
      <w:r w:rsidR="007A353A" w:rsidRPr="00FE3450">
        <w:rPr>
          <w:rFonts w:ascii="Times New Roman" w:eastAsia="Times New Roman" w:hAnsi="Times New Roman"/>
          <w:b/>
          <w:bCs/>
          <w:sz w:val="20"/>
          <w:szCs w:val="20"/>
          <w:lang w:eastAsia="ru-RU"/>
        </w:rPr>
        <w:t>отрены</w:t>
      </w:r>
    </w:p>
    <w:p w:rsidR="00D97183" w:rsidRPr="00C61CE9" w:rsidRDefault="00D97183" w:rsidP="00D97183">
      <w:pPr>
        <w:spacing w:before="100" w:beforeAutospacing="1" w:after="240"/>
        <w:ind w:left="720"/>
        <w:jc w:val="both"/>
        <w:rPr>
          <w:rFonts w:ascii="Times New Roman" w:eastAsia="Times New Roman" w:hAnsi="Times New Roman"/>
          <w:i/>
          <w:iCs/>
          <w:sz w:val="20"/>
          <w:szCs w:val="20"/>
          <w:lang w:val="ru-RU" w:eastAsia="ru-RU"/>
        </w:rPr>
      </w:pPr>
      <w:r w:rsidRPr="00C61CE9">
        <w:rPr>
          <w:rFonts w:ascii="Times New Roman" w:eastAsia="Times New Roman" w:hAnsi="Times New Roman"/>
          <w:i/>
          <w:iCs/>
          <w:sz w:val="20"/>
          <w:szCs w:val="20"/>
          <w:lang w:val="ru-RU" w:eastAsia="ru-RU"/>
        </w:rPr>
        <w:t xml:space="preserve">7. Решения какого государственного органа в соответствии со статьей 9, пункты 2 и 3 Конвенции подлежат судебному и административному </w:t>
      </w:r>
      <w:r>
        <w:rPr>
          <w:rFonts w:ascii="Times New Roman" w:eastAsia="Times New Roman" w:hAnsi="Times New Roman"/>
          <w:i/>
          <w:iCs/>
          <w:sz w:val="20"/>
          <w:szCs w:val="20"/>
          <w:lang w:val="ru-RU" w:eastAsia="ru-RU"/>
        </w:rPr>
        <w:t>пересмотру</w:t>
      </w:r>
      <w:r w:rsidRPr="00C61CE9">
        <w:rPr>
          <w:rFonts w:ascii="Times New Roman" w:eastAsia="Times New Roman" w:hAnsi="Times New Roman"/>
          <w:i/>
          <w:iCs/>
          <w:sz w:val="20"/>
          <w:szCs w:val="20"/>
          <w:lang w:val="ru-RU" w:eastAsia="ru-RU"/>
        </w:rPr>
        <w:t xml:space="preserve">? Подлежат ли все решения этих органов рассмотрению в судебном порядке? Если нет, то какие решения или государственные органы не подпадают под действие таких </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проверок</w:t>
      </w:r>
      <w:r>
        <w:rPr>
          <w:rFonts w:ascii="Times New Roman" w:eastAsia="Times New Roman" w:hAnsi="Times New Roman"/>
          <w:i/>
          <w:iCs/>
          <w:sz w:val="20"/>
          <w:szCs w:val="20"/>
          <w:lang w:val="ru-RU" w:eastAsia="ru-RU"/>
        </w:rPr>
        <w:t>»</w:t>
      </w:r>
      <w:r w:rsidRPr="00C61CE9">
        <w:rPr>
          <w:rFonts w:ascii="Times New Roman" w:eastAsia="Times New Roman" w:hAnsi="Times New Roman"/>
          <w:i/>
          <w:iCs/>
          <w:sz w:val="20"/>
          <w:szCs w:val="20"/>
          <w:lang w:val="ru-RU" w:eastAsia="ru-RU"/>
        </w:rPr>
        <w:t xml:space="preserve"> и на каких основаниях?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соответствии со статьей 55 Конституции Украины</w:t>
      </w:r>
      <w:r>
        <w:rPr>
          <w:rStyle w:val="FootnoteReference"/>
          <w:rFonts w:eastAsia="Times New Roman"/>
          <w:sz w:val="20"/>
          <w:szCs w:val="20"/>
          <w:lang w:eastAsia="ru-RU"/>
        </w:rPr>
        <w:footnoteReference w:id="79"/>
      </w:r>
      <w:r>
        <w:rPr>
          <w:rFonts w:ascii="Times New Roman" w:eastAsia="Times New Roman" w:hAnsi="Times New Roman"/>
          <w:sz w:val="20"/>
          <w:szCs w:val="20"/>
          <w:lang w:eastAsia="ru-RU"/>
        </w:rPr>
        <w:t xml:space="preserve"> и Решением Конституционного Суда Украины (например, Решения Конституционного Суда Украины от 25.11.1997</w:t>
      </w:r>
      <w:r>
        <w:rPr>
          <w:rStyle w:val="FootnoteReference"/>
          <w:rFonts w:eastAsia="Times New Roman"/>
          <w:sz w:val="20"/>
          <w:szCs w:val="20"/>
          <w:lang w:eastAsia="ru-RU"/>
        </w:rPr>
        <w:footnoteReference w:id="80"/>
      </w:r>
      <w:r>
        <w:rPr>
          <w:rFonts w:ascii="Times New Roman" w:eastAsia="Times New Roman" w:hAnsi="Times New Roman"/>
          <w:sz w:val="20"/>
          <w:szCs w:val="20"/>
          <w:lang w:eastAsia="ru-RU"/>
        </w:rPr>
        <w:t>) , каждый человек имеет право на обжалование в суде решений, действий или бездействия любого государственного орган, органа местного самоуправления, должностных лиц или государственных служащих.</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Решения всех государственных органов могут рассматриваться в судебном порядке. Законодательство не ограничивает круг возможных ответчиков в тех случаях, когда они соответствуют понятию государственной власти (определенный в п. 7 ст. 3 Кодекса административного судопроизводства). Все государственные органы могут быть привлечены к суду в качестве ответчиков, начиная с Президента, Верховной Рады и Кабинета Министров Украины и заканчивая органами местного самоуправления, другими лицами, выполняющими властные административные функции. Кодекс административного судопроизводства устанавливает, что решения (нормативные правовые акты и индивидуальные правовые акты) могут быть обжаловано в суд, за исключением законов из обзора. Законы, принятые Верховной Радой Украины, могут быть рассмотрены только Конституционным Судом Украины.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Закон «Об обращениях граждан»</w:t>
      </w:r>
      <w:r>
        <w:rPr>
          <w:rStyle w:val="FootnoteReference"/>
          <w:rFonts w:eastAsia="Times New Roman"/>
          <w:sz w:val="20"/>
          <w:szCs w:val="20"/>
          <w:lang w:eastAsia="ru-RU"/>
        </w:rPr>
        <w:footnoteReference w:id="81"/>
      </w:r>
      <w:r>
        <w:rPr>
          <w:rFonts w:ascii="Times New Roman" w:eastAsia="Times New Roman" w:hAnsi="Times New Roman"/>
          <w:sz w:val="20"/>
          <w:szCs w:val="20"/>
          <w:lang w:eastAsia="ru-RU"/>
        </w:rPr>
        <w:t xml:space="preserve"> гласит, что решения или действия государственного органа, органа местного самоуправления, предприятия, учреждения или организации, общественных объединений, средств массовой информации, должностных лиц могут быть предметом административной проверки. (ст.3)</w:t>
      </w:r>
      <w:r>
        <w:rPr>
          <w:rFonts w:ascii="Times New Roman" w:eastAsia="Times New Roman" w:hAnsi="Times New Roman"/>
          <w:sz w:val="24"/>
          <w:szCs w:val="24"/>
          <w:lang w:eastAsia="ru-RU"/>
        </w:rPr>
        <w:t xml:space="preserve"> </w:t>
      </w:r>
    </w:p>
    <w:p w:rsidR="00C61CE9" w:rsidRPr="00FE3450" w:rsidRDefault="00C61CE9"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III.</w:t>
      </w:r>
      <w:r w:rsidRPr="00FE3450">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Какие решения, действия или бездействие могут быть пересмотрены</w:t>
      </w:r>
      <w:r w:rsidRPr="00FE3450">
        <w:rPr>
          <w:rFonts w:ascii="Times New Roman" w:eastAsia="Times New Roman" w:hAnsi="Times New Roman"/>
          <w:b/>
          <w:bCs/>
          <w:sz w:val="20"/>
          <w:szCs w:val="20"/>
          <w:lang w:eastAsia="ru-RU"/>
        </w:rPr>
        <w:t xml:space="preserve"> </w:t>
      </w:r>
    </w:p>
    <w:p w:rsidR="00C61CE9" w:rsidRPr="00B94CBA" w:rsidRDefault="00C61CE9" w:rsidP="00B94CBA">
      <w:pPr>
        <w:spacing w:before="100" w:beforeAutospacing="1" w:after="240"/>
        <w:ind w:left="700"/>
        <w:jc w:val="both"/>
        <w:rPr>
          <w:rFonts w:ascii="Times New Roman" w:eastAsia="Times New Roman" w:hAnsi="Times New Roman"/>
          <w:i/>
          <w:iCs/>
          <w:sz w:val="20"/>
          <w:szCs w:val="20"/>
          <w:lang w:val="ru-RU" w:eastAsia="ru-RU"/>
        </w:rPr>
      </w:pPr>
      <w:r>
        <w:rPr>
          <w:rFonts w:ascii="Times New Roman" w:eastAsia="Times New Roman" w:hAnsi="Times New Roman"/>
          <w:i/>
          <w:iCs/>
          <w:sz w:val="20"/>
          <w:szCs w:val="20"/>
          <w:lang w:eastAsia="ru-RU"/>
        </w:rPr>
        <w:t>8</w:t>
      </w:r>
      <w:r w:rsidRPr="00B94CBA">
        <w:rPr>
          <w:rFonts w:ascii="Times New Roman" w:eastAsia="Times New Roman" w:hAnsi="Times New Roman"/>
          <w:i/>
          <w:iCs/>
          <w:sz w:val="20"/>
          <w:szCs w:val="20"/>
          <w:lang w:val="ru-RU" w:eastAsia="ru-RU"/>
        </w:rPr>
        <w:t xml:space="preserve">. Какие решения / действия / бездействие государственных органов подлежат судебному и административному пересмотру в области принятия решений как указано ниже, который может быть инициирован общественностью на основании критериев, изложенные в национальном законодательстве? Существуют ли различия критериев для экологических НПО и физических лиц? </w:t>
      </w:r>
      <w:r w:rsidRPr="00B94CBA">
        <w:rPr>
          <w:rFonts w:ascii="Times New Roman" w:eastAsia="Times New Roman" w:hAnsi="Times New Roman"/>
          <w:i/>
          <w:iCs/>
          <w:sz w:val="20"/>
          <w:szCs w:val="20"/>
          <w:lang w:val="ru-RU" w:eastAsia="ru-RU"/>
        </w:rPr>
        <w:lastRenderedPageBreak/>
        <w:t xml:space="preserve">Есть ли ограничения по времени для пересмотра решений / актов / бездействия быть пересмотрены? Просьба представить подробную информацию в свете статьи 9, пунктов 2 и 3 Орхусской конвенции. </w:t>
      </w:r>
    </w:p>
    <w:p w:rsidR="00C61CE9" w:rsidRPr="00B94CBA" w:rsidRDefault="00C61CE9" w:rsidP="00B94CBA">
      <w:pPr>
        <w:spacing w:before="100" w:beforeAutospacing="1" w:after="240"/>
        <w:ind w:left="700"/>
        <w:jc w:val="both"/>
        <w:rPr>
          <w:rFonts w:ascii="Times New Roman" w:eastAsia="Times New Roman" w:hAnsi="Times New Roman"/>
          <w:i/>
          <w:iCs/>
          <w:sz w:val="20"/>
          <w:szCs w:val="20"/>
          <w:lang w:val="ru-RU" w:eastAsia="ru-RU"/>
        </w:rPr>
      </w:pPr>
      <w:r w:rsidRPr="00B94CBA">
        <w:rPr>
          <w:rFonts w:ascii="Times New Roman" w:eastAsia="Times New Roman" w:hAnsi="Times New Roman"/>
          <w:i/>
          <w:iCs/>
          <w:sz w:val="20"/>
          <w:szCs w:val="20"/>
          <w:lang w:val="ru-RU" w:eastAsia="ru-RU"/>
        </w:rPr>
        <w:t>(</w:t>
      </w:r>
      <w:r w:rsidR="00B94CBA">
        <w:rPr>
          <w:rFonts w:ascii="Times New Roman" w:eastAsia="Times New Roman" w:hAnsi="Times New Roman"/>
          <w:i/>
          <w:iCs/>
          <w:sz w:val="20"/>
          <w:szCs w:val="20"/>
          <w:lang w:val="en-US" w:eastAsia="ru-RU"/>
        </w:rPr>
        <w:t>a</w:t>
      </w:r>
      <w:r w:rsidRPr="00B94CBA">
        <w:rPr>
          <w:rFonts w:ascii="Times New Roman" w:eastAsia="Times New Roman" w:hAnsi="Times New Roman"/>
          <w:i/>
          <w:iCs/>
          <w:sz w:val="20"/>
          <w:szCs w:val="20"/>
          <w:lang w:val="ru-RU" w:eastAsia="ru-RU"/>
        </w:rPr>
        <w:t xml:space="preserve">) Строительство, требующее </w:t>
      </w:r>
      <w:r w:rsidR="001B3841">
        <w:rPr>
          <w:rFonts w:ascii="Times New Roman" w:eastAsia="Times New Roman" w:hAnsi="Times New Roman"/>
          <w:i/>
          <w:iCs/>
          <w:sz w:val="20"/>
          <w:szCs w:val="20"/>
          <w:lang w:val="ru-RU" w:eastAsia="ru-RU"/>
        </w:rPr>
        <w:t xml:space="preserve">проведения </w:t>
      </w:r>
      <w:r w:rsidRPr="00B94CBA">
        <w:rPr>
          <w:rFonts w:ascii="Times New Roman" w:eastAsia="Times New Roman" w:hAnsi="Times New Roman"/>
          <w:i/>
          <w:iCs/>
          <w:sz w:val="20"/>
          <w:szCs w:val="20"/>
          <w:lang w:val="ru-RU" w:eastAsia="ru-RU"/>
        </w:rPr>
        <w:t>оценк</w:t>
      </w:r>
      <w:r w:rsidR="001B3841">
        <w:rPr>
          <w:rFonts w:ascii="Times New Roman" w:eastAsia="Times New Roman" w:hAnsi="Times New Roman"/>
          <w:i/>
          <w:iCs/>
          <w:sz w:val="20"/>
          <w:szCs w:val="20"/>
          <w:lang w:val="ru-RU" w:eastAsia="ru-RU"/>
        </w:rPr>
        <w:t>и</w:t>
      </w:r>
      <w:r w:rsidRPr="00B94CBA">
        <w:rPr>
          <w:rFonts w:ascii="Times New Roman" w:eastAsia="Times New Roman" w:hAnsi="Times New Roman"/>
          <w:i/>
          <w:iCs/>
          <w:sz w:val="20"/>
          <w:szCs w:val="20"/>
          <w:lang w:val="ru-RU" w:eastAsia="ru-RU"/>
        </w:rPr>
        <w:t xml:space="preserve"> воздействия на окружающую среду или ОВОС / экспертизы</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Документация ОВОС не является решением в свете положений Кодекса административного судопроизводства и, таким образом, исключена из судебного рассмотрения в административных судах. Авторы документации ОВОС не могут рассматриваться в качестве органов государственной власти и, следовательно, не могут быть ответчиком в административном суде.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настоящее время строительные проекты подлежат экспертизе со стороны частной (или государственной) экспертной организации, результаты которой оформляются в виде отчета. Такой отчет не может быть обжалован в административном суде, поскольку он не может рассматриваться в качестве решения, и экспертная организация не может рассматриваться в качестве органа государственной власти.</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Административный пересмотр возможен для решений, в то время как отчеты экспертизы или документация ОВОС не могут рассматриваться в качестве решений.</w:t>
      </w:r>
      <w:r>
        <w:rPr>
          <w:rFonts w:ascii="Times New Roman" w:eastAsia="Times New Roman" w:hAnsi="Times New Roman"/>
          <w:sz w:val="24"/>
          <w:szCs w:val="24"/>
          <w:lang w:eastAsia="ru-RU"/>
        </w:rPr>
        <w:t xml:space="preserve"> </w:t>
      </w:r>
    </w:p>
    <w:p w:rsidR="00C61CE9" w:rsidRDefault="00C61CE9" w:rsidP="00C61CE9">
      <w:pPr>
        <w:tabs>
          <w:tab w:val="left" w:pos="709"/>
        </w:tabs>
        <w:spacing w:before="100" w:beforeAutospacing="1" w:after="240" w:line="260" w:lineRule="atLeast"/>
        <w:ind w:firstLine="709"/>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B94CBA">
        <w:rPr>
          <w:rFonts w:ascii="Times New Roman" w:eastAsia="Times New Roman" w:hAnsi="Times New Roman"/>
          <w:i/>
          <w:iCs/>
          <w:sz w:val="20"/>
          <w:szCs w:val="20"/>
          <w:lang w:val="en-US" w:eastAsia="ru-RU"/>
        </w:rPr>
        <w:t>b</w:t>
      </w:r>
      <w:r>
        <w:rPr>
          <w:rFonts w:ascii="Times New Roman" w:eastAsia="Times New Roman" w:hAnsi="Times New Roman"/>
          <w:i/>
          <w:iCs/>
          <w:sz w:val="20"/>
          <w:szCs w:val="20"/>
          <w:lang w:eastAsia="ru-RU"/>
        </w:rPr>
        <w:t>) Разрешение (-я), на выбросы в окружающую среду</w:t>
      </w:r>
      <w:r>
        <w:rPr>
          <w:rFonts w:ascii="Times New Roman" w:eastAsia="Times New Roman" w:hAnsi="Times New Roman"/>
          <w:sz w:val="20"/>
          <w:szCs w:val="20"/>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Статья 10 Закона «О разрешительной системе в сфере хозяйственной деятельности» включает положения об ответственности должностных лиц за разрешительную деятельность. В нем говорится, что действия или бездействие руководителей, должностных лиц органов,  принимающих решения, могут быть обжалованы в судебном порядке. Это означает, что решения органов принятия решений (или их должностных лиц) могут быть обжалованы в административном суде.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Разрешения на выбросы в окружающую среду (описанные выше) отвечают критериям для определения решений государственных органов и могут быть обжалованы в административном суде. Физическое лицо или экологическая НПО могут быть истцом, если его/ее права, свободы или интересы были нарушены разрешением. Судебное рассмотрение в административном суде может быть начато в течение 6 месяцев со дня, когда лицо узнало или должно было узнать о нарушении его/ее прав, свобод или интересов. (Ст.99 Кодекса административного судопроизводства)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Истец, чье право на участие в выдаче разрешений не было предусмотрено соответствующими правовыми нормами о разрешении, должен доказать факт нарушения его/ее свобод или интересов оспариваемым решением в суде, чтобы иметь соответствующее право на обжалование.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Административное рассмотрение таких разрешений возможно, если такие решения: 1. Нарушили права или законные интересы или свободы лица (группы лиц); 2. Создали препятствия для реализации прав и законных интересов или свобод лица; 3. Незаконно наложили какие-либо обязанности на лицо или незаконно привлекли человека к ответственности. (Ст. 4 Закона «Об обращениях граждан») Административная жалоба может быть подана в течение 1-летнего периода с момента принятия такого решения, но не позднее, чем через 1 месяц после того, как лицо ознакомилось с решением. (Ст. 17 Закона «Об обращениях граждан»)</w:t>
      </w:r>
      <w:r>
        <w:rPr>
          <w:rFonts w:ascii="Times New Roman" w:eastAsia="Times New Roman" w:hAnsi="Times New Roman"/>
          <w:sz w:val="24"/>
          <w:szCs w:val="24"/>
          <w:lang w:eastAsia="ru-RU"/>
        </w:rPr>
        <w:t>.</w:t>
      </w:r>
    </w:p>
    <w:p w:rsidR="00B94CBA" w:rsidRDefault="00C61CE9" w:rsidP="00B9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00B94CBA">
        <w:rPr>
          <w:rFonts w:ascii="Times New Roman" w:eastAsia="Times New Roman" w:hAnsi="Times New Roman"/>
          <w:i/>
          <w:iCs/>
          <w:sz w:val="20"/>
          <w:szCs w:val="20"/>
          <w:lang w:eastAsia="ru-RU"/>
        </w:rPr>
        <w:t xml:space="preserve">с) </w:t>
      </w:r>
      <w:r w:rsidR="00B94CBA">
        <w:rPr>
          <w:rFonts w:ascii="Times New Roman" w:eastAsia="Times New Roman" w:hAnsi="Times New Roman"/>
          <w:i/>
          <w:iCs/>
          <w:sz w:val="20"/>
          <w:szCs w:val="20"/>
          <w:lang w:val="ru-RU" w:eastAsia="ru-RU"/>
        </w:rPr>
        <w:t>П</w:t>
      </w:r>
      <w:r>
        <w:rPr>
          <w:rFonts w:ascii="Times New Roman" w:eastAsia="Times New Roman" w:hAnsi="Times New Roman"/>
          <w:i/>
          <w:iCs/>
          <w:sz w:val="20"/>
          <w:szCs w:val="20"/>
          <w:lang w:eastAsia="ru-RU"/>
        </w:rPr>
        <w:t>роцедуры планирования (</w:t>
      </w:r>
      <w:r w:rsidR="00B94CBA">
        <w:rPr>
          <w:rFonts w:ascii="Times New Roman" w:eastAsia="Times New Roman" w:hAnsi="Times New Roman"/>
          <w:i/>
          <w:iCs/>
          <w:sz w:val="20"/>
          <w:szCs w:val="20"/>
          <w:lang w:eastAsia="ru-RU"/>
        </w:rPr>
        <w:t>градостроительного</w:t>
      </w:r>
      <w:r>
        <w:rPr>
          <w:rFonts w:ascii="Times New Roman" w:eastAsia="Times New Roman" w:hAnsi="Times New Roman"/>
          <w:i/>
          <w:iCs/>
          <w:sz w:val="20"/>
          <w:szCs w:val="20"/>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соответствии с Законом «О регулировании градостроительной деятельности», генеральный план, планы зонирования территории утверждаются решениями местного совета (сельский, поселковый, городской совет). (Ст. 17-18 Закона «О регулировании градостроительной деятельности»). Детальный план территории в границах населенного пункта должен быть принят исполнительным органом сельского, поселкового, городского совета. Если план зонирования территории отсутствует, детальный план должен быть утвержден решением местного совета. Детальный план территории вне границ населенного пункта должен быть принят областной государственной администрацией. (Ст.19 Закона «О регулировании градостроительной деятельности»)</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Такие решения могут быть обжалованы в административные суды экологическими НПО или лицами, утверждающими о нарушении своих прав, свобод или интересов. Судебное рассмотрение в административном суде может быть начато в течение 6 месяцев со дня, когда лицо узнало или должно было </w:t>
      </w:r>
      <w:r>
        <w:rPr>
          <w:rFonts w:ascii="Times New Roman" w:eastAsia="Times New Roman" w:hAnsi="Times New Roman"/>
          <w:sz w:val="20"/>
          <w:szCs w:val="20"/>
          <w:lang w:eastAsia="ru-RU"/>
        </w:rPr>
        <w:lastRenderedPageBreak/>
        <w:t>узнать о нарушении его/ее прав, свобод или интересов. (Ст.99 Кодекса административного судопроизводства)</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Административное рассмотрение решений местных советов не представляется возможным из-за отсутствия высшего органа для рассмотрения таких жалоб. Решения исполнительных органов местных советов могут быть рассмотрены местными советами и отменены.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Административный пересмотр таких решений возможен, если эти решения: 1. Нарушают права или законные интересы или свободы лица (группы лиц); 2. Создают препятствия для реализации прав и законных интересов или свобод лица; 3. Незаконно налагают какие-либо обязанности на лицо либо незаконно привлекают лицо к ответственности (Ст.4 Закона «Об обращениях граждан»). Административное обжалование может быть произведено в течение 1-летнего периода с момента принятия такого решения, но не позднее, чем через 1 месяц после ознакомления лица с решением. (Ст. 17 Закона «Об обращениях граждан»). </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Правоприменительная практика подтверждает правоспособность экологических НПО и граждан инициировать судебный пересмотр решений в сфере градостроительного планирования</w:t>
      </w:r>
      <w:r>
        <w:rPr>
          <w:rStyle w:val="FootnoteReference"/>
          <w:rFonts w:eastAsia="Times New Roman"/>
          <w:sz w:val="20"/>
          <w:szCs w:val="20"/>
          <w:lang w:eastAsia="ru-RU"/>
        </w:rPr>
        <w:footnoteReference w:id="82"/>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Pr="00B94CBA" w:rsidRDefault="00C61CE9" w:rsidP="00B9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w:t>
      </w:r>
      <w:r w:rsidR="00B94CBA">
        <w:rPr>
          <w:rFonts w:ascii="Times New Roman" w:eastAsia="Times New Roman" w:hAnsi="Times New Roman"/>
          <w:i/>
          <w:iCs/>
          <w:sz w:val="20"/>
          <w:szCs w:val="20"/>
          <w:lang w:val="en-US" w:eastAsia="ru-RU"/>
        </w:rPr>
        <w:t>d</w:t>
      </w:r>
      <w:r>
        <w:rPr>
          <w:rFonts w:ascii="Times New Roman" w:eastAsia="Times New Roman" w:hAnsi="Times New Roman"/>
          <w:i/>
          <w:iCs/>
          <w:sz w:val="20"/>
          <w:szCs w:val="20"/>
          <w:lang w:eastAsia="ru-RU"/>
        </w:rPr>
        <w:t>) Лицензирование / разрешительные процедуры для добычи полезных ископаемых</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Разрешения на использование минеральных ресурсов считаются решениями государственного органа и могут быть обжалованы в административный суд. Такие решения могут быть обжалованы в административные суды экологическими НПО или лицами, утверждающими о нарушении своих прав, свобод или интересов. Судебное рассмотрение в административном суде может быть начато в течение 6 месяцев, со дня, когда лицо узнало или должно было узнать о нарушении его/ее прав, свобод или интересов. (Ст.99 Кодекса административного судопроизводства)</w:t>
      </w:r>
      <w:r>
        <w:rPr>
          <w:rFonts w:ascii="Times New Roman" w:eastAsia="Times New Roman" w:hAnsi="Times New Roman"/>
          <w:sz w:val="24"/>
          <w:szCs w:val="24"/>
          <w:lang w:eastAsia="ru-RU"/>
        </w:rPr>
        <w:t>.</w:t>
      </w:r>
    </w:p>
    <w:p w:rsidR="00C61CE9" w:rsidRDefault="00C61CE9" w:rsidP="00B9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w:t>
      </w:r>
      <w:r w:rsidR="00B94CBA">
        <w:rPr>
          <w:rFonts w:ascii="Times New Roman" w:eastAsia="Times New Roman" w:hAnsi="Times New Roman"/>
          <w:i/>
          <w:iCs/>
          <w:sz w:val="20"/>
          <w:szCs w:val="20"/>
          <w:lang w:val="en-US" w:eastAsia="ru-RU"/>
        </w:rPr>
        <w:t>e</w:t>
      </w:r>
      <w:r>
        <w:rPr>
          <w:rFonts w:ascii="Times New Roman" w:eastAsia="Times New Roman" w:hAnsi="Times New Roman"/>
          <w:i/>
          <w:iCs/>
          <w:sz w:val="20"/>
          <w:szCs w:val="20"/>
          <w:lang w:eastAsia="ru-RU"/>
        </w:rPr>
        <w:t xml:space="preserve">) </w:t>
      </w:r>
      <w:r w:rsidR="00B94CBA">
        <w:rPr>
          <w:rFonts w:ascii="Times New Roman" w:eastAsia="Times New Roman" w:hAnsi="Times New Roman"/>
          <w:i/>
          <w:iCs/>
          <w:sz w:val="20"/>
          <w:szCs w:val="20"/>
          <w:lang w:val="ru-RU" w:eastAsia="ru-RU"/>
        </w:rPr>
        <w:t>Д</w:t>
      </w:r>
      <w:r>
        <w:rPr>
          <w:rFonts w:ascii="Times New Roman" w:eastAsia="Times New Roman" w:hAnsi="Times New Roman"/>
          <w:i/>
          <w:iCs/>
          <w:sz w:val="20"/>
          <w:szCs w:val="20"/>
          <w:lang w:eastAsia="ru-RU"/>
        </w:rPr>
        <w:t>ругие процедуры принятия решений</w:t>
      </w:r>
    </w:p>
    <w:p w:rsidR="00B94CBA" w:rsidRDefault="00C61CE9" w:rsidP="00B9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Times New Roman" w:eastAsia="Times New Roman" w:hAnsi="Times New Roman"/>
          <w:sz w:val="20"/>
          <w:szCs w:val="20"/>
          <w:lang w:val="ru-RU" w:eastAsia="ru-RU"/>
        </w:rPr>
      </w:pPr>
      <w:r>
        <w:rPr>
          <w:rFonts w:ascii="Times New Roman" w:eastAsia="Times New Roman" w:hAnsi="Times New Roman"/>
          <w:i/>
          <w:iCs/>
          <w:sz w:val="20"/>
          <w:szCs w:val="20"/>
          <w:lang w:val="en-US" w:eastAsia="ru-RU"/>
        </w:rPr>
        <w:t>I</w:t>
      </w:r>
      <w:r w:rsidRPr="00C61CE9">
        <w:rPr>
          <w:rFonts w:ascii="Times New Roman" w:eastAsia="Times New Roman" w:hAnsi="Times New Roman"/>
          <w:i/>
          <w:iCs/>
          <w:sz w:val="20"/>
          <w:szCs w:val="20"/>
          <w:lang w:val="ru-RU" w:eastAsia="ru-RU"/>
        </w:rPr>
        <w:t xml:space="preserve">. </w:t>
      </w:r>
      <w:r>
        <w:rPr>
          <w:rFonts w:ascii="Times New Roman" w:eastAsia="Times New Roman" w:hAnsi="Times New Roman"/>
          <w:i/>
          <w:iCs/>
          <w:sz w:val="20"/>
          <w:szCs w:val="20"/>
          <w:lang w:eastAsia="ru-RU"/>
        </w:rPr>
        <w:t>Охота</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Охотничьи лицензии и отстрелочные карточки могут быть предметом судебного рассмотрения административных судов, поскольку такие документы могут рассматриваться в качестве решений государственной власти. Ответчики (органы, выдавшие лицензии или отстрелочные карты) могут рассматриваться как органы государственной власти, независимо от того, являются ли они государственными органами или органами местного самоуправления или нет, ведь они выполняют функции выдачи разрешений на основании делегированных полномочий. Требования по правоспособности и временные ограничения такие же, как описано в пункте (</w:t>
      </w:r>
      <w:r>
        <w:rPr>
          <w:rFonts w:ascii="Times New Roman" w:eastAsia="Times New Roman" w:hAnsi="Times New Roman"/>
          <w:sz w:val="20"/>
          <w:szCs w:val="20"/>
          <w:lang w:val="en-US" w:eastAsia="ru-RU"/>
        </w:rPr>
        <w:t>b</w:t>
      </w:r>
      <w:r>
        <w:rPr>
          <w:rFonts w:ascii="Times New Roman" w:eastAsia="Times New Roman" w:hAnsi="Times New Roman"/>
          <w:sz w:val="20"/>
          <w:szCs w:val="20"/>
          <w:lang w:eastAsia="ru-RU"/>
        </w:rPr>
        <w:t>) выше.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Административный пересмотр таких решений возможен через высший орган власти или должностное лицо (если такие имеются). Административный пересмотр таких решений возможен, если эти решения: 1. Нарушают права или законные интересы или свободы лица (группы лиц); 2. Создают препятствия для реализации прав и законных интересов или свобод лица; 3. Незаконно налагают какие-либо обязанности на лицо либо незаконно привлекают лицо к ответственности (Ст.4 Закона «Об обращениях граждан»). Административное обжалование может быть произведено в течение 1-летнего периода с момента принятия такого решения, но не позднее, чем через 1 месяц после ознакомления лица с решением. (Ст. 17 Закона «Об обращениях граждан»). </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0"/>
          <w:szCs w:val="20"/>
          <w:lang w:eastAsia="ru-RU"/>
        </w:rPr>
        <w:t>(II) Высвобождение генетически модифицированных организмов</w:t>
      </w:r>
      <w:r>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Решения о государственных испытаниях и высвобождение ГМО в открытой системе выдаются государственным органом и могут быть обжалованы в административных судах. Подробная информация о судебном и административном рассмотрении – см п. (</w:t>
      </w:r>
      <w:r>
        <w:rPr>
          <w:rFonts w:ascii="Times New Roman" w:eastAsia="Times New Roman" w:hAnsi="Times New Roman"/>
          <w:sz w:val="20"/>
          <w:szCs w:val="20"/>
          <w:lang w:val="en-US" w:eastAsia="ru-RU"/>
        </w:rPr>
        <w:t>b</w:t>
      </w:r>
      <w:r>
        <w:rPr>
          <w:rFonts w:ascii="Times New Roman" w:eastAsia="Times New Roman" w:hAnsi="Times New Roman"/>
          <w:sz w:val="20"/>
          <w:szCs w:val="20"/>
          <w:lang w:eastAsia="ru-RU"/>
        </w:rPr>
        <w:t>) выше.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0"/>
          <w:szCs w:val="20"/>
          <w:lang w:eastAsia="ru-RU"/>
        </w:rPr>
        <w:lastRenderedPageBreak/>
        <w:t>(III) Регистрация пестицидов</w:t>
      </w:r>
      <w:r>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Государственная регистрация пестицидов Министерством экологии и природных ресурсов Украины может быть обжалована в административном суде.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Подробная информация о судебном и административном рассмотрении – см п. (</w:t>
      </w:r>
      <w:r>
        <w:rPr>
          <w:rFonts w:ascii="Times New Roman" w:eastAsia="Times New Roman" w:hAnsi="Times New Roman"/>
          <w:sz w:val="20"/>
          <w:szCs w:val="20"/>
          <w:lang w:val="en-US" w:eastAsia="ru-RU"/>
        </w:rPr>
        <w:t>b</w:t>
      </w:r>
      <w:r>
        <w:rPr>
          <w:rFonts w:ascii="Times New Roman" w:eastAsia="Times New Roman" w:hAnsi="Times New Roman"/>
          <w:sz w:val="20"/>
          <w:szCs w:val="20"/>
          <w:lang w:eastAsia="ru-RU"/>
        </w:rPr>
        <w:t>) выше.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Правоприменительная практика подтверждает, что экологические НПО могут оспорить в административном суде бездействие Министерства экологии и природных ресурсов Украины, с целью отменить регистрацию пестицидов, заявляя о нарушении своих интересов</w:t>
      </w:r>
      <w:r>
        <w:rPr>
          <w:rStyle w:val="FootnoteReference"/>
          <w:rFonts w:eastAsia="Times New Roman"/>
          <w:sz w:val="20"/>
          <w:szCs w:val="20"/>
          <w:lang w:eastAsia="ru-RU"/>
        </w:rPr>
        <w:footnoteReference w:id="83"/>
      </w:r>
      <w:r>
        <w:rPr>
          <w:rFonts w:ascii="Times New Roman" w:eastAsia="Times New Roman" w:hAnsi="Times New Roman"/>
          <w:sz w:val="20"/>
          <w:szCs w:val="20"/>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0"/>
          <w:szCs w:val="20"/>
          <w:lang w:eastAsia="ru-RU"/>
        </w:rPr>
        <w:t>(IV) Импорт / экспорт опасных отходов</w:t>
      </w:r>
      <w:r>
        <w:rPr>
          <w:rFonts w:ascii="Times New Roman" w:eastAsia="Times New Roman" w:hAnsi="Times New Roman"/>
          <w:color w:val="000000" w:themeColor="text1"/>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Решение Министерства экологии и природных ресурсов Украины, разрешающее импорт/экспорт/транзит опасных отходов может быть подвергнуто судебного рассмотрения в административном суде.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Подробная информация о судебном и административном рассмотрении – см п. (</w:t>
      </w:r>
      <w:r>
        <w:rPr>
          <w:rFonts w:ascii="Times New Roman" w:eastAsia="Times New Roman" w:hAnsi="Times New Roman"/>
          <w:sz w:val="20"/>
          <w:szCs w:val="20"/>
          <w:lang w:val="en-US" w:eastAsia="ru-RU"/>
        </w:rPr>
        <w:t>b</w:t>
      </w:r>
      <w:r>
        <w:rPr>
          <w:rFonts w:ascii="Times New Roman" w:eastAsia="Times New Roman" w:hAnsi="Times New Roman"/>
          <w:sz w:val="20"/>
          <w:szCs w:val="20"/>
          <w:lang w:eastAsia="ru-RU"/>
        </w:rPr>
        <w:t>) выше.</w:t>
      </w:r>
      <w:r>
        <w:rPr>
          <w:rFonts w:ascii="Times New Roman" w:eastAsia="Times New Roman" w:hAnsi="Times New Roman"/>
          <w:sz w:val="24"/>
          <w:szCs w:val="24"/>
          <w:lang w:eastAsia="ru-RU"/>
        </w:rPr>
        <w:t xml:space="preserve"> </w:t>
      </w:r>
    </w:p>
    <w:p w:rsidR="00B94CBA" w:rsidRDefault="00C61CE9" w:rsidP="00B9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i/>
          <w:iCs/>
          <w:sz w:val="20"/>
          <w:szCs w:val="20"/>
          <w:lang w:val="ru-RU" w:eastAsia="ru-RU"/>
        </w:rPr>
      </w:pPr>
      <w:r>
        <w:rPr>
          <w:rFonts w:ascii="Times New Roman" w:eastAsia="Times New Roman" w:hAnsi="Times New Roman"/>
          <w:i/>
          <w:iCs/>
          <w:sz w:val="20"/>
          <w:szCs w:val="20"/>
          <w:lang w:eastAsia="ru-RU"/>
        </w:rPr>
        <w:t>(</w:t>
      </w:r>
      <w:r w:rsidR="00B94CBA">
        <w:rPr>
          <w:rFonts w:ascii="Times New Roman" w:eastAsia="Times New Roman" w:hAnsi="Times New Roman"/>
          <w:i/>
          <w:iCs/>
          <w:sz w:val="20"/>
          <w:szCs w:val="20"/>
          <w:lang w:val="en-US" w:eastAsia="ru-RU"/>
        </w:rPr>
        <w:t>f</w:t>
      </w:r>
      <w:r>
        <w:rPr>
          <w:rFonts w:ascii="Times New Roman" w:eastAsia="Times New Roman" w:hAnsi="Times New Roman"/>
          <w:i/>
          <w:iCs/>
          <w:sz w:val="20"/>
          <w:szCs w:val="20"/>
          <w:lang w:eastAsia="ru-RU"/>
        </w:rPr>
        <w:t>) Другие решения / действия / бездействие, не охваченные выше в свете статьи 9, пункт 3 Орхусской конвенции.</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9. Является ли административная жалоба на решения / действи</w:t>
      </w:r>
      <w:r w:rsidR="00B94CBA">
        <w:rPr>
          <w:rFonts w:ascii="Times New Roman" w:eastAsia="Times New Roman" w:hAnsi="Times New Roman"/>
          <w:i/>
          <w:iCs/>
          <w:sz w:val="20"/>
          <w:szCs w:val="20"/>
          <w:lang w:val="ru-RU" w:eastAsia="ru-RU"/>
        </w:rPr>
        <w:t>я</w:t>
      </w:r>
      <w:r w:rsidR="00B94CBA">
        <w:rPr>
          <w:rFonts w:ascii="Times New Roman" w:eastAsia="Times New Roman" w:hAnsi="Times New Roman"/>
          <w:i/>
          <w:iCs/>
          <w:sz w:val="20"/>
          <w:szCs w:val="20"/>
          <w:lang w:eastAsia="ru-RU"/>
        </w:rPr>
        <w:t xml:space="preserve"> / бездействи</w:t>
      </w:r>
      <w:r w:rsidR="00B94CBA">
        <w:rPr>
          <w:rFonts w:ascii="Times New Roman" w:eastAsia="Times New Roman" w:hAnsi="Times New Roman"/>
          <w:i/>
          <w:iCs/>
          <w:sz w:val="20"/>
          <w:szCs w:val="20"/>
          <w:lang w:val="ru-RU" w:eastAsia="ru-RU"/>
        </w:rPr>
        <w:t>е</w:t>
      </w:r>
      <w:r>
        <w:rPr>
          <w:rFonts w:ascii="Times New Roman" w:eastAsia="Times New Roman" w:hAnsi="Times New Roman"/>
          <w:i/>
          <w:iCs/>
          <w:sz w:val="20"/>
          <w:szCs w:val="20"/>
          <w:lang w:eastAsia="ru-RU"/>
        </w:rPr>
        <w:t>, указанные в вопросе 8, обязательным этапом, предваряющим судебное рассмотрение? Какова взаимосвязь между административным обжалованием и судебным рассмотрением?</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вышеуказанном Решении Конституционного Суда Украины определено, что подача жалобы в орган, должностному лицу высшего уровня не препятствует обжалованию таких решений, действий или бездействия в суд</w:t>
      </w:r>
      <w:r>
        <w:rPr>
          <w:rStyle w:val="FootnoteReference"/>
          <w:rFonts w:eastAsia="Times New Roman"/>
          <w:sz w:val="20"/>
          <w:szCs w:val="20"/>
          <w:lang w:eastAsia="ru-RU"/>
        </w:rPr>
        <w:footnoteReference w:id="84"/>
      </w:r>
      <w:r>
        <w:rPr>
          <w:rFonts w:ascii="Times New Roman" w:eastAsia="Times New Roman" w:hAnsi="Times New Roman"/>
          <w:sz w:val="20"/>
          <w:szCs w:val="20"/>
          <w:lang w:eastAsia="ru-RU"/>
        </w:rPr>
        <w:t>. Это означает, что административное обжалование не является обязательным предусловием для судебного рассмотрения.</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Правила административного обжалования предусмотрены в Законе «Об обращениях граждан»</w:t>
      </w:r>
      <w:r>
        <w:rPr>
          <w:rStyle w:val="FootnoteReference"/>
          <w:rFonts w:eastAsia="Times New Roman"/>
          <w:sz w:val="20"/>
          <w:szCs w:val="20"/>
          <w:lang w:eastAsia="ru-RU"/>
        </w:rPr>
        <w:footnoteReference w:id="85"/>
      </w:r>
      <w:r>
        <w:rPr>
          <w:rFonts w:ascii="Times New Roman" w:eastAsia="Times New Roman" w:hAnsi="Times New Roman"/>
          <w:sz w:val="20"/>
          <w:szCs w:val="20"/>
          <w:lang w:eastAsia="ru-RU"/>
        </w:rPr>
        <w:t>. В нем говорится, что жалоба на решения или действия государственного органа, органа местного самоуправления, предприятия, учреждения или организации, общественного объединения, средства массовой информации, должностного лица направляется в высший орган или должностному лицу. В случае, если лицо не удовлетворено результатами рассмотрения жалобы или в случае отсутствия такого органа, он/она может обратиться в суд (Ст.16). В случае, если лицо не согласно с решением высшего органа, рассматривавшего жалобу, он/она может оспорить его в суде (Ст.17). На практике административному обжалованию не хватает эффективности, но чаще используется общественности, так как оно бесплатно. В то же время судебное рассмотрение является более сложным, длительным и требует значительных финансовых ресурсов и юридической помощи.</w:t>
      </w:r>
    </w:p>
    <w:p w:rsidR="007F089F" w:rsidRPr="00DE1C83" w:rsidRDefault="007F089F" w:rsidP="007F089F">
      <w:pPr>
        <w:spacing w:before="100" w:beforeAutospacing="1" w:after="240"/>
        <w:ind w:left="700"/>
        <w:jc w:val="both"/>
        <w:rPr>
          <w:rFonts w:ascii="Times New Roman" w:eastAsia="Times New Roman" w:hAnsi="Times New Roman"/>
          <w:i/>
          <w:iCs/>
          <w:sz w:val="20"/>
          <w:szCs w:val="20"/>
          <w:lang w:val="ru-RU" w:eastAsia="ru-RU"/>
        </w:rPr>
      </w:pPr>
      <w:r w:rsidRPr="00DE1C83">
        <w:rPr>
          <w:rFonts w:ascii="Times New Roman" w:eastAsia="Times New Roman" w:hAnsi="Times New Roman"/>
          <w:i/>
          <w:iCs/>
          <w:sz w:val="20"/>
          <w:szCs w:val="20"/>
          <w:lang w:val="ru-RU" w:eastAsia="ru-RU"/>
        </w:rPr>
        <w:t>10. Какая система юрисдикции является правомочной для проверки решений / действий / бездействия, указанны</w:t>
      </w:r>
      <w:r>
        <w:rPr>
          <w:rFonts w:ascii="Times New Roman" w:eastAsia="Times New Roman" w:hAnsi="Times New Roman"/>
          <w:i/>
          <w:iCs/>
          <w:sz w:val="20"/>
          <w:szCs w:val="20"/>
          <w:lang w:val="ru-RU" w:eastAsia="ru-RU"/>
        </w:rPr>
        <w:t>х</w:t>
      </w:r>
      <w:r w:rsidRPr="00DE1C83">
        <w:rPr>
          <w:rFonts w:ascii="Times New Roman" w:eastAsia="Times New Roman" w:hAnsi="Times New Roman"/>
          <w:i/>
          <w:iCs/>
          <w:sz w:val="20"/>
          <w:szCs w:val="20"/>
          <w:lang w:val="ru-RU" w:eastAsia="ru-RU"/>
        </w:rPr>
        <w:t xml:space="preserve"> в вопросе 8? Просьба указать, если есть различия для физических лиц или НПО.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Административные суды обладают юрисдикцией для проверки решений/действий/бездействия органов государственной власти, независимо от истца (индивидуальный или экологическая НПО).</w:t>
      </w:r>
      <w:r>
        <w:rPr>
          <w:rFonts w:ascii="Times New Roman" w:eastAsia="Times New Roman" w:hAnsi="Times New Roman"/>
          <w:sz w:val="24"/>
          <w:szCs w:val="24"/>
          <w:lang w:eastAsia="ru-RU"/>
        </w:rPr>
        <w:t xml:space="preserve"> </w:t>
      </w:r>
    </w:p>
    <w:p w:rsidR="00C61CE9" w:rsidRPr="00B94CBA" w:rsidRDefault="00C61CE9" w:rsidP="00B94CBA">
      <w:pPr>
        <w:spacing w:before="100" w:beforeAutospacing="1" w:after="240"/>
        <w:ind w:left="700"/>
        <w:jc w:val="both"/>
        <w:rPr>
          <w:rFonts w:ascii="Times New Roman" w:eastAsia="Times New Roman" w:hAnsi="Times New Roman"/>
          <w:i/>
          <w:iCs/>
          <w:sz w:val="20"/>
          <w:szCs w:val="20"/>
          <w:lang w:val="ru-RU" w:eastAsia="ru-RU"/>
        </w:rPr>
      </w:pPr>
      <w:r w:rsidRPr="00B94CBA">
        <w:rPr>
          <w:rFonts w:ascii="Times New Roman" w:eastAsia="Times New Roman" w:hAnsi="Times New Roman"/>
          <w:i/>
          <w:iCs/>
          <w:sz w:val="20"/>
          <w:szCs w:val="20"/>
          <w:lang w:val="ru-RU" w:eastAsia="ru-RU"/>
        </w:rPr>
        <w:t xml:space="preserve">11. Какие средства юридической защиты можно использовать по решениям, указанным в вопросе 8? Каковы соответствующие процессуальные действия?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Административное судопроизводство в суде начинается на основании административного иска (жалобы).</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При рассмотрении отдельных категорий дел в административном суде должны дополнительно  применяться некоторые специальные правила и процедуры, определенные в подразделе 6 раздела III Кодекса административного судопроизводства. К таким категориям дел относятся дела, касающиеся пересмотра нормативно-правовых актов, рассмотрение споров, касающихся избирательного процесса и процесса референдума, дела об административной ответственности и т.д. Сокращенная процедура предусмотрена для споров, касающихся рассмотрения бездействия государственного органа или владельца информация, в числе других видов споров, применяется для рассмотрения жалобы или информационного запроса (Ст. 183-2 Кодекса административного судопроизводства)</w:t>
      </w:r>
      <w:r>
        <w:rPr>
          <w:rFonts w:ascii="Times New Roman" w:eastAsia="Times New Roman" w:hAnsi="Times New Roman"/>
          <w:sz w:val="24"/>
          <w:szCs w:val="24"/>
          <w:lang w:eastAsia="ru-RU"/>
        </w:rPr>
        <w:t>.</w:t>
      </w:r>
    </w:p>
    <w:p w:rsidR="00C61CE9" w:rsidRPr="00FE3450" w:rsidRDefault="00C61CE9" w:rsidP="00FE3450">
      <w:pPr>
        <w:spacing w:before="100" w:beforeAutospacing="1" w:after="100" w:afterAutospacing="1"/>
        <w:ind w:left="360"/>
        <w:jc w:val="both"/>
        <w:rPr>
          <w:rFonts w:ascii="Times New Roman" w:eastAsia="Times New Roman" w:hAnsi="Times New Roman"/>
          <w:b/>
          <w:bCs/>
          <w:sz w:val="20"/>
          <w:szCs w:val="20"/>
          <w:lang w:eastAsia="ru-RU"/>
        </w:rPr>
      </w:pPr>
      <w:r w:rsidRPr="00FE3450">
        <w:rPr>
          <w:rFonts w:ascii="Times New Roman" w:eastAsia="Times New Roman" w:hAnsi="Times New Roman"/>
          <w:b/>
          <w:bCs/>
          <w:sz w:val="20"/>
          <w:szCs w:val="20"/>
          <w:lang w:eastAsia="ru-RU"/>
        </w:rPr>
        <w:t>IV</w:t>
      </w:r>
      <w:r>
        <w:rPr>
          <w:rFonts w:ascii="Times New Roman" w:eastAsia="Times New Roman" w:hAnsi="Times New Roman"/>
          <w:b/>
          <w:bCs/>
          <w:sz w:val="20"/>
          <w:szCs w:val="20"/>
          <w:lang w:eastAsia="ru-RU"/>
        </w:rPr>
        <w:t xml:space="preserve">. Основания для рассмотрения и </w:t>
      </w:r>
      <w:r w:rsidR="00B94CBA" w:rsidRPr="00FE3450">
        <w:rPr>
          <w:rFonts w:ascii="Times New Roman" w:eastAsia="Times New Roman" w:hAnsi="Times New Roman"/>
          <w:b/>
          <w:bCs/>
          <w:sz w:val="20"/>
          <w:szCs w:val="20"/>
          <w:lang w:eastAsia="ru-RU"/>
        </w:rPr>
        <w:t>его</w:t>
      </w:r>
      <w:r>
        <w:rPr>
          <w:rFonts w:ascii="Times New Roman" w:eastAsia="Times New Roman" w:hAnsi="Times New Roman"/>
          <w:b/>
          <w:bCs/>
          <w:sz w:val="20"/>
          <w:szCs w:val="20"/>
          <w:lang w:eastAsia="ru-RU"/>
        </w:rPr>
        <w:t xml:space="preserve"> </w:t>
      </w:r>
      <w:r w:rsidR="00B94CBA" w:rsidRPr="00FE3450">
        <w:rPr>
          <w:rFonts w:ascii="Times New Roman" w:eastAsia="Times New Roman" w:hAnsi="Times New Roman"/>
          <w:b/>
          <w:bCs/>
          <w:sz w:val="20"/>
          <w:szCs w:val="20"/>
          <w:lang w:eastAsia="ru-RU"/>
        </w:rPr>
        <w:t>глубина</w:t>
      </w:r>
      <w:r w:rsidRPr="00FE3450">
        <w:rPr>
          <w:rFonts w:ascii="Times New Roman" w:eastAsia="Times New Roman" w:hAnsi="Times New Roman"/>
          <w:b/>
          <w:bCs/>
          <w:sz w:val="20"/>
          <w:szCs w:val="20"/>
          <w:lang w:eastAsia="ru-RU"/>
        </w:rPr>
        <w:t xml:space="preserve"> </w:t>
      </w:r>
    </w:p>
    <w:p w:rsidR="00C61CE9" w:rsidRPr="00B94CBA" w:rsidRDefault="00C61CE9" w:rsidP="00B94CBA">
      <w:pPr>
        <w:spacing w:before="100" w:beforeAutospacing="1" w:after="240"/>
        <w:ind w:left="700"/>
        <w:jc w:val="both"/>
        <w:rPr>
          <w:rFonts w:ascii="Times New Roman" w:eastAsia="Times New Roman" w:hAnsi="Times New Roman"/>
          <w:i/>
          <w:iCs/>
          <w:sz w:val="20"/>
          <w:szCs w:val="20"/>
          <w:lang w:val="ru-RU" w:eastAsia="ru-RU"/>
        </w:rPr>
      </w:pPr>
      <w:r w:rsidRPr="00B94CBA">
        <w:rPr>
          <w:rFonts w:ascii="Times New Roman" w:eastAsia="Times New Roman" w:hAnsi="Times New Roman"/>
          <w:i/>
          <w:iCs/>
          <w:sz w:val="20"/>
          <w:szCs w:val="20"/>
          <w:lang w:val="ru-RU" w:eastAsia="ru-RU"/>
        </w:rPr>
        <w:t xml:space="preserve">12. Какой контроль осуществляет судья касательно оспариваемых решений государственных органов? Отслеживает ли судья материальную и процессуальную законность (например, формальные требования закона, процессуальные действия и / или причины принятия таких решений)?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Решения органов государственной власти, рассматриваются административным судом на основании критериев, определенных в пункте 3 статьи 2 Кодекса административного судопроизводства. Суды должны рассмотреть, были ли приняты решения, действия или бездействие: 1) на основании, в пределах полномочий и в соответствии с формой, предусмотренную Конституцией или законами Украины; 2) с осуществлением полномочий для той цели, для которой были предоставлены эти полномочия; 3) обоснованно, то есть с учетом всех обстоятельств, имеющих важное значение для принятия решений (осуществления действия); 4) беспристрастно (непредвзято); 5) добросовестно; 6) рассудительно; 7) с соблюдением принципа равенства перед законом, предотвращая все формы дискриминации; 8) пропорционально, в частности с соблюдением необходимого баланса между любыми неблагоприятными последствиями для прав, свобод и интересов лица и целями, на достижение которых это решение (действие) направлено; 9) с учетом права лица на участие в процессе принятия решений; 10) своевременно, то есть в течение разумного периода времени.</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Правоприменительная практика административных судов подтверждает важность критериев, установленных статьей 2 (пункт 3) для рассмотрения решений, действий или бездействия органов государственной власти</w:t>
      </w:r>
      <w:r>
        <w:rPr>
          <w:rStyle w:val="FootnoteReference"/>
          <w:rFonts w:eastAsia="Times New Roman"/>
          <w:sz w:val="20"/>
          <w:szCs w:val="20"/>
          <w:lang w:eastAsia="ru-RU"/>
        </w:rPr>
        <w:footnoteReference w:id="86"/>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8B7B0C" w:rsidRPr="005A08CD" w:rsidRDefault="008B7B0C" w:rsidP="008B7B0C">
      <w:pPr>
        <w:spacing w:before="100" w:beforeAutospacing="1" w:after="240"/>
        <w:ind w:left="720"/>
        <w:jc w:val="both"/>
        <w:rPr>
          <w:rFonts w:ascii="Times New Roman" w:eastAsia="Times New Roman" w:hAnsi="Times New Roman"/>
          <w:sz w:val="24"/>
          <w:szCs w:val="24"/>
          <w:lang w:eastAsia="ru-RU"/>
        </w:rPr>
      </w:pPr>
      <w:r w:rsidRPr="005A08CD">
        <w:rPr>
          <w:rFonts w:ascii="Times New Roman" w:eastAsia="Times New Roman" w:hAnsi="Times New Roman"/>
          <w:i/>
          <w:iCs/>
          <w:sz w:val="20"/>
          <w:szCs w:val="20"/>
          <w:lang w:eastAsia="ru-RU"/>
        </w:rPr>
        <w:t xml:space="preserve">13. Какова основная философия </w:t>
      </w:r>
      <w:r>
        <w:rPr>
          <w:rFonts w:ascii="Times New Roman" w:eastAsia="Times New Roman" w:hAnsi="Times New Roman"/>
          <w:i/>
          <w:iCs/>
          <w:sz w:val="20"/>
          <w:szCs w:val="20"/>
          <w:lang w:eastAsia="ru-RU"/>
        </w:rPr>
        <w:t xml:space="preserve">контроля </w:t>
      </w:r>
      <w:r w:rsidRPr="005A08CD">
        <w:rPr>
          <w:rFonts w:ascii="Times New Roman" w:eastAsia="Times New Roman" w:hAnsi="Times New Roman"/>
          <w:i/>
          <w:iCs/>
          <w:sz w:val="20"/>
          <w:szCs w:val="20"/>
          <w:lang w:eastAsia="ru-RU"/>
        </w:rPr>
        <w:t>судами админист</w:t>
      </w:r>
      <w:r>
        <w:rPr>
          <w:rFonts w:ascii="Times New Roman" w:eastAsia="Times New Roman" w:hAnsi="Times New Roman"/>
          <w:i/>
          <w:iCs/>
          <w:sz w:val="20"/>
          <w:szCs w:val="20"/>
          <w:lang w:eastAsia="ru-RU"/>
        </w:rPr>
        <w:t>ративных решений? П</w:t>
      </w:r>
      <w:r w:rsidRPr="005A08CD">
        <w:rPr>
          <w:rFonts w:ascii="Times New Roman" w:eastAsia="Times New Roman" w:hAnsi="Times New Roman"/>
          <w:i/>
          <w:iCs/>
          <w:sz w:val="20"/>
          <w:szCs w:val="20"/>
          <w:lang w:eastAsia="ru-RU"/>
        </w:rPr>
        <w:t>олагаются</w:t>
      </w:r>
      <w:r>
        <w:rPr>
          <w:rFonts w:ascii="Times New Roman" w:eastAsia="Times New Roman" w:hAnsi="Times New Roman"/>
          <w:i/>
          <w:iCs/>
          <w:sz w:val="20"/>
          <w:szCs w:val="20"/>
          <w:lang w:eastAsia="ru-RU"/>
        </w:rPr>
        <w:t xml:space="preserve"> ли суды на доказательства, приводимые</w:t>
      </w:r>
      <w:r w:rsidRPr="005A08CD">
        <w:rPr>
          <w:rFonts w:ascii="Times New Roman" w:eastAsia="Times New Roman" w:hAnsi="Times New Roman"/>
          <w:i/>
          <w:iCs/>
          <w:sz w:val="20"/>
          <w:szCs w:val="20"/>
          <w:lang w:eastAsia="ru-RU"/>
        </w:rPr>
        <w:t xml:space="preserve"> другими участниками судебного разбирательства, или же он</w:t>
      </w:r>
      <w:r>
        <w:rPr>
          <w:rFonts w:ascii="Times New Roman" w:eastAsia="Times New Roman" w:hAnsi="Times New Roman"/>
          <w:i/>
          <w:iCs/>
          <w:sz w:val="20"/>
          <w:szCs w:val="20"/>
          <w:lang w:eastAsia="ru-RU"/>
        </w:rPr>
        <w:t xml:space="preserve">и несут ответственность за собственное расследование дела в соответствии </w:t>
      </w:r>
      <w:r>
        <w:rPr>
          <w:rFonts w:ascii="Times New Roman" w:eastAsia="Times New Roman" w:hAnsi="Times New Roman"/>
          <w:i/>
          <w:iCs/>
          <w:sz w:val="20"/>
          <w:szCs w:val="20"/>
          <w:lang w:val="ru-RU" w:eastAsia="ru-RU"/>
        </w:rPr>
        <w:t>с так называемым инквизиционным</w:t>
      </w:r>
      <w:r>
        <w:rPr>
          <w:rFonts w:ascii="Times New Roman" w:eastAsia="Times New Roman" w:hAnsi="Times New Roman"/>
          <w:i/>
          <w:iCs/>
          <w:sz w:val="20"/>
          <w:szCs w:val="20"/>
          <w:lang w:eastAsia="ru-RU"/>
        </w:rPr>
        <w:t xml:space="preserve"> принципом</w:t>
      </w:r>
      <w:r w:rsidRPr="005A08CD">
        <w:rPr>
          <w:rFonts w:ascii="Times New Roman" w:eastAsia="Times New Roman" w:hAnsi="Times New Roman"/>
          <w:i/>
          <w:iCs/>
          <w:sz w:val="20"/>
          <w:szCs w:val="20"/>
          <w:lang w:eastAsia="ru-RU"/>
        </w:rPr>
        <w:t>?</w:t>
      </w:r>
      <w:r w:rsidRPr="005A08CD">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Стороны спора в административном процессе имеют равные процессуальные права и обязанности, в то время как их процессуальные статусы не совсем равны. А именно ответчик (государственный орган), которые возражает в деле (требование), несет бремя доказывания в отношении законности своего решения (действий, бездействие) (п. 2 ст.71 Кодекса административного судопроизводства)</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Роль административного суда активна, суд может предложить сторонам дополнить или объяснить определенные обстоятельства, представлять доказательства (ст. 114); суд может истребовать доказательства по собственной инициативе; суд может помочь участнику в представлении доказательства путем инициирования истребования некоторых доказательств (ст.11)</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 может назначить судебную экспертизу для выяснения обстоятельств, имеющих отношение к делу и требующих специальных знаний в области науки, искусства, техники, ремесла и т.д. (п. 1 ст.81 Кодекса административного судопроизводства)</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Суд может выдать судебное поручение в другой административный суд провести определенные процессуальные действия в случае необходимости сбора доказательств за пределами территориальной юрисдикции этого суда (ст.115)</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 может объединить или разъединить требования (ст.116), может по своей собственной инициативе принять меры по обеспечению иска при существовании очевидной угрозы нарушения прав, свобод и интересов истца, или когда защита таких прав, свобод или интересов станет невозможной без таких действий, или для их восстановления необходимы будут значительные усилия и затраты, а также когда есть очевидные признаки противоправности решения, действия или бездействия (ст.117)</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Административный суд, в соответствии с принципом собственного усмотрения, может выйти за пределы требований иска только в случае, если это необходимо для полной защиты прав, свобод и интересов сторон или третьих лиц, обратившихся за защитой в суд (ст.11)</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В случае пересмотра нормативных правовых актов суд может объявить незаконными другие положения или другие акты, которые не были упомянуты истцом наряду с положениями или действиями, оспариваемые истцом на основании их незаконности или несоответствия положений правовым актами высшей юридической силы. (ст.171)</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Таким образом, административные суды могут действовать более активно при рассмотрении административных дел и содействовать истцу (иному, нежели государственный орган) в доказывании и  обосновании своих требований. На практике административные суды редко играют активную роль в ходе судебного процесса и бремя доказывания ложится на истца (физическое или юридическое лицо).</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14. Для какого рода решений государственных органов судья имеет ограниченный контроль (например, только в отношении фактов, процедурных правил, ошибок в применяемых законах или не относящихся к делу вопросов, принимаемых во внимание, другое)? В противоположность этому, по отношению к какого рода решениям государственных органов она / он осуществляет тщательный контроль?</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Процессуальное законодательство не дает ответ на этот вопрос.</w:t>
      </w:r>
      <w:r>
        <w:rPr>
          <w:rFonts w:ascii="Times New Roman" w:eastAsia="Times New Roman" w:hAnsi="Times New Roman"/>
          <w:sz w:val="24"/>
          <w:szCs w:val="24"/>
          <w:lang w:eastAsia="ru-RU"/>
        </w:rPr>
        <w:t xml:space="preserve"> </w:t>
      </w:r>
    </w:p>
    <w:p w:rsidR="00C61CE9" w:rsidRPr="00577EBA" w:rsidRDefault="00C61CE9" w:rsidP="0057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left="720"/>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15. </w:t>
      </w:r>
      <w:r w:rsidRPr="00577EBA">
        <w:rPr>
          <w:rFonts w:ascii="Times New Roman" w:eastAsia="Times New Roman" w:hAnsi="Times New Roman"/>
          <w:i/>
          <w:iCs/>
          <w:sz w:val="20"/>
          <w:szCs w:val="20"/>
          <w:lang w:eastAsia="ru-RU"/>
        </w:rPr>
        <w:t xml:space="preserve">Каким образом судья получает информацию при осуществлении судебного рассмотрения  (назначение экспертов, специализированные расследование по существу, привлекают университеты, консультируются с международными источниками информации и т.д.)?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 может назначить судебную экспертизу для выяснения обстоятельств, имеющих отношение к делу и требующих специальных знаний в области науки, искусства, техники, ремесла и т.д. (п. 1 ст.81 Кодекса административного судопроизводства)</w:t>
      </w:r>
      <w:r>
        <w:rPr>
          <w:rFonts w:ascii="Times New Roman" w:eastAsia="Times New Roman" w:hAnsi="Times New Roman"/>
          <w:sz w:val="24"/>
          <w:szCs w:val="24"/>
          <w:lang w:eastAsia="ru-RU"/>
        </w:rPr>
        <w:t>.</w:t>
      </w:r>
      <w:r>
        <w:rPr>
          <w:rFonts w:ascii="Times New Roman" w:eastAsia="Times New Roman" w:hAnsi="Times New Roman"/>
          <w:sz w:val="20"/>
          <w:szCs w:val="20"/>
          <w:lang w:eastAsia="ru-RU"/>
        </w:rPr>
        <w:t xml:space="preserve"> Заключение должно быть подготовлено письменной форме, но суд может предложить эксперту дать устные объяснения по заключению экспертизы. Заключение экспертизы не является обязательным для суда, но несогласие суда должно быть мотивировано в решении суда (ст.82).</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Судебная экспертиза может быть комиссионной (не менее двух специалистов в одной области) или комплексной (не менее 2-х специалистов различных областей или направлений). Суд также может назначить дополнительную или повторную судебную экспертизу в случаях неясности или необоснованности заключения (ст.85)</w:t>
      </w:r>
      <w:r>
        <w:rPr>
          <w:rFonts w:ascii="Times New Roman" w:eastAsia="Times New Roman" w:hAnsi="Times New Roman"/>
          <w:sz w:val="24"/>
          <w:szCs w:val="24"/>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16. Подходят ли суды по-разному к судебным искам экологических НПО и искам физических лиц?</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Нет. В процессуальном законодательстве нет различия между отдельными истцами или истцами-экологическими НПО.</w:t>
      </w:r>
      <w:r>
        <w:rPr>
          <w:rFonts w:ascii="Times New Roman" w:eastAsia="Times New Roman" w:hAnsi="Times New Roman"/>
          <w:sz w:val="24"/>
          <w:szCs w:val="24"/>
          <w:lang w:eastAsia="ru-RU"/>
        </w:rPr>
        <w:t xml:space="preserve"> </w:t>
      </w:r>
    </w:p>
    <w:p w:rsidR="00C61CE9" w:rsidRPr="00FE3450" w:rsidRDefault="00C61CE9" w:rsidP="00FE3450">
      <w:pPr>
        <w:spacing w:before="100" w:beforeAutospacing="1" w:after="100" w:afterAutospacing="1"/>
        <w:ind w:left="360"/>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V. Каковы результаты судебного рассмотрения</w:t>
      </w:r>
      <w:r w:rsidRPr="00FE3450">
        <w:rPr>
          <w:rFonts w:ascii="Times New Roman" w:eastAsia="Times New Roman" w:hAnsi="Times New Roman"/>
          <w:b/>
          <w:bCs/>
          <w:sz w:val="20"/>
          <w:szCs w:val="20"/>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17. Имеют ли суды только право кассации или же и реформаторские права по делам в соответствии со статьей 9 Конвенции? (В общем, что является результатом успешного оспаривания административного решения?)</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Суд при принятии решения может: признать решения государственного органа незаконным полностью или в его части, отменить или объявить недействительным решение или его части, провести </w:t>
      </w:r>
      <w:r>
        <w:rPr>
          <w:rFonts w:ascii="Times New Roman" w:eastAsia="Times New Roman" w:hAnsi="Times New Roman"/>
          <w:sz w:val="20"/>
          <w:szCs w:val="20"/>
          <w:lang w:eastAsia="ru-RU"/>
        </w:rPr>
        <w:lastRenderedPageBreak/>
        <w:t>реституцию решения в полном объеме или частично с указанием средств такой реституции. Суд может также обязать ответчика принять определенные действия или воздержаться от действий. Суд может принять другое решение, которое сможет гарантировать соблюдение и защиту прав, свобод, интересов людей и граждан, других субъектов государственно-правовых отношений от нарушений со стороны органов государственной власти. (ст.162 Кодекса административного судопроизводства).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Правоприменительная практика свидетельствует о нежелание административных судов обязывать ответчиков предпринимать определенные действия, опираясь на дискреционные полномочия органов государственной власти. Суды могут обязать ответчика принять конкретное решение или принять конкретные меры только в том случае, когда закон определяет полномочия этого органа власти в императивной форме. Когда государственный орган наделен дискреционными полномочиями, суд может только указать на установленные нарушения, допущенные в ходе принятия оспариваемого решения, и указать правовую норму, которая должна быть применена ответчиком в процессе принятия решений, с должным учетом обстоятельств, установленных судом</w:t>
      </w:r>
      <w:r>
        <w:rPr>
          <w:rStyle w:val="FootnoteReference"/>
          <w:rFonts w:eastAsia="Times New Roman"/>
          <w:sz w:val="20"/>
          <w:szCs w:val="20"/>
          <w:lang w:eastAsia="ru-RU"/>
        </w:rPr>
        <w:footnoteReference w:id="87"/>
      </w:r>
      <w:r>
        <w:rPr>
          <w:rFonts w:ascii="Times New Roman" w:eastAsia="Times New Roman" w:hAnsi="Times New Roman"/>
          <w:sz w:val="20"/>
          <w:szCs w:val="20"/>
          <w:lang w:eastAsia="ru-RU"/>
        </w:rPr>
        <w:t>. Суды жалуются, что они не имеют полномочий вмешиваться в деятельность органов государственной власти или органов местного самоуправления во время исполнения их служебных обязанностей и не могут выполнять свои функции, поскольку суды не наделены полномочиями создания правовых норм, но могут пересматривать существующие нормы на предмет их соответствия высшим правовыми нормами. Государственные органы используют свои полномочия по собственному усмотрению без необходимости согласовывать свои действия с любыми другими органами (дискреционные полномочия). Вмешательство в такие дискреционные полномочия органов государственной власти выходит за рамки задач административного судебного процесса</w:t>
      </w:r>
      <w:r>
        <w:rPr>
          <w:rStyle w:val="FootnoteReference"/>
          <w:rFonts w:eastAsia="Times New Roman"/>
          <w:sz w:val="20"/>
          <w:szCs w:val="20"/>
          <w:lang w:eastAsia="ru-RU"/>
        </w:rPr>
        <w:footnoteReference w:id="88"/>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Суды со ссылкой на Рекомендации № R (80) 2 Комитета министров относительно осуществления дискреционных полномочий административными органами, в которых определен термин «дискреционные полномочия» как власть, которая оставляет административному орган некоторую степень свободы в отношении решения, которое будет принято, что позволяет ему выбрать одно из нескольких юридически допустимых решений – то, которое он считает наиболее подходящим</w:t>
      </w:r>
      <w:r>
        <w:rPr>
          <w:rStyle w:val="FootnoteReference"/>
          <w:rFonts w:eastAsia="Times New Roman"/>
          <w:sz w:val="20"/>
          <w:szCs w:val="20"/>
          <w:lang w:eastAsia="ru-RU"/>
        </w:rPr>
        <w:footnoteReference w:id="89"/>
      </w:r>
      <w:r>
        <w:rPr>
          <w:rFonts w:ascii="Times New Roman" w:eastAsia="Times New Roman" w:hAnsi="Times New Roman"/>
          <w:sz w:val="20"/>
          <w:szCs w:val="20"/>
          <w:lang w:eastAsia="ru-RU"/>
        </w:rPr>
        <w:t>. Текущие правовые обсуждения такого вопроса подчеркивают факт, что очень часто суды допускают неадекватное толкование своих обязательств. Суды не нарушают дискреционных полномочий органов государственной власти путем их обязывания предпринять определенные действия (издать приказ, отменить решение), поскольку их постановления не создают юридические последствия, аналогичные последствиям решений государственного органа. Обязанность принимать решения не означает само решение. У экспертов есть опасения, что административные суды боятся принимать такие решения (обязывать государственные органы принимать меры или решения) из-за политических рисков, угроз и давления</w:t>
      </w:r>
      <w:r>
        <w:rPr>
          <w:rStyle w:val="FootnoteReference"/>
          <w:rFonts w:eastAsia="Times New Roman"/>
          <w:sz w:val="20"/>
          <w:szCs w:val="20"/>
          <w:lang w:eastAsia="ru-RU"/>
        </w:rPr>
        <w:footnoteReference w:id="90"/>
      </w:r>
      <w:r>
        <w:rPr>
          <w:rFonts w:ascii="Times New Roman" w:eastAsia="Times New Roman" w:hAnsi="Times New Roman"/>
          <w:sz w:val="20"/>
          <w:szCs w:val="20"/>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Экологические НПО и граждане могут обратиться в суд о признании незаконным решения (или иного акта)  в целом или его части. Суд может объявить незаконными весь акт или его часть в зависимости от требований истца.  У экологическая НПО «ЕПЛ» есть успешная практика обжалования в судах решений (приказов) органов власти, нарушающих законодательство о доступе к информации</w:t>
      </w:r>
      <w:r>
        <w:rPr>
          <w:rStyle w:val="FootnoteReference"/>
          <w:rFonts w:eastAsia="Times New Roman"/>
          <w:sz w:val="20"/>
          <w:szCs w:val="20"/>
          <w:lang w:eastAsia="ru-RU"/>
        </w:rPr>
        <w:footnoteReference w:id="91"/>
      </w:r>
      <w:r>
        <w:rPr>
          <w:rFonts w:ascii="Times New Roman" w:eastAsia="Times New Roman" w:hAnsi="Times New Roman"/>
          <w:sz w:val="20"/>
          <w:szCs w:val="20"/>
          <w:lang w:eastAsia="ru-RU"/>
        </w:rPr>
        <w:t>. Другие экологические НПО обжаловали в суд Приказ Министерства образования и науки Украины о реорганизации природного заповедника "Расточье" (его ликвидации как юридического лица) в целом. Суды объявили приказ незаконным и поддержали правоспособность двух экологических НПО оспорить такое решение, которое нарушает их общие экологические интересы</w:t>
      </w:r>
      <w:r>
        <w:rPr>
          <w:rStyle w:val="FootnoteReference"/>
          <w:rFonts w:eastAsia="Times New Roman"/>
          <w:sz w:val="20"/>
          <w:szCs w:val="20"/>
          <w:lang w:eastAsia="ru-RU"/>
        </w:rPr>
        <w:footnoteReference w:id="92"/>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 xml:space="preserve">18. Каковы пределы </w:t>
      </w:r>
      <w:r w:rsidR="00DE4F1F">
        <w:rPr>
          <w:rFonts w:ascii="Times New Roman" w:eastAsia="Times New Roman" w:hAnsi="Times New Roman"/>
          <w:i/>
          <w:iCs/>
          <w:sz w:val="20"/>
          <w:szCs w:val="20"/>
          <w:lang w:val="ru-RU" w:eastAsia="ru-RU"/>
        </w:rPr>
        <w:t>дискреции</w:t>
      </w:r>
      <w:r>
        <w:rPr>
          <w:rFonts w:ascii="Times New Roman" w:eastAsia="Times New Roman" w:hAnsi="Times New Roman"/>
          <w:i/>
          <w:iCs/>
          <w:sz w:val="20"/>
          <w:szCs w:val="20"/>
          <w:lang w:eastAsia="ru-RU"/>
        </w:rPr>
        <w:t xml:space="preserve"> государственных органов после решения суда?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Решения судов являются обязательными для сторон и действуют в границах Украины. Неисполнение решения суда представляет собой административное правонарушение, уголовное преступление или может повлечь дисциплинарную ответственность.</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Орган государственной власти не может действовать по своему усмотрению по исполнению решения суда. Если добровольного исполнения  решения суда не было, победившая сторона должна просить исполнительную службу выполнить решения суда.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Опыт судебных разбирательств доказывает, что в некоторых случаях государственные органы игнорируют судебные решения, ссылаясь на разные причины (отсутствие финансов, отсутствие ясности решения суда, отсутствие политической воли и т.д.) и экологические НПО проводили различные государственные и административные мероприятия, предавали огласке проблему с целью принуждения органов власти к исполнению решение суда.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Например, решение апелляционного административного суда, обязывающее Министерство экологии и природных ресурсов Украины принять меры для отмены государственной регистрации пестицида и исключения его из Государственного регистра, принятое 24.09.2013 было исполнено Министерством экологии и природных ресурсов Украины только 5.12.2013 в результате многочисленных встреч, круглых столов, акции протеста, организованных истцом</w:t>
      </w:r>
      <w:r>
        <w:rPr>
          <w:rStyle w:val="FootnoteReference"/>
          <w:rFonts w:eastAsia="Times New Roman"/>
          <w:sz w:val="20"/>
          <w:szCs w:val="20"/>
          <w:lang w:eastAsia="ru-RU"/>
        </w:rPr>
        <w:footnoteReference w:id="93"/>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left="36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VI.</w:t>
      </w:r>
      <w:r>
        <w:rPr>
          <w:rFonts w:ascii="Times New Roman" w:eastAsia="Times New Roman" w:hAnsi="Times New Roman"/>
          <w:sz w:val="24"/>
          <w:szCs w:val="24"/>
          <w:lang w:eastAsia="ru-RU"/>
        </w:rPr>
        <w:t xml:space="preserve"> </w:t>
      </w:r>
      <w:r>
        <w:rPr>
          <w:rFonts w:ascii="Times New Roman" w:eastAsia="Times New Roman" w:hAnsi="Times New Roman"/>
          <w:b/>
          <w:bCs/>
          <w:sz w:val="20"/>
          <w:szCs w:val="20"/>
          <w:lang w:eastAsia="ru-RU"/>
        </w:rPr>
        <w:t>Правоприменительная практика</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240" w:lineRule="auto"/>
        <w:ind w:left="720"/>
        <w:jc w:val="both"/>
        <w:rPr>
          <w:rFonts w:ascii="Times New Roman" w:eastAsia="Times New Roman" w:hAnsi="Times New Roman"/>
          <w:sz w:val="24"/>
          <w:szCs w:val="24"/>
          <w:lang w:eastAsia="ru-RU"/>
        </w:rPr>
      </w:pPr>
      <w:r>
        <w:rPr>
          <w:rFonts w:ascii="Times New Roman" w:eastAsia="Times New Roman" w:hAnsi="Times New Roman"/>
          <w:i/>
          <w:iCs/>
          <w:sz w:val="20"/>
          <w:szCs w:val="20"/>
          <w:lang w:eastAsia="ru-RU"/>
        </w:rPr>
        <w:t>19. Пожалуйста, если это возможно, опишите кратко соответствующую правоприменительную практику.</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Базу данных судебных решений по делам, касающимся экологических проблем, можно найти по адресу: </w:t>
      </w:r>
      <w:hyperlink r:id="rId19" w:history="1">
        <w:r>
          <w:rPr>
            <w:rStyle w:val="Hyperlink"/>
            <w:rFonts w:ascii="Times New Roman" w:hAnsi="Times New Roman"/>
            <w:sz w:val="20"/>
            <w:szCs w:val="20"/>
            <w:lang w:eastAsia="ru-RU"/>
          </w:rPr>
          <w:t>http://caselawepl.org.ua</w:t>
        </w:r>
      </w:hyperlink>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72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Дело ЭПЛ против Государственной </w:t>
      </w:r>
      <w:r>
        <w:rPr>
          <w:rFonts w:ascii="Times New Roman" w:eastAsia="Times New Roman" w:hAnsi="Times New Roman"/>
          <w:b/>
          <w:bCs/>
          <w:color w:val="262626"/>
          <w:sz w:val="20"/>
          <w:szCs w:val="20"/>
          <w:lang w:eastAsia="ru-RU"/>
        </w:rPr>
        <w:t>служба геологии и недр Украины касательно конфиденциальной (только для внутреннего пользования) информации</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262626"/>
          <w:sz w:val="20"/>
          <w:szCs w:val="20"/>
          <w:lang w:eastAsia="ru-RU"/>
        </w:rPr>
        <w:t xml:space="preserve">С марта 2013 года </w:t>
      </w:r>
      <w:r>
        <w:rPr>
          <w:rFonts w:ascii="Times New Roman" w:eastAsia="Times New Roman" w:hAnsi="Times New Roman"/>
          <w:sz w:val="20"/>
          <w:szCs w:val="20"/>
          <w:lang w:eastAsia="ru-RU"/>
        </w:rPr>
        <w:t xml:space="preserve">Государственная </w:t>
      </w:r>
      <w:r>
        <w:rPr>
          <w:rFonts w:ascii="Times New Roman" w:eastAsia="Times New Roman" w:hAnsi="Times New Roman"/>
          <w:color w:val="262626"/>
          <w:sz w:val="20"/>
          <w:szCs w:val="20"/>
          <w:lang w:eastAsia="ru-RU"/>
        </w:rPr>
        <w:t xml:space="preserve">служба геологии и недр Украины приняла Приказ №140 "Об организации работы с конфиденциальной информацией», которым была утверждена новая версия перечня информации </w:t>
      </w:r>
      <w:r>
        <w:rPr>
          <w:rFonts w:ascii="Times New Roman" w:eastAsia="Times New Roman" w:hAnsi="Times New Roman"/>
          <w:sz w:val="20"/>
          <w:szCs w:val="20"/>
          <w:lang w:eastAsia="ru-RU"/>
        </w:rPr>
        <w:t xml:space="preserve">Государственной </w:t>
      </w:r>
      <w:r>
        <w:rPr>
          <w:rFonts w:ascii="Times New Roman" w:eastAsia="Times New Roman" w:hAnsi="Times New Roman"/>
          <w:color w:val="262626"/>
          <w:sz w:val="20"/>
          <w:szCs w:val="20"/>
          <w:lang w:eastAsia="ru-RU"/>
        </w:rPr>
        <w:t xml:space="preserve">службы геологии и минеральных ресурсов Украины, содержащим конфиденциальную информацию о государственной собственности, подлежащем маркировке "только для внутреннего использования". Порядок включил в список информацию об условиях газового соглашения о разделе добычи сланцевого на Юзовской площади между Украиной и корпорацией «Шелл». Такое решение нарушило Закон «О доступе к публичной информации» (пункт 1 ст.9), так как такая информация не может быть отнесена к конфиденциальной информации. Экологическая НПО «Экология-Право-Люди» обжаловала этот Приказ в административном суде, заявляя о нарушение своего права на получение информации. ЭПЛ просила суд признать незаконным и отменить пункт 5.4. Перечня информации </w:t>
      </w:r>
      <w:r>
        <w:rPr>
          <w:rFonts w:ascii="Times New Roman" w:eastAsia="Times New Roman" w:hAnsi="Times New Roman"/>
          <w:sz w:val="20"/>
          <w:szCs w:val="20"/>
          <w:lang w:eastAsia="ru-RU"/>
        </w:rPr>
        <w:t xml:space="preserve">Государственной </w:t>
      </w:r>
      <w:r>
        <w:rPr>
          <w:rFonts w:ascii="Times New Roman" w:eastAsia="Times New Roman" w:hAnsi="Times New Roman"/>
          <w:color w:val="262626"/>
          <w:sz w:val="20"/>
          <w:szCs w:val="20"/>
          <w:lang w:eastAsia="ru-RU"/>
        </w:rPr>
        <w:t xml:space="preserve">службы геологии и недр Украины, который содержит конфиденциальную информацию о государственной собственности, которая подлежит маркировке "только для внутреннего пользования" в новой редакции, утвержденной Приказом </w:t>
      </w:r>
      <w:r>
        <w:rPr>
          <w:rFonts w:ascii="Times New Roman" w:eastAsia="Times New Roman" w:hAnsi="Times New Roman"/>
          <w:sz w:val="20"/>
          <w:szCs w:val="20"/>
          <w:lang w:eastAsia="ru-RU"/>
        </w:rPr>
        <w:t xml:space="preserve">Государственной </w:t>
      </w:r>
      <w:r>
        <w:rPr>
          <w:rFonts w:ascii="Times New Roman" w:eastAsia="Times New Roman" w:hAnsi="Times New Roman"/>
          <w:color w:val="262626"/>
          <w:sz w:val="20"/>
          <w:szCs w:val="20"/>
          <w:lang w:eastAsia="ru-RU"/>
        </w:rPr>
        <w:t xml:space="preserve">службы геологии и недр Украины №140. Своим решением суд </w:t>
      </w:r>
      <w:r>
        <w:rPr>
          <w:rFonts w:ascii="Times New Roman" w:eastAsia="Times New Roman" w:hAnsi="Times New Roman"/>
          <w:color w:val="262626"/>
          <w:sz w:val="20"/>
          <w:szCs w:val="20"/>
          <w:lang w:eastAsia="ru-RU"/>
        </w:rPr>
        <w:lastRenderedPageBreak/>
        <w:t>первой инстанции отклонил иск ЭПЛ  на основании того, что истец не доказал, каким образом пункт 5.4. Приказа нарушает права, свободы или интересы ЭПЛ. По существу дел недоставало доказательств того, что информационный запрос ЭПЛ был отклонен ответчиком на основании пункта 5.4 обжалованного Приказа. Суд, кроме того, отметил, что право, которое может быть нарушено в будущем, не может быть предметом судебной защиты. Апелляционный суд отменил решение суда первой инстанции и вынес решение в пользу ЭПЛ. Вторая жалоба, поданная ответчиком, привела к решению Верховного административного суда Украины, которым отменил решение апелляционного суда и оставило в силе решение суда первой инстанции</w:t>
      </w:r>
      <w:r>
        <w:rPr>
          <w:rStyle w:val="FootnoteReference"/>
          <w:rFonts w:eastAsia="Times New Roman"/>
          <w:color w:val="262626"/>
          <w:sz w:val="20"/>
          <w:szCs w:val="20"/>
          <w:lang w:eastAsia="ru-RU"/>
        </w:rPr>
        <w:footnoteReference w:id="94"/>
      </w:r>
      <w:r>
        <w:rPr>
          <w:rFonts w:ascii="Times New Roman" w:eastAsia="Times New Roman" w:hAnsi="Times New Roman"/>
          <w:color w:val="262626"/>
          <w:sz w:val="20"/>
          <w:szCs w:val="20"/>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bCs/>
          <w:color w:val="262626"/>
          <w:sz w:val="20"/>
          <w:szCs w:val="20"/>
          <w:lang w:eastAsia="ru-RU"/>
        </w:rPr>
        <w:t>Дело ЭПЛ против Государственной службы геологии и недр Украины касательно доступа к разрешениям на добычу полезных ископаемых</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ЭПЛ обжаловала отказ Государственной службы предоставить копию разрешения, выданного «Шелл» для добычи сланцевого газа. ЭПЛ было отказано в доступе к разрешению на основании ограниченного доступа к такой информации (классифицируется как информация "для внутреннего пользования"). ЭПЛ обжаловала отказ в суде,  так как разрешение является публичной информацией, не может быть классифицирован, как упоминалось выше, и должен быть опубликован. Суд первой инстанции вынес решение в пользу ЭПЛ, признав действия ответчика незаконными, но отказал в требовании предоставить ЭПЛ копию разрешения. ЭПЛ обжаловала это решение в апелляционном суде. Апелляционный суд вынес решение в пользу ЭПЛ, отменил решение суда первой инстанции, и обязал ответчика предоставить ЭПЛ копию разрешения. Высший административный суд Украины встал на позицию апелляционного суда и обязал обеспечить доступность разрешения для истца. Также разрешение теперь доступно сейчас в Интернете</w:t>
      </w:r>
      <w:r>
        <w:rPr>
          <w:rStyle w:val="FootnoteReference"/>
          <w:rFonts w:eastAsia="Times New Roman"/>
          <w:sz w:val="20"/>
          <w:szCs w:val="20"/>
          <w:lang w:eastAsia="ru-RU"/>
        </w:rPr>
        <w:footnoteReference w:id="95"/>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rPr>
          <w:rFonts w:ascii="Times New Roman" w:eastAsia="Times New Roman" w:hAnsi="Times New Roman"/>
          <w:sz w:val="24"/>
          <w:szCs w:val="24"/>
          <w:lang w:eastAsia="ru-RU"/>
        </w:rPr>
      </w:pPr>
      <w:r>
        <w:rPr>
          <w:rFonts w:ascii="Times New Roman" w:eastAsia="Times New Roman" w:hAnsi="Times New Roman"/>
          <w:b/>
          <w:bCs/>
          <w:color w:val="262626"/>
          <w:sz w:val="20"/>
          <w:szCs w:val="20"/>
          <w:lang w:eastAsia="ru-RU"/>
        </w:rPr>
        <w:t>Дело экологической НПО Донецкая областная организация "Джерела" против Славянской районной государственной администрации, Райгородоского сельсовет</w:t>
      </w:r>
      <w:r>
        <w:rPr>
          <w:rFonts w:ascii="Times New Roman" w:eastAsia="Times New Roman" w:hAnsi="Times New Roman"/>
          <w:sz w:val="24"/>
          <w:szCs w:val="24"/>
          <w:lang w:eastAsia="ru-RU"/>
        </w:rPr>
        <w:t>а</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Экологическая НПО </w:t>
      </w:r>
      <w:r>
        <w:rPr>
          <w:rFonts w:ascii="Times New Roman" w:eastAsia="Times New Roman" w:hAnsi="Times New Roman"/>
          <w:color w:val="262626"/>
          <w:sz w:val="20"/>
          <w:szCs w:val="20"/>
          <w:lang w:eastAsia="ru-RU"/>
        </w:rPr>
        <w:t xml:space="preserve">"Джерела" и лицо А просили суд признать незаконным решение общественных слушаний по утверждению детального плана территории для размещения промплощадки отходов свалки, признать незаконными действия и бездействие касательно организации общественных слушаний (отсутствие соответствующего уведомления, отсутствие информации, проведение слушаний в рабочее время, отсутствие должного учета предложений общественности), признать </w:t>
      </w:r>
      <w:r>
        <w:rPr>
          <w:rFonts w:ascii="Times New Roman" w:eastAsia="Times New Roman" w:hAnsi="Times New Roman"/>
          <w:sz w:val="20"/>
          <w:szCs w:val="20"/>
          <w:lang w:eastAsia="ru-RU"/>
        </w:rPr>
        <w:t xml:space="preserve">незаконным решение главы </w:t>
      </w:r>
      <w:r>
        <w:rPr>
          <w:rFonts w:ascii="Times New Roman" w:eastAsia="Times New Roman" w:hAnsi="Times New Roman"/>
          <w:color w:val="262626"/>
          <w:sz w:val="20"/>
          <w:szCs w:val="20"/>
          <w:lang w:eastAsia="ru-RU"/>
        </w:rPr>
        <w:t xml:space="preserve">Славянской районной государственной администрации </w:t>
      </w:r>
      <w:r>
        <w:rPr>
          <w:rFonts w:ascii="Times New Roman" w:eastAsia="Times New Roman" w:hAnsi="Times New Roman"/>
          <w:sz w:val="20"/>
          <w:szCs w:val="20"/>
          <w:lang w:eastAsia="ru-RU"/>
        </w:rPr>
        <w:t xml:space="preserve">об утверждении детального плана территории для размещения полигона промышленных отходов № 495 от 09.10. 2013 г. Суд признал решение главы </w:t>
      </w:r>
      <w:r>
        <w:rPr>
          <w:rFonts w:ascii="Times New Roman" w:eastAsia="Times New Roman" w:hAnsi="Times New Roman"/>
          <w:color w:val="262626"/>
          <w:sz w:val="20"/>
          <w:szCs w:val="20"/>
          <w:lang w:eastAsia="ru-RU"/>
        </w:rPr>
        <w:t xml:space="preserve">Славянской районной государственной администрации </w:t>
      </w:r>
      <w:r>
        <w:rPr>
          <w:rFonts w:ascii="Times New Roman" w:eastAsia="Times New Roman" w:hAnsi="Times New Roman"/>
          <w:sz w:val="20"/>
          <w:szCs w:val="20"/>
          <w:lang w:eastAsia="ru-RU"/>
        </w:rPr>
        <w:t>об утверждении детального плана территории для размещения полигона промышленных отходов незаконным на основании нарушения положений об участии общественности. Остальные требования были отклонены. Апелляционный суд и суд высшей инстанции поддержали такую позицию суда первой инстанции</w:t>
      </w:r>
      <w:r>
        <w:rPr>
          <w:rStyle w:val="FootnoteReference"/>
          <w:rFonts w:eastAsia="Times New Roman"/>
          <w:sz w:val="20"/>
          <w:szCs w:val="20"/>
          <w:lang w:eastAsia="ru-RU"/>
        </w:rPr>
        <w:footnoteReference w:id="96"/>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Дело лицо человека 1  против Донецкого городского совета касательно отмены решения о продаже земельного участка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Лицо 1 подало в суд на Донецкий городской совет, оспаривая решение о продаже земельного участка "Экоэнержди Донецк" для строительства и эксплуатации мощностей по производству энергии в связи с нарушением прав местного населения для участия в процессе принятия решений. Суд отклонил иск на основании отсутствия правовой нормы, обязывающей ответчика привлекать общественность при принятии решений, касающихся продажи земель и в связи с отсутствием доказательств нарушения или </w:t>
      </w:r>
      <w:r>
        <w:rPr>
          <w:rFonts w:ascii="Times New Roman" w:eastAsia="Times New Roman" w:hAnsi="Times New Roman"/>
          <w:sz w:val="20"/>
          <w:szCs w:val="20"/>
          <w:lang w:eastAsia="ru-RU"/>
        </w:rPr>
        <w:lastRenderedPageBreak/>
        <w:t>ущемления прав истца оспариваемым решением. Апелляционный суд отменил решение суда низшей инстанции и закрыл административное производство</w:t>
      </w:r>
      <w:r>
        <w:rPr>
          <w:rStyle w:val="FootnoteReference"/>
          <w:rFonts w:eastAsia="Times New Roman"/>
          <w:sz w:val="20"/>
          <w:szCs w:val="20"/>
          <w:lang w:eastAsia="ru-RU"/>
        </w:rPr>
        <w:footnoteReference w:id="97"/>
      </w:r>
      <w:r>
        <w:rPr>
          <w:rFonts w:ascii="Times New Roman" w:eastAsia="Times New Roman" w:hAnsi="Times New Roman"/>
          <w:sz w:val="20"/>
          <w:szCs w:val="20"/>
          <w:lang w:eastAsia="ru-RU"/>
        </w:rPr>
        <w:t>.</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Дело лицо 1  против Кременчугского районного совета Полтавской области об отмене решения</w:t>
      </w:r>
      <w:r>
        <w:rPr>
          <w:rFonts w:ascii="Times New Roman" w:eastAsia="Times New Roman" w:hAnsi="Times New Roman"/>
          <w:sz w:val="24"/>
          <w:szCs w:val="24"/>
          <w:lang w:eastAsia="ru-RU"/>
        </w:rPr>
        <w:t xml:space="preserve"> </w:t>
      </w:r>
    </w:p>
    <w:p w:rsidR="00C61CE9" w:rsidRPr="00577EBA"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val="ru-RU" w:eastAsia="ru-RU"/>
        </w:rPr>
      </w:pPr>
      <w:r>
        <w:rPr>
          <w:rFonts w:ascii="Times New Roman" w:eastAsia="Times New Roman" w:hAnsi="Times New Roman"/>
          <w:sz w:val="20"/>
          <w:szCs w:val="20"/>
          <w:lang w:eastAsia="ru-RU"/>
        </w:rPr>
        <w:t>Лицо 1 обжаловало в суде первой инстанции решение Кременчугского районного совета, утвердившего схему планирования территории Кременчугского района от 27.06.2013 без проведения государственной экологической экспертизы, с нарушением статьи 8 Орхусской конвенции. Истец заявил о нарушении его прав и интересов в связи с ухудшением экологической ситуации в Кременчугском районе. Кроме того, на момент принятия решение ответчиком, в силе был мораторий на утверждения схемы планирования территории. Суд первой инстанции вынес решение в пользу истца. Но апелляционный суд принял решение отклонить требования истца. Высший суд принял решение об отмене предыдущих судебных решений и направил дело на повторное рассмотрение из-за бездействия судов низшей инстанции при установлении факта нарушения прав или интересов истца оспариваемым решением. Суд первой инстанции после повторного рассмотрения дела принял решение об отклонении иска. Апелляционная и высшая судебные инстанции поддержали такую позицию в связи с тем, что истец не смог доказать нарушение своих прав и интересов, а также то, как оспариваемое решение повлияло на ухудшение экологической ситуации в регионе и создали опасность для жизни и здоровья истца</w:t>
      </w:r>
      <w:r>
        <w:rPr>
          <w:rStyle w:val="FootnoteReference"/>
          <w:rFonts w:eastAsia="Times New Roman"/>
          <w:sz w:val="20"/>
          <w:szCs w:val="20"/>
          <w:lang w:eastAsia="ru-RU"/>
        </w:rPr>
        <w:footnoteReference w:id="98"/>
      </w:r>
      <w:r>
        <w:rPr>
          <w:rFonts w:ascii="Times New Roman" w:eastAsia="Times New Roman" w:hAnsi="Times New Roman"/>
          <w:sz w:val="20"/>
          <w:szCs w:val="20"/>
          <w:lang w:eastAsia="ru-RU"/>
        </w:rPr>
        <w:t>.</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ЭПК против Министерство экологии и природных ресурсов Украины касательно государственной регистрации пестицида</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Экологическая НПО "Экоправо-Киев" и благотворительный фонд «Киевский эколого - культурный центр» обжаловали в суде незаконное бездействие Министерства, состоящее в отказе отменить государственную регистрацию пестицида фосфид цинка и его исключения из Государственного регистра пестицидов и агрохимикатов, разрешенных к применению в Украине». Истцы обратились в суд, чтобы защитить их нарушенные права и требованием к ответчику отменить государственную регистрацию пестицида фосфид цинка, чтобы исключить его из Государственного регистра. Истцы обратились в суд для защиты своих экологических интересов, предусмотренных в их уставах. Суд первой инстанции вынес решение в пользу истцов. Он обязал ответчика принять меры по отмене государственной регистрации  пестицида фосфид цинка и исключении этого пестицида из Государственного регистра. Требования истца об объявлении бездействия ответчика об отказе отменить государственную регистрацию пестицида и исключения его из Государственного регистра были отклонены судом. Апелляционный суд поддержал решение суда низшей инстанции</w:t>
      </w:r>
      <w:r>
        <w:rPr>
          <w:rStyle w:val="FootnoteReference"/>
          <w:rFonts w:eastAsia="Times New Roman"/>
          <w:sz w:val="20"/>
          <w:szCs w:val="20"/>
          <w:lang w:eastAsia="ru-RU"/>
        </w:rPr>
        <w:footnoteReference w:id="99"/>
      </w:r>
      <w:r>
        <w:rPr>
          <w:rFonts w:ascii="Times New Roman" w:eastAsia="Times New Roman" w:hAnsi="Times New Roman"/>
          <w:sz w:val="20"/>
          <w:szCs w:val="20"/>
          <w:lang w:eastAsia="ru-RU"/>
        </w:rPr>
        <w:t>. Высший административный суд поддержал решения судов низшей инстанции.</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ЭПЛ против Государственного управления охраны окружающей природной среды Львовской области касательно классификации экологической информации «для внутреннего пользования»</w:t>
      </w:r>
    </w:p>
    <w:p w:rsidR="00C61CE9" w:rsidRPr="00577EBA"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rPr>
          <w:rFonts w:ascii="Times New Roman" w:eastAsia="Times New Roman" w:hAnsi="Times New Roman"/>
          <w:sz w:val="24"/>
          <w:szCs w:val="24"/>
          <w:lang w:eastAsia="ru-RU"/>
        </w:rPr>
      </w:pPr>
      <w:r w:rsidRPr="00577EBA">
        <w:rPr>
          <w:rFonts w:ascii="Times New Roman" w:eastAsia="Times New Roman" w:hAnsi="Times New Roman"/>
          <w:sz w:val="20"/>
          <w:szCs w:val="20"/>
          <w:lang w:eastAsia="ru-RU"/>
        </w:rPr>
        <w:t xml:space="preserve">В 2009 году ЭПЛ обратились в суд, оспаривая отдельные части приказов Государственного управления охраны окружающей природной среды Львовской области, которые классифицировали заключения государственной экологической экспертизой как информации: "для внутреннего пользования". Суд первой инстанции объявил действия ответчика по классификации заключений государственной экологической экспертизы как информации "для внутреннего пользования" незаконным и объявил недействительным часть приказа ответчика (пункт 14 приложения 1 Перечня конфиденциальной информации, которая могут быть классифицирована как информация "для внутреннего пользования" в государственном управлении охраны окружающей природной среды Львовской области), обязав ответчика воздерживаться от действий по классификации заключений государственной экологической экспертизы как </w:t>
      </w:r>
      <w:r w:rsidRPr="00577EBA">
        <w:rPr>
          <w:rFonts w:ascii="Times New Roman" w:eastAsia="Times New Roman" w:hAnsi="Times New Roman"/>
          <w:sz w:val="20"/>
          <w:szCs w:val="20"/>
          <w:lang w:eastAsia="ru-RU"/>
        </w:rPr>
        <w:lastRenderedPageBreak/>
        <w:t>информации «для внутреннего пользования». Апелляционный суд оставил решение суда первой инстанции в силе.</w:t>
      </w:r>
      <w:r w:rsidRPr="00577EBA">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Экоправо-Киев, Киевский эколого-культурный центр против Министерство образования и науки Украины касательно ликвидации природного заповедника "Расточье"</w:t>
      </w:r>
      <w:r>
        <w:rPr>
          <w:rFonts w:ascii="Times New Roman" w:eastAsia="Times New Roman" w:hAnsi="Times New Roman"/>
          <w:sz w:val="24"/>
          <w:szCs w:val="24"/>
          <w:lang w:eastAsia="ru-RU"/>
        </w:rPr>
        <w:t xml:space="preserve"> </w:t>
      </w:r>
    </w:p>
    <w:p w:rsidR="00C61CE9" w:rsidRDefault="00C61CE9" w:rsidP="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С 1 ноября 2010 года Министерство утвердило Приказ № 1032 «О реорганизации природного заповедника "Расточье" при Национальном лесотехническом университета Украины. В пункте 1 Приказа говорится: прекратить юридическое лицо природный заповедник "Расточье" путем его реорганизации в структурное подразделение университета. Экологические НПО обратились в суд, оспаривая этот приказ в целом. Суд согласился с правоспособностью экологических НПО обратиться в суд. Министерство охраны окружающей среды в качестве участника спора поддержало позицию истцов. Истцы ссылались на законодательство по охраняемым территориям, объявляющее природные заповедники юридическими лицами. Кроме того, законодательство зафиксировало неэффективность работы охраняемых природных территорий без создания их администраций в форме юридических лиц. Экологические НПО также подчеркнули важность заповедника для трансграничного сотрудничества и его участие в создании трансграничного биосферного заповедника в рамках программы ЮНЕСКО «Человек и биосфера». Суд первой инстанции вынес решение в пользу истцов и признал незаконным оспариваемый приказ. Суды второй и третьей инстанции оставили в силе решение суда первой инстанции без изменений</w:t>
      </w:r>
      <w:r>
        <w:rPr>
          <w:rStyle w:val="FootnoteReference"/>
          <w:rFonts w:eastAsia="Times New Roman"/>
          <w:sz w:val="20"/>
          <w:szCs w:val="20"/>
          <w:lang w:eastAsia="ru-RU"/>
        </w:rPr>
        <w:footnoteReference w:id="100"/>
      </w:r>
      <w:r>
        <w:rPr>
          <w:rFonts w:ascii="Times New Roman" w:eastAsia="Times New Roman" w:hAnsi="Times New Roman"/>
          <w:sz w:val="20"/>
          <w:szCs w:val="20"/>
          <w:lang w:eastAsia="ru-RU"/>
        </w:rPr>
        <w:t>.</w:t>
      </w:r>
    </w:p>
    <w:sectPr w:rsidR="00C61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BD" w:rsidRDefault="008371BD" w:rsidP="009C5AFF">
      <w:pPr>
        <w:spacing w:after="0" w:line="240" w:lineRule="auto"/>
      </w:pPr>
      <w:r>
        <w:separator/>
      </w:r>
    </w:p>
  </w:endnote>
  <w:endnote w:type="continuationSeparator" w:id="0">
    <w:p w:rsidR="008371BD" w:rsidRDefault="008371BD" w:rsidP="009C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BD" w:rsidRDefault="008371BD" w:rsidP="009C5AFF">
      <w:pPr>
        <w:spacing w:after="0" w:line="240" w:lineRule="auto"/>
      </w:pPr>
      <w:r>
        <w:separator/>
      </w:r>
    </w:p>
  </w:footnote>
  <w:footnote w:type="continuationSeparator" w:id="0">
    <w:p w:rsidR="008371BD" w:rsidRDefault="008371BD" w:rsidP="009C5AFF">
      <w:pPr>
        <w:spacing w:after="0" w:line="240" w:lineRule="auto"/>
      </w:pPr>
      <w:r>
        <w:continuationSeparator/>
      </w:r>
    </w:p>
  </w:footnote>
  <w:footnote w:id="1">
    <w:p w:rsidR="00C80B97" w:rsidRPr="00CA1D2A" w:rsidRDefault="00C80B97" w:rsidP="00C80B97">
      <w:pPr>
        <w:pStyle w:val="FootnoteText"/>
      </w:pPr>
      <w:r>
        <w:rPr>
          <w:rStyle w:val="FootnoteReference"/>
        </w:rPr>
        <w:footnoteRef/>
      </w:r>
      <w:r>
        <w:t xml:space="preserve"> Документ формально не отредактирован.</w:t>
      </w:r>
    </w:p>
  </w:footnote>
  <w:footnote w:id="2">
    <w:p w:rsidR="00B94CBA" w:rsidRPr="007E13F6" w:rsidRDefault="00B94CBA" w:rsidP="00C61CE9">
      <w:pPr>
        <w:pStyle w:val="FootnoteText1"/>
        <w:pageBreakBefore/>
      </w:pPr>
      <w:r>
        <w:rPr>
          <w:rStyle w:val="FootnoteReference1"/>
        </w:rPr>
        <w:footnoteRef/>
      </w:r>
      <w:r>
        <w:t xml:space="preserve"> </w:t>
      </w:r>
      <w:r>
        <w:rPr>
          <w:lang w:val="ru-RU"/>
        </w:rPr>
        <w:t>Доступно</w:t>
      </w:r>
      <w:r w:rsidRPr="00425890">
        <w:rPr>
          <w:lang w:val="ru-RU"/>
        </w:rPr>
        <w:t xml:space="preserve"> </w:t>
      </w:r>
      <w:r>
        <w:rPr>
          <w:lang w:val="ru-RU"/>
        </w:rPr>
        <w:t>с</w:t>
      </w:r>
      <w:r w:rsidRPr="0052251B">
        <w:rPr>
          <w:lang w:val="ru-RU"/>
        </w:rPr>
        <w:t xml:space="preserve"> </w:t>
      </w:r>
      <w:hyperlink r:id="rId1" w:history="1">
        <w:r>
          <w:rPr>
            <w:rStyle w:val="Hyperlink"/>
          </w:rPr>
          <w:t>http://www.unece.org/env/pp/tfaj/analytical_studies.html</w:t>
        </w:r>
      </w:hyperlink>
      <w:r w:rsidRPr="0052251B">
        <w:rPr>
          <w:lang w:val="ru-RU"/>
        </w:rPr>
        <w:t xml:space="preserve"> (</w:t>
      </w:r>
      <w:r>
        <w:rPr>
          <w:lang w:val="ru-RU"/>
        </w:rPr>
        <w:t>под заголовком</w:t>
      </w:r>
      <w:r w:rsidRPr="0052251B">
        <w:rPr>
          <w:lang w:val="ru-RU"/>
        </w:rPr>
        <w:t xml:space="preserve"> </w:t>
      </w:r>
      <w:r>
        <w:rPr>
          <w:lang w:val="en-US"/>
        </w:rPr>
        <w:t>EECCA</w:t>
      </w:r>
      <w:r w:rsidRPr="0052251B">
        <w:rPr>
          <w:lang w:val="ru-RU"/>
        </w:rPr>
        <w:t xml:space="preserve"> </w:t>
      </w:r>
      <w:r>
        <w:rPr>
          <w:lang w:val="en-US"/>
        </w:rPr>
        <w:t>and</w:t>
      </w:r>
      <w:r w:rsidRPr="0052251B">
        <w:rPr>
          <w:lang w:val="ru-RU"/>
        </w:rPr>
        <w:t xml:space="preserve"> </w:t>
      </w:r>
      <w:r>
        <w:rPr>
          <w:lang w:val="en-US"/>
        </w:rPr>
        <w:t>SEE</w:t>
      </w:r>
      <w:r w:rsidRPr="0052251B">
        <w:rPr>
          <w:lang w:val="ru-RU"/>
        </w:rPr>
        <w:t>)</w:t>
      </w:r>
    </w:p>
  </w:footnote>
  <w:footnote w:id="3">
    <w:p w:rsidR="00B94CBA" w:rsidRDefault="00B94CBA" w:rsidP="009C5AFF">
      <w:pPr>
        <w:pStyle w:val="FootnoteText1"/>
        <w:pageBreakBefore/>
        <w:ind w:left="0" w:firstLine="0"/>
      </w:pPr>
      <w:r>
        <w:rPr>
          <w:rStyle w:val="FootnoteReference"/>
        </w:rPr>
        <w:footnoteRef/>
      </w:r>
      <w:r w:rsidRPr="0052251B">
        <w:t xml:space="preserve">См. детальнее </w:t>
      </w:r>
      <w:r w:rsidRPr="0080252F">
        <w:t xml:space="preserve"> о праве обжа</w:t>
      </w:r>
      <w:r w:rsidRPr="0052251B">
        <w:t xml:space="preserve">лования в соответствующих странах в </w:t>
      </w:r>
      <w:r w:rsidRPr="00D349AF">
        <w:t>Исследование по вопросам права на обращение отдельных лиц, групп лиц, а также экологических неправительственных организаций в суд по делам, касающимся окружающей среды в Армении, Азербайджане, Беларуси, Казахстане, Республике Молдова и Таджикистане (2014) и Исследование по доступу к правосудию по вопросам, касающимся окружающей среды в Юго-Восточной Европе (2014)</w:t>
      </w:r>
      <w:r>
        <w:rPr>
          <w:lang w:val="ru-RU"/>
        </w:rPr>
        <w:t xml:space="preserve"> Доступно</w:t>
      </w:r>
      <w:r w:rsidRPr="0080252F">
        <w:rPr>
          <w:lang w:val="ru-RU"/>
        </w:rPr>
        <w:t xml:space="preserve"> </w:t>
      </w:r>
      <w:r>
        <w:rPr>
          <w:lang w:val="ru-RU"/>
        </w:rPr>
        <w:t>с</w:t>
      </w:r>
      <w:r w:rsidRPr="0052251B">
        <w:rPr>
          <w:lang w:val="ru-RU"/>
        </w:rPr>
        <w:t xml:space="preserve"> </w:t>
      </w:r>
      <w:hyperlink r:id="rId2" w:history="1">
        <w:r>
          <w:rPr>
            <w:rStyle w:val="Hyperlink"/>
          </w:rPr>
          <w:t>http://www.unece.org/env/pp/tfaj/analytical_studies.html</w:t>
        </w:r>
      </w:hyperlink>
      <w:r w:rsidRPr="0052251B">
        <w:rPr>
          <w:lang w:val="ru-RU"/>
        </w:rPr>
        <w:t xml:space="preserve"> (</w:t>
      </w:r>
      <w:r>
        <w:rPr>
          <w:lang w:val="ru-RU"/>
        </w:rPr>
        <w:t>под заголовком</w:t>
      </w:r>
      <w:r w:rsidRPr="0052251B">
        <w:rPr>
          <w:lang w:val="ru-RU"/>
        </w:rPr>
        <w:t xml:space="preserve"> </w:t>
      </w:r>
      <w:r>
        <w:rPr>
          <w:lang w:val="en-US"/>
        </w:rPr>
        <w:t>EECCA</w:t>
      </w:r>
      <w:r w:rsidRPr="0052251B">
        <w:rPr>
          <w:lang w:val="ru-RU"/>
        </w:rPr>
        <w:t xml:space="preserve"> </w:t>
      </w:r>
      <w:r>
        <w:rPr>
          <w:lang w:val="en-US"/>
        </w:rPr>
        <w:t>and</w:t>
      </w:r>
      <w:r w:rsidRPr="0052251B">
        <w:rPr>
          <w:lang w:val="ru-RU"/>
        </w:rPr>
        <w:t xml:space="preserve"> </w:t>
      </w:r>
      <w:r>
        <w:rPr>
          <w:lang w:val="en-US"/>
        </w:rPr>
        <w:t>SEE</w:t>
      </w:r>
      <w:r w:rsidRPr="0052251B">
        <w:rPr>
          <w:lang w:val="ru-RU"/>
        </w:rPr>
        <w:t>)</w:t>
      </w:r>
    </w:p>
    <w:p w:rsidR="00B94CBA" w:rsidRPr="00425890" w:rsidRDefault="00B94CBA" w:rsidP="009C5AFF">
      <w:pPr>
        <w:pStyle w:val="FootnoteText"/>
      </w:pPr>
    </w:p>
  </w:footnote>
  <w:footnote w:id="4">
    <w:p w:rsidR="00AE50D8" w:rsidRDefault="00AE50D8">
      <w:pPr>
        <w:pStyle w:val="FootnoteText"/>
      </w:pPr>
      <w:r>
        <w:rPr>
          <w:rStyle w:val="FootnoteReference"/>
        </w:rPr>
        <w:footnoteRef/>
      </w:r>
      <w:r>
        <w:t xml:space="preserve"> ОВОС – акроним, который использует</w:t>
      </w:r>
      <w:r w:rsidR="00236E9C">
        <w:rPr>
          <w:lang w:val="en-US"/>
        </w:rPr>
        <w:t>c</w:t>
      </w:r>
      <w:r>
        <w:t xml:space="preserve">я для обозначения </w:t>
      </w:r>
      <w:r w:rsidRPr="00AA2C3F">
        <w:t>оценки воздействия на окружающую среду, которая распространена в странах Восточной Европы, Кавказа и</w:t>
      </w:r>
      <w:r>
        <w:t xml:space="preserve"> Центральной Азии. Смотреть подробнее о</w:t>
      </w:r>
      <w:r w:rsidRPr="00AA2C3F">
        <w:t xml:space="preserve"> </w:t>
      </w:r>
      <w:r>
        <w:t xml:space="preserve">системе </w:t>
      </w:r>
      <w:r w:rsidRPr="00AA2C3F">
        <w:t>ОВОС / экспертиз</w:t>
      </w:r>
      <w:r>
        <w:t>а в</w:t>
      </w:r>
      <w:r w:rsidRPr="00AA2C3F">
        <w:t xml:space="preserve"> Обще</w:t>
      </w:r>
      <w:r>
        <w:t>м</w:t>
      </w:r>
      <w:r w:rsidRPr="00AA2C3F">
        <w:t xml:space="preserve"> руководств</w:t>
      </w:r>
      <w:r>
        <w:t>е</w:t>
      </w:r>
      <w:r w:rsidRPr="00AA2C3F">
        <w:t xml:space="preserve">по повышению согласованности между Конвенцией и оценки воздействия на окружающую среду в рамках государственной экологической экспертизы в странах Восточной Европы, Кавказа и Центральной Азии </w:t>
      </w:r>
      <w:r>
        <w:t xml:space="preserve">, </w:t>
      </w:r>
      <w:r w:rsidRPr="00AA2C3F">
        <w:rPr>
          <w:lang w:val="en-US"/>
        </w:rPr>
        <w:t>ECE</w:t>
      </w:r>
      <w:r w:rsidRPr="00AA2C3F">
        <w:t xml:space="preserve"> / </w:t>
      </w:r>
      <w:r w:rsidRPr="00AA2C3F">
        <w:rPr>
          <w:lang w:val="en-US"/>
        </w:rPr>
        <w:t>MP</w:t>
      </w:r>
      <w:r w:rsidRPr="00AA2C3F">
        <w:t>.</w:t>
      </w:r>
      <w:r w:rsidRPr="00AA2C3F">
        <w:rPr>
          <w:lang w:val="en-US"/>
        </w:rPr>
        <w:t>EIA</w:t>
      </w:r>
      <w:r w:rsidRPr="00AA2C3F">
        <w:t xml:space="preserve"> / 2014/2 - </w:t>
      </w:r>
      <w:hyperlink r:id="rId3" w:history="1">
        <w:r w:rsidR="00236E9C" w:rsidRPr="00E60A77">
          <w:rPr>
            <w:rStyle w:val="Hyperlink"/>
            <w:lang w:val="en-GB"/>
          </w:rPr>
          <w:t>https</w:t>
        </w:r>
        <w:r w:rsidR="00236E9C" w:rsidRPr="00E60A77">
          <w:rPr>
            <w:rStyle w:val="Hyperlink"/>
          </w:rPr>
          <w:t>://</w:t>
        </w:r>
        <w:r w:rsidR="00236E9C" w:rsidRPr="00E60A77">
          <w:rPr>
            <w:rStyle w:val="Hyperlink"/>
            <w:lang w:val="en-GB"/>
          </w:rPr>
          <w:t>www</w:t>
        </w:r>
        <w:r w:rsidR="00236E9C" w:rsidRPr="00E60A77">
          <w:rPr>
            <w:rStyle w:val="Hyperlink"/>
          </w:rPr>
          <w:t>.</w:t>
        </w:r>
        <w:r w:rsidR="00236E9C" w:rsidRPr="00E60A77">
          <w:rPr>
            <w:rStyle w:val="Hyperlink"/>
            <w:lang w:val="en-GB"/>
          </w:rPr>
          <w:t>unece</w:t>
        </w:r>
        <w:r w:rsidR="00236E9C" w:rsidRPr="00E60A77">
          <w:rPr>
            <w:rStyle w:val="Hyperlink"/>
          </w:rPr>
          <w:t>.</w:t>
        </w:r>
        <w:r w:rsidR="00236E9C" w:rsidRPr="00E60A77">
          <w:rPr>
            <w:rStyle w:val="Hyperlink"/>
            <w:lang w:val="en-GB"/>
          </w:rPr>
          <w:t>org</w:t>
        </w:r>
        <w:r w:rsidR="00236E9C" w:rsidRPr="00E60A77">
          <w:rPr>
            <w:rStyle w:val="Hyperlink"/>
          </w:rPr>
          <w:t>/</w:t>
        </w:r>
        <w:r w:rsidR="00236E9C" w:rsidRPr="00E60A77">
          <w:rPr>
            <w:rStyle w:val="Hyperlink"/>
            <w:lang w:val="en-GB"/>
          </w:rPr>
          <w:t>fileadmin</w:t>
        </w:r>
        <w:r w:rsidR="00236E9C" w:rsidRPr="00E60A77">
          <w:rPr>
            <w:rStyle w:val="Hyperlink"/>
          </w:rPr>
          <w:t>/</w:t>
        </w:r>
        <w:r w:rsidR="00236E9C" w:rsidRPr="00E60A77">
          <w:rPr>
            <w:rStyle w:val="Hyperlink"/>
            <w:lang w:val="en-GB"/>
          </w:rPr>
          <w:t>DAM</w:t>
        </w:r>
        <w:r w:rsidR="00236E9C" w:rsidRPr="00E60A77">
          <w:rPr>
            <w:rStyle w:val="Hyperlink"/>
          </w:rPr>
          <w:t>/</w:t>
        </w:r>
        <w:r w:rsidR="00236E9C" w:rsidRPr="00E60A77">
          <w:rPr>
            <w:rStyle w:val="Hyperlink"/>
            <w:lang w:val="en-GB"/>
          </w:rPr>
          <w:t>env</w:t>
        </w:r>
        <w:r w:rsidR="00236E9C" w:rsidRPr="00E60A77">
          <w:rPr>
            <w:rStyle w:val="Hyperlink"/>
          </w:rPr>
          <w:t>/</w:t>
        </w:r>
        <w:r w:rsidR="00236E9C" w:rsidRPr="00E60A77">
          <w:rPr>
            <w:rStyle w:val="Hyperlink"/>
            <w:lang w:val="en-GB"/>
          </w:rPr>
          <w:t>documents</w:t>
        </w:r>
        <w:r w:rsidR="00236E9C" w:rsidRPr="00E60A77">
          <w:rPr>
            <w:rStyle w:val="Hyperlink"/>
          </w:rPr>
          <w:t>/2014/</w:t>
        </w:r>
        <w:r w:rsidR="00236E9C" w:rsidRPr="00E60A77">
          <w:rPr>
            <w:rStyle w:val="Hyperlink"/>
            <w:lang w:val="en-GB"/>
          </w:rPr>
          <w:t>EIA</w:t>
        </w:r>
        <w:r w:rsidR="00236E9C" w:rsidRPr="00E60A77">
          <w:rPr>
            <w:rStyle w:val="Hyperlink"/>
          </w:rPr>
          <w:t>/</w:t>
        </w:r>
        <w:r w:rsidR="00236E9C" w:rsidRPr="00E60A77">
          <w:rPr>
            <w:rStyle w:val="Hyperlink"/>
            <w:lang w:val="en-GB"/>
          </w:rPr>
          <w:t>MOP</w:t>
        </w:r>
        <w:r w:rsidR="00236E9C" w:rsidRPr="00E60A77">
          <w:rPr>
            <w:rStyle w:val="Hyperlink"/>
          </w:rPr>
          <w:t>/</w:t>
        </w:r>
        <w:r w:rsidR="00236E9C" w:rsidRPr="00E60A77">
          <w:rPr>
            <w:rStyle w:val="Hyperlink"/>
            <w:lang w:val="en-GB"/>
          </w:rPr>
          <w:t>ECE</w:t>
        </w:r>
        <w:r w:rsidR="00236E9C" w:rsidRPr="00E60A77">
          <w:rPr>
            <w:rStyle w:val="Hyperlink"/>
          </w:rPr>
          <w:t>.</w:t>
        </w:r>
        <w:r w:rsidR="00236E9C" w:rsidRPr="00E60A77">
          <w:rPr>
            <w:rStyle w:val="Hyperlink"/>
            <w:lang w:val="en-GB"/>
          </w:rPr>
          <w:t>MP</w:t>
        </w:r>
        <w:r w:rsidR="00236E9C" w:rsidRPr="00E60A77">
          <w:rPr>
            <w:rStyle w:val="Hyperlink"/>
          </w:rPr>
          <w:t>.</w:t>
        </w:r>
        <w:r w:rsidR="00236E9C" w:rsidRPr="00E60A77">
          <w:rPr>
            <w:rStyle w:val="Hyperlink"/>
            <w:lang w:val="en-GB"/>
          </w:rPr>
          <w:t>EIA</w:t>
        </w:r>
        <w:r w:rsidR="00236E9C" w:rsidRPr="00E60A77">
          <w:rPr>
            <w:rStyle w:val="Hyperlink"/>
          </w:rPr>
          <w:t>.2014.2_</w:t>
        </w:r>
        <w:r w:rsidR="00236E9C" w:rsidRPr="00E60A77">
          <w:rPr>
            <w:rStyle w:val="Hyperlink"/>
            <w:lang w:val="en-US"/>
          </w:rPr>
          <w:t>r</w:t>
        </w:r>
        <w:r w:rsidR="00236E9C" w:rsidRPr="00E60A77">
          <w:rPr>
            <w:rStyle w:val="Hyperlink"/>
          </w:rPr>
          <w:t>.</w:t>
        </w:r>
        <w:r w:rsidR="00236E9C" w:rsidRPr="00E60A77">
          <w:rPr>
            <w:rStyle w:val="Hyperlink"/>
            <w:lang w:val="en-GB"/>
          </w:rPr>
          <w:t>pdf</w:t>
        </w:r>
      </w:hyperlink>
    </w:p>
  </w:footnote>
  <w:footnote w:id="5">
    <w:p w:rsidR="00B94CBA" w:rsidRPr="009C43DC" w:rsidRDefault="00B94CBA" w:rsidP="009C5AFF">
      <w:pPr>
        <w:pStyle w:val="FootnoteText"/>
        <w:ind w:left="0" w:firstLine="0"/>
      </w:pPr>
      <w:r>
        <w:rPr>
          <w:rStyle w:val="FootnoteReference"/>
        </w:rPr>
        <w:footnoteRef/>
      </w:r>
      <w:r w:rsidRPr="009C43DC">
        <w:t xml:space="preserve"> </w:t>
      </w:r>
      <w:r>
        <w:t>Смотреть также другие аналитические исследования. Доступно</w:t>
      </w:r>
      <w:r w:rsidRPr="009C43DC">
        <w:t xml:space="preserve"> </w:t>
      </w:r>
      <w:r>
        <w:t>с</w:t>
      </w:r>
      <w:r w:rsidRPr="009C43DC">
        <w:t xml:space="preserve"> </w:t>
      </w:r>
      <w:hyperlink r:id="rId4" w:history="1">
        <w:r w:rsidRPr="00D75B2B">
          <w:rPr>
            <w:rStyle w:val="Hyperlink"/>
            <w:lang w:val="en-US"/>
          </w:rPr>
          <w:t>http</w:t>
        </w:r>
        <w:r w:rsidRPr="00D75B2B">
          <w:rPr>
            <w:rStyle w:val="Hyperlink"/>
          </w:rPr>
          <w:t>://</w:t>
        </w:r>
        <w:r w:rsidRPr="00D75B2B">
          <w:rPr>
            <w:rStyle w:val="Hyperlink"/>
            <w:lang w:val="en-US"/>
          </w:rPr>
          <w:t>www</w:t>
        </w:r>
        <w:r w:rsidRPr="00D75B2B">
          <w:rPr>
            <w:rStyle w:val="Hyperlink"/>
          </w:rPr>
          <w:t>.</w:t>
        </w:r>
        <w:r w:rsidRPr="00D75B2B">
          <w:rPr>
            <w:rStyle w:val="Hyperlink"/>
            <w:lang w:val="en-US"/>
          </w:rPr>
          <w:t>unece</w:t>
        </w:r>
        <w:r w:rsidRPr="00D75B2B">
          <w:rPr>
            <w:rStyle w:val="Hyperlink"/>
          </w:rPr>
          <w:t>.</w:t>
        </w:r>
        <w:r w:rsidRPr="00D75B2B">
          <w:rPr>
            <w:rStyle w:val="Hyperlink"/>
            <w:lang w:val="en-US"/>
          </w:rPr>
          <w:t>org</w:t>
        </w:r>
        <w:r w:rsidRPr="00D75B2B">
          <w:rPr>
            <w:rStyle w:val="Hyperlink"/>
          </w:rPr>
          <w:t>/</w:t>
        </w:r>
        <w:r w:rsidRPr="00D75B2B">
          <w:rPr>
            <w:rStyle w:val="Hyperlink"/>
            <w:lang w:val="en-US"/>
          </w:rPr>
          <w:t>env</w:t>
        </w:r>
        <w:r w:rsidRPr="00D75B2B">
          <w:rPr>
            <w:rStyle w:val="Hyperlink"/>
          </w:rPr>
          <w:t>/</w:t>
        </w:r>
        <w:r w:rsidRPr="00D75B2B">
          <w:rPr>
            <w:rStyle w:val="Hyperlink"/>
            <w:lang w:val="en-US"/>
          </w:rPr>
          <w:t>pp</w:t>
        </w:r>
        <w:r w:rsidRPr="00D75B2B">
          <w:rPr>
            <w:rStyle w:val="Hyperlink"/>
          </w:rPr>
          <w:t>/</w:t>
        </w:r>
        <w:r w:rsidRPr="00D75B2B">
          <w:rPr>
            <w:rStyle w:val="Hyperlink"/>
            <w:lang w:val="en-US"/>
          </w:rPr>
          <w:t>tfaj</w:t>
        </w:r>
        <w:r w:rsidRPr="00D75B2B">
          <w:rPr>
            <w:rStyle w:val="Hyperlink"/>
          </w:rPr>
          <w:t>/</w:t>
        </w:r>
        <w:r w:rsidRPr="00D75B2B">
          <w:rPr>
            <w:rStyle w:val="Hyperlink"/>
            <w:lang w:val="en-US"/>
          </w:rPr>
          <w:t>analytical</w:t>
        </w:r>
        <w:r w:rsidRPr="00D75B2B">
          <w:rPr>
            <w:rStyle w:val="Hyperlink"/>
          </w:rPr>
          <w:t>_</w:t>
        </w:r>
        <w:r w:rsidRPr="00D75B2B">
          <w:rPr>
            <w:rStyle w:val="Hyperlink"/>
            <w:lang w:val="en-US"/>
          </w:rPr>
          <w:t>studies</w:t>
        </w:r>
        <w:r w:rsidRPr="00D75B2B">
          <w:rPr>
            <w:rStyle w:val="Hyperlink"/>
          </w:rPr>
          <w:t>.</w:t>
        </w:r>
        <w:r w:rsidRPr="00D75B2B">
          <w:rPr>
            <w:rStyle w:val="Hyperlink"/>
            <w:lang w:val="en-US"/>
          </w:rPr>
          <w:t>html</w:t>
        </w:r>
      </w:hyperlink>
      <w:r w:rsidRPr="009C43DC">
        <w:t xml:space="preserve"> (</w:t>
      </w:r>
      <w:r>
        <w:t>под</w:t>
      </w:r>
      <w:r w:rsidRPr="009C43DC">
        <w:t xml:space="preserve"> </w:t>
      </w:r>
      <w:r>
        <w:t>заголовком</w:t>
      </w:r>
      <w:r w:rsidRPr="009C43DC">
        <w:t xml:space="preserve"> </w:t>
      </w:r>
      <w:r>
        <w:rPr>
          <w:lang w:val="en-US"/>
        </w:rPr>
        <w:t>SEE</w:t>
      </w:r>
      <w:r w:rsidRPr="009C43DC">
        <w:t>)</w:t>
      </w:r>
    </w:p>
  </w:footnote>
  <w:footnote w:id="6">
    <w:p w:rsidR="00B94CBA" w:rsidRPr="000C3042" w:rsidRDefault="00B94CBA" w:rsidP="003363A0">
      <w:pPr>
        <w:pStyle w:val="FootnoteText"/>
      </w:pPr>
      <w:r>
        <w:rPr>
          <w:rStyle w:val="FootnoteReference"/>
        </w:rPr>
        <w:footnoteRef/>
      </w:r>
      <w:r w:rsidRPr="000C3042">
        <w:t xml:space="preserve"> </w:t>
      </w:r>
      <w:r>
        <w:t>Гражданский процессуальный кодекс Республики Албания, ст. 35.</w:t>
      </w:r>
    </w:p>
  </w:footnote>
  <w:footnote w:id="7">
    <w:p w:rsidR="00B94CBA" w:rsidRPr="006743F6" w:rsidRDefault="00B94CBA" w:rsidP="003363A0">
      <w:pPr>
        <w:pStyle w:val="FootnoteText"/>
      </w:pPr>
      <w:r>
        <w:rPr>
          <w:rStyle w:val="FootnoteReference"/>
        </w:rPr>
        <w:footnoteRef/>
      </w:r>
      <w:r w:rsidRPr="006743F6">
        <w:t xml:space="preserve"> </w:t>
      </w:r>
      <w:r>
        <w:rPr>
          <w:lang w:val="uk-UA"/>
        </w:rPr>
        <w:t>См. также другие аналитические исследования, доступны на</w:t>
      </w:r>
      <w:r w:rsidRPr="006743F6">
        <w:t xml:space="preserve"> </w:t>
      </w:r>
      <w:hyperlink r:id="rId5" w:history="1">
        <w:r w:rsidRPr="00E35F09">
          <w:rPr>
            <w:rStyle w:val="Hyperlink"/>
            <w:lang w:val="en-US"/>
          </w:rPr>
          <w:t>http</w:t>
        </w:r>
        <w:r w:rsidRPr="006743F6">
          <w:rPr>
            <w:rStyle w:val="Hyperlink"/>
          </w:rPr>
          <w:t>://</w:t>
        </w:r>
        <w:r w:rsidRPr="00E35F09">
          <w:rPr>
            <w:rStyle w:val="Hyperlink"/>
            <w:lang w:val="en-US"/>
          </w:rPr>
          <w:t>www</w:t>
        </w:r>
        <w:r w:rsidRPr="006743F6">
          <w:rPr>
            <w:rStyle w:val="Hyperlink"/>
          </w:rPr>
          <w:t>.</w:t>
        </w:r>
        <w:r w:rsidRPr="00E35F09">
          <w:rPr>
            <w:rStyle w:val="Hyperlink"/>
            <w:lang w:val="en-US"/>
          </w:rPr>
          <w:t>unece</w:t>
        </w:r>
        <w:r w:rsidRPr="006743F6">
          <w:rPr>
            <w:rStyle w:val="Hyperlink"/>
          </w:rPr>
          <w:t>.</w:t>
        </w:r>
        <w:r w:rsidRPr="00E35F09">
          <w:rPr>
            <w:rStyle w:val="Hyperlink"/>
            <w:lang w:val="en-US"/>
          </w:rPr>
          <w:t>org</w:t>
        </w:r>
        <w:r w:rsidRPr="006743F6">
          <w:rPr>
            <w:rStyle w:val="Hyperlink"/>
          </w:rPr>
          <w:t>/</w:t>
        </w:r>
        <w:r w:rsidRPr="00E35F09">
          <w:rPr>
            <w:rStyle w:val="Hyperlink"/>
            <w:lang w:val="en-US"/>
          </w:rPr>
          <w:t>env</w:t>
        </w:r>
        <w:r w:rsidRPr="006743F6">
          <w:rPr>
            <w:rStyle w:val="Hyperlink"/>
          </w:rPr>
          <w:t>/</w:t>
        </w:r>
        <w:r w:rsidRPr="00E35F09">
          <w:rPr>
            <w:rStyle w:val="Hyperlink"/>
            <w:lang w:val="en-US"/>
          </w:rPr>
          <w:t>pp</w:t>
        </w:r>
        <w:r w:rsidRPr="006743F6">
          <w:rPr>
            <w:rStyle w:val="Hyperlink"/>
          </w:rPr>
          <w:t>/</w:t>
        </w:r>
        <w:r w:rsidRPr="00E35F09">
          <w:rPr>
            <w:rStyle w:val="Hyperlink"/>
            <w:lang w:val="en-US"/>
          </w:rPr>
          <w:t>tfaj</w:t>
        </w:r>
        <w:r w:rsidRPr="006743F6">
          <w:rPr>
            <w:rStyle w:val="Hyperlink"/>
          </w:rPr>
          <w:t>/</w:t>
        </w:r>
        <w:r w:rsidRPr="00E35F09">
          <w:rPr>
            <w:rStyle w:val="Hyperlink"/>
            <w:lang w:val="en-US"/>
          </w:rPr>
          <w:t>analytical</w:t>
        </w:r>
        <w:r w:rsidRPr="006743F6">
          <w:rPr>
            <w:rStyle w:val="Hyperlink"/>
          </w:rPr>
          <w:t>_</w:t>
        </w:r>
        <w:r w:rsidRPr="00E35F09">
          <w:rPr>
            <w:rStyle w:val="Hyperlink"/>
            <w:lang w:val="en-US"/>
          </w:rPr>
          <w:t>studies</w:t>
        </w:r>
        <w:r w:rsidRPr="006743F6">
          <w:rPr>
            <w:rStyle w:val="Hyperlink"/>
          </w:rPr>
          <w:t>.</w:t>
        </w:r>
        <w:r w:rsidRPr="00E35F09">
          <w:rPr>
            <w:rStyle w:val="Hyperlink"/>
            <w:lang w:val="en-US"/>
          </w:rPr>
          <w:t>html</w:t>
        </w:r>
      </w:hyperlink>
      <w:r w:rsidRPr="006743F6">
        <w:t xml:space="preserve"> (</w:t>
      </w:r>
      <w:r>
        <w:t>под заголовком</w:t>
      </w:r>
      <w:r w:rsidRPr="006743F6">
        <w:t xml:space="preserve"> </w:t>
      </w:r>
      <w:r>
        <w:rPr>
          <w:lang w:val="en-US"/>
        </w:rPr>
        <w:t>EECCA</w:t>
      </w:r>
      <w:r w:rsidRPr="006743F6">
        <w:t>)</w:t>
      </w:r>
    </w:p>
  </w:footnote>
  <w:footnote w:id="8">
    <w:p w:rsidR="00B94CBA" w:rsidRPr="00BA5EE6" w:rsidRDefault="00B94CBA" w:rsidP="003363A0">
      <w:pPr>
        <w:pStyle w:val="FootnoteText"/>
        <w:jc w:val="both"/>
      </w:pPr>
      <w:r>
        <w:rPr>
          <w:rStyle w:val="FootnoteReference"/>
        </w:rPr>
        <w:footnoteRef/>
      </w:r>
      <w:r w:rsidRPr="007B1C85">
        <w:t xml:space="preserve"> Статья 11. Охрана окружающей среды и устойчивое развитие «1. Государственная власть должна обеспечивать охрану и </w:t>
      </w:r>
      <w:proofErr w:type="gramStart"/>
      <w:r w:rsidRPr="007B1C85">
        <w:t>восстановление окружающей среды</w:t>
      </w:r>
      <w:proofErr w:type="gramEnd"/>
      <w:r w:rsidRPr="007B1C85">
        <w:t xml:space="preserve"> и разумное использование природных ресурсов на основании принципов устойчивого развития и принимая во внимание ответственность перед будущими поколениями. 2. Каждый обязан заботиться об охране окружающей среды».</w:t>
      </w:r>
    </w:p>
  </w:footnote>
  <w:footnote w:id="9">
    <w:p w:rsidR="00B94CBA" w:rsidRPr="00CC7747" w:rsidRDefault="00B94CBA" w:rsidP="003363A0">
      <w:pPr>
        <w:pStyle w:val="FootnoteText"/>
        <w:jc w:val="both"/>
      </w:pPr>
      <w:r>
        <w:rPr>
          <w:rStyle w:val="FootnoteReference"/>
        </w:rPr>
        <w:footnoteRef/>
      </w:r>
      <w:r w:rsidRPr="00C66C46">
        <w:t xml:space="preserve"> </w:t>
      </w:r>
      <w:r>
        <w:t>Проект</w:t>
      </w:r>
      <w:r w:rsidRPr="00C66C46">
        <w:t xml:space="preserve"> </w:t>
      </w:r>
      <w:r>
        <w:t>Конституции</w:t>
      </w:r>
      <w:r w:rsidRPr="00C66C46">
        <w:t xml:space="preserve"> </w:t>
      </w:r>
      <w:r>
        <w:t>доступен на</w:t>
      </w:r>
    </w:p>
    <w:p w:rsidR="00B94CBA" w:rsidRPr="00C66C46" w:rsidRDefault="00504C28" w:rsidP="003363A0">
      <w:pPr>
        <w:pStyle w:val="FootnoteText"/>
        <w:jc w:val="both"/>
      </w:pPr>
      <w:hyperlink r:id="rId6" w:history="1">
        <w:r w:rsidR="00B94CBA" w:rsidRPr="00006963">
          <w:rPr>
            <w:rStyle w:val="Hyperlink"/>
            <w:lang w:val="en-US"/>
          </w:rPr>
          <w:t>http</w:t>
        </w:r>
        <w:r w:rsidR="00B94CBA" w:rsidRPr="00C66C46">
          <w:rPr>
            <w:rStyle w:val="Hyperlink"/>
          </w:rPr>
          <w:t>://</w:t>
        </w:r>
        <w:r w:rsidR="00B94CBA" w:rsidRPr="00006963">
          <w:rPr>
            <w:rStyle w:val="Hyperlink"/>
            <w:lang w:val="en-US"/>
          </w:rPr>
          <w:t>www</w:t>
        </w:r>
        <w:r w:rsidR="00B94CBA" w:rsidRPr="00C66C46">
          <w:rPr>
            <w:rStyle w:val="Hyperlink"/>
          </w:rPr>
          <w:t>.</w:t>
        </w:r>
        <w:r w:rsidR="00B94CBA" w:rsidRPr="00006963">
          <w:rPr>
            <w:rStyle w:val="Hyperlink"/>
            <w:lang w:val="en-US"/>
          </w:rPr>
          <w:t>venice</w:t>
        </w:r>
        <w:r w:rsidR="00B94CBA" w:rsidRPr="00C66C46">
          <w:rPr>
            <w:rStyle w:val="Hyperlink"/>
          </w:rPr>
          <w:t>.</w:t>
        </w:r>
        <w:r w:rsidR="00B94CBA" w:rsidRPr="00006963">
          <w:rPr>
            <w:rStyle w:val="Hyperlink"/>
            <w:lang w:val="en-US"/>
          </w:rPr>
          <w:t>coe</w:t>
        </w:r>
        <w:r w:rsidR="00B94CBA" w:rsidRPr="00C66C46">
          <w:rPr>
            <w:rStyle w:val="Hyperlink"/>
          </w:rPr>
          <w:t>.</w:t>
        </w:r>
        <w:r w:rsidR="00B94CBA" w:rsidRPr="00006963">
          <w:rPr>
            <w:rStyle w:val="Hyperlink"/>
            <w:lang w:val="en-US"/>
          </w:rPr>
          <w:t>int</w:t>
        </w:r>
        <w:r w:rsidR="00B94CBA" w:rsidRPr="00C66C46">
          <w:rPr>
            <w:rStyle w:val="Hyperlink"/>
          </w:rPr>
          <w:t>/</w:t>
        </w:r>
        <w:r w:rsidR="00B94CBA" w:rsidRPr="00006963">
          <w:rPr>
            <w:rStyle w:val="Hyperlink"/>
            <w:lang w:val="en-US"/>
          </w:rPr>
          <w:t>webforms</w:t>
        </w:r>
        <w:r w:rsidR="00B94CBA" w:rsidRPr="00C66C46">
          <w:rPr>
            <w:rStyle w:val="Hyperlink"/>
          </w:rPr>
          <w:t>/</w:t>
        </w:r>
        <w:r w:rsidR="00B94CBA" w:rsidRPr="00006963">
          <w:rPr>
            <w:rStyle w:val="Hyperlink"/>
            <w:lang w:val="en-US"/>
          </w:rPr>
          <w:t>documents</w:t>
        </w:r>
        <w:r w:rsidR="00B94CBA" w:rsidRPr="00C66C46">
          <w:rPr>
            <w:rStyle w:val="Hyperlink"/>
          </w:rPr>
          <w:t>/</w:t>
        </w:r>
        <w:r w:rsidR="00B94CBA" w:rsidRPr="00006963">
          <w:rPr>
            <w:rStyle w:val="Hyperlink"/>
            <w:lang w:val="en-US"/>
          </w:rPr>
          <w:t>default</w:t>
        </w:r>
        <w:r w:rsidR="00B94CBA" w:rsidRPr="00C66C46">
          <w:rPr>
            <w:rStyle w:val="Hyperlink"/>
          </w:rPr>
          <w:t>.</w:t>
        </w:r>
        <w:r w:rsidR="00B94CBA" w:rsidRPr="00006963">
          <w:rPr>
            <w:rStyle w:val="Hyperlink"/>
            <w:lang w:val="en-US"/>
          </w:rPr>
          <w:t>aspx</w:t>
        </w:r>
        <w:r w:rsidR="00B94CBA" w:rsidRPr="00C66C46">
          <w:rPr>
            <w:rStyle w:val="Hyperlink"/>
          </w:rPr>
          <w:t>?</w:t>
        </w:r>
        <w:r w:rsidR="00B94CBA" w:rsidRPr="00006963">
          <w:rPr>
            <w:rStyle w:val="Hyperlink"/>
            <w:lang w:val="en-US"/>
          </w:rPr>
          <w:t>pdffile</w:t>
        </w:r>
        <w:r w:rsidR="00B94CBA" w:rsidRPr="00C66C46">
          <w:rPr>
            <w:rStyle w:val="Hyperlink"/>
          </w:rPr>
          <w:t>=</w:t>
        </w:r>
        <w:r w:rsidR="00B94CBA" w:rsidRPr="00006963">
          <w:rPr>
            <w:rStyle w:val="Hyperlink"/>
            <w:lang w:val="en-US"/>
          </w:rPr>
          <w:t>CDL</w:t>
        </w:r>
        <w:r w:rsidR="00B94CBA" w:rsidRPr="00C66C46">
          <w:rPr>
            <w:rStyle w:val="Hyperlink"/>
          </w:rPr>
          <w:t>-</w:t>
        </w:r>
        <w:r w:rsidR="00B94CBA" w:rsidRPr="00006963">
          <w:rPr>
            <w:rStyle w:val="Hyperlink"/>
            <w:lang w:val="en-US"/>
          </w:rPr>
          <w:t>REF</w:t>
        </w:r>
        <w:r w:rsidR="00B94CBA" w:rsidRPr="00C66C46">
          <w:rPr>
            <w:rStyle w:val="Hyperlink"/>
          </w:rPr>
          <w:t>(2015)034-</w:t>
        </w:r>
        <w:r w:rsidR="00B94CBA" w:rsidRPr="00006963">
          <w:rPr>
            <w:rStyle w:val="Hyperlink"/>
            <w:lang w:val="en-US"/>
          </w:rPr>
          <w:t>e</w:t>
        </w:r>
      </w:hyperlink>
    </w:p>
  </w:footnote>
  <w:footnote w:id="10">
    <w:p w:rsidR="00B94CBA" w:rsidRPr="00255AA0" w:rsidRDefault="00B94CBA" w:rsidP="003363A0">
      <w:pPr>
        <w:pStyle w:val="FootnoteText"/>
      </w:pPr>
      <w:r>
        <w:rPr>
          <w:rStyle w:val="FootnoteReference"/>
        </w:rPr>
        <w:footnoteRef/>
      </w:r>
      <w:r>
        <w:t xml:space="preserve"> Доступно на</w:t>
      </w:r>
      <w:r w:rsidRPr="00255AA0">
        <w:t xml:space="preserve"> </w:t>
      </w:r>
    </w:p>
    <w:p w:rsidR="00B94CBA" w:rsidRPr="00255AA0" w:rsidRDefault="00504C28" w:rsidP="003363A0">
      <w:pPr>
        <w:pStyle w:val="FootnoteText"/>
      </w:pPr>
      <w:hyperlink r:id="rId7" w:history="1">
        <w:r w:rsidR="00B94CBA" w:rsidRPr="00DA5D0B">
          <w:rPr>
            <w:rStyle w:val="Hyperlink"/>
            <w:lang w:val="en-US"/>
          </w:rPr>
          <w:t>http</w:t>
        </w:r>
        <w:r w:rsidR="00B94CBA" w:rsidRPr="00255AA0">
          <w:rPr>
            <w:rStyle w:val="Hyperlink"/>
          </w:rPr>
          <w:t>://</w:t>
        </w:r>
        <w:r w:rsidR="00B94CBA" w:rsidRPr="00DA5D0B">
          <w:rPr>
            <w:rStyle w:val="Hyperlink"/>
            <w:lang w:val="en-US"/>
          </w:rPr>
          <w:t>www</w:t>
        </w:r>
        <w:r w:rsidR="00B94CBA" w:rsidRPr="00255AA0">
          <w:rPr>
            <w:rStyle w:val="Hyperlink"/>
          </w:rPr>
          <w:t>.</w:t>
        </w:r>
        <w:r w:rsidR="00B94CBA" w:rsidRPr="00DA5D0B">
          <w:rPr>
            <w:rStyle w:val="Hyperlink"/>
            <w:lang w:val="en-US"/>
          </w:rPr>
          <w:t>unece</w:t>
        </w:r>
        <w:r w:rsidR="00B94CBA" w:rsidRPr="00255AA0">
          <w:rPr>
            <w:rStyle w:val="Hyperlink"/>
          </w:rPr>
          <w:t>.</w:t>
        </w:r>
        <w:r w:rsidR="00B94CBA" w:rsidRPr="00DA5D0B">
          <w:rPr>
            <w:rStyle w:val="Hyperlink"/>
            <w:lang w:val="en-US"/>
          </w:rPr>
          <w:t>org</w:t>
        </w:r>
        <w:r w:rsidR="00B94CBA" w:rsidRPr="00255AA0">
          <w:rPr>
            <w:rStyle w:val="Hyperlink"/>
          </w:rPr>
          <w:t>/</w:t>
        </w:r>
        <w:r w:rsidR="00B94CBA" w:rsidRPr="00DA5D0B">
          <w:rPr>
            <w:rStyle w:val="Hyperlink"/>
            <w:lang w:val="en-US"/>
          </w:rPr>
          <w:t>fileadmin</w:t>
        </w:r>
        <w:r w:rsidR="00B94CBA" w:rsidRPr="00255AA0">
          <w:rPr>
            <w:rStyle w:val="Hyperlink"/>
          </w:rPr>
          <w:t>/</w:t>
        </w:r>
        <w:r w:rsidR="00B94CBA" w:rsidRPr="00DA5D0B">
          <w:rPr>
            <w:rStyle w:val="Hyperlink"/>
            <w:lang w:val="en-US"/>
          </w:rPr>
          <w:t>DAM</w:t>
        </w:r>
        <w:r w:rsidR="00B94CBA" w:rsidRPr="00255AA0">
          <w:rPr>
            <w:rStyle w:val="Hyperlink"/>
          </w:rPr>
          <w:t>/</w:t>
        </w:r>
        <w:r w:rsidR="00B94CBA" w:rsidRPr="00DA5D0B">
          <w:rPr>
            <w:rStyle w:val="Hyperlink"/>
            <w:lang w:val="en-US"/>
          </w:rPr>
          <w:t>env</w:t>
        </w:r>
        <w:r w:rsidR="00B94CBA" w:rsidRPr="00255AA0">
          <w:rPr>
            <w:rStyle w:val="Hyperlink"/>
          </w:rPr>
          <w:t>/</w:t>
        </w:r>
        <w:r w:rsidR="00B94CBA" w:rsidRPr="00DA5D0B">
          <w:rPr>
            <w:rStyle w:val="Hyperlink"/>
            <w:lang w:val="en-US"/>
          </w:rPr>
          <w:t>pp</w:t>
        </w:r>
        <w:r w:rsidR="00B94CBA" w:rsidRPr="00255AA0">
          <w:rPr>
            <w:rStyle w:val="Hyperlink"/>
          </w:rPr>
          <w:t>/</w:t>
        </w:r>
        <w:r w:rsidR="00B94CBA" w:rsidRPr="00DA5D0B">
          <w:rPr>
            <w:rStyle w:val="Hyperlink"/>
            <w:lang w:val="en-US"/>
          </w:rPr>
          <w:t>a</w:t>
        </w:r>
        <w:r w:rsidR="00B94CBA" w:rsidRPr="00255AA0">
          <w:rPr>
            <w:rStyle w:val="Hyperlink"/>
          </w:rPr>
          <w:t>.</w:t>
        </w:r>
        <w:r w:rsidR="00B94CBA" w:rsidRPr="00DA5D0B">
          <w:rPr>
            <w:rStyle w:val="Hyperlink"/>
            <w:lang w:val="en-US"/>
          </w:rPr>
          <w:t>to</w:t>
        </w:r>
        <w:r w:rsidR="00B94CBA" w:rsidRPr="00255AA0">
          <w:rPr>
            <w:rStyle w:val="Hyperlink"/>
          </w:rPr>
          <w:t>.</w:t>
        </w:r>
        <w:r w:rsidR="00B94CBA" w:rsidRPr="00DA5D0B">
          <w:rPr>
            <w:rStyle w:val="Hyperlink"/>
            <w:lang w:val="en-US"/>
          </w:rPr>
          <w:t>j</w:t>
        </w:r>
        <w:r w:rsidR="00B94CBA" w:rsidRPr="00255AA0">
          <w:rPr>
            <w:rStyle w:val="Hyperlink"/>
          </w:rPr>
          <w:t>/</w:t>
        </w:r>
        <w:r w:rsidR="00B94CBA" w:rsidRPr="00DA5D0B">
          <w:rPr>
            <w:rStyle w:val="Hyperlink"/>
            <w:lang w:val="en-US"/>
          </w:rPr>
          <w:t>AnalyticalStudies</w:t>
        </w:r>
        <w:r w:rsidR="00B94CBA" w:rsidRPr="00255AA0">
          <w:rPr>
            <w:rStyle w:val="Hyperlink"/>
          </w:rPr>
          <w:t>/</w:t>
        </w:r>
        <w:r w:rsidR="00B94CBA" w:rsidRPr="00DA5D0B">
          <w:rPr>
            <w:rStyle w:val="Hyperlink"/>
            <w:lang w:val="en-US"/>
          </w:rPr>
          <w:t>EECCA</w:t>
        </w:r>
        <w:r w:rsidR="00B94CBA" w:rsidRPr="00255AA0">
          <w:rPr>
            <w:rStyle w:val="Hyperlink"/>
          </w:rPr>
          <w:t>_</w:t>
        </w:r>
        <w:r w:rsidR="00B94CBA" w:rsidRPr="00DA5D0B">
          <w:rPr>
            <w:rStyle w:val="Hyperlink"/>
            <w:lang w:val="en-US"/>
          </w:rPr>
          <w:t>study</w:t>
        </w:r>
        <w:r w:rsidR="00B94CBA" w:rsidRPr="00255AA0">
          <w:rPr>
            <w:rStyle w:val="Hyperlink"/>
          </w:rPr>
          <w:t>_</w:t>
        </w:r>
        <w:r w:rsidR="00B94CBA" w:rsidRPr="00DA5D0B">
          <w:rPr>
            <w:rStyle w:val="Hyperlink"/>
            <w:lang w:val="en-US"/>
          </w:rPr>
          <w:t>AJ</w:t>
        </w:r>
        <w:r w:rsidR="00B94CBA" w:rsidRPr="00255AA0">
          <w:rPr>
            <w:rStyle w:val="Hyperlink"/>
          </w:rPr>
          <w:t>/</w:t>
        </w:r>
        <w:r w:rsidR="00B94CBA" w:rsidRPr="00DA5D0B">
          <w:rPr>
            <w:rStyle w:val="Hyperlink"/>
            <w:lang w:val="en-US"/>
          </w:rPr>
          <w:t>EECCA</w:t>
        </w:r>
        <w:r w:rsidR="00B94CBA" w:rsidRPr="00255AA0">
          <w:rPr>
            <w:rStyle w:val="Hyperlink"/>
          </w:rPr>
          <w:t>_</w:t>
        </w:r>
        <w:r w:rsidR="00B94CBA" w:rsidRPr="00DA5D0B">
          <w:rPr>
            <w:rStyle w:val="Hyperlink"/>
            <w:lang w:val="en-US"/>
          </w:rPr>
          <w:t>study</w:t>
        </w:r>
        <w:r w:rsidR="00B94CBA" w:rsidRPr="00255AA0">
          <w:rPr>
            <w:rStyle w:val="Hyperlink"/>
          </w:rPr>
          <w:t>_</w:t>
        </w:r>
        <w:r w:rsidR="00B94CBA" w:rsidRPr="00DA5D0B">
          <w:rPr>
            <w:rStyle w:val="Hyperlink"/>
            <w:lang w:val="en-US"/>
          </w:rPr>
          <w:t>EN</w:t>
        </w:r>
        <w:r w:rsidR="00B94CBA" w:rsidRPr="00255AA0">
          <w:rPr>
            <w:rStyle w:val="Hyperlink"/>
          </w:rPr>
          <w:t>_</w:t>
        </w:r>
        <w:r w:rsidR="00B94CBA" w:rsidRPr="00DA5D0B">
          <w:rPr>
            <w:rStyle w:val="Hyperlink"/>
            <w:lang w:val="en-US"/>
          </w:rPr>
          <w:t>Final</w:t>
        </w:r>
        <w:r w:rsidR="00B94CBA" w:rsidRPr="00255AA0">
          <w:rPr>
            <w:rStyle w:val="Hyperlink"/>
          </w:rPr>
          <w:t>.</w:t>
        </w:r>
        <w:r w:rsidR="00B94CBA" w:rsidRPr="00DA5D0B">
          <w:rPr>
            <w:rStyle w:val="Hyperlink"/>
            <w:lang w:val="en-US"/>
          </w:rPr>
          <w:t>pdf</w:t>
        </w:r>
      </w:hyperlink>
    </w:p>
  </w:footnote>
  <w:footnote w:id="11">
    <w:p w:rsidR="00B94CBA" w:rsidRDefault="00B94CBA" w:rsidP="003363A0">
      <w:pPr>
        <w:pStyle w:val="FootnoteText"/>
      </w:pPr>
      <w:r>
        <w:rPr>
          <w:rStyle w:val="FootnoteReference"/>
        </w:rPr>
        <w:footnoteRef/>
      </w:r>
      <w:r>
        <w:t xml:space="preserve"> Текст на армянском языке доступен на</w:t>
      </w:r>
      <w:r w:rsidRPr="00DB015A">
        <w:t xml:space="preserve"> </w:t>
      </w:r>
      <w:hyperlink r:id="rId8" w:history="1">
        <w:r w:rsidRPr="00006963">
          <w:rPr>
            <w:rStyle w:val="Hyperlink"/>
            <w:lang w:val="en-US"/>
          </w:rPr>
          <w:t>http</w:t>
        </w:r>
        <w:r w:rsidRPr="00DB015A">
          <w:rPr>
            <w:rStyle w:val="Hyperlink"/>
          </w:rPr>
          <w:t>://</w:t>
        </w:r>
        <w:r w:rsidRPr="00006963">
          <w:rPr>
            <w:rStyle w:val="Hyperlink"/>
            <w:lang w:val="en-US"/>
          </w:rPr>
          <w:t>www</w:t>
        </w:r>
        <w:r w:rsidRPr="00DB015A">
          <w:rPr>
            <w:rStyle w:val="Hyperlink"/>
          </w:rPr>
          <w:t>.</w:t>
        </w:r>
        <w:r w:rsidRPr="00006963">
          <w:rPr>
            <w:rStyle w:val="Hyperlink"/>
            <w:lang w:val="en-US"/>
          </w:rPr>
          <w:t>arlis</w:t>
        </w:r>
        <w:r w:rsidRPr="00DB015A">
          <w:rPr>
            <w:rStyle w:val="Hyperlink"/>
          </w:rPr>
          <w:t>.</w:t>
        </w:r>
        <w:r w:rsidRPr="00006963">
          <w:rPr>
            <w:rStyle w:val="Hyperlink"/>
            <w:lang w:val="en-US"/>
          </w:rPr>
          <w:t>am</w:t>
        </w:r>
        <w:r w:rsidRPr="00DB015A">
          <w:rPr>
            <w:rStyle w:val="Hyperlink"/>
          </w:rPr>
          <w:t>/</w:t>
        </w:r>
        <w:r w:rsidRPr="00006963">
          <w:rPr>
            <w:rStyle w:val="Hyperlink"/>
            <w:lang w:val="en-US"/>
          </w:rPr>
          <w:t>DocumentView</w:t>
        </w:r>
        <w:r w:rsidRPr="00DB015A">
          <w:rPr>
            <w:rStyle w:val="Hyperlink"/>
          </w:rPr>
          <w:t>.</w:t>
        </w:r>
        <w:r w:rsidRPr="00006963">
          <w:rPr>
            <w:rStyle w:val="Hyperlink"/>
            <w:lang w:val="en-US"/>
          </w:rPr>
          <w:t>aspx</w:t>
        </w:r>
        <w:r w:rsidRPr="00DB015A">
          <w:rPr>
            <w:rStyle w:val="Hyperlink"/>
          </w:rPr>
          <w:t>?</w:t>
        </w:r>
        <w:r w:rsidRPr="00006963">
          <w:rPr>
            <w:rStyle w:val="Hyperlink"/>
            <w:lang w:val="en-US"/>
          </w:rPr>
          <w:t>DocID</w:t>
        </w:r>
        <w:r w:rsidRPr="00DB015A">
          <w:rPr>
            <w:rStyle w:val="Hyperlink"/>
          </w:rPr>
          <w:t>=93148</w:t>
        </w:r>
      </w:hyperlink>
    </w:p>
  </w:footnote>
  <w:footnote w:id="12">
    <w:p w:rsidR="00B94CBA" w:rsidRPr="00DB015A" w:rsidRDefault="00B94CBA" w:rsidP="003363A0">
      <w:pPr>
        <w:pStyle w:val="FootnoteText"/>
        <w:jc w:val="both"/>
      </w:pPr>
      <w:r>
        <w:rPr>
          <w:rStyle w:val="FootnoteReference"/>
        </w:rPr>
        <w:footnoteRef/>
      </w:r>
      <w:r w:rsidRPr="00DB015A">
        <w:t xml:space="preserve"> </w:t>
      </w:r>
      <w:r>
        <w:t>Текст на английском языке доступен на</w:t>
      </w:r>
      <w:r w:rsidRPr="00DB015A">
        <w:t xml:space="preserve">  </w:t>
      </w:r>
    </w:p>
    <w:p w:rsidR="00B94CBA" w:rsidRPr="00C66C46" w:rsidRDefault="00504C28" w:rsidP="003363A0">
      <w:pPr>
        <w:pStyle w:val="FootnoteText"/>
      </w:pPr>
      <w:hyperlink r:id="rId9" w:history="1">
        <w:r w:rsidR="00B94CBA" w:rsidRPr="00006963">
          <w:rPr>
            <w:rStyle w:val="Hyperlink"/>
            <w:lang w:val="en-US"/>
          </w:rPr>
          <w:t>http</w:t>
        </w:r>
        <w:r w:rsidR="00B94CBA" w:rsidRPr="00C66C46">
          <w:rPr>
            <w:rStyle w:val="Hyperlink"/>
          </w:rPr>
          <w:t>://</w:t>
        </w:r>
        <w:r w:rsidR="00B94CBA" w:rsidRPr="00006963">
          <w:rPr>
            <w:rStyle w:val="Hyperlink"/>
            <w:lang w:val="en-US"/>
          </w:rPr>
          <w:t>www</w:t>
        </w:r>
        <w:r w:rsidR="00B94CBA" w:rsidRPr="00C66C46">
          <w:rPr>
            <w:rStyle w:val="Hyperlink"/>
          </w:rPr>
          <w:t>.</w:t>
        </w:r>
        <w:r w:rsidR="00B94CBA" w:rsidRPr="00006963">
          <w:rPr>
            <w:rStyle w:val="Hyperlink"/>
            <w:lang w:val="en-US"/>
          </w:rPr>
          <w:t>foi</w:t>
        </w:r>
        <w:r w:rsidR="00B94CBA" w:rsidRPr="00C66C46">
          <w:rPr>
            <w:rStyle w:val="Hyperlink"/>
          </w:rPr>
          <w:t>.</w:t>
        </w:r>
        <w:r w:rsidR="00B94CBA" w:rsidRPr="00006963">
          <w:rPr>
            <w:rStyle w:val="Hyperlink"/>
            <w:lang w:val="en-US"/>
          </w:rPr>
          <w:t>am</w:t>
        </w:r>
        <w:r w:rsidR="00B94CBA" w:rsidRPr="00C66C46">
          <w:rPr>
            <w:rStyle w:val="Hyperlink"/>
          </w:rPr>
          <w:t>/</w:t>
        </w:r>
        <w:r w:rsidR="00B94CBA" w:rsidRPr="00006963">
          <w:rPr>
            <w:rStyle w:val="Hyperlink"/>
            <w:lang w:val="en-US"/>
          </w:rPr>
          <w:t>u</w:t>
        </w:r>
        <w:r w:rsidR="00B94CBA" w:rsidRPr="00C66C46">
          <w:rPr>
            <w:rStyle w:val="Hyperlink"/>
          </w:rPr>
          <w:t>_</w:t>
        </w:r>
        <w:r w:rsidR="00B94CBA" w:rsidRPr="00006963">
          <w:rPr>
            <w:rStyle w:val="Hyperlink"/>
            <w:lang w:val="en-US"/>
          </w:rPr>
          <w:t>files</w:t>
        </w:r>
        <w:r w:rsidR="00B94CBA" w:rsidRPr="00C66C46">
          <w:rPr>
            <w:rStyle w:val="Hyperlink"/>
          </w:rPr>
          <w:t>/</w:t>
        </w:r>
        <w:r w:rsidR="00B94CBA" w:rsidRPr="00006963">
          <w:rPr>
            <w:rStyle w:val="Hyperlink"/>
            <w:lang w:val="en-US"/>
          </w:rPr>
          <w:t>file</w:t>
        </w:r>
        <w:r w:rsidR="00B94CBA" w:rsidRPr="00C66C46">
          <w:rPr>
            <w:rStyle w:val="Hyperlink"/>
          </w:rPr>
          <w:t>/</w:t>
        </w:r>
        <w:r w:rsidR="00B94CBA" w:rsidRPr="00006963">
          <w:rPr>
            <w:rStyle w:val="Hyperlink"/>
            <w:lang w:val="en-US"/>
          </w:rPr>
          <w:t>FUNDAMENTALS</w:t>
        </w:r>
        <w:r w:rsidR="00B94CBA" w:rsidRPr="00C66C46">
          <w:rPr>
            <w:rStyle w:val="Hyperlink"/>
          </w:rPr>
          <w:t>%20</w:t>
        </w:r>
        <w:r w:rsidR="00B94CBA" w:rsidRPr="00006963">
          <w:rPr>
            <w:rStyle w:val="Hyperlink"/>
            <w:lang w:val="en-US"/>
          </w:rPr>
          <w:t>OF</w:t>
        </w:r>
        <w:r w:rsidR="00B94CBA" w:rsidRPr="00C66C46">
          <w:rPr>
            <w:rStyle w:val="Hyperlink"/>
          </w:rPr>
          <w:t>%20</w:t>
        </w:r>
        <w:r w:rsidR="00B94CBA" w:rsidRPr="00006963">
          <w:rPr>
            <w:rStyle w:val="Hyperlink"/>
            <w:lang w:val="en-US"/>
          </w:rPr>
          <w:t>ADMINISTRATIVE</w:t>
        </w:r>
        <w:r w:rsidR="00B94CBA" w:rsidRPr="00C66C46">
          <w:rPr>
            <w:rStyle w:val="Hyperlink"/>
          </w:rPr>
          <w:t>%20</w:t>
        </w:r>
        <w:r w:rsidR="00B94CBA" w:rsidRPr="00006963">
          <w:rPr>
            <w:rStyle w:val="Hyperlink"/>
            <w:lang w:val="en-US"/>
          </w:rPr>
          <w:t>ACTION</w:t>
        </w:r>
        <w:r w:rsidR="00B94CBA" w:rsidRPr="00C66C46">
          <w:rPr>
            <w:rStyle w:val="Hyperlink"/>
          </w:rPr>
          <w:t>%20</w:t>
        </w:r>
        <w:r w:rsidR="00B94CBA" w:rsidRPr="00006963">
          <w:rPr>
            <w:rStyle w:val="Hyperlink"/>
            <w:lang w:val="en-US"/>
          </w:rPr>
          <w:t>AND</w:t>
        </w:r>
        <w:r w:rsidR="00B94CBA" w:rsidRPr="00C66C46">
          <w:rPr>
            <w:rStyle w:val="Hyperlink"/>
          </w:rPr>
          <w:t>.</w:t>
        </w:r>
        <w:r w:rsidR="00B94CBA" w:rsidRPr="00006963">
          <w:rPr>
            <w:rStyle w:val="Hyperlink"/>
            <w:lang w:val="en-US"/>
          </w:rPr>
          <w:t>pdf</w:t>
        </w:r>
      </w:hyperlink>
    </w:p>
  </w:footnote>
  <w:footnote w:id="13">
    <w:p w:rsidR="00B94CBA" w:rsidRPr="00CD43AF" w:rsidRDefault="00B94CBA" w:rsidP="003363A0">
      <w:pPr>
        <w:pStyle w:val="FootnoteText"/>
      </w:pPr>
      <w:r>
        <w:rPr>
          <w:rStyle w:val="FootnoteReference"/>
        </w:rPr>
        <w:footnoteRef/>
      </w:r>
      <w:r w:rsidRPr="00CD43AF">
        <w:t xml:space="preserve"> </w:t>
      </w:r>
      <w:r>
        <w:t>Определения</w:t>
      </w:r>
      <w:r w:rsidRPr="00CD43AF">
        <w:t xml:space="preserve"> </w:t>
      </w:r>
      <w:r>
        <w:t>и</w:t>
      </w:r>
      <w:r w:rsidRPr="00CD43AF">
        <w:t xml:space="preserve"> </w:t>
      </w:r>
      <w:r>
        <w:t>сфера</w:t>
      </w:r>
      <w:r w:rsidRPr="00CD43AF">
        <w:t xml:space="preserve"> </w:t>
      </w:r>
      <w:r>
        <w:t>применения</w:t>
      </w:r>
      <w:r w:rsidRPr="00CD43AF">
        <w:t xml:space="preserve"> </w:t>
      </w:r>
      <w:r>
        <w:t>этих</w:t>
      </w:r>
      <w:r w:rsidRPr="00CD43AF">
        <w:t xml:space="preserve"> </w:t>
      </w:r>
      <w:r>
        <w:t>принципов помещены в Главе 2 соответствующего Закона, статьи 4 -12.</w:t>
      </w:r>
    </w:p>
  </w:footnote>
  <w:footnote w:id="14">
    <w:p w:rsidR="00B94CBA" w:rsidRPr="00C66C46" w:rsidRDefault="00B94CBA" w:rsidP="003363A0">
      <w:pPr>
        <w:pStyle w:val="FootnoteText"/>
      </w:pPr>
      <w:r>
        <w:rPr>
          <w:rStyle w:val="FootnoteReference"/>
        </w:rPr>
        <w:footnoteRef/>
      </w:r>
      <w:r w:rsidRPr="00CD43AF">
        <w:t xml:space="preserve"> </w:t>
      </w:r>
      <w:r>
        <w:t>Армянское законодательство четко не разграничивает выдачу разрешений и лицензирование. В</w:t>
      </w:r>
      <w:r w:rsidRPr="00C66C46">
        <w:t xml:space="preserve"> </w:t>
      </w:r>
      <w:r>
        <w:t>законодательства</w:t>
      </w:r>
      <w:r w:rsidRPr="00C66C46">
        <w:t xml:space="preserve"> </w:t>
      </w:r>
      <w:r>
        <w:t>они</w:t>
      </w:r>
      <w:r w:rsidRPr="00C66C46">
        <w:t xml:space="preserve">, </w:t>
      </w:r>
      <w:r>
        <w:t>в</w:t>
      </w:r>
      <w:r w:rsidRPr="00C66C46">
        <w:t xml:space="preserve"> </w:t>
      </w:r>
      <w:r>
        <w:t>основном</w:t>
      </w:r>
      <w:r w:rsidRPr="00C66C46">
        <w:t xml:space="preserve">, </w:t>
      </w:r>
      <w:r>
        <w:t>используются</w:t>
      </w:r>
      <w:r w:rsidRPr="00C66C46">
        <w:t xml:space="preserve"> </w:t>
      </w:r>
      <w:r>
        <w:t>как</w:t>
      </w:r>
      <w:r w:rsidRPr="00C66C46">
        <w:t xml:space="preserve"> </w:t>
      </w:r>
      <w:r>
        <w:t>взаимозаменяемые</w:t>
      </w:r>
      <w:r w:rsidRPr="00C66C46">
        <w:t xml:space="preserve">, </w:t>
      </w:r>
      <w:r>
        <w:t>синонимы</w:t>
      </w:r>
      <w:r w:rsidRPr="00C66C46">
        <w:t>.</w:t>
      </w:r>
    </w:p>
  </w:footnote>
  <w:footnote w:id="15">
    <w:p w:rsidR="00B94CBA" w:rsidRPr="005971D1" w:rsidRDefault="00B94CBA" w:rsidP="003363A0">
      <w:pPr>
        <w:pStyle w:val="FootnoteText"/>
      </w:pPr>
      <w:r>
        <w:rPr>
          <w:rStyle w:val="FootnoteReference"/>
        </w:rPr>
        <w:footnoteRef/>
      </w:r>
      <w:r w:rsidRPr="005971D1">
        <w:t xml:space="preserve"> </w:t>
      </w:r>
      <w:r>
        <w:t>Со списком законов вы можете ознакомиться здесь</w:t>
      </w:r>
      <w:r w:rsidRPr="005971D1">
        <w:t xml:space="preserve">: </w:t>
      </w:r>
      <w:hyperlink r:id="rId10" w:history="1">
        <w:r w:rsidRPr="00006963">
          <w:rPr>
            <w:rStyle w:val="Hyperlink"/>
            <w:lang w:val="en-US"/>
          </w:rPr>
          <w:t>http</w:t>
        </w:r>
        <w:r w:rsidRPr="005971D1">
          <w:rPr>
            <w:rStyle w:val="Hyperlink"/>
          </w:rPr>
          <w:t>://</w:t>
        </w:r>
        <w:r w:rsidRPr="00006963">
          <w:rPr>
            <w:rStyle w:val="Hyperlink"/>
            <w:lang w:val="en-US"/>
          </w:rPr>
          <w:t>elrc</w:t>
        </w:r>
        <w:r w:rsidRPr="005971D1">
          <w:rPr>
            <w:rStyle w:val="Hyperlink"/>
          </w:rPr>
          <w:t>.</w:t>
        </w:r>
        <w:r w:rsidRPr="00006963">
          <w:rPr>
            <w:rStyle w:val="Hyperlink"/>
            <w:lang w:val="en-US"/>
          </w:rPr>
          <w:t>ysu</w:t>
        </w:r>
        <w:r w:rsidRPr="005971D1">
          <w:rPr>
            <w:rStyle w:val="Hyperlink"/>
          </w:rPr>
          <w:t>.</w:t>
        </w:r>
        <w:r w:rsidRPr="00006963">
          <w:rPr>
            <w:rStyle w:val="Hyperlink"/>
            <w:lang w:val="en-US"/>
          </w:rPr>
          <w:t>am</w:t>
        </w:r>
        <w:r w:rsidRPr="005971D1">
          <w:rPr>
            <w:rStyle w:val="Hyperlink"/>
          </w:rPr>
          <w:t>/?</w:t>
        </w:r>
        <w:r w:rsidRPr="00006963">
          <w:rPr>
            <w:rStyle w:val="Hyperlink"/>
            <w:lang w:val="en-US"/>
          </w:rPr>
          <w:t>page</w:t>
        </w:r>
        <w:r w:rsidRPr="005971D1">
          <w:rPr>
            <w:rStyle w:val="Hyperlink"/>
          </w:rPr>
          <w:t>=</w:t>
        </w:r>
        <w:r w:rsidRPr="00006963">
          <w:rPr>
            <w:rStyle w:val="Hyperlink"/>
            <w:lang w:val="en-US"/>
          </w:rPr>
          <w:t>ekologiaakan</w:t>
        </w:r>
        <w:r w:rsidRPr="005971D1">
          <w:rPr>
            <w:rStyle w:val="Hyperlink"/>
          </w:rPr>
          <w:t>_</w:t>
        </w:r>
        <w:r w:rsidRPr="00006963">
          <w:rPr>
            <w:rStyle w:val="Hyperlink"/>
            <w:lang w:val="en-US"/>
          </w:rPr>
          <w:t>oresdrutyan</w:t>
        </w:r>
        <w:r w:rsidRPr="005971D1">
          <w:rPr>
            <w:rStyle w:val="Hyperlink"/>
          </w:rPr>
          <w:t>_</w:t>
        </w:r>
        <w:r w:rsidRPr="00006963">
          <w:rPr>
            <w:rStyle w:val="Hyperlink"/>
            <w:lang w:val="en-US"/>
          </w:rPr>
          <w:t>cank</w:t>
        </w:r>
        <w:r w:rsidRPr="005971D1">
          <w:rPr>
            <w:rStyle w:val="Hyperlink"/>
          </w:rPr>
          <w:t>&amp;</w:t>
        </w:r>
        <w:r w:rsidRPr="00006963">
          <w:rPr>
            <w:rStyle w:val="Hyperlink"/>
            <w:lang w:val="en-US"/>
          </w:rPr>
          <w:t>language</w:t>
        </w:r>
        <w:r w:rsidRPr="005971D1">
          <w:rPr>
            <w:rStyle w:val="Hyperlink"/>
          </w:rPr>
          <w:t>_</w:t>
        </w:r>
        <w:r w:rsidRPr="00006963">
          <w:rPr>
            <w:rStyle w:val="Hyperlink"/>
            <w:lang w:val="en-US"/>
          </w:rPr>
          <w:t>id</w:t>
        </w:r>
        <w:r w:rsidRPr="005971D1">
          <w:rPr>
            <w:rStyle w:val="Hyperlink"/>
          </w:rPr>
          <w:t>=1</w:t>
        </w:r>
      </w:hyperlink>
    </w:p>
  </w:footnote>
  <w:footnote w:id="16">
    <w:p w:rsidR="00B94CBA" w:rsidRPr="008015D3" w:rsidRDefault="00B94CBA" w:rsidP="003363A0">
      <w:pPr>
        <w:pStyle w:val="FootnoteText"/>
        <w:rPr>
          <w:lang w:val="uk-UA"/>
        </w:rPr>
      </w:pPr>
      <w:r>
        <w:rPr>
          <w:rStyle w:val="FootnoteReference"/>
        </w:rPr>
        <w:footnoteRef/>
      </w:r>
      <w:r w:rsidRPr="008015D3">
        <w:t xml:space="preserve"> </w:t>
      </w:r>
      <w:r>
        <w:rPr>
          <w:lang w:val="uk-UA"/>
        </w:rPr>
        <w:t>Доступно на</w:t>
      </w:r>
      <w:r w:rsidRPr="008015D3">
        <w:t xml:space="preserve"> </w:t>
      </w:r>
      <w:hyperlink r:id="rId11" w:history="1">
        <w:r w:rsidRPr="000C0A1B">
          <w:rPr>
            <w:rStyle w:val="Hyperlink"/>
            <w:lang w:val="en-US"/>
          </w:rPr>
          <w:t>http</w:t>
        </w:r>
        <w:r w:rsidRPr="008015D3">
          <w:rPr>
            <w:rStyle w:val="Hyperlink"/>
          </w:rPr>
          <w:t>://</w:t>
        </w:r>
        <w:r w:rsidRPr="000C0A1B">
          <w:rPr>
            <w:rStyle w:val="Hyperlink"/>
            <w:lang w:val="en-US"/>
          </w:rPr>
          <w:t>www</w:t>
        </w:r>
        <w:r w:rsidRPr="008015D3">
          <w:rPr>
            <w:rStyle w:val="Hyperlink"/>
          </w:rPr>
          <w:t>.</w:t>
        </w:r>
        <w:r w:rsidRPr="000C0A1B">
          <w:rPr>
            <w:rStyle w:val="Hyperlink"/>
            <w:lang w:val="en-US"/>
          </w:rPr>
          <w:t>arlis</w:t>
        </w:r>
        <w:r w:rsidRPr="008015D3">
          <w:rPr>
            <w:rStyle w:val="Hyperlink"/>
          </w:rPr>
          <w:t>.</w:t>
        </w:r>
        <w:r w:rsidRPr="000C0A1B">
          <w:rPr>
            <w:rStyle w:val="Hyperlink"/>
            <w:lang w:val="en-US"/>
          </w:rPr>
          <w:t>am</w:t>
        </w:r>
        <w:r w:rsidRPr="008015D3">
          <w:rPr>
            <w:rStyle w:val="Hyperlink"/>
          </w:rPr>
          <w:t>/</w:t>
        </w:r>
        <w:r w:rsidRPr="000C0A1B">
          <w:rPr>
            <w:rStyle w:val="Hyperlink"/>
            <w:lang w:val="en-US"/>
          </w:rPr>
          <w:t>DocumentView</w:t>
        </w:r>
        <w:r w:rsidRPr="008015D3">
          <w:rPr>
            <w:rStyle w:val="Hyperlink"/>
          </w:rPr>
          <w:t>.</w:t>
        </w:r>
        <w:r w:rsidRPr="000C0A1B">
          <w:rPr>
            <w:rStyle w:val="Hyperlink"/>
            <w:lang w:val="en-US"/>
          </w:rPr>
          <w:t>aspx</w:t>
        </w:r>
        <w:r w:rsidRPr="008015D3">
          <w:rPr>
            <w:rStyle w:val="Hyperlink"/>
          </w:rPr>
          <w:t>?</w:t>
        </w:r>
        <w:r w:rsidRPr="000C0A1B">
          <w:rPr>
            <w:rStyle w:val="Hyperlink"/>
            <w:lang w:val="en-US"/>
          </w:rPr>
          <w:t>DocID</w:t>
        </w:r>
        <w:r w:rsidRPr="008015D3">
          <w:rPr>
            <w:rStyle w:val="Hyperlink"/>
          </w:rPr>
          <w:t>=56736</w:t>
        </w:r>
      </w:hyperlink>
    </w:p>
  </w:footnote>
  <w:footnote w:id="17">
    <w:p w:rsidR="00B94CBA" w:rsidRPr="000F2194" w:rsidRDefault="00B94CBA" w:rsidP="003363A0">
      <w:pPr>
        <w:pStyle w:val="FootnoteText"/>
        <w:rPr>
          <w:color w:val="0000FF"/>
          <w:u w:val="single"/>
        </w:rPr>
      </w:pPr>
      <w:r>
        <w:rPr>
          <w:rStyle w:val="FootnoteReference"/>
        </w:rPr>
        <w:footnoteRef/>
      </w:r>
      <w:r w:rsidRPr="000F2194">
        <w:t xml:space="preserve"> </w:t>
      </w:r>
      <w:r>
        <w:t>Доступно на</w:t>
      </w:r>
      <w:r w:rsidRPr="000F2194">
        <w:t xml:space="preserve"> </w:t>
      </w:r>
      <w:r w:rsidRPr="000C0A1B">
        <w:rPr>
          <w:rStyle w:val="Hyperlink"/>
          <w:lang w:val="en-US"/>
        </w:rPr>
        <w:t>http</w:t>
      </w:r>
      <w:r w:rsidRPr="000F2194">
        <w:rPr>
          <w:rStyle w:val="Hyperlink"/>
        </w:rPr>
        <w:t>://</w:t>
      </w:r>
      <w:r w:rsidRPr="000C0A1B">
        <w:rPr>
          <w:rStyle w:val="Hyperlink"/>
          <w:lang w:val="en-US"/>
        </w:rPr>
        <w:t>www</w:t>
      </w:r>
      <w:r w:rsidRPr="000F2194">
        <w:rPr>
          <w:rStyle w:val="Hyperlink"/>
        </w:rPr>
        <w:t>.</w:t>
      </w:r>
      <w:r w:rsidRPr="000C0A1B">
        <w:rPr>
          <w:rStyle w:val="Hyperlink"/>
          <w:lang w:val="en-US"/>
        </w:rPr>
        <w:t>arlis</w:t>
      </w:r>
      <w:r w:rsidRPr="000F2194">
        <w:rPr>
          <w:rStyle w:val="Hyperlink"/>
        </w:rPr>
        <w:t>.</w:t>
      </w:r>
      <w:r w:rsidRPr="000C0A1B">
        <w:rPr>
          <w:rStyle w:val="Hyperlink"/>
          <w:lang w:val="en-US"/>
        </w:rPr>
        <w:t>am</w:t>
      </w:r>
      <w:r w:rsidRPr="000F2194">
        <w:rPr>
          <w:rStyle w:val="Hyperlink"/>
        </w:rPr>
        <w:t>/</w:t>
      </w:r>
      <w:r w:rsidRPr="000C0A1B">
        <w:rPr>
          <w:rStyle w:val="Hyperlink"/>
          <w:lang w:val="en-US"/>
        </w:rPr>
        <w:t>DocumentView</w:t>
      </w:r>
      <w:r w:rsidRPr="000F2194">
        <w:rPr>
          <w:rStyle w:val="Hyperlink"/>
        </w:rPr>
        <w:t>.</w:t>
      </w:r>
      <w:r w:rsidRPr="000C0A1B">
        <w:rPr>
          <w:rStyle w:val="Hyperlink"/>
          <w:lang w:val="en-US"/>
        </w:rPr>
        <w:t>aspx</w:t>
      </w:r>
      <w:r w:rsidRPr="000F2194">
        <w:rPr>
          <w:rStyle w:val="Hyperlink"/>
        </w:rPr>
        <w:t>?</w:t>
      </w:r>
      <w:r w:rsidRPr="000C0A1B">
        <w:rPr>
          <w:rStyle w:val="Hyperlink"/>
          <w:lang w:val="en-US"/>
        </w:rPr>
        <w:t>DocID</w:t>
      </w:r>
      <w:r w:rsidRPr="000F2194">
        <w:rPr>
          <w:rStyle w:val="Hyperlink"/>
        </w:rPr>
        <w:t>=75260</w:t>
      </w:r>
    </w:p>
  </w:footnote>
  <w:footnote w:id="18">
    <w:p w:rsidR="00B94CBA" w:rsidRPr="00511D55" w:rsidRDefault="00B94CBA" w:rsidP="003363A0">
      <w:pPr>
        <w:pStyle w:val="FootnoteText"/>
      </w:pPr>
      <w:r>
        <w:rPr>
          <w:rStyle w:val="FootnoteReference"/>
        </w:rPr>
        <w:footnoteRef/>
      </w:r>
      <w:r w:rsidRPr="00511D55">
        <w:t xml:space="preserve"> </w:t>
      </w:r>
      <w:r>
        <w:t>Соответствующий</w:t>
      </w:r>
      <w:r w:rsidRPr="00511D55">
        <w:t xml:space="preserve"> </w:t>
      </w:r>
      <w:r>
        <w:t>Декрет Министра здравоохранения доступен на</w:t>
      </w:r>
      <w:r w:rsidRPr="00511D55">
        <w:t xml:space="preserve"> </w:t>
      </w:r>
      <w:hyperlink r:id="rId12" w:history="1">
        <w:r w:rsidRPr="000C0A1B">
          <w:rPr>
            <w:rStyle w:val="Hyperlink"/>
            <w:lang w:val="en-US"/>
          </w:rPr>
          <w:t>http</w:t>
        </w:r>
        <w:r w:rsidRPr="00511D55">
          <w:rPr>
            <w:rStyle w:val="Hyperlink"/>
          </w:rPr>
          <w:t>://</w:t>
        </w:r>
        <w:r w:rsidRPr="000C0A1B">
          <w:rPr>
            <w:rStyle w:val="Hyperlink"/>
            <w:lang w:val="en-US"/>
          </w:rPr>
          <w:t>www</w:t>
        </w:r>
        <w:r w:rsidRPr="00511D55">
          <w:rPr>
            <w:rStyle w:val="Hyperlink"/>
          </w:rPr>
          <w:t>.</w:t>
        </w:r>
        <w:r w:rsidRPr="000C0A1B">
          <w:rPr>
            <w:rStyle w:val="Hyperlink"/>
            <w:lang w:val="en-US"/>
          </w:rPr>
          <w:t>arlis</w:t>
        </w:r>
        <w:r w:rsidRPr="00511D55">
          <w:rPr>
            <w:rStyle w:val="Hyperlink"/>
          </w:rPr>
          <w:t>.</w:t>
        </w:r>
        <w:r w:rsidRPr="000C0A1B">
          <w:rPr>
            <w:rStyle w:val="Hyperlink"/>
            <w:lang w:val="en-US"/>
          </w:rPr>
          <w:t>am</w:t>
        </w:r>
        <w:r w:rsidRPr="00511D55">
          <w:rPr>
            <w:rStyle w:val="Hyperlink"/>
          </w:rPr>
          <w:t>/</w:t>
        </w:r>
        <w:r w:rsidRPr="000C0A1B">
          <w:rPr>
            <w:rStyle w:val="Hyperlink"/>
            <w:lang w:val="en-US"/>
          </w:rPr>
          <w:t>DocumentView</w:t>
        </w:r>
        <w:r w:rsidRPr="00511D55">
          <w:rPr>
            <w:rStyle w:val="Hyperlink"/>
          </w:rPr>
          <w:t>.</w:t>
        </w:r>
        <w:r w:rsidRPr="000C0A1B">
          <w:rPr>
            <w:rStyle w:val="Hyperlink"/>
            <w:lang w:val="en-US"/>
          </w:rPr>
          <w:t>aspx</w:t>
        </w:r>
        <w:r w:rsidRPr="00511D55">
          <w:rPr>
            <w:rStyle w:val="Hyperlink"/>
          </w:rPr>
          <w:t>?</w:t>
        </w:r>
        <w:r w:rsidRPr="000C0A1B">
          <w:rPr>
            <w:rStyle w:val="Hyperlink"/>
            <w:lang w:val="en-US"/>
          </w:rPr>
          <w:t>DocID</w:t>
        </w:r>
        <w:r w:rsidRPr="00511D55">
          <w:rPr>
            <w:rStyle w:val="Hyperlink"/>
          </w:rPr>
          <w:t>=18859</w:t>
        </w:r>
      </w:hyperlink>
    </w:p>
  </w:footnote>
  <w:footnote w:id="19">
    <w:p w:rsidR="00B94CBA" w:rsidRPr="00511D55" w:rsidRDefault="00B94CBA" w:rsidP="003363A0">
      <w:pPr>
        <w:pStyle w:val="FootnoteText"/>
      </w:pPr>
      <w:r>
        <w:rPr>
          <w:rStyle w:val="FootnoteReference"/>
        </w:rPr>
        <w:footnoteRef/>
      </w:r>
      <w:r w:rsidRPr="00511D55">
        <w:t xml:space="preserve"> </w:t>
      </w:r>
      <w:r>
        <w:t>Доступно на</w:t>
      </w:r>
      <w:r w:rsidRPr="00511D55">
        <w:t xml:space="preserve"> </w:t>
      </w:r>
      <w:r w:rsidRPr="000C0A1B">
        <w:rPr>
          <w:rStyle w:val="Hyperlink"/>
          <w:lang w:val="en-US"/>
        </w:rPr>
        <w:t>http</w:t>
      </w:r>
      <w:r w:rsidRPr="00511D55">
        <w:rPr>
          <w:rStyle w:val="Hyperlink"/>
        </w:rPr>
        <w:t>://</w:t>
      </w:r>
      <w:r w:rsidRPr="000C0A1B">
        <w:rPr>
          <w:rStyle w:val="Hyperlink"/>
          <w:lang w:val="en-US"/>
        </w:rPr>
        <w:t>www</w:t>
      </w:r>
      <w:r w:rsidRPr="00511D55">
        <w:rPr>
          <w:rStyle w:val="Hyperlink"/>
        </w:rPr>
        <w:t>.</w:t>
      </w:r>
      <w:r w:rsidRPr="000C0A1B">
        <w:rPr>
          <w:rStyle w:val="Hyperlink"/>
          <w:lang w:val="en-US"/>
        </w:rPr>
        <w:t>arlis</w:t>
      </w:r>
      <w:r w:rsidRPr="00511D55">
        <w:rPr>
          <w:rStyle w:val="Hyperlink"/>
        </w:rPr>
        <w:t>.</w:t>
      </w:r>
      <w:r w:rsidRPr="000C0A1B">
        <w:rPr>
          <w:rStyle w:val="Hyperlink"/>
          <w:lang w:val="en-US"/>
        </w:rPr>
        <w:t>am</w:t>
      </w:r>
      <w:r w:rsidRPr="00511D55">
        <w:rPr>
          <w:rStyle w:val="Hyperlink"/>
        </w:rPr>
        <w:t>/</w:t>
      </w:r>
      <w:r w:rsidRPr="000C0A1B">
        <w:rPr>
          <w:rStyle w:val="Hyperlink"/>
          <w:lang w:val="en-US"/>
        </w:rPr>
        <w:t>DocumentView</w:t>
      </w:r>
      <w:r w:rsidRPr="00511D55">
        <w:rPr>
          <w:rStyle w:val="Hyperlink"/>
        </w:rPr>
        <w:t>.</w:t>
      </w:r>
      <w:r w:rsidRPr="000C0A1B">
        <w:rPr>
          <w:rStyle w:val="Hyperlink"/>
          <w:lang w:val="en-US"/>
        </w:rPr>
        <w:t>aspx</w:t>
      </w:r>
      <w:r w:rsidRPr="00511D55">
        <w:rPr>
          <w:rStyle w:val="Hyperlink"/>
        </w:rPr>
        <w:t>?</w:t>
      </w:r>
      <w:r w:rsidRPr="000C0A1B">
        <w:rPr>
          <w:rStyle w:val="Hyperlink"/>
          <w:lang w:val="en-US"/>
        </w:rPr>
        <w:t>docID</w:t>
      </w:r>
      <w:r w:rsidRPr="00511D55">
        <w:rPr>
          <w:rStyle w:val="Hyperlink"/>
        </w:rPr>
        <w:t>=95053</w:t>
      </w:r>
    </w:p>
  </w:footnote>
  <w:footnote w:id="20">
    <w:p w:rsidR="00B94CBA" w:rsidRPr="00511D55" w:rsidRDefault="00B94CBA" w:rsidP="003363A0">
      <w:pPr>
        <w:pStyle w:val="FootnoteText"/>
      </w:pPr>
      <w:r>
        <w:rPr>
          <w:rStyle w:val="FootnoteReference"/>
        </w:rPr>
        <w:footnoteRef/>
      </w:r>
      <w:r w:rsidRPr="00511D55">
        <w:t xml:space="preserve"> </w:t>
      </w:r>
      <w:r>
        <w:t>Доступно на</w:t>
      </w:r>
      <w:r w:rsidRPr="00511D55">
        <w:t xml:space="preserve"> </w:t>
      </w:r>
      <w:hyperlink r:id="rId13" w:history="1">
        <w:r w:rsidRPr="000C0A1B">
          <w:rPr>
            <w:rStyle w:val="Hyperlink"/>
            <w:lang w:val="en-US"/>
          </w:rPr>
          <w:t>http</w:t>
        </w:r>
        <w:r w:rsidRPr="00511D55">
          <w:rPr>
            <w:rStyle w:val="Hyperlink"/>
          </w:rPr>
          <w:t>://</w:t>
        </w:r>
        <w:r w:rsidRPr="000C0A1B">
          <w:rPr>
            <w:rStyle w:val="Hyperlink"/>
            <w:lang w:val="en-US"/>
          </w:rPr>
          <w:t>www</w:t>
        </w:r>
        <w:r w:rsidRPr="00511D55">
          <w:rPr>
            <w:rStyle w:val="Hyperlink"/>
          </w:rPr>
          <w:t>.</w:t>
        </w:r>
        <w:r w:rsidRPr="000C0A1B">
          <w:rPr>
            <w:rStyle w:val="Hyperlink"/>
            <w:lang w:val="en-US"/>
          </w:rPr>
          <w:t>arlis</w:t>
        </w:r>
        <w:r w:rsidRPr="00511D55">
          <w:rPr>
            <w:rStyle w:val="Hyperlink"/>
          </w:rPr>
          <w:t>.</w:t>
        </w:r>
        <w:r w:rsidRPr="000C0A1B">
          <w:rPr>
            <w:rStyle w:val="Hyperlink"/>
            <w:lang w:val="en-US"/>
          </w:rPr>
          <w:t>am</w:t>
        </w:r>
        <w:r w:rsidRPr="00511D55">
          <w:rPr>
            <w:rStyle w:val="Hyperlink"/>
          </w:rPr>
          <w:t>/</w:t>
        </w:r>
        <w:r w:rsidRPr="000C0A1B">
          <w:rPr>
            <w:rStyle w:val="Hyperlink"/>
            <w:lang w:val="en-US"/>
          </w:rPr>
          <w:t>DocumentView</w:t>
        </w:r>
        <w:r w:rsidRPr="00511D55">
          <w:rPr>
            <w:rStyle w:val="Hyperlink"/>
          </w:rPr>
          <w:t>.</w:t>
        </w:r>
        <w:r w:rsidRPr="000C0A1B">
          <w:rPr>
            <w:rStyle w:val="Hyperlink"/>
            <w:lang w:val="en-US"/>
          </w:rPr>
          <w:t>aspx</w:t>
        </w:r>
        <w:r w:rsidRPr="00511D55">
          <w:rPr>
            <w:rStyle w:val="Hyperlink"/>
          </w:rPr>
          <w:t>?</w:t>
        </w:r>
        <w:r w:rsidRPr="000C0A1B">
          <w:rPr>
            <w:rStyle w:val="Hyperlink"/>
            <w:lang w:val="en-US"/>
          </w:rPr>
          <w:t>DocID</w:t>
        </w:r>
        <w:r w:rsidRPr="00511D55">
          <w:rPr>
            <w:rStyle w:val="Hyperlink"/>
          </w:rPr>
          <w:t>=101040</w:t>
        </w:r>
      </w:hyperlink>
    </w:p>
  </w:footnote>
  <w:footnote w:id="21">
    <w:p w:rsidR="00B94CBA" w:rsidRPr="00113976" w:rsidRDefault="00B94CBA" w:rsidP="003363A0">
      <w:pPr>
        <w:pStyle w:val="FootnoteText"/>
      </w:pPr>
      <w:r>
        <w:rPr>
          <w:rStyle w:val="FootnoteReference"/>
        </w:rPr>
        <w:footnoteRef/>
      </w:r>
      <w:r>
        <w:t xml:space="preserve"> Доступно на</w:t>
      </w:r>
      <w:r w:rsidRPr="00113976">
        <w:t xml:space="preserve"> </w:t>
      </w:r>
    </w:p>
    <w:p w:rsidR="00B94CBA" w:rsidRPr="00113976" w:rsidRDefault="00504C28" w:rsidP="003363A0">
      <w:pPr>
        <w:pStyle w:val="FootnoteText"/>
      </w:pPr>
      <w:hyperlink r:id="rId14" w:history="1">
        <w:r w:rsidR="00B94CBA" w:rsidRPr="000C0A1B">
          <w:rPr>
            <w:rStyle w:val="Hyperlink"/>
            <w:lang w:val="en-US"/>
          </w:rPr>
          <w:t>http</w:t>
        </w:r>
        <w:r w:rsidR="00B94CBA" w:rsidRPr="00113976">
          <w:rPr>
            <w:rStyle w:val="Hyperlink"/>
          </w:rPr>
          <w:t>://</w:t>
        </w:r>
        <w:r w:rsidR="00B94CBA" w:rsidRPr="000C0A1B">
          <w:rPr>
            <w:rStyle w:val="Hyperlink"/>
            <w:lang w:val="en-US"/>
          </w:rPr>
          <w:t>www</w:t>
        </w:r>
        <w:r w:rsidR="00B94CBA" w:rsidRPr="00113976">
          <w:rPr>
            <w:rStyle w:val="Hyperlink"/>
          </w:rPr>
          <w:t>.</w:t>
        </w:r>
        <w:r w:rsidR="00B94CBA" w:rsidRPr="000C0A1B">
          <w:rPr>
            <w:rStyle w:val="Hyperlink"/>
            <w:lang w:val="en-US"/>
          </w:rPr>
          <w:t>unece</w:t>
        </w:r>
        <w:r w:rsidR="00B94CBA" w:rsidRPr="00113976">
          <w:rPr>
            <w:rStyle w:val="Hyperlink"/>
          </w:rPr>
          <w:t>.</w:t>
        </w:r>
        <w:r w:rsidR="00B94CBA" w:rsidRPr="000C0A1B">
          <w:rPr>
            <w:rStyle w:val="Hyperlink"/>
            <w:lang w:val="en-US"/>
          </w:rPr>
          <w:t>org</w:t>
        </w:r>
        <w:r w:rsidR="00B94CBA" w:rsidRPr="00113976">
          <w:rPr>
            <w:rStyle w:val="Hyperlink"/>
          </w:rPr>
          <w:t>/</w:t>
        </w:r>
        <w:r w:rsidR="00B94CBA" w:rsidRPr="000C0A1B">
          <w:rPr>
            <w:rStyle w:val="Hyperlink"/>
            <w:lang w:val="en-US"/>
          </w:rPr>
          <w:t>fileadmin</w:t>
        </w:r>
        <w:r w:rsidR="00B94CBA" w:rsidRPr="00113976">
          <w:rPr>
            <w:rStyle w:val="Hyperlink"/>
          </w:rPr>
          <w:t>/</w:t>
        </w:r>
        <w:r w:rsidR="00B94CBA" w:rsidRPr="000C0A1B">
          <w:rPr>
            <w:rStyle w:val="Hyperlink"/>
            <w:lang w:val="en-US"/>
          </w:rPr>
          <w:t>DAM</w:t>
        </w:r>
        <w:r w:rsidR="00B94CBA" w:rsidRPr="00113976">
          <w:rPr>
            <w:rStyle w:val="Hyperlink"/>
          </w:rPr>
          <w:t>/</w:t>
        </w:r>
        <w:r w:rsidR="00B94CBA" w:rsidRPr="000C0A1B">
          <w:rPr>
            <w:rStyle w:val="Hyperlink"/>
            <w:lang w:val="en-US"/>
          </w:rPr>
          <w:t>env</w:t>
        </w:r>
        <w:r w:rsidR="00B94CBA" w:rsidRPr="00113976">
          <w:rPr>
            <w:rStyle w:val="Hyperlink"/>
          </w:rPr>
          <w:t>/</w:t>
        </w:r>
        <w:r w:rsidR="00B94CBA" w:rsidRPr="000C0A1B">
          <w:rPr>
            <w:rStyle w:val="Hyperlink"/>
            <w:lang w:val="en-US"/>
          </w:rPr>
          <w:t>pp</w:t>
        </w:r>
        <w:r w:rsidR="00B94CBA" w:rsidRPr="00113976">
          <w:rPr>
            <w:rStyle w:val="Hyperlink"/>
          </w:rPr>
          <w:t>/</w:t>
        </w:r>
        <w:r w:rsidR="00B94CBA" w:rsidRPr="000C0A1B">
          <w:rPr>
            <w:rStyle w:val="Hyperlink"/>
            <w:lang w:val="en-US"/>
          </w:rPr>
          <w:t>a</w:t>
        </w:r>
        <w:r w:rsidR="00B94CBA" w:rsidRPr="00113976">
          <w:rPr>
            <w:rStyle w:val="Hyperlink"/>
          </w:rPr>
          <w:t>.</w:t>
        </w:r>
        <w:r w:rsidR="00B94CBA" w:rsidRPr="000C0A1B">
          <w:rPr>
            <w:rStyle w:val="Hyperlink"/>
            <w:lang w:val="en-US"/>
          </w:rPr>
          <w:t>to</w:t>
        </w:r>
        <w:r w:rsidR="00B94CBA" w:rsidRPr="00113976">
          <w:rPr>
            <w:rStyle w:val="Hyperlink"/>
          </w:rPr>
          <w:t>.</w:t>
        </w:r>
        <w:r w:rsidR="00B94CBA" w:rsidRPr="000C0A1B">
          <w:rPr>
            <w:rStyle w:val="Hyperlink"/>
            <w:lang w:val="en-US"/>
          </w:rPr>
          <w:t>j</w:t>
        </w:r>
        <w:r w:rsidR="00B94CBA" w:rsidRPr="00113976">
          <w:rPr>
            <w:rStyle w:val="Hyperlink"/>
          </w:rPr>
          <w:t>/</w:t>
        </w:r>
        <w:r w:rsidR="00B94CBA" w:rsidRPr="000C0A1B">
          <w:rPr>
            <w:rStyle w:val="Hyperlink"/>
            <w:lang w:val="en-US"/>
          </w:rPr>
          <w:t>AnalyticalStudies</w:t>
        </w:r>
        <w:r w:rsidR="00B94CBA" w:rsidRPr="00113976">
          <w:rPr>
            <w:rStyle w:val="Hyperlink"/>
          </w:rPr>
          <w:t>/</w:t>
        </w:r>
        <w:r w:rsidR="00B94CBA" w:rsidRPr="000C0A1B">
          <w:rPr>
            <w:rStyle w:val="Hyperlink"/>
            <w:lang w:val="en-US"/>
          </w:rPr>
          <w:t>EECCA</w:t>
        </w:r>
        <w:r w:rsidR="00B94CBA" w:rsidRPr="00113976">
          <w:rPr>
            <w:rStyle w:val="Hyperlink"/>
          </w:rPr>
          <w:t>_</w:t>
        </w:r>
        <w:r w:rsidR="00B94CBA" w:rsidRPr="000C0A1B">
          <w:rPr>
            <w:rStyle w:val="Hyperlink"/>
            <w:lang w:val="en-US"/>
          </w:rPr>
          <w:t>study</w:t>
        </w:r>
        <w:r w:rsidR="00B94CBA" w:rsidRPr="00113976">
          <w:rPr>
            <w:rStyle w:val="Hyperlink"/>
          </w:rPr>
          <w:t>_</w:t>
        </w:r>
        <w:r w:rsidR="00B94CBA" w:rsidRPr="000C0A1B">
          <w:rPr>
            <w:rStyle w:val="Hyperlink"/>
            <w:lang w:val="en-US"/>
          </w:rPr>
          <w:t>AJ</w:t>
        </w:r>
        <w:r w:rsidR="00B94CBA" w:rsidRPr="00113976">
          <w:rPr>
            <w:rStyle w:val="Hyperlink"/>
          </w:rPr>
          <w:t>/</w:t>
        </w:r>
        <w:r w:rsidR="00B94CBA" w:rsidRPr="000C0A1B">
          <w:rPr>
            <w:rStyle w:val="Hyperlink"/>
            <w:lang w:val="en-US"/>
          </w:rPr>
          <w:t>EECCA</w:t>
        </w:r>
        <w:r w:rsidR="00B94CBA" w:rsidRPr="00113976">
          <w:rPr>
            <w:rStyle w:val="Hyperlink"/>
          </w:rPr>
          <w:t>_</w:t>
        </w:r>
        <w:r w:rsidR="00B94CBA" w:rsidRPr="000C0A1B">
          <w:rPr>
            <w:rStyle w:val="Hyperlink"/>
            <w:lang w:val="en-US"/>
          </w:rPr>
          <w:t>study</w:t>
        </w:r>
        <w:r w:rsidR="00B94CBA" w:rsidRPr="00113976">
          <w:rPr>
            <w:rStyle w:val="Hyperlink"/>
          </w:rPr>
          <w:t>_</w:t>
        </w:r>
        <w:r w:rsidR="00B94CBA" w:rsidRPr="000C0A1B">
          <w:rPr>
            <w:rStyle w:val="Hyperlink"/>
            <w:lang w:val="en-US"/>
          </w:rPr>
          <w:t>EN</w:t>
        </w:r>
        <w:r w:rsidR="00B94CBA" w:rsidRPr="00113976">
          <w:rPr>
            <w:rStyle w:val="Hyperlink"/>
          </w:rPr>
          <w:t>_</w:t>
        </w:r>
        <w:r w:rsidR="00B94CBA" w:rsidRPr="000C0A1B">
          <w:rPr>
            <w:rStyle w:val="Hyperlink"/>
            <w:lang w:val="en-US"/>
          </w:rPr>
          <w:t>Final</w:t>
        </w:r>
        <w:r w:rsidR="00B94CBA" w:rsidRPr="00113976">
          <w:rPr>
            <w:rStyle w:val="Hyperlink"/>
          </w:rPr>
          <w:t>.</w:t>
        </w:r>
        <w:r w:rsidR="00B94CBA" w:rsidRPr="000C0A1B">
          <w:rPr>
            <w:rStyle w:val="Hyperlink"/>
            <w:lang w:val="en-US"/>
          </w:rPr>
          <w:t>pdf</w:t>
        </w:r>
      </w:hyperlink>
    </w:p>
  </w:footnote>
  <w:footnote w:id="22">
    <w:p w:rsidR="00B94CBA" w:rsidRPr="00E36BB9" w:rsidRDefault="00B94CBA" w:rsidP="003363A0">
      <w:pPr>
        <w:pStyle w:val="FootnoteText"/>
      </w:pPr>
      <w:r>
        <w:rPr>
          <w:rStyle w:val="FootnoteReference"/>
        </w:rPr>
        <w:footnoteRef/>
      </w:r>
      <w:r w:rsidRPr="00E36BB9">
        <w:t xml:space="preserve"> </w:t>
      </w:r>
      <w:r>
        <w:t>Текст на армянском языке доступен на</w:t>
      </w:r>
      <w:r w:rsidRPr="00E36BB9">
        <w:t xml:space="preserve"> </w:t>
      </w:r>
      <w:hyperlink r:id="rId15" w:history="1">
        <w:r w:rsidRPr="000C0A1B">
          <w:rPr>
            <w:rStyle w:val="Hyperlink"/>
            <w:lang w:val="en-US"/>
          </w:rPr>
          <w:t>http</w:t>
        </w:r>
        <w:r w:rsidRPr="00E36BB9">
          <w:rPr>
            <w:rStyle w:val="Hyperlink"/>
          </w:rPr>
          <w:t>://</w:t>
        </w:r>
        <w:r w:rsidRPr="000C0A1B">
          <w:rPr>
            <w:rStyle w:val="Hyperlink"/>
            <w:lang w:val="en-US"/>
          </w:rPr>
          <w:t>moj</w:t>
        </w:r>
        <w:r w:rsidRPr="00E36BB9">
          <w:rPr>
            <w:rStyle w:val="Hyperlink"/>
          </w:rPr>
          <w:t>.</w:t>
        </w:r>
        <w:r w:rsidRPr="000C0A1B">
          <w:rPr>
            <w:rStyle w:val="Hyperlink"/>
            <w:lang w:val="en-US"/>
          </w:rPr>
          <w:t>am</w:t>
        </w:r>
        <w:r w:rsidRPr="00E36BB9">
          <w:rPr>
            <w:rStyle w:val="Hyperlink"/>
          </w:rPr>
          <w:t>/</w:t>
        </w:r>
        <w:r w:rsidRPr="000C0A1B">
          <w:rPr>
            <w:rStyle w:val="Hyperlink"/>
            <w:lang w:val="en-US"/>
          </w:rPr>
          <w:t>legal</w:t>
        </w:r>
        <w:r w:rsidRPr="00E36BB9">
          <w:rPr>
            <w:rStyle w:val="Hyperlink"/>
          </w:rPr>
          <w:t>/</w:t>
        </w:r>
        <w:r w:rsidRPr="000C0A1B">
          <w:rPr>
            <w:rStyle w:val="Hyperlink"/>
            <w:lang w:val="en-US"/>
          </w:rPr>
          <w:t>view</w:t>
        </w:r>
        <w:r w:rsidRPr="00E36BB9">
          <w:rPr>
            <w:rStyle w:val="Hyperlink"/>
          </w:rPr>
          <w:t>/</w:t>
        </w:r>
        <w:r w:rsidRPr="000C0A1B">
          <w:rPr>
            <w:rStyle w:val="Hyperlink"/>
            <w:lang w:val="en-US"/>
          </w:rPr>
          <w:t>article</w:t>
        </w:r>
        <w:r w:rsidRPr="00E36BB9">
          <w:rPr>
            <w:rStyle w:val="Hyperlink"/>
          </w:rPr>
          <w:t>/713</w:t>
        </w:r>
      </w:hyperlink>
    </w:p>
  </w:footnote>
  <w:footnote w:id="23">
    <w:p w:rsidR="00B94CBA" w:rsidRPr="001C0718" w:rsidRDefault="00B94CBA" w:rsidP="003363A0">
      <w:pPr>
        <w:pStyle w:val="FootnoteText"/>
      </w:pPr>
      <w:r>
        <w:rPr>
          <w:rStyle w:val="FootnoteReference"/>
        </w:rPr>
        <w:footnoteRef/>
      </w:r>
      <w:r w:rsidRPr="001C0718">
        <w:t xml:space="preserve"> </w:t>
      </w:r>
      <w:r>
        <w:t xml:space="preserve">Обзор дел на </w:t>
      </w:r>
      <w:r w:rsidRPr="006D2C07">
        <w:rPr>
          <w:lang w:val="en-US"/>
        </w:rPr>
        <w:t>http</w:t>
      </w:r>
      <w:r w:rsidRPr="001C0718">
        <w:t>://</w:t>
      </w:r>
      <w:r w:rsidRPr="006D2C07">
        <w:rPr>
          <w:lang w:val="en-US"/>
        </w:rPr>
        <w:t>www</w:t>
      </w:r>
      <w:r w:rsidRPr="001C0718">
        <w:t>.</w:t>
      </w:r>
      <w:r w:rsidRPr="006D2C07">
        <w:rPr>
          <w:lang w:val="en-US"/>
        </w:rPr>
        <w:t>unece</w:t>
      </w:r>
      <w:r w:rsidRPr="001C0718">
        <w:t>.</w:t>
      </w:r>
      <w:r w:rsidRPr="006D2C07">
        <w:rPr>
          <w:lang w:val="en-US"/>
        </w:rPr>
        <w:t>org</w:t>
      </w:r>
      <w:r w:rsidRPr="001C0718">
        <w:t>/</w:t>
      </w:r>
      <w:r w:rsidRPr="006D2C07">
        <w:rPr>
          <w:lang w:val="en-US"/>
        </w:rPr>
        <w:t>env</w:t>
      </w:r>
      <w:r w:rsidRPr="001C0718">
        <w:t>/</w:t>
      </w:r>
      <w:r w:rsidRPr="006D2C07">
        <w:rPr>
          <w:lang w:val="en-US"/>
        </w:rPr>
        <w:t>pp</w:t>
      </w:r>
      <w:r w:rsidRPr="001C0718">
        <w:t>/</w:t>
      </w:r>
      <w:r w:rsidRPr="006D2C07">
        <w:rPr>
          <w:lang w:val="en-US"/>
        </w:rPr>
        <w:t>tfaj</w:t>
      </w:r>
      <w:r w:rsidRPr="001C0718">
        <w:t>/</w:t>
      </w:r>
      <w:r w:rsidRPr="006D2C07">
        <w:rPr>
          <w:lang w:val="en-US"/>
        </w:rPr>
        <w:t>jurisprudenceplatform</w:t>
      </w:r>
      <w:r w:rsidRPr="001C0718">
        <w:t>.</w:t>
      </w:r>
      <w:r w:rsidRPr="006D2C07">
        <w:rPr>
          <w:lang w:val="en-US"/>
        </w:rPr>
        <w:t>html</w:t>
      </w:r>
    </w:p>
  </w:footnote>
  <w:footnote w:id="24">
    <w:p w:rsidR="00B94CBA" w:rsidRPr="006D1F50" w:rsidRDefault="00B94CBA" w:rsidP="00B96BBA">
      <w:pPr>
        <w:pStyle w:val="FootnoteText"/>
      </w:pPr>
      <w:r>
        <w:rPr>
          <w:rStyle w:val="FootnoteReference"/>
        </w:rPr>
        <w:footnoteRef/>
      </w:r>
      <w:r w:rsidRPr="006D1F50">
        <w:t xml:space="preserve"> </w:t>
      </w:r>
      <w:r>
        <w:rPr>
          <w:lang w:val="uk-UA"/>
        </w:rPr>
        <w:t>См. также другие аналитические исследования, доступны на</w:t>
      </w:r>
      <w:r w:rsidRPr="006D1F50">
        <w:t xml:space="preserve"> </w:t>
      </w:r>
      <w:hyperlink r:id="rId16" w:history="1">
        <w:r w:rsidRPr="00E35F09">
          <w:rPr>
            <w:rStyle w:val="Hyperlink"/>
            <w:lang w:val="en-US"/>
          </w:rPr>
          <w:t>http</w:t>
        </w:r>
        <w:r w:rsidRPr="006D1F50">
          <w:rPr>
            <w:rStyle w:val="Hyperlink"/>
          </w:rPr>
          <w:t>://</w:t>
        </w:r>
        <w:r w:rsidRPr="00E35F09">
          <w:rPr>
            <w:rStyle w:val="Hyperlink"/>
            <w:lang w:val="en-US"/>
          </w:rPr>
          <w:t>www</w:t>
        </w:r>
        <w:r w:rsidRPr="006D1F50">
          <w:rPr>
            <w:rStyle w:val="Hyperlink"/>
          </w:rPr>
          <w:t>.</w:t>
        </w:r>
        <w:r w:rsidRPr="00E35F09">
          <w:rPr>
            <w:rStyle w:val="Hyperlink"/>
            <w:lang w:val="en-US"/>
          </w:rPr>
          <w:t>unece</w:t>
        </w:r>
        <w:r w:rsidRPr="006D1F50">
          <w:rPr>
            <w:rStyle w:val="Hyperlink"/>
          </w:rPr>
          <w:t>.</w:t>
        </w:r>
        <w:r w:rsidRPr="00E35F09">
          <w:rPr>
            <w:rStyle w:val="Hyperlink"/>
            <w:lang w:val="en-US"/>
          </w:rPr>
          <w:t>org</w:t>
        </w:r>
        <w:r w:rsidRPr="006D1F50">
          <w:rPr>
            <w:rStyle w:val="Hyperlink"/>
          </w:rPr>
          <w:t>/</w:t>
        </w:r>
        <w:r w:rsidRPr="00E35F09">
          <w:rPr>
            <w:rStyle w:val="Hyperlink"/>
            <w:lang w:val="en-US"/>
          </w:rPr>
          <w:t>env</w:t>
        </w:r>
        <w:r w:rsidRPr="006D1F50">
          <w:rPr>
            <w:rStyle w:val="Hyperlink"/>
          </w:rPr>
          <w:t>/</w:t>
        </w:r>
        <w:r w:rsidRPr="00E35F09">
          <w:rPr>
            <w:rStyle w:val="Hyperlink"/>
            <w:lang w:val="en-US"/>
          </w:rPr>
          <w:t>pp</w:t>
        </w:r>
        <w:r w:rsidRPr="006D1F50">
          <w:rPr>
            <w:rStyle w:val="Hyperlink"/>
          </w:rPr>
          <w:t>/</w:t>
        </w:r>
        <w:r w:rsidRPr="00E35F09">
          <w:rPr>
            <w:rStyle w:val="Hyperlink"/>
            <w:lang w:val="en-US"/>
          </w:rPr>
          <w:t>tfaj</w:t>
        </w:r>
        <w:r w:rsidRPr="006D1F50">
          <w:rPr>
            <w:rStyle w:val="Hyperlink"/>
          </w:rPr>
          <w:t>/</w:t>
        </w:r>
        <w:r w:rsidRPr="00E35F09">
          <w:rPr>
            <w:rStyle w:val="Hyperlink"/>
            <w:lang w:val="en-US"/>
          </w:rPr>
          <w:t>analytical</w:t>
        </w:r>
        <w:r w:rsidRPr="006D1F50">
          <w:rPr>
            <w:rStyle w:val="Hyperlink"/>
          </w:rPr>
          <w:t>_</w:t>
        </w:r>
        <w:r w:rsidRPr="00E35F09">
          <w:rPr>
            <w:rStyle w:val="Hyperlink"/>
            <w:lang w:val="en-US"/>
          </w:rPr>
          <w:t>studies</w:t>
        </w:r>
        <w:r w:rsidRPr="006D1F50">
          <w:rPr>
            <w:rStyle w:val="Hyperlink"/>
          </w:rPr>
          <w:t>.</w:t>
        </w:r>
        <w:r w:rsidRPr="00E35F09">
          <w:rPr>
            <w:rStyle w:val="Hyperlink"/>
            <w:lang w:val="en-US"/>
          </w:rPr>
          <w:t>html</w:t>
        </w:r>
      </w:hyperlink>
      <w:r w:rsidRPr="006D1F50">
        <w:t xml:space="preserve"> (под заголовком </w:t>
      </w:r>
      <w:r>
        <w:rPr>
          <w:lang w:val="en-US"/>
        </w:rPr>
        <w:t>EECCA</w:t>
      </w:r>
      <w:r w:rsidRPr="006D1F50">
        <w:t>)</w:t>
      </w:r>
    </w:p>
    <w:p w:rsidR="00B94CBA" w:rsidRPr="006D1F50" w:rsidRDefault="00B94CBA" w:rsidP="00B96BBA">
      <w:pPr>
        <w:pStyle w:val="FootnoteText"/>
      </w:pPr>
    </w:p>
  </w:footnote>
  <w:footnote w:id="25">
    <w:p w:rsidR="00B94CBA" w:rsidRPr="00227F72" w:rsidRDefault="00B94CBA" w:rsidP="00B96BBA">
      <w:pPr>
        <w:pStyle w:val="FootnoteText"/>
        <w:tabs>
          <w:tab w:val="clear" w:pos="1021"/>
        </w:tabs>
        <w:ind w:left="0" w:right="-58" w:firstLine="0"/>
        <w:jc w:val="both"/>
      </w:pPr>
      <w:r>
        <w:rPr>
          <w:rStyle w:val="FootnoteReference"/>
        </w:rPr>
        <w:footnoteRef/>
      </w:r>
      <w:r w:rsidRPr="008F3AB4">
        <w:t xml:space="preserve"> </w:t>
      </w:r>
      <w:r>
        <w:t xml:space="preserve">Нормативные правовые акты Республики Беларусь, упоминаемые в настоящем вопроснике, размещены на </w:t>
      </w:r>
      <w:r w:rsidRPr="000B7691">
        <w:t>национальном правовом портале http://www.pravo.by/</w:t>
      </w:r>
      <w:r>
        <w:t>. Год, указанный в скобках</w:t>
      </w:r>
      <w:r w:rsidRPr="009B0144">
        <w:t xml:space="preserve"> в тексте</w:t>
      </w:r>
      <w:r>
        <w:t>, применительно к акту, является годом принятия (первичного опубликования) акта. Автор ответов на вопросы принимал во внимание текст действующих нормативных правовых актов на момент представления заполненного вопросника 15 декабря 2015г.</w:t>
      </w:r>
    </w:p>
  </w:footnote>
  <w:footnote w:id="26">
    <w:p w:rsidR="00CE5039" w:rsidRDefault="00CE5039">
      <w:pPr>
        <w:pStyle w:val="FootnoteText"/>
      </w:pPr>
      <w:r>
        <w:rPr>
          <w:rStyle w:val="FootnoteReference"/>
        </w:rPr>
        <w:footnoteRef/>
      </w:r>
      <w:r>
        <w:t xml:space="preserve"> </w:t>
      </w:r>
      <w:r w:rsidRPr="00CE5039">
        <w:t>С 1 июля 2016 года вступило в силу</w:t>
      </w:r>
      <w:r>
        <w:t xml:space="preserve"> новое</w:t>
      </w:r>
      <w:r w:rsidRPr="00CE5039">
        <w:t xml:space="preserve"> Положение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w:t>
      </w:r>
    </w:p>
  </w:footnote>
  <w:footnote w:id="27">
    <w:p w:rsidR="00CE5039" w:rsidRDefault="00CE5039">
      <w:pPr>
        <w:pStyle w:val="FootnoteText"/>
      </w:pPr>
      <w:r>
        <w:rPr>
          <w:rStyle w:val="FootnoteReference"/>
        </w:rPr>
        <w:footnoteRef/>
      </w:r>
      <w:r>
        <w:t xml:space="preserve"> Согласно новому Положению - 25 дней</w:t>
      </w:r>
    </w:p>
  </w:footnote>
  <w:footnote w:id="28">
    <w:p w:rsidR="004A0DBA" w:rsidRDefault="004A0DBA" w:rsidP="004A0DBA">
      <w:pPr>
        <w:pStyle w:val="FootnoteText"/>
      </w:pPr>
      <w:r>
        <w:rPr>
          <w:rStyle w:val="FootnoteReference"/>
        </w:rPr>
        <w:footnoteRef/>
      </w:r>
      <w:r>
        <w:t xml:space="preserve"> </w:t>
      </w:r>
      <w:r w:rsidR="00F331CB" w:rsidRPr="00F331CB">
        <w:t>В соответствии с изменениями к Закону «Об охране окружающей среды» (статья 15-2) (вступил</w:t>
      </w:r>
      <w:r w:rsidR="00F331CB">
        <w:t>и</w:t>
      </w:r>
      <w:r w:rsidR="00F331CB" w:rsidRPr="00F331CB">
        <w:t xml:space="preserve"> в силу 1 июля 2016 года) </w:t>
      </w:r>
      <w:r w:rsidR="00F331CB">
        <w:t>г</w:t>
      </w:r>
      <w:r>
        <w:t>раждане и юридические лица имеют право принимать участие в общественных обсуждениях следующих проектов экологически значимых решений: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w:t>
      </w:r>
      <w:r w:rsidR="00F331CB">
        <w:t xml:space="preserve"> </w:t>
      </w:r>
      <w:r>
        <w:t xml:space="preserve">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На основании этого положения закона было принято Положение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w:t>
      </w:r>
      <w:proofErr w:type="gramStart"/>
      <w:r>
        <w:t>которое  действует</w:t>
      </w:r>
      <w:proofErr w:type="gramEnd"/>
      <w:r>
        <w:t xml:space="preserve"> с 1 июля 2016 года.</w:t>
      </w:r>
    </w:p>
  </w:footnote>
  <w:footnote w:id="29">
    <w:p w:rsidR="00B94CBA" w:rsidRDefault="00B94CBA" w:rsidP="001B09DA">
      <w:pPr>
        <w:pStyle w:val="FootnoteText"/>
        <w:rPr>
          <w:lang w:val="uk-UA"/>
        </w:rPr>
      </w:pPr>
      <w:r>
        <w:rPr>
          <w:rStyle w:val="FootnoteReference"/>
        </w:rPr>
        <w:footnoteRef/>
      </w:r>
      <w:r>
        <w:t xml:space="preserve"> </w:t>
      </w:r>
      <w:r>
        <w:rPr>
          <w:lang w:val="uk-UA"/>
        </w:rPr>
        <w:t>См. также аналитическое исследование. Доступно на</w:t>
      </w:r>
      <w:r>
        <w:t xml:space="preserve"> </w:t>
      </w:r>
      <w:hyperlink r:id="rId17" w:history="1">
        <w:r>
          <w:rPr>
            <w:rStyle w:val="Hyperlink"/>
            <w:lang w:val="en-US"/>
          </w:rPr>
          <w:t>http</w:t>
        </w:r>
        <w:r>
          <w:rPr>
            <w:rStyle w:val="Hyperlink"/>
          </w:rPr>
          <w:t>://</w:t>
        </w:r>
        <w:r>
          <w:rPr>
            <w:rStyle w:val="Hyperlink"/>
            <w:lang w:val="en-US"/>
          </w:rPr>
          <w:t>www</w:t>
        </w:r>
        <w:r>
          <w:rPr>
            <w:rStyle w:val="Hyperlink"/>
          </w:rPr>
          <w:t>.</w:t>
        </w:r>
        <w:r>
          <w:rPr>
            <w:rStyle w:val="Hyperlink"/>
            <w:lang w:val="en-US"/>
          </w:rPr>
          <w:t>unece</w:t>
        </w:r>
        <w:r>
          <w:rPr>
            <w:rStyle w:val="Hyperlink"/>
          </w:rPr>
          <w:t>.</w:t>
        </w:r>
        <w:r>
          <w:rPr>
            <w:rStyle w:val="Hyperlink"/>
            <w:lang w:val="en-US"/>
          </w:rPr>
          <w:t>org</w:t>
        </w:r>
        <w:r>
          <w:rPr>
            <w:rStyle w:val="Hyperlink"/>
          </w:rPr>
          <w:t>/</w:t>
        </w:r>
        <w:r>
          <w:rPr>
            <w:rStyle w:val="Hyperlink"/>
            <w:lang w:val="en-US"/>
          </w:rPr>
          <w:t>env</w:t>
        </w:r>
        <w:r>
          <w:rPr>
            <w:rStyle w:val="Hyperlink"/>
          </w:rPr>
          <w:t>/</w:t>
        </w:r>
        <w:r>
          <w:rPr>
            <w:rStyle w:val="Hyperlink"/>
            <w:lang w:val="en-US"/>
          </w:rPr>
          <w:t>pp</w:t>
        </w:r>
        <w:r>
          <w:rPr>
            <w:rStyle w:val="Hyperlink"/>
          </w:rPr>
          <w:t>/</w:t>
        </w:r>
        <w:r>
          <w:rPr>
            <w:rStyle w:val="Hyperlink"/>
            <w:lang w:val="en-US"/>
          </w:rPr>
          <w:t>tfaj</w:t>
        </w:r>
        <w:r>
          <w:rPr>
            <w:rStyle w:val="Hyperlink"/>
          </w:rPr>
          <w:t>/</w:t>
        </w:r>
        <w:r>
          <w:rPr>
            <w:rStyle w:val="Hyperlink"/>
            <w:lang w:val="en-US"/>
          </w:rPr>
          <w:t>analytical</w:t>
        </w:r>
        <w:r>
          <w:rPr>
            <w:rStyle w:val="Hyperlink"/>
          </w:rPr>
          <w:t>_</w:t>
        </w:r>
        <w:r>
          <w:rPr>
            <w:rStyle w:val="Hyperlink"/>
            <w:lang w:val="en-US"/>
          </w:rPr>
          <w:t>studies</w:t>
        </w:r>
        <w:r>
          <w:rPr>
            <w:rStyle w:val="Hyperlink"/>
          </w:rPr>
          <w:t>.</w:t>
        </w:r>
        <w:r>
          <w:rPr>
            <w:rStyle w:val="Hyperlink"/>
            <w:lang w:val="en-US"/>
          </w:rPr>
          <w:t>html</w:t>
        </w:r>
      </w:hyperlink>
      <w:r>
        <w:t xml:space="preserve"> (под заголовком </w:t>
      </w:r>
      <w:r>
        <w:rPr>
          <w:lang w:val="en-US"/>
        </w:rPr>
        <w:t>EECCA</w:t>
      </w:r>
      <w:r>
        <w:t>)</w:t>
      </w:r>
    </w:p>
  </w:footnote>
  <w:footnote w:id="30">
    <w:p w:rsidR="00B94CBA" w:rsidRDefault="00B94CBA" w:rsidP="001B09DA">
      <w:pPr>
        <w:pStyle w:val="FootnoteText"/>
      </w:pPr>
      <w:r>
        <w:rPr>
          <w:rStyle w:val="FootnoteReference"/>
        </w:rPr>
        <w:footnoteRef/>
      </w:r>
      <w:r>
        <w:t xml:space="preserve"> Утверждена Приказом Министра охраны окружающей среды от 28 июня 2007 года, № 204-п.</w:t>
      </w:r>
    </w:p>
  </w:footnote>
  <w:footnote w:id="31">
    <w:p w:rsidR="00B94CBA" w:rsidRDefault="00B94CBA" w:rsidP="001B09DA">
      <w:pPr>
        <w:pStyle w:val="FootnoteText"/>
      </w:pPr>
      <w:r>
        <w:rPr>
          <w:rStyle w:val="FootnoteReference"/>
        </w:rPr>
        <w:footnoteRef/>
      </w:r>
      <w:r>
        <w:t xml:space="preserve"> Утверждены Приказом Министра охраны окружающей </w:t>
      </w:r>
      <w:proofErr w:type="gramStart"/>
      <w:r>
        <w:t>среды  от</w:t>
      </w:r>
      <w:proofErr w:type="gramEnd"/>
      <w:r>
        <w:t xml:space="preserve"> 7 мая 2007 года, № 135-п.</w:t>
      </w:r>
    </w:p>
  </w:footnote>
  <w:footnote w:id="32">
    <w:p w:rsidR="00B94CBA" w:rsidRDefault="00B94CBA" w:rsidP="001B09DA">
      <w:pPr>
        <w:pStyle w:val="FootnoteText"/>
      </w:pPr>
      <w:r>
        <w:rPr>
          <w:rStyle w:val="FootnoteReference"/>
        </w:rPr>
        <w:footnoteRef/>
      </w:r>
      <w:r>
        <w:t xml:space="preserve"> Утверждены Приказом Министра охраны окружающей среды от 25 </w:t>
      </w:r>
      <w:r>
        <w:rPr>
          <w:lang w:val="en-US"/>
        </w:rPr>
        <w:t>J</w:t>
      </w:r>
      <w:r>
        <w:t>июля 2007 года, № 238-п.</w:t>
      </w:r>
    </w:p>
  </w:footnote>
  <w:footnote w:id="33">
    <w:p w:rsidR="00B94CBA" w:rsidRDefault="00B94CBA" w:rsidP="001B09DA">
      <w:pPr>
        <w:pStyle w:val="FootnoteText"/>
      </w:pPr>
      <w:r>
        <w:rPr>
          <w:rStyle w:val="FootnoteReference"/>
        </w:rPr>
        <w:footnoteRef/>
      </w:r>
      <w:r>
        <w:t xml:space="preserve"> Однако это положение было исключено из статьи 51 Экологического кодекса Законом от 25 апреля 2016 года № 505-в. Теперь участие общественности не требуется в процессе принятия решений о выдаче экологических разрешений на выбросы.</w:t>
      </w:r>
    </w:p>
  </w:footnote>
  <w:footnote w:id="34">
    <w:p w:rsidR="00B94CBA" w:rsidRDefault="00B94CBA" w:rsidP="001B09DA">
      <w:pPr>
        <w:pStyle w:val="FootnoteText"/>
      </w:pPr>
      <w:r>
        <w:rPr>
          <w:rStyle w:val="FootnoteReference"/>
        </w:rPr>
        <w:footnoteRef/>
      </w:r>
      <w:r>
        <w:t xml:space="preserve"> В апреле 2016 года статьи 51 и 57 Экологического кодекса были дополнены с целью заполнения этого пробела в законодательстве, и сейчас закон четко определяет, что заключение государственной экологической экспертизы является решением, которое могут обжаловать физические и юридические лица. Пока рано оценивать, как новые положения будут применяться судами и было ли восполнено отсутствие эффективных правовых механизмов.</w:t>
      </w:r>
    </w:p>
  </w:footnote>
  <w:footnote w:id="35">
    <w:p w:rsidR="00B94CBA" w:rsidRDefault="00B94CBA" w:rsidP="001B09DA">
      <w:pPr>
        <w:pStyle w:val="FootnoteText"/>
      </w:pPr>
      <w:r>
        <w:rPr>
          <w:rStyle w:val="FootnoteReference"/>
        </w:rPr>
        <w:footnoteRef/>
      </w:r>
      <w:r>
        <w:t xml:space="preserve"> После изменения статьи 51 Экологического кодекса, введенного Зак</w:t>
      </w:r>
      <w:r w:rsidR="00C07C88">
        <w:t>оном от 25 апреля 2016 года № 5</w:t>
      </w:r>
      <w:r>
        <w:t>05-в, доступ к правосудию в отношении разрешений на выбросы в окружающую среду законодательством Казахстана не предусмотрен.</w:t>
      </w:r>
    </w:p>
  </w:footnote>
  <w:footnote w:id="36">
    <w:p w:rsidR="00B94CBA" w:rsidRDefault="00B94CBA" w:rsidP="001B09DA">
      <w:pPr>
        <w:pStyle w:val="FootnoteText"/>
      </w:pPr>
      <w:r>
        <w:rPr>
          <w:rStyle w:val="FootnoteReference"/>
        </w:rPr>
        <w:footnoteRef/>
      </w:r>
      <w:r>
        <w:t xml:space="preserve"> Изменения 2016 года в статьи 91 и 97 Экологического кодекса, введенные законами от 8 апреля 2016 года № 491-в и от 25 апреля 2016 года № 505-</w:t>
      </w:r>
      <w:proofErr w:type="gramStart"/>
      <w:r>
        <w:t>в могут</w:t>
      </w:r>
      <w:proofErr w:type="gramEnd"/>
      <w:r>
        <w:t xml:space="preserve"> исправить это положение путем предоставления непрямых прав обжалования заключений государственной экологической экспертизы для физических и юридических лиц. Однако, пока преждевременно делать какие-либо вводы по поводу практического использования изменений из-за отсутствия соответствующей судебной практики.</w:t>
      </w:r>
    </w:p>
  </w:footnote>
  <w:footnote w:id="3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lang w:val="uk-UA"/>
        </w:rPr>
      </w:pPr>
      <w:r>
        <w:rPr>
          <w:rStyle w:val="FootnoteReference"/>
        </w:rPr>
        <w:footnoteRef/>
      </w:r>
      <w:r>
        <w:rPr>
          <w:szCs w:val="18"/>
        </w:rPr>
        <w:t xml:space="preserve"> </w:t>
      </w:r>
      <w:r>
        <w:rPr>
          <w:szCs w:val="18"/>
          <w:lang w:val="uk-UA"/>
        </w:rPr>
        <w:t>См. также аналитическое исследование. Доступно на</w:t>
      </w:r>
      <w:r>
        <w:rPr>
          <w:szCs w:val="18"/>
        </w:rPr>
        <w:t xml:space="preserve"> </w:t>
      </w:r>
      <w:hyperlink r:id="rId18"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unece</w:t>
        </w:r>
        <w:r>
          <w:rPr>
            <w:rStyle w:val="Hyperlink"/>
            <w:szCs w:val="18"/>
          </w:rPr>
          <w:t>.</w:t>
        </w:r>
        <w:r>
          <w:rPr>
            <w:rStyle w:val="Hyperlink"/>
            <w:szCs w:val="18"/>
            <w:lang w:val="en-US"/>
          </w:rPr>
          <w:t>org</w:t>
        </w:r>
        <w:r>
          <w:rPr>
            <w:rStyle w:val="Hyperlink"/>
            <w:szCs w:val="18"/>
          </w:rPr>
          <w:t>/</w:t>
        </w:r>
        <w:r>
          <w:rPr>
            <w:rStyle w:val="Hyperlink"/>
            <w:szCs w:val="18"/>
            <w:lang w:val="en-US"/>
          </w:rPr>
          <w:t>env</w:t>
        </w:r>
        <w:r>
          <w:rPr>
            <w:rStyle w:val="Hyperlink"/>
            <w:szCs w:val="18"/>
          </w:rPr>
          <w:t>/</w:t>
        </w:r>
        <w:r>
          <w:rPr>
            <w:rStyle w:val="Hyperlink"/>
            <w:szCs w:val="18"/>
            <w:lang w:val="en-US"/>
          </w:rPr>
          <w:t>pp</w:t>
        </w:r>
        <w:r>
          <w:rPr>
            <w:rStyle w:val="Hyperlink"/>
            <w:szCs w:val="18"/>
          </w:rPr>
          <w:t>/</w:t>
        </w:r>
        <w:r>
          <w:rPr>
            <w:rStyle w:val="Hyperlink"/>
            <w:szCs w:val="18"/>
            <w:lang w:val="en-US"/>
          </w:rPr>
          <w:t>tfaj</w:t>
        </w:r>
        <w:r>
          <w:rPr>
            <w:rStyle w:val="Hyperlink"/>
            <w:szCs w:val="18"/>
          </w:rPr>
          <w:t>/</w:t>
        </w:r>
        <w:r>
          <w:rPr>
            <w:rStyle w:val="Hyperlink"/>
            <w:szCs w:val="18"/>
            <w:lang w:val="en-US"/>
          </w:rPr>
          <w:t>analytical</w:t>
        </w:r>
        <w:r>
          <w:rPr>
            <w:rStyle w:val="Hyperlink"/>
            <w:szCs w:val="18"/>
          </w:rPr>
          <w:t>_</w:t>
        </w:r>
        <w:r>
          <w:rPr>
            <w:rStyle w:val="Hyperlink"/>
            <w:szCs w:val="18"/>
            <w:lang w:val="en-US"/>
          </w:rPr>
          <w:t>studies</w:t>
        </w:r>
        <w:r>
          <w:rPr>
            <w:rStyle w:val="Hyperlink"/>
            <w:szCs w:val="18"/>
          </w:rPr>
          <w:t>.</w:t>
        </w:r>
        <w:r>
          <w:rPr>
            <w:rStyle w:val="Hyperlink"/>
            <w:szCs w:val="18"/>
            <w:lang w:val="en-US"/>
          </w:rPr>
          <w:t>html</w:t>
        </w:r>
      </w:hyperlink>
      <w:r>
        <w:rPr>
          <w:szCs w:val="18"/>
        </w:rPr>
        <w:t xml:space="preserve"> (под заголовком </w:t>
      </w:r>
      <w:r>
        <w:rPr>
          <w:szCs w:val="18"/>
          <w:lang w:val="en-US"/>
        </w:rPr>
        <w:t>EECCA</w:t>
      </w:r>
      <w:r>
        <w:rPr>
          <w:szCs w:val="18"/>
        </w:rPr>
        <w:t>)</w:t>
      </w:r>
    </w:p>
  </w:footnote>
  <w:footnote w:id="38">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lang w:val="uk-UA"/>
        </w:rPr>
      </w:pPr>
      <w:r>
        <w:rPr>
          <w:rStyle w:val="FootnoteReference"/>
          <w:szCs w:val="18"/>
        </w:rPr>
        <w:footnoteRef/>
      </w:r>
      <w:r>
        <w:rPr>
          <w:szCs w:val="18"/>
        </w:rPr>
        <w:t xml:space="preserve"> </w:t>
      </w:r>
      <w:r>
        <w:rPr>
          <w:szCs w:val="18"/>
          <w:lang w:val="uk-UA"/>
        </w:rPr>
        <w:t>См. другие аналитические исследования, дост</w:t>
      </w:r>
      <w:r>
        <w:rPr>
          <w:szCs w:val="18"/>
        </w:rPr>
        <w:t xml:space="preserve">упные на </w:t>
      </w:r>
      <w:hyperlink r:id="rId19"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unece</w:t>
        </w:r>
        <w:r>
          <w:rPr>
            <w:rStyle w:val="Hyperlink"/>
            <w:szCs w:val="18"/>
          </w:rPr>
          <w:t>.</w:t>
        </w:r>
        <w:r>
          <w:rPr>
            <w:rStyle w:val="Hyperlink"/>
            <w:szCs w:val="18"/>
            <w:lang w:val="en-US"/>
          </w:rPr>
          <w:t>org</w:t>
        </w:r>
        <w:r>
          <w:rPr>
            <w:rStyle w:val="Hyperlink"/>
            <w:szCs w:val="18"/>
          </w:rPr>
          <w:t>/</w:t>
        </w:r>
        <w:r>
          <w:rPr>
            <w:rStyle w:val="Hyperlink"/>
            <w:szCs w:val="18"/>
            <w:lang w:val="en-US"/>
          </w:rPr>
          <w:t>env</w:t>
        </w:r>
        <w:r>
          <w:rPr>
            <w:rStyle w:val="Hyperlink"/>
            <w:szCs w:val="18"/>
          </w:rPr>
          <w:t>/</w:t>
        </w:r>
        <w:r>
          <w:rPr>
            <w:rStyle w:val="Hyperlink"/>
            <w:szCs w:val="18"/>
            <w:lang w:val="en-US"/>
          </w:rPr>
          <w:t>pp</w:t>
        </w:r>
        <w:r>
          <w:rPr>
            <w:rStyle w:val="Hyperlink"/>
            <w:szCs w:val="18"/>
          </w:rPr>
          <w:t>/</w:t>
        </w:r>
        <w:r>
          <w:rPr>
            <w:rStyle w:val="Hyperlink"/>
            <w:szCs w:val="18"/>
            <w:lang w:val="en-US"/>
          </w:rPr>
          <w:t>tfaj</w:t>
        </w:r>
        <w:r>
          <w:rPr>
            <w:rStyle w:val="Hyperlink"/>
            <w:szCs w:val="18"/>
          </w:rPr>
          <w:t>/</w:t>
        </w:r>
        <w:r>
          <w:rPr>
            <w:rStyle w:val="Hyperlink"/>
            <w:szCs w:val="18"/>
            <w:lang w:val="en-US"/>
          </w:rPr>
          <w:t>analytical</w:t>
        </w:r>
        <w:r>
          <w:rPr>
            <w:rStyle w:val="Hyperlink"/>
            <w:szCs w:val="18"/>
          </w:rPr>
          <w:t>_</w:t>
        </w:r>
        <w:r>
          <w:rPr>
            <w:rStyle w:val="Hyperlink"/>
            <w:szCs w:val="18"/>
            <w:lang w:val="en-US"/>
          </w:rPr>
          <w:t>studies</w:t>
        </w:r>
        <w:r>
          <w:rPr>
            <w:rStyle w:val="Hyperlink"/>
            <w:szCs w:val="18"/>
          </w:rPr>
          <w:t>.</w:t>
        </w:r>
        <w:r>
          <w:rPr>
            <w:rStyle w:val="Hyperlink"/>
            <w:szCs w:val="18"/>
            <w:lang w:val="en-US"/>
          </w:rPr>
          <w:t>html</w:t>
        </w:r>
      </w:hyperlink>
      <w:r>
        <w:rPr>
          <w:szCs w:val="18"/>
        </w:rPr>
        <w:t xml:space="preserve"> (под заголовком </w:t>
      </w:r>
      <w:r>
        <w:rPr>
          <w:szCs w:val="18"/>
          <w:lang w:val="en-US"/>
        </w:rPr>
        <w:t>EECCA</w:t>
      </w:r>
      <w:r>
        <w:rPr>
          <w:szCs w:val="18"/>
        </w:rPr>
        <w:t>)</w:t>
      </w:r>
    </w:p>
  </w:footnote>
  <w:footnote w:id="3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28.06.1996. Доступна на: </w:t>
      </w:r>
      <w:hyperlink r:id="rId20" w:history="1">
        <w:r>
          <w:rPr>
            <w:rStyle w:val="Hyperlink"/>
            <w:szCs w:val="18"/>
            <w:lang w:val="en-US"/>
          </w:rPr>
          <w:t>http</w:t>
        </w:r>
        <w:r>
          <w:rPr>
            <w:rStyle w:val="Hyperlink"/>
            <w:szCs w:val="18"/>
          </w:rPr>
          <w:t>://</w:t>
        </w:r>
        <w:r>
          <w:rPr>
            <w:rStyle w:val="Hyperlink"/>
            <w:szCs w:val="18"/>
            <w:lang w:val="en-US"/>
          </w:rPr>
          <w:t>zakon</w:t>
        </w:r>
        <w:r>
          <w:rPr>
            <w:rStyle w:val="Hyperlink"/>
            <w:szCs w:val="18"/>
          </w:rPr>
          <w:t>2.</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/254к/96-вр</w:t>
        </w:r>
      </w:hyperlink>
    </w:p>
  </w:footnote>
  <w:footnote w:id="4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06/07/2005. Доступна на : </w:t>
      </w:r>
      <w:hyperlink r:id="rId21"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/2747-15/</w:t>
        </w:r>
        <w:r>
          <w:rPr>
            <w:rStyle w:val="Hyperlink"/>
            <w:szCs w:val="18"/>
            <w:lang w:val="en-US"/>
          </w:rPr>
          <w:t>page</w:t>
        </w:r>
      </w:hyperlink>
    </w:p>
  </w:footnote>
  <w:footnote w:id="41">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w:t>
      </w:r>
      <w:r>
        <w:rPr>
          <w:rStyle w:val="Hyperlink"/>
          <w:szCs w:val="18"/>
          <w:lang w:val="en-US"/>
        </w:rPr>
        <w:t>http</w:t>
      </w:r>
      <w:r>
        <w:rPr>
          <w:rStyle w:val="Hyperlink"/>
          <w:szCs w:val="18"/>
        </w:rPr>
        <w:t>://</w:t>
      </w:r>
      <w:r>
        <w:rPr>
          <w:rStyle w:val="Hyperlink"/>
          <w:szCs w:val="18"/>
          <w:lang w:val="en-US"/>
        </w:rPr>
        <w:t>pravo</w:t>
      </w:r>
      <w:r>
        <w:rPr>
          <w:rStyle w:val="Hyperlink"/>
          <w:szCs w:val="18"/>
        </w:rPr>
        <w:t>.</w:t>
      </w:r>
      <w:r>
        <w:rPr>
          <w:rStyle w:val="Hyperlink"/>
          <w:szCs w:val="18"/>
          <w:lang w:val="en-US"/>
        </w:rPr>
        <w:t>org</w:t>
      </w:r>
      <w:r>
        <w:rPr>
          <w:rStyle w:val="Hyperlink"/>
          <w:szCs w:val="18"/>
        </w:rPr>
        <w:t>.</w:t>
      </w:r>
      <w:r>
        <w:rPr>
          <w:rStyle w:val="Hyperlink"/>
          <w:szCs w:val="18"/>
          <w:lang w:val="en-US"/>
        </w:rPr>
        <w:t>ua</w:t>
      </w:r>
      <w:r>
        <w:rPr>
          <w:rStyle w:val="Hyperlink"/>
          <w:szCs w:val="18"/>
        </w:rPr>
        <w:t>/</w:t>
      </w:r>
      <w:r>
        <w:rPr>
          <w:rStyle w:val="Hyperlink"/>
          <w:szCs w:val="18"/>
          <w:lang w:val="en-US"/>
        </w:rPr>
        <w:t>publichna</w:t>
      </w:r>
      <w:r>
        <w:rPr>
          <w:rStyle w:val="Hyperlink"/>
          <w:szCs w:val="18"/>
        </w:rPr>
        <w:t>-</w:t>
      </w:r>
      <w:r>
        <w:rPr>
          <w:rStyle w:val="Hyperlink"/>
          <w:szCs w:val="18"/>
          <w:lang w:val="en-US"/>
        </w:rPr>
        <w:t>administratsiia</w:t>
      </w:r>
      <w:r>
        <w:rPr>
          <w:rStyle w:val="Hyperlink"/>
          <w:szCs w:val="18"/>
        </w:rPr>
        <w:t>/</w:t>
      </w:r>
      <w:r>
        <w:rPr>
          <w:rStyle w:val="Hyperlink"/>
          <w:szCs w:val="18"/>
          <w:lang w:val="en-US"/>
        </w:rPr>
        <w:t>administratyvna</w:t>
      </w:r>
      <w:r>
        <w:rPr>
          <w:rStyle w:val="Hyperlink"/>
          <w:szCs w:val="18"/>
        </w:rPr>
        <w:t>-</w:t>
      </w:r>
      <w:r>
        <w:rPr>
          <w:rStyle w:val="Hyperlink"/>
          <w:szCs w:val="18"/>
          <w:lang w:val="en-US"/>
        </w:rPr>
        <w:t>reforma</w:t>
      </w:r>
      <w:r>
        <w:rPr>
          <w:rStyle w:val="Hyperlink"/>
          <w:szCs w:val="18"/>
        </w:rPr>
        <w:t>/1301-</w:t>
      </w:r>
      <w:r>
        <w:rPr>
          <w:rStyle w:val="Hyperlink"/>
          <w:szCs w:val="18"/>
          <w:lang w:val="en-US"/>
        </w:rPr>
        <w:t>publichna</w:t>
      </w:r>
      <w:r>
        <w:rPr>
          <w:rStyle w:val="Hyperlink"/>
          <w:szCs w:val="18"/>
        </w:rPr>
        <w:t>-</w:t>
      </w:r>
      <w:r>
        <w:rPr>
          <w:rStyle w:val="Hyperlink"/>
          <w:szCs w:val="18"/>
          <w:lang w:val="en-US"/>
        </w:rPr>
        <w:t>administratsiia</w:t>
      </w:r>
      <w:r>
        <w:rPr>
          <w:rStyle w:val="Hyperlink"/>
          <w:szCs w:val="18"/>
        </w:rPr>
        <w:t>-</w:t>
      </w:r>
      <w:r>
        <w:rPr>
          <w:rStyle w:val="Hyperlink"/>
          <w:szCs w:val="18"/>
          <w:lang w:val="en-US"/>
        </w:rPr>
        <w:t>systema</w:t>
      </w:r>
      <w:r>
        <w:rPr>
          <w:rStyle w:val="Hyperlink"/>
          <w:szCs w:val="18"/>
        </w:rPr>
        <w:t>-</w:t>
      </w:r>
      <w:r>
        <w:rPr>
          <w:rStyle w:val="Hyperlink"/>
          <w:szCs w:val="18"/>
          <w:lang w:val="en-US"/>
        </w:rPr>
        <w:t>uriaduvannia</w:t>
      </w:r>
      <w:r>
        <w:rPr>
          <w:rStyle w:val="Hyperlink"/>
          <w:szCs w:val="18"/>
        </w:rPr>
        <w:t>-</w:t>
      </w:r>
      <w:r>
        <w:rPr>
          <w:rStyle w:val="Hyperlink"/>
          <w:szCs w:val="18"/>
          <w:lang w:val="en-US"/>
        </w:rPr>
        <w:t>v</w:t>
      </w:r>
      <w:r>
        <w:rPr>
          <w:rStyle w:val="Hyperlink"/>
          <w:szCs w:val="18"/>
        </w:rPr>
        <w:t>-</w:t>
      </w:r>
      <w:r>
        <w:rPr>
          <w:rStyle w:val="Hyperlink"/>
          <w:szCs w:val="18"/>
          <w:lang w:val="en-US"/>
        </w:rPr>
        <w:t>ukraini</w:t>
      </w:r>
      <w:r>
        <w:rPr>
          <w:rStyle w:val="Hyperlink"/>
          <w:szCs w:val="18"/>
        </w:rPr>
        <w:t>.</w:t>
      </w:r>
      <w:r>
        <w:rPr>
          <w:rStyle w:val="Hyperlink"/>
          <w:szCs w:val="18"/>
          <w:lang w:val="en-US"/>
        </w:rPr>
        <w:t>html</w:t>
      </w:r>
    </w:p>
  </w:footnote>
  <w:footnote w:id="42">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6.09.2012. Доступно на: </w:t>
      </w:r>
      <w:hyperlink r:id="rId22" w:history="1">
        <w:r>
          <w:rPr>
            <w:rStyle w:val="Hyperlink"/>
            <w:szCs w:val="18"/>
            <w:lang w:val="en-US"/>
          </w:rPr>
          <w:t>http</w:t>
        </w:r>
        <w:r>
          <w:rPr>
            <w:rStyle w:val="Hyperlink"/>
            <w:szCs w:val="18"/>
          </w:rPr>
          <w:t>://</w:t>
        </w:r>
        <w:r>
          <w:rPr>
            <w:rStyle w:val="Hyperlink"/>
            <w:szCs w:val="18"/>
            <w:lang w:val="en-US"/>
          </w:rPr>
          <w:t>zakon</w:t>
        </w:r>
        <w:r>
          <w:rPr>
            <w:rStyle w:val="Hyperlink"/>
            <w:szCs w:val="18"/>
          </w:rPr>
          <w:t>0.</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/5203-17</w:t>
        </w:r>
      </w:hyperlink>
    </w:p>
  </w:footnote>
  <w:footnote w:id="43">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17.03.2011. Доступно на: </w:t>
      </w:r>
      <w:hyperlink r:id="rId23"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/3166-17</w:t>
        </w:r>
      </w:hyperlink>
    </w:p>
  </w:footnote>
  <w:footnote w:id="44">
    <w:p w:rsidR="00B94CBA" w:rsidRDefault="00B94CBA" w:rsidP="00C61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18"/>
          <w:szCs w:val="18"/>
        </w:rPr>
      </w:pPr>
      <w:r>
        <w:rPr>
          <w:rStyle w:val="FootnoteReference"/>
          <w:szCs w:val="18"/>
        </w:rPr>
        <w:footnoteRef/>
      </w:r>
      <w:r>
        <w:rPr>
          <w:sz w:val="18"/>
          <w:szCs w:val="18"/>
        </w:rPr>
        <w:t xml:space="preserve"> </w:t>
      </w:r>
      <w:r>
        <w:rPr>
          <w:sz w:val="18"/>
          <w:szCs w:val="18"/>
        </w:rPr>
        <w:t xml:space="preserve">От 16.12.1993. Доступно на: </w:t>
      </w:r>
      <w:hyperlink r:id="rId24" w:history="1">
        <w:r>
          <w:rPr>
            <w:rStyle w:val="Hyperlink"/>
            <w:sz w:val="18"/>
            <w:szCs w:val="18"/>
            <w:lang w:val="en-US"/>
          </w:rPr>
          <w:t>http</w:t>
        </w:r>
        <w:r>
          <w:rPr>
            <w:rStyle w:val="Hyperlink"/>
            <w:sz w:val="18"/>
            <w:szCs w:val="18"/>
          </w:rPr>
          <w:t>://</w:t>
        </w:r>
        <w:r>
          <w:rPr>
            <w:rStyle w:val="Hyperlink"/>
            <w:sz w:val="18"/>
            <w:szCs w:val="18"/>
            <w:lang w:val="en-US"/>
          </w:rPr>
          <w:t>zakon</w:t>
        </w:r>
        <w:r>
          <w:rPr>
            <w:rStyle w:val="Hyperlink"/>
            <w:sz w:val="18"/>
            <w:szCs w:val="18"/>
          </w:rPr>
          <w:t>0.</w:t>
        </w:r>
        <w:r>
          <w:rPr>
            <w:rStyle w:val="Hyperlink"/>
            <w:sz w:val="18"/>
            <w:szCs w:val="18"/>
            <w:lang w:val="en-US"/>
          </w:rPr>
          <w:t>rada</w:t>
        </w:r>
        <w:r>
          <w:rPr>
            <w:rStyle w:val="Hyperlink"/>
            <w:sz w:val="18"/>
            <w:szCs w:val="18"/>
          </w:rPr>
          <w:t>.</w:t>
        </w:r>
        <w:r>
          <w:rPr>
            <w:rStyle w:val="Hyperlink"/>
            <w:sz w:val="18"/>
            <w:szCs w:val="18"/>
            <w:lang w:val="en-US"/>
          </w:rPr>
          <w:t>gov</w:t>
        </w:r>
        <w:r>
          <w:rPr>
            <w:rStyle w:val="Hyperlink"/>
            <w:sz w:val="18"/>
            <w:szCs w:val="18"/>
          </w:rPr>
          <w:t>.</w:t>
        </w:r>
        <w:r>
          <w:rPr>
            <w:rStyle w:val="Hyperlink"/>
            <w:sz w:val="18"/>
            <w:szCs w:val="18"/>
            <w:lang w:val="en-US"/>
          </w:rPr>
          <w:t>ua</w:t>
        </w:r>
        <w:r>
          <w:rPr>
            <w:rStyle w:val="Hyperlink"/>
            <w:sz w:val="18"/>
            <w:szCs w:val="18"/>
          </w:rPr>
          <w:t>/</w:t>
        </w:r>
        <w:r>
          <w:rPr>
            <w:rStyle w:val="Hyperlink"/>
            <w:sz w:val="18"/>
            <w:szCs w:val="18"/>
            <w:lang w:val="en-US"/>
          </w:rPr>
          <w:t>laws</w:t>
        </w:r>
        <w:r>
          <w:rPr>
            <w:rStyle w:val="Hyperlink"/>
            <w:sz w:val="18"/>
            <w:szCs w:val="18"/>
          </w:rPr>
          <w:t>/</w:t>
        </w:r>
        <w:r>
          <w:rPr>
            <w:rStyle w:val="Hyperlink"/>
            <w:sz w:val="18"/>
            <w:szCs w:val="18"/>
            <w:lang w:val="en-US"/>
          </w:rPr>
          <w:t>show</w:t>
        </w:r>
        <w:r>
          <w:rPr>
            <w:rStyle w:val="Hyperlink"/>
            <w:sz w:val="18"/>
            <w:szCs w:val="18"/>
          </w:rPr>
          <w:t>/3723-12</w:t>
        </w:r>
      </w:hyperlink>
    </w:p>
  </w:footnote>
  <w:footnote w:id="45">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FootnoteReference"/>
        </w:rPr>
        <w:footnoteRef/>
      </w:r>
      <w:r>
        <w:t xml:space="preserve"> Новый закон о государственной службе был принят 10/12/15. Доступен на: </w:t>
      </w:r>
      <w:hyperlink r:id="rId25" w:history="1">
        <w:r>
          <w:rPr>
            <w:rStyle w:val="Hyperlink"/>
            <w:lang w:val="en-US"/>
          </w:rPr>
          <w:t>http</w:t>
        </w:r>
        <w:r>
          <w:rPr>
            <w:rStyle w:val="Hyperlink"/>
          </w:rPr>
          <w:t>://</w:t>
        </w:r>
        <w:r>
          <w:rPr>
            <w:rStyle w:val="Hyperlink"/>
            <w:lang w:val="en-US"/>
          </w:rPr>
          <w:t>zakon</w:t>
        </w:r>
        <w:r>
          <w:rPr>
            <w:rStyle w:val="Hyperlink"/>
          </w:rPr>
          <w:t>4.</w:t>
        </w:r>
        <w:r>
          <w:rPr>
            <w:rStyle w:val="Hyperlink"/>
            <w:lang w:val="en-US"/>
          </w:rPr>
          <w:t>rada</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laws</w:t>
        </w:r>
        <w:r>
          <w:rPr>
            <w:rStyle w:val="Hyperlink"/>
          </w:rPr>
          <w:t>/</w:t>
        </w:r>
        <w:r>
          <w:rPr>
            <w:rStyle w:val="Hyperlink"/>
            <w:lang w:val="en-US"/>
          </w:rPr>
          <w:t>show</w:t>
        </w:r>
        <w:r>
          <w:rPr>
            <w:rStyle w:val="Hyperlink"/>
          </w:rPr>
          <w:t>/889-19</w:t>
        </w:r>
      </w:hyperlink>
      <w:r>
        <w:t>. Он включает следующие принципы: верховенство закона, законность, профессионализм, патриотизм, эффективность, открытость и т. д.</w:t>
      </w:r>
    </w:p>
  </w:footnote>
  <w:footnote w:id="46">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16.05.2011. Доступно но: </w:t>
      </w:r>
      <w:hyperlink r:id="rId26"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w:t>
        </w:r>
        <w:r>
          <w:rPr>
            <w:rStyle w:val="Hyperlink"/>
            <w:szCs w:val="18"/>
            <w:lang w:val="en-US"/>
          </w:rPr>
          <w:t>z</w:t>
        </w:r>
        <w:r>
          <w:rPr>
            <w:rStyle w:val="Hyperlink"/>
            <w:szCs w:val="18"/>
          </w:rPr>
          <w:t>0651-11</w:t>
        </w:r>
      </w:hyperlink>
    </w:p>
  </w:footnote>
  <w:footnote w:id="4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17.02.2011. Доступно на: </w:t>
      </w:r>
      <w:hyperlink r:id="rId27"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/3038-17</w:t>
        </w:r>
      </w:hyperlink>
    </w:p>
  </w:footnote>
  <w:footnote w:id="48">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20.11.2012. Доступно на:  </w:t>
      </w:r>
      <w:hyperlink r:id="rId28"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/5496-17</w:t>
        </w:r>
      </w:hyperlink>
    </w:p>
  </w:footnote>
  <w:footnote w:id="4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28.08.2013 №808. Доступно на: </w:t>
      </w:r>
      <w:hyperlink r:id="rId29" w:history="1">
        <w:r>
          <w:rPr>
            <w:rStyle w:val="Hyperlink"/>
            <w:szCs w:val="18"/>
            <w:lang w:val="en-US"/>
          </w:rPr>
          <w:t>http</w:t>
        </w:r>
        <w:r>
          <w:rPr>
            <w:rStyle w:val="Hyperlink"/>
            <w:szCs w:val="18"/>
          </w:rPr>
          <w:t>://</w:t>
        </w:r>
        <w:r>
          <w:rPr>
            <w:rStyle w:val="Hyperlink"/>
            <w:szCs w:val="18"/>
            <w:lang w:val="en-US"/>
          </w:rPr>
          <w:t>zakon</w:t>
        </w:r>
        <w:r>
          <w:rPr>
            <w:rStyle w:val="Hyperlink"/>
            <w:szCs w:val="18"/>
          </w:rPr>
          <w:t>4.</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/808-2013-п</w:t>
        </w:r>
      </w:hyperlink>
    </w:p>
  </w:footnote>
  <w:footnote w:id="5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Проектирование. Состав и содержание материалов оценки воздействий на окружающую среду (ОВОС) при проектировании и строительстве предприятий, домов и сооружений. ДБН А.2.2-1-2003. Доступен на:  </w:t>
      </w:r>
      <w:hyperlink r:id="rId30"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zhiva</w:t>
        </w:r>
        <w:r>
          <w:rPr>
            <w:rStyle w:val="Hyperlink"/>
            <w:szCs w:val="18"/>
          </w:rPr>
          <w:t>-</w:t>
        </w:r>
        <w:r>
          <w:rPr>
            <w:rStyle w:val="Hyperlink"/>
            <w:szCs w:val="18"/>
            <w:lang w:val="en-US"/>
          </w:rPr>
          <w:t>planeta</w:t>
        </w:r>
        <w:r>
          <w:rPr>
            <w:rStyle w:val="Hyperlink"/>
            <w:szCs w:val="18"/>
          </w:rPr>
          <w:t>.</w:t>
        </w:r>
        <w:r>
          <w:rPr>
            <w:rStyle w:val="Hyperlink"/>
            <w:szCs w:val="18"/>
            <w:lang w:val="en-US"/>
          </w:rPr>
          <w:t>org</w:t>
        </w:r>
        <w:r>
          <w:rPr>
            <w:rStyle w:val="Hyperlink"/>
            <w:szCs w:val="18"/>
          </w:rPr>
          <w:t>.</w:t>
        </w:r>
        <w:r>
          <w:rPr>
            <w:rStyle w:val="Hyperlink"/>
            <w:szCs w:val="18"/>
            <w:lang w:val="en-US"/>
          </w:rPr>
          <w:t>ua</w:t>
        </w:r>
        <w:r>
          <w:rPr>
            <w:rStyle w:val="Hyperlink"/>
            <w:szCs w:val="18"/>
          </w:rPr>
          <w:t>/</w:t>
        </w:r>
        <w:r>
          <w:rPr>
            <w:rStyle w:val="Hyperlink"/>
            <w:szCs w:val="18"/>
            <w:lang w:val="en-US"/>
          </w:rPr>
          <w:t>upload</w:t>
        </w:r>
        <w:r>
          <w:rPr>
            <w:rStyle w:val="Hyperlink"/>
            <w:szCs w:val="18"/>
          </w:rPr>
          <w:t>/</w:t>
        </w:r>
        <w:r>
          <w:rPr>
            <w:rStyle w:val="Hyperlink"/>
            <w:szCs w:val="18"/>
            <w:lang w:val="en-US"/>
          </w:rPr>
          <w:t>dbn</w:t>
        </w:r>
        <w:r>
          <w:rPr>
            <w:rStyle w:val="Hyperlink"/>
            <w:szCs w:val="18"/>
          </w:rPr>
          <w:t>-</w:t>
        </w:r>
        <w:r>
          <w:rPr>
            <w:rStyle w:val="Hyperlink"/>
            <w:szCs w:val="18"/>
            <w:lang w:val="en-US"/>
          </w:rPr>
          <w:t>a</w:t>
        </w:r>
        <w:r>
          <w:rPr>
            <w:rStyle w:val="Hyperlink"/>
            <w:szCs w:val="18"/>
          </w:rPr>
          <w:t>-2-2-1-2003.</w:t>
        </w:r>
        <w:r>
          <w:rPr>
            <w:rStyle w:val="Hyperlink"/>
            <w:szCs w:val="18"/>
            <w:lang w:val="en-US"/>
          </w:rPr>
          <w:t>pdf</w:t>
        </w:r>
      </w:hyperlink>
      <w:r>
        <w:rPr>
          <w:szCs w:val="18"/>
        </w:rPr>
        <w:t xml:space="preserve">  </w:t>
      </w:r>
    </w:p>
  </w:footnote>
  <w:footnote w:id="51">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11.05.2011, № 560. Доступно на:</w:t>
      </w:r>
      <w:r>
        <w:t xml:space="preserve"> </w:t>
      </w:r>
      <w:hyperlink r:id="rId31" w:history="1">
        <w:r>
          <w:rPr>
            <w:rStyle w:val="Hyperlink"/>
            <w:lang w:val="en-US"/>
          </w:rPr>
          <w:t>http</w:t>
        </w:r>
        <w:r>
          <w:rPr>
            <w:rStyle w:val="Hyperlink"/>
          </w:rPr>
          <w:t>://</w:t>
        </w:r>
        <w:r>
          <w:rPr>
            <w:rStyle w:val="Hyperlink"/>
            <w:lang w:val="en-US"/>
          </w:rPr>
          <w:t>zakon</w:t>
        </w:r>
        <w:r>
          <w:rPr>
            <w:rStyle w:val="Hyperlink"/>
          </w:rPr>
          <w:t>5.</w:t>
        </w:r>
        <w:r>
          <w:rPr>
            <w:rStyle w:val="Hyperlink"/>
            <w:lang w:val="en-US"/>
          </w:rPr>
          <w:t>rada</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laws</w:t>
        </w:r>
        <w:r>
          <w:rPr>
            <w:rStyle w:val="Hyperlink"/>
          </w:rPr>
          <w:t>/</w:t>
        </w:r>
        <w:r>
          <w:rPr>
            <w:rStyle w:val="Hyperlink"/>
            <w:lang w:val="en-US"/>
          </w:rPr>
          <w:t>show</w:t>
        </w:r>
        <w:r>
          <w:rPr>
            <w:rStyle w:val="Hyperlink"/>
          </w:rPr>
          <w:t>/560-2011-п</w:t>
        </w:r>
      </w:hyperlink>
    </w:p>
  </w:footnote>
  <w:footnote w:id="52">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Там же.</w:t>
      </w:r>
    </w:p>
  </w:footnote>
  <w:footnote w:id="53">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13.04.2011, № 466. Доступно на: </w:t>
      </w:r>
      <w:hyperlink r:id="rId32"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/466-2011-п</w:t>
        </w:r>
      </w:hyperlink>
    </w:p>
  </w:footnote>
  <w:footnote w:id="54">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33" w:history="1">
        <w:r>
          <w:rPr>
            <w:rStyle w:val="Hyperlink"/>
            <w:color w:val="auto"/>
            <w:szCs w:val="18"/>
          </w:rPr>
          <w:t xml:space="preserve"> От 06.09.2005, № 2806. Доступно на:</w:t>
        </w:r>
        <w:r>
          <w:rPr>
            <w:rStyle w:val="Hyperlink"/>
            <w:szCs w:val="18"/>
          </w:rPr>
          <w:t xml:space="preserve"> </w:t>
        </w:r>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/2806-15</w:t>
        </w:r>
      </w:hyperlink>
      <w:r>
        <w:rPr>
          <w:szCs w:val="18"/>
        </w:rPr>
        <w:t xml:space="preserve">  </w:t>
      </w:r>
    </w:p>
  </w:footnote>
  <w:footnote w:id="55">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18.12.2003, № 168. Доступно на: </w:t>
      </w:r>
      <w:hyperlink r:id="rId34"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w:t>
        </w:r>
        <w:r>
          <w:rPr>
            <w:rStyle w:val="Hyperlink"/>
            <w:szCs w:val="18"/>
            <w:lang w:val="en-US"/>
          </w:rPr>
          <w:t>z</w:t>
        </w:r>
        <w:r>
          <w:rPr>
            <w:rStyle w:val="Hyperlink"/>
            <w:szCs w:val="18"/>
          </w:rPr>
          <w:t>0155-04</w:t>
        </w:r>
      </w:hyperlink>
    </w:p>
  </w:footnote>
  <w:footnote w:id="56">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 </w:t>
      </w:r>
      <w:r>
        <w:rPr>
          <w:szCs w:val="18"/>
        </w:rPr>
        <w:t xml:space="preserve">13.03.2002 № 321. Доступно на: </w:t>
      </w:r>
      <w:hyperlink r:id="rId35"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/321-2002-п</w:t>
        </w:r>
      </w:hyperlink>
    </w:p>
  </w:footnote>
  <w:footnote w:id="5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 </w:t>
      </w:r>
      <w:r>
        <w:rPr>
          <w:szCs w:val="18"/>
        </w:rPr>
        <w:t xml:space="preserve">13.03.2002 № 302. Доступно на: </w:t>
      </w:r>
      <w:hyperlink r:id="rId36"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/302-2002-п</w:t>
        </w:r>
      </w:hyperlink>
    </w:p>
  </w:footnote>
  <w:footnote w:id="58">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От26.05.1999 № 115. Доступно на: </w:t>
      </w:r>
      <w:hyperlink r:id="rId37" w:history="1">
        <w:r>
          <w:rPr>
            <w:rStyle w:val="Hyperlink"/>
            <w:szCs w:val="18"/>
            <w:lang w:val="en-US"/>
          </w:rPr>
          <w:t>http</w:t>
        </w:r>
        <w:r>
          <w:rPr>
            <w:rStyle w:val="Hyperlink"/>
            <w:szCs w:val="18"/>
          </w:rPr>
          <w:t>://</w:t>
        </w:r>
        <w:r>
          <w:rPr>
            <w:rStyle w:val="Hyperlink"/>
            <w:szCs w:val="18"/>
            <w:lang w:val="en-US"/>
          </w:rPr>
          <w:t>zakon</w:t>
        </w:r>
        <w:r>
          <w:rPr>
            <w:rStyle w:val="Hyperlink"/>
            <w:szCs w:val="18"/>
          </w:rPr>
          <w:t>4.</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w:t>
        </w:r>
        <w:r>
          <w:rPr>
            <w:rStyle w:val="Hyperlink"/>
            <w:szCs w:val="18"/>
            <w:lang w:val="en-US"/>
          </w:rPr>
          <w:t>z</w:t>
        </w:r>
        <w:r>
          <w:rPr>
            <w:rStyle w:val="Hyperlink"/>
            <w:szCs w:val="18"/>
          </w:rPr>
          <w:t>0608-99</w:t>
        </w:r>
      </w:hyperlink>
    </w:p>
  </w:footnote>
  <w:footnote w:id="5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01.02.1993 №3. Доступно на: </w:t>
      </w:r>
      <w:hyperlink r:id="rId38"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w:t>
        </w:r>
        <w:r>
          <w:rPr>
            <w:rStyle w:val="Hyperlink"/>
            <w:szCs w:val="18"/>
            <w:lang w:val="en-US"/>
          </w:rPr>
          <w:t>z</w:t>
        </w:r>
        <w:r>
          <w:rPr>
            <w:rStyle w:val="Hyperlink"/>
            <w:szCs w:val="18"/>
          </w:rPr>
          <w:t>0004-93</w:t>
        </w:r>
      </w:hyperlink>
    </w:p>
  </w:footnote>
  <w:footnote w:id="6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23.05.2007 № 761. Доступно на: </w:t>
      </w:r>
      <w:hyperlink r:id="rId39"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/761-2007-п</w:t>
        </w:r>
      </w:hyperlink>
    </w:p>
  </w:footnote>
  <w:footnote w:id="61">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 29.06.2011 № 771. Доступно на: </w:t>
      </w:r>
      <w:hyperlink r:id="rId40" w:history="1">
        <w:r>
          <w:rPr>
            <w:rStyle w:val="Hyperlink"/>
            <w:szCs w:val="18"/>
            <w:lang w:val="en-US"/>
          </w:rPr>
          <w:t>http</w:t>
        </w:r>
        <w:r>
          <w:rPr>
            <w:rStyle w:val="Hyperlink"/>
            <w:szCs w:val="18"/>
          </w:rPr>
          <w:t>://</w:t>
        </w:r>
        <w:r>
          <w:rPr>
            <w:rStyle w:val="Hyperlink"/>
            <w:szCs w:val="18"/>
            <w:lang w:val="en-US"/>
          </w:rPr>
          <w:t>zakon</w:t>
        </w:r>
        <w:r>
          <w:rPr>
            <w:rStyle w:val="Hyperlink"/>
            <w:szCs w:val="18"/>
          </w:rPr>
          <w:t>4.</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/771-2011-п</w:t>
        </w:r>
      </w:hyperlink>
    </w:p>
  </w:footnote>
  <w:footnote w:id="62">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 25.05.2011 № 555. Доступно: </w:t>
      </w:r>
      <w:hyperlink r:id="rId41"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/555-2011-п</w:t>
        </w:r>
      </w:hyperlink>
    </w:p>
  </w:footnote>
  <w:footnote w:id="63">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rPr>
        <w:footnoteRef/>
      </w:r>
      <w:r>
        <w:t xml:space="preserve"> </w:t>
      </w:r>
      <w:r>
        <w:rPr>
          <w:szCs w:val="18"/>
        </w:rPr>
        <w:t xml:space="preserve">От 25.05.2011 № 548. Доступно на: </w:t>
      </w:r>
      <w:hyperlink r:id="rId42" w:history="1">
        <w:r>
          <w:rPr>
            <w:rStyle w:val="Hyperlink"/>
            <w:szCs w:val="18"/>
            <w:lang w:val="en-US"/>
          </w:rPr>
          <w:t>http</w:t>
        </w:r>
        <w:r>
          <w:rPr>
            <w:rStyle w:val="Hyperlink"/>
            <w:szCs w:val="18"/>
          </w:rPr>
          <w:t>://</w:t>
        </w:r>
        <w:r>
          <w:rPr>
            <w:rStyle w:val="Hyperlink"/>
            <w:szCs w:val="18"/>
            <w:lang w:val="en-US"/>
          </w:rPr>
          <w:t>zakon</w:t>
        </w:r>
        <w:r>
          <w:rPr>
            <w:rStyle w:val="Hyperlink"/>
            <w:szCs w:val="18"/>
          </w:rPr>
          <w:t>4.</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/548-2011-п</w:t>
        </w:r>
      </w:hyperlink>
    </w:p>
  </w:footnote>
  <w:footnote w:id="64">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16.11.2011 № 290. Доступно на: </w:t>
      </w:r>
      <w:hyperlink r:id="rId43"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w:t>
        </w:r>
        <w:r>
          <w:rPr>
            <w:rStyle w:val="Hyperlink"/>
            <w:szCs w:val="18"/>
            <w:lang w:val="en-US"/>
          </w:rPr>
          <w:t>z</w:t>
        </w:r>
        <w:r>
          <w:rPr>
            <w:rStyle w:val="Hyperlink"/>
            <w:szCs w:val="18"/>
          </w:rPr>
          <w:t>1468-11</w:t>
        </w:r>
      </w:hyperlink>
    </w:p>
  </w:footnote>
  <w:footnote w:id="65">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FootnoteReference"/>
          <w:szCs w:val="18"/>
        </w:rPr>
        <w:footnoteRef/>
      </w:r>
      <w:r>
        <w:rPr>
          <w:szCs w:val="18"/>
        </w:rPr>
        <w:t xml:space="preserve"> ЭПЛ обжаловала отказ Государственной геологической службы предоставить разрешения, выданные компании «Шелл» для добычи сланцевого газа. Подробности этого дела в пункте 97 ниже.</w:t>
      </w:r>
    </w:p>
  </w:footnote>
  <w:footnote w:id="66">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 06.09.2005 № 2806. Доступен на: </w:t>
      </w:r>
      <w:hyperlink r:id="rId44"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/2806-15</w:t>
        </w:r>
      </w:hyperlink>
    </w:p>
  </w:footnote>
  <w:footnote w:id="6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22.02.2000 № </w:t>
      </w:r>
      <w:r>
        <w:rPr>
          <w:bCs/>
          <w:szCs w:val="18"/>
        </w:rPr>
        <w:t xml:space="preserve">1478. Доступен на: </w:t>
      </w:r>
      <w:hyperlink r:id="rId45"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/1478-14</w:t>
        </w:r>
      </w:hyperlink>
    </w:p>
  </w:footnote>
  <w:footnote w:id="68">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 17.10.2011 № 549. Доступен на: </w:t>
      </w:r>
      <w:r>
        <w:rPr>
          <w:szCs w:val="18"/>
          <w:lang w:val="en-US"/>
        </w:rPr>
        <w:t>http</w:t>
      </w:r>
      <w:r>
        <w:rPr>
          <w:szCs w:val="18"/>
        </w:rPr>
        <w:t>://</w:t>
      </w:r>
      <w:r>
        <w:rPr>
          <w:szCs w:val="18"/>
          <w:lang w:val="en-US"/>
        </w:rPr>
        <w:t>zakon</w:t>
      </w:r>
      <w:r>
        <w:rPr>
          <w:szCs w:val="18"/>
        </w:rPr>
        <w:t>4.</w:t>
      </w:r>
      <w:r>
        <w:rPr>
          <w:szCs w:val="18"/>
          <w:lang w:val="en-US"/>
        </w:rPr>
        <w:t>rada</w:t>
      </w:r>
      <w:r>
        <w:rPr>
          <w:szCs w:val="18"/>
        </w:rPr>
        <w:t>.</w:t>
      </w:r>
      <w:r>
        <w:rPr>
          <w:szCs w:val="18"/>
          <w:lang w:val="en-US"/>
        </w:rPr>
        <w:t>gov</w:t>
      </w:r>
      <w:r>
        <w:rPr>
          <w:szCs w:val="18"/>
        </w:rPr>
        <w:t>.</w:t>
      </w:r>
      <w:r>
        <w:rPr>
          <w:szCs w:val="18"/>
          <w:lang w:val="en-US"/>
        </w:rPr>
        <w:t>ua</w:t>
      </w:r>
      <w:r>
        <w:rPr>
          <w:szCs w:val="18"/>
        </w:rPr>
        <w:t>/</w:t>
      </w:r>
      <w:r>
        <w:rPr>
          <w:szCs w:val="18"/>
          <w:lang w:val="en-US"/>
        </w:rPr>
        <w:t>laws</w:t>
      </w:r>
      <w:r>
        <w:rPr>
          <w:szCs w:val="18"/>
        </w:rPr>
        <w:t>/</w:t>
      </w:r>
      <w:r>
        <w:rPr>
          <w:szCs w:val="18"/>
          <w:lang w:val="en-US"/>
        </w:rPr>
        <w:t>show</w:t>
      </w:r>
      <w:r>
        <w:rPr>
          <w:szCs w:val="18"/>
        </w:rPr>
        <w:t>/</w:t>
      </w:r>
      <w:r>
        <w:rPr>
          <w:szCs w:val="18"/>
          <w:lang w:val="en-US"/>
        </w:rPr>
        <w:t>z</w:t>
      </w:r>
      <w:r>
        <w:rPr>
          <w:szCs w:val="18"/>
        </w:rPr>
        <w:t>1211-11</w:t>
      </w:r>
    </w:p>
  </w:footnote>
  <w:footnote w:id="6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От 0</w:t>
      </w:r>
      <w:r>
        <w:rPr>
          <w:bCs/>
          <w:szCs w:val="18"/>
        </w:rPr>
        <w:t xml:space="preserve">2.04.2009 № 308. Доступен на: </w:t>
      </w:r>
      <w:hyperlink r:id="rId46" w:history="1">
        <w:r>
          <w:rPr>
            <w:rStyle w:val="Hyperlink"/>
            <w:bCs/>
            <w:szCs w:val="18"/>
            <w:lang w:val="en-US"/>
          </w:rPr>
          <w:t>http</w:t>
        </w:r>
        <w:r>
          <w:rPr>
            <w:rStyle w:val="Hyperlink"/>
            <w:bCs/>
            <w:szCs w:val="18"/>
          </w:rPr>
          <w:t>://</w:t>
        </w:r>
        <w:r>
          <w:rPr>
            <w:rStyle w:val="Hyperlink"/>
            <w:bCs/>
            <w:szCs w:val="18"/>
            <w:lang w:val="en-US"/>
          </w:rPr>
          <w:t>zakon</w:t>
        </w:r>
        <w:r>
          <w:rPr>
            <w:rStyle w:val="Hyperlink"/>
            <w:bCs/>
            <w:szCs w:val="18"/>
          </w:rPr>
          <w:t>4.</w:t>
        </w:r>
        <w:r>
          <w:rPr>
            <w:rStyle w:val="Hyperlink"/>
            <w:bCs/>
            <w:szCs w:val="18"/>
            <w:lang w:val="en-US"/>
          </w:rPr>
          <w:t>rada</w:t>
        </w:r>
        <w:r>
          <w:rPr>
            <w:rStyle w:val="Hyperlink"/>
            <w:bCs/>
            <w:szCs w:val="18"/>
          </w:rPr>
          <w:t>.</w:t>
        </w:r>
        <w:r>
          <w:rPr>
            <w:rStyle w:val="Hyperlink"/>
            <w:bCs/>
            <w:szCs w:val="18"/>
            <w:lang w:val="en-US"/>
          </w:rPr>
          <w:t>gov</w:t>
        </w:r>
        <w:r>
          <w:rPr>
            <w:rStyle w:val="Hyperlink"/>
            <w:bCs/>
            <w:szCs w:val="18"/>
          </w:rPr>
          <w:t>.</w:t>
        </w:r>
        <w:r>
          <w:rPr>
            <w:rStyle w:val="Hyperlink"/>
            <w:bCs/>
            <w:szCs w:val="18"/>
            <w:lang w:val="en-US"/>
          </w:rPr>
          <w:t>ua</w:t>
        </w:r>
        <w:r>
          <w:rPr>
            <w:rStyle w:val="Hyperlink"/>
            <w:bCs/>
            <w:szCs w:val="18"/>
          </w:rPr>
          <w:t>/</w:t>
        </w:r>
        <w:r>
          <w:rPr>
            <w:rStyle w:val="Hyperlink"/>
            <w:bCs/>
            <w:szCs w:val="18"/>
            <w:lang w:val="en-US"/>
          </w:rPr>
          <w:t>laws</w:t>
        </w:r>
        <w:r>
          <w:rPr>
            <w:rStyle w:val="Hyperlink"/>
            <w:bCs/>
            <w:szCs w:val="18"/>
          </w:rPr>
          <w:t>/</w:t>
        </w:r>
        <w:r>
          <w:rPr>
            <w:rStyle w:val="Hyperlink"/>
            <w:bCs/>
            <w:szCs w:val="18"/>
            <w:lang w:val="en-US"/>
          </w:rPr>
          <w:t>show</w:t>
        </w:r>
        <w:r>
          <w:rPr>
            <w:rStyle w:val="Hyperlink"/>
            <w:bCs/>
            <w:szCs w:val="18"/>
          </w:rPr>
          <w:t>/308-2009-п</w:t>
        </w:r>
      </w:hyperlink>
    </w:p>
  </w:footnote>
  <w:footnote w:id="7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w:t>
      </w:r>
      <w:r>
        <w:rPr>
          <w:szCs w:val="18"/>
        </w:rPr>
        <w:t xml:space="preserve"> 31.05.2007 № 1103. Доступно на: </w:t>
      </w:r>
      <w:hyperlink r:id="rId47" w:history="1">
        <w:r>
          <w:rPr>
            <w:rStyle w:val="Hyperlink"/>
            <w:szCs w:val="18"/>
            <w:lang w:val="en-US"/>
          </w:rPr>
          <w:t>http</w:t>
        </w:r>
        <w:r>
          <w:rPr>
            <w:rStyle w:val="Hyperlink"/>
            <w:szCs w:val="18"/>
          </w:rPr>
          <w:t>://</w:t>
        </w:r>
        <w:r>
          <w:rPr>
            <w:rStyle w:val="Hyperlink"/>
            <w:szCs w:val="18"/>
            <w:lang w:val="en-US"/>
          </w:rPr>
          <w:t>zakon</w:t>
        </w:r>
        <w:r>
          <w:rPr>
            <w:rStyle w:val="Hyperlink"/>
            <w:szCs w:val="18"/>
          </w:rPr>
          <w:t>4.</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/1103-16</w:t>
        </w:r>
      </w:hyperlink>
    </w:p>
  </w:footnote>
  <w:footnote w:id="71">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04.03.1996 № 295. Доступно на: </w:t>
      </w:r>
      <w:hyperlink r:id="rId48"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/295-96-п</w:t>
        </w:r>
      </w:hyperlink>
    </w:p>
  </w:footnote>
  <w:footnote w:id="72">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13.07.2000 № 1120. Доступно </w:t>
      </w:r>
      <w:proofErr w:type="gramStart"/>
      <w:r>
        <w:rPr>
          <w:szCs w:val="18"/>
        </w:rPr>
        <w:t xml:space="preserve">на:  </w:t>
      </w:r>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/1120-2000-п</w:t>
      </w:r>
      <w:proofErr w:type="gramEnd"/>
    </w:p>
  </w:footnote>
  <w:footnote w:id="73">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szCs w:val="18"/>
        </w:rPr>
        <w:footnoteRef/>
      </w:r>
      <w:r>
        <w:rPr>
          <w:szCs w:val="18"/>
        </w:rPr>
        <w:t xml:space="preserve"> От 06.07.2005 № 2747. Доступно на:  </w:t>
      </w:r>
      <w:hyperlink r:id="rId49" w:history="1">
        <w:r>
          <w:rPr>
            <w:rStyle w:val="Hyperlink"/>
            <w:szCs w:val="18"/>
            <w:lang w:val="en-US"/>
          </w:rPr>
          <w:t>http</w:t>
        </w:r>
        <w:r>
          <w:rPr>
            <w:rStyle w:val="Hyperlink"/>
            <w:szCs w:val="18"/>
          </w:rPr>
          <w:t>://</w:t>
        </w:r>
        <w:r>
          <w:rPr>
            <w:rStyle w:val="Hyperlink"/>
            <w:szCs w:val="18"/>
            <w:lang w:val="en-US"/>
          </w:rPr>
          <w:t>zakon</w:t>
        </w:r>
        <w:r>
          <w:rPr>
            <w:rStyle w:val="Hyperlink"/>
            <w:szCs w:val="18"/>
          </w:rPr>
          <w:t>3.</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/2747-15</w:t>
        </w:r>
      </w:hyperlink>
    </w:p>
  </w:footnote>
  <w:footnote w:id="74">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FootnoteReference"/>
          <w:szCs w:val="18"/>
        </w:rPr>
        <w:footnoteRef/>
      </w:r>
      <w:r>
        <w:rPr>
          <w:szCs w:val="18"/>
        </w:rPr>
        <w:t xml:space="preserve"> </w:t>
      </w:r>
      <w:hyperlink r:id="rId50"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vasu</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samovr</w:t>
        </w:r>
        <w:r>
          <w:rPr>
            <w:rStyle w:val="Hyperlink"/>
            <w:szCs w:val="18"/>
          </w:rPr>
          <w:t>/</w:t>
        </w:r>
        <w:r>
          <w:rPr>
            <w:rStyle w:val="Hyperlink"/>
            <w:szCs w:val="18"/>
            <w:lang w:val="en-US"/>
          </w:rPr>
          <w:t>zbori</w:t>
        </w:r>
        <w:r>
          <w:rPr>
            <w:rStyle w:val="Hyperlink"/>
            <w:szCs w:val="18"/>
          </w:rPr>
          <w:t>/</w:t>
        </w:r>
        <w:r>
          <w:rPr>
            <w:rStyle w:val="Hyperlink"/>
            <w:szCs w:val="18"/>
            <w:lang w:val="en-US"/>
          </w:rPr>
          <w:t>spec</w:t>
        </w:r>
        <w:r>
          <w:rPr>
            <w:rStyle w:val="Hyperlink"/>
            <w:szCs w:val="18"/>
          </w:rPr>
          <w:t>_</w:t>
        </w:r>
        <w:r>
          <w:rPr>
            <w:rStyle w:val="Hyperlink"/>
            <w:szCs w:val="18"/>
            <w:lang w:val="en-US"/>
          </w:rPr>
          <w:t>suddiv</w:t>
        </w:r>
        <w:r>
          <w:rPr>
            <w:rStyle w:val="Hyperlink"/>
            <w:szCs w:val="18"/>
          </w:rPr>
          <w:t>/</w:t>
        </w:r>
      </w:hyperlink>
    </w:p>
  </w:footnote>
  <w:footnote w:id="75">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rPr>
        <w:footnoteRef/>
      </w:r>
      <w:r>
        <w:t xml:space="preserve"> </w:t>
      </w:r>
      <w:hyperlink r:id="rId51" w:history="1">
        <w:r>
          <w:rPr>
            <w:rStyle w:val="Hyperlink"/>
            <w:szCs w:val="18"/>
            <w:lang w:val="en-US"/>
          </w:rPr>
          <w:t>http</w:t>
        </w:r>
        <w:r>
          <w:rPr>
            <w:rStyle w:val="Hyperlink"/>
            <w:szCs w:val="18"/>
          </w:rPr>
          <w:t>://</w:t>
        </w:r>
        <w:r>
          <w:rPr>
            <w:rStyle w:val="Hyperlink"/>
            <w:szCs w:val="18"/>
            <w:lang w:val="en-US"/>
          </w:rPr>
          <w:t>nsj</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files</w:t>
        </w:r>
        <w:r>
          <w:rPr>
            <w:rStyle w:val="Hyperlink"/>
            <w:szCs w:val="18"/>
          </w:rPr>
          <w:t>/14224296951.%20ТП%20Судді%20окр.адм.судів,%20призначені%20вперше.</w:t>
        </w:r>
        <w:r>
          <w:rPr>
            <w:rStyle w:val="Hyperlink"/>
            <w:szCs w:val="18"/>
            <w:lang w:val="en-US"/>
          </w:rPr>
          <w:t>pdf</w:t>
        </w:r>
      </w:hyperlink>
    </w:p>
    <w:p w:rsidR="00B94CBA" w:rsidRDefault="00504C28"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hyperlink r:id="rId52" w:history="1">
        <w:r w:rsidR="00B94CBA">
          <w:rPr>
            <w:rStyle w:val="Hyperlink"/>
            <w:szCs w:val="18"/>
            <w:lang w:val="en-US"/>
          </w:rPr>
          <w:t>http</w:t>
        </w:r>
        <w:r w:rsidR="00B94CBA">
          <w:rPr>
            <w:rStyle w:val="Hyperlink"/>
            <w:szCs w:val="18"/>
          </w:rPr>
          <w:t>://</w:t>
        </w:r>
        <w:r w:rsidR="00B94CBA">
          <w:rPr>
            <w:rStyle w:val="Hyperlink"/>
            <w:szCs w:val="18"/>
            <w:lang w:val="en-US"/>
          </w:rPr>
          <w:t>nsj</w:t>
        </w:r>
        <w:r w:rsidR="00B94CBA">
          <w:rPr>
            <w:rStyle w:val="Hyperlink"/>
            <w:szCs w:val="18"/>
          </w:rPr>
          <w:t>.</w:t>
        </w:r>
        <w:r w:rsidR="00B94CBA">
          <w:rPr>
            <w:rStyle w:val="Hyperlink"/>
            <w:szCs w:val="18"/>
            <w:lang w:val="en-US"/>
          </w:rPr>
          <w:t>gov</w:t>
        </w:r>
        <w:r w:rsidR="00B94CBA">
          <w:rPr>
            <w:rStyle w:val="Hyperlink"/>
            <w:szCs w:val="18"/>
          </w:rPr>
          <w:t>.</w:t>
        </w:r>
        <w:r w:rsidR="00B94CBA">
          <w:rPr>
            <w:rStyle w:val="Hyperlink"/>
            <w:szCs w:val="18"/>
            <w:lang w:val="en-US"/>
          </w:rPr>
          <w:t>ua</w:t>
        </w:r>
        <w:r w:rsidR="00B94CBA">
          <w:rPr>
            <w:rStyle w:val="Hyperlink"/>
            <w:szCs w:val="18"/>
          </w:rPr>
          <w:t>/</w:t>
        </w:r>
        <w:r w:rsidR="00B94CBA">
          <w:rPr>
            <w:rStyle w:val="Hyperlink"/>
            <w:szCs w:val="18"/>
            <w:lang w:val="en-US"/>
          </w:rPr>
          <w:t>files</w:t>
        </w:r>
        <w:r w:rsidR="00B94CBA">
          <w:rPr>
            <w:rStyle w:val="Hyperlink"/>
            <w:szCs w:val="18"/>
          </w:rPr>
          <w:t>/14224297142.%20ТП%20Судді%20окр.адм.судів,%20обрані%20безстроково.</w:t>
        </w:r>
        <w:r w:rsidR="00B94CBA">
          <w:rPr>
            <w:rStyle w:val="Hyperlink"/>
            <w:szCs w:val="18"/>
            <w:lang w:val="en-US"/>
          </w:rPr>
          <w:t>pdf</w:t>
        </w:r>
      </w:hyperlink>
    </w:p>
    <w:p w:rsidR="00B94CBA" w:rsidRDefault="00504C28"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hyperlink r:id="rId53" w:history="1">
        <w:r w:rsidR="00B94CBA">
          <w:rPr>
            <w:rStyle w:val="Hyperlink"/>
            <w:szCs w:val="18"/>
            <w:lang w:val="en-US"/>
          </w:rPr>
          <w:t>http</w:t>
        </w:r>
        <w:r w:rsidR="00B94CBA">
          <w:rPr>
            <w:rStyle w:val="Hyperlink"/>
            <w:szCs w:val="18"/>
          </w:rPr>
          <w:t>://</w:t>
        </w:r>
        <w:r w:rsidR="00B94CBA">
          <w:rPr>
            <w:rStyle w:val="Hyperlink"/>
            <w:szCs w:val="18"/>
            <w:lang w:val="en-US"/>
          </w:rPr>
          <w:t>nsj</w:t>
        </w:r>
        <w:r w:rsidR="00B94CBA">
          <w:rPr>
            <w:rStyle w:val="Hyperlink"/>
            <w:szCs w:val="18"/>
          </w:rPr>
          <w:t>.</w:t>
        </w:r>
        <w:r w:rsidR="00B94CBA">
          <w:rPr>
            <w:rStyle w:val="Hyperlink"/>
            <w:szCs w:val="18"/>
            <w:lang w:val="en-US"/>
          </w:rPr>
          <w:t>gov</w:t>
        </w:r>
        <w:r w:rsidR="00B94CBA">
          <w:rPr>
            <w:rStyle w:val="Hyperlink"/>
            <w:szCs w:val="18"/>
          </w:rPr>
          <w:t>.</w:t>
        </w:r>
        <w:r w:rsidR="00B94CBA">
          <w:rPr>
            <w:rStyle w:val="Hyperlink"/>
            <w:szCs w:val="18"/>
            <w:lang w:val="en-US"/>
          </w:rPr>
          <w:t>ua</w:t>
        </w:r>
        <w:r w:rsidR="00B94CBA">
          <w:rPr>
            <w:rStyle w:val="Hyperlink"/>
            <w:szCs w:val="18"/>
          </w:rPr>
          <w:t>/</w:t>
        </w:r>
        <w:r w:rsidR="00B94CBA">
          <w:rPr>
            <w:rStyle w:val="Hyperlink"/>
            <w:szCs w:val="18"/>
            <w:lang w:val="en-US"/>
          </w:rPr>
          <w:t>files</w:t>
        </w:r>
        <w:r w:rsidR="00B94CBA">
          <w:rPr>
            <w:rStyle w:val="Hyperlink"/>
            <w:szCs w:val="18"/>
          </w:rPr>
          <w:t>/14224297504.%20ТП%20Судді%20апеляційних%20адміністративних%20судів.</w:t>
        </w:r>
        <w:r w:rsidR="00B94CBA">
          <w:rPr>
            <w:rStyle w:val="Hyperlink"/>
            <w:szCs w:val="18"/>
            <w:lang w:val="en-US"/>
          </w:rPr>
          <w:t>pdf</w:t>
        </w:r>
      </w:hyperlink>
    </w:p>
  </w:footnote>
  <w:footnote w:id="76">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54"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vasu</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/123355/</w:t>
        </w:r>
      </w:hyperlink>
      <w:r>
        <w:rPr>
          <w:szCs w:val="18"/>
        </w:rPr>
        <w:t xml:space="preserve"> </w:t>
      </w:r>
    </w:p>
  </w:footnote>
  <w:footnote w:id="7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55" w:history="1">
        <w:r>
          <w:rPr>
            <w:rStyle w:val="Hyperlink"/>
            <w:szCs w:val="18"/>
            <w:lang w:val="en-US"/>
          </w:rPr>
          <w:t>http</w:t>
        </w:r>
        <w:r>
          <w:rPr>
            <w:rStyle w:val="Hyperlink"/>
            <w:szCs w:val="18"/>
          </w:rPr>
          <w:t>://</w:t>
        </w:r>
        <w:r>
          <w:rPr>
            <w:rStyle w:val="Hyperlink"/>
            <w:szCs w:val="18"/>
            <w:lang w:val="en-US"/>
          </w:rPr>
          <w:t>epl</w:t>
        </w:r>
        <w:r>
          <w:rPr>
            <w:rStyle w:val="Hyperlink"/>
            <w:szCs w:val="18"/>
          </w:rPr>
          <w:t>.</w:t>
        </w:r>
        <w:r>
          <w:rPr>
            <w:rStyle w:val="Hyperlink"/>
            <w:szCs w:val="18"/>
            <w:lang w:val="en-US"/>
          </w:rPr>
          <w:t>org</w:t>
        </w:r>
        <w:r>
          <w:rPr>
            <w:rStyle w:val="Hyperlink"/>
            <w:szCs w:val="18"/>
          </w:rPr>
          <w:t>.</w:t>
        </w:r>
        <w:r>
          <w:rPr>
            <w:rStyle w:val="Hyperlink"/>
            <w:szCs w:val="18"/>
            <w:lang w:val="en-US"/>
          </w:rPr>
          <w:t>ua</w:t>
        </w:r>
        <w:r>
          <w:rPr>
            <w:rStyle w:val="Hyperlink"/>
            <w:szCs w:val="18"/>
          </w:rPr>
          <w:t>/</w:t>
        </w:r>
        <w:r>
          <w:rPr>
            <w:rStyle w:val="Hyperlink"/>
            <w:szCs w:val="18"/>
            <w:lang w:val="en-US"/>
          </w:rPr>
          <w:t>en</w:t>
        </w:r>
        <w:r>
          <w:rPr>
            <w:rStyle w:val="Hyperlink"/>
            <w:szCs w:val="18"/>
          </w:rPr>
          <w:t>/</w:t>
        </w:r>
        <w:r>
          <w:rPr>
            <w:rStyle w:val="Hyperlink"/>
            <w:szCs w:val="18"/>
            <w:lang w:val="en-US"/>
          </w:rPr>
          <w:t>events</w:t>
        </w:r>
        <w:r>
          <w:rPr>
            <w:rStyle w:val="Hyperlink"/>
            <w:szCs w:val="18"/>
          </w:rPr>
          <w:t>/1850-</w:t>
        </w:r>
        <w:r>
          <w:rPr>
            <w:rStyle w:val="Hyperlink"/>
            <w:szCs w:val="18"/>
            <w:lang w:val="en-US"/>
          </w:rPr>
          <w:t>u</w:t>
        </w:r>
        <w:r>
          <w:rPr>
            <w:rStyle w:val="Hyperlink"/>
            <w:szCs w:val="18"/>
          </w:rPr>
          <w:t>-</w:t>
        </w:r>
        <w:r>
          <w:rPr>
            <w:rStyle w:val="Hyperlink"/>
            <w:szCs w:val="18"/>
            <w:lang w:val="en-US"/>
          </w:rPr>
          <w:t>lvovi</w:t>
        </w:r>
        <w:r>
          <w:rPr>
            <w:rStyle w:val="Hyperlink"/>
            <w:szCs w:val="18"/>
          </w:rPr>
          <w:t>-</w:t>
        </w:r>
        <w:r>
          <w:rPr>
            <w:rStyle w:val="Hyperlink"/>
            <w:szCs w:val="18"/>
            <w:lang w:val="en-US"/>
          </w:rPr>
          <w:t>proishov</w:t>
        </w:r>
        <w:r>
          <w:rPr>
            <w:rStyle w:val="Hyperlink"/>
            <w:szCs w:val="18"/>
          </w:rPr>
          <w:t>-</w:t>
        </w:r>
        <w:r>
          <w:rPr>
            <w:rStyle w:val="Hyperlink"/>
            <w:szCs w:val="18"/>
            <w:lang w:val="en-US"/>
          </w:rPr>
          <w:t>treninh</w:t>
        </w:r>
        <w:r>
          <w:rPr>
            <w:rStyle w:val="Hyperlink"/>
            <w:szCs w:val="18"/>
          </w:rPr>
          <w:t>-</w:t>
        </w:r>
        <w:r>
          <w:rPr>
            <w:rStyle w:val="Hyperlink"/>
            <w:szCs w:val="18"/>
            <w:lang w:val="en-US"/>
          </w:rPr>
          <w:t>dlia</w:t>
        </w:r>
        <w:r>
          <w:rPr>
            <w:rStyle w:val="Hyperlink"/>
            <w:szCs w:val="18"/>
          </w:rPr>
          <w:t>-</w:t>
        </w:r>
        <w:r>
          <w:rPr>
            <w:rStyle w:val="Hyperlink"/>
            <w:szCs w:val="18"/>
            <w:lang w:val="en-US"/>
          </w:rPr>
          <w:t>suddiv</w:t>
        </w:r>
        <w:r>
          <w:rPr>
            <w:rStyle w:val="Hyperlink"/>
            <w:szCs w:val="18"/>
          </w:rPr>
          <w:t>-</w:t>
        </w:r>
        <w:r>
          <w:rPr>
            <w:rStyle w:val="Hyperlink"/>
            <w:szCs w:val="18"/>
            <w:lang w:val="en-US"/>
          </w:rPr>
          <w:t>vykladachiv</w:t>
        </w:r>
        <w:r>
          <w:rPr>
            <w:rStyle w:val="Hyperlink"/>
            <w:szCs w:val="18"/>
          </w:rPr>
          <w:t>-</w:t>
        </w:r>
        <w:r>
          <w:rPr>
            <w:rStyle w:val="Hyperlink"/>
            <w:szCs w:val="18"/>
            <w:lang w:val="en-US"/>
          </w:rPr>
          <w:t>z</w:t>
        </w:r>
        <w:r>
          <w:rPr>
            <w:rStyle w:val="Hyperlink"/>
            <w:szCs w:val="18"/>
          </w:rPr>
          <w:t>-</w:t>
        </w:r>
        <w:r>
          <w:rPr>
            <w:rStyle w:val="Hyperlink"/>
            <w:szCs w:val="18"/>
            <w:lang w:val="en-US"/>
          </w:rPr>
          <w:t>kursu</w:t>
        </w:r>
        <w:r>
          <w:rPr>
            <w:rStyle w:val="Hyperlink"/>
            <w:szCs w:val="18"/>
          </w:rPr>
          <w:t>-</w:t>
        </w:r>
        <w:r>
          <w:rPr>
            <w:rStyle w:val="Hyperlink"/>
            <w:szCs w:val="18"/>
            <w:lang w:val="en-US"/>
          </w:rPr>
          <w:t>prava</w:t>
        </w:r>
        <w:r>
          <w:rPr>
            <w:rStyle w:val="Hyperlink"/>
            <w:szCs w:val="18"/>
          </w:rPr>
          <w:t>-</w:t>
        </w:r>
        <w:r>
          <w:rPr>
            <w:rStyle w:val="Hyperlink"/>
            <w:szCs w:val="18"/>
            <w:lang w:val="en-US"/>
          </w:rPr>
          <w:t>liudyny</w:t>
        </w:r>
        <w:r>
          <w:rPr>
            <w:rStyle w:val="Hyperlink"/>
            <w:szCs w:val="18"/>
          </w:rPr>
          <w:t>-</w:t>
        </w:r>
        <w:r>
          <w:rPr>
            <w:rStyle w:val="Hyperlink"/>
            <w:szCs w:val="18"/>
            <w:lang w:val="en-US"/>
          </w:rPr>
          <w:t>ta</w:t>
        </w:r>
        <w:r>
          <w:rPr>
            <w:rStyle w:val="Hyperlink"/>
            <w:szCs w:val="18"/>
          </w:rPr>
          <w:t>-</w:t>
        </w:r>
        <w:r>
          <w:rPr>
            <w:rStyle w:val="Hyperlink"/>
            <w:szCs w:val="18"/>
            <w:lang w:val="en-US"/>
          </w:rPr>
          <w:t>okhorona</w:t>
        </w:r>
        <w:r>
          <w:rPr>
            <w:rStyle w:val="Hyperlink"/>
            <w:szCs w:val="18"/>
          </w:rPr>
          <w:t>-</w:t>
        </w:r>
        <w:r>
          <w:rPr>
            <w:rStyle w:val="Hyperlink"/>
            <w:szCs w:val="18"/>
            <w:lang w:val="en-US"/>
          </w:rPr>
          <w:t>dovkillia</w:t>
        </w:r>
      </w:hyperlink>
    </w:p>
  </w:footnote>
  <w:footnote w:id="78">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rPr>
        <w:footnoteRef/>
      </w:r>
      <w:r>
        <w:t xml:space="preserve"> </w:t>
      </w:r>
      <w:r>
        <w:rPr>
          <w:szCs w:val="18"/>
          <w:lang w:val="en-US"/>
        </w:rPr>
        <w:t>http</w:t>
      </w:r>
      <w:r>
        <w:rPr>
          <w:szCs w:val="18"/>
        </w:rPr>
        <w:t>://</w:t>
      </w:r>
      <w:r>
        <w:rPr>
          <w:szCs w:val="18"/>
          <w:lang w:val="en-US"/>
        </w:rPr>
        <w:t>www</w:t>
      </w:r>
      <w:r>
        <w:rPr>
          <w:szCs w:val="18"/>
        </w:rPr>
        <w:t>.</w:t>
      </w:r>
      <w:r>
        <w:rPr>
          <w:szCs w:val="18"/>
          <w:lang w:val="en-US"/>
        </w:rPr>
        <w:t>reyestr</w:t>
      </w:r>
      <w:r>
        <w:rPr>
          <w:szCs w:val="18"/>
        </w:rPr>
        <w:t>.</w:t>
      </w:r>
      <w:r>
        <w:rPr>
          <w:szCs w:val="18"/>
          <w:lang w:val="en-US"/>
        </w:rPr>
        <w:t>court</w:t>
      </w:r>
      <w:r>
        <w:rPr>
          <w:szCs w:val="18"/>
        </w:rPr>
        <w:t>.</w:t>
      </w:r>
      <w:r>
        <w:rPr>
          <w:szCs w:val="18"/>
          <w:lang w:val="en-US"/>
        </w:rPr>
        <w:t>gov</w:t>
      </w:r>
      <w:r>
        <w:rPr>
          <w:szCs w:val="18"/>
        </w:rPr>
        <w:t>.</w:t>
      </w:r>
      <w:r>
        <w:rPr>
          <w:szCs w:val="18"/>
          <w:lang w:val="en-US"/>
        </w:rPr>
        <w:t>ua</w:t>
      </w:r>
      <w:r>
        <w:rPr>
          <w:szCs w:val="18"/>
        </w:rPr>
        <w:t>/</w:t>
      </w:r>
      <w:r>
        <w:rPr>
          <w:szCs w:val="18"/>
          <w:lang w:val="en-US"/>
        </w:rPr>
        <w:t>Review</w:t>
      </w:r>
      <w:r>
        <w:rPr>
          <w:szCs w:val="18"/>
        </w:rPr>
        <w:t xml:space="preserve">/40107099 </w:t>
      </w:r>
    </w:p>
    <w:p w:rsidR="00B94CBA" w:rsidRDefault="00B94CBA" w:rsidP="00C61CE9">
      <w:pPr>
        <w:pStyle w:val="FootnoteText"/>
        <w:tabs>
          <w:tab w:val="right" w:pos="0"/>
        </w:tabs>
        <w:rPr>
          <w:i/>
          <w:szCs w:val="18"/>
        </w:rPr>
      </w:pPr>
      <w:r>
        <w:rPr>
          <w:i/>
          <w:szCs w:val="18"/>
        </w:rPr>
        <w:t xml:space="preserve">Административный суд заявил: «Истец имеет право на обращение в административный суд только тогда, когда он/она </w:t>
      </w:r>
      <w:proofErr w:type="gramStart"/>
      <w:r>
        <w:rPr>
          <w:i/>
          <w:szCs w:val="18"/>
        </w:rPr>
        <w:t>считает</w:t>
      </w:r>
      <w:proofErr w:type="gramEnd"/>
      <w:r>
        <w:rPr>
          <w:i/>
          <w:szCs w:val="18"/>
        </w:rPr>
        <w:t xml:space="preserve"> что решением, действием или бездействием ответчика (органа власти) нарушены его/её права, свободы или интересы в сфере общественно-правовых отношений. Следовательно, заданием административного судопроизводства является защита только нарушенных прав лица и факт нарушения должен быть установлен судом».</w:t>
      </w:r>
    </w:p>
    <w:p w:rsidR="00B94CBA" w:rsidRDefault="00504C28" w:rsidP="00C61CE9">
      <w:pPr>
        <w:pStyle w:val="FootnoteText"/>
        <w:tabs>
          <w:tab w:val="right" w:pos="0"/>
        </w:tabs>
        <w:rPr>
          <w:szCs w:val="18"/>
        </w:rPr>
      </w:pPr>
      <w:hyperlink r:id="rId56" w:history="1">
        <w:r w:rsidR="00B94CBA">
          <w:rPr>
            <w:rStyle w:val="Hyperlink"/>
            <w:szCs w:val="18"/>
            <w:lang w:val="en-US"/>
          </w:rPr>
          <w:t>http</w:t>
        </w:r>
        <w:r w:rsidR="00B94CBA">
          <w:rPr>
            <w:rStyle w:val="Hyperlink"/>
            <w:szCs w:val="18"/>
          </w:rPr>
          <w:t>://</w:t>
        </w:r>
        <w:r w:rsidR="00B94CBA">
          <w:rPr>
            <w:rStyle w:val="Hyperlink"/>
            <w:szCs w:val="18"/>
            <w:lang w:val="en-US"/>
          </w:rPr>
          <w:t>www</w:t>
        </w:r>
        <w:r w:rsidR="00B94CBA">
          <w:rPr>
            <w:rStyle w:val="Hyperlink"/>
            <w:szCs w:val="18"/>
          </w:rPr>
          <w:t>.</w:t>
        </w:r>
        <w:r w:rsidR="00B94CBA">
          <w:rPr>
            <w:rStyle w:val="Hyperlink"/>
            <w:szCs w:val="18"/>
            <w:lang w:val="en-US"/>
          </w:rPr>
          <w:t>reyestr</w:t>
        </w:r>
        <w:r w:rsidR="00B94CBA">
          <w:rPr>
            <w:rStyle w:val="Hyperlink"/>
            <w:szCs w:val="18"/>
          </w:rPr>
          <w:t>.</w:t>
        </w:r>
        <w:r w:rsidR="00B94CBA">
          <w:rPr>
            <w:rStyle w:val="Hyperlink"/>
            <w:szCs w:val="18"/>
            <w:lang w:val="en-US"/>
          </w:rPr>
          <w:t>court</w:t>
        </w:r>
        <w:r w:rsidR="00B94CBA">
          <w:rPr>
            <w:rStyle w:val="Hyperlink"/>
            <w:szCs w:val="18"/>
          </w:rPr>
          <w:t>.</w:t>
        </w:r>
        <w:r w:rsidR="00B94CBA">
          <w:rPr>
            <w:rStyle w:val="Hyperlink"/>
            <w:szCs w:val="18"/>
            <w:lang w:val="en-US"/>
          </w:rPr>
          <w:t>gov</w:t>
        </w:r>
        <w:r w:rsidR="00B94CBA">
          <w:rPr>
            <w:rStyle w:val="Hyperlink"/>
            <w:szCs w:val="18"/>
          </w:rPr>
          <w:t>.</w:t>
        </w:r>
        <w:r w:rsidR="00B94CBA">
          <w:rPr>
            <w:rStyle w:val="Hyperlink"/>
            <w:szCs w:val="18"/>
            <w:lang w:val="en-US"/>
          </w:rPr>
          <w:t>ua</w:t>
        </w:r>
        <w:r w:rsidR="00B94CBA">
          <w:rPr>
            <w:rStyle w:val="Hyperlink"/>
            <w:szCs w:val="18"/>
          </w:rPr>
          <w:t>/</w:t>
        </w:r>
        <w:r w:rsidR="00B94CBA">
          <w:rPr>
            <w:rStyle w:val="Hyperlink"/>
            <w:szCs w:val="18"/>
            <w:lang w:val="en-US"/>
          </w:rPr>
          <w:t>Review</w:t>
        </w:r>
        <w:r w:rsidR="00B94CBA">
          <w:rPr>
            <w:rStyle w:val="Hyperlink"/>
            <w:szCs w:val="18"/>
          </w:rPr>
          <w:t>/30473476</w:t>
        </w:r>
      </w:hyperlink>
    </w:p>
    <w:p w:rsidR="00B94CBA" w:rsidRDefault="00B94CBA" w:rsidP="00C61CE9">
      <w:pPr>
        <w:pStyle w:val="FootnoteText"/>
        <w:tabs>
          <w:tab w:val="right" w:pos="0"/>
        </w:tabs>
        <w:rPr>
          <w:szCs w:val="18"/>
        </w:rPr>
      </w:pPr>
      <w:r>
        <w:rPr>
          <w:szCs w:val="18"/>
        </w:rPr>
        <w:t>Подробности дела в пункте 98.</w:t>
      </w:r>
    </w:p>
    <w:p w:rsidR="00B94CBA" w:rsidRDefault="00B94CBA" w:rsidP="00C61CE9">
      <w:pPr>
        <w:pStyle w:val="FootnoteText"/>
        <w:tabs>
          <w:tab w:val="right" w:pos="0"/>
        </w:tabs>
        <w:rPr>
          <w:i/>
          <w:szCs w:val="18"/>
        </w:rPr>
      </w:pPr>
      <w:r>
        <w:rPr>
          <w:i/>
          <w:szCs w:val="18"/>
        </w:rPr>
        <w:t>“Каждое лицо, считающее, что его/её права или законные интересы нарушены, может обратиться в административный суд. В положениях Кодекса административного судопроизводства значение имеет субъективное ощущение лица, что её/его права или законные интересы требуют защиты, однако необходимым условием для судебной защиты такого лица является факт нарушения прав или законных интересов на момент обращения в суд».</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
          <w:szCs w:val="18"/>
        </w:rPr>
        <w:t>Подробности дела в пункте 99.</w:t>
      </w:r>
    </w:p>
  </w:footnote>
  <w:footnote w:id="7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 28.06.1996. Доступно на: </w:t>
      </w:r>
      <w:hyperlink r:id="rId57"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/254к/96-вр</w:t>
        </w:r>
      </w:hyperlink>
    </w:p>
  </w:footnote>
  <w:footnote w:id="8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Доступно на: </w:t>
      </w:r>
      <w:hyperlink r:id="rId58"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w:t>
        </w:r>
        <w:r>
          <w:rPr>
            <w:rStyle w:val="Hyperlink"/>
            <w:szCs w:val="18"/>
            <w:lang w:val="en-US"/>
          </w:rPr>
          <w:t>v</w:t>
        </w:r>
        <w:r>
          <w:rPr>
            <w:rStyle w:val="Hyperlink"/>
            <w:szCs w:val="18"/>
          </w:rPr>
          <w:t>006</w:t>
        </w:r>
        <w:r>
          <w:rPr>
            <w:rStyle w:val="Hyperlink"/>
            <w:szCs w:val="18"/>
            <w:lang w:val="en-US"/>
          </w:rPr>
          <w:t>p</w:t>
        </w:r>
        <w:r>
          <w:rPr>
            <w:rStyle w:val="Hyperlink"/>
            <w:szCs w:val="18"/>
          </w:rPr>
          <w:t>710-97</w:t>
        </w:r>
      </w:hyperlink>
    </w:p>
  </w:footnote>
  <w:footnote w:id="81">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rPr>
        <w:t xml:space="preserve">От 02.10.1996. Доступен на: </w:t>
      </w:r>
      <w:hyperlink r:id="rId59" w:history="1">
        <w:r>
          <w:rPr>
            <w:rStyle w:val="Hyperlink"/>
            <w:szCs w:val="18"/>
            <w:lang w:val="en-US"/>
          </w:rPr>
          <w:t>http</w:t>
        </w:r>
        <w:r>
          <w:rPr>
            <w:rStyle w:val="Hyperlink"/>
            <w:szCs w:val="18"/>
          </w:rPr>
          <w:t>://</w:t>
        </w:r>
        <w:r>
          <w:rPr>
            <w:rStyle w:val="Hyperlink"/>
            <w:szCs w:val="18"/>
            <w:lang w:val="en-US"/>
          </w:rPr>
          <w:t>zakon</w:t>
        </w:r>
        <w:r>
          <w:rPr>
            <w:rStyle w:val="Hyperlink"/>
            <w:szCs w:val="18"/>
          </w:rPr>
          <w:t>5.</w:t>
        </w:r>
        <w:r>
          <w:rPr>
            <w:rStyle w:val="Hyperlink"/>
            <w:szCs w:val="18"/>
            <w:lang w:val="en-US"/>
          </w:rPr>
          <w:t>rada</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laws</w:t>
        </w:r>
        <w:r>
          <w:rPr>
            <w:rStyle w:val="Hyperlink"/>
            <w:szCs w:val="18"/>
          </w:rPr>
          <w:t>/</w:t>
        </w:r>
        <w:r>
          <w:rPr>
            <w:rStyle w:val="Hyperlink"/>
            <w:szCs w:val="18"/>
            <w:lang w:val="en-US"/>
          </w:rPr>
          <w:t>show</w:t>
        </w:r>
        <w:r>
          <w:rPr>
            <w:rStyle w:val="Hyperlink"/>
            <w:szCs w:val="18"/>
          </w:rPr>
          <w:t>/393/96-вр</w:t>
        </w:r>
      </w:hyperlink>
    </w:p>
  </w:footnote>
  <w:footnote w:id="82">
    <w:p w:rsidR="00B94CBA" w:rsidRPr="00C61CE9" w:rsidRDefault="00B94CBA" w:rsidP="00C61C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both"/>
        <w:rPr>
          <w:sz w:val="18"/>
          <w:lang w:val="ru-RU"/>
        </w:rPr>
      </w:pPr>
      <w:r>
        <w:rPr>
          <w:rStyle w:val="FootnoteReference"/>
        </w:rPr>
        <w:footnoteRef/>
      </w:r>
      <w:r w:rsidRPr="00C61CE9">
        <w:rPr>
          <w:lang w:val="ru-RU"/>
        </w:rPr>
        <w:t xml:space="preserve"> </w:t>
      </w:r>
      <w:hyperlink r:id="rId60" w:history="1">
        <w:r>
          <w:rPr>
            <w:rStyle w:val="Hyperlink"/>
            <w:sz w:val="18"/>
          </w:rPr>
          <w:t>http</w:t>
        </w:r>
        <w:r w:rsidRPr="00C61CE9">
          <w:rPr>
            <w:rStyle w:val="Hyperlink"/>
            <w:sz w:val="18"/>
            <w:lang w:val="ru-RU"/>
          </w:rPr>
          <w:t>://</w:t>
        </w:r>
        <w:r>
          <w:rPr>
            <w:rStyle w:val="Hyperlink"/>
            <w:sz w:val="18"/>
          </w:rPr>
          <w:t>www</w:t>
        </w:r>
        <w:r w:rsidRPr="00C61CE9">
          <w:rPr>
            <w:rStyle w:val="Hyperlink"/>
            <w:sz w:val="18"/>
            <w:lang w:val="ru-RU"/>
          </w:rPr>
          <w:t>.</w:t>
        </w:r>
        <w:r>
          <w:rPr>
            <w:rStyle w:val="Hyperlink"/>
            <w:sz w:val="18"/>
          </w:rPr>
          <w:t>reyestr</w:t>
        </w:r>
        <w:r w:rsidRPr="00C61CE9">
          <w:rPr>
            <w:rStyle w:val="Hyperlink"/>
            <w:sz w:val="18"/>
            <w:lang w:val="ru-RU"/>
          </w:rPr>
          <w:t>.</w:t>
        </w:r>
        <w:r>
          <w:rPr>
            <w:rStyle w:val="Hyperlink"/>
            <w:sz w:val="18"/>
          </w:rPr>
          <w:t>court</w:t>
        </w:r>
        <w:r w:rsidRPr="00C61CE9">
          <w:rPr>
            <w:rStyle w:val="Hyperlink"/>
            <w:sz w:val="18"/>
            <w:lang w:val="ru-RU"/>
          </w:rPr>
          <w:t>.</w:t>
        </w:r>
        <w:r>
          <w:rPr>
            <w:rStyle w:val="Hyperlink"/>
            <w:sz w:val="18"/>
          </w:rPr>
          <w:t>gov</w:t>
        </w:r>
        <w:r w:rsidRPr="00C61CE9">
          <w:rPr>
            <w:rStyle w:val="Hyperlink"/>
            <w:sz w:val="18"/>
            <w:lang w:val="ru-RU"/>
          </w:rPr>
          <w:t>.</w:t>
        </w:r>
        <w:r>
          <w:rPr>
            <w:rStyle w:val="Hyperlink"/>
            <w:sz w:val="18"/>
          </w:rPr>
          <w:t>ua</w:t>
        </w:r>
        <w:r w:rsidRPr="00C61CE9">
          <w:rPr>
            <w:rStyle w:val="Hyperlink"/>
            <w:sz w:val="18"/>
            <w:lang w:val="ru-RU"/>
          </w:rPr>
          <w:t>/</w:t>
        </w:r>
        <w:r>
          <w:rPr>
            <w:rStyle w:val="Hyperlink"/>
            <w:sz w:val="18"/>
          </w:rPr>
          <w:t>Review</w:t>
        </w:r>
        <w:r w:rsidRPr="00C61CE9">
          <w:rPr>
            <w:rStyle w:val="Hyperlink"/>
            <w:sz w:val="18"/>
            <w:lang w:val="ru-RU"/>
          </w:rPr>
          <w:t>/53498103</w:t>
        </w:r>
      </w:hyperlink>
      <w:r w:rsidRPr="00C61CE9">
        <w:rPr>
          <w:rStyle w:val="Hyperlink"/>
          <w:sz w:val="18"/>
          <w:lang w:val="ru-RU"/>
        </w:rPr>
        <w:t>. Подробности дела в п. 98.</w:t>
      </w:r>
    </w:p>
    <w:p w:rsidR="00B94CBA" w:rsidRPr="00C61CE9" w:rsidRDefault="00504C28" w:rsidP="00C61C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both"/>
        <w:rPr>
          <w:rStyle w:val="Hyperlink"/>
          <w:lang w:val="ru-RU"/>
        </w:rPr>
      </w:pPr>
      <w:hyperlink r:id="rId61" w:history="1">
        <w:r w:rsidR="00B94CBA">
          <w:rPr>
            <w:rStyle w:val="Hyperlink"/>
            <w:sz w:val="18"/>
            <w:lang w:val="en-US"/>
          </w:rPr>
          <w:t>http</w:t>
        </w:r>
        <w:r w:rsidR="00B94CBA" w:rsidRPr="00C61CE9">
          <w:rPr>
            <w:rStyle w:val="Hyperlink"/>
            <w:sz w:val="18"/>
            <w:lang w:val="ru-RU"/>
          </w:rPr>
          <w:t>://</w:t>
        </w:r>
        <w:r w:rsidR="00B94CBA">
          <w:rPr>
            <w:rStyle w:val="Hyperlink"/>
            <w:sz w:val="18"/>
            <w:lang w:val="en-US"/>
          </w:rPr>
          <w:t>www</w:t>
        </w:r>
        <w:r w:rsidR="00B94CBA" w:rsidRPr="00C61CE9">
          <w:rPr>
            <w:rStyle w:val="Hyperlink"/>
            <w:sz w:val="18"/>
            <w:lang w:val="ru-RU"/>
          </w:rPr>
          <w:t>.</w:t>
        </w:r>
        <w:r w:rsidR="00B94CBA">
          <w:rPr>
            <w:rStyle w:val="Hyperlink"/>
            <w:sz w:val="18"/>
            <w:lang w:val="en-US"/>
          </w:rPr>
          <w:t>reyestr</w:t>
        </w:r>
        <w:r w:rsidR="00B94CBA" w:rsidRPr="00C61CE9">
          <w:rPr>
            <w:rStyle w:val="Hyperlink"/>
            <w:sz w:val="18"/>
            <w:lang w:val="ru-RU"/>
          </w:rPr>
          <w:t>.</w:t>
        </w:r>
        <w:r w:rsidR="00B94CBA">
          <w:rPr>
            <w:rStyle w:val="Hyperlink"/>
            <w:sz w:val="18"/>
            <w:lang w:val="en-US"/>
          </w:rPr>
          <w:t>court</w:t>
        </w:r>
        <w:r w:rsidR="00B94CBA" w:rsidRPr="00C61CE9">
          <w:rPr>
            <w:rStyle w:val="Hyperlink"/>
            <w:sz w:val="18"/>
            <w:lang w:val="ru-RU"/>
          </w:rPr>
          <w:t>.</w:t>
        </w:r>
        <w:r w:rsidR="00B94CBA">
          <w:rPr>
            <w:rStyle w:val="Hyperlink"/>
            <w:sz w:val="18"/>
            <w:lang w:val="en-US"/>
          </w:rPr>
          <w:t>gov</w:t>
        </w:r>
        <w:r w:rsidR="00B94CBA" w:rsidRPr="00C61CE9">
          <w:rPr>
            <w:rStyle w:val="Hyperlink"/>
            <w:sz w:val="18"/>
            <w:lang w:val="ru-RU"/>
          </w:rPr>
          <w:t>.</w:t>
        </w:r>
        <w:r w:rsidR="00B94CBA">
          <w:rPr>
            <w:rStyle w:val="Hyperlink"/>
            <w:sz w:val="18"/>
            <w:lang w:val="en-US"/>
          </w:rPr>
          <w:t>ua</w:t>
        </w:r>
        <w:r w:rsidR="00B94CBA" w:rsidRPr="00C61CE9">
          <w:rPr>
            <w:rStyle w:val="Hyperlink"/>
            <w:sz w:val="18"/>
            <w:lang w:val="ru-RU"/>
          </w:rPr>
          <w:t>/</w:t>
        </w:r>
        <w:r w:rsidR="00B94CBA">
          <w:rPr>
            <w:rStyle w:val="Hyperlink"/>
            <w:sz w:val="18"/>
            <w:lang w:val="en-US"/>
          </w:rPr>
          <w:t>Review</w:t>
        </w:r>
        <w:r w:rsidR="00B94CBA" w:rsidRPr="00C61CE9">
          <w:rPr>
            <w:rStyle w:val="Hyperlink"/>
            <w:sz w:val="18"/>
            <w:lang w:val="ru-RU"/>
          </w:rPr>
          <w:t>/38318307</w:t>
        </w:r>
      </w:hyperlink>
      <w:r w:rsidR="00B94CBA" w:rsidRPr="00C61CE9">
        <w:rPr>
          <w:rStyle w:val="Hyperlink"/>
          <w:sz w:val="18"/>
          <w:lang w:val="ru-RU"/>
        </w:rPr>
        <w:t>. Подробности дела в п. 100.</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footnote>
  <w:footnote w:id="83">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62" w:history="1">
        <w:r>
          <w:rPr>
            <w:rStyle w:val="Hyperlink"/>
            <w:lang w:val="en-US"/>
          </w:rPr>
          <w:t>http</w:t>
        </w:r>
        <w:r>
          <w:rPr>
            <w:rStyle w:val="Hyperlink"/>
          </w:rPr>
          <w:t>://</w:t>
        </w:r>
        <w:r>
          <w:rPr>
            <w:rStyle w:val="Hyperlink"/>
            <w:lang w:val="en-US"/>
          </w:rPr>
          <w:t>www</w:t>
        </w:r>
        <w:r>
          <w:rPr>
            <w:rStyle w:val="Hyperlink"/>
          </w:rPr>
          <w:t>.</w:t>
        </w:r>
        <w:r>
          <w:rPr>
            <w:rStyle w:val="Hyperlink"/>
            <w:lang w:val="en-US"/>
          </w:rPr>
          <w:t>reyestr</w:t>
        </w:r>
        <w:r>
          <w:rPr>
            <w:rStyle w:val="Hyperlink"/>
          </w:rPr>
          <w:t>.</w:t>
        </w:r>
        <w:r>
          <w:rPr>
            <w:rStyle w:val="Hyperlink"/>
            <w:lang w:val="en-US"/>
          </w:rPr>
          <w:t>court</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Review</w:t>
        </w:r>
        <w:r>
          <w:rPr>
            <w:rStyle w:val="Hyperlink"/>
          </w:rPr>
          <w:t>/32247839</w:t>
        </w:r>
      </w:hyperlink>
      <w:r>
        <w:t xml:space="preserve"> . Подробности дела в пункте 101 ниже.</w:t>
      </w:r>
    </w:p>
  </w:footnote>
  <w:footnote w:id="84">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63" w:history="1">
        <w:r>
          <w:rPr>
            <w:rStyle w:val="Hyperlink"/>
            <w:lang w:val="en-US"/>
          </w:rPr>
          <w:t>http</w:t>
        </w:r>
        <w:r>
          <w:rPr>
            <w:rStyle w:val="Hyperlink"/>
          </w:rPr>
          <w:t>://</w:t>
        </w:r>
        <w:r>
          <w:rPr>
            <w:rStyle w:val="Hyperlink"/>
            <w:lang w:val="en-US"/>
          </w:rPr>
          <w:t>zakon</w:t>
        </w:r>
        <w:r>
          <w:rPr>
            <w:rStyle w:val="Hyperlink"/>
          </w:rPr>
          <w:t>3.</w:t>
        </w:r>
        <w:r>
          <w:rPr>
            <w:rStyle w:val="Hyperlink"/>
            <w:lang w:val="en-US"/>
          </w:rPr>
          <w:t>rada</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laws</w:t>
        </w:r>
        <w:r>
          <w:rPr>
            <w:rStyle w:val="Hyperlink"/>
          </w:rPr>
          <w:t>/</w:t>
        </w:r>
        <w:r>
          <w:rPr>
            <w:rStyle w:val="Hyperlink"/>
            <w:lang w:val="en-US"/>
          </w:rPr>
          <w:t>show</w:t>
        </w:r>
        <w:r>
          <w:rPr>
            <w:rStyle w:val="Hyperlink"/>
          </w:rPr>
          <w:t>/</w:t>
        </w:r>
        <w:r>
          <w:rPr>
            <w:rStyle w:val="Hyperlink"/>
            <w:lang w:val="en-US"/>
          </w:rPr>
          <w:t>v</w:t>
        </w:r>
        <w:r>
          <w:rPr>
            <w:rStyle w:val="Hyperlink"/>
          </w:rPr>
          <w:t>006</w:t>
        </w:r>
        <w:r>
          <w:rPr>
            <w:rStyle w:val="Hyperlink"/>
            <w:lang w:val="en-US"/>
          </w:rPr>
          <w:t>p</w:t>
        </w:r>
        <w:r>
          <w:rPr>
            <w:rStyle w:val="Hyperlink"/>
          </w:rPr>
          <w:t>710-97</w:t>
        </w:r>
      </w:hyperlink>
    </w:p>
  </w:footnote>
  <w:footnote w:id="85">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От 02.10.1996. Доступен на: </w:t>
      </w:r>
      <w:hyperlink r:id="rId64" w:history="1">
        <w:r>
          <w:rPr>
            <w:rStyle w:val="Hyperlink"/>
            <w:lang w:val="en-US"/>
          </w:rPr>
          <w:t>http</w:t>
        </w:r>
        <w:r>
          <w:rPr>
            <w:rStyle w:val="Hyperlink"/>
          </w:rPr>
          <w:t>://</w:t>
        </w:r>
        <w:r>
          <w:rPr>
            <w:rStyle w:val="Hyperlink"/>
            <w:lang w:val="en-US"/>
          </w:rPr>
          <w:t>zakon</w:t>
        </w:r>
        <w:r>
          <w:rPr>
            <w:rStyle w:val="Hyperlink"/>
          </w:rPr>
          <w:t>5.</w:t>
        </w:r>
        <w:r>
          <w:rPr>
            <w:rStyle w:val="Hyperlink"/>
            <w:lang w:val="en-US"/>
          </w:rPr>
          <w:t>rada</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laws</w:t>
        </w:r>
        <w:r>
          <w:rPr>
            <w:rStyle w:val="Hyperlink"/>
          </w:rPr>
          <w:t>/</w:t>
        </w:r>
        <w:r>
          <w:rPr>
            <w:rStyle w:val="Hyperlink"/>
            <w:lang w:val="en-US"/>
          </w:rPr>
          <w:t>show</w:t>
        </w:r>
        <w:r>
          <w:rPr>
            <w:rStyle w:val="Hyperlink"/>
          </w:rPr>
          <w:t>/393/96-вр</w:t>
        </w:r>
      </w:hyperlink>
    </w:p>
  </w:footnote>
  <w:footnote w:id="86">
    <w:p w:rsidR="00B94CBA" w:rsidRDefault="00B94CBA" w:rsidP="00C61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w:hAnsi="Times" w:cs="Times"/>
          <w:sz w:val="18"/>
          <w:szCs w:val="18"/>
        </w:rPr>
      </w:pPr>
      <w:r>
        <w:rPr>
          <w:rStyle w:val="FootnoteReference"/>
        </w:rPr>
        <w:footnoteRef/>
      </w:r>
      <w:r>
        <w:t xml:space="preserve"> </w:t>
      </w:r>
      <w:r w:rsidRPr="00B94CBA">
        <w:rPr>
          <w:rFonts w:asciiTheme="minorHAnsi" w:eastAsiaTheme="minorHAnsi" w:hAnsiTheme="minorHAnsi" w:cstheme="minorBidi"/>
          <w:sz w:val="18"/>
          <w:szCs w:val="18"/>
          <w:lang w:val="ru-RU"/>
        </w:rPr>
        <w:t xml:space="preserve">http://www.reyestr.court.gov.ua/Review/38318307 “При рассмотрении законности действий и оспариваемых решений ответчика, суд руководствовался критериями пункта 2 статьи 2 Кодекса административного </w:t>
      </w:r>
      <w:proofErr w:type="gramStart"/>
      <w:r w:rsidRPr="00B94CBA">
        <w:rPr>
          <w:rFonts w:asciiTheme="minorHAnsi" w:eastAsiaTheme="minorHAnsi" w:hAnsiTheme="minorHAnsi" w:cstheme="minorBidi"/>
          <w:sz w:val="18"/>
          <w:szCs w:val="18"/>
          <w:lang w:val="ru-RU"/>
        </w:rPr>
        <w:t>судопроизводства ,</w:t>
      </w:r>
      <w:proofErr w:type="gramEnd"/>
      <w:r w:rsidRPr="00B94CBA">
        <w:rPr>
          <w:rFonts w:asciiTheme="minorHAnsi" w:eastAsiaTheme="minorHAnsi" w:hAnsiTheme="minorHAnsi" w:cstheme="minorBidi"/>
          <w:sz w:val="18"/>
          <w:szCs w:val="18"/>
          <w:lang w:val="ru-RU"/>
        </w:rPr>
        <w:t xml:space="preserve"> которые отражают принципы административного процесса и которые должны соблюдаться при использовании независимой власти государственными органами. Подробности дела в пункте 100 ниже.</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 w:id="8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65" w:history="1">
        <w:r w:rsidRPr="00B94CBA">
          <w:rPr>
            <w:szCs w:val="18"/>
          </w:rPr>
          <w:t>http://www.reyestr.court.gov.ua/Review/47786502</w:t>
        </w:r>
      </w:hyperlink>
      <w:r w:rsidRPr="00B94CBA">
        <w:rPr>
          <w:szCs w:val="18"/>
        </w:rPr>
        <w:t xml:space="preserve"> В постановлении суда говорится: Учитывая то, что суд не может подменять другой орган государственной власти и брать на себя полномочия по решению вопросов, которые законодательством отнесены к компетенции этого органа гоударственной власти, суд апелляционной инстанции пришел к преждевременному выводу, обязав Николаевский сельский совет с 15 апреля 2013 года прекратить полномочия сельского главы в соответствии с первой частью статьи 79 Закона Украины «О местном самоуправлении в Украине». При таких условиях решение аплляционного суда в этой части подлежит изменению путем обязывания Николаевской сельской рады рассмотреть вопрос по прекращению полномочий Николаевского сельского главы в соответствии с первой частью статьи 70 Закона Украины «О местном самоуправлении в Украине».</w:t>
      </w:r>
    </w:p>
  </w:footnote>
  <w:footnote w:id="88">
    <w:p w:rsidR="00B94CBA" w:rsidRPr="00577EBA" w:rsidRDefault="00B94CBA" w:rsidP="00C61C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18"/>
          <w:szCs w:val="18"/>
          <w:lang w:eastAsia="en-US"/>
        </w:rPr>
      </w:pPr>
      <w:r>
        <w:rPr>
          <w:rStyle w:val="FootnoteReference"/>
        </w:rPr>
        <w:footnoteRef/>
      </w:r>
      <w:r>
        <w:t xml:space="preserve"> </w:t>
      </w:r>
      <w:hyperlink r:id="rId66" w:history="1">
        <w:r w:rsidRPr="00577EBA">
          <w:rPr>
            <w:rFonts w:asciiTheme="minorHAnsi" w:eastAsiaTheme="minorHAnsi" w:hAnsiTheme="minorHAnsi" w:cstheme="minorBidi"/>
            <w:sz w:val="18"/>
            <w:szCs w:val="18"/>
            <w:lang w:eastAsia="en-US"/>
          </w:rPr>
          <w:t>http://www.reyestr.court.gov.ua/Review/31952843</w:t>
        </w:r>
      </w:hyperlink>
      <w:r w:rsidRPr="00B94CBA">
        <w:rPr>
          <w:rFonts w:asciiTheme="minorHAnsi" w:eastAsiaTheme="minorHAnsi" w:hAnsiTheme="minorHAnsi" w:cstheme="minorBidi"/>
          <w:sz w:val="18"/>
          <w:szCs w:val="18"/>
          <w:lang w:eastAsia="en-US"/>
        </w:rPr>
        <w:t xml:space="preserve"> В решении суда говорится: Суды не в праве вмешиваться в деятельность государственных органов и органов местного самоуправления при осуществлении ними функций и полномочий, определенных законодательством, не в праве перенимать на себя функции субъектов властных полномочий, поскольку действующим законодательством Украины суды не наделены правом создавать нормы права, а наделены только компетенцией проверять уже созданные нормы права на предмет их соответствия вышестоящим в иерархии нормативно-правовым актам. Субъекты властных полномочий применяют предоставленные им в рамках закона полномочия по собственному усмотрению, без необходимости согласования в любой форме своих действий с другими субъектами (дискреционные полномочия).  Вмешательство в дискреционные полномочия субъекта власти выходит за границы заданий административного судопроизводства.  Таким образом, коллегия судей соглашается с заключением судей пред</w:t>
      </w:r>
      <w:r>
        <w:rPr>
          <w:rFonts w:asciiTheme="minorHAnsi" w:eastAsiaTheme="minorHAnsi" w:hAnsiTheme="minorHAnsi" w:cstheme="minorBidi"/>
          <w:sz w:val="18"/>
          <w:szCs w:val="18"/>
          <w:lang w:eastAsia="en-US"/>
        </w:rPr>
        <w:t>ыдущих инстанций, что суды не в</w:t>
      </w:r>
      <w:r w:rsidRPr="00B94CBA">
        <w:rPr>
          <w:rFonts w:asciiTheme="minorHAnsi" w:eastAsiaTheme="minorHAnsi" w:hAnsiTheme="minorHAnsi" w:cstheme="minorBidi"/>
          <w:sz w:val="18"/>
          <w:szCs w:val="18"/>
          <w:lang w:eastAsia="en-US"/>
        </w:rPr>
        <w:t>праве обязывать субъектов властных полномочий или их должностных лиц принимать (издавать, создавать) определенные нормативно-правовые или другие официальные документы.</w:t>
      </w:r>
    </w:p>
  </w:footnote>
  <w:footnote w:id="8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szCs w:val="18"/>
        </w:rPr>
        <w:t>https</w:t>
      </w:r>
      <w:r>
        <w:rPr>
          <w:szCs w:val="18"/>
          <w:lang w:val="uk-UA"/>
        </w:rPr>
        <w:t>://</w:t>
      </w:r>
      <w:r>
        <w:rPr>
          <w:szCs w:val="18"/>
        </w:rPr>
        <w:t>wcd</w:t>
      </w:r>
      <w:r>
        <w:rPr>
          <w:szCs w:val="18"/>
          <w:lang w:val="uk-UA"/>
        </w:rPr>
        <w:t>.</w:t>
      </w:r>
      <w:r>
        <w:rPr>
          <w:szCs w:val="18"/>
        </w:rPr>
        <w:t>coe</w:t>
      </w:r>
      <w:r>
        <w:rPr>
          <w:szCs w:val="18"/>
          <w:lang w:val="uk-UA"/>
        </w:rPr>
        <w:t>.</w:t>
      </w:r>
      <w:r>
        <w:rPr>
          <w:szCs w:val="18"/>
        </w:rPr>
        <w:t>int</w:t>
      </w:r>
      <w:r>
        <w:rPr>
          <w:szCs w:val="18"/>
          <w:lang w:val="uk-UA"/>
        </w:rPr>
        <w:t>/</w:t>
      </w:r>
      <w:r>
        <w:rPr>
          <w:szCs w:val="18"/>
        </w:rPr>
        <w:t>com</w:t>
      </w:r>
      <w:r>
        <w:rPr>
          <w:szCs w:val="18"/>
          <w:lang w:val="uk-UA"/>
        </w:rPr>
        <w:t>.</w:t>
      </w:r>
      <w:r>
        <w:rPr>
          <w:szCs w:val="18"/>
        </w:rPr>
        <w:t>instranet</w:t>
      </w:r>
      <w:r>
        <w:rPr>
          <w:szCs w:val="18"/>
          <w:lang w:val="uk-UA"/>
        </w:rPr>
        <w:t>.</w:t>
      </w:r>
      <w:r>
        <w:rPr>
          <w:szCs w:val="18"/>
        </w:rPr>
        <w:t>InstraServlet</w:t>
      </w:r>
      <w:r>
        <w:rPr>
          <w:szCs w:val="18"/>
          <w:lang w:val="uk-UA"/>
        </w:rPr>
        <w:t>?</w:t>
      </w:r>
      <w:r>
        <w:rPr>
          <w:szCs w:val="18"/>
        </w:rPr>
        <w:t>command</w:t>
      </w:r>
      <w:r>
        <w:rPr>
          <w:szCs w:val="18"/>
          <w:lang w:val="uk-UA"/>
        </w:rPr>
        <w:t>=</w:t>
      </w:r>
      <w:r>
        <w:rPr>
          <w:szCs w:val="18"/>
        </w:rPr>
        <w:t>com</w:t>
      </w:r>
      <w:r>
        <w:rPr>
          <w:szCs w:val="18"/>
          <w:lang w:val="uk-UA"/>
        </w:rPr>
        <w:t>.</w:t>
      </w:r>
      <w:r>
        <w:rPr>
          <w:szCs w:val="18"/>
        </w:rPr>
        <w:t>instranet</w:t>
      </w:r>
      <w:r>
        <w:rPr>
          <w:szCs w:val="18"/>
          <w:lang w:val="uk-UA"/>
        </w:rPr>
        <w:t>.</w:t>
      </w:r>
      <w:r>
        <w:rPr>
          <w:szCs w:val="18"/>
        </w:rPr>
        <w:t>CmdBlobGet</w:t>
      </w:r>
      <w:r>
        <w:rPr>
          <w:szCs w:val="18"/>
          <w:lang w:val="uk-UA"/>
        </w:rPr>
        <w:t>&amp;</w:t>
      </w:r>
      <w:r>
        <w:rPr>
          <w:szCs w:val="18"/>
        </w:rPr>
        <w:t>InstranetImage</w:t>
      </w:r>
      <w:r>
        <w:rPr>
          <w:szCs w:val="18"/>
          <w:lang w:val="uk-UA"/>
        </w:rPr>
        <w:t>=2009056&amp;</w:t>
      </w:r>
      <w:r>
        <w:rPr>
          <w:szCs w:val="18"/>
        </w:rPr>
        <w:t>SecMode</w:t>
      </w:r>
      <w:r>
        <w:rPr>
          <w:szCs w:val="18"/>
          <w:lang w:val="uk-UA"/>
        </w:rPr>
        <w:t>=1&amp;</w:t>
      </w:r>
      <w:r>
        <w:rPr>
          <w:szCs w:val="18"/>
        </w:rPr>
        <w:t>DocId</w:t>
      </w:r>
      <w:r>
        <w:rPr>
          <w:szCs w:val="18"/>
          <w:lang w:val="uk-UA"/>
        </w:rPr>
        <w:t>=667512&amp;</w:t>
      </w:r>
      <w:r>
        <w:rPr>
          <w:szCs w:val="18"/>
        </w:rPr>
        <w:t>Usage</w:t>
      </w:r>
      <w:r>
        <w:rPr>
          <w:szCs w:val="18"/>
          <w:lang w:val="uk-UA"/>
        </w:rPr>
        <w:t>=2</w:t>
      </w:r>
    </w:p>
  </w:footnote>
  <w:footnote w:id="9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Style w:val="FootnoteReference"/>
        </w:rPr>
        <w:footnoteRef/>
      </w:r>
      <w:r>
        <w:t xml:space="preserve"> </w:t>
      </w:r>
      <w:r>
        <w:rPr>
          <w:szCs w:val="18"/>
        </w:rPr>
        <w:t>http</w:t>
      </w:r>
      <w:r>
        <w:rPr>
          <w:szCs w:val="18"/>
          <w:lang w:val="uk-UA"/>
        </w:rPr>
        <w:t>://</w:t>
      </w:r>
      <w:r>
        <w:rPr>
          <w:szCs w:val="18"/>
        </w:rPr>
        <w:t>zib</w:t>
      </w:r>
      <w:r>
        <w:rPr>
          <w:szCs w:val="18"/>
          <w:lang w:val="uk-UA"/>
        </w:rPr>
        <w:t>.</w:t>
      </w:r>
      <w:r>
        <w:rPr>
          <w:szCs w:val="18"/>
        </w:rPr>
        <w:t>com</w:t>
      </w:r>
      <w:r>
        <w:rPr>
          <w:szCs w:val="18"/>
          <w:lang w:val="uk-UA"/>
        </w:rPr>
        <w:t>.</w:t>
      </w:r>
      <w:r>
        <w:rPr>
          <w:szCs w:val="18"/>
        </w:rPr>
        <w:t>ua</w:t>
      </w:r>
      <w:r>
        <w:rPr>
          <w:szCs w:val="18"/>
          <w:lang w:val="uk-UA"/>
        </w:rPr>
        <w:t>/</w:t>
      </w:r>
      <w:r>
        <w:rPr>
          <w:szCs w:val="18"/>
        </w:rPr>
        <w:t>ua</w:t>
      </w:r>
      <w:r>
        <w:rPr>
          <w:szCs w:val="18"/>
          <w:lang w:val="uk-UA"/>
        </w:rPr>
        <w:t>/119117-</w:t>
      </w:r>
      <w:r>
        <w:rPr>
          <w:szCs w:val="18"/>
        </w:rPr>
        <w:t>chi</w:t>
      </w:r>
      <w:r>
        <w:rPr>
          <w:szCs w:val="18"/>
          <w:lang w:val="uk-UA"/>
        </w:rPr>
        <w:t>_</w:t>
      </w:r>
      <w:r>
        <w:rPr>
          <w:szCs w:val="18"/>
        </w:rPr>
        <w:t>stanut</w:t>
      </w:r>
      <w:r>
        <w:rPr>
          <w:szCs w:val="18"/>
          <w:lang w:val="uk-UA"/>
        </w:rPr>
        <w:t>_</w:t>
      </w:r>
      <w:r>
        <w:rPr>
          <w:szCs w:val="18"/>
        </w:rPr>
        <w:t>administrativniki</w:t>
      </w:r>
      <w:r>
        <w:rPr>
          <w:szCs w:val="18"/>
          <w:lang w:val="uk-UA"/>
        </w:rPr>
        <w:t>_</w:t>
      </w:r>
      <w:r>
        <w:rPr>
          <w:szCs w:val="18"/>
        </w:rPr>
        <w:t>smilivishimi</w:t>
      </w:r>
      <w:r>
        <w:rPr>
          <w:szCs w:val="18"/>
          <w:lang w:val="uk-UA"/>
        </w:rPr>
        <w:t>_</w:t>
      </w:r>
      <w:r>
        <w:rPr>
          <w:szCs w:val="18"/>
        </w:rPr>
        <w:t>i</w:t>
      </w:r>
      <w:r>
        <w:rPr>
          <w:szCs w:val="18"/>
          <w:lang w:val="uk-UA"/>
        </w:rPr>
        <w:t>_</w:t>
      </w:r>
      <w:r>
        <w:rPr>
          <w:szCs w:val="18"/>
        </w:rPr>
        <w:t>chi</w:t>
      </w:r>
      <w:r>
        <w:rPr>
          <w:szCs w:val="18"/>
          <w:lang w:val="uk-UA"/>
        </w:rPr>
        <w:t>_</w:t>
      </w:r>
      <w:r>
        <w:rPr>
          <w:szCs w:val="18"/>
        </w:rPr>
        <w:t>ne</w:t>
      </w:r>
      <w:r>
        <w:rPr>
          <w:szCs w:val="18"/>
          <w:lang w:val="uk-UA"/>
        </w:rPr>
        <w:t>_</w:t>
      </w:r>
      <w:r>
        <w:rPr>
          <w:szCs w:val="18"/>
        </w:rPr>
        <w:t>zazihatim</w:t>
      </w:r>
      <w:r>
        <w:rPr>
          <w:szCs w:val="18"/>
          <w:lang w:val="uk-UA"/>
        </w:rPr>
        <w:t>.</w:t>
      </w:r>
      <w:r>
        <w:rPr>
          <w:szCs w:val="18"/>
        </w:rPr>
        <w:t>html</w:t>
      </w:r>
    </w:p>
  </w:footnote>
  <w:footnote w:id="91">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lang w:val="uk-UA"/>
        </w:rPr>
        <w:t xml:space="preserve"> </w:t>
      </w:r>
      <w:hyperlink r:id="rId67" w:history="1">
        <w:r>
          <w:rPr>
            <w:rStyle w:val="Hyperlink"/>
          </w:rPr>
          <w:t>http</w:t>
        </w:r>
        <w:r w:rsidRPr="00C61CE9">
          <w:rPr>
            <w:rStyle w:val="Hyperlink"/>
            <w:lang w:val="uk-UA"/>
          </w:rPr>
          <w:t>://</w:t>
        </w:r>
        <w:r>
          <w:rPr>
            <w:rStyle w:val="Hyperlink"/>
          </w:rPr>
          <w:t>epl</w:t>
        </w:r>
        <w:r w:rsidRPr="00C61CE9">
          <w:rPr>
            <w:rStyle w:val="Hyperlink"/>
            <w:lang w:val="uk-UA"/>
          </w:rPr>
          <w:t>.</w:t>
        </w:r>
        <w:r>
          <w:rPr>
            <w:rStyle w:val="Hyperlink"/>
          </w:rPr>
          <w:t>org</w:t>
        </w:r>
        <w:r w:rsidRPr="00C61CE9">
          <w:rPr>
            <w:rStyle w:val="Hyperlink"/>
            <w:lang w:val="uk-UA"/>
          </w:rPr>
          <w:t>.</w:t>
        </w:r>
        <w:r>
          <w:rPr>
            <w:rStyle w:val="Hyperlink"/>
          </w:rPr>
          <w:t>ua</w:t>
        </w:r>
        <w:r w:rsidRPr="00C61CE9">
          <w:rPr>
            <w:rStyle w:val="Hyperlink"/>
            <w:lang w:val="uk-UA"/>
          </w:rPr>
          <w:t>/</w:t>
        </w:r>
        <w:r>
          <w:rPr>
            <w:rStyle w:val="Hyperlink"/>
          </w:rPr>
          <w:t>law</w:t>
        </w:r>
        <w:r w:rsidRPr="00C61CE9">
          <w:rPr>
            <w:rStyle w:val="Hyperlink"/>
            <w:lang w:val="uk-UA"/>
          </w:rPr>
          <w:t>/</w:t>
        </w:r>
        <w:r>
          <w:rPr>
            <w:rStyle w:val="Hyperlink"/>
          </w:rPr>
          <w:t>spravy</w:t>
        </w:r>
        <w:r w:rsidRPr="00C61CE9">
          <w:rPr>
            <w:rStyle w:val="Hyperlink"/>
            <w:lang w:val="uk-UA"/>
          </w:rPr>
          <w:t>/</w:t>
        </w:r>
        <w:r>
          <w:rPr>
            <w:rStyle w:val="Hyperlink"/>
          </w:rPr>
          <w:t>dostup</w:t>
        </w:r>
        <w:r w:rsidRPr="00C61CE9">
          <w:rPr>
            <w:rStyle w:val="Hyperlink"/>
            <w:lang w:val="uk-UA"/>
          </w:rPr>
          <w:t>-</w:t>
        </w:r>
        <w:r>
          <w:rPr>
            <w:rStyle w:val="Hyperlink"/>
          </w:rPr>
          <w:t>do</w:t>
        </w:r>
        <w:r w:rsidRPr="00C61CE9">
          <w:rPr>
            <w:rStyle w:val="Hyperlink"/>
            <w:lang w:val="uk-UA"/>
          </w:rPr>
          <w:t>-</w:t>
        </w:r>
        <w:r>
          <w:rPr>
            <w:rStyle w:val="Hyperlink"/>
          </w:rPr>
          <w:t>informatsii</w:t>
        </w:r>
        <w:r w:rsidRPr="00C61CE9">
          <w:rPr>
            <w:rStyle w:val="Hyperlink"/>
            <w:lang w:val="uk-UA"/>
          </w:rPr>
          <w:t>/389-</w:t>
        </w:r>
        <w:r>
          <w:rPr>
            <w:rStyle w:val="Hyperlink"/>
          </w:rPr>
          <w:t>dsk</w:t>
        </w:r>
        <w:r w:rsidRPr="00C61CE9">
          <w:rPr>
            <w:rStyle w:val="Hyperlink"/>
            <w:lang w:val="uk-UA"/>
          </w:rPr>
          <w:t>-</w:t>
        </w:r>
        <w:r>
          <w:rPr>
            <w:rStyle w:val="Hyperlink"/>
          </w:rPr>
          <w:t>u</w:t>
        </w:r>
        <w:r w:rsidRPr="00C61CE9">
          <w:rPr>
            <w:rStyle w:val="Hyperlink"/>
            <w:lang w:val="uk-UA"/>
          </w:rPr>
          <w:t>-</w:t>
        </w:r>
        <w:r>
          <w:rPr>
            <w:rStyle w:val="Hyperlink"/>
          </w:rPr>
          <w:t>derzhavnomu</w:t>
        </w:r>
        <w:r w:rsidRPr="00C61CE9">
          <w:rPr>
            <w:rStyle w:val="Hyperlink"/>
            <w:lang w:val="uk-UA"/>
          </w:rPr>
          <w:t>-</w:t>
        </w:r>
        <w:r>
          <w:rPr>
            <w:rStyle w:val="Hyperlink"/>
          </w:rPr>
          <w:t>upravlinni</w:t>
        </w:r>
        <w:r w:rsidRPr="00C61CE9">
          <w:rPr>
            <w:rStyle w:val="Hyperlink"/>
            <w:lang w:val="uk-UA"/>
          </w:rPr>
          <w:t>-</w:t>
        </w:r>
        <w:r>
          <w:rPr>
            <w:rStyle w:val="Hyperlink"/>
          </w:rPr>
          <w:t>okhorony</w:t>
        </w:r>
        <w:r w:rsidRPr="00C61CE9">
          <w:rPr>
            <w:rStyle w:val="Hyperlink"/>
            <w:lang w:val="uk-UA"/>
          </w:rPr>
          <w:t>-</w:t>
        </w:r>
        <w:r>
          <w:rPr>
            <w:rStyle w:val="Hyperlink"/>
          </w:rPr>
          <w:t>navkolyshnoho</w:t>
        </w:r>
        <w:r w:rsidRPr="00C61CE9">
          <w:rPr>
            <w:rStyle w:val="Hyperlink"/>
            <w:lang w:val="uk-UA"/>
          </w:rPr>
          <w:t>-</w:t>
        </w:r>
        <w:r>
          <w:rPr>
            <w:rStyle w:val="Hyperlink"/>
          </w:rPr>
          <w:t>pryrodnoho</w:t>
        </w:r>
        <w:r w:rsidRPr="00C61CE9">
          <w:rPr>
            <w:rStyle w:val="Hyperlink"/>
            <w:lang w:val="uk-UA"/>
          </w:rPr>
          <w:t>-</w:t>
        </w:r>
        <w:r>
          <w:rPr>
            <w:rStyle w:val="Hyperlink"/>
          </w:rPr>
          <w:t>seredovyshcha</w:t>
        </w:r>
        <w:r w:rsidRPr="00C61CE9">
          <w:rPr>
            <w:rStyle w:val="Hyperlink"/>
            <w:lang w:val="uk-UA"/>
          </w:rPr>
          <w:t>-</w:t>
        </w:r>
        <w:r>
          <w:rPr>
            <w:rStyle w:val="Hyperlink"/>
          </w:rPr>
          <w:t>u</w:t>
        </w:r>
        <w:r w:rsidRPr="00C61CE9">
          <w:rPr>
            <w:rStyle w:val="Hyperlink"/>
            <w:lang w:val="uk-UA"/>
          </w:rPr>
          <w:t>-</w:t>
        </w:r>
        <w:r>
          <w:rPr>
            <w:rStyle w:val="Hyperlink"/>
          </w:rPr>
          <w:t>lvivskii</w:t>
        </w:r>
        <w:r w:rsidRPr="00C61CE9">
          <w:rPr>
            <w:rStyle w:val="Hyperlink"/>
            <w:lang w:val="uk-UA"/>
          </w:rPr>
          <w:t>-</w:t>
        </w:r>
        <w:r>
          <w:rPr>
            <w:rStyle w:val="Hyperlink"/>
          </w:rPr>
          <w:t>oblasti</w:t>
        </w:r>
      </w:hyperlink>
      <w:r>
        <w:rPr>
          <w:lang w:val="uk-UA"/>
        </w:rPr>
        <w:t xml:space="preserve">. </w:t>
      </w:r>
      <w:r>
        <w:rPr>
          <w:lang w:val="uk-UA"/>
        </w:rPr>
        <w:t>Подробности дела в  п. 102 ниже.</w:t>
      </w:r>
    </w:p>
  </w:footnote>
  <w:footnote w:id="92">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Подробности дела в п. 103 ниже.</w:t>
      </w:r>
    </w:p>
  </w:footnote>
  <w:footnote w:id="93">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zCs w:val="18"/>
          <w:lang w:val="en-US"/>
        </w:rPr>
        <w:t>ekopravo</w:t>
      </w:r>
      <w:r>
        <w:rPr>
          <w:szCs w:val="18"/>
        </w:rPr>
        <w:t>.</w:t>
      </w:r>
      <w:r>
        <w:rPr>
          <w:szCs w:val="18"/>
          <w:lang w:val="en-US"/>
        </w:rPr>
        <w:t>kiev</w:t>
      </w:r>
      <w:r>
        <w:rPr>
          <w:szCs w:val="18"/>
        </w:rPr>
        <w:t>.</w:t>
      </w:r>
      <w:r>
        <w:rPr>
          <w:szCs w:val="18"/>
          <w:lang w:val="en-US"/>
        </w:rPr>
        <w:t>ua</w:t>
      </w:r>
      <w:r>
        <w:rPr>
          <w:szCs w:val="18"/>
        </w:rPr>
        <w:t>/</w:t>
      </w:r>
      <w:r>
        <w:rPr>
          <w:szCs w:val="18"/>
          <w:lang w:val="en-US"/>
        </w:rPr>
        <w:t>wp</w:t>
      </w:r>
      <w:r>
        <w:rPr>
          <w:szCs w:val="18"/>
        </w:rPr>
        <w:t>-</w:t>
      </w:r>
      <w:r>
        <w:rPr>
          <w:szCs w:val="18"/>
          <w:lang w:val="en-US"/>
        </w:rPr>
        <w:t>content</w:t>
      </w:r>
      <w:r>
        <w:rPr>
          <w:szCs w:val="18"/>
        </w:rPr>
        <w:t>/</w:t>
      </w:r>
      <w:r>
        <w:rPr>
          <w:szCs w:val="18"/>
          <w:lang w:val="en-US"/>
        </w:rPr>
        <w:t>uploads</w:t>
      </w:r>
      <w:r>
        <w:rPr>
          <w:szCs w:val="18"/>
        </w:rPr>
        <w:t>/2015/02/</w:t>
      </w:r>
      <w:r>
        <w:rPr>
          <w:szCs w:val="18"/>
          <w:lang w:val="en-US"/>
        </w:rPr>
        <w:t>sudova</w:t>
      </w:r>
      <w:r>
        <w:rPr>
          <w:szCs w:val="18"/>
        </w:rPr>
        <w:t>-</w:t>
      </w:r>
      <w:r>
        <w:rPr>
          <w:szCs w:val="18"/>
          <w:lang w:val="en-US"/>
        </w:rPr>
        <w:t>sprava</w:t>
      </w:r>
      <w:r>
        <w:rPr>
          <w:szCs w:val="18"/>
        </w:rPr>
        <w:t>-01.</w:t>
      </w:r>
      <w:r>
        <w:rPr>
          <w:szCs w:val="18"/>
          <w:lang w:val="en-US"/>
        </w:rPr>
        <w:t>doc</w:t>
      </w:r>
      <w:r>
        <w:rPr>
          <w:szCs w:val="18"/>
        </w:rPr>
        <w:t>. Подробности в п. 101 ниже.</w:t>
      </w:r>
    </w:p>
  </w:footnote>
  <w:footnote w:id="94">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hyperlink r:id="rId68" w:history="1">
        <w:r>
          <w:rPr>
            <w:rStyle w:val="Hyperlink"/>
            <w:lang w:val="en-US"/>
          </w:rPr>
          <w:t>http</w:t>
        </w:r>
        <w:r>
          <w:rPr>
            <w:rStyle w:val="Hyperlink"/>
          </w:rPr>
          <w:t>://</w:t>
        </w:r>
        <w:r>
          <w:rPr>
            <w:rStyle w:val="Hyperlink"/>
            <w:lang w:val="en-US"/>
          </w:rPr>
          <w:t>epl</w:t>
        </w:r>
        <w:r>
          <w:rPr>
            <w:rStyle w:val="Hyperlink"/>
          </w:rPr>
          <w:t>.</w:t>
        </w:r>
        <w:r>
          <w:rPr>
            <w:rStyle w:val="Hyperlink"/>
            <w:lang w:val="en-US"/>
          </w:rPr>
          <w:t>org</w:t>
        </w:r>
        <w:r>
          <w:rPr>
            <w:rStyle w:val="Hyperlink"/>
          </w:rPr>
          <w:t>.</w:t>
        </w:r>
        <w:r>
          <w:rPr>
            <w:rStyle w:val="Hyperlink"/>
            <w:lang w:val="en-US"/>
          </w:rPr>
          <w:t>ua</w:t>
        </w:r>
        <w:r>
          <w:rPr>
            <w:rStyle w:val="Hyperlink"/>
          </w:rPr>
          <w:t>/</w:t>
        </w:r>
        <w:r>
          <w:rPr>
            <w:rStyle w:val="Hyperlink"/>
            <w:lang w:val="en-US"/>
          </w:rPr>
          <w:t>en</w:t>
        </w:r>
        <w:r>
          <w:rPr>
            <w:rStyle w:val="Hyperlink"/>
          </w:rPr>
          <w:t>/</w:t>
        </w:r>
        <w:r>
          <w:rPr>
            <w:rStyle w:val="Hyperlink"/>
            <w:lang w:val="en-US"/>
          </w:rPr>
          <w:t>law</w:t>
        </w:r>
        <w:r>
          <w:rPr>
            <w:rStyle w:val="Hyperlink"/>
          </w:rPr>
          <w:t>-</w:t>
        </w:r>
        <w:r>
          <w:rPr>
            <w:rStyle w:val="Hyperlink"/>
            <w:lang w:val="en-US"/>
          </w:rPr>
          <w:t>en</w:t>
        </w:r>
        <w:r>
          <w:rPr>
            <w:rStyle w:val="Hyperlink"/>
          </w:rPr>
          <w:t>/</w:t>
        </w:r>
        <w:r>
          <w:rPr>
            <w:rStyle w:val="Hyperlink"/>
            <w:lang w:val="en-US"/>
          </w:rPr>
          <w:t>cases</w:t>
        </w:r>
        <w:r>
          <w:rPr>
            <w:rStyle w:val="Hyperlink"/>
          </w:rPr>
          <w:t>/</w:t>
        </w:r>
        <w:r>
          <w:rPr>
            <w:rStyle w:val="Hyperlink"/>
            <w:lang w:val="en-US"/>
          </w:rPr>
          <w:t>unconventional</w:t>
        </w:r>
        <w:r>
          <w:rPr>
            <w:rStyle w:val="Hyperlink"/>
          </w:rPr>
          <w:t>-</w:t>
        </w:r>
        <w:r>
          <w:rPr>
            <w:rStyle w:val="Hyperlink"/>
            <w:lang w:val="en-US"/>
          </w:rPr>
          <w:t>gases</w:t>
        </w:r>
        <w:r>
          <w:rPr>
            <w:rStyle w:val="Hyperlink"/>
          </w:rPr>
          <w:t>-</w:t>
        </w:r>
        <w:r>
          <w:rPr>
            <w:rStyle w:val="Hyperlink"/>
            <w:lang w:val="en-US"/>
          </w:rPr>
          <w:t>shale</w:t>
        </w:r>
        <w:r>
          <w:rPr>
            <w:rStyle w:val="Hyperlink"/>
          </w:rPr>
          <w:t>-</w:t>
        </w:r>
        <w:r>
          <w:rPr>
            <w:rStyle w:val="Hyperlink"/>
            <w:lang w:val="en-US"/>
          </w:rPr>
          <w:t>gas</w:t>
        </w:r>
        <w:r>
          <w:rPr>
            <w:rStyle w:val="Hyperlink"/>
          </w:rPr>
          <w:t>/706-</w:t>
        </w:r>
        <w:r>
          <w:rPr>
            <w:rStyle w:val="Hyperlink"/>
            <w:lang w:val="en-US"/>
          </w:rPr>
          <w:t>challenging</w:t>
        </w:r>
        <w:r>
          <w:rPr>
            <w:rStyle w:val="Hyperlink"/>
          </w:rPr>
          <w:t>-</w:t>
        </w:r>
        <w:r>
          <w:rPr>
            <w:rStyle w:val="Hyperlink"/>
            <w:lang w:val="en-US"/>
          </w:rPr>
          <w:t>the</w:t>
        </w:r>
        <w:r>
          <w:rPr>
            <w:rStyle w:val="Hyperlink"/>
          </w:rPr>
          <w:t>-</w:t>
        </w:r>
        <w:r>
          <w:rPr>
            <w:rStyle w:val="Hyperlink"/>
            <w:lang w:val="en-US"/>
          </w:rPr>
          <w:t>decision</w:t>
        </w:r>
        <w:r>
          <w:rPr>
            <w:rStyle w:val="Hyperlink"/>
          </w:rPr>
          <w:t>-</w:t>
        </w:r>
        <w:r>
          <w:rPr>
            <w:rStyle w:val="Hyperlink"/>
            <w:lang w:val="en-US"/>
          </w:rPr>
          <w:t>of</w:t>
        </w:r>
        <w:r>
          <w:rPr>
            <w:rStyle w:val="Hyperlink"/>
          </w:rPr>
          <w:t>-</w:t>
        </w:r>
        <w:r>
          <w:rPr>
            <w:rStyle w:val="Hyperlink"/>
            <w:lang w:val="en-US"/>
          </w:rPr>
          <w:t>the</w:t>
        </w:r>
        <w:r>
          <w:rPr>
            <w:rStyle w:val="Hyperlink"/>
          </w:rPr>
          <w:t>-</w:t>
        </w:r>
        <w:r>
          <w:rPr>
            <w:rStyle w:val="Hyperlink"/>
            <w:lang w:val="en-US"/>
          </w:rPr>
          <w:t>state</w:t>
        </w:r>
        <w:r>
          <w:rPr>
            <w:rStyle w:val="Hyperlink"/>
          </w:rPr>
          <w:t>-</w:t>
        </w:r>
        <w:r>
          <w:rPr>
            <w:rStyle w:val="Hyperlink"/>
            <w:lang w:val="en-US"/>
          </w:rPr>
          <w:t>agency</w:t>
        </w:r>
        <w:r>
          <w:rPr>
            <w:rStyle w:val="Hyperlink"/>
          </w:rPr>
          <w:t>-</w:t>
        </w:r>
        <w:r>
          <w:rPr>
            <w:rStyle w:val="Hyperlink"/>
            <w:lang w:val="en-US"/>
          </w:rPr>
          <w:t>of</w:t>
        </w:r>
        <w:r>
          <w:rPr>
            <w:rStyle w:val="Hyperlink"/>
          </w:rPr>
          <w:t>-</w:t>
        </w:r>
        <w:r>
          <w:rPr>
            <w:rStyle w:val="Hyperlink"/>
            <w:lang w:val="en-US"/>
          </w:rPr>
          <w:t>geology</w:t>
        </w:r>
        <w:r>
          <w:rPr>
            <w:rStyle w:val="Hyperlink"/>
          </w:rPr>
          <w:t>-</w:t>
        </w:r>
        <w:r>
          <w:rPr>
            <w:rStyle w:val="Hyperlink"/>
            <w:lang w:val="en-US"/>
          </w:rPr>
          <w:t>and</w:t>
        </w:r>
        <w:r>
          <w:rPr>
            <w:rStyle w:val="Hyperlink"/>
          </w:rPr>
          <w:t>-</w:t>
        </w:r>
        <w:r>
          <w:rPr>
            <w:rStyle w:val="Hyperlink"/>
            <w:lang w:val="en-US"/>
          </w:rPr>
          <w:t>mineral</w:t>
        </w:r>
        <w:r>
          <w:rPr>
            <w:rStyle w:val="Hyperlink"/>
          </w:rPr>
          <w:t>-</w:t>
        </w:r>
        <w:r>
          <w:rPr>
            <w:rStyle w:val="Hyperlink"/>
            <w:lang w:val="en-US"/>
          </w:rPr>
          <w:t>resources</w:t>
        </w:r>
        <w:r>
          <w:rPr>
            <w:rStyle w:val="Hyperlink"/>
          </w:rPr>
          <w:t>-</w:t>
        </w:r>
        <w:r>
          <w:rPr>
            <w:rStyle w:val="Hyperlink"/>
            <w:lang w:val="en-US"/>
          </w:rPr>
          <w:t>of</w:t>
        </w:r>
        <w:r>
          <w:rPr>
            <w:rStyle w:val="Hyperlink"/>
          </w:rPr>
          <w:t>-</w:t>
        </w:r>
        <w:r>
          <w:rPr>
            <w:rStyle w:val="Hyperlink"/>
            <w:lang w:val="en-US"/>
          </w:rPr>
          <w:t>ukraine</w:t>
        </w:r>
        <w:r>
          <w:rPr>
            <w:rStyle w:val="Hyperlink"/>
          </w:rPr>
          <w:t>-</w:t>
        </w:r>
        <w:r>
          <w:rPr>
            <w:rStyle w:val="Hyperlink"/>
            <w:lang w:val="en-US"/>
          </w:rPr>
          <w:t>about</w:t>
        </w:r>
        <w:r>
          <w:rPr>
            <w:rStyle w:val="Hyperlink"/>
          </w:rPr>
          <w:t>-</w:t>
        </w:r>
        <w:r>
          <w:rPr>
            <w:rStyle w:val="Hyperlink"/>
            <w:lang w:val="en-US"/>
          </w:rPr>
          <w:t>classification</w:t>
        </w:r>
        <w:r>
          <w:rPr>
            <w:rStyle w:val="Hyperlink"/>
          </w:rPr>
          <w:t>-</w:t>
        </w:r>
        <w:r>
          <w:rPr>
            <w:rStyle w:val="Hyperlink"/>
            <w:lang w:val="en-US"/>
          </w:rPr>
          <w:t>as</w:t>
        </w:r>
        <w:r>
          <w:rPr>
            <w:rStyle w:val="Hyperlink"/>
          </w:rPr>
          <w:t>-</w:t>
        </w:r>
        <w:r>
          <w:rPr>
            <w:rStyle w:val="Hyperlink"/>
            <w:lang w:val="en-US"/>
          </w:rPr>
          <w:t>insider</w:t>
        </w:r>
        <w:r>
          <w:rPr>
            <w:rStyle w:val="Hyperlink"/>
          </w:rPr>
          <w:t>-</w:t>
        </w:r>
        <w:r>
          <w:rPr>
            <w:rStyle w:val="Hyperlink"/>
            <w:lang w:val="en-US"/>
          </w:rPr>
          <w:t>information</w:t>
        </w:r>
        <w:r>
          <w:rPr>
            <w:rStyle w:val="Hyperlink"/>
          </w:rPr>
          <w:t>-</w:t>
        </w:r>
        <w:r>
          <w:rPr>
            <w:rStyle w:val="Hyperlink"/>
            <w:lang w:val="en-US"/>
          </w:rPr>
          <w:t>of</w:t>
        </w:r>
        <w:r>
          <w:rPr>
            <w:rStyle w:val="Hyperlink"/>
          </w:rPr>
          <w:t>-</w:t>
        </w:r>
        <w:r>
          <w:rPr>
            <w:rStyle w:val="Hyperlink"/>
            <w:lang w:val="en-US"/>
          </w:rPr>
          <w:t>the</w:t>
        </w:r>
        <w:r>
          <w:rPr>
            <w:rStyle w:val="Hyperlink"/>
          </w:rPr>
          <w:t>-</w:t>
        </w:r>
        <w:r>
          <w:rPr>
            <w:rStyle w:val="Hyperlink"/>
            <w:lang w:val="en-US"/>
          </w:rPr>
          <w:t>agreement</w:t>
        </w:r>
        <w:r>
          <w:rPr>
            <w:rStyle w:val="Hyperlink"/>
          </w:rPr>
          <w:t>-</w:t>
        </w:r>
        <w:r>
          <w:rPr>
            <w:rStyle w:val="Hyperlink"/>
            <w:lang w:val="en-US"/>
          </w:rPr>
          <w:t>with</w:t>
        </w:r>
        <w:r>
          <w:rPr>
            <w:rStyle w:val="Hyperlink"/>
          </w:rPr>
          <w:t>-</w:t>
        </w:r>
        <w:r>
          <w:rPr>
            <w:rStyle w:val="Hyperlink"/>
            <w:lang w:val="en-US"/>
          </w:rPr>
          <w:t>shell</w:t>
        </w:r>
        <w:r>
          <w:rPr>
            <w:rStyle w:val="Hyperlink"/>
          </w:rPr>
          <w:t>-</w:t>
        </w:r>
        <w:r>
          <w:rPr>
            <w:rStyle w:val="Hyperlink"/>
            <w:lang w:val="en-US"/>
          </w:rPr>
          <w:t>company</w:t>
        </w:r>
      </w:hyperlink>
    </w:p>
  </w:footnote>
  <w:footnote w:id="95">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egoeUI"/>
          <w:color w:val="262626"/>
          <w:szCs w:val="18"/>
        </w:rPr>
      </w:pPr>
      <w:r>
        <w:rPr>
          <w:rStyle w:val="FootnoteReference"/>
        </w:rPr>
        <w:footnoteRef/>
      </w:r>
      <w:r>
        <w:t xml:space="preserve"> </w:t>
      </w:r>
      <w:r>
        <w:rPr>
          <w:szCs w:val="18"/>
        </w:rPr>
        <w:t>Решение суда первой инстанции:</w:t>
      </w:r>
      <w:r>
        <w:rPr>
          <w:rFonts w:cs="SegoeUI"/>
          <w:color w:val="262626"/>
          <w:szCs w:val="18"/>
          <w:lang w:val="en-US"/>
        </w:rPr>
        <w:t> </w:t>
      </w:r>
      <w:hyperlink r:id="rId69" w:history="1">
        <w:r>
          <w:rPr>
            <w:rStyle w:val="Hyperlink"/>
            <w:rFonts w:cs="SegoeUI"/>
            <w:color w:val="117F4B"/>
            <w:szCs w:val="18"/>
            <w:lang w:val="en-US"/>
          </w:rPr>
          <w:t>http</w:t>
        </w:r>
        <w:r>
          <w:rPr>
            <w:rStyle w:val="Hyperlink"/>
            <w:rFonts w:cs="SegoeUI"/>
            <w:color w:val="117F4B"/>
            <w:szCs w:val="18"/>
          </w:rPr>
          <w:t>://</w:t>
        </w:r>
        <w:r>
          <w:rPr>
            <w:rStyle w:val="Hyperlink"/>
            <w:rFonts w:cs="SegoeUI"/>
            <w:color w:val="117F4B"/>
            <w:szCs w:val="18"/>
            <w:lang w:val="en-US"/>
          </w:rPr>
          <w:t>reyestr</w:t>
        </w:r>
        <w:r>
          <w:rPr>
            <w:rStyle w:val="Hyperlink"/>
            <w:rFonts w:cs="SegoeUI"/>
            <w:color w:val="117F4B"/>
            <w:szCs w:val="18"/>
          </w:rPr>
          <w:t>.</w:t>
        </w:r>
        <w:r>
          <w:rPr>
            <w:rStyle w:val="Hyperlink"/>
            <w:rFonts w:cs="SegoeUI"/>
            <w:color w:val="117F4B"/>
            <w:szCs w:val="18"/>
            <w:lang w:val="en-US"/>
          </w:rPr>
          <w:t>court</w:t>
        </w:r>
        <w:r>
          <w:rPr>
            <w:rStyle w:val="Hyperlink"/>
            <w:rFonts w:cs="SegoeUI"/>
            <w:color w:val="117F4B"/>
            <w:szCs w:val="18"/>
          </w:rPr>
          <w:t>.</w:t>
        </w:r>
        <w:r>
          <w:rPr>
            <w:rStyle w:val="Hyperlink"/>
            <w:rFonts w:cs="SegoeUI"/>
            <w:color w:val="117F4B"/>
            <w:szCs w:val="18"/>
            <w:lang w:val="en-US"/>
          </w:rPr>
          <w:t>gov</w:t>
        </w:r>
        <w:r>
          <w:rPr>
            <w:rStyle w:val="Hyperlink"/>
            <w:rFonts w:cs="SegoeUI"/>
            <w:color w:val="117F4B"/>
            <w:szCs w:val="18"/>
          </w:rPr>
          <w:t>.</w:t>
        </w:r>
        <w:r>
          <w:rPr>
            <w:rStyle w:val="Hyperlink"/>
            <w:rFonts w:cs="SegoeUI"/>
            <w:color w:val="117F4B"/>
            <w:szCs w:val="18"/>
            <w:lang w:val="en-US"/>
          </w:rPr>
          <w:t>ua</w:t>
        </w:r>
        <w:r>
          <w:rPr>
            <w:rStyle w:val="Hyperlink"/>
            <w:rFonts w:cs="SegoeUI"/>
            <w:color w:val="117F4B"/>
            <w:szCs w:val="18"/>
          </w:rPr>
          <w:t>/</w:t>
        </w:r>
        <w:r>
          <w:rPr>
            <w:rStyle w:val="Hyperlink"/>
            <w:rFonts w:cs="SegoeUI"/>
            <w:color w:val="117F4B"/>
            <w:szCs w:val="18"/>
            <w:lang w:val="en-US"/>
          </w:rPr>
          <w:t>Review</w:t>
        </w:r>
        <w:r>
          <w:rPr>
            <w:rStyle w:val="Hyperlink"/>
            <w:rFonts w:cs="SegoeUI"/>
            <w:color w:val="117F4B"/>
            <w:szCs w:val="18"/>
          </w:rPr>
          <w:t>/34425352</w:t>
        </w:r>
      </w:hyperlink>
      <w:r>
        <w:rPr>
          <w:rFonts w:cs="SegoeUI"/>
          <w:color w:val="262626"/>
          <w:szCs w:val="18"/>
        </w:rPr>
        <w:t xml:space="preserve">, </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egoeUI"/>
          <w:color w:val="262626"/>
          <w:szCs w:val="18"/>
        </w:rPr>
      </w:pPr>
      <w:r>
        <w:rPr>
          <w:rFonts w:cs="SegoeUI"/>
          <w:color w:val="262626"/>
          <w:szCs w:val="18"/>
        </w:rPr>
        <w:t>Решение апелляционного суда:</w:t>
      </w:r>
      <w:r>
        <w:rPr>
          <w:rFonts w:cs="SegoeUI"/>
          <w:color w:val="262626"/>
          <w:szCs w:val="18"/>
          <w:lang w:val="en-US"/>
        </w:rPr>
        <w:t> </w:t>
      </w:r>
      <w:hyperlink r:id="rId70" w:history="1">
        <w:r>
          <w:rPr>
            <w:rStyle w:val="Hyperlink"/>
            <w:rFonts w:cs="SegoeUI"/>
            <w:color w:val="117F4B"/>
            <w:szCs w:val="18"/>
            <w:lang w:val="en-US"/>
          </w:rPr>
          <w:t>http</w:t>
        </w:r>
        <w:r>
          <w:rPr>
            <w:rStyle w:val="Hyperlink"/>
            <w:rFonts w:cs="SegoeUI"/>
            <w:color w:val="117F4B"/>
            <w:szCs w:val="18"/>
          </w:rPr>
          <w:t>://</w:t>
        </w:r>
        <w:r>
          <w:rPr>
            <w:rStyle w:val="Hyperlink"/>
            <w:rFonts w:cs="SegoeUI"/>
            <w:color w:val="117F4B"/>
            <w:szCs w:val="18"/>
            <w:lang w:val="en-US"/>
          </w:rPr>
          <w:t>reyestr</w:t>
        </w:r>
        <w:r>
          <w:rPr>
            <w:rStyle w:val="Hyperlink"/>
            <w:rFonts w:cs="SegoeUI"/>
            <w:color w:val="117F4B"/>
            <w:szCs w:val="18"/>
          </w:rPr>
          <w:t>.</w:t>
        </w:r>
        <w:r>
          <w:rPr>
            <w:rStyle w:val="Hyperlink"/>
            <w:rFonts w:cs="SegoeUI"/>
            <w:color w:val="117F4B"/>
            <w:szCs w:val="18"/>
            <w:lang w:val="en-US"/>
          </w:rPr>
          <w:t>court</w:t>
        </w:r>
        <w:r>
          <w:rPr>
            <w:rStyle w:val="Hyperlink"/>
            <w:rFonts w:cs="SegoeUI"/>
            <w:color w:val="117F4B"/>
            <w:szCs w:val="18"/>
          </w:rPr>
          <w:t>.</w:t>
        </w:r>
        <w:r>
          <w:rPr>
            <w:rStyle w:val="Hyperlink"/>
            <w:rFonts w:cs="SegoeUI"/>
            <w:color w:val="117F4B"/>
            <w:szCs w:val="18"/>
            <w:lang w:val="en-US"/>
          </w:rPr>
          <w:t>gov</w:t>
        </w:r>
        <w:r>
          <w:rPr>
            <w:rStyle w:val="Hyperlink"/>
            <w:rFonts w:cs="SegoeUI"/>
            <w:color w:val="117F4B"/>
            <w:szCs w:val="18"/>
          </w:rPr>
          <w:t>.</w:t>
        </w:r>
        <w:r>
          <w:rPr>
            <w:rStyle w:val="Hyperlink"/>
            <w:rFonts w:cs="SegoeUI"/>
            <w:color w:val="117F4B"/>
            <w:szCs w:val="18"/>
            <w:lang w:val="en-US"/>
          </w:rPr>
          <w:t>ua</w:t>
        </w:r>
        <w:r>
          <w:rPr>
            <w:rStyle w:val="Hyperlink"/>
            <w:rFonts w:cs="SegoeUI"/>
            <w:color w:val="117F4B"/>
            <w:szCs w:val="18"/>
          </w:rPr>
          <w:t>/</w:t>
        </w:r>
        <w:r>
          <w:rPr>
            <w:rStyle w:val="Hyperlink"/>
            <w:rFonts w:cs="SegoeUI"/>
            <w:color w:val="117F4B"/>
            <w:szCs w:val="18"/>
            <w:lang w:val="en-US"/>
          </w:rPr>
          <w:t>Review</w:t>
        </w:r>
        <w:r>
          <w:rPr>
            <w:rStyle w:val="Hyperlink"/>
            <w:rFonts w:cs="SegoeUI"/>
            <w:color w:val="117F4B"/>
            <w:szCs w:val="18"/>
          </w:rPr>
          <w:t>/42747992</w:t>
        </w:r>
      </w:hyperlink>
      <w:r>
        <w:rPr>
          <w:rFonts w:cs="SegoeUI"/>
          <w:color w:val="262626"/>
          <w:szCs w:val="18"/>
        </w:rPr>
        <w:t xml:space="preserve">, </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cs="SegoeUI"/>
          <w:color w:val="262626"/>
          <w:szCs w:val="18"/>
        </w:rPr>
        <w:t>Решение высшего суда:</w:t>
      </w:r>
      <w:r>
        <w:rPr>
          <w:rFonts w:cs="SegoeUI"/>
          <w:color w:val="262626"/>
          <w:szCs w:val="18"/>
          <w:lang w:val="en-US"/>
        </w:rPr>
        <w:t> </w:t>
      </w:r>
      <w:hyperlink r:id="rId71" w:history="1">
        <w:r>
          <w:rPr>
            <w:rStyle w:val="Hyperlink"/>
            <w:rFonts w:cs="SegoeUI"/>
            <w:color w:val="117F4B"/>
            <w:szCs w:val="18"/>
            <w:lang w:val="en-US"/>
          </w:rPr>
          <w:t>http</w:t>
        </w:r>
        <w:r>
          <w:rPr>
            <w:rStyle w:val="Hyperlink"/>
            <w:rFonts w:cs="SegoeUI"/>
            <w:color w:val="117F4B"/>
            <w:szCs w:val="18"/>
          </w:rPr>
          <w:t>://</w:t>
        </w:r>
        <w:r>
          <w:rPr>
            <w:rStyle w:val="Hyperlink"/>
            <w:rFonts w:cs="SegoeUI"/>
            <w:color w:val="117F4B"/>
            <w:szCs w:val="18"/>
            <w:lang w:val="en-US"/>
          </w:rPr>
          <w:t>reyestr</w:t>
        </w:r>
        <w:r>
          <w:rPr>
            <w:rStyle w:val="Hyperlink"/>
            <w:rFonts w:cs="SegoeUI"/>
            <w:color w:val="117F4B"/>
            <w:szCs w:val="18"/>
          </w:rPr>
          <w:t>.</w:t>
        </w:r>
        <w:r>
          <w:rPr>
            <w:rStyle w:val="Hyperlink"/>
            <w:rFonts w:cs="SegoeUI"/>
            <w:color w:val="117F4B"/>
            <w:szCs w:val="18"/>
            <w:lang w:val="en-US"/>
          </w:rPr>
          <w:t>court</w:t>
        </w:r>
        <w:r>
          <w:rPr>
            <w:rStyle w:val="Hyperlink"/>
            <w:rFonts w:cs="SegoeUI"/>
            <w:color w:val="117F4B"/>
            <w:szCs w:val="18"/>
          </w:rPr>
          <w:t>.</w:t>
        </w:r>
        <w:r>
          <w:rPr>
            <w:rStyle w:val="Hyperlink"/>
            <w:rFonts w:cs="SegoeUI"/>
            <w:color w:val="117F4B"/>
            <w:szCs w:val="18"/>
            <w:lang w:val="en-US"/>
          </w:rPr>
          <w:t>gov</w:t>
        </w:r>
        <w:r>
          <w:rPr>
            <w:rStyle w:val="Hyperlink"/>
            <w:rFonts w:cs="SegoeUI"/>
            <w:color w:val="117F4B"/>
            <w:szCs w:val="18"/>
          </w:rPr>
          <w:t>.</w:t>
        </w:r>
        <w:r>
          <w:rPr>
            <w:rStyle w:val="Hyperlink"/>
            <w:rFonts w:cs="SegoeUI"/>
            <w:color w:val="117F4B"/>
            <w:szCs w:val="18"/>
            <w:lang w:val="en-US"/>
          </w:rPr>
          <w:t>ua</w:t>
        </w:r>
        <w:r>
          <w:rPr>
            <w:rStyle w:val="Hyperlink"/>
            <w:rFonts w:cs="SegoeUI"/>
            <w:color w:val="117F4B"/>
            <w:szCs w:val="18"/>
          </w:rPr>
          <w:t>/</w:t>
        </w:r>
        <w:r>
          <w:rPr>
            <w:rStyle w:val="Hyperlink"/>
            <w:rFonts w:cs="SegoeUI"/>
            <w:color w:val="117F4B"/>
            <w:szCs w:val="18"/>
            <w:lang w:val="en-US"/>
          </w:rPr>
          <w:t>Review</w:t>
        </w:r>
        <w:r>
          <w:rPr>
            <w:rStyle w:val="Hyperlink"/>
            <w:rFonts w:cs="SegoeUI"/>
            <w:color w:val="117F4B"/>
            <w:szCs w:val="18"/>
          </w:rPr>
          <w:t>/49794740</w:t>
        </w:r>
      </w:hyperlink>
      <w:r>
        <w:rPr>
          <w:rFonts w:cs="SegoeUI"/>
          <w:color w:val="262626"/>
          <w:szCs w:val="18"/>
        </w:rPr>
        <w:t>.</w:t>
      </w:r>
    </w:p>
  </w:footnote>
  <w:footnote w:id="96">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egoeUI"/>
          <w:color w:val="262626"/>
          <w:szCs w:val="18"/>
        </w:rPr>
      </w:pPr>
      <w:r>
        <w:rPr>
          <w:rStyle w:val="FootnoteReference"/>
        </w:rPr>
        <w:footnoteRef/>
      </w:r>
      <w:r>
        <w:t xml:space="preserve"> </w:t>
      </w:r>
      <w:r>
        <w:rPr>
          <w:szCs w:val="18"/>
        </w:rPr>
        <w:t xml:space="preserve">Решение суда первой инстанции: </w:t>
      </w:r>
      <w:hyperlink r:id="rId72"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/40107099</w:t>
        </w:r>
      </w:hyperlink>
      <w:r>
        <w:rPr>
          <w:szCs w:val="18"/>
        </w:rPr>
        <w:t xml:space="preserve"> </w:t>
      </w:r>
      <w:r>
        <w:rPr>
          <w:rFonts w:cs="SegoeUI"/>
          <w:color w:val="262626"/>
          <w:szCs w:val="18"/>
        </w:rPr>
        <w:t>,</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egoeUI"/>
          <w:color w:val="262626"/>
          <w:szCs w:val="18"/>
        </w:rPr>
      </w:pPr>
      <w:r>
        <w:rPr>
          <w:rFonts w:cs="SegoeUI"/>
          <w:color w:val="262626"/>
          <w:szCs w:val="18"/>
        </w:rPr>
        <w:t>решение апелляционного суда:</w:t>
      </w:r>
      <w:r>
        <w:rPr>
          <w:rFonts w:cs="SegoeUI"/>
          <w:color w:val="262626"/>
          <w:szCs w:val="18"/>
          <w:lang w:val="en-US"/>
        </w:rPr>
        <w:t> http</w:t>
      </w:r>
      <w:r>
        <w:rPr>
          <w:rFonts w:cs="SegoeUI"/>
          <w:color w:val="262626"/>
          <w:szCs w:val="18"/>
        </w:rPr>
        <w:t>://</w:t>
      </w:r>
      <w:r>
        <w:rPr>
          <w:rFonts w:cs="SegoeUI"/>
          <w:color w:val="262626"/>
          <w:szCs w:val="18"/>
          <w:lang w:val="en-US"/>
        </w:rPr>
        <w:t>www</w:t>
      </w:r>
      <w:r>
        <w:rPr>
          <w:rFonts w:cs="SegoeUI"/>
          <w:color w:val="262626"/>
          <w:szCs w:val="18"/>
        </w:rPr>
        <w:t>.</w:t>
      </w:r>
      <w:r>
        <w:rPr>
          <w:rFonts w:cs="SegoeUI"/>
          <w:color w:val="262626"/>
          <w:szCs w:val="18"/>
          <w:lang w:val="en-US"/>
        </w:rPr>
        <w:t>reyestr</w:t>
      </w:r>
      <w:r>
        <w:rPr>
          <w:rFonts w:cs="SegoeUI"/>
          <w:color w:val="262626"/>
          <w:szCs w:val="18"/>
        </w:rPr>
        <w:t>.</w:t>
      </w:r>
      <w:r>
        <w:rPr>
          <w:rFonts w:cs="SegoeUI"/>
          <w:color w:val="262626"/>
          <w:szCs w:val="18"/>
          <w:lang w:val="en-US"/>
        </w:rPr>
        <w:t>court</w:t>
      </w:r>
      <w:r>
        <w:rPr>
          <w:rFonts w:cs="SegoeUI"/>
          <w:color w:val="262626"/>
          <w:szCs w:val="18"/>
        </w:rPr>
        <w:t>.</w:t>
      </w:r>
      <w:r>
        <w:rPr>
          <w:rFonts w:cs="SegoeUI"/>
          <w:color w:val="262626"/>
          <w:szCs w:val="18"/>
          <w:lang w:val="en-US"/>
        </w:rPr>
        <w:t>gov</w:t>
      </w:r>
      <w:r>
        <w:rPr>
          <w:rFonts w:cs="SegoeUI"/>
          <w:color w:val="262626"/>
          <w:szCs w:val="18"/>
        </w:rPr>
        <w:t>.</w:t>
      </w:r>
      <w:r>
        <w:rPr>
          <w:rFonts w:cs="SegoeUI"/>
          <w:color w:val="262626"/>
          <w:szCs w:val="18"/>
          <w:lang w:val="en-US"/>
        </w:rPr>
        <w:t>ua</w:t>
      </w:r>
      <w:r>
        <w:rPr>
          <w:rFonts w:cs="SegoeUI"/>
          <w:color w:val="262626"/>
          <w:szCs w:val="18"/>
        </w:rPr>
        <w:t>/</w:t>
      </w:r>
      <w:r>
        <w:rPr>
          <w:rFonts w:cs="SegoeUI"/>
          <w:color w:val="262626"/>
          <w:szCs w:val="18"/>
          <w:lang w:val="en-US"/>
        </w:rPr>
        <w:t>Review</w:t>
      </w:r>
      <w:r>
        <w:rPr>
          <w:rFonts w:cs="SegoeUI"/>
          <w:color w:val="262626"/>
          <w:szCs w:val="18"/>
        </w:rPr>
        <w:t xml:space="preserve">/41333704, </w:t>
      </w:r>
    </w:p>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cs="SegoeUI"/>
          <w:color w:val="262626"/>
          <w:szCs w:val="18"/>
        </w:rPr>
        <w:t>решение суда высшей инстанции:</w:t>
      </w:r>
      <w:r>
        <w:rPr>
          <w:rFonts w:cs="SegoeUI"/>
          <w:color w:val="262626"/>
          <w:szCs w:val="18"/>
          <w:lang w:val="en-US"/>
        </w:rPr>
        <w:t> </w:t>
      </w:r>
      <w:hyperlink r:id="rId73" w:history="1">
        <w:r>
          <w:rPr>
            <w:rStyle w:val="Hyperlink"/>
            <w:rFonts w:cs="SegoeUI"/>
            <w:szCs w:val="18"/>
            <w:lang w:val="en-US"/>
          </w:rPr>
          <w:t>http</w:t>
        </w:r>
        <w:r>
          <w:rPr>
            <w:rStyle w:val="Hyperlink"/>
            <w:rFonts w:cs="SegoeUI"/>
            <w:szCs w:val="18"/>
          </w:rPr>
          <w:t>://</w:t>
        </w:r>
        <w:r>
          <w:rPr>
            <w:rStyle w:val="Hyperlink"/>
            <w:rFonts w:cs="SegoeUI"/>
            <w:szCs w:val="18"/>
            <w:lang w:val="en-US"/>
          </w:rPr>
          <w:t>www</w:t>
        </w:r>
        <w:r>
          <w:rPr>
            <w:rStyle w:val="Hyperlink"/>
            <w:rFonts w:cs="SegoeUI"/>
            <w:szCs w:val="18"/>
          </w:rPr>
          <w:t>.</w:t>
        </w:r>
        <w:r>
          <w:rPr>
            <w:rStyle w:val="Hyperlink"/>
            <w:rFonts w:cs="SegoeUI"/>
            <w:szCs w:val="18"/>
            <w:lang w:val="en-US"/>
          </w:rPr>
          <w:t>reyestr</w:t>
        </w:r>
        <w:r>
          <w:rPr>
            <w:rStyle w:val="Hyperlink"/>
            <w:rFonts w:cs="SegoeUI"/>
            <w:szCs w:val="18"/>
          </w:rPr>
          <w:t>.</w:t>
        </w:r>
        <w:r>
          <w:rPr>
            <w:rStyle w:val="Hyperlink"/>
            <w:rFonts w:cs="SegoeUI"/>
            <w:szCs w:val="18"/>
            <w:lang w:val="en-US"/>
          </w:rPr>
          <w:t>court</w:t>
        </w:r>
        <w:r>
          <w:rPr>
            <w:rStyle w:val="Hyperlink"/>
            <w:rFonts w:cs="SegoeUI"/>
            <w:szCs w:val="18"/>
          </w:rPr>
          <w:t>.</w:t>
        </w:r>
        <w:r>
          <w:rPr>
            <w:rStyle w:val="Hyperlink"/>
            <w:rFonts w:cs="SegoeUI"/>
            <w:szCs w:val="18"/>
            <w:lang w:val="en-US"/>
          </w:rPr>
          <w:t>gov</w:t>
        </w:r>
        <w:r>
          <w:rPr>
            <w:rStyle w:val="Hyperlink"/>
            <w:rFonts w:cs="SegoeUI"/>
            <w:szCs w:val="18"/>
          </w:rPr>
          <w:t>.</w:t>
        </w:r>
        <w:r>
          <w:rPr>
            <w:rStyle w:val="Hyperlink"/>
            <w:rFonts w:cs="SegoeUI"/>
            <w:szCs w:val="18"/>
            <w:lang w:val="en-US"/>
          </w:rPr>
          <w:t>ua</w:t>
        </w:r>
        <w:r>
          <w:rPr>
            <w:rStyle w:val="Hyperlink"/>
            <w:rFonts w:cs="SegoeUI"/>
            <w:szCs w:val="18"/>
          </w:rPr>
          <w:t>/</w:t>
        </w:r>
        <w:r>
          <w:rPr>
            <w:rStyle w:val="Hyperlink"/>
            <w:rFonts w:cs="SegoeUI"/>
            <w:szCs w:val="18"/>
            <w:lang w:val="en-US"/>
          </w:rPr>
          <w:t>Review</w:t>
        </w:r>
        <w:r>
          <w:rPr>
            <w:rStyle w:val="Hyperlink"/>
            <w:rFonts w:cs="SegoeUI"/>
            <w:szCs w:val="18"/>
          </w:rPr>
          <w:t>/53498103</w:t>
        </w:r>
      </w:hyperlink>
    </w:p>
  </w:footnote>
  <w:footnote w:id="97">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rStyle w:val="FootnoteReference"/>
        </w:rPr>
        <w:footnoteRef/>
      </w:r>
      <w:r>
        <w:t xml:space="preserve"> </w:t>
      </w:r>
      <w:r>
        <w:rPr>
          <w:szCs w:val="18"/>
        </w:rPr>
        <w:t xml:space="preserve">Решения суда первой инстанции: </w:t>
      </w:r>
      <w:r>
        <w:rPr>
          <w:szCs w:val="18"/>
          <w:lang w:val="en-US"/>
        </w:rPr>
        <w:t>http</w:t>
      </w:r>
      <w:r>
        <w:rPr>
          <w:szCs w:val="18"/>
        </w:rPr>
        <w:t>://</w:t>
      </w:r>
      <w:r>
        <w:rPr>
          <w:szCs w:val="18"/>
          <w:lang w:val="en-US"/>
        </w:rPr>
        <w:t>www</w:t>
      </w:r>
      <w:r>
        <w:rPr>
          <w:szCs w:val="18"/>
        </w:rPr>
        <w:t>.</w:t>
      </w:r>
      <w:r>
        <w:rPr>
          <w:szCs w:val="18"/>
          <w:lang w:val="en-US"/>
        </w:rPr>
        <w:t>reyestr</w:t>
      </w:r>
      <w:r>
        <w:rPr>
          <w:szCs w:val="18"/>
        </w:rPr>
        <w:t>.</w:t>
      </w:r>
      <w:r>
        <w:rPr>
          <w:szCs w:val="18"/>
          <w:lang w:val="en-US"/>
        </w:rPr>
        <w:t>court</w:t>
      </w:r>
      <w:r>
        <w:rPr>
          <w:szCs w:val="18"/>
        </w:rPr>
        <w:t>.</w:t>
      </w:r>
      <w:r>
        <w:rPr>
          <w:szCs w:val="18"/>
          <w:lang w:val="en-US"/>
        </w:rPr>
        <w:t>gov</w:t>
      </w:r>
      <w:r>
        <w:rPr>
          <w:szCs w:val="18"/>
        </w:rPr>
        <w:t>.</w:t>
      </w:r>
      <w:r>
        <w:rPr>
          <w:szCs w:val="18"/>
          <w:lang w:val="en-US"/>
        </w:rPr>
        <w:t>ua</w:t>
      </w:r>
      <w:r>
        <w:rPr>
          <w:szCs w:val="18"/>
        </w:rPr>
        <w:t>/</w:t>
      </w:r>
      <w:r>
        <w:rPr>
          <w:szCs w:val="18"/>
          <w:lang w:val="en-US"/>
        </w:rPr>
        <w:t>Review</w:t>
      </w:r>
      <w:r>
        <w:rPr>
          <w:szCs w:val="18"/>
        </w:rPr>
        <w:t>/30473476</w:t>
      </w:r>
      <w:r>
        <w:rPr>
          <w:rFonts w:cs="SegoeUI"/>
          <w:color w:val="262626"/>
          <w:szCs w:val="18"/>
        </w:rPr>
        <w:t>, решение апелляционного суда:</w:t>
      </w:r>
      <w:r>
        <w:rPr>
          <w:rFonts w:cs="SegoeUI"/>
          <w:color w:val="262626"/>
          <w:szCs w:val="18"/>
          <w:lang w:val="en-US"/>
        </w:rPr>
        <w:t> </w:t>
      </w:r>
      <w:hyperlink r:id="rId74" w:history="1">
        <w:r>
          <w:rPr>
            <w:rStyle w:val="Hyperlink"/>
            <w:rFonts w:cs="SegoeUI"/>
            <w:szCs w:val="18"/>
            <w:lang w:val="en-US"/>
          </w:rPr>
          <w:t>http</w:t>
        </w:r>
        <w:r>
          <w:rPr>
            <w:rStyle w:val="Hyperlink"/>
            <w:rFonts w:cs="SegoeUI"/>
            <w:szCs w:val="18"/>
          </w:rPr>
          <w:t>://</w:t>
        </w:r>
        <w:r>
          <w:rPr>
            <w:rStyle w:val="Hyperlink"/>
            <w:rFonts w:cs="SegoeUI"/>
            <w:szCs w:val="18"/>
            <w:lang w:val="en-US"/>
          </w:rPr>
          <w:t>www</w:t>
        </w:r>
        <w:r>
          <w:rPr>
            <w:rStyle w:val="Hyperlink"/>
            <w:rFonts w:cs="SegoeUI"/>
            <w:szCs w:val="18"/>
          </w:rPr>
          <w:t>.</w:t>
        </w:r>
        <w:r>
          <w:rPr>
            <w:rStyle w:val="Hyperlink"/>
            <w:rFonts w:cs="SegoeUI"/>
            <w:szCs w:val="18"/>
            <w:lang w:val="en-US"/>
          </w:rPr>
          <w:t>reyestr</w:t>
        </w:r>
        <w:r>
          <w:rPr>
            <w:rStyle w:val="Hyperlink"/>
            <w:rFonts w:cs="SegoeUI"/>
            <w:szCs w:val="18"/>
          </w:rPr>
          <w:t>.</w:t>
        </w:r>
        <w:r>
          <w:rPr>
            <w:rStyle w:val="Hyperlink"/>
            <w:rFonts w:cs="SegoeUI"/>
            <w:szCs w:val="18"/>
            <w:lang w:val="en-US"/>
          </w:rPr>
          <w:t>court</w:t>
        </w:r>
        <w:r>
          <w:rPr>
            <w:rStyle w:val="Hyperlink"/>
            <w:rFonts w:cs="SegoeUI"/>
            <w:szCs w:val="18"/>
          </w:rPr>
          <w:t>.</w:t>
        </w:r>
        <w:r>
          <w:rPr>
            <w:rStyle w:val="Hyperlink"/>
            <w:rFonts w:cs="SegoeUI"/>
            <w:szCs w:val="18"/>
            <w:lang w:val="en-US"/>
          </w:rPr>
          <w:t>gov</w:t>
        </w:r>
        <w:r>
          <w:rPr>
            <w:rStyle w:val="Hyperlink"/>
            <w:rFonts w:cs="SegoeUI"/>
            <w:szCs w:val="18"/>
          </w:rPr>
          <w:t>.</w:t>
        </w:r>
        <w:r>
          <w:rPr>
            <w:rStyle w:val="Hyperlink"/>
            <w:rFonts w:cs="SegoeUI"/>
            <w:szCs w:val="18"/>
            <w:lang w:val="en-US"/>
          </w:rPr>
          <w:t>ua</w:t>
        </w:r>
        <w:r>
          <w:rPr>
            <w:rStyle w:val="Hyperlink"/>
            <w:rFonts w:cs="SegoeUI"/>
            <w:szCs w:val="18"/>
          </w:rPr>
          <w:t>/</w:t>
        </w:r>
        <w:r>
          <w:rPr>
            <w:rStyle w:val="Hyperlink"/>
            <w:rFonts w:cs="SegoeUI"/>
            <w:szCs w:val="18"/>
            <w:lang w:val="en-US"/>
          </w:rPr>
          <w:t>Review</w:t>
        </w:r>
        <w:r>
          <w:rPr>
            <w:rStyle w:val="Hyperlink"/>
            <w:rFonts w:cs="SegoeUI"/>
            <w:szCs w:val="18"/>
          </w:rPr>
          <w:t>/31192765</w:t>
        </w:r>
      </w:hyperlink>
      <w:r>
        <w:rPr>
          <w:rFonts w:cs="SegoeUI"/>
          <w:color w:val="262626"/>
          <w:szCs w:val="18"/>
        </w:rPr>
        <w:t xml:space="preserve"> .</w:t>
      </w:r>
    </w:p>
  </w:footnote>
  <w:footnote w:id="98">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FootnoteReference"/>
        </w:rPr>
        <w:footnoteRef/>
      </w:r>
      <w:r>
        <w:t xml:space="preserve"> </w:t>
      </w:r>
      <w:r>
        <w:rPr>
          <w:szCs w:val="18"/>
        </w:rPr>
        <w:t xml:space="preserve">Решение суда первой инстанции: </w:t>
      </w:r>
      <w:hyperlink r:id="rId75"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/38318307</w:t>
        </w:r>
      </w:hyperlink>
      <w:r>
        <w:rPr>
          <w:szCs w:val="18"/>
        </w:rPr>
        <w:t xml:space="preserve">, решение апелляционного суда: </w:t>
      </w:r>
      <w:hyperlink r:id="rId76"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/39740060</w:t>
        </w:r>
      </w:hyperlink>
      <w:r>
        <w:rPr>
          <w:szCs w:val="18"/>
        </w:rPr>
        <w:t xml:space="preserve">, решение высшего суда: </w:t>
      </w:r>
      <w:hyperlink r:id="rId77"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/41151614</w:t>
        </w:r>
      </w:hyperlink>
      <w:r>
        <w:rPr>
          <w:szCs w:val="18"/>
        </w:rPr>
        <w:t xml:space="preserve">, решение суда первой инстанции: </w:t>
      </w:r>
      <w:hyperlink r:id="rId78"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/44078656</w:t>
        </w:r>
      </w:hyperlink>
      <w:r>
        <w:rPr>
          <w:szCs w:val="18"/>
        </w:rPr>
        <w:t xml:space="preserve">, решение апелляционного суда: </w:t>
      </w:r>
      <w:hyperlink r:id="rId79"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/45550598</w:t>
        </w:r>
      </w:hyperlink>
      <w:r>
        <w:rPr>
          <w:szCs w:val="18"/>
        </w:rPr>
        <w:t xml:space="preserve">, решение высшего суда: </w:t>
      </w:r>
      <w:hyperlink r:id="rId80" w:history="1">
        <w:r>
          <w:rPr>
            <w:rStyle w:val="Hyperlink"/>
            <w:szCs w:val="18"/>
            <w:lang w:val="en-US"/>
          </w:rPr>
          <w:t>http</w:t>
        </w:r>
        <w:r>
          <w:rPr>
            <w:rStyle w:val="Hyperlink"/>
            <w:szCs w:val="18"/>
          </w:rPr>
          <w:t>://</w:t>
        </w:r>
        <w:r>
          <w:rPr>
            <w:rStyle w:val="Hyperlink"/>
            <w:szCs w:val="18"/>
            <w:lang w:val="en-US"/>
          </w:rPr>
          <w:t>www</w:t>
        </w:r>
        <w:r>
          <w:rPr>
            <w:rStyle w:val="Hyperlink"/>
            <w:szCs w:val="18"/>
          </w:rPr>
          <w:t>.</w:t>
        </w:r>
        <w:r>
          <w:rPr>
            <w:rStyle w:val="Hyperlink"/>
            <w:szCs w:val="18"/>
            <w:lang w:val="en-US"/>
          </w:rPr>
          <w:t>reyestr</w:t>
        </w:r>
        <w:r>
          <w:rPr>
            <w:rStyle w:val="Hyperlink"/>
            <w:szCs w:val="18"/>
          </w:rPr>
          <w:t>.</w:t>
        </w:r>
        <w:r>
          <w:rPr>
            <w:rStyle w:val="Hyperlink"/>
            <w:szCs w:val="18"/>
            <w:lang w:val="en-US"/>
          </w:rPr>
          <w:t>court</w:t>
        </w:r>
        <w:r>
          <w:rPr>
            <w:rStyle w:val="Hyperlink"/>
            <w:szCs w:val="18"/>
          </w:rPr>
          <w:t>.</w:t>
        </w:r>
        <w:r>
          <w:rPr>
            <w:rStyle w:val="Hyperlink"/>
            <w:szCs w:val="18"/>
            <w:lang w:val="en-US"/>
          </w:rPr>
          <w:t>gov</w:t>
        </w:r>
        <w:r>
          <w:rPr>
            <w:rStyle w:val="Hyperlink"/>
            <w:szCs w:val="18"/>
          </w:rPr>
          <w:t>.</w:t>
        </w:r>
        <w:r>
          <w:rPr>
            <w:rStyle w:val="Hyperlink"/>
            <w:szCs w:val="18"/>
            <w:lang w:val="en-US"/>
          </w:rPr>
          <w:t>ua</w:t>
        </w:r>
        <w:r>
          <w:rPr>
            <w:rStyle w:val="Hyperlink"/>
            <w:szCs w:val="18"/>
          </w:rPr>
          <w:t>/</w:t>
        </w:r>
        <w:r>
          <w:rPr>
            <w:rStyle w:val="Hyperlink"/>
            <w:szCs w:val="18"/>
            <w:lang w:val="en-US"/>
          </w:rPr>
          <w:t>Review</w:t>
        </w:r>
        <w:r>
          <w:rPr>
            <w:rStyle w:val="Hyperlink"/>
            <w:szCs w:val="18"/>
          </w:rPr>
          <w:t>/54226933</w:t>
        </w:r>
      </w:hyperlink>
    </w:p>
  </w:footnote>
  <w:footnote w:id="99">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Решение суда первой инстанции: </w:t>
      </w:r>
      <w:hyperlink r:id="rId81" w:history="1">
        <w:r>
          <w:rPr>
            <w:rStyle w:val="Hyperlink"/>
            <w:lang w:val="en-US"/>
          </w:rPr>
          <w:t>http</w:t>
        </w:r>
        <w:r>
          <w:rPr>
            <w:rStyle w:val="Hyperlink"/>
          </w:rPr>
          <w:t>://</w:t>
        </w:r>
        <w:r>
          <w:rPr>
            <w:rStyle w:val="Hyperlink"/>
            <w:lang w:val="en-US"/>
          </w:rPr>
          <w:t>www</w:t>
        </w:r>
        <w:r>
          <w:rPr>
            <w:rStyle w:val="Hyperlink"/>
          </w:rPr>
          <w:t>.</w:t>
        </w:r>
        <w:r>
          <w:rPr>
            <w:rStyle w:val="Hyperlink"/>
            <w:lang w:val="en-US"/>
          </w:rPr>
          <w:t>reyestr</w:t>
        </w:r>
        <w:r>
          <w:rPr>
            <w:rStyle w:val="Hyperlink"/>
          </w:rPr>
          <w:t>.</w:t>
        </w:r>
        <w:r>
          <w:rPr>
            <w:rStyle w:val="Hyperlink"/>
            <w:lang w:val="en-US"/>
          </w:rPr>
          <w:t>court</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Review</w:t>
        </w:r>
        <w:r>
          <w:rPr>
            <w:rStyle w:val="Hyperlink"/>
          </w:rPr>
          <w:t>/32247839</w:t>
        </w:r>
      </w:hyperlink>
      <w:r>
        <w:t xml:space="preserve">, решение апелляционного суда: </w:t>
      </w:r>
      <w:r>
        <w:rPr>
          <w:lang w:val="en-US"/>
        </w:rPr>
        <w:t>http</w:t>
      </w:r>
      <w:r>
        <w:t>://</w:t>
      </w:r>
      <w:r>
        <w:rPr>
          <w:lang w:val="en-US"/>
        </w:rPr>
        <w:t>www</w:t>
      </w:r>
      <w:r>
        <w:t>.</w:t>
      </w:r>
      <w:r>
        <w:rPr>
          <w:lang w:val="en-US"/>
        </w:rPr>
        <w:t>reyestr</w:t>
      </w:r>
      <w:r>
        <w:t>.</w:t>
      </w:r>
      <w:r>
        <w:rPr>
          <w:lang w:val="en-US"/>
        </w:rPr>
        <w:t>court</w:t>
      </w:r>
      <w:r>
        <w:t>.</w:t>
      </w:r>
      <w:r>
        <w:rPr>
          <w:lang w:val="en-US"/>
        </w:rPr>
        <w:t>gov</w:t>
      </w:r>
      <w:r>
        <w:t>.</w:t>
      </w:r>
      <w:r>
        <w:rPr>
          <w:lang w:val="en-US"/>
        </w:rPr>
        <w:t>ua</w:t>
      </w:r>
      <w:r>
        <w:t>/</w:t>
      </w:r>
      <w:r>
        <w:rPr>
          <w:lang w:val="en-US"/>
        </w:rPr>
        <w:t>Review</w:t>
      </w:r>
      <w:r>
        <w:t>/33915422.</w:t>
      </w:r>
    </w:p>
  </w:footnote>
  <w:footnote w:id="100">
    <w:p w:rsidR="00B94CBA" w:rsidRDefault="00B94CBA" w:rsidP="00C61C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Решение суда первой инстанции: </w:t>
      </w:r>
      <w:hyperlink r:id="rId82" w:history="1">
        <w:r>
          <w:rPr>
            <w:rStyle w:val="Hyperlink"/>
            <w:lang w:val="en-US"/>
          </w:rPr>
          <w:t>http</w:t>
        </w:r>
        <w:r>
          <w:rPr>
            <w:rStyle w:val="Hyperlink"/>
          </w:rPr>
          <w:t>://</w:t>
        </w:r>
        <w:r>
          <w:rPr>
            <w:rStyle w:val="Hyperlink"/>
            <w:lang w:val="en-US"/>
          </w:rPr>
          <w:t>www</w:t>
        </w:r>
        <w:r>
          <w:rPr>
            <w:rStyle w:val="Hyperlink"/>
          </w:rPr>
          <w:t>.</w:t>
        </w:r>
        <w:r>
          <w:rPr>
            <w:rStyle w:val="Hyperlink"/>
            <w:lang w:val="en-US"/>
          </w:rPr>
          <w:t>reyestr</w:t>
        </w:r>
        <w:r>
          <w:rPr>
            <w:rStyle w:val="Hyperlink"/>
          </w:rPr>
          <w:t>.</w:t>
        </w:r>
        <w:r>
          <w:rPr>
            <w:rStyle w:val="Hyperlink"/>
            <w:lang w:val="en-US"/>
          </w:rPr>
          <w:t>court</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Review</w:t>
        </w:r>
        <w:r>
          <w:rPr>
            <w:rStyle w:val="Hyperlink"/>
          </w:rPr>
          <w:t>/13649086</w:t>
        </w:r>
      </w:hyperlink>
      <w:r>
        <w:t xml:space="preserve">, решение Высшего административного суда: </w:t>
      </w:r>
      <w:hyperlink r:id="rId83" w:history="1">
        <w:r>
          <w:rPr>
            <w:rStyle w:val="Hyperlink"/>
            <w:lang w:val="en-US"/>
          </w:rPr>
          <w:t>http</w:t>
        </w:r>
        <w:r>
          <w:rPr>
            <w:rStyle w:val="Hyperlink"/>
          </w:rPr>
          <w:t>://</w:t>
        </w:r>
        <w:r>
          <w:rPr>
            <w:rStyle w:val="Hyperlink"/>
            <w:lang w:val="en-US"/>
          </w:rPr>
          <w:t>www</w:t>
        </w:r>
        <w:r>
          <w:rPr>
            <w:rStyle w:val="Hyperlink"/>
          </w:rPr>
          <w:t>.</w:t>
        </w:r>
        <w:r>
          <w:rPr>
            <w:rStyle w:val="Hyperlink"/>
            <w:lang w:val="en-US"/>
          </w:rPr>
          <w:t>reyestr</w:t>
        </w:r>
        <w:r>
          <w:rPr>
            <w:rStyle w:val="Hyperlink"/>
          </w:rPr>
          <w:t>.</w:t>
        </w:r>
        <w:r>
          <w:rPr>
            <w:rStyle w:val="Hyperlink"/>
            <w:lang w:val="en-US"/>
          </w:rPr>
          <w:t>court</w:t>
        </w:r>
        <w:r>
          <w:rPr>
            <w:rStyle w:val="Hyperlink"/>
          </w:rPr>
          <w:t>.</w:t>
        </w:r>
        <w:r>
          <w:rPr>
            <w:rStyle w:val="Hyperlink"/>
            <w:lang w:val="en-US"/>
          </w:rPr>
          <w:t>gov</w:t>
        </w:r>
        <w:r>
          <w:rPr>
            <w:rStyle w:val="Hyperlink"/>
          </w:rPr>
          <w:t>.</w:t>
        </w:r>
        <w:r>
          <w:rPr>
            <w:rStyle w:val="Hyperlink"/>
            <w:lang w:val="en-US"/>
          </w:rPr>
          <w:t>ua</w:t>
        </w:r>
        <w:r>
          <w:rPr>
            <w:rStyle w:val="Hyperlink"/>
          </w:rPr>
          <w:t>/</w:t>
        </w:r>
        <w:r>
          <w:rPr>
            <w:rStyle w:val="Hyperlink"/>
            <w:lang w:val="en-US"/>
          </w:rPr>
          <w:t>Review</w:t>
        </w:r>
        <w:r>
          <w:rPr>
            <w:rStyle w:val="Hyperlink"/>
          </w:rPr>
          <w:t>/26454604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8A5A6"/>
    <w:multiLevelType w:val="hybridMultilevel"/>
    <w:tmpl w:val="A816B8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81F77"/>
    <w:multiLevelType w:val="hybridMultilevel"/>
    <w:tmpl w:val="6C3EBF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DBF87E"/>
    <w:multiLevelType w:val="hybridMultilevel"/>
    <w:tmpl w:val="789438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74D323"/>
    <w:multiLevelType w:val="hybridMultilevel"/>
    <w:tmpl w:val="BFC821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5A24F3"/>
    <w:multiLevelType w:val="hybridMultilevel"/>
    <w:tmpl w:val="EB98D6B8"/>
    <w:lvl w:ilvl="0" w:tplc="BA20144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59F4D5C"/>
    <w:multiLevelType w:val="hybridMultilevel"/>
    <w:tmpl w:val="0D249FF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DE1BE2"/>
    <w:multiLevelType w:val="hybridMultilevel"/>
    <w:tmpl w:val="753C18E4"/>
    <w:lvl w:ilvl="0" w:tplc="06007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F90F62"/>
    <w:multiLevelType w:val="singleLevel"/>
    <w:tmpl w:val="3502E25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8" w15:restartNumberingAfterBreak="0">
    <w:nsid w:val="10122ABB"/>
    <w:multiLevelType w:val="hybridMultilevel"/>
    <w:tmpl w:val="1FC63F74"/>
    <w:lvl w:ilvl="0" w:tplc="94589BC2">
      <w:start w:val="1"/>
      <w:numFmt w:val="bullet"/>
      <w:lvlText w:val="•"/>
      <w:lvlJc w:val="left"/>
      <w:pPr>
        <w:tabs>
          <w:tab w:val="num" w:pos="720"/>
        </w:tabs>
        <w:ind w:left="720" w:hanging="360"/>
      </w:pPr>
      <w:rPr>
        <w:rFonts w:ascii="Arial" w:hAnsi="Arial" w:hint="default"/>
      </w:rPr>
    </w:lvl>
    <w:lvl w:ilvl="1" w:tplc="D584AE80" w:tentative="1">
      <w:start w:val="1"/>
      <w:numFmt w:val="bullet"/>
      <w:lvlText w:val="•"/>
      <w:lvlJc w:val="left"/>
      <w:pPr>
        <w:tabs>
          <w:tab w:val="num" w:pos="1440"/>
        </w:tabs>
        <w:ind w:left="1440" w:hanging="360"/>
      </w:pPr>
      <w:rPr>
        <w:rFonts w:ascii="Arial" w:hAnsi="Arial" w:hint="default"/>
      </w:rPr>
    </w:lvl>
    <w:lvl w:ilvl="2" w:tplc="FB3EFF98" w:tentative="1">
      <w:start w:val="1"/>
      <w:numFmt w:val="bullet"/>
      <w:lvlText w:val="•"/>
      <w:lvlJc w:val="left"/>
      <w:pPr>
        <w:tabs>
          <w:tab w:val="num" w:pos="2160"/>
        </w:tabs>
        <w:ind w:left="2160" w:hanging="360"/>
      </w:pPr>
      <w:rPr>
        <w:rFonts w:ascii="Arial" w:hAnsi="Arial" w:hint="default"/>
      </w:rPr>
    </w:lvl>
    <w:lvl w:ilvl="3" w:tplc="F6C2107E" w:tentative="1">
      <w:start w:val="1"/>
      <w:numFmt w:val="bullet"/>
      <w:lvlText w:val="•"/>
      <w:lvlJc w:val="left"/>
      <w:pPr>
        <w:tabs>
          <w:tab w:val="num" w:pos="2880"/>
        </w:tabs>
        <w:ind w:left="2880" w:hanging="360"/>
      </w:pPr>
      <w:rPr>
        <w:rFonts w:ascii="Arial" w:hAnsi="Arial" w:hint="default"/>
      </w:rPr>
    </w:lvl>
    <w:lvl w:ilvl="4" w:tplc="004CD2E0" w:tentative="1">
      <w:start w:val="1"/>
      <w:numFmt w:val="bullet"/>
      <w:lvlText w:val="•"/>
      <w:lvlJc w:val="left"/>
      <w:pPr>
        <w:tabs>
          <w:tab w:val="num" w:pos="3600"/>
        </w:tabs>
        <w:ind w:left="3600" w:hanging="360"/>
      </w:pPr>
      <w:rPr>
        <w:rFonts w:ascii="Arial" w:hAnsi="Arial" w:hint="default"/>
      </w:rPr>
    </w:lvl>
    <w:lvl w:ilvl="5" w:tplc="7A3A9AE0" w:tentative="1">
      <w:start w:val="1"/>
      <w:numFmt w:val="bullet"/>
      <w:lvlText w:val="•"/>
      <w:lvlJc w:val="left"/>
      <w:pPr>
        <w:tabs>
          <w:tab w:val="num" w:pos="4320"/>
        </w:tabs>
        <w:ind w:left="4320" w:hanging="360"/>
      </w:pPr>
      <w:rPr>
        <w:rFonts w:ascii="Arial" w:hAnsi="Arial" w:hint="default"/>
      </w:rPr>
    </w:lvl>
    <w:lvl w:ilvl="6" w:tplc="3260E716" w:tentative="1">
      <w:start w:val="1"/>
      <w:numFmt w:val="bullet"/>
      <w:lvlText w:val="•"/>
      <w:lvlJc w:val="left"/>
      <w:pPr>
        <w:tabs>
          <w:tab w:val="num" w:pos="5040"/>
        </w:tabs>
        <w:ind w:left="5040" w:hanging="360"/>
      </w:pPr>
      <w:rPr>
        <w:rFonts w:ascii="Arial" w:hAnsi="Arial" w:hint="default"/>
      </w:rPr>
    </w:lvl>
    <w:lvl w:ilvl="7" w:tplc="BB924CE0" w:tentative="1">
      <w:start w:val="1"/>
      <w:numFmt w:val="bullet"/>
      <w:lvlText w:val="•"/>
      <w:lvlJc w:val="left"/>
      <w:pPr>
        <w:tabs>
          <w:tab w:val="num" w:pos="5760"/>
        </w:tabs>
        <w:ind w:left="5760" w:hanging="360"/>
      </w:pPr>
      <w:rPr>
        <w:rFonts w:ascii="Arial" w:hAnsi="Arial" w:hint="default"/>
      </w:rPr>
    </w:lvl>
    <w:lvl w:ilvl="8" w:tplc="BB9C09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6D1C1E"/>
    <w:multiLevelType w:val="hybridMultilevel"/>
    <w:tmpl w:val="DD72208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523197A"/>
    <w:multiLevelType w:val="hybridMultilevel"/>
    <w:tmpl w:val="40DA595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86CBE"/>
    <w:multiLevelType w:val="multilevel"/>
    <w:tmpl w:val="1F6C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E53EF2"/>
    <w:multiLevelType w:val="multilevel"/>
    <w:tmpl w:val="791EF682"/>
    <w:lvl w:ilvl="0">
      <w:start w:val="2"/>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07BFC"/>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6B93949"/>
    <w:multiLevelType w:val="multilevel"/>
    <w:tmpl w:val="A67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31EBE"/>
    <w:multiLevelType w:val="hybridMultilevel"/>
    <w:tmpl w:val="3ED83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7582E"/>
    <w:multiLevelType w:val="hybridMultilevel"/>
    <w:tmpl w:val="8AA2CEF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31E9655A"/>
    <w:multiLevelType w:val="hybridMultilevel"/>
    <w:tmpl w:val="DAE080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8F3FC3"/>
    <w:multiLevelType w:val="hybridMultilevel"/>
    <w:tmpl w:val="C0C628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F76CF7"/>
    <w:multiLevelType w:val="multilevel"/>
    <w:tmpl w:val="37AE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306A64"/>
    <w:multiLevelType w:val="multilevel"/>
    <w:tmpl w:val="776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12598"/>
    <w:multiLevelType w:val="multilevel"/>
    <w:tmpl w:val="C14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83998"/>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1761B8D"/>
    <w:multiLevelType w:val="multilevel"/>
    <w:tmpl w:val="6DFA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37AC8"/>
    <w:multiLevelType w:val="multilevel"/>
    <w:tmpl w:val="BF84CD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D7DAA"/>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7C3AEF4"/>
    <w:multiLevelType w:val="hybridMultilevel"/>
    <w:tmpl w:val="CE89B6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07C6EBB"/>
    <w:multiLevelType w:val="multilevel"/>
    <w:tmpl w:val="7D12A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43D4A"/>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59D309D"/>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9C34B89"/>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A8E33A6"/>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5B05248C"/>
    <w:multiLevelType w:val="multilevel"/>
    <w:tmpl w:val="B0F2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F807A5"/>
    <w:multiLevelType w:val="hybridMultilevel"/>
    <w:tmpl w:val="81B45044"/>
    <w:lvl w:ilvl="0" w:tplc="C0BC98C0">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A43881"/>
    <w:multiLevelType w:val="hybridMultilevel"/>
    <w:tmpl w:val="FC20FFF0"/>
    <w:lvl w:ilvl="0" w:tplc="591E69D2">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51AEAD6"/>
    <w:multiLevelType w:val="hybridMultilevel"/>
    <w:tmpl w:val="791FB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C60A6"/>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B6C53DD"/>
    <w:multiLevelType w:val="multilevel"/>
    <w:tmpl w:val="3ACE7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E0C6F"/>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E62783E"/>
    <w:multiLevelType w:val="multilevel"/>
    <w:tmpl w:val="768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88368D"/>
    <w:multiLevelType w:val="hybridMultilevel"/>
    <w:tmpl w:val="F5AE9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716CD"/>
    <w:multiLevelType w:val="hybridMultilevel"/>
    <w:tmpl w:val="5D227E4A"/>
    <w:lvl w:ilvl="0" w:tplc="CD76A646">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59286B"/>
    <w:multiLevelType w:val="multilevel"/>
    <w:tmpl w:val="90C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EB5010"/>
    <w:multiLevelType w:val="hybridMultilevel"/>
    <w:tmpl w:val="1D6624EA"/>
    <w:lvl w:ilvl="0" w:tplc="F15E49CA">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24"/>
  </w:num>
  <w:num w:numId="4">
    <w:abstractNumId w:val="21"/>
  </w:num>
  <w:num w:numId="5">
    <w:abstractNumId w:val="11"/>
  </w:num>
  <w:num w:numId="6">
    <w:abstractNumId w:val="12"/>
  </w:num>
  <w:num w:numId="7">
    <w:abstractNumId w:val="32"/>
  </w:num>
  <w:num w:numId="8">
    <w:abstractNumId w:val="27"/>
  </w:num>
  <w:num w:numId="9">
    <w:abstractNumId w:val="38"/>
  </w:num>
  <w:num w:numId="10">
    <w:abstractNumId w:val="19"/>
  </w:num>
  <w:num w:numId="11">
    <w:abstractNumId w:val="44"/>
  </w:num>
  <w:num w:numId="12">
    <w:abstractNumId w:val="40"/>
  </w:num>
  <w:num w:numId="13">
    <w:abstractNumId w:val="14"/>
  </w:num>
  <w:num w:numId="14">
    <w:abstractNumId w:val="23"/>
  </w:num>
  <w:num w:numId="15">
    <w:abstractNumId w:val="20"/>
  </w:num>
  <w:num w:numId="16">
    <w:abstractNumId w:val="36"/>
  </w:num>
  <w:num w:numId="17">
    <w:abstractNumId w:val="42"/>
  </w:num>
  <w:num w:numId="18">
    <w:abstractNumId w:val="35"/>
  </w:num>
  <w:num w:numId="19">
    <w:abstractNumId w:val="26"/>
  </w:num>
  <w:num w:numId="20">
    <w:abstractNumId w:val="2"/>
  </w:num>
  <w:num w:numId="21">
    <w:abstractNumId w:val="3"/>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9"/>
  </w:num>
  <w:num w:numId="28">
    <w:abstractNumId w:val="17"/>
  </w:num>
  <w:num w:numId="29">
    <w:abstractNumId w:val="43"/>
  </w:num>
  <w:num w:numId="30">
    <w:abstractNumId w:val="34"/>
  </w:num>
  <w:num w:numId="31">
    <w:abstractNumId w:val="33"/>
  </w:num>
  <w:num w:numId="32">
    <w:abstractNumId w:val="18"/>
  </w:num>
  <w:num w:numId="33">
    <w:abstractNumId w:val="6"/>
  </w:num>
  <w:num w:numId="34">
    <w:abstractNumId w:val="4"/>
  </w:num>
  <w:num w:numId="35">
    <w:abstractNumId w:val="22"/>
  </w:num>
  <w:num w:numId="36">
    <w:abstractNumId w:val="30"/>
  </w:num>
  <w:num w:numId="37">
    <w:abstractNumId w:val="31"/>
  </w:num>
  <w:num w:numId="38">
    <w:abstractNumId w:val="13"/>
  </w:num>
  <w:num w:numId="39">
    <w:abstractNumId w:val="28"/>
  </w:num>
  <w:num w:numId="40">
    <w:abstractNumId w:val="39"/>
  </w:num>
  <w:num w:numId="41">
    <w:abstractNumId w:val="37"/>
  </w:num>
  <w:num w:numId="42">
    <w:abstractNumId w:val="41"/>
  </w:num>
  <w:num w:numId="43">
    <w:abstractNumId w:val="29"/>
  </w:num>
  <w:num w:numId="44">
    <w:abstractNumId w:val="25"/>
  </w:num>
  <w:num w:numId="45">
    <w:abstractNumId w:val="10"/>
  </w:num>
  <w:num w:numId="46">
    <w:abstractNumId w:val="1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FF"/>
    <w:rsid w:val="000330C3"/>
    <w:rsid w:val="00040DBC"/>
    <w:rsid w:val="000647E8"/>
    <w:rsid w:val="00064D46"/>
    <w:rsid w:val="000944A3"/>
    <w:rsid w:val="00094972"/>
    <w:rsid w:val="000E398E"/>
    <w:rsid w:val="000F372B"/>
    <w:rsid w:val="00153F66"/>
    <w:rsid w:val="001B09DA"/>
    <w:rsid w:val="001B3841"/>
    <w:rsid w:val="001D4EA8"/>
    <w:rsid w:val="001D7891"/>
    <w:rsid w:val="001E3665"/>
    <w:rsid w:val="001F1DEA"/>
    <w:rsid w:val="00236E9C"/>
    <w:rsid w:val="00257779"/>
    <w:rsid w:val="002707FD"/>
    <w:rsid w:val="002C0ADA"/>
    <w:rsid w:val="002F08E0"/>
    <w:rsid w:val="002F2A52"/>
    <w:rsid w:val="00330D62"/>
    <w:rsid w:val="00334CD4"/>
    <w:rsid w:val="003363A0"/>
    <w:rsid w:val="00367595"/>
    <w:rsid w:val="003709BE"/>
    <w:rsid w:val="003C04C7"/>
    <w:rsid w:val="003E18E3"/>
    <w:rsid w:val="00410EFF"/>
    <w:rsid w:val="00453D3B"/>
    <w:rsid w:val="004A0DBA"/>
    <w:rsid w:val="00504C28"/>
    <w:rsid w:val="00507086"/>
    <w:rsid w:val="00557A97"/>
    <w:rsid w:val="00577EBA"/>
    <w:rsid w:val="005A7BBB"/>
    <w:rsid w:val="005B12CA"/>
    <w:rsid w:val="005B2603"/>
    <w:rsid w:val="005C2FB7"/>
    <w:rsid w:val="005C5C2F"/>
    <w:rsid w:val="005F7729"/>
    <w:rsid w:val="00622F4C"/>
    <w:rsid w:val="00695153"/>
    <w:rsid w:val="006E6F12"/>
    <w:rsid w:val="006F58B3"/>
    <w:rsid w:val="0075039B"/>
    <w:rsid w:val="0075474C"/>
    <w:rsid w:val="00757E67"/>
    <w:rsid w:val="0077572B"/>
    <w:rsid w:val="007A353A"/>
    <w:rsid w:val="007F089F"/>
    <w:rsid w:val="0081590A"/>
    <w:rsid w:val="00823977"/>
    <w:rsid w:val="008371BD"/>
    <w:rsid w:val="0084768C"/>
    <w:rsid w:val="0086570D"/>
    <w:rsid w:val="008B7B0C"/>
    <w:rsid w:val="008E003D"/>
    <w:rsid w:val="0092388D"/>
    <w:rsid w:val="00945612"/>
    <w:rsid w:val="00954383"/>
    <w:rsid w:val="009A16B3"/>
    <w:rsid w:val="009A1FF2"/>
    <w:rsid w:val="009C43DC"/>
    <w:rsid w:val="009C5AFF"/>
    <w:rsid w:val="009D59E2"/>
    <w:rsid w:val="009F52A7"/>
    <w:rsid w:val="00A00864"/>
    <w:rsid w:val="00A0383D"/>
    <w:rsid w:val="00A32140"/>
    <w:rsid w:val="00A5082C"/>
    <w:rsid w:val="00AB4FE1"/>
    <w:rsid w:val="00AD4593"/>
    <w:rsid w:val="00AE50D8"/>
    <w:rsid w:val="00B25B46"/>
    <w:rsid w:val="00B27FB8"/>
    <w:rsid w:val="00B352F9"/>
    <w:rsid w:val="00B42326"/>
    <w:rsid w:val="00B52220"/>
    <w:rsid w:val="00B56BA7"/>
    <w:rsid w:val="00B76099"/>
    <w:rsid w:val="00B864A8"/>
    <w:rsid w:val="00B94CBA"/>
    <w:rsid w:val="00B96BBA"/>
    <w:rsid w:val="00BA69EF"/>
    <w:rsid w:val="00BB7ED2"/>
    <w:rsid w:val="00C05CCE"/>
    <w:rsid w:val="00C07C88"/>
    <w:rsid w:val="00C308BF"/>
    <w:rsid w:val="00C35646"/>
    <w:rsid w:val="00C44B1E"/>
    <w:rsid w:val="00C61CE9"/>
    <w:rsid w:val="00C64169"/>
    <w:rsid w:val="00C80B97"/>
    <w:rsid w:val="00CA1D2A"/>
    <w:rsid w:val="00CA7EFD"/>
    <w:rsid w:val="00CC13ED"/>
    <w:rsid w:val="00CC6D5E"/>
    <w:rsid w:val="00CE3CC2"/>
    <w:rsid w:val="00CE5039"/>
    <w:rsid w:val="00CF5389"/>
    <w:rsid w:val="00D00728"/>
    <w:rsid w:val="00D144EB"/>
    <w:rsid w:val="00D23940"/>
    <w:rsid w:val="00D45FF2"/>
    <w:rsid w:val="00D5547E"/>
    <w:rsid w:val="00D97183"/>
    <w:rsid w:val="00DB648F"/>
    <w:rsid w:val="00DD57C9"/>
    <w:rsid w:val="00DE1C83"/>
    <w:rsid w:val="00DE4F1F"/>
    <w:rsid w:val="00E3319A"/>
    <w:rsid w:val="00E77F4F"/>
    <w:rsid w:val="00E820F8"/>
    <w:rsid w:val="00E9355D"/>
    <w:rsid w:val="00EC205D"/>
    <w:rsid w:val="00EC5A66"/>
    <w:rsid w:val="00F2229D"/>
    <w:rsid w:val="00F331CB"/>
    <w:rsid w:val="00F568B0"/>
    <w:rsid w:val="00F83B72"/>
    <w:rsid w:val="00FA77A2"/>
    <w:rsid w:val="00FC1527"/>
    <w:rsid w:val="00FD2310"/>
    <w:rsid w:val="00FE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F0087A"/>
  <w15:docId w15:val="{65DEC5DA-53F5-4562-B698-20AC3FD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D46"/>
    <w:rPr>
      <w:rFonts w:ascii="Calibri" w:eastAsia="Calibri" w:hAnsi="Calibri" w:cs="Times New Roman"/>
      <w:lang w:val="uk-UA"/>
    </w:rPr>
  </w:style>
  <w:style w:type="paragraph" w:styleId="Heading1">
    <w:name w:val="heading 1"/>
    <w:aliases w:val="Table_G"/>
    <w:basedOn w:val="Normal"/>
    <w:next w:val="Normal"/>
    <w:link w:val="Heading1Char"/>
    <w:qFormat/>
    <w:rsid w:val="00CA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C5A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C5A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B96BBA"/>
    <w:pPr>
      <w:suppressAutoHyphens/>
      <w:spacing w:after="0" w:line="240" w:lineRule="auto"/>
      <w:outlineLvl w:val="3"/>
    </w:pPr>
    <w:rPr>
      <w:rFonts w:ascii="Times New Roman" w:eastAsia="Times New Roman" w:hAnsi="Times New Roman"/>
      <w:sz w:val="20"/>
      <w:szCs w:val="20"/>
      <w:lang w:val="en-GB"/>
    </w:rPr>
  </w:style>
  <w:style w:type="paragraph" w:styleId="Heading5">
    <w:name w:val="heading 5"/>
    <w:basedOn w:val="Normal"/>
    <w:next w:val="Normal"/>
    <w:link w:val="Heading5Char"/>
    <w:qFormat/>
    <w:rsid w:val="00B96BBA"/>
    <w:pPr>
      <w:suppressAutoHyphens/>
      <w:spacing w:after="0" w:line="240" w:lineRule="auto"/>
      <w:outlineLvl w:val="4"/>
    </w:pPr>
    <w:rPr>
      <w:rFonts w:ascii="Times New Roman" w:eastAsia="Times New Roman" w:hAnsi="Times New Roman"/>
      <w:sz w:val="20"/>
      <w:szCs w:val="20"/>
      <w:lang w:val="en-GB"/>
    </w:rPr>
  </w:style>
  <w:style w:type="paragraph" w:styleId="Heading6">
    <w:name w:val="heading 6"/>
    <w:basedOn w:val="Normal"/>
    <w:next w:val="Normal"/>
    <w:link w:val="Heading6Char"/>
    <w:qFormat/>
    <w:rsid w:val="00B96BBA"/>
    <w:pPr>
      <w:suppressAutoHyphens/>
      <w:spacing w:after="0" w:line="240" w:lineRule="auto"/>
      <w:outlineLvl w:val="5"/>
    </w:pPr>
    <w:rPr>
      <w:rFonts w:ascii="Times New Roman" w:eastAsia="Times New Roman" w:hAnsi="Times New Roman"/>
      <w:sz w:val="20"/>
      <w:szCs w:val="20"/>
      <w:lang w:val="en-GB"/>
    </w:rPr>
  </w:style>
  <w:style w:type="paragraph" w:styleId="Heading7">
    <w:name w:val="heading 7"/>
    <w:basedOn w:val="Normal"/>
    <w:next w:val="Normal"/>
    <w:link w:val="Heading7Char"/>
    <w:qFormat/>
    <w:rsid w:val="00B96BBA"/>
    <w:pPr>
      <w:suppressAutoHyphens/>
      <w:spacing w:after="0" w:line="240" w:lineRule="auto"/>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B96BBA"/>
    <w:pPr>
      <w:suppressAutoHyphens/>
      <w:spacing w:after="0" w:line="240" w:lineRule="auto"/>
      <w:outlineLvl w:val="7"/>
    </w:pPr>
    <w:rPr>
      <w:rFonts w:ascii="Times New Roman" w:eastAsia="Times New Roman" w:hAnsi="Times New Roman"/>
      <w:sz w:val="20"/>
      <w:szCs w:val="20"/>
      <w:lang w:val="en-GB"/>
    </w:rPr>
  </w:style>
  <w:style w:type="paragraph" w:styleId="Heading9">
    <w:name w:val="heading 9"/>
    <w:basedOn w:val="Normal"/>
    <w:next w:val="Normal"/>
    <w:link w:val="Heading9Char"/>
    <w:qFormat/>
    <w:rsid w:val="00B96BBA"/>
    <w:pPr>
      <w:suppressAutoHyphens/>
      <w:spacing w:after="0" w:line="240" w:lineRule="auto"/>
      <w:outlineLvl w:val="8"/>
    </w:pPr>
    <w:rPr>
      <w:rFonts w:ascii="Times New Roman" w:eastAsia="Times New Roman" w:hAnsi="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5AFF"/>
    <w:rPr>
      <w:rFonts w:ascii="Cambria" w:eastAsia="Times New Roman" w:hAnsi="Cambria" w:cs="Times New Roman"/>
      <w:b/>
      <w:bCs/>
      <w:color w:val="4F81BD"/>
      <w:sz w:val="26"/>
      <w:szCs w:val="26"/>
      <w:lang w:val="uk-UA"/>
    </w:rPr>
  </w:style>
  <w:style w:type="character" w:customStyle="1" w:styleId="Heading3Char">
    <w:name w:val="Heading 3 Char"/>
    <w:basedOn w:val="DefaultParagraphFont"/>
    <w:link w:val="Heading3"/>
    <w:uiPriority w:val="9"/>
    <w:rsid w:val="009C5AFF"/>
    <w:rPr>
      <w:rFonts w:ascii="Cambria" w:eastAsia="Times New Roman" w:hAnsi="Cambria" w:cs="Times New Roman"/>
      <w:b/>
      <w:bCs/>
      <w:color w:val="4F81BD"/>
      <w:lang w:val="uk-UA"/>
    </w:rPr>
  </w:style>
  <w:style w:type="character" w:styleId="Hyperlink">
    <w:name w:val="Hyperlink"/>
    <w:uiPriority w:val="99"/>
    <w:unhideWhenUsed/>
    <w:rsid w:val="009C5AFF"/>
    <w:rPr>
      <w:color w:val="0000FF"/>
      <w:u w:val="single"/>
    </w:rPr>
  </w:style>
  <w:style w:type="character" w:customStyle="1" w:styleId="FootnoteTextChar">
    <w:name w:val="Footnote Text Char"/>
    <w:aliases w:val="5_G Char"/>
    <w:link w:val="FootnoteText"/>
    <w:locked/>
    <w:rsid w:val="009C5AFF"/>
    <w:rPr>
      <w:sz w:val="18"/>
    </w:rPr>
  </w:style>
  <w:style w:type="paragraph" w:styleId="FootnoteText">
    <w:name w:val="footnote text"/>
    <w:aliases w:val="5_G"/>
    <w:basedOn w:val="Normal"/>
    <w:link w:val="FootnoteTextChar"/>
    <w:unhideWhenUsed/>
    <w:rsid w:val="009C5AFF"/>
    <w:pPr>
      <w:tabs>
        <w:tab w:val="right" w:pos="1021"/>
      </w:tabs>
      <w:suppressAutoHyphens/>
      <w:spacing w:after="0" w:line="220" w:lineRule="exact"/>
      <w:ind w:left="1134" w:right="1134" w:hanging="1134"/>
    </w:pPr>
    <w:rPr>
      <w:rFonts w:asciiTheme="minorHAnsi" w:eastAsiaTheme="minorHAnsi" w:hAnsiTheme="minorHAnsi" w:cstheme="minorBidi"/>
      <w:sz w:val="18"/>
      <w:lang w:val="ru-RU"/>
    </w:rPr>
  </w:style>
  <w:style w:type="character" w:customStyle="1" w:styleId="1">
    <w:name w:val="Текст сноски Знак1"/>
    <w:basedOn w:val="DefaultParagraphFont"/>
    <w:uiPriority w:val="99"/>
    <w:semiHidden/>
    <w:rsid w:val="009C5AFF"/>
    <w:rPr>
      <w:rFonts w:ascii="Calibri" w:eastAsia="Calibri" w:hAnsi="Calibri" w:cs="Times New Roman"/>
      <w:sz w:val="20"/>
      <w:szCs w:val="20"/>
      <w:lang w:val="uk-UA"/>
    </w:rPr>
  </w:style>
  <w:style w:type="character" w:styleId="FootnoteReference">
    <w:name w:val="footnote reference"/>
    <w:aliases w:val="4_G,number"/>
    <w:uiPriority w:val="99"/>
    <w:unhideWhenUsed/>
    <w:rsid w:val="009C5AFF"/>
    <w:rPr>
      <w:rFonts w:ascii="Times New Roman" w:hAnsi="Times New Roman" w:cs="Times New Roman" w:hint="default"/>
      <w:sz w:val="18"/>
      <w:vertAlign w:val="superscript"/>
    </w:rPr>
  </w:style>
  <w:style w:type="paragraph" w:styleId="ListBullet">
    <w:name w:val="List Bullet"/>
    <w:basedOn w:val="Normal"/>
    <w:rsid w:val="009C5AFF"/>
    <w:pPr>
      <w:numPr>
        <w:numId w:val="1"/>
      </w:numPr>
      <w:spacing w:after="240" w:line="240" w:lineRule="auto"/>
      <w:jc w:val="both"/>
    </w:pPr>
    <w:rPr>
      <w:rFonts w:ascii="Times New Roman" w:eastAsia="Times New Roman" w:hAnsi="Times New Roman"/>
      <w:szCs w:val="24"/>
      <w:lang w:val="en-GB" w:eastAsia="pl-PL"/>
    </w:rPr>
  </w:style>
  <w:style w:type="paragraph" w:customStyle="1" w:styleId="ConsPlusNormal">
    <w:name w:val="ConsPlusNormal"/>
    <w:rsid w:val="009C5AF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ootnoteText1">
    <w:name w:val="Footnote Text1"/>
    <w:basedOn w:val="Normal"/>
    <w:rsid w:val="009C5AFF"/>
    <w:pPr>
      <w:tabs>
        <w:tab w:val="right" w:pos="1021"/>
      </w:tabs>
      <w:suppressAutoHyphens/>
      <w:spacing w:after="0" w:line="220" w:lineRule="exact"/>
      <w:ind w:left="1134" w:right="1134" w:hanging="1134"/>
    </w:pPr>
    <w:rPr>
      <w:rFonts w:eastAsia="SimSun" w:cs="Calibri"/>
      <w:kern w:val="2"/>
      <w:sz w:val="18"/>
      <w:lang w:eastAsia="ar-SA"/>
    </w:rPr>
  </w:style>
  <w:style w:type="character" w:customStyle="1" w:styleId="FootnoteReference1">
    <w:name w:val="Footnote Reference1"/>
    <w:rsid w:val="009C5AFF"/>
    <w:rPr>
      <w:rFonts w:ascii="Times New Roman" w:hAnsi="Times New Roman" w:cs="Times New Roman" w:hint="default"/>
      <w:sz w:val="18"/>
      <w:vertAlign w:val="superscript"/>
    </w:rPr>
  </w:style>
  <w:style w:type="paragraph" w:customStyle="1" w:styleId="10">
    <w:name w:val="Верхний колонтитул1"/>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translate">
    <w:name w:val="notranslate"/>
    <w:basedOn w:val="DefaultParagraphFont"/>
    <w:rsid w:val="003363A0"/>
  </w:style>
  <w:style w:type="character" w:customStyle="1" w:styleId="normalchar">
    <w:name w:val="normal__char"/>
    <w:basedOn w:val="DefaultParagraphFont"/>
    <w:rsid w:val="003363A0"/>
  </w:style>
  <w:style w:type="character" w:customStyle="1" w:styleId="footnote0020referencechar">
    <w:name w:val="footnote_0020reference__char"/>
    <w:basedOn w:val="DefaultParagraphFont"/>
    <w:rsid w:val="003363A0"/>
  </w:style>
  <w:style w:type="character" w:customStyle="1" w:styleId="bekezd00e9s0020alapbet003ft00edpusachar">
    <w:name w:val="bekezd_00e9s_0020alapbet_003ft_00edpusa__char"/>
    <w:basedOn w:val="DefaultParagraphFont"/>
    <w:rsid w:val="003363A0"/>
  </w:style>
  <w:style w:type="character" w:customStyle="1" w:styleId="list0020paragraphchar">
    <w:name w:val="list_0020paragraph__char"/>
    <w:basedOn w:val="DefaultParagraphFont"/>
    <w:rsid w:val="003363A0"/>
  </w:style>
  <w:style w:type="paragraph" w:customStyle="1" w:styleId="list0020paragraph">
    <w:name w:val="list_0020paragraph"/>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yperlinkchar">
    <w:name w:val="hyperlink__char"/>
    <w:basedOn w:val="DefaultParagraphFont"/>
    <w:rsid w:val="003363A0"/>
  </w:style>
  <w:style w:type="character" w:customStyle="1" w:styleId="heading00203char">
    <w:name w:val="heading_00203__char"/>
    <w:basedOn w:val="DefaultParagraphFont"/>
    <w:rsid w:val="003363A0"/>
  </w:style>
  <w:style w:type="character" w:customStyle="1" w:styleId="shorttextchar">
    <w:name w:val="short__text__char"/>
    <w:basedOn w:val="DefaultParagraphFont"/>
    <w:rsid w:val="003363A0"/>
  </w:style>
  <w:style w:type="character" w:customStyle="1" w:styleId="strongchar">
    <w:name w:val="strong__char"/>
    <w:basedOn w:val="DefaultParagraphFont"/>
    <w:rsid w:val="003363A0"/>
  </w:style>
  <w:style w:type="paragraph" w:customStyle="1" w:styleId="consplusnormal0">
    <w:name w:val="consplusnormal"/>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pschar">
    <w:name w:val="hps__char"/>
    <w:basedOn w:val="DefaultParagraphFont"/>
    <w:rsid w:val="003363A0"/>
  </w:style>
  <w:style w:type="paragraph" w:customStyle="1" w:styleId="no0020spacing">
    <w:name w:val="no_0020spacing"/>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0020spacingchar">
    <w:name w:val="no_0020spacing__char"/>
    <w:basedOn w:val="DefaultParagraphFont"/>
    <w:rsid w:val="003363A0"/>
  </w:style>
  <w:style w:type="paragraph" w:customStyle="1" w:styleId="normal00200028web0029">
    <w:name w:val="normal_0020_0028web_0029"/>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00200028web0029char">
    <w:name w:val="normal_0020_0028web_0029__char"/>
    <w:basedOn w:val="DefaultParagraphFont"/>
    <w:rsid w:val="003363A0"/>
  </w:style>
  <w:style w:type="paragraph" w:customStyle="1" w:styleId="12">
    <w:name w:val="Нижний колонтитул1"/>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otnote0020text">
    <w:name w:val="footnote_0020text"/>
    <w:basedOn w:val="Normal"/>
    <w:uiPriority w:val="99"/>
    <w:rsid w:val="003363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otnote0020textchar">
    <w:name w:val="footnote_0020text__char"/>
    <w:basedOn w:val="DefaultParagraphFont"/>
    <w:rsid w:val="003363A0"/>
  </w:style>
  <w:style w:type="character" w:customStyle="1" w:styleId="Heading1Char">
    <w:name w:val="Heading 1 Char"/>
    <w:aliases w:val="Table_G Char"/>
    <w:basedOn w:val="DefaultParagraphFont"/>
    <w:link w:val="Heading1"/>
    <w:rsid w:val="00CA1D2A"/>
    <w:rPr>
      <w:rFonts w:asciiTheme="majorHAnsi" w:eastAsiaTheme="majorEastAsia" w:hAnsiTheme="majorHAnsi" w:cstheme="majorBidi"/>
      <w:b/>
      <w:bCs/>
      <w:color w:val="365F91" w:themeColor="accent1" w:themeShade="BF"/>
      <w:sz w:val="28"/>
      <w:szCs w:val="28"/>
      <w:lang w:val="uk-UA"/>
    </w:rPr>
  </w:style>
  <w:style w:type="paragraph" w:styleId="TOCHeading">
    <w:name w:val="TOC Heading"/>
    <w:basedOn w:val="Heading1"/>
    <w:next w:val="Normal"/>
    <w:uiPriority w:val="39"/>
    <w:semiHidden/>
    <w:unhideWhenUsed/>
    <w:qFormat/>
    <w:rsid w:val="00453D3B"/>
    <w:pPr>
      <w:outlineLvl w:val="9"/>
    </w:pPr>
    <w:rPr>
      <w:lang w:val="en-US" w:eastAsia="ja-JP"/>
    </w:rPr>
  </w:style>
  <w:style w:type="paragraph" w:styleId="TOC1">
    <w:name w:val="toc 1"/>
    <w:basedOn w:val="Normal"/>
    <w:next w:val="Normal"/>
    <w:autoRedefine/>
    <w:uiPriority w:val="39"/>
    <w:unhideWhenUsed/>
    <w:rsid w:val="00453D3B"/>
    <w:pPr>
      <w:spacing w:after="100"/>
    </w:pPr>
  </w:style>
  <w:style w:type="paragraph" w:styleId="TOC2">
    <w:name w:val="toc 2"/>
    <w:basedOn w:val="Normal"/>
    <w:next w:val="Normal"/>
    <w:autoRedefine/>
    <w:uiPriority w:val="39"/>
    <w:unhideWhenUsed/>
    <w:rsid w:val="00453D3B"/>
    <w:pPr>
      <w:spacing w:after="100"/>
      <w:ind w:left="220"/>
    </w:pPr>
  </w:style>
  <w:style w:type="paragraph" w:styleId="TOC3">
    <w:name w:val="toc 3"/>
    <w:basedOn w:val="Normal"/>
    <w:next w:val="Normal"/>
    <w:autoRedefine/>
    <w:uiPriority w:val="39"/>
    <w:unhideWhenUsed/>
    <w:rsid w:val="00453D3B"/>
    <w:pPr>
      <w:spacing w:after="100"/>
      <w:ind w:left="440"/>
    </w:pPr>
  </w:style>
  <w:style w:type="paragraph" w:styleId="BalloonText">
    <w:name w:val="Balloon Text"/>
    <w:basedOn w:val="Normal"/>
    <w:link w:val="BalloonTextChar"/>
    <w:uiPriority w:val="99"/>
    <w:semiHidden/>
    <w:unhideWhenUsed/>
    <w:rsid w:val="0045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3B"/>
    <w:rPr>
      <w:rFonts w:ascii="Tahoma" w:eastAsia="Calibri" w:hAnsi="Tahoma" w:cs="Tahoma"/>
      <w:sz w:val="16"/>
      <w:szCs w:val="16"/>
      <w:lang w:val="uk-UA"/>
    </w:rPr>
  </w:style>
  <w:style w:type="paragraph" w:styleId="Title">
    <w:name w:val="Title"/>
    <w:basedOn w:val="Normal"/>
    <w:next w:val="Normal"/>
    <w:link w:val="TitleChar"/>
    <w:uiPriority w:val="10"/>
    <w:qFormat/>
    <w:rsid w:val="00453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3D3B"/>
    <w:rPr>
      <w:rFonts w:asciiTheme="majorHAnsi" w:eastAsiaTheme="majorEastAsia" w:hAnsiTheme="majorHAnsi" w:cstheme="majorBidi"/>
      <w:color w:val="17365D" w:themeColor="text2" w:themeShade="BF"/>
      <w:spacing w:val="5"/>
      <w:kern w:val="28"/>
      <w:sz w:val="52"/>
      <w:szCs w:val="52"/>
      <w:lang w:val="uk-UA"/>
    </w:rPr>
  </w:style>
  <w:style w:type="character" w:customStyle="1" w:styleId="Heading4Char">
    <w:name w:val="Heading 4 Char"/>
    <w:basedOn w:val="DefaultParagraphFont"/>
    <w:link w:val="Heading4"/>
    <w:rsid w:val="00B96BBA"/>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B96BB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B96BBA"/>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B96BBA"/>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B96BBA"/>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B96BBA"/>
    <w:rPr>
      <w:rFonts w:ascii="Times New Roman" w:eastAsia="Times New Roman" w:hAnsi="Times New Roman" w:cs="Times New Roman"/>
      <w:sz w:val="20"/>
      <w:szCs w:val="20"/>
      <w:lang w:val="en-GB"/>
    </w:rPr>
  </w:style>
  <w:style w:type="numbering" w:customStyle="1" w:styleId="NoList1">
    <w:name w:val="No List1"/>
    <w:next w:val="NoList"/>
    <w:uiPriority w:val="99"/>
    <w:semiHidden/>
    <w:unhideWhenUsed/>
    <w:rsid w:val="00B96BBA"/>
  </w:style>
  <w:style w:type="paragraph" w:customStyle="1" w:styleId="HMG">
    <w:name w:val="_ H __M_G"/>
    <w:basedOn w:val="Normal"/>
    <w:next w:val="Normal"/>
    <w:rsid w:val="00B96BBA"/>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lang w:val="en-GB"/>
    </w:rPr>
  </w:style>
  <w:style w:type="paragraph" w:customStyle="1" w:styleId="HChG">
    <w:name w:val="_ H _Ch_G"/>
    <w:basedOn w:val="Normal"/>
    <w:next w:val="Normal"/>
    <w:rsid w:val="00B96BB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paragraph" w:customStyle="1" w:styleId="H1G">
    <w:name w:val="_ H_1_G"/>
    <w:basedOn w:val="Normal"/>
    <w:next w:val="Normal"/>
    <w:rsid w:val="00B96BBA"/>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customStyle="1" w:styleId="H23G">
    <w:name w:val="_ H_2/3_G"/>
    <w:basedOn w:val="Normal"/>
    <w:next w:val="Normal"/>
    <w:rsid w:val="00B96BBA"/>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H4G">
    <w:name w:val="_ H_4_G"/>
    <w:basedOn w:val="Normal"/>
    <w:next w:val="Normal"/>
    <w:rsid w:val="00B96BBA"/>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lang w:val="en-GB"/>
    </w:rPr>
  </w:style>
  <w:style w:type="paragraph" w:customStyle="1" w:styleId="H56G">
    <w:name w:val="_ H_5/6_G"/>
    <w:basedOn w:val="Normal"/>
    <w:next w:val="Normal"/>
    <w:rsid w:val="00B96BBA"/>
    <w:pPr>
      <w:keepNext/>
      <w:keepLines/>
      <w:tabs>
        <w:tab w:val="right" w:pos="851"/>
      </w:tabs>
      <w:suppressAutoHyphens/>
      <w:spacing w:before="240" w:after="120" w:line="240" w:lineRule="exact"/>
      <w:ind w:left="1134" w:right="1134" w:hanging="1134"/>
    </w:pPr>
    <w:rPr>
      <w:rFonts w:ascii="Times New Roman" w:eastAsia="Times New Roman" w:hAnsi="Times New Roman"/>
      <w:sz w:val="20"/>
      <w:szCs w:val="20"/>
      <w:lang w:val="en-GB"/>
    </w:rPr>
  </w:style>
  <w:style w:type="paragraph" w:customStyle="1" w:styleId="SingleTxtG">
    <w:name w:val="_ Single Txt_G"/>
    <w:basedOn w:val="Normal"/>
    <w:rsid w:val="00B96BBA"/>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SLG">
    <w:name w:val="__S_L_G"/>
    <w:basedOn w:val="Normal"/>
    <w:next w:val="Normal"/>
    <w:rsid w:val="00B96BBA"/>
    <w:pPr>
      <w:keepNext/>
      <w:keepLines/>
      <w:suppressAutoHyphens/>
      <w:spacing w:before="240" w:after="240" w:line="580" w:lineRule="exact"/>
      <w:ind w:left="1134" w:right="1134"/>
    </w:pPr>
    <w:rPr>
      <w:rFonts w:ascii="Times New Roman" w:eastAsia="Times New Roman" w:hAnsi="Times New Roman"/>
      <w:b/>
      <w:sz w:val="56"/>
      <w:szCs w:val="20"/>
      <w:lang w:val="en-GB"/>
    </w:rPr>
  </w:style>
  <w:style w:type="paragraph" w:customStyle="1" w:styleId="SMG">
    <w:name w:val="__S_M_G"/>
    <w:basedOn w:val="Normal"/>
    <w:next w:val="Normal"/>
    <w:rsid w:val="00B96BBA"/>
    <w:pPr>
      <w:keepNext/>
      <w:keepLines/>
      <w:suppressAutoHyphens/>
      <w:spacing w:before="240" w:after="240" w:line="420" w:lineRule="exact"/>
      <w:ind w:left="1134" w:right="1134"/>
    </w:pPr>
    <w:rPr>
      <w:rFonts w:ascii="Times New Roman" w:eastAsia="Times New Roman" w:hAnsi="Times New Roman"/>
      <w:b/>
      <w:sz w:val="40"/>
      <w:szCs w:val="20"/>
      <w:lang w:val="en-GB"/>
    </w:rPr>
  </w:style>
  <w:style w:type="paragraph" w:customStyle="1" w:styleId="SSG">
    <w:name w:val="__S_S_G"/>
    <w:basedOn w:val="Normal"/>
    <w:next w:val="Normal"/>
    <w:rsid w:val="00B96BBA"/>
    <w:pPr>
      <w:keepNext/>
      <w:keepLines/>
      <w:suppressAutoHyphens/>
      <w:spacing w:before="240" w:after="240" w:line="300" w:lineRule="exact"/>
      <w:ind w:left="1134" w:right="1134"/>
    </w:pPr>
    <w:rPr>
      <w:rFonts w:ascii="Times New Roman" w:eastAsia="Times New Roman" w:hAnsi="Times New Roman"/>
      <w:b/>
      <w:sz w:val="28"/>
      <w:szCs w:val="20"/>
      <w:lang w:val="en-GB"/>
    </w:rPr>
  </w:style>
  <w:style w:type="paragraph" w:customStyle="1" w:styleId="XLargeG">
    <w:name w:val="__XLarge_G"/>
    <w:basedOn w:val="Normal"/>
    <w:next w:val="Normal"/>
    <w:rsid w:val="00B96BBA"/>
    <w:pPr>
      <w:keepNext/>
      <w:keepLines/>
      <w:suppressAutoHyphens/>
      <w:spacing w:before="240" w:after="240" w:line="420" w:lineRule="exact"/>
      <w:ind w:left="1134" w:right="1134"/>
    </w:pPr>
    <w:rPr>
      <w:rFonts w:ascii="Times New Roman" w:eastAsia="Times New Roman" w:hAnsi="Times New Roman"/>
      <w:b/>
      <w:sz w:val="40"/>
      <w:szCs w:val="20"/>
      <w:lang w:val="en-GB"/>
    </w:rPr>
  </w:style>
  <w:style w:type="paragraph" w:customStyle="1" w:styleId="Bullet1G">
    <w:name w:val="_Bullet 1_G"/>
    <w:basedOn w:val="Normal"/>
    <w:rsid w:val="00B96BBA"/>
    <w:pPr>
      <w:numPr>
        <w:numId w:val="16"/>
      </w:numPr>
      <w:suppressAutoHyphens/>
      <w:spacing w:after="120" w:line="240" w:lineRule="atLeast"/>
      <w:ind w:right="1134"/>
      <w:jc w:val="both"/>
    </w:pPr>
    <w:rPr>
      <w:rFonts w:ascii="Times New Roman" w:eastAsia="Times New Roman" w:hAnsi="Times New Roman"/>
      <w:sz w:val="20"/>
      <w:szCs w:val="20"/>
      <w:lang w:val="en-GB"/>
    </w:rPr>
  </w:style>
  <w:style w:type="paragraph" w:customStyle="1" w:styleId="Bullet2G">
    <w:name w:val="_Bullet 2_G"/>
    <w:basedOn w:val="Normal"/>
    <w:rsid w:val="00B96BBA"/>
    <w:pPr>
      <w:numPr>
        <w:numId w:val="17"/>
      </w:numPr>
      <w:suppressAutoHyphens/>
      <w:spacing w:after="120" w:line="240" w:lineRule="atLeast"/>
      <w:ind w:right="1134"/>
      <w:jc w:val="both"/>
    </w:pPr>
    <w:rPr>
      <w:rFonts w:ascii="Times New Roman" w:eastAsia="Times New Roman" w:hAnsi="Times New Roman"/>
      <w:sz w:val="20"/>
      <w:szCs w:val="20"/>
      <w:lang w:val="en-GB"/>
    </w:rPr>
  </w:style>
  <w:style w:type="character" w:styleId="EndnoteReference">
    <w:name w:val="endnote reference"/>
    <w:aliases w:val="1_G"/>
    <w:basedOn w:val="FootnoteReference"/>
    <w:uiPriority w:val="99"/>
    <w:rsid w:val="00B96BBA"/>
    <w:rPr>
      <w:rFonts w:ascii="Times New Roman" w:hAnsi="Times New Roman" w:cs="Times New Roman" w:hint="default"/>
      <w:sz w:val="18"/>
      <w:vertAlign w:val="superscript"/>
    </w:rPr>
  </w:style>
  <w:style w:type="paragraph" w:styleId="EndnoteText">
    <w:name w:val="endnote text"/>
    <w:aliases w:val="2_G"/>
    <w:basedOn w:val="FootnoteText"/>
    <w:link w:val="EndnoteTextChar"/>
    <w:uiPriority w:val="99"/>
    <w:rsid w:val="00B96BBA"/>
    <w:rPr>
      <w:rFonts w:ascii="Times New Roman" w:eastAsia="Times New Roman" w:hAnsi="Times New Roman" w:cs="Times New Roman"/>
      <w:szCs w:val="20"/>
      <w:lang w:val="en-GB"/>
    </w:rPr>
  </w:style>
  <w:style w:type="character" w:customStyle="1" w:styleId="EndnoteTextChar">
    <w:name w:val="Endnote Text Char"/>
    <w:aliases w:val="2_G Char"/>
    <w:basedOn w:val="DefaultParagraphFont"/>
    <w:link w:val="EndnoteText"/>
    <w:uiPriority w:val="99"/>
    <w:rsid w:val="00B96BBA"/>
    <w:rPr>
      <w:rFonts w:ascii="Times New Roman" w:eastAsia="Times New Roman" w:hAnsi="Times New Roman" w:cs="Times New Roman"/>
      <w:sz w:val="18"/>
      <w:szCs w:val="20"/>
      <w:lang w:val="en-GB"/>
    </w:rPr>
  </w:style>
  <w:style w:type="character" w:styleId="FollowedHyperlink">
    <w:name w:val="FollowedHyperlink"/>
    <w:basedOn w:val="DefaultParagraphFont"/>
    <w:uiPriority w:val="99"/>
    <w:semiHidden/>
    <w:rsid w:val="00B96BBA"/>
    <w:rPr>
      <w:color w:val="auto"/>
      <w:u w:val="none"/>
    </w:rPr>
  </w:style>
  <w:style w:type="paragraph" w:styleId="Footer">
    <w:name w:val="footer"/>
    <w:aliases w:val="3_G"/>
    <w:basedOn w:val="Normal"/>
    <w:link w:val="FooterChar"/>
    <w:rsid w:val="00B96BBA"/>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basedOn w:val="DefaultParagraphFont"/>
    <w:link w:val="Footer"/>
    <w:rsid w:val="00B96BBA"/>
    <w:rPr>
      <w:rFonts w:ascii="Times New Roman" w:eastAsia="Times New Roman" w:hAnsi="Times New Roman" w:cs="Times New Roman"/>
      <w:sz w:val="16"/>
      <w:szCs w:val="20"/>
      <w:lang w:val="en-GB"/>
    </w:rPr>
  </w:style>
  <w:style w:type="paragraph" w:styleId="Header">
    <w:name w:val="header"/>
    <w:aliases w:val="6_G"/>
    <w:basedOn w:val="Normal"/>
    <w:link w:val="HeaderChar"/>
    <w:rsid w:val="00B96BBA"/>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basedOn w:val="DefaultParagraphFont"/>
    <w:link w:val="Header"/>
    <w:rsid w:val="00B96BBA"/>
    <w:rPr>
      <w:rFonts w:ascii="Times New Roman" w:eastAsia="Times New Roman" w:hAnsi="Times New Roman" w:cs="Times New Roman"/>
      <w:b/>
      <w:sz w:val="18"/>
      <w:szCs w:val="20"/>
      <w:lang w:val="en-GB"/>
    </w:rPr>
  </w:style>
  <w:style w:type="character" w:styleId="PageNumber">
    <w:name w:val="page number"/>
    <w:aliases w:val="7_G"/>
    <w:basedOn w:val="DefaultParagraphFont"/>
    <w:rsid w:val="00B96BBA"/>
    <w:rPr>
      <w:rFonts w:ascii="Times New Roman" w:hAnsi="Times New Roman"/>
      <w:b/>
      <w:sz w:val="18"/>
    </w:rPr>
  </w:style>
  <w:style w:type="paragraph" w:customStyle="1" w:styleId="Default0">
    <w:name w:val="Default"/>
    <w:rsid w:val="00B96BBA"/>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basedOn w:val="Normal"/>
    <w:uiPriority w:val="34"/>
    <w:qFormat/>
    <w:rsid w:val="00B96BBA"/>
    <w:pPr>
      <w:suppressAutoHyphens/>
      <w:spacing w:after="0" w:line="240" w:lineRule="atLeast"/>
      <w:ind w:left="720"/>
      <w:contextualSpacing/>
    </w:pPr>
    <w:rPr>
      <w:rFonts w:ascii="Times New Roman" w:eastAsia="Times New Roman" w:hAnsi="Times New Roman"/>
      <w:sz w:val="20"/>
      <w:szCs w:val="20"/>
      <w:lang w:val="en-GB"/>
    </w:rPr>
  </w:style>
  <w:style w:type="character" w:styleId="CommentReference">
    <w:name w:val="annotation reference"/>
    <w:basedOn w:val="DefaultParagraphFont"/>
    <w:uiPriority w:val="99"/>
    <w:semiHidden/>
    <w:unhideWhenUsed/>
    <w:rsid w:val="00B96BBA"/>
    <w:rPr>
      <w:sz w:val="16"/>
      <w:szCs w:val="16"/>
    </w:rPr>
  </w:style>
  <w:style w:type="paragraph" w:styleId="CommentText">
    <w:name w:val="annotation text"/>
    <w:basedOn w:val="Normal"/>
    <w:link w:val="CommentTextChar"/>
    <w:uiPriority w:val="99"/>
    <w:semiHidden/>
    <w:unhideWhenUsed/>
    <w:rsid w:val="00B96BBA"/>
    <w:pPr>
      <w:suppressAutoHyphens/>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rsid w:val="00B96BB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6BBA"/>
    <w:rPr>
      <w:b/>
      <w:bCs/>
    </w:rPr>
  </w:style>
  <w:style w:type="character" w:customStyle="1" w:styleId="CommentSubjectChar">
    <w:name w:val="Comment Subject Char"/>
    <w:basedOn w:val="CommentTextChar"/>
    <w:link w:val="CommentSubject"/>
    <w:uiPriority w:val="99"/>
    <w:semiHidden/>
    <w:rsid w:val="00B96BBA"/>
    <w:rPr>
      <w:rFonts w:ascii="Times New Roman" w:eastAsia="Times New Roman" w:hAnsi="Times New Roman" w:cs="Times New Roman"/>
      <w:b/>
      <w:bCs/>
      <w:sz w:val="20"/>
      <w:szCs w:val="20"/>
      <w:lang w:val="en-GB"/>
    </w:rPr>
  </w:style>
  <w:style w:type="paragraph" w:styleId="Revision">
    <w:name w:val="Revision"/>
    <w:hidden/>
    <w:uiPriority w:val="99"/>
    <w:semiHidden/>
    <w:rsid w:val="00B96BBA"/>
    <w:pPr>
      <w:spacing w:after="0" w:line="240" w:lineRule="auto"/>
    </w:pPr>
    <w:rPr>
      <w:rFonts w:ascii="Times New Roman" w:eastAsia="Times New Roman" w:hAnsi="Times New Roman" w:cs="Times New Roman"/>
      <w:sz w:val="20"/>
      <w:szCs w:val="20"/>
      <w:lang w:val="en-GB"/>
    </w:rPr>
  </w:style>
  <w:style w:type="character" w:customStyle="1" w:styleId="hps">
    <w:name w:val="hps"/>
    <w:basedOn w:val="DefaultParagraphFont"/>
    <w:rsid w:val="00B96BBA"/>
  </w:style>
  <w:style w:type="character" w:customStyle="1" w:styleId="s0">
    <w:name w:val="s0"/>
    <w:basedOn w:val="DefaultParagraphFont"/>
    <w:rsid w:val="001B09DA"/>
  </w:style>
  <w:style w:type="paragraph" w:styleId="HTMLPreformatted">
    <w:name w:val="HTML Preformatted"/>
    <w:basedOn w:val="Normal"/>
    <w:link w:val="HTMLPreformattedChar"/>
    <w:uiPriority w:val="99"/>
    <w:semiHidden/>
    <w:unhideWhenUsed/>
    <w:rsid w:val="00C6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C61CE9"/>
    <w:rPr>
      <w:rFonts w:ascii="Courier New" w:eastAsia="Times New Roman" w:hAnsi="Courier New" w:cs="Courier New"/>
      <w:sz w:val="20"/>
      <w:szCs w:val="20"/>
      <w:lang w:eastAsia="ru-RU"/>
    </w:rPr>
  </w:style>
  <w:style w:type="paragraph" w:styleId="NormalWeb">
    <w:name w:val="Normal (Web)"/>
    <w:basedOn w:val="Normal"/>
    <w:uiPriority w:val="99"/>
    <w:semiHidden/>
    <w:unhideWhenUsed/>
    <w:rsid w:val="00C61CE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otnoteTextChar1">
    <w:name w:val="Footnote Text Char1"/>
    <w:aliases w:val="5_G Char1"/>
    <w:basedOn w:val="DefaultParagraphFont"/>
    <w:semiHidden/>
    <w:rsid w:val="00C61CE9"/>
    <w:rPr>
      <w:sz w:val="20"/>
      <w:szCs w:val="20"/>
    </w:rPr>
  </w:style>
  <w:style w:type="character" w:customStyle="1" w:styleId="rvts0">
    <w:name w:val="rvts0"/>
    <w:basedOn w:val="DefaultParagraphFont"/>
    <w:rsid w:val="00C6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169">
      <w:bodyDiv w:val="1"/>
      <w:marLeft w:val="0"/>
      <w:marRight w:val="0"/>
      <w:marTop w:val="0"/>
      <w:marBottom w:val="0"/>
      <w:divBdr>
        <w:top w:val="none" w:sz="0" w:space="0" w:color="auto"/>
        <w:left w:val="none" w:sz="0" w:space="0" w:color="auto"/>
        <w:bottom w:val="none" w:sz="0" w:space="0" w:color="auto"/>
        <w:right w:val="none" w:sz="0" w:space="0" w:color="auto"/>
      </w:divBdr>
    </w:div>
    <w:div w:id="1013647514">
      <w:bodyDiv w:val="1"/>
      <w:marLeft w:val="0"/>
      <w:marRight w:val="0"/>
      <w:marTop w:val="0"/>
      <w:marBottom w:val="0"/>
      <w:divBdr>
        <w:top w:val="none" w:sz="0" w:space="0" w:color="auto"/>
        <w:left w:val="none" w:sz="0" w:space="0" w:color="auto"/>
        <w:bottom w:val="none" w:sz="0" w:space="0" w:color="auto"/>
        <w:right w:val="none" w:sz="0" w:space="0" w:color="auto"/>
      </w:divBdr>
    </w:div>
    <w:div w:id="1171718232">
      <w:bodyDiv w:val="1"/>
      <w:marLeft w:val="0"/>
      <w:marRight w:val="0"/>
      <w:marTop w:val="0"/>
      <w:marBottom w:val="0"/>
      <w:divBdr>
        <w:top w:val="none" w:sz="0" w:space="0" w:color="auto"/>
        <w:left w:val="none" w:sz="0" w:space="0" w:color="auto"/>
        <w:bottom w:val="none" w:sz="0" w:space="0" w:color="auto"/>
        <w:right w:val="none" w:sz="0" w:space="0" w:color="auto"/>
      </w:divBdr>
    </w:div>
    <w:div w:id="1374766077">
      <w:bodyDiv w:val="1"/>
      <w:marLeft w:val="0"/>
      <w:marRight w:val="0"/>
      <w:marTop w:val="0"/>
      <w:marBottom w:val="0"/>
      <w:divBdr>
        <w:top w:val="none" w:sz="0" w:space="0" w:color="auto"/>
        <w:left w:val="none" w:sz="0" w:space="0" w:color="auto"/>
        <w:bottom w:val="none" w:sz="0" w:space="0" w:color="auto"/>
        <w:right w:val="none" w:sz="0" w:space="0" w:color="auto"/>
      </w:divBdr>
    </w:div>
    <w:div w:id="18185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harremaj@gmail.com" TargetMode="External"/><Relationship Id="rId13" Type="http://schemas.openxmlformats.org/officeDocument/2006/relationships/hyperlink" Target="mailto:vadimnee@mail.ru" TargetMode="External"/><Relationship Id="rId18" Type="http://schemas.openxmlformats.org/officeDocument/2006/relationships/hyperlink" Target="mailto:melen.oly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4C38EC9D32B0F2697EA1ED14CE970515675256D56710A2838D475DEAD2A0239D094D936DD588F9B32217E4F23sDUER" TargetMode="External"/><Relationship Id="rId17" Type="http://schemas.openxmlformats.org/officeDocument/2006/relationships/hyperlink" Target="http://www.ombudsman.rs/" TargetMode="External"/><Relationship Id="rId2" Type="http://schemas.openxmlformats.org/officeDocument/2006/relationships/numbering" Target="numbering.xml"/><Relationship Id="rId16" Type="http://schemas.openxmlformats.org/officeDocument/2006/relationships/hyperlink" Target="http://www.poverenik.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900A873142B5DBF9CD057FE2F5D0A7CAA84631EB52BCFD2DA4723AD442C7677U1p1N" TargetMode="External"/><Relationship Id="rId5" Type="http://schemas.openxmlformats.org/officeDocument/2006/relationships/webSettings" Target="webSettings.xml"/><Relationship Id="rId15" Type="http://schemas.openxmlformats.org/officeDocument/2006/relationships/hyperlink" Target="http://www.parlament.gov.rs/narodna-skupstina-.871.html" TargetMode="External"/><Relationship Id="rId10" Type="http://schemas.openxmlformats.org/officeDocument/2006/relationships/hyperlink" Target="mailto:evlaevskaya@gmail.com" TargetMode="External"/><Relationship Id="rId19" Type="http://schemas.openxmlformats.org/officeDocument/2006/relationships/hyperlink" Target="https://translate.google.com/translate?hl=uk&amp;prev=_t&amp;sl=en&amp;tl=ru&amp;u=http://caselawepl.org.ua" TargetMode="External"/><Relationship Id="rId4" Type="http://schemas.openxmlformats.org/officeDocument/2006/relationships/settings" Target="settings.xml"/><Relationship Id="rId9" Type="http://schemas.openxmlformats.org/officeDocument/2006/relationships/hyperlink" Target="mailto:gor.movsisyan@graduateinstitute.ch" TargetMode="External"/><Relationship Id="rId14" Type="http://schemas.openxmlformats.org/officeDocument/2006/relationships/hyperlink" Target="http://www.parlament.gov.rs/upload/archive/files/cir/pdf/zakoni/2016/266-16.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zakon5.rada.gov.ua/laws/show/z0651-11" TargetMode="External"/><Relationship Id="rId21" Type="http://schemas.openxmlformats.org/officeDocument/2006/relationships/hyperlink" Target="http://zakon5.rada.gov.ua/laws/show/2747-15/page" TargetMode="External"/><Relationship Id="rId42" Type="http://schemas.openxmlformats.org/officeDocument/2006/relationships/hyperlink" Target="http://zakon4.rada.gov.ua/laws/show/548-2011-&#1087;" TargetMode="External"/><Relationship Id="rId47" Type="http://schemas.openxmlformats.org/officeDocument/2006/relationships/hyperlink" Target="http://zakon4.rada.gov.ua/laws/show/1103-16" TargetMode="External"/><Relationship Id="rId63" Type="http://schemas.openxmlformats.org/officeDocument/2006/relationships/hyperlink" Target="http://zakon3.rada.gov.ua/laws/show/v006p710-97" TargetMode="External"/><Relationship Id="rId68" Type="http://schemas.openxmlformats.org/officeDocument/2006/relationships/hyperlink" Target="http://epl.org.ua/en/law-en/cases/unconventional-gases-shale-gas/706-challenging-the-decision-of-the-state-agency-of-geology-and-mineral-resources-of-ukraine-about-classification-as-insider-information-of-the-agreement-with-shell-company" TargetMode="External"/><Relationship Id="rId16" Type="http://schemas.openxmlformats.org/officeDocument/2006/relationships/hyperlink" Target="http://www.unece.org/env/pp/tfaj/analytical_studies.html" TargetMode="External"/><Relationship Id="rId11" Type="http://schemas.openxmlformats.org/officeDocument/2006/relationships/hyperlink" Target="http://www.arlis.am/DocumentView.aspx?DocID=56736" TargetMode="External"/><Relationship Id="rId32" Type="http://schemas.openxmlformats.org/officeDocument/2006/relationships/hyperlink" Target="http://zakon3.rada.gov.ua/laws/show/466-2011-&#1087;" TargetMode="External"/><Relationship Id="rId37" Type="http://schemas.openxmlformats.org/officeDocument/2006/relationships/hyperlink" Target="http://zakon4.rada.gov.ua/laws/show/z0608-99" TargetMode="External"/><Relationship Id="rId53" Type="http://schemas.openxmlformats.org/officeDocument/2006/relationships/hyperlink" Target="http://nsj.gov.ua/files/14224297504.%20&#1058;&#1055;%20&#1057;&#1091;&#1076;&#1076;&#1110;%20&#1072;&#1087;&#1077;&#1083;&#1103;&#1094;&#1110;&#1081;&#1085;&#1080;&#1093;%20&#1072;&#1076;&#1084;&#1110;&#1085;&#1110;&#1089;&#1090;&#1088;&#1072;&#1090;&#1080;&#1074;&#1085;&#1080;&#1093;%20&#1089;&#1091;&#1076;&#1110;&#1074;.pdf" TargetMode="External"/><Relationship Id="rId58" Type="http://schemas.openxmlformats.org/officeDocument/2006/relationships/hyperlink" Target="http://zakon5.rada.gov.ua/laws/show/v006p710-97" TargetMode="External"/><Relationship Id="rId74" Type="http://schemas.openxmlformats.org/officeDocument/2006/relationships/hyperlink" Target="http://www.reyestr.court.gov.ua/Review/31192765" TargetMode="External"/><Relationship Id="rId79" Type="http://schemas.openxmlformats.org/officeDocument/2006/relationships/hyperlink" Target="http://www.reyestr.court.gov.ua/Review/45550598" TargetMode="External"/><Relationship Id="rId5" Type="http://schemas.openxmlformats.org/officeDocument/2006/relationships/hyperlink" Target="http://www.unece.org/env/pp/tfaj/analytical_studies.html" TargetMode="External"/><Relationship Id="rId61" Type="http://schemas.openxmlformats.org/officeDocument/2006/relationships/hyperlink" Target="http://www.reyestr.court.gov.ua/Review/38318307" TargetMode="External"/><Relationship Id="rId82" Type="http://schemas.openxmlformats.org/officeDocument/2006/relationships/hyperlink" Target="http://www.reyestr.court.gov.ua/Review/13649086" TargetMode="External"/><Relationship Id="rId19" Type="http://schemas.openxmlformats.org/officeDocument/2006/relationships/hyperlink" Target="http://www.unece.org/env/pp/tfaj/analytical_studies.html" TargetMode="External"/><Relationship Id="rId14" Type="http://schemas.openxmlformats.org/officeDocument/2006/relationships/hyperlink" Target="http://www.unece.org/fileadmin/DAM/env/pp/a.to.j/AnalyticalStudies/EECCA_study_AJ/EECCA_study_EN_Final.pdf" TargetMode="External"/><Relationship Id="rId22" Type="http://schemas.openxmlformats.org/officeDocument/2006/relationships/hyperlink" Target="http://zakon0.rada.gov.ua/laws/show/5203-17" TargetMode="External"/><Relationship Id="rId27" Type="http://schemas.openxmlformats.org/officeDocument/2006/relationships/hyperlink" Target="http://zakon5.rada.gov.ua/laws/show/3038-17" TargetMode="External"/><Relationship Id="rId30" Type="http://schemas.openxmlformats.org/officeDocument/2006/relationships/hyperlink" Target="http://www.zhiva-planeta.org.ua/upload/dbn-a-2-2-1-2003.pdf" TargetMode="External"/><Relationship Id="rId35" Type="http://schemas.openxmlformats.org/officeDocument/2006/relationships/hyperlink" Target="http://zakon3.rada.gov.ua/laws/show/321-2002-&#1087;" TargetMode="External"/><Relationship Id="rId43" Type="http://schemas.openxmlformats.org/officeDocument/2006/relationships/hyperlink" Target="http://zakon5.rada.gov.ua/laws/show/z1468-11" TargetMode="External"/><Relationship Id="rId48" Type="http://schemas.openxmlformats.org/officeDocument/2006/relationships/hyperlink" Target="http://zakon3.rada.gov.ua/laws/show/295-96-&#1087;" TargetMode="External"/><Relationship Id="rId56" Type="http://schemas.openxmlformats.org/officeDocument/2006/relationships/hyperlink" Target="http://www.reyestr.court.gov.ua/Review/30473476" TargetMode="External"/><Relationship Id="rId64" Type="http://schemas.openxmlformats.org/officeDocument/2006/relationships/hyperlink" Target="http://zakon5.rada.gov.ua/laws/show/393/96-&#1074;&#1088;" TargetMode="External"/><Relationship Id="rId69" Type="http://schemas.openxmlformats.org/officeDocument/2006/relationships/hyperlink" Target="http://reyestr.court.gov.ua/Review/34425352" TargetMode="External"/><Relationship Id="rId77" Type="http://schemas.openxmlformats.org/officeDocument/2006/relationships/hyperlink" Target="http://www.reyestr.court.gov.ua/Review/41151614" TargetMode="External"/><Relationship Id="rId8" Type="http://schemas.openxmlformats.org/officeDocument/2006/relationships/hyperlink" Target="http://www.arlis.am/DocumentView.aspx?DocID=93148" TargetMode="External"/><Relationship Id="rId51" Type="http://schemas.openxmlformats.org/officeDocument/2006/relationships/hyperlink" Target="http://nsj.gov.ua/files/14224296951.%20&#1058;&#1055;%20&#1057;&#1091;&#1076;&#1076;&#1110;%20&#1086;&#1082;&#1088;.&#1072;&#1076;&#1084;.&#1089;&#1091;&#1076;&#1110;&#1074;,%20&#1087;&#1088;&#1080;&#1079;&#1085;&#1072;&#1095;&#1077;&#1085;&#1110;%20&#1074;&#1087;&#1077;&#1088;&#1096;&#1077;.pdf" TargetMode="External"/><Relationship Id="rId72" Type="http://schemas.openxmlformats.org/officeDocument/2006/relationships/hyperlink" Target="http://www.reyestr.court.gov.ua/Review/40107099" TargetMode="External"/><Relationship Id="rId80" Type="http://schemas.openxmlformats.org/officeDocument/2006/relationships/hyperlink" Target="http://www.reyestr.court.gov.ua/Review/54226933" TargetMode="External"/><Relationship Id="rId3" Type="http://schemas.openxmlformats.org/officeDocument/2006/relationships/hyperlink" Target="https://www.unece.org/fileadmin/DAM/env/documents/2014/EIA/MOP/ECE.MP.EIA.2014.2_r.pdf" TargetMode="External"/><Relationship Id="rId12" Type="http://schemas.openxmlformats.org/officeDocument/2006/relationships/hyperlink" Target="http://www.arlis.am/DocumentView.aspx?DocID=18859" TargetMode="External"/><Relationship Id="rId17" Type="http://schemas.openxmlformats.org/officeDocument/2006/relationships/hyperlink" Target="http://www.unece.org/env/pp/tfaj/analytical_studies.html" TargetMode="External"/><Relationship Id="rId25" Type="http://schemas.openxmlformats.org/officeDocument/2006/relationships/hyperlink" Target="http://zakon4.rada.gov.ua/laws/show/889-19" TargetMode="External"/><Relationship Id="rId33" Type="http://schemas.openxmlformats.org/officeDocument/2006/relationships/hyperlink" Target="file:///C:\Users\user\AppData\Local\Microsoft\Windows\INetCache\Content.Outlook\75EIP9X8\%20&#1054;&#1090;%2006.09.2005,%20&#8470;%202806.%20&#1044;&#1086;&#1089;&#1090;&#1091;&#1087;&#1085;&#1086;%20&#1085;&#1072;:%20http:\zakon5.rada.gov.ua\laws\show\2806-15" TargetMode="External"/><Relationship Id="rId38" Type="http://schemas.openxmlformats.org/officeDocument/2006/relationships/hyperlink" Target="http://zakon3.rada.gov.ua/laws/show/z0004-93" TargetMode="External"/><Relationship Id="rId46" Type="http://schemas.openxmlformats.org/officeDocument/2006/relationships/hyperlink" Target="http://zakon4.rada.gov.ua/laws/show/308-2009-&#1087;" TargetMode="External"/><Relationship Id="rId59" Type="http://schemas.openxmlformats.org/officeDocument/2006/relationships/hyperlink" Target="http://zakon5.rada.gov.ua/laws/show/393/96-&#1074;&#1088;" TargetMode="External"/><Relationship Id="rId67" Type="http://schemas.openxmlformats.org/officeDocument/2006/relationships/hyperlink" Target="http://epl.org.ua/law/spravy/dostup-do-informatsii/389-dsk-u-derzhavnomu-upravlinni-okhorony-navkolyshnoho-pryrodnoho-seredovyshcha-u-lvivskii-oblasti" TargetMode="External"/><Relationship Id="rId20" Type="http://schemas.openxmlformats.org/officeDocument/2006/relationships/hyperlink" Target="http://zakon2.rada.gov.ua/laws/show/254&#1082;/96-&#1074;&#1088;" TargetMode="External"/><Relationship Id="rId41" Type="http://schemas.openxmlformats.org/officeDocument/2006/relationships/hyperlink" Target="http://zakon3.rada.gov.ua/laws/show/555-2011-&#1087;" TargetMode="External"/><Relationship Id="rId54" Type="http://schemas.openxmlformats.org/officeDocument/2006/relationships/hyperlink" Target="http://www.vasu.gov.ua/123355/" TargetMode="External"/><Relationship Id="rId62" Type="http://schemas.openxmlformats.org/officeDocument/2006/relationships/hyperlink" Target="http://www.reyestr.court.gov.ua/Review/32247839" TargetMode="External"/><Relationship Id="rId70" Type="http://schemas.openxmlformats.org/officeDocument/2006/relationships/hyperlink" Target="http://reyestr.court.gov.ua/Review/42747992" TargetMode="External"/><Relationship Id="rId75" Type="http://schemas.openxmlformats.org/officeDocument/2006/relationships/hyperlink" Target="http://www.reyestr.court.gov.ua/Review/38318307" TargetMode="External"/><Relationship Id="rId83" Type="http://schemas.openxmlformats.org/officeDocument/2006/relationships/hyperlink" Target="http://www.reyestr.court.gov.ua/Review/26454604" TargetMode="External"/><Relationship Id="rId1" Type="http://schemas.openxmlformats.org/officeDocument/2006/relationships/hyperlink" Target="http://www.unece.org/env/pp/tfaj/analytical_studies.html" TargetMode="External"/><Relationship Id="rId6" Type="http://schemas.openxmlformats.org/officeDocument/2006/relationships/hyperlink" Target="http://www.venice.coe.int/webforms/documents/default.aspx?pdffile=CDL-REF(2015)034-e" TargetMode="External"/><Relationship Id="rId15" Type="http://schemas.openxmlformats.org/officeDocument/2006/relationships/hyperlink" Target="http://moj.am/legal/view/article/713" TargetMode="External"/><Relationship Id="rId23" Type="http://schemas.openxmlformats.org/officeDocument/2006/relationships/hyperlink" Target="http://zakon3.rada.gov.ua/laws/show/3166-17" TargetMode="External"/><Relationship Id="rId28" Type="http://schemas.openxmlformats.org/officeDocument/2006/relationships/hyperlink" Target="http://zakon5.rada.gov.ua/laws/show/5496-17" TargetMode="External"/><Relationship Id="rId36" Type="http://schemas.openxmlformats.org/officeDocument/2006/relationships/hyperlink" Target="http://zakon5.rada.gov.ua/laws/show/302-2002-&#1087;" TargetMode="External"/><Relationship Id="rId49" Type="http://schemas.openxmlformats.org/officeDocument/2006/relationships/hyperlink" Target="http://zakon3.rada.gov.ua/laws/show/2747-15" TargetMode="External"/><Relationship Id="rId57" Type="http://schemas.openxmlformats.org/officeDocument/2006/relationships/hyperlink" Target="http://zakon5.rada.gov.ua/laws/show/254&#1082;/96-&#1074;&#1088;" TargetMode="External"/><Relationship Id="rId10" Type="http://schemas.openxmlformats.org/officeDocument/2006/relationships/hyperlink" Target="http://elrc.ysu.am/?page=ekologiaakan_oresdrutyan_cank&amp;language_id=1" TargetMode="External"/><Relationship Id="rId31" Type="http://schemas.openxmlformats.org/officeDocument/2006/relationships/hyperlink" Target="http://zakon5.rada.gov.ua/laws/show/560-2011-&#1087;" TargetMode="External"/><Relationship Id="rId44" Type="http://schemas.openxmlformats.org/officeDocument/2006/relationships/hyperlink" Target="http://zakon5.rada.gov.ua/laws/show/2806-15" TargetMode="External"/><Relationship Id="rId52" Type="http://schemas.openxmlformats.org/officeDocument/2006/relationships/hyperlink" Target="http://nsj.gov.ua/files/14224297142.%20&#1058;&#1055;%20&#1057;&#1091;&#1076;&#1076;&#1110;%20&#1086;&#1082;&#1088;.&#1072;&#1076;&#1084;.&#1089;&#1091;&#1076;&#1110;&#1074;,%20&#1086;&#1073;&#1088;&#1072;&#1085;&#1110;%20&#1073;&#1077;&#1079;&#1089;&#1090;&#1088;&#1086;&#1082;&#1086;&#1074;&#1086;.pdf" TargetMode="External"/><Relationship Id="rId60" Type="http://schemas.openxmlformats.org/officeDocument/2006/relationships/hyperlink" Target="http://www.reyestr.court.gov.ua/Review/53498103" TargetMode="External"/><Relationship Id="rId65" Type="http://schemas.openxmlformats.org/officeDocument/2006/relationships/hyperlink" Target="http://www.reyestr.court.gov.ua/Review/47786502" TargetMode="External"/><Relationship Id="rId73" Type="http://schemas.openxmlformats.org/officeDocument/2006/relationships/hyperlink" Target="http://www.reyestr.court.gov.ua/Review/53498103" TargetMode="External"/><Relationship Id="rId78" Type="http://schemas.openxmlformats.org/officeDocument/2006/relationships/hyperlink" Target="http://www.reyestr.court.gov.ua/Review/44078656" TargetMode="External"/><Relationship Id="rId81" Type="http://schemas.openxmlformats.org/officeDocument/2006/relationships/hyperlink" Target="http://www.reyestr.court.gov.ua/Review/32247839" TargetMode="External"/><Relationship Id="rId4" Type="http://schemas.openxmlformats.org/officeDocument/2006/relationships/hyperlink" Target="http://www.unece.org/env/pp/tfaj/analytical_studies.html" TargetMode="External"/><Relationship Id="rId9" Type="http://schemas.openxmlformats.org/officeDocument/2006/relationships/hyperlink" Target="http://www.foi.am/u_files/file/FUNDAMENTALS%20OF%20ADMINISTRATIVE%20ACTION%20AND.pdf" TargetMode="External"/><Relationship Id="rId13" Type="http://schemas.openxmlformats.org/officeDocument/2006/relationships/hyperlink" Target="http://www.arlis.am/DocumentView.aspx?DocID=101040" TargetMode="External"/><Relationship Id="rId18" Type="http://schemas.openxmlformats.org/officeDocument/2006/relationships/hyperlink" Target="http://www.unece.org/env/pp/tfaj/analytical_studies.html" TargetMode="External"/><Relationship Id="rId39" Type="http://schemas.openxmlformats.org/officeDocument/2006/relationships/hyperlink" Target="http://zakon3.rada.gov.ua/laws/show/761-2007-&#1087;" TargetMode="External"/><Relationship Id="rId34" Type="http://schemas.openxmlformats.org/officeDocument/2006/relationships/hyperlink" Target="http://zakon5.rada.gov.ua/laws/show/z0155-04" TargetMode="External"/><Relationship Id="rId50" Type="http://schemas.openxmlformats.org/officeDocument/2006/relationships/hyperlink" Target="http://www.vasu.gov.ua/samovr/zbori/spec_suddiv/" TargetMode="External"/><Relationship Id="rId55" Type="http://schemas.openxmlformats.org/officeDocument/2006/relationships/hyperlink" Target="http://epl.org.ua/en/events/1850-u-lvovi-proishov-treninh-dlia-suddiv-vykladachiv-z-kursu-prava-liudyny-ta-okhorona-dovkillia" TargetMode="External"/><Relationship Id="rId76" Type="http://schemas.openxmlformats.org/officeDocument/2006/relationships/hyperlink" Target="http://www.reyestr.court.gov.ua/Review/39740060" TargetMode="External"/><Relationship Id="rId7" Type="http://schemas.openxmlformats.org/officeDocument/2006/relationships/hyperlink" Target="http://www.unece.org/fileadmin/DAM/env/pp/a.to.j/AnalyticalStudies/EECCA_study_AJ/EECCA_study_EN_Final.pdf" TargetMode="External"/><Relationship Id="rId71" Type="http://schemas.openxmlformats.org/officeDocument/2006/relationships/hyperlink" Target="http://reyestr.court.gov.ua/Review/49794740" TargetMode="External"/><Relationship Id="rId2" Type="http://schemas.openxmlformats.org/officeDocument/2006/relationships/hyperlink" Target="http://www.unece.org/env/pp/tfaj/analytical_studies.html" TargetMode="External"/><Relationship Id="rId29" Type="http://schemas.openxmlformats.org/officeDocument/2006/relationships/hyperlink" Target="http://zakon4.rada.gov.ua/laws/show/808-2013-&#1087;" TargetMode="External"/><Relationship Id="rId24" Type="http://schemas.openxmlformats.org/officeDocument/2006/relationships/hyperlink" Target="http://zakon0.rada.gov.ua/laws/show/3723-12" TargetMode="External"/><Relationship Id="rId40" Type="http://schemas.openxmlformats.org/officeDocument/2006/relationships/hyperlink" Target="http://zakon4.rada.gov.ua/laws/show/771-2011-&#1087;" TargetMode="External"/><Relationship Id="rId45" Type="http://schemas.openxmlformats.org/officeDocument/2006/relationships/hyperlink" Target="http://zakon3.rada.gov.ua/laws/show/1478-14" TargetMode="External"/><Relationship Id="rId66" Type="http://schemas.openxmlformats.org/officeDocument/2006/relationships/hyperlink" Target="http://www.reyestr.court.gov.ua/Review/31952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1A2F-E10D-42F1-AD9D-046726CD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111</Pages>
  <Words>58407</Words>
  <Characters>332926</Characters>
  <Application>Microsoft Office Word</Application>
  <DocSecurity>0</DocSecurity>
  <Lines>2774</Lines>
  <Paragraphs>781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Maryna Yanush</cp:lastModifiedBy>
  <cp:revision>14</cp:revision>
  <dcterms:created xsi:type="dcterms:W3CDTF">2017-02-21T20:23:00Z</dcterms:created>
  <dcterms:modified xsi:type="dcterms:W3CDTF">2017-02-21T20:41:00Z</dcterms:modified>
</cp:coreProperties>
</file>