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4462E" w14:paraId="7B753F93" w14:textId="77777777" w:rsidTr="009E6CB7">
        <w:trPr>
          <w:cantSplit/>
          <w:trHeight w:hRule="exact" w:val="851"/>
        </w:trPr>
        <w:tc>
          <w:tcPr>
            <w:tcW w:w="1276" w:type="dxa"/>
            <w:tcBorders>
              <w:bottom w:val="single" w:sz="4" w:space="0" w:color="auto"/>
            </w:tcBorders>
            <w:vAlign w:val="bottom"/>
          </w:tcPr>
          <w:p w14:paraId="6EA70454" w14:textId="77777777" w:rsidR="009E6CB7" w:rsidRPr="00B4462E" w:rsidRDefault="009E6CB7" w:rsidP="009E6CB7">
            <w:pPr>
              <w:spacing w:after="80"/>
            </w:pPr>
          </w:p>
        </w:tc>
        <w:tc>
          <w:tcPr>
            <w:tcW w:w="2268" w:type="dxa"/>
            <w:tcBorders>
              <w:bottom w:val="single" w:sz="4" w:space="0" w:color="auto"/>
            </w:tcBorders>
            <w:vAlign w:val="bottom"/>
          </w:tcPr>
          <w:p w14:paraId="185DF48B" w14:textId="77777777" w:rsidR="009E6CB7" w:rsidRPr="00B4462E" w:rsidRDefault="009E6CB7" w:rsidP="009E6CB7">
            <w:pPr>
              <w:spacing w:after="80" w:line="300" w:lineRule="exact"/>
              <w:rPr>
                <w:b/>
                <w:sz w:val="24"/>
                <w:szCs w:val="24"/>
              </w:rPr>
            </w:pPr>
            <w:r w:rsidRPr="00B4462E">
              <w:rPr>
                <w:sz w:val="28"/>
                <w:szCs w:val="28"/>
              </w:rPr>
              <w:t>United Nations</w:t>
            </w:r>
          </w:p>
        </w:tc>
        <w:tc>
          <w:tcPr>
            <w:tcW w:w="6095" w:type="dxa"/>
            <w:gridSpan w:val="2"/>
            <w:tcBorders>
              <w:bottom w:val="single" w:sz="4" w:space="0" w:color="auto"/>
            </w:tcBorders>
            <w:vAlign w:val="bottom"/>
          </w:tcPr>
          <w:p w14:paraId="677B2CDE" w14:textId="3CCABFA5" w:rsidR="009E6CB7" w:rsidRPr="00B4462E" w:rsidRDefault="00B94E6C" w:rsidP="00714141">
            <w:pPr>
              <w:jc w:val="right"/>
            </w:pPr>
            <w:r w:rsidRPr="00B4462E">
              <w:rPr>
                <w:sz w:val="40"/>
              </w:rPr>
              <w:t>ECE</w:t>
            </w:r>
            <w:r w:rsidRPr="00B4462E">
              <w:t>/</w:t>
            </w:r>
            <w:proofErr w:type="spellStart"/>
            <w:r w:rsidRPr="00B4462E">
              <w:t>CEP</w:t>
            </w:r>
            <w:proofErr w:type="spellEnd"/>
            <w:r w:rsidRPr="00B4462E">
              <w:t>/AC.13/201</w:t>
            </w:r>
            <w:r w:rsidR="00570FA4" w:rsidRPr="00B4462E">
              <w:t>8</w:t>
            </w:r>
            <w:r w:rsidRPr="00B4462E">
              <w:t>/</w:t>
            </w:r>
            <w:r w:rsidR="00714141">
              <w:t>4</w:t>
            </w:r>
            <w:r w:rsidR="00714141" w:rsidRPr="00554B49">
              <w:rPr>
                <w:rStyle w:val="FootnoteReference"/>
                <w:sz w:val="20"/>
              </w:rPr>
              <w:footnoteReference w:customMarkFollows="1" w:id="2"/>
              <w:t>*</w:t>
            </w:r>
          </w:p>
        </w:tc>
      </w:tr>
      <w:tr w:rsidR="009E6CB7" w:rsidRPr="00B4462E" w14:paraId="4CED8C80" w14:textId="77777777" w:rsidTr="009E6CB7">
        <w:trPr>
          <w:cantSplit/>
          <w:trHeight w:hRule="exact" w:val="2835"/>
        </w:trPr>
        <w:tc>
          <w:tcPr>
            <w:tcW w:w="1276" w:type="dxa"/>
            <w:tcBorders>
              <w:top w:val="single" w:sz="4" w:space="0" w:color="auto"/>
              <w:bottom w:val="single" w:sz="12" w:space="0" w:color="auto"/>
            </w:tcBorders>
          </w:tcPr>
          <w:p w14:paraId="5C14DF10" w14:textId="77777777" w:rsidR="009E6CB7" w:rsidRPr="00B4462E" w:rsidRDefault="001B7061" w:rsidP="009E6CB7">
            <w:pPr>
              <w:spacing w:before="120"/>
            </w:pPr>
            <w:r w:rsidRPr="00B4462E">
              <w:rPr>
                <w:noProof/>
                <w:lang w:eastAsia="en-GB"/>
              </w:rPr>
              <w:drawing>
                <wp:inline distT="0" distB="0" distL="0" distR="0" wp14:anchorId="29BEBA6E" wp14:editId="1502D73E">
                  <wp:extent cx="714375" cy="590550"/>
                  <wp:effectExtent l="0" t="0" r="0"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BE61F9" w14:textId="77777777" w:rsidR="009E6CB7" w:rsidRPr="00B4462E" w:rsidRDefault="009E6CB7" w:rsidP="009E6CB7">
            <w:pPr>
              <w:spacing w:before="120" w:line="420" w:lineRule="exact"/>
              <w:rPr>
                <w:sz w:val="40"/>
                <w:szCs w:val="40"/>
              </w:rPr>
            </w:pPr>
            <w:r w:rsidRPr="00B4462E">
              <w:rPr>
                <w:b/>
                <w:sz w:val="40"/>
                <w:szCs w:val="40"/>
              </w:rPr>
              <w:t>Economic and Social Council</w:t>
            </w:r>
          </w:p>
        </w:tc>
        <w:tc>
          <w:tcPr>
            <w:tcW w:w="2835" w:type="dxa"/>
            <w:tcBorders>
              <w:top w:val="single" w:sz="4" w:space="0" w:color="auto"/>
              <w:bottom w:val="single" w:sz="12" w:space="0" w:color="auto"/>
            </w:tcBorders>
          </w:tcPr>
          <w:p w14:paraId="4DC15C48" w14:textId="77777777" w:rsidR="009E6CB7" w:rsidRPr="00B4462E" w:rsidRDefault="00B94E6C" w:rsidP="00B94E6C">
            <w:pPr>
              <w:spacing w:before="240" w:line="240" w:lineRule="exact"/>
            </w:pPr>
            <w:r w:rsidRPr="00B4462E">
              <w:t>Distr.: General</w:t>
            </w:r>
          </w:p>
          <w:p w14:paraId="0DFE134C" w14:textId="53E38242" w:rsidR="00B94E6C" w:rsidRPr="00B4462E" w:rsidRDefault="00757568" w:rsidP="00B94E6C">
            <w:pPr>
              <w:spacing w:line="240" w:lineRule="exact"/>
            </w:pPr>
            <w:r>
              <w:t>22</w:t>
            </w:r>
            <w:r w:rsidR="00570FA4" w:rsidRPr="00B4462E">
              <w:t xml:space="preserve"> February </w:t>
            </w:r>
            <w:r w:rsidR="00B94E6C" w:rsidRPr="00B4462E">
              <w:t>201</w:t>
            </w:r>
            <w:r w:rsidR="00570FA4" w:rsidRPr="00B4462E">
              <w:t>8</w:t>
            </w:r>
          </w:p>
          <w:p w14:paraId="6736F59E" w14:textId="77777777" w:rsidR="00B94E6C" w:rsidRPr="00B4462E" w:rsidRDefault="00B94E6C" w:rsidP="00B94E6C">
            <w:pPr>
              <w:spacing w:line="240" w:lineRule="exact"/>
            </w:pPr>
          </w:p>
          <w:p w14:paraId="42799247" w14:textId="77777777" w:rsidR="00B94E6C" w:rsidRPr="00B4462E" w:rsidRDefault="00B94E6C" w:rsidP="00B94E6C">
            <w:pPr>
              <w:spacing w:line="240" w:lineRule="exact"/>
            </w:pPr>
            <w:r w:rsidRPr="00B4462E">
              <w:t>Original: English</w:t>
            </w:r>
          </w:p>
        </w:tc>
      </w:tr>
    </w:tbl>
    <w:p w14:paraId="5033FB1E" w14:textId="77777777" w:rsidR="000F52AE" w:rsidRPr="00B4462E" w:rsidRDefault="000F52AE" w:rsidP="000F52AE">
      <w:pPr>
        <w:spacing w:before="120"/>
        <w:rPr>
          <w:b/>
          <w:sz w:val="28"/>
          <w:szCs w:val="28"/>
        </w:rPr>
      </w:pPr>
      <w:r w:rsidRPr="00B4462E">
        <w:rPr>
          <w:b/>
          <w:sz w:val="28"/>
          <w:szCs w:val="28"/>
        </w:rPr>
        <w:t>Economic Commission for Europe</w:t>
      </w:r>
    </w:p>
    <w:p w14:paraId="753587F6" w14:textId="77777777" w:rsidR="000F52AE" w:rsidRPr="00B4462E" w:rsidRDefault="000F52AE" w:rsidP="000F52AE">
      <w:pPr>
        <w:spacing w:before="120" w:line="240" w:lineRule="auto"/>
        <w:rPr>
          <w:bCs/>
          <w:sz w:val="28"/>
          <w:szCs w:val="28"/>
        </w:rPr>
      </w:pPr>
      <w:r w:rsidRPr="00B4462E">
        <w:rPr>
          <w:bCs/>
          <w:sz w:val="28"/>
          <w:szCs w:val="28"/>
        </w:rPr>
        <w:t>Committee on Environmental Policy</w:t>
      </w:r>
    </w:p>
    <w:p w14:paraId="21ADCEF2" w14:textId="77777777" w:rsidR="000F52AE" w:rsidRPr="00B4462E" w:rsidRDefault="000F52AE" w:rsidP="000F52AE">
      <w:pPr>
        <w:spacing w:before="120" w:line="240" w:lineRule="auto"/>
        <w:rPr>
          <w:b/>
          <w:bCs/>
          <w:sz w:val="24"/>
          <w:szCs w:val="24"/>
        </w:rPr>
      </w:pPr>
      <w:r w:rsidRPr="00B4462E">
        <w:rPr>
          <w:b/>
          <w:bCs/>
          <w:sz w:val="24"/>
          <w:szCs w:val="24"/>
        </w:rPr>
        <w:t>United Nations Economic Commission for</w:t>
      </w:r>
      <w:r w:rsidRPr="00B4462E">
        <w:rPr>
          <w:b/>
          <w:bCs/>
          <w:sz w:val="24"/>
          <w:szCs w:val="24"/>
        </w:rPr>
        <w:br/>
        <w:t>Europe Steering Committee on Education</w:t>
      </w:r>
      <w:r w:rsidRPr="00B4462E">
        <w:rPr>
          <w:b/>
          <w:bCs/>
          <w:sz w:val="24"/>
          <w:szCs w:val="24"/>
        </w:rPr>
        <w:br/>
        <w:t>for Sustainable Development</w:t>
      </w:r>
    </w:p>
    <w:p w14:paraId="23E8E704" w14:textId="77777777" w:rsidR="000F52AE" w:rsidRPr="00B4462E" w:rsidRDefault="00570FA4" w:rsidP="000F52AE">
      <w:pPr>
        <w:spacing w:before="120"/>
        <w:rPr>
          <w:b/>
        </w:rPr>
      </w:pPr>
      <w:r w:rsidRPr="00B4462E">
        <w:rPr>
          <w:b/>
        </w:rPr>
        <w:t xml:space="preserve">Thirteenth </w:t>
      </w:r>
      <w:r w:rsidR="000F52AE" w:rsidRPr="00B4462E">
        <w:rPr>
          <w:b/>
        </w:rPr>
        <w:t>meeting</w:t>
      </w:r>
    </w:p>
    <w:p w14:paraId="38F35AC5" w14:textId="77777777" w:rsidR="000F52AE" w:rsidRPr="00B4462E" w:rsidRDefault="000F52AE" w:rsidP="000F52AE">
      <w:r w:rsidRPr="00B4462E">
        <w:t xml:space="preserve">Geneva, 3 and 4 </w:t>
      </w:r>
      <w:r w:rsidR="00570FA4" w:rsidRPr="00B4462E">
        <w:t xml:space="preserve">May </w:t>
      </w:r>
      <w:r w:rsidRPr="00B4462E">
        <w:t>201</w:t>
      </w:r>
      <w:r w:rsidR="00570FA4" w:rsidRPr="00B4462E">
        <w:t>8</w:t>
      </w:r>
      <w:r w:rsidR="00BB0425" w:rsidRPr="00B4462E">
        <w:t xml:space="preserve"> </w:t>
      </w:r>
    </w:p>
    <w:p w14:paraId="6AEE1AFE" w14:textId="733A1E0C" w:rsidR="000F52AE" w:rsidRPr="00B4462E" w:rsidRDefault="000F52AE" w:rsidP="000F52AE">
      <w:pPr>
        <w:rPr>
          <w:b/>
        </w:rPr>
      </w:pPr>
      <w:r w:rsidRPr="00B4462E">
        <w:t xml:space="preserve">Item </w:t>
      </w:r>
      <w:r w:rsidR="00570FA4" w:rsidRPr="00B4462E">
        <w:t>6</w:t>
      </w:r>
      <w:r w:rsidRPr="00B4462E">
        <w:t xml:space="preserve"> of the provisional agenda</w:t>
      </w:r>
      <w:r w:rsidRPr="00B4462E">
        <w:br/>
      </w:r>
      <w:r w:rsidR="00570FA4" w:rsidRPr="00B4462E">
        <w:rPr>
          <w:b/>
        </w:rPr>
        <w:t>Preparations for the next (2017</w:t>
      </w:r>
      <w:r w:rsidR="00B4462E">
        <w:rPr>
          <w:b/>
        </w:rPr>
        <w:t>–</w:t>
      </w:r>
      <w:r w:rsidR="00570FA4" w:rsidRPr="00B4462E">
        <w:rPr>
          <w:b/>
        </w:rPr>
        <w:t xml:space="preserve">2019) mandatory </w:t>
      </w:r>
      <w:r w:rsidR="00B4462E">
        <w:rPr>
          <w:b/>
        </w:rPr>
        <w:br/>
      </w:r>
      <w:r w:rsidR="00570FA4" w:rsidRPr="00B4462E">
        <w:rPr>
          <w:b/>
        </w:rPr>
        <w:t>reporting cycle under the Strategy</w:t>
      </w:r>
      <w:r w:rsidR="00570FA4" w:rsidRPr="00B4462E" w:rsidDel="00570FA4">
        <w:rPr>
          <w:b/>
        </w:rPr>
        <w:t xml:space="preserve"> </w:t>
      </w:r>
    </w:p>
    <w:p w14:paraId="4B8E83E6" w14:textId="60DE8079" w:rsidR="000F52AE" w:rsidRPr="00B4462E" w:rsidRDefault="000F52AE" w:rsidP="000F52AE">
      <w:pPr>
        <w:pStyle w:val="HChG"/>
        <w:tabs>
          <w:tab w:val="left" w:pos="1134"/>
        </w:tabs>
        <w:ind w:left="851" w:firstLine="0"/>
      </w:pPr>
      <w:r w:rsidRPr="00B4462E">
        <w:t>Format for reporting on the implementation of the UNECE Strategy for Education for Sustainable Development</w:t>
      </w:r>
      <w:r w:rsidR="004A2621">
        <w:t xml:space="preserve"> </w:t>
      </w:r>
      <w:r w:rsidR="0098702C" w:rsidRPr="00B4462E">
        <w:t>2017–</w:t>
      </w:r>
      <w:r w:rsidR="00570FA4" w:rsidRPr="00B4462E">
        <w:t>2019</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0F52AE" w:rsidRPr="00B4462E" w14:paraId="4952AC54" w14:textId="77777777" w:rsidTr="002602FB">
        <w:trPr>
          <w:jc w:val="center"/>
        </w:trPr>
        <w:tc>
          <w:tcPr>
            <w:tcW w:w="9637" w:type="dxa"/>
            <w:shd w:val="clear" w:color="auto" w:fill="auto"/>
          </w:tcPr>
          <w:p w14:paraId="3566F1B0" w14:textId="77777777" w:rsidR="000F52AE" w:rsidRPr="00B4462E" w:rsidRDefault="000F52AE" w:rsidP="002602FB">
            <w:pPr>
              <w:spacing w:before="240" w:after="120"/>
              <w:ind w:left="255"/>
              <w:rPr>
                <w:i/>
                <w:sz w:val="24"/>
              </w:rPr>
            </w:pPr>
            <w:r w:rsidRPr="00B4462E">
              <w:rPr>
                <w:i/>
                <w:sz w:val="24"/>
              </w:rPr>
              <w:t>Summary</w:t>
            </w:r>
          </w:p>
        </w:tc>
      </w:tr>
      <w:tr w:rsidR="000F52AE" w:rsidRPr="00B4462E" w14:paraId="0B79AEE9" w14:textId="77777777" w:rsidTr="002602FB">
        <w:trPr>
          <w:jc w:val="center"/>
        </w:trPr>
        <w:tc>
          <w:tcPr>
            <w:tcW w:w="9637" w:type="dxa"/>
            <w:shd w:val="clear" w:color="auto" w:fill="auto"/>
          </w:tcPr>
          <w:p w14:paraId="03A9DF9F" w14:textId="74A00175" w:rsidR="000F52AE" w:rsidRPr="004A2621" w:rsidRDefault="000F52AE" w:rsidP="002602FB">
            <w:pPr>
              <w:pStyle w:val="SingleTxtG"/>
              <w:spacing w:line="240" w:lineRule="auto"/>
            </w:pPr>
            <w:r w:rsidRPr="00B4462E">
              <w:tab/>
            </w:r>
            <w:r w:rsidRPr="004A2621">
              <w:t xml:space="preserve">By its terms of reference, the United Nations Economic Commission for Europe (ECE) Steering Committee for Education for Sustainable Development is charged with monitoring progress </w:t>
            </w:r>
            <w:r w:rsidR="00A724C3" w:rsidRPr="004A2621">
              <w:t xml:space="preserve">in </w:t>
            </w:r>
            <w:r w:rsidRPr="004A2621">
              <w:t>the implementation of the UNECE Strategy f</w:t>
            </w:r>
            <w:bookmarkStart w:id="0" w:name="_GoBack"/>
            <w:bookmarkEnd w:id="0"/>
            <w:r w:rsidRPr="004A2621">
              <w:t>or Education for Sustainable Development (</w:t>
            </w:r>
            <w:r w:rsidR="00241460" w:rsidRPr="004A2621">
              <w:t>ECE/</w:t>
            </w:r>
            <w:proofErr w:type="spellStart"/>
            <w:r w:rsidRPr="004A2621">
              <w:t>CEP</w:t>
            </w:r>
            <w:proofErr w:type="spellEnd"/>
            <w:r w:rsidRPr="004A2621">
              <w:t>/</w:t>
            </w:r>
            <w:proofErr w:type="spellStart"/>
            <w:r w:rsidR="006C6F71" w:rsidRPr="004A2621">
              <w:t>BATUMI.CONF</w:t>
            </w:r>
            <w:proofErr w:type="spellEnd"/>
            <w:r w:rsidRPr="004A2621">
              <w:t>/20</w:t>
            </w:r>
            <w:r w:rsidR="006C6F71" w:rsidRPr="004A2621">
              <w:t>16</w:t>
            </w:r>
            <w:r w:rsidRPr="004A2621">
              <w:t>/</w:t>
            </w:r>
            <w:r w:rsidR="006C6F71" w:rsidRPr="004A2621">
              <w:t>11</w:t>
            </w:r>
            <w:r w:rsidRPr="004A2621">
              <w:t xml:space="preserve">, </w:t>
            </w:r>
            <w:r w:rsidR="00241460" w:rsidRPr="004A2621">
              <w:t>a</w:t>
            </w:r>
            <w:r w:rsidRPr="004A2621">
              <w:t>nnex</w:t>
            </w:r>
            <w:r w:rsidR="006C6F71" w:rsidRPr="004A2621">
              <w:t xml:space="preserve"> II</w:t>
            </w:r>
            <w:r w:rsidRPr="004A2621">
              <w:t>, para. 4 (</w:t>
            </w:r>
            <w:r w:rsidR="006C6F71" w:rsidRPr="004A2621">
              <w:t>d</w:t>
            </w:r>
            <w:r w:rsidRPr="004A2621">
              <w:t>)).</w:t>
            </w:r>
          </w:p>
          <w:p w14:paraId="26F486B8" w14:textId="224D89F1" w:rsidR="000F52AE" w:rsidRPr="004A2621" w:rsidRDefault="00267C97" w:rsidP="002602FB">
            <w:pPr>
              <w:pStyle w:val="SingleTxtG"/>
              <w:spacing w:line="240" w:lineRule="auto"/>
            </w:pPr>
            <w:r w:rsidRPr="004A2621">
              <w:tab/>
            </w:r>
            <w:r w:rsidR="000F52AE" w:rsidRPr="004A2621">
              <w:t xml:space="preserve">On 1 </w:t>
            </w:r>
            <w:r w:rsidR="00375ACA" w:rsidRPr="004A2621">
              <w:t xml:space="preserve">October </w:t>
            </w:r>
            <w:r w:rsidR="000F52AE" w:rsidRPr="004A2621">
              <w:t>201</w:t>
            </w:r>
            <w:r w:rsidR="00375ACA" w:rsidRPr="004A2621">
              <w:t>8</w:t>
            </w:r>
            <w:r w:rsidR="000F52AE" w:rsidRPr="004A2621">
              <w:t>, States participating in the Strategy are due to submit their national implementation reports. Reports are expected to reflect the progress made in the implementation of</w:t>
            </w:r>
            <w:r w:rsidR="0050215D" w:rsidRPr="004A2621">
              <w:t xml:space="preserve"> </w:t>
            </w:r>
            <w:r w:rsidR="000F52AE" w:rsidRPr="004A2621">
              <w:t>the Strategy at the national</w:t>
            </w:r>
            <w:r w:rsidR="00241460" w:rsidRPr="004A2621">
              <w:t xml:space="preserve"> or </w:t>
            </w:r>
            <w:r w:rsidR="000F52AE" w:rsidRPr="004A2621">
              <w:t xml:space="preserve">State level during </w:t>
            </w:r>
            <w:r w:rsidR="005473BD" w:rsidRPr="004A2621">
              <w:t xml:space="preserve">the next </w:t>
            </w:r>
            <w:r w:rsidR="000F52AE" w:rsidRPr="004A2621">
              <w:t>implementation phase</w:t>
            </w:r>
            <w:r w:rsidR="00241460" w:rsidRPr="004A2621">
              <w:t xml:space="preserve"> (</w:t>
            </w:r>
            <w:r w:rsidR="000F52AE" w:rsidRPr="004A2621">
              <w:t>201</w:t>
            </w:r>
            <w:r w:rsidR="005473BD" w:rsidRPr="004A2621">
              <w:t>7</w:t>
            </w:r>
            <w:r w:rsidR="00241460" w:rsidRPr="004A2621">
              <w:t>–</w:t>
            </w:r>
            <w:r w:rsidR="000F52AE" w:rsidRPr="004A2621">
              <w:t>201</w:t>
            </w:r>
            <w:r w:rsidR="005473BD" w:rsidRPr="004A2621">
              <w:t>9</w:t>
            </w:r>
            <w:r w:rsidR="00241460" w:rsidRPr="004A2621">
              <w:t>)</w:t>
            </w:r>
            <w:r w:rsidR="00A724C3" w:rsidRPr="004A2621">
              <w:t>. The present</w:t>
            </w:r>
            <w:r w:rsidR="000F52AE" w:rsidRPr="004A2621">
              <w:t xml:space="preserve"> document </w:t>
            </w:r>
            <w:r w:rsidR="00A724C3" w:rsidRPr="004A2621">
              <w:t xml:space="preserve">sets out </w:t>
            </w:r>
            <w:r w:rsidR="000F52AE" w:rsidRPr="004A2621">
              <w:t>the format for reporting</w:t>
            </w:r>
            <w:r w:rsidR="00A724C3" w:rsidRPr="004A2621">
              <w:t xml:space="preserve"> (annex I)</w:t>
            </w:r>
            <w:r w:rsidR="000F52AE" w:rsidRPr="004A2621">
              <w:t>. The set of indicators, on which the reporting format is based, was developed by the ECE Expert Group on Indicators</w:t>
            </w:r>
            <w:r w:rsidR="00F710B8" w:rsidRPr="004A2621">
              <w:t xml:space="preserve"> for Education for Sustainable Development</w:t>
            </w:r>
            <w:r w:rsidR="000F52AE" w:rsidRPr="004A2621">
              <w:t xml:space="preserve">. The reporting format has been updated by the </w:t>
            </w:r>
            <w:r w:rsidRPr="004A2621">
              <w:t>s</w:t>
            </w:r>
            <w:r w:rsidR="000F52AE" w:rsidRPr="004A2621">
              <w:t xml:space="preserve">ecretariat in </w:t>
            </w:r>
            <w:r w:rsidR="006540B3" w:rsidRPr="004A2621">
              <w:t xml:space="preserve">consultation </w:t>
            </w:r>
            <w:r w:rsidR="000F52AE" w:rsidRPr="004A2621">
              <w:t xml:space="preserve">with the </w:t>
            </w:r>
            <w:r w:rsidR="005473BD" w:rsidRPr="004A2621">
              <w:t>Bureau</w:t>
            </w:r>
            <w:r w:rsidR="000F52AE" w:rsidRPr="004A2621">
              <w:t xml:space="preserve"> to meet the reporting needs of </w:t>
            </w:r>
            <w:r w:rsidR="005473BD" w:rsidRPr="004A2621">
              <w:t xml:space="preserve">the current </w:t>
            </w:r>
            <w:r w:rsidR="000F52AE" w:rsidRPr="004A2621">
              <w:t xml:space="preserve">phase. </w:t>
            </w:r>
          </w:p>
          <w:p w14:paraId="0DE0FDEA" w14:textId="225ED37B" w:rsidR="000F52AE" w:rsidRPr="00B4462E" w:rsidRDefault="000F52AE" w:rsidP="00230643">
            <w:pPr>
              <w:pStyle w:val="SingleTxtG"/>
              <w:spacing w:line="240" w:lineRule="auto"/>
            </w:pPr>
            <w:r w:rsidRPr="004A2621">
              <w:tab/>
              <w:t>Based on national reports submitted, the secretariat will prepare a synthesis report in 201</w:t>
            </w:r>
            <w:r w:rsidR="005473BD" w:rsidRPr="004A2621">
              <w:t>9</w:t>
            </w:r>
            <w:r w:rsidRPr="004A2621">
              <w:t xml:space="preserve">, highlighting progress made, identifying challenges and drawing up recommendations. The synthesis report is vital for </w:t>
            </w:r>
            <w:r w:rsidR="005473BD" w:rsidRPr="004A2621">
              <w:t xml:space="preserve">monitoring the progress made since the previous implementation phases and </w:t>
            </w:r>
            <w:r w:rsidRPr="004A2621">
              <w:t xml:space="preserve">setting future priorities for implementing </w:t>
            </w:r>
            <w:r w:rsidR="005473BD" w:rsidRPr="004A2621">
              <w:t xml:space="preserve">the Strategy </w:t>
            </w:r>
            <w:r w:rsidRPr="004A2621">
              <w:t xml:space="preserve">and is expected to be </w:t>
            </w:r>
            <w:r w:rsidR="00230643" w:rsidRPr="004A2621">
              <w:t xml:space="preserve">presented at the </w:t>
            </w:r>
            <w:r w:rsidR="006540B3" w:rsidRPr="004A2621">
              <w:t xml:space="preserve">fourteenth </w:t>
            </w:r>
            <w:r w:rsidR="00230643" w:rsidRPr="004A2621">
              <w:t xml:space="preserve">meeting of the Steering Committee in </w:t>
            </w:r>
            <w:r w:rsidR="00230643" w:rsidRPr="004A2621">
              <w:lastRenderedPageBreak/>
              <w:t>2019</w:t>
            </w:r>
            <w:r w:rsidRPr="004A2621">
              <w:t xml:space="preserve">. </w:t>
            </w:r>
          </w:p>
        </w:tc>
      </w:tr>
      <w:tr w:rsidR="000F52AE" w:rsidRPr="00B4462E" w14:paraId="38302B28" w14:textId="77777777" w:rsidTr="002602FB">
        <w:trPr>
          <w:jc w:val="center"/>
        </w:trPr>
        <w:tc>
          <w:tcPr>
            <w:tcW w:w="9637" w:type="dxa"/>
            <w:shd w:val="clear" w:color="auto" w:fill="auto"/>
          </w:tcPr>
          <w:p w14:paraId="5637DD43" w14:textId="77777777" w:rsidR="000F52AE" w:rsidRPr="00B4462E" w:rsidRDefault="000F52AE" w:rsidP="002602FB"/>
        </w:tc>
      </w:tr>
    </w:tbl>
    <w:p w14:paraId="2AF472E0" w14:textId="77777777" w:rsidR="0075716E" w:rsidRPr="00B4462E" w:rsidRDefault="0075716E" w:rsidP="0075716E"/>
    <w:p w14:paraId="7EE7D0F1" w14:textId="77777777" w:rsidR="00267C97" w:rsidRPr="00B4462E" w:rsidRDefault="00267C97" w:rsidP="002D65A7">
      <w:pPr>
        <w:spacing w:after="120"/>
        <w:rPr>
          <w:sz w:val="28"/>
        </w:rPr>
      </w:pPr>
      <w:r w:rsidRPr="00B4462E">
        <w:br w:type="page"/>
      </w:r>
      <w:r w:rsidR="002D65A7" w:rsidRPr="00B4462E">
        <w:rPr>
          <w:sz w:val="28"/>
        </w:rPr>
        <w:lastRenderedPageBreak/>
        <w:t>Contents</w:t>
      </w:r>
    </w:p>
    <w:p w14:paraId="1E479807" w14:textId="77777777" w:rsidR="002D65A7" w:rsidRPr="00B4462E" w:rsidRDefault="002D65A7" w:rsidP="002D65A7">
      <w:pPr>
        <w:tabs>
          <w:tab w:val="right" w:pos="9638"/>
        </w:tabs>
        <w:spacing w:after="120"/>
        <w:ind w:left="283"/>
        <w:rPr>
          <w:sz w:val="18"/>
        </w:rPr>
      </w:pPr>
      <w:r w:rsidRPr="00B4462E">
        <w:rPr>
          <w:i/>
          <w:sz w:val="18"/>
        </w:rPr>
        <w:tab/>
        <w:t>Page</w:t>
      </w:r>
    </w:p>
    <w:p w14:paraId="3B9FFC5D" w14:textId="77777777" w:rsidR="002D65A7" w:rsidRPr="00B4462E" w:rsidRDefault="002D65A7" w:rsidP="002D65A7">
      <w:pPr>
        <w:tabs>
          <w:tab w:val="right" w:pos="850"/>
          <w:tab w:val="left" w:pos="1134"/>
          <w:tab w:val="left" w:pos="1559"/>
          <w:tab w:val="left" w:pos="1984"/>
          <w:tab w:val="left" w:leader="dot" w:pos="8929"/>
          <w:tab w:val="right" w:pos="9638"/>
        </w:tabs>
        <w:spacing w:after="120"/>
      </w:pPr>
      <w:r w:rsidRPr="00B4462E">
        <w:tab/>
      </w:r>
      <w:r w:rsidRPr="00B4462E">
        <w:tab/>
        <w:t>Introduction</w:t>
      </w:r>
      <w:r w:rsidRPr="00B4462E">
        <w:tab/>
      </w:r>
      <w:r w:rsidRPr="00B4462E">
        <w:tab/>
        <w:t>3</w:t>
      </w:r>
    </w:p>
    <w:p w14:paraId="03A161FE" w14:textId="2AE3CEEE" w:rsidR="002D65A7" w:rsidRPr="00B4462E" w:rsidRDefault="002D65A7" w:rsidP="002D65A7">
      <w:pPr>
        <w:tabs>
          <w:tab w:val="right" w:pos="850"/>
          <w:tab w:val="left" w:pos="1134"/>
          <w:tab w:val="left" w:pos="1559"/>
          <w:tab w:val="left" w:pos="1984"/>
          <w:tab w:val="left" w:leader="dot" w:pos="8929"/>
          <w:tab w:val="right" w:pos="9638"/>
        </w:tabs>
        <w:spacing w:after="120"/>
      </w:pPr>
      <w:r w:rsidRPr="00B4462E">
        <w:tab/>
        <w:t>Annex</w:t>
      </w:r>
      <w:r w:rsidR="000225DC">
        <w:t>es</w:t>
      </w:r>
    </w:p>
    <w:p w14:paraId="6138F775" w14:textId="7280B0E2" w:rsidR="002D65A7" w:rsidRDefault="000225DC" w:rsidP="005726D4">
      <w:pPr>
        <w:tabs>
          <w:tab w:val="right" w:pos="850"/>
          <w:tab w:val="left" w:pos="1134"/>
          <w:tab w:val="left" w:pos="1559"/>
          <w:tab w:val="left" w:pos="1984"/>
          <w:tab w:val="left" w:leader="dot" w:pos="8929"/>
          <w:tab w:val="right" w:pos="9638"/>
        </w:tabs>
        <w:spacing w:after="120"/>
        <w:ind w:left="1134" w:hanging="1134"/>
      </w:pPr>
      <w:r>
        <w:tab/>
        <w:t>I.</w:t>
      </w:r>
      <w:r>
        <w:tab/>
      </w:r>
      <w:r w:rsidR="002D65A7" w:rsidRPr="00B4462E">
        <w:t xml:space="preserve">Format for reporting on implementation of the UNECE Strategy for Education for </w:t>
      </w:r>
      <w:r w:rsidR="002D65A7" w:rsidRPr="00B4462E">
        <w:br/>
        <w:t>Sustainable Development</w:t>
      </w:r>
      <w:r w:rsidR="002D65A7" w:rsidRPr="00B4462E">
        <w:tab/>
      </w:r>
      <w:r w:rsidR="002D65A7" w:rsidRPr="00B4462E">
        <w:tab/>
      </w:r>
      <w:r w:rsidR="007720ED" w:rsidRPr="00B4462E">
        <w:t>6</w:t>
      </w:r>
    </w:p>
    <w:p w14:paraId="17C603C8" w14:textId="24E8B802" w:rsidR="00BA7B1E" w:rsidRPr="00B4462E" w:rsidRDefault="000225DC" w:rsidP="0047261E">
      <w:pPr>
        <w:tabs>
          <w:tab w:val="right" w:pos="850"/>
          <w:tab w:val="left" w:pos="1134"/>
          <w:tab w:val="left" w:pos="1559"/>
          <w:tab w:val="left" w:pos="1984"/>
          <w:tab w:val="left" w:leader="dot" w:pos="8929"/>
          <w:tab w:val="right" w:pos="9638"/>
        </w:tabs>
        <w:spacing w:after="120"/>
      </w:pPr>
      <w:r>
        <w:tab/>
        <w:t>II.</w:t>
      </w:r>
      <w:r>
        <w:tab/>
      </w:r>
      <w:r w:rsidR="00BA7B1E" w:rsidRPr="00BA7B1E">
        <w:t>Proposed timeline for reporting</w:t>
      </w:r>
      <w:r w:rsidR="00A724C3">
        <w:tab/>
      </w:r>
      <w:r w:rsidR="00A724C3">
        <w:tab/>
        <w:t>37</w:t>
      </w:r>
    </w:p>
    <w:p w14:paraId="6149CE1D" w14:textId="77777777" w:rsidR="002D65A7" w:rsidRPr="00B4462E" w:rsidRDefault="002D65A7" w:rsidP="002D65A7"/>
    <w:p w14:paraId="6775115D" w14:textId="77777777" w:rsidR="002D65A7" w:rsidRPr="00B4462E" w:rsidRDefault="002D65A7" w:rsidP="002D65A7">
      <w:pPr>
        <w:tabs>
          <w:tab w:val="right" w:pos="850"/>
          <w:tab w:val="left" w:pos="1134"/>
          <w:tab w:val="left" w:pos="1559"/>
          <w:tab w:val="left" w:pos="1984"/>
          <w:tab w:val="left" w:leader="dot" w:pos="8929"/>
          <w:tab w:val="right" w:pos="9638"/>
        </w:tabs>
        <w:spacing w:after="120"/>
        <w:ind w:left="1134"/>
      </w:pPr>
    </w:p>
    <w:p w14:paraId="11280D08" w14:textId="77777777" w:rsidR="00267C97" w:rsidRPr="00B4462E" w:rsidRDefault="00267C97" w:rsidP="00DE65DE">
      <w:pPr>
        <w:pStyle w:val="SingleTxtG"/>
      </w:pPr>
    </w:p>
    <w:p w14:paraId="4888A321" w14:textId="77777777" w:rsidR="00267C97" w:rsidRPr="00B4462E" w:rsidRDefault="00267C97" w:rsidP="00DE65DE">
      <w:pPr>
        <w:pStyle w:val="SingleTxtG"/>
      </w:pPr>
    </w:p>
    <w:p w14:paraId="3CE6FDCF" w14:textId="77777777" w:rsidR="00DD12A7" w:rsidRPr="00B4462E" w:rsidRDefault="0075716E" w:rsidP="0075716E">
      <w:pPr>
        <w:pStyle w:val="HMG"/>
        <w:ind w:hanging="567"/>
      </w:pPr>
      <w:r w:rsidRPr="00B4462E">
        <w:br w:type="page"/>
      </w:r>
      <w:r w:rsidRPr="00B4462E">
        <w:tab/>
      </w:r>
      <w:r w:rsidRPr="00B4462E">
        <w:tab/>
      </w:r>
      <w:r w:rsidR="00DD12A7" w:rsidRPr="00B4462E">
        <w:t xml:space="preserve">Introduction </w:t>
      </w:r>
    </w:p>
    <w:p w14:paraId="04A3B95B" w14:textId="4FC11EEA" w:rsidR="00DD12A7" w:rsidRPr="00B4462E" w:rsidRDefault="00DD12A7" w:rsidP="0075716E">
      <w:pPr>
        <w:pStyle w:val="SingleTxtG"/>
      </w:pPr>
      <w:r w:rsidRPr="00B4462E">
        <w:t>1.</w:t>
      </w:r>
      <w:r w:rsidRPr="00B4462E">
        <w:tab/>
        <w:t xml:space="preserve">The </w:t>
      </w:r>
      <w:r w:rsidR="00D80EE9">
        <w:t xml:space="preserve">present document presents a </w:t>
      </w:r>
      <w:r w:rsidRPr="00B4462E">
        <w:t xml:space="preserve">format </w:t>
      </w:r>
      <w:r w:rsidR="00D80EE9">
        <w:t xml:space="preserve">for reporting on implementation of </w:t>
      </w:r>
      <w:r w:rsidR="00D80EE9" w:rsidRPr="00B4462E">
        <w:t xml:space="preserve">the </w:t>
      </w:r>
      <w:r w:rsidR="00D80EE9">
        <w:t>UNE</w:t>
      </w:r>
      <w:r w:rsidR="00D80EE9" w:rsidRPr="00B4462E">
        <w:t>CE</w:t>
      </w:r>
      <w:r w:rsidR="00D80EE9">
        <w:t xml:space="preserve"> Strategy </w:t>
      </w:r>
      <w:r w:rsidR="00D80EE9" w:rsidRPr="00B4462E">
        <w:t xml:space="preserve">for Education for Sustainable Development </w:t>
      </w:r>
      <w:r w:rsidR="00D80EE9">
        <w:t xml:space="preserve">for the next implementation phase (2017–2019). It </w:t>
      </w:r>
      <w:r w:rsidRPr="00B4462E">
        <w:t xml:space="preserve">was developed </w:t>
      </w:r>
      <w:r w:rsidR="00902A8D" w:rsidRPr="00B4462E">
        <w:t xml:space="preserve">based on the procedure </w:t>
      </w:r>
      <w:r w:rsidR="001C5A73" w:rsidRPr="00B4462E">
        <w:t xml:space="preserve">for the review of implementation of the </w:t>
      </w:r>
      <w:r w:rsidRPr="00B4462E">
        <w:t xml:space="preserve">Strategy </w:t>
      </w:r>
      <w:r w:rsidR="001C5A73" w:rsidRPr="00B4462E">
        <w:t xml:space="preserve">contained in the draft </w:t>
      </w:r>
      <w:proofErr w:type="spellStart"/>
      <w:r w:rsidR="001C5A73" w:rsidRPr="00B4462E">
        <w:t>workplan</w:t>
      </w:r>
      <w:proofErr w:type="spellEnd"/>
      <w:r w:rsidR="001C5A73" w:rsidRPr="00B4462E">
        <w:t xml:space="preserve"> for 2017–2019</w:t>
      </w:r>
      <w:r w:rsidRPr="00B4462E">
        <w:t xml:space="preserve"> (</w:t>
      </w:r>
      <w:r w:rsidR="00DC4B93" w:rsidRPr="00B4462E">
        <w:t>ECE/</w:t>
      </w:r>
      <w:proofErr w:type="spellStart"/>
      <w:r w:rsidRPr="00B4462E">
        <w:t>CEP</w:t>
      </w:r>
      <w:proofErr w:type="spellEnd"/>
      <w:r w:rsidRPr="00B4462E">
        <w:t>/AC.13/20</w:t>
      </w:r>
      <w:r w:rsidR="00DC4B93" w:rsidRPr="00B4462E">
        <w:t>1</w:t>
      </w:r>
      <w:r w:rsidR="00630416" w:rsidRPr="00B4462E">
        <w:t>8</w:t>
      </w:r>
      <w:r w:rsidRPr="00B4462E">
        <w:t>/</w:t>
      </w:r>
      <w:r w:rsidR="00DC4B93" w:rsidRPr="00B4462E">
        <w:t>3</w:t>
      </w:r>
      <w:r w:rsidR="00B5000C" w:rsidRPr="00B4462E">
        <w:t>)</w:t>
      </w:r>
      <w:r w:rsidRPr="00B4462E">
        <w:t xml:space="preserve">. The reporting format also takes into account the </w:t>
      </w:r>
      <w:r w:rsidR="00E60991">
        <w:t xml:space="preserve">two previous </w:t>
      </w:r>
      <w:r w:rsidRPr="00B4462E">
        <w:t>reporting exercise</w:t>
      </w:r>
      <w:r w:rsidR="00E60991">
        <w:t>s</w:t>
      </w:r>
      <w:r w:rsidR="00F710B8">
        <w:t xml:space="preserve"> in </w:t>
      </w:r>
      <w:r w:rsidR="00E60991">
        <w:t xml:space="preserve">2010 and </w:t>
      </w:r>
      <w:r w:rsidR="00F710B8">
        <w:t>2014</w:t>
      </w:r>
      <w:r w:rsidR="00A724C3">
        <w:t xml:space="preserve">, the </w:t>
      </w:r>
      <w:r w:rsidR="00E60991">
        <w:t xml:space="preserve">related </w:t>
      </w:r>
      <w:r w:rsidR="00A724C3">
        <w:t>reporting template</w:t>
      </w:r>
      <w:r w:rsidR="00E60991">
        <w:t>s</w:t>
      </w:r>
      <w:r w:rsidR="00A724C3">
        <w:t xml:space="preserve"> (</w:t>
      </w:r>
      <w:r w:rsidR="00E60991">
        <w:t>ECE/</w:t>
      </w:r>
      <w:proofErr w:type="spellStart"/>
      <w:r w:rsidR="00E60991">
        <w:t>CEP</w:t>
      </w:r>
      <w:proofErr w:type="spellEnd"/>
      <w:r w:rsidR="00E60991">
        <w:t xml:space="preserve">/AC.13/2009/10 and </w:t>
      </w:r>
      <w:r w:rsidR="00A724C3">
        <w:t>ECE/</w:t>
      </w:r>
      <w:proofErr w:type="spellStart"/>
      <w:r w:rsidR="00A724C3">
        <w:t>CEP</w:t>
      </w:r>
      <w:proofErr w:type="spellEnd"/>
      <w:r w:rsidR="00A724C3">
        <w:t>/AC.13/2014/5</w:t>
      </w:r>
      <w:r w:rsidR="00E60991">
        <w:t>, respectively</w:t>
      </w:r>
      <w:r w:rsidR="00A724C3">
        <w:t>)</w:t>
      </w:r>
      <w:r w:rsidR="00E60991">
        <w:t xml:space="preserve"> and </w:t>
      </w:r>
      <w:r w:rsidR="0072337D">
        <w:t xml:space="preserve">the </w:t>
      </w:r>
      <w:r w:rsidRPr="00B4462E">
        <w:t xml:space="preserve">feedback from countries </w:t>
      </w:r>
      <w:r w:rsidR="00E60991">
        <w:t xml:space="preserve">following those exercises </w:t>
      </w:r>
      <w:r w:rsidRPr="00B4462E">
        <w:t>on the workability and feasibility of the indicators and the reque</w:t>
      </w:r>
      <w:r w:rsidR="00A724C3">
        <w:t>sted information for reporting.</w:t>
      </w:r>
    </w:p>
    <w:p w14:paraId="180A92A8" w14:textId="1530BFF0" w:rsidR="00DD12A7" w:rsidRPr="00B4462E" w:rsidRDefault="00DD12A7" w:rsidP="002602FB">
      <w:pPr>
        <w:pStyle w:val="SingleTxtG"/>
        <w:shd w:val="clear" w:color="auto" w:fill="FFFFFF"/>
      </w:pPr>
      <w:r w:rsidRPr="00B4462E">
        <w:t>2.</w:t>
      </w:r>
      <w:r w:rsidRPr="00B4462E">
        <w:tab/>
        <w:t xml:space="preserve">In addition, the </w:t>
      </w:r>
      <w:proofErr w:type="spellStart"/>
      <w:r w:rsidR="00EE509E" w:rsidRPr="00B4462E">
        <w:t>w</w:t>
      </w:r>
      <w:r w:rsidRPr="00B4462E">
        <w:t>ork</w:t>
      </w:r>
      <w:r w:rsidR="00EE509E" w:rsidRPr="00B4462E">
        <w:t>p</w:t>
      </w:r>
      <w:r w:rsidRPr="00B4462E">
        <w:t>lan</w:t>
      </w:r>
      <w:proofErr w:type="spellEnd"/>
      <w:r w:rsidRPr="00B4462E">
        <w:t xml:space="preserve"> </w:t>
      </w:r>
      <w:r w:rsidR="00EE509E" w:rsidRPr="00B4462E">
        <w:t>for i</w:t>
      </w:r>
      <w:r w:rsidRPr="00B4462E">
        <w:t xml:space="preserve">mplementation </w:t>
      </w:r>
      <w:r w:rsidR="00EE509E" w:rsidRPr="00B4462E">
        <w:t xml:space="preserve">of </w:t>
      </w:r>
      <w:r w:rsidR="00E40935" w:rsidRPr="00B4462E">
        <w:t xml:space="preserve">the current </w:t>
      </w:r>
      <w:r w:rsidR="00EE509E" w:rsidRPr="00B4462E">
        <w:t>p</w:t>
      </w:r>
      <w:r w:rsidRPr="00B4462E">
        <w:t>hase of the Strategy sets out the timeline for the reporting exercise in 201</w:t>
      </w:r>
      <w:r w:rsidR="00E40935" w:rsidRPr="00B4462E">
        <w:t>8</w:t>
      </w:r>
      <w:r w:rsidRPr="00B4462E">
        <w:t xml:space="preserve"> </w:t>
      </w:r>
      <w:r w:rsidRPr="00B4462E">
        <w:rPr>
          <w:shd w:val="clear" w:color="auto" w:fill="FFFFFF"/>
        </w:rPr>
        <w:t>(</w:t>
      </w:r>
      <w:proofErr w:type="gramStart"/>
      <w:r w:rsidR="00F710B8">
        <w:rPr>
          <w:shd w:val="clear" w:color="auto" w:fill="FFFFFF"/>
        </w:rPr>
        <w:t>ibid.</w:t>
      </w:r>
      <w:r w:rsidR="0014535E" w:rsidRPr="00B4462E">
        <w:rPr>
          <w:shd w:val="clear" w:color="auto" w:fill="FFFFFF"/>
        </w:rPr>
        <w:t>,</w:t>
      </w:r>
      <w:proofErr w:type="gramEnd"/>
      <w:r w:rsidR="0014535E" w:rsidRPr="00B4462E">
        <w:rPr>
          <w:shd w:val="clear" w:color="auto" w:fill="FFFFFF"/>
        </w:rPr>
        <w:t xml:space="preserve"> para. 4</w:t>
      </w:r>
      <w:r w:rsidR="009B5C8B" w:rsidRPr="00B4462E">
        <w:rPr>
          <w:shd w:val="clear" w:color="auto" w:fill="FFFFFF"/>
        </w:rPr>
        <w:t>6</w:t>
      </w:r>
      <w:r w:rsidRPr="00B4462E">
        <w:rPr>
          <w:shd w:val="clear" w:color="auto" w:fill="FFFFFF"/>
        </w:rPr>
        <w:t>).</w:t>
      </w:r>
      <w:r w:rsidRPr="00B4462E">
        <w:t xml:space="preserve"> </w:t>
      </w:r>
    </w:p>
    <w:p w14:paraId="68A8EC27" w14:textId="77777777" w:rsidR="00DD12A7" w:rsidRPr="00B4462E" w:rsidRDefault="00DD12A7" w:rsidP="0075716E">
      <w:pPr>
        <w:pStyle w:val="SingleTxtG"/>
      </w:pPr>
      <w:r w:rsidRPr="00B4462E">
        <w:t>3.</w:t>
      </w:r>
      <w:r w:rsidRPr="00B4462E">
        <w:tab/>
        <w:t xml:space="preserve">The set of indicators was developed by the ECE Expert Group on Indicators for </w:t>
      </w:r>
      <w:r w:rsidR="0014535E" w:rsidRPr="00B4462E">
        <w:t>Education for Sustainable Development</w:t>
      </w:r>
      <w:r w:rsidRPr="00B4462E">
        <w:t xml:space="preserve"> set up by the High-</w:t>
      </w:r>
      <w:r w:rsidR="0014535E" w:rsidRPr="00B4462E">
        <w:t>l</w:t>
      </w:r>
      <w:r w:rsidRPr="00B4462E">
        <w:t xml:space="preserve">evel Meeting of Environment and Education Ministries (Vilnius, 17–18 March 2005). Three complementary progress reports provide information on the </w:t>
      </w:r>
      <w:r w:rsidR="0014535E" w:rsidRPr="00B4462E">
        <w:t xml:space="preserve">development of the </w:t>
      </w:r>
      <w:r w:rsidRPr="00B4462E">
        <w:t xml:space="preserve">indicators (see </w:t>
      </w:r>
      <w:proofErr w:type="spellStart"/>
      <w:r w:rsidRPr="00B4462E">
        <w:t>CEP</w:t>
      </w:r>
      <w:proofErr w:type="spellEnd"/>
      <w:r w:rsidRPr="00B4462E">
        <w:t>/AC.13/2005/9, ECE/</w:t>
      </w:r>
      <w:proofErr w:type="spellStart"/>
      <w:r w:rsidRPr="00B4462E">
        <w:t>CEP</w:t>
      </w:r>
      <w:proofErr w:type="spellEnd"/>
      <w:r w:rsidRPr="00B4462E">
        <w:t>/AC.13/2006/5 and ECE/</w:t>
      </w:r>
      <w:proofErr w:type="spellStart"/>
      <w:r w:rsidRPr="00B4462E">
        <w:t>CEP</w:t>
      </w:r>
      <w:proofErr w:type="spellEnd"/>
      <w:r w:rsidRPr="00B4462E">
        <w:t xml:space="preserve">/AC.13/2008/4). </w:t>
      </w:r>
    </w:p>
    <w:p w14:paraId="33788C0E" w14:textId="2BBB4E24" w:rsidR="00DD12A7" w:rsidRPr="00B4462E" w:rsidRDefault="00DD12A7" w:rsidP="0075716E">
      <w:pPr>
        <w:pStyle w:val="SingleTxtG"/>
      </w:pPr>
      <w:r w:rsidRPr="00B4462E">
        <w:t>4.</w:t>
      </w:r>
      <w:r w:rsidRPr="00B4462E">
        <w:tab/>
      </w:r>
      <w:r w:rsidR="00DA1FBB" w:rsidRPr="00B4462E">
        <w:t>In 2014, t</w:t>
      </w:r>
      <w:r w:rsidRPr="00B4462E">
        <w:t xml:space="preserve">o reflect the requirements </w:t>
      </w:r>
      <w:r w:rsidR="000A6BF2" w:rsidRPr="00B4462E">
        <w:t xml:space="preserve">the third phase </w:t>
      </w:r>
      <w:r w:rsidR="000A6BF2">
        <w:t xml:space="preserve">(2011–2015) </w:t>
      </w:r>
      <w:r w:rsidR="000A6BF2" w:rsidRPr="00B4462E">
        <w:t xml:space="preserve">of </w:t>
      </w:r>
      <w:r w:rsidR="000A6BF2">
        <w:t xml:space="preserve">the Strategy’s initial </w:t>
      </w:r>
      <w:r w:rsidR="000A6BF2" w:rsidRPr="00B4462E">
        <w:t xml:space="preserve">implementation </w:t>
      </w:r>
      <w:r w:rsidR="000A6BF2">
        <w:t>period (2005–2015)</w:t>
      </w:r>
      <w:r w:rsidRPr="00B4462E">
        <w:t xml:space="preserve">, in </w:t>
      </w:r>
      <w:r w:rsidR="00DE65DE" w:rsidRPr="00B4462E">
        <w:t>cons</w:t>
      </w:r>
      <w:r w:rsidR="000A6BF2">
        <w:t>ulta</w:t>
      </w:r>
      <w:r w:rsidR="00DE65DE" w:rsidRPr="00B4462E">
        <w:t xml:space="preserve">tion </w:t>
      </w:r>
      <w:r w:rsidRPr="00B4462E">
        <w:t>with the Expert Group o</w:t>
      </w:r>
      <w:r w:rsidR="009259D1" w:rsidRPr="00B4462E">
        <w:t>n</w:t>
      </w:r>
      <w:r w:rsidRPr="00B4462E">
        <w:t xml:space="preserve"> Indicators </w:t>
      </w:r>
      <w:r w:rsidR="009259D1" w:rsidRPr="00B4462E">
        <w:t xml:space="preserve">the secretariat </w:t>
      </w:r>
      <w:r w:rsidRPr="00B4462E">
        <w:t xml:space="preserve">introduced the following changes to the reporting template developed by the </w:t>
      </w:r>
      <w:r w:rsidR="0014535E" w:rsidRPr="00B4462E">
        <w:t>G</w:t>
      </w:r>
      <w:r w:rsidRPr="00B4462E">
        <w:t xml:space="preserve">roup: </w:t>
      </w:r>
    </w:p>
    <w:p w14:paraId="32A1C08A" w14:textId="60A29187" w:rsidR="00DD12A7" w:rsidRPr="00B4462E" w:rsidRDefault="005F4DF6" w:rsidP="005F4DF6">
      <w:pPr>
        <w:pStyle w:val="SingleTxtG"/>
        <w:ind w:firstLine="567"/>
      </w:pPr>
      <w:r w:rsidRPr="00B4462E">
        <w:t>(a)</w:t>
      </w:r>
      <w:r w:rsidRPr="00B4462E">
        <w:tab/>
      </w:r>
      <w:r w:rsidR="00DD12A7" w:rsidRPr="00B4462E">
        <w:t>The reporting template was updated to use the revised International Standard Classification of Education (</w:t>
      </w:r>
      <w:proofErr w:type="spellStart"/>
      <w:r w:rsidR="00DD12A7" w:rsidRPr="00B4462E">
        <w:t>ISCED</w:t>
      </w:r>
      <w:proofErr w:type="spellEnd"/>
      <w:r w:rsidR="00DD12A7" w:rsidRPr="00B4462E">
        <w:t>)</w:t>
      </w:r>
      <w:r w:rsidR="00EA6713" w:rsidRPr="00B4462E">
        <w:t>,</w:t>
      </w:r>
      <w:r w:rsidR="00DD12A7" w:rsidRPr="00B4462E">
        <w:t xml:space="preserve"> as adopted by </w:t>
      </w:r>
      <w:r w:rsidR="00EA6713" w:rsidRPr="00B4462E">
        <w:t>United Nations Educational, Scientific and Cultural Organization</w:t>
      </w:r>
      <w:r w:rsidR="00BC2971" w:rsidRPr="00B4462E">
        <w:t xml:space="preserve"> (UNESCO)</w:t>
      </w:r>
      <w:r w:rsidR="00DD12A7" w:rsidRPr="00B4462E">
        <w:t xml:space="preserve"> member States in 2011;</w:t>
      </w:r>
    </w:p>
    <w:p w14:paraId="0264449B" w14:textId="3975FE31" w:rsidR="00DD12A7" w:rsidRPr="00B4462E" w:rsidRDefault="005F4DF6" w:rsidP="005F4DF6">
      <w:pPr>
        <w:pStyle w:val="SingleTxtG"/>
        <w:ind w:firstLine="567"/>
      </w:pPr>
      <w:r w:rsidRPr="00B4462E">
        <w:t>(b)</w:t>
      </w:r>
      <w:r w:rsidRPr="00B4462E">
        <w:tab/>
      </w:r>
      <w:r w:rsidR="00DD12A7" w:rsidRPr="00B4462E">
        <w:t xml:space="preserve">To gather important analytical information for the implementation of </w:t>
      </w:r>
      <w:r w:rsidR="00EA6713" w:rsidRPr="00B4462E">
        <w:t>education for sustainable development (</w:t>
      </w:r>
      <w:r w:rsidR="00DD12A7" w:rsidRPr="00B4462E">
        <w:t>ESD</w:t>
      </w:r>
      <w:r w:rsidR="00EA6713" w:rsidRPr="00B4462E">
        <w:t>)</w:t>
      </w:r>
      <w:r w:rsidR="00DD12A7" w:rsidRPr="00B4462E">
        <w:t xml:space="preserve"> after the third phase of implementation </w:t>
      </w:r>
      <w:r w:rsidR="000A6BF2">
        <w:t xml:space="preserve">came </w:t>
      </w:r>
      <w:r w:rsidR="00DD12A7" w:rsidRPr="00B4462E">
        <w:t xml:space="preserve">to an end, countries </w:t>
      </w:r>
      <w:r w:rsidR="000A6BF2">
        <w:t xml:space="preserve">were </w:t>
      </w:r>
      <w:r w:rsidR="00DD12A7" w:rsidRPr="00B4462E">
        <w:t>given the possibility to add concluding remarks, i.e.</w:t>
      </w:r>
      <w:r w:rsidR="00EA6713" w:rsidRPr="00B4462E">
        <w:t>,</w:t>
      </w:r>
      <w:r w:rsidR="00DD12A7" w:rsidRPr="00B4462E">
        <w:t xml:space="preserve"> on </w:t>
      </w:r>
      <w:r w:rsidR="00EA6713" w:rsidRPr="00B4462E">
        <w:t xml:space="preserve">the </w:t>
      </w:r>
      <w:r w:rsidR="00DD12A7" w:rsidRPr="00B4462E">
        <w:t xml:space="preserve">main successes, challenges and implications for future implementation for each of the Strategy’s objectives; </w:t>
      </w:r>
    </w:p>
    <w:p w14:paraId="5BA892F2" w14:textId="77777777" w:rsidR="00DD12A7" w:rsidRPr="00B4462E" w:rsidRDefault="005F4DF6" w:rsidP="005F4DF6">
      <w:pPr>
        <w:pStyle w:val="SingleTxtG"/>
        <w:ind w:firstLine="567"/>
      </w:pPr>
      <w:r w:rsidRPr="00B4462E">
        <w:t>(c)</w:t>
      </w:r>
      <w:r w:rsidRPr="00B4462E">
        <w:tab/>
      </w:r>
      <w:r w:rsidR="00DD12A7" w:rsidRPr="00B4462E">
        <w:t>Where appropriate, references to educator competences in ESD as developed by the ECE Expert Group on Competences were added (indicator 3.1);</w:t>
      </w:r>
    </w:p>
    <w:p w14:paraId="6D1A474C" w14:textId="77777777" w:rsidR="00DD12A7" w:rsidRPr="00B4462E" w:rsidRDefault="005F4DF6" w:rsidP="005F4DF6">
      <w:pPr>
        <w:pStyle w:val="SingleTxtG"/>
        <w:ind w:firstLine="567"/>
      </w:pPr>
      <w:r w:rsidRPr="00B4462E">
        <w:t>(d)</w:t>
      </w:r>
      <w:r w:rsidRPr="00B4462E">
        <w:tab/>
      </w:r>
      <w:r w:rsidR="00DD12A7" w:rsidRPr="00B4462E">
        <w:t xml:space="preserve">Where appropriate, references to the priority action areas as adopted by the Steering Committee at its </w:t>
      </w:r>
      <w:r w:rsidR="00EA6713" w:rsidRPr="00B4462E">
        <w:t xml:space="preserve">seventh </w:t>
      </w:r>
      <w:r w:rsidR="00DD12A7" w:rsidRPr="00B4462E">
        <w:t>meeting</w:t>
      </w:r>
      <w:r w:rsidR="00EA6713" w:rsidRPr="00B4462E">
        <w:t xml:space="preserve"> (Geneva, 1–2 March 2012) </w:t>
      </w:r>
      <w:r w:rsidR="00DD12A7" w:rsidRPr="00B4462E">
        <w:t>(ECE/</w:t>
      </w:r>
      <w:proofErr w:type="spellStart"/>
      <w:r w:rsidR="00DD12A7" w:rsidRPr="00B4462E">
        <w:t>CEP</w:t>
      </w:r>
      <w:proofErr w:type="spellEnd"/>
      <w:r w:rsidR="00DD12A7" w:rsidRPr="00B4462E">
        <w:t>/AC.13/2012/2</w:t>
      </w:r>
      <w:r w:rsidR="00EA6713" w:rsidRPr="00B4462E">
        <w:t>,</w:t>
      </w:r>
      <w:r w:rsidR="00DD12A7" w:rsidRPr="00B4462E">
        <w:t xml:space="preserve"> para. 48) were included (indicator 2.3);</w:t>
      </w:r>
    </w:p>
    <w:p w14:paraId="242E2958" w14:textId="377CB857" w:rsidR="00DA1FBB" w:rsidRPr="00B4462E" w:rsidRDefault="005F4DF6" w:rsidP="005F4DF6">
      <w:pPr>
        <w:pStyle w:val="SingleTxtG"/>
        <w:ind w:firstLine="567"/>
      </w:pPr>
      <w:r w:rsidRPr="00B4462E">
        <w:t>(e)</w:t>
      </w:r>
      <w:r w:rsidRPr="00B4462E">
        <w:tab/>
      </w:r>
      <w:r w:rsidR="00DD12A7" w:rsidRPr="00B4462E">
        <w:t>Descriptive remarks on indicators that referred only to phase</w:t>
      </w:r>
      <w:r w:rsidR="00EA6713" w:rsidRPr="00B4462E">
        <w:t>s</w:t>
      </w:r>
      <w:r w:rsidR="00DD12A7" w:rsidRPr="00B4462E">
        <w:t xml:space="preserve"> I and II </w:t>
      </w:r>
      <w:r w:rsidR="000A6BF2">
        <w:t xml:space="preserve">of the first implementation period </w:t>
      </w:r>
      <w:r w:rsidR="00DD12A7" w:rsidRPr="00B4462E">
        <w:t xml:space="preserve">were revised to reflect the requirements of </w:t>
      </w:r>
      <w:proofErr w:type="gramStart"/>
      <w:r w:rsidR="00DD12A7" w:rsidRPr="00B4462E">
        <w:t>phase</w:t>
      </w:r>
      <w:proofErr w:type="gramEnd"/>
      <w:r w:rsidR="00DD12A7" w:rsidRPr="00B4462E">
        <w:t xml:space="preserve"> III, i.e.</w:t>
      </w:r>
      <w:r w:rsidR="00EA6713" w:rsidRPr="00B4462E">
        <w:t>,</w:t>
      </w:r>
      <w:r w:rsidR="00DD12A7" w:rsidRPr="00B4462E">
        <w:t xml:space="preserve"> focusing on </w:t>
      </w:r>
      <w:r w:rsidR="00EA6713" w:rsidRPr="00B4462E">
        <w:t xml:space="preserve">an </w:t>
      </w:r>
      <w:r w:rsidR="00DD12A7" w:rsidRPr="00B4462E">
        <w:t>analysis of implementation and implementation outcomes</w:t>
      </w:r>
      <w:r w:rsidR="00DA1FBB" w:rsidRPr="00B4462E">
        <w:t>;</w:t>
      </w:r>
    </w:p>
    <w:p w14:paraId="19F4DCD4" w14:textId="624D219E" w:rsidR="00DA1FBB" w:rsidRPr="00B4462E" w:rsidRDefault="00DA1FBB" w:rsidP="00DA1FBB">
      <w:pPr>
        <w:pStyle w:val="SingleTxtG"/>
        <w:ind w:firstLine="567"/>
      </w:pPr>
      <w:r w:rsidRPr="00B4462E">
        <w:t>(f)</w:t>
      </w:r>
      <w:r w:rsidRPr="00B4462E">
        <w:tab/>
        <w:t>Issue 9 of the 2010 reporting template (</w:t>
      </w:r>
      <w:r w:rsidR="00DC443E">
        <w:t>“</w:t>
      </w:r>
      <w:r w:rsidR="00EB64BC">
        <w:t>D</w:t>
      </w:r>
      <w:r w:rsidRPr="00B4462E">
        <w:t>escribe any assistance needed to improve implementation</w:t>
      </w:r>
      <w:r w:rsidR="00DC443E">
        <w:t>”</w:t>
      </w:r>
      <w:r w:rsidRPr="00B4462E">
        <w:t xml:space="preserve">) </w:t>
      </w:r>
      <w:r w:rsidR="000A6BF2">
        <w:t xml:space="preserve">was </w:t>
      </w:r>
      <w:r w:rsidRPr="00B4462E">
        <w:t xml:space="preserve">revised to read </w:t>
      </w:r>
      <w:r w:rsidR="00DC443E">
        <w:t>“</w:t>
      </w:r>
      <w:r w:rsidR="00EB64BC">
        <w:t>F</w:t>
      </w:r>
      <w:r w:rsidRPr="00B4462E">
        <w:t>uture implementation of education for sustainable development</w:t>
      </w:r>
      <w:r w:rsidR="00DC443E">
        <w:t>”</w:t>
      </w:r>
      <w:r w:rsidRPr="00B4462E">
        <w:t xml:space="preserve">, focusing on priorities for </w:t>
      </w:r>
      <w:r w:rsidR="000A6BF2">
        <w:t xml:space="preserve">the </w:t>
      </w:r>
      <w:r w:rsidRPr="00B4462E">
        <w:t>future ESD implementation framework.</w:t>
      </w:r>
    </w:p>
    <w:p w14:paraId="61C86BE8" w14:textId="48CDEA44" w:rsidR="0020539B" w:rsidRPr="00B4462E" w:rsidRDefault="00DA1FBB" w:rsidP="00644733">
      <w:pPr>
        <w:pStyle w:val="SingleTxtG"/>
      </w:pPr>
      <w:r w:rsidRPr="00B4462E">
        <w:t>5.</w:t>
      </w:r>
      <w:r w:rsidRPr="00B4462E">
        <w:tab/>
        <w:t xml:space="preserve">In 2018, to reflect the requirements </w:t>
      </w:r>
      <w:r w:rsidR="00DD1E36" w:rsidRPr="00B4462E">
        <w:t xml:space="preserve">and priorities </w:t>
      </w:r>
      <w:r w:rsidRPr="00B4462E">
        <w:t xml:space="preserve">of </w:t>
      </w:r>
      <w:r w:rsidR="00DD1E36" w:rsidRPr="00B4462E">
        <w:t xml:space="preserve">the </w:t>
      </w:r>
      <w:r w:rsidR="000A6BF2">
        <w:t xml:space="preserve">2017–2019 </w:t>
      </w:r>
      <w:r w:rsidR="00DD1E36" w:rsidRPr="00B4462E">
        <w:t xml:space="preserve">implementation </w:t>
      </w:r>
      <w:r w:rsidRPr="00B4462E">
        <w:t>phase</w:t>
      </w:r>
      <w:r w:rsidR="00DD1E36" w:rsidRPr="00B4462E">
        <w:t>, outlined in the framework for the future implementation of the Strategy (ECE/</w:t>
      </w:r>
      <w:proofErr w:type="spellStart"/>
      <w:r w:rsidR="00DD1E36" w:rsidRPr="00B4462E">
        <w:t>BATUMI.CONF</w:t>
      </w:r>
      <w:proofErr w:type="spellEnd"/>
      <w:r w:rsidR="00DD1E36" w:rsidRPr="00B4462E">
        <w:t>/2016/11)</w:t>
      </w:r>
      <w:r w:rsidR="00F66B63" w:rsidRPr="00B4462E">
        <w:t xml:space="preserve">, </w:t>
      </w:r>
      <w:r w:rsidRPr="00B4462E">
        <w:t xml:space="preserve">in </w:t>
      </w:r>
      <w:r w:rsidR="00BC79D3">
        <w:t xml:space="preserve">consultation </w:t>
      </w:r>
      <w:r w:rsidRPr="00B4462E">
        <w:t>with the Bureau</w:t>
      </w:r>
      <w:r w:rsidR="003E2801" w:rsidRPr="00B4462E">
        <w:t xml:space="preserve">, </w:t>
      </w:r>
      <w:r w:rsidRPr="00B4462E">
        <w:t xml:space="preserve">the secretariat has introduced the following changes to the </w:t>
      </w:r>
      <w:r w:rsidR="0072337D">
        <w:t xml:space="preserve">2014 </w:t>
      </w:r>
      <w:r w:rsidRPr="00B4462E">
        <w:t>reporting template developed by the Expert Group:</w:t>
      </w:r>
    </w:p>
    <w:p w14:paraId="60E09AA4" w14:textId="47DE2895" w:rsidR="00DD1E36" w:rsidRPr="00B4462E" w:rsidRDefault="0020539B" w:rsidP="002414B2">
      <w:pPr>
        <w:pStyle w:val="SingleTxtG"/>
        <w:ind w:firstLine="567"/>
      </w:pPr>
      <w:r w:rsidRPr="00B4462E">
        <w:t>(a)</w:t>
      </w:r>
      <w:r w:rsidR="00AC6EA9" w:rsidRPr="00B4462E">
        <w:tab/>
      </w:r>
      <w:r w:rsidR="007F6D94" w:rsidRPr="00B4462E">
        <w:t>The table</w:t>
      </w:r>
      <w:r w:rsidR="00BC79D3">
        <w:t>s</w:t>
      </w:r>
      <w:r w:rsidR="007F6D94" w:rsidRPr="00B4462E">
        <w:t xml:space="preserve"> with </w:t>
      </w:r>
      <w:proofErr w:type="spellStart"/>
      <w:r w:rsidR="007F6D94" w:rsidRPr="00B4462E">
        <w:t>ISCED</w:t>
      </w:r>
      <w:proofErr w:type="spellEnd"/>
      <w:r w:rsidR="007F6D94" w:rsidRPr="00B4462E">
        <w:t xml:space="preserve"> levels provided in the </w:t>
      </w:r>
      <w:r w:rsidR="00DC443E">
        <w:t>“</w:t>
      </w:r>
      <w:r w:rsidR="007F6D94" w:rsidRPr="00B4462E">
        <w:t>yes/no</w:t>
      </w:r>
      <w:r w:rsidR="00DC443E">
        <w:t>”</w:t>
      </w:r>
      <w:r w:rsidR="007F6D94" w:rsidRPr="00B4462E">
        <w:t xml:space="preserve"> part of indicators 1.2.2, 2.2.1, 2.3.1, 2.3.2, 2.3.3, 2.4.1 and 4.2.2 ha</w:t>
      </w:r>
      <w:r w:rsidR="00BC79D3">
        <w:t>ve</w:t>
      </w:r>
      <w:r w:rsidR="0072337D">
        <w:t xml:space="preserve"> been updated </w:t>
      </w:r>
      <w:r w:rsidR="007F6D94" w:rsidRPr="00B4462E">
        <w:t>to reflect the growing interest in technical and vocatio</w:t>
      </w:r>
      <w:r w:rsidR="0072337D">
        <w:t>nal education and training</w:t>
      </w:r>
      <w:r w:rsidR="007F6D94" w:rsidRPr="00B4462E">
        <w:t xml:space="preserve"> by adding the relevant </w:t>
      </w:r>
      <w:proofErr w:type="spellStart"/>
      <w:r w:rsidR="007F6D94" w:rsidRPr="00B4462E">
        <w:t>ISCED</w:t>
      </w:r>
      <w:proofErr w:type="spellEnd"/>
      <w:r w:rsidR="007F6D94" w:rsidRPr="00B4462E">
        <w:t xml:space="preserve"> programme orientation category for vocational education, as follows: 25. </w:t>
      </w:r>
      <w:proofErr w:type="gramStart"/>
      <w:r w:rsidR="007F6D94" w:rsidRPr="00B4462E">
        <w:t>Lower secondary vocational education; 35.</w:t>
      </w:r>
      <w:proofErr w:type="gramEnd"/>
      <w:r w:rsidR="007F6D94" w:rsidRPr="00B4462E">
        <w:t xml:space="preserve"> </w:t>
      </w:r>
      <w:proofErr w:type="gramStart"/>
      <w:r w:rsidR="007F6D94" w:rsidRPr="00B4462E">
        <w:t>Upper secondary vocational education; 45.</w:t>
      </w:r>
      <w:proofErr w:type="gramEnd"/>
      <w:r w:rsidR="007F6D94" w:rsidRPr="00B4462E">
        <w:t xml:space="preserve"> </w:t>
      </w:r>
      <w:proofErr w:type="gramStart"/>
      <w:r w:rsidR="007F6D94" w:rsidRPr="00B4462E">
        <w:t>Post-secondary non-tertiary vocational education; 55.</w:t>
      </w:r>
      <w:proofErr w:type="gramEnd"/>
      <w:r w:rsidR="007F6D94" w:rsidRPr="00B4462E">
        <w:t xml:space="preserve"> </w:t>
      </w:r>
      <w:proofErr w:type="gramStart"/>
      <w:r w:rsidR="007F6D94" w:rsidRPr="00B4462E">
        <w:t>Short-cycle tertiary vocational education.</w:t>
      </w:r>
      <w:proofErr w:type="gramEnd"/>
      <w:r w:rsidR="007F6D94" w:rsidRPr="00B4462E">
        <w:t xml:space="preserve"> Similarly, the tables containing a breakdown by </w:t>
      </w:r>
      <w:proofErr w:type="spellStart"/>
      <w:r w:rsidR="007F6D94" w:rsidRPr="00B4462E">
        <w:t>ISCED</w:t>
      </w:r>
      <w:proofErr w:type="spellEnd"/>
      <w:r w:rsidR="007F6D94" w:rsidRPr="00B4462E">
        <w:t xml:space="preserve"> levels provided in </w:t>
      </w:r>
      <w:r w:rsidR="00BC79D3">
        <w:t>a</w:t>
      </w:r>
      <w:r w:rsidR="007F6D94" w:rsidRPr="00B4462E">
        <w:t>ppendixes I (a), (b)</w:t>
      </w:r>
      <w:r w:rsidR="00BC79D3">
        <w:t xml:space="preserve"> and</w:t>
      </w:r>
      <w:r w:rsidR="007F6D94" w:rsidRPr="00B4462E">
        <w:t xml:space="preserve"> (c) and </w:t>
      </w:r>
      <w:r w:rsidR="00BC79D3">
        <w:t>a</w:t>
      </w:r>
      <w:r w:rsidR="007F6D94" w:rsidRPr="00B4462E">
        <w:t>ppendix III have been also updated with the inclusion of these additional levels 25, 35, 45 and 55 for vocational education. Countries are invited to assess these levels if they have relevant information and data</w:t>
      </w:r>
      <w:r w:rsidR="00F66B63" w:rsidRPr="00B4462E">
        <w:t>;</w:t>
      </w:r>
    </w:p>
    <w:p w14:paraId="23996CFB" w14:textId="30C7A795" w:rsidR="0020539B" w:rsidRPr="00B4462E" w:rsidRDefault="00AC6EA9" w:rsidP="002414B2">
      <w:pPr>
        <w:pStyle w:val="SingleTxtG"/>
        <w:ind w:firstLine="567"/>
      </w:pPr>
      <w:r w:rsidRPr="00B4462E">
        <w:t>(b)</w:t>
      </w:r>
      <w:r w:rsidR="0020539B" w:rsidRPr="00B4462E">
        <w:tab/>
      </w:r>
      <w:r w:rsidR="00FA5FF6" w:rsidRPr="00B4462E">
        <w:t xml:space="preserve">The title of indicator </w:t>
      </w:r>
      <w:r w:rsidR="00F30B64" w:rsidRPr="00B4462E">
        <w:t xml:space="preserve">1.3 </w:t>
      </w:r>
      <w:r w:rsidR="00DC443E">
        <w:t>“</w:t>
      </w:r>
      <w:r w:rsidR="00FA5FF6" w:rsidRPr="00B4462E">
        <w:t xml:space="preserve">National policies support synergies between processes related </w:t>
      </w:r>
      <w:r w:rsidR="00BA7B1E">
        <w:t xml:space="preserve">to </w:t>
      </w:r>
      <w:r w:rsidR="00FA5FF6" w:rsidRPr="00B4462E">
        <w:t>sustainable development (SD) and ESD</w:t>
      </w:r>
      <w:r w:rsidR="00DC443E">
        <w:t>”</w:t>
      </w:r>
      <w:r w:rsidR="00FA5FF6" w:rsidRPr="00B4462E">
        <w:t xml:space="preserve"> </w:t>
      </w:r>
      <w:r w:rsidR="00F30B64" w:rsidRPr="00B4462E">
        <w:t xml:space="preserve">has been </w:t>
      </w:r>
      <w:r w:rsidR="00FA5FF6" w:rsidRPr="00B4462E">
        <w:t xml:space="preserve">revised to read </w:t>
      </w:r>
      <w:r w:rsidR="00DC443E">
        <w:t>“</w:t>
      </w:r>
      <w:r w:rsidR="00FA5FF6" w:rsidRPr="00B4462E">
        <w:t xml:space="preserve">National policies support synergies between processes related to </w:t>
      </w:r>
      <w:r w:rsidR="006A6A64">
        <w:t xml:space="preserve">the </w:t>
      </w:r>
      <w:r w:rsidR="009177C8">
        <w:t>S</w:t>
      </w:r>
      <w:r w:rsidR="001C5A73" w:rsidRPr="00B4462E">
        <w:t xml:space="preserve">ustainable </w:t>
      </w:r>
      <w:r w:rsidR="009177C8">
        <w:t>D</w:t>
      </w:r>
      <w:r w:rsidR="001C5A73" w:rsidRPr="00B4462E">
        <w:t xml:space="preserve">evelopment </w:t>
      </w:r>
      <w:r w:rsidR="009177C8">
        <w:t>G</w:t>
      </w:r>
      <w:r w:rsidR="001C5A73" w:rsidRPr="00B4462E">
        <w:t>oals (</w:t>
      </w:r>
      <w:proofErr w:type="spellStart"/>
      <w:r w:rsidR="001C5A73" w:rsidRPr="00B4462E">
        <w:t>SDGs</w:t>
      </w:r>
      <w:proofErr w:type="spellEnd"/>
      <w:r w:rsidR="001C5A73" w:rsidRPr="00B4462E">
        <w:t>)</w:t>
      </w:r>
      <w:r w:rsidR="00FA5FF6" w:rsidRPr="00B4462E">
        <w:t>, sustainable development (SD) and ESD</w:t>
      </w:r>
      <w:r w:rsidR="00DC443E">
        <w:t>”</w:t>
      </w:r>
      <w:r w:rsidR="0020539B" w:rsidRPr="00B4462E">
        <w:t>;</w:t>
      </w:r>
    </w:p>
    <w:p w14:paraId="4FF6A622" w14:textId="22EEE56F" w:rsidR="00FA5FF6" w:rsidRPr="00B4462E" w:rsidRDefault="001C5A73" w:rsidP="00FA5FF6">
      <w:pPr>
        <w:pStyle w:val="SingleTxtG"/>
        <w:ind w:firstLine="567"/>
      </w:pPr>
      <w:r w:rsidRPr="00B4462E">
        <w:t>(c</w:t>
      </w:r>
      <w:r w:rsidR="0020539B" w:rsidRPr="00B4462E">
        <w:t>)</w:t>
      </w:r>
      <w:r w:rsidR="0020539B" w:rsidRPr="00B4462E">
        <w:tab/>
      </w:r>
      <w:r w:rsidR="00F30B64" w:rsidRPr="00B4462E">
        <w:t xml:space="preserve">A new sub-indicator 1.3.1 </w:t>
      </w:r>
      <w:r w:rsidR="00DC443E">
        <w:t>“</w:t>
      </w:r>
      <w:r w:rsidR="00F30B64" w:rsidRPr="00B4462E">
        <w:t xml:space="preserve">Does your country have a stand‐alone </w:t>
      </w:r>
      <w:r w:rsidR="00A0080F">
        <w:t>‘</w:t>
      </w:r>
      <w:r w:rsidR="00F30B64" w:rsidRPr="00B4462E">
        <w:t>sustainable development</w:t>
      </w:r>
      <w:r w:rsidR="00A0080F">
        <w:t>’</w:t>
      </w:r>
      <w:r w:rsidR="00F30B64" w:rsidRPr="00B4462E">
        <w:t xml:space="preserve">, </w:t>
      </w:r>
      <w:r w:rsidR="00A0080F">
        <w:t>‘</w:t>
      </w:r>
      <w:r w:rsidR="00F30B64" w:rsidRPr="00B4462E">
        <w:t>global understanding</w:t>
      </w:r>
      <w:r w:rsidR="00A0080F">
        <w:t>’</w:t>
      </w:r>
      <w:r w:rsidR="00F30B64" w:rsidRPr="00B4462E">
        <w:t xml:space="preserve">, </w:t>
      </w:r>
      <w:r w:rsidR="00A0080F">
        <w:t>‘</w:t>
      </w:r>
      <w:r w:rsidR="00F30B64" w:rsidRPr="00B4462E">
        <w:t>international understanding</w:t>
      </w:r>
      <w:r w:rsidR="00A0080F">
        <w:t>’</w:t>
      </w:r>
      <w:r w:rsidR="004A6CF2">
        <w:t xml:space="preserve"> policy</w:t>
      </w:r>
      <w:r w:rsidR="00A0080F">
        <w:t xml:space="preserve">, </w:t>
      </w:r>
      <w:r w:rsidR="00F30B64" w:rsidRPr="00B4462E">
        <w:t>plan</w:t>
      </w:r>
      <w:r w:rsidR="00A0080F">
        <w:t xml:space="preserve"> or </w:t>
      </w:r>
      <w:r w:rsidR="00F30B64" w:rsidRPr="00B4462E">
        <w:t xml:space="preserve">law in place, </w:t>
      </w:r>
      <w:r w:rsidR="00A0080F">
        <w:t xml:space="preserve">in each case </w:t>
      </w:r>
      <w:r w:rsidR="00F30B64" w:rsidRPr="00B4462E">
        <w:t xml:space="preserve">using </w:t>
      </w:r>
      <w:r w:rsidR="00A0080F">
        <w:t>‘</w:t>
      </w:r>
      <w:r w:rsidR="00F30B64" w:rsidRPr="00B4462E">
        <w:t>sustainable development</w:t>
      </w:r>
      <w:r w:rsidR="00A0080F">
        <w:t>’</w:t>
      </w:r>
      <w:r w:rsidR="00F30B64" w:rsidRPr="00B4462E">
        <w:t xml:space="preserve"> language?</w:t>
      </w:r>
      <w:r w:rsidR="00DC443E">
        <w:t>”</w:t>
      </w:r>
      <w:r w:rsidR="00FA5FF6" w:rsidRPr="00B4462E">
        <w:t xml:space="preserve"> has been added</w:t>
      </w:r>
      <w:r w:rsidR="0059032C" w:rsidRPr="00B4462E">
        <w:t>;</w:t>
      </w:r>
    </w:p>
    <w:p w14:paraId="44505518" w14:textId="77679464" w:rsidR="00DD12A7" w:rsidRPr="00B4462E" w:rsidRDefault="001C5A73" w:rsidP="009431D8">
      <w:pPr>
        <w:pStyle w:val="SingleTxtG"/>
        <w:ind w:firstLine="567"/>
      </w:pPr>
      <w:r w:rsidRPr="00B4462E">
        <w:t>(d</w:t>
      </w:r>
      <w:r w:rsidR="009651B4" w:rsidRPr="00B4462E">
        <w:t>)</w:t>
      </w:r>
      <w:r w:rsidR="00FA5FF6" w:rsidRPr="00B4462E">
        <w:tab/>
        <w:t xml:space="preserve">Former sub-indicator 1.3.1 </w:t>
      </w:r>
      <w:r w:rsidR="00DC443E">
        <w:t>“</w:t>
      </w:r>
      <w:r w:rsidR="00FA5FF6" w:rsidRPr="00B4462E">
        <w:t xml:space="preserve">Is ESD part of SD </w:t>
      </w:r>
      <w:proofErr w:type="gramStart"/>
      <w:r w:rsidR="00FA5FF6" w:rsidRPr="00B4462E">
        <w:t>policy(</w:t>
      </w:r>
      <w:proofErr w:type="spellStart"/>
      <w:proofErr w:type="gramEnd"/>
      <w:r w:rsidR="00FA5FF6" w:rsidRPr="00B4462E">
        <w:t>ies</w:t>
      </w:r>
      <w:proofErr w:type="spellEnd"/>
      <w:r w:rsidR="00FA5FF6" w:rsidRPr="00B4462E">
        <w:t>) if these exist in your country?</w:t>
      </w:r>
      <w:r w:rsidR="00DC443E">
        <w:t>”</w:t>
      </w:r>
      <w:r w:rsidR="00FA5FF6" w:rsidRPr="00B4462E">
        <w:t xml:space="preserve"> </w:t>
      </w:r>
      <w:r w:rsidR="0072337D">
        <w:t xml:space="preserve">has been renamed as </w:t>
      </w:r>
      <w:r w:rsidR="00FA5FF6" w:rsidRPr="00B4462E">
        <w:t>sub-indicator 1.3.2</w:t>
      </w:r>
      <w:r w:rsidR="00800C62">
        <w:t>;</w:t>
      </w:r>
    </w:p>
    <w:p w14:paraId="58DD6564" w14:textId="1A5C88DF" w:rsidR="003F5192" w:rsidRPr="00B4462E" w:rsidRDefault="001C5A73" w:rsidP="003F5192">
      <w:pPr>
        <w:pStyle w:val="SingleTxtG"/>
        <w:ind w:firstLine="567"/>
      </w:pPr>
      <w:r w:rsidRPr="00B4462E">
        <w:t>(e</w:t>
      </w:r>
      <w:r w:rsidR="003F5192" w:rsidRPr="00B4462E">
        <w:t>)</w:t>
      </w:r>
      <w:r w:rsidR="003F5192" w:rsidRPr="00B4462E">
        <w:tab/>
        <w:t xml:space="preserve">A new sub-indicator 2.4.2 </w:t>
      </w:r>
      <w:r w:rsidR="00DC443E">
        <w:t>“</w:t>
      </w:r>
      <w:r w:rsidR="003F5192" w:rsidRPr="00B4462E">
        <w:t>Which of the following dimensions of learning is your country planning to reinforce in student assessment</w:t>
      </w:r>
      <w:r w:rsidR="00800C62">
        <w:t xml:space="preserve"> or </w:t>
      </w:r>
      <w:r w:rsidR="003F5192" w:rsidRPr="00B4462E">
        <w:t>examinations in the next five years, in relation to ESD?</w:t>
      </w:r>
      <w:r w:rsidR="00DC443E">
        <w:t>”</w:t>
      </w:r>
      <w:r w:rsidR="003F5192" w:rsidRPr="00B4462E">
        <w:t xml:space="preserve"> has been added</w:t>
      </w:r>
      <w:r w:rsidR="0059032C" w:rsidRPr="00B4462E">
        <w:t>, which includes the following options for a</w:t>
      </w:r>
      <w:r w:rsidR="0074140D" w:rsidRPr="00B4462E">
        <w:t>n answer: (a) Knowledge; (b) Skills and competencies; (c) Values and attitudes; (d)</w:t>
      </w:r>
      <w:r w:rsidR="00800C62">
        <w:t> </w:t>
      </w:r>
      <w:r w:rsidR="0074140D" w:rsidRPr="00B4462E">
        <w:t>Behaviours; (e) None</w:t>
      </w:r>
      <w:r w:rsidR="00800C62">
        <w:t>;</w:t>
      </w:r>
      <w:r w:rsidR="0074140D" w:rsidRPr="00B4462E">
        <w:t xml:space="preserve"> and (f) No information available;</w:t>
      </w:r>
    </w:p>
    <w:p w14:paraId="408787D7" w14:textId="4A517FDF" w:rsidR="00FA5FF6" w:rsidRPr="00B4462E" w:rsidRDefault="00DA1FBB" w:rsidP="005F4DF6">
      <w:pPr>
        <w:pStyle w:val="SingleTxtG"/>
        <w:ind w:firstLine="567"/>
      </w:pPr>
      <w:r w:rsidRPr="00B4462E">
        <w:t>(</w:t>
      </w:r>
      <w:r w:rsidR="001C5A73" w:rsidRPr="00B4462E">
        <w:t>f</w:t>
      </w:r>
      <w:r w:rsidRPr="00B4462E">
        <w:t>)</w:t>
      </w:r>
      <w:r w:rsidRPr="00B4462E">
        <w:tab/>
        <w:t>Issue 9 of the 2014 reporting template (</w:t>
      </w:r>
      <w:r w:rsidR="00DC443E">
        <w:t>“</w:t>
      </w:r>
      <w:r w:rsidR="00617565">
        <w:t>F</w:t>
      </w:r>
      <w:r w:rsidRPr="00B4462E">
        <w:t>uture implementation of education for sustainable development</w:t>
      </w:r>
      <w:r w:rsidR="00DC443E">
        <w:t>”</w:t>
      </w:r>
      <w:r w:rsidRPr="00B4462E">
        <w:t xml:space="preserve">) has been revised to read </w:t>
      </w:r>
      <w:r w:rsidR="00DC443E">
        <w:t>“</w:t>
      </w:r>
      <w:r w:rsidR="00487BBE">
        <w:t>D</w:t>
      </w:r>
      <w:r w:rsidR="00230643" w:rsidRPr="00B4462E">
        <w:t xml:space="preserve">escribe any assistance needed </w:t>
      </w:r>
      <w:r w:rsidR="00E51162" w:rsidRPr="00B4462E">
        <w:t xml:space="preserve">in </w:t>
      </w:r>
      <w:r w:rsidR="00230643" w:rsidRPr="00B4462E">
        <w:t>implement</w:t>
      </w:r>
      <w:r w:rsidR="00E51162" w:rsidRPr="00B4462E">
        <w:t>ing the Strategy in your countries</w:t>
      </w:r>
      <w:r w:rsidR="00DC443E">
        <w:t>”</w:t>
      </w:r>
      <w:r w:rsidRPr="00B4462E">
        <w:t xml:space="preserve">, </w:t>
      </w:r>
      <w:r w:rsidR="00800C62">
        <w:t xml:space="preserve">as </w:t>
      </w:r>
      <w:r w:rsidR="0093456C" w:rsidRPr="00B4462E">
        <w:t xml:space="preserve">the political mandate for the future implementation of the Strategy </w:t>
      </w:r>
      <w:r w:rsidR="00487BBE">
        <w:t xml:space="preserve">has since been </w:t>
      </w:r>
      <w:r w:rsidR="00800C62">
        <w:t xml:space="preserve">agreed at </w:t>
      </w:r>
      <w:r w:rsidR="0093456C" w:rsidRPr="00B4462E">
        <w:t xml:space="preserve">the </w:t>
      </w:r>
      <w:r w:rsidR="00800C62">
        <w:t>H</w:t>
      </w:r>
      <w:r w:rsidR="0093456C" w:rsidRPr="00B4462E">
        <w:t xml:space="preserve">igh-level </w:t>
      </w:r>
      <w:r w:rsidR="00800C62">
        <w:t>M</w:t>
      </w:r>
      <w:r w:rsidR="0093456C" w:rsidRPr="00B4462E">
        <w:t xml:space="preserve">eeting of </w:t>
      </w:r>
      <w:r w:rsidR="00800C62">
        <w:t>E</w:t>
      </w:r>
      <w:r w:rsidR="0093456C" w:rsidRPr="00B4462E">
        <w:t xml:space="preserve">ducation and </w:t>
      </w:r>
      <w:r w:rsidR="00800C62">
        <w:t>E</w:t>
      </w:r>
      <w:r w:rsidR="0093456C" w:rsidRPr="00B4462E">
        <w:t xml:space="preserve">nvironment </w:t>
      </w:r>
      <w:r w:rsidR="00800C62">
        <w:t>M</w:t>
      </w:r>
      <w:r w:rsidR="0093456C" w:rsidRPr="00B4462E">
        <w:t>inistries in 2016</w:t>
      </w:r>
      <w:r w:rsidR="00FA5FF6" w:rsidRPr="00B4462E">
        <w:t>;</w:t>
      </w:r>
    </w:p>
    <w:p w14:paraId="2A732D21" w14:textId="1D193BC9" w:rsidR="00DD12A7" w:rsidRPr="00B4462E" w:rsidRDefault="001C5A73" w:rsidP="005F4DF6">
      <w:pPr>
        <w:pStyle w:val="SingleTxtG"/>
        <w:ind w:firstLine="567"/>
      </w:pPr>
      <w:r w:rsidRPr="00B4462E">
        <w:t>(g</w:t>
      </w:r>
      <w:r w:rsidR="00FA5FF6" w:rsidRPr="00B4462E">
        <w:t>)</w:t>
      </w:r>
      <w:r w:rsidR="00FA5FF6" w:rsidRPr="00B4462E">
        <w:tab/>
        <w:t xml:space="preserve">Appendix I (a) has been revised and several new themes have been added to the listing of proposed themes, as follows: </w:t>
      </w:r>
      <w:r w:rsidR="00DC443E">
        <w:t>“</w:t>
      </w:r>
      <w:r w:rsidR="00C40EDF" w:rsidRPr="00B4462E">
        <w:t>Sustainable lifestyles</w:t>
      </w:r>
      <w:r w:rsidR="00DC443E">
        <w:t>”</w:t>
      </w:r>
      <w:r w:rsidR="00C40EDF" w:rsidRPr="00B4462E">
        <w:t xml:space="preserve">; </w:t>
      </w:r>
      <w:r w:rsidR="00DC443E">
        <w:t>“</w:t>
      </w:r>
      <w:r w:rsidR="00C40EDF" w:rsidRPr="00B4462E">
        <w:t>Gender equality</w:t>
      </w:r>
      <w:r w:rsidR="00DC443E">
        <w:t>”</w:t>
      </w:r>
      <w:r w:rsidR="00C40EDF" w:rsidRPr="00B4462E">
        <w:t xml:space="preserve">; </w:t>
      </w:r>
      <w:r w:rsidR="00DC443E">
        <w:t>“</w:t>
      </w:r>
      <w:r w:rsidR="00C40EDF" w:rsidRPr="00B4462E">
        <w:t>Oceans and sea</w:t>
      </w:r>
      <w:r w:rsidR="00DC443E">
        <w:t>”</w:t>
      </w:r>
      <w:r w:rsidR="00C40EDF" w:rsidRPr="00B4462E">
        <w:t xml:space="preserve">; </w:t>
      </w:r>
      <w:r w:rsidR="00DC443E">
        <w:t>“</w:t>
      </w:r>
      <w:r w:rsidR="00C40EDF" w:rsidRPr="00B4462E">
        <w:t>Renewable energy</w:t>
      </w:r>
      <w:r w:rsidR="00DC443E">
        <w:t>”</w:t>
      </w:r>
      <w:r w:rsidR="00C40EDF" w:rsidRPr="00B4462E">
        <w:t>; Sustainable cities and communities</w:t>
      </w:r>
      <w:r w:rsidR="00DC443E">
        <w:t>”</w:t>
      </w:r>
      <w:r w:rsidR="00C40EDF" w:rsidRPr="00B4462E">
        <w:t xml:space="preserve">; and </w:t>
      </w:r>
      <w:r w:rsidR="00DC443E">
        <w:t>“</w:t>
      </w:r>
      <w:r w:rsidR="00C40EDF" w:rsidRPr="00B4462E">
        <w:t>Culture’s contribution to sustainable development</w:t>
      </w:r>
      <w:r w:rsidR="00DC443E">
        <w:t>”</w:t>
      </w:r>
      <w:r w:rsidR="00C40EDF" w:rsidRPr="00B4462E">
        <w:t>. Also, several themes ha</w:t>
      </w:r>
      <w:r w:rsidR="00617565">
        <w:t>ve</w:t>
      </w:r>
      <w:r w:rsidR="00C40EDF" w:rsidRPr="00B4462E">
        <w:t xml:space="preserve"> been revised as follows: </w:t>
      </w:r>
      <w:r w:rsidR="00DC443E">
        <w:t>“</w:t>
      </w:r>
      <w:r w:rsidR="00C40EDF" w:rsidRPr="00B4462E">
        <w:t>Ethics and philosophy</w:t>
      </w:r>
      <w:r w:rsidR="00DC443E">
        <w:t>”</w:t>
      </w:r>
      <w:r w:rsidR="00C40EDF" w:rsidRPr="00B4462E">
        <w:t xml:space="preserve"> has been revised to read </w:t>
      </w:r>
      <w:r w:rsidR="00DC443E">
        <w:t>“</w:t>
      </w:r>
      <w:r w:rsidR="00C40EDF" w:rsidRPr="00B4462E">
        <w:t>Environmental ethics and philosophy</w:t>
      </w:r>
      <w:r w:rsidR="00DC443E">
        <w:t>”</w:t>
      </w:r>
      <w:r w:rsidR="00C40EDF" w:rsidRPr="00B4462E">
        <w:t xml:space="preserve">; </w:t>
      </w:r>
      <w:r w:rsidR="00DC443E">
        <w:rPr>
          <w:szCs w:val="22"/>
        </w:rPr>
        <w:t>“</w:t>
      </w:r>
      <w:r w:rsidR="00C40EDF" w:rsidRPr="00B4462E">
        <w:rPr>
          <w:szCs w:val="22"/>
        </w:rPr>
        <w:t>Citizenship, democracy and governance</w:t>
      </w:r>
      <w:r w:rsidR="00DC443E">
        <w:rPr>
          <w:szCs w:val="22"/>
        </w:rPr>
        <w:t>”</w:t>
      </w:r>
      <w:r w:rsidR="00C40EDF" w:rsidRPr="00B4462E">
        <w:rPr>
          <w:szCs w:val="22"/>
        </w:rPr>
        <w:t xml:space="preserve"> has been revised to read</w:t>
      </w:r>
      <w:r w:rsidR="00C40EDF" w:rsidRPr="00B4462E">
        <w:t xml:space="preserve"> </w:t>
      </w:r>
      <w:r w:rsidR="00DC443E">
        <w:t>“</w:t>
      </w:r>
      <w:r w:rsidR="00C40EDF" w:rsidRPr="00B4462E">
        <w:t>Global citizenship, democracy and governance</w:t>
      </w:r>
      <w:r w:rsidR="00DC443E">
        <w:t>”</w:t>
      </w:r>
      <w:r w:rsidR="00C40EDF" w:rsidRPr="00B4462E">
        <w:t xml:space="preserve">; </w:t>
      </w:r>
      <w:r w:rsidR="00DC443E">
        <w:t>“</w:t>
      </w:r>
      <w:r w:rsidR="009D1242" w:rsidRPr="00B4462E">
        <w:t>Environmental protection (waste management, etc.)</w:t>
      </w:r>
      <w:r w:rsidR="00706B0B" w:rsidRPr="00B4462E">
        <w:t xml:space="preserve"> has been revised to read </w:t>
      </w:r>
      <w:r w:rsidR="00DC443E">
        <w:t>“</w:t>
      </w:r>
      <w:r w:rsidR="009D1242" w:rsidRPr="00B4462E">
        <w:t>Environmental protection (waste management, environmental monitoring, risk assessment, etc.)</w:t>
      </w:r>
      <w:r w:rsidR="00DC443E">
        <w:t>”</w:t>
      </w:r>
      <w:r w:rsidR="00706B0B" w:rsidRPr="00B4462E">
        <w:t xml:space="preserve">; </w:t>
      </w:r>
      <w:r w:rsidR="00DC443E">
        <w:t>“</w:t>
      </w:r>
      <w:r w:rsidR="00706B0B" w:rsidRPr="00B4462E">
        <w:t>Climate change</w:t>
      </w:r>
      <w:r w:rsidR="00DC443E">
        <w:t>”</w:t>
      </w:r>
      <w:r w:rsidR="00706B0B" w:rsidRPr="00B4462E">
        <w:t xml:space="preserve"> has been revised to read </w:t>
      </w:r>
      <w:r w:rsidR="00DC443E">
        <w:t>“</w:t>
      </w:r>
      <w:r w:rsidR="00706B0B" w:rsidRPr="00B4462E">
        <w:rPr>
          <w:color w:val="000000"/>
          <w:szCs w:val="22"/>
        </w:rPr>
        <w:t>Climate change</w:t>
      </w:r>
      <w:r w:rsidR="00617565">
        <w:rPr>
          <w:color w:val="000000"/>
          <w:szCs w:val="22"/>
        </w:rPr>
        <w:t xml:space="preserve"> and </w:t>
      </w:r>
      <w:r w:rsidR="00706B0B" w:rsidRPr="00B4462E">
        <w:rPr>
          <w:color w:val="000000"/>
          <w:szCs w:val="22"/>
        </w:rPr>
        <w:t>desertification</w:t>
      </w:r>
      <w:r w:rsidR="00DC443E">
        <w:rPr>
          <w:color w:val="000000"/>
          <w:szCs w:val="22"/>
        </w:rPr>
        <w:t>”</w:t>
      </w:r>
      <w:r w:rsidR="00706B0B" w:rsidRPr="00B4462E">
        <w:rPr>
          <w:color w:val="000000"/>
          <w:szCs w:val="22"/>
        </w:rPr>
        <w:t>;</w:t>
      </w:r>
      <w:r w:rsidR="009D1242" w:rsidRPr="00B4462E">
        <w:t xml:space="preserve"> </w:t>
      </w:r>
      <w:r w:rsidR="00706B0B" w:rsidRPr="00B4462E">
        <w:t xml:space="preserve">and </w:t>
      </w:r>
      <w:r w:rsidR="00DC443E">
        <w:t>“</w:t>
      </w:r>
      <w:r w:rsidR="00C40EDF" w:rsidRPr="00B4462E">
        <w:t>Economics</w:t>
      </w:r>
      <w:r w:rsidR="00DC443E">
        <w:t>”</w:t>
      </w:r>
      <w:r w:rsidR="00C40EDF" w:rsidRPr="00B4462E">
        <w:t xml:space="preserve"> has been revised to read </w:t>
      </w:r>
      <w:r w:rsidR="00DC443E">
        <w:t>“</w:t>
      </w:r>
      <w:r w:rsidR="00C40EDF" w:rsidRPr="00B4462E">
        <w:t>Economic growth and good jobs</w:t>
      </w:r>
      <w:r w:rsidR="00DC443E">
        <w:t>”</w:t>
      </w:r>
      <w:r w:rsidR="00DA1FBB" w:rsidRPr="00B4462E">
        <w:t>.</w:t>
      </w:r>
    </w:p>
    <w:p w14:paraId="1F9725A7" w14:textId="77777777" w:rsidR="00DD12A7" w:rsidRPr="00B4462E" w:rsidRDefault="009651B4" w:rsidP="0075716E">
      <w:pPr>
        <w:pStyle w:val="SingleTxtG"/>
      </w:pPr>
      <w:r w:rsidRPr="00B4462E">
        <w:t>6</w:t>
      </w:r>
      <w:r w:rsidR="00DD12A7" w:rsidRPr="00B4462E">
        <w:t>.</w:t>
      </w:r>
      <w:r w:rsidR="00DD12A7" w:rsidRPr="00B4462E">
        <w:tab/>
      </w:r>
      <w:r w:rsidR="00EA6713" w:rsidRPr="00B4462E">
        <w:t>T</w:t>
      </w:r>
      <w:r w:rsidR="00DD12A7" w:rsidRPr="00B4462E">
        <w:t>he main elements of the reporting procedure</w:t>
      </w:r>
      <w:r w:rsidR="00EA6713" w:rsidRPr="00B4462E">
        <w:t xml:space="preserve"> are as follows</w:t>
      </w:r>
      <w:r w:rsidR="00DD12A7" w:rsidRPr="00B4462E">
        <w:t>:</w:t>
      </w:r>
    </w:p>
    <w:p w14:paraId="048C4945" w14:textId="6C1755E0" w:rsidR="00DD12A7" w:rsidRPr="00B4462E" w:rsidRDefault="00DD12A7" w:rsidP="008C0B9D">
      <w:pPr>
        <w:pStyle w:val="SingleTxtG"/>
        <w:ind w:firstLine="567"/>
      </w:pPr>
      <w:r w:rsidRPr="00B4462E">
        <w:t>(a)</w:t>
      </w:r>
      <w:r w:rsidRPr="00B4462E">
        <w:tab/>
        <w:t xml:space="preserve">ECE </w:t>
      </w:r>
      <w:r w:rsidR="00EA6713" w:rsidRPr="00B4462E">
        <w:t>m</w:t>
      </w:r>
      <w:r w:rsidRPr="00B4462E">
        <w:t>ember States should prepare reports through a transparent consultative process involving all relevant stakeholders at the national</w:t>
      </w:r>
      <w:r w:rsidR="007E2B99">
        <w:t xml:space="preserve"> or </w:t>
      </w:r>
      <w:r w:rsidRPr="00B4462E">
        <w:t>State level;</w:t>
      </w:r>
    </w:p>
    <w:p w14:paraId="14E38821" w14:textId="023E41C2" w:rsidR="00DD12A7" w:rsidRPr="00B4462E" w:rsidRDefault="00DD12A7" w:rsidP="008C0B9D">
      <w:pPr>
        <w:pStyle w:val="SingleTxtG"/>
        <w:ind w:firstLine="567"/>
      </w:pPr>
      <w:r w:rsidRPr="00B4462E">
        <w:t>(b)</w:t>
      </w:r>
      <w:r w:rsidR="008C0B9D" w:rsidRPr="00B4462E">
        <w:tab/>
      </w:r>
      <w:r w:rsidRPr="00B4462E">
        <w:t xml:space="preserve">Although the </w:t>
      </w:r>
      <w:r w:rsidR="00DC443E">
        <w:t>“</w:t>
      </w:r>
      <w:r w:rsidRPr="00B4462E">
        <w:t>yes/no</w:t>
      </w:r>
      <w:r w:rsidR="00DC443E">
        <w:t>”</w:t>
      </w:r>
      <w:r w:rsidRPr="00B4462E">
        <w:t xml:space="preserve"> part of sub-indicators was required to be reported on in </w:t>
      </w:r>
      <w:r w:rsidR="007E2B99">
        <w:t xml:space="preserve">the initial </w:t>
      </w:r>
      <w:r w:rsidRPr="00B4462E">
        <w:t xml:space="preserve">phase I </w:t>
      </w:r>
      <w:r w:rsidR="00EA6713" w:rsidRPr="00B4462E">
        <w:t>(</w:t>
      </w:r>
      <w:r w:rsidRPr="00B4462E">
        <w:t xml:space="preserve">2007) and the </w:t>
      </w:r>
      <w:r w:rsidR="00DC443E">
        <w:t>“</w:t>
      </w:r>
      <w:r w:rsidRPr="00B4462E">
        <w:t>descriptive</w:t>
      </w:r>
      <w:r w:rsidR="00DC443E">
        <w:t>”</w:t>
      </w:r>
      <w:r w:rsidRPr="00B4462E">
        <w:t xml:space="preserve"> part in phase II (by 2010) and phase III (by 2015), countries are encouraged to report on the full set of indicators at the end of each phase, to the extent possible, in line with a country’s progress in implementing the </w:t>
      </w:r>
      <w:r w:rsidR="00EA6713" w:rsidRPr="00B4462E">
        <w:t xml:space="preserve">Strategy for </w:t>
      </w:r>
      <w:r w:rsidRPr="00B4462E">
        <w:t>ESD</w:t>
      </w:r>
      <w:r w:rsidR="00EA6713" w:rsidRPr="00B4462E">
        <w:t>;</w:t>
      </w:r>
    </w:p>
    <w:p w14:paraId="77EA05F8" w14:textId="63033EFF" w:rsidR="00DD12A7" w:rsidRPr="00B4462E" w:rsidRDefault="00DD12A7" w:rsidP="008C0B9D">
      <w:pPr>
        <w:pStyle w:val="SingleTxtG"/>
        <w:ind w:firstLine="567"/>
      </w:pPr>
      <w:r w:rsidRPr="00B4462E">
        <w:t>(</w:t>
      </w:r>
      <w:proofErr w:type="gramStart"/>
      <w:r w:rsidRPr="00B4462E">
        <w:t>c</w:t>
      </w:r>
      <w:proofErr w:type="gramEnd"/>
      <w:r w:rsidRPr="00B4462E">
        <w:t>)</w:t>
      </w:r>
      <w:r w:rsidRPr="00B4462E">
        <w:tab/>
      </w:r>
      <w:r w:rsidR="0020539B" w:rsidRPr="00B4462E">
        <w:t xml:space="preserve">Thirty-eight member States reported on a voluntary basis by preparing reports for the Environment for Europe Ministerial Conference in Batumi in 2016. </w:t>
      </w:r>
      <w:r w:rsidRPr="00B4462E">
        <w:t xml:space="preserve">Thirty-six member States </w:t>
      </w:r>
      <w:r w:rsidR="0020539B" w:rsidRPr="00B4462E">
        <w:t>submitted</w:t>
      </w:r>
      <w:r w:rsidRPr="00B4462E">
        <w:t xml:space="preserve"> </w:t>
      </w:r>
      <w:r w:rsidR="0020539B" w:rsidRPr="00B4462E">
        <w:t xml:space="preserve">national implementation </w:t>
      </w:r>
      <w:r w:rsidRPr="00B4462E">
        <w:t xml:space="preserve">reports for the </w:t>
      </w:r>
      <w:r w:rsidR="00EA6713" w:rsidRPr="00B4462E">
        <w:t xml:space="preserve">Environment for Europe </w:t>
      </w:r>
      <w:r w:rsidRPr="00B4462E">
        <w:t xml:space="preserve">Ministerial Conference in </w:t>
      </w:r>
      <w:r w:rsidR="00EA6713" w:rsidRPr="00B4462E">
        <w:t xml:space="preserve">Belgrade in </w:t>
      </w:r>
      <w:r w:rsidRPr="00B4462E">
        <w:t>2007</w:t>
      </w:r>
      <w:r w:rsidR="0020539B" w:rsidRPr="00B4462E">
        <w:t xml:space="preserve">, and </w:t>
      </w:r>
      <w:r w:rsidR="00EA6713" w:rsidRPr="00B4462E">
        <w:t xml:space="preserve">36 </w:t>
      </w:r>
      <w:r w:rsidRPr="00B4462E">
        <w:t>member States responded to the first formal call for reporting in 2010. Countries are requested to prepare an updated version of the</w:t>
      </w:r>
      <w:r w:rsidR="0072337D">
        <w:t xml:space="preserve">ir </w:t>
      </w:r>
      <w:r w:rsidR="002B4888">
        <w:t xml:space="preserve">most recent </w:t>
      </w:r>
      <w:r w:rsidRPr="00B4462E">
        <w:t>report for 201</w:t>
      </w:r>
      <w:r w:rsidR="0020539B" w:rsidRPr="00B4462E">
        <w:t>8</w:t>
      </w:r>
      <w:r w:rsidRPr="00B4462E">
        <w:t>;</w:t>
      </w:r>
    </w:p>
    <w:p w14:paraId="67F3ECD5" w14:textId="77777777" w:rsidR="00DD12A7" w:rsidRPr="00B4462E" w:rsidRDefault="00DD12A7" w:rsidP="008C0B9D">
      <w:pPr>
        <w:pStyle w:val="SingleTxtG"/>
        <w:ind w:firstLine="567"/>
      </w:pPr>
      <w:r w:rsidRPr="00B4462E">
        <w:t>(d)</w:t>
      </w:r>
      <w:r w:rsidRPr="00B4462E">
        <w:tab/>
        <w:t>Reports should be submitted to the secretariat electronically in Word format. The text should be in English. Member States are also encouraged to provide the text in the two other official languages of ECE, French and Russian. Reports will be made available in the languages in which they are received. No editing will be provided;</w:t>
      </w:r>
    </w:p>
    <w:p w14:paraId="13D19D65" w14:textId="797C8887" w:rsidR="00DD12A7" w:rsidRPr="00B4462E" w:rsidRDefault="00DD12A7" w:rsidP="008C0B9D">
      <w:pPr>
        <w:pStyle w:val="SingleTxtG"/>
        <w:ind w:firstLine="567"/>
      </w:pPr>
      <w:r w:rsidRPr="00B4462E">
        <w:t>(e)</w:t>
      </w:r>
      <w:r w:rsidRPr="00B4462E">
        <w:tab/>
      </w:r>
      <w:r w:rsidR="00A277AD">
        <w:t>The d</w:t>
      </w:r>
      <w:r w:rsidRPr="00B4462E">
        <w:t xml:space="preserve">eadline for submission </w:t>
      </w:r>
      <w:r w:rsidR="00A277AD">
        <w:t xml:space="preserve">of reports </w:t>
      </w:r>
      <w:r w:rsidRPr="00B4462E">
        <w:t>to the secretariat</w:t>
      </w:r>
      <w:r w:rsidR="00DE65DE" w:rsidRPr="00B4462E">
        <w:t xml:space="preserve">, </w:t>
      </w:r>
      <w:r w:rsidRPr="00B4462E">
        <w:t>tak</w:t>
      </w:r>
      <w:r w:rsidR="00DE65DE" w:rsidRPr="00B4462E">
        <w:t>ing</w:t>
      </w:r>
      <w:r w:rsidRPr="00B4462E">
        <w:t xml:space="preserve"> into account United Nations document management procedures</w:t>
      </w:r>
      <w:r w:rsidR="00DE65DE" w:rsidRPr="00B4462E">
        <w:t xml:space="preserve">, is 1 </w:t>
      </w:r>
      <w:r w:rsidR="00051CBC" w:rsidRPr="00B4462E">
        <w:t xml:space="preserve">October </w:t>
      </w:r>
      <w:r w:rsidR="00DE65DE" w:rsidRPr="00B4462E">
        <w:t>201</w:t>
      </w:r>
      <w:r w:rsidR="00051CBC" w:rsidRPr="00B4462E">
        <w:t>8</w:t>
      </w:r>
      <w:r w:rsidRPr="00B4462E">
        <w:t>;</w:t>
      </w:r>
    </w:p>
    <w:p w14:paraId="6B8FE263" w14:textId="77777777" w:rsidR="00DD12A7" w:rsidRPr="00B4462E" w:rsidRDefault="00DD12A7" w:rsidP="008C0B9D">
      <w:pPr>
        <w:pStyle w:val="SingleTxtG"/>
        <w:ind w:firstLine="567"/>
      </w:pPr>
      <w:r w:rsidRPr="00B4462E">
        <w:t>(f)</w:t>
      </w:r>
      <w:r w:rsidRPr="00B4462E">
        <w:tab/>
      </w:r>
      <w:r w:rsidR="00EA6713" w:rsidRPr="00B4462E">
        <w:t xml:space="preserve">The </w:t>
      </w:r>
      <w:r w:rsidRPr="00B4462E">
        <w:t xml:space="preserve">ECE </w:t>
      </w:r>
      <w:r w:rsidR="00EA6713" w:rsidRPr="00B4462E">
        <w:t xml:space="preserve">secretariat </w:t>
      </w:r>
      <w:r w:rsidRPr="00B4462E">
        <w:t>will post the reports on its website;</w:t>
      </w:r>
    </w:p>
    <w:p w14:paraId="09ECE0BC" w14:textId="4D02FEB8" w:rsidR="00DD12A7" w:rsidRPr="00B4462E" w:rsidRDefault="00DD12A7" w:rsidP="008C0B9D">
      <w:pPr>
        <w:pStyle w:val="SingleTxtG"/>
        <w:ind w:firstLine="567"/>
      </w:pPr>
      <w:r w:rsidRPr="00B4462E">
        <w:t>(g)</w:t>
      </w:r>
      <w:r w:rsidRPr="00B4462E">
        <w:tab/>
        <w:t>The ECE secretariat will prepare a synthesis report for 201</w:t>
      </w:r>
      <w:r w:rsidR="00051CBC" w:rsidRPr="00B4462E">
        <w:t>9</w:t>
      </w:r>
      <w:r w:rsidRPr="00B4462E">
        <w:t xml:space="preserve">, highlighting achievements, identifying challenges and drawing conclusions </w:t>
      </w:r>
      <w:r w:rsidR="00EA6713" w:rsidRPr="00B4462E">
        <w:t xml:space="preserve">regarding </w:t>
      </w:r>
      <w:r w:rsidRPr="00B4462E">
        <w:t>future ESD implementation. It is expected that the reporting results will be presented at</w:t>
      </w:r>
      <w:r w:rsidR="00586B42" w:rsidRPr="00B4462E">
        <w:t xml:space="preserve"> the </w:t>
      </w:r>
      <w:r w:rsidR="00A277AD">
        <w:t xml:space="preserve">fourteenth </w:t>
      </w:r>
      <w:r w:rsidR="00586B42" w:rsidRPr="00B4462E">
        <w:t>meeting of the Steering Committee in</w:t>
      </w:r>
      <w:r w:rsidR="00230643" w:rsidRPr="00B4462E">
        <w:t xml:space="preserve"> 2019</w:t>
      </w:r>
      <w:r w:rsidRPr="00B4462E">
        <w:t xml:space="preserve">; </w:t>
      </w:r>
    </w:p>
    <w:p w14:paraId="5F764E02" w14:textId="4905D3D7" w:rsidR="00DD12A7" w:rsidRDefault="00DD12A7" w:rsidP="008C0B9D">
      <w:pPr>
        <w:pStyle w:val="SingleTxtG"/>
        <w:ind w:firstLine="567"/>
      </w:pPr>
      <w:r w:rsidRPr="00B4462E">
        <w:t>(h)</w:t>
      </w:r>
      <w:r w:rsidRPr="00B4462E">
        <w:tab/>
        <w:t>Key stakeholders are encouraged to provide the secretariat with their reports on programmes or activities that support the implementation of the Strategy.</w:t>
      </w:r>
    </w:p>
    <w:p w14:paraId="46F77AB8" w14:textId="77777777" w:rsidR="00BA7B1E" w:rsidRDefault="00BA7B1E" w:rsidP="00BA7B1E">
      <w:pPr>
        <w:pStyle w:val="SingleTxtG"/>
      </w:pPr>
      <w:r>
        <w:t>7.</w:t>
      </w:r>
      <w:r>
        <w:tab/>
        <w:t>The key documents for the preparation of the 2018 national implementation reports include the following:</w:t>
      </w:r>
    </w:p>
    <w:p w14:paraId="1F2BB937" w14:textId="0111B76F" w:rsidR="00BA7B1E" w:rsidRDefault="00A277AD" w:rsidP="00BA7B1E">
      <w:pPr>
        <w:pStyle w:val="SingleTxtG"/>
      </w:pPr>
      <w:r>
        <w:tab/>
      </w:r>
      <w:r w:rsidR="00BA7B1E">
        <w:t>(a)</w:t>
      </w:r>
      <w:r w:rsidR="00BA7B1E">
        <w:tab/>
        <w:t xml:space="preserve">The UNECE Strategy for </w:t>
      </w:r>
      <w:r w:rsidR="003E55BB">
        <w:t>Education for Sustainable Development</w:t>
      </w:r>
      <w:r w:rsidR="00BA7B1E">
        <w:t xml:space="preserve"> (</w:t>
      </w:r>
      <w:proofErr w:type="spellStart"/>
      <w:r w:rsidR="00BA7B1E">
        <w:t>CEP</w:t>
      </w:r>
      <w:proofErr w:type="spellEnd"/>
      <w:r w:rsidR="00BA7B1E">
        <w:t xml:space="preserve">/AC.13/2005/3/Rev.1);  </w:t>
      </w:r>
    </w:p>
    <w:p w14:paraId="6B6D3AAF" w14:textId="3BF3FE25" w:rsidR="00BA7B1E" w:rsidRDefault="00BA7B1E" w:rsidP="00BA7B1E">
      <w:pPr>
        <w:pStyle w:val="SingleTxtG"/>
      </w:pPr>
      <w:r>
        <w:tab/>
        <w:t>(b)</w:t>
      </w:r>
      <w:r>
        <w:tab/>
      </w:r>
      <w:r w:rsidR="00A277AD">
        <w:t xml:space="preserve">The </w:t>
      </w:r>
      <w:r>
        <w:t xml:space="preserve">format </w:t>
      </w:r>
      <w:r w:rsidR="00A277AD">
        <w:t>for reporting presented in a</w:t>
      </w:r>
      <w:r>
        <w:t xml:space="preserve">nnex I </w:t>
      </w:r>
      <w:r w:rsidR="00A277AD">
        <w:t xml:space="preserve">to </w:t>
      </w:r>
      <w:r>
        <w:t xml:space="preserve">the present document; </w:t>
      </w:r>
    </w:p>
    <w:p w14:paraId="58714542" w14:textId="2066C31A" w:rsidR="00BA7B1E" w:rsidRDefault="00A277AD" w:rsidP="00BA7B1E">
      <w:pPr>
        <w:pStyle w:val="SingleTxtG"/>
      </w:pPr>
      <w:r>
        <w:tab/>
      </w:r>
      <w:r w:rsidR="00BA7B1E">
        <w:t>(c)</w:t>
      </w:r>
      <w:r w:rsidR="00BA7B1E">
        <w:tab/>
        <w:t xml:space="preserve">The guidance for reporting on </w:t>
      </w:r>
      <w:r w:rsidR="003E55BB">
        <w:t xml:space="preserve">the </w:t>
      </w:r>
      <w:r w:rsidR="00BA7B1E">
        <w:t>implementation of the UNECE Strategy for Education for Sustainable Development (ECE/</w:t>
      </w:r>
      <w:proofErr w:type="spellStart"/>
      <w:r w:rsidR="00BA7B1E">
        <w:t>CEP</w:t>
      </w:r>
      <w:proofErr w:type="spellEnd"/>
      <w:r w:rsidR="00BA7B1E">
        <w:t>/AC.13/2009/5);</w:t>
      </w:r>
    </w:p>
    <w:p w14:paraId="0C7ACE38" w14:textId="0970250B" w:rsidR="00BA7B1E" w:rsidRDefault="00A277AD" w:rsidP="00BA7B1E">
      <w:pPr>
        <w:pStyle w:val="SingleTxtG"/>
      </w:pPr>
      <w:r>
        <w:tab/>
      </w:r>
      <w:r w:rsidR="00BA7B1E">
        <w:t>(d)</w:t>
      </w:r>
      <w:r w:rsidR="00BA7B1E">
        <w:tab/>
        <w:t>The first progress report on the implementation of the Strategy</w:t>
      </w:r>
      <w:r w:rsidR="009C0968">
        <w:t xml:space="preserve"> (2005–2007)</w:t>
      </w:r>
      <w:r w:rsidR="00BA7B1E">
        <w:t xml:space="preserve">, </w:t>
      </w:r>
      <w:r w:rsidR="00DC443E">
        <w:t>“</w:t>
      </w:r>
      <w:r w:rsidR="00BA7B1E">
        <w:t>Learning from each other: achievements, challenges and the way forward</w:t>
      </w:r>
      <w:r w:rsidR="00DC443E">
        <w:t>”</w:t>
      </w:r>
      <w:r w:rsidR="00BA7B1E">
        <w:t xml:space="preserve"> (ECE/</w:t>
      </w:r>
      <w:proofErr w:type="spellStart"/>
      <w:r w:rsidR="00BA7B1E">
        <w:t>BELGRADE.CONF</w:t>
      </w:r>
      <w:proofErr w:type="spellEnd"/>
      <w:r w:rsidR="00BA7B1E">
        <w:t>/2007/INF/3</w:t>
      </w:r>
      <w:r>
        <w:t>-</w:t>
      </w:r>
      <w:r w:rsidR="00BA7B1E">
        <w:t>ECE/</w:t>
      </w:r>
      <w:proofErr w:type="spellStart"/>
      <w:r w:rsidR="00BA7B1E">
        <w:t>CEP</w:t>
      </w:r>
      <w:proofErr w:type="spellEnd"/>
      <w:r w:rsidR="00BA7B1E">
        <w:t>/AC.13/2007/2</w:t>
      </w:r>
      <w:r w:rsidR="003E55BB">
        <w:t xml:space="preserve"> and Add.1 and Corr.1</w:t>
      </w:r>
      <w:r w:rsidR="00BA7B1E">
        <w:t xml:space="preserve">); </w:t>
      </w:r>
    </w:p>
    <w:p w14:paraId="5E45FAA1" w14:textId="5A864F40" w:rsidR="00BA7B1E" w:rsidRDefault="00A277AD" w:rsidP="00BA7B1E">
      <w:pPr>
        <w:pStyle w:val="SingleTxtG"/>
      </w:pPr>
      <w:r>
        <w:tab/>
      </w:r>
      <w:r w:rsidR="00BA7B1E">
        <w:t>(e)</w:t>
      </w:r>
      <w:r w:rsidR="00BA7B1E">
        <w:tab/>
        <w:t xml:space="preserve">The second </w:t>
      </w:r>
      <w:r w:rsidR="003E55BB">
        <w:t xml:space="preserve">evaluation </w:t>
      </w:r>
      <w:r w:rsidR="00BA7B1E">
        <w:t>report on the implementation of the Strategy</w:t>
      </w:r>
      <w:r w:rsidR="009C0968">
        <w:t xml:space="preserve"> (2008–2010)</w:t>
      </w:r>
      <w:r w:rsidR="00BA7B1E">
        <w:t xml:space="preserve">, </w:t>
      </w:r>
      <w:r w:rsidR="00DC443E">
        <w:t>“</w:t>
      </w:r>
      <w:r w:rsidR="00BA7B1E">
        <w:t>Learning from each other: achievements, challenges and ways forward</w:t>
      </w:r>
      <w:r w:rsidR="00DC443E">
        <w:t>”</w:t>
      </w:r>
      <w:r w:rsidR="00BA7B1E">
        <w:t xml:space="preserve"> (ECE/</w:t>
      </w:r>
      <w:proofErr w:type="spellStart"/>
      <w:r w:rsidR="00BA7B1E">
        <w:t>CEP</w:t>
      </w:r>
      <w:proofErr w:type="spellEnd"/>
      <w:r w:rsidR="00BA7B1E">
        <w:t xml:space="preserve">/AC.13/2012/3); </w:t>
      </w:r>
    </w:p>
    <w:p w14:paraId="5ED51296" w14:textId="77777777" w:rsidR="009C0968" w:rsidRDefault="00A277AD" w:rsidP="009C0968">
      <w:pPr>
        <w:pStyle w:val="SingleTxtG"/>
      </w:pPr>
      <w:r>
        <w:tab/>
      </w:r>
      <w:r w:rsidR="00BA7B1E">
        <w:t>(f)</w:t>
      </w:r>
      <w:r w:rsidR="00BA7B1E">
        <w:tab/>
        <w:t xml:space="preserve">The third evaluation report on the implementation </w:t>
      </w:r>
      <w:r w:rsidR="009C0968">
        <w:t>of the Strategy (2011–2015), “Learning from each other: achievements, challenges and ways forward” (</w:t>
      </w:r>
      <w:r w:rsidR="009C0968" w:rsidRPr="009C0968">
        <w:t>ECE/</w:t>
      </w:r>
      <w:proofErr w:type="spellStart"/>
      <w:r w:rsidR="009C0968" w:rsidRPr="009C0968">
        <w:t>CEP</w:t>
      </w:r>
      <w:proofErr w:type="spellEnd"/>
      <w:r w:rsidR="009C0968" w:rsidRPr="009C0968">
        <w:t>/AC.13/2016/3</w:t>
      </w:r>
      <w:r w:rsidR="009C0968">
        <w:t>);</w:t>
      </w:r>
    </w:p>
    <w:p w14:paraId="3DACECD9" w14:textId="571923F5" w:rsidR="00BA7B1E" w:rsidRDefault="009C0968" w:rsidP="00BA7B1E">
      <w:pPr>
        <w:pStyle w:val="SingleTxtG"/>
      </w:pPr>
      <w:r>
        <w:tab/>
        <w:t>(g)</w:t>
      </w:r>
      <w:r>
        <w:tab/>
        <w:t xml:space="preserve">The </w:t>
      </w:r>
      <w:r w:rsidR="00800585">
        <w:t xml:space="preserve">publication: </w:t>
      </w:r>
      <w:r w:rsidR="00BA7B1E" w:rsidRPr="0047261E">
        <w:rPr>
          <w:i/>
        </w:rPr>
        <w:t>Ten Years of the UNECE Strategy for Education for Development</w:t>
      </w:r>
      <w:r w:rsidR="00800585">
        <w:rPr>
          <w:i/>
        </w:rPr>
        <w:t xml:space="preserve"> — E</w:t>
      </w:r>
      <w:r w:rsidR="00800585" w:rsidRPr="0047261E">
        <w:rPr>
          <w:i/>
        </w:rPr>
        <w:t xml:space="preserve">valuation </w:t>
      </w:r>
      <w:r w:rsidR="00800585">
        <w:rPr>
          <w:i/>
        </w:rPr>
        <w:t>R</w:t>
      </w:r>
      <w:r w:rsidR="00800585" w:rsidRPr="0047261E">
        <w:rPr>
          <w:i/>
        </w:rPr>
        <w:t xml:space="preserve">eport on the </w:t>
      </w:r>
      <w:r w:rsidR="00800585">
        <w:rPr>
          <w:i/>
        </w:rPr>
        <w:t>I</w:t>
      </w:r>
      <w:r w:rsidR="00800585" w:rsidRPr="0047261E">
        <w:rPr>
          <w:i/>
        </w:rPr>
        <w:t>mplementation of the UNECE Strategy for Education for Sustainable Development from 2005 to 2015</w:t>
      </w:r>
      <w:r w:rsidR="00800585">
        <w:t xml:space="preserve"> </w:t>
      </w:r>
      <w:r w:rsidR="00800585" w:rsidRPr="0047261E">
        <w:t>(</w:t>
      </w:r>
      <w:r w:rsidR="00800585">
        <w:t>ECE/</w:t>
      </w:r>
      <w:proofErr w:type="spellStart"/>
      <w:r w:rsidR="00800585">
        <w:t>CEP</w:t>
      </w:r>
      <w:proofErr w:type="spellEnd"/>
      <w:r w:rsidR="00800585">
        <w:t>/179)</w:t>
      </w:r>
      <w:r w:rsidR="00BA7B1E">
        <w:t>.</w:t>
      </w:r>
    </w:p>
    <w:p w14:paraId="7F9CB678" w14:textId="0829FC4B" w:rsidR="00BA7B1E" w:rsidRPr="00B4462E" w:rsidRDefault="00BA7B1E" w:rsidP="00BA7B1E">
      <w:pPr>
        <w:pStyle w:val="SingleTxtG"/>
      </w:pPr>
      <w:r>
        <w:t>8.</w:t>
      </w:r>
      <w:r>
        <w:tab/>
      </w:r>
      <w:r w:rsidR="00800585">
        <w:t>A p</w:t>
      </w:r>
      <w:r>
        <w:t xml:space="preserve">roposed timeline for reporting is provided in </w:t>
      </w:r>
      <w:r w:rsidR="00800585">
        <w:t>a</w:t>
      </w:r>
      <w:r>
        <w:t xml:space="preserve">nnex II </w:t>
      </w:r>
      <w:r w:rsidR="00800585">
        <w:t xml:space="preserve">to </w:t>
      </w:r>
      <w:r>
        <w:t>the present document.</w:t>
      </w:r>
    </w:p>
    <w:p w14:paraId="589B8807" w14:textId="77777777" w:rsidR="001C6663" w:rsidRPr="00B4462E" w:rsidRDefault="001C6663" w:rsidP="00595520"/>
    <w:p w14:paraId="61BE648F" w14:textId="0219E626" w:rsidR="0016512C" w:rsidRPr="00B4462E" w:rsidRDefault="00B94E6C" w:rsidP="007D5CFF">
      <w:pPr>
        <w:pStyle w:val="HChG"/>
        <w:spacing w:after="0"/>
        <w:rPr>
          <w:b w:val="0"/>
          <w:bCs/>
          <w:sz w:val="22"/>
        </w:rPr>
      </w:pPr>
      <w:r w:rsidRPr="00B4462E">
        <w:br w:type="page"/>
      </w:r>
      <w:r w:rsidR="0016512C" w:rsidRPr="00B4462E">
        <w:t>A</w:t>
      </w:r>
      <w:r w:rsidR="00483FD1" w:rsidRPr="00B4462E">
        <w:t>nnex</w:t>
      </w:r>
      <w:r w:rsidR="00BA7B1E">
        <w:t xml:space="preserve"> I</w:t>
      </w:r>
    </w:p>
    <w:p w14:paraId="6024B0FE" w14:textId="77777777" w:rsidR="0016512C" w:rsidRPr="00B4462E" w:rsidRDefault="00483FD1" w:rsidP="00586B42">
      <w:pPr>
        <w:pStyle w:val="HChG"/>
        <w:spacing w:before="120"/>
      </w:pPr>
      <w:r w:rsidRPr="00B4462E">
        <w:tab/>
      </w:r>
      <w:r w:rsidRPr="00B4462E">
        <w:tab/>
      </w:r>
      <w:r w:rsidR="0016512C" w:rsidRPr="00B4462E">
        <w:t>F</w:t>
      </w:r>
      <w:r w:rsidRPr="00B4462E">
        <w:t xml:space="preserve">ormat for reporting on implementation of the </w:t>
      </w:r>
      <w:r w:rsidR="0016512C" w:rsidRPr="00B4462E">
        <w:t xml:space="preserve">UNECE </w:t>
      </w:r>
      <w:r w:rsidRPr="00B4462E">
        <w:t>Strategy for Education for Sustainable Development</w:t>
      </w:r>
    </w:p>
    <w:p w14:paraId="7AA6E174" w14:textId="77777777" w:rsidR="0016512C" w:rsidRPr="00B4462E" w:rsidRDefault="009770AC" w:rsidP="00586B42">
      <w:pPr>
        <w:pStyle w:val="H1G"/>
      </w:pPr>
      <w:r w:rsidRPr="00B4462E">
        <w:tab/>
      </w:r>
      <w:r w:rsidRPr="00B4462E">
        <w:tab/>
      </w:r>
      <w:r w:rsidR="0093456C" w:rsidRPr="00B4462E">
        <w:t>Implementation phase</w:t>
      </w:r>
      <w:r w:rsidR="00451304" w:rsidRPr="00B4462E">
        <w:t>: 201</w:t>
      </w:r>
      <w:r w:rsidR="00F95DC9" w:rsidRPr="00B4462E">
        <w:t>7</w:t>
      </w:r>
      <w:r w:rsidR="00483FD1" w:rsidRPr="00B4462E">
        <w:t>–</w:t>
      </w:r>
      <w:r w:rsidR="0016512C" w:rsidRPr="00B4462E">
        <w:t>201</w:t>
      </w:r>
      <w:r w:rsidR="00F95DC9" w:rsidRPr="00B4462E">
        <w:t>9</w:t>
      </w:r>
    </w:p>
    <w:p w14:paraId="6F240F88" w14:textId="77777777" w:rsidR="0016512C" w:rsidRPr="00B4462E" w:rsidRDefault="0016512C" w:rsidP="0016512C">
      <w:pPr>
        <w:widowControl w:val="0"/>
        <w:jc w:val="center"/>
        <w:outlineLvl w:val="0"/>
        <w:rPr>
          <w:b/>
          <w:sz w:val="22"/>
        </w:rPr>
      </w:pP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16512C" w:rsidRPr="00B4462E" w14:paraId="5FC02E16" w14:textId="77777777" w:rsidTr="00586B42">
        <w:trPr>
          <w:trHeight w:val="3404"/>
        </w:trPr>
        <w:tc>
          <w:tcPr>
            <w:tcW w:w="9242" w:type="dxa"/>
            <w:tcBorders>
              <w:top w:val="single" w:sz="4" w:space="0" w:color="auto"/>
              <w:left w:val="single" w:sz="4" w:space="0" w:color="auto"/>
              <w:right w:val="single" w:sz="4" w:space="0" w:color="auto"/>
            </w:tcBorders>
          </w:tcPr>
          <w:p w14:paraId="5574BFED" w14:textId="5026EBD2" w:rsidR="0016512C" w:rsidRPr="005726D4" w:rsidRDefault="0016512C" w:rsidP="00586B42">
            <w:pPr>
              <w:pStyle w:val="BodyText"/>
              <w:widowControl w:val="0"/>
              <w:autoSpaceDE w:val="0"/>
              <w:autoSpaceDN w:val="0"/>
              <w:adjustRightInd w:val="0"/>
              <w:spacing w:before="300"/>
              <w:ind w:left="426" w:right="317"/>
              <w:rPr>
                <w:rFonts w:ascii="Times New Roman" w:hAnsi="Times New Roman"/>
                <w:b w:val="0"/>
                <w:sz w:val="20"/>
              </w:rPr>
            </w:pPr>
            <w:r w:rsidRPr="005726D4">
              <w:rPr>
                <w:rFonts w:ascii="Times New Roman" w:hAnsi="Times New Roman"/>
                <w:b w:val="0"/>
                <w:sz w:val="20"/>
              </w:rPr>
              <w:t xml:space="preserve">The following report is submitted on behalf of the Government of </w:t>
            </w:r>
            <w:r w:rsidR="00B4462E">
              <w:rPr>
                <w:rFonts w:ascii="Times New Roman" w:hAnsi="Times New Roman" w:cs="Times New Roman"/>
                <w:b w:val="0"/>
                <w:bCs/>
                <w:iCs/>
                <w:sz w:val="20"/>
              </w:rPr>
              <w:t>_______________</w:t>
            </w:r>
            <w:r w:rsidR="00B4462E" w:rsidRPr="005726D4">
              <w:rPr>
                <w:rFonts w:ascii="Times New Roman" w:hAnsi="Times New Roman"/>
                <w:b w:val="0"/>
                <w:sz w:val="20"/>
              </w:rPr>
              <w:t xml:space="preserve"> </w:t>
            </w:r>
            <w:r w:rsidRPr="005726D4">
              <w:rPr>
                <w:rFonts w:ascii="Times New Roman" w:hAnsi="Times New Roman"/>
                <w:b w:val="0"/>
                <w:sz w:val="20"/>
              </w:rPr>
              <w:t>in</w:t>
            </w:r>
            <w:r w:rsidR="009770AC" w:rsidRPr="005726D4">
              <w:rPr>
                <w:rFonts w:ascii="Times New Roman" w:hAnsi="Times New Roman"/>
                <w:b w:val="0"/>
                <w:sz w:val="20"/>
              </w:rPr>
              <w:t xml:space="preserve"> </w:t>
            </w:r>
            <w:r w:rsidRPr="005726D4">
              <w:rPr>
                <w:rFonts w:ascii="Times New Roman" w:hAnsi="Times New Roman"/>
                <w:b w:val="0"/>
                <w:sz w:val="20"/>
              </w:rPr>
              <w:t>accordance with the decision of the ECE Steering Committee on Education for Sustainable Development.</w:t>
            </w:r>
          </w:p>
          <w:p w14:paraId="7AF3DA1C" w14:textId="77777777" w:rsidR="0016512C" w:rsidRPr="005726D4" w:rsidRDefault="0016512C" w:rsidP="00104AE1">
            <w:pPr>
              <w:widowControl w:val="0"/>
              <w:autoSpaceDE w:val="0"/>
              <w:autoSpaceDN w:val="0"/>
              <w:adjustRightInd w:val="0"/>
              <w:ind w:left="426" w:right="317"/>
              <w:rPr>
                <w:b/>
              </w:rPr>
            </w:pPr>
          </w:p>
          <w:p w14:paraId="78035D67" w14:textId="77777777" w:rsidR="0016512C" w:rsidRPr="005726D4" w:rsidRDefault="0016512C" w:rsidP="00104AE1">
            <w:pPr>
              <w:widowControl w:val="0"/>
              <w:autoSpaceDE w:val="0"/>
              <w:autoSpaceDN w:val="0"/>
              <w:adjustRightInd w:val="0"/>
              <w:ind w:left="426" w:right="317"/>
            </w:pPr>
            <w:r w:rsidRPr="005726D4">
              <w:t>Name of officer (national focal point) responsible</w:t>
            </w:r>
          </w:p>
          <w:p w14:paraId="342334BA" w14:textId="77777777" w:rsidR="0016512C" w:rsidRPr="005726D4" w:rsidRDefault="0016512C" w:rsidP="00104AE1">
            <w:pPr>
              <w:widowControl w:val="0"/>
              <w:autoSpaceDE w:val="0"/>
              <w:autoSpaceDN w:val="0"/>
              <w:adjustRightInd w:val="0"/>
              <w:ind w:left="426" w:right="317"/>
            </w:pPr>
            <w:r w:rsidRPr="005726D4">
              <w:t>for submitting the report:</w:t>
            </w:r>
          </w:p>
          <w:p w14:paraId="45AA843C" w14:textId="77777777" w:rsidR="0016512C" w:rsidRPr="005726D4" w:rsidRDefault="0016512C" w:rsidP="00104AE1">
            <w:pPr>
              <w:widowControl w:val="0"/>
              <w:autoSpaceDE w:val="0"/>
              <w:autoSpaceDN w:val="0"/>
              <w:adjustRightInd w:val="0"/>
              <w:ind w:left="426" w:right="317"/>
            </w:pPr>
          </w:p>
          <w:p w14:paraId="399FC245" w14:textId="77777777" w:rsidR="006D70B7" w:rsidRPr="005726D4" w:rsidRDefault="006D70B7" w:rsidP="00104AE1">
            <w:pPr>
              <w:widowControl w:val="0"/>
              <w:autoSpaceDE w:val="0"/>
              <w:autoSpaceDN w:val="0"/>
              <w:adjustRightInd w:val="0"/>
              <w:ind w:left="426" w:right="317"/>
            </w:pPr>
          </w:p>
          <w:p w14:paraId="40ECAE0D" w14:textId="77777777" w:rsidR="0016512C" w:rsidRPr="005726D4" w:rsidRDefault="0016512C" w:rsidP="00104AE1">
            <w:pPr>
              <w:widowControl w:val="0"/>
              <w:autoSpaceDE w:val="0"/>
              <w:autoSpaceDN w:val="0"/>
              <w:adjustRightInd w:val="0"/>
              <w:ind w:left="426" w:right="317"/>
            </w:pPr>
            <w:r w:rsidRPr="005726D4">
              <w:t>Signature:</w:t>
            </w:r>
          </w:p>
          <w:p w14:paraId="52DE1285" w14:textId="77777777" w:rsidR="0016512C" w:rsidRPr="005726D4" w:rsidRDefault="0016512C" w:rsidP="00104AE1">
            <w:pPr>
              <w:widowControl w:val="0"/>
              <w:autoSpaceDE w:val="0"/>
              <w:autoSpaceDN w:val="0"/>
              <w:adjustRightInd w:val="0"/>
              <w:ind w:left="426" w:right="317"/>
            </w:pPr>
          </w:p>
          <w:p w14:paraId="2C796470" w14:textId="77777777" w:rsidR="006D70B7" w:rsidRPr="005726D4" w:rsidRDefault="006D70B7" w:rsidP="00104AE1">
            <w:pPr>
              <w:widowControl w:val="0"/>
              <w:autoSpaceDE w:val="0"/>
              <w:autoSpaceDN w:val="0"/>
              <w:adjustRightInd w:val="0"/>
              <w:ind w:left="426" w:right="317"/>
            </w:pPr>
          </w:p>
          <w:p w14:paraId="480EFAA6" w14:textId="77777777" w:rsidR="0016512C" w:rsidRPr="005726D4" w:rsidRDefault="0016512C" w:rsidP="00104AE1">
            <w:pPr>
              <w:widowControl w:val="0"/>
              <w:autoSpaceDE w:val="0"/>
              <w:autoSpaceDN w:val="0"/>
              <w:adjustRightInd w:val="0"/>
              <w:ind w:left="426" w:right="317"/>
            </w:pPr>
            <w:r w:rsidRPr="005726D4">
              <w:t>Date:</w:t>
            </w:r>
          </w:p>
          <w:p w14:paraId="01B2839B" w14:textId="77777777" w:rsidR="00F74381" w:rsidRPr="005726D4" w:rsidRDefault="00F74381" w:rsidP="00104AE1">
            <w:pPr>
              <w:widowControl w:val="0"/>
              <w:autoSpaceDE w:val="0"/>
              <w:autoSpaceDN w:val="0"/>
              <w:adjustRightInd w:val="0"/>
              <w:ind w:left="426" w:right="317"/>
            </w:pPr>
          </w:p>
          <w:p w14:paraId="386F87DB" w14:textId="77777777" w:rsidR="006D70B7" w:rsidRPr="005726D4" w:rsidRDefault="006D70B7" w:rsidP="00104AE1">
            <w:pPr>
              <w:widowControl w:val="0"/>
              <w:autoSpaceDE w:val="0"/>
              <w:autoSpaceDN w:val="0"/>
              <w:adjustRightInd w:val="0"/>
              <w:ind w:left="426" w:right="317"/>
            </w:pPr>
          </w:p>
          <w:p w14:paraId="29BBBF65" w14:textId="77777777" w:rsidR="0016512C" w:rsidRPr="005726D4" w:rsidRDefault="0016512C" w:rsidP="00104AE1">
            <w:pPr>
              <w:widowControl w:val="0"/>
              <w:autoSpaceDE w:val="0"/>
              <w:autoSpaceDN w:val="0"/>
              <w:adjustRightInd w:val="0"/>
              <w:ind w:left="426" w:right="317"/>
            </w:pPr>
            <w:r w:rsidRPr="005726D4">
              <w:t>Full name of the institution:</w:t>
            </w:r>
          </w:p>
          <w:p w14:paraId="22AA4036" w14:textId="77777777" w:rsidR="00F74381" w:rsidRPr="005726D4" w:rsidRDefault="00F74381" w:rsidP="00104AE1">
            <w:pPr>
              <w:widowControl w:val="0"/>
              <w:autoSpaceDE w:val="0"/>
              <w:autoSpaceDN w:val="0"/>
              <w:adjustRightInd w:val="0"/>
              <w:ind w:left="426" w:right="317"/>
            </w:pPr>
          </w:p>
          <w:p w14:paraId="786E2C22" w14:textId="77777777" w:rsidR="006D70B7" w:rsidRPr="005726D4" w:rsidRDefault="006D70B7" w:rsidP="00104AE1">
            <w:pPr>
              <w:widowControl w:val="0"/>
              <w:autoSpaceDE w:val="0"/>
              <w:autoSpaceDN w:val="0"/>
              <w:adjustRightInd w:val="0"/>
              <w:ind w:left="426" w:right="317"/>
            </w:pPr>
          </w:p>
          <w:p w14:paraId="35A0105C" w14:textId="77777777" w:rsidR="0016512C" w:rsidRPr="005726D4" w:rsidRDefault="0016512C" w:rsidP="00104AE1">
            <w:pPr>
              <w:widowControl w:val="0"/>
              <w:autoSpaceDE w:val="0"/>
              <w:autoSpaceDN w:val="0"/>
              <w:adjustRightInd w:val="0"/>
              <w:ind w:left="426" w:right="317"/>
            </w:pPr>
            <w:r w:rsidRPr="005726D4">
              <w:t>Postal address:</w:t>
            </w:r>
          </w:p>
          <w:p w14:paraId="58A06493" w14:textId="77777777" w:rsidR="00F74381" w:rsidRPr="005726D4" w:rsidRDefault="00F74381" w:rsidP="00104AE1">
            <w:pPr>
              <w:widowControl w:val="0"/>
              <w:autoSpaceDE w:val="0"/>
              <w:autoSpaceDN w:val="0"/>
              <w:adjustRightInd w:val="0"/>
              <w:ind w:left="426" w:right="317"/>
            </w:pPr>
          </w:p>
          <w:p w14:paraId="1C3F3C5D" w14:textId="77777777" w:rsidR="006D70B7" w:rsidRPr="005726D4" w:rsidRDefault="006D70B7" w:rsidP="00104AE1">
            <w:pPr>
              <w:widowControl w:val="0"/>
              <w:autoSpaceDE w:val="0"/>
              <w:autoSpaceDN w:val="0"/>
              <w:adjustRightInd w:val="0"/>
              <w:ind w:left="426" w:right="317"/>
            </w:pPr>
          </w:p>
          <w:p w14:paraId="40FB70E9" w14:textId="77777777" w:rsidR="0016512C" w:rsidRPr="005726D4" w:rsidRDefault="0016512C" w:rsidP="00104AE1">
            <w:pPr>
              <w:widowControl w:val="0"/>
              <w:autoSpaceDE w:val="0"/>
              <w:autoSpaceDN w:val="0"/>
              <w:adjustRightInd w:val="0"/>
              <w:ind w:left="426" w:right="317"/>
            </w:pPr>
            <w:r w:rsidRPr="005726D4">
              <w:t>Telephone:</w:t>
            </w:r>
          </w:p>
          <w:p w14:paraId="09276C2C" w14:textId="77777777" w:rsidR="00F74381" w:rsidRPr="005726D4" w:rsidRDefault="00F74381" w:rsidP="00104AE1">
            <w:pPr>
              <w:widowControl w:val="0"/>
              <w:autoSpaceDE w:val="0"/>
              <w:autoSpaceDN w:val="0"/>
              <w:adjustRightInd w:val="0"/>
              <w:ind w:left="426" w:right="317"/>
            </w:pPr>
          </w:p>
          <w:p w14:paraId="486D7913" w14:textId="77777777" w:rsidR="006D70B7" w:rsidRPr="005726D4" w:rsidRDefault="006D70B7" w:rsidP="00104AE1">
            <w:pPr>
              <w:widowControl w:val="0"/>
              <w:autoSpaceDE w:val="0"/>
              <w:autoSpaceDN w:val="0"/>
              <w:adjustRightInd w:val="0"/>
              <w:ind w:left="426" w:right="317"/>
            </w:pPr>
          </w:p>
          <w:p w14:paraId="2ACAA45F" w14:textId="7C0BC6F3" w:rsidR="0016512C" w:rsidRPr="005726D4" w:rsidRDefault="009A3AAE" w:rsidP="00104AE1">
            <w:pPr>
              <w:widowControl w:val="0"/>
              <w:autoSpaceDE w:val="0"/>
              <w:autoSpaceDN w:val="0"/>
              <w:adjustRightInd w:val="0"/>
              <w:ind w:left="426" w:right="317"/>
            </w:pPr>
            <w:r>
              <w:t>E</w:t>
            </w:r>
            <w:r w:rsidR="0016512C" w:rsidRPr="0047261E">
              <w:t>mail</w:t>
            </w:r>
            <w:r w:rsidR="0016512C" w:rsidRPr="005726D4">
              <w:t>:</w:t>
            </w:r>
          </w:p>
          <w:p w14:paraId="3B109B84" w14:textId="77777777" w:rsidR="00F74381" w:rsidRPr="005726D4" w:rsidRDefault="00F74381" w:rsidP="00104AE1">
            <w:pPr>
              <w:widowControl w:val="0"/>
              <w:autoSpaceDE w:val="0"/>
              <w:autoSpaceDN w:val="0"/>
              <w:adjustRightInd w:val="0"/>
              <w:ind w:left="426" w:right="317"/>
            </w:pPr>
          </w:p>
          <w:p w14:paraId="072AE9FA" w14:textId="77777777" w:rsidR="006D70B7" w:rsidRPr="005726D4" w:rsidRDefault="006D70B7" w:rsidP="00104AE1">
            <w:pPr>
              <w:widowControl w:val="0"/>
              <w:autoSpaceDE w:val="0"/>
              <w:autoSpaceDN w:val="0"/>
              <w:adjustRightInd w:val="0"/>
              <w:ind w:left="426" w:right="317"/>
            </w:pPr>
          </w:p>
          <w:p w14:paraId="145ED931" w14:textId="77777777" w:rsidR="00F74381" w:rsidRPr="005726D4" w:rsidRDefault="0016512C" w:rsidP="00586B42">
            <w:pPr>
              <w:widowControl w:val="0"/>
              <w:autoSpaceDE w:val="0"/>
              <w:autoSpaceDN w:val="0"/>
              <w:adjustRightInd w:val="0"/>
              <w:ind w:left="426" w:right="317"/>
            </w:pPr>
            <w:r w:rsidRPr="005726D4">
              <w:t>Website:</w:t>
            </w:r>
          </w:p>
          <w:p w14:paraId="15BED737" w14:textId="77777777" w:rsidR="00F74381" w:rsidRPr="005726D4" w:rsidRDefault="00F74381" w:rsidP="00586B42">
            <w:pPr>
              <w:widowControl w:val="0"/>
              <w:autoSpaceDE w:val="0"/>
              <w:autoSpaceDN w:val="0"/>
              <w:adjustRightInd w:val="0"/>
              <w:ind w:left="426" w:right="317"/>
            </w:pPr>
          </w:p>
          <w:p w14:paraId="5553051D" w14:textId="77777777" w:rsidR="006D70B7" w:rsidRPr="005726D4" w:rsidRDefault="006D70B7" w:rsidP="00586B42">
            <w:pPr>
              <w:widowControl w:val="0"/>
              <w:autoSpaceDE w:val="0"/>
              <w:autoSpaceDN w:val="0"/>
              <w:adjustRightInd w:val="0"/>
              <w:ind w:left="426" w:right="317"/>
            </w:pPr>
          </w:p>
          <w:p w14:paraId="669C856A" w14:textId="77777777" w:rsidR="006D70B7" w:rsidRPr="005726D4" w:rsidRDefault="0016512C" w:rsidP="005726D4">
            <w:pPr>
              <w:widowControl w:val="0"/>
              <w:autoSpaceDE w:val="0"/>
              <w:autoSpaceDN w:val="0"/>
              <w:adjustRightInd w:val="0"/>
              <w:spacing w:after="120"/>
              <w:ind w:left="425" w:right="318"/>
            </w:pPr>
            <w:r w:rsidRPr="005726D4">
              <w:t>Contact officer for national report (if different from above):</w:t>
            </w:r>
          </w:p>
          <w:p w14:paraId="01922C75" w14:textId="33232704" w:rsidR="009A3AAE" w:rsidRPr="005726D4" w:rsidRDefault="009A3AAE" w:rsidP="005726D4">
            <w:pPr>
              <w:widowControl w:val="0"/>
              <w:autoSpaceDE w:val="0"/>
              <w:autoSpaceDN w:val="0"/>
              <w:adjustRightInd w:val="0"/>
              <w:spacing w:after="300"/>
              <w:ind w:left="426" w:right="317"/>
            </w:pPr>
          </w:p>
        </w:tc>
      </w:tr>
    </w:tbl>
    <w:p w14:paraId="6AB4FAED" w14:textId="77777777" w:rsidR="0016512C" w:rsidRPr="00B4462E" w:rsidRDefault="0016512C" w:rsidP="0016512C">
      <w:pPr>
        <w:widowControl w:val="0"/>
        <w:jc w:val="center"/>
        <w:outlineLvl w:val="0"/>
        <w:rPr>
          <w:b/>
          <w:i/>
          <w:iCs/>
          <w:sz w:val="22"/>
          <w:szCs w:val="28"/>
        </w:rPr>
      </w:pPr>
    </w:p>
    <w:p w14:paraId="3C0B41D8" w14:textId="77777777" w:rsidR="0016512C" w:rsidRPr="00B4462E" w:rsidRDefault="0016512C" w:rsidP="0016512C">
      <w:pPr>
        <w:widowControl w:val="0"/>
        <w:jc w:val="center"/>
        <w:outlineLvl w:val="0"/>
        <w:rPr>
          <w:b/>
          <w:i/>
          <w:iCs/>
          <w:sz w:val="22"/>
          <w:szCs w:val="28"/>
        </w:rPr>
      </w:pPr>
    </w:p>
    <w:p w14:paraId="16E9DCF4" w14:textId="77777777" w:rsidR="0016512C" w:rsidRPr="00B4462E" w:rsidRDefault="006D70B7" w:rsidP="00586B42">
      <w:pPr>
        <w:pStyle w:val="SingleTxtG"/>
      </w:pPr>
      <w:r w:rsidRPr="00B4462E">
        <w:br w:type="page"/>
      </w:r>
      <w:r w:rsidR="00521F08" w:rsidRPr="00B4462E">
        <w:t>A.</w:t>
      </w:r>
      <w:r w:rsidR="00521F08" w:rsidRPr="00B4462E">
        <w:tab/>
      </w:r>
      <w:r w:rsidR="0016512C" w:rsidRPr="00B4462E">
        <w:t>Provide brief information (not more than half a page) on the process by which this report has been prepared, including information on which types of public authorities were consulted or contributed to its preparation</w:t>
      </w:r>
      <w:r w:rsidR="00F74381" w:rsidRPr="00B4462E">
        <w:t>,</w:t>
      </w:r>
      <w:r w:rsidR="0016512C" w:rsidRPr="00B4462E">
        <w:t xml:space="preserve"> how the stakeholders were consulted and how the outcome of this consultation was taken into account and on the material used as a basis for the report.</w:t>
      </w:r>
    </w:p>
    <w:p w14:paraId="24CE3C2F" w14:textId="77777777" w:rsidR="002E14E1" w:rsidRPr="00B4462E" w:rsidRDefault="002E14E1" w:rsidP="002E14E1">
      <w:pPr>
        <w:pStyle w:val="SingleTxtG"/>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Governmental institutions (please specify) ___________________________________</w:t>
      </w:r>
    </w:p>
    <w:p w14:paraId="16E78BC0" w14:textId="77777777" w:rsidR="002E14E1" w:rsidRPr="00B4462E" w:rsidRDefault="00F74381" w:rsidP="002E14E1">
      <w:pPr>
        <w:pStyle w:val="SingleTxtG"/>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002E14E1" w:rsidRPr="00B4462E">
        <w:t xml:space="preserve"> Stakeholders: </w:t>
      </w:r>
      <w:r w:rsidRPr="00B4462E">
        <w:t>__________________________________________________________</w:t>
      </w:r>
    </w:p>
    <w:p w14:paraId="4BE912D3" w14:textId="77777777" w:rsidR="002E14E1" w:rsidRPr="00B4462E" w:rsidRDefault="002E14E1" w:rsidP="002E14E1">
      <w:pPr>
        <w:pStyle w:val="SingleTxtG"/>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NGOs (please specify) ___________________________________________________</w:t>
      </w:r>
    </w:p>
    <w:p w14:paraId="47840CD5" w14:textId="77777777" w:rsidR="002E14E1" w:rsidRPr="00B4462E" w:rsidRDefault="002E14E1" w:rsidP="002E14E1">
      <w:pPr>
        <w:pStyle w:val="SingleTxtG"/>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Academia (please specify) ________________________________________________</w:t>
      </w:r>
    </w:p>
    <w:p w14:paraId="2FED1B9A" w14:textId="77777777" w:rsidR="002E14E1" w:rsidRPr="00B4462E" w:rsidRDefault="002E14E1" w:rsidP="002E14E1">
      <w:pPr>
        <w:pStyle w:val="SingleTxtG"/>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Business (please specify) _________________________________________________</w:t>
      </w:r>
    </w:p>
    <w:p w14:paraId="36489CB7" w14:textId="77777777" w:rsidR="002E14E1" w:rsidRPr="00B4462E" w:rsidRDefault="002E14E1" w:rsidP="00586B42">
      <w:pPr>
        <w:pStyle w:val="SingleTxtG"/>
        <w:spacing w:after="360"/>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Other (please specify) ____________________________________________________</w:t>
      </w:r>
    </w:p>
    <w:p w14:paraId="1AB0F40C" w14:textId="77777777" w:rsidR="00FF18AC" w:rsidRPr="00B4462E" w:rsidRDefault="002E14E1" w:rsidP="00586B42">
      <w:pPr>
        <w:pStyle w:val="SingleTxtG"/>
      </w:pPr>
      <w:r w:rsidRPr="00B4462E">
        <w:t>B.</w:t>
      </w:r>
      <w:r w:rsidRPr="00B4462E">
        <w:tab/>
        <w:t xml:space="preserve">Report any particular circumstances that help clarify the context of the report </w:t>
      </w:r>
      <w:r w:rsidR="00521F08" w:rsidRPr="00B4462E">
        <w:t>—</w:t>
      </w:r>
      <w:r w:rsidRPr="00B4462E">
        <w:t xml:space="preserve"> for example, whether the decision-making structure is federal and/or decentralized, and whether financial constraints are a significant obstacle to implementation. (This information should not exceed half a page.)</w:t>
      </w:r>
    </w:p>
    <w:p w14:paraId="118F227D" w14:textId="77777777" w:rsidR="00521F08" w:rsidRPr="00B4462E" w:rsidRDefault="00521F08" w:rsidP="00586B42">
      <w:pPr>
        <w:pStyle w:val="SingleTxtG"/>
      </w:pPr>
    </w:p>
    <w:p w14:paraId="3B2ADCBE" w14:textId="77777777" w:rsidR="00521F08" w:rsidRPr="00B4462E" w:rsidRDefault="00521F08" w:rsidP="00B94E6C">
      <w:pPr>
        <w:suppressAutoHyphens w:val="0"/>
        <w:spacing w:line="240" w:lineRule="auto"/>
      </w:pPr>
    </w:p>
    <w:p w14:paraId="76633BDD" w14:textId="77777777" w:rsidR="00521F08" w:rsidRPr="00B4462E" w:rsidRDefault="00521F08" w:rsidP="00B94E6C">
      <w:pPr>
        <w:suppressAutoHyphens w:val="0"/>
        <w:spacing w:line="240" w:lineRule="auto"/>
      </w:pPr>
    </w:p>
    <w:p w14:paraId="57FC7B21" w14:textId="77777777" w:rsidR="00521F08" w:rsidRPr="00B4462E" w:rsidRDefault="00521F08" w:rsidP="00B94E6C">
      <w:pPr>
        <w:suppressAutoHyphens w:val="0"/>
        <w:spacing w:line="240" w:lineRule="auto"/>
        <w:sectPr w:rsidR="00521F08" w:rsidRPr="00B4462E" w:rsidSect="006B4CF6">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p w14:paraId="0C0C85EC" w14:textId="77777777" w:rsidR="00A85E82" w:rsidRPr="00B4462E" w:rsidRDefault="00A85E82" w:rsidP="00A85E82">
      <w:pPr>
        <w:widowControl w:val="0"/>
        <w:jc w:val="center"/>
        <w:outlineLvl w:val="0"/>
        <w:rPr>
          <w:b/>
          <w:bCs/>
          <w:caps/>
          <w:sz w:val="22"/>
        </w:rPr>
      </w:pPr>
    </w:p>
    <w:p w14:paraId="0C2491B7" w14:textId="77777777" w:rsidR="00BB18BD" w:rsidRDefault="00BB18BD"/>
    <w:tbl>
      <w:tblPr>
        <w:tblW w:w="12542" w:type="dxa"/>
        <w:tblInd w:w="283" w:type="dxa"/>
        <w:tblBorders>
          <w:top w:val="dashSmallGap" w:sz="4" w:space="0" w:color="000080"/>
          <w:bottom w:val="dashSmallGap" w:sz="12" w:space="0" w:color="000080"/>
        </w:tblBorders>
        <w:shd w:val="clear" w:color="auto" w:fill="FFFFFF"/>
        <w:tblLayout w:type="fixed"/>
        <w:tblCellMar>
          <w:left w:w="0" w:type="dxa"/>
          <w:right w:w="0" w:type="dxa"/>
        </w:tblCellMar>
        <w:tblLook w:val="0000" w:firstRow="0" w:lastRow="0" w:firstColumn="0" w:lastColumn="0" w:noHBand="0" w:noVBand="0"/>
      </w:tblPr>
      <w:tblGrid>
        <w:gridCol w:w="6"/>
        <w:gridCol w:w="899"/>
        <w:gridCol w:w="1085"/>
        <w:gridCol w:w="1332"/>
        <w:gridCol w:w="626"/>
        <w:gridCol w:w="8447"/>
        <w:gridCol w:w="8"/>
        <w:gridCol w:w="42"/>
        <w:gridCol w:w="77"/>
        <w:gridCol w:w="20"/>
      </w:tblGrid>
      <w:tr w:rsidR="0047261E" w:rsidRPr="00B4462E" w14:paraId="0B30B926" w14:textId="77777777" w:rsidTr="007C2F8A">
        <w:tc>
          <w:tcPr>
            <w:tcW w:w="12542" w:type="dxa"/>
            <w:gridSpan w:val="10"/>
            <w:tcBorders>
              <w:top w:val="single" w:sz="2" w:space="0" w:color="auto"/>
              <w:left w:val="single" w:sz="4" w:space="0" w:color="auto"/>
              <w:bottom w:val="single" w:sz="12" w:space="0" w:color="auto"/>
              <w:right w:val="single" w:sz="4" w:space="0" w:color="auto"/>
            </w:tcBorders>
            <w:shd w:val="clear" w:color="auto" w:fill="BFBFBF"/>
            <w:vAlign w:val="bottom"/>
          </w:tcPr>
          <w:p w14:paraId="577A558C" w14:textId="77777777" w:rsidR="00FF18AC" w:rsidRPr="00B4462E" w:rsidRDefault="002F11AF" w:rsidP="00586B42">
            <w:pPr>
              <w:tabs>
                <w:tab w:val="left" w:pos="1707"/>
              </w:tabs>
              <w:suppressAutoHyphens w:val="0"/>
              <w:spacing w:before="80" w:after="80" w:line="200" w:lineRule="exact"/>
              <w:ind w:right="113"/>
              <w:rPr>
                <w:b/>
                <w:caps/>
              </w:rPr>
            </w:pPr>
            <w:r w:rsidRPr="00B4462E">
              <w:rPr>
                <w:b/>
              </w:rPr>
              <w:t>Issue</w:t>
            </w:r>
            <w:r w:rsidR="00A43086" w:rsidRPr="00B4462E">
              <w:rPr>
                <w:rStyle w:val="FootnoteReference"/>
                <w:b/>
              </w:rPr>
              <w:footnoteReference w:id="3"/>
            </w:r>
            <w:r w:rsidR="00FF18AC" w:rsidRPr="00B4462E">
              <w:rPr>
                <w:b/>
                <w:caps/>
              </w:rPr>
              <w:t xml:space="preserve"> 1.</w:t>
            </w:r>
            <w:r w:rsidR="00BF2F12" w:rsidRPr="00B4462E">
              <w:rPr>
                <w:b/>
                <w:caps/>
              </w:rPr>
              <w:tab/>
            </w:r>
            <w:r w:rsidR="006B0010" w:rsidRPr="00B4462E">
              <w:rPr>
                <w:b/>
              </w:rPr>
              <w:t>E</w:t>
            </w:r>
            <w:r w:rsidR="00A43086" w:rsidRPr="00B4462E">
              <w:rPr>
                <w:b/>
              </w:rPr>
              <w:t xml:space="preserve">nsure that policy, regulatory and operational frameworks support the promotion of </w:t>
            </w:r>
            <w:r w:rsidR="00FF18AC" w:rsidRPr="00B4462E">
              <w:rPr>
                <w:b/>
                <w:caps/>
              </w:rPr>
              <w:t>ESD</w:t>
            </w:r>
          </w:p>
        </w:tc>
      </w:tr>
      <w:tr w:rsidR="0047261E" w:rsidRPr="00B4462E" w14:paraId="756C6462" w14:textId="77777777" w:rsidTr="0047261E">
        <w:trPr>
          <w:tblHeader/>
        </w:trPr>
        <w:tc>
          <w:tcPr>
            <w:tcW w:w="12542" w:type="dxa"/>
            <w:gridSpan w:val="10"/>
            <w:tcBorders>
              <w:top w:val="single" w:sz="12" w:space="0" w:color="auto"/>
              <w:left w:val="single" w:sz="4" w:space="0" w:color="auto"/>
              <w:bottom w:val="single" w:sz="4" w:space="0" w:color="auto"/>
              <w:right w:val="single" w:sz="4" w:space="0" w:color="auto"/>
            </w:tcBorders>
            <w:shd w:val="clear" w:color="auto" w:fill="FFFFFF"/>
          </w:tcPr>
          <w:p w14:paraId="673B9FC0" w14:textId="77777777" w:rsidR="00FF18AC" w:rsidRPr="00B4462E" w:rsidRDefault="00FF18AC" w:rsidP="00586B42">
            <w:pPr>
              <w:tabs>
                <w:tab w:val="left" w:pos="851"/>
                <w:tab w:val="left" w:pos="1135"/>
                <w:tab w:val="left" w:pos="1418"/>
                <w:tab w:val="left" w:pos="1707"/>
              </w:tabs>
              <w:suppressAutoHyphens w:val="0"/>
              <w:spacing w:before="40" w:after="120" w:line="220" w:lineRule="exact"/>
              <w:ind w:right="113"/>
              <w:rPr>
                <w:i/>
                <w:iCs/>
              </w:rPr>
            </w:pPr>
            <w:r w:rsidRPr="00B4462E">
              <w:rPr>
                <w:i/>
                <w:iCs/>
              </w:rPr>
              <w:t xml:space="preserve">If necessary, provide relevant information on your country situation regarding this specific objective (up to 1,500 </w:t>
            </w:r>
            <w:r w:rsidR="00C71225" w:rsidRPr="00B4462E">
              <w:rPr>
                <w:i/>
                <w:iCs/>
              </w:rPr>
              <w:t>characters with spaces).</w:t>
            </w:r>
          </w:p>
        </w:tc>
      </w:tr>
      <w:tr w:rsidR="0047261E" w:rsidRPr="00B4462E" w14:paraId="64FA5DF5" w14:textId="77777777" w:rsidTr="0047261E">
        <w:tc>
          <w:tcPr>
            <w:tcW w:w="12542" w:type="dxa"/>
            <w:gridSpan w:val="10"/>
            <w:tcBorders>
              <w:top w:val="single" w:sz="4" w:space="0" w:color="auto"/>
              <w:left w:val="single" w:sz="4" w:space="0" w:color="auto"/>
              <w:bottom w:val="single" w:sz="4" w:space="0" w:color="auto"/>
              <w:right w:val="single" w:sz="4" w:space="0" w:color="auto"/>
            </w:tcBorders>
            <w:shd w:val="clear" w:color="auto" w:fill="D9D9D9"/>
          </w:tcPr>
          <w:p w14:paraId="5A54096C" w14:textId="77777777" w:rsidR="00FF18AC" w:rsidRPr="00B4462E" w:rsidRDefault="00FF18AC" w:rsidP="00586B42">
            <w:pPr>
              <w:tabs>
                <w:tab w:val="left" w:pos="1707"/>
              </w:tabs>
              <w:suppressAutoHyphens w:val="0"/>
              <w:spacing w:before="40" w:after="120" w:line="220" w:lineRule="exact"/>
              <w:ind w:right="113"/>
            </w:pPr>
            <w:r w:rsidRPr="00B4462E">
              <w:rPr>
                <w:b/>
                <w:bCs/>
              </w:rPr>
              <w:t>Indicator 1.1</w:t>
            </w:r>
            <w:r w:rsidR="009E497D" w:rsidRPr="00B4462E">
              <w:rPr>
                <w:b/>
                <w:bCs/>
              </w:rPr>
              <w:tab/>
            </w:r>
            <w:r w:rsidRPr="00B4462E">
              <w:rPr>
                <w:b/>
                <w:bCs/>
              </w:rPr>
              <w:t>Prerequisite measures are taken to support the promotion of</w:t>
            </w:r>
            <w:r w:rsidRPr="00B4462E">
              <w:t xml:space="preserve"> </w:t>
            </w:r>
            <w:r w:rsidRPr="00B4462E">
              <w:rPr>
                <w:b/>
                <w:bCs/>
              </w:rPr>
              <w:t>ESD</w:t>
            </w:r>
          </w:p>
        </w:tc>
      </w:tr>
      <w:tr w:rsidR="0047261E" w:rsidRPr="00B4462E" w14:paraId="54EB0508" w14:textId="77777777" w:rsidTr="0047261E">
        <w:tc>
          <w:tcPr>
            <w:tcW w:w="1964" w:type="dxa"/>
            <w:gridSpan w:val="3"/>
            <w:tcBorders>
              <w:top w:val="single" w:sz="4" w:space="0" w:color="auto"/>
              <w:left w:val="single" w:sz="4" w:space="0" w:color="auto"/>
              <w:bottom w:val="single" w:sz="4" w:space="0" w:color="auto"/>
              <w:right w:val="single" w:sz="4" w:space="0" w:color="auto"/>
            </w:tcBorders>
            <w:shd w:val="clear" w:color="auto" w:fill="F2F2F2"/>
          </w:tcPr>
          <w:p w14:paraId="73F36527" w14:textId="77777777" w:rsidR="00FF18AC" w:rsidRPr="00B4462E" w:rsidRDefault="00FF18AC" w:rsidP="00586B42">
            <w:pPr>
              <w:tabs>
                <w:tab w:val="left" w:pos="1707"/>
              </w:tabs>
              <w:suppressAutoHyphens w:val="0"/>
              <w:spacing w:before="40" w:after="120" w:line="220" w:lineRule="exact"/>
              <w:ind w:right="113"/>
              <w:rPr>
                <w:b/>
                <w:bCs/>
              </w:rPr>
            </w:pPr>
            <w:r w:rsidRPr="00B4462E">
              <w:t>Sub-indicator 1.1.1</w:t>
            </w:r>
          </w:p>
        </w:tc>
        <w:tc>
          <w:tcPr>
            <w:tcW w:w="10578" w:type="dxa"/>
            <w:gridSpan w:val="7"/>
            <w:tcBorders>
              <w:top w:val="single" w:sz="4" w:space="0" w:color="auto"/>
              <w:left w:val="single" w:sz="4" w:space="0" w:color="auto"/>
              <w:bottom w:val="single" w:sz="4" w:space="0" w:color="auto"/>
              <w:right w:val="single" w:sz="4" w:space="0" w:color="auto"/>
            </w:tcBorders>
            <w:shd w:val="clear" w:color="auto" w:fill="F2F2F2"/>
          </w:tcPr>
          <w:p w14:paraId="5B7C919C" w14:textId="77777777" w:rsidR="00FF18AC" w:rsidRPr="00B4462E" w:rsidRDefault="00FF18AC" w:rsidP="00586B42">
            <w:pPr>
              <w:tabs>
                <w:tab w:val="left" w:pos="1707"/>
              </w:tabs>
              <w:suppressAutoHyphens w:val="0"/>
              <w:spacing w:before="40" w:after="120" w:line="220" w:lineRule="exact"/>
              <w:ind w:right="113"/>
              <w:rPr>
                <w:b/>
                <w:bCs/>
              </w:rPr>
            </w:pPr>
            <w:r w:rsidRPr="00B4462E">
              <w:t>Is the UNECE Strategy for ESD available in your national</w:t>
            </w:r>
            <w:r w:rsidR="00A43086" w:rsidRPr="00B4462E">
              <w:rPr>
                <w:rStyle w:val="FootnoteReference"/>
              </w:rPr>
              <w:footnoteReference w:id="4"/>
            </w:r>
            <w:r w:rsidR="00700336" w:rsidRPr="00B4462E">
              <w:rPr>
                <w:vertAlign w:val="superscript"/>
              </w:rPr>
              <w:t xml:space="preserve"> </w:t>
            </w:r>
            <w:r w:rsidRPr="00B4462E">
              <w:t xml:space="preserve">language(s)?  </w:t>
            </w:r>
          </w:p>
        </w:tc>
      </w:tr>
      <w:tr w:rsidR="0047261E" w:rsidRPr="00B4462E" w14:paraId="0C0E890D" w14:textId="77777777" w:rsidTr="0047261E">
        <w:tc>
          <w:tcPr>
            <w:tcW w:w="1964" w:type="dxa"/>
            <w:gridSpan w:val="3"/>
            <w:tcBorders>
              <w:top w:val="single" w:sz="4" w:space="0" w:color="auto"/>
              <w:left w:val="single" w:sz="4" w:space="0" w:color="auto"/>
              <w:bottom w:val="single" w:sz="4" w:space="0" w:color="auto"/>
              <w:right w:val="single" w:sz="4" w:space="0" w:color="auto"/>
            </w:tcBorders>
            <w:shd w:val="clear" w:color="auto" w:fill="FFFFFF"/>
          </w:tcPr>
          <w:p w14:paraId="572CEB4E" w14:textId="77777777" w:rsidR="00FF18AC" w:rsidRPr="00B4462E" w:rsidRDefault="00FF18AC" w:rsidP="00586B42">
            <w:pPr>
              <w:tabs>
                <w:tab w:val="left" w:pos="1707"/>
              </w:tabs>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bookmarkStart w:id="1" w:name="Check1"/>
            <w:r w:rsidRPr="00B4462E">
              <w:instrText xml:space="preserve"> FORMCHECKBOX </w:instrText>
            </w:r>
            <w:r w:rsidRPr="00B4462E">
              <w:fldChar w:fldCharType="end"/>
            </w:r>
            <w:bookmarkEnd w:id="1"/>
            <w:r w:rsidRPr="00B4462E">
              <w:t xml:space="preserve">  No </w:t>
            </w:r>
            <w:r w:rsidRPr="00B4462E">
              <w:fldChar w:fldCharType="begin">
                <w:ffData>
                  <w:name w:val="Check2"/>
                  <w:enabled/>
                  <w:calcOnExit w:val="0"/>
                  <w:checkBox>
                    <w:sizeAuto/>
                    <w:default w:val="0"/>
                  </w:checkBox>
                </w:ffData>
              </w:fldChar>
            </w:r>
            <w:bookmarkStart w:id="2" w:name="Check2"/>
            <w:r w:rsidRPr="00B4462E">
              <w:instrText xml:space="preserve"> FORMCHECKBOX </w:instrText>
            </w:r>
            <w:r w:rsidRPr="00B4462E">
              <w:fldChar w:fldCharType="end"/>
            </w:r>
            <w:bookmarkEnd w:id="2"/>
          </w:p>
        </w:tc>
        <w:tc>
          <w:tcPr>
            <w:tcW w:w="10578" w:type="dxa"/>
            <w:gridSpan w:val="7"/>
            <w:tcBorders>
              <w:top w:val="single" w:sz="4" w:space="0" w:color="auto"/>
              <w:left w:val="single" w:sz="4" w:space="0" w:color="auto"/>
              <w:bottom w:val="single" w:sz="4" w:space="0" w:color="auto"/>
              <w:right w:val="single" w:sz="4" w:space="0" w:color="auto"/>
            </w:tcBorders>
            <w:shd w:val="clear" w:color="auto" w:fill="FFFFFF"/>
          </w:tcPr>
          <w:p w14:paraId="714C02A6" w14:textId="77777777" w:rsidR="00FF18AC" w:rsidRPr="00B4462E" w:rsidRDefault="00FF18AC" w:rsidP="00586B42">
            <w:pPr>
              <w:tabs>
                <w:tab w:val="left" w:pos="1707"/>
              </w:tabs>
              <w:suppressAutoHyphens w:val="0"/>
              <w:spacing w:before="40" w:after="120" w:line="220" w:lineRule="exact"/>
              <w:ind w:right="113"/>
            </w:pPr>
            <w:r w:rsidRPr="00B4462E">
              <w:rPr>
                <w:i/>
                <w:iCs/>
                <w:snapToGrid w:val="0"/>
              </w:rPr>
              <w:t>Please specify languages.</w:t>
            </w:r>
          </w:p>
        </w:tc>
      </w:tr>
      <w:tr w:rsidR="0047261E" w:rsidRPr="00B4462E" w14:paraId="4869A4AD" w14:textId="77777777" w:rsidTr="0047261E">
        <w:tc>
          <w:tcPr>
            <w:tcW w:w="1964" w:type="dxa"/>
            <w:gridSpan w:val="3"/>
            <w:tcBorders>
              <w:top w:val="single" w:sz="4" w:space="0" w:color="auto"/>
              <w:left w:val="single" w:sz="4" w:space="0" w:color="auto"/>
              <w:bottom w:val="single" w:sz="4" w:space="0" w:color="auto"/>
              <w:right w:val="single" w:sz="4" w:space="0" w:color="auto"/>
            </w:tcBorders>
            <w:shd w:val="clear" w:color="auto" w:fill="F2F2F2"/>
          </w:tcPr>
          <w:p w14:paraId="24AC7D2F" w14:textId="77777777" w:rsidR="00FF18AC" w:rsidRPr="00B4462E" w:rsidRDefault="00FF18AC" w:rsidP="00586B42">
            <w:pPr>
              <w:tabs>
                <w:tab w:val="left" w:pos="1707"/>
              </w:tabs>
              <w:suppressAutoHyphens w:val="0"/>
              <w:spacing w:before="40" w:after="120" w:line="220" w:lineRule="exact"/>
              <w:ind w:right="113"/>
            </w:pPr>
            <w:r w:rsidRPr="00B4462E">
              <w:t xml:space="preserve">Sub-indicator 1.1.2 </w:t>
            </w:r>
          </w:p>
        </w:tc>
        <w:tc>
          <w:tcPr>
            <w:tcW w:w="10578" w:type="dxa"/>
            <w:gridSpan w:val="7"/>
            <w:tcBorders>
              <w:top w:val="single" w:sz="4" w:space="0" w:color="auto"/>
              <w:left w:val="single" w:sz="4" w:space="0" w:color="auto"/>
              <w:bottom w:val="single" w:sz="4" w:space="0" w:color="auto"/>
              <w:right w:val="single" w:sz="4" w:space="0" w:color="auto"/>
            </w:tcBorders>
            <w:shd w:val="clear" w:color="auto" w:fill="F2F2F2"/>
          </w:tcPr>
          <w:p w14:paraId="084B362A" w14:textId="77777777" w:rsidR="00FF18AC" w:rsidRPr="00B4462E" w:rsidRDefault="00FF18AC" w:rsidP="00586B42">
            <w:pPr>
              <w:tabs>
                <w:tab w:val="left" w:pos="1707"/>
              </w:tabs>
              <w:suppressAutoHyphens w:val="0"/>
              <w:spacing w:before="40" w:after="120" w:line="220" w:lineRule="exact"/>
              <w:ind w:right="113"/>
            </w:pPr>
            <w:r w:rsidRPr="00B4462E">
              <w:t>Have you appointed a national focal point to deal with the UNECE Strategy for ESD?</w:t>
            </w:r>
          </w:p>
        </w:tc>
      </w:tr>
      <w:tr w:rsidR="0047261E" w:rsidRPr="00B4462E" w14:paraId="1F3D60C5" w14:textId="77777777" w:rsidTr="0047261E">
        <w:tc>
          <w:tcPr>
            <w:tcW w:w="1964" w:type="dxa"/>
            <w:gridSpan w:val="3"/>
            <w:tcBorders>
              <w:top w:val="single" w:sz="4" w:space="0" w:color="auto"/>
              <w:left w:val="single" w:sz="4" w:space="0" w:color="auto"/>
              <w:bottom w:val="single" w:sz="4" w:space="0" w:color="auto"/>
              <w:right w:val="single" w:sz="4" w:space="0" w:color="auto"/>
            </w:tcBorders>
            <w:shd w:val="clear" w:color="auto" w:fill="FFFFFF"/>
          </w:tcPr>
          <w:p w14:paraId="17DF5C43" w14:textId="77777777" w:rsidR="00FF18AC" w:rsidRPr="00B4462E" w:rsidRDefault="00FF18AC" w:rsidP="00586B42">
            <w:pPr>
              <w:tabs>
                <w:tab w:val="left" w:pos="1707"/>
              </w:tabs>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10578" w:type="dxa"/>
            <w:gridSpan w:val="7"/>
            <w:tcBorders>
              <w:top w:val="single" w:sz="4" w:space="0" w:color="auto"/>
              <w:left w:val="single" w:sz="4" w:space="0" w:color="auto"/>
              <w:bottom w:val="single" w:sz="4" w:space="0" w:color="auto"/>
              <w:right w:val="single" w:sz="4" w:space="0" w:color="auto"/>
            </w:tcBorders>
            <w:shd w:val="clear" w:color="auto" w:fill="FFFFFF"/>
          </w:tcPr>
          <w:p w14:paraId="6EE340E4" w14:textId="579EB53D" w:rsidR="00FF18AC" w:rsidRPr="00B4462E" w:rsidRDefault="00BE4588" w:rsidP="00586B42">
            <w:pPr>
              <w:widowControl w:val="0"/>
              <w:tabs>
                <w:tab w:val="left" w:pos="1707"/>
              </w:tabs>
            </w:pPr>
            <w:r w:rsidRPr="00B4462E">
              <w:rPr>
                <w:i/>
                <w:iCs/>
              </w:rPr>
              <w:t>If yes, p</w:t>
            </w:r>
            <w:r w:rsidR="00C00D5E" w:rsidRPr="00B4462E">
              <w:rPr>
                <w:i/>
                <w:iCs/>
              </w:rPr>
              <w:t xml:space="preserve">lease specify in which </w:t>
            </w:r>
            <w:proofErr w:type="gramStart"/>
            <w:r w:rsidR="00C00D5E" w:rsidRPr="00B4462E">
              <w:rPr>
                <w:i/>
                <w:iCs/>
              </w:rPr>
              <w:t>ministry</w:t>
            </w:r>
            <w:r w:rsidRPr="00B4462E">
              <w:rPr>
                <w:i/>
                <w:iCs/>
              </w:rPr>
              <w:t>(</w:t>
            </w:r>
            <w:proofErr w:type="spellStart"/>
            <w:proofErr w:type="gramEnd"/>
            <w:r w:rsidR="00C00D5E" w:rsidRPr="00B4462E">
              <w:rPr>
                <w:i/>
                <w:iCs/>
              </w:rPr>
              <w:t>ie</w:t>
            </w:r>
            <w:r w:rsidRPr="00B4462E">
              <w:rPr>
                <w:i/>
                <w:iCs/>
              </w:rPr>
              <w:t>s</w:t>
            </w:r>
            <w:proofErr w:type="spellEnd"/>
            <w:r w:rsidRPr="00B4462E">
              <w:rPr>
                <w:i/>
                <w:iCs/>
              </w:rPr>
              <w:t xml:space="preserve">)/department(s) the focal point(s) </w:t>
            </w:r>
            <w:r w:rsidR="00ED131A">
              <w:rPr>
                <w:i/>
                <w:iCs/>
              </w:rPr>
              <w:t>is(</w:t>
            </w:r>
            <w:r w:rsidRPr="00B4462E">
              <w:rPr>
                <w:i/>
                <w:iCs/>
              </w:rPr>
              <w:t>are</w:t>
            </w:r>
            <w:r w:rsidR="00ED131A">
              <w:rPr>
                <w:i/>
                <w:iCs/>
              </w:rPr>
              <w:t>)</w:t>
            </w:r>
            <w:r w:rsidRPr="00B4462E">
              <w:rPr>
                <w:i/>
                <w:iCs/>
              </w:rPr>
              <w:t xml:space="preserve"> located. </w:t>
            </w:r>
          </w:p>
        </w:tc>
      </w:tr>
      <w:tr w:rsidR="0047261E" w:rsidRPr="00B4462E" w14:paraId="1E4C7AC3" w14:textId="77777777" w:rsidTr="0047261E">
        <w:tc>
          <w:tcPr>
            <w:tcW w:w="1964" w:type="dxa"/>
            <w:gridSpan w:val="3"/>
            <w:tcBorders>
              <w:top w:val="single" w:sz="4" w:space="0" w:color="auto"/>
              <w:left w:val="single" w:sz="4" w:space="0" w:color="auto"/>
              <w:bottom w:val="single" w:sz="4" w:space="0" w:color="auto"/>
              <w:right w:val="single" w:sz="4" w:space="0" w:color="auto"/>
            </w:tcBorders>
            <w:shd w:val="clear" w:color="auto" w:fill="F2F2F2"/>
          </w:tcPr>
          <w:p w14:paraId="10B61573" w14:textId="77777777" w:rsidR="00FF18AC" w:rsidRPr="00B4462E" w:rsidRDefault="00FF18AC" w:rsidP="00586B42">
            <w:pPr>
              <w:tabs>
                <w:tab w:val="left" w:pos="1707"/>
              </w:tabs>
              <w:suppressAutoHyphens w:val="0"/>
              <w:spacing w:before="40" w:after="120" w:line="220" w:lineRule="exact"/>
              <w:ind w:right="113"/>
            </w:pPr>
            <w:r w:rsidRPr="00B4462E">
              <w:t>Sub-indicator 1.1.3</w:t>
            </w:r>
          </w:p>
        </w:tc>
        <w:tc>
          <w:tcPr>
            <w:tcW w:w="10578" w:type="dxa"/>
            <w:gridSpan w:val="7"/>
            <w:tcBorders>
              <w:top w:val="single" w:sz="4" w:space="0" w:color="auto"/>
              <w:left w:val="single" w:sz="4" w:space="0" w:color="auto"/>
              <w:bottom w:val="single" w:sz="4" w:space="0" w:color="auto"/>
              <w:right w:val="single" w:sz="4" w:space="0" w:color="auto"/>
            </w:tcBorders>
            <w:shd w:val="clear" w:color="auto" w:fill="F2F2F2"/>
          </w:tcPr>
          <w:p w14:paraId="346192E0" w14:textId="77777777" w:rsidR="00FF18AC" w:rsidRPr="00B4462E" w:rsidRDefault="00FF18AC" w:rsidP="00586B42">
            <w:pPr>
              <w:tabs>
                <w:tab w:val="left" w:pos="1707"/>
              </w:tabs>
              <w:suppressAutoHyphens w:val="0"/>
              <w:spacing w:before="40" w:after="120" w:line="220" w:lineRule="exact"/>
              <w:ind w:right="113"/>
            </w:pPr>
            <w:r w:rsidRPr="00B4462E">
              <w:t>Do you have a coordinating body for implementation of ESD?</w:t>
            </w:r>
          </w:p>
        </w:tc>
      </w:tr>
      <w:tr w:rsidR="0047261E" w:rsidRPr="00B4462E" w14:paraId="4DA2ACC1" w14:textId="77777777" w:rsidTr="0047261E">
        <w:tc>
          <w:tcPr>
            <w:tcW w:w="1964" w:type="dxa"/>
            <w:gridSpan w:val="3"/>
            <w:tcBorders>
              <w:top w:val="single" w:sz="4" w:space="0" w:color="auto"/>
              <w:left w:val="single" w:sz="4" w:space="0" w:color="auto"/>
              <w:bottom w:val="single" w:sz="4" w:space="0" w:color="auto"/>
              <w:right w:val="single" w:sz="4" w:space="0" w:color="auto"/>
            </w:tcBorders>
            <w:shd w:val="clear" w:color="auto" w:fill="FFFFFF"/>
          </w:tcPr>
          <w:p w14:paraId="770E4714" w14:textId="77777777" w:rsidR="00FF18AC" w:rsidRPr="00B4462E" w:rsidRDefault="00FF18AC" w:rsidP="00586B42">
            <w:pPr>
              <w:tabs>
                <w:tab w:val="left" w:pos="1707"/>
              </w:tabs>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10578" w:type="dxa"/>
            <w:gridSpan w:val="7"/>
            <w:tcBorders>
              <w:top w:val="single" w:sz="4" w:space="0" w:color="auto"/>
              <w:left w:val="single" w:sz="4" w:space="0" w:color="auto"/>
              <w:bottom w:val="single" w:sz="4" w:space="0" w:color="auto"/>
              <w:right w:val="single" w:sz="4" w:space="0" w:color="auto"/>
            </w:tcBorders>
            <w:shd w:val="clear" w:color="auto" w:fill="FFFFFF"/>
          </w:tcPr>
          <w:p w14:paraId="79C9CBF7" w14:textId="77777777" w:rsidR="00FF18AC" w:rsidRPr="00B4462E" w:rsidRDefault="00FF18AC" w:rsidP="00586B42">
            <w:pPr>
              <w:tabs>
                <w:tab w:val="left" w:pos="1707"/>
              </w:tabs>
              <w:suppressAutoHyphens w:val="0"/>
              <w:spacing w:before="40" w:after="120" w:line="220" w:lineRule="exact"/>
              <w:ind w:right="113"/>
            </w:pPr>
            <w:r w:rsidRPr="00B4462E">
              <w:rPr>
                <w:i/>
                <w:iCs/>
              </w:rPr>
              <w:t>Please specify its mandate and coordinating mechanism. Please also specify whether its mandate covers implementation of the UNECE Strategy for ESD.</w:t>
            </w:r>
          </w:p>
        </w:tc>
      </w:tr>
      <w:tr w:rsidR="0047261E" w:rsidRPr="00B4462E" w14:paraId="7FAC7049" w14:textId="77777777" w:rsidTr="0047261E">
        <w:tc>
          <w:tcPr>
            <w:tcW w:w="1964" w:type="dxa"/>
            <w:gridSpan w:val="3"/>
            <w:tcBorders>
              <w:top w:val="single" w:sz="4" w:space="0" w:color="auto"/>
              <w:left w:val="single" w:sz="4" w:space="0" w:color="auto"/>
              <w:bottom w:val="single" w:sz="4" w:space="0" w:color="auto"/>
              <w:right w:val="single" w:sz="4" w:space="0" w:color="auto"/>
            </w:tcBorders>
            <w:shd w:val="clear" w:color="auto" w:fill="F2F2F2"/>
          </w:tcPr>
          <w:p w14:paraId="74CA42D9" w14:textId="77777777" w:rsidR="00E255F3" w:rsidRPr="00B4462E" w:rsidRDefault="00E255F3" w:rsidP="00586B42">
            <w:pPr>
              <w:tabs>
                <w:tab w:val="left" w:pos="1707"/>
              </w:tabs>
              <w:suppressAutoHyphens w:val="0"/>
              <w:spacing w:before="40" w:after="120" w:line="220" w:lineRule="exact"/>
              <w:ind w:right="113"/>
            </w:pPr>
            <w:r w:rsidRPr="00B4462E">
              <w:t>Sub-indicator 1.1.4</w:t>
            </w:r>
          </w:p>
        </w:tc>
        <w:tc>
          <w:tcPr>
            <w:tcW w:w="10578" w:type="dxa"/>
            <w:gridSpan w:val="7"/>
            <w:tcBorders>
              <w:top w:val="single" w:sz="4" w:space="0" w:color="auto"/>
              <w:left w:val="single" w:sz="4" w:space="0" w:color="auto"/>
              <w:bottom w:val="single" w:sz="4" w:space="0" w:color="auto"/>
              <w:right w:val="single" w:sz="4" w:space="0" w:color="auto"/>
            </w:tcBorders>
            <w:shd w:val="clear" w:color="auto" w:fill="F2F2F2"/>
          </w:tcPr>
          <w:p w14:paraId="0E737DC4" w14:textId="77777777" w:rsidR="00E255F3" w:rsidRPr="00B4462E" w:rsidRDefault="00E255F3" w:rsidP="00586B42">
            <w:pPr>
              <w:tabs>
                <w:tab w:val="left" w:pos="1707"/>
              </w:tabs>
              <w:suppressAutoHyphens w:val="0"/>
              <w:spacing w:before="40" w:after="120" w:line="220" w:lineRule="exact"/>
              <w:ind w:right="113"/>
            </w:pPr>
            <w:r w:rsidRPr="00B4462E">
              <w:t>Do you have a national implementation plan for ESD?</w:t>
            </w:r>
          </w:p>
        </w:tc>
      </w:tr>
      <w:tr w:rsidR="0047261E" w:rsidRPr="00B4462E" w14:paraId="384BB6EC" w14:textId="77777777" w:rsidTr="0047261E">
        <w:tc>
          <w:tcPr>
            <w:tcW w:w="1964" w:type="dxa"/>
            <w:gridSpan w:val="3"/>
            <w:tcBorders>
              <w:top w:val="single" w:sz="4" w:space="0" w:color="auto"/>
              <w:left w:val="single" w:sz="4" w:space="0" w:color="auto"/>
              <w:bottom w:val="single" w:sz="4" w:space="0" w:color="auto"/>
              <w:right w:val="single" w:sz="4" w:space="0" w:color="auto"/>
            </w:tcBorders>
            <w:shd w:val="clear" w:color="auto" w:fill="FFFFFF"/>
          </w:tcPr>
          <w:p w14:paraId="155CA78B" w14:textId="77777777" w:rsidR="00FF18AC" w:rsidRPr="00B4462E" w:rsidRDefault="00FF18AC" w:rsidP="00586B42">
            <w:pPr>
              <w:tabs>
                <w:tab w:val="left" w:pos="1707"/>
              </w:tabs>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10578" w:type="dxa"/>
            <w:gridSpan w:val="7"/>
            <w:tcBorders>
              <w:top w:val="single" w:sz="4" w:space="0" w:color="auto"/>
              <w:left w:val="single" w:sz="4" w:space="0" w:color="auto"/>
              <w:bottom w:val="single" w:sz="4" w:space="0" w:color="auto"/>
              <w:right w:val="single" w:sz="4" w:space="0" w:color="auto"/>
            </w:tcBorders>
            <w:shd w:val="clear" w:color="auto" w:fill="FFFFFF"/>
          </w:tcPr>
          <w:p w14:paraId="1E943F43" w14:textId="77777777" w:rsidR="00FF18AC" w:rsidRPr="00B4462E" w:rsidRDefault="0053414F" w:rsidP="00586B42">
            <w:pPr>
              <w:widowControl w:val="0"/>
              <w:tabs>
                <w:tab w:val="left" w:pos="1707"/>
              </w:tabs>
              <w:rPr>
                <w:i/>
                <w:iCs/>
              </w:rPr>
            </w:pPr>
            <w:r w:rsidRPr="00B4462E">
              <w:rPr>
                <w:i/>
                <w:iCs/>
              </w:rPr>
              <w:t xml:space="preserve">Please specify whether this plan includes implementation of the UNECE Strategy for ESD and please indicate the </w:t>
            </w:r>
            <w:r w:rsidR="00BC2971" w:rsidRPr="00B4462E">
              <w:rPr>
                <w:i/>
                <w:iCs/>
              </w:rPr>
              <w:t>I</w:t>
            </w:r>
            <w:r w:rsidRPr="00B4462E">
              <w:rPr>
                <w:i/>
                <w:iCs/>
              </w:rPr>
              <w:t xml:space="preserve">nternet address where it is accessible. </w:t>
            </w:r>
          </w:p>
        </w:tc>
      </w:tr>
      <w:tr w:rsidR="0047261E" w:rsidRPr="00B4462E" w14:paraId="2A7E1380" w14:textId="77777777" w:rsidTr="0047261E">
        <w:tc>
          <w:tcPr>
            <w:tcW w:w="1964" w:type="dxa"/>
            <w:gridSpan w:val="3"/>
            <w:tcBorders>
              <w:top w:val="single" w:sz="4" w:space="0" w:color="auto"/>
              <w:left w:val="single" w:sz="4" w:space="0" w:color="auto"/>
              <w:bottom w:val="single" w:sz="4" w:space="0" w:color="auto"/>
              <w:right w:val="single" w:sz="4" w:space="0" w:color="auto"/>
            </w:tcBorders>
            <w:shd w:val="clear" w:color="auto" w:fill="F2F2F2"/>
          </w:tcPr>
          <w:p w14:paraId="4BB53D72" w14:textId="77777777" w:rsidR="00FF18AC" w:rsidRPr="00B4462E" w:rsidRDefault="00FF18AC" w:rsidP="00586B42">
            <w:pPr>
              <w:tabs>
                <w:tab w:val="left" w:pos="1707"/>
              </w:tabs>
              <w:suppressAutoHyphens w:val="0"/>
              <w:spacing w:before="40" w:after="120" w:line="220" w:lineRule="exact"/>
              <w:ind w:right="113"/>
            </w:pPr>
            <w:r w:rsidRPr="00B4462E">
              <w:t xml:space="preserve">Sub-indicator 1.1.5 </w:t>
            </w:r>
            <w:r w:rsidRPr="00B4462E">
              <w:tab/>
            </w:r>
            <w:r w:rsidRPr="00B4462E">
              <w:tab/>
            </w:r>
          </w:p>
        </w:tc>
        <w:tc>
          <w:tcPr>
            <w:tcW w:w="10578" w:type="dxa"/>
            <w:gridSpan w:val="7"/>
            <w:tcBorders>
              <w:top w:val="single" w:sz="4" w:space="0" w:color="auto"/>
              <w:left w:val="single" w:sz="4" w:space="0" w:color="auto"/>
              <w:bottom w:val="single" w:sz="4" w:space="0" w:color="auto"/>
              <w:right w:val="single" w:sz="4" w:space="0" w:color="auto"/>
            </w:tcBorders>
            <w:shd w:val="clear" w:color="auto" w:fill="F2F2F2"/>
          </w:tcPr>
          <w:p w14:paraId="030323B9" w14:textId="77777777" w:rsidR="00FF18AC" w:rsidRPr="00B4462E" w:rsidRDefault="00FF18AC" w:rsidP="00840E87">
            <w:pPr>
              <w:tabs>
                <w:tab w:val="left" w:pos="1707"/>
              </w:tabs>
              <w:suppressAutoHyphens w:val="0"/>
              <w:spacing w:before="40" w:after="120" w:line="220" w:lineRule="exact"/>
              <w:ind w:right="113"/>
            </w:pPr>
            <w:r w:rsidRPr="00B4462E">
              <w:t xml:space="preserve">Are there any synergies at the national level between </w:t>
            </w:r>
            <w:r w:rsidR="00BC2971" w:rsidRPr="00B4462E">
              <w:t xml:space="preserve">the </w:t>
            </w:r>
            <w:r w:rsidRPr="00B4462E">
              <w:t xml:space="preserve">ECE ESD process, the </w:t>
            </w:r>
            <w:r w:rsidR="002414B2" w:rsidRPr="00B4462E">
              <w:t>Global Action Programme on Education for Sustainable Development as follow-up to</w:t>
            </w:r>
            <w:r w:rsidRPr="00B4462E">
              <w:t xml:space="preserve"> the United Nations Decade of E</w:t>
            </w:r>
            <w:r w:rsidR="00840E87" w:rsidRPr="00B4462E">
              <w:t xml:space="preserve">ducation for </w:t>
            </w:r>
            <w:r w:rsidRPr="00B4462E">
              <w:t>S</w:t>
            </w:r>
            <w:r w:rsidR="00840E87" w:rsidRPr="00B4462E">
              <w:t xml:space="preserve">ustainable </w:t>
            </w:r>
            <w:r w:rsidRPr="00B4462E">
              <w:t>D</w:t>
            </w:r>
            <w:r w:rsidR="00840E87" w:rsidRPr="00B4462E">
              <w:t>evelopment after 2014</w:t>
            </w:r>
            <w:r w:rsidR="00DE22C3" w:rsidRPr="00B4462E">
              <w:t>,</w:t>
            </w:r>
            <w:r w:rsidR="00A43086" w:rsidRPr="00B4462E">
              <w:rPr>
                <w:rStyle w:val="FootnoteReference"/>
              </w:rPr>
              <w:footnoteReference w:id="5"/>
            </w:r>
            <w:r w:rsidRPr="00B4462E">
              <w:t xml:space="preserve"> and other policy processes relevant to ESD?</w:t>
            </w:r>
          </w:p>
        </w:tc>
      </w:tr>
      <w:tr w:rsidR="0047261E" w:rsidRPr="00B4462E" w14:paraId="0ED07285" w14:textId="77777777" w:rsidTr="0047261E">
        <w:tc>
          <w:tcPr>
            <w:tcW w:w="1964" w:type="dxa"/>
            <w:gridSpan w:val="3"/>
            <w:tcBorders>
              <w:top w:val="single" w:sz="4" w:space="0" w:color="auto"/>
              <w:left w:val="single" w:sz="4" w:space="0" w:color="auto"/>
              <w:bottom w:val="single" w:sz="4" w:space="0" w:color="auto"/>
              <w:right w:val="single" w:sz="4" w:space="0" w:color="auto"/>
            </w:tcBorders>
            <w:shd w:val="clear" w:color="auto" w:fill="FFFFFF"/>
          </w:tcPr>
          <w:p w14:paraId="41BEDE2F" w14:textId="77777777" w:rsidR="00FF18AC" w:rsidRPr="00B4462E" w:rsidRDefault="00FF18AC" w:rsidP="00586B42">
            <w:pPr>
              <w:tabs>
                <w:tab w:val="left" w:pos="1707"/>
              </w:tabs>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10578" w:type="dxa"/>
            <w:gridSpan w:val="7"/>
            <w:tcBorders>
              <w:top w:val="single" w:sz="4" w:space="0" w:color="auto"/>
              <w:left w:val="single" w:sz="4" w:space="0" w:color="auto"/>
              <w:bottom w:val="single" w:sz="4" w:space="0" w:color="auto"/>
              <w:right w:val="single" w:sz="4" w:space="0" w:color="auto"/>
            </w:tcBorders>
            <w:shd w:val="clear" w:color="auto" w:fill="FFFFFF"/>
          </w:tcPr>
          <w:p w14:paraId="525E82E5" w14:textId="77777777" w:rsidR="00FF18AC" w:rsidRPr="00B4462E" w:rsidRDefault="00451304" w:rsidP="00586B42">
            <w:pPr>
              <w:tabs>
                <w:tab w:val="left" w:pos="1707"/>
              </w:tabs>
              <w:suppressAutoHyphens w:val="0"/>
              <w:spacing w:before="40" w:after="120" w:line="220" w:lineRule="exact"/>
              <w:ind w:right="113"/>
              <w:rPr>
                <w:i/>
                <w:iCs/>
              </w:rPr>
            </w:pPr>
            <w:r w:rsidRPr="00B4462E">
              <w:rPr>
                <w:i/>
                <w:iCs/>
              </w:rPr>
              <w:t xml:space="preserve">Please specify and list major documents. </w:t>
            </w:r>
            <w:r w:rsidR="00AF5E82" w:rsidRPr="00B4462E">
              <w:rPr>
                <w:i/>
                <w:iCs/>
              </w:rPr>
              <w:t xml:space="preserve"> </w:t>
            </w:r>
          </w:p>
        </w:tc>
      </w:tr>
      <w:tr w:rsidR="00DC443E" w:rsidRPr="00B4462E" w14:paraId="3CD4EF50" w14:textId="77777777" w:rsidTr="005726D4">
        <w:tblPrEx>
          <w:shd w:val="clear" w:color="auto" w:fill="auto"/>
        </w:tblPrEx>
        <w:trPr>
          <w:trHeight w:val="284"/>
        </w:trPr>
        <w:tc>
          <w:tcPr>
            <w:tcW w:w="12544" w:type="dxa"/>
            <w:gridSpan w:val="10"/>
            <w:tcBorders>
              <w:top w:val="single" w:sz="4" w:space="0" w:color="auto"/>
              <w:left w:val="single" w:sz="4" w:space="0" w:color="auto"/>
              <w:bottom w:val="single" w:sz="4" w:space="0" w:color="auto"/>
              <w:right w:val="single" w:sz="4" w:space="0" w:color="auto"/>
            </w:tcBorders>
            <w:shd w:val="clear" w:color="auto" w:fill="D9D9D9"/>
          </w:tcPr>
          <w:p w14:paraId="15D8E4F9" w14:textId="77777777" w:rsidR="00FF18AC" w:rsidRPr="00B4462E" w:rsidRDefault="00FF18AC" w:rsidP="00586B42">
            <w:pPr>
              <w:suppressAutoHyphens w:val="0"/>
              <w:spacing w:before="40" w:after="120" w:line="220" w:lineRule="exact"/>
              <w:ind w:right="113"/>
            </w:pPr>
            <w:r w:rsidRPr="00B4462E">
              <w:rPr>
                <w:b/>
                <w:bCs/>
              </w:rPr>
              <w:t>Indicator 1.2</w:t>
            </w:r>
            <w:r w:rsidR="009E497D" w:rsidRPr="00B4462E">
              <w:tab/>
            </w:r>
            <w:r w:rsidR="009E497D" w:rsidRPr="00B4462E">
              <w:tab/>
            </w:r>
            <w:r w:rsidRPr="00B4462E">
              <w:rPr>
                <w:b/>
                <w:bCs/>
              </w:rPr>
              <w:t>Policy, regulatory and operational frameworks support the promotion of ESD</w:t>
            </w:r>
          </w:p>
        </w:tc>
      </w:tr>
      <w:tr w:rsidR="0047261E" w:rsidRPr="00B4462E" w14:paraId="0206EA89" w14:textId="77777777" w:rsidTr="0045344C">
        <w:tblPrEx>
          <w:shd w:val="clear" w:color="auto" w:fill="auto"/>
        </w:tblPrEx>
        <w:trPr>
          <w:trHeight w:val="284"/>
        </w:trPr>
        <w:tc>
          <w:tcPr>
            <w:tcW w:w="2001" w:type="dxa"/>
            <w:gridSpan w:val="3"/>
            <w:tcBorders>
              <w:top w:val="single" w:sz="4" w:space="0" w:color="auto"/>
              <w:left w:val="single" w:sz="4" w:space="0" w:color="auto"/>
              <w:bottom w:val="single" w:sz="4" w:space="0" w:color="auto"/>
              <w:right w:val="single" w:sz="4" w:space="0" w:color="auto"/>
            </w:tcBorders>
            <w:shd w:val="clear" w:color="auto" w:fill="F2F2F2"/>
          </w:tcPr>
          <w:p w14:paraId="4FED9525" w14:textId="77777777" w:rsidR="00FF18AC" w:rsidRPr="00B4462E" w:rsidRDefault="00FF18AC" w:rsidP="00FF18AC">
            <w:pPr>
              <w:suppressAutoHyphens w:val="0"/>
              <w:spacing w:before="40" w:after="120" w:line="220" w:lineRule="exact"/>
              <w:ind w:right="113"/>
            </w:pPr>
            <w:r w:rsidRPr="00B4462E">
              <w:t xml:space="preserve">Sub-indicator 1.2.1 </w:t>
            </w:r>
          </w:p>
        </w:tc>
        <w:tc>
          <w:tcPr>
            <w:tcW w:w="10543" w:type="dxa"/>
            <w:gridSpan w:val="7"/>
            <w:tcBorders>
              <w:top w:val="single" w:sz="4" w:space="0" w:color="auto"/>
              <w:left w:val="single" w:sz="4" w:space="0" w:color="auto"/>
              <w:bottom w:val="single" w:sz="4" w:space="0" w:color="auto"/>
              <w:right w:val="single" w:sz="4" w:space="0" w:color="auto"/>
            </w:tcBorders>
            <w:shd w:val="clear" w:color="auto" w:fill="F2F2F2"/>
          </w:tcPr>
          <w:p w14:paraId="687F9869" w14:textId="77777777" w:rsidR="00FF18AC" w:rsidRPr="00B4462E" w:rsidRDefault="00FF18AC" w:rsidP="00700336">
            <w:pPr>
              <w:suppressAutoHyphens w:val="0"/>
              <w:spacing w:before="40" w:after="120" w:line="220" w:lineRule="exact"/>
              <w:ind w:right="113"/>
            </w:pPr>
            <w:r w:rsidRPr="00B4462E">
              <w:t>Is ESD reflected in any national policy</w:t>
            </w:r>
            <w:r w:rsidR="00A43086" w:rsidRPr="00B4462E">
              <w:rPr>
                <w:rStyle w:val="FootnoteReference"/>
              </w:rPr>
              <w:footnoteReference w:id="6"/>
            </w:r>
            <w:r w:rsidRPr="00B4462E">
              <w:rPr>
                <w:b/>
                <w:bCs/>
                <w:sz w:val="18"/>
                <w:szCs w:val="18"/>
              </w:rPr>
              <w:t xml:space="preserve"> </w:t>
            </w:r>
            <w:r w:rsidRPr="00B4462E">
              <w:t>document(s)?</w:t>
            </w:r>
          </w:p>
        </w:tc>
      </w:tr>
      <w:tr w:rsidR="00DC443E" w:rsidRPr="00B4462E" w14:paraId="308395C8" w14:textId="77777777" w:rsidTr="005726D4">
        <w:tblPrEx>
          <w:shd w:val="clear" w:color="auto" w:fill="auto"/>
        </w:tblPrEx>
        <w:trPr>
          <w:trHeight w:val="284"/>
        </w:trPr>
        <w:tc>
          <w:tcPr>
            <w:tcW w:w="2001" w:type="dxa"/>
            <w:gridSpan w:val="3"/>
            <w:tcBorders>
              <w:top w:val="single" w:sz="4" w:space="0" w:color="auto"/>
              <w:left w:val="single" w:sz="4" w:space="0" w:color="auto"/>
              <w:bottom w:val="single" w:sz="4" w:space="0" w:color="auto"/>
              <w:right w:val="single" w:sz="4" w:space="0" w:color="auto"/>
            </w:tcBorders>
            <w:shd w:val="clear" w:color="auto" w:fill="auto"/>
          </w:tcPr>
          <w:p w14:paraId="5E603CF2" w14:textId="77777777" w:rsidR="00FF18AC" w:rsidRPr="00B4462E" w:rsidRDefault="00FF18AC" w:rsidP="00FF18AC">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10543" w:type="dxa"/>
            <w:gridSpan w:val="7"/>
            <w:tcBorders>
              <w:top w:val="single" w:sz="4" w:space="0" w:color="auto"/>
              <w:left w:val="single" w:sz="4" w:space="0" w:color="auto"/>
              <w:bottom w:val="single" w:sz="4" w:space="0" w:color="auto"/>
              <w:right w:val="single" w:sz="4" w:space="0" w:color="auto"/>
            </w:tcBorders>
            <w:shd w:val="clear" w:color="auto" w:fill="auto"/>
          </w:tcPr>
          <w:p w14:paraId="2D0EEC14" w14:textId="77777777" w:rsidR="00FF18AC" w:rsidRPr="00B4462E" w:rsidRDefault="00FF18AC" w:rsidP="00FF18AC">
            <w:pPr>
              <w:suppressAutoHyphens w:val="0"/>
              <w:spacing w:before="40" w:after="120" w:line="220" w:lineRule="exact"/>
              <w:ind w:right="113"/>
            </w:pPr>
            <w:r w:rsidRPr="00B4462E">
              <w:rPr>
                <w:i/>
                <w:iCs/>
              </w:rPr>
              <w:t xml:space="preserve">Please specify and list </w:t>
            </w:r>
            <w:r w:rsidR="00BC2971" w:rsidRPr="00B4462E">
              <w:rPr>
                <w:i/>
                <w:iCs/>
              </w:rPr>
              <w:t xml:space="preserve">any </w:t>
            </w:r>
            <w:r w:rsidRPr="00B4462E">
              <w:rPr>
                <w:i/>
                <w:iCs/>
              </w:rPr>
              <w:t>major document(s).</w:t>
            </w:r>
          </w:p>
        </w:tc>
      </w:tr>
      <w:tr w:rsidR="0047261E" w:rsidRPr="00B4462E" w14:paraId="5C2C0EF3" w14:textId="77777777" w:rsidTr="0045344C">
        <w:tblPrEx>
          <w:shd w:val="clear" w:color="auto" w:fill="auto"/>
        </w:tblPrEx>
        <w:trPr>
          <w:trHeight w:val="284"/>
        </w:trPr>
        <w:tc>
          <w:tcPr>
            <w:tcW w:w="2001" w:type="dxa"/>
            <w:gridSpan w:val="3"/>
            <w:tcBorders>
              <w:top w:val="single" w:sz="4" w:space="0" w:color="auto"/>
              <w:left w:val="single" w:sz="4" w:space="0" w:color="auto"/>
              <w:bottom w:val="single" w:sz="4" w:space="0" w:color="auto"/>
              <w:right w:val="single" w:sz="4" w:space="0" w:color="auto"/>
            </w:tcBorders>
            <w:shd w:val="clear" w:color="auto" w:fill="F2F2F2"/>
          </w:tcPr>
          <w:p w14:paraId="4315DD51" w14:textId="77777777" w:rsidR="00FF18AC" w:rsidRPr="00B4462E" w:rsidRDefault="00FF18AC" w:rsidP="005726D4">
            <w:pPr>
              <w:pageBreakBefore/>
              <w:suppressAutoHyphens w:val="0"/>
              <w:spacing w:before="40" w:after="120" w:line="220" w:lineRule="exact"/>
              <w:ind w:right="113"/>
            </w:pPr>
            <w:r w:rsidRPr="00B4462E">
              <w:t>Sub-indicator 1.2.2</w:t>
            </w:r>
          </w:p>
        </w:tc>
        <w:tc>
          <w:tcPr>
            <w:tcW w:w="10543" w:type="dxa"/>
            <w:gridSpan w:val="7"/>
            <w:tcBorders>
              <w:top w:val="single" w:sz="4" w:space="0" w:color="auto"/>
              <w:left w:val="single" w:sz="4" w:space="0" w:color="auto"/>
              <w:bottom w:val="single" w:sz="4" w:space="0" w:color="auto"/>
              <w:right w:val="single" w:sz="4" w:space="0" w:color="auto"/>
            </w:tcBorders>
            <w:shd w:val="clear" w:color="auto" w:fill="F2F2F2"/>
          </w:tcPr>
          <w:p w14:paraId="38D84717" w14:textId="4F2F8329" w:rsidR="00FF18AC" w:rsidRPr="00B4462E" w:rsidRDefault="006E0872" w:rsidP="00A43086">
            <w:pPr>
              <w:suppressAutoHyphens w:val="0"/>
              <w:spacing w:before="40" w:after="120" w:line="220" w:lineRule="exact"/>
              <w:ind w:right="113"/>
              <w:rPr>
                <w:vertAlign w:val="superscript"/>
              </w:rPr>
            </w:pPr>
            <w:r w:rsidRPr="00B4462E">
              <w:t>Is ESD: (a) addressed in relevant</w:t>
            </w:r>
            <w:r w:rsidRPr="00B4462E">
              <w:rPr>
                <w:i/>
              </w:rPr>
              <w:t xml:space="preserve"> </w:t>
            </w:r>
            <w:r w:rsidRPr="00B4462E">
              <w:t>national education legislation/regulatory document(s);</w:t>
            </w:r>
            <w:r w:rsidRPr="00B4462E">
              <w:rPr>
                <w:i/>
              </w:rPr>
              <w:t xml:space="preserve"> </w:t>
            </w:r>
            <w:r w:rsidRPr="00B4462E">
              <w:rPr>
                <w:iCs/>
              </w:rPr>
              <w:t xml:space="preserve">and (b) included </w:t>
            </w:r>
            <w:r w:rsidRPr="00B4462E">
              <w:t>in your national curr</w:t>
            </w:r>
            <w:r w:rsidR="00ED131A">
              <w:t xml:space="preserve">icula and/or national standards, ordinances or </w:t>
            </w:r>
            <w:r w:rsidRPr="00B4462E">
              <w:t>requirements</w:t>
            </w:r>
            <w:r w:rsidR="00BC2971" w:rsidRPr="00B4462E">
              <w:t xml:space="preserve"> </w:t>
            </w:r>
            <w:r w:rsidRPr="00B4462E">
              <w:rPr>
                <w:iCs/>
              </w:rPr>
              <w:t>a</w:t>
            </w:r>
            <w:r w:rsidRPr="00B4462E">
              <w:t xml:space="preserve">t all levels of formal education, as understood by your education system in accordance with </w:t>
            </w:r>
            <w:proofErr w:type="spellStart"/>
            <w:r w:rsidRPr="00B4462E">
              <w:t>ISCED</w:t>
            </w:r>
            <w:proofErr w:type="spellEnd"/>
            <w:r w:rsidRPr="00B4462E">
              <w:t>?</w:t>
            </w:r>
            <w:r w:rsidR="00A43086" w:rsidRPr="00B4462E">
              <w:rPr>
                <w:rStyle w:val="FootnoteReference"/>
                <w:szCs w:val="18"/>
              </w:rPr>
              <w:footnoteReference w:id="7"/>
            </w:r>
          </w:p>
        </w:tc>
      </w:tr>
      <w:tr w:rsidR="00DC443E" w:rsidRPr="00B4462E" w14:paraId="1E6C2540" w14:textId="77777777" w:rsidTr="005726D4">
        <w:tblPrEx>
          <w:shd w:val="clear" w:color="auto" w:fill="auto"/>
        </w:tblPrEx>
        <w:trPr>
          <w:trHeight w:val="5548"/>
        </w:trPr>
        <w:tc>
          <w:tcPr>
            <w:tcW w:w="2001" w:type="dxa"/>
            <w:gridSpan w:val="3"/>
            <w:tcBorders>
              <w:top w:val="single" w:sz="4" w:space="0" w:color="auto"/>
              <w:left w:val="single" w:sz="4" w:space="0" w:color="auto"/>
              <w:bottom w:val="single" w:sz="4" w:space="0" w:color="auto"/>
              <w:right w:val="single" w:sz="4" w:space="0" w:color="auto"/>
            </w:tcBorders>
            <w:shd w:val="clear" w:color="auto" w:fill="auto"/>
          </w:tcPr>
          <w:p w14:paraId="21467910" w14:textId="77777777" w:rsidR="00FF18AC" w:rsidRPr="00B4462E" w:rsidRDefault="00FF18AC" w:rsidP="00FF18AC">
            <w:pPr>
              <w:suppressAutoHyphens w:val="0"/>
              <w:spacing w:before="40" w:after="120" w:line="220" w:lineRule="exact"/>
              <w:ind w:right="113"/>
            </w:pPr>
            <w:r w:rsidRPr="00B4462E">
              <w:t xml:space="preserve">(a)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p w14:paraId="279F2D29" w14:textId="77777777" w:rsidR="00FF18AC" w:rsidRPr="00B4462E" w:rsidRDefault="00FF18AC" w:rsidP="00FF18AC">
            <w:pPr>
              <w:suppressAutoHyphens w:val="0"/>
              <w:spacing w:before="40" w:after="120" w:line="220" w:lineRule="exact"/>
              <w:ind w:right="113"/>
            </w:pPr>
            <w:r w:rsidRPr="00B4462E">
              <w:t xml:space="preserve">(b)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p w14:paraId="20944946" w14:textId="77777777" w:rsidR="00FF18AC" w:rsidRPr="00B4462E" w:rsidRDefault="00FF18AC" w:rsidP="00FF18AC">
            <w:pPr>
              <w:suppressAutoHyphens w:val="0"/>
              <w:spacing w:before="40" w:after="120" w:line="220" w:lineRule="exact"/>
              <w:ind w:right="113"/>
            </w:pPr>
          </w:p>
        </w:tc>
        <w:tc>
          <w:tcPr>
            <w:tcW w:w="10543" w:type="dxa"/>
            <w:gridSpan w:val="7"/>
            <w:tcBorders>
              <w:top w:val="single" w:sz="4" w:space="0" w:color="auto"/>
              <w:left w:val="single" w:sz="4" w:space="0" w:color="auto"/>
              <w:bottom w:val="single" w:sz="4" w:space="0" w:color="auto"/>
              <w:right w:val="single" w:sz="4" w:space="0" w:color="auto"/>
            </w:tcBorders>
            <w:shd w:val="clear" w:color="auto" w:fill="auto"/>
          </w:tcPr>
          <w:p w14:paraId="73CBD1ED" w14:textId="77777777" w:rsidR="00560C5D" w:rsidRPr="00B4462E" w:rsidRDefault="00130F1D" w:rsidP="00130F1D">
            <w:pPr>
              <w:widowControl w:val="0"/>
              <w:rPr>
                <w:i/>
                <w:iCs/>
              </w:rPr>
            </w:pPr>
            <w:r w:rsidRPr="00B4462E">
              <w:rPr>
                <w:i/>
                <w:iCs/>
              </w:rPr>
              <w:t xml:space="preserve">If yes, please specify </w:t>
            </w:r>
            <w:r w:rsidR="00BC2971" w:rsidRPr="00B4462E">
              <w:rPr>
                <w:i/>
                <w:iCs/>
              </w:rPr>
              <w:t xml:space="preserve">details </w:t>
            </w:r>
            <w:r w:rsidRPr="00B4462E">
              <w:rPr>
                <w:i/>
                <w:iCs/>
              </w:rPr>
              <w:t xml:space="preserve">for (a) and (b). </w:t>
            </w:r>
          </w:p>
          <w:p w14:paraId="6D416695" w14:textId="77777777" w:rsidR="00560C5D" w:rsidRPr="00B4462E" w:rsidRDefault="00560C5D" w:rsidP="00130F1D">
            <w:pPr>
              <w:widowControl w:val="0"/>
              <w:rPr>
                <w:i/>
                <w:iCs/>
              </w:rPr>
            </w:pPr>
          </w:p>
          <w:p w14:paraId="01095B24" w14:textId="77777777" w:rsidR="00130F1D" w:rsidRPr="00B4462E" w:rsidRDefault="00130F1D" w:rsidP="00130F1D">
            <w:pPr>
              <w:widowControl w:val="0"/>
              <w:rPr>
                <w:i/>
                <w:iCs/>
              </w:rPr>
            </w:pPr>
            <w:r w:rsidRPr="00B4462E">
              <w:rPr>
                <w:i/>
                <w:iCs/>
              </w:rPr>
              <w:t>Please also fill in the table by ticking (</w:t>
            </w:r>
            <w:r w:rsidR="00BC2971" w:rsidRPr="00B4462E">
              <w:rPr>
                <w:rFonts w:ascii="MS Mincho" w:eastAsia="MS Mincho" w:hAnsi="MS Mincho" w:cs="MS Mincho"/>
                <w:i/>
                <w:iCs/>
              </w:rPr>
              <w:t>✓</w:t>
            </w:r>
            <w:r w:rsidRPr="00B4462E">
              <w:rPr>
                <w:i/>
                <w:iCs/>
              </w:rPr>
              <w:t>) as appropriate.</w:t>
            </w:r>
          </w:p>
          <w:p w14:paraId="5EFA350A" w14:textId="77777777" w:rsidR="00BC2971" w:rsidRPr="00B4462E" w:rsidRDefault="00BC2971" w:rsidP="00130F1D">
            <w:pPr>
              <w:widowControl w:val="0"/>
              <w:rPr>
                <w:i/>
                <w:iCs/>
              </w:rPr>
            </w:pP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696"/>
              <w:gridCol w:w="851"/>
              <w:gridCol w:w="791"/>
            </w:tblGrid>
            <w:tr w:rsidR="0047261E" w:rsidRPr="00B4462E" w14:paraId="6A657351" w14:textId="77777777" w:rsidTr="0047261E">
              <w:trPr>
                <w:jc w:val="center"/>
              </w:trPr>
              <w:tc>
                <w:tcPr>
                  <w:tcW w:w="4696" w:type="dxa"/>
                  <w:vMerge w:val="restart"/>
                  <w:shd w:val="clear" w:color="auto" w:fill="FFFFFF"/>
                  <w:vAlign w:val="center"/>
                </w:tcPr>
                <w:p w14:paraId="3FD1ACFB" w14:textId="77777777" w:rsidR="0095622D" w:rsidRPr="00B4462E" w:rsidRDefault="0095622D" w:rsidP="0095622D">
                  <w:pPr>
                    <w:suppressAutoHyphens w:val="0"/>
                    <w:spacing w:before="40" w:after="120" w:line="220" w:lineRule="exact"/>
                    <w:ind w:right="113"/>
                    <w:rPr>
                      <w:b/>
                    </w:rPr>
                  </w:pPr>
                  <w:proofErr w:type="spellStart"/>
                  <w:r w:rsidRPr="00B4462E">
                    <w:rPr>
                      <w:b/>
                    </w:rPr>
                    <w:t>ISCED</w:t>
                  </w:r>
                  <w:proofErr w:type="spellEnd"/>
                  <w:r w:rsidRPr="00B4462E">
                    <w:rPr>
                      <w:b/>
                    </w:rPr>
                    <w:t xml:space="preserve"> levels</w:t>
                  </w:r>
                  <w:r w:rsidR="006A4F78" w:rsidRPr="00B4462E">
                    <w:rPr>
                      <w:b/>
                    </w:rPr>
                    <w:t xml:space="preserve"> 2011</w:t>
                  </w:r>
                </w:p>
              </w:tc>
              <w:tc>
                <w:tcPr>
                  <w:tcW w:w="851" w:type="dxa"/>
                  <w:tcBorders>
                    <w:bottom w:val="dashSmallGap" w:sz="4" w:space="0" w:color="000080"/>
                  </w:tcBorders>
                  <w:shd w:val="clear" w:color="auto" w:fill="FFFFFF"/>
                  <w:vAlign w:val="center"/>
                </w:tcPr>
                <w:p w14:paraId="69E5F126" w14:textId="77777777" w:rsidR="0095622D" w:rsidRPr="00B4462E" w:rsidRDefault="0095622D" w:rsidP="0095622D">
                  <w:pPr>
                    <w:suppressAutoHyphens w:val="0"/>
                    <w:spacing w:before="40" w:after="120" w:line="220" w:lineRule="exact"/>
                    <w:ind w:right="113"/>
                    <w:rPr>
                      <w:b/>
                      <w:bCs/>
                    </w:rPr>
                  </w:pPr>
                  <w:r w:rsidRPr="00B4462E">
                    <w:rPr>
                      <w:b/>
                      <w:bCs/>
                    </w:rPr>
                    <w:t>(a)</w:t>
                  </w:r>
                </w:p>
              </w:tc>
              <w:tc>
                <w:tcPr>
                  <w:tcW w:w="791" w:type="dxa"/>
                  <w:tcBorders>
                    <w:bottom w:val="dashSmallGap" w:sz="4" w:space="0" w:color="000080"/>
                  </w:tcBorders>
                  <w:shd w:val="clear" w:color="auto" w:fill="FFFFFF"/>
                  <w:vAlign w:val="center"/>
                </w:tcPr>
                <w:p w14:paraId="35612216" w14:textId="77777777" w:rsidR="0095622D" w:rsidRPr="00B4462E" w:rsidRDefault="0095622D" w:rsidP="0095622D">
                  <w:pPr>
                    <w:suppressAutoHyphens w:val="0"/>
                    <w:spacing w:before="40" w:after="120" w:line="220" w:lineRule="exact"/>
                    <w:ind w:right="113"/>
                    <w:rPr>
                      <w:b/>
                      <w:bCs/>
                    </w:rPr>
                  </w:pPr>
                  <w:r w:rsidRPr="00B4462E">
                    <w:rPr>
                      <w:b/>
                      <w:bCs/>
                    </w:rPr>
                    <w:t>(b)</w:t>
                  </w:r>
                </w:p>
              </w:tc>
            </w:tr>
            <w:tr w:rsidR="0047261E" w:rsidRPr="00B4462E" w14:paraId="5DD3DFF8" w14:textId="77777777" w:rsidTr="0047261E">
              <w:trPr>
                <w:jc w:val="center"/>
              </w:trPr>
              <w:tc>
                <w:tcPr>
                  <w:tcW w:w="4696" w:type="dxa"/>
                  <w:vMerge/>
                  <w:shd w:val="clear" w:color="auto" w:fill="FFFFFF"/>
                  <w:vAlign w:val="center"/>
                </w:tcPr>
                <w:p w14:paraId="5105D5A6" w14:textId="77777777" w:rsidR="0095622D" w:rsidRPr="00B4462E" w:rsidRDefault="0095622D" w:rsidP="0095622D">
                  <w:pPr>
                    <w:suppressAutoHyphens w:val="0"/>
                    <w:spacing w:before="40" w:after="120" w:line="220" w:lineRule="exact"/>
                    <w:ind w:right="113"/>
                    <w:rPr>
                      <w:b/>
                      <w:bCs/>
                    </w:rPr>
                  </w:pPr>
                </w:p>
              </w:tc>
              <w:tc>
                <w:tcPr>
                  <w:tcW w:w="851" w:type="dxa"/>
                  <w:vAlign w:val="center"/>
                </w:tcPr>
                <w:p w14:paraId="67E2185F" w14:textId="77777777" w:rsidR="0095622D" w:rsidRPr="00B4462E" w:rsidRDefault="0095622D" w:rsidP="0095622D">
                  <w:pPr>
                    <w:suppressAutoHyphens w:val="0"/>
                    <w:spacing w:before="40" w:after="120" w:line="220" w:lineRule="exact"/>
                    <w:ind w:right="113"/>
                    <w:rPr>
                      <w:i/>
                      <w:iCs/>
                    </w:rPr>
                  </w:pPr>
                  <w:r w:rsidRPr="00B4462E">
                    <w:rPr>
                      <w:i/>
                      <w:iCs/>
                    </w:rPr>
                    <w:t>Yes</w:t>
                  </w:r>
                </w:p>
              </w:tc>
              <w:tc>
                <w:tcPr>
                  <w:tcW w:w="791" w:type="dxa"/>
                  <w:vAlign w:val="center"/>
                </w:tcPr>
                <w:p w14:paraId="67CDD0E5" w14:textId="77777777" w:rsidR="0095622D" w:rsidRPr="00B4462E" w:rsidRDefault="0095622D" w:rsidP="0095622D">
                  <w:pPr>
                    <w:suppressAutoHyphens w:val="0"/>
                    <w:spacing w:before="40" w:after="120" w:line="220" w:lineRule="exact"/>
                    <w:ind w:right="113"/>
                    <w:rPr>
                      <w:i/>
                      <w:iCs/>
                    </w:rPr>
                  </w:pPr>
                  <w:r w:rsidRPr="00B4462E">
                    <w:rPr>
                      <w:i/>
                      <w:iCs/>
                    </w:rPr>
                    <w:t>Yes</w:t>
                  </w:r>
                </w:p>
              </w:tc>
            </w:tr>
            <w:tr w:rsidR="0047261E" w:rsidRPr="00B4462E" w14:paraId="532EF925" w14:textId="77777777" w:rsidTr="0047261E">
              <w:trPr>
                <w:jc w:val="center"/>
              </w:trPr>
              <w:tc>
                <w:tcPr>
                  <w:tcW w:w="4696" w:type="dxa"/>
                  <w:shd w:val="clear" w:color="auto" w:fill="FFFFFF"/>
                  <w:vAlign w:val="center"/>
                </w:tcPr>
                <w:p w14:paraId="244413D3" w14:textId="77777777" w:rsidR="0095622D" w:rsidRPr="00B4462E" w:rsidRDefault="0095622D" w:rsidP="0095622D">
                  <w:pPr>
                    <w:suppressAutoHyphens w:val="0"/>
                    <w:spacing w:before="40" w:after="120" w:line="220" w:lineRule="exact"/>
                    <w:ind w:right="113"/>
                    <w:rPr>
                      <w:bCs/>
                      <w:sz w:val="18"/>
                      <w:szCs w:val="18"/>
                    </w:rPr>
                  </w:pPr>
                  <w:r w:rsidRPr="00B4462E">
                    <w:rPr>
                      <w:bCs/>
                      <w:sz w:val="18"/>
                      <w:szCs w:val="18"/>
                    </w:rPr>
                    <w:t xml:space="preserve">0. Early childhood education </w:t>
                  </w:r>
                </w:p>
              </w:tc>
              <w:tc>
                <w:tcPr>
                  <w:tcW w:w="851" w:type="dxa"/>
                  <w:vAlign w:val="center"/>
                </w:tcPr>
                <w:p w14:paraId="62B93A40" w14:textId="77777777" w:rsidR="0095622D" w:rsidRPr="00B4462E" w:rsidRDefault="0095622D" w:rsidP="0095622D">
                  <w:pPr>
                    <w:suppressAutoHyphens w:val="0"/>
                    <w:spacing w:before="40" w:after="120" w:line="220" w:lineRule="exact"/>
                    <w:ind w:right="113"/>
                  </w:pPr>
                </w:p>
              </w:tc>
              <w:tc>
                <w:tcPr>
                  <w:tcW w:w="791" w:type="dxa"/>
                  <w:vAlign w:val="center"/>
                </w:tcPr>
                <w:p w14:paraId="76FC96B8" w14:textId="77777777" w:rsidR="0095622D" w:rsidRPr="00B4462E" w:rsidRDefault="0095622D" w:rsidP="0095622D">
                  <w:pPr>
                    <w:suppressAutoHyphens w:val="0"/>
                    <w:spacing w:before="40" w:after="120" w:line="220" w:lineRule="exact"/>
                    <w:ind w:right="113"/>
                  </w:pPr>
                </w:p>
              </w:tc>
            </w:tr>
            <w:tr w:rsidR="0047261E" w:rsidRPr="00B4462E" w14:paraId="7EB0AEDB" w14:textId="77777777" w:rsidTr="0047261E">
              <w:trPr>
                <w:jc w:val="center"/>
              </w:trPr>
              <w:tc>
                <w:tcPr>
                  <w:tcW w:w="4696" w:type="dxa"/>
                  <w:shd w:val="clear" w:color="auto" w:fill="FFFFFF"/>
                  <w:vAlign w:val="center"/>
                </w:tcPr>
                <w:p w14:paraId="4C18D449" w14:textId="77777777" w:rsidR="0095622D" w:rsidRPr="00B4462E" w:rsidRDefault="0095622D" w:rsidP="0095622D">
                  <w:pPr>
                    <w:suppressAutoHyphens w:val="0"/>
                    <w:spacing w:before="40" w:after="120" w:line="220" w:lineRule="exact"/>
                    <w:ind w:right="113"/>
                    <w:rPr>
                      <w:bCs/>
                      <w:sz w:val="18"/>
                      <w:szCs w:val="18"/>
                    </w:rPr>
                  </w:pPr>
                  <w:r w:rsidRPr="00B4462E">
                    <w:rPr>
                      <w:bCs/>
                      <w:sz w:val="18"/>
                      <w:szCs w:val="18"/>
                    </w:rPr>
                    <w:t>1. Primary education</w:t>
                  </w:r>
                </w:p>
              </w:tc>
              <w:tc>
                <w:tcPr>
                  <w:tcW w:w="851" w:type="dxa"/>
                  <w:vAlign w:val="center"/>
                </w:tcPr>
                <w:p w14:paraId="6F94D82C" w14:textId="77777777" w:rsidR="0095622D" w:rsidRPr="00B4462E" w:rsidRDefault="0095622D" w:rsidP="0095622D">
                  <w:pPr>
                    <w:suppressAutoHyphens w:val="0"/>
                    <w:spacing w:before="40" w:after="120" w:line="220" w:lineRule="exact"/>
                    <w:ind w:right="113"/>
                    <w:rPr>
                      <w:szCs w:val="24"/>
                    </w:rPr>
                  </w:pPr>
                </w:p>
              </w:tc>
              <w:tc>
                <w:tcPr>
                  <w:tcW w:w="791" w:type="dxa"/>
                  <w:vAlign w:val="center"/>
                </w:tcPr>
                <w:p w14:paraId="3C360027" w14:textId="77777777" w:rsidR="0095622D" w:rsidRPr="00B4462E" w:rsidRDefault="0095622D" w:rsidP="0095622D">
                  <w:pPr>
                    <w:suppressAutoHyphens w:val="0"/>
                    <w:spacing w:before="40" w:after="120" w:line="220" w:lineRule="exact"/>
                    <w:ind w:right="113"/>
                    <w:rPr>
                      <w:szCs w:val="24"/>
                    </w:rPr>
                  </w:pPr>
                </w:p>
              </w:tc>
            </w:tr>
            <w:tr w:rsidR="0047261E" w:rsidRPr="00B4462E" w14:paraId="01111AD6" w14:textId="77777777" w:rsidTr="0047261E">
              <w:trPr>
                <w:jc w:val="center"/>
              </w:trPr>
              <w:tc>
                <w:tcPr>
                  <w:tcW w:w="4696" w:type="dxa"/>
                  <w:shd w:val="clear" w:color="auto" w:fill="FFFFFF"/>
                  <w:vAlign w:val="center"/>
                </w:tcPr>
                <w:p w14:paraId="5B310DD4" w14:textId="77777777" w:rsidR="0095622D" w:rsidRPr="00B4462E" w:rsidRDefault="0095622D" w:rsidP="0095622D">
                  <w:pPr>
                    <w:suppressAutoHyphens w:val="0"/>
                    <w:spacing w:before="40" w:after="120" w:line="220" w:lineRule="exact"/>
                    <w:ind w:right="113"/>
                    <w:rPr>
                      <w:bCs/>
                      <w:sz w:val="18"/>
                      <w:szCs w:val="18"/>
                    </w:rPr>
                  </w:pPr>
                  <w:r w:rsidRPr="00B4462E">
                    <w:rPr>
                      <w:bCs/>
                      <w:sz w:val="18"/>
                      <w:szCs w:val="18"/>
                    </w:rPr>
                    <w:t>2. Lower secondary education</w:t>
                  </w:r>
                </w:p>
              </w:tc>
              <w:tc>
                <w:tcPr>
                  <w:tcW w:w="851" w:type="dxa"/>
                  <w:vAlign w:val="center"/>
                </w:tcPr>
                <w:p w14:paraId="03EC6B0A" w14:textId="77777777" w:rsidR="0095622D" w:rsidRPr="00B4462E" w:rsidRDefault="0095622D" w:rsidP="0095622D">
                  <w:pPr>
                    <w:suppressAutoHyphens w:val="0"/>
                    <w:spacing w:before="40" w:after="120" w:line="220" w:lineRule="exact"/>
                    <w:ind w:right="113"/>
                  </w:pPr>
                </w:p>
              </w:tc>
              <w:tc>
                <w:tcPr>
                  <w:tcW w:w="791" w:type="dxa"/>
                  <w:vAlign w:val="center"/>
                </w:tcPr>
                <w:p w14:paraId="1FD31D20" w14:textId="77777777" w:rsidR="0095622D" w:rsidRPr="00B4462E" w:rsidRDefault="0095622D" w:rsidP="0095622D">
                  <w:pPr>
                    <w:suppressAutoHyphens w:val="0"/>
                    <w:spacing w:before="40" w:after="120" w:line="220" w:lineRule="exact"/>
                    <w:ind w:right="113"/>
                  </w:pPr>
                </w:p>
              </w:tc>
            </w:tr>
            <w:tr w:rsidR="0047261E" w:rsidRPr="00B4462E" w14:paraId="5489F05C" w14:textId="77777777" w:rsidTr="0047261E">
              <w:trPr>
                <w:jc w:val="center"/>
              </w:trPr>
              <w:tc>
                <w:tcPr>
                  <w:tcW w:w="4696" w:type="dxa"/>
                  <w:tcBorders>
                    <w:bottom w:val="dashSmallGap" w:sz="4" w:space="0" w:color="000080"/>
                  </w:tcBorders>
                  <w:shd w:val="clear" w:color="auto" w:fill="FFFFFF"/>
                  <w:vAlign w:val="center"/>
                </w:tcPr>
                <w:p w14:paraId="083F3ECA" w14:textId="77777777" w:rsidR="0095622D" w:rsidRPr="00B4462E" w:rsidRDefault="0095622D" w:rsidP="0095622D">
                  <w:pPr>
                    <w:suppressAutoHyphens w:val="0"/>
                    <w:spacing w:before="40" w:after="120" w:line="220" w:lineRule="exact"/>
                    <w:ind w:right="113"/>
                    <w:rPr>
                      <w:bCs/>
                      <w:sz w:val="18"/>
                      <w:szCs w:val="18"/>
                    </w:rPr>
                  </w:pPr>
                  <w:r w:rsidRPr="00B4462E">
                    <w:rPr>
                      <w:bCs/>
                      <w:sz w:val="18"/>
                      <w:szCs w:val="18"/>
                    </w:rPr>
                    <w:t>25. Lower secondary vocational education</w:t>
                  </w:r>
                </w:p>
              </w:tc>
              <w:tc>
                <w:tcPr>
                  <w:tcW w:w="851" w:type="dxa"/>
                  <w:vAlign w:val="center"/>
                </w:tcPr>
                <w:p w14:paraId="7D5883F4" w14:textId="77777777" w:rsidR="0095622D" w:rsidRPr="00B4462E" w:rsidRDefault="0095622D" w:rsidP="0095622D">
                  <w:pPr>
                    <w:suppressAutoHyphens w:val="0"/>
                    <w:spacing w:before="40" w:after="120" w:line="220" w:lineRule="exact"/>
                    <w:ind w:right="113"/>
                  </w:pPr>
                </w:p>
              </w:tc>
              <w:tc>
                <w:tcPr>
                  <w:tcW w:w="791" w:type="dxa"/>
                  <w:vAlign w:val="center"/>
                </w:tcPr>
                <w:p w14:paraId="47CB124D" w14:textId="77777777" w:rsidR="0095622D" w:rsidRPr="00B4462E" w:rsidRDefault="0095622D" w:rsidP="0095622D">
                  <w:pPr>
                    <w:suppressAutoHyphens w:val="0"/>
                    <w:spacing w:before="40" w:after="120" w:line="220" w:lineRule="exact"/>
                    <w:ind w:right="113"/>
                  </w:pPr>
                </w:p>
              </w:tc>
            </w:tr>
            <w:tr w:rsidR="0047261E" w:rsidRPr="00B4462E" w14:paraId="26FAC00F" w14:textId="77777777" w:rsidTr="0047261E">
              <w:trPr>
                <w:jc w:val="center"/>
              </w:trPr>
              <w:tc>
                <w:tcPr>
                  <w:tcW w:w="4696" w:type="dxa"/>
                  <w:tcBorders>
                    <w:bottom w:val="dashSmallGap" w:sz="4" w:space="0" w:color="000080"/>
                  </w:tcBorders>
                  <w:shd w:val="clear" w:color="auto" w:fill="FFFFFF"/>
                  <w:vAlign w:val="center"/>
                </w:tcPr>
                <w:p w14:paraId="4AD6D1D6" w14:textId="77777777" w:rsidR="0095622D" w:rsidRPr="00B4462E" w:rsidRDefault="0095622D" w:rsidP="0095622D">
                  <w:pPr>
                    <w:suppressAutoHyphens w:val="0"/>
                    <w:spacing w:before="40" w:after="120" w:line="220" w:lineRule="exact"/>
                    <w:ind w:right="113"/>
                    <w:rPr>
                      <w:bCs/>
                      <w:sz w:val="18"/>
                      <w:szCs w:val="18"/>
                    </w:rPr>
                  </w:pPr>
                  <w:r w:rsidRPr="00B4462E">
                    <w:rPr>
                      <w:bCs/>
                      <w:sz w:val="18"/>
                      <w:szCs w:val="18"/>
                    </w:rPr>
                    <w:t>3. Upper secondary education</w:t>
                  </w:r>
                </w:p>
              </w:tc>
              <w:tc>
                <w:tcPr>
                  <w:tcW w:w="851" w:type="dxa"/>
                  <w:vAlign w:val="center"/>
                </w:tcPr>
                <w:p w14:paraId="2E3CE578" w14:textId="77777777" w:rsidR="0095622D" w:rsidRPr="00B4462E" w:rsidRDefault="0095622D" w:rsidP="0095622D">
                  <w:pPr>
                    <w:suppressAutoHyphens w:val="0"/>
                    <w:spacing w:before="40" w:after="120" w:line="220" w:lineRule="exact"/>
                    <w:ind w:right="113"/>
                  </w:pPr>
                </w:p>
              </w:tc>
              <w:tc>
                <w:tcPr>
                  <w:tcW w:w="791" w:type="dxa"/>
                  <w:vAlign w:val="center"/>
                </w:tcPr>
                <w:p w14:paraId="713C078E" w14:textId="77777777" w:rsidR="0095622D" w:rsidRPr="00B4462E" w:rsidRDefault="0095622D" w:rsidP="0095622D">
                  <w:pPr>
                    <w:suppressAutoHyphens w:val="0"/>
                    <w:spacing w:before="40" w:after="120" w:line="220" w:lineRule="exact"/>
                    <w:ind w:right="113"/>
                  </w:pPr>
                </w:p>
              </w:tc>
            </w:tr>
            <w:tr w:rsidR="0047261E" w:rsidRPr="00B4462E" w14:paraId="1663A992" w14:textId="77777777" w:rsidTr="0047261E">
              <w:trPr>
                <w:jc w:val="center"/>
              </w:trPr>
              <w:tc>
                <w:tcPr>
                  <w:tcW w:w="4696" w:type="dxa"/>
                  <w:shd w:val="clear" w:color="auto" w:fill="FFFFFF"/>
                  <w:vAlign w:val="center"/>
                </w:tcPr>
                <w:p w14:paraId="7CA6C175" w14:textId="77777777" w:rsidR="0095622D" w:rsidRPr="00B4462E" w:rsidRDefault="0095622D" w:rsidP="0095622D">
                  <w:pPr>
                    <w:suppressAutoHyphens w:val="0"/>
                    <w:spacing w:before="40" w:after="120" w:line="220" w:lineRule="exact"/>
                    <w:ind w:right="113"/>
                    <w:rPr>
                      <w:bCs/>
                      <w:sz w:val="18"/>
                      <w:szCs w:val="18"/>
                    </w:rPr>
                  </w:pPr>
                  <w:r w:rsidRPr="00B4462E">
                    <w:rPr>
                      <w:bCs/>
                      <w:sz w:val="18"/>
                      <w:szCs w:val="18"/>
                    </w:rPr>
                    <w:t>35. Upper secondary vocational education</w:t>
                  </w:r>
                </w:p>
              </w:tc>
              <w:tc>
                <w:tcPr>
                  <w:tcW w:w="851" w:type="dxa"/>
                  <w:vAlign w:val="center"/>
                </w:tcPr>
                <w:p w14:paraId="2458A6AF" w14:textId="77777777" w:rsidR="0095622D" w:rsidRPr="00B4462E" w:rsidRDefault="0095622D" w:rsidP="0095622D">
                  <w:pPr>
                    <w:suppressAutoHyphens w:val="0"/>
                    <w:spacing w:before="40" w:after="120" w:line="220" w:lineRule="exact"/>
                    <w:ind w:right="113"/>
                  </w:pPr>
                </w:p>
              </w:tc>
              <w:tc>
                <w:tcPr>
                  <w:tcW w:w="791" w:type="dxa"/>
                  <w:vAlign w:val="center"/>
                </w:tcPr>
                <w:p w14:paraId="77FF40BE" w14:textId="77777777" w:rsidR="0095622D" w:rsidRPr="00B4462E" w:rsidRDefault="0095622D" w:rsidP="0095622D">
                  <w:pPr>
                    <w:suppressAutoHyphens w:val="0"/>
                    <w:spacing w:before="40" w:after="120" w:line="220" w:lineRule="exact"/>
                    <w:ind w:right="113"/>
                  </w:pPr>
                </w:p>
              </w:tc>
            </w:tr>
            <w:tr w:rsidR="0047261E" w:rsidRPr="00B4462E" w14:paraId="58CDA955" w14:textId="77777777" w:rsidTr="0047261E">
              <w:trPr>
                <w:jc w:val="center"/>
              </w:trPr>
              <w:tc>
                <w:tcPr>
                  <w:tcW w:w="4696" w:type="dxa"/>
                  <w:shd w:val="clear" w:color="auto" w:fill="FFFFFF"/>
                  <w:vAlign w:val="center"/>
                </w:tcPr>
                <w:p w14:paraId="086CF2ED" w14:textId="77777777" w:rsidR="0095622D" w:rsidRPr="00B4462E" w:rsidRDefault="0095622D" w:rsidP="0095622D">
                  <w:pPr>
                    <w:suppressAutoHyphens w:val="0"/>
                    <w:spacing w:before="40" w:after="120" w:line="220" w:lineRule="exact"/>
                    <w:ind w:right="113"/>
                    <w:rPr>
                      <w:bCs/>
                      <w:sz w:val="18"/>
                      <w:szCs w:val="18"/>
                    </w:rPr>
                  </w:pPr>
                  <w:r w:rsidRPr="00B4462E">
                    <w:rPr>
                      <w:bCs/>
                      <w:sz w:val="18"/>
                      <w:szCs w:val="18"/>
                    </w:rPr>
                    <w:t xml:space="preserve">4. </w:t>
                  </w:r>
                  <w:proofErr w:type="spellStart"/>
                  <w:r w:rsidRPr="00B4462E">
                    <w:rPr>
                      <w:bCs/>
                      <w:sz w:val="18"/>
                      <w:szCs w:val="18"/>
                    </w:rPr>
                    <w:t>Post secondary</w:t>
                  </w:r>
                  <w:proofErr w:type="spellEnd"/>
                  <w:r w:rsidRPr="00B4462E">
                    <w:rPr>
                      <w:bCs/>
                      <w:sz w:val="18"/>
                      <w:szCs w:val="18"/>
                    </w:rPr>
                    <w:t xml:space="preserve"> non-tertiary education </w:t>
                  </w:r>
                </w:p>
              </w:tc>
              <w:tc>
                <w:tcPr>
                  <w:tcW w:w="851" w:type="dxa"/>
                  <w:vAlign w:val="center"/>
                </w:tcPr>
                <w:p w14:paraId="56B01A01" w14:textId="77777777" w:rsidR="0095622D" w:rsidRPr="00B4462E" w:rsidRDefault="0095622D" w:rsidP="0095622D">
                  <w:pPr>
                    <w:suppressAutoHyphens w:val="0"/>
                    <w:spacing w:before="40" w:after="120" w:line="220" w:lineRule="exact"/>
                    <w:ind w:right="113"/>
                  </w:pPr>
                </w:p>
              </w:tc>
              <w:tc>
                <w:tcPr>
                  <w:tcW w:w="791" w:type="dxa"/>
                  <w:vAlign w:val="center"/>
                </w:tcPr>
                <w:p w14:paraId="3CE28323" w14:textId="77777777" w:rsidR="0095622D" w:rsidRPr="00B4462E" w:rsidRDefault="0095622D" w:rsidP="0095622D">
                  <w:pPr>
                    <w:suppressAutoHyphens w:val="0"/>
                    <w:spacing w:before="40" w:after="120" w:line="220" w:lineRule="exact"/>
                    <w:ind w:right="113"/>
                  </w:pPr>
                </w:p>
              </w:tc>
            </w:tr>
            <w:tr w:rsidR="0047261E" w:rsidRPr="00B4462E" w14:paraId="447CF000" w14:textId="77777777" w:rsidTr="0047261E">
              <w:trPr>
                <w:jc w:val="center"/>
              </w:trPr>
              <w:tc>
                <w:tcPr>
                  <w:tcW w:w="4696" w:type="dxa"/>
                  <w:tcBorders>
                    <w:bottom w:val="dashSmallGap" w:sz="4" w:space="0" w:color="000080"/>
                  </w:tcBorders>
                  <w:shd w:val="clear" w:color="auto" w:fill="FFFFFF"/>
                  <w:vAlign w:val="center"/>
                </w:tcPr>
                <w:p w14:paraId="64E616FD" w14:textId="77777777" w:rsidR="0095622D" w:rsidRPr="00B4462E" w:rsidRDefault="0095622D" w:rsidP="0095622D">
                  <w:pPr>
                    <w:suppressAutoHyphens w:val="0"/>
                    <w:spacing w:before="40" w:after="120" w:line="220" w:lineRule="exact"/>
                    <w:ind w:right="113"/>
                    <w:rPr>
                      <w:bCs/>
                      <w:sz w:val="18"/>
                      <w:szCs w:val="18"/>
                    </w:rPr>
                  </w:pPr>
                  <w:r w:rsidRPr="00B4462E">
                    <w:rPr>
                      <w:bCs/>
                      <w:sz w:val="18"/>
                      <w:szCs w:val="18"/>
                    </w:rPr>
                    <w:t>45. Post-secondary non-tertiary vocational education</w:t>
                  </w:r>
                </w:p>
              </w:tc>
              <w:tc>
                <w:tcPr>
                  <w:tcW w:w="851" w:type="dxa"/>
                  <w:vAlign w:val="center"/>
                </w:tcPr>
                <w:p w14:paraId="6A0CE470" w14:textId="77777777" w:rsidR="0095622D" w:rsidRPr="00B4462E" w:rsidRDefault="0095622D" w:rsidP="0095622D">
                  <w:pPr>
                    <w:suppressAutoHyphens w:val="0"/>
                    <w:spacing w:before="40" w:after="120" w:line="220" w:lineRule="exact"/>
                    <w:ind w:right="113"/>
                  </w:pPr>
                </w:p>
              </w:tc>
              <w:tc>
                <w:tcPr>
                  <w:tcW w:w="791" w:type="dxa"/>
                  <w:vAlign w:val="center"/>
                </w:tcPr>
                <w:p w14:paraId="0BA4988C" w14:textId="77777777" w:rsidR="0095622D" w:rsidRPr="00B4462E" w:rsidRDefault="0095622D" w:rsidP="0095622D">
                  <w:pPr>
                    <w:suppressAutoHyphens w:val="0"/>
                    <w:spacing w:before="40" w:after="120" w:line="220" w:lineRule="exact"/>
                    <w:ind w:right="113"/>
                  </w:pPr>
                </w:p>
              </w:tc>
            </w:tr>
            <w:tr w:rsidR="0047261E" w:rsidRPr="00B4462E" w14:paraId="27C57B96" w14:textId="77777777" w:rsidTr="0047261E">
              <w:trPr>
                <w:jc w:val="center"/>
              </w:trPr>
              <w:tc>
                <w:tcPr>
                  <w:tcW w:w="4696" w:type="dxa"/>
                  <w:tcBorders>
                    <w:bottom w:val="dashSmallGap" w:sz="4" w:space="0" w:color="000080"/>
                  </w:tcBorders>
                  <w:shd w:val="clear" w:color="auto" w:fill="FFFFFF"/>
                  <w:vAlign w:val="center"/>
                </w:tcPr>
                <w:p w14:paraId="0810123C" w14:textId="77777777" w:rsidR="0095622D" w:rsidRPr="00B4462E" w:rsidRDefault="0095622D" w:rsidP="0095622D">
                  <w:pPr>
                    <w:suppressAutoHyphens w:val="0"/>
                    <w:spacing w:before="40" w:after="120" w:line="220" w:lineRule="exact"/>
                    <w:ind w:right="113"/>
                    <w:rPr>
                      <w:bCs/>
                      <w:sz w:val="18"/>
                      <w:szCs w:val="18"/>
                    </w:rPr>
                  </w:pPr>
                  <w:r w:rsidRPr="00B4462E">
                    <w:rPr>
                      <w:bCs/>
                      <w:sz w:val="18"/>
                      <w:szCs w:val="18"/>
                    </w:rPr>
                    <w:t>5. Short-cycle tertiary education</w:t>
                  </w:r>
                </w:p>
              </w:tc>
              <w:tc>
                <w:tcPr>
                  <w:tcW w:w="851" w:type="dxa"/>
                  <w:vAlign w:val="center"/>
                </w:tcPr>
                <w:p w14:paraId="6B98404A" w14:textId="77777777" w:rsidR="0095622D" w:rsidRPr="00B4462E" w:rsidRDefault="0095622D" w:rsidP="0095622D">
                  <w:pPr>
                    <w:suppressAutoHyphens w:val="0"/>
                    <w:spacing w:before="40" w:after="120" w:line="220" w:lineRule="exact"/>
                    <w:ind w:right="113"/>
                  </w:pPr>
                </w:p>
              </w:tc>
              <w:tc>
                <w:tcPr>
                  <w:tcW w:w="791" w:type="dxa"/>
                  <w:vAlign w:val="center"/>
                </w:tcPr>
                <w:p w14:paraId="4AE75570" w14:textId="77777777" w:rsidR="0095622D" w:rsidRPr="00B4462E" w:rsidRDefault="0095622D" w:rsidP="0095622D">
                  <w:pPr>
                    <w:suppressAutoHyphens w:val="0"/>
                    <w:spacing w:before="40" w:after="120" w:line="220" w:lineRule="exact"/>
                    <w:ind w:right="113"/>
                  </w:pPr>
                </w:p>
              </w:tc>
            </w:tr>
            <w:tr w:rsidR="0047261E" w:rsidRPr="00B4462E" w14:paraId="2E46D3F3" w14:textId="77777777" w:rsidTr="0047261E">
              <w:trPr>
                <w:jc w:val="center"/>
              </w:trPr>
              <w:tc>
                <w:tcPr>
                  <w:tcW w:w="4696" w:type="dxa"/>
                  <w:shd w:val="clear" w:color="auto" w:fill="FFFFFF"/>
                  <w:vAlign w:val="center"/>
                </w:tcPr>
                <w:p w14:paraId="5E22F16C" w14:textId="77777777" w:rsidR="0095622D" w:rsidRPr="00B4462E" w:rsidRDefault="0095622D" w:rsidP="0095622D">
                  <w:pPr>
                    <w:suppressAutoHyphens w:val="0"/>
                    <w:spacing w:before="40" w:after="120" w:line="220" w:lineRule="exact"/>
                    <w:ind w:right="113"/>
                    <w:rPr>
                      <w:bCs/>
                      <w:sz w:val="18"/>
                      <w:szCs w:val="18"/>
                    </w:rPr>
                  </w:pPr>
                  <w:r w:rsidRPr="00B4462E">
                    <w:rPr>
                      <w:bCs/>
                      <w:sz w:val="18"/>
                      <w:szCs w:val="18"/>
                    </w:rPr>
                    <w:t>55. Short-cycle tertiary vocational education</w:t>
                  </w:r>
                </w:p>
              </w:tc>
              <w:tc>
                <w:tcPr>
                  <w:tcW w:w="851" w:type="dxa"/>
                  <w:vAlign w:val="center"/>
                </w:tcPr>
                <w:p w14:paraId="7D94A475" w14:textId="77777777" w:rsidR="0095622D" w:rsidRPr="00B4462E" w:rsidRDefault="0095622D" w:rsidP="0095622D">
                  <w:pPr>
                    <w:suppressAutoHyphens w:val="0"/>
                    <w:spacing w:before="40" w:after="120" w:line="220" w:lineRule="exact"/>
                    <w:ind w:right="113"/>
                  </w:pPr>
                </w:p>
              </w:tc>
              <w:tc>
                <w:tcPr>
                  <w:tcW w:w="791" w:type="dxa"/>
                  <w:vAlign w:val="center"/>
                </w:tcPr>
                <w:p w14:paraId="4A760FBE" w14:textId="77777777" w:rsidR="0095622D" w:rsidRPr="00B4462E" w:rsidRDefault="0095622D" w:rsidP="0095622D">
                  <w:pPr>
                    <w:suppressAutoHyphens w:val="0"/>
                    <w:spacing w:before="40" w:after="120" w:line="220" w:lineRule="exact"/>
                    <w:ind w:right="113"/>
                  </w:pPr>
                </w:p>
              </w:tc>
            </w:tr>
            <w:tr w:rsidR="0047261E" w:rsidRPr="00B4462E" w14:paraId="21F8CC5E" w14:textId="77777777" w:rsidTr="0047261E">
              <w:trPr>
                <w:jc w:val="center"/>
              </w:trPr>
              <w:tc>
                <w:tcPr>
                  <w:tcW w:w="4696" w:type="dxa"/>
                  <w:shd w:val="clear" w:color="auto" w:fill="FFFFFF"/>
                  <w:vAlign w:val="center"/>
                </w:tcPr>
                <w:p w14:paraId="6E3DE8A4" w14:textId="77777777" w:rsidR="0095622D" w:rsidRPr="00B4462E" w:rsidRDefault="0095622D" w:rsidP="0095622D">
                  <w:pPr>
                    <w:suppressAutoHyphens w:val="0"/>
                    <w:spacing w:before="40" w:after="120" w:line="220" w:lineRule="exact"/>
                    <w:ind w:right="113"/>
                    <w:rPr>
                      <w:bCs/>
                      <w:sz w:val="18"/>
                      <w:szCs w:val="18"/>
                    </w:rPr>
                  </w:pPr>
                  <w:r w:rsidRPr="00B4462E">
                    <w:rPr>
                      <w:bCs/>
                      <w:sz w:val="18"/>
                      <w:szCs w:val="18"/>
                    </w:rPr>
                    <w:t>6. Bachelor’s or equivalent level</w:t>
                  </w:r>
                </w:p>
              </w:tc>
              <w:tc>
                <w:tcPr>
                  <w:tcW w:w="851" w:type="dxa"/>
                  <w:vAlign w:val="center"/>
                </w:tcPr>
                <w:p w14:paraId="5812D3D6" w14:textId="77777777" w:rsidR="0095622D" w:rsidRPr="00B4462E" w:rsidRDefault="0095622D" w:rsidP="0095622D">
                  <w:pPr>
                    <w:suppressAutoHyphens w:val="0"/>
                    <w:spacing w:before="40" w:after="120" w:line="220" w:lineRule="exact"/>
                    <w:ind w:right="113"/>
                  </w:pPr>
                </w:p>
              </w:tc>
              <w:tc>
                <w:tcPr>
                  <w:tcW w:w="791" w:type="dxa"/>
                  <w:vAlign w:val="center"/>
                </w:tcPr>
                <w:p w14:paraId="6555A71C" w14:textId="77777777" w:rsidR="0095622D" w:rsidRPr="00B4462E" w:rsidRDefault="0095622D" w:rsidP="0095622D">
                  <w:pPr>
                    <w:suppressAutoHyphens w:val="0"/>
                    <w:spacing w:before="40" w:after="120" w:line="220" w:lineRule="exact"/>
                    <w:ind w:right="113"/>
                  </w:pPr>
                </w:p>
              </w:tc>
            </w:tr>
            <w:tr w:rsidR="0047261E" w:rsidRPr="00B4462E" w14:paraId="78F3B162" w14:textId="77777777" w:rsidTr="0047261E">
              <w:trPr>
                <w:jc w:val="center"/>
              </w:trPr>
              <w:tc>
                <w:tcPr>
                  <w:tcW w:w="4696" w:type="dxa"/>
                  <w:shd w:val="clear" w:color="auto" w:fill="FFFFFF"/>
                  <w:vAlign w:val="center"/>
                </w:tcPr>
                <w:p w14:paraId="60C4FAE7" w14:textId="77777777" w:rsidR="0095622D" w:rsidRPr="00B4462E" w:rsidRDefault="0095622D" w:rsidP="0095622D">
                  <w:pPr>
                    <w:suppressAutoHyphens w:val="0"/>
                    <w:spacing w:before="40" w:after="120" w:line="220" w:lineRule="exact"/>
                    <w:ind w:right="113"/>
                    <w:rPr>
                      <w:bCs/>
                      <w:sz w:val="18"/>
                      <w:szCs w:val="18"/>
                    </w:rPr>
                  </w:pPr>
                  <w:r w:rsidRPr="00B4462E">
                    <w:rPr>
                      <w:bCs/>
                      <w:sz w:val="18"/>
                      <w:szCs w:val="18"/>
                    </w:rPr>
                    <w:t>7. Master’s or equivalent level</w:t>
                  </w:r>
                </w:p>
              </w:tc>
              <w:tc>
                <w:tcPr>
                  <w:tcW w:w="851" w:type="dxa"/>
                  <w:vAlign w:val="center"/>
                </w:tcPr>
                <w:p w14:paraId="7FDA5811" w14:textId="77777777" w:rsidR="0095622D" w:rsidRPr="00B4462E" w:rsidRDefault="0095622D" w:rsidP="0095622D">
                  <w:pPr>
                    <w:suppressAutoHyphens w:val="0"/>
                    <w:spacing w:before="40" w:after="120" w:line="220" w:lineRule="exact"/>
                    <w:ind w:right="113"/>
                  </w:pPr>
                </w:p>
              </w:tc>
              <w:tc>
                <w:tcPr>
                  <w:tcW w:w="791" w:type="dxa"/>
                  <w:vAlign w:val="center"/>
                </w:tcPr>
                <w:p w14:paraId="76717072" w14:textId="77777777" w:rsidR="0095622D" w:rsidRPr="00B4462E" w:rsidRDefault="0095622D" w:rsidP="0095622D">
                  <w:pPr>
                    <w:suppressAutoHyphens w:val="0"/>
                    <w:spacing w:before="40" w:after="120" w:line="220" w:lineRule="exact"/>
                    <w:ind w:right="113"/>
                  </w:pPr>
                </w:p>
              </w:tc>
            </w:tr>
            <w:tr w:rsidR="0047261E" w:rsidRPr="00B4462E" w14:paraId="3A8ACB28" w14:textId="77777777" w:rsidTr="0047261E">
              <w:trPr>
                <w:jc w:val="center"/>
              </w:trPr>
              <w:tc>
                <w:tcPr>
                  <w:tcW w:w="4696" w:type="dxa"/>
                  <w:shd w:val="clear" w:color="auto" w:fill="FFFFFF"/>
                  <w:vAlign w:val="center"/>
                </w:tcPr>
                <w:p w14:paraId="37E8F310" w14:textId="77777777" w:rsidR="0095622D" w:rsidRPr="00B4462E" w:rsidRDefault="0095622D" w:rsidP="0095622D">
                  <w:pPr>
                    <w:suppressAutoHyphens w:val="0"/>
                    <w:spacing w:before="40" w:after="120" w:line="220" w:lineRule="exact"/>
                    <w:ind w:right="113"/>
                    <w:rPr>
                      <w:bCs/>
                      <w:sz w:val="18"/>
                      <w:szCs w:val="18"/>
                    </w:rPr>
                  </w:pPr>
                  <w:r w:rsidRPr="00B4462E">
                    <w:rPr>
                      <w:bCs/>
                      <w:sz w:val="18"/>
                      <w:szCs w:val="18"/>
                    </w:rPr>
                    <w:t>8. Doctoral or equivalent level</w:t>
                  </w:r>
                </w:p>
              </w:tc>
              <w:tc>
                <w:tcPr>
                  <w:tcW w:w="851" w:type="dxa"/>
                  <w:vAlign w:val="center"/>
                </w:tcPr>
                <w:p w14:paraId="7EC18D64" w14:textId="77777777" w:rsidR="0095622D" w:rsidRPr="00B4462E" w:rsidRDefault="0095622D" w:rsidP="0095622D">
                  <w:pPr>
                    <w:suppressAutoHyphens w:val="0"/>
                    <w:spacing w:before="40" w:after="120" w:line="220" w:lineRule="exact"/>
                    <w:ind w:right="113"/>
                  </w:pPr>
                </w:p>
              </w:tc>
              <w:tc>
                <w:tcPr>
                  <w:tcW w:w="791" w:type="dxa"/>
                  <w:vAlign w:val="center"/>
                </w:tcPr>
                <w:p w14:paraId="625A3AB3" w14:textId="77777777" w:rsidR="0095622D" w:rsidRPr="00B4462E" w:rsidRDefault="0095622D" w:rsidP="0095622D">
                  <w:pPr>
                    <w:suppressAutoHyphens w:val="0"/>
                    <w:spacing w:before="40" w:after="120" w:line="220" w:lineRule="exact"/>
                    <w:ind w:right="113"/>
                  </w:pPr>
                </w:p>
              </w:tc>
            </w:tr>
          </w:tbl>
          <w:p w14:paraId="79A0871C" w14:textId="77777777" w:rsidR="00FF18AC" w:rsidRPr="00B4462E" w:rsidRDefault="00FF18AC" w:rsidP="00FF18AC">
            <w:pPr>
              <w:suppressAutoHyphens w:val="0"/>
              <w:spacing w:before="40" w:after="120" w:line="220" w:lineRule="exact"/>
              <w:ind w:right="113"/>
            </w:pPr>
          </w:p>
        </w:tc>
      </w:tr>
      <w:tr w:rsidR="0047261E" w:rsidRPr="00B4462E" w14:paraId="5CA6F713"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27" w:type="dxa"/>
          <w:trHeight w:val="284"/>
        </w:trPr>
        <w:tc>
          <w:tcPr>
            <w:tcW w:w="3341" w:type="dxa"/>
            <w:gridSpan w:val="4"/>
            <w:tcBorders>
              <w:top w:val="single" w:sz="4" w:space="0" w:color="auto"/>
            </w:tcBorders>
            <w:shd w:val="clear" w:color="auto" w:fill="F2F2F2"/>
          </w:tcPr>
          <w:p w14:paraId="35DDC744" w14:textId="77777777" w:rsidR="00FF18AC" w:rsidRPr="00B4462E" w:rsidRDefault="00FF18AC" w:rsidP="005726D4">
            <w:pPr>
              <w:pageBreakBefore/>
              <w:suppressAutoHyphens w:val="0"/>
              <w:spacing w:before="40" w:after="120"/>
              <w:ind w:right="113"/>
            </w:pPr>
            <w:r w:rsidRPr="00B4462E">
              <w:t>Sub-indicator 1.2.3</w:t>
            </w:r>
          </w:p>
        </w:tc>
        <w:tc>
          <w:tcPr>
            <w:tcW w:w="9176" w:type="dxa"/>
            <w:gridSpan w:val="4"/>
            <w:tcBorders>
              <w:top w:val="single" w:sz="4" w:space="0" w:color="auto"/>
            </w:tcBorders>
            <w:shd w:val="clear" w:color="auto" w:fill="F2F2F2"/>
          </w:tcPr>
          <w:p w14:paraId="18324C54" w14:textId="77777777" w:rsidR="00FF18AC" w:rsidRPr="00B4462E" w:rsidRDefault="00362190" w:rsidP="005726D4">
            <w:pPr>
              <w:keepNext/>
              <w:suppressAutoHyphens w:val="0"/>
              <w:spacing w:before="40" w:after="120"/>
              <w:ind w:right="113"/>
            </w:pPr>
            <w:r w:rsidRPr="00B4462E">
              <w:t>Are non-formal and informal ESD addressed in your relevant national policy and/or regulatory document(s) and operational frameworks?</w:t>
            </w:r>
          </w:p>
        </w:tc>
      </w:tr>
      <w:tr w:rsidR="0047261E" w:rsidRPr="00B4462E" w14:paraId="716F97CA"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27" w:type="dxa"/>
          <w:trHeight w:val="284"/>
        </w:trPr>
        <w:tc>
          <w:tcPr>
            <w:tcW w:w="3341" w:type="dxa"/>
            <w:gridSpan w:val="4"/>
            <w:shd w:val="clear" w:color="auto" w:fill="auto"/>
          </w:tcPr>
          <w:p w14:paraId="0C617576" w14:textId="77777777" w:rsidR="00FF18AC" w:rsidRPr="00B4462E" w:rsidRDefault="00FF18AC" w:rsidP="005726D4">
            <w:pPr>
              <w:keepLines/>
              <w:suppressAutoHyphens w:val="0"/>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9176" w:type="dxa"/>
            <w:gridSpan w:val="4"/>
            <w:shd w:val="clear" w:color="auto" w:fill="auto"/>
          </w:tcPr>
          <w:p w14:paraId="11E3F661" w14:textId="77777777" w:rsidR="00FF18AC" w:rsidRPr="00B4462E" w:rsidRDefault="00D37BAF" w:rsidP="005726D4">
            <w:pPr>
              <w:keepLines/>
              <w:suppressAutoHyphens w:val="0"/>
              <w:spacing w:before="40" w:after="120"/>
              <w:ind w:right="113"/>
              <w:rPr>
                <w:i/>
                <w:iCs/>
              </w:rPr>
            </w:pPr>
            <w:r w:rsidRPr="00B4462E">
              <w:rPr>
                <w:i/>
                <w:iCs/>
              </w:rPr>
              <w:t>Please specify.</w:t>
            </w:r>
          </w:p>
        </w:tc>
      </w:tr>
      <w:tr w:rsidR="0047261E" w:rsidRPr="00B4462E" w14:paraId="5671E123"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27" w:type="dxa"/>
          <w:trHeight w:val="284"/>
        </w:trPr>
        <w:tc>
          <w:tcPr>
            <w:tcW w:w="3341" w:type="dxa"/>
            <w:gridSpan w:val="4"/>
            <w:shd w:val="clear" w:color="auto" w:fill="F2F2F2"/>
          </w:tcPr>
          <w:p w14:paraId="611F1532" w14:textId="77777777" w:rsidR="00FF18AC" w:rsidRPr="00B4462E" w:rsidRDefault="00FF18AC" w:rsidP="005726D4">
            <w:pPr>
              <w:suppressAutoHyphens w:val="0"/>
              <w:spacing w:before="40" w:after="120"/>
              <w:ind w:right="113"/>
            </w:pPr>
            <w:r w:rsidRPr="00B4462E">
              <w:t xml:space="preserve">Sub-indicator 1.2.4 </w:t>
            </w:r>
          </w:p>
        </w:tc>
        <w:tc>
          <w:tcPr>
            <w:tcW w:w="9176" w:type="dxa"/>
            <w:gridSpan w:val="4"/>
            <w:shd w:val="clear" w:color="auto" w:fill="F2F2F2"/>
          </w:tcPr>
          <w:p w14:paraId="007CFFE7" w14:textId="77777777" w:rsidR="00FF18AC" w:rsidRPr="00B4462E" w:rsidRDefault="00FF18AC" w:rsidP="005726D4">
            <w:pPr>
              <w:keepLines/>
              <w:suppressAutoHyphens w:val="0"/>
              <w:spacing w:before="40" w:after="120"/>
              <w:ind w:right="113"/>
            </w:pPr>
            <w:r w:rsidRPr="00B4462E">
              <w:t xml:space="preserve">Is public awareness in relation to ESD addressed in relevant national document(s)?  </w:t>
            </w:r>
          </w:p>
        </w:tc>
      </w:tr>
      <w:tr w:rsidR="0047261E" w:rsidRPr="00B4462E" w14:paraId="6AB031AC"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27" w:type="dxa"/>
          <w:trHeight w:val="284"/>
        </w:trPr>
        <w:tc>
          <w:tcPr>
            <w:tcW w:w="3341" w:type="dxa"/>
            <w:gridSpan w:val="4"/>
            <w:shd w:val="clear" w:color="auto" w:fill="auto"/>
          </w:tcPr>
          <w:p w14:paraId="69D6D999" w14:textId="77777777" w:rsidR="00FF18AC" w:rsidRPr="00B4462E" w:rsidRDefault="00FF18AC" w:rsidP="005726D4">
            <w:pPr>
              <w:keepLines/>
              <w:suppressAutoHyphens w:val="0"/>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9176" w:type="dxa"/>
            <w:gridSpan w:val="4"/>
            <w:shd w:val="clear" w:color="auto" w:fill="auto"/>
          </w:tcPr>
          <w:p w14:paraId="7266BEBC" w14:textId="77777777" w:rsidR="00FF18AC" w:rsidRPr="00B4462E" w:rsidRDefault="006C60B0" w:rsidP="005726D4">
            <w:pPr>
              <w:keepLines/>
              <w:suppressAutoHyphens w:val="0"/>
              <w:spacing w:before="40" w:after="120"/>
              <w:ind w:right="113"/>
              <w:rPr>
                <w:i/>
                <w:iCs/>
              </w:rPr>
            </w:pPr>
            <w:r w:rsidRPr="00B4462E">
              <w:rPr>
                <w:i/>
                <w:iCs/>
              </w:rPr>
              <w:t>Please specify.</w:t>
            </w:r>
          </w:p>
        </w:tc>
      </w:tr>
      <w:tr w:rsidR="0047261E" w:rsidRPr="00B4462E" w14:paraId="0E4AC5E0"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27" w:type="dxa"/>
          <w:trHeight w:val="284"/>
        </w:trPr>
        <w:tc>
          <w:tcPr>
            <w:tcW w:w="3341" w:type="dxa"/>
            <w:gridSpan w:val="4"/>
            <w:shd w:val="clear" w:color="auto" w:fill="F2F2F2"/>
          </w:tcPr>
          <w:p w14:paraId="046E8B99" w14:textId="77777777" w:rsidR="00FF18AC" w:rsidRPr="00B4462E" w:rsidRDefault="00FF18AC" w:rsidP="005726D4">
            <w:pPr>
              <w:keepLines/>
              <w:suppressAutoHyphens w:val="0"/>
              <w:spacing w:before="40" w:after="120"/>
              <w:ind w:right="113"/>
            </w:pPr>
            <w:r w:rsidRPr="00B4462E">
              <w:t>Sub-indicator 1.2.5</w:t>
            </w:r>
          </w:p>
        </w:tc>
        <w:tc>
          <w:tcPr>
            <w:tcW w:w="9176" w:type="dxa"/>
            <w:gridSpan w:val="4"/>
            <w:shd w:val="clear" w:color="auto" w:fill="F2F2F2"/>
          </w:tcPr>
          <w:p w14:paraId="1FEE2694" w14:textId="77777777" w:rsidR="00FF18AC" w:rsidRPr="00B4462E" w:rsidRDefault="00FF18AC" w:rsidP="005726D4">
            <w:pPr>
              <w:keepLines/>
              <w:suppressAutoHyphens w:val="0"/>
              <w:spacing w:before="40" w:after="120"/>
              <w:ind w:right="113"/>
            </w:pPr>
            <w:r w:rsidRPr="00B4462E">
              <w:t>Does a formal structure for interdepartmental</w:t>
            </w:r>
            <w:r w:rsidR="0096691F" w:rsidRPr="00B4462E">
              <w:rPr>
                <w:rStyle w:val="FootnoteReference"/>
              </w:rPr>
              <w:footnoteReference w:id="8"/>
            </w:r>
            <w:r w:rsidRPr="00B4462E">
              <w:rPr>
                <w:sz w:val="18"/>
                <w:szCs w:val="18"/>
              </w:rPr>
              <w:t xml:space="preserve"> </w:t>
            </w:r>
            <w:r w:rsidRPr="00B4462E">
              <w:t>cooperation relevant to ESD exist in your Government?</w:t>
            </w:r>
          </w:p>
        </w:tc>
      </w:tr>
      <w:tr w:rsidR="0047261E" w:rsidRPr="00B4462E" w14:paraId="32ABB50C"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27" w:type="dxa"/>
          <w:trHeight w:val="284"/>
        </w:trPr>
        <w:tc>
          <w:tcPr>
            <w:tcW w:w="3341" w:type="dxa"/>
            <w:gridSpan w:val="4"/>
            <w:shd w:val="clear" w:color="auto" w:fill="auto"/>
          </w:tcPr>
          <w:p w14:paraId="6595C823" w14:textId="77777777" w:rsidR="00FF18AC" w:rsidRPr="00B4462E" w:rsidRDefault="00FF18AC" w:rsidP="005726D4">
            <w:pPr>
              <w:keepLines/>
              <w:suppressAutoHyphens w:val="0"/>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9176" w:type="dxa"/>
            <w:gridSpan w:val="4"/>
            <w:shd w:val="clear" w:color="auto" w:fill="auto"/>
          </w:tcPr>
          <w:p w14:paraId="3E2BD589" w14:textId="77777777" w:rsidR="00FF18AC" w:rsidRPr="00B4462E" w:rsidRDefault="006C60B0" w:rsidP="005726D4">
            <w:pPr>
              <w:keepLines/>
              <w:suppressAutoHyphens w:val="0"/>
              <w:spacing w:before="40" w:after="120"/>
              <w:ind w:right="113"/>
              <w:rPr>
                <w:i/>
                <w:iCs/>
              </w:rPr>
            </w:pPr>
            <w:r w:rsidRPr="00B4462E">
              <w:rPr>
                <w:i/>
                <w:iCs/>
              </w:rPr>
              <w:t>Please specify.</w:t>
            </w:r>
          </w:p>
        </w:tc>
      </w:tr>
      <w:tr w:rsidR="0047261E" w:rsidRPr="00B4462E" w14:paraId="653133F2"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27" w:type="dxa"/>
          <w:trHeight w:val="284"/>
        </w:trPr>
        <w:tc>
          <w:tcPr>
            <w:tcW w:w="3341" w:type="dxa"/>
            <w:gridSpan w:val="4"/>
            <w:shd w:val="clear" w:color="auto" w:fill="F2F2F2"/>
          </w:tcPr>
          <w:p w14:paraId="004D63C2" w14:textId="77777777" w:rsidR="00FF18AC" w:rsidRPr="00B4462E" w:rsidRDefault="00FF18AC" w:rsidP="005726D4">
            <w:pPr>
              <w:keepLines/>
              <w:suppressAutoHyphens w:val="0"/>
              <w:spacing w:before="40" w:after="120"/>
              <w:ind w:right="113"/>
            </w:pPr>
            <w:r w:rsidRPr="00B4462E">
              <w:t>Sub-indicator 1.2.6</w:t>
            </w:r>
          </w:p>
        </w:tc>
        <w:tc>
          <w:tcPr>
            <w:tcW w:w="9176" w:type="dxa"/>
            <w:gridSpan w:val="4"/>
            <w:shd w:val="clear" w:color="auto" w:fill="F2F2F2"/>
          </w:tcPr>
          <w:p w14:paraId="33F8A726" w14:textId="77777777" w:rsidR="00FF18AC" w:rsidRPr="00B4462E" w:rsidRDefault="00FF18AC" w:rsidP="005726D4">
            <w:pPr>
              <w:keepLines/>
              <w:suppressAutoHyphens w:val="0"/>
              <w:spacing w:before="40" w:after="120"/>
              <w:ind w:right="113"/>
              <w:rPr>
                <w:vertAlign w:val="superscript"/>
              </w:rPr>
            </w:pPr>
            <w:r w:rsidRPr="00B4462E">
              <w:t>Does a mechanism for multi-stakeholder cooperation on ESD exist with the involvement of your Government?</w:t>
            </w:r>
            <w:r w:rsidR="00A43086" w:rsidRPr="00B4462E">
              <w:rPr>
                <w:rStyle w:val="FootnoteReference"/>
                <w:szCs w:val="18"/>
              </w:rPr>
              <w:footnoteReference w:id="9"/>
            </w:r>
          </w:p>
        </w:tc>
      </w:tr>
      <w:tr w:rsidR="0047261E" w:rsidRPr="00B4462E" w14:paraId="46E75888"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27" w:type="dxa"/>
          <w:trHeight w:val="284"/>
        </w:trPr>
        <w:tc>
          <w:tcPr>
            <w:tcW w:w="3341" w:type="dxa"/>
            <w:gridSpan w:val="4"/>
            <w:shd w:val="clear" w:color="auto" w:fill="auto"/>
          </w:tcPr>
          <w:p w14:paraId="2BA2BCA8" w14:textId="77777777" w:rsidR="00FF18AC" w:rsidRPr="00B4462E" w:rsidRDefault="00FF18AC" w:rsidP="005726D4">
            <w:pPr>
              <w:keepLines/>
              <w:suppressAutoHyphens w:val="0"/>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9176" w:type="dxa"/>
            <w:gridSpan w:val="4"/>
            <w:shd w:val="clear" w:color="auto" w:fill="auto"/>
          </w:tcPr>
          <w:p w14:paraId="1D2C4888" w14:textId="77777777" w:rsidR="00FF18AC" w:rsidRPr="00B4462E" w:rsidRDefault="006C60B0" w:rsidP="005726D4">
            <w:pPr>
              <w:keepLines/>
              <w:suppressAutoHyphens w:val="0"/>
              <w:spacing w:before="40" w:after="120"/>
              <w:ind w:right="113"/>
              <w:rPr>
                <w:i/>
                <w:iCs/>
              </w:rPr>
            </w:pPr>
            <w:r w:rsidRPr="00B4462E">
              <w:rPr>
                <w:i/>
                <w:iCs/>
              </w:rPr>
              <w:t>Please specify.</w:t>
            </w:r>
          </w:p>
        </w:tc>
      </w:tr>
      <w:tr w:rsidR="0047261E" w:rsidRPr="00B4462E" w14:paraId="678796D5"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27" w:type="dxa"/>
          <w:trHeight w:val="282"/>
        </w:trPr>
        <w:tc>
          <w:tcPr>
            <w:tcW w:w="3341" w:type="dxa"/>
            <w:gridSpan w:val="4"/>
            <w:shd w:val="clear" w:color="auto" w:fill="F2F2F2"/>
          </w:tcPr>
          <w:p w14:paraId="343C2C0E" w14:textId="77777777" w:rsidR="00FF18AC" w:rsidRPr="00B4462E" w:rsidRDefault="00FF18AC" w:rsidP="005726D4">
            <w:pPr>
              <w:keepLines/>
              <w:suppressAutoHyphens w:val="0"/>
              <w:spacing w:before="40" w:after="120"/>
              <w:ind w:right="113"/>
            </w:pPr>
            <w:r w:rsidRPr="00B4462E">
              <w:t>Sub-indicator 1.2.7</w:t>
            </w:r>
          </w:p>
        </w:tc>
        <w:tc>
          <w:tcPr>
            <w:tcW w:w="9176" w:type="dxa"/>
            <w:gridSpan w:val="4"/>
            <w:shd w:val="clear" w:color="auto" w:fill="F2F2F2"/>
          </w:tcPr>
          <w:p w14:paraId="0372D5FA" w14:textId="77777777" w:rsidR="00FF18AC" w:rsidRPr="00B4462E" w:rsidRDefault="00FF18AC" w:rsidP="005726D4">
            <w:pPr>
              <w:keepLines/>
              <w:suppressAutoHyphens w:val="0"/>
              <w:spacing w:before="40" w:after="120"/>
              <w:ind w:right="113"/>
            </w:pPr>
            <w:r w:rsidRPr="00B4462E">
              <w:t>Are public budgets and/or economic incentives available specifically to support ESD?</w:t>
            </w:r>
          </w:p>
        </w:tc>
      </w:tr>
      <w:tr w:rsidR="0047261E" w:rsidRPr="00B4462E" w14:paraId="1C329350"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27" w:type="dxa"/>
          <w:trHeight w:val="284"/>
        </w:trPr>
        <w:tc>
          <w:tcPr>
            <w:tcW w:w="3341" w:type="dxa"/>
            <w:gridSpan w:val="4"/>
            <w:shd w:val="clear" w:color="auto" w:fill="auto"/>
          </w:tcPr>
          <w:p w14:paraId="57B2605D" w14:textId="77777777" w:rsidR="00FF18AC" w:rsidRPr="00B4462E" w:rsidRDefault="00FF18AC" w:rsidP="005726D4">
            <w:pPr>
              <w:keepNext/>
              <w:keepLines/>
              <w:suppressAutoHyphens w:val="0"/>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9176" w:type="dxa"/>
            <w:gridSpan w:val="4"/>
            <w:shd w:val="clear" w:color="auto" w:fill="auto"/>
          </w:tcPr>
          <w:p w14:paraId="7127BAB5" w14:textId="77777777" w:rsidR="00FF18AC" w:rsidRPr="00B4462E" w:rsidRDefault="00FF18AC" w:rsidP="005726D4">
            <w:pPr>
              <w:keepNext/>
              <w:keepLines/>
              <w:suppressAutoHyphens w:val="0"/>
              <w:spacing w:before="40" w:after="120"/>
              <w:ind w:right="113"/>
              <w:rPr>
                <w:bCs/>
                <w:szCs w:val="24"/>
              </w:rPr>
            </w:pPr>
            <w:r w:rsidRPr="00B4462E">
              <w:rPr>
                <w:i/>
                <w:iCs/>
              </w:rPr>
              <w:t>Please specify.</w:t>
            </w:r>
          </w:p>
        </w:tc>
      </w:tr>
      <w:tr w:rsidR="00DC443E" w:rsidRPr="00B4462E" w14:paraId="4755B9B2" w14:textId="77777777" w:rsidTr="0057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4"/>
        </w:trPr>
        <w:tc>
          <w:tcPr>
            <w:tcW w:w="12544" w:type="dxa"/>
            <w:gridSpan w:val="10"/>
            <w:shd w:val="clear" w:color="auto" w:fill="D9D9D9"/>
          </w:tcPr>
          <w:p w14:paraId="5B4A2AB8" w14:textId="411E2F94" w:rsidR="00FF18AC" w:rsidRPr="00B4462E" w:rsidRDefault="00FF18AC" w:rsidP="005726D4">
            <w:pPr>
              <w:tabs>
                <w:tab w:val="left" w:pos="1569"/>
              </w:tabs>
              <w:suppressAutoHyphens w:val="0"/>
              <w:spacing w:before="40" w:after="120"/>
              <w:ind w:left="1569" w:right="113" w:hanging="1569"/>
            </w:pPr>
            <w:r w:rsidRPr="00B4462E">
              <w:br w:type="page"/>
            </w:r>
            <w:r w:rsidRPr="00B4462E">
              <w:rPr>
                <w:b/>
                <w:bCs/>
              </w:rPr>
              <w:t>Indicator 1.3</w:t>
            </w:r>
            <w:r w:rsidR="009E497D" w:rsidRPr="00B4462E">
              <w:rPr>
                <w:b/>
                <w:bCs/>
              </w:rPr>
              <w:tab/>
            </w:r>
            <w:r w:rsidRPr="00B4462E">
              <w:rPr>
                <w:b/>
                <w:bCs/>
              </w:rPr>
              <w:t xml:space="preserve">National policies support synergies between processes related to </w:t>
            </w:r>
            <w:r w:rsidR="00DC443E">
              <w:rPr>
                <w:b/>
                <w:bCs/>
              </w:rPr>
              <w:t>the S</w:t>
            </w:r>
            <w:r w:rsidR="001C5A73" w:rsidRPr="00B4462E">
              <w:rPr>
                <w:b/>
                <w:bCs/>
              </w:rPr>
              <w:t xml:space="preserve">ustainable </w:t>
            </w:r>
            <w:r w:rsidR="00DC443E">
              <w:rPr>
                <w:b/>
                <w:bCs/>
              </w:rPr>
              <w:t>D</w:t>
            </w:r>
            <w:r w:rsidR="001C5A73" w:rsidRPr="00B4462E">
              <w:rPr>
                <w:b/>
                <w:bCs/>
              </w:rPr>
              <w:t xml:space="preserve">evelopment </w:t>
            </w:r>
            <w:r w:rsidR="00DC443E">
              <w:rPr>
                <w:b/>
                <w:bCs/>
              </w:rPr>
              <w:t>G</w:t>
            </w:r>
            <w:r w:rsidR="001C5A73" w:rsidRPr="00B4462E">
              <w:rPr>
                <w:b/>
                <w:bCs/>
              </w:rPr>
              <w:t>oals (</w:t>
            </w:r>
            <w:proofErr w:type="spellStart"/>
            <w:r w:rsidR="00177648" w:rsidRPr="00B4462E">
              <w:rPr>
                <w:b/>
                <w:bCs/>
              </w:rPr>
              <w:t>SDGs</w:t>
            </w:r>
            <w:proofErr w:type="spellEnd"/>
            <w:r w:rsidR="001C5A73" w:rsidRPr="00B4462E">
              <w:rPr>
                <w:b/>
                <w:bCs/>
              </w:rPr>
              <w:t>)</w:t>
            </w:r>
            <w:r w:rsidR="00177648" w:rsidRPr="00B4462E">
              <w:rPr>
                <w:b/>
                <w:bCs/>
              </w:rPr>
              <w:t xml:space="preserve">, </w:t>
            </w:r>
            <w:r w:rsidR="006E06D5" w:rsidRPr="00B4462E">
              <w:rPr>
                <w:b/>
                <w:bCs/>
              </w:rPr>
              <w:t>sustainable development (</w:t>
            </w:r>
            <w:r w:rsidRPr="00B4462E">
              <w:rPr>
                <w:b/>
                <w:bCs/>
              </w:rPr>
              <w:t>SD</w:t>
            </w:r>
            <w:r w:rsidR="006E06D5" w:rsidRPr="00B4462E">
              <w:rPr>
                <w:b/>
                <w:bCs/>
              </w:rPr>
              <w:t>)</w:t>
            </w:r>
            <w:r w:rsidRPr="00B4462E">
              <w:rPr>
                <w:b/>
                <w:bCs/>
              </w:rPr>
              <w:t xml:space="preserve"> and ESD</w:t>
            </w:r>
          </w:p>
        </w:tc>
      </w:tr>
      <w:tr w:rsidR="0047261E" w:rsidRPr="00B4462E" w14:paraId="3E616AD3" w14:textId="77777777" w:rsidTr="00453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4"/>
          <w:wAfter w:w="77" w:type="dxa"/>
          <w:trHeight w:val="284"/>
        </w:trPr>
        <w:tc>
          <w:tcPr>
            <w:tcW w:w="3341" w:type="dxa"/>
            <w:gridSpan w:val="4"/>
            <w:shd w:val="clear" w:color="auto" w:fill="auto"/>
          </w:tcPr>
          <w:p w14:paraId="3EC1CE3C" w14:textId="77777777" w:rsidR="00ED27CF" w:rsidRPr="00B4462E" w:rsidRDefault="00ED27CF" w:rsidP="005726D4">
            <w:pPr>
              <w:suppressAutoHyphens w:val="0"/>
              <w:spacing w:before="40" w:after="120"/>
              <w:ind w:right="113"/>
            </w:pPr>
            <w:r w:rsidRPr="00ED131A">
              <w:t>S</w:t>
            </w:r>
            <w:r w:rsidRPr="005726D4">
              <w:t>ub-indicator 1.3.</w:t>
            </w:r>
            <w:r w:rsidRPr="00B4462E">
              <w:t>1</w:t>
            </w:r>
          </w:p>
        </w:tc>
        <w:tc>
          <w:tcPr>
            <w:tcW w:w="9126" w:type="dxa"/>
            <w:gridSpan w:val="2"/>
            <w:shd w:val="clear" w:color="auto" w:fill="F2F2F2"/>
          </w:tcPr>
          <w:p w14:paraId="2C11B535" w14:textId="3B12F589" w:rsidR="00ED27CF" w:rsidRPr="00B4462E" w:rsidRDefault="00ED27CF" w:rsidP="005726D4">
            <w:pPr>
              <w:suppressAutoHyphens w:val="0"/>
              <w:spacing w:before="40" w:after="120"/>
              <w:ind w:right="113"/>
            </w:pPr>
            <w:r w:rsidRPr="00B4462E">
              <w:t xml:space="preserve">Does your country have a stand‐alone </w:t>
            </w:r>
            <w:r w:rsidR="00DC443E">
              <w:t>“</w:t>
            </w:r>
            <w:r w:rsidRPr="00B4462E">
              <w:t>sustainable development</w:t>
            </w:r>
            <w:r w:rsidR="00DC443E">
              <w:t>”</w:t>
            </w:r>
            <w:r w:rsidRPr="00B4462E">
              <w:t xml:space="preserve">, </w:t>
            </w:r>
            <w:r w:rsidR="00DC443E">
              <w:t>“</w:t>
            </w:r>
            <w:r w:rsidRPr="00B4462E">
              <w:t>global understanding</w:t>
            </w:r>
            <w:r w:rsidR="00DC443E">
              <w:t>”</w:t>
            </w:r>
            <w:r w:rsidRPr="00B4462E">
              <w:t xml:space="preserve">, </w:t>
            </w:r>
            <w:r w:rsidR="00DC443E">
              <w:t>“</w:t>
            </w:r>
            <w:r w:rsidRPr="00B4462E">
              <w:t>international understanding</w:t>
            </w:r>
            <w:r w:rsidR="00DC443E">
              <w:t>”</w:t>
            </w:r>
            <w:r w:rsidRPr="00B4462E">
              <w:t xml:space="preserve"> policy</w:t>
            </w:r>
            <w:r w:rsidR="004A6CF2">
              <w:t xml:space="preserve">, </w:t>
            </w:r>
            <w:r w:rsidRPr="00B4462E">
              <w:t>plan</w:t>
            </w:r>
            <w:r w:rsidR="004A6CF2">
              <w:t xml:space="preserve"> or </w:t>
            </w:r>
            <w:r w:rsidRPr="00B4462E">
              <w:t xml:space="preserve">law in place, </w:t>
            </w:r>
            <w:r w:rsidR="004A6CF2">
              <w:t xml:space="preserve">in each case </w:t>
            </w:r>
            <w:r w:rsidRPr="00B4462E">
              <w:t xml:space="preserve">using </w:t>
            </w:r>
            <w:r w:rsidR="00DC443E">
              <w:t>“</w:t>
            </w:r>
            <w:r w:rsidRPr="00B4462E">
              <w:t>sustainable development</w:t>
            </w:r>
            <w:r w:rsidR="00DC443E">
              <w:t>”</w:t>
            </w:r>
            <w:r w:rsidRPr="00B4462E">
              <w:t xml:space="preserve"> language?</w:t>
            </w:r>
          </w:p>
        </w:tc>
      </w:tr>
      <w:tr w:rsidR="0047261E" w:rsidRPr="00B4462E" w14:paraId="22F49E0B" w14:textId="77777777" w:rsidTr="00453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4"/>
          <w:wAfter w:w="77" w:type="dxa"/>
          <w:trHeight w:val="284"/>
        </w:trPr>
        <w:tc>
          <w:tcPr>
            <w:tcW w:w="3341" w:type="dxa"/>
            <w:gridSpan w:val="4"/>
            <w:shd w:val="clear" w:color="auto" w:fill="auto"/>
          </w:tcPr>
          <w:p w14:paraId="3A4BFFD0" w14:textId="77777777" w:rsidR="00ED27CF" w:rsidRPr="00B4462E" w:rsidRDefault="00ED27CF" w:rsidP="005726D4">
            <w:pPr>
              <w:suppressAutoHyphens w:val="0"/>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9126" w:type="dxa"/>
            <w:gridSpan w:val="2"/>
            <w:shd w:val="clear" w:color="auto" w:fill="F2F2F2"/>
          </w:tcPr>
          <w:p w14:paraId="10A19C44" w14:textId="77777777" w:rsidR="00ED27CF" w:rsidRPr="00B4462E" w:rsidRDefault="00ED27CF" w:rsidP="005726D4">
            <w:pPr>
              <w:suppressAutoHyphens w:val="0"/>
              <w:spacing w:before="40" w:after="120"/>
              <w:ind w:right="113"/>
            </w:pPr>
            <w:r w:rsidRPr="00B4462E">
              <w:rPr>
                <w:i/>
                <w:iCs/>
              </w:rPr>
              <w:t>Please specify.</w:t>
            </w:r>
          </w:p>
        </w:tc>
      </w:tr>
      <w:tr w:rsidR="0047261E" w:rsidRPr="00B4462E" w14:paraId="75A7F202" w14:textId="77777777" w:rsidTr="00453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4"/>
          <w:wAfter w:w="77" w:type="dxa"/>
          <w:trHeight w:val="284"/>
        </w:trPr>
        <w:tc>
          <w:tcPr>
            <w:tcW w:w="3341" w:type="dxa"/>
            <w:gridSpan w:val="4"/>
            <w:shd w:val="clear" w:color="auto" w:fill="auto"/>
          </w:tcPr>
          <w:p w14:paraId="1D5FCE76" w14:textId="77777777" w:rsidR="00FF18AC" w:rsidRPr="00B4462E" w:rsidRDefault="00FF18AC" w:rsidP="005726D4">
            <w:pPr>
              <w:suppressAutoHyphens w:val="0"/>
              <w:spacing w:before="40" w:after="120"/>
              <w:ind w:right="113"/>
            </w:pPr>
            <w:r w:rsidRPr="00ED131A">
              <w:t>S</w:t>
            </w:r>
            <w:r w:rsidRPr="005726D4">
              <w:t>ub-indicator 1.3.</w:t>
            </w:r>
            <w:r w:rsidR="00ED27CF" w:rsidRPr="00B4462E">
              <w:t>2</w:t>
            </w:r>
          </w:p>
        </w:tc>
        <w:tc>
          <w:tcPr>
            <w:tcW w:w="9126" w:type="dxa"/>
            <w:gridSpan w:val="2"/>
            <w:shd w:val="clear" w:color="auto" w:fill="F2F2F2"/>
          </w:tcPr>
          <w:p w14:paraId="7F803CC3" w14:textId="77777777" w:rsidR="00FF18AC" w:rsidRPr="00B4462E" w:rsidRDefault="00FF18AC" w:rsidP="005726D4">
            <w:pPr>
              <w:suppressAutoHyphens w:val="0"/>
              <w:spacing w:before="40" w:after="120"/>
              <w:ind w:right="113"/>
            </w:pPr>
            <w:r w:rsidRPr="00B4462E">
              <w:t xml:space="preserve">Is ESD part of SD </w:t>
            </w:r>
            <w:proofErr w:type="gramStart"/>
            <w:r w:rsidRPr="00B4462E">
              <w:t>policy(</w:t>
            </w:r>
            <w:proofErr w:type="spellStart"/>
            <w:proofErr w:type="gramEnd"/>
            <w:r w:rsidR="006E06D5" w:rsidRPr="00B4462E">
              <w:t>ie</w:t>
            </w:r>
            <w:r w:rsidRPr="00B4462E">
              <w:t>s</w:t>
            </w:r>
            <w:proofErr w:type="spellEnd"/>
            <w:r w:rsidRPr="00B4462E">
              <w:t xml:space="preserve">) if </w:t>
            </w:r>
            <w:r w:rsidR="006E06D5" w:rsidRPr="00B4462E">
              <w:t xml:space="preserve">these </w:t>
            </w:r>
            <w:r w:rsidRPr="00B4462E">
              <w:t>exist in your country?</w:t>
            </w:r>
          </w:p>
        </w:tc>
      </w:tr>
      <w:tr w:rsidR="00DC443E" w:rsidRPr="00B4462E" w14:paraId="3B08A313" w14:textId="77777777" w:rsidTr="0057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4"/>
          <w:wAfter w:w="77" w:type="dxa"/>
          <w:trHeight w:val="284"/>
        </w:trPr>
        <w:tc>
          <w:tcPr>
            <w:tcW w:w="3341" w:type="dxa"/>
            <w:gridSpan w:val="4"/>
            <w:shd w:val="clear" w:color="auto" w:fill="auto"/>
          </w:tcPr>
          <w:p w14:paraId="46FC2997" w14:textId="77777777" w:rsidR="00FF18AC" w:rsidRPr="00B4462E" w:rsidRDefault="00FF18AC" w:rsidP="005726D4">
            <w:pPr>
              <w:suppressAutoHyphens w:val="0"/>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9126" w:type="dxa"/>
            <w:gridSpan w:val="2"/>
            <w:shd w:val="clear" w:color="auto" w:fill="auto"/>
          </w:tcPr>
          <w:p w14:paraId="52D4713A" w14:textId="77777777" w:rsidR="00FF18AC" w:rsidRPr="00B4462E" w:rsidRDefault="003424D6" w:rsidP="005726D4">
            <w:pPr>
              <w:suppressAutoHyphens w:val="0"/>
              <w:spacing w:before="40" w:after="120"/>
              <w:ind w:right="113"/>
              <w:rPr>
                <w:i/>
                <w:iCs/>
              </w:rPr>
            </w:pPr>
            <w:r w:rsidRPr="00B4462E">
              <w:rPr>
                <w:i/>
                <w:iCs/>
              </w:rPr>
              <w:t>Please specify.</w:t>
            </w:r>
          </w:p>
        </w:tc>
      </w:tr>
      <w:tr w:rsidR="00DC443E" w:rsidRPr="00B4462E" w14:paraId="407BE95D" w14:textId="77777777" w:rsidTr="0057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4"/>
          <w:wAfter w:w="77" w:type="dxa"/>
          <w:trHeight w:val="284"/>
        </w:trPr>
        <w:tc>
          <w:tcPr>
            <w:tcW w:w="3341" w:type="dxa"/>
            <w:gridSpan w:val="4"/>
            <w:shd w:val="clear" w:color="auto" w:fill="auto"/>
          </w:tcPr>
          <w:p w14:paraId="5564E40C" w14:textId="77777777" w:rsidR="00FF18AC" w:rsidRPr="00B4462E" w:rsidRDefault="00FF18AC" w:rsidP="005726D4">
            <w:pPr>
              <w:suppressAutoHyphens w:val="0"/>
              <w:spacing w:before="40" w:after="120"/>
              <w:ind w:right="113"/>
              <w:rPr>
                <w:i/>
              </w:rPr>
            </w:pPr>
            <w:r w:rsidRPr="00B4462E">
              <w:rPr>
                <w:i/>
              </w:rPr>
              <w:t xml:space="preserve">Concluding remarks </w:t>
            </w:r>
            <w:r w:rsidR="006A0D74" w:rsidRPr="00B4462E">
              <w:rPr>
                <w:i/>
                <w:iCs/>
              </w:rPr>
              <w:t xml:space="preserve">on </w:t>
            </w:r>
            <w:r w:rsidR="001F3B9B" w:rsidRPr="00B4462E">
              <w:rPr>
                <w:i/>
                <w:iCs/>
              </w:rPr>
              <w:t xml:space="preserve">issue </w:t>
            </w:r>
            <w:r w:rsidR="006E06D5" w:rsidRPr="00B4462E">
              <w:rPr>
                <w:i/>
                <w:iCs/>
              </w:rPr>
              <w:t>1</w:t>
            </w:r>
          </w:p>
        </w:tc>
        <w:tc>
          <w:tcPr>
            <w:tcW w:w="9126" w:type="dxa"/>
            <w:gridSpan w:val="2"/>
            <w:shd w:val="clear" w:color="auto" w:fill="auto"/>
          </w:tcPr>
          <w:p w14:paraId="1A8D7987" w14:textId="77777777" w:rsidR="00FF18AC" w:rsidRPr="00B4462E" w:rsidRDefault="00942A67" w:rsidP="005726D4">
            <w:pPr>
              <w:widowControl w:val="0"/>
              <w:spacing w:before="40" w:after="120"/>
              <w:rPr>
                <w:i/>
                <w:iCs/>
              </w:rPr>
            </w:pPr>
            <w:r w:rsidRPr="00B4462E">
              <w:rPr>
                <w:i/>
                <w:iCs/>
              </w:rPr>
              <w:t xml:space="preserve">Please provide any concluding remarks you may have concerning the implementation of </w:t>
            </w:r>
            <w:r w:rsidR="001F3B9B" w:rsidRPr="00B4462E">
              <w:rPr>
                <w:i/>
                <w:iCs/>
              </w:rPr>
              <w:t xml:space="preserve">issue 1, which corresponds to </w:t>
            </w:r>
            <w:r w:rsidRPr="00B4462E">
              <w:rPr>
                <w:i/>
                <w:iCs/>
              </w:rPr>
              <w:t xml:space="preserve">objective </w:t>
            </w:r>
            <w:r w:rsidR="001F3B9B" w:rsidRPr="00B4462E">
              <w:rPr>
                <w:i/>
                <w:iCs/>
              </w:rPr>
              <w:t xml:space="preserve">(a) </w:t>
            </w:r>
            <w:r w:rsidRPr="00B4462E">
              <w:rPr>
                <w:i/>
                <w:iCs/>
              </w:rPr>
              <w:t>under the Strategy, namely</w:t>
            </w:r>
            <w:r w:rsidR="001F3B9B" w:rsidRPr="00B4462E">
              <w:rPr>
                <w:i/>
                <w:iCs/>
              </w:rPr>
              <w:t>,</w:t>
            </w:r>
            <w:r w:rsidRPr="00B4462E">
              <w:rPr>
                <w:i/>
                <w:iCs/>
              </w:rPr>
              <w:t xml:space="preserve"> to ensure that policy, regulatory and operational frameworks support the promotion of ESD</w:t>
            </w:r>
          </w:p>
        </w:tc>
      </w:tr>
      <w:tr w:rsidR="0047261E" w:rsidRPr="00B4462E" w14:paraId="54802C7C"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4"/>
          <w:wAfter w:w="77" w:type="dxa"/>
          <w:trHeight w:val="284"/>
        </w:trPr>
        <w:tc>
          <w:tcPr>
            <w:tcW w:w="3341" w:type="dxa"/>
            <w:gridSpan w:val="4"/>
            <w:shd w:val="clear" w:color="auto" w:fill="auto"/>
          </w:tcPr>
          <w:p w14:paraId="6CB46CE6" w14:textId="77777777" w:rsidR="00FF18AC" w:rsidRPr="00B4462E" w:rsidRDefault="00FF18AC" w:rsidP="005726D4">
            <w:pPr>
              <w:suppressAutoHyphens w:val="0"/>
              <w:spacing w:before="40" w:after="120"/>
              <w:ind w:right="113"/>
            </w:pPr>
          </w:p>
        </w:tc>
        <w:tc>
          <w:tcPr>
            <w:tcW w:w="9126" w:type="dxa"/>
            <w:gridSpan w:val="2"/>
            <w:shd w:val="clear" w:color="auto" w:fill="auto"/>
          </w:tcPr>
          <w:p w14:paraId="60C2A4C5" w14:textId="77777777" w:rsidR="00FF18AC" w:rsidRPr="00B4462E" w:rsidRDefault="00FF18AC" w:rsidP="005726D4">
            <w:pPr>
              <w:suppressAutoHyphens w:val="0"/>
              <w:spacing w:before="40" w:after="120"/>
              <w:ind w:right="113"/>
              <w:rPr>
                <w:i/>
                <w:iCs/>
              </w:rPr>
            </w:pPr>
            <w:r w:rsidRPr="00B4462E">
              <w:rPr>
                <w:i/>
                <w:iCs/>
              </w:rPr>
              <w:t xml:space="preserve">Please address in particular the following questions: </w:t>
            </w:r>
          </w:p>
          <w:p w14:paraId="26380517" w14:textId="61626B60" w:rsidR="00AC28B5" w:rsidRPr="00B4462E" w:rsidRDefault="006E06D5" w:rsidP="005726D4">
            <w:pPr>
              <w:widowControl w:val="0"/>
              <w:spacing w:before="40" w:after="120"/>
              <w:rPr>
                <w:i/>
                <w:iCs/>
              </w:rPr>
            </w:pPr>
            <w:r w:rsidRPr="00B4462E">
              <w:rPr>
                <w:i/>
                <w:iCs/>
              </w:rPr>
              <w:t>–</w:t>
            </w:r>
            <w:r w:rsidR="00560D74">
              <w:rPr>
                <w:i/>
                <w:iCs/>
              </w:rPr>
              <w:tab/>
              <w:t xml:space="preserve">Which actions and/or </w:t>
            </w:r>
            <w:r w:rsidR="00AC28B5" w:rsidRPr="00B4462E">
              <w:rPr>
                <w:i/>
                <w:iCs/>
              </w:rPr>
              <w:t xml:space="preserve">initiatives have been particularly successful and </w:t>
            </w:r>
            <w:r w:rsidRPr="00B4462E">
              <w:rPr>
                <w:i/>
                <w:iCs/>
              </w:rPr>
              <w:t>why</w:t>
            </w:r>
            <w:r w:rsidR="00AC28B5" w:rsidRPr="00B4462E">
              <w:rPr>
                <w:i/>
                <w:iCs/>
              </w:rPr>
              <w:t>?</w:t>
            </w:r>
          </w:p>
          <w:p w14:paraId="4E280FEF" w14:textId="77777777" w:rsidR="00AC28B5" w:rsidRPr="00B4462E" w:rsidRDefault="006E06D5" w:rsidP="005726D4">
            <w:pPr>
              <w:widowControl w:val="0"/>
              <w:spacing w:before="40" w:after="120"/>
              <w:rPr>
                <w:i/>
                <w:iCs/>
              </w:rPr>
            </w:pPr>
            <w:r w:rsidRPr="00B4462E">
              <w:rPr>
                <w:i/>
                <w:iCs/>
              </w:rPr>
              <w:t>–</w:t>
            </w:r>
            <w:r w:rsidR="00AC28B5" w:rsidRPr="00B4462E">
              <w:rPr>
                <w:i/>
                <w:iCs/>
              </w:rPr>
              <w:tab/>
              <w:t>What challenges did your country encounter when implementing this objective?</w:t>
            </w:r>
          </w:p>
          <w:p w14:paraId="71F80FB9" w14:textId="17BE1D37" w:rsidR="00FF18AC" w:rsidRPr="00B4462E" w:rsidRDefault="006E06D5" w:rsidP="005726D4">
            <w:pPr>
              <w:widowControl w:val="0"/>
              <w:spacing w:before="40" w:after="120"/>
              <w:ind w:left="567" w:hanging="567"/>
              <w:rPr>
                <w:i/>
                <w:iCs/>
              </w:rPr>
            </w:pPr>
            <w:r w:rsidRPr="00B4462E">
              <w:rPr>
                <w:i/>
                <w:iCs/>
              </w:rPr>
              <w:t>–</w:t>
            </w:r>
            <w:r w:rsidR="00ED131A">
              <w:rPr>
                <w:i/>
                <w:iCs/>
              </w:rPr>
              <w:tab/>
              <w:t>What</w:t>
            </w:r>
            <w:r w:rsidR="00AC28B5" w:rsidRPr="00B4462E">
              <w:rPr>
                <w:i/>
                <w:iCs/>
              </w:rPr>
              <w:t xml:space="preserve"> other considerations have to be taken into account in future ESD implementation concerning this objective?</w:t>
            </w:r>
          </w:p>
        </w:tc>
      </w:tr>
      <w:tr w:rsidR="00DC443E" w:rsidRPr="00B4462E" w14:paraId="6CDE5A34" w14:textId="77777777" w:rsidTr="005726D4">
        <w:tblPrEx>
          <w:shd w:val="clear" w:color="auto" w:fill="auto"/>
        </w:tblPrEx>
        <w:trPr>
          <w:gridAfter w:val="4"/>
          <w:wAfter w:w="77" w:type="dxa"/>
          <w:trHeight w:val="340"/>
        </w:trPr>
        <w:tc>
          <w:tcPr>
            <w:tcW w:w="12467" w:type="dxa"/>
            <w:gridSpan w:val="6"/>
            <w:tcBorders>
              <w:top w:val="single" w:sz="4" w:space="0" w:color="auto"/>
              <w:left w:val="single" w:sz="4" w:space="0" w:color="auto"/>
              <w:bottom w:val="single" w:sz="12" w:space="0" w:color="auto"/>
              <w:right w:val="single" w:sz="4" w:space="0" w:color="auto"/>
            </w:tcBorders>
            <w:shd w:val="clear" w:color="auto" w:fill="BFBFBF"/>
          </w:tcPr>
          <w:p w14:paraId="543769B0" w14:textId="77777777" w:rsidR="00FF18AC" w:rsidRPr="00B4462E" w:rsidRDefault="00644D3A" w:rsidP="005726D4">
            <w:pPr>
              <w:suppressAutoHyphens w:val="0"/>
              <w:spacing w:before="80" w:after="80" w:line="200" w:lineRule="exact"/>
              <w:ind w:right="113"/>
              <w:rPr>
                <w:b/>
                <w:bCs/>
                <w:color w:val="000000"/>
              </w:rPr>
            </w:pPr>
            <w:r w:rsidRPr="00B4462E">
              <w:rPr>
                <w:b/>
                <w:bCs/>
                <w:color w:val="000000"/>
              </w:rPr>
              <w:t>Issue 2.</w:t>
            </w:r>
            <w:r w:rsidR="009E497D" w:rsidRPr="00B4462E">
              <w:rPr>
                <w:b/>
                <w:bCs/>
                <w:color w:val="000000"/>
              </w:rPr>
              <w:tab/>
            </w:r>
            <w:r w:rsidR="009E497D" w:rsidRPr="00B4462E">
              <w:rPr>
                <w:b/>
                <w:bCs/>
                <w:color w:val="000000"/>
              </w:rPr>
              <w:tab/>
            </w:r>
            <w:r w:rsidR="00A43086" w:rsidRPr="00B4462E">
              <w:rPr>
                <w:b/>
                <w:bCs/>
                <w:color w:val="000000"/>
              </w:rPr>
              <w:t>Promote SD through formal, non-formal and informal learning</w:t>
            </w:r>
          </w:p>
        </w:tc>
      </w:tr>
      <w:tr w:rsidR="00DC443E" w:rsidRPr="00B4462E" w14:paraId="4F17A6DD" w14:textId="77777777" w:rsidTr="005726D4">
        <w:tblPrEx>
          <w:shd w:val="clear" w:color="auto" w:fill="auto"/>
        </w:tblPrEx>
        <w:trPr>
          <w:gridAfter w:val="4"/>
          <w:wAfter w:w="77" w:type="dxa"/>
          <w:trHeight w:val="479"/>
        </w:trPr>
        <w:tc>
          <w:tcPr>
            <w:tcW w:w="12467" w:type="dxa"/>
            <w:gridSpan w:val="6"/>
            <w:tcBorders>
              <w:top w:val="single" w:sz="12" w:space="0" w:color="auto"/>
              <w:left w:val="single" w:sz="4" w:space="0" w:color="auto"/>
              <w:bottom w:val="single" w:sz="4" w:space="0" w:color="auto"/>
              <w:right w:val="single" w:sz="4" w:space="0" w:color="auto"/>
            </w:tcBorders>
            <w:shd w:val="clear" w:color="auto" w:fill="auto"/>
          </w:tcPr>
          <w:p w14:paraId="293771DB" w14:textId="77777777" w:rsidR="00FF18AC" w:rsidRPr="00B4462E" w:rsidRDefault="00644D3A" w:rsidP="00586B42">
            <w:pPr>
              <w:widowControl w:val="0"/>
              <w:spacing w:before="120"/>
              <w:rPr>
                <w:i/>
                <w:iCs/>
              </w:rPr>
            </w:pPr>
            <w:r w:rsidRPr="00B4462E">
              <w:rPr>
                <w:i/>
                <w:iCs/>
              </w:rPr>
              <w:t>If necessary, provide relevant information on your country situation regarding this specific objective (up to 1,500 characters with spaces).</w:t>
            </w:r>
          </w:p>
        </w:tc>
      </w:tr>
      <w:tr w:rsidR="00DC443E" w:rsidRPr="00B4462E" w14:paraId="3854D88C" w14:textId="77777777" w:rsidTr="005726D4">
        <w:tblPrEx>
          <w:shd w:val="clear" w:color="auto" w:fill="auto"/>
        </w:tblPrEx>
        <w:trPr>
          <w:gridAfter w:val="4"/>
          <w:wAfter w:w="77" w:type="dxa"/>
          <w:trHeight w:val="284"/>
        </w:trPr>
        <w:tc>
          <w:tcPr>
            <w:tcW w:w="12467" w:type="dxa"/>
            <w:gridSpan w:val="6"/>
            <w:tcBorders>
              <w:top w:val="single" w:sz="4" w:space="0" w:color="auto"/>
              <w:left w:val="single" w:sz="4" w:space="0" w:color="auto"/>
              <w:bottom w:val="single" w:sz="4" w:space="0" w:color="auto"/>
              <w:right w:val="single" w:sz="4" w:space="0" w:color="auto"/>
            </w:tcBorders>
            <w:shd w:val="clear" w:color="auto" w:fill="D9D9D9"/>
          </w:tcPr>
          <w:p w14:paraId="596950FD" w14:textId="77777777" w:rsidR="00FF18AC" w:rsidRPr="00B4462E" w:rsidRDefault="00101D75" w:rsidP="00586B42">
            <w:pPr>
              <w:suppressAutoHyphens w:val="0"/>
              <w:spacing w:before="40" w:after="120" w:line="220" w:lineRule="exact"/>
              <w:ind w:right="113"/>
            </w:pPr>
            <w:r w:rsidRPr="00B4462E">
              <w:rPr>
                <w:b/>
                <w:bCs/>
              </w:rPr>
              <w:t>Indicator 2.1</w:t>
            </w:r>
            <w:r w:rsidR="009E497D" w:rsidRPr="00B4462E">
              <w:rPr>
                <w:b/>
                <w:bCs/>
              </w:rPr>
              <w:tab/>
            </w:r>
            <w:r w:rsidR="009E497D" w:rsidRPr="00B4462E">
              <w:rPr>
                <w:b/>
                <w:bCs/>
              </w:rPr>
              <w:tab/>
            </w:r>
            <w:r w:rsidR="00FF18AC" w:rsidRPr="00B4462E">
              <w:rPr>
                <w:b/>
                <w:bCs/>
              </w:rPr>
              <w:t>SD key themes are addressed in formal education</w:t>
            </w:r>
          </w:p>
        </w:tc>
      </w:tr>
      <w:tr w:rsidR="0047261E" w:rsidRPr="00B4462E" w14:paraId="0F976B55" w14:textId="77777777" w:rsidTr="0047261E">
        <w:tblPrEx>
          <w:shd w:val="clear" w:color="auto" w:fill="auto"/>
        </w:tblPrEx>
        <w:trPr>
          <w:gridAfter w:val="3"/>
          <w:wAfter w:w="69" w:type="dxa"/>
          <w:trHeight w:val="284"/>
        </w:trPr>
        <w:tc>
          <w:tcPr>
            <w:tcW w:w="910" w:type="dxa"/>
            <w:gridSpan w:val="2"/>
            <w:tcBorders>
              <w:top w:val="single" w:sz="4" w:space="0" w:color="auto"/>
              <w:left w:val="single" w:sz="4" w:space="0" w:color="auto"/>
              <w:bottom w:val="single" w:sz="4" w:space="0" w:color="auto"/>
              <w:right w:val="single" w:sz="4" w:space="0" w:color="auto"/>
            </w:tcBorders>
            <w:shd w:val="clear" w:color="auto" w:fill="F2F2F2"/>
          </w:tcPr>
          <w:p w14:paraId="2A043626" w14:textId="77777777" w:rsidR="00644D3A" w:rsidRPr="00B4462E" w:rsidRDefault="00644D3A" w:rsidP="00FF18AC">
            <w:pPr>
              <w:suppressAutoHyphens w:val="0"/>
              <w:spacing w:before="40" w:after="120" w:line="220" w:lineRule="exact"/>
              <w:ind w:right="113"/>
            </w:pPr>
            <w:r w:rsidRPr="00B4462E">
              <w:t>Sub-indicator 2.1.1</w:t>
            </w:r>
          </w:p>
        </w:tc>
        <w:tc>
          <w:tcPr>
            <w:tcW w:w="11565" w:type="dxa"/>
            <w:gridSpan w:val="5"/>
            <w:tcBorders>
              <w:top w:val="single" w:sz="4" w:space="0" w:color="auto"/>
              <w:left w:val="single" w:sz="4" w:space="0" w:color="auto"/>
              <w:bottom w:val="single" w:sz="4" w:space="0" w:color="auto"/>
              <w:right w:val="single" w:sz="4" w:space="0" w:color="auto"/>
            </w:tcBorders>
            <w:shd w:val="clear" w:color="auto" w:fill="F2F2F2"/>
          </w:tcPr>
          <w:p w14:paraId="7E9E079F" w14:textId="77777777" w:rsidR="00644D3A" w:rsidRPr="00B4462E" w:rsidRDefault="00644D3A" w:rsidP="00C71DBA">
            <w:pPr>
              <w:suppressAutoHyphens w:val="0"/>
              <w:spacing w:before="40" w:after="120" w:line="220" w:lineRule="exact"/>
              <w:ind w:right="113"/>
            </w:pPr>
            <w:r w:rsidRPr="00B4462E">
              <w:t>Are key themes of SD</w:t>
            </w:r>
            <w:r w:rsidR="00A43086" w:rsidRPr="00B4462E">
              <w:rPr>
                <w:rStyle w:val="FootnoteReference"/>
              </w:rPr>
              <w:footnoteReference w:id="10"/>
            </w:r>
            <w:r w:rsidRPr="00B4462E">
              <w:t xml:space="preserve"> addressed explicitly in the curriculum</w:t>
            </w:r>
            <w:r w:rsidRPr="00B4462E">
              <w:rPr>
                <w:b/>
                <w:bCs/>
                <w:sz w:val="18"/>
                <w:szCs w:val="18"/>
              </w:rPr>
              <w:t>/</w:t>
            </w:r>
            <w:r w:rsidRPr="00B4462E">
              <w:t>programme of study at various levels</w:t>
            </w:r>
            <w:r w:rsidR="00000960" w:rsidRPr="00B4462E">
              <w:rPr>
                <w:rStyle w:val="FootnoteReference"/>
              </w:rPr>
              <w:footnoteReference w:id="11"/>
            </w:r>
            <w:r w:rsidRPr="00B4462E">
              <w:t xml:space="preserve"> of formal education?</w:t>
            </w:r>
          </w:p>
        </w:tc>
      </w:tr>
      <w:tr w:rsidR="0047261E" w:rsidRPr="00B4462E" w14:paraId="3A7235BC" w14:textId="77777777" w:rsidTr="0047261E">
        <w:tblPrEx>
          <w:shd w:val="clear" w:color="auto" w:fill="auto"/>
        </w:tblPrEx>
        <w:trPr>
          <w:gridAfter w:val="3"/>
          <w:wAfter w:w="69" w:type="dxa"/>
          <w:trHeight w:val="2152"/>
        </w:trPr>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3EFD4610" w14:textId="77777777" w:rsidR="00FF18AC" w:rsidRPr="00B4462E" w:rsidRDefault="00FF18AC" w:rsidP="00FF18AC">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11565" w:type="dxa"/>
            <w:gridSpan w:val="5"/>
            <w:tcBorders>
              <w:top w:val="single" w:sz="4" w:space="0" w:color="auto"/>
              <w:left w:val="single" w:sz="4" w:space="0" w:color="auto"/>
              <w:bottom w:val="single" w:sz="4" w:space="0" w:color="auto"/>
              <w:right w:val="single" w:sz="4" w:space="0" w:color="auto"/>
            </w:tcBorders>
            <w:shd w:val="clear" w:color="auto" w:fill="auto"/>
          </w:tcPr>
          <w:p w14:paraId="1575B7C5" w14:textId="77777777" w:rsidR="00644D3A" w:rsidRPr="00B4462E" w:rsidRDefault="00644D3A" w:rsidP="00586B42">
            <w:pPr>
              <w:widowControl w:val="0"/>
              <w:spacing w:after="120"/>
              <w:rPr>
                <w:i/>
                <w:iCs/>
              </w:rPr>
            </w:pPr>
            <w:r w:rsidRPr="00B4462E">
              <w:rPr>
                <w:i/>
                <w:iCs/>
              </w:rPr>
              <w:t>Please specify what SD issues are important in the country (i.e.</w:t>
            </w:r>
            <w:r w:rsidR="00BA348F" w:rsidRPr="00B4462E">
              <w:rPr>
                <w:i/>
                <w:iCs/>
              </w:rPr>
              <w:t>,</w:t>
            </w:r>
            <w:r w:rsidRPr="00B4462E">
              <w:rPr>
                <w:i/>
                <w:iCs/>
              </w:rPr>
              <w:t xml:space="preserve"> biodiversity, gender, consumption/production, etc.) and how they are addressed in the curricula. </w:t>
            </w:r>
          </w:p>
          <w:p w14:paraId="6017BFE1" w14:textId="77777777" w:rsidR="00FF18AC" w:rsidRPr="00B4462E" w:rsidRDefault="00644D3A" w:rsidP="00586B42">
            <w:pPr>
              <w:widowControl w:val="0"/>
              <w:spacing w:after="120"/>
              <w:rPr>
                <w:i/>
                <w:iCs/>
              </w:rPr>
            </w:pPr>
            <w:r w:rsidRPr="00B4462E">
              <w:rPr>
                <w:i/>
                <w:iCs/>
              </w:rPr>
              <w:t>Please update the table in appendix I (a) that was used for implementation phase</w:t>
            </w:r>
            <w:r w:rsidR="00710550" w:rsidRPr="00B4462E">
              <w:rPr>
                <w:i/>
                <w:iCs/>
              </w:rPr>
              <w:t>s</w:t>
            </w:r>
            <w:r w:rsidRPr="00B4462E">
              <w:rPr>
                <w:i/>
                <w:iCs/>
              </w:rPr>
              <w:t xml:space="preserve"> II </w:t>
            </w:r>
            <w:r w:rsidR="00710550" w:rsidRPr="00B4462E">
              <w:rPr>
                <w:i/>
                <w:iCs/>
              </w:rPr>
              <w:t xml:space="preserve">and III </w:t>
            </w:r>
            <w:r w:rsidRPr="00B4462E">
              <w:rPr>
                <w:i/>
                <w:iCs/>
              </w:rPr>
              <w:t>under this sub</w:t>
            </w:r>
            <w:r w:rsidR="00A86626" w:rsidRPr="00B4462E">
              <w:rPr>
                <w:i/>
                <w:iCs/>
              </w:rPr>
              <w:t>-</w:t>
            </w:r>
            <w:r w:rsidRPr="00B4462E">
              <w:rPr>
                <w:i/>
                <w:iCs/>
              </w:rPr>
              <w:t>indicator</w:t>
            </w:r>
            <w:r w:rsidR="00A86626" w:rsidRPr="00B4462E">
              <w:rPr>
                <w:i/>
                <w:iCs/>
              </w:rPr>
              <w:t>,</w:t>
            </w:r>
            <w:r w:rsidRPr="00B4462E">
              <w:rPr>
                <w:i/>
                <w:iCs/>
              </w:rPr>
              <w:t xml:space="preserve"> as appropriate</w:t>
            </w:r>
            <w:r w:rsidR="00A86626" w:rsidRPr="00B4462E">
              <w:rPr>
                <w:i/>
                <w:iCs/>
              </w:rPr>
              <w:t>,</w:t>
            </w:r>
            <w:r w:rsidRPr="00B4462E">
              <w:rPr>
                <w:i/>
                <w:iCs/>
              </w:rPr>
              <w:t xml:space="preserve"> and indicate the results in the box below</w:t>
            </w:r>
            <w:r w:rsidR="00000960" w:rsidRPr="00B4462E">
              <w:rPr>
                <w:i/>
                <w:iCs/>
              </w:rPr>
              <w:t xml:space="preserve"> in accordance with the rating scale set out in the appendix</w:t>
            </w:r>
            <w:r w:rsidRPr="00B4462E">
              <w:rPr>
                <w:i/>
                <w:iCs/>
              </w:rPr>
              <w:t xml:space="preserve">. </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726"/>
              <w:gridCol w:w="714"/>
              <w:gridCol w:w="720"/>
              <w:gridCol w:w="720"/>
              <w:gridCol w:w="720"/>
              <w:gridCol w:w="900"/>
            </w:tblGrid>
            <w:tr w:rsidR="00FF18AC" w:rsidRPr="00B4462E" w14:paraId="289E1129" w14:textId="77777777" w:rsidTr="00FF18AC">
              <w:trPr>
                <w:trHeight w:val="195"/>
                <w:jc w:val="center"/>
              </w:trPr>
              <w:tc>
                <w:tcPr>
                  <w:tcW w:w="726" w:type="dxa"/>
                  <w:vAlign w:val="center"/>
                </w:tcPr>
                <w:p w14:paraId="0A29073D" w14:textId="77777777" w:rsidR="00FF18AC" w:rsidRPr="00B4462E" w:rsidRDefault="00FF18AC" w:rsidP="00FF18AC">
                  <w:pPr>
                    <w:suppressAutoHyphens w:val="0"/>
                    <w:spacing w:before="40" w:after="120" w:line="220" w:lineRule="exact"/>
                    <w:ind w:right="113"/>
                  </w:pPr>
                  <w:r w:rsidRPr="00B4462E">
                    <w:t>A</w:t>
                  </w:r>
                </w:p>
              </w:tc>
              <w:tc>
                <w:tcPr>
                  <w:tcW w:w="714" w:type="dxa"/>
                  <w:vAlign w:val="center"/>
                </w:tcPr>
                <w:p w14:paraId="6307633C" w14:textId="77777777" w:rsidR="00FF18AC" w:rsidRPr="00B4462E" w:rsidRDefault="00FF18AC" w:rsidP="00FF18AC">
                  <w:pPr>
                    <w:suppressAutoHyphens w:val="0"/>
                    <w:spacing w:before="40" w:after="120" w:line="220" w:lineRule="exact"/>
                    <w:ind w:right="113"/>
                  </w:pPr>
                  <w:r w:rsidRPr="00B4462E">
                    <w:t>B</w:t>
                  </w:r>
                </w:p>
              </w:tc>
              <w:tc>
                <w:tcPr>
                  <w:tcW w:w="720" w:type="dxa"/>
                  <w:vAlign w:val="center"/>
                </w:tcPr>
                <w:p w14:paraId="2D76D7DB" w14:textId="77777777" w:rsidR="00FF18AC" w:rsidRPr="00B4462E" w:rsidRDefault="00FF18AC" w:rsidP="00FF18AC">
                  <w:pPr>
                    <w:suppressAutoHyphens w:val="0"/>
                    <w:spacing w:before="40" w:after="120" w:line="220" w:lineRule="exact"/>
                    <w:ind w:right="113"/>
                  </w:pPr>
                  <w:r w:rsidRPr="00B4462E">
                    <w:t>C</w:t>
                  </w:r>
                </w:p>
              </w:tc>
              <w:tc>
                <w:tcPr>
                  <w:tcW w:w="720" w:type="dxa"/>
                  <w:vAlign w:val="center"/>
                </w:tcPr>
                <w:p w14:paraId="4343A4FB" w14:textId="77777777" w:rsidR="00FF18AC" w:rsidRPr="00B4462E" w:rsidRDefault="00FF18AC" w:rsidP="00FF18AC">
                  <w:pPr>
                    <w:suppressAutoHyphens w:val="0"/>
                    <w:spacing w:before="40" w:after="120" w:line="220" w:lineRule="exact"/>
                    <w:ind w:right="113"/>
                  </w:pPr>
                  <w:r w:rsidRPr="00B4462E">
                    <w:t>D</w:t>
                  </w:r>
                </w:p>
              </w:tc>
              <w:tc>
                <w:tcPr>
                  <w:tcW w:w="720" w:type="dxa"/>
                  <w:vAlign w:val="center"/>
                </w:tcPr>
                <w:p w14:paraId="151D0269" w14:textId="77777777" w:rsidR="00FF18AC" w:rsidRPr="00B4462E" w:rsidRDefault="00FF18AC" w:rsidP="00FF18AC">
                  <w:pPr>
                    <w:suppressAutoHyphens w:val="0"/>
                    <w:spacing w:before="40" w:after="120" w:line="220" w:lineRule="exact"/>
                    <w:ind w:right="113"/>
                  </w:pPr>
                  <w:r w:rsidRPr="00B4462E">
                    <w:t>E</w:t>
                  </w:r>
                </w:p>
              </w:tc>
              <w:tc>
                <w:tcPr>
                  <w:tcW w:w="900" w:type="dxa"/>
                  <w:vAlign w:val="center"/>
                </w:tcPr>
                <w:p w14:paraId="14F225BA" w14:textId="77777777" w:rsidR="00FF18AC" w:rsidRPr="00B4462E" w:rsidRDefault="00FF18AC" w:rsidP="00FF18AC">
                  <w:pPr>
                    <w:suppressAutoHyphens w:val="0"/>
                    <w:spacing w:before="40" w:after="120" w:line="220" w:lineRule="exact"/>
                    <w:ind w:right="113"/>
                  </w:pPr>
                  <w:r w:rsidRPr="00B4462E">
                    <w:t>F</w:t>
                  </w:r>
                </w:p>
              </w:tc>
            </w:tr>
            <w:tr w:rsidR="00FF18AC" w:rsidRPr="00B4462E" w14:paraId="33DD6BEF" w14:textId="77777777" w:rsidTr="00FF18AC">
              <w:trPr>
                <w:trHeight w:val="176"/>
                <w:jc w:val="center"/>
              </w:trPr>
              <w:tc>
                <w:tcPr>
                  <w:tcW w:w="726" w:type="dxa"/>
                  <w:vAlign w:val="center"/>
                </w:tcPr>
                <w:p w14:paraId="53051B66" w14:textId="77777777" w:rsidR="00FF18AC" w:rsidRPr="00B4462E" w:rsidRDefault="00FF18AC" w:rsidP="00FF18AC">
                  <w:pPr>
                    <w:suppressAutoHyphens w:val="0"/>
                    <w:spacing w:before="40" w:after="120" w:line="220" w:lineRule="exact"/>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714" w:type="dxa"/>
                  <w:vAlign w:val="center"/>
                </w:tcPr>
                <w:p w14:paraId="05F8F92A" w14:textId="77777777" w:rsidR="00FF18AC" w:rsidRPr="00B4462E" w:rsidRDefault="00FF18AC" w:rsidP="00FF18AC">
                  <w:pPr>
                    <w:suppressAutoHyphens w:val="0"/>
                    <w:spacing w:before="40" w:after="120" w:line="220" w:lineRule="exact"/>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720" w:type="dxa"/>
                  <w:vAlign w:val="center"/>
                </w:tcPr>
                <w:p w14:paraId="3B7B8352" w14:textId="77777777" w:rsidR="00FF18AC" w:rsidRPr="00B4462E" w:rsidRDefault="00FF18AC" w:rsidP="00FF18AC">
                  <w:pPr>
                    <w:suppressAutoHyphens w:val="0"/>
                    <w:spacing w:before="40" w:after="120" w:line="220" w:lineRule="exact"/>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720" w:type="dxa"/>
                  <w:vAlign w:val="center"/>
                </w:tcPr>
                <w:p w14:paraId="0C69AA13" w14:textId="77777777" w:rsidR="00FF18AC" w:rsidRPr="00B4462E" w:rsidRDefault="00FF18AC" w:rsidP="00FF18AC">
                  <w:pPr>
                    <w:suppressAutoHyphens w:val="0"/>
                    <w:spacing w:before="40" w:after="120" w:line="220" w:lineRule="exact"/>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720" w:type="dxa"/>
                  <w:vAlign w:val="center"/>
                </w:tcPr>
                <w:p w14:paraId="4CAE40BE" w14:textId="77777777" w:rsidR="00FF18AC" w:rsidRPr="00B4462E" w:rsidRDefault="00FF18AC" w:rsidP="00FF18AC">
                  <w:pPr>
                    <w:suppressAutoHyphens w:val="0"/>
                    <w:spacing w:before="40" w:after="120" w:line="220" w:lineRule="exact"/>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900" w:type="dxa"/>
                  <w:vAlign w:val="center"/>
                </w:tcPr>
                <w:p w14:paraId="53F68872" w14:textId="77777777" w:rsidR="00FF18AC" w:rsidRPr="00B4462E" w:rsidRDefault="00FF18AC" w:rsidP="00FF18AC">
                  <w:pPr>
                    <w:suppressAutoHyphens w:val="0"/>
                    <w:spacing w:before="40" w:after="120" w:line="220" w:lineRule="exact"/>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r>
          </w:tbl>
          <w:p w14:paraId="50828697" w14:textId="77777777" w:rsidR="00FF18AC" w:rsidRPr="00B4462E" w:rsidRDefault="00FF18AC" w:rsidP="00FF18AC">
            <w:pPr>
              <w:suppressAutoHyphens w:val="0"/>
              <w:spacing w:before="40" w:after="120" w:line="220" w:lineRule="exact"/>
              <w:ind w:right="113"/>
            </w:pPr>
          </w:p>
        </w:tc>
      </w:tr>
      <w:tr w:rsidR="0047261E" w:rsidRPr="00B4462E" w14:paraId="4AC79A5C" w14:textId="77777777" w:rsidTr="0047261E">
        <w:tblPrEx>
          <w:shd w:val="clear" w:color="auto" w:fill="auto"/>
        </w:tblPrEx>
        <w:trPr>
          <w:gridAfter w:val="3"/>
          <w:wAfter w:w="69" w:type="dxa"/>
          <w:trHeight w:val="284"/>
        </w:trPr>
        <w:tc>
          <w:tcPr>
            <w:tcW w:w="910" w:type="dxa"/>
            <w:gridSpan w:val="2"/>
            <w:tcBorders>
              <w:top w:val="single" w:sz="4" w:space="0" w:color="auto"/>
              <w:left w:val="single" w:sz="4" w:space="0" w:color="auto"/>
              <w:bottom w:val="single" w:sz="4" w:space="0" w:color="auto"/>
              <w:right w:val="single" w:sz="4" w:space="0" w:color="auto"/>
            </w:tcBorders>
            <w:shd w:val="clear" w:color="auto" w:fill="F2F2F2"/>
          </w:tcPr>
          <w:p w14:paraId="4A842FD5" w14:textId="77777777" w:rsidR="00C71DBA" w:rsidRPr="00B4462E" w:rsidRDefault="00FF18AC" w:rsidP="00FF18AC">
            <w:pPr>
              <w:suppressAutoHyphens w:val="0"/>
              <w:spacing w:before="40" w:after="120" w:line="220" w:lineRule="exact"/>
              <w:ind w:right="113"/>
            </w:pPr>
            <w:r w:rsidRPr="00B4462E">
              <w:t>Sub-indicator 2.1.2</w:t>
            </w:r>
          </w:p>
        </w:tc>
        <w:tc>
          <w:tcPr>
            <w:tcW w:w="11565" w:type="dxa"/>
            <w:gridSpan w:val="5"/>
            <w:tcBorders>
              <w:top w:val="single" w:sz="4" w:space="0" w:color="auto"/>
              <w:left w:val="single" w:sz="4" w:space="0" w:color="auto"/>
              <w:bottom w:val="single" w:sz="4" w:space="0" w:color="auto"/>
              <w:right w:val="single" w:sz="4" w:space="0" w:color="auto"/>
            </w:tcBorders>
            <w:shd w:val="clear" w:color="auto" w:fill="F2F2F2"/>
          </w:tcPr>
          <w:p w14:paraId="4C2BE39B" w14:textId="77777777" w:rsidR="00FF18AC" w:rsidRPr="00B4462E" w:rsidRDefault="00FF18AC" w:rsidP="00B247C5">
            <w:pPr>
              <w:suppressAutoHyphens w:val="0"/>
              <w:spacing w:before="40" w:after="120" w:line="220" w:lineRule="exact"/>
              <w:ind w:right="113"/>
            </w:pPr>
            <w:r w:rsidRPr="00B4462E">
              <w:t>Are learning outcomes (skills, attitudes and values) that support ESD addressed explicitly in the curriculum</w:t>
            </w:r>
            <w:r w:rsidR="00A43086" w:rsidRPr="00B4462E">
              <w:rPr>
                <w:rStyle w:val="FootnoteReference"/>
              </w:rPr>
              <w:footnoteReference w:id="12"/>
            </w:r>
            <w:r w:rsidRPr="00B4462E">
              <w:t>/programme of study at various levels of formal education?</w:t>
            </w:r>
          </w:p>
        </w:tc>
      </w:tr>
      <w:tr w:rsidR="0047261E" w:rsidRPr="00B4462E" w14:paraId="4FA52AD6" w14:textId="77777777" w:rsidTr="0047261E">
        <w:tblPrEx>
          <w:shd w:val="clear" w:color="auto" w:fill="auto"/>
        </w:tblPrEx>
        <w:trPr>
          <w:gridAfter w:val="3"/>
          <w:wAfter w:w="69" w:type="dxa"/>
          <w:trHeight w:val="2078"/>
        </w:trPr>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66798839" w14:textId="77777777" w:rsidR="00FF18AC" w:rsidRPr="00B4462E" w:rsidRDefault="00FF18AC" w:rsidP="00FF18AC">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11565" w:type="dxa"/>
            <w:gridSpan w:val="5"/>
            <w:tcBorders>
              <w:top w:val="single" w:sz="4" w:space="0" w:color="auto"/>
              <w:left w:val="single" w:sz="4" w:space="0" w:color="auto"/>
              <w:bottom w:val="single" w:sz="4" w:space="0" w:color="auto"/>
              <w:right w:val="single" w:sz="4" w:space="0" w:color="auto"/>
            </w:tcBorders>
            <w:shd w:val="clear" w:color="auto" w:fill="auto"/>
          </w:tcPr>
          <w:p w14:paraId="5F6BD383" w14:textId="77777777" w:rsidR="00A20FCB" w:rsidRPr="00B4462E" w:rsidRDefault="00A20FCB" w:rsidP="00A20FCB">
            <w:pPr>
              <w:widowControl w:val="0"/>
              <w:rPr>
                <w:i/>
                <w:iCs/>
              </w:rPr>
            </w:pPr>
            <w:r w:rsidRPr="00B4462E">
              <w:rPr>
                <w:i/>
                <w:iCs/>
              </w:rPr>
              <w:t>Please specify what competences as learning outcomes are important in your country.</w:t>
            </w:r>
          </w:p>
          <w:p w14:paraId="469E3C81" w14:textId="77777777" w:rsidR="00A20FCB" w:rsidRPr="00B4462E" w:rsidRDefault="00A20FCB" w:rsidP="00A20FCB">
            <w:pPr>
              <w:widowControl w:val="0"/>
              <w:rPr>
                <w:i/>
                <w:iCs/>
              </w:rPr>
            </w:pPr>
          </w:p>
          <w:p w14:paraId="3F83FAA1" w14:textId="77777777" w:rsidR="00FF18AC" w:rsidRPr="00B4462E" w:rsidRDefault="00A20FCB" w:rsidP="00A20FCB">
            <w:pPr>
              <w:suppressAutoHyphens w:val="0"/>
              <w:spacing w:before="40" w:after="120" w:line="220" w:lineRule="exact"/>
              <w:ind w:right="113"/>
              <w:rPr>
                <w:i/>
                <w:iCs/>
              </w:rPr>
            </w:pPr>
            <w:r w:rsidRPr="00B4462E">
              <w:rPr>
                <w:i/>
                <w:iCs/>
              </w:rPr>
              <w:t>Please update the table in appendix I (b) that was used for implementation phase</w:t>
            </w:r>
            <w:r w:rsidR="00710550" w:rsidRPr="00B4462E">
              <w:rPr>
                <w:i/>
                <w:iCs/>
              </w:rPr>
              <w:t>s</w:t>
            </w:r>
            <w:r w:rsidRPr="00B4462E">
              <w:rPr>
                <w:i/>
                <w:iCs/>
              </w:rPr>
              <w:t xml:space="preserve"> II</w:t>
            </w:r>
            <w:r w:rsidR="00710550" w:rsidRPr="00B4462E">
              <w:rPr>
                <w:i/>
                <w:iCs/>
              </w:rPr>
              <w:t xml:space="preserve"> and III</w:t>
            </w:r>
            <w:r w:rsidRPr="00B4462E">
              <w:rPr>
                <w:i/>
                <w:iCs/>
              </w:rPr>
              <w:t xml:space="preserve"> under this sub</w:t>
            </w:r>
            <w:r w:rsidR="00A86626" w:rsidRPr="00B4462E">
              <w:rPr>
                <w:i/>
                <w:iCs/>
              </w:rPr>
              <w:t>-</w:t>
            </w:r>
            <w:r w:rsidRPr="00B4462E">
              <w:rPr>
                <w:i/>
                <w:iCs/>
              </w:rPr>
              <w:t>indicator</w:t>
            </w:r>
            <w:r w:rsidR="00A86626" w:rsidRPr="00B4462E">
              <w:rPr>
                <w:i/>
                <w:iCs/>
              </w:rPr>
              <w:t>,</w:t>
            </w:r>
            <w:r w:rsidRPr="00B4462E">
              <w:rPr>
                <w:i/>
                <w:iCs/>
              </w:rPr>
              <w:t xml:space="preserve"> as appropriate</w:t>
            </w:r>
            <w:r w:rsidR="00A86626" w:rsidRPr="00B4462E">
              <w:rPr>
                <w:i/>
                <w:iCs/>
              </w:rPr>
              <w:t>,</w:t>
            </w:r>
            <w:r w:rsidRPr="00B4462E">
              <w:rPr>
                <w:i/>
                <w:iCs/>
              </w:rPr>
              <w:t xml:space="preserve"> and indicate the results in the box below</w:t>
            </w:r>
            <w:r w:rsidR="00A86626" w:rsidRPr="00B4462E">
              <w:rPr>
                <w:i/>
                <w:iCs/>
              </w:rPr>
              <w:t xml:space="preserve"> in accordance with the rating scale set out in the appendix</w:t>
            </w:r>
            <w:r w:rsidRPr="00B4462E">
              <w:rPr>
                <w:i/>
                <w:iCs/>
              </w:rPr>
              <w:t>.</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726"/>
              <w:gridCol w:w="714"/>
              <w:gridCol w:w="720"/>
              <w:gridCol w:w="720"/>
              <w:gridCol w:w="720"/>
              <w:gridCol w:w="900"/>
            </w:tblGrid>
            <w:tr w:rsidR="00FF18AC" w:rsidRPr="00B4462E" w14:paraId="2D119D40" w14:textId="77777777" w:rsidTr="00FF18AC">
              <w:trPr>
                <w:trHeight w:val="195"/>
                <w:jc w:val="center"/>
              </w:trPr>
              <w:tc>
                <w:tcPr>
                  <w:tcW w:w="726" w:type="dxa"/>
                  <w:vAlign w:val="center"/>
                </w:tcPr>
                <w:p w14:paraId="4532BD31" w14:textId="77777777" w:rsidR="00FF18AC" w:rsidRPr="00B4462E" w:rsidRDefault="00FF18AC" w:rsidP="00FF18AC">
                  <w:pPr>
                    <w:suppressAutoHyphens w:val="0"/>
                    <w:spacing w:before="40" w:after="120" w:line="220" w:lineRule="exact"/>
                    <w:ind w:right="113"/>
                  </w:pPr>
                  <w:r w:rsidRPr="00B4462E">
                    <w:t>A</w:t>
                  </w:r>
                </w:p>
              </w:tc>
              <w:tc>
                <w:tcPr>
                  <w:tcW w:w="714" w:type="dxa"/>
                  <w:vAlign w:val="center"/>
                </w:tcPr>
                <w:p w14:paraId="4690DE50" w14:textId="77777777" w:rsidR="00FF18AC" w:rsidRPr="00B4462E" w:rsidRDefault="00FF18AC" w:rsidP="00FF18AC">
                  <w:pPr>
                    <w:suppressAutoHyphens w:val="0"/>
                    <w:spacing w:before="40" w:after="120" w:line="220" w:lineRule="exact"/>
                    <w:ind w:right="113"/>
                  </w:pPr>
                  <w:r w:rsidRPr="00B4462E">
                    <w:t>B</w:t>
                  </w:r>
                </w:p>
              </w:tc>
              <w:tc>
                <w:tcPr>
                  <w:tcW w:w="720" w:type="dxa"/>
                  <w:vAlign w:val="center"/>
                </w:tcPr>
                <w:p w14:paraId="3EAD70EA" w14:textId="77777777" w:rsidR="00FF18AC" w:rsidRPr="00B4462E" w:rsidRDefault="00FF18AC" w:rsidP="00FF18AC">
                  <w:pPr>
                    <w:suppressAutoHyphens w:val="0"/>
                    <w:spacing w:before="40" w:after="120" w:line="220" w:lineRule="exact"/>
                    <w:ind w:right="113"/>
                  </w:pPr>
                  <w:r w:rsidRPr="00B4462E">
                    <w:t>C</w:t>
                  </w:r>
                </w:p>
              </w:tc>
              <w:tc>
                <w:tcPr>
                  <w:tcW w:w="720" w:type="dxa"/>
                  <w:vAlign w:val="center"/>
                </w:tcPr>
                <w:p w14:paraId="1ED19049" w14:textId="77777777" w:rsidR="00FF18AC" w:rsidRPr="00B4462E" w:rsidRDefault="00FF18AC" w:rsidP="00FF18AC">
                  <w:pPr>
                    <w:suppressAutoHyphens w:val="0"/>
                    <w:spacing w:before="40" w:after="120" w:line="220" w:lineRule="exact"/>
                    <w:ind w:right="113"/>
                  </w:pPr>
                  <w:r w:rsidRPr="00B4462E">
                    <w:t>D</w:t>
                  </w:r>
                </w:p>
              </w:tc>
              <w:tc>
                <w:tcPr>
                  <w:tcW w:w="720" w:type="dxa"/>
                  <w:vAlign w:val="center"/>
                </w:tcPr>
                <w:p w14:paraId="6898FABD" w14:textId="77777777" w:rsidR="00FF18AC" w:rsidRPr="00B4462E" w:rsidRDefault="00FF18AC" w:rsidP="00FF18AC">
                  <w:pPr>
                    <w:suppressAutoHyphens w:val="0"/>
                    <w:spacing w:before="40" w:after="120" w:line="220" w:lineRule="exact"/>
                    <w:ind w:right="113"/>
                  </w:pPr>
                  <w:r w:rsidRPr="00B4462E">
                    <w:t>E</w:t>
                  </w:r>
                </w:p>
              </w:tc>
              <w:tc>
                <w:tcPr>
                  <w:tcW w:w="900" w:type="dxa"/>
                  <w:vAlign w:val="center"/>
                </w:tcPr>
                <w:p w14:paraId="4FD803AB" w14:textId="77777777" w:rsidR="00FF18AC" w:rsidRPr="00B4462E" w:rsidRDefault="00FF18AC" w:rsidP="00FF18AC">
                  <w:pPr>
                    <w:suppressAutoHyphens w:val="0"/>
                    <w:spacing w:before="40" w:after="120" w:line="220" w:lineRule="exact"/>
                    <w:ind w:right="113"/>
                  </w:pPr>
                  <w:r w:rsidRPr="00B4462E">
                    <w:t>F</w:t>
                  </w:r>
                </w:p>
              </w:tc>
            </w:tr>
            <w:tr w:rsidR="00FF18AC" w:rsidRPr="00B4462E" w14:paraId="6F27C2F9" w14:textId="77777777" w:rsidTr="00FF18AC">
              <w:trPr>
                <w:trHeight w:val="176"/>
                <w:jc w:val="center"/>
              </w:trPr>
              <w:tc>
                <w:tcPr>
                  <w:tcW w:w="726" w:type="dxa"/>
                  <w:vAlign w:val="center"/>
                </w:tcPr>
                <w:p w14:paraId="17CA69D5" w14:textId="77777777" w:rsidR="00FF18AC" w:rsidRPr="00B4462E" w:rsidRDefault="00FF18AC" w:rsidP="00FF18AC">
                  <w:pPr>
                    <w:suppressAutoHyphens w:val="0"/>
                    <w:spacing w:before="40" w:after="120" w:line="220" w:lineRule="exact"/>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714" w:type="dxa"/>
                  <w:vAlign w:val="center"/>
                </w:tcPr>
                <w:p w14:paraId="4B4AD217" w14:textId="77777777" w:rsidR="00FF18AC" w:rsidRPr="00B4462E" w:rsidRDefault="00FF18AC" w:rsidP="00FF18AC">
                  <w:pPr>
                    <w:suppressAutoHyphens w:val="0"/>
                    <w:spacing w:before="40" w:after="120" w:line="220" w:lineRule="exact"/>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720" w:type="dxa"/>
                  <w:vAlign w:val="center"/>
                </w:tcPr>
                <w:p w14:paraId="106AA1A9" w14:textId="77777777" w:rsidR="00FF18AC" w:rsidRPr="00B4462E" w:rsidRDefault="00FF18AC" w:rsidP="00FF18AC">
                  <w:pPr>
                    <w:suppressAutoHyphens w:val="0"/>
                    <w:spacing w:before="40" w:after="120" w:line="220" w:lineRule="exact"/>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720" w:type="dxa"/>
                  <w:vAlign w:val="center"/>
                </w:tcPr>
                <w:p w14:paraId="65C89A0C" w14:textId="77777777" w:rsidR="00FF18AC" w:rsidRPr="00B4462E" w:rsidRDefault="00FF18AC" w:rsidP="00FF18AC">
                  <w:pPr>
                    <w:suppressAutoHyphens w:val="0"/>
                    <w:spacing w:before="40" w:after="120" w:line="220" w:lineRule="exact"/>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720" w:type="dxa"/>
                  <w:vAlign w:val="center"/>
                </w:tcPr>
                <w:p w14:paraId="5BCAAD67" w14:textId="77777777" w:rsidR="00FF18AC" w:rsidRPr="00B4462E" w:rsidRDefault="00FF18AC" w:rsidP="00FF18AC">
                  <w:pPr>
                    <w:suppressAutoHyphens w:val="0"/>
                    <w:spacing w:before="40" w:after="120" w:line="220" w:lineRule="exact"/>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900" w:type="dxa"/>
                  <w:vAlign w:val="center"/>
                </w:tcPr>
                <w:p w14:paraId="096B299B" w14:textId="77777777" w:rsidR="00FF18AC" w:rsidRPr="00B4462E" w:rsidRDefault="00FF18AC" w:rsidP="00FF18AC">
                  <w:pPr>
                    <w:suppressAutoHyphens w:val="0"/>
                    <w:spacing w:before="40" w:after="120" w:line="220" w:lineRule="exact"/>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r>
          </w:tbl>
          <w:p w14:paraId="636FB5FA" w14:textId="77777777" w:rsidR="00FF18AC" w:rsidRPr="00B4462E" w:rsidRDefault="00FF18AC" w:rsidP="00FF18AC">
            <w:pPr>
              <w:suppressAutoHyphens w:val="0"/>
              <w:spacing w:before="40" w:after="120" w:line="220" w:lineRule="exact"/>
              <w:ind w:right="113"/>
            </w:pPr>
          </w:p>
        </w:tc>
      </w:tr>
      <w:tr w:rsidR="0047261E" w:rsidRPr="00B4462E" w14:paraId="28A6E008" w14:textId="77777777" w:rsidTr="0047261E">
        <w:tblPrEx>
          <w:shd w:val="clear" w:color="auto" w:fill="auto"/>
        </w:tblPrEx>
        <w:trPr>
          <w:gridAfter w:val="2"/>
          <w:wAfter w:w="27" w:type="dxa"/>
          <w:trHeight w:val="510"/>
        </w:trPr>
        <w:tc>
          <w:tcPr>
            <w:tcW w:w="3971" w:type="dxa"/>
            <w:gridSpan w:val="5"/>
            <w:tcBorders>
              <w:top w:val="single" w:sz="4" w:space="0" w:color="auto"/>
              <w:left w:val="single" w:sz="4" w:space="0" w:color="auto"/>
              <w:bottom w:val="single" w:sz="4" w:space="0" w:color="auto"/>
              <w:right w:val="single" w:sz="4" w:space="0" w:color="auto"/>
            </w:tcBorders>
            <w:shd w:val="clear" w:color="auto" w:fill="F2F2F2"/>
          </w:tcPr>
          <w:p w14:paraId="0E69269E" w14:textId="77777777" w:rsidR="00FF18AC" w:rsidRPr="00B4462E" w:rsidRDefault="00FF18AC" w:rsidP="00DC443E">
            <w:pPr>
              <w:pageBreakBefore/>
              <w:suppressAutoHyphens w:val="0"/>
              <w:spacing w:before="40" w:after="120" w:line="220" w:lineRule="exact"/>
              <w:ind w:right="113"/>
            </w:pPr>
            <w:r w:rsidRPr="00B4462E">
              <w:t>Sub-indicator 2.1.3</w:t>
            </w:r>
          </w:p>
        </w:tc>
        <w:tc>
          <w:tcPr>
            <w:tcW w:w="8546" w:type="dxa"/>
            <w:gridSpan w:val="3"/>
            <w:tcBorders>
              <w:top w:val="single" w:sz="4" w:space="0" w:color="auto"/>
              <w:left w:val="single" w:sz="4" w:space="0" w:color="auto"/>
              <w:bottom w:val="single" w:sz="4" w:space="0" w:color="auto"/>
              <w:right w:val="single" w:sz="4" w:space="0" w:color="auto"/>
            </w:tcBorders>
            <w:shd w:val="clear" w:color="auto" w:fill="F2F2F2"/>
          </w:tcPr>
          <w:p w14:paraId="72FB2AD3" w14:textId="3297B05F" w:rsidR="00FF18AC" w:rsidRPr="00B4462E" w:rsidRDefault="006E1D93" w:rsidP="005726D4">
            <w:pPr>
              <w:suppressAutoHyphens w:val="0"/>
              <w:spacing w:before="40" w:after="120"/>
              <w:ind w:right="113"/>
            </w:pPr>
            <w:r>
              <w:t xml:space="preserve">Are teaching and </w:t>
            </w:r>
            <w:r w:rsidR="00FF18AC" w:rsidRPr="00B4462E">
              <w:t>learning methods that support ESD addressed explicitly in the curriculum</w:t>
            </w:r>
            <w:r w:rsidR="00A43086" w:rsidRPr="00B4462E">
              <w:rPr>
                <w:rStyle w:val="FootnoteReference"/>
              </w:rPr>
              <w:footnoteReference w:id="13"/>
            </w:r>
            <w:r>
              <w:rPr>
                <w:sz w:val="18"/>
                <w:szCs w:val="18"/>
              </w:rPr>
              <w:t xml:space="preserve"> or </w:t>
            </w:r>
            <w:r w:rsidR="00FF18AC" w:rsidRPr="00B4462E">
              <w:t xml:space="preserve">programme of study at various levels of formal education? </w:t>
            </w:r>
          </w:p>
        </w:tc>
      </w:tr>
      <w:tr w:rsidR="00DC443E" w:rsidRPr="00B4462E" w14:paraId="0A942074" w14:textId="77777777" w:rsidTr="005726D4">
        <w:tblPrEx>
          <w:shd w:val="clear" w:color="auto" w:fill="auto"/>
        </w:tblPrEx>
        <w:trPr>
          <w:gridAfter w:val="1"/>
          <w:wAfter w:w="12" w:type="dxa"/>
          <w:trHeight w:val="1940"/>
        </w:trPr>
        <w:tc>
          <w:tcPr>
            <w:tcW w:w="3971" w:type="dxa"/>
            <w:gridSpan w:val="5"/>
            <w:tcBorders>
              <w:top w:val="single" w:sz="4" w:space="0" w:color="auto"/>
              <w:left w:val="single" w:sz="4" w:space="0" w:color="auto"/>
              <w:bottom w:val="single" w:sz="4" w:space="0" w:color="auto"/>
              <w:right w:val="single" w:sz="4" w:space="0" w:color="auto"/>
            </w:tcBorders>
            <w:shd w:val="clear" w:color="auto" w:fill="auto"/>
          </w:tcPr>
          <w:p w14:paraId="24ED64A8" w14:textId="77777777" w:rsidR="00FF18AC" w:rsidRPr="00B4462E" w:rsidRDefault="00FF18AC" w:rsidP="00FF18AC">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61" w:type="dxa"/>
            <w:gridSpan w:val="4"/>
            <w:tcBorders>
              <w:top w:val="single" w:sz="4" w:space="0" w:color="auto"/>
              <w:left w:val="single" w:sz="4" w:space="0" w:color="auto"/>
              <w:bottom w:val="single" w:sz="4" w:space="0" w:color="auto"/>
              <w:right w:val="single" w:sz="4" w:space="0" w:color="auto"/>
            </w:tcBorders>
            <w:shd w:val="clear" w:color="auto" w:fill="auto"/>
          </w:tcPr>
          <w:p w14:paraId="423B3B07" w14:textId="0056024F" w:rsidR="00713FCB" w:rsidRPr="00B4462E" w:rsidRDefault="00713FCB" w:rsidP="005726D4">
            <w:pPr>
              <w:widowControl w:val="0"/>
              <w:spacing w:before="40" w:after="120"/>
              <w:rPr>
                <w:i/>
                <w:iCs/>
              </w:rPr>
            </w:pPr>
            <w:r w:rsidRPr="00B4462E">
              <w:rPr>
                <w:i/>
                <w:iCs/>
              </w:rPr>
              <w:t>P</w:t>
            </w:r>
            <w:r w:rsidR="00560D74">
              <w:rPr>
                <w:i/>
                <w:iCs/>
              </w:rPr>
              <w:t>lease specify which</w:t>
            </w:r>
            <w:r w:rsidRPr="00B4462E">
              <w:rPr>
                <w:i/>
                <w:iCs/>
              </w:rPr>
              <w:t xml:space="preserve"> methods are of particular significance in your country. Please also specify for non-formal education, as appropriate. </w:t>
            </w:r>
          </w:p>
          <w:p w14:paraId="755445A5" w14:textId="77777777" w:rsidR="00FF18AC" w:rsidRPr="00B4462E" w:rsidRDefault="00713FCB" w:rsidP="005726D4">
            <w:pPr>
              <w:widowControl w:val="0"/>
              <w:spacing w:before="40" w:after="120"/>
              <w:rPr>
                <w:i/>
                <w:iCs/>
              </w:rPr>
            </w:pPr>
            <w:r w:rsidRPr="00B4462E">
              <w:rPr>
                <w:i/>
                <w:iCs/>
              </w:rPr>
              <w:t>Please also update the table in appendix I (c) that was used to report on implementation phase</w:t>
            </w:r>
            <w:r w:rsidR="00164100" w:rsidRPr="00B4462E">
              <w:rPr>
                <w:i/>
                <w:iCs/>
              </w:rPr>
              <w:t>s</w:t>
            </w:r>
            <w:r w:rsidRPr="00B4462E">
              <w:rPr>
                <w:i/>
                <w:iCs/>
              </w:rPr>
              <w:t xml:space="preserve"> II</w:t>
            </w:r>
            <w:r w:rsidR="00164100" w:rsidRPr="00B4462E">
              <w:rPr>
                <w:i/>
                <w:iCs/>
              </w:rPr>
              <w:t xml:space="preserve"> and III</w:t>
            </w:r>
            <w:r w:rsidRPr="00B4462E">
              <w:rPr>
                <w:i/>
                <w:iCs/>
              </w:rPr>
              <w:t>, as appropriate</w:t>
            </w:r>
            <w:r w:rsidR="00A86626" w:rsidRPr="00B4462E">
              <w:rPr>
                <w:i/>
                <w:iCs/>
              </w:rPr>
              <w:t>,</w:t>
            </w:r>
            <w:r w:rsidRPr="00B4462E">
              <w:rPr>
                <w:i/>
                <w:iCs/>
              </w:rPr>
              <w:t xml:space="preserve"> and indicate the results in the box below</w:t>
            </w:r>
            <w:r w:rsidR="00A86626" w:rsidRPr="00B4462E">
              <w:rPr>
                <w:i/>
                <w:iCs/>
              </w:rPr>
              <w:t xml:space="preserve"> in accordance with the rating scale set out in the appendix</w:t>
            </w:r>
            <w:r w:rsidR="00FF18AC" w:rsidRPr="00B4462E">
              <w:rPr>
                <w:i/>
                <w:iCs/>
              </w:rPr>
              <w:t>.</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726"/>
              <w:gridCol w:w="714"/>
              <w:gridCol w:w="720"/>
              <w:gridCol w:w="720"/>
              <w:gridCol w:w="720"/>
              <w:gridCol w:w="900"/>
            </w:tblGrid>
            <w:tr w:rsidR="00FF18AC" w:rsidRPr="00B4462E" w14:paraId="505892AB" w14:textId="77777777" w:rsidTr="00FF18AC">
              <w:trPr>
                <w:trHeight w:val="195"/>
                <w:jc w:val="center"/>
              </w:trPr>
              <w:tc>
                <w:tcPr>
                  <w:tcW w:w="726" w:type="dxa"/>
                  <w:vAlign w:val="center"/>
                </w:tcPr>
                <w:p w14:paraId="3D00BD6F" w14:textId="77777777" w:rsidR="00FF18AC" w:rsidRPr="00B4462E" w:rsidRDefault="00FF18AC" w:rsidP="005726D4">
                  <w:pPr>
                    <w:suppressAutoHyphens w:val="0"/>
                    <w:spacing w:before="40" w:after="120"/>
                    <w:ind w:right="113"/>
                  </w:pPr>
                  <w:r w:rsidRPr="00B4462E">
                    <w:t>A</w:t>
                  </w:r>
                </w:p>
              </w:tc>
              <w:tc>
                <w:tcPr>
                  <w:tcW w:w="714" w:type="dxa"/>
                  <w:vAlign w:val="center"/>
                </w:tcPr>
                <w:p w14:paraId="607013C7" w14:textId="77777777" w:rsidR="00FF18AC" w:rsidRPr="00B4462E" w:rsidRDefault="00FF18AC" w:rsidP="005726D4">
                  <w:pPr>
                    <w:suppressAutoHyphens w:val="0"/>
                    <w:spacing w:before="40" w:after="120"/>
                    <w:ind w:right="113"/>
                  </w:pPr>
                  <w:r w:rsidRPr="00B4462E">
                    <w:t>B</w:t>
                  </w:r>
                </w:p>
              </w:tc>
              <w:tc>
                <w:tcPr>
                  <w:tcW w:w="720" w:type="dxa"/>
                  <w:vAlign w:val="center"/>
                </w:tcPr>
                <w:p w14:paraId="46B3ABEF" w14:textId="77777777" w:rsidR="00FF18AC" w:rsidRPr="00B4462E" w:rsidRDefault="00FF18AC" w:rsidP="005726D4">
                  <w:pPr>
                    <w:suppressAutoHyphens w:val="0"/>
                    <w:spacing w:before="40" w:after="120"/>
                    <w:ind w:right="113"/>
                  </w:pPr>
                  <w:r w:rsidRPr="00B4462E">
                    <w:t>C</w:t>
                  </w:r>
                </w:p>
              </w:tc>
              <w:tc>
                <w:tcPr>
                  <w:tcW w:w="720" w:type="dxa"/>
                  <w:vAlign w:val="center"/>
                </w:tcPr>
                <w:p w14:paraId="75D7C637" w14:textId="77777777" w:rsidR="00FF18AC" w:rsidRPr="00B4462E" w:rsidRDefault="00FF18AC" w:rsidP="005726D4">
                  <w:pPr>
                    <w:suppressAutoHyphens w:val="0"/>
                    <w:spacing w:before="40" w:after="120"/>
                    <w:ind w:right="113"/>
                  </w:pPr>
                  <w:r w:rsidRPr="00B4462E">
                    <w:t>D</w:t>
                  </w:r>
                </w:p>
              </w:tc>
              <w:tc>
                <w:tcPr>
                  <w:tcW w:w="720" w:type="dxa"/>
                  <w:vAlign w:val="center"/>
                </w:tcPr>
                <w:p w14:paraId="71DC1660" w14:textId="77777777" w:rsidR="00FF18AC" w:rsidRPr="00B4462E" w:rsidRDefault="00FF18AC" w:rsidP="005726D4">
                  <w:pPr>
                    <w:suppressAutoHyphens w:val="0"/>
                    <w:spacing w:before="40" w:after="120"/>
                    <w:ind w:right="113"/>
                  </w:pPr>
                  <w:r w:rsidRPr="00B4462E">
                    <w:t>E</w:t>
                  </w:r>
                </w:p>
              </w:tc>
              <w:tc>
                <w:tcPr>
                  <w:tcW w:w="900" w:type="dxa"/>
                  <w:vAlign w:val="center"/>
                </w:tcPr>
                <w:p w14:paraId="23535E62" w14:textId="77777777" w:rsidR="00FF18AC" w:rsidRPr="00B4462E" w:rsidRDefault="00FF18AC" w:rsidP="005726D4">
                  <w:pPr>
                    <w:suppressAutoHyphens w:val="0"/>
                    <w:spacing w:before="40" w:after="120"/>
                    <w:ind w:right="113"/>
                  </w:pPr>
                  <w:r w:rsidRPr="00B4462E">
                    <w:t>F</w:t>
                  </w:r>
                </w:p>
              </w:tc>
            </w:tr>
            <w:tr w:rsidR="00FF18AC" w:rsidRPr="00B4462E" w14:paraId="0FF7E593" w14:textId="77777777" w:rsidTr="00FF18AC">
              <w:trPr>
                <w:trHeight w:val="176"/>
                <w:jc w:val="center"/>
              </w:trPr>
              <w:tc>
                <w:tcPr>
                  <w:tcW w:w="726" w:type="dxa"/>
                  <w:vAlign w:val="center"/>
                </w:tcPr>
                <w:p w14:paraId="70FF8562" w14:textId="77777777" w:rsidR="00FF18AC" w:rsidRPr="00B4462E" w:rsidRDefault="00FF18AC" w:rsidP="005726D4">
                  <w:pPr>
                    <w:suppressAutoHyphens w:val="0"/>
                    <w:spacing w:before="40" w:after="120"/>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714" w:type="dxa"/>
                  <w:vAlign w:val="center"/>
                </w:tcPr>
                <w:p w14:paraId="15ACE396" w14:textId="77777777" w:rsidR="00FF18AC" w:rsidRPr="00B4462E" w:rsidRDefault="00FF18AC" w:rsidP="005726D4">
                  <w:pPr>
                    <w:suppressAutoHyphens w:val="0"/>
                    <w:spacing w:before="40" w:after="120"/>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720" w:type="dxa"/>
                  <w:vAlign w:val="center"/>
                </w:tcPr>
                <w:p w14:paraId="24A3A306" w14:textId="77777777" w:rsidR="00FF18AC" w:rsidRPr="00B4462E" w:rsidRDefault="00FF18AC" w:rsidP="005726D4">
                  <w:pPr>
                    <w:suppressAutoHyphens w:val="0"/>
                    <w:spacing w:before="40" w:after="120"/>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720" w:type="dxa"/>
                  <w:vAlign w:val="center"/>
                </w:tcPr>
                <w:p w14:paraId="34B1D321" w14:textId="77777777" w:rsidR="00FF18AC" w:rsidRPr="00B4462E" w:rsidRDefault="00FF18AC" w:rsidP="005726D4">
                  <w:pPr>
                    <w:suppressAutoHyphens w:val="0"/>
                    <w:spacing w:before="40" w:after="120"/>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720" w:type="dxa"/>
                  <w:vAlign w:val="center"/>
                </w:tcPr>
                <w:p w14:paraId="24FD6A70" w14:textId="77777777" w:rsidR="00FF18AC" w:rsidRPr="00B4462E" w:rsidRDefault="00FF18AC" w:rsidP="005726D4">
                  <w:pPr>
                    <w:suppressAutoHyphens w:val="0"/>
                    <w:spacing w:before="40" w:after="120"/>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c>
                <w:tcPr>
                  <w:tcW w:w="900" w:type="dxa"/>
                  <w:vAlign w:val="center"/>
                </w:tcPr>
                <w:p w14:paraId="28E90F2C" w14:textId="77777777" w:rsidR="00FF18AC" w:rsidRPr="00B4462E" w:rsidRDefault="00FF18AC" w:rsidP="005726D4">
                  <w:pPr>
                    <w:suppressAutoHyphens w:val="0"/>
                    <w:spacing w:before="40" w:after="120"/>
                    <w:ind w:right="113"/>
                  </w:pP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p>
              </w:tc>
            </w:tr>
          </w:tbl>
          <w:p w14:paraId="342F0308" w14:textId="77777777" w:rsidR="00FF18AC" w:rsidRPr="00B4462E" w:rsidRDefault="00FF18AC" w:rsidP="005726D4">
            <w:pPr>
              <w:suppressAutoHyphens w:val="0"/>
              <w:spacing w:before="40" w:after="120"/>
              <w:ind w:right="113"/>
              <w:rPr>
                <w:i/>
                <w:iCs/>
              </w:rPr>
            </w:pPr>
          </w:p>
        </w:tc>
      </w:tr>
      <w:tr w:rsidR="00DC443E" w:rsidRPr="00B4462E" w14:paraId="74EF6DA6" w14:textId="77777777" w:rsidTr="005726D4">
        <w:tblPrEx>
          <w:shd w:val="clear" w:color="auto" w:fill="auto"/>
        </w:tblPrEx>
        <w:trPr>
          <w:trHeight w:val="284"/>
          <w:tblHeader/>
        </w:trPr>
        <w:tc>
          <w:tcPr>
            <w:tcW w:w="12544" w:type="dxa"/>
            <w:gridSpan w:val="10"/>
            <w:tcBorders>
              <w:top w:val="nil"/>
              <w:left w:val="single" w:sz="4" w:space="0" w:color="auto"/>
              <w:bottom w:val="single" w:sz="4" w:space="0" w:color="auto"/>
              <w:right w:val="single" w:sz="4" w:space="0" w:color="auto"/>
            </w:tcBorders>
            <w:shd w:val="clear" w:color="auto" w:fill="BFBFBF"/>
            <w:vAlign w:val="bottom"/>
          </w:tcPr>
          <w:p w14:paraId="6FADADBF" w14:textId="77777777" w:rsidR="00FF18AC" w:rsidRPr="00B4462E" w:rsidRDefault="00FF18AC" w:rsidP="00DC443E">
            <w:pPr>
              <w:suppressAutoHyphens w:val="0"/>
              <w:spacing w:before="80" w:after="80" w:line="200" w:lineRule="exact"/>
              <w:ind w:right="113"/>
              <w:rPr>
                <w:b/>
                <w:bCs/>
              </w:rPr>
            </w:pPr>
            <w:r w:rsidRPr="00B4462E">
              <w:rPr>
                <w:b/>
                <w:bCs/>
              </w:rPr>
              <w:t>Indicator 2.2</w:t>
            </w:r>
            <w:r w:rsidR="00A86626" w:rsidRPr="00B4462E">
              <w:rPr>
                <w:b/>
                <w:bCs/>
              </w:rPr>
              <w:tab/>
            </w:r>
            <w:r w:rsidR="00A86626" w:rsidRPr="00B4462E">
              <w:rPr>
                <w:b/>
                <w:bCs/>
              </w:rPr>
              <w:tab/>
            </w:r>
            <w:r w:rsidRPr="00B4462E">
              <w:rPr>
                <w:b/>
                <w:bCs/>
              </w:rPr>
              <w:t>Strategies to implement ESD are clearly identified</w:t>
            </w:r>
          </w:p>
        </w:tc>
      </w:tr>
      <w:tr w:rsidR="0047261E" w:rsidRPr="00B4462E" w14:paraId="3A491AB5" w14:textId="77777777" w:rsidTr="0045344C">
        <w:tblPrEx>
          <w:shd w:val="clear" w:color="auto" w:fill="auto"/>
        </w:tblPrEx>
        <w:trPr>
          <w:trHeight w:val="284"/>
        </w:trPr>
        <w:tc>
          <w:tcPr>
            <w:tcW w:w="3971" w:type="dxa"/>
            <w:gridSpan w:val="5"/>
            <w:tcBorders>
              <w:top w:val="single" w:sz="4" w:space="0" w:color="auto"/>
              <w:left w:val="single" w:sz="4" w:space="0" w:color="auto"/>
              <w:bottom w:val="single" w:sz="4" w:space="0" w:color="auto"/>
              <w:right w:val="single" w:sz="4" w:space="0" w:color="auto"/>
            </w:tcBorders>
            <w:shd w:val="clear" w:color="auto" w:fill="F2F2F2"/>
          </w:tcPr>
          <w:p w14:paraId="204E5D7C" w14:textId="77777777" w:rsidR="00FF18AC" w:rsidRPr="00B4462E" w:rsidRDefault="00FF18AC" w:rsidP="005726D4">
            <w:pPr>
              <w:suppressAutoHyphens w:val="0"/>
              <w:spacing w:before="40" w:after="120"/>
              <w:ind w:right="113"/>
            </w:pPr>
            <w:r w:rsidRPr="00B4462E">
              <w:t xml:space="preserve">Sub-indicator 2.2.1 </w:t>
            </w:r>
          </w:p>
        </w:tc>
        <w:tc>
          <w:tcPr>
            <w:tcW w:w="8573" w:type="dxa"/>
            <w:gridSpan w:val="5"/>
            <w:tcBorders>
              <w:top w:val="single" w:sz="4" w:space="0" w:color="auto"/>
              <w:left w:val="single" w:sz="4" w:space="0" w:color="auto"/>
              <w:bottom w:val="single" w:sz="4" w:space="0" w:color="auto"/>
              <w:right w:val="single" w:sz="4" w:space="0" w:color="auto"/>
            </w:tcBorders>
            <w:shd w:val="clear" w:color="auto" w:fill="F2F2F2"/>
          </w:tcPr>
          <w:p w14:paraId="79653257" w14:textId="77777777" w:rsidR="00FF18AC" w:rsidRPr="00B4462E" w:rsidRDefault="009C14BF" w:rsidP="005726D4">
            <w:pPr>
              <w:suppressAutoHyphens w:val="0"/>
              <w:spacing w:before="40" w:after="120"/>
              <w:ind w:right="113"/>
            </w:pPr>
            <w:r w:rsidRPr="00B4462E">
              <w:t>Is ESD addressed through:</w:t>
            </w:r>
            <w:r w:rsidRPr="00B4462E">
              <w:rPr>
                <w:bCs/>
                <w:sz w:val="16"/>
              </w:rPr>
              <w:t xml:space="preserve"> </w:t>
            </w:r>
            <w:r w:rsidRPr="00B4462E">
              <w:t>(a) existing subjects</w:t>
            </w:r>
            <w:r w:rsidR="00A43086" w:rsidRPr="00B4462E">
              <w:rPr>
                <w:rStyle w:val="FootnoteReference"/>
              </w:rPr>
              <w:footnoteReference w:id="14"/>
            </w:r>
            <w:r w:rsidR="00A43086" w:rsidRPr="00B4462E">
              <w:rPr>
                <w:sz w:val="18"/>
                <w:szCs w:val="18"/>
                <w:vertAlign w:val="superscript"/>
              </w:rPr>
              <w:t xml:space="preserve"> </w:t>
            </w:r>
            <w:r w:rsidRPr="00B4462E">
              <w:t>only</w:t>
            </w:r>
            <w:proofErr w:type="gramStart"/>
            <w:r w:rsidRPr="00B4462E">
              <w:t>?</w:t>
            </w:r>
            <w:r w:rsidR="00A86626" w:rsidRPr="00B4462E">
              <w:t>;</w:t>
            </w:r>
            <w:proofErr w:type="gramEnd"/>
            <w:r w:rsidRPr="00B4462E">
              <w:t xml:space="preserve"> (b) a cross-curriculum approach?</w:t>
            </w:r>
            <w:r w:rsidR="00A86626" w:rsidRPr="00B4462E">
              <w:t>;</w:t>
            </w:r>
            <w:r w:rsidRPr="00B4462E">
              <w:t xml:space="preserve"> </w:t>
            </w:r>
            <w:r w:rsidRPr="00B4462E">
              <w:rPr>
                <w:snapToGrid w:val="0"/>
              </w:rPr>
              <w:t>(c) the provision of specific subject programmes and courses?</w:t>
            </w:r>
            <w:r w:rsidR="00A86626" w:rsidRPr="00B4462E">
              <w:rPr>
                <w:snapToGrid w:val="0"/>
              </w:rPr>
              <w:t>;</w:t>
            </w:r>
            <w:r w:rsidRPr="00B4462E">
              <w:rPr>
                <w:snapToGrid w:val="0"/>
              </w:rPr>
              <w:t xml:space="preserve"> </w:t>
            </w:r>
            <w:r w:rsidRPr="00B4462E">
              <w:t>(d) a stand-alone project?</w:t>
            </w:r>
            <w:r w:rsidR="00A43086" w:rsidRPr="00B4462E">
              <w:rPr>
                <w:rStyle w:val="FootnoteReference"/>
              </w:rPr>
              <w:footnoteReference w:id="15"/>
            </w:r>
            <w:r w:rsidR="00A86626" w:rsidRPr="00B4462E">
              <w:t>;</w:t>
            </w:r>
            <w:r w:rsidRPr="00B4462E">
              <w:t xml:space="preserve"> (e) </w:t>
            </w:r>
            <w:proofErr w:type="gramStart"/>
            <w:r w:rsidRPr="00B4462E">
              <w:t>other</w:t>
            </w:r>
            <w:proofErr w:type="gramEnd"/>
            <w:r w:rsidRPr="00B4462E">
              <w:t xml:space="preserve"> approaches?</w:t>
            </w:r>
          </w:p>
        </w:tc>
      </w:tr>
      <w:tr w:rsidR="0047261E" w:rsidRPr="00B4462E" w14:paraId="4C5C5958" w14:textId="77777777" w:rsidTr="0047261E">
        <w:tblPrEx>
          <w:shd w:val="clear" w:color="auto" w:fill="auto"/>
        </w:tblPrEx>
        <w:trPr>
          <w:trHeight w:val="1987"/>
        </w:trPr>
        <w:tc>
          <w:tcPr>
            <w:tcW w:w="3971" w:type="dxa"/>
            <w:gridSpan w:val="5"/>
            <w:tcBorders>
              <w:top w:val="single" w:sz="4" w:space="0" w:color="auto"/>
              <w:left w:val="single" w:sz="4" w:space="0" w:color="auto"/>
              <w:bottom w:val="single" w:sz="4" w:space="0" w:color="auto"/>
              <w:right w:val="single" w:sz="4" w:space="0" w:color="auto"/>
            </w:tcBorders>
            <w:shd w:val="clear" w:color="auto" w:fill="auto"/>
          </w:tcPr>
          <w:p w14:paraId="21926933" w14:textId="77777777" w:rsidR="00FF18AC" w:rsidRPr="005726D4" w:rsidRDefault="00FF18AC">
            <w:pPr>
              <w:suppressAutoHyphens w:val="0"/>
              <w:spacing w:before="40" w:after="120" w:line="220" w:lineRule="exact"/>
              <w:ind w:right="113"/>
              <w:rPr>
                <w:lang w:val="es-ES"/>
              </w:rPr>
            </w:pPr>
            <w:r w:rsidRPr="005726D4">
              <w:rPr>
                <w:lang w:val="es-ES"/>
              </w:rPr>
              <w:t xml:space="preserve">(a)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Pr="00B4462E">
              <w:fldChar w:fldCharType="end"/>
            </w:r>
          </w:p>
          <w:p w14:paraId="08DA7C08" w14:textId="77777777" w:rsidR="00FF18AC" w:rsidRPr="005726D4" w:rsidRDefault="00FF18AC">
            <w:pPr>
              <w:suppressAutoHyphens w:val="0"/>
              <w:spacing w:before="40" w:after="120" w:line="220" w:lineRule="exact"/>
              <w:ind w:right="113"/>
              <w:rPr>
                <w:lang w:val="es-ES"/>
              </w:rPr>
            </w:pPr>
            <w:r w:rsidRPr="005726D4">
              <w:rPr>
                <w:lang w:val="es-ES"/>
              </w:rPr>
              <w:t xml:space="preserve">(b)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Pr="00B4462E">
              <w:fldChar w:fldCharType="end"/>
            </w:r>
          </w:p>
          <w:p w14:paraId="40D502B7" w14:textId="77777777" w:rsidR="00FF18AC" w:rsidRPr="005726D4" w:rsidRDefault="00FF18AC">
            <w:pPr>
              <w:suppressAutoHyphens w:val="0"/>
              <w:spacing w:before="40" w:after="120" w:line="220" w:lineRule="exact"/>
              <w:ind w:right="113"/>
              <w:rPr>
                <w:lang w:val="es-ES"/>
              </w:rPr>
            </w:pPr>
            <w:r w:rsidRPr="005726D4">
              <w:rPr>
                <w:lang w:val="es-ES"/>
              </w:rPr>
              <w:t xml:space="preserve">(c)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Pr="00B4462E">
              <w:fldChar w:fldCharType="end"/>
            </w:r>
          </w:p>
          <w:p w14:paraId="46D60F15" w14:textId="77777777" w:rsidR="00FF18AC" w:rsidRPr="005726D4" w:rsidRDefault="00FF18AC">
            <w:pPr>
              <w:suppressAutoHyphens w:val="0"/>
              <w:spacing w:before="40" w:after="120" w:line="220" w:lineRule="exact"/>
              <w:ind w:right="113"/>
              <w:rPr>
                <w:lang w:val="es-ES"/>
              </w:rPr>
            </w:pPr>
            <w:r w:rsidRPr="005726D4">
              <w:rPr>
                <w:lang w:val="es-ES"/>
              </w:rPr>
              <w:t xml:space="preserve">(d)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Pr="00B4462E">
              <w:fldChar w:fldCharType="end"/>
            </w:r>
          </w:p>
          <w:p w14:paraId="1D0D61FC" w14:textId="77777777" w:rsidR="00FF18AC" w:rsidRPr="005726D4" w:rsidRDefault="00FF18AC">
            <w:pPr>
              <w:suppressAutoHyphens w:val="0"/>
              <w:spacing w:before="40" w:after="120" w:line="220" w:lineRule="exact"/>
              <w:ind w:right="113"/>
              <w:rPr>
                <w:lang w:val="es-ES"/>
              </w:rPr>
            </w:pPr>
            <w:r w:rsidRPr="005726D4">
              <w:rPr>
                <w:lang w:val="es-ES"/>
              </w:rPr>
              <w:t xml:space="preserve">(e)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Pr="00B4462E">
              <w:fldChar w:fldCharType="end"/>
            </w:r>
          </w:p>
        </w:tc>
        <w:tc>
          <w:tcPr>
            <w:tcW w:w="8573" w:type="dxa"/>
            <w:gridSpan w:val="5"/>
            <w:tcBorders>
              <w:top w:val="single" w:sz="4" w:space="0" w:color="auto"/>
              <w:left w:val="single" w:sz="4" w:space="0" w:color="auto"/>
              <w:bottom w:val="single" w:sz="4" w:space="0" w:color="auto"/>
              <w:right w:val="single" w:sz="4" w:space="0" w:color="auto"/>
            </w:tcBorders>
            <w:shd w:val="clear" w:color="auto" w:fill="auto"/>
          </w:tcPr>
          <w:p w14:paraId="2574D3B8" w14:textId="77777777" w:rsidR="00FF18AC" w:rsidRPr="00B4462E" w:rsidRDefault="009C14BF">
            <w:pPr>
              <w:suppressAutoHyphens w:val="0"/>
              <w:spacing w:before="40" w:after="120" w:line="220" w:lineRule="exact"/>
              <w:ind w:right="113"/>
              <w:rPr>
                <w:i/>
                <w:iCs/>
              </w:rPr>
            </w:pPr>
            <w:r w:rsidRPr="00B4462E">
              <w:rPr>
                <w:i/>
                <w:iCs/>
              </w:rPr>
              <w:t>P</w:t>
            </w:r>
            <w:r w:rsidR="00FF18AC" w:rsidRPr="00B4462E">
              <w:rPr>
                <w:i/>
                <w:iCs/>
              </w:rPr>
              <w:t xml:space="preserve">lease specify for different levels of education system in accordance with </w:t>
            </w:r>
            <w:proofErr w:type="spellStart"/>
            <w:r w:rsidR="00FF18AC" w:rsidRPr="00B4462E">
              <w:rPr>
                <w:i/>
                <w:iCs/>
              </w:rPr>
              <w:t>ISCED</w:t>
            </w:r>
            <w:proofErr w:type="spellEnd"/>
            <w:r w:rsidR="00FF18AC" w:rsidRPr="00B4462E">
              <w:rPr>
                <w:i/>
                <w:iCs/>
              </w:rPr>
              <w:t xml:space="preserve"> by ticking (</w:t>
            </w:r>
            <w:r w:rsidR="00A86626" w:rsidRPr="00B4462E">
              <w:rPr>
                <w:rFonts w:ascii="MS Mincho" w:eastAsia="MS Mincho" w:hAnsi="MS Mincho" w:cs="MS Mincho"/>
                <w:i/>
                <w:iCs/>
              </w:rPr>
              <w:t>✓</w:t>
            </w:r>
            <w:r w:rsidR="00FF18AC" w:rsidRPr="00B4462E">
              <w:rPr>
                <w:i/>
                <w:iCs/>
              </w:rPr>
              <w:t>) in the table as appropriate.</w:t>
            </w:r>
          </w:p>
          <w:tbl>
            <w:tblPr>
              <w:tblW w:w="7238" w:type="dxa"/>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3798"/>
              <w:gridCol w:w="688"/>
              <w:gridCol w:w="688"/>
              <w:gridCol w:w="688"/>
              <w:gridCol w:w="688"/>
              <w:gridCol w:w="688"/>
            </w:tblGrid>
            <w:tr w:rsidR="0047261E" w:rsidRPr="00B4462E" w14:paraId="6FF7865E" w14:textId="77777777" w:rsidTr="0047261E">
              <w:trPr>
                <w:trHeight w:val="227"/>
                <w:jc w:val="center"/>
              </w:trPr>
              <w:tc>
                <w:tcPr>
                  <w:tcW w:w="3798" w:type="dxa"/>
                  <w:vMerge w:val="restart"/>
                  <w:shd w:val="clear" w:color="auto" w:fill="FFFFFF"/>
                  <w:vAlign w:val="center"/>
                </w:tcPr>
                <w:p w14:paraId="0DEB0526" w14:textId="77777777" w:rsidR="00585A37" w:rsidRPr="00B4462E" w:rsidRDefault="00585A37" w:rsidP="00D6032E">
                  <w:pPr>
                    <w:spacing w:before="40" w:after="120" w:line="220" w:lineRule="exact"/>
                    <w:ind w:right="113"/>
                    <w:rPr>
                      <w:b/>
                    </w:rPr>
                  </w:pPr>
                  <w:proofErr w:type="spellStart"/>
                  <w:r w:rsidRPr="00B4462E">
                    <w:rPr>
                      <w:b/>
                    </w:rPr>
                    <w:t>ISCED</w:t>
                  </w:r>
                  <w:proofErr w:type="spellEnd"/>
                  <w:r w:rsidRPr="00B4462E">
                    <w:rPr>
                      <w:b/>
                    </w:rPr>
                    <w:t xml:space="preserve"> levels 2011</w:t>
                  </w:r>
                  <w:r w:rsidRPr="00B4462E">
                    <w:rPr>
                      <w:vertAlign w:val="superscript"/>
                    </w:rPr>
                    <w:t xml:space="preserve"> </w:t>
                  </w:r>
                </w:p>
              </w:tc>
              <w:tc>
                <w:tcPr>
                  <w:tcW w:w="688" w:type="dxa"/>
                  <w:tcBorders>
                    <w:bottom w:val="dashSmallGap" w:sz="4" w:space="0" w:color="000080"/>
                  </w:tcBorders>
                  <w:shd w:val="clear" w:color="auto" w:fill="FFFFFF"/>
                  <w:vAlign w:val="center"/>
                </w:tcPr>
                <w:p w14:paraId="0C314B57" w14:textId="77777777" w:rsidR="00585A37" w:rsidRPr="00B4462E" w:rsidRDefault="00585A37">
                  <w:pPr>
                    <w:spacing w:before="40" w:after="120" w:line="220" w:lineRule="exact"/>
                    <w:ind w:right="113"/>
                    <w:rPr>
                      <w:b/>
                      <w:bCs/>
                    </w:rPr>
                  </w:pPr>
                  <w:r w:rsidRPr="00B4462E">
                    <w:rPr>
                      <w:b/>
                      <w:bCs/>
                    </w:rPr>
                    <w:t>(a)</w:t>
                  </w:r>
                </w:p>
              </w:tc>
              <w:tc>
                <w:tcPr>
                  <w:tcW w:w="688" w:type="dxa"/>
                  <w:tcBorders>
                    <w:bottom w:val="dashSmallGap" w:sz="4" w:space="0" w:color="000080"/>
                  </w:tcBorders>
                  <w:shd w:val="clear" w:color="auto" w:fill="FFFFFF"/>
                  <w:vAlign w:val="center"/>
                </w:tcPr>
                <w:p w14:paraId="5A23F57C" w14:textId="77777777" w:rsidR="00585A37" w:rsidRPr="00B4462E" w:rsidRDefault="00585A37">
                  <w:pPr>
                    <w:spacing w:before="40" w:after="120" w:line="220" w:lineRule="exact"/>
                    <w:ind w:right="113"/>
                    <w:rPr>
                      <w:b/>
                      <w:bCs/>
                    </w:rPr>
                  </w:pPr>
                  <w:r w:rsidRPr="00B4462E">
                    <w:rPr>
                      <w:b/>
                      <w:bCs/>
                    </w:rPr>
                    <w:t>(b)</w:t>
                  </w:r>
                </w:p>
              </w:tc>
              <w:tc>
                <w:tcPr>
                  <w:tcW w:w="688" w:type="dxa"/>
                  <w:tcBorders>
                    <w:bottom w:val="dashSmallGap" w:sz="4" w:space="0" w:color="000080"/>
                  </w:tcBorders>
                  <w:shd w:val="clear" w:color="auto" w:fill="FFFFFF"/>
                </w:tcPr>
                <w:p w14:paraId="308D8EAF" w14:textId="77777777" w:rsidR="00585A37" w:rsidRPr="00B4462E" w:rsidRDefault="00585A37">
                  <w:pPr>
                    <w:spacing w:before="40" w:after="120" w:line="220" w:lineRule="exact"/>
                    <w:ind w:right="113"/>
                    <w:rPr>
                      <w:b/>
                      <w:bCs/>
                    </w:rPr>
                  </w:pPr>
                  <w:r w:rsidRPr="00B4462E">
                    <w:rPr>
                      <w:b/>
                      <w:bCs/>
                    </w:rPr>
                    <w:t>(c)</w:t>
                  </w:r>
                </w:p>
              </w:tc>
              <w:tc>
                <w:tcPr>
                  <w:tcW w:w="688" w:type="dxa"/>
                  <w:tcBorders>
                    <w:bottom w:val="dashSmallGap" w:sz="4" w:space="0" w:color="000080"/>
                  </w:tcBorders>
                  <w:shd w:val="clear" w:color="auto" w:fill="FFFFFF"/>
                </w:tcPr>
                <w:p w14:paraId="41A793FC" w14:textId="77777777" w:rsidR="00585A37" w:rsidRPr="00B4462E" w:rsidRDefault="00585A37">
                  <w:pPr>
                    <w:spacing w:before="40" w:after="120" w:line="220" w:lineRule="exact"/>
                    <w:ind w:right="113"/>
                    <w:rPr>
                      <w:b/>
                      <w:bCs/>
                    </w:rPr>
                  </w:pPr>
                  <w:r w:rsidRPr="00B4462E">
                    <w:rPr>
                      <w:b/>
                      <w:bCs/>
                    </w:rPr>
                    <w:t>(d)</w:t>
                  </w:r>
                </w:p>
              </w:tc>
              <w:tc>
                <w:tcPr>
                  <w:tcW w:w="688" w:type="dxa"/>
                  <w:tcBorders>
                    <w:bottom w:val="dashSmallGap" w:sz="4" w:space="0" w:color="000080"/>
                  </w:tcBorders>
                  <w:shd w:val="clear" w:color="auto" w:fill="FFFFFF"/>
                </w:tcPr>
                <w:p w14:paraId="54E4FE2A" w14:textId="77777777" w:rsidR="00585A37" w:rsidRPr="00B4462E" w:rsidRDefault="00585A37">
                  <w:pPr>
                    <w:spacing w:before="40" w:after="120" w:line="220" w:lineRule="exact"/>
                    <w:ind w:right="113"/>
                    <w:rPr>
                      <w:b/>
                      <w:bCs/>
                    </w:rPr>
                  </w:pPr>
                  <w:r w:rsidRPr="00B4462E">
                    <w:rPr>
                      <w:b/>
                      <w:bCs/>
                    </w:rPr>
                    <w:t>(e)</w:t>
                  </w:r>
                </w:p>
              </w:tc>
            </w:tr>
            <w:tr w:rsidR="0047261E" w:rsidRPr="00B4462E" w14:paraId="2A257D2C" w14:textId="77777777" w:rsidTr="0047261E">
              <w:trPr>
                <w:trHeight w:val="227"/>
                <w:jc w:val="center"/>
              </w:trPr>
              <w:tc>
                <w:tcPr>
                  <w:tcW w:w="3798" w:type="dxa"/>
                  <w:vMerge/>
                  <w:shd w:val="clear" w:color="auto" w:fill="FFFFFF"/>
                  <w:vAlign w:val="center"/>
                </w:tcPr>
                <w:p w14:paraId="05EAC0AF" w14:textId="77777777" w:rsidR="00585A37" w:rsidRPr="00B4462E" w:rsidRDefault="00585A37">
                  <w:pPr>
                    <w:suppressAutoHyphens w:val="0"/>
                    <w:spacing w:before="40" w:after="120" w:line="220" w:lineRule="exact"/>
                    <w:ind w:right="113"/>
                    <w:rPr>
                      <w:b/>
                      <w:bCs/>
                    </w:rPr>
                  </w:pPr>
                </w:p>
              </w:tc>
              <w:tc>
                <w:tcPr>
                  <w:tcW w:w="688" w:type="dxa"/>
                  <w:shd w:val="clear" w:color="auto" w:fill="FFFFFF"/>
                  <w:vAlign w:val="center"/>
                </w:tcPr>
                <w:p w14:paraId="19EEA8DB" w14:textId="77777777" w:rsidR="00585A37" w:rsidRPr="00B4462E" w:rsidRDefault="00585A37">
                  <w:pPr>
                    <w:suppressAutoHyphens w:val="0"/>
                    <w:spacing w:before="40" w:after="120" w:line="220" w:lineRule="exact"/>
                    <w:ind w:right="113"/>
                    <w:rPr>
                      <w:i/>
                      <w:iCs/>
                    </w:rPr>
                  </w:pPr>
                  <w:r w:rsidRPr="00B4462E">
                    <w:rPr>
                      <w:i/>
                      <w:iCs/>
                    </w:rPr>
                    <w:t>Yes</w:t>
                  </w:r>
                </w:p>
              </w:tc>
              <w:tc>
                <w:tcPr>
                  <w:tcW w:w="688" w:type="dxa"/>
                  <w:shd w:val="clear" w:color="auto" w:fill="FFFFFF"/>
                  <w:vAlign w:val="center"/>
                </w:tcPr>
                <w:p w14:paraId="73D0A4A2" w14:textId="77777777" w:rsidR="00585A37" w:rsidRPr="00B4462E" w:rsidRDefault="00585A37">
                  <w:pPr>
                    <w:suppressAutoHyphens w:val="0"/>
                    <w:spacing w:before="40" w:after="120" w:line="220" w:lineRule="exact"/>
                    <w:ind w:right="113"/>
                    <w:rPr>
                      <w:i/>
                      <w:iCs/>
                    </w:rPr>
                  </w:pPr>
                  <w:r w:rsidRPr="00B4462E">
                    <w:rPr>
                      <w:i/>
                      <w:iCs/>
                    </w:rPr>
                    <w:t>Yes</w:t>
                  </w:r>
                </w:p>
              </w:tc>
              <w:tc>
                <w:tcPr>
                  <w:tcW w:w="688" w:type="dxa"/>
                  <w:shd w:val="clear" w:color="auto" w:fill="FFFFFF"/>
                </w:tcPr>
                <w:p w14:paraId="2648DB35" w14:textId="77777777" w:rsidR="00585A37" w:rsidRPr="00B4462E" w:rsidRDefault="00585A37">
                  <w:pPr>
                    <w:suppressAutoHyphens w:val="0"/>
                    <w:spacing w:before="40" w:after="120" w:line="220" w:lineRule="exact"/>
                    <w:ind w:right="113"/>
                    <w:rPr>
                      <w:i/>
                      <w:iCs/>
                    </w:rPr>
                  </w:pPr>
                  <w:r w:rsidRPr="00B4462E">
                    <w:rPr>
                      <w:i/>
                      <w:iCs/>
                    </w:rPr>
                    <w:t>Yes</w:t>
                  </w:r>
                </w:p>
              </w:tc>
              <w:tc>
                <w:tcPr>
                  <w:tcW w:w="688" w:type="dxa"/>
                  <w:shd w:val="clear" w:color="auto" w:fill="FFFFFF"/>
                </w:tcPr>
                <w:p w14:paraId="540E3993" w14:textId="77777777" w:rsidR="00585A37" w:rsidRPr="00B4462E" w:rsidRDefault="00585A37">
                  <w:pPr>
                    <w:suppressAutoHyphens w:val="0"/>
                    <w:spacing w:before="40" w:after="120" w:line="220" w:lineRule="exact"/>
                    <w:ind w:right="113"/>
                    <w:rPr>
                      <w:i/>
                      <w:iCs/>
                    </w:rPr>
                  </w:pPr>
                  <w:r w:rsidRPr="00B4462E">
                    <w:rPr>
                      <w:i/>
                      <w:iCs/>
                    </w:rPr>
                    <w:t>Yes</w:t>
                  </w:r>
                </w:p>
              </w:tc>
              <w:tc>
                <w:tcPr>
                  <w:tcW w:w="688" w:type="dxa"/>
                  <w:shd w:val="clear" w:color="auto" w:fill="FFFFFF"/>
                </w:tcPr>
                <w:p w14:paraId="40C39485" w14:textId="77777777" w:rsidR="00585A37" w:rsidRPr="00B4462E" w:rsidRDefault="00585A37">
                  <w:pPr>
                    <w:suppressAutoHyphens w:val="0"/>
                    <w:spacing w:before="40" w:after="120" w:line="220" w:lineRule="exact"/>
                    <w:ind w:right="113"/>
                    <w:rPr>
                      <w:i/>
                      <w:iCs/>
                    </w:rPr>
                  </w:pPr>
                  <w:r w:rsidRPr="00B4462E">
                    <w:rPr>
                      <w:i/>
                      <w:iCs/>
                    </w:rPr>
                    <w:t>Yes</w:t>
                  </w:r>
                </w:p>
              </w:tc>
            </w:tr>
            <w:tr w:rsidR="00585A37" w:rsidRPr="00B4462E" w14:paraId="43A6C36F" w14:textId="77777777" w:rsidTr="005726D4">
              <w:trPr>
                <w:trHeight w:val="227"/>
                <w:jc w:val="center"/>
              </w:trPr>
              <w:tc>
                <w:tcPr>
                  <w:tcW w:w="3798" w:type="dxa"/>
                  <w:shd w:val="clear" w:color="auto" w:fill="FFFFFF"/>
                  <w:vAlign w:val="center"/>
                </w:tcPr>
                <w:p w14:paraId="7B3FC611" w14:textId="77777777" w:rsidR="00585A37" w:rsidRPr="00B4462E" w:rsidRDefault="00585A37">
                  <w:pPr>
                    <w:spacing w:before="40" w:after="120" w:line="220" w:lineRule="exact"/>
                    <w:ind w:right="113"/>
                    <w:rPr>
                      <w:b/>
                      <w:bCs/>
                    </w:rPr>
                  </w:pPr>
                  <w:r w:rsidRPr="00B4462E">
                    <w:rPr>
                      <w:bCs/>
                    </w:rPr>
                    <w:t>0.</w:t>
                  </w:r>
                  <w:r w:rsidRPr="00B4462E">
                    <w:rPr>
                      <w:b/>
                      <w:bCs/>
                    </w:rPr>
                    <w:t xml:space="preserve"> </w:t>
                  </w:r>
                  <w:r w:rsidRPr="00B4462E">
                    <w:t>Early childhood education</w:t>
                  </w:r>
                </w:p>
              </w:tc>
              <w:tc>
                <w:tcPr>
                  <w:tcW w:w="688" w:type="dxa"/>
                  <w:vAlign w:val="center"/>
                </w:tcPr>
                <w:p w14:paraId="589E6625" w14:textId="77777777" w:rsidR="00585A37" w:rsidRPr="00B4462E" w:rsidRDefault="00585A37">
                  <w:pPr>
                    <w:spacing w:before="40" w:after="120" w:line="220" w:lineRule="exact"/>
                    <w:ind w:right="113"/>
                  </w:pPr>
                </w:p>
              </w:tc>
              <w:tc>
                <w:tcPr>
                  <w:tcW w:w="688" w:type="dxa"/>
                  <w:vAlign w:val="center"/>
                </w:tcPr>
                <w:p w14:paraId="4FC18FE7" w14:textId="77777777" w:rsidR="00585A37" w:rsidRPr="00B4462E" w:rsidRDefault="00585A37">
                  <w:pPr>
                    <w:spacing w:before="40" w:after="120" w:line="220" w:lineRule="exact"/>
                    <w:ind w:right="113"/>
                  </w:pPr>
                </w:p>
              </w:tc>
              <w:tc>
                <w:tcPr>
                  <w:tcW w:w="688" w:type="dxa"/>
                </w:tcPr>
                <w:p w14:paraId="4FBA716D" w14:textId="77777777" w:rsidR="00585A37" w:rsidRPr="00B4462E" w:rsidRDefault="00585A37">
                  <w:pPr>
                    <w:spacing w:before="40" w:after="120" w:line="220" w:lineRule="exact"/>
                    <w:ind w:right="113"/>
                  </w:pPr>
                </w:p>
              </w:tc>
              <w:tc>
                <w:tcPr>
                  <w:tcW w:w="688" w:type="dxa"/>
                </w:tcPr>
                <w:p w14:paraId="3E9E3AA4" w14:textId="77777777" w:rsidR="00585A37" w:rsidRPr="00B4462E" w:rsidRDefault="00585A37">
                  <w:pPr>
                    <w:spacing w:before="40" w:after="120" w:line="220" w:lineRule="exact"/>
                    <w:ind w:right="113"/>
                  </w:pPr>
                </w:p>
              </w:tc>
              <w:tc>
                <w:tcPr>
                  <w:tcW w:w="688" w:type="dxa"/>
                </w:tcPr>
                <w:p w14:paraId="573C6976" w14:textId="77777777" w:rsidR="00585A37" w:rsidRPr="00B4462E" w:rsidRDefault="00585A37">
                  <w:pPr>
                    <w:spacing w:before="40" w:after="120" w:line="220" w:lineRule="exact"/>
                    <w:ind w:right="113"/>
                  </w:pPr>
                </w:p>
              </w:tc>
            </w:tr>
            <w:tr w:rsidR="00585A37" w:rsidRPr="00B4462E" w14:paraId="3C1CE332" w14:textId="77777777" w:rsidTr="005726D4">
              <w:trPr>
                <w:trHeight w:val="227"/>
                <w:jc w:val="center"/>
              </w:trPr>
              <w:tc>
                <w:tcPr>
                  <w:tcW w:w="3798" w:type="dxa"/>
                  <w:shd w:val="clear" w:color="auto" w:fill="FFFFFF"/>
                  <w:vAlign w:val="center"/>
                </w:tcPr>
                <w:p w14:paraId="6FA464EB" w14:textId="77777777" w:rsidR="00585A37" w:rsidRPr="00B4462E" w:rsidRDefault="00585A37">
                  <w:pPr>
                    <w:spacing w:before="40" w:after="120" w:line="220" w:lineRule="exact"/>
                    <w:ind w:right="113"/>
                    <w:rPr>
                      <w:b/>
                      <w:bCs/>
                    </w:rPr>
                  </w:pPr>
                  <w:r w:rsidRPr="00B4462E">
                    <w:rPr>
                      <w:bCs/>
                    </w:rPr>
                    <w:t>1.</w:t>
                  </w:r>
                  <w:r w:rsidRPr="00B4462E">
                    <w:rPr>
                      <w:b/>
                      <w:bCs/>
                    </w:rPr>
                    <w:t xml:space="preserve"> </w:t>
                  </w:r>
                  <w:r w:rsidRPr="00B4462E">
                    <w:t>Primary education</w:t>
                  </w:r>
                </w:p>
              </w:tc>
              <w:tc>
                <w:tcPr>
                  <w:tcW w:w="688" w:type="dxa"/>
                  <w:vAlign w:val="center"/>
                </w:tcPr>
                <w:p w14:paraId="10C08548" w14:textId="77777777" w:rsidR="00585A37" w:rsidRPr="00B4462E" w:rsidRDefault="00585A37">
                  <w:pPr>
                    <w:spacing w:before="40" w:after="120" w:line="220" w:lineRule="exact"/>
                    <w:ind w:right="113"/>
                  </w:pPr>
                </w:p>
              </w:tc>
              <w:tc>
                <w:tcPr>
                  <w:tcW w:w="688" w:type="dxa"/>
                  <w:vAlign w:val="center"/>
                </w:tcPr>
                <w:p w14:paraId="44C5E303" w14:textId="77777777" w:rsidR="00585A37" w:rsidRPr="00B4462E" w:rsidRDefault="00585A37">
                  <w:pPr>
                    <w:spacing w:before="40" w:after="120" w:line="220" w:lineRule="exact"/>
                    <w:ind w:right="113"/>
                  </w:pPr>
                </w:p>
              </w:tc>
              <w:tc>
                <w:tcPr>
                  <w:tcW w:w="688" w:type="dxa"/>
                </w:tcPr>
                <w:p w14:paraId="76A2CB58" w14:textId="77777777" w:rsidR="00585A37" w:rsidRPr="00B4462E" w:rsidRDefault="00585A37">
                  <w:pPr>
                    <w:spacing w:before="40" w:after="120" w:line="220" w:lineRule="exact"/>
                    <w:ind w:right="113"/>
                  </w:pPr>
                </w:p>
              </w:tc>
              <w:tc>
                <w:tcPr>
                  <w:tcW w:w="688" w:type="dxa"/>
                </w:tcPr>
                <w:p w14:paraId="5E5FE654" w14:textId="77777777" w:rsidR="00585A37" w:rsidRPr="00B4462E" w:rsidRDefault="00585A37">
                  <w:pPr>
                    <w:spacing w:before="40" w:after="120" w:line="220" w:lineRule="exact"/>
                    <w:ind w:right="113"/>
                  </w:pPr>
                </w:p>
              </w:tc>
              <w:tc>
                <w:tcPr>
                  <w:tcW w:w="688" w:type="dxa"/>
                </w:tcPr>
                <w:p w14:paraId="20140BFE" w14:textId="77777777" w:rsidR="00585A37" w:rsidRPr="00B4462E" w:rsidRDefault="00585A37">
                  <w:pPr>
                    <w:spacing w:before="40" w:after="120" w:line="220" w:lineRule="exact"/>
                    <w:ind w:right="113"/>
                  </w:pPr>
                </w:p>
              </w:tc>
            </w:tr>
            <w:tr w:rsidR="00585A37" w:rsidRPr="00B4462E" w14:paraId="3DE8E2DC" w14:textId="77777777" w:rsidTr="005726D4">
              <w:trPr>
                <w:trHeight w:val="227"/>
                <w:jc w:val="center"/>
              </w:trPr>
              <w:tc>
                <w:tcPr>
                  <w:tcW w:w="3798" w:type="dxa"/>
                  <w:shd w:val="clear" w:color="auto" w:fill="FFFFFF"/>
                  <w:vAlign w:val="center"/>
                </w:tcPr>
                <w:p w14:paraId="3B44B96D" w14:textId="77777777" w:rsidR="00585A37" w:rsidRPr="00B4462E" w:rsidRDefault="00585A37">
                  <w:pPr>
                    <w:spacing w:before="40" w:after="120" w:line="220" w:lineRule="exact"/>
                    <w:ind w:right="113"/>
                    <w:rPr>
                      <w:b/>
                      <w:bCs/>
                    </w:rPr>
                  </w:pPr>
                  <w:r w:rsidRPr="00B4462E">
                    <w:rPr>
                      <w:bCs/>
                    </w:rPr>
                    <w:t>2.</w:t>
                  </w:r>
                  <w:r w:rsidRPr="00B4462E">
                    <w:rPr>
                      <w:b/>
                      <w:bCs/>
                    </w:rPr>
                    <w:t xml:space="preserve"> </w:t>
                  </w:r>
                  <w:r w:rsidRPr="00B4462E">
                    <w:t>Lower secondary education</w:t>
                  </w:r>
                </w:p>
              </w:tc>
              <w:tc>
                <w:tcPr>
                  <w:tcW w:w="688" w:type="dxa"/>
                  <w:vAlign w:val="center"/>
                </w:tcPr>
                <w:p w14:paraId="568A5048" w14:textId="77777777" w:rsidR="00585A37" w:rsidRPr="00B4462E" w:rsidRDefault="00585A37">
                  <w:pPr>
                    <w:spacing w:before="40" w:after="120" w:line="220" w:lineRule="exact"/>
                    <w:ind w:right="113"/>
                  </w:pPr>
                </w:p>
              </w:tc>
              <w:tc>
                <w:tcPr>
                  <w:tcW w:w="688" w:type="dxa"/>
                  <w:vAlign w:val="center"/>
                </w:tcPr>
                <w:p w14:paraId="1336B127" w14:textId="77777777" w:rsidR="00585A37" w:rsidRPr="00B4462E" w:rsidRDefault="00585A37">
                  <w:pPr>
                    <w:spacing w:before="40" w:after="120" w:line="220" w:lineRule="exact"/>
                    <w:ind w:right="113"/>
                  </w:pPr>
                </w:p>
              </w:tc>
              <w:tc>
                <w:tcPr>
                  <w:tcW w:w="688" w:type="dxa"/>
                </w:tcPr>
                <w:p w14:paraId="3436D439" w14:textId="77777777" w:rsidR="00585A37" w:rsidRPr="00B4462E" w:rsidRDefault="00585A37">
                  <w:pPr>
                    <w:spacing w:before="40" w:after="120" w:line="220" w:lineRule="exact"/>
                    <w:ind w:right="113"/>
                  </w:pPr>
                </w:p>
              </w:tc>
              <w:tc>
                <w:tcPr>
                  <w:tcW w:w="688" w:type="dxa"/>
                </w:tcPr>
                <w:p w14:paraId="36786B3F" w14:textId="77777777" w:rsidR="00585A37" w:rsidRPr="00B4462E" w:rsidRDefault="00585A37">
                  <w:pPr>
                    <w:spacing w:before="40" w:after="120" w:line="220" w:lineRule="exact"/>
                    <w:ind w:right="113"/>
                  </w:pPr>
                </w:p>
              </w:tc>
              <w:tc>
                <w:tcPr>
                  <w:tcW w:w="688" w:type="dxa"/>
                </w:tcPr>
                <w:p w14:paraId="44B70FE0" w14:textId="77777777" w:rsidR="00585A37" w:rsidRPr="00B4462E" w:rsidRDefault="00585A37">
                  <w:pPr>
                    <w:spacing w:before="40" w:after="120" w:line="220" w:lineRule="exact"/>
                    <w:ind w:right="113"/>
                  </w:pPr>
                </w:p>
              </w:tc>
            </w:tr>
            <w:tr w:rsidR="00585A37" w:rsidRPr="00B4462E" w14:paraId="6B3B07BC" w14:textId="77777777" w:rsidTr="005726D4">
              <w:trPr>
                <w:trHeight w:val="227"/>
                <w:jc w:val="center"/>
              </w:trPr>
              <w:tc>
                <w:tcPr>
                  <w:tcW w:w="3798" w:type="dxa"/>
                  <w:shd w:val="clear" w:color="auto" w:fill="FFFFFF"/>
                  <w:vAlign w:val="center"/>
                </w:tcPr>
                <w:p w14:paraId="2A53EDA3" w14:textId="77777777" w:rsidR="00585A37" w:rsidRPr="00B4462E" w:rsidRDefault="00585A37">
                  <w:pPr>
                    <w:spacing w:before="40" w:after="120" w:line="220" w:lineRule="exact"/>
                    <w:ind w:right="113"/>
                    <w:rPr>
                      <w:bCs/>
                    </w:rPr>
                  </w:pPr>
                  <w:r w:rsidRPr="00B4462E">
                    <w:rPr>
                      <w:bCs/>
                    </w:rPr>
                    <w:t>25. Lower secondary vocational education</w:t>
                  </w:r>
                </w:p>
              </w:tc>
              <w:tc>
                <w:tcPr>
                  <w:tcW w:w="688" w:type="dxa"/>
                  <w:vAlign w:val="center"/>
                </w:tcPr>
                <w:p w14:paraId="70D04647" w14:textId="77777777" w:rsidR="00585A37" w:rsidRPr="00B4462E" w:rsidRDefault="00585A37">
                  <w:pPr>
                    <w:spacing w:before="40" w:after="120" w:line="220" w:lineRule="exact"/>
                    <w:ind w:right="113"/>
                  </w:pPr>
                </w:p>
              </w:tc>
              <w:tc>
                <w:tcPr>
                  <w:tcW w:w="688" w:type="dxa"/>
                  <w:vAlign w:val="center"/>
                </w:tcPr>
                <w:p w14:paraId="0124F740" w14:textId="77777777" w:rsidR="00585A37" w:rsidRPr="00B4462E" w:rsidRDefault="00585A37">
                  <w:pPr>
                    <w:spacing w:before="40" w:after="120" w:line="220" w:lineRule="exact"/>
                    <w:ind w:right="113"/>
                  </w:pPr>
                </w:p>
              </w:tc>
              <w:tc>
                <w:tcPr>
                  <w:tcW w:w="688" w:type="dxa"/>
                </w:tcPr>
                <w:p w14:paraId="022E03A2" w14:textId="77777777" w:rsidR="00585A37" w:rsidRPr="00B4462E" w:rsidRDefault="00585A37">
                  <w:pPr>
                    <w:spacing w:before="40" w:after="120" w:line="220" w:lineRule="exact"/>
                    <w:ind w:right="113"/>
                  </w:pPr>
                </w:p>
              </w:tc>
              <w:tc>
                <w:tcPr>
                  <w:tcW w:w="688" w:type="dxa"/>
                </w:tcPr>
                <w:p w14:paraId="3A4E05DD" w14:textId="77777777" w:rsidR="00585A37" w:rsidRPr="00B4462E" w:rsidRDefault="00585A37">
                  <w:pPr>
                    <w:spacing w:before="40" w:after="120" w:line="220" w:lineRule="exact"/>
                    <w:ind w:right="113"/>
                  </w:pPr>
                </w:p>
              </w:tc>
              <w:tc>
                <w:tcPr>
                  <w:tcW w:w="688" w:type="dxa"/>
                </w:tcPr>
                <w:p w14:paraId="5E43D479" w14:textId="77777777" w:rsidR="00585A37" w:rsidRPr="00B4462E" w:rsidRDefault="00585A37">
                  <w:pPr>
                    <w:spacing w:before="40" w:after="120" w:line="220" w:lineRule="exact"/>
                    <w:ind w:right="113"/>
                  </w:pPr>
                </w:p>
              </w:tc>
            </w:tr>
            <w:tr w:rsidR="00585A37" w:rsidRPr="00B4462E" w14:paraId="0134B6FE" w14:textId="77777777" w:rsidTr="005726D4">
              <w:trPr>
                <w:trHeight w:val="227"/>
                <w:jc w:val="center"/>
              </w:trPr>
              <w:tc>
                <w:tcPr>
                  <w:tcW w:w="3798" w:type="dxa"/>
                  <w:shd w:val="clear" w:color="auto" w:fill="FFFFFF"/>
                  <w:vAlign w:val="center"/>
                </w:tcPr>
                <w:p w14:paraId="52A4B912" w14:textId="77777777" w:rsidR="00585A37" w:rsidRPr="00B4462E" w:rsidRDefault="00585A37">
                  <w:pPr>
                    <w:spacing w:before="40" w:after="120" w:line="220" w:lineRule="exact"/>
                    <w:ind w:right="113"/>
                    <w:rPr>
                      <w:b/>
                      <w:bCs/>
                    </w:rPr>
                  </w:pPr>
                  <w:r w:rsidRPr="00B4462E">
                    <w:rPr>
                      <w:bCs/>
                    </w:rPr>
                    <w:t>3.</w:t>
                  </w:r>
                  <w:r w:rsidRPr="00B4462E">
                    <w:rPr>
                      <w:b/>
                      <w:bCs/>
                    </w:rPr>
                    <w:t xml:space="preserve"> </w:t>
                  </w:r>
                  <w:r w:rsidRPr="00B4462E">
                    <w:t>Upper secondary education</w:t>
                  </w:r>
                </w:p>
              </w:tc>
              <w:tc>
                <w:tcPr>
                  <w:tcW w:w="688" w:type="dxa"/>
                  <w:vAlign w:val="center"/>
                </w:tcPr>
                <w:p w14:paraId="145CD876" w14:textId="77777777" w:rsidR="00585A37" w:rsidRPr="00B4462E" w:rsidRDefault="00585A37">
                  <w:pPr>
                    <w:spacing w:before="40" w:after="120" w:line="220" w:lineRule="exact"/>
                    <w:ind w:right="113"/>
                  </w:pPr>
                </w:p>
              </w:tc>
              <w:tc>
                <w:tcPr>
                  <w:tcW w:w="688" w:type="dxa"/>
                  <w:vAlign w:val="center"/>
                </w:tcPr>
                <w:p w14:paraId="48E8D014" w14:textId="77777777" w:rsidR="00585A37" w:rsidRPr="00B4462E" w:rsidRDefault="00585A37">
                  <w:pPr>
                    <w:spacing w:before="40" w:after="120" w:line="220" w:lineRule="exact"/>
                    <w:ind w:right="113"/>
                  </w:pPr>
                </w:p>
              </w:tc>
              <w:tc>
                <w:tcPr>
                  <w:tcW w:w="688" w:type="dxa"/>
                </w:tcPr>
                <w:p w14:paraId="2683655C" w14:textId="77777777" w:rsidR="00585A37" w:rsidRPr="00B4462E" w:rsidRDefault="00585A37">
                  <w:pPr>
                    <w:spacing w:before="40" w:after="120" w:line="220" w:lineRule="exact"/>
                    <w:ind w:right="113"/>
                  </w:pPr>
                </w:p>
              </w:tc>
              <w:tc>
                <w:tcPr>
                  <w:tcW w:w="688" w:type="dxa"/>
                </w:tcPr>
                <w:p w14:paraId="19D448F3" w14:textId="77777777" w:rsidR="00585A37" w:rsidRPr="00B4462E" w:rsidRDefault="00585A37">
                  <w:pPr>
                    <w:spacing w:before="40" w:after="120" w:line="220" w:lineRule="exact"/>
                    <w:ind w:right="113"/>
                  </w:pPr>
                </w:p>
              </w:tc>
              <w:tc>
                <w:tcPr>
                  <w:tcW w:w="688" w:type="dxa"/>
                </w:tcPr>
                <w:p w14:paraId="7FFF5389" w14:textId="77777777" w:rsidR="00585A37" w:rsidRPr="00B4462E" w:rsidRDefault="00585A37">
                  <w:pPr>
                    <w:spacing w:before="40" w:after="120" w:line="220" w:lineRule="exact"/>
                    <w:ind w:right="113"/>
                  </w:pPr>
                </w:p>
              </w:tc>
            </w:tr>
            <w:tr w:rsidR="00585A37" w:rsidRPr="00B4462E" w14:paraId="5E98DD5E" w14:textId="77777777" w:rsidTr="005726D4">
              <w:trPr>
                <w:trHeight w:val="227"/>
                <w:jc w:val="center"/>
              </w:trPr>
              <w:tc>
                <w:tcPr>
                  <w:tcW w:w="3798" w:type="dxa"/>
                  <w:shd w:val="clear" w:color="auto" w:fill="FFFFFF"/>
                  <w:vAlign w:val="center"/>
                </w:tcPr>
                <w:p w14:paraId="5E5CEA70" w14:textId="77777777" w:rsidR="00585A37" w:rsidRPr="00B4462E" w:rsidRDefault="00585A37">
                  <w:pPr>
                    <w:tabs>
                      <w:tab w:val="left" w:pos="204"/>
                    </w:tabs>
                    <w:spacing w:before="40" w:after="120" w:line="220" w:lineRule="exact"/>
                    <w:ind w:left="204" w:right="113" w:hanging="204"/>
                    <w:rPr>
                      <w:bCs/>
                    </w:rPr>
                  </w:pPr>
                  <w:r w:rsidRPr="00B4462E">
                    <w:rPr>
                      <w:bCs/>
                    </w:rPr>
                    <w:t>35. Upper secondary vocational education</w:t>
                  </w:r>
                </w:p>
              </w:tc>
              <w:tc>
                <w:tcPr>
                  <w:tcW w:w="688" w:type="dxa"/>
                  <w:vAlign w:val="center"/>
                </w:tcPr>
                <w:p w14:paraId="2D9AC56C" w14:textId="77777777" w:rsidR="00585A37" w:rsidRPr="00B4462E" w:rsidRDefault="00585A37">
                  <w:pPr>
                    <w:spacing w:before="40" w:after="120" w:line="220" w:lineRule="exact"/>
                    <w:ind w:right="113"/>
                  </w:pPr>
                </w:p>
              </w:tc>
              <w:tc>
                <w:tcPr>
                  <w:tcW w:w="688" w:type="dxa"/>
                  <w:vAlign w:val="center"/>
                </w:tcPr>
                <w:p w14:paraId="25949368" w14:textId="77777777" w:rsidR="00585A37" w:rsidRPr="00B4462E" w:rsidRDefault="00585A37">
                  <w:pPr>
                    <w:spacing w:before="40" w:after="120" w:line="220" w:lineRule="exact"/>
                    <w:ind w:right="113"/>
                  </w:pPr>
                </w:p>
              </w:tc>
              <w:tc>
                <w:tcPr>
                  <w:tcW w:w="688" w:type="dxa"/>
                </w:tcPr>
                <w:p w14:paraId="4FE7C815" w14:textId="77777777" w:rsidR="00585A37" w:rsidRPr="00B4462E" w:rsidRDefault="00585A37">
                  <w:pPr>
                    <w:spacing w:before="40" w:after="120" w:line="220" w:lineRule="exact"/>
                    <w:ind w:right="113"/>
                  </w:pPr>
                </w:p>
              </w:tc>
              <w:tc>
                <w:tcPr>
                  <w:tcW w:w="688" w:type="dxa"/>
                </w:tcPr>
                <w:p w14:paraId="09F3BC87" w14:textId="77777777" w:rsidR="00585A37" w:rsidRPr="00B4462E" w:rsidRDefault="00585A37">
                  <w:pPr>
                    <w:spacing w:before="40" w:after="120" w:line="220" w:lineRule="exact"/>
                    <w:ind w:right="113"/>
                  </w:pPr>
                </w:p>
              </w:tc>
              <w:tc>
                <w:tcPr>
                  <w:tcW w:w="688" w:type="dxa"/>
                </w:tcPr>
                <w:p w14:paraId="669433EC" w14:textId="77777777" w:rsidR="00585A37" w:rsidRPr="00B4462E" w:rsidRDefault="00585A37">
                  <w:pPr>
                    <w:spacing w:before="40" w:after="120" w:line="220" w:lineRule="exact"/>
                    <w:ind w:right="113"/>
                  </w:pPr>
                </w:p>
              </w:tc>
            </w:tr>
            <w:tr w:rsidR="00585A37" w:rsidRPr="00B4462E" w14:paraId="193E1C11" w14:textId="77777777" w:rsidTr="005726D4">
              <w:trPr>
                <w:trHeight w:val="227"/>
                <w:jc w:val="center"/>
              </w:trPr>
              <w:tc>
                <w:tcPr>
                  <w:tcW w:w="3798" w:type="dxa"/>
                  <w:shd w:val="clear" w:color="auto" w:fill="FFFFFF"/>
                  <w:vAlign w:val="center"/>
                </w:tcPr>
                <w:p w14:paraId="297149EC" w14:textId="77777777" w:rsidR="00585A37" w:rsidRPr="00B4462E" w:rsidRDefault="00585A37">
                  <w:pPr>
                    <w:tabs>
                      <w:tab w:val="left" w:pos="204"/>
                    </w:tabs>
                    <w:spacing w:before="40" w:after="120" w:line="220" w:lineRule="exact"/>
                    <w:ind w:left="204" w:right="113" w:hanging="204"/>
                    <w:rPr>
                      <w:b/>
                      <w:bCs/>
                    </w:rPr>
                  </w:pPr>
                  <w:r w:rsidRPr="00B4462E">
                    <w:rPr>
                      <w:bCs/>
                    </w:rPr>
                    <w:t>4.</w:t>
                  </w:r>
                  <w:r w:rsidRPr="00B4462E">
                    <w:rPr>
                      <w:b/>
                      <w:bCs/>
                    </w:rPr>
                    <w:t xml:space="preserve"> </w:t>
                  </w:r>
                  <w:r w:rsidRPr="00B4462E">
                    <w:t>Post-secondary non-tertiary education</w:t>
                  </w:r>
                </w:p>
              </w:tc>
              <w:tc>
                <w:tcPr>
                  <w:tcW w:w="688" w:type="dxa"/>
                  <w:vAlign w:val="center"/>
                </w:tcPr>
                <w:p w14:paraId="7A2DB65A" w14:textId="77777777" w:rsidR="00585A37" w:rsidRPr="00B4462E" w:rsidRDefault="00585A37">
                  <w:pPr>
                    <w:spacing w:before="40" w:after="120" w:line="220" w:lineRule="exact"/>
                    <w:ind w:right="113"/>
                  </w:pPr>
                </w:p>
              </w:tc>
              <w:tc>
                <w:tcPr>
                  <w:tcW w:w="688" w:type="dxa"/>
                  <w:vAlign w:val="center"/>
                </w:tcPr>
                <w:p w14:paraId="46B98FCF" w14:textId="77777777" w:rsidR="00585A37" w:rsidRPr="00B4462E" w:rsidRDefault="00585A37">
                  <w:pPr>
                    <w:spacing w:before="40" w:after="120" w:line="220" w:lineRule="exact"/>
                    <w:ind w:right="113"/>
                  </w:pPr>
                </w:p>
              </w:tc>
              <w:tc>
                <w:tcPr>
                  <w:tcW w:w="688" w:type="dxa"/>
                </w:tcPr>
                <w:p w14:paraId="57CECE71" w14:textId="77777777" w:rsidR="00585A37" w:rsidRPr="00B4462E" w:rsidRDefault="00585A37">
                  <w:pPr>
                    <w:spacing w:before="40" w:after="120" w:line="220" w:lineRule="exact"/>
                    <w:ind w:right="113"/>
                  </w:pPr>
                </w:p>
              </w:tc>
              <w:tc>
                <w:tcPr>
                  <w:tcW w:w="688" w:type="dxa"/>
                </w:tcPr>
                <w:p w14:paraId="33D2A183" w14:textId="77777777" w:rsidR="00585A37" w:rsidRPr="00B4462E" w:rsidRDefault="00585A37">
                  <w:pPr>
                    <w:spacing w:before="40" w:after="120" w:line="220" w:lineRule="exact"/>
                    <w:ind w:right="113"/>
                  </w:pPr>
                </w:p>
              </w:tc>
              <w:tc>
                <w:tcPr>
                  <w:tcW w:w="688" w:type="dxa"/>
                </w:tcPr>
                <w:p w14:paraId="328AFDFA" w14:textId="77777777" w:rsidR="00585A37" w:rsidRPr="00B4462E" w:rsidRDefault="00585A37">
                  <w:pPr>
                    <w:spacing w:before="40" w:after="120" w:line="220" w:lineRule="exact"/>
                    <w:ind w:right="113"/>
                  </w:pPr>
                </w:p>
              </w:tc>
            </w:tr>
            <w:tr w:rsidR="00585A37" w:rsidRPr="00B4462E" w14:paraId="416ACD41" w14:textId="77777777" w:rsidTr="005726D4">
              <w:trPr>
                <w:trHeight w:val="227"/>
                <w:jc w:val="center"/>
              </w:trPr>
              <w:tc>
                <w:tcPr>
                  <w:tcW w:w="3798" w:type="dxa"/>
                  <w:shd w:val="clear" w:color="auto" w:fill="FFFFFF"/>
                  <w:vAlign w:val="center"/>
                </w:tcPr>
                <w:p w14:paraId="7EC76D26" w14:textId="2D0F67C9" w:rsidR="00585A37" w:rsidRPr="00B4462E" w:rsidRDefault="00585A37">
                  <w:pPr>
                    <w:spacing w:before="40" w:after="120" w:line="220" w:lineRule="exact"/>
                    <w:ind w:right="113"/>
                    <w:rPr>
                      <w:bCs/>
                    </w:rPr>
                  </w:pPr>
                  <w:r w:rsidRPr="00B4462E">
                    <w:rPr>
                      <w:bCs/>
                    </w:rPr>
                    <w:t>45. Post-secondary non-tertiary vocational</w:t>
                  </w:r>
                  <w:r w:rsidR="006E1D93">
                    <w:rPr>
                      <w:bCs/>
                    </w:rPr>
                    <w:t xml:space="preserve"> education</w:t>
                  </w:r>
                </w:p>
              </w:tc>
              <w:tc>
                <w:tcPr>
                  <w:tcW w:w="688" w:type="dxa"/>
                  <w:vAlign w:val="center"/>
                </w:tcPr>
                <w:p w14:paraId="43B334C1" w14:textId="77777777" w:rsidR="00585A37" w:rsidRPr="00B4462E" w:rsidRDefault="00585A37">
                  <w:pPr>
                    <w:spacing w:before="40" w:after="120" w:line="220" w:lineRule="exact"/>
                    <w:ind w:right="113"/>
                  </w:pPr>
                </w:p>
              </w:tc>
              <w:tc>
                <w:tcPr>
                  <w:tcW w:w="688" w:type="dxa"/>
                  <w:vAlign w:val="center"/>
                </w:tcPr>
                <w:p w14:paraId="4CFBA3F5" w14:textId="77777777" w:rsidR="00585A37" w:rsidRPr="00B4462E" w:rsidRDefault="00585A37">
                  <w:pPr>
                    <w:spacing w:before="40" w:after="120" w:line="220" w:lineRule="exact"/>
                    <w:ind w:right="113"/>
                  </w:pPr>
                </w:p>
              </w:tc>
              <w:tc>
                <w:tcPr>
                  <w:tcW w:w="688" w:type="dxa"/>
                </w:tcPr>
                <w:p w14:paraId="6CCDD1A8" w14:textId="77777777" w:rsidR="00585A37" w:rsidRPr="00B4462E" w:rsidRDefault="00585A37">
                  <w:pPr>
                    <w:spacing w:before="40" w:after="120" w:line="220" w:lineRule="exact"/>
                    <w:ind w:right="113"/>
                  </w:pPr>
                </w:p>
              </w:tc>
              <w:tc>
                <w:tcPr>
                  <w:tcW w:w="688" w:type="dxa"/>
                </w:tcPr>
                <w:p w14:paraId="2EF10A33" w14:textId="77777777" w:rsidR="00585A37" w:rsidRPr="00B4462E" w:rsidRDefault="00585A37">
                  <w:pPr>
                    <w:spacing w:before="40" w:after="120" w:line="220" w:lineRule="exact"/>
                    <w:ind w:right="113"/>
                  </w:pPr>
                </w:p>
              </w:tc>
              <w:tc>
                <w:tcPr>
                  <w:tcW w:w="688" w:type="dxa"/>
                </w:tcPr>
                <w:p w14:paraId="70211D37" w14:textId="77777777" w:rsidR="00585A37" w:rsidRPr="00B4462E" w:rsidRDefault="00585A37">
                  <w:pPr>
                    <w:spacing w:before="40" w:after="120" w:line="220" w:lineRule="exact"/>
                    <w:ind w:right="113"/>
                  </w:pPr>
                </w:p>
              </w:tc>
            </w:tr>
            <w:tr w:rsidR="00585A37" w:rsidRPr="00B4462E" w14:paraId="7B3555FE" w14:textId="77777777" w:rsidTr="005726D4">
              <w:trPr>
                <w:trHeight w:val="227"/>
                <w:jc w:val="center"/>
              </w:trPr>
              <w:tc>
                <w:tcPr>
                  <w:tcW w:w="3798" w:type="dxa"/>
                  <w:shd w:val="clear" w:color="auto" w:fill="FFFFFF"/>
                  <w:vAlign w:val="center"/>
                </w:tcPr>
                <w:p w14:paraId="3950FD45" w14:textId="77777777" w:rsidR="00585A37" w:rsidRPr="00B4462E" w:rsidRDefault="00585A37">
                  <w:pPr>
                    <w:spacing w:before="40" w:after="120" w:line="220" w:lineRule="exact"/>
                    <w:ind w:right="113"/>
                    <w:rPr>
                      <w:b/>
                      <w:bCs/>
                    </w:rPr>
                  </w:pPr>
                  <w:r w:rsidRPr="00B4462E">
                    <w:rPr>
                      <w:bCs/>
                    </w:rPr>
                    <w:t>5.</w:t>
                  </w:r>
                  <w:r w:rsidRPr="00B4462E">
                    <w:t xml:space="preserve"> Short-cycle tertiary education</w:t>
                  </w:r>
                </w:p>
              </w:tc>
              <w:tc>
                <w:tcPr>
                  <w:tcW w:w="688" w:type="dxa"/>
                  <w:vAlign w:val="center"/>
                </w:tcPr>
                <w:p w14:paraId="731124EB" w14:textId="77777777" w:rsidR="00585A37" w:rsidRPr="00B4462E" w:rsidRDefault="00585A37">
                  <w:pPr>
                    <w:spacing w:before="40" w:after="120" w:line="220" w:lineRule="exact"/>
                    <w:ind w:right="113"/>
                  </w:pPr>
                </w:p>
              </w:tc>
              <w:tc>
                <w:tcPr>
                  <w:tcW w:w="688" w:type="dxa"/>
                  <w:vAlign w:val="center"/>
                </w:tcPr>
                <w:p w14:paraId="73C237F0" w14:textId="77777777" w:rsidR="00585A37" w:rsidRPr="00B4462E" w:rsidRDefault="00585A37">
                  <w:pPr>
                    <w:spacing w:before="40" w:after="120" w:line="220" w:lineRule="exact"/>
                    <w:ind w:right="113"/>
                  </w:pPr>
                </w:p>
              </w:tc>
              <w:tc>
                <w:tcPr>
                  <w:tcW w:w="688" w:type="dxa"/>
                </w:tcPr>
                <w:p w14:paraId="7CE8FA07" w14:textId="77777777" w:rsidR="00585A37" w:rsidRPr="00B4462E" w:rsidRDefault="00585A37">
                  <w:pPr>
                    <w:spacing w:before="40" w:after="120" w:line="220" w:lineRule="exact"/>
                    <w:ind w:right="113"/>
                  </w:pPr>
                </w:p>
              </w:tc>
              <w:tc>
                <w:tcPr>
                  <w:tcW w:w="688" w:type="dxa"/>
                </w:tcPr>
                <w:p w14:paraId="10CCEAE3" w14:textId="77777777" w:rsidR="00585A37" w:rsidRPr="00B4462E" w:rsidRDefault="00585A37">
                  <w:pPr>
                    <w:spacing w:before="40" w:after="120" w:line="220" w:lineRule="exact"/>
                    <w:ind w:right="113"/>
                  </w:pPr>
                </w:p>
              </w:tc>
              <w:tc>
                <w:tcPr>
                  <w:tcW w:w="688" w:type="dxa"/>
                </w:tcPr>
                <w:p w14:paraId="205BC22F" w14:textId="77777777" w:rsidR="00585A37" w:rsidRPr="00B4462E" w:rsidRDefault="00585A37">
                  <w:pPr>
                    <w:spacing w:before="40" w:after="120" w:line="220" w:lineRule="exact"/>
                    <w:ind w:right="113"/>
                  </w:pPr>
                </w:p>
              </w:tc>
            </w:tr>
            <w:tr w:rsidR="00585A37" w:rsidRPr="00B4462E" w14:paraId="40B80DA9" w14:textId="77777777" w:rsidTr="005726D4">
              <w:trPr>
                <w:trHeight w:val="227"/>
                <w:jc w:val="center"/>
              </w:trPr>
              <w:tc>
                <w:tcPr>
                  <w:tcW w:w="3798" w:type="dxa"/>
                  <w:shd w:val="clear" w:color="auto" w:fill="FFFFFF"/>
                  <w:vAlign w:val="center"/>
                </w:tcPr>
                <w:p w14:paraId="4830F812" w14:textId="77777777" w:rsidR="00585A37" w:rsidRPr="00B4462E" w:rsidRDefault="00DB5FF6">
                  <w:pPr>
                    <w:rPr>
                      <w:bCs/>
                    </w:rPr>
                  </w:pPr>
                  <w:r w:rsidRPr="00B4462E">
                    <w:rPr>
                      <w:bCs/>
                    </w:rPr>
                    <w:t>55. Short-cycle tertiary vocational education</w:t>
                  </w:r>
                </w:p>
              </w:tc>
              <w:tc>
                <w:tcPr>
                  <w:tcW w:w="688" w:type="dxa"/>
                  <w:vAlign w:val="center"/>
                </w:tcPr>
                <w:p w14:paraId="19A99BB0" w14:textId="77777777" w:rsidR="00585A37" w:rsidRPr="00B4462E" w:rsidRDefault="00585A37">
                  <w:pPr>
                    <w:spacing w:before="40" w:after="120" w:line="220" w:lineRule="exact"/>
                    <w:ind w:right="113"/>
                  </w:pPr>
                </w:p>
              </w:tc>
              <w:tc>
                <w:tcPr>
                  <w:tcW w:w="688" w:type="dxa"/>
                  <w:vAlign w:val="center"/>
                </w:tcPr>
                <w:p w14:paraId="1AC67DEA" w14:textId="77777777" w:rsidR="00585A37" w:rsidRPr="00B4462E" w:rsidRDefault="00585A37">
                  <w:pPr>
                    <w:spacing w:before="40" w:after="120" w:line="220" w:lineRule="exact"/>
                    <w:ind w:right="113"/>
                  </w:pPr>
                </w:p>
              </w:tc>
              <w:tc>
                <w:tcPr>
                  <w:tcW w:w="688" w:type="dxa"/>
                </w:tcPr>
                <w:p w14:paraId="4BD93EB7" w14:textId="77777777" w:rsidR="00585A37" w:rsidRPr="00B4462E" w:rsidRDefault="00585A37">
                  <w:pPr>
                    <w:spacing w:before="40" w:after="120" w:line="220" w:lineRule="exact"/>
                    <w:ind w:right="113"/>
                  </w:pPr>
                </w:p>
              </w:tc>
              <w:tc>
                <w:tcPr>
                  <w:tcW w:w="688" w:type="dxa"/>
                </w:tcPr>
                <w:p w14:paraId="6847E1F9" w14:textId="77777777" w:rsidR="00585A37" w:rsidRPr="00B4462E" w:rsidRDefault="00585A37">
                  <w:pPr>
                    <w:spacing w:before="40" w:after="120" w:line="220" w:lineRule="exact"/>
                    <w:ind w:right="113"/>
                  </w:pPr>
                </w:p>
              </w:tc>
              <w:tc>
                <w:tcPr>
                  <w:tcW w:w="688" w:type="dxa"/>
                </w:tcPr>
                <w:p w14:paraId="28B4F216" w14:textId="77777777" w:rsidR="00585A37" w:rsidRPr="00B4462E" w:rsidRDefault="00585A37">
                  <w:pPr>
                    <w:spacing w:before="40" w:after="120" w:line="220" w:lineRule="exact"/>
                    <w:ind w:right="113"/>
                  </w:pPr>
                </w:p>
              </w:tc>
            </w:tr>
            <w:tr w:rsidR="00585A37" w:rsidRPr="00B4462E" w14:paraId="7CA59E1B" w14:textId="77777777" w:rsidTr="005726D4">
              <w:trPr>
                <w:trHeight w:val="227"/>
                <w:jc w:val="center"/>
              </w:trPr>
              <w:tc>
                <w:tcPr>
                  <w:tcW w:w="3798" w:type="dxa"/>
                  <w:shd w:val="clear" w:color="auto" w:fill="FFFFFF"/>
                  <w:vAlign w:val="center"/>
                </w:tcPr>
                <w:p w14:paraId="6FF0D3CC" w14:textId="77777777" w:rsidR="00585A37" w:rsidRPr="00B4462E" w:rsidRDefault="00585A37">
                  <w:pPr>
                    <w:rPr>
                      <w:rFonts w:ascii="Arial" w:hAnsi="Arial" w:cs="Arial"/>
                      <w:lang w:eastAsia="en-GB"/>
                    </w:rPr>
                  </w:pPr>
                  <w:r w:rsidRPr="00B4462E">
                    <w:rPr>
                      <w:bCs/>
                    </w:rPr>
                    <w:t>6.</w:t>
                  </w:r>
                  <w:r w:rsidRPr="00B4462E">
                    <w:t xml:space="preserve"> Bachelor’s or equivalent level</w:t>
                  </w:r>
                </w:p>
              </w:tc>
              <w:tc>
                <w:tcPr>
                  <w:tcW w:w="688" w:type="dxa"/>
                  <w:vAlign w:val="center"/>
                </w:tcPr>
                <w:p w14:paraId="04FA3D49" w14:textId="77777777" w:rsidR="00585A37" w:rsidRPr="00B4462E" w:rsidRDefault="00585A37">
                  <w:pPr>
                    <w:spacing w:before="40" w:after="120" w:line="220" w:lineRule="exact"/>
                    <w:ind w:right="113"/>
                  </w:pPr>
                </w:p>
              </w:tc>
              <w:tc>
                <w:tcPr>
                  <w:tcW w:w="688" w:type="dxa"/>
                  <w:vAlign w:val="center"/>
                </w:tcPr>
                <w:p w14:paraId="0F0DDCE2" w14:textId="77777777" w:rsidR="00585A37" w:rsidRPr="00B4462E" w:rsidRDefault="00585A37">
                  <w:pPr>
                    <w:spacing w:before="40" w:after="120" w:line="220" w:lineRule="exact"/>
                    <w:ind w:right="113"/>
                  </w:pPr>
                </w:p>
              </w:tc>
              <w:tc>
                <w:tcPr>
                  <w:tcW w:w="688" w:type="dxa"/>
                </w:tcPr>
                <w:p w14:paraId="21DF88E5" w14:textId="77777777" w:rsidR="00585A37" w:rsidRPr="00B4462E" w:rsidRDefault="00585A37">
                  <w:pPr>
                    <w:spacing w:before="40" w:after="120" w:line="220" w:lineRule="exact"/>
                    <w:ind w:right="113"/>
                  </w:pPr>
                </w:p>
              </w:tc>
              <w:tc>
                <w:tcPr>
                  <w:tcW w:w="688" w:type="dxa"/>
                </w:tcPr>
                <w:p w14:paraId="179374E9" w14:textId="77777777" w:rsidR="00585A37" w:rsidRPr="00B4462E" w:rsidRDefault="00585A37">
                  <w:pPr>
                    <w:spacing w:before="40" w:after="120" w:line="220" w:lineRule="exact"/>
                    <w:ind w:right="113"/>
                  </w:pPr>
                </w:p>
              </w:tc>
              <w:tc>
                <w:tcPr>
                  <w:tcW w:w="688" w:type="dxa"/>
                </w:tcPr>
                <w:p w14:paraId="0EF8DF92" w14:textId="77777777" w:rsidR="00585A37" w:rsidRPr="00B4462E" w:rsidRDefault="00585A37">
                  <w:pPr>
                    <w:spacing w:before="40" w:after="120" w:line="220" w:lineRule="exact"/>
                    <w:ind w:right="113"/>
                  </w:pPr>
                </w:p>
              </w:tc>
            </w:tr>
            <w:tr w:rsidR="00585A37" w:rsidRPr="00B4462E" w14:paraId="7B6475D9" w14:textId="77777777" w:rsidTr="005726D4">
              <w:trPr>
                <w:trHeight w:val="227"/>
                <w:jc w:val="center"/>
              </w:trPr>
              <w:tc>
                <w:tcPr>
                  <w:tcW w:w="3798" w:type="dxa"/>
                  <w:shd w:val="clear" w:color="auto" w:fill="FFFFFF"/>
                  <w:vAlign w:val="center"/>
                </w:tcPr>
                <w:p w14:paraId="78AF693E" w14:textId="77777777" w:rsidR="00585A37" w:rsidRPr="00B4462E" w:rsidRDefault="00585A37">
                  <w:pPr>
                    <w:spacing w:before="40" w:after="120" w:line="220" w:lineRule="exact"/>
                    <w:ind w:right="113"/>
                    <w:rPr>
                      <w:b/>
                      <w:bCs/>
                    </w:rPr>
                  </w:pPr>
                  <w:r w:rsidRPr="00B4462E">
                    <w:rPr>
                      <w:bCs/>
                    </w:rPr>
                    <w:t>7.</w:t>
                  </w:r>
                  <w:r w:rsidRPr="00B4462E">
                    <w:rPr>
                      <w:b/>
                      <w:bCs/>
                    </w:rPr>
                    <w:t xml:space="preserve"> </w:t>
                  </w:r>
                  <w:r w:rsidRPr="00B4462E">
                    <w:t>Master’s or equivalent level</w:t>
                  </w:r>
                </w:p>
              </w:tc>
              <w:tc>
                <w:tcPr>
                  <w:tcW w:w="688" w:type="dxa"/>
                  <w:vAlign w:val="center"/>
                </w:tcPr>
                <w:p w14:paraId="7C655E0A" w14:textId="77777777" w:rsidR="00585A37" w:rsidRPr="00B4462E" w:rsidRDefault="00585A37">
                  <w:pPr>
                    <w:spacing w:before="40" w:after="120" w:line="220" w:lineRule="exact"/>
                    <w:ind w:right="113"/>
                  </w:pPr>
                </w:p>
              </w:tc>
              <w:tc>
                <w:tcPr>
                  <w:tcW w:w="688" w:type="dxa"/>
                  <w:vAlign w:val="center"/>
                </w:tcPr>
                <w:p w14:paraId="57D5A2D6" w14:textId="77777777" w:rsidR="00585A37" w:rsidRPr="00B4462E" w:rsidRDefault="00585A37">
                  <w:pPr>
                    <w:spacing w:before="40" w:after="120" w:line="220" w:lineRule="exact"/>
                    <w:ind w:right="113"/>
                  </w:pPr>
                </w:p>
              </w:tc>
              <w:tc>
                <w:tcPr>
                  <w:tcW w:w="688" w:type="dxa"/>
                </w:tcPr>
                <w:p w14:paraId="39D4D9AA" w14:textId="77777777" w:rsidR="00585A37" w:rsidRPr="00B4462E" w:rsidRDefault="00585A37">
                  <w:pPr>
                    <w:spacing w:before="40" w:after="120" w:line="220" w:lineRule="exact"/>
                    <w:ind w:right="113"/>
                  </w:pPr>
                </w:p>
              </w:tc>
              <w:tc>
                <w:tcPr>
                  <w:tcW w:w="688" w:type="dxa"/>
                </w:tcPr>
                <w:p w14:paraId="35AF1424" w14:textId="77777777" w:rsidR="00585A37" w:rsidRPr="00B4462E" w:rsidRDefault="00585A37">
                  <w:pPr>
                    <w:spacing w:before="40" w:after="120" w:line="220" w:lineRule="exact"/>
                    <w:ind w:right="113"/>
                  </w:pPr>
                </w:p>
              </w:tc>
              <w:tc>
                <w:tcPr>
                  <w:tcW w:w="688" w:type="dxa"/>
                </w:tcPr>
                <w:p w14:paraId="18A48A90" w14:textId="77777777" w:rsidR="00585A37" w:rsidRPr="00B4462E" w:rsidRDefault="00585A37">
                  <w:pPr>
                    <w:spacing w:before="40" w:after="120" w:line="220" w:lineRule="exact"/>
                    <w:ind w:right="113"/>
                  </w:pPr>
                </w:p>
              </w:tc>
            </w:tr>
            <w:tr w:rsidR="00585A37" w:rsidRPr="00B4462E" w14:paraId="205D7E44" w14:textId="77777777" w:rsidTr="005726D4">
              <w:trPr>
                <w:trHeight w:val="227"/>
                <w:jc w:val="center"/>
              </w:trPr>
              <w:tc>
                <w:tcPr>
                  <w:tcW w:w="3798" w:type="dxa"/>
                  <w:shd w:val="clear" w:color="auto" w:fill="FFFFFF"/>
                  <w:vAlign w:val="center"/>
                </w:tcPr>
                <w:p w14:paraId="580A073B" w14:textId="77777777" w:rsidR="00585A37" w:rsidRPr="00B4462E" w:rsidRDefault="00585A37">
                  <w:pPr>
                    <w:spacing w:before="40" w:after="120" w:line="220" w:lineRule="exact"/>
                    <w:ind w:right="113"/>
                    <w:rPr>
                      <w:bCs/>
                    </w:rPr>
                  </w:pPr>
                  <w:r w:rsidRPr="00B4462E">
                    <w:rPr>
                      <w:bCs/>
                    </w:rPr>
                    <w:t>8. Doctoral or equivalent level</w:t>
                  </w:r>
                </w:p>
              </w:tc>
              <w:tc>
                <w:tcPr>
                  <w:tcW w:w="688" w:type="dxa"/>
                  <w:vAlign w:val="center"/>
                </w:tcPr>
                <w:p w14:paraId="13C456F3" w14:textId="77777777" w:rsidR="00585A37" w:rsidRPr="00B4462E" w:rsidRDefault="00585A37">
                  <w:pPr>
                    <w:spacing w:before="40" w:after="120" w:line="220" w:lineRule="exact"/>
                    <w:ind w:right="113"/>
                  </w:pPr>
                </w:p>
              </w:tc>
              <w:tc>
                <w:tcPr>
                  <w:tcW w:w="688" w:type="dxa"/>
                  <w:vAlign w:val="center"/>
                </w:tcPr>
                <w:p w14:paraId="6E486D0F" w14:textId="77777777" w:rsidR="00585A37" w:rsidRPr="00B4462E" w:rsidRDefault="00585A37">
                  <w:pPr>
                    <w:spacing w:before="40" w:after="120" w:line="220" w:lineRule="exact"/>
                    <w:ind w:right="113"/>
                  </w:pPr>
                </w:p>
              </w:tc>
              <w:tc>
                <w:tcPr>
                  <w:tcW w:w="688" w:type="dxa"/>
                </w:tcPr>
                <w:p w14:paraId="6B8CCEE9" w14:textId="77777777" w:rsidR="00585A37" w:rsidRPr="00B4462E" w:rsidRDefault="00585A37">
                  <w:pPr>
                    <w:spacing w:before="40" w:after="120" w:line="220" w:lineRule="exact"/>
                    <w:ind w:right="113"/>
                  </w:pPr>
                </w:p>
              </w:tc>
              <w:tc>
                <w:tcPr>
                  <w:tcW w:w="688" w:type="dxa"/>
                </w:tcPr>
                <w:p w14:paraId="13EAA13B" w14:textId="77777777" w:rsidR="00585A37" w:rsidRPr="00B4462E" w:rsidRDefault="00585A37">
                  <w:pPr>
                    <w:spacing w:before="40" w:after="120" w:line="220" w:lineRule="exact"/>
                    <w:ind w:right="113"/>
                  </w:pPr>
                </w:p>
              </w:tc>
              <w:tc>
                <w:tcPr>
                  <w:tcW w:w="688" w:type="dxa"/>
                </w:tcPr>
                <w:p w14:paraId="2B380D28" w14:textId="77777777" w:rsidR="00585A37" w:rsidRPr="00B4462E" w:rsidRDefault="00585A37">
                  <w:pPr>
                    <w:spacing w:before="40" w:after="120" w:line="220" w:lineRule="exact"/>
                    <w:ind w:right="113"/>
                  </w:pPr>
                </w:p>
              </w:tc>
            </w:tr>
          </w:tbl>
          <w:p w14:paraId="3DC1BC2A" w14:textId="77777777" w:rsidR="00FF18AC" w:rsidRPr="00B4462E" w:rsidRDefault="009C14BF">
            <w:pPr>
              <w:widowControl w:val="0"/>
              <w:spacing w:before="120" w:after="40" w:line="240" w:lineRule="auto"/>
              <w:rPr>
                <w:i/>
              </w:rPr>
            </w:pPr>
            <w:r w:rsidRPr="00B4462E">
              <w:rPr>
                <w:i/>
                <w:iCs/>
              </w:rPr>
              <w:t xml:space="preserve">Please also </w:t>
            </w:r>
            <w:r w:rsidR="00070B07" w:rsidRPr="00B4462E">
              <w:rPr>
                <w:i/>
                <w:iCs/>
              </w:rPr>
              <w:t xml:space="preserve">provide </w:t>
            </w:r>
            <w:r w:rsidRPr="00B4462E">
              <w:rPr>
                <w:i/>
                <w:iCs/>
              </w:rPr>
              <w:t>inform</w:t>
            </w:r>
            <w:r w:rsidR="00070B07" w:rsidRPr="00B4462E">
              <w:rPr>
                <w:i/>
                <w:iCs/>
              </w:rPr>
              <w:t>ation</w:t>
            </w:r>
            <w:r w:rsidRPr="00B4462E">
              <w:rPr>
                <w:i/>
                <w:iCs/>
              </w:rPr>
              <w:t xml:space="preserve"> about the incentives on </w:t>
            </w:r>
            <w:r w:rsidR="00070B07" w:rsidRPr="00B4462E">
              <w:rPr>
                <w:i/>
                <w:iCs/>
              </w:rPr>
              <w:t xml:space="preserve">the </w:t>
            </w:r>
            <w:r w:rsidRPr="00B4462E">
              <w:rPr>
                <w:i/>
                <w:iCs/>
              </w:rPr>
              <w:t>national level for implementing (a), (b), (c), (d), and (e).</w:t>
            </w:r>
            <w:r w:rsidR="0017519B" w:rsidRPr="00B4462E">
              <w:rPr>
                <w:i/>
              </w:rPr>
              <w:t xml:space="preserve"> </w:t>
            </w:r>
          </w:p>
        </w:tc>
      </w:tr>
      <w:tr w:rsidR="0047261E" w:rsidRPr="00B4462E" w14:paraId="5B5EAF29" w14:textId="77777777" w:rsidTr="0047261E">
        <w:tblPrEx>
          <w:tblBorders>
            <w:top w:val="single" w:sz="4" w:space="0" w:color="auto"/>
            <w:bottom w:val="single" w:sz="12" w:space="0" w:color="auto"/>
          </w:tblBorders>
          <w:shd w:val="clear" w:color="auto" w:fill="auto"/>
        </w:tblPrEx>
        <w:trPr>
          <w:trHeight w:val="284"/>
          <w:tblHeader/>
        </w:trPr>
        <w:tc>
          <w:tcPr>
            <w:tcW w:w="12544" w:type="dxa"/>
            <w:gridSpan w:val="10"/>
            <w:tcBorders>
              <w:top w:val="single" w:sz="4" w:space="0" w:color="auto"/>
              <w:left w:val="single" w:sz="4" w:space="0" w:color="auto"/>
              <w:bottom w:val="single" w:sz="4" w:space="0" w:color="auto"/>
              <w:right w:val="single" w:sz="4" w:space="0" w:color="auto"/>
            </w:tcBorders>
            <w:shd w:val="clear" w:color="auto" w:fill="BFBFBF"/>
            <w:vAlign w:val="bottom"/>
          </w:tcPr>
          <w:p w14:paraId="0DDC66C1" w14:textId="77777777" w:rsidR="004D2353" w:rsidRPr="00B4462E" w:rsidRDefault="004D2353" w:rsidP="005726D4">
            <w:pPr>
              <w:suppressAutoHyphens w:val="0"/>
              <w:spacing w:before="80" w:after="80" w:line="200" w:lineRule="exact"/>
              <w:ind w:right="113"/>
              <w:rPr>
                <w:b/>
              </w:rPr>
            </w:pPr>
            <w:r w:rsidRPr="00B4462E">
              <w:rPr>
                <w:b/>
                <w:bCs/>
              </w:rPr>
              <w:t>Indicator 2.3</w:t>
            </w:r>
            <w:r w:rsidR="009E497D" w:rsidRPr="00B4462E">
              <w:rPr>
                <w:b/>
              </w:rPr>
              <w:tab/>
            </w:r>
            <w:r w:rsidR="009E497D" w:rsidRPr="00B4462E">
              <w:rPr>
                <w:b/>
              </w:rPr>
              <w:tab/>
            </w:r>
            <w:r w:rsidRPr="00B4462E">
              <w:rPr>
                <w:b/>
                <w:bCs/>
              </w:rPr>
              <w:t>A whole-institution approach</w:t>
            </w:r>
            <w:r w:rsidR="00A43086" w:rsidRPr="00B4462E">
              <w:rPr>
                <w:rStyle w:val="FootnoteReference"/>
                <w:b/>
                <w:bCs/>
              </w:rPr>
              <w:footnoteReference w:id="16"/>
            </w:r>
            <w:r w:rsidRPr="00B4462E">
              <w:rPr>
                <w:b/>
                <w:bCs/>
              </w:rPr>
              <w:t xml:space="preserve"> to SD/ESD is promoted</w:t>
            </w:r>
          </w:p>
        </w:tc>
      </w:tr>
      <w:tr w:rsidR="0047261E" w:rsidRPr="00B4462E" w14:paraId="035C2BD0" w14:textId="77777777" w:rsidTr="0047261E">
        <w:tblPrEx>
          <w:tblBorders>
            <w:top w:val="single" w:sz="4" w:space="0" w:color="auto"/>
            <w:bottom w:val="single" w:sz="12" w:space="0" w:color="auto"/>
          </w:tblBorders>
          <w:shd w:val="clear" w:color="auto" w:fill="auto"/>
        </w:tblPrEx>
        <w:trPr>
          <w:trHeight w:val="284"/>
        </w:trPr>
        <w:tc>
          <w:tcPr>
            <w:tcW w:w="3971" w:type="dxa"/>
            <w:gridSpan w:val="5"/>
            <w:tcBorders>
              <w:top w:val="single" w:sz="4" w:space="0" w:color="auto"/>
              <w:left w:val="single" w:sz="4" w:space="0" w:color="auto"/>
              <w:bottom w:val="single" w:sz="4" w:space="0" w:color="auto"/>
              <w:right w:val="single" w:sz="4" w:space="0" w:color="auto"/>
            </w:tcBorders>
            <w:shd w:val="clear" w:color="auto" w:fill="F2F2F2"/>
          </w:tcPr>
          <w:p w14:paraId="5A72A8CF" w14:textId="77777777" w:rsidR="004D2353" w:rsidRPr="00B4462E" w:rsidRDefault="004D2353" w:rsidP="005726D4">
            <w:pPr>
              <w:suppressAutoHyphens w:val="0"/>
              <w:spacing w:before="40" w:after="120" w:line="220" w:lineRule="exact"/>
              <w:ind w:right="113"/>
            </w:pPr>
            <w:r w:rsidRPr="00B4462E">
              <w:t>Sub-indicator 2.3.1</w:t>
            </w:r>
          </w:p>
        </w:tc>
        <w:tc>
          <w:tcPr>
            <w:tcW w:w="8573" w:type="dxa"/>
            <w:gridSpan w:val="5"/>
            <w:tcBorders>
              <w:top w:val="single" w:sz="4" w:space="0" w:color="auto"/>
              <w:left w:val="single" w:sz="4" w:space="0" w:color="auto"/>
              <w:bottom w:val="single" w:sz="4" w:space="0" w:color="auto"/>
              <w:right w:val="single" w:sz="4" w:space="0" w:color="auto"/>
            </w:tcBorders>
            <w:shd w:val="clear" w:color="auto" w:fill="F2F2F2"/>
          </w:tcPr>
          <w:p w14:paraId="7BC30322" w14:textId="571CF605" w:rsidR="004D2353" w:rsidRPr="00B4462E" w:rsidRDefault="004D2353" w:rsidP="005726D4">
            <w:pPr>
              <w:suppressAutoHyphens w:val="0"/>
              <w:spacing w:before="40" w:after="120" w:line="220" w:lineRule="exact"/>
              <w:ind w:right="113"/>
            </w:pPr>
            <w:r w:rsidRPr="00B4462E">
              <w:t>Do educational institutions</w:t>
            </w:r>
            <w:r w:rsidR="00A43086" w:rsidRPr="00B4462E">
              <w:rPr>
                <w:rStyle w:val="FootnoteReference"/>
                <w:szCs w:val="18"/>
              </w:rPr>
              <w:footnoteReference w:id="17"/>
            </w:r>
            <w:r w:rsidRPr="00B4462E">
              <w:t xml:space="preserve"> adopt a </w:t>
            </w:r>
            <w:r w:rsidR="00DC443E">
              <w:t>“</w:t>
            </w:r>
            <w:r w:rsidRPr="00B4462E">
              <w:t>whole-institution approach</w:t>
            </w:r>
            <w:r w:rsidR="00DC443E">
              <w:t>”</w:t>
            </w:r>
            <w:r w:rsidRPr="00B4462E">
              <w:t xml:space="preserve"> to SD/ESD?</w:t>
            </w:r>
          </w:p>
        </w:tc>
      </w:tr>
      <w:tr w:rsidR="0047261E" w:rsidRPr="00B4462E" w14:paraId="4357F345" w14:textId="77777777" w:rsidTr="0047261E">
        <w:tblPrEx>
          <w:tblBorders>
            <w:top w:val="single" w:sz="4" w:space="0" w:color="auto"/>
            <w:bottom w:val="single" w:sz="12" w:space="0" w:color="auto"/>
          </w:tblBorders>
          <w:shd w:val="clear" w:color="auto" w:fill="auto"/>
        </w:tblPrEx>
        <w:tc>
          <w:tcPr>
            <w:tcW w:w="3971" w:type="dxa"/>
            <w:gridSpan w:val="5"/>
            <w:tcBorders>
              <w:top w:val="single" w:sz="4" w:space="0" w:color="auto"/>
              <w:left w:val="single" w:sz="4" w:space="0" w:color="auto"/>
              <w:bottom w:val="single" w:sz="4" w:space="0" w:color="auto"/>
              <w:right w:val="single" w:sz="4" w:space="0" w:color="auto"/>
            </w:tcBorders>
            <w:shd w:val="clear" w:color="auto" w:fill="auto"/>
          </w:tcPr>
          <w:p w14:paraId="020972CE" w14:textId="77777777" w:rsidR="004D2353" w:rsidRPr="00B4462E" w:rsidRDefault="004D2353" w:rsidP="005726D4">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tcBorders>
              <w:top w:val="single" w:sz="4" w:space="0" w:color="auto"/>
              <w:left w:val="single" w:sz="4" w:space="0" w:color="auto"/>
              <w:bottom w:val="single" w:sz="4" w:space="0" w:color="auto"/>
              <w:right w:val="single" w:sz="4" w:space="0" w:color="auto"/>
            </w:tcBorders>
            <w:shd w:val="clear" w:color="auto" w:fill="auto"/>
          </w:tcPr>
          <w:p w14:paraId="3F85EAB4" w14:textId="7EA34359" w:rsidR="00371FFF" w:rsidRPr="00B4462E" w:rsidRDefault="00371FFF" w:rsidP="005726D4">
            <w:pPr>
              <w:widowControl w:val="0"/>
              <w:rPr>
                <w:i/>
                <w:iCs/>
              </w:rPr>
            </w:pPr>
            <w:r w:rsidRPr="00B4462E">
              <w:rPr>
                <w:i/>
                <w:iCs/>
              </w:rPr>
              <w:t>The Steering Committee has adopted as one priority action area that every school adopts an ESD school plan by 201</w:t>
            </w:r>
            <w:r w:rsidR="00164100" w:rsidRPr="00B4462E">
              <w:rPr>
                <w:i/>
                <w:iCs/>
              </w:rPr>
              <w:t>9</w:t>
            </w:r>
            <w:r w:rsidR="006E1D93">
              <w:rPr>
                <w:i/>
                <w:iCs/>
              </w:rPr>
              <w:t>.</w:t>
            </w:r>
            <w:r w:rsidR="00164100" w:rsidRPr="00B4462E">
              <w:rPr>
                <w:rStyle w:val="FootnoteReference"/>
                <w:i/>
                <w:iCs/>
              </w:rPr>
              <w:footnoteReference w:id="18"/>
            </w:r>
            <w:r w:rsidRPr="00B4462E">
              <w:rPr>
                <w:i/>
                <w:iCs/>
              </w:rPr>
              <w:t xml:space="preserve"> ESD school plans are one means to implement a whole-institution approach. Please provide information on the implementation of this priority action area in your country.  </w:t>
            </w:r>
          </w:p>
          <w:p w14:paraId="0F89D922" w14:textId="77777777" w:rsidR="001F3B9B" w:rsidRPr="00B4462E" w:rsidRDefault="001F3B9B" w:rsidP="005726D4">
            <w:pPr>
              <w:widowControl w:val="0"/>
              <w:rPr>
                <w:i/>
                <w:iCs/>
              </w:rPr>
            </w:pPr>
          </w:p>
          <w:p w14:paraId="365B9A62" w14:textId="77777777" w:rsidR="00981688" w:rsidRPr="00B4462E" w:rsidRDefault="00371FFF" w:rsidP="005726D4">
            <w:pPr>
              <w:widowControl w:val="0"/>
              <w:rPr>
                <w:i/>
                <w:iCs/>
              </w:rPr>
            </w:pPr>
            <w:r w:rsidRPr="00B4462E">
              <w:rPr>
                <w:i/>
                <w:iCs/>
              </w:rPr>
              <w:t xml:space="preserve">Also, please provide information for all levels of your education system in accordance with </w:t>
            </w:r>
            <w:proofErr w:type="spellStart"/>
            <w:r w:rsidRPr="00B4462E">
              <w:rPr>
                <w:i/>
                <w:iCs/>
              </w:rPr>
              <w:t>ISCED</w:t>
            </w:r>
            <w:proofErr w:type="spellEnd"/>
            <w:r w:rsidRPr="00B4462E">
              <w:rPr>
                <w:i/>
                <w:iCs/>
              </w:rPr>
              <w:t xml:space="preserve"> by ticking (</w:t>
            </w:r>
            <w:r w:rsidR="001F3B9B" w:rsidRPr="00B4462E">
              <w:rPr>
                <w:rFonts w:ascii="MS Mincho" w:eastAsia="MS Mincho" w:hAnsi="MS Mincho" w:cs="MS Mincho"/>
                <w:i/>
                <w:iCs/>
              </w:rPr>
              <w:t>✓</w:t>
            </w:r>
            <w:r w:rsidR="00E87C62" w:rsidRPr="00B4462E">
              <w:rPr>
                <w:i/>
                <w:iCs/>
              </w:rPr>
              <w:t xml:space="preserve">) in the table as appropriate and specify for non-formal and informal education, as appropriate. </w:t>
            </w:r>
          </w:p>
          <w:p w14:paraId="733E81CF" w14:textId="77777777" w:rsidR="001F3B9B" w:rsidRPr="00B4462E" w:rsidRDefault="001F3B9B" w:rsidP="005726D4">
            <w:pPr>
              <w:widowControl w:val="0"/>
              <w:rPr>
                <w:i/>
                <w:iCs/>
              </w:rPr>
            </w:pP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415"/>
              <w:gridCol w:w="850"/>
            </w:tblGrid>
            <w:tr w:rsidR="0047261E" w:rsidRPr="00B4462E" w14:paraId="09526DEB" w14:textId="77777777" w:rsidTr="0047261E">
              <w:trPr>
                <w:jc w:val="center"/>
              </w:trPr>
              <w:tc>
                <w:tcPr>
                  <w:tcW w:w="4415" w:type="dxa"/>
                  <w:shd w:val="clear" w:color="auto" w:fill="FFFFFF"/>
                  <w:vAlign w:val="center"/>
                </w:tcPr>
                <w:p w14:paraId="4006C4BB" w14:textId="77777777" w:rsidR="006A4F78" w:rsidRPr="00B4462E" w:rsidRDefault="006A4F78" w:rsidP="005726D4">
                  <w:pPr>
                    <w:suppressAutoHyphens w:val="0"/>
                    <w:spacing w:before="40" w:after="120" w:line="220" w:lineRule="exact"/>
                    <w:ind w:right="113"/>
                    <w:rPr>
                      <w:b/>
                    </w:rPr>
                  </w:pPr>
                  <w:proofErr w:type="spellStart"/>
                  <w:r w:rsidRPr="00B4462E">
                    <w:rPr>
                      <w:b/>
                    </w:rPr>
                    <w:t>ISCED</w:t>
                  </w:r>
                  <w:proofErr w:type="spellEnd"/>
                  <w:r w:rsidRPr="00B4462E">
                    <w:rPr>
                      <w:b/>
                    </w:rPr>
                    <w:t xml:space="preserve"> levels 2011</w:t>
                  </w:r>
                </w:p>
              </w:tc>
              <w:tc>
                <w:tcPr>
                  <w:tcW w:w="850" w:type="dxa"/>
                  <w:shd w:val="clear" w:color="auto" w:fill="FFFFFF"/>
                  <w:vAlign w:val="center"/>
                </w:tcPr>
                <w:p w14:paraId="5EB60E60" w14:textId="77777777" w:rsidR="006A4F78" w:rsidRPr="00B4462E" w:rsidRDefault="006A4F78" w:rsidP="005726D4">
                  <w:pPr>
                    <w:spacing w:before="40" w:after="120" w:line="220" w:lineRule="exact"/>
                    <w:ind w:right="113"/>
                    <w:rPr>
                      <w:b/>
                      <w:bCs/>
                    </w:rPr>
                  </w:pPr>
                  <w:r w:rsidRPr="00B4462E">
                    <w:rPr>
                      <w:i/>
                      <w:iCs/>
                    </w:rPr>
                    <w:t>Yes</w:t>
                  </w:r>
                </w:p>
              </w:tc>
            </w:tr>
            <w:tr w:rsidR="0047261E" w:rsidRPr="00B4462E" w14:paraId="43728AC7" w14:textId="77777777" w:rsidTr="0047261E">
              <w:trPr>
                <w:jc w:val="center"/>
              </w:trPr>
              <w:tc>
                <w:tcPr>
                  <w:tcW w:w="4415" w:type="dxa"/>
                  <w:shd w:val="clear" w:color="auto" w:fill="FFFFFF"/>
                  <w:vAlign w:val="center"/>
                </w:tcPr>
                <w:p w14:paraId="3A4F7935" w14:textId="77777777" w:rsidR="006A4F78" w:rsidRPr="00B4462E" w:rsidRDefault="006A4F78" w:rsidP="005726D4">
                  <w:pPr>
                    <w:suppressAutoHyphens w:val="0"/>
                    <w:spacing w:before="40" w:after="120" w:line="220" w:lineRule="exact"/>
                    <w:ind w:right="113"/>
                    <w:rPr>
                      <w:bCs/>
                      <w:sz w:val="18"/>
                      <w:szCs w:val="18"/>
                    </w:rPr>
                  </w:pPr>
                  <w:r w:rsidRPr="00B4462E">
                    <w:rPr>
                      <w:bCs/>
                      <w:sz w:val="18"/>
                      <w:szCs w:val="18"/>
                    </w:rPr>
                    <w:t xml:space="preserve">0. Early childhood education </w:t>
                  </w:r>
                </w:p>
              </w:tc>
              <w:tc>
                <w:tcPr>
                  <w:tcW w:w="850" w:type="dxa"/>
                  <w:vAlign w:val="center"/>
                </w:tcPr>
                <w:p w14:paraId="15E9BFDF" w14:textId="77777777" w:rsidR="006A4F78" w:rsidRPr="00B4462E" w:rsidRDefault="006A4F78" w:rsidP="005726D4">
                  <w:pPr>
                    <w:suppressAutoHyphens w:val="0"/>
                    <w:spacing w:before="40" w:after="120" w:line="220" w:lineRule="exact"/>
                    <w:ind w:right="113"/>
                  </w:pPr>
                </w:p>
              </w:tc>
            </w:tr>
            <w:tr w:rsidR="0047261E" w:rsidRPr="00B4462E" w14:paraId="4B91442F" w14:textId="77777777" w:rsidTr="0047261E">
              <w:trPr>
                <w:jc w:val="center"/>
              </w:trPr>
              <w:tc>
                <w:tcPr>
                  <w:tcW w:w="4415" w:type="dxa"/>
                  <w:shd w:val="clear" w:color="auto" w:fill="FFFFFF"/>
                  <w:vAlign w:val="center"/>
                </w:tcPr>
                <w:p w14:paraId="1C42DA0C" w14:textId="77777777" w:rsidR="006A4F78" w:rsidRPr="00B4462E" w:rsidRDefault="006A4F78" w:rsidP="005726D4">
                  <w:pPr>
                    <w:suppressAutoHyphens w:val="0"/>
                    <w:spacing w:before="40" w:after="120" w:line="220" w:lineRule="exact"/>
                    <w:ind w:right="113"/>
                    <w:rPr>
                      <w:bCs/>
                      <w:sz w:val="18"/>
                      <w:szCs w:val="18"/>
                    </w:rPr>
                  </w:pPr>
                  <w:r w:rsidRPr="00B4462E">
                    <w:rPr>
                      <w:bCs/>
                      <w:sz w:val="18"/>
                      <w:szCs w:val="18"/>
                    </w:rPr>
                    <w:t>1. Primary education</w:t>
                  </w:r>
                </w:p>
              </w:tc>
              <w:tc>
                <w:tcPr>
                  <w:tcW w:w="850" w:type="dxa"/>
                  <w:vAlign w:val="center"/>
                </w:tcPr>
                <w:p w14:paraId="4BB3CB76" w14:textId="77777777" w:rsidR="006A4F78" w:rsidRPr="00B4462E" w:rsidRDefault="006A4F78" w:rsidP="005726D4">
                  <w:pPr>
                    <w:suppressAutoHyphens w:val="0"/>
                    <w:spacing w:before="40" w:after="120" w:line="220" w:lineRule="exact"/>
                    <w:ind w:right="113"/>
                    <w:rPr>
                      <w:szCs w:val="24"/>
                    </w:rPr>
                  </w:pPr>
                </w:p>
              </w:tc>
            </w:tr>
            <w:tr w:rsidR="0047261E" w:rsidRPr="00B4462E" w14:paraId="4B35509B" w14:textId="77777777" w:rsidTr="0047261E">
              <w:trPr>
                <w:jc w:val="center"/>
              </w:trPr>
              <w:tc>
                <w:tcPr>
                  <w:tcW w:w="4415" w:type="dxa"/>
                  <w:shd w:val="clear" w:color="auto" w:fill="FFFFFF"/>
                  <w:vAlign w:val="center"/>
                </w:tcPr>
                <w:p w14:paraId="1EF1A282" w14:textId="77777777" w:rsidR="006A4F78" w:rsidRPr="00B4462E" w:rsidRDefault="006A4F78" w:rsidP="005726D4">
                  <w:pPr>
                    <w:suppressAutoHyphens w:val="0"/>
                    <w:spacing w:before="40" w:after="120" w:line="220" w:lineRule="exact"/>
                    <w:ind w:right="113"/>
                    <w:rPr>
                      <w:bCs/>
                      <w:sz w:val="18"/>
                      <w:szCs w:val="18"/>
                    </w:rPr>
                  </w:pPr>
                  <w:r w:rsidRPr="00B4462E">
                    <w:rPr>
                      <w:bCs/>
                      <w:sz w:val="18"/>
                      <w:szCs w:val="18"/>
                    </w:rPr>
                    <w:t>2. Lower secondary education</w:t>
                  </w:r>
                </w:p>
              </w:tc>
              <w:tc>
                <w:tcPr>
                  <w:tcW w:w="850" w:type="dxa"/>
                  <w:vAlign w:val="center"/>
                </w:tcPr>
                <w:p w14:paraId="36F40A20" w14:textId="77777777" w:rsidR="006A4F78" w:rsidRPr="00B4462E" w:rsidRDefault="006A4F78" w:rsidP="005726D4">
                  <w:pPr>
                    <w:suppressAutoHyphens w:val="0"/>
                    <w:spacing w:before="40" w:after="120" w:line="220" w:lineRule="exact"/>
                    <w:ind w:right="113"/>
                  </w:pPr>
                </w:p>
              </w:tc>
            </w:tr>
            <w:tr w:rsidR="0047261E" w:rsidRPr="00B4462E" w14:paraId="7B7FD1A9" w14:textId="77777777" w:rsidTr="0047261E">
              <w:trPr>
                <w:jc w:val="center"/>
              </w:trPr>
              <w:tc>
                <w:tcPr>
                  <w:tcW w:w="4415" w:type="dxa"/>
                  <w:tcBorders>
                    <w:bottom w:val="dashSmallGap" w:sz="4" w:space="0" w:color="000080"/>
                  </w:tcBorders>
                  <w:shd w:val="clear" w:color="auto" w:fill="FFFFFF"/>
                  <w:vAlign w:val="center"/>
                </w:tcPr>
                <w:p w14:paraId="57622220" w14:textId="77777777" w:rsidR="006A4F78" w:rsidRPr="00B4462E" w:rsidRDefault="006A4F78" w:rsidP="005726D4">
                  <w:pPr>
                    <w:suppressAutoHyphens w:val="0"/>
                    <w:spacing w:before="40" w:after="120" w:line="220" w:lineRule="exact"/>
                    <w:ind w:right="113"/>
                    <w:rPr>
                      <w:bCs/>
                      <w:sz w:val="18"/>
                      <w:szCs w:val="18"/>
                    </w:rPr>
                  </w:pPr>
                  <w:r w:rsidRPr="00B4462E">
                    <w:rPr>
                      <w:bCs/>
                      <w:sz w:val="18"/>
                      <w:szCs w:val="18"/>
                    </w:rPr>
                    <w:t>25. Lower secondary vocational education</w:t>
                  </w:r>
                </w:p>
              </w:tc>
              <w:tc>
                <w:tcPr>
                  <w:tcW w:w="850" w:type="dxa"/>
                  <w:vAlign w:val="center"/>
                </w:tcPr>
                <w:p w14:paraId="6AC3FAF7" w14:textId="77777777" w:rsidR="006A4F78" w:rsidRPr="00B4462E" w:rsidRDefault="006A4F78" w:rsidP="005726D4">
                  <w:pPr>
                    <w:suppressAutoHyphens w:val="0"/>
                    <w:spacing w:before="40" w:after="120" w:line="220" w:lineRule="exact"/>
                    <w:ind w:right="113"/>
                  </w:pPr>
                </w:p>
              </w:tc>
            </w:tr>
            <w:tr w:rsidR="0047261E" w:rsidRPr="00B4462E" w14:paraId="6AD125A7" w14:textId="77777777" w:rsidTr="0047261E">
              <w:trPr>
                <w:jc w:val="center"/>
              </w:trPr>
              <w:tc>
                <w:tcPr>
                  <w:tcW w:w="4415" w:type="dxa"/>
                  <w:tcBorders>
                    <w:bottom w:val="dashSmallGap" w:sz="4" w:space="0" w:color="000080"/>
                  </w:tcBorders>
                  <w:shd w:val="clear" w:color="auto" w:fill="FFFFFF"/>
                  <w:vAlign w:val="center"/>
                </w:tcPr>
                <w:p w14:paraId="719B2ADD" w14:textId="77777777" w:rsidR="006A4F78" w:rsidRPr="00B4462E" w:rsidRDefault="006A4F78" w:rsidP="005726D4">
                  <w:pPr>
                    <w:suppressAutoHyphens w:val="0"/>
                    <w:spacing w:before="40" w:after="120" w:line="220" w:lineRule="exact"/>
                    <w:ind w:right="113"/>
                    <w:rPr>
                      <w:bCs/>
                      <w:sz w:val="18"/>
                      <w:szCs w:val="18"/>
                    </w:rPr>
                  </w:pPr>
                  <w:r w:rsidRPr="00B4462E">
                    <w:rPr>
                      <w:bCs/>
                      <w:sz w:val="18"/>
                      <w:szCs w:val="18"/>
                    </w:rPr>
                    <w:t>3. Upper secondary education</w:t>
                  </w:r>
                </w:p>
              </w:tc>
              <w:tc>
                <w:tcPr>
                  <w:tcW w:w="850" w:type="dxa"/>
                  <w:vAlign w:val="center"/>
                </w:tcPr>
                <w:p w14:paraId="68C864D5" w14:textId="77777777" w:rsidR="006A4F78" w:rsidRPr="00B4462E" w:rsidRDefault="006A4F78" w:rsidP="005726D4">
                  <w:pPr>
                    <w:suppressAutoHyphens w:val="0"/>
                    <w:spacing w:before="40" w:after="120" w:line="220" w:lineRule="exact"/>
                    <w:ind w:right="113"/>
                  </w:pPr>
                </w:p>
              </w:tc>
            </w:tr>
            <w:tr w:rsidR="0047261E" w:rsidRPr="00B4462E" w14:paraId="549A7B6D" w14:textId="77777777" w:rsidTr="0047261E">
              <w:trPr>
                <w:jc w:val="center"/>
              </w:trPr>
              <w:tc>
                <w:tcPr>
                  <w:tcW w:w="4415" w:type="dxa"/>
                  <w:shd w:val="clear" w:color="auto" w:fill="FFFFFF"/>
                  <w:vAlign w:val="center"/>
                </w:tcPr>
                <w:p w14:paraId="749E758B" w14:textId="77777777" w:rsidR="006A4F78" w:rsidRPr="00B4462E" w:rsidRDefault="006A4F78" w:rsidP="005726D4">
                  <w:pPr>
                    <w:suppressAutoHyphens w:val="0"/>
                    <w:spacing w:before="40" w:after="120" w:line="220" w:lineRule="exact"/>
                    <w:ind w:right="113"/>
                    <w:rPr>
                      <w:bCs/>
                      <w:sz w:val="18"/>
                      <w:szCs w:val="18"/>
                    </w:rPr>
                  </w:pPr>
                  <w:r w:rsidRPr="00B4462E">
                    <w:rPr>
                      <w:bCs/>
                      <w:sz w:val="18"/>
                      <w:szCs w:val="18"/>
                    </w:rPr>
                    <w:t>35. Upper secondary vocational education</w:t>
                  </w:r>
                </w:p>
              </w:tc>
              <w:tc>
                <w:tcPr>
                  <w:tcW w:w="850" w:type="dxa"/>
                  <w:vAlign w:val="center"/>
                </w:tcPr>
                <w:p w14:paraId="7E105BB0" w14:textId="77777777" w:rsidR="006A4F78" w:rsidRPr="00B4462E" w:rsidRDefault="006A4F78" w:rsidP="005726D4">
                  <w:pPr>
                    <w:suppressAutoHyphens w:val="0"/>
                    <w:spacing w:before="40" w:after="120" w:line="220" w:lineRule="exact"/>
                    <w:ind w:right="113"/>
                  </w:pPr>
                </w:p>
              </w:tc>
            </w:tr>
            <w:tr w:rsidR="0047261E" w:rsidRPr="00B4462E" w14:paraId="79DB5272" w14:textId="77777777" w:rsidTr="0047261E">
              <w:trPr>
                <w:jc w:val="center"/>
              </w:trPr>
              <w:tc>
                <w:tcPr>
                  <w:tcW w:w="4415" w:type="dxa"/>
                  <w:shd w:val="clear" w:color="auto" w:fill="FFFFFF"/>
                  <w:vAlign w:val="center"/>
                </w:tcPr>
                <w:p w14:paraId="457DF49E" w14:textId="77777777" w:rsidR="006A4F78" w:rsidRPr="00B4462E" w:rsidRDefault="006A4F78" w:rsidP="005726D4">
                  <w:pPr>
                    <w:suppressAutoHyphens w:val="0"/>
                    <w:spacing w:before="40" w:after="120" w:line="220" w:lineRule="exact"/>
                    <w:ind w:right="113"/>
                    <w:rPr>
                      <w:bCs/>
                      <w:sz w:val="18"/>
                      <w:szCs w:val="18"/>
                    </w:rPr>
                  </w:pPr>
                  <w:r w:rsidRPr="00B4462E">
                    <w:rPr>
                      <w:bCs/>
                      <w:sz w:val="18"/>
                      <w:szCs w:val="18"/>
                    </w:rPr>
                    <w:t xml:space="preserve">4. </w:t>
                  </w:r>
                  <w:proofErr w:type="spellStart"/>
                  <w:r w:rsidRPr="00B4462E">
                    <w:rPr>
                      <w:bCs/>
                      <w:sz w:val="18"/>
                      <w:szCs w:val="18"/>
                    </w:rPr>
                    <w:t>Post secondary</w:t>
                  </w:r>
                  <w:proofErr w:type="spellEnd"/>
                  <w:r w:rsidRPr="00B4462E">
                    <w:rPr>
                      <w:bCs/>
                      <w:sz w:val="18"/>
                      <w:szCs w:val="18"/>
                    </w:rPr>
                    <w:t xml:space="preserve"> non-tertiary education </w:t>
                  </w:r>
                </w:p>
              </w:tc>
              <w:tc>
                <w:tcPr>
                  <w:tcW w:w="850" w:type="dxa"/>
                  <w:vAlign w:val="center"/>
                </w:tcPr>
                <w:p w14:paraId="0C1E1A15" w14:textId="77777777" w:rsidR="006A4F78" w:rsidRPr="00B4462E" w:rsidRDefault="006A4F78" w:rsidP="005726D4">
                  <w:pPr>
                    <w:suppressAutoHyphens w:val="0"/>
                    <w:spacing w:before="40" w:after="120" w:line="220" w:lineRule="exact"/>
                    <w:ind w:right="113"/>
                  </w:pPr>
                </w:p>
              </w:tc>
            </w:tr>
            <w:tr w:rsidR="0047261E" w:rsidRPr="00B4462E" w14:paraId="789A7F12" w14:textId="77777777" w:rsidTr="0047261E">
              <w:trPr>
                <w:jc w:val="center"/>
              </w:trPr>
              <w:tc>
                <w:tcPr>
                  <w:tcW w:w="4415" w:type="dxa"/>
                  <w:tcBorders>
                    <w:bottom w:val="dashSmallGap" w:sz="4" w:space="0" w:color="000080"/>
                  </w:tcBorders>
                  <w:shd w:val="clear" w:color="auto" w:fill="FFFFFF"/>
                  <w:vAlign w:val="center"/>
                </w:tcPr>
                <w:p w14:paraId="6DF6CFCE" w14:textId="77777777" w:rsidR="006A4F78" w:rsidRPr="00B4462E" w:rsidRDefault="006A4F78" w:rsidP="005726D4">
                  <w:pPr>
                    <w:suppressAutoHyphens w:val="0"/>
                    <w:spacing w:before="40" w:after="120" w:line="220" w:lineRule="exact"/>
                    <w:ind w:right="113"/>
                    <w:rPr>
                      <w:bCs/>
                      <w:sz w:val="18"/>
                      <w:szCs w:val="18"/>
                    </w:rPr>
                  </w:pPr>
                  <w:r w:rsidRPr="00B4462E">
                    <w:rPr>
                      <w:bCs/>
                      <w:sz w:val="18"/>
                      <w:szCs w:val="18"/>
                    </w:rPr>
                    <w:t>45. Post-secondary non-tertiary vocational education</w:t>
                  </w:r>
                </w:p>
              </w:tc>
              <w:tc>
                <w:tcPr>
                  <w:tcW w:w="850" w:type="dxa"/>
                  <w:vAlign w:val="center"/>
                </w:tcPr>
                <w:p w14:paraId="308EFD5C" w14:textId="77777777" w:rsidR="006A4F78" w:rsidRPr="00B4462E" w:rsidRDefault="006A4F78" w:rsidP="005726D4">
                  <w:pPr>
                    <w:suppressAutoHyphens w:val="0"/>
                    <w:spacing w:before="40" w:after="120" w:line="220" w:lineRule="exact"/>
                    <w:ind w:right="113"/>
                  </w:pPr>
                </w:p>
              </w:tc>
            </w:tr>
            <w:tr w:rsidR="0047261E" w:rsidRPr="00B4462E" w14:paraId="698DECF6" w14:textId="77777777" w:rsidTr="0047261E">
              <w:trPr>
                <w:jc w:val="center"/>
              </w:trPr>
              <w:tc>
                <w:tcPr>
                  <w:tcW w:w="4415" w:type="dxa"/>
                  <w:tcBorders>
                    <w:bottom w:val="dashSmallGap" w:sz="4" w:space="0" w:color="000080"/>
                  </w:tcBorders>
                  <w:shd w:val="clear" w:color="auto" w:fill="FFFFFF"/>
                  <w:vAlign w:val="center"/>
                </w:tcPr>
                <w:p w14:paraId="5A09CEC6" w14:textId="77777777" w:rsidR="006A4F78" w:rsidRPr="00B4462E" w:rsidRDefault="006A4F78" w:rsidP="005726D4">
                  <w:pPr>
                    <w:suppressAutoHyphens w:val="0"/>
                    <w:spacing w:before="40" w:after="120" w:line="220" w:lineRule="exact"/>
                    <w:ind w:right="113"/>
                    <w:rPr>
                      <w:bCs/>
                      <w:sz w:val="18"/>
                      <w:szCs w:val="18"/>
                    </w:rPr>
                  </w:pPr>
                  <w:r w:rsidRPr="00B4462E">
                    <w:rPr>
                      <w:bCs/>
                      <w:sz w:val="18"/>
                      <w:szCs w:val="18"/>
                    </w:rPr>
                    <w:t>5. Short-cycle tertiary education</w:t>
                  </w:r>
                </w:p>
              </w:tc>
              <w:tc>
                <w:tcPr>
                  <w:tcW w:w="850" w:type="dxa"/>
                  <w:vAlign w:val="center"/>
                </w:tcPr>
                <w:p w14:paraId="454E57DF" w14:textId="77777777" w:rsidR="006A4F78" w:rsidRPr="00B4462E" w:rsidRDefault="006A4F78" w:rsidP="005726D4">
                  <w:pPr>
                    <w:suppressAutoHyphens w:val="0"/>
                    <w:spacing w:before="40" w:after="120" w:line="220" w:lineRule="exact"/>
                    <w:ind w:right="113"/>
                  </w:pPr>
                </w:p>
              </w:tc>
            </w:tr>
            <w:tr w:rsidR="0047261E" w:rsidRPr="00B4462E" w14:paraId="36ADBE58" w14:textId="77777777" w:rsidTr="0047261E">
              <w:trPr>
                <w:jc w:val="center"/>
              </w:trPr>
              <w:tc>
                <w:tcPr>
                  <w:tcW w:w="4415" w:type="dxa"/>
                  <w:shd w:val="clear" w:color="auto" w:fill="FFFFFF"/>
                  <w:vAlign w:val="center"/>
                </w:tcPr>
                <w:p w14:paraId="04C8893D" w14:textId="77777777" w:rsidR="006A4F78" w:rsidRPr="00B4462E" w:rsidRDefault="006A4F78" w:rsidP="005726D4">
                  <w:pPr>
                    <w:suppressAutoHyphens w:val="0"/>
                    <w:spacing w:before="40" w:after="120" w:line="220" w:lineRule="exact"/>
                    <w:ind w:right="113"/>
                    <w:rPr>
                      <w:bCs/>
                      <w:sz w:val="18"/>
                      <w:szCs w:val="18"/>
                    </w:rPr>
                  </w:pPr>
                  <w:r w:rsidRPr="00B4462E">
                    <w:rPr>
                      <w:bCs/>
                      <w:sz w:val="18"/>
                      <w:szCs w:val="18"/>
                    </w:rPr>
                    <w:t>55. Short-cycle tertiary vocational education</w:t>
                  </w:r>
                </w:p>
              </w:tc>
              <w:tc>
                <w:tcPr>
                  <w:tcW w:w="850" w:type="dxa"/>
                  <w:vAlign w:val="center"/>
                </w:tcPr>
                <w:p w14:paraId="1C45A3E8" w14:textId="77777777" w:rsidR="006A4F78" w:rsidRPr="00B4462E" w:rsidRDefault="006A4F78" w:rsidP="005726D4">
                  <w:pPr>
                    <w:suppressAutoHyphens w:val="0"/>
                    <w:spacing w:before="40" w:after="120" w:line="220" w:lineRule="exact"/>
                    <w:ind w:right="113"/>
                  </w:pPr>
                </w:p>
              </w:tc>
            </w:tr>
            <w:tr w:rsidR="0047261E" w:rsidRPr="00B4462E" w14:paraId="68005F90" w14:textId="77777777" w:rsidTr="0047261E">
              <w:trPr>
                <w:jc w:val="center"/>
              </w:trPr>
              <w:tc>
                <w:tcPr>
                  <w:tcW w:w="4415" w:type="dxa"/>
                  <w:shd w:val="clear" w:color="auto" w:fill="FFFFFF"/>
                  <w:vAlign w:val="center"/>
                </w:tcPr>
                <w:p w14:paraId="426BFF40" w14:textId="77777777" w:rsidR="006A4F78" w:rsidRPr="00B4462E" w:rsidRDefault="006A4F78" w:rsidP="005726D4">
                  <w:pPr>
                    <w:suppressAutoHyphens w:val="0"/>
                    <w:spacing w:before="40" w:after="120" w:line="220" w:lineRule="exact"/>
                    <w:ind w:right="113"/>
                    <w:rPr>
                      <w:bCs/>
                      <w:sz w:val="18"/>
                      <w:szCs w:val="18"/>
                    </w:rPr>
                  </w:pPr>
                  <w:r w:rsidRPr="00B4462E">
                    <w:rPr>
                      <w:bCs/>
                      <w:sz w:val="18"/>
                      <w:szCs w:val="18"/>
                    </w:rPr>
                    <w:t>6. Bachelor’s or equivalent level</w:t>
                  </w:r>
                </w:p>
              </w:tc>
              <w:tc>
                <w:tcPr>
                  <w:tcW w:w="850" w:type="dxa"/>
                  <w:vAlign w:val="center"/>
                </w:tcPr>
                <w:p w14:paraId="442C0674" w14:textId="77777777" w:rsidR="006A4F78" w:rsidRPr="00B4462E" w:rsidRDefault="006A4F78" w:rsidP="005726D4">
                  <w:pPr>
                    <w:suppressAutoHyphens w:val="0"/>
                    <w:spacing w:before="40" w:after="120" w:line="220" w:lineRule="exact"/>
                    <w:ind w:right="113"/>
                  </w:pPr>
                </w:p>
              </w:tc>
            </w:tr>
            <w:tr w:rsidR="0047261E" w:rsidRPr="00B4462E" w14:paraId="046CD979" w14:textId="77777777" w:rsidTr="0047261E">
              <w:trPr>
                <w:jc w:val="center"/>
              </w:trPr>
              <w:tc>
                <w:tcPr>
                  <w:tcW w:w="4415" w:type="dxa"/>
                  <w:shd w:val="clear" w:color="auto" w:fill="FFFFFF"/>
                  <w:vAlign w:val="center"/>
                </w:tcPr>
                <w:p w14:paraId="715F05D4" w14:textId="77777777" w:rsidR="006A4F78" w:rsidRPr="00B4462E" w:rsidRDefault="006A4F78" w:rsidP="005726D4">
                  <w:pPr>
                    <w:suppressAutoHyphens w:val="0"/>
                    <w:spacing w:before="40" w:after="120" w:line="220" w:lineRule="exact"/>
                    <w:ind w:right="113"/>
                    <w:rPr>
                      <w:bCs/>
                      <w:sz w:val="18"/>
                      <w:szCs w:val="18"/>
                    </w:rPr>
                  </w:pPr>
                  <w:r w:rsidRPr="00B4462E">
                    <w:rPr>
                      <w:bCs/>
                      <w:sz w:val="18"/>
                      <w:szCs w:val="18"/>
                    </w:rPr>
                    <w:t>7. Master’s or equivalent level</w:t>
                  </w:r>
                </w:p>
              </w:tc>
              <w:tc>
                <w:tcPr>
                  <w:tcW w:w="850" w:type="dxa"/>
                  <w:vAlign w:val="center"/>
                </w:tcPr>
                <w:p w14:paraId="656F9325" w14:textId="77777777" w:rsidR="006A4F78" w:rsidRPr="00B4462E" w:rsidRDefault="006A4F78" w:rsidP="005726D4">
                  <w:pPr>
                    <w:suppressAutoHyphens w:val="0"/>
                    <w:spacing w:before="40" w:after="120" w:line="220" w:lineRule="exact"/>
                    <w:ind w:right="113"/>
                  </w:pPr>
                </w:p>
              </w:tc>
            </w:tr>
            <w:tr w:rsidR="0047261E" w:rsidRPr="00B4462E" w14:paraId="6FB49CB1" w14:textId="77777777" w:rsidTr="0047261E">
              <w:trPr>
                <w:jc w:val="center"/>
              </w:trPr>
              <w:tc>
                <w:tcPr>
                  <w:tcW w:w="4415" w:type="dxa"/>
                  <w:shd w:val="clear" w:color="auto" w:fill="FFFFFF"/>
                </w:tcPr>
                <w:p w14:paraId="5EDFA111" w14:textId="77777777" w:rsidR="006A4F78" w:rsidRPr="00B4462E" w:rsidRDefault="006A4F78" w:rsidP="005726D4">
                  <w:pPr>
                    <w:suppressAutoHyphens w:val="0"/>
                    <w:spacing w:before="40" w:after="120" w:line="220" w:lineRule="exact"/>
                    <w:ind w:right="113"/>
                    <w:rPr>
                      <w:bCs/>
                      <w:sz w:val="18"/>
                      <w:szCs w:val="18"/>
                    </w:rPr>
                  </w:pPr>
                  <w:r w:rsidRPr="00B4462E">
                    <w:rPr>
                      <w:bCs/>
                      <w:sz w:val="18"/>
                      <w:szCs w:val="18"/>
                    </w:rPr>
                    <w:t>8. Doctoral or equivalent level</w:t>
                  </w:r>
                </w:p>
              </w:tc>
              <w:tc>
                <w:tcPr>
                  <w:tcW w:w="850" w:type="dxa"/>
                  <w:vAlign w:val="center"/>
                </w:tcPr>
                <w:p w14:paraId="4432E629" w14:textId="77777777" w:rsidR="006A4F78" w:rsidRPr="00B4462E" w:rsidRDefault="006A4F78" w:rsidP="005726D4">
                  <w:pPr>
                    <w:suppressAutoHyphens w:val="0"/>
                    <w:spacing w:before="40" w:after="120" w:line="220" w:lineRule="exact"/>
                    <w:ind w:right="113"/>
                  </w:pPr>
                </w:p>
              </w:tc>
            </w:tr>
          </w:tbl>
          <w:p w14:paraId="7EEC1E6B" w14:textId="77777777" w:rsidR="004D2353" w:rsidRPr="00B4462E" w:rsidRDefault="004D2353" w:rsidP="005726D4">
            <w:pPr>
              <w:suppressAutoHyphens w:val="0"/>
              <w:spacing w:before="40" w:after="120" w:line="220" w:lineRule="exact"/>
              <w:ind w:right="113"/>
            </w:pPr>
          </w:p>
        </w:tc>
      </w:tr>
      <w:tr w:rsidR="0047261E" w:rsidRPr="00B4462E" w14:paraId="714CB437"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4"/>
        </w:trPr>
        <w:tc>
          <w:tcPr>
            <w:tcW w:w="3971" w:type="dxa"/>
            <w:gridSpan w:val="5"/>
            <w:shd w:val="clear" w:color="auto" w:fill="F2F2F2"/>
          </w:tcPr>
          <w:p w14:paraId="201C7669" w14:textId="77777777" w:rsidR="004D2353" w:rsidRPr="00B4462E" w:rsidRDefault="004D2353" w:rsidP="005726D4">
            <w:pPr>
              <w:suppressAutoHyphens w:val="0"/>
              <w:spacing w:before="40" w:after="120" w:line="220" w:lineRule="exact"/>
              <w:ind w:right="113"/>
              <w:rPr>
                <w:szCs w:val="24"/>
              </w:rPr>
            </w:pPr>
            <w:r w:rsidRPr="00B4462E">
              <w:rPr>
                <w:szCs w:val="24"/>
              </w:rPr>
              <w:t>Sub-indicator 2.3.2</w:t>
            </w:r>
          </w:p>
        </w:tc>
        <w:tc>
          <w:tcPr>
            <w:tcW w:w="8573" w:type="dxa"/>
            <w:gridSpan w:val="5"/>
            <w:shd w:val="clear" w:color="auto" w:fill="F2F2F2"/>
          </w:tcPr>
          <w:p w14:paraId="7EF75389" w14:textId="77777777" w:rsidR="004D2353" w:rsidRPr="00B4462E" w:rsidRDefault="00981688" w:rsidP="005726D4">
            <w:pPr>
              <w:pageBreakBefore/>
              <w:suppressAutoHyphens w:val="0"/>
              <w:spacing w:before="40" w:after="120" w:line="220" w:lineRule="exact"/>
              <w:ind w:right="113"/>
              <w:rPr>
                <w:szCs w:val="24"/>
              </w:rPr>
            </w:pPr>
            <w:r w:rsidRPr="00B4462E">
              <w:rPr>
                <w:szCs w:val="24"/>
              </w:rPr>
              <w:t xml:space="preserve">Are there any incentives (guidelines, award scheme, </w:t>
            </w:r>
            <w:proofErr w:type="gramStart"/>
            <w:r w:rsidRPr="00B4462E">
              <w:rPr>
                <w:szCs w:val="24"/>
              </w:rPr>
              <w:t>funding</w:t>
            </w:r>
            <w:proofErr w:type="gramEnd"/>
            <w:r w:rsidRPr="00B4462E">
              <w:rPr>
                <w:szCs w:val="24"/>
              </w:rPr>
              <w:t>, technical support) that support a whole</w:t>
            </w:r>
            <w:r w:rsidR="004929E4" w:rsidRPr="00B4462E">
              <w:rPr>
                <w:szCs w:val="24"/>
              </w:rPr>
              <w:t>-</w:t>
            </w:r>
            <w:r w:rsidRPr="00B4462E">
              <w:rPr>
                <w:szCs w:val="24"/>
              </w:rPr>
              <w:t>institution approach to SD/ESD, incl</w:t>
            </w:r>
            <w:r w:rsidR="004929E4" w:rsidRPr="00B4462E">
              <w:rPr>
                <w:szCs w:val="24"/>
              </w:rPr>
              <w:t>uding</w:t>
            </w:r>
            <w:r w:rsidRPr="00B4462E">
              <w:rPr>
                <w:szCs w:val="24"/>
              </w:rPr>
              <w:t xml:space="preserve"> the implementation of ESD school plans?</w:t>
            </w:r>
          </w:p>
        </w:tc>
      </w:tr>
      <w:tr w:rsidR="0047261E" w:rsidRPr="00B4462E" w14:paraId="50EDCBFD"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971" w:type="dxa"/>
            <w:gridSpan w:val="5"/>
            <w:shd w:val="clear" w:color="auto" w:fill="auto"/>
          </w:tcPr>
          <w:p w14:paraId="26AA8F27" w14:textId="77777777" w:rsidR="004D2353" w:rsidRPr="00B4462E" w:rsidRDefault="004D2353" w:rsidP="009F5566">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784297AB" w14:textId="77777777" w:rsidR="00783953" w:rsidRPr="00B4462E" w:rsidRDefault="00783953">
            <w:pPr>
              <w:widowControl w:val="0"/>
              <w:rPr>
                <w:i/>
                <w:iCs/>
              </w:rPr>
            </w:pPr>
            <w:r w:rsidRPr="00B4462E">
              <w:rPr>
                <w:i/>
                <w:iCs/>
              </w:rPr>
              <w:t xml:space="preserve">If yes, please specify what schemes are available for all levels of your education system. </w:t>
            </w:r>
          </w:p>
          <w:p w14:paraId="6F82F4E7" w14:textId="77777777" w:rsidR="004D2353" w:rsidRPr="00B4462E" w:rsidRDefault="00783953" w:rsidP="005726D4">
            <w:pPr>
              <w:suppressAutoHyphens w:val="0"/>
              <w:spacing w:before="120" w:after="120" w:line="220" w:lineRule="exact"/>
              <w:ind w:right="113"/>
              <w:rPr>
                <w:i/>
                <w:iCs/>
              </w:rPr>
            </w:pPr>
            <w:r w:rsidRPr="00B4462E">
              <w:rPr>
                <w:i/>
                <w:iCs/>
              </w:rPr>
              <w:t xml:space="preserve">Please also provide information on all education levels in accordance with </w:t>
            </w:r>
            <w:proofErr w:type="spellStart"/>
            <w:r w:rsidRPr="00B4462E">
              <w:rPr>
                <w:i/>
                <w:iCs/>
              </w:rPr>
              <w:t>ISCED</w:t>
            </w:r>
            <w:proofErr w:type="spellEnd"/>
            <w:r w:rsidRPr="00B4462E">
              <w:rPr>
                <w:i/>
                <w:iCs/>
              </w:rPr>
              <w:t xml:space="preserve"> by ticking (</w:t>
            </w:r>
            <w:r w:rsidR="004929E4" w:rsidRPr="00B4462E">
              <w:rPr>
                <w:rFonts w:ascii="MS Mincho" w:eastAsia="MS Mincho" w:hAnsi="MS Mincho" w:cs="MS Mincho"/>
                <w:i/>
                <w:iCs/>
              </w:rPr>
              <w:t>✓</w:t>
            </w:r>
            <w:r w:rsidRPr="00B4462E">
              <w:rPr>
                <w:i/>
                <w:iCs/>
              </w:rPr>
              <w:t>) in the table as appropriate</w:t>
            </w:r>
            <w:r w:rsidR="004929E4" w:rsidRPr="00B4462E">
              <w:rPr>
                <w:i/>
                <w:iCs/>
              </w:rPr>
              <w:t>.</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658"/>
              <w:gridCol w:w="847"/>
            </w:tblGrid>
            <w:tr w:rsidR="0047261E" w:rsidRPr="00B4462E" w14:paraId="2A8FFDBB" w14:textId="77777777" w:rsidTr="0047261E">
              <w:trPr>
                <w:jc w:val="center"/>
              </w:trPr>
              <w:tc>
                <w:tcPr>
                  <w:tcW w:w="4658" w:type="dxa"/>
                  <w:shd w:val="clear" w:color="auto" w:fill="FFFFFF"/>
                  <w:vAlign w:val="center"/>
                </w:tcPr>
                <w:p w14:paraId="548B13CC" w14:textId="77777777" w:rsidR="006A4F78" w:rsidRPr="00B4462E" w:rsidRDefault="006A4F78">
                  <w:pPr>
                    <w:spacing w:before="40" w:after="120" w:line="220" w:lineRule="exact"/>
                    <w:ind w:right="113"/>
                    <w:rPr>
                      <w:b/>
                    </w:rPr>
                  </w:pPr>
                  <w:proofErr w:type="spellStart"/>
                  <w:r w:rsidRPr="00B4462E">
                    <w:rPr>
                      <w:b/>
                    </w:rPr>
                    <w:t>ISCED</w:t>
                  </w:r>
                  <w:proofErr w:type="spellEnd"/>
                  <w:r w:rsidRPr="00B4462E">
                    <w:rPr>
                      <w:b/>
                    </w:rPr>
                    <w:t xml:space="preserve"> levels 2011</w:t>
                  </w:r>
                  <w:r w:rsidRPr="00B4462E">
                    <w:rPr>
                      <w:vertAlign w:val="superscript"/>
                    </w:rPr>
                    <w:t xml:space="preserve"> </w:t>
                  </w:r>
                </w:p>
              </w:tc>
              <w:tc>
                <w:tcPr>
                  <w:tcW w:w="847" w:type="dxa"/>
                  <w:shd w:val="clear" w:color="auto" w:fill="FFFFFF"/>
                  <w:vAlign w:val="center"/>
                </w:tcPr>
                <w:p w14:paraId="76836A40" w14:textId="77777777" w:rsidR="006A4F78" w:rsidRPr="00B4462E" w:rsidRDefault="006A4F78">
                  <w:pPr>
                    <w:spacing w:before="40" w:after="120" w:line="220" w:lineRule="exact"/>
                    <w:ind w:right="113"/>
                    <w:rPr>
                      <w:b/>
                      <w:bCs/>
                    </w:rPr>
                  </w:pPr>
                  <w:r w:rsidRPr="00B4462E">
                    <w:rPr>
                      <w:i/>
                      <w:iCs/>
                    </w:rPr>
                    <w:t>Yes</w:t>
                  </w:r>
                </w:p>
              </w:tc>
            </w:tr>
            <w:tr w:rsidR="0047261E" w:rsidRPr="00B4462E" w14:paraId="5376D9BB" w14:textId="77777777" w:rsidTr="0047261E">
              <w:trPr>
                <w:jc w:val="center"/>
              </w:trPr>
              <w:tc>
                <w:tcPr>
                  <w:tcW w:w="4658" w:type="dxa"/>
                  <w:shd w:val="clear" w:color="auto" w:fill="FFFFFF"/>
                  <w:vAlign w:val="center"/>
                </w:tcPr>
                <w:p w14:paraId="7105B8BC" w14:textId="77777777" w:rsidR="006A4F78" w:rsidRPr="00B4462E" w:rsidRDefault="006A4F78">
                  <w:pPr>
                    <w:suppressAutoHyphens w:val="0"/>
                    <w:spacing w:before="40" w:after="120" w:line="220" w:lineRule="exact"/>
                    <w:ind w:right="113"/>
                    <w:rPr>
                      <w:bCs/>
                      <w:sz w:val="18"/>
                      <w:szCs w:val="18"/>
                    </w:rPr>
                  </w:pPr>
                  <w:r w:rsidRPr="00B4462E">
                    <w:rPr>
                      <w:bCs/>
                      <w:sz w:val="18"/>
                      <w:szCs w:val="18"/>
                    </w:rPr>
                    <w:t xml:space="preserve">0. Early childhood education </w:t>
                  </w:r>
                </w:p>
              </w:tc>
              <w:tc>
                <w:tcPr>
                  <w:tcW w:w="847" w:type="dxa"/>
                  <w:vAlign w:val="center"/>
                </w:tcPr>
                <w:p w14:paraId="038D0148" w14:textId="77777777" w:rsidR="006A4F78" w:rsidRPr="00B4462E" w:rsidRDefault="006A4F78">
                  <w:pPr>
                    <w:spacing w:before="40" w:after="120" w:line="220" w:lineRule="exact"/>
                    <w:ind w:right="113"/>
                  </w:pPr>
                </w:p>
              </w:tc>
            </w:tr>
            <w:tr w:rsidR="0047261E" w:rsidRPr="00B4462E" w14:paraId="76404E54" w14:textId="77777777" w:rsidTr="0047261E">
              <w:trPr>
                <w:jc w:val="center"/>
              </w:trPr>
              <w:tc>
                <w:tcPr>
                  <w:tcW w:w="4658" w:type="dxa"/>
                  <w:shd w:val="clear" w:color="auto" w:fill="FFFFFF"/>
                  <w:vAlign w:val="center"/>
                </w:tcPr>
                <w:p w14:paraId="118BCC14" w14:textId="77777777" w:rsidR="006A4F78" w:rsidRPr="00B4462E" w:rsidRDefault="006A4F78">
                  <w:pPr>
                    <w:suppressAutoHyphens w:val="0"/>
                    <w:spacing w:before="40" w:after="120" w:line="220" w:lineRule="exact"/>
                    <w:ind w:right="113"/>
                    <w:rPr>
                      <w:bCs/>
                      <w:sz w:val="18"/>
                      <w:szCs w:val="18"/>
                    </w:rPr>
                  </w:pPr>
                  <w:r w:rsidRPr="00B4462E">
                    <w:rPr>
                      <w:bCs/>
                      <w:sz w:val="18"/>
                      <w:szCs w:val="18"/>
                    </w:rPr>
                    <w:t>1. Primary education</w:t>
                  </w:r>
                </w:p>
              </w:tc>
              <w:tc>
                <w:tcPr>
                  <w:tcW w:w="847" w:type="dxa"/>
                  <w:vAlign w:val="center"/>
                </w:tcPr>
                <w:p w14:paraId="3B20D962" w14:textId="77777777" w:rsidR="006A4F78" w:rsidRPr="00B4462E" w:rsidRDefault="006A4F78">
                  <w:pPr>
                    <w:spacing w:before="40" w:after="120" w:line="220" w:lineRule="exact"/>
                    <w:ind w:right="113"/>
                  </w:pPr>
                </w:p>
              </w:tc>
            </w:tr>
            <w:tr w:rsidR="0047261E" w:rsidRPr="00B4462E" w14:paraId="4D45E015" w14:textId="77777777" w:rsidTr="0047261E">
              <w:trPr>
                <w:jc w:val="center"/>
              </w:trPr>
              <w:tc>
                <w:tcPr>
                  <w:tcW w:w="4658" w:type="dxa"/>
                  <w:shd w:val="clear" w:color="auto" w:fill="FFFFFF"/>
                  <w:vAlign w:val="center"/>
                </w:tcPr>
                <w:p w14:paraId="1C09E288" w14:textId="77777777" w:rsidR="006A4F78" w:rsidRPr="00B4462E" w:rsidRDefault="006A4F78">
                  <w:pPr>
                    <w:suppressAutoHyphens w:val="0"/>
                    <w:spacing w:before="40" w:after="120" w:line="220" w:lineRule="exact"/>
                    <w:ind w:right="113"/>
                    <w:rPr>
                      <w:bCs/>
                      <w:sz w:val="18"/>
                      <w:szCs w:val="18"/>
                    </w:rPr>
                  </w:pPr>
                  <w:r w:rsidRPr="00B4462E">
                    <w:rPr>
                      <w:bCs/>
                      <w:sz w:val="18"/>
                      <w:szCs w:val="18"/>
                    </w:rPr>
                    <w:t>2. Lower secondary education</w:t>
                  </w:r>
                </w:p>
              </w:tc>
              <w:tc>
                <w:tcPr>
                  <w:tcW w:w="847" w:type="dxa"/>
                  <w:vAlign w:val="center"/>
                </w:tcPr>
                <w:p w14:paraId="4244322E" w14:textId="77777777" w:rsidR="006A4F78" w:rsidRPr="00B4462E" w:rsidRDefault="006A4F78">
                  <w:pPr>
                    <w:spacing w:before="40" w:after="120" w:line="220" w:lineRule="exact"/>
                    <w:ind w:right="113"/>
                  </w:pPr>
                </w:p>
              </w:tc>
            </w:tr>
            <w:tr w:rsidR="0047261E" w:rsidRPr="00B4462E" w14:paraId="49C08771" w14:textId="77777777" w:rsidTr="0047261E">
              <w:trPr>
                <w:jc w:val="center"/>
              </w:trPr>
              <w:tc>
                <w:tcPr>
                  <w:tcW w:w="4658" w:type="dxa"/>
                  <w:shd w:val="clear" w:color="auto" w:fill="FFFFFF"/>
                  <w:vAlign w:val="center"/>
                </w:tcPr>
                <w:p w14:paraId="0CB26983" w14:textId="77777777" w:rsidR="006A4F78" w:rsidRPr="00B4462E" w:rsidRDefault="006A4F78">
                  <w:pPr>
                    <w:suppressAutoHyphens w:val="0"/>
                    <w:spacing w:before="40" w:after="120" w:line="220" w:lineRule="exact"/>
                    <w:ind w:right="113"/>
                    <w:rPr>
                      <w:bCs/>
                      <w:sz w:val="18"/>
                      <w:szCs w:val="18"/>
                    </w:rPr>
                  </w:pPr>
                  <w:r w:rsidRPr="00B4462E">
                    <w:rPr>
                      <w:bCs/>
                      <w:sz w:val="18"/>
                      <w:szCs w:val="18"/>
                    </w:rPr>
                    <w:t>25. Lower secondary vocational education</w:t>
                  </w:r>
                </w:p>
              </w:tc>
              <w:tc>
                <w:tcPr>
                  <w:tcW w:w="847" w:type="dxa"/>
                  <w:vAlign w:val="center"/>
                </w:tcPr>
                <w:p w14:paraId="33867EF0" w14:textId="77777777" w:rsidR="006A4F78" w:rsidRPr="00B4462E" w:rsidRDefault="006A4F78">
                  <w:pPr>
                    <w:spacing w:before="40" w:after="120" w:line="220" w:lineRule="exact"/>
                    <w:ind w:right="113"/>
                  </w:pPr>
                </w:p>
              </w:tc>
            </w:tr>
            <w:tr w:rsidR="0047261E" w:rsidRPr="00B4462E" w14:paraId="5DB17CA3" w14:textId="77777777" w:rsidTr="0047261E">
              <w:trPr>
                <w:jc w:val="center"/>
              </w:trPr>
              <w:tc>
                <w:tcPr>
                  <w:tcW w:w="4658" w:type="dxa"/>
                  <w:shd w:val="clear" w:color="auto" w:fill="FFFFFF"/>
                  <w:vAlign w:val="center"/>
                </w:tcPr>
                <w:p w14:paraId="7A18D41D" w14:textId="77777777" w:rsidR="006A4F78" w:rsidRPr="00B4462E" w:rsidRDefault="006A4F78">
                  <w:pPr>
                    <w:suppressAutoHyphens w:val="0"/>
                    <w:spacing w:before="40" w:after="120" w:line="220" w:lineRule="exact"/>
                    <w:ind w:right="113"/>
                    <w:rPr>
                      <w:bCs/>
                      <w:sz w:val="18"/>
                      <w:szCs w:val="18"/>
                    </w:rPr>
                  </w:pPr>
                  <w:r w:rsidRPr="00B4462E">
                    <w:rPr>
                      <w:bCs/>
                      <w:sz w:val="18"/>
                      <w:szCs w:val="18"/>
                    </w:rPr>
                    <w:t>3. Upper secondary education</w:t>
                  </w:r>
                </w:p>
              </w:tc>
              <w:tc>
                <w:tcPr>
                  <w:tcW w:w="847" w:type="dxa"/>
                  <w:vAlign w:val="center"/>
                </w:tcPr>
                <w:p w14:paraId="258E431D" w14:textId="77777777" w:rsidR="006A4F78" w:rsidRPr="00B4462E" w:rsidRDefault="006A4F78">
                  <w:pPr>
                    <w:spacing w:before="40" w:after="120" w:line="220" w:lineRule="exact"/>
                    <w:ind w:right="113"/>
                  </w:pPr>
                </w:p>
              </w:tc>
            </w:tr>
            <w:tr w:rsidR="0047261E" w:rsidRPr="00B4462E" w14:paraId="676AA814" w14:textId="77777777" w:rsidTr="0047261E">
              <w:trPr>
                <w:jc w:val="center"/>
              </w:trPr>
              <w:tc>
                <w:tcPr>
                  <w:tcW w:w="4658" w:type="dxa"/>
                  <w:shd w:val="clear" w:color="auto" w:fill="FFFFFF"/>
                  <w:vAlign w:val="center"/>
                </w:tcPr>
                <w:p w14:paraId="7D074F87" w14:textId="77777777" w:rsidR="006A4F78" w:rsidRPr="00B4462E" w:rsidRDefault="006A4F78">
                  <w:pPr>
                    <w:suppressAutoHyphens w:val="0"/>
                    <w:spacing w:before="40" w:after="120" w:line="220" w:lineRule="exact"/>
                    <w:ind w:right="113"/>
                    <w:rPr>
                      <w:bCs/>
                      <w:sz w:val="18"/>
                      <w:szCs w:val="18"/>
                    </w:rPr>
                  </w:pPr>
                  <w:r w:rsidRPr="00B4462E">
                    <w:rPr>
                      <w:bCs/>
                      <w:sz w:val="18"/>
                      <w:szCs w:val="18"/>
                    </w:rPr>
                    <w:t>35. Upper secondary vocational education</w:t>
                  </w:r>
                </w:p>
              </w:tc>
              <w:tc>
                <w:tcPr>
                  <w:tcW w:w="847" w:type="dxa"/>
                  <w:vAlign w:val="center"/>
                </w:tcPr>
                <w:p w14:paraId="1C82F7D7" w14:textId="77777777" w:rsidR="006A4F78" w:rsidRPr="00B4462E" w:rsidRDefault="006A4F78">
                  <w:pPr>
                    <w:spacing w:before="40" w:after="120" w:line="220" w:lineRule="exact"/>
                    <w:ind w:right="113"/>
                  </w:pPr>
                </w:p>
              </w:tc>
            </w:tr>
            <w:tr w:rsidR="0047261E" w:rsidRPr="00B4462E" w14:paraId="382C2892" w14:textId="77777777" w:rsidTr="0047261E">
              <w:trPr>
                <w:jc w:val="center"/>
              </w:trPr>
              <w:tc>
                <w:tcPr>
                  <w:tcW w:w="4658" w:type="dxa"/>
                  <w:shd w:val="clear" w:color="auto" w:fill="FFFFFF"/>
                  <w:vAlign w:val="center"/>
                </w:tcPr>
                <w:p w14:paraId="01BEF138" w14:textId="77777777" w:rsidR="006A4F78" w:rsidRPr="00B4462E" w:rsidRDefault="006A4F78">
                  <w:pPr>
                    <w:suppressAutoHyphens w:val="0"/>
                    <w:spacing w:before="40" w:after="120" w:line="220" w:lineRule="exact"/>
                    <w:ind w:right="113"/>
                    <w:rPr>
                      <w:bCs/>
                      <w:sz w:val="18"/>
                      <w:szCs w:val="18"/>
                    </w:rPr>
                  </w:pPr>
                  <w:r w:rsidRPr="00B4462E">
                    <w:rPr>
                      <w:bCs/>
                      <w:sz w:val="18"/>
                      <w:szCs w:val="18"/>
                    </w:rPr>
                    <w:t xml:space="preserve">4. </w:t>
                  </w:r>
                  <w:proofErr w:type="spellStart"/>
                  <w:r w:rsidRPr="00B4462E">
                    <w:rPr>
                      <w:bCs/>
                      <w:sz w:val="18"/>
                      <w:szCs w:val="18"/>
                    </w:rPr>
                    <w:t>Post secondary</w:t>
                  </w:r>
                  <w:proofErr w:type="spellEnd"/>
                  <w:r w:rsidRPr="00B4462E">
                    <w:rPr>
                      <w:bCs/>
                      <w:sz w:val="18"/>
                      <w:szCs w:val="18"/>
                    </w:rPr>
                    <w:t xml:space="preserve"> non-tertiary education </w:t>
                  </w:r>
                </w:p>
              </w:tc>
              <w:tc>
                <w:tcPr>
                  <w:tcW w:w="847" w:type="dxa"/>
                  <w:vAlign w:val="center"/>
                </w:tcPr>
                <w:p w14:paraId="15389EAE" w14:textId="77777777" w:rsidR="006A4F78" w:rsidRPr="00B4462E" w:rsidRDefault="006A4F78">
                  <w:pPr>
                    <w:spacing w:before="40" w:after="120" w:line="220" w:lineRule="exact"/>
                    <w:ind w:right="113"/>
                  </w:pPr>
                </w:p>
              </w:tc>
            </w:tr>
            <w:tr w:rsidR="0047261E" w:rsidRPr="00B4462E" w14:paraId="100F5C53" w14:textId="77777777" w:rsidTr="0047261E">
              <w:trPr>
                <w:jc w:val="center"/>
              </w:trPr>
              <w:tc>
                <w:tcPr>
                  <w:tcW w:w="4658" w:type="dxa"/>
                  <w:shd w:val="clear" w:color="auto" w:fill="FFFFFF"/>
                  <w:vAlign w:val="center"/>
                </w:tcPr>
                <w:p w14:paraId="111D2BBA" w14:textId="77777777" w:rsidR="006A4F78" w:rsidRPr="00B4462E" w:rsidRDefault="006A4F78">
                  <w:pPr>
                    <w:suppressAutoHyphens w:val="0"/>
                    <w:spacing w:before="40" w:after="120" w:line="220" w:lineRule="exact"/>
                    <w:ind w:right="113"/>
                    <w:rPr>
                      <w:bCs/>
                      <w:sz w:val="18"/>
                      <w:szCs w:val="18"/>
                    </w:rPr>
                  </w:pPr>
                  <w:r w:rsidRPr="00B4462E">
                    <w:rPr>
                      <w:bCs/>
                      <w:sz w:val="18"/>
                      <w:szCs w:val="18"/>
                    </w:rPr>
                    <w:t>45. Post-secondary non-tertiary vocational education</w:t>
                  </w:r>
                </w:p>
              </w:tc>
              <w:tc>
                <w:tcPr>
                  <w:tcW w:w="847" w:type="dxa"/>
                  <w:vAlign w:val="center"/>
                </w:tcPr>
                <w:p w14:paraId="27234B60" w14:textId="77777777" w:rsidR="006A4F78" w:rsidRPr="00B4462E" w:rsidRDefault="006A4F78">
                  <w:pPr>
                    <w:spacing w:before="40" w:after="120" w:line="220" w:lineRule="exact"/>
                    <w:ind w:right="113"/>
                  </w:pPr>
                </w:p>
              </w:tc>
            </w:tr>
            <w:tr w:rsidR="0047261E" w:rsidRPr="00B4462E" w14:paraId="650F5937" w14:textId="77777777" w:rsidTr="0047261E">
              <w:trPr>
                <w:jc w:val="center"/>
              </w:trPr>
              <w:tc>
                <w:tcPr>
                  <w:tcW w:w="4658" w:type="dxa"/>
                  <w:shd w:val="clear" w:color="auto" w:fill="FFFFFF"/>
                  <w:vAlign w:val="center"/>
                </w:tcPr>
                <w:p w14:paraId="38558357" w14:textId="77777777" w:rsidR="006A4F78" w:rsidRPr="00B4462E" w:rsidRDefault="006A4F78">
                  <w:pPr>
                    <w:suppressAutoHyphens w:val="0"/>
                    <w:spacing w:before="40" w:after="120" w:line="220" w:lineRule="exact"/>
                    <w:ind w:right="113"/>
                    <w:rPr>
                      <w:bCs/>
                      <w:sz w:val="18"/>
                      <w:szCs w:val="18"/>
                    </w:rPr>
                  </w:pPr>
                  <w:r w:rsidRPr="00B4462E">
                    <w:rPr>
                      <w:bCs/>
                      <w:sz w:val="18"/>
                      <w:szCs w:val="18"/>
                    </w:rPr>
                    <w:t>5. Short-cycle tertiary education</w:t>
                  </w:r>
                </w:p>
              </w:tc>
              <w:tc>
                <w:tcPr>
                  <w:tcW w:w="847" w:type="dxa"/>
                  <w:vAlign w:val="center"/>
                </w:tcPr>
                <w:p w14:paraId="439C7A5F" w14:textId="77777777" w:rsidR="006A4F78" w:rsidRPr="00B4462E" w:rsidRDefault="006A4F78">
                  <w:pPr>
                    <w:spacing w:before="40" w:after="120" w:line="220" w:lineRule="exact"/>
                    <w:ind w:right="113"/>
                  </w:pPr>
                </w:p>
              </w:tc>
            </w:tr>
            <w:tr w:rsidR="0047261E" w:rsidRPr="00B4462E" w14:paraId="78F74C65" w14:textId="77777777" w:rsidTr="0047261E">
              <w:trPr>
                <w:jc w:val="center"/>
              </w:trPr>
              <w:tc>
                <w:tcPr>
                  <w:tcW w:w="4658" w:type="dxa"/>
                  <w:shd w:val="clear" w:color="auto" w:fill="FFFFFF"/>
                  <w:vAlign w:val="center"/>
                </w:tcPr>
                <w:p w14:paraId="18DE707E" w14:textId="77777777" w:rsidR="006A4F78" w:rsidRPr="00B4462E" w:rsidRDefault="006A4F78">
                  <w:pPr>
                    <w:suppressAutoHyphens w:val="0"/>
                    <w:spacing w:before="40" w:after="120" w:line="220" w:lineRule="exact"/>
                    <w:ind w:right="113"/>
                    <w:rPr>
                      <w:bCs/>
                      <w:sz w:val="18"/>
                      <w:szCs w:val="18"/>
                    </w:rPr>
                  </w:pPr>
                  <w:r w:rsidRPr="00B4462E">
                    <w:rPr>
                      <w:bCs/>
                      <w:sz w:val="18"/>
                      <w:szCs w:val="18"/>
                    </w:rPr>
                    <w:t>55. Short-cycle tertiary vocational education</w:t>
                  </w:r>
                </w:p>
              </w:tc>
              <w:tc>
                <w:tcPr>
                  <w:tcW w:w="847" w:type="dxa"/>
                  <w:vAlign w:val="center"/>
                </w:tcPr>
                <w:p w14:paraId="288E5FA0" w14:textId="77777777" w:rsidR="006A4F78" w:rsidRPr="00B4462E" w:rsidRDefault="006A4F78">
                  <w:pPr>
                    <w:spacing w:before="40" w:after="120" w:line="220" w:lineRule="exact"/>
                    <w:ind w:right="113"/>
                  </w:pPr>
                </w:p>
              </w:tc>
            </w:tr>
            <w:tr w:rsidR="0047261E" w:rsidRPr="00B4462E" w14:paraId="5F8299B4" w14:textId="77777777" w:rsidTr="0047261E">
              <w:trPr>
                <w:jc w:val="center"/>
              </w:trPr>
              <w:tc>
                <w:tcPr>
                  <w:tcW w:w="4658" w:type="dxa"/>
                  <w:shd w:val="clear" w:color="auto" w:fill="FFFFFF"/>
                  <w:vAlign w:val="center"/>
                </w:tcPr>
                <w:p w14:paraId="423AC5A3" w14:textId="77777777" w:rsidR="006A4F78" w:rsidRPr="00B4462E" w:rsidRDefault="006A4F78">
                  <w:pPr>
                    <w:suppressAutoHyphens w:val="0"/>
                    <w:spacing w:before="40" w:after="120" w:line="220" w:lineRule="exact"/>
                    <w:ind w:right="113"/>
                    <w:rPr>
                      <w:bCs/>
                      <w:sz w:val="18"/>
                      <w:szCs w:val="18"/>
                    </w:rPr>
                  </w:pPr>
                  <w:r w:rsidRPr="00B4462E">
                    <w:rPr>
                      <w:bCs/>
                      <w:sz w:val="18"/>
                      <w:szCs w:val="18"/>
                    </w:rPr>
                    <w:t>6. Bachelor’s or equivalent level</w:t>
                  </w:r>
                </w:p>
              </w:tc>
              <w:tc>
                <w:tcPr>
                  <w:tcW w:w="847" w:type="dxa"/>
                  <w:vAlign w:val="center"/>
                </w:tcPr>
                <w:p w14:paraId="63BCDD4C" w14:textId="77777777" w:rsidR="006A4F78" w:rsidRPr="00B4462E" w:rsidRDefault="006A4F78">
                  <w:pPr>
                    <w:spacing w:before="40" w:after="120" w:line="220" w:lineRule="exact"/>
                    <w:ind w:right="113"/>
                  </w:pPr>
                </w:p>
              </w:tc>
            </w:tr>
            <w:tr w:rsidR="0047261E" w:rsidRPr="00B4462E" w14:paraId="312937F5" w14:textId="77777777" w:rsidTr="0047261E">
              <w:trPr>
                <w:jc w:val="center"/>
              </w:trPr>
              <w:tc>
                <w:tcPr>
                  <w:tcW w:w="4658" w:type="dxa"/>
                  <w:shd w:val="clear" w:color="auto" w:fill="FFFFFF"/>
                  <w:vAlign w:val="center"/>
                </w:tcPr>
                <w:p w14:paraId="304F7A37" w14:textId="77777777" w:rsidR="006A4F78" w:rsidRPr="00B4462E" w:rsidRDefault="006A4F78" w:rsidP="009F5566">
                  <w:pPr>
                    <w:suppressAutoHyphens w:val="0"/>
                    <w:spacing w:before="40" w:after="120" w:line="220" w:lineRule="exact"/>
                    <w:ind w:right="113"/>
                    <w:rPr>
                      <w:bCs/>
                      <w:sz w:val="18"/>
                      <w:szCs w:val="18"/>
                    </w:rPr>
                  </w:pPr>
                  <w:r w:rsidRPr="00B4462E">
                    <w:rPr>
                      <w:bCs/>
                      <w:sz w:val="18"/>
                      <w:szCs w:val="18"/>
                    </w:rPr>
                    <w:t>7. Master’s or equivalent level</w:t>
                  </w:r>
                </w:p>
              </w:tc>
              <w:tc>
                <w:tcPr>
                  <w:tcW w:w="847" w:type="dxa"/>
                  <w:vAlign w:val="center"/>
                </w:tcPr>
                <w:p w14:paraId="74105210" w14:textId="77777777" w:rsidR="006A4F78" w:rsidRPr="00B4462E" w:rsidRDefault="006A4F78">
                  <w:pPr>
                    <w:spacing w:before="40" w:after="120" w:line="220" w:lineRule="exact"/>
                    <w:ind w:right="113"/>
                  </w:pPr>
                </w:p>
              </w:tc>
            </w:tr>
            <w:tr w:rsidR="0047261E" w:rsidRPr="00B4462E" w14:paraId="08A9EB11" w14:textId="77777777" w:rsidTr="0047261E">
              <w:trPr>
                <w:jc w:val="center"/>
              </w:trPr>
              <w:tc>
                <w:tcPr>
                  <w:tcW w:w="4658" w:type="dxa"/>
                  <w:shd w:val="clear" w:color="auto" w:fill="FFFFFF"/>
                </w:tcPr>
                <w:p w14:paraId="15548D7F" w14:textId="77777777" w:rsidR="006A4F78" w:rsidRPr="00B4462E" w:rsidRDefault="006A4F78">
                  <w:pPr>
                    <w:suppressAutoHyphens w:val="0"/>
                    <w:spacing w:before="40" w:after="120" w:line="220" w:lineRule="exact"/>
                    <w:ind w:right="113"/>
                    <w:rPr>
                      <w:bCs/>
                      <w:sz w:val="18"/>
                      <w:szCs w:val="18"/>
                    </w:rPr>
                  </w:pPr>
                  <w:r w:rsidRPr="00B4462E">
                    <w:rPr>
                      <w:bCs/>
                      <w:sz w:val="18"/>
                      <w:szCs w:val="18"/>
                    </w:rPr>
                    <w:t>8. Doctoral or equivalent level</w:t>
                  </w:r>
                </w:p>
              </w:tc>
              <w:tc>
                <w:tcPr>
                  <w:tcW w:w="847" w:type="dxa"/>
                  <w:vAlign w:val="center"/>
                </w:tcPr>
                <w:p w14:paraId="67C4EC4B" w14:textId="77777777" w:rsidR="006A4F78" w:rsidRPr="00B4462E" w:rsidRDefault="006A4F78">
                  <w:pPr>
                    <w:spacing w:before="40" w:after="120" w:line="220" w:lineRule="exact"/>
                    <w:ind w:right="113"/>
                  </w:pPr>
                </w:p>
              </w:tc>
            </w:tr>
          </w:tbl>
          <w:p w14:paraId="4770E429" w14:textId="77777777" w:rsidR="004D2353" w:rsidRPr="00B4462E" w:rsidRDefault="004D2353" w:rsidP="005726D4">
            <w:pPr>
              <w:suppressAutoHyphens w:val="0"/>
              <w:spacing w:before="40" w:after="120"/>
              <w:ind w:right="113"/>
              <w:rPr>
                <w:szCs w:val="24"/>
              </w:rPr>
            </w:pPr>
            <w:r w:rsidRPr="00B4462E">
              <w:rPr>
                <w:i/>
                <w:iCs/>
                <w:snapToGrid w:val="0"/>
              </w:rPr>
              <w:t xml:space="preserve">Please also specify for non-formal and informal education, as appropriate. If relevant </w:t>
            </w:r>
            <w:r w:rsidR="00FD5B76" w:rsidRPr="00B4462E">
              <w:rPr>
                <w:i/>
                <w:iCs/>
                <w:snapToGrid w:val="0"/>
              </w:rPr>
              <w:t xml:space="preserve">information is </w:t>
            </w:r>
            <w:r w:rsidRPr="00B4462E">
              <w:rPr>
                <w:i/>
                <w:iCs/>
                <w:snapToGrid w:val="0"/>
              </w:rPr>
              <w:t>available please also specify (provide examples).</w:t>
            </w:r>
          </w:p>
        </w:tc>
      </w:tr>
      <w:tr w:rsidR="0047261E" w:rsidRPr="00B4462E" w14:paraId="0F950707"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vAlign w:val="bottom"/>
          </w:tcPr>
          <w:p w14:paraId="4DB7939C" w14:textId="77777777" w:rsidR="004D2353" w:rsidRPr="00B4462E" w:rsidRDefault="004D2353" w:rsidP="005726D4">
            <w:pPr>
              <w:suppressAutoHyphens w:val="0"/>
              <w:spacing w:before="40" w:after="120"/>
              <w:ind w:right="113"/>
            </w:pPr>
            <w:r w:rsidRPr="00B4462E">
              <w:t>Sub-indicator 2.3.3</w:t>
            </w:r>
          </w:p>
        </w:tc>
        <w:tc>
          <w:tcPr>
            <w:tcW w:w="8573" w:type="dxa"/>
            <w:gridSpan w:val="5"/>
            <w:shd w:val="clear" w:color="auto" w:fill="F2F2F2"/>
            <w:vAlign w:val="bottom"/>
          </w:tcPr>
          <w:p w14:paraId="16A69454" w14:textId="77777777" w:rsidR="004D2353" w:rsidRPr="00B4462E" w:rsidRDefault="004D2353" w:rsidP="005726D4">
            <w:pPr>
              <w:suppressAutoHyphens w:val="0"/>
              <w:spacing w:before="40" w:after="120"/>
              <w:ind w:right="113"/>
            </w:pPr>
            <w:r w:rsidRPr="00B4462E">
              <w:t>Do institutions/learners develop their own SD/ESD indicators for their institution/organization?</w:t>
            </w:r>
          </w:p>
        </w:tc>
      </w:tr>
      <w:tr w:rsidR="0047261E" w:rsidRPr="00B4462E" w14:paraId="523D4121"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314"/>
        </w:trPr>
        <w:tc>
          <w:tcPr>
            <w:tcW w:w="3965" w:type="dxa"/>
            <w:gridSpan w:val="4"/>
            <w:shd w:val="clear" w:color="auto" w:fill="auto"/>
          </w:tcPr>
          <w:p w14:paraId="633B46F9" w14:textId="77777777" w:rsidR="004D2353" w:rsidRPr="00B4462E" w:rsidRDefault="004D2353" w:rsidP="005726D4">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741E9778" w14:textId="77777777" w:rsidR="007C1199" w:rsidRPr="00B4462E" w:rsidRDefault="007C1199" w:rsidP="005726D4">
            <w:pPr>
              <w:widowControl w:val="0"/>
              <w:spacing w:before="40" w:after="120"/>
              <w:rPr>
                <w:i/>
                <w:iCs/>
              </w:rPr>
            </w:pPr>
            <w:r w:rsidRPr="00B4462E">
              <w:rPr>
                <w:i/>
                <w:iCs/>
              </w:rPr>
              <w:t>Please specify (i.e.</w:t>
            </w:r>
            <w:r w:rsidR="006B0673" w:rsidRPr="00B4462E">
              <w:rPr>
                <w:i/>
                <w:iCs/>
              </w:rPr>
              <w:t>,</w:t>
            </w:r>
            <w:r w:rsidRPr="00B4462E">
              <w:rPr>
                <w:i/>
                <w:iCs/>
              </w:rPr>
              <w:t xml:space="preserve"> provide examples o</w:t>
            </w:r>
            <w:r w:rsidR="006B0673" w:rsidRPr="00B4462E">
              <w:rPr>
                <w:i/>
                <w:iCs/>
              </w:rPr>
              <w:t>f</w:t>
            </w:r>
            <w:r w:rsidRPr="00B4462E">
              <w:rPr>
                <w:i/>
                <w:iCs/>
              </w:rPr>
              <w:t xml:space="preserve"> how </w:t>
            </w:r>
            <w:r w:rsidR="006B0673" w:rsidRPr="00B4462E">
              <w:rPr>
                <w:i/>
                <w:iCs/>
              </w:rPr>
              <w:t xml:space="preserve">this </w:t>
            </w:r>
            <w:r w:rsidRPr="00B4462E">
              <w:rPr>
                <w:i/>
                <w:iCs/>
              </w:rPr>
              <w:t xml:space="preserve">is done) for formal institutions as well as for non-formal institutions. </w:t>
            </w:r>
          </w:p>
          <w:p w14:paraId="77F7AFD2" w14:textId="77777777" w:rsidR="007C1199" w:rsidRPr="00B4462E" w:rsidRDefault="007C1199" w:rsidP="005726D4">
            <w:pPr>
              <w:pStyle w:val="Document1"/>
              <w:keepNext w:val="0"/>
              <w:keepLines w:val="0"/>
              <w:tabs>
                <w:tab w:val="clear" w:pos="-720"/>
              </w:tabs>
              <w:suppressAutoHyphens w:val="0"/>
              <w:spacing w:before="40" w:after="120" w:line="240" w:lineRule="atLeast"/>
              <w:rPr>
                <w:rFonts w:ascii="Times New Roman" w:hAnsi="Times New Roman"/>
                <w:i/>
                <w:iCs/>
                <w:lang w:val="en-GB"/>
              </w:rPr>
            </w:pPr>
            <w:r w:rsidRPr="00B4462E">
              <w:rPr>
                <w:rFonts w:ascii="Times New Roman" w:hAnsi="Times New Roman"/>
                <w:i/>
                <w:iCs/>
                <w:lang w:val="en-GB"/>
              </w:rPr>
              <w:t xml:space="preserve">Please also indicate for all levels of your education system in accordance with </w:t>
            </w:r>
            <w:proofErr w:type="spellStart"/>
            <w:r w:rsidRPr="00B4462E">
              <w:rPr>
                <w:rFonts w:ascii="Times New Roman" w:hAnsi="Times New Roman"/>
                <w:i/>
                <w:iCs/>
                <w:lang w:val="en-GB"/>
              </w:rPr>
              <w:t>ISCED</w:t>
            </w:r>
            <w:proofErr w:type="spellEnd"/>
            <w:r w:rsidRPr="00B4462E">
              <w:rPr>
                <w:rFonts w:ascii="Times New Roman" w:hAnsi="Times New Roman"/>
                <w:i/>
                <w:iCs/>
                <w:lang w:val="en-GB"/>
              </w:rPr>
              <w:t>, by ticking (</w:t>
            </w:r>
            <w:r w:rsidR="00BA7272" w:rsidRPr="005726D4">
              <w:rPr>
                <w:rFonts w:ascii="MS Mincho" w:eastAsia="MS Mincho" w:hAnsi="MS Mincho"/>
                <w:i/>
                <w:lang w:val="en-GB"/>
              </w:rPr>
              <w:t>✓</w:t>
            </w:r>
            <w:r w:rsidRPr="00B4462E">
              <w:rPr>
                <w:rFonts w:ascii="Times New Roman" w:hAnsi="Times New Roman"/>
                <w:i/>
                <w:iCs/>
                <w:lang w:val="en-GB"/>
              </w:rPr>
              <w:t>) in the table as appropriate:</w:t>
            </w:r>
          </w:p>
          <w:p w14:paraId="317261BA" w14:textId="77777777" w:rsidR="00BA7272" w:rsidRPr="00B4462E" w:rsidRDefault="0035743C" w:rsidP="005726D4">
            <w:pPr>
              <w:pStyle w:val="Document1"/>
              <w:keepNext w:val="0"/>
              <w:keepLines w:val="0"/>
              <w:tabs>
                <w:tab w:val="clear" w:pos="-720"/>
              </w:tabs>
              <w:suppressAutoHyphens w:val="0"/>
              <w:spacing w:before="40" w:after="120" w:line="240" w:lineRule="atLeast"/>
              <w:rPr>
                <w:rFonts w:ascii="Times New Roman" w:hAnsi="Times New Roman"/>
                <w:i/>
                <w:iCs/>
                <w:lang w:val="en-GB"/>
              </w:rPr>
            </w:pPr>
            <w:r w:rsidRPr="00B4462E">
              <w:rPr>
                <w:rFonts w:ascii="Times New Roman" w:hAnsi="Times New Roman"/>
                <w:i/>
                <w:iCs/>
                <w:lang w:val="en-GB"/>
              </w:rPr>
              <w:t>(a) For formal institutions</w:t>
            </w:r>
            <w:r w:rsidR="00BA7272" w:rsidRPr="00B4462E">
              <w:rPr>
                <w:rFonts w:ascii="Times New Roman" w:hAnsi="Times New Roman"/>
                <w:i/>
                <w:iCs/>
                <w:lang w:val="en-GB"/>
              </w:rPr>
              <w:t>:</w:t>
            </w:r>
          </w:p>
          <w:p w14:paraId="0C1BF36A" w14:textId="77777777" w:rsidR="0035743C" w:rsidRPr="00B4462E" w:rsidRDefault="0035743C" w:rsidP="005726D4">
            <w:pPr>
              <w:pStyle w:val="Document1"/>
              <w:keepNext w:val="0"/>
              <w:keepLines w:val="0"/>
              <w:tabs>
                <w:tab w:val="clear" w:pos="-720"/>
              </w:tabs>
              <w:suppressAutoHyphens w:val="0"/>
              <w:rPr>
                <w:rFonts w:ascii="Times New Roman" w:hAnsi="Times New Roman"/>
                <w:i/>
                <w:iCs/>
                <w:lang w:val="en-GB"/>
              </w:rPr>
            </w:pP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232"/>
              <w:gridCol w:w="850"/>
            </w:tblGrid>
            <w:tr w:rsidR="0047261E" w:rsidRPr="00B4462E" w14:paraId="6BD98B8A" w14:textId="77777777" w:rsidTr="0047261E">
              <w:trPr>
                <w:jc w:val="center"/>
              </w:trPr>
              <w:tc>
                <w:tcPr>
                  <w:tcW w:w="4232" w:type="dxa"/>
                  <w:shd w:val="clear" w:color="auto" w:fill="FFFFFF"/>
                  <w:vAlign w:val="center"/>
                </w:tcPr>
                <w:p w14:paraId="2755F0FE" w14:textId="77777777" w:rsidR="00AF3FFB" w:rsidRPr="00B4462E" w:rsidRDefault="00AF3FFB" w:rsidP="005726D4">
                  <w:pPr>
                    <w:spacing w:before="40" w:after="120" w:line="220" w:lineRule="exact"/>
                    <w:ind w:right="113"/>
                    <w:rPr>
                      <w:b/>
                    </w:rPr>
                  </w:pPr>
                  <w:proofErr w:type="spellStart"/>
                  <w:r w:rsidRPr="00B4462E">
                    <w:rPr>
                      <w:b/>
                    </w:rPr>
                    <w:t>ISCED</w:t>
                  </w:r>
                  <w:proofErr w:type="spellEnd"/>
                  <w:r w:rsidRPr="00B4462E">
                    <w:rPr>
                      <w:b/>
                    </w:rPr>
                    <w:t xml:space="preserve"> levels 2011</w:t>
                  </w:r>
                  <w:r w:rsidRPr="00B4462E">
                    <w:rPr>
                      <w:vertAlign w:val="superscript"/>
                    </w:rPr>
                    <w:t xml:space="preserve"> </w:t>
                  </w:r>
                </w:p>
              </w:tc>
              <w:tc>
                <w:tcPr>
                  <w:tcW w:w="850" w:type="dxa"/>
                  <w:shd w:val="clear" w:color="auto" w:fill="FFFFFF"/>
                  <w:vAlign w:val="center"/>
                </w:tcPr>
                <w:p w14:paraId="270AFEB1" w14:textId="77777777" w:rsidR="00AF3FFB" w:rsidRPr="00B4462E" w:rsidRDefault="00AF3FFB" w:rsidP="005726D4">
                  <w:pPr>
                    <w:spacing w:before="40" w:after="120" w:line="220" w:lineRule="exact"/>
                    <w:ind w:right="113"/>
                    <w:rPr>
                      <w:b/>
                      <w:bCs/>
                    </w:rPr>
                  </w:pPr>
                  <w:r w:rsidRPr="00B4462E">
                    <w:rPr>
                      <w:i/>
                      <w:iCs/>
                    </w:rPr>
                    <w:t>Yes</w:t>
                  </w:r>
                </w:p>
              </w:tc>
            </w:tr>
            <w:tr w:rsidR="0047261E" w:rsidRPr="00B4462E" w14:paraId="08154232" w14:textId="77777777" w:rsidTr="0047261E">
              <w:trPr>
                <w:jc w:val="center"/>
              </w:trPr>
              <w:tc>
                <w:tcPr>
                  <w:tcW w:w="4232" w:type="dxa"/>
                  <w:shd w:val="clear" w:color="auto" w:fill="FFFFFF"/>
                  <w:vAlign w:val="center"/>
                </w:tcPr>
                <w:p w14:paraId="13CB12AA"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 xml:space="preserve">0. Early childhood education </w:t>
                  </w:r>
                </w:p>
              </w:tc>
              <w:tc>
                <w:tcPr>
                  <w:tcW w:w="850" w:type="dxa"/>
                  <w:vAlign w:val="center"/>
                </w:tcPr>
                <w:p w14:paraId="7097BC07" w14:textId="77777777" w:rsidR="00AF3FFB" w:rsidRPr="00B4462E" w:rsidRDefault="00AF3FFB" w:rsidP="005726D4">
                  <w:pPr>
                    <w:spacing w:before="40" w:after="120" w:line="220" w:lineRule="exact"/>
                    <w:ind w:right="113"/>
                  </w:pPr>
                </w:p>
              </w:tc>
            </w:tr>
            <w:tr w:rsidR="0047261E" w:rsidRPr="00B4462E" w14:paraId="412CB614" w14:textId="77777777" w:rsidTr="0047261E">
              <w:trPr>
                <w:jc w:val="center"/>
              </w:trPr>
              <w:tc>
                <w:tcPr>
                  <w:tcW w:w="4232" w:type="dxa"/>
                  <w:shd w:val="clear" w:color="auto" w:fill="FFFFFF"/>
                  <w:vAlign w:val="center"/>
                </w:tcPr>
                <w:p w14:paraId="32993023"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1. Primary education</w:t>
                  </w:r>
                </w:p>
              </w:tc>
              <w:tc>
                <w:tcPr>
                  <w:tcW w:w="850" w:type="dxa"/>
                  <w:vAlign w:val="center"/>
                </w:tcPr>
                <w:p w14:paraId="39D87C7E" w14:textId="77777777" w:rsidR="00AF3FFB" w:rsidRPr="00B4462E" w:rsidRDefault="00AF3FFB" w:rsidP="005726D4">
                  <w:pPr>
                    <w:spacing w:before="40" w:after="120" w:line="220" w:lineRule="exact"/>
                    <w:ind w:right="113"/>
                  </w:pPr>
                </w:p>
              </w:tc>
            </w:tr>
            <w:tr w:rsidR="0047261E" w:rsidRPr="00B4462E" w14:paraId="76A57A4B" w14:textId="77777777" w:rsidTr="0047261E">
              <w:trPr>
                <w:jc w:val="center"/>
              </w:trPr>
              <w:tc>
                <w:tcPr>
                  <w:tcW w:w="4232" w:type="dxa"/>
                  <w:shd w:val="clear" w:color="auto" w:fill="FFFFFF"/>
                  <w:vAlign w:val="center"/>
                </w:tcPr>
                <w:p w14:paraId="6B5201F8"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2. Lower secondary education</w:t>
                  </w:r>
                </w:p>
              </w:tc>
              <w:tc>
                <w:tcPr>
                  <w:tcW w:w="850" w:type="dxa"/>
                  <w:vAlign w:val="center"/>
                </w:tcPr>
                <w:p w14:paraId="442265BA" w14:textId="77777777" w:rsidR="00AF3FFB" w:rsidRPr="00B4462E" w:rsidRDefault="00AF3FFB" w:rsidP="005726D4">
                  <w:pPr>
                    <w:spacing w:before="40" w:after="120" w:line="220" w:lineRule="exact"/>
                    <w:ind w:right="113"/>
                  </w:pPr>
                </w:p>
              </w:tc>
            </w:tr>
            <w:tr w:rsidR="0047261E" w:rsidRPr="00B4462E" w14:paraId="3E4D8261" w14:textId="77777777" w:rsidTr="0047261E">
              <w:trPr>
                <w:jc w:val="center"/>
              </w:trPr>
              <w:tc>
                <w:tcPr>
                  <w:tcW w:w="4232" w:type="dxa"/>
                  <w:tcBorders>
                    <w:bottom w:val="dashSmallGap" w:sz="4" w:space="0" w:color="000080"/>
                  </w:tcBorders>
                  <w:shd w:val="clear" w:color="auto" w:fill="FFFFFF"/>
                  <w:vAlign w:val="center"/>
                </w:tcPr>
                <w:p w14:paraId="45517466"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25. Lower secondary vocational education</w:t>
                  </w:r>
                </w:p>
              </w:tc>
              <w:tc>
                <w:tcPr>
                  <w:tcW w:w="850" w:type="dxa"/>
                  <w:vAlign w:val="center"/>
                </w:tcPr>
                <w:p w14:paraId="60EB4F49" w14:textId="77777777" w:rsidR="00AF3FFB" w:rsidRPr="00B4462E" w:rsidRDefault="00AF3FFB" w:rsidP="005726D4">
                  <w:pPr>
                    <w:spacing w:before="40" w:after="120" w:line="220" w:lineRule="exact"/>
                    <w:ind w:right="113"/>
                  </w:pPr>
                </w:p>
              </w:tc>
            </w:tr>
            <w:tr w:rsidR="0047261E" w:rsidRPr="00B4462E" w14:paraId="176D8BFC" w14:textId="77777777" w:rsidTr="0047261E">
              <w:trPr>
                <w:jc w:val="center"/>
              </w:trPr>
              <w:tc>
                <w:tcPr>
                  <w:tcW w:w="4232" w:type="dxa"/>
                  <w:shd w:val="clear" w:color="auto" w:fill="FFFFFF"/>
                  <w:vAlign w:val="center"/>
                </w:tcPr>
                <w:p w14:paraId="3E8F9B6E"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3. Upper secondary education</w:t>
                  </w:r>
                </w:p>
              </w:tc>
              <w:tc>
                <w:tcPr>
                  <w:tcW w:w="850" w:type="dxa"/>
                  <w:vAlign w:val="center"/>
                </w:tcPr>
                <w:p w14:paraId="264A9CC9" w14:textId="77777777" w:rsidR="00AF3FFB" w:rsidRPr="00B4462E" w:rsidRDefault="00AF3FFB" w:rsidP="005726D4">
                  <w:pPr>
                    <w:spacing w:before="40" w:after="120" w:line="220" w:lineRule="exact"/>
                    <w:ind w:right="113"/>
                  </w:pPr>
                </w:p>
              </w:tc>
            </w:tr>
            <w:tr w:rsidR="0047261E" w:rsidRPr="00B4462E" w14:paraId="5E795094" w14:textId="77777777" w:rsidTr="0047261E">
              <w:trPr>
                <w:jc w:val="center"/>
              </w:trPr>
              <w:tc>
                <w:tcPr>
                  <w:tcW w:w="4232" w:type="dxa"/>
                  <w:tcBorders>
                    <w:bottom w:val="dashSmallGap" w:sz="4" w:space="0" w:color="000080"/>
                  </w:tcBorders>
                  <w:shd w:val="clear" w:color="auto" w:fill="FFFFFF"/>
                  <w:vAlign w:val="center"/>
                </w:tcPr>
                <w:p w14:paraId="60A00887"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35. Upper secondary vocational education</w:t>
                  </w:r>
                </w:p>
              </w:tc>
              <w:tc>
                <w:tcPr>
                  <w:tcW w:w="850" w:type="dxa"/>
                  <w:vAlign w:val="center"/>
                </w:tcPr>
                <w:p w14:paraId="767415E8" w14:textId="77777777" w:rsidR="00AF3FFB" w:rsidRPr="00B4462E" w:rsidRDefault="00AF3FFB" w:rsidP="005726D4">
                  <w:pPr>
                    <w:spacing w:before="40" w:after="120" w:line="220" w:lineRule="exact"/>
                    <w:ind w:right="113"/>
                  </w:pPr>
                </w:p>
              </w:tc>
            </w:tr>
            <w:tr w:rsidR="0047261E" w:rsidRPr="00B4462E" w14:paraId="62DDAE99" w14:textId="77777777" w:rsidTr="0047261E">
              <w:trPr>
                <w:jc w:val="center"/>
              </w:trPr>
              <w:tc>
                <w:tcPr>
                  <w:tcW w:w="4232" w:type="dxa"/>
                  <w:shd w:val="clear" w:color="auto" w:fill="FFFFFF"/>
                  <w:vAlign w:val="center"/>
                </w:tcPr>
                <w:p w14:paraId="6F151BCC"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 xml:space="preserve">4. </w:t>
                  </w:r>
                  <w:proofErr w:type="spellStart"/>
                  <w:r w:rsidRPr="00B4462E">
                    <w:rPr>
                      <w:bCs/>
                      <w:sz w:val="18"/>
                      <w:szCs w:val="18"/>
                    </w:rPr>
                    <w:t>Post secondary</w:t>
                  </w:r>
                  <w:proofErr w:type="spellEnd"/>
                  <w:r w:rsidRPr="00B4462E">
                    <w:rPr>
                      <w:bCs/>
                      <w:sz w:val="18"/>
                      <w:szCs w:val="18"/>
                    </w:rPr>
                    <w:t xml:space="preserve"> non-tertiary education </w:t>
                  </w:r>
                </w:p>
              </w:tc>
              <w:tc>
                <w:tcPr>
                  <w:tcW w:w="850" w:type="dxa"/>
                  <w:vAlign w:val="center"/>
                </w:tcPr>
                <w:p w14:paraId="17D85FBE" w14:textId="77777777" w:rsidR="00AF3FFB" w:rsidRPr="00B4462E" w:rsidRDefault="00AF3FFB" w:rsidP="005726D4">
                  <w:pPr>
                    <w:spacing w:before="40" w:after="120" w:line="220" w:lineRule="exact"/>
                    <w:ind w:right="113"/>
                  </w:pPr>
                </w:p>
              </w:tc>
            </w:tr>
            <w:tr w:rsidR="0047261E" w:rsidRPr="00B4462E" w14:paraId="7489E6BD" w14:textId="77777777" w:rsidTr="0047261E">
              <w:trPr>
                <w:jc w:val="center"/>
              </w:trPr>
              <w:tc>
                <w:tcPr>
                  <w:tcW w:w="4232" w:type="dxa"/>
                  <w:shd w:val="clear" w:color="auto" w:fill="FFFFFF"/>
                  <w:vAlign w:val="center"/>
                </w:tcPr>
                <w:p w14:paraId="6D8014B9"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45. Post-secondary non-tertiary vocational education</w:t>
                  </w:r>
                </w:p>
              </w:tc>
              <w:tc>
                <w:tcPr>
                  <w:tcW w:w="850" w:type="dxa"/>
                  <w:vAlign w:val="center"/>
                </w:tcPr>
                <w:p w14:paraId="65A7E1AF" w14:textId="77777777" w:rsidR="00AF3FFB" w:rsidRPr="00B4462E" w:rsidRDefault="00AF3FFB" w:rsidP="005726D4">
                  <w:pPr>
                    <w:spacing w:before="40" w:after="120" w:line="220" w:lineRule="exact"/>
                    <w:ind w:right="113"/>
                  </w:pPr>
                </w:p>
              </w:tc>
            </w:tr>
            <w:tr w:rsidR="0047261E" w:rsidRPr="00B4462E" w14:paraId="5DE47A18" w14:textId="77777777" w:rsidTr="0047261E">
              <w:trPr>
                <w:jc w:val="center"/>
              </w:trPr>
              <w:tc>
                <w:tcPr>
                  <w:tcW w:w="4232" w:type="dxa"/>
                  <w:shd w:val="clear" w:color="auto" w:fill="FFFFFF"/>
                  <w:vAlign w:val="center"/>
                </w:tcPr>
                <w:p w14:paraId="6965DDA3"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5. Short-cycle tertiary education</w:t>
                  </w:r>
                </w:p>
              </w:tc>
              <w:tc>
                <w:tcPr>
                  <w:tcW w:w="850" w:type="dxa"/>
                  <w:vAlign w:val="center"/>
                </w:tcPr>
                <w:p w14:paraId="03F4B586" w14:textId="77777777" w:rsidR="00AF3FFB" w:rsidRPr="00B4462E" w:rsidRDefault="00AF3FFB" w:rsidP="005726D4">
                  <w:pPr>
                    <w:spacing w:before="40" w:after="120" w:line="220" w:lineRule="exact"/>
                    <w:ind w:right="113"/>
                  </w:pPr>
                </w:p>
              </w:tc>
            </w:tr>
            <w:tr w:rsidR="0047261E" w:rsidRPr="00B4462E" w14:paraId="0BD830A1" w14:textId="77777777" w:rsidTr="0047261E">
              <w:trPr>
                <w:jc w:val="center"/>
              </w:trPr>
              <w:tc>
                <w:tcPr>
                  <w:tcW w:w="4232" w:type="dxa"/>
                  <w:shd w:val="clear" w:color="auto" w:fill="FFFFFF"/>
                  <w:vAlign w:val="center"/>
                </w:tcPr>
                <w:p w14:paraId="212CCF33"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55. Short-cycle tertiary vocational education</w:t>
                  </w:r>
                </w:p>
              </w:tc>
              <w:tc>
                <w:tcPr>
                  <w:tcW w:w="850" w:type="dxa"/>
                  <w:vAlign w:val="center"/>
                </w:tcPr>
                <w:p w14:paraId="4F15A142" w14:textId="77777777" w:rsidR="00AF3FFB" w:rsidRPr="00B4462E" w:rsidRDefault="00AF3FFB" w:rsidP="005726D4">
                  <w:pPr>
                    <w:spacing w:before="40" w:after="120" w:line="220" w:lineRule="exact"/>
                    <w:ind w:right="113"/>
                  </w:pPr>
                </w:p>
              </w:tc>
            </w:tr>
            <w:tr w:rsidR="0047261E" w:rsidRPr="00B4462E" w14:paraId="05120E2F" w14:textId="77777777" w:rsidTr="0047261E">
              <w:trPr>
                <w:jc w:val="center"/>
              </w:trPr>
              <w:tc>
                <w:tcPr>
                  <w:tcW w:w="4232" w:type="dxa"/>
                  <w:shd w:val="clear" w:color="auto" w:fill="FFFFFF"/>
                  <w:vAlign w:val="center"/>
                </w:tcPr>
                <w:p w14:paraId="7FCE472F"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6. Bachelor’s or equivalent level</w:t>
                  </w:r>
                </w:p>
              </w:tc>
              <w:tc>
                <w:tcPr>
                  <w:tcW w:w="850" w:type="dxa"/>
                  <w:vAlign w:val="center"/>
                </w:tcPr>
                <w:p w14:paraId="278DC6D8" w14:textId="77777777" w:rsidR="00AF3FFB" w:rsidRPr="00B4462E" w:rsidRDefault="00AF3FFB" w:rsidP="005726D4">
                  <w:pPr>
                    <w:spacing w:before="40" w:after="120" w:line="220" w:lineRule="exact"/>
                    <w:ind w:right="113"/>
                  </w:pPr>
                </w:p>
              </w:tc>
            </w:tr>
            <w:tr w:rsidR="0047261E" w:rsidRPr="00B4462E" w14:paraId="3E95D1DA" w14:textId="77777777" w:rsidTr="0047261E">
              <w:trPr>
                <w:jc w:val="center"/>
              </w:trPr>
              <w:tc>
                <w:tcPr>
                  <w:tcW w:w="4232" w:type="dxa"/>
                  <w:shd w:val="clear" w:color="auto" w:fill="FFFFFF"/>
                  <w:vAlign w:val="center"/>
                </w:tcPr>
                <w:p w14:paraId="20B6E004"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7. Master’s or equivalent level</w:t>
                  </w:r>
                </w:p>
              </w:tc>
              <w:tc>
                <w:tcPr>
                  <w:tcW w:w="850" w:type="dxa"/>
                  <w:vAlign w:val="center"/>
                </w:tcPr>
                <w:p w14:paraId="22BCC31C" w14:textId="77777777" w:rsidR="00AF3FFB" w:rsidRPr="00B4462E" w:rsidRDefault="00AF3FFB" w:rsidP="005726D4">
                  <w:pPr>
                    <w:spacing w:before="40" w:after="120" w:line="220" w:lineRule="exact"/>
                    <w:ind w:right="113"/>
                  </w:pPr>
                </w:p>
              </w:tc>
            </w:tr>
            <w:tr w:rsidR="0047261E" w:rsidRPr="00B4462E" w14:paraId="74AA4439" w14:textId="77777777" w:rsidTr="0047261E">
              <w:trPr>
                <w:jc w:val="center"/>
              </w:trPr>
              <w:tc>
                <w:tcPr>
                  <w:tcW w:w="4232" w:type="dxa"/>
                  <w:shd w:val="clear" w:color="auto" w:fill="FFFFFF"/>
                  <w:vAlign w:val="center"/>
                </w:tcPr>
                <w:p w14:paraId="14A07961"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8. Doctoral or equivalent level</w:t>
                  </w:r>
                </w:p>
              </w:tc>
              <w:tc>
                <w:tcPr>
                  <w:tcW w:w="850" w:type="dxa"/>
                  <w:vAlign w:val="center"/>
                </w:tcPr>
                <w:p w14:paraId="6B5D4844" w14:textId="77777777" w:rsidR="00AF3FFB" w:rsidRPr="00B4462E" w:rsidRDefault="00AF3FFB" w:rsidP="005726D4">
                  <w:pPr>
                    <w:spacing w:before="40" w:after="120" w:line="220" w:lineRule="exact"/>
                    <w:ind w:right="113"/>
                  </w:pPr>
                </w:p>
              </w:tc>
            </w:tr>
          </w:tbl>
          <w:p w14:paraId="25E2268D" w14:textId="1E6707AD" w:rsidR="009F5566" w:rsidRDefault="009F5566" w:rsidP="005726D4">
            <w:pPr>
              <w:pStyle w:val="Document1"/>
              <w:keepNext w:val="0"/>
              <w:keepLines w:val="0"/>
              <w:tabs>
                <w:tab w:val="clear" w:pos="-720"/>
              </w:tabs>
              <w:suppressAutoHyphens w:val="0"/>
              <w:rPr>
                <w:rFonts w:ascii="Times New Roman" w:hAnsi="Times New Roman"/>
                <w:snapToGrid/>
                <w:szCs w:val="24"/>
                <w:lang w:val="en-GB"/>
              </w:rPr>
            </w:pPr>
          </w:p>
          <w:p w14:paraId="6FEDA4B8" w14:textId="77777777" w:rsidR="0035743C" w:rsidRPr="00B4462E" w:rsidRDefault="0035743C" w:rsidP="005726D4">
            <w:pPr>
              <w:pStyle w:val="Document1"/>
              <w:keepNext w:val="0"/>
              <w:keepLines w:val="0"/>
              <w:tabs>
                <w:tab w:val="clear" w:pos="-720"/>
              </w:tabs>
              <w:suppressAutoHyphens w:val="0"/>
              <w:rPr>
                <w:rFonts w:ascii="Times New Roman" w:hAnsi="Times New Roman"/>
                <w:i/>
                <w:iCs/>
                <w:lang w:val="en-GB"/>
              </w:rPr>
            </w:pPr>
            <w:r w:rsidRPr="00B4462E">
              <w:rPr>
                <w:rFonts w:ascii="Times New Roman" w:hAnsi="Times New Roman"/>
                <w:i/>
                <w:iCs/>
                <w:lang w:val="en-GB"/>
              </w:rPr>
              <w:t xml:space="preserve">(b) For non-formal institutions: </w:t>
            </w:r>
          </w:p>
          <w:p w14:paraId="0AD51B36" w14:textId="77777777" w:rsidR="0035743C" w:rsidRPr="00B4462E" w:rsidRDefault="0035743C" w:rsidP="005726D4">
            <w:pPr>
              <w:pStyle w:val="Document1"/>
              <w:keepNext w:val="0"/>
              <w:keepLines w:val="0"/>
              <w:tabs>
                <w:tab w:val="clear" w:pos="-720"/>
              </w:tabs>
              <w:suppressAutoHyphens w:val="0"/>
              <w:rPr>
                <w:rFonts w:ascii="Times New Roman" w:hAnsi="Times New Roman"/>
                <w:i/>
                <w:iCs/>
                <w:lang w:val="en-GB"/>
              </w:rPr>
            </w:pP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144"/>
              <w:gridCol w:w="788"/>
            </w:tblGrid>
            <w:tr w:rsidR="0047261E" w:rsidRPr="00B4462E" w14:paraId="36E948B0" w14:textId="77777777" w:rsidTr="0047261E">
              <w:trPr>
                <w:jc w:val="center"/>
              </w:trPr>
              <w:tc>
                <w:tcPr>
                  <w:tcW w:w="4144" w:type="dxa"/>
                  <w:shd w:val="clear" w:color="auto" w:fill="FFFFFF"/>
                  <w:vAlign w:val="center"/>
                </w:tcPr>
                <w:p w14:paraId="2C819D8B" w14:textId="77777777" w:rsidR="00AF3FFB" w:rsidRPr="00B4462E" w:rsidRDefault="00AF3FFB" w:rsidP="005726D4">
                  <w:pPr>
                    <w:spacing w:before="40" w:after="120" w:line="220" w:lineRule="exact"/>
                    <w:ind w:right="113"/>
                    <w:rPr>
                      <w:b/>
                    </w:rPr>
                  </w:pPr>
                  <w:proofErr w:type="spellStart"/>
                  <w:r w:rsidRPr="00B4462E">
                    <w:rPr>
                      <w:b/>
                    </w:rPr>
                    <w:t>ISCED</w:t>
                  </w:r>
                  <w:proofErr w:type="spellEnd"/>
                  <w:r w:rsidRPr="00B4462E">
                    <w:rPr>
                      <w:b/>
                    </w:rPr>
                    <w:t xml:space="preserve"> levels 2011</w:t>
                  </w:r>
                  <w:r w:rsidRPr="00B4462E">
                    <w:rPr>
                      <w:vertAlign w:val="superscript"/>
                    </w:rPr>
                    <w:t xml:space="preserve"> </w:t>
                  </w:r>
                </w:p>
              </w:tc>
              <w:tc>
                <w:tcPr>
                  <w:tcW w:w="788" w:type="dxa"/>
                  <w:shd w:val="clear" w:color="auto" w:fill="FFFFFF"/>
                  <w:vAlign w:val="center"/>
                </w:tcPr>
                <w:p w14:paraId="03859672" w14:textId="77777777" w:rsidR="00AF3FFB" w:rsidRPr="00B4462E" w:rsidRDefault="00AF3FFB" w:rsidP="005726D4">
                  <w:pPr>
                    <w:spacing w:before="40" w:after="120" w:line="220" w:lineRule="exact"/>
                    <w:ind w:right="113"/>
                    <w:rPr>
                      <w:b/>
                      <w:bCs/>
                    </w:rPr>
                  </w:pPr>
                  <w:r w:rsidRPr="00B4462E">
                    <w:rPr>
                      <w:i/>
                      <w:iCs/>
                    </w:rPr>
                    <w:t>Yes</w:t>
                  </w:r>
                </w:p>
              </w:tc>
            </w:tr>
            <w:tr w:rsidR="0047261E" w:rsidRPr="00B4462E" w14:paraId="153142EC" w14:textId="77777777" w:rsidTr="0047261E">
              <w:trPr>
                <w:jc w:val="center"/>
              </w:trPr>
              <w:tc>
                <w:tcPr>
                  <w:tcW w:w="4144" w:type="dxa"/>
                  <w:shd w:val="clear" w:color="auto" w:fill="FFFFFF"/>
                  <w:vAlign w:val="center"/>
                </w:tcPr>
                <w:p w14:paraId="2E966766"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 xml:space="preserve">0. Early childhood education </w:t>
                  </w:r>
                </w:p>
              </w:tc>
              <w:tc>
                <w:tcPr>
                  <w:tcW w:w="788" w:type="dxa"/>
                  <w:vAlign w:val="center"/>
                </w:tcPr>
                <w:p w14:paraId="5B097744" w14:textId="77777777" w:rsidR="00AF3FFB" w:rsidRPr="00B4462E" w:rsidRDefault="00AF3FFB" w:rsidP="005726D4">
                  <w:pPr>
                    <w:spacing w:before="40" w:after="120" w:line="220" w:lineRule="exact"/>
                    <w:ind w:right="113"/>
                  </w:pPr>
                </w:p>
              </w:tc>
            </w:tr>
            <w:tr w:rsidR="0047261E" w:rsidRPr="00B4462E" w14:paraId="209A3838" w14:textId="77777777" w:rsidTr="0047261E">
              <w:trPr>
                <w:jc w:val="center"/>
              </w:trPr>
              <w:tc>
                <w:tcPr>
                  <w:tcW w:w="4144" w:type="dxa"/>
                  <w:shd w:val="clear" w:color="auto" w:fill="FFFFFF"/>
                  <w:vAlign w:val="center"/>
                </w:tcPr>
                <w:p w14:paraId="1DE11BB2"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1. Primary education</w:t>
                  </w:r>
                </w:p>
              </w:tc>
              <w:tc>
                <w:tcPr>
                  <w:tcW w:w="788" w:type="dxa"/>
                  <w:vAlign w:val="center"/>
                </w:tcPr>
                <w:p w14:paraId="5FF04BD6" w14:textId="77777777" w:rsidR="00AF3FFB" w:rsidRPr="00B4462E" w:rsidRDefault="00AF3FFB" w:rsidP="005726D4">
                  <w:pPr>
                    <w:spacing w:before="40" w:after="120" w:line="220" w:lineRule="exact"/>
                    <w:ind w:right="113"/>
                  </w:pPr>
                </w:p>
              </w:tc>
            </w:tr>
            <w:tr w:rsidR="0047261E" w:rsidRPr="00B4462E" w14:paraId="57847D6A" w14:textId="77777777" w:rsidTr="0047261E">
              <w:trPr>
                <w:jc w:val="center"/>
              </w:trPr>
              <w:tc>
                <w:tcPr>
                  <w:tcW w:w="4144" w:type="dxa"/>
                  <w:shd w:val="clear" w:color="auto" w:fill="FFFFFF"/>
                  <w:vAlign w:val="center"/>
                </w:tcPr>
                <w:p w14:paraId="576B9043"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2. Lower secondary education</w:t>
                  </w:r>
                </w:p>
              </w:tc>
              <w:tc>
                <w:tcPr>
                  <w:tcW w:w="788" w:type="dxa"/>
                  <w:vAlign w:val="center"/>
                </w:tcPr>
                <w:p w14:paraId="548A44F6" w14:textId="77777777" w:rsidR="00AF3FFB" w:rsidRPr="00B4462E" w:rsidRDefault="00AF3FFB" w:rsidP="005726D4">
                  <w:pPr>
                    <w:spacing w:before="40" w:after="120" w:line="220" w:lineRule="exact"/>
                    <w:ind w:right="113"/>
                  </w:pPr>
                </w:p>
              </w:tc>
            </w:tr>
            <w:tr w:rsidR="0047261E" w:rsidRPr="00B4462E" w14:paraId="79A3DCE8" w14:textId="77777777" w:rsidTr="0047261E">
              <w:trPr>
                <w:jc w:val="center"/>
              </w:trPr>
              <w:tc>
                <w:tcPr>
                  <w:tcW w:w="4144" w:type="dxa"/>
                  <w:tcBorders>
                    <w:bottom w:val="dashSmallGap" w:sz="4" w:space="0" w:color="000080"/>
                  </w:tcBorders>
                  <w:shd w:val="clear" w:color="auto" w:fill="FFFFFF"/>
                  <w:vAlign w:val="center"/>
                </w:tcPr>
                <w:p w14:paraId="10CC2281"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25. Lower secondary vocational education</w:t>
                  </w:r>
                </w:p>
              </w:tc>
              <w:tc>
                <w:tcPr>
                  <w:tcW w:w="788" w:type="dxa"/>
                  <w:vAlign w:val="center"/>
                </w:tcPr>
                <w:p w14:paraId="02545DEC" w14:textId="77777777" w:rsidR="00AF3FFB" w:rsidRPr="00B4462E" w:rsidRDefault="00AF3FFB" w:rsidP="005726D4">
                  <w:pPr>
                    <w:spacing w:before="40" w:after="120" w:line="220" w:lineRule="exact"/>
                    <w:ind w:right="113"/>
                  </w:pPr>
                </w:p>
              </w:tc>
            </w:tr>
            <w:tr w:rsidR="0047261E" w:rsidRPr="00B4462E" w14:paraId="158D4E20" w14:textId="77777777" w:rsidTr="0047261E">
              <w:trPr>
                <w:jc w:val="center"/>
              </w:trPr>
              <w:tc>
                <w:tcPr>
                  <w:tcW w:w="4144" w:type="dxa"/>
                  <w:shd w:val="clear" w:color="auto" w:fill="FFFFFF"/>
                  <w:vAlign w:val="center"/>
                </w:tcPr>
                <w:p w14:paraId="1E5E96A3"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3. Upper secondary education</w:t>
                  </w:r>
                </w:p>
              </w:tc>
              <w:tc>
                <w:tcPr>
                  <w:tcW w:w="788" w:type="dxa"/>
                  <w:vAlign w:val="center"/>
                </w:tcPr>
                <w:p w14:paraId="2DC5BA6A" w14:textId="77777777" w:rsidR="00AF3FFB" w:rsidRPr="00B4462E" w:rsidRDefault="00AF3FFB" w:rsidP="005726D4">
                  <w:pPr>
                    <w:spacing w:before="40" w:after="120" w:line="220" w:lineRule="exact"/>
                    <w:ind w:right="113"/>
                  </w:pPr>
                </w:p>
              </w:tc>
            </w:tr>
            <w:tr w:rsidR="0047261E" w:rsidRPr="00B4462E" w14:paraId="5C9B5ABB" w14:textId="77777777" w:rsidTr="0047261E">
              <w:trPr>
                <w:jc w:val="center"/>
              </w:trPr>
              <w:tc>
                <w:tcPr>
                  <w:tcW w:w="4144" w:type="dxa"/>
                  <w:tcBorders>
                    <w:bottom w:val="dashSmallGap" w:sz="4" w:space="0" w:color="000080"/>
                  </w:tcBorders>
                  <w:shd w:val="clear" w:color="auto" w:fill="FFFFFF"/>
                  <w:vAlign w:val="center"/>
                </w:tcPr>
                <w:p w14:paraId="68FADE64"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35. Upper secondary vocational education</w:t>
                  </w:r>
                </w:p>
              </w:tc>
              <w:tc>
                <w:tcPr>
                  <w:tcW w:w="788" w:type="dxa"/>
                  <w:vAlign w:val="center"/>
                </w:tcPr>
                <w:p w14:paraId="7B328814" w14:textId="77777777" w:rsidR="00AF3FFB" w:rsidRPr="00B4462E" w:rsidRDefault="00AF3FFB" w:rsidP="005726D4">
                  <w:pPr>
                    <w:spacing w:before="40" w:after="120" w:line="220" w:lineRule="exact"/>
                    <w:ind w:right="113"/>
                  </w:pPr>
                </w:p>
              </w:tc>
            </w:tr>
            <w:tr w:rsidR="0047261E" w:rsidRPr="00B4462E" w14:paraId="49525B24" w14:textId="77777777" w:rsidTr="0047261E">
              <w:trPr>
                <w:jc w:val="center"/>
              </w:trPr>
              <w:tc>
                <w:tcPr>
                  <w:tcW w:w="4144" w:type="dxa"/>
                  <w:shd w:val="clear" w:color="auto" w:fill="FFFFFF"/>
                </w:tcPr>
                <w:p w14:paraId="1704F08E" w14:textId="10BA2255" w:rsidR="00030113" w:rsidRPr="00B4462E" w:rsidRDefault="00AF3FFB" w:rsidP="005726D4">
                  <w:pPr>
                    <w:suppressAutoHyphens w:val="0"/>
                    <w:spacing w:before="40" w:after="120" w:line="220" w:lineRule="exact"/>
                    <w:ind w:right="113"/>
                    <w:rPr>
                      <w:bCs/>
                      <w:sz w:val="18"/>
                      <w:szCs w:val="18"/>
                    </w:rPr>
                  </w:pPr>
                  <w:r w:rsidRPr="00B4462E">
                    <w:rPr>
                      <w:bCs/>
                      <w:sz w:val="18"/>
                      <w:szCs w:val="18"/>
                    </w:rPr>
                    <w:t xml:space="preserve">4. </w:t>
                  </w:r>
                  <w:proofErr w:type="spellStart"/>
                  <w:r w:rsidRPr="00B4462E">
                    <w:rPr>
                      <w:bCs/>
                      <w:sz w:val="18"/>
                      <w:szCs w:val="18"/>
                    </w:rPr>
                    <w:t>Post secondary</w:t>
                  </w:r>
                  <w:proofErr w:type="spellEnd"/>
                  <w:r w:rsidRPr="00B4462E">
                    <w:rPr>
                      <w:bCs/>
                      <w:sz w:val="18"/>
                      <w:szCs w:val="18"/>
                    </w:rPr>
                    <w:t xml:space="preserve"> non-tertiary education </w:t>
                  </w:r>
                </w:p>
              </w:tc>
              <w:tc>
                <w:tcPr>
                  <w:tcW w:w="788" w:type="dxa"/>
                  <w:vAlign w:val="center"/>
                </w:tcPr>
                <w:p w14:paraId="338D285E" w14:textId="77777777" w:rsidR="00AF3FFB" w:rsidRPr="00B4462E" w:rsidRDefault="00AF3FFB" w:rsidP="005726D4">
                  <w:pPr>
                    <w:spacing w:before="40" w:after="120" w:line="220" w:lineRule="exact"/>
                    <w:ind w:right="113"/>
                  </w:pPr>
                </w:p>
              </w:tc>
            </w:tr>
            <w:tr w:rsidR="0047261E" w:rsidRPr="00B4462E" w14:paraId="7E499D79" w14:textId="77777777" w:rsidTr="0047261E">
              <w:trPr>
                <w:jc w:val="center"/>
              </w:trPr>
              <w:tc>
                <w:tcPr>
                  <w:tcW w:w="4144" w:type="dxa"/>
                  <w:shd w:val="clear" w:color="auto" w:fill="FFFFFF"/>
                  <w:vAlign w:val="center"/>
                </w:tcPr>
                <w:p w14:paraId="777F485F"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45. Post-secondary non-tertiary vocational education</w:t>
                  </w:r>
                </w:p>
              </w:tc>
              <w:tc>
                <w:tcPr>
                  <w:tcW w:w="788" w:type="dxa"/>
                  <w:vAlign w:val="center"/>
                </w:tcPr>
                <w:p w14:paraId="69084B9C" w14:textId="77777777" w:rsidR="00AF3FFB" w:rsidRPr="00B4462E" w:rsidRDefault="00AF3FFB" w:rsidP="005726D4">
                  <w:pPr>
                    <w:spacing w:before="40" w:after="120" w:line="220" w:lineRule="exact"/>
                    <w:ind w:right="113"/>
                  </w:pPr>
                </w:p>
              </w:tc>
            </w:tr>
            <w:tr w:rsidR="0047261E" w:rsidRPr="00B4462E" w14:paraId="2EA0143B" w14:textId="77777777" w:rsidTr="0047261E">
              <w:trPr>
                <w:jc w:val="center"/>
              </w:trPr>
              <w:tc>
                <w:tcPr>
                  <w:tcW w:w="4144" w:type="dxa"/>
                  <w:shd w:val="clear" w:color="auto" w:fill="FFFFFF"/>
                  <w:vAlign w:val="center"/>
                </w:tcPr>
                <w:p w14:paraId="692B2A2F"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5. Short-cycle tertiary education</w:t>
                  </w:r>
                </w:p>
              </w:tc>
              <w:tc>
                <w:tcPr>
                  <w:tcW w:w="788" w:type="dxa"/>
                  <w:vAlign w:val="center"/>
                </w:tcPr>
                <w:p w14:paraId="37FE3766" w14:textId="77777777" w:rsidR="00AF3FFB" w:rsidRPr="00B4462E" w:rsidRDefault="00AF3FFB" w:rsidP="005726D4">
                  <w:pPr>
                    <w:spacing w:before="40" w:after="120" w:line="220" w:lineRule="exact"/>
                    <w:ind w:right="113"/>
                  </w:pPr>
                </w:p>
              </w:tc>
            </w:tr>
            <w:tr w:rsidR="0047261E" w:rsidRPr="00B4462E" w14:paraId="0CF34EEB" w14:textId="77777777" w:rsidTr="0047261E">
              <w:trPr>
                <w:jc w:val="center"/>
              </w:trPr>
              <w:tc>
                <w:tcPr>
                  <w:tcW w:w="4144" w:type="dxa"/>
                  <w:shd w:val="clear" w:color="auto" w:fill="FFFFFF"/>
                  <w:vAlign w:val="center"/>
                </w:tcPr>
                <w:p w14:paraId="4E34DC8C"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55. Short-cycle tertiary vocational education</w:t>
                  </w:r>
                </w:p>
              </w:tc>
              <w:tc>
                <w:tcPr>
                  <w:tcW w:w="788" w:type="dxa"/>
                  <w:vAlign w:val="center"/>
                </w:tcPr>
                <w:p w14:paraId="5CFDBAC7" w14:textId="77777777" w:rsidR="00AF3FFB" w:rsidRPr="00B4462E" w:rsidRDefault="00AF3FFB" w:rsidP="005726D4">
                  <w:pPr>
                    <w:spacing w:before="40" w:after="120" w:line="220" w:lineRule="exact"/>
                    <w:ind w:right="113"/>
                  </w:pPr>
                </w:p>
              </w:tc>
            </w:tr>
            <w:tr w:rsidR="0047261E" w:rsidRPr="00B4462E" w14:paraId="50442FC2" w14:textId="77777777" w:rsidTr="0047261E">
              <w:trPr>
                <w:jc w:val="center"/>
              </w:trPr>
              <w:tc>
                <w:tcPr>
                  <w:tcW w:w="4144" w:type="dxa"/>
                  <w:shd w:val="clear" w:color="auto" w:fill="FFFFFF"/>
                  <w:vAlign w:val="center"/>
                </w:tcPr>
                <w:p w14:paraId="6D27530D"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6. Bachelor’s or equivalent level</w:t>
                  </w:r>
                </w:p>
              </w:tc>
              <w:tc>
                <w:tcPr>
                  <w:tcW w:w="788" w:type="dxa"/>
                  <w:vAlign w:val="center"/>
                </w:tcPr>
                <w:p w14:paraId="18AA1715" w14:textId="77777777" w:rsidR="00AF3FFB" w:rsidRPr="00B4462E" w:rsidRDefault="00AF3FFB" w:rsidP="005726D4">
                  <w:pPr>
                    <w:spacing w:before="40" w:after="120" w:line="220" w:lineRule="exact"/>
                    <w:ind w:right="113"/>
                  </w:pPr>
                </w:p>
              </w:tc>
            </w:tr>
            <w:tr w:rsidR="0047261E" w:rsidRPr="00B4462E" w14:paraId="272E2C5E" w14:textId="77777777" w:rsidTr="0047261E">
              <w:trPr>
                <w:jc w:val="center"/>
              </w:trPr>
              <w:tc>
                <w:tcPr>
                  <w:tcW w:w="4144" w:type="dxa"/>
                  <w:shd w:val="clear" w:color="auto" w:fill="FFFFFF"/>
                  <w:vAlign w:val="center"/>
                </w:tcPr>
                <w:p w14:paraId="62E908FB"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7. Master’s or equivalent level</w:t>
                  </w:r>
                </w:p>
              </w:tc>
              <w:tc>
                <w:tcPr>
                  <w:tcW w:w="788" w:type="dxa"/>
                  <w:vAlign w:val="center"/>
                </w:tcPr>
                <w:p w14:paraId="210A676B" w14:textId="77777777" w:rsidR="00AF3FFB" w:rsidRPr="00B4462E" w:rsidRDefault="00AF3FFB" w:rsidP="005726D4">
                  <w:pPr>
                    <w:spacing w:before="40" w:after="120" w:line="220" w:lineRule="exact"/>
                    <w:ind w:right="113"/>
                  </w:pPr>
                </w:p>
              </w:tc>
            </w:tr>
            <w:tr w:rsidR="0047261E" w:rsidRPr="00B4462E" w14:paraId="202585ED" w14:textId="77777777" w:rsidTr="0047261E">
              <w:trPr>
                <w:jc w:val="center"/>
              </w:trPr>
              <w:tc>
                <w:tcPr>
                  <w:tcW w:w="4144" w:type="dxa"/>
                  <w:shd w:val="clear" w:color="auto" w:fill="FFFFFF"/>
                  <w:vAlign w:val="center"/>
                </w:tcPr>
                <w:p w14:paraId="3168EA57" w14:textId="77777777" w:rsidR="00AF3FFB" w:rsidRPr="00B4462E" w:rsidRDefault="00AF3FFB" w:rsidP="005726D4">
                  <w:pPr>
                    <w:suppressAutoHyphens w:val="0"/>
                    <w:spacing w:before="40" w:after="120" w:line="220" w:lineRule="exact"/>
                    <w:ind w:right="113"/>
                    <w:rPr>
                      <w:bCs/>
                      <w:sz w:val="18"/>
                      <w:szCs w:val="18"/>
                    </w:rPr>
                  </w:pPr>
                  <w:r w:rsidRPr="00B4462E">
                    <w:rPr>
                      <w:bCs/>
                      <w:sz w:val="18"/>
                      <w:szCs w:val="18"/>
                    </w:rPr>
                    <w:t>8. Doctoral or equivalent level</w:t>
                  </w:r>
                </w:p>
              </w:tc>
              <w:tc>
                <w:tcPr>
                  <w:tcW w:w="788" w:type="dxa"/>
                  <w:vAlign w:val="center"/>
                </w:tcPr>
                <w:p w14:paraId="20F2DD6E" w14:textId="77777777" w:rsidR="00AF3FFB" w:rsidRPr="00B4462E" w:rsidRDefault="00AF3FFB" w:rsidP="005726D4">
                  <w:pPr>
                    <w:spacing w:before="40" w:after="120" w:line="220" w:lineRule="exact"/>
                    <w:ind w:right="113"/>
                  </w:pPr>
                </w:p>
              </w:tc>
            </w:tr>
          </w:tbl>
          <w:p w14:paraId="5A8F9B14" w14:textId="77777777" w:rsidR="004D2353" w:rsidRPr="005726D4" w:rsidRDefault="004D2353" w:rsidP="005726D4">
            <w:pPr>
              <w:pStyle w:val="Document1"/>
              <w:keepNext w:val="0"/>
              <w:keepLines w:val="0"/>
              <w:tabs>
                <w:tab w:val="clear" w:pos="-720"/>
              </w:tabs>
              <w:suppressAutoHyphens w:val="0"/>
              <w:rPr>
                <w:lang w:val="en-GB"/>
              </w:rPr>
            </w:pPr>
          </w:p>
        </w:tc>
      </w:tr>
      <w:tr w:rsidR="0047261E" w:rsidRPr="00B4462E" w14:paraId="6178208E"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shd w:val="clear" w:color="auto" w:fill="BFBFBF"/>
            <w:vAlign w:val="bottom"/>
          </w:tcPr>
          <w:p w14:paraId="12F87A4A" w14:textId="77777777" w:rsidR="004D2353" w:rsidRPr="00B4462E" w:rsidRDefault="004D2353" w:rsidP="00784290">
            <w:pPr>
              <w:pageBreakBefore/>
              <w:suppressAutoHyphens w:val="0"/>
              <w:spacing w:before="80" w:after="80" w:line="200" w:lineRule="exact"/>
              <w:ind w:right="113"/>
              <w:rPr>
                <w:b/>
                <w:bCs/>
              </w:rPr>
            </w:pPr>
            <w:r w:rsidRPr="00B4462E">
              <w:rPr>
                <w:b/>
                <w:bCs/>
              </w:rPr>
              <w:t>Indicator 2.4</w:t>
            </w:r>
            <w:r w:rsidR="009E497D" w:rsidRPr="00B4462E">
              <w:rPr>
                <w:b/>
              </w:rPr>
              <w:tab/>
            </w:r>
            <w:r w:rsidR="009E497D" w:rsidRPr="00B4462E">
              <w:rPr>
                <w:b/>
              </w:rPr>
              <w:tab/>
            </w:r>
            <w:r w:rsidRPr="00B4462E">
              <w:rPr>
                <w:b/>
                <w:bCs/>
              </w:rPr>
              <w:t>ESD is addressed by quality assessment/enhancement systems</w:t>
            </w:r>
          </w:p>
        </w:tc>
      </w:tr>
      <w:tr w:rsidR="0047261E" w:rsidRPr="00B4462E" w14:paraId="7C3334C0"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5885BFDA" w14:textId="77777777" w:rsidR="004D2353" w:rsidRPr="005726D4" w:rsidRDefault="004D2353" w:rsidP="001E53DE">
            <w:pPr>
              <w:suppressAutoHyphens w:val="0"/>
              <w:spacing w:before="40" w:after="120" w:line="220" w:lineRule="exact"/>
              <w:ind w:right="113"/>
              <w:rPr>
                <w:spacing w:val="-2"/>
              </w:rPr>
            </w:pPr>
            <w:r w:rsidRPr="005726D4">
              <w:rPr>
                <w:spacing w:val="-2"/>
              </w:rPr>
              <w:t xml:space="preserve">Sub-indicator 2.4.1 </w:t>
            </w:r>
          </w:p>
        </w:tc>
        <w:tc>
          <w:tcPr>
            <w:tcW w:w="8573" w:type="dxa"/>
            <w:gridSpan w:val="5"/>
            <w:shd w:val="clear" w:color="auto" w:fill="F2F2F2"/>
          </w:tcPr>
          <w:p w14:paraId="1E1DE6FD" w14:textId="585BA571" w:rsidR="004D2353" w:rsidRPr="00B4462E" w:rsidRDefault="00610C22" w:rsidP="001E53DE">
            <w:pPr>
              <w:suppressAutoHyphens w:val="0"/>
              <w:spacing w:before="40" w:after="120" w:line="220" w:lineRule="exact"/>
              <w:ind w:right="113"/>
            </w:pPr>
            <w:r w:rsidRPr="005726D4">
              <w:rPr>
                <w:spacing w:val="-2"/>
              </w:rPr>
              <w:t>(a) Are there any education quality assessment/enhancement systems</w:t>
            </w:r>
            <w:proofErr w:type="gramStart"/>
            <w:r w:rsidRPr="005726D4">
              <w:rPr>
                <w:spacing w:val="-2"/>
              </w:rPr>
              <w:t>?</w:t>
            </w:r>
            <w:r w:rsidR="00706B49" w:rsidRPr="005726D4">
              <w:rPr>
                <w:spacing w:val="-2"/>
              </w:rPr>
              <w:t>:</w:t>
            </w:r>
            <w:proofErr w:type="gramEnd"/>
            <w:r w:rsidR="00706B49" w:rsidRPr="005726D4">
              <w:rPr>
                <w:rStyle w:val="FootnoteReference"/>
                <w:spacing w:val="-2"/>
              </w:rPr>
              <w:footnoteReference w:id="19"/>
            </w:r>
            <w:r w:rsidRPr="005726D4">
              <w:rPr>
                <w:spacing w:val="-2"/>
              </w:rPr>
              <w:t xml:space="preserve"> (b)</w:t>
            </w:r>
            <w:r w:rsidR="002B4139" w:rsidRPr="00B22722">
              <w:rPr>
                <w:spacing w:val="-2"/>
              </w:rPr>
              <w:t> </w:t>
            </w:r>
            <w:r w:rsidRPr="005726D4">
              <w:rPr>
                <w:spacing w:val="-2"/>
              </w:rPr>
              <w:t>Do they address ESD</w:t>
            </w:r>
            <w:r w:rsidR="00A43086" w:rsidRPr="005726D4">
              <w:rPr>
                <w:spacing w:val="-2"/>
              </w:rPr>
              <w:t>?</w:t>
            </w:r>
            <w:r w:rsidR="00706B49" w:rsidRPr="005726D4">
              <w:rPr>
                <w:spacing w:val="-2"/>
              </w:rPr>
              <w:t>;</w:t>
            </w:r>
            <w:r w:rsidRPr="005726D4">
              <w:rPr>
                <w:b/>
                <w:spacing w:val="-2"/>
                <w:sz w:val="16"/>
              </w:rPr>
              <w:t xml:space="preserve"> </w:t>
            </w:r>
            <w:r w:rsidRPr="005726D4">
              <w:rPr>
                <w:spacing w:val="-2"/>
              </w:rPr>
              <w:t>(c) Are</w:t>
            </w:r>
            <w:r w:rsidRPr="00B4462E">
              <w:t xml:space="preserve"> there any education quality assessment/enhancement systems that address ESD in national systems?</w:t>
            </w:r>
          </w:p>
        </w:tc>
      </w:tr>
      <w:tr w:rsidR="0047261E" w:rsidRPr="00B4462E" w14:paraId="6ADEC1A1"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blHeader/>
        </w:trPr>
        <w:tc>
          <w:tcPr>
            <w:tcW w:w="3965" w:type="dxa"/>
            <w:gridSpan w:val="4"/>
            <w:shd w:val="clear" w:color="auto" w:fill="auto"/>
          </w:tcPr>
          <w:p w14:paraId="537B9678" w14:textId="77777777" w:rsidR="0098702C" w:rsidRPr="00B4462E" w:rsidRDefault="0098702C" w:rsidP="005726D4">
            <w:pPr>
              <w:suppressAutoHyphens w:val="0"/>
              <w:spacing w:before="40" w:after="80" w:line="240" w:lineRule="auto"/>
              <w:ind w:right="113"/>
            </w:pPr>
            <w:r w:rsidRPr="00B4462E">
              <w:t xml:space="preserve">(a)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p w14:paraId="47486903" w14:textId="77777777" w:rsidR="0098702C" w:rsidRPr="00B4462E" w:rsidRDefault="0098702C" w:rsidP="005726D4">
            <w:pPr>
              <w:suppressAutoHyphens w:val="0"/>
              <w:spacing w:before="40" w:after="80" w:line="240" w:lineRule="auto"/>
              <w:ind w:right="113"/>
            </w:pPr>
            <w:r w:rsidRPr="00B4462E">
              <w:t xml:space="preserve">(b)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p w14:paraId="3FF175C0" w14:textId="77777777" w:rsidR="0098702C" w:rsidRPr="00B4462E" w:rsidRDefault="0098702C" w:rsidP="005726D4">
            <w:pPr>
              <w:suppressAutoHyphens w:val="0"/>
              <w:spacing w:before="40" w:after="80" w:line="240" w:lineRule="auto"/>
              <w:ind w:right="113"/>
            </w:pPr>
            <w:r w:rsidRPr="00B4462E">
              <w:t xml:space="preserve">(c)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2D3F228A" w14:textId="77777777" w:rsidR="0098702C" w:rsidRPr="00B4462E" w:rsidRDefault="0098702C" w:rsidP="005726D4">
            <w:pPr>
              <w:suppressAutoHyphens w:val="0"/>
              <w:spacing w:before="40" w:after="80" w:line="240" w:lineRule="auto"/>
              <w:rPr>
                <w:i/>
                <w:iCs/>
              </w:rPr>
            </w:pPr>
            <w:r w:rsidRPr="00B4462E">
              <w:rPr>
                <w:i/>
                <w:iCs/>
              </w:rPr>
              <w:t xml:space="preserve">Please elaborate. </w:t>
            </w:r>
          </w:p>
          <w:p w14:paraId="6A1CCF2A" w14:textId="77777777" w:rsidR="0098702C" w:rsidRPr="00B4462E" w:rsidRDefault="0098702C" w:rsidP="005726D4">
            <w:pPr>
              <w:suppressAutoHyphens w:val="0"/>
              <w:spacing w:before="40" w:after="80" w:line="240" w:lineRule="auto"/>
              <w:rPr>
                <w:i/>
                <w:iCs/>
              </w:rPr>
            </w:pPr>
            <w:r w:rsidRPr="00B4462E">
              <w:rPr>
                <w:i/>
                <w:iCs/>
              </w:rPr>
              <w:t xml:space="preserve">Also, please specify for various levels of your education system in accordance with </w:t>
            </w:r>
            <w:proofErr w:type="spellStart"/>
            <w:r w:rsidRPr="00B4462E">
              <w:rPr>
                <w:i/>
                <w:iCs/>
              </w:rPr>
              <w:t>ISCED</w:t>
            </w:r>
            <w:proofErr w:type="spellEnd"/>
            <w:r w:rsidRPr="00B4462E">
              <w:rPr>
                <w:i/>
                <w:iCs/>
              </w:rPr>
              <w:t>, by ticking (</w:t>
            </w:r>
            <w:r w:rsidRPr="00B4462E">
              <w:rPr>
                <w:rFonts w:ascii="MS Mincho" w:eastAsia="MS Mincho" w:hAnsi="MS Mincho" w:cs="MS Mincho"/>
                <w:i/>
                <w:iCs/>
              </w:rPr>
              <w:t>✓</w:t>
            </w:r>
            <w:r w:rsidRPr="00B4462E">
              <w:rPr>
                <w:i/>
                <w:iCs/>
              </w:rPr>
              <w:t>) in the table as appropriate.</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790"/>
              <w:gridCol w:w="728"/>
              <w:gridCol w:w="754"/>
              <w:gridCol w:w="792"/>
            </w:tblGrid>
            <w:tr w:rsidR="0047261E" w:rsidRPr="00B4462E" w14:paraId="00933ECB" w14:textId="77777777" w:rsidTr="0047261E">
              <w:trPr>
                <w:jc w:val="center"/>
              </w:trPr>
              <w:tc>
                <w:tcPr>
                  <w:tcW w:w="4790" w:type="dxa"/>
                  <w:vMerge w:val="restart"/>
                  <w:shd w:val="clear" w:color="auto" w:fill="FFFFFF"/>
                  <w:vAlign w:val="center"/>
                </w:tcPr>
                <w:p w14:paraId="6E445F96" w14:textId="77777777" w:rsidR="0098702C" w:rsidRPr="00B4462E" w:rsidRDefault="0098702C" w:rsidP="005726D4">
                  <w:pPr>
                    <w:suppressAutoHyphens w:val="0"/>
                    <w:spacing w:before="40" w:after="80" w:line="240" w:lineRule="auto"/>
                    <w:ind w:right="113"/>
                    <w:rPr>
                      <w:b/>
                    </w:rPr>
                  </w:pPr>
                  <w:proofErr w:type="spellStart"/>
                  <w:r w:rsidRPr="00B4462E">
                    <w:rPr>
                      <w:b/>
                    </w:rPr>
                    <w:t>ISCED</w:t>
                  </w:r>
                  <w:proofErr w:type="spellEnd"/>
                  <w:r w:rsidRPr="00B4462E">
                    <w:rPr>
                      <w:b/>
                    </w:rPr>
                    <w:t xml:space="preserve"> levels 2011</w:t>
                  </w:r>
                  <w:r w:rsidRPr="00B4462E">
                    <w:rPr>
                      <w:vertAlign w:val="superscript"/>
                    </w:rPr>
                    <w:t xml:space="preserve"> </w:t>
                  </w:r>
                </w:p>
              </w:tc>
              <w:tc>
                <w:tcPr>
                  <w:tcW w:w="728" w:type="dxa"/>
                  <w:tcBorders>
                    <w:bottom w:val="dashSmallGap" w:sz="4" w:space="0" w:color="000080"/>
                  </w:tcBorders>
                  <w:shd w:val="clear" w:color="auto" w:fill="FFFFFF"/>
                  <w:vAlign w:val="center"/>
                </w:tcPr>
                <w:p w14:paraId="5013FBD2" w14:textId="77777777" w:rsidR="0098702C" w:rsidRPr="00B4462E" w:rsidRDefault="0098702C" w:rsidP="005726D4">
                  <w:pPr>
                    <w:suppressAutoHyphens w:val="0"/>
                    <w:spacing w:before="40" w:after="80" w:line="240" w:lineRule="auto"/>
                    <w:ind w:right="113"/>
                    <w:rPr>
                      <w:b/>
                      <w:bCs/>
                    </w:rPr>
                  </w:pPr>
                  <w:r w:rsidRPr="00B4462E">
                    <w:rPr>
                      <w:b/>
                      <w:bCs/>
                    </w:rPr>
                    <w:t>(a)</w:t>
                  </w:r>
                </w:p>
              </w:tc>
              <w:tc>
                <w:tcPr>
                  <w:tcW w:w="754" w:type="dxa"/>
                  <w:tcBorders>
                    <w:bottom w:val="dashSmallGap" w:sz="4" w:space="0" w:color="000080"/>
                  </w:tcBorders>
                  <w:shd w:val="clear" w:color="auto" w:fill="FFFFFF"/>
                  <w:vAlign w:val="center"/>
                </w:tcPr>
                <w:p w14:paraId="29B08AB8" w14:textId="77777777" w:rsidR="0098702C" w:rsidRPr="00B4462E" w:rsidRDefault="0098702C" w:rsidP="005726D4">
                  <w:pPr>
                    <w:suppressAutoHyphens w:val="0"/>
                    <w:spacing w:before="40" w:after="80" w:line="240" w:lineRule="auto"/>
                    <w:ind w:right="113"/>
                    <w:rPr>
                      <w:b/>
                      <w:bCs/>
                    </w:rPr>
                  </w:pPr>
                  <w:r w:rsidRPr="00B4462E">
                    <w:rPr>
                      <w:b/>
                      <w:bCs/>
                    </w:rPr>
                    <w:t>(b)</w:t>
                  </w:r>
                </w:p>
              </w:tc>
              <w:tc>
                <w:tcPr>
                  <w:tcW w:w="792" w:type="dxa"/>
                  <w:tcBorders>
                    <w:bottom w:val="dashSmallGap" w:sz="4" w:space="0" w:color="000080"/>
                  </w:tcBorders>
                  <w:shd w:val="clear" w:color="auto" w:fill="FFFFFF"/>
                </w:tcPr>
                <w:p w14:paraId="74C6901A" w14:textId="77777777" w:rsidR="0098702C" w:rsidRPr="00B4462E" w:rsidRDefault="0098702C" w:rsidP="005726D4">
                  <w:pPr>
                    <w:suppressAutoHyphens w:val="0"/>
                    <w:spacing w:before="40" w:after="80" w:line="240" w:lineRule="auto"/>
                    <w:ind w:right="113"/>
                    <w:rPr>
                      <w:b/>
                      <w:bCs/>
                    </w:rPr>
                  </w:pPr>
                  <w:r w:rsidRPr="00B4462E">
                    <w:rPr>
                      <w:b/>
                      <w:bCs/>
                    </w:rPr>
                    <w:t>(c)</w:t>
                  </w:r>
                </w:p>
              </w:tc>
            </w:tr>
            <w:tr w:rsidR="0047261E" w:rsidRPr="00B4462E" w14:paraId="44752FCB" w14:textId="77777777" w:rsidTr="0047261E">
              <w:trPr>
                <w:jc w:val="center"/>
              </w:trPr>
              <w:tc>
                <w:tcPr>
                  <w:tcW w:w="4790" w:type="dxa"/>
                  <w:vMerge/>
                  <w:shd w:val="clear" w:color="auto" w:fill="FFFFFF"/>
                  <w:vAlign w:val="center"/>
                </w:tcPr>
                <w:p w14:paraId="2BDCA346" w14:textId="77777777" w:rsidR="0098702C" w:rsidRPr="00B4462E" w:rsidRDefault="0098702C" w:rsidP="005726D4">
                  <w:pPr>
                    <w:suppressAutoHyphens w:val="0"/>
                    <w:spacing w:before="40" w:after="80" w:line="240" w:lineRule="auto"/>
                    <w:ind w:right="113"/>
                    <w:rPr>
                      <w:b/>
                      <w:bCs/>
                    </w:rPr>
                  </w:pPr>
                </w:p>
              </w:tc>
              <w:tc>
                <w:tcPr>
                  <w:tcW w:w="728" w:type="dxa"/>
                  <w:shd w:val="clear" w:color="auto" w:fill="FFFFFF"/>
                  <w:vAlign w:val="center"/>
                </w:tcPr>
                <w:p w14:paraId="4A7090BE" w14:textId="77777777" w:rsidR="0098702C" w:rsidRPr="00B4462E" w:rsidRDefault="0098702C" w:rsidP="005726D4">
                  <w:pPr>
                    <w:suppressAutoHyphens w:val="0"/>
                    <w:spacing w:before="40" w:after="80" w:line="240" w:lineRule="auto"/>
                    <w:ind w:right="113"/>
                    <w:rPr>
                      <w:i/>
                      <w:iCs/>
                    </w:rPr>
                  </w:pPr>
                  <w:r w:rsidRPr="00B4462E">
                    <w:rPr>
                      <w:i/>
                      <w:iCs/>
                    </w:rPr>
                    <w:t>Yes</w:t>
                  </w:r>
                </w:p>
              </w:tc>
              <w:tc>
                <w:tcPr>
                  <w:tcW w:w="754" w:type="dxa"/>
                  <w:shd w:val="clear" w:color="auto" w:fill="FFFFFF"/>
                  <w:vAlign w:val="center"/>
                </w:tcPr>
                <w:p w14:paraId="5B6DA5F8" w14:textId="77777777" w:rsidR="0098702C" w:rsidRPr="00B4462E" w:rsidRDefault="0098702C" w:rsidP="005726D4">
                  <w:pPr>
                    <w:suppressAutoHyphens w:val="0"/>
                    <w:spacing w:before="40" w:after="80" w:line="240" w:lineRule="auto"/>
                    <w:ind w:right="113"/>
                    <w:rPr>
                      <w:i/>
                      <w:iCs/>
                    </w:rPr>
                  </w:pPr>
                  <w:r w:rsidRPr="00B4462E">
                    <w:rPr>
                      <w:i/>
                      <w:iCs/>
                    </w:rPr>
                    <w:t>Yes</w:t>
                  </w:r>
                </w:p>
              </w:tc>
              <w:tc>
                <w:tcPr>
                  <w:tcW w:w="792" w:type="dxa"/>
                  <w:shd w:val="clear" w:color="auto" w:fill="FFFFFF"/>
                </w:tcPr>
                <w:p w14:paraId="188514A1" w14:textId="77777777" w:rsidR="0098702C" w:rsidRPr="00B4462E" w:rsidRDefault="0098702C" w:rsidP="005726D4">
                  <w:pPr>
                    <w:suppressAutoHyphens w:val="0"/>
                    <w:spacing w:before="40" w:after="80" w:line="240" w:lineRule="auto"/>
                    <w:ind w:right="113"/>
                    <w:rPr>
                      <w:i/>
                      <w:iCs/>
                    </w:rPr>
                  </w:pPr>
                  <w:r w:rsidRPr="00B4462E">
                    <w:rPr>
                      <w:i/>
                      <w:iCs/>
                    </w:rPr>
                    <w:t>Yes</w:t>
                  </w:r>
                </w:p>
              </w:tc>
            </w:tr>
            <w:tr w:rsidR="0047261E" w:rsidRPr="00B4462E" w14:paraId="2B45A4EC" w14:textId="77777777" w:rsidTr="0047261E">
              <w:trPr>
                <w:jc w:val="center"/>
              </w:trPr>
              <w:tc>
                <w:tcPr>
                  <w:tcW w:w="4790" w:type="dxa"/>
                  <w:shd w:val="clear" w:color="auto" w:fill="FFFFFF"/>
                  <w:vAlign w:val="center"/>
                </w:tcPr>
                <w:p w14:paraId="5EB74746" w14:textId="77777777" w:rsidR="0098702C" w:rsidRPr="00B4462E" w:rsidRDefault="0098702C" w:rsidP="005726D4">
                  <w:pPr>
                    <w:suppressAutoHyphens w:val="0"/>
                    <w:spacing w:before="40" w:after="80" w:line="240" w:lineRule="auto"/>
                    <w:ind w:right="113"/>
                    <w:rPr>
                      <w:b/>
                      <w:bCs/>
                    </w:rPr>
                  </w:pPr>
                  <w:r w:rsidRPr="00B4462E">
                    <w:rPr>
                      <w:bCs/>
                    </w:rPr>
                    <w:t>0.</w:t>
                  </w:r>
                  <w:r w:rsidRPr="00B4462E">
                    <w:rPr>
                      <w:b/>
                      <w:bCs/>
                    </w:rPr>
                    <w:t xml:space="preserve"> </w:t>
                  </w:r>
                  <w:r w:rsidRPr="00B4462E">
                    <w:t>Early childhood education</w:t>
                  </w:r>
                </w:p>
              </w:tc>
              <w:tc>
                <w:tcPr>
                  <w:tcW w:w="728" w:type="dxa"/>
                  <w:vAlign w:val="center"/>
                </w:tcPr>
                <w:p w14:paraId="3836420A" w14:textId="77777777" w:rsidR="0098702C" w:rsidRPr="00B4462E" w:rsidRDefault="0098702C" w:rsidP="005726D4">
                  <w:pPr>
                    <w:suppressAutoHyphens w:val="0"/>
                    <w:spacing w:before="40" w:after="80" w:line="240" w:lineRule="auto"/>
                    <w:ind w:right="113"/>
                  </w:pPr>
                </w:p>
              </w:tc>
              <w:tc>
                <w:tcPr>
                  <w:tcW w:w="754" w:type="dxa"/>
                  <w:vAlign w:val="center"/>
                </w:tcPr>
                <w:p w14:paraId="14904BE8" w14:textId="77777777" w:rsidR="0098702C" w:rsidRPr="00B4462E" w:rsidRDefault="0098702C" w:rsidP="005726D4">
                  <w:pPr>
                    <w:suppressAutoHyphens w:val="0"/>
                    <w:spacing w:before="40" w:after="80" w:line="240" w:lineRule="auto"/>
                    <w:ind w:right="113"/>
                  </w:pPr>
                </w:p>
              </w:tc>
              <w:tc>
                <w:tcPr>
                  <w:tcW w:w="792" w:type="dxa"/>
                </w:tcPr>
                <w:p w14:paraId="7EBCC7B0" w14:textId="77777777" w:rsidR="0098702C" w:rsidRPr="00B4462E" w:rsidRDefault="0098702C" w:rsidP="005726D4">
                  <w:pPr>
                    <w:suppressAutoHyphens w:val="0"/>
                    <w:spacing w:before="40" w:after="80" w:line="240" w:lineRule="auto"/>
                    <w:ind w:right="113"/>
                  </w:pPr>
                </w:p>
              </w:tc>
            </w:tr>
            <w:tr w:rsidR="0047261E" w:rsidRPr="00B4462E" w14:paraId="13DA241A" w14:textId="77777777" w:rsidTr="0047261E">
              <w:trPr>
                <w:jc w:val="center"/>
              </w:trPr>
              <w:tc>
                <w:tcPr>
                  <w:tcW w:w="4790" w:type="dxa"/>
                  <w:shd w:val="clear" w:color="auto" w:fill="FFFFFF"/>
                  <w:vAlign w:val="center"/>
                </w:tcPr>
                <w:p w14:paraId="29D4C07C" w14:textId="77777777" w:rsidR="0098702C" w:rsidRPr="00B4462E" w:rsidRDefault="0098702C" w:rsidP="005726D4">
                  <w:pPr>
                    <w:suppressAutoHyphens w:val="0"/>
                    <w:spacing w:before="40" w:after="80" w:line="240" w:lineRule="auto"/>
                    <w:ind w:right="113"/>
                    <w:rPr>
                      <w:b/>
                      <w:bCs/>
                    </w:rPr>
                  </w:pPr>
                  <w:r w:rsidRPr="00B4462E">
                    <w:rPr>
                      <w:bCs/>
                    </w:rPr>
                    <w:t>1.</w:t>
                  </w:r>
                  <w:r w:rsidRPr="00B4462E">
                    <w:rPr>
                      <w:b/>
                      <w:bCs/>
                    </w:rPr>
                    <w:t xml:space="preserve"> </w:t>
                  </w:r>
                  <w:r w:rsidRPr="00B4462E">
                    <w:t>Primary education</w:t>
                  </w:r>
                </w:p>
              </w:tc>
              <w:tc>
                <w:tcPr>
                  <w:tcW w:w="728" w:type="dxa"/>
                  <w:vAlign w:val="center"/>
                </w:tcPr>
                <w:p w14:paraId="61E92B36" w14:textId="77777777" w:rsidR="0098702C" w:rsidRPr="00B4462E" w:rsidRDefault="0098702C" w:rsidP="005726D4">
                  <w:pPr>
                    <w:suppressAutoHyphens w:val="0"/>
                    <w:spacing w:before="40" w:after="80" w:line="240" w:lineRule="auto"/>
                    <w:ind w:right="113"/>
                  </w:pPr>
                </w:p>
              </w:tc>
              <w:tc>
                <w:tcPr>
                  <w:tcW w:w="754" w:type="dxa"/>
                  <w:vAlign w:val="center"/>
                </w:tcPr>
                <w:p w14:paraId="492BB279" w14:textId="77777777" w:rsidR="0098702C" w:rsidRPr="00B4462E" w:rsidRDefault="0098702C" w:rsidP="005726D4">
                  <w:pPr>
                    <w:suppressAutoHyphens w:val="0"/>
                    <w:spacing w:before="40" w:after="80" w:line="240" w:lineRule="auto"/>
                    <w:ind w:right="113"/>
                  </w:pPr>
                </w:p>
              </w:tc>
              <w:tc>
                <w:tcPr>
                  <w:tcW w:w="792" w:type="dxa"/>
                </w:tcPr>
                <w:p w14:paraId="2C6AAF77" w14:textId="77777777" w:rsidR="0098702C" w:rsidRPr="00B4462E" w:rsidRDefault="0098702C" w:rsidP="005726D4">
                  <w:pPr>
                    <w:suppressAutoHyphens w:val="0"/>
                    <w:spacing w:before="40" w:after="80" w:line="240" w:lineRule="auto"/>
                    <w:ind w:right="113"/>
                  </w:pPr>
                </w:p>
              </w:tc>
            </w:tr>
            <w:tr w:rsidR="0047261E" w:rsidRPr="00B4462E" w14:paraId="6163CD17" w14:textId="77777777" w:rsidTr="0047261E">
              <w:trPr>
                <w:jc w:val="center"/>
              </w:trPr>
              <w:tc>
                <w:tcPr>
                  <w:tcW w:w="4790" w:type="dxa"/>
                  <w:shd w:val="clear" w:color="auto" w:fill="FFFFFF"/>
                  <w:vAlign w:val="center"/>
                </w:tcPr>
                <w:p w14:paraId="32A7B1F1" w14:textId="77777777" w:rsidR="0098702C" w:rsidRPr="00B4462E" w:rsidRDefault="0098702C" w:rsidP="005726D4">
                  <w:pPr>
                    <w:suppressAutoHyphens w:val="0"/>
                    <w:spacing w:before="40" w:after="80" w:line="240" w:lineRule="auto"/>
                    <w:ind w:right="113"/>
                    <w:rPr>
                      <w:b/>
                      <w:bCs/>
                    </w:rPr>
                  </w:pPr>
                  <w:r w:rsidRPr="00B4462E">
                    <w:rPr>
                      <w:bCs/>
                    </w:rPr>
                    <w:t>2.</w:t>
                  </w:r>
                  <w:r w:rsidRPr="00B4462E">
                    <w:rPr>
                      <w:b/>
                      <w:bCs/>
                    </w:rPr>
                    <w:t xml:space="preserve"> </w:t>
                  </w:r>
                  <w:r w:rsidRPr="00B4462E">
                    <w:t>Lower secondary education</w:t>
                  </w:r>
                </w:p>
              </w:tc>
              <w:tc>
                <w:tcPr>
                  <w:tcW w:w="728" w:type="dxa"/>
                  <w:vAlign w:val="center"/>
                </w:tcPr>
                <w:p w14:paraId="666242BD" w14:textId="77777777" w:rsidR="0098702C" w:rsidRPr="00B4462E" w:rsidRDefault="0098702C" w:rsidP="005726D4">
                  <w:pPr>
                    <w:suppressAutoHyphens w:val="0"/>
                    <w:spacing w:before="40" w:after="80" w:line="240" w:lineRule="auto"/>
                    <w:ind w:right="113"/>
                  </w:pPr>
                </w:p>
              </w:tc>
              <w:tc>
                <w:tcPr>
                  <w:tcW w:w="754" w:type="dxa"/>
                  <w:vAlign w:val="center"/>
                </w:tcPr>
                <w:p w14:paraId="62A744D8" w14:textId="77777777" w:rsidR="0098702C" w:rsidRPr="00B4462E" w:rsidRDefault="0098702C" w:rsidP="005726D4">
                  <w:pPr>
                    <w:suppressAutoHyphens w:val="0"/>
                    <w:spacing w:before="40" w:after="80" w:line="240" w:lineRule="auto"/>
                    <w:ind w:right="113"/>
                  </w:pPr>
                </w:p>
              </w:tc>
              <w:tc>
                <w:tcPr>
                  <w:tcW w:w="792" w:type="dxa"/>
                </w:tcPr>
                <w:p w14:paraId="4608F9CB" w14:textId="77777777" w:rsidR="0098702C" w:rsidRPr="00B4462E" w:rsidRDefault="0098702C" w:rsidP="005726D4">
                  <w:pPr>
                    <w:suppressAutoHyphens w:val="0"/>
                    <w:spacing w:before="40" w:after="80" w:line="240" w:lineRule="auto"/>
                    <w:ind w:right="113"/>
                  </w:pPr>
                </w:p>
              </w:tc>
            </w:tr>
            <w:tr w:rsidR="0047261E" w:rsidRPr="00B4462E" w14:paraId="065747A3" w14:textId="77777777" w:rsidTr="0047261E">
              <w:trPr>
                <w:jc w:val="center"/>
              </w:trPr>
              <w:tc>
                <w:tcPr>
                  <w:tcW w:w="4790" w:type="dxa"/>
                  <w:shd w:val="clear" w:color="auto" w:fill="FFFFFF"/>
                  <w:vAlign w:val="center"/>
                </w:tcPr>
                <w:p w14:paraId="4CBFDE38" w14:textId="77777777" w:rsidR="0098702C" w:rsidRPr="00B4462E" w:rsidRDefault="0098702C" w:rsidP="005726D4">
                  <w:pPr>
                    <w:suppressAutoHyphens w:val="0"/>
                    <w:spacing w:before="40" w:after="80" w:line="240" w:lineRule="auto"/>
                    <w:ind w:right="113"/>
                    <w:rPr>
                      <w:bCs/>
                    </w:rPr>
                  </w:pPr>
                  <w:r w:rsidRPr="00B4462E">
                    <w:rPr>
                      <w:bCs/>
                    </w:rPr>
                    <w:t>25. Lower secondary vocational education</w:t>
                  </w:r>
                </w:p>
              </w:tc>
              <w:tc>
                <w:tcPr>
                  <w:tcW w:w="728" w:type="dxa"/>
                  <w:vAlign w:val="center"/>
                </w:tcPr>
                <w:p w14:paraId="77BCF5A3" w14:textId="77777777" w:rsidR="0098702C" w:rsidRPr="00B4462E" w:rsidRDefault="0098702C" w:rsidP="005726D4">
                  <w:pPr>
                    <w:suppressAutoHyphens w:val="0"/>
                    <w:spacing w:before="40" w:after="80" w:line="240" w:lineRule="auto"/>
                    <w:ind w:right="113"/>
                  </w:pPr>
                </w:p>
              </w:tc>
              <w:tc>
                <w:tcPr>
                  <w:tcW w:w="754" w:type="dxa"/>
                  <w:vAlign w:val="center"/>
                </w:tcPr>
                <w:p w14:paraId="2728729D" w14:textId="77777777" w:rsidR="0098702C" w:rsidRPr="00B4462E" w:rsidRDefault="0098702C" w:rsidP="005726D4">
                  <w:pPr>
                    <w:suppressAutoHyphens w:val="0"/>
                    <w:spacing w:before="40" w:after="80" w:line="240" w:lineRule="auto"/>
                    <w:ind w:right="113"/>
                  </w:pPr>
                </w:p>
              </w:tc>
              <w:tc>
                <w:tcPr>
                  <w:tcW w:w="792" w:type="dxa"/>
                </w:tcPr>
                <w:p w14:paraId="55C1C960" w14:textId="77777777" w:rsidR="0098702C" w:rsidRPr="00B4462E" w:rsidRDefault="0098702C" w:rsidP="005726D4">
                  <w:pPr>
                    <w:suppressAutoHyphens w:val="0"/>
                    <w:spacing w:before="40" w:after="80" w:line="240" w:lineRule="auto"/>
                    <w:ind w:right="113"/>
                  </w:pPr>
                </w:p>
              </w:tc>
            </w:tr>
            <w:tr w:rsidR="0047261E" w:rsidRPr="00B4462E" w14:paraId="4956D508" w14:textId="77777777" w:rsidTr="0047261E">
              <w:trPr>
                <w:jc w:val="center"/>
              </w:trPr>
              <w:tc>
                <w:tcPr>
                  <w:tcW w:w="4790" w:type="dxa"/>
                  <w:shd w:val="clear" w:color="auto" w:fill="FFFFFF"/>
                  <w:vAlign w:val="center"/>
                </w:tcPr>
                <w:p w14:paraId="5D63F0EF" w14:textId="77777777" w:rsidR="0098702C" w:rsidRPr="00B4462E" w:rsidRDefault="0098702C" w:rsidP="005726D4">
                  <w:pPr>
                    <w:suppressAutoHyphens w:val="0"/>
                    <w:spacing w:before="40" w:after="80" w:line="240" w:lineRule="auto"/>
                    <w:ind w:right="113"/>
                    <w:rPr>
                      <w:b/>
                      <w:bCs/>
                    </w:rPr>
                  </w:pPr>
                  <w:r w:rsidRPr="00B4462E">
                    <w:rPr>
                      <w:bCs/>
                    </w:rPr>
                    <w:t>3.</w:t>
                  </w:r>
                  <w:r w:rsidRPr="00B4462E">
                    <w:rPr>
                      <w:b/>
                      <w:bCs/>
                    </w:rPr>
                    <w:t xml:space="preserve"> </w:t>
                  </w:r>
                  <w:r w:rsidRPr="00B4462E">
                    <w:t>Upper secondary education</w:t>
                  </w:r>
                </w:p>
              </w:tc>
              <w:tc>
                <w:tcPr>
                  <w:tcW w:w="728" w:type="dxa"/>
                  <w:vAlign w:val="center"/>
                </w:tcPr>
                <w:p w14:paraId="5E1EEDEB" w14:textId="77777777" w:rsidR="0098702C" w:rsidRPr="00B4462E" w:rsidRDefault="0098702C" w:rsidP="005726D4">
                  <w:pPr>
                    <w:suppressAutoHyphens w:val="0"/>
                    <w:spacing w:before="40" w:after="80" w:line="240" w:lineRule="auto"/>
                    <w:ind w:right="113"/>
                  </w:pPr>
                </w:p>
              </w:tc>
              <w:tc>
                <w:tcPr>
                  <w:tcW w:w="754" w:type="dxa"/>
                  <w:vAlign w:val="center"/>
                </w:tcPr>
                <w:p w14:paraId="639A3C31" w14:textId="77777777" w:rsidR="0098702C" w:rsidRPr="00B4462E" w:rsidRDefault="0098702C" w:rsidP="005726D4">
                  <w:pPr>
                    <w:suppressAutoHyphens w:val="0"/>
                    <w:spacing w:before="40" w:after="80" w:line="240" w:lineRule="auto"/>
                    <w:ind w:right="113"/>
                  </w:pPr>
                </w:p>
              </w:tc>
              <w:tc>
                <w:tcPr>
                  <w:tcW w:w="792" w:type="dxa"/>
                </w:tcPr>
                <w:p w14:paraId="2F040C41" w14:textId="77777777" w:rsidR="0098702C" w:rsidRPr="00B4462E" w:rsidRDefault="0098702C" w:rsidP="005726D4">
                  <w:pPr>
                    <w:suppressAutoHyphens w:val="0"/>
                    <w:spacing w:before="40" w:after="80" w:line="240" w:lineRule="auto"/>
                    <w:ind w:right="113"/>
                  </w:pPr>
                </w:p>
              </w:tc>
            </w:tr>
            <w:tr w:rsidR="0047261E" w:rsidRPr="00B4462E" w14:paraId="384E6B62" w14:textId="77777777" w:rsidTr="0047261E">
              <w:trPr>
                <w:jc w:val="center"/>
              </w:trPr>
              <w:tc>
                <w:tcPr>
                  <w:tcW w:w="4790" w:type="dxa"/>
                  <w:shd w:val="clear" w:color="auto" w:fill="FFFFFF"/>
                  <w:vAlign w:val="center"/>
                </w:tcPr>
                <w:p w14:paraId="23376F52" w14:textId="77777777" w:rsidR="0098702C" w:rsidRPr="00B4462E" w:rsidRDefault="0098702C" w:rsidP="005726D4">
                  <w:pPr>
                    <w:tabs>
                      <w:tab w:val="left" w:pos="204"/>
                    </w:tabs>
                    <w:suppressAutoHyphens w:val="0"/>
                    <w:spacing w:before="40" w:after="80" w:line="240" w:lineRule="auto"/>
                    <w:ind w:left="204" w:right="113" w:hanging="204"/>
                    <w:rPr>
                      <w:bCs/>
                    </w:rPr>
                  </w:pPr>
                  <w:r w:rsidRPr="00B4462E">
                    <w:rPr>
                      <w:bCs/>
                    </w:rPr>
                    <w:t>35. Upper secondary vocational education</w:t>
                  </w:r>
                </w:p>
              </w:tc>
              <w:tc>
                <w:tcPr>
                  <w:tcW w:w="728" w:type="dxa"/>
                  <w:vAlign w:val="center"/>
                </w:tcPr>
                <w:p w14:paraId="20B66758" w14:textId="77777777" w:rsidR="0098702C" w:rsidRPr="00B4462E" w:rsidRDefault="0098702C" w:rsidP="005726D4">
                  <w:pPr>
                    <w:suppressAutoHyphens w:val="0"/>
                    <w:spacing w:before="40" w:after="80" w:line="240" w:lineRule="auto"/>
                    <w:ind w:right="113"/>
                  </w:pPr>
                </w:p>
              </w:tc>
              <w:tc>
                <w:tcPr>
                  <w:tcW w:w="754" w:type="dxa"/>
                  <w:vAlign w:val="center"/>
                </w:tcPr>
                <w:p w14:paraId="10A76A8C" w14:textId="77777777" w:rsidR="0098702C" w:rsidRPr="00B4462E" w:rsidRDefault="0098702C" w:rsidP="005726D4">
                  <w:pPr>
                    <w:suppressAutoHyphens w:val="0"/>
                    <w:spacing w:before="40" w:after="80" w:line="240" w:lineRule="auto"/>
                    <w:ind w:right="113"/>
                  </w:pPr>
                </w:p>
              </w:tc>
              <w:tc>
                <w:tcPr>
                  <w:tcW w:w="792" w:type="dxa"/>
                </w:tcPr>
                <w:p w14:paraId="01AF2C98" w14:textId="77777777" w:rsidR="0098702C" w:rsidRPr="00B4462E" w:rsidRDefault="0098702C" w:rsidP="005726D4">
                  <w:pPr>
                    <w:suppressAutoHyphens w:val="0"/>
                    <w:spacing w:before="40" w:after="80" w:line="240" w:lineRule="auto"/>
                    <w:ind w:right="113"/>
                  </w:pPr>
                </w:p>
              </w:tc>
            </w:tr>
            <w:tr w:rsidR="0047261E" w:rsidRPr="00B4462E" w14:paraId="3C59473F" w14:textId="77777777" w:rsidTr="0047261E">
              <w:trPr>
                <w:jc w:val="center"/>
              </w:trPr>
              <w:tc>
                <w:tcPr>
                  <w:tcW w:w="4790" w:type="dxa"/>
                  <w:shd w:val="clear" w:color="auto" w:fill="FFFFFF"/>
                  <w:vAlign w:val="center"/>
                </w:tcPr>
                <w:p w14:paraId="337A4FDE" w14:textId="77777777" w:rsidR="0098702C" w:rsidRPr="00B4462E" w:rsidRDefault="0098702C" w:rsidP="005726D4">
                  <w:pPr>
                    <w:tabs>
                      <w:tab w:val="left" w:pos="204"/>
                    </w:tabs>
                    <w:suppressAutoHyphens w:val="0"/>
                    <w:spacing w:before="40" w:after="80" w:line="240" w:lineRule="auto"/>
                    <w:ind w:left="204" w:right="113" w:hanging="204"/>
                    <w:rPr>
                      <w:b/>
                      <w:bCs/>
                    </w:rPr>
                  </w:pPr>
                  <w:r w:rsidRPr="00B4462E">
                    <w:rPr>
                      <w:bCs/>
                    </w:rPr>
                    <w:t>4.</w:t>
                  </w:r>
                  <w:r w:rsidRPr="00B4462E">
                    <w:rPr>
                      <w:b/>
                      <w:bCs/>
                    </w:rPr>
                    <w:t xml:space="preserve"> </w:t>
                  </w:r>
                  <w:r w:rsidRPr="00B4462E">
                    <w:t>Post-secondary non-tertiary education</w:t>
                  </w:r>
                </w:p>
              </w:tc>
              <w:tc>
                <w:tcPr>
                  <w:tcW w:w="728" w:type="dxa"/>
                  <w:vAlign w:val="center"/>
                </w:tcPr>
                <w:p w14:paraId="7656CA24" w14:textId="77777777" w:rsidR="0098702C" w:rsidRPr="00B4462E" w:rsidRDefault="0098702C" w:rsidP="005726D4">
                  <w:pPr>
                    <w:suppressAutoHyphens w:val="0"/>
                    <w:spacing w:before="40" w:after="80" w:line="240" w:lineRule="auto"/>
                    <w:ind w:right="113"/>
                  </w:pPr>
                </w:p>
              </w:tc>
              <w:tc>
                <w:tcPr>
                  <w:tcW w:w="754" w:type="dxa"/>
                  <w:vAlign w:val="center"/>
                </w:tcPr>
                <w:p w14:paraId="7A95C6C1" w14:textId="77777777" w:rsidR="0098702C" w:rsidRPr="00B4462E" w:rsidRDefault="0098702C" w:rsidP="005726D4">
                  <w:pPr>
                    <w:suppressAutoHyphens w:val="0"/>
                    <w:spacing w:before="40" w:after="80" w:line="240" w:lineRule="auto"/>
                    <w:ind w:right="113"/>
                  </w:pPr>
                </w:p>
              </w:tc>
              <w:tc>
                <w:tcPr>
                  <w:tcW w:w="792" w:type="dxa"/>
                </w:tcPr>
                <w:p w14:paraId="5EF6C7BB" w14:textId="77777777" w:rsidR="0098702C" w:rsidRPr="00B4462E" w:rsidRDefault="0098702C" w:rsidP="005726D4">
                  <w:pPr>
                    <w:suppressAutoHyphens w:val="0"/>
                    <w:spacing w:before="40" w:after="80" w:line="240" w:lineRule="auto"/>
                    <w:ind w:right="113"/>
                  </w:pPr>
                </w:p>
              </w:tc>
            </w:tr>
            <w:tr w:rsidR="0047261E" w:rsidRPr="00B4462E" w14:paraId="07B146C3" w14:textId="77777777" w:rsidTr="0047261E">
              <w:trPr>
                <w:jc w:val="center"/>
              </w:trPr>
              <w:tc>
                <w:tcPr>
                  <w:tcW w:w="4790" w:type="dxa"/>
                  <w:shd w:val="clear" w:color="auto" w:fill="FFFFFF"/>
                  <w:vAlign w:val="center"/>
                </w:tcPr>
                <w:p w14:paraId="480F0E75" w14:textId="4763E7E8" w:rsidR="0098702C" w:rsidRPr="00B4462E" w:rsidRDefault="0098702C" w:rsidP="005726D4">
                  <w:pPr>
                    <w:suppressAutoHyphens w:val="0"/>
                    <w:spacing w:before="40" w:after="80" w:line="240" w:lineRule="auto"/>
                    <w:ind w:right="113"/>
                    <w:rPr>
                      <w:bCs/>
                    </w:rPr>
                  </w:pPr>
                  <w:r w:rsidRPr="00B4462E">
                    <w:rPr>
                      <w:bCs/>
                    </w:rPr>
                    <w:t>45. Post-secondary non-tertiary vocational</w:t>
                  </w:r>
                  <w:r w:rsidR="006E1D93">
                    <w:rPr>
                      <w:bCs/>
                    </w:rPr>
                    <w:t xml:space="preserve"> education</w:t>
                  </w:r>
                </w:p>
              </w:tc>
              <w:tc>
                <w:tcPr>
                  <w:tcW w:w="728" w:type="dxa"/>
                  <w:vAlign w:val="center"/>
                </w:tcPr>
                <w:p w14:paraId="04AA7ECA" w14:textId="77777777" w:rsidR="0098702C" w:rsidRPr="00B4462E" w:rsidRDefault="0098702C" w:rsidP="005726D4">
                  <w:pPr>
                    <w:suppressAutoHyphens w:val="0"/>
                    <w:spacing w:before="40" w:after="80" w:line="240" w:lineRule="auto"/>
                    <w:ind w:right="113"/>
                  </w:pPr>
                </w:p>
              </w:tc>
              <w:tc>
                <w:tcPr>
                  <w:tcW w:w="754" w:type="dxa"/>
                  <w:vAlign w:val="center"/>
                </w:tcPr>
                <w:p w14:paraId="1BCECE85" w14:textId="77777777" w:rsidR="0098702C" w:rsidRPr="00B4462E" w:rsidRDefault="0098702C" w:rsidP="005726D4">
                  <w:pPr>
                    <w:suppressAutoHyphens w:val="0"/>
                    <w:spacing w:before="40" w:after="80" w:line="240" w:lineRule="auto"/>
                    <w:ind w:right="113"/>
                  </w:pPr>
                </w:p>
              </w:tc>
              <w:tc>
                <w:tcPr>
                  <w:tcW w:w="792" w:type="dxa"/>
                </w:tcPr>
                <w:p w14:paraId="67D59490" w14:textId="77777777" w:rsidR="0098702C" w:rsidRPr="00B4462E" w:rsidRDefault="0098702C" w:rsidP="005726D4">
                  <w:pPr>
                    <w:suppressAutoHyphens w:val="0"/>
                    <w:spacing w:before="40" w:after="80" w:line="240" w:lineRule="auto"/>
                    <w:ind w:right="113"/>
                  </w:pPr>
                </w:p>
              </w:tc>
            </w:tr>
            <w:tr w:rsidR="0047261E" w:rsidRPr="00B4462E" w14:paraId="6097E661" w14:textId="77777777" w:rsidTr="0047261E">
              <w:trPr>
                <w:jc w:val="center"/>
              </w:trPr>
              <w:tc>
                <w:tcPr>
                  <w:tcW w:w="4790" w:type="dxa"/>
                  <w:shd w:val="clear" w:color="auto" w:fill="FFFFFF"/>
                  <w:vAlign w:val="center"/>
                </w:tcPr>
                <w:p w14:paraId="36F45047" w14:textId="77777777" w:rsidR="0098702C" w:rsidRPr="00B4462E" w:rsidRDefault="0098702C" w:rsidP="005726D4">
                  <w:pPr>
                    <w:suppressAutoHyphens w:val="0"/>
                    <w:spacing w:before="40" w:after="80" w:line="240" w:lineRule="auto"/>
                    <w:ind w:right="113"/>
                    <w:rPr>
                      <w:b/>
                      <w:bCs/>
                    </w:rPr>
                  </w:pPr>
                  <w:r w:rsidRPr="00B4462E">
                    <w:rPr>
                      <w:bCs/>
                    </w:rPr>
                    <w:t>5.</w:t>
                  </w:r>
                  <w:r w:rsidRPr="00B4462E">
                    <w:t xml:space="preserve"> Short-cycle tertiary education</w:t>
                  </w:r>
                </w:p>
              </w:tc>
              <w:tc>
                <w:tcPr>
                  <w:tcW w:w="728" w:type="dxa"/>
                  <w:vAlign w:val="center"/>
                </w:tcPr>
                <w:p w14:paraId="55B8786D" w14:textId="77777777" w:rsidR="0098702C" w:rsidRPr="00B4462E" w:rsidRDefault="0098702C" w:rsidP="005726D4">
                  <w:pPr>
                    <w:suppressAutoHyphens w:val="0"/>
                    <w:spacing w:before="40" w:after="80" w:line="240" w:lineRule="auto"/>
                    <w:ind w:right="113"/>
                  </w:pPr>
                </w:p>
              </w:tc>
              <w:tc>
                <w:tcPr>
                  <w:tcW w:w="754" w:type="dxa"/>
                  <w:vAlign w:val="center"/>
                </w:tcPr>
                <w:p w14:paraId="20F0D620" w14:textId="77777777" w:rsidR="0098702C" w:rsidRPr="00B4462E" w:rsidRDefault="0098702C" w:rsidP="005726D4">
                  <w:pPr>
                    <w:suppressAutoHyphens w:val="0"/>
                    <w:spacing w:before="40" w:after="80" w:line="240" w:lineRule="auto"/>
                    <w:ind w:right="113"/>
                  </w:pPr>
                </w:p>
              </w:tc>
              <w:tc>
                <w:tcPr>
                  <w:tcW w:w="792" w:type="dxa"/>
                </w:tcPr>
                <w:p w14:paraId="52534C03" w14:textId="77777777" w:rsidR="0098702C" w:rsidRPr="00B4462E" w:rsidRDefault="0098702C" w:rsidP="005726D4">
                  <w:pPr>
                    <w:suppressAutoHyphens w:val="0"/>
                    <w:spacing w:before="40" w:after="80" w:line="240" w:lineRule="auto"/>
                    <w:ind w:right="113"/>
                  </w:pPr>
                </w:p>
              </w:tc>
            </w:tr>
            <w:tr w:rsidR="0047261E" w:rsidRPr="00B4462E" w14:paraId="7B3C7E85" w14:textId="77777777" w:rsidTr="0047261E">
              <w:trPr>
                <w:jc w:val="center"/>
              </w:trPr>
              <w:tc>
                <w:tcPr>
                  <w:tcW w:w="4790" w:type="dxa"/>
                  <w:shd w:val="clear" w:color="auto" w:fill="FFFFFF"/>
                  <w:vAlign w:val="center"/>
                </w:tcPr>
                <w:p w14:paraId="3E6E0888" w14:textId="77777777" w:rsidR="0098702C" w:rsidRPr="00B4462E" w:rsidRDefault="0098702C" w:rsidP="005726D4">
                  <w:pPr>
                    <w:suppressAutoHyphens w:val="0"/>
                    <w:spacing w:before="40" w:after="80" w:line="240" w:lineRule="auto"/>
                    <w:rPr>
                      <w:bCs/>
                    </w:rPr>
                  </w:pPr>
                  <w:r w:rsidRPr="00B4462E">
                    <w:rPr>
                      <w:bCs/>
                    </w:rPr>
                    <w:t>55. Short-cycle tertiary vocational education</w:t>
                  </w:r>
                </w:p>
              </w:tc>
              <w:tc>
                <w:tcPr>
                  <w:tcW w:w="728" w:type="dxa"/>
                  <w:vAlign w:val="center"/>
                </w:tcPr>
                <w:p w14:paraId="1E4A1576" w14:textId="77777777" w:rsidR="0098702C" w:rsidRPr="00B4462E" w:rsidRDefault="0098702C" w:rsidP="005726D4">
                  <w:pPr>
                    <w:suppressAutoHyphens w:val="0"/>
                    <w:spacing w:before="40" w:after="80" w:line="240" w:lineRule="auto"/>
                    <w:ind w:right="113"/>
                  </w:pPr>
                </w:p>
              </w:tc>
              <w:tc>
                <w:tcPr>
                  <w:tcW w:w="754" w:type="dxa"/>
                  <w:vAlign w:val="center"/>
                </w:tcPr>
                <w:p w14:paraId="1B26115B" w14:textId="77777777" w:rsidR="0098702C" w:rsidRPr="00B4462E" w:rsidRDefault="0098702C" w:rsidP="005726D4">
                  <w:pPr>
                    <w:suppressAutoHyphens w:val="0"/>
                    <w:spacing w:before="40" w:after="80" w:line="240" w:lineRule="auto"/>
                    <w:ind w:right="113"/>
                  </w:pPr>
                </w:p>
              </w:tc>
              <w:tc>
                <w:tcPr>
                  <w:tcW w:w="792" w:type="dxa"/>
                </w:tcPr>
                <w:p w14:paraId="1E74A076" w14:textId="77777777" w:rsidR="0098702C" w:rsidRPr="00B4462E" w:rsidRDefault="0098702C" w:rsidP="005726D4">
                  <w:pPr>
                    <w:suppressAutoHyphens w:val="0"/>
                    <w:spacing w:before="40" w:after="80" w:line="240" w:lineRule="auto"/>
                    <w:ind w:right="113"/>
                  </w:pPr>
                </w:p>
              </w:tc>
            </w:tr>
            <w:tr w:rsidR="0047261E" w:rsidRPr="00B4462E" w14:paraId="6AD63C72" w14:textId="77777777" w:rsidTr="0047261E">
              <w:trPr>
                <w:jc w:val="center"/>
              </w:trPr>
              <w:tc>
                <w:tcPr>
                  <w:tcW w:w="4790" w:type="dxa"/>
                  <w:shd w:val="clear" w:color="auto" w:fill="FFFFFF"/>
                  <w:vAlign w:val="center"/>
                </w:tcPr>
                <w:p w14:paraId="5ACEA23C" w14:textId="77777777" w:rsidR="0098702C" w:rsidRPr="00B4462E" w:rsidRDefault="0098702C" w:rsidP="005726D4">
                  <w:pPr>
                    <w:suppressAutoHyphens w:val="0"/>
                    <w:spacing w:before="40" w:after="80" w:line="240" w:lineRule="auto"/>
                    <w:rPr>
                      <w:rFonts w:ascii="Arial" w:hAnsi="Arial" w:cs="Arial"/>
                      <w:lang w:eastAsia="en-GB"/>
                    </w:rPr>
                  </w:pPr>
                  <w:r w:rsidRPr="00B4462E">
                    <w:rPr>
                      <w:bCs/>
                    </w:rPr>
                    <w:t>6.</w:t>
                  </w:r>
                  <w:r w:rsidRPr="00B4462E">
                    <w:t xml:space="preserve"> Bachelor’s or equivalent level</w:t>
                  </w:r>
                </w:p>
              </w:tc>
              <w:tc>
                <w:tcPr>
                  <w:tcW w:w="728" w:type="dxa"/>
                  <w:vAlign w:val="center"/>
                </w:tcPr>
                <w:p w14:paraId="4432C39E" w14:textId="77777777" w:rsidR="0098702C" w:rsidRPr="00B4462E" w:rsidRDefault="0098702C" w:rsidP="005726D4">
                  <w:pPr>
                    <w:suppressAutoHyphens w:val="0"/>
                    <w:spacing w:before="40" w:after="80" w:line="240" w:lineRule="auto"/>
                    <w:ind w:right="113"/>
                  </w:pPr>
                </w:p>
              </w:tc>
              <w:tc>
                <w:tcPr>
                  <w:tcW w:w="754" w:type="dxa"/>
                  <w:vAlign w:val="center"/>
                </w:tcPr>
                <w:p w14:paraId="6A876CD9" w14:textId="77777777" w:rsidR="0098702C" w:rsidRPr="00B4462E" w:rsidRDefault="0098702C" w:rsidP="005726D4">
                  <w:pPr>
                    <w:suppressAutoHyphens w:val="0"/>
                    <w:spacing w:before="40" w:after="80" w:line="240" w:lineRule="auto"/>
                    <w:ind w:right="113"/>
                  </w:pPr>
                </w:p>
              </w:tc>
              <w:tc>
                <w:tcPr>
                  <w:tcW w:w="792" w:type="dxa"/>
                </w:tcPr>
                <w:p w14:paraId="6867A29C" w14:textId="77777777" w:rsidR="0098702C" w:rsidRPr="00B4462E" w:rsidRDefault="0098702C" w:rsidP="005726D4">
                  <w:pPr>
                    <w:suppressAutoHyphens w:val="0"/>
                    <w:spacing w:before="40" w:after="80" w:line="240" w:lineRule="auto"/>
                    <w:ind w:right="113"/>
                  </w:pPr>
                </w:p>
              </w:tc>
            </w:tr>
            <w:tr w:rsidR="0047261E" w:rsidRPr="00B4462E" w14:paraId="70DCC39D" w14:textId="77777777" w:rsidTr="0047261E">
              <w:trPr>
                <w:jc w:val="center"/>
              </w:trPr>
              <w:tc>
                <w:tcPr>
                  <w:tcW w:w="4790" w:type="dxa"/>
                  <w:shd w:val="clear" w:color="auto" w:fill="FFFFFF"/>
                  <w:vAlign w:val="center"/>
                </w:tcPr>
                <w:p w14:paraId="37D9D255" w14:textId="77777777" w:rsidR="0098702C" w:rsidRPr="00B4462E" w:rsidRDefault="0098702C" w:rsidP="005726D4">
                  <w:pPr>
                    <w:suppressAutoHyphens w:val="0"/>
                    <w:spacing w:before="40" w:after="80" w:line="240" w:lineRule="auto"/>
                    <w:ind w:right="113"/>
                    <w:rPr>
                      <w:b/>
                      <w:bCs/>
                    </w:rPr>
                  </w:pPr>
                  <w:r w:rsidRPr="00B4462E">
                    <w:rPr>
                      <w:bCs/>
                    </w:rPr>
                    <w:t>7.</w:t>
                  </w:r>
                  <w:r w:rsidRPr="00B4462E">
                    <w:rPr>
                      <w:b/>
                      <w:bCs/>
                    </w:rPr>
                    <w:t xml:space="preserve"> </w:t>
                  </w:r>
                  <w:r w:rsidRPr="00B4462E">
                    <w:t>Master’s or equivalent level</w:t>
                  </w:r>
                </w:p>
              </w:tc>
              <w:tc>
                <w:tcPr>
                  <w:tcW w:w="728" w:type="dxa"/>
                  <w:vAlign w:val="center"/>
                </w:tcPr>
                <w:p w14:paraId="3A66D687" w14:textId="77777777" w:rsidR="0098702C" w:rsidRPr="00B4462E" w:rsidRDefault="0098702C" w:rsidP="005726D4">
                  <w:pPr>
                    <w:suppressAutoHyphens w:val="0"/>
                    <w:spacing w:before="40" w:after="80" w:line="240" w:lineRule="auto"/>
                    <w:ind w:right="113"/>
                  </w:pPr>
                </w:p>
              </w:tc>
              <w:tc>
                <w:tcPr>
                  <w:tcW w:w="754" w:type="dxa"/>
                  <w:vAlign w:val="center"/>
                </w:tcPr>
                <w:p w14:paraId="1640D61B" w14:textId="77777777" w:rsidR="0098702C" w:rsidRPr="00B4462E" w:rsidRDefault="0098702C" w:rsidP="005726D4">
                  <w:pPr>
                    <w:suppressAutoHyphens w:val="0"/>
                    <w:spacing w:before="40" w:after="80" w:line="240" w:lineRule="auto"/>
                    <w:ind w:right="113"/>
                  </w:pPr>
                </w:p>
              </w:tc>
              <w:tc>
                <w:tcPr>
                  <w:tcW w:w="792" w:type="dxa"/>
                </w:tcPr>
                <w:p w14:paraId="50629436" w14:textId="77777777" w:rsidR="0098702C" w:rsidRPr="00B4462E" w:rsidRDefault="0098702C" w:rsidP="005726D4">
                  <w:pPr>
                    <w:suppressAutoHyphens w:val="0"/>
                    <w:spacing w:before="40" w:after="80" w:line="240" w:lineRule="auto"/>
                    <w:ind w:right="113"/>
                  </w:pPr>
                </w:p>
              </w:tc>
            </w:tr>
            <w:tr w:rsidR="0047261E" w:rsidRPr="00B4462E" w14:paraId="704953A8" w14:textId="77777777" w:rsidTr="0047261E">
              <w:trPr>
                <w:jc w:val="center"/>
              </w:trPr>
              <w:tc>
                <w:tcPr>
                  <w:tcW w:w="4790" w:type="dxa"/>
                  <w:shd w:val="clear" w:color="auto" w:fill="FFFFFF"/>
                  <w:vAlign w:val="center"/>
                </w:tcPr>
                <w:p w14:paraId="604962BB" w14:textId="77777777" w:rsidR="0098702C" w:rsidRPr="00B4462E" w:rsidRDefault="0098702C" w:rsidP="005726D4">
                  <w:pPr>
                    <w:suppressAutoHyphens w:val="0"/>
                    <w:spacing w:before="40" w:after="80" w:line="240" w:lineRule="auto"/>
                    <w:ind w:right="113"/>
                    <w:rPr>
                      <w:bCs/>
                    </w:rPr>
                  </w:pPr>
                  <w:r w:rsidRPr="00B4462E">
                    <w:rPr>
                      <w:bCs/>
                    </w:rPr>
                    <w:t>8. Doctoral or equivalent level</w:t>
                  </w:r>
                </w:p>
              </w:tc>
              <w:tc>
                <w:tcPr>
                  <w:tcW w:w="728" w:type="dxa"/>
                  <w:vAlign w:val="center"/>
                </w:tcPr>
                <w:p w14:paraId="7A5D9425" w14:textId="77777777" w:rsidR="0098702C" w:rsidRPr="00B4462E" w:rsidRDefault="0098702C" w:rsidP="005726D4">
                  <w:pPr>
                    <w:suppressAutoHyphens w:val="0"/>
                    <w:spacing w:before="40" w:after="80" w:line="240" w:lineRule="auto"/>
                    <w:ind w:right="113"/>
                  </w:pPr>
                </w:p>
              </w:tc>
              <w:tc>
                <w:tcPr>
                  <w:tcW w:w="754" w:type="dxa"/>
                  <w:vAlign w:val="center"/>
                </w:tcPr>
                <w:p w14:paraId="73094513" w14:textId="77777777" w:rsidR="0098702C" w:rsidRPr="00B4462E" w:rsidRDefault="0098702C" w:rsidP="005726D4">
                  <w:pPr>
                    <w:suppressAutoHyphens w:val="0"/>
                    <w:spacing w:before="40" w:after="80" w:line="240" w:lineRule="auto"/>
                    <w:ind w:right="113"/>
                  </w:pPr>
                </w:p>
              </w:tc>
              <w:tc>
                <w:tcPr>
                  <w:tcW w:w="792" w:type="dxa"/>
                </w:tcPr>
                <w:p w14:paraId="45ABF0FF" w14:textId="77777777" w:rsidR="0098702C" w:rsidRPr="00B4462E" w:rsidRDefault="0098702C" w:rsidP="005726D4">
                  <w:pPr>
                    <w:suppressAutoHyphens w:val="0"/>
                    <w:spacing w:before="40" w:after="80" w:line="240" w:lineRule="auto"/>
                    <w:ind w:right="113"/>
                  </w:pPr>
                </w:p>
              </w:tc>
            </w:tr>
          </w:tbl>
          <w:p w14:paraId="481B38E2" w14:textId="77777777" w:rsidR="0098702C" w:rsidRPr="00B4462E" w:rsidRDefault="0098702C" w:rsidP="005726D4">
            <w:pPr>
              <w:suppressAutoHyphens w:val="0"/>
              <w:spacing w:before="40" w:after="80" w:line="240" w:lineRule="auto"/>
              <w:rPr>
                <w:i/>
                <w:iCs/>
              </w:rPr>
            </w:pPr>
          </w:p>
          <w:p w14:paraId="576222D2" w14:textId="77777777" w:rsidR="0098702C" w:rsidRPr="00B4462E" w:rsidRDefault="0098702C" w:rsidP="005726D4">
            <w:pPr>
              <w:suppressAutoHyphens w:val="0"/>
              <w:spacing w:before="40" w:after="80" w:line="240" w:lineRule="auto"/>
              <w:rPr>
                <w:i/>
                <w:iCs/>
              </w:rPr>
            </w:pPr>
            <w:r w:rsidRPr="00B4462E">
              <w:rPr>
                <w:i/>
                <w:iCs/>
              </w:rPr>
              <w:t>Please also specify for non-formal and informal education, as appropriate. If relevant data are available, please also specify this data (i.e., provide examples on how the data was compiled).</w:t>
            </w:r>
          </w:p>
        </w:tc>
      </w:tr>
      <w:tr w:rsidR="0047261E" w:rsidRPr="00B4462E" w14:paraId="00C42A63" w14:textId="77777777" w:rsidTr="00453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6" w:type="dxa"/>
          <w:wAfter w:w="20" w:type="dxa"/>
          <w:trHeight w:val="284"/>
          <w:tblHeader/>
        </w:trPr>
        <w:tc>
          <w:tcPr>
            <w:tcW w:w="1925" w:type="dxa"/>
            <w:gridSpan w:val="2"/>
            <w:shd w:val="clear" w:color="auto" w:fill="F2F2F2"/>
          </w:tcPr>
          <w:p w14:paraId="7EB73A8A" w14:textId="77777777" w:rsidR="0098702C" w:rsidRPr="00B4462E" w:rsidRDefault="0098702C" w:rsidP="00BA376F">
            <w:pPr>
              <w:keepNext/>
              <w:pageBreakBefore/>
              <w:suppressAutoHyphens w:val="0"/>
              <w:spacing w:before="40" w:after="120" w:line="220" w:lineRule="exact"/>
              <w:ind w:right="113"/>
              <w:rPr>
                <w:szCs w:val="24"/>
              </w:rPr>
            </w:pPr>
            <w:r w:rsidRPr="00B4462E">
              <w:rPr>
                <w:szCs w:val="24"/>
              </w:rPr>
              <w:t>Sub-indicator 2.4.2</w:t>
            </w:r>
            <w:r w:rsidRPr="00B4462E">
              <w:rPr>
                <w:snapToGrid w:val="0"/>
              </w:rPr>
              <w:t xml:space="preserve"> </w:t>
            </w:r>
          </w:p>
        </w:tc>
        <w:tc>
          <w:tcPr>
            <w:tcW w:w="10593" w:type="dxa"/>
            <w:gridSpan w:val="6"/>
            <w:shd w:val="clear" w:color="auto" w:fill="F2F2F2"/>
          </w:tcPr>
          <w:p w14:paraId="564DC67A" w14:textId="079B0D4B" w:rsidR="0098702C" w:rsidRPr="00B4462E" w:rsidRDefault="0098702C" w:rsidP="00BA376F">
            <w:pPr>
              <w:keepNext/>
              <w:suppressAutoHyphens w:val="0"/>
              <w:spacing w:before="40" w:after="120" w:line="220" w:lineRule="exact"/>
              <w:ind w:right="113"/>
            </w:pPr>
            <w:r w:rsidRPr="00B4462E">
              <w:t>Which of the following dimensions of learning is your country planning to reinforce in student assessment/examinations in the next five years, in relation to ESD?</w:t>
            </w:r>
            <w:r w:rsidR="004B77B0">
              <w:t>:</w:t>
            </w:r>
            <w:r w:rsidRPr="00B4462E">
              <w:t xml:space="preserve"> (a) Knowledge, (b) Skills and competencies;</w:t>
            </w:r>
            <w:r w:rsidRPr="00B4462E">
              <w:rPr>
                <w:b/>
                <w:bCs/>
                <w:sz w:val="16"/>
              </w:rPr>
              <w:t xml:space="preserve"> </w:t>
            </w:r>
            <w:r w:rsidRPr="00B4462E">
              <w:t>(c) Values and attit</w:t>
            </w:r>
            <w:r w:rsidR="004B77B0">
              <w:t>udes; (d) Behaviours; (e) </w:t>
            </w:r>
            <w:r w:rsidRPr="00B4462E">
              <w:t>None; (f) No information available.</w:t>
            </w:r>
          </w:p>
        </w:tc>
      </w:tr>
      <w:tr w:rsidR="0047261E" w:rsidRPr="00B4462E" w14:paraId="7BC1268B"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tcBorders>
              <w:top w:val="nil"/>
              <w:bottom w:val="single" w:sz="4" w:space="0" w:color="auto"/>
            </w:tcBorders>
            <w:shd w:val="clear" w:color="auto" w:fill="D9D9D9"/>
          </w:tcPr>
          <w:tbl>
            <w:tblPr>
              <w:tblW w:w="126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7"/>
              <w:gridCol w:w="10694"/>
            </w:tblGrid>
            <w:tr w:rsidR="0098702C" w:rsidRPr="00B4462E" w14:paraId="67BDB6AB" w14:textId="77777777" w:rsidTr="00B70F55">
              <w:trPr>
                <w:trHeight w:val="3877"/>
                <w:tblHeader/>
              </w:trPr>
              <w:tc>
                <w:tcPr>
                  <w:tcW w:w="1947" w:type="dxa"/>
                  <w:shd w:val="clear" w:color="auto" w:fill="FFFFFF"/>
                </w:tcPr>
                <w:p w14:paraId="009AD94E" w14:textId="77777777" w:rsidR="0098702C" w:rsidRPr="00784290" w:rsidRDefault="0098702C" w:rsidP="00697200">
                  <w:pPr>
                    <w:suppressAutoHyphens w:val="0"/>
                    <w:spacing w:before="40" w:after="120" w:line="220" w:lineRule="exact"/>
                    <w:ind w:right="113"/>
                  </w:pPr>
                  <w:r w:rsidRPr="00784290">
                    <w:t xml:space="preserve">(a)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Pr="00B4462E">
                    <w:fldChar w:fldCharType="end"/>
                  </w:r>
                  <w:r w:rsidRPr="00784290">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Pr="00B4462E">
                    <w:fldChar w:fldCharType="end"/>
                  </w:r>
                </w:p>
                <w:p w14:paraId="4F8F47CC" w14:textId="77777777" w:rsidR="0098702C" w:rsidRPr="00784290" w:rsidRDefault="0098702C" w:rsidP="00697200">
                  <w:pPr>
                    <w:suppressAutoHyphens w:val="0"/>
                    <w:spacing w:before="40" w:after="120" w:line="220" w:lineRule="exact"/>
                    <w:ind w:right="113"/>
                  </w:pPr>
                  <w:r w:rsidRPr="00784290">
                    <w:t xml:space="preserve">(b)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Pr="00B4462E">
                    <w:fldChar w:fldCharType="end"/>
                  </w:r>
                  <w:r w:rsidRPr="00784290">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Pr="00B4462E">
                    <w:fldChar w:fldCharType="end"/>
                  </w:r>
                </w:p>
                <w:p w14:paraId="46C246DE" w14:textId="77777777" w:rsidR="0098702C" w:rsidRPr="00784290" w:rsidRDefault="0098702C" w:rsidP="00697200">
                  <w:pPr>
                    <w:suppressAutoHyphens w:val="0"/>
                    <w:spacing w:before="40" w:after="120" w:line="220" w:lineRule="exact"/>
                    <w:ind w:right="113"/>
                  </w:pPr>
                  <w:r w:rsidRPr="00784290">
                    <w:t xml:space="preserve">(c)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Pr="00B4462E">
                    <w:fldChar w:fldCharType="end"/>
                  </w:r>
                  <w:r w:rsidRPr="00784290">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Pr="00B4462E">
                    <w:fldChar w:fldCharType="end"/>
                  </w:r>
                </w:p>
                <w:p w14:paraId="26259781" w14:textId="77777777" w:rsidR="0098702C" w:rsidRPr="00784290" w:rsidRDefault="0098702C" w:rsidP="00697200">
                  <w:pPr>
                    <w:suppressAutoHyphens w:val="0"/>
                    <w:spacing w:before="40" w:after="120" w:line="220" w:lineRule="exact"/>
                    <w:ind w:right="113"/>
                  </w:pPr>
                  <w:r w:rsidRPr="00784290">
                    <w:t xml:space="preserve">(d)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Pr="00B4462E">
                    <w:fldChar w:fldCharType="end"/>
                  </w:r>
                  <w:r w:rsidRPr="00784290">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Pr="00B4462E">
                    <w:fldChar w:fldCharType="end"/>
                  </w:r>
                </w:p>
                <w:p w14:paraId="0B31F613" w14:textId="77777777" w:rsidR="0098702C" w:rsidRPr="00784290" w:rsidRDefault="0098702C" w:rsidP="00697200">
                  <w:pPr>
                    <w:suppressAutoHyphens w:val="0"/>
                    <w:spacing w:before="40" w:after="120" w:line="220" w:lineRule="exact"/>
                    <w:ind w:right="113"/>
                  </w:pPr>
                  <w:r w:rsidRPr="00784290">
                    <w:t xml:space="preserve">(e)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Pr="00B4462E">
                    <w:fldChar w:fldCharType="end"/>
                  </w:r>
                  <w:r w:rsidRPr="00784290">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Pr="00B4462E">
                    <w:fldChar w:fldCharType="end"/>
                  </w:r>
                </w:p>
                <w:p w14:paraId="16B9F1F3" w14:textId="77777777" w:rsidR="0098702C" w:rsidRPr="00B4462E" w:rsidRDefault="0098702C" w:rsidP="00697200">
                  <w:pPr>
                    <w:suppressAutoHyphens w:val="0"/>
                    <w:spacing w:before="40" w:after="120" w:line="220" w:lineRule="exact"/>
                    <w:ind w:right="113"/>
                  </w:pPr>
                  <w:r w:rsidRPr="00B4462E">
                    <w:t xml:space="preserve">(f)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10694" w:type="dxa"/>
                  <w:shd w:val="clear" w:color="auto" w:fill="FFFFFF"/>
                </w:tcPr>
                <w:p w14:paraId="7683AFD8" w14:textId="77777777" w:rsidR="0098702C" w:rsidRPr="00B4462E" w:rsidRDefault="0098702C" w:rsidP="00697200">
                  <w:pPr>
                    <w:widowControl w:val="0"/>
                    <w:rPr>
                      <w:i/>
                      <w:iCs/>
                    </w:rPr>
                  </w:pPr>
                  <w:r w:rsidRPr="00B4462E">
                    <w:rPr>
                      <w:i/>
                      <w:iCs/>
                    </w:rPr>
                    <w:t xml:space="preserve">Please elaborate. </w:t>
                  </w:r>
                </w:p>
                <w:p w14:paraId="34FDF6FE" w14:textId="77777777" w:rsidR="0098702C" w:rsidRPr="00B4462E" w:rsidRDefault="0098702C" w:rsidP="00697200">
                  <w:pPr>
                    <w:widowControl w:val="0"/>
                    <w:rPr>
                      <w:i/>
                      <w:iCs/>
                    </w:rPr>
                  </w:pPr>
                </w:p>
                <w:p w14:paraId="0DF93C21" w14:textId="77777777" w:rsidR="0098702C" w:rsidRPr="00B4462E" w:rsidRDefault="0098702C" w:rsidP="00697200">
                  <w:pPr>
                    <w:widowControl w:val="0"/>
                    <w:rPr>
                      <w:i/>
                      <w:iCs/>
                    </w:rPr>
                  </w:pPr>
                  <w:r w:rsidRPr="00B4462E">
                    <w:rPr>
                      <w:i/>
                      <w:iCs/>
                    </w:rPr>
                    <w:t xml:space="preserve">Also, please specify for various levels of your education system in accordance with </w:t>
                  </w:r>
                  <w:proofErr w:type="spellStart"/>
                  <w:r w:rsidRPr="00B4462E">
                    <w:rPr>
                      <w:i/>
                      <w:iCs/>
                    </w:rPr>
                    <w:t>ISCED</w:t>
                  </w:r>
                  <w:proofErr w:type="spellEnd"/>
                  <w:r w:rsidRPr="00B4462E">
                    <w:rPr>
                      <w:i/>
                      <w:iCs/>
                    </w:rPr>
                    <w:t>, by ticking (</w:t>
                  </w:r>
                  <w:r w:rsidRPr="00B4462E">
                    <w:rPr>
                      <w:rFonts w:ascii="MS Mincho" w:eastAsia="MS Mincho" w:hAnsi="MS Mincho" w:cs="MS Mincho"/>
                      <w:i/>
                      <w:iCs/>
                    </w:rPr>
                    <w:t>✓</w:t>
                  </w:r>
                  <w:r w:rsidRPr="00B4462E">
                    <w:rPr>
                      <w:i/>
                      <w:iCs/>
                    </w:rPr>
                    <w:t>) in the table as appropriate.</w:t>
                  </w:r>
                </w:p>
                <w:p w14:paraId="2D8466E7" w14:textId="77777777" w:rsidR="0098702C" w:rsidRPr="00B4462E" w:rsidRDefault="0098702C" w:rsidP="00697200">
                  <w:pPr>
                    <w:widowControl w:val="0"/>
                    <w:rPr>
                      <w:i/>
                      <w:iCs/>
                    </w:rPr>
                  </w:pPr>
                </w:p>
                <w:tbl>
                  <w:tblPr>
                    <w:tblW w:w="7926" w:type="dxa"/>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3798"/>
                    <w:gridCol w:w="688"/>
                    <w:gridCol w:w="688"/>
                    <w:gridCol w:w="688"/>
                    <w:gridCol w:w="688"/>
                    <w:gridCol w:w="688"/>
                    <w:gridCol w:w="688"/>
                  </w:tblGrid>
                  <w:tr w:rsidR="0098702C" w:rsidRPr="00B4462E" w14:paraId="33260111" w14:textId="77777777" w:rsidTr="0085737D">
                    <w:trPr>
                      <w:cantSplit/>
                      <w:trHeight w:val="227"/>
                      <w:jc w:val="center"/>
                    </w:trPr>
                    <w:tc>
                      <w:tcPr>
                        <w:tcW w:w="3798" w:type="dxa"/>
                        <w:vMerge w:val="restart"/>
                        <w:shd w:val="clear" w:color="auto" w:fill="FFFFFF"/>
                        <w:vAlign w:val="center"/>
                      </w:tcPr>
                      <w:p w14:paraId="4B6C6623" w14:textId="77777777" w:rsidR="0098702C" w:rsidRPr="00B4462E" w:rsidRDefault="0098702C" w:rsidP="00697200">
                        <w:pPr>
                          <w:spacing w:before="40" w:after="120" w:line="220" w:lineRule="exact"/>
                          <w:ind w:right="113"/>
                          <w:rPr>
                            <w:b/>
                          </w:rPr>
                        </w:pPr>
                        <w:proofErr w:type="spellStart"/>
                        <w:r w:rsidRPr="00B4462E">
                          <w:rPr>
                            <w:b/>
                          </w:rPr>
                          <w:t>ISCED</w:t>
                        </w:r>
                        <w:proofErr w:type="spellEnd"/>
                        <w:r w:rsidRPr="00B4462E">
                          <w:rPr>
                            <w:b/>
                          </w:rPr>
                          <w:t xml:space="preserve"> levels 2011</w:t>
                        </w:r>
                        <w:r w:rsidRPr="00B4462E">
                          <w:rPr>
                            <w:vertAlign w:val="superscript"/>
                          </w:rPr>
                          <w:t xml:space="preserve"> </w:t>
                        </w:r>
                      </w:p>
                    </w:tc>
                    <w:tc>
                      <w:tcPr>
                        <w:tcW w:w="688" w:type="dxa"/>
                        <w:tcBorders>
                          <w:bottom w:val="dashSmallGap" w:sz="4" w:space="0" w:color="000080"/>
                        </w:tcBorders>
                        <w:shd w:val="clear" w:color="auto" w:fill="FFFFFF"/>
                        <w:vAlign w:val="center"/>
                      </w:tcPr>
                      <w:p w14:paraId="18972BBA" w14:textId="77777777" w:rsidR="0098702C" w:rsidRPr="00B4462E" w:rsidRDefault="0098702C" w:rsidP="00697200">
                        <w:pPr>
                          <w:spacing w:before="40" w:after="120" w:line="220" w:lineRule="exact"/>
                          <w:ind w:right="113"/>
                          <w:rPr>
                            <w:b/>
                            <w:bCs/>
                          </w:rPr>
                        </w:pPr>
                        <w:r w:rsidRPr="00B4462E">
                          <w:rPr>
                            <w:b/>
                            <w:bCs/>
                          </w:rPr>
                          <w:t>(a)</w:t>
                        </w:r>
                      </w:p>
                    </w:tc>
                    <w:tc>
                      <w:tcPr>
                        <w:tcW w:w="688" w:type="dxa"/>
                        <w:tcBorders>
                          <w:bottom w:val="dashSmallGap" w:sz="4" w:space="0" w:color="000080"/>
                        </w:tcBorders>
                        <w:shd w:val="clear" w:color="auto" w:fill="FFFFFF"/>
                        <w:vAlign w:val="center"/>
                      </w:tcPr>
                      <w:p w14:paraId="7A753E55" w14:textId="77777777" w:rsidR="0098702C" w:rsidRPr="00B4462E" w:rsidRDefault="0098702C" w:rsidP="00697200">
                        <w:pPr>
                          <w:spacing w:before="40" w:after="120" w:line="220" w:lineRule="exact"/>
                          <w:ind w:right="113"/>
                          <w:rPr>
                            <w:b/>
                            <w:bCs/>
                          </w:rPr>
                        </w:pPr>
                        <w:r w:rsidRPr="00B4462E">
                          <w:rPr>
                            <w:b/>
                            <w:bCs/>
                          </w:rPr>
                          <w:t>(b)</w:t>
                        </w:r>
                      </w:p>
                    </w:tc>
                    <w:tc>
                      <w:tcPr>
                        <w:tcW w:w="688" w:type="dxa"/>
                        <w:tcBorders>
                          <w:bottom w:val="dashSmallGap" w:sz="4" w:space="0" w:color="000080"/>
                        </w:tcBorders>
                        <w:shd w:val="clear" w:color="auto" w:fill="FFFFFF"/>
                      </w:tcPr>
                      <w:p w14:paraId="7EE532D1" w14:textId="77777777" w:rsidR="0098702C" w:rsidRPr="00B4462E" w:rsidRDefault="0098702C" w:rsidP="00697200">
                        <w:pPr>
                          <w:spacing w:before="40" w:after="120" w:line="220" w:lineRule="exact"/>
                          <w:ind w:right="113"/>
                          <w:rPr>
                            <w:b/>
                            <w:bCs/>
                          </w:rPr>
                        </w:pPr>
                        <w:r w:rsidRPr="00B4462E">
                          <w:rPr>
                            <w:b/>
                            <w:bCs/>
                          </w:rPr>
                          <w:t>(c)</w:t>
                        </w:r>
                      </w:p>
                    </w:tc>
                    <w:tc>
                      <w:tcPr>
                        <w:tcW w:w="688" w:type="dxa"/>
                        <w:tcBorders>
                          <w:bottom w:val="dashSmallGap" w:sz="4" w:space="0" w:color="000080"/>
                        </w:tcBorders>
                        <w:shd w:val="clear" w:color="auto" w:fill="FFFFFF"/>
                      </w:tcPr>
                      <w:p w14:paraId="39DB8A84" w14:textId="77777777" w:rsidR="0098702C" w:rsidRPr="00B4462E" w:rsidRDefault="0098702C" w:rsidP="00697200">
                        <w:pPr>
                          <w:spacing w:before="40" w:after="120" w:line="220" w:lineRule="exact"/>
                          <w:ind w:right="113"/>
                          <w:rPr>
                            <w:b/>
                            <w:bCs/>
                          </w:rPr>
                        </w:pPr>
                        <w:r w:rsidRPr="00B4462E">
                          <w:rPr>
                            <w:b/>
                            <w:bCs/>
                          </w:rPr>
                          <w:t>(d)</w:t>
                        </w:r>
                      </w:p>
                    </w:tc>
                    <w:tc>
                      <w:tcPr>
                        <w:tcW w:w="688" w:type="dxa"/>
                        <w:tcBorders>
                          <w:bottom w:val="dashSmallGap" w:sz="4" w:space="0" w:color="000080"/>
                        </w:tcBorders>
                        <w:shd w:val="clear" w:color="auto" w:fill="FFFFFF"/>
                      </w:tcPr>
                      <w:p w14:paraId="365DB6E8" w14:textId="77777777" w:rsidR="0098702C" w:rsidRPr="00B4462E" w:rsidRDefault="0098702C" w:rsidP="00697200">
                        <w:pPr>
                          <w:spacing w:before="40" w:after="120" w:line="220" w:lineRule="exact"/>
                          <w:ind w:right="113"/>
                          <w:rPr>
                            <w:b/>
                            <w:bCs/>
                          </w:rPr>
                        </w:pPr>
                        <w:r w:rsidRPr="00B4462E">
                          <w:rPr>
                            <w:b/>
                            <w:bCs/>
                          </w:rPr>
                          <w:t>(e)</w:t>
                        </w:r>
                      </w:p>
                    </w:tc>
                    <w:tc>
                      <w:tcPr>
                        <w:tcW w:w="688" w:type="dxa"/>
                        <w:tcBorders>
                          <w:bottom w:val="dashSmallGap" w:sz="4" w:space="0" w:color="000080"/>
                        </w:tcBorders>
                        <w:shd w:val="clear" w:color="auto" w:fill="FFFFFF"/>
                      </w:tcPr>
                      <w:p w14:paraId="443EAAA9" w14:textId="77777777" w:rsidR="0098702C" w:rsidRPr="00B4462E" w:rsidRDefault="0098702C" w:rsidP="00697200">
                        <w:pPr>
                          <w:spacing w:before="40" w:after="120" w:line="220" w:lineRule="exact"/>
                          <w:ind w:right="113"/>
                          <w:rPr>
                            <w:b/>
                            <w:bCs/>
                          </w:rPr>
                        </w:pPr>
                        <w:r w:rsidRPr="00B4462E">
                          <w:rPr>
                            <w:b/>
                            <w:bCs/>
                          </w:rPr>
                          <w:t>(f)</w:t>
                        </w:r>
                      </w:p>
                    </w:tc>
                  </w:tr>
                  <w:tr w:rsidR="0098702C" w:rsidRPr="00B4462E" w14:paraId="30FA7D0B" w14:textId="77777777" w:rsidTr="0085737D">
                    <w:trPr>
                      <w:cantSplit/>
                      <w:trHeight w:val="227"/>
                      <w:jc w:val="center"/>
                    </w:trPr>
                    <w:tc>
                      <w:tcPr>
                        <w:tcW w:w="3798" w:type="dxa"/>
                        <w:vMerge/>
                        <w:shd w:val="clear" w:color="auto" w:fill="FFFFFF"/>
                        <w:vAlign w:val="center"/>
                      </w:tcPr>
                      <w:p w14:paraId="5403C3B0" w14:textId="77777777" w:rsidR="0098702C" w:rsidRPr="00B4462E" w:rsidRDefault="0098702C" w:rsidP="00697200">
                        <w:pPr>
                          <w:suppressAutoHyphens w:val="0"/>
                          <w:spacing w:before="40" w:after="120" w:line="220" w:lineRule="exact"/>
                          <w:ind w:right="113"/>
                          <w:rPr>
                            <w:b/>
                            <w:bCs/>
                          </w:rPr>
                        </w:pPr>
                      </w:p>
                    </w:tc>
                    <w:tc>
                      <w:tcPr>
                        <w:tcW w:w="688" w:type="dxa"/>
                        <w:shd w:val="clear" w:color="auto" w:fill="FFFFFF"/>
                        <w:vAlign w:val="center"/>
                      </w:tcPr>
                      <w:p w14:paraId="2F7720F6" w14:textId="77777777" w:rsidR="0098702C" w:rsidRPr="00B4462E" w:rsidRDefault="0098702C" w:rsidP="00697200">
                        <w:pPr>
                          <w:suppressAutoHyphens w:val="0"/>
                          <w:spacing w:before="40" w:after="120" w:line="220" w:lineRule="exact"/>
                          <w:ind w:right="113"/>
                          <w:rPr>
                            <w:i/>
                            <w:iCs/>
                          </w:rPr>
                        </w:pPr>
                        <w:r w:rsidRPr="00B4462E">
                          <w:rPr>
                            <w:i/>
                            <w:iCs/>
                          </w:rPr>
                          <w:t>Yes</w:t>
                        </w:r>
                      </w:p>
                    </w:tc>
                    <w:tc>
                      <w:tcPr>
                        <w:tcW w:w="688" w:type="dxa"/>
                        <w:shd w:val="clear" w:color="auto" w:fill="FFFFFF"/>
                        <w:vAlign w:val="center"/>
                      </w:tcPr>
                      <w:p w14:paraId="08385809" w14:textId="77777777" w:rsidR="0098702C" w:rsidRPr="00B4462E" w:rsidRDefault="0098702C" w:rsidP="00697200">
                        <w:pPr>
                          <w:suppressAutoHyphens w:val="0"/>
                          <w:spacing w:before="40" w:after="120" w:line="220" w:lineRule="exact"/>
                          <w:ind w:right="113"/>
                          <w:rPr>
                            <w:i/>
                            <w:iCs/>
                          </w:rPr>
                        </w:pPr>
                        <w:r w:rsidRPr="00B4462E">
                          <w:rPr>
                            <w:i/>
                            <w:iCs/>
                          </w:rPr>
                          <w:t>Yes</w:t>
                        </w:r>
                      </w:p>
                    </w:tc>
                    <w:tc>
                      <w:tcPr>
                        <w:tcW w:w="688" w:type="dxa"/>
                        <w:shd w:val="clear" w:color="auto" w:fill="FFFFFF"/>
                      </w:tcPr>
                      <w:p w14:paraId="7495FC80" w14:textId="77777777" w:rsidR="0098702C" w:rsidRPr="00B4462E" w:rsidRDefault="0098702C" w:rsidP="00697200">
                        <w:pPr>
                          <w:suppressAutoHyphens w:val="0"/>
                          <w:spacing w:before="40" w:after="120" w:line="220" w:lineRule="exact"/>
                          <w:ind w:right="113"/>
                          <w:rPr>
                            <w:i/>
                            <w:iCs/>
                          </w:rPr>
                        </w:pPr>
                        <w:r w:rsidRPr="00B4462E">
                          <w:rPr>
                            <w:i/>
                            <w:iCs/>
                          </w:rPr>
                          <w:t>Yes</w:t>
                        </w:r>
                      </w:p>
                    </w:tc>
                    <w:tc>
                      <w:tcPr>
                        <w:tcW w:w="688" w:type="dxa"/>
                        <w:shd w:val="clear" w:color="auto" w:fill="FFFFFF"/>
                      </w:tcPr>
                      <w:p w14:paraId="3904B349" w14:textId="77777777" w:rsidR="0098702C" w:rsidRPr="00B4462E" w:rsidRDefault="0098702C" w:rsidP="00697200">
                        <w:pPr>
                          <w:suppressAutoHyphens w:val="0"/>
                          <w:spacing w:before="40" w:after="120" w:line="220" w:lineRule="exact"/>
                          <w:ind w:right="113"/>
                          <w:rPr>
                            <w:i/>
                            <w:iCs/>
                          </w:rPr>
                        </w:pPr>
                        <w:r w:rsidRPr="00B4462E">
                          <w:rPr>
                            <w:i/>
                            <w:iCs/>
                          </w:rPr>
                          <w:t>Yes</w:t>
                        </w:r>
                      </w:p>
                    </w:tc>
                    <w:tc>
                      <w:tcPr>
                        <w:tcW w:w="688" w:type="dxa"/>
                        <w:shd w:val="clear" w:color="auto" w:fill="FFFFFF"/>
                      </w:tcPr>
                      <w:p w14:paraId="045EC9DF" w14:textId="77777777" w:rsidR="0098702C" w:rsidRPr="00B4462E" w:rsidRDefault="0098702C" w:rsidP="00697200">
                        <w:pPr>
                          <w:suppressAutoHyphens w:val="0"/>
                          <w:spacing w:before="40" w:after="120" w:line="220" w:lineRule="exact"/>
                          <w:ind w:right="113"/>
                          <w:rPr>
                            <w:i/>
                            <w:iCs/>
                          </w:rPr>
                        </w:pPr>
                        <w:r w:rsidRPr="00B4462E">
                          <w:rPr>
                            <w:i/>
                            <w:iCs/>
                          </w:rPr>
                          <w:t>Yes</w:t>
                        </w:r>
                      </w:p>
                    </w:tc>
                    <w:tc>
                      <w:tcPr>
                        <w:tcW w:w="688" w:type="dxa"/>
                        <w:shd w:val="clear" w:color="auto" w:fill="FFFFFF"/>
                      </w:tcPr>
                      <w:p w14:paraId="43731507" w14:textId="77777777" w:rsidR="0098702C" w:rsidRPr="00B4462E" w:rsidRDefault="0098702C" w:rsidP="00697200">
                        <w:pPr>
                          <w:suppressAutoHyphens w:val="0"/>
                          <w:spacing w:before="40" w:after="120" w:line="220" w:lineRule="exact"/>
                          <w:ind w:right="113"/>
                          <w:rPr>
                            <w:i/>
                            <w:iCs/>
                          </w:rPr>
                        </w:pPr>
                        <w:r w:rsidRPr="00B4462E">
                          <w:rPr>
                            <w:i/>
                            <w:iCs/>
                          </w:rPr>
                          <w:t>Yes</w:t>
                        </w:r>
                      </w:p>
                    </w:tc>
                  </w:tr>
                  <w:tr w:rsidR="0098702C" w:rsidRPr="00B4462E" w14:paraId="6E1F0928" w14:textId="77777777" w:rsidTr="0085737D">
                    <w:trPr>
                      <w:cantSplit/>
                      <w:trHeight w:val="227"/>
                      <w:jc w:val="center"/>
                    </w:trPr>
                    <w:tc>
                      <w:tcPr>
                        <w:tcW w:w="3798" w:type="dxa"/>
                        <w:shd w:val="clear" w:color="auto" w:fill="FFFFFF"/>
                        <w:vAlign w:val="center"/>
                      </w:tcPr>
                      <w:p w14:paraId="149BDE20" w14:textId="77777777" w:rsidR="0098702C" w:rsidRPr="00B4462E" w:rsidRDefault="0098702C" w:rsidP="00697200">
                        <w:pPr>
                          <w:spacing w:before="40" w:after="120" w:line="220" w:lineRule="exact"/>
                          <w:ind w:right="113"/>
                          <w:rPr>
                            <w:b/>
                            <w:bCs/>
                          </w:rPr>
                        </w:pPr>
                        <w:r w:rsidRPr="00B4462E">
                          <w:rPr>
                            <w:bCs/>
                          </w:rPr>
                          <w:t>0.</w:t>
                        </w:r>
                        <w:r w:rsidRPr="00B4462E">
                          <w:rPr>
                            <w:b/>
                            <w:bCs/>
                          </w:rPr>
                          <w:t xml:space="preserve"> </w:t>
                        </w:r>
                        <w:r w:rsidRPr="00B4462E">
                          <w:t>Early childhood education</w:t>
                        </w:r>
                      </w:p>
                    </w:tc>
                    <w:tc>
                      <w:tcPr>
                        <w:tcW w:w="688" w:type="dxa"/>
                        <w:vAlign w:val="center"/>
                      </w:tcPr>
                      <w:p w14:paraId="3AA51DE9" w14:textId="77777777" w:rsidR="0098702C" w:rsidRPr="00B4462E" w:rsidRDefault="0098702C" w:rsidP="00697200">
                        <w:pPr>
                          <w:spacing w:before="40" w:after="120" w:line="220" w:lineRule="exact"/>
                          <w:ind w:right="113"/>
                        </w:pPr>
                      </w:p>
                    </w:tc>
                    <w:tc>
                      <w:tcPr>
                        <w:tcW w:w="688" w:type="dxa"/>
                        <w:vAlign w:val="center"/>
                      </w:tcPr>
                      <w:p w14:paraId="6B793488" w14:textId="77777777" w:rsidR="0098702C" w:rsidRPr="00B4462E" w:rsidRDefault="0098702C" w:rsidP="00697200">
                        <w:pPr>
                          <w:spacing w:before="40" w:after="120" w:line="220" w:lineRule="exact"/>
                          <w:ind w:right="113"/>
                        </w:pPr>
                      </w:p>
                    </w:tc>
                    <w:tc>
                      <w:tcPr>
                        <w:tcW w:w="688" w:type="dxa"/>
                      </w:tcPr>
                      <w:p w14:paraId="23E12AC9" w14:textId="77777777" w:rsidR="0098702C" w:rsidRPr="00B4462E" w:rsidRDefault="0098702C" w:rsidP="00697200">
                        <w:pPr>
                          <w:spacing w:before="40" w:after="120" w:line="220" w:lineRule="exact"/>
                          <w:ind w:right="113"/>
                        </w:pPr>
                      </w:p>
                    </w:tc>
                    <w:tc>
                      <w:tcPr>
                        <w:tcW w:w="688" w:type="dxa"/>
                      </w:tcPr>
                      <w:p w14:paraId="103331B8" w14:textId="77777777" w:rsidR="0098702C" w:rsidRPr="00B4462E" w:rsidRDefault="0098702C" w:rsidP="00697200">
                        <w:pPr>
                          <w:spacing w:before="40" w:after="120" w:line="220" w:lineRule="exact"/>
                          <w:ind w:right="113"/>
                        </w:pPr>
                      </w:p>
                    </w:tc>
                    <w:tc>
                      <w:tcPr>
                        <w:tcW w:w="688" w:type="dxa"/>
                      </w:tcPr>
                      <w:p w14:paraId="17072B60" w14:textId="77777777" w:rsidR="0098702C" w:rsidRPr="00B4462E" w:rsidRDefault="0098702C" w:rsidP="00697200">
                        <w:pPr>
                          <w:spacing w:before="40" w:after="120" w:line="220" w:lineRule="exact"/>
                          <w:ind w:right="113"/>
                        </w:pPr>
                      </w:p>
                    </w:tc>
                    <w:tc>
                      <w:tcPr>
                        <w:tcW w:w="688" w:type="dxa"/>
                      </w:tcPr>
                      <w:p w14:paraId="0917B8F3" w14:textId="77777777" w:rsidR="0098702C" w:rsidRPr="00B4462E" w:rsidRDefault="0098702C" w:rsidP="00697200">
                        <w:pPr>
                          <w:spacing w:before="40" w:after="120" w:line="220" w:lineRule="exact"/>
                          <w:ind w:right="113"/>
                        </w:pPr>
                      </w:p>
                    </w:tc>
                  </w:tr>
                  <w:tr w:rsidR="0098702C" w:rsidRPr="00B4462E" w14:paraId="3F086898" w14:textId="77777777" w:rsidTr="0085737D">
                    <w:trPr>
                      <w:cantSplit/>
                      <w:trHeight w:val="227"/>
                      <w:jc w:val="center"/>
                    </w:trPr>
                    <w:tc>
                      <w:tcPr>
                        <w:tcW w:w="3798" w:type="dxa"/>
                        <w:shd w:val="clear" w:color="auto" w:fill="FFFFFF"/>
                        <w:vAlign w:val="center"/>
                      </w:tcPr>
                      <w:p w14:paraId="37AF3D4A" w14:textId="77777777" w:rsidR="0098702C" w:rsidRPr="00B4462E" w:rsidRDefault="0098702C" w:rsidP="00697200">
                        <w:pPr>
                          <w:spacing w:before="40" w:after="120" w:line="220" w:lineRule="exact"/>
                          <w:ind w:right="113"/>
                          <w:rPr>
                            <w:b/>
                            <w:bCs/>
                          </w:rPr>
                        </w:pPr>
                        <w:r w:rsidRPr="00B4462E">
                          <w:rPr>
                            <w:bCs/>
                          </w:rPr>
                          <w:t>1.</w:t>
                        </w:r>
                        <w:r w:rsidRPr="00B4462E">
                          <w:rPr>
                            <w:b/>
                            <w:bCs/>
                          </w:rPr>
                          <w:t xml:space="preserve"> </w:t>
                        </w:r>
                        <w:r w:rsidRPr="00B4462E">
                          <w:t>Primary education</w:t>
                        </w:r>
                      </w:p>
                    </w:tc>
                    <w:tc>
                      <w:tcPr>
                        <w:tcW w:w="688" w:type="dxa"/>
                        <w:vAlign w:val="center"/>
                      </w:tcPr>
                      <w:p w14:paraId="58CF202A" w14:textId="77777777" w:rsidR="0098702C" w:rsidRPr="00B4462E" w:rsidRDefault="0098702C" w:rsidP="00697200">
                        <w:pPr>
                          <w:spacing w:before="40" w:after="120" w:line="220" w:lineRule="exact"/>
                          <w:ind w:right="113"/>
                        </w:pPr>
                      </w:p>
                    </w:tc>
                    <w:tc>
                      <w:tcPr>
                        <w:tcW w:w="688" w:type="dxa"/>
                        <w:vAlign w:val="center"/>
                      </w:tcPr>
                      <w:p w14:paraId="1D11D4C2" w14:textId="77777777" w:rsidR="0098702C" w:rsidRPr="00B4462E" w:rsidRDefault="0098702C" w:rsidP="00697200">
                        <w:pPr>
                          <w:spacing w:before="40" w:after="120" w:line="220" w:lineRule="exact"/>
                          <w:ind w:right="113"/>
                        </w:pPr>
                      </w:p>
                    </w:tc>
                    <w:tc>
                      <w:tcPr>
                        <w:tcW w:w="688" w:type="dxa"/>
                      </w:tcPr>
                      <w:p w14:paraId="501BE6B9" w14:textId="77777777" w:rsidR="0098702C" w:rsidRPr="00B4462E" w:rsidRDefault="0098702C" w:rsidP="00697200">
                        <w:pPr>
                          <w:spacing w:before="40" w:after="120" w:line="220" w:lineRule="exact"/>
                          <w:ind w:right="113"/>
                        </w:pPr>
                      </w:p>
                    </w:tc>
                    <w:tc>
                      <w:tcPr>
                        <w:tcW w:w="688" w:type="dxa"/>
                      </w:tcPr>
                      <w:p w14:paraId="596F35A6" w14:textId="77777777" w:rsidR="0098702C" w:rsidRPr="00B4462E" w:rsidRDefault="0098702C" w:rsidP="00697200">
                        <w:pPr>
                          <w:spacing w:before="40" w:after="120" w:line="220" w:lineRule="exact"/>
                          <w:ind w:right="113"/>
                        </w:pPr>
                      </w:p>
                    </w:tc>
                    <w:tc>
                      <w:tcPr>
                        <w:tcW w:w="688" w:type="dxa"/>
                      </w:tcPr>
                      <w:p w14:paraId="1A6A1778" w14:textId="77777777" w:rsidR="0098702C" w:rsidRPr="00B4462E" w:rsidRDefault="0098702C" w:rsidP="00697200">
                        <w:pPr>
                          <w:spacing w:before="40" w:after="120" w:line="220" w:lineRule="exact"/>
                          <w:ind w:right="113"/>
                        </w:pPr>
                      </w:p>
                    </w:tc>
                    <w:tc>
                      <w:tcPr>
                        <w:tcW w:w="688" w:type="dxa"/>
                      </w:tcPr>
                      <w:p w14:paraId="73131B3A" w14:textId="77777777" w:rsidR="0098702C" w:rsidRPr="00B4462E" w:rsidRDefault="0098702C" w:rsidP="00697200">
                        <w:pPr>
                          <w:spacing w:before="40" w:after="120" w:line="220" w:lineRule="exact"/>
                          <w:ind w:right="113"/>
                        </w:pPr>
                      </w:p>
                    </w:tc>
                  </w:tr>
                  <w:tr w:rsidR="0098702C" w:rsidRPr="00B4462E" w14:paraId="09588543" w14:textId="77777777" w:rsidTr="0085737D">
                    <w:trPr>
                      <w:cantSplit/>
                      <w:trHeight w:val="227"/>
                      <w:jc w:val="center"/>
                    </w:trPr>
                    <w:tc>
                      <w:tcPr>
                        <w:tcW w:w="3798" w:type="dxa"/>
                        <w:shd w:val="clear" w:color="auto" w:fill="FFFFFF"/>
                        <w:vAlign w:val="center"/>
                      </w:tcPr>
                      <w:p w14:paraId="40A1780B" w14:textId="77777777" w:rsidR="0098702C" w:rsidRPr="00B4462E" w:rsidRDefault="0098702C" w:rsidP="00697200">
                        <w:pPr>
                          <w:spacing w:before="40" w:after="120" w:line="220" w:lineRule="exact"/>
                          <w:ind w:right="113"/>
                          <w:rPr>
                            <w:b/>
                            <w:bCs/>
                          </w:rPr>
                        </w:pPr>
                        <w:r w:rsidRPr="00B4462E">
                          <w:rPr>
                            <w:bCs/>
                          </w:rPr>
                          <w:t>2.</w:t>
                        </w:r>
                        <w:r w:rsidRPr="00B4462E">
                          <w:rPr>
                            <w:b/>
                            <w:bCs/>
                          </w:rPr>
                          <w:t xml:space="preserve"> </w:t>
                        </w:r>
                        <w:r w:rsidRPr="00B4462E">
                          <w:t>Lower secondary education</w:t>
                        </w:r>
                      </w:p>
                    </w:tc>
                    <w:tc>
                      <w:tcPr>
                        <w:tcW w:w="688" w:type="dxa"/>
                        <w:vAlign w:val="center"/>
                      </w:tcPr>
                      <w:p w14:paraId="0D871C42" w14:textId="77777777" w:rsidR="0098702C" w:rsidRPr="00B4462E" w:rsidRDefault="0098702C" w:rsidP="00697200">
                        <w:pPr>
                          <w:spacing w:before="40" w:after="120" w:line="220" w:lineRule="exact"/>
                          <w:ind w:right="113"/>
                        </w:pPr>
                      </w:p>
                    </w:tc>
                    <w:tc>
                      <w:tcPr>
                        <w:tcW w:w="688" w:type="dxa"/>
                        <w:vAlign w:val="center"/>
                      </w:tcPr>
                      <w:p w14:paraId="1353D6C9" w14:textId="77777777" w:rsidR="0098702C" w:rsidRPr="00B4462E" w:rsidRDefault="0098702C" w:rsidP="00697200">
                        <w:pPr>
                          <w:spacing w:before="40" w:after="120" w:line="220" w:lineRule="exact"/>
                          <w:ind w:right="113"/>
                        </w:pPr>
                      </w:p>
                    </w:tc>
                    <w:tc>
                      <w:tcPr>
                        <w:tcW w:w="688" w:type="dxa"/>
                      </w:tcPr>
                      <w:p w14:paraId="1263A973" w14:textId="77777777" w:rsidR="0098702C" w:rsidRPr="00B4462E" w:rsidRDefault="0098702C" w:rsidP="00697200">
                        <w:pPr>
                          <w:spacing w:before="40" w:after="120" w:line="220" w:lineRule="exact"/>
                          <w:ind w:right="113"/>
                        </w:pPr>
                      </w:p>
                    </w:tc>
                    <w:tc>
                      <w:tcPr>
                        <w:tcW w:w="688" w:type="dxa"/>
                      </w:tcPr>
                      <w:p w14:paraId="14685EBF" w14:textId="77777777" w:rsidR="0098702C" w:rsidRPr="00B4462E" w:rsidRDefault="0098702C" w:rsidP="00697200">
                        <w:pPr>
                          <w:spacing w:before="40" w:after="120" w:line="220" w:lineRule="exact"/>
                          <w:ind w:right="113"/>
                        </w:pPr>
                      </w:p>
                    </w:tc>
                    <w:tc>
                      <w:tcPr>
                        <w:tcW w:w="688" w:type="dxa"/>
                      </w:tcPr>
                      <w:p w14:paraId="0307812F" w14:textId="77777777" w:rsidR="0098702C" w:rsidRPr="00B4462E" w:rsidRDefault="0098702C" w:rsidP="00697200">
                        <w:pPr>
                          <w:spacing w:before="40" w:after="120" w:line="220" w:lineRule="exact"/>
                          <w:ind w:right="113"/>
                        </w:pPr>
                      </w:p>
                    </w:tc>
                    <w:tc>
                      <w:tcPr>
                        <w:tcW w:w="688" w:type="dxa"/>
                      </w:tcPr>
                      <w:p w14:paraId="51F3999A" w14:textId="77777777" w:rsidR="0098702C" w:rsidRPr="00B4462E" w:rsidRDefault="0098702C" w:rsidP="00697200">
                        <w:pPr>
                          <w:spacing w:before="40" w:after="120" w:line="220" w:lineRule="exact"/>
                          <w:ind w:right="113"/>
                        </w:pPr>
                      </w:p>
                    </w:tc>
                  </w:tr>
                  <w:tr w:rsidR="0098702C" w:rsidRPr="00B4462E" w14:paraId="73B59B8D" w14:textId="77777777" w:rsidTr="0085737D">
                    <w:trPr>
                      <w:cantSplit/>
                      <w:trHeight w:val="227"/>
                      <w:jc w:val="center"/>
                    </w:trPr>
                    <w:tc>
                      <w:tcPr>
                        <w:tcW w:w="3798" w:type="dxa"/>
                        <w:shd w:val="clear" w:color="auto" w:fill="FFFFFF"/>
                        <w:vAlign w:val="center"/>
                      </w:tcPr>
                      <w:p w14:paraId="23FD1D6E" w14:textId="77777777" w:rsidR="0098702C" w:rsidRPr="00B4462E" w:rsidRDefault="0098702C" w:rsidP="00697200">
                        <w:pPr>
                          <w:spacing w:before="40" w:after="120" w:line="220" w:lineRule="exact"/>
                          <w:ind w:right="113"/>
                          <w:rPr>
                            <w:bCs/>
                          </w:rPr>
                        </w:pPr>
                        <w:r w:rsidRPr="00B4462E">
                          <w:rPr>
                            <w:bCs/>
                          </w:rPr>
                          <w:t>25. Lower secondary vocational education</w:t>
                        </w:r>
                      </w:p>
                    </w:tc>
                    <w:tc>
                      <w:tcPr>
                        <w:tcW w:w="688" w:type="dxa"/>
                        <w:vAlign w:val="center"/>
                      </w:tcPr>
                      <w:p w14:paraId="405EC061" w14:textId="77777777" w:rsidR="0098702C" w:rsidRPr="00B4462E" w:rsidRDefault="0098702C" w:rsidP="00697200">
                        <w:pPr>
                          <w:spacing w:before="40" w:after="120" w:line="220" w:lineRule="exact"/>
                          <w:ind w:right="113"/>
                        </w:pPr>
                      </w:p>
                    </w:tc>
                    <w:tc>
                      <w:tcPr>
                        <w:tcW w:w="688" w:type="dxa"/>
                        <w:vAlign w:val="center"/>
                      </w:tcPr>
                      <w:p w14:paraId="0E0724A7" w14:textId="77777777" w:rsidR="0098702C" w:rsidRPr="00B4462E" w:rsidRDefault="0098702C" w:rsidP="00697200">
                        <w:pPr>
                          <w:spacing w:before="40" w:after="120" w:line="220" w:lineRule="exact"/>
                          <w:ind w:right="113"/>
                        </w:pPr>
                      </w:p>
                    </w:tc>
                    <w:tc>
                      <w:tcPr>
                        <w:tcW w:w="688" w:type="dxa"/>
                      </w:tcPr>
                      <w:p w14:paraId="4315E539" w14:textId="77777777" w:rsidR="0098702C" w:rsidRPr="00B4462E" w:rsidRDefault="0098702C" w:rsidP="00697200">
                        <w:pPr>
                          <w:spacing w:before="40" w:after="120" w:line="220" w:lineRule="exact"/>
                          <w:ind w:right="113"/>
                        </w:pPr>
                      </w:p>
                    </w:tc>
                    <w:tc>
                      <w:tcPr>
                        <w:tcW w:w="688" w:type="dxa"/>
                      </w:tcPr>
                      <w:p w14:paraId="3A078B48" w14:textId="77777777" w:rsidR="0098702C" w:rsidRPr="00B4462E" w:rsidRDefault="0098702C" w:rsidP="00697200">
                        <w:pPr>
                          <w:spacing w:before="40" w:after="120" w:line="220" w:lineRule="exact"/>
                          <w:ind w:right="113"/>
                        </w:pPr>
                      </w:p>
                    </w:tc>
                    <w:tc>
                      <w:tcPr>
                        <w:tcW w:w="688" w:type="dxa"/>
                      </w:tcPr>
                      <w:p w14:paraId="4E771F40" w14:textId="77777777" w:rsidR="0098702C" w:rsidRPr="00B4462E" w:rsidRDefault="0098702C" w:rsidP="00697200">
                        <w:pPr>
                          <w:spacing w:before="40" w:after="120" w:line="220" w:lineRule="exact"/>
                          <w:ind w:right="113"/>
                        </w:pPr>
                      </w:p>
                    </w:tc>
                    <w:tc>
                      <w:tcPr>
                        <w:tcW w:w="688" w:type="dxa"/>
                      </w:tcPr>
                      <w:p w14:paraId="4AF6A8C6" w14:textId="77777777" w:rsidR="0098702C" w:rsidRPr="00B4462E" w:rsidRDefault="0098702C" w:rsidP="00697200">
                        <w:pPr>
                          <w:spacing w:before="40" w:after="120" w:line="220" w:lineRule="exact"/>
                          <w:ind w:right="113"/>
                        </w:pPr>
                      </w:p>
                    </w:tc>
                  </w:tr>
                  <w:tr w:rsidR="0098702C" w:rsidRPr="00B4462E" w14:paraId="0042D06F" w14:textId="77777777" w:rsidTr="0085737D">
                    <w:trPr>
                      <w:cantSplit/>
                      <w:trHeight w:val="227"/>
                      <w:jc w:val="center"/>
                    </w:trPr>
                    <w:tc>
                      <w:tcPr>
                        <w:tcW w:w="3798" w:type="dxa"/>
                        <w:shd w:val="clear" w:color="auto" w:fill="FFFFFF"/>
                        <w:vAlign w:val="center"/>
                      </w:tcPr>
                      <w:p w14:paraId="191D7872" w14:textId="77777777" w:rsidR="0098702C" w:rsidRPr="00B4462E" w:rsidRDefault="0098702C" w:rsidP="00697200">
                        <w:pPr>
                          <w:spacing w:before="40" w:after="120" w:line="220" w:lineRule="exact"/>
                          <w:ind w:right="113"/>
                          <w:rPr>
                            <w:b/>
                            <w:bCs/>
                          </w:rPr>
                        </w:pPr>
                        <w:r w:rsidRPr="00B4462E">
                          <w:rPr>
                            <w:bCs/>
                          </w:rPr>
                          <w:t>3.</w:t>
                        </w:r>
                        <w:r w:rsidRPr="00B4462E">
                          <w:rPr>
                            <w:b/>
                            <w:bCs/>
                          </w:rPr>
                          <w:t xml:space="preserve"> </w:t>
                        </w:r>
                        <w:r w:rsidRPr="00B4462E">
                          <w:t>Upper secondary education</w:t>
                        </w:r>
                      </w:p>
                    </w:tc>
                    <w:tc>
                      <w:tcPr>
                        <w:tcW w:w="688" w:type="dxa"/>
                        <w:vAlign w:val="center"/>
                      </w:tcPr>
                      <w:p w14:paraId="1AA26996" w14:textId="77777777" w:rsidR="0098702C" w:rsidRPr="00B4462E" w:rsidRDefault="0098702C" w:rsidP="00697200">
                        <w:pPr>
                          <w:spacing w:before="40" w:after="120" w:line="220" w:lineRule="exact"/>
                          <w:ind w:right="113"/>
                        </w:pPr>
                      </w:p>
                    </w:tc>
                    <w:tc>
                      <w:tcPr>
                        <w:tcW w:w="688" w:type="dxa"/>
                        <w:vAlign w:val="center"/>
                      </w:tcPr>
                      <w:p w14:paraId="63B94D7F" w14:textId="77777777" w:rsidR="0098702C" w:rsidRPr="00B4462E" w:rsidRDefault="0098702C" w:rsidP="00697200">
                        <w:pPr>
                          <w:spacing w:before="40" w:after="120" w:line="220" w:lineRule="exact"/>
                          <w:ind w:right="113"/>
                        </w:pPr>
                      </w:p>
                    </w:tc>
                    <w:tc>
                      <w:tcPr>
                        <w:tcW w:w="688" w:type="dxa"/>
                      </w:tcPr>
                      <w:p w14:paraId="56DEEF35" w14:textId="77777777" w:rsidR="0098702C" w:rsidRPr="00B4462E" w:rsidRDefault="0098702C" w:rsidP="00697200">
                        <w:pPr>
                          <w:spacing w:before="40" w:after="120" w:line="220" w:lineRule="exact"/>
                          <w:ind w:right="113"/>
                        </w:pPr>
                      </w:p>
                    </w:tc>
                    <w:tc>
                      <w:tcPr>
                        <w:tcW w:w="688" w:type="dxa"/>
                      </w:tcPr>
                      <w:p w14:paraId="418B9793" w14:textId="77777777" w:rsidR="0098702C" w:rsidRPr="00B4462E" w:rsidRDefault="0098702C" w:rsidP="00697200">
                        <w:pPr>
                          <w:spacing w:before="40" w:after="120" w:line="220" w:lineRule="exact"/>
                          <w:ind w:right="113"/>
                        </w:pPr>
                      </w:p>
                    </w:tc>
                    <w:tc>
                      <w:tcPr>
                        <w:tcW w:w="688" w:type="dxa"/>
                      </w:tcPr>
                      <w:p w14:paraId="2342BBA5" w14:textId="77777777" w:rsidR="0098702C" w:rsidRPr="00B4462E" w:rsidRDefault="0098702C" w:rsidP="00697200">
                        <w:pPr>
                          <w:spacing w:before="40" w:after="120" w:line="220" w:lineRule="exact"/>
                          <w:ind w:right="113"/>
                        </w:pPr>
                      </w:p>
                    </w:tc>
                    <w:tc>
                      <w:tcPr>
                        <w:tcW w:w="688" w:type="dxa"/>
                      </w:tcPr>
                      <w:p w14:paraId="5225693B" w14:textId="77777777" w:rsidR="0098702C" w:rsidRPr="00B4462E" w:rsidRDefault="0098702C" w:rsidP="00697200">
                        <w:pPr>
                          <w:spacing w:before="40" w:after="120" w:line="220" w:lineRule="exact"/>
                          <w:ind w:right="113"/>
                        </w:pPr>
                      </w:p>
                    </w:tc>
                  </w:tr>
                  <w:tr w:rsidR="0098702C" w:rsidRPr="00B4462E" w14:paraId="58E51075" w14:textId="77777777" w:rsidTr="0085737D">
                    <w:trPr>
                      <w:cantSplit/>
                      <w:trHeight w:val="227"/>
                      <w:jc w:val="center"/>
                    </w:trPr>
                    <w:tc>
                      <w:tcPr>
                        <w:tcW w:w="3798" w:type="dxa"/>
                        <w:shd w:val="clear" w:color="auto" w:fill="FFFFFF"/>
                        <w:vAlign w:val="center"/>
                      </w:tcPr>
                      <w:p w14:paraId="1E42D731" w14:textId="77777777" w:rsidR="0098702C" w:rsidRPr="00B4462E" w:rsidRDefault="0098702C" w:rsidP="00697200">
                        <w:pPr>
                          <w:tabs>
                            <w:tab w:val="left" w:pos="204"/>
                          </w:tabs>
                          <w:spacing w:before="40" w:after="120" w:line="220" w:lineRule="exact"/>
                          <w:ind w:left="204" w:right="113" w:hanging="204"/>
                          <w:rPr>
                            <w:bCs/>
                          </w:rPr>
                        </w:pPr>
                        <w:r w:rsidRPr="00B4462E">
                          <w:rPr>
                            <w:bCs/>
                          </w:rPr>
                          <w:t>35. Upper secondary vocational education</w:t>
                        </w:r>
                      </w:p>
                    </w:tc>
                    <w:tc>
                      <w:tcPr>
                        <w:tcW w:w="688" w:type="dxa"/>
                        <w:vAlign w:val="center"/>
                      </w:tcPr>
                      <w:p w14:paraId="0546345E" w14:textId="77777777" w:rsidR="0098702C" w:rsidRPr="00B4462E" w:rsidRDefault="0098702C" w:rsidP="00697200">
                        <w:pPr>
                          <w:spacing w:before="40" w:after="120" w:line="220" w:lineRule="exact"/>
                          <w:ind w:right="113"/>
                        </w:pPr>
                      </w:p>
                    </w:tc>
                    <w:tc>
                      <w:tcPr>
                        <w:tcW w:w="688" w:type="dxa"/>
                        <w:vAlign w:val="center"/>
                      </w:tcPr>
                      <w:p w14:paraId="7153B989" w14:textId="77777777" w:rsidR="0098702C" w:rsidRPr="00B4462E" w:rsidRDefault="0098702C" w:rsidP="00697200">
                        <w:pPr>
                          <w:spacing w:before="40" w:after="120" w:line="220" w:lineRule="exact"/>
                          <w:ind w:right="113"/>
                        </w:pPr>
                      </w:p>
                    </w:tc>
                    <w:tc>
                      <w:tcPr>
                        <w:tcW w:w="688" w:type="dxa"/>
                      </w:tcPr>
                      <w:p w14:paraId="3401B03C" w14:textId="77777777" w:rsidR="0098702C" w:rsidRPr="00B4462E" w:rsidRDefault="0098702C" w:rsidP="00697200">
                        <w:pPr>
                          <w:spacing w:before="40" w:after="120" w:line="220" w:lineRule="exact"/>
                          <w:ind w:right="113"/>
                        </w:pPr>
                      </w:p>
                    </w:tc>
                    <w:tc>
                      <w:tcPr>
                        <w:tcW w:w="688" w:type="dxa"/>
                      </w:tcPr>
                      <w:p w14:paraId="3FD2C431" w14:textId="77777777" w:rsidR="0098702C" w:rsidRPr="00B4462E" w:rsidRDefault="0098702C" w:rsidP="00697200">
                        <w:pPr>
                          <w:spacing w:before="40" w:after="120" w:line="220" w:lineRule="exact"/>
                          <w:ind w:right="113"/>
                        </w:pPr>
                      </w:p>
                    </w:tc>
                    <w:tc>
                      <w:tcPr>
                        <w:tcW w:w="688" w:type="dxa"/>
                      </w:tcPr>
                      <w:p w14:paraId="13BD4FD7" w14:textId="77777777" w:rsidR="0098702C" w:rsidRPr="00B4462E" w:rsidRDefault="0098702C" w:rsidP="00697200">
                        <w:pPr>
                          <w:spacing w:before="40" w:after="120" w:line="220" w:lineRule="exact"/>
                          <w:ind w:right="113"/>
                        </w:pPr>
                      </w:p>
                    </w:tc>
                    <w:tc>
                      <w:tcPr>
                        <w:tcW w:w="688" w:type="dxa"/>
                      </w:tcPr>
                      <w:p w14:paraId="60AC9BE2" w14:textId="77777777" w:rsidR="0098702C" w:rsidRPr="00B4462E" w:rsidRDefault="0098702C" w:rsidP="00697200">
                        <w:pPr>
                          <w:spacing w:before="40" w:after="120" w:line="220" w:lineRule="exact"/>
                          <w:ind w:right="113"/>
                        </w:pPr>
                      </w:p>
                    </w:tc>
                  </w:tr>
                  <w:tr w:rsidR="0098702C" w:rsidRPr="00B4462E" w14:paraId="42CE7A51" w14:textId="77777777" w:rsidTr="0085737D">
                    <w:trPr>
                      <w:cantSplit/>
                      <w:trHeight w:val="227"/>
                      <w:jc w:val="center"/>
                    </w:trPr>
                    <w:tc>
                      <w:tcPr>
                        <w:tcW w:w="3798" w:type="dxa"/>
                        <w:shd w:val="clear" w:color="auto" w:fill="FFFFFF"/>
                        <w:vAlign w:val="center"/>
                      </w:tcPr>
                      <w:p w14:paraId="66B52CCC" w14:textId="77777777" w:rsidR="0098702C" w:rsidRPr="00B4462E" w:rsidRDefault="0098702C" w:rsidP="00697200">
                        <w:pPr>
                          <w:tabs>
                            <w:tab w:val="left" w:pos="204"/>
                          </w:tabs>
                          <w:spacing w:before="40" w:after="120" w:line="220" w:lineRule="exact"/>
                          <w:ind w:left="204" w:right="113" w:hanging="204"/>
                          <w:rPr>
                            <w:b/>
                            <w:bCs/>
                          </w:rPr>
                        </w:pPr>
                        <w:r w:rsidRPr="00B4462E">
                          <w:rPr>
                            <w:bCs/>
                          </w:rPr>
                          <w:t>4.</w:t>
                        </w:r>
                        <w:r w:rsidRPr="00B4462E">
                          <w:rPr>
                            <w:b/>
                            <w:bCs/>
                          </w:rPr>
                          <w:t xml:space="preserve"> </w:t>
                        </w:r>
                        <w:r w:rsidRPr="00B4462E">
                          <w:t>Post-secondary non-tertiary education</w:t>
                        </w:r>
                      </w:p>
                    </w:tc>
                    <w:tc>
                      <w:tcPr>
                        <w:tcW w:w="688" w:type="dxa"/>
                        <w:vAlign w:val="center"/>
                      </w:tcPr>
                      <w:p w14:paraId="4F847536" w14:textId="77777777" w:rsidR="0098702C" w:rsidRPr="00B4462E" w:rsidRDefault="0098702C" w:rsidP="00697200">
                        <w:pPr>
                          <w:spacing w:before="40" w:after="120" w:line="220" w:lineRule="exact"/>
                          <w:ind w:right="113"/>
                        </w:pPr>
                      </w:p>
                    </w:tc>
                    <w:tc>
                      <w:tcPr>
                        <w:tcW w:w="688" w:type="dxa"/>
                        <w:vAlign w:val="center"/>
                      </w:tcPr>
                      <w:p w14:paraId="2791700F" w14:textId="77777777" w:rsidR="0098702C" w:rsidRPr="00B4462E" w:rsidRDefault="0098702C" w:rsidP="00697200">
                        <w:pPr>
                          <w:spacing w:before="40" w:after="120" w:line="220" w:lineRule="exact"/>
                          <w:ind w:right="113"/>
                        </w:pPr>
                      </w:p>
                    </w:tc>
                    <w:tc>
                      <w:tcPr>
                        <w:tcW w:w="688" w:type="dxa"/>
                      </w:tcPr>
                      <w:p w14:paraId="1184C851" w14:textId="77777777" w:rsidR="0098702C" w:rsidRPr="00B4462E" w:rsidRDefault="0098702C" w:rsidP="00697200">
                        <w:pPr>
                          <w:spacing w:before="40" w:after="120" w:line="220" w:lineRule="exact"/>
                          <w:ind w:right="113"/>
                        </w:pPr>
                      </w:p>
                    </w:tc>
                    <w:tc>
                      <w:tcPr>
                        <w:tcW w:w="688" w:type="dxa"/>
                      </w:tcPr>
                      <w:p w14:paraId="2E058F3D" w14:textId="77777777" w:rsidR="0098702C" w:rsidRPr="00B4462E" w:rsidRDefault="0098702C" w:rsidP="00697200">
                        <w:pPr>
                          <w:spacing w:before="40" w:after="120" w:line="220" w:lineRule="exact"/>
                          <w:ind w:right="113"/>
                        </w:pPr>
                      </w:p>
                    </w:tc>
                    <w:tc>
                      <w:tcPr>
                        <w:tcW w:w="688" w:type="dxa"/>
                      </w:tcPr>
                      <w:p w14:paraId="2654D966" w14:textId="77777777" w:rsidR="0098702C" w:rsidRPr="00B4462E" w:rsidRDefault="0098702C" w:rsidP="00697200">
                        <w:pPr>
                          <w:spacing w:before="40" w:after="120" w:line="220" w:lineRule="exact"/>
                          <w:ind w:right="113"/>
                        </w:pPr>
                      </w:p>
                    </w:tc>
                    <w:tc>
                      <w:tcPr>
                        <w:tcW w:w="688" w:type="dxa"/>
                      </w:tcPr>
                      <w:p w14:paraId="2024E769" w14:textId="77777777" w:rsidR="0098702C" w:rsidRPr="00B4462E" w:rsidRDefault="0098702C" w:rsidP="00697200">
                        <w:pPr>
                          <w:spacing w:before="40" w:after="120" w:line="220" w:lineRule="exact"/>
                          <w:ind w:right="113"/>
                        </w:pPr>
                      </w:p>
                    </w:tc>
                  </w:tr>
                  <w:tr w:rsidR="0098702C" w:rsidRPr="00B4462E" w14:paraId="18A73F4F" w14:textId="77777777" w:rsidTr="0085737D">
                    <w:trPr>
                      <w:cantSplit/>
                      <w:trHeight w:val="227"/>
                      <w:jc w:val="center"/>
                    </w:trPr>
                    <w:tc>
                      <w:tcPr>
                        <w:tcW w:w="3798" w:type="dxa"/>
                        <w:shd w:val="clear" w:color="auto" w:fill="FFFFFF"/>
                        <w:vAlign w:val="center"/>
                      </w:tcPr>
                      <w:p w14:paraId="063740BC" w14:textId="2CC4465A" w:rsidR="0098702C" w:rsidRPr="00B4462E" w:rsidRDefault="0098702C" w:rsidP="00697200">
                        <w:pPr>
                          <w:spacing w:before="40" w:after="120" w:line="220" w:lineRule="exact"/>
                          <w:ind w:right="113"/>
                          <w:rPr>
                            <w:bCs/>
                          </w:rPr>
                        </w:pPr>
                        <w:r w:rsidRPr="00B4462E">
                          <w:rPr>
                            <w:bCs/>
                          </w:rPr>
                          <w:t>45. Post-secondary non-tertiary vocational</w:t>
                        </w:r>
                        <w:r w:rsidR="006E1D93">
                          <w:rPr>
                            <w:bCs/>
                          </w:rPr>
                          <w:t xml:space="preserve"> education</w:t>
                        </w:r>
                      </w:p>
                    </w:tc>
                    <w:tc>
                      <w:tcPr>
                        <w:tcW w:w="688" w:type="dxa"/>
                        <w:vAlign w:val="center"/>
                      </w:tcPr>
                      <w:p w14:paraId="10BB0E78" w14:textId="77777777" w:rsidR="0098702C" w:rsidRPr="00B4462E" w:rsidRDefault="0098702C" w:rsidP="00697200">
                        <w:pPr>
                          <w:spacing w:before="40" w:after="120" w:line="220" w:lineRule="exact"/>
                          <w:ind w:right="113"/>
                        </w:pPr>
                      </w:p>
                    </w:tc>
                    <w:tc>
                      <w:tcPr>
                        <w:tcW w:w="688" w:type="dxa"/>
                        <w:vAlign w:val="center"/>
                      </w:tcPr>
                      <w:p w14:paraId="7326BE79" w14:textId="77777777" w:rsidR="0098702C" w:rsidRPr="00B4462E" w:rsidRDefault="0098702C" w:rsidP="00697200">
                        <w:pPr>
                          <w:spacing w:before="40" w:after="120" w:line="220" w:lineRule="exact"/>
                          <w:ind w:right="113"/>
                        </w:pPr>
                      </w:p>
                    </w:tc>
                    <w:tc>
                      <w:tcPr>
                        <w:tcW w:w="688" w:type="dxa"/>
                      </w:tcPr>
                      <w:p w14:paraId="30662098" w14:textId="77777777" w:rsidR="0098702C" w:rsidRPr="00B4462E" w:rsidRDefault="0098702C" w:rsidP="00697200">
                        <w:pPr>
                          <w:spacing w:before="40" w:after="120" w:line="220" w:lineRule="exact"/>
                          <w:ind w:right="113"/>
                        </w:pPr>
                      </w:p>
                    </w:tc>
                    <w:tc>
                      <w:tcPr>
                        <w:tcW w:w="688" w:type="dxa"/>
                      </w:tcPr>
                      <w:p w14:paraId="58FD2BC7" w14:textId="77777777" w:rsidR="0098702C" w:rsidRPr="00B4462E" w:rsidRDefault="0098702C" w:rsidP="00697200">
                        <w:pPr>
                          <w:spacing w:before="40" w:after="120" w:line="220" w:lineRule="exact"/>
                          <w:ind w:right="113"/>
                        </w:pPr>
                      </w:p>
                    </w:tc>
                    <w:tc>
                      <w:tcPr>
                        <w:tcW w:w="688" w:type="dxa"/>
                      </w:tcPr>
                      <w:p w14:paraId="038552DB" w14:textId="77777777" w:rsidR="0098702C" w:rsidRPr="00B4462E" w:rsidRDefault="0098702C" w:rsidP="00697200">
                        <w:pPr>
                          <w:spacing w:before="40" w:after="120" w:line="220" w:lineRule="exact"/>
                          <w:ind w:right="113"/>
                        </w:pPr>
                      </w:p>
                    </w:tc>
                    <w:tc>
                      <w:tcPr>
                        <w:tcW w:w="688" w:type="dxa"/>
                      </w:tcPr>
                      <w:p w14:paraId="2CC83BB4" w14:textId="77777777" w:rsidR="0098702C" w:rsidRPr="00B4462E" w:rsidRDefault="0098702C" w:rsidP="00697200">
                        <w:pPr>
                          <w:spacing w:before="40" w:after="120" w:line="220" w:lineRule="exact"/>
                          <w:ind w:right="113"/>
                        </w:pPr>
                      </w:p>
                    </w:tc>
                  </w:tr>
                  <w:tr w:rsidR="0098702C" w:rsidRPr="00B4462E" w14:paraId="0B1CE8A8" w14:textId="77777777" w:rsidTr="0085737D">
                    <w:trPr>
                      <w:cantSplit/>
                      <w:trHeight w:val="227"/>
                      <w:jc w:val="center"/>
                    </w:trPr>
                    <w:tc>
                      <w:tcPr>
                        <w:tcW w:w="3798" w:type="dxa"/>
                        <w:shd w:val="clear" w:color="auto" w:fill="FFFFFF"/>
                        <w:vAlign w:val="center"/>
                      </w:tcPr>
                      <w:p w14:paraId="63348826" w14:textId="77777777" w:rsidR="0098702C" w:rsidRPr="00B4462E" w:rsidRDefault="0098702C" w:rsidP="00697200">
                        <w:pPr>
                          <w:spacing w:before="40" w:after="120" w:line="220" w:lineRule="exact"/>
                          <w:ind w:right="113"/>
                          <w:rPr>
                            <w:b/>
                            <w:bCs/>
                          </w:rPr>
                        </w:pPr>
                        <w:r w:rsidRPr="00B4462E">
                          <w:rPr>
                            <w:bCs/>
                          </w:rPr>
                          <w:t>5.</w:t>
                        </w:r>
                        <w:r w:rsidRPr="00B4462E">
                          <w:t xml:space="preserve"> Short-cycle tertiary education</w:t>
                        </w:r>
                      </w:p>
                    </w:tc>
                    <w:tc>
                      <w:tcPr>
                        <w:tcW w:w="688" w:type="dxa"/>
                        <w:vAlign w:val="center"/>
                      </w:tcPr>
                      <w:p w14:paraId="7157FA76" w14:textId="77777777" w:rsidR="0098702C" w:rsidRPr="00B4462E" w:rsidRDefault="0098702C" w:rsidP="00697200">
                        <w:pPr>
                          <w:spacing w:before="40" w:after="120" w:line="220" w:lineRule="exact"/>
                          <w:ind w:right="113"/>
                        </w:pPr>
                      </w:p>
                    </w:tc>
                    <w:tc>
                      <w:tcPr>
                        <w:tcW w:w="688" w:type="dxa"/>
                        <w:vAlign w:val="center"/>
                      </w:tcPr>
                      <w:p w14:paraId="573066D8" w14:textId="77777777" w:rsidR="0098702C" w:rsidRPr="00B4462E" w:rsidRDefault="0098702C" w:rsidP="00697200">
                        <w:pPr>
                          <w:spacing w:before="40" w:after="120" w:line="220" w:lineRule="exact"/>
                          <w:ind w:right="113"/>
                        </w:pPr>
                      </w:p>
                    </w:tc>
                    <w:tc>
                      <w:tcPr>
                        <w:tcW w:w="688" w:type="dxa"/>
                      </w:tcPr>
                      <w:p w14:paraId="76E64E8C" w14:textId="77777777" w:rsidR="0098702C" w:rsidRPr="00B4462E" w:rsidRDefault="0098702C" w:rsidP="00697200">
                        <w:pPr>
                          <w:spacing w:before="40" w:after="120" w:line="220" w:lineRule="exact"/>
                          <w:ind w:right="113"/>
                        </w:pPr>
                      </w:p>
                    </w:tc>
                    <w:tc>
                      <w:tcPr>
                        <w:tcW w:w="688" w:type="dxa"/>
                      </w:tcPr>
                      <w:p w14:paraId="7C604824" w14:textId="77777777" w:rsidR="0098702C" w:rsidRPr="00B4462E" w:rsidRDefault="0098702C" w:rsidP="00697200">
                        <w:pPr>
                          <w:spacing w:before="40" w:after="120" w:line="220" w:lineRule="exact"/>
                          <w:ind w:right="113"/>
                        </w:pPr>
                      </w:p>
                    </w:tc>
                    <w:tc>
                      <w:tcPr>
                        <w:tcW w:w="688" w:type="dxa"/>
                      </w:tcPr>
                      <w:p w14:paraId="14BC93E1" w14:textId="77777777" w:rsidR="0098702C" w:rsidRPr="00B4462E" w:rsidRDefault="0098702C" w:rsidP="00697200">
                        <w:pPr>
                          <w:spacing w:before="40" w:after="120" w:line="220" w:lineRule="exact"/>
                          <w:ind w:right="113"/>
                        </w:pPr>
                      </w:p>
                    </w:tc>
                    <w:tc>
                      <w:tcPr>
                        <w:tcW w:w="688" w:type="dxa"/>
                      </w:tcPr>
                      <w:p w14:paraId="2181C986" w14:textId="77777777" w:rsidR="0098702C" w:rsidRPr="00B4462E" w:rsidRDefault="0098702C" w:rsidP="00697200">
                        <w:pPr>
                          <w:spacing w:before="40" w:after="120" w:line="220" w:lineRule="exact"/>
                          <w:ind w:right="113"/>
                        </w:pPr>
                      </w:p>
                    </w:tc>
                  </w:tr>
                  <w:tr w:rsidR="0098702C" w:rsidRPr="00B4462E" w14:paraId="5056FA62" w14:textId="77777777" w:rsidTr="0085737D">
                    <w:trPr>
                      <w:cantSplit/>
                      <w:trHeight w:val="227"/>
                      <w:jc w:val="center"/>
                    </w:trPr>
                    <w:tc>
                      <w:tcPr>
                        <w:tcW w:w="3798" w:type="dxa"/>
                        <w:shd w:val="clear" w:color="auto" w:fill="FFFFFF"/>
                        <w:vAlign w:val="center"/>
                      </w:tcPr>
                      <w:p w14:paraId="6F1639BD" w14:textId="77777777" w:rsidR="0098702C" w:rsidRPr="00B4462E" w:rsidRDefault="0098702C" w:rsidP="00697200">
                        <w:pPr>
                          <w:rPr>
                            <w:bCs/>
                          </w:rPr>
                        </w:pPr>
                        <w:r w:rsidRPr="00B4462E">
                          <w:rPr>
                            <w:bCs/>
                          </w:rPr>
                          <w:t>55. Short-cycle tertiary vocational education</w:t>
                        </w:r>
                      </w:p>
                    </w:tc>
                    <w:tc>
                      <w:tcPr>
                        <w:tcW w:w="688" w:type="dxa"/>
                        <w:vAlign w:val="center"/>
                      </w:tcPr>
                      <w:p w14:paraId="42B1F727" w14:textId="77777777" w:rsidR="0098702C" w:rsidRPr="00B4462E" w:rsidRDefault="0098702C" w:rsidP="00697200">
                        <w:pPr>
                          <w:spacing w:before="40" w:after="120" w:line="220" w:lineRule="exact"/>
                          <w:ind w:right="113"/>
                        </w:pPr>
                      </w:p>
                    </w:tc>
                    <w:tc>
                      <w:tcPr>
                        <w:tcW w:w="688" w:type="dxa"/>
                        <w:vAlign w:val="center"/>
                      </w:tcPr>
                      <w:p w14:paraId="406377CC" w14:textId="77777777" w:rsidR="0098702C" w:rsidRPr="00B4462E" w:rsidRDefault="0098702C" w:rsidP="00697200">
                        <w:pPr>
                          <w:spacing w:before="40" w:after="120" w:line="220" w:lineRule="exact"/>
                          <w:ind w:right="113"/>
                        </w:pPr>
                      </w:p>
                    </w:tc>
                    <w:tc>
                      <w:tcPr>
                        <w:tcW w:w="688" w:type="dxa"/>
                      </w:tcPr>
                      <w:p w14:paraId="42F7A4C7" w14:textId="77777777" w:rsidR="0098702C" w:rsidRPr="00B4462E" w:rsidRDefault="0098702C" w:rsidP="00697200">
                        <w:pPr>
                          <w:spacing w:before="40" w:after="120" w:line="220" w:lineRule="exact"/>
                          <w:ind w:right="113"/>
                        </w:pPr>
                      </w:p>
                    </w:tc>
                    <w:tc>
                      <w:tcPr>
                        <w:tcW w:w="688" w:type="dxa"/>
                      </w:tcPr>
                      <w:p w14:paraId="31792DB3" w14:textId="77777777" w:rsidR="0098702C" w:rsidRPr="00B4462E" w:rsidRDefault="0098702C" w:rsidP="00697200">
                        <w:pPr>
                          <w:spacing w:before="40" w:after="120" w:line="220" w:lineRule="exact"/>
                          <w:ind w:right="113"/>
                        </w:pPr>
                      </w:p>
                    </w:tc>
                    <w:tc>
                      <w:tcPr>
                        <w:tcW w:w="688" w:type="dxa"/>
                      </w:tcPr>
                      <w:p w14:paraId="10DB09D7" w14:textId="77777777" w:rsidR="0098702C" w:rsidRPr="00B4462E" w:rsidRDefault="0098702C" w:rsidP="00697200">
                        <w:pPr>
                          <w:spacing w:before="40" w:after="120" w:line="220" w:lineRule="exact"/>
                          <w:ind w:right="113"/>
                        </w:pPr>
                      </w:p>
                    </w:tc>
                    <w:tc>
                      <w:tcPr>
                        <w:tcW w:w="688" w:type="dxa"/>
                      </w:tcPr>
                      <w:p w14:paraId="3E154077" w14:textId="77777777" w:rsidR="0098702C" w:rsidRPr="00B4462E" w:rsidRDefault="0098702C" w:rsidP="00697200">
                        <w:pPr>
                          <w:spacing w:before="40" w:after="120" w:line="220" w:lineRule="exact"/>
                          <w:ind w:right="113"/>
                        </w:pPr>
                      </w:p>
                    </w:tc>
                  </w:tr>
                  <w:tr w:rsidR="0098702C" w:rsidRPr="00B4462E" w14:paraId="787BDA37" w14:textId="77777777" w:rsidTr="0085737D">
                    <w:trPr>
                      <w:cantSplit/>
                      <w:trHeight w:val="227"/>
                      <w:jc w:val="center"/>
                    </w:trPr>
                    <w:tc>
                      <w:tcPr>
                        <w:tcW w:w="3798" w:type="dxa"/>
                        <w:shd w:val="clear" w:color="auto" w:fill="FFFFFF"/>
                        <w:vAlign w:val="center"/>
                      </w:tcPr>
                      <w:p w14:paraId="33D063AF" w14:textId="77777777" w:rsidR="0098702C" w:rsidRPr="00B4462E" w:rsidRDefault="0098702C" w:rsidP="00697200">
                        <w:pPr>
                          <w:rPr>
                            <w:rFonts w:ascii="Arial" w:hAnsi="Arial" w:cs="Arial"/>
                            <w:lang w:eastAsia="en-GB"/>
                          </w:rPr>
                        </w:pPr>
                        <w:r w:rsidRPr="00B4462E">
                          <w:rPr>
                            <w:bCs/>
                          </w:rPr>
                          <w:t>6.</w:t>
                        </w:r>
                        <w:r w:rsidRPr="00B4462E">
                          <w:t xml:space="preserve"> Bachelor’s or equivalent level</w:t>
                        </w:r>
                      </w:p>
                    </w:tc>
                    <w:tc>
                      <w:tcPr>
                        <w:tcW w:w="688" w:type="dxa"/>
                        <w:vAlign w:val="center"/>
                      </w:tcPr>
                      <w:p w14:paraId="5C8D017F" w14:textId="77777777" w:rsidR="0098702C" w:rsidRPr="00B4462E" w:rsidRDefault="0098702C" w:rsidP="00697200">
                        <w:pPr>
                          <w:spacing w:before="40" w:after="120" w:line="220" w:lineRule="exact"/>
                          <w:ind w:right="113"/>
                        </w:pPr>
                      </w:p>
                    </w:tc>
                    <w:tc>
                      <w:tcPr>
                        <w:tcW w:w="688" w:type="dxa"/>
                        <w:vAlign w:val="center"/>
                      </w:tcPr>
                      <w:p w14:paraId="287F4592" w14:textId="77777777" w:rsidR="0098702C" w:rsidRPr="00B4462E" w:rsidRDefault="0098702C" w:rsidP="00697200">
                        <w:pPr>
                          <w:spacing w:before="40" w:after="120" w:line="220" w:lineRule="exact"/>
                          <w:ind w:right="113"/>
                        </w:pPr>
                      </w:p>
                    </w:tc>
                    <w:tc>
                      <w:tcPr>
                        <w:tcW w:w="688" w:type="dxa"/>
                      </w:tcPr>
                      <w:p w14:paraId="359CC31D" w14:textId="77777777" w:rsidR="0098702C" w:rsidRPr="00B4462E" w:rsidRDefault="0098702C" w:rsidP="00697200">
                        <w:pPr>
                          <w:spacing w:before="40" w:after="120" w:line="220" w:lineRule="exact"/>
                          <w:ind w:right="113"/>
                        </w:pPr>
                      </w:p>
                    </w:tc>
                    <w:tc>
                      <w:tcPr>
                        <w:tcW w:w="688" w:type="dxa"/>
                      </w:tcPr>
                      <w:p w14:paraId="59F5F78A" w14:textId="77777777" w:rsidR="0098702C" w:rsidRPr="00B4462E" w:rsidRDefault="0098702C" w:rsidP="00697200">
                        <w:pPr>
                          <w:spacing w:before="40" w:after="120" w:line="220" w:lineRule="exact"/>
                          <w:ind w:right="113"/>
                        </w:pPr>
                      </w:p>
                    </w:tc>
                    <w:tc>
                      <w:tcPr>
                        <w:tcW w:w="688" w:type="dxa"/>
                      </w:tcPr>
                      <w:p w14:paraId="4C265853" w14:textId="77777777" w:rsidR="0098702C" w:rsidRPr="00B4462E" w:rsidRDefault="0098702C" w:rsidP="00697200">
                        <w:pPr>
                          <w:spacing w:before="40" w:after="120" w:line="220" w:lineRule="exact"/>
                          <w:ind w:right="113"/>
                        </w:pPr>
                      </w:p>
                    </w:tc>
                    <w:tc>
                      <w:tcPr>
                        <w:tcW w:w="688" w:type="dxa"/>
                      </w:tcPr>
                      <w:p w14:paraId="76175745" w14:textId="77777777" w:rsidR="0098702C" w:rsidRPr="00B4462E" w:rsidRDefault="0098702C" w:rsidP="00697200">
                        <w:pPr>
                          <w:spacing w:before="40" w:after="120" w:line="220" w:lineRule="exact"/>
                          <w:ind w:right="113"/>
                        </w:pPr>
                      </w:p>
                    </w:tc>
                  </w:tr>
                  <w:tr w:rsidR="0098702C" w:rsidRPr="00B4462E" w14:paraId="621D4EB7" w14:textId="77777777" w:rsidTr="0085737D">
                    <w:trPr>
                      <w:cantSplit/>
                      <w:trHeight w:val="227"/>
                      <w:jc w:val="center"/>
                    </w:trPr>
                    <w:tc>
                      <w:tcPr>
                        <w:tcW w:w="3798" w:type="dxa"/>
                        <w:shd w:val="clear" w:color="auto" w:fill="FFFFFF"/>
                        <w:vAlign w:val="center"/>
                      </w:tcPr>
                      <w:p w14:paraId="426F5C67" w14:textId="77777777" w:rsidR="0098702C" w:rsidRPr="00B4462E" w:rsidRDefault="0098702C" w:rsidP="00697200">
                        <w:pPr>
                          <w:spacing w:before="40" w:after="120" w:line="220" w:lineRule="exact"/>
                          <w:ind w:right="113"/>
                          <w:rPr>
                            <w:b/>
                            <w:bCs/>
                          </w:rPr>
                        </w:pPr>
                        <w:r w:rsidRPr="00B4462E">
                          <w:rPr>
                            <w:bCs/>
                          </w:rPr>
                          <w:t>7.</w:t>
                        </w:r>
                        <w:r w:rsidRPr="00B4462E">
                          <w:rPr>
                            <w:b/>
                            <w:bCs/>
                          </w:rPr>
                          <w:t xml:space="preserve"> </w:t>
                        </w:r>
                        <w:r w:rsidRPr="00B4462E">
                          <w:t>Master’s or equivalent level</w:t>
                        </w:r>
                      </w:p>
                    </w:tc>
                    <w:tc>
                      <w:tcPr>
                        <w:tcW w:w="688" w:type="dxa"/>
                        <w:vAlign w:val="center"/>
                      </w:tcPr>
                      <w:p w14:paraId="4538AEF7" w14:textId="77777777" w:rsidR="0098702C" w:rsidRPr="00B4462E" w:rsidRDefault="0098702C" w:rsidP="00697200">
                        <w:pPr>
                          <w:spacing w:before="40" w:after="120" w:line="220" w:lineRule="exact"/>
                          <w:ind w:right="113"/>
                        </w:pPr>
                      </w:p>
                    </w:tc>
                    <w:tc>
                      <w:tcPr>
                        <w:tcW w:w="688" w:type="dxa"/>
                        <w:vAlign w:val="center"/>
                      </w:tcPr>
                      <w:p w14:paraId="2A9D0183" w14:textId="77777777" w:rsidR="0098702C" w:rsidRPr="00B4462E" w:rsidRDefault="0098702C" w:rsidP="00697200">
                        <w:pPr>
                          <w:spacing w:before="40" w:after="120" w:line="220" w:lineRule="exact"/>
                          <w:ind w:right="113"/>
                        </w:pPr>
                      </w:p>
                    </w:tc>
                    <w:tc>
                      <w:tcPr>
                        <w:tcW w:w="688" w:type="dxa"/>
                      </w:tcPr>
                      <w:p w14:paraId="644FD8E0" w14:textId="77777777" w:rsidR="0098702C" w:rsidRPr="00B4462E" w:rsidRDefault="0098702C" w:rsidP="00697200">
                        <w:pPr>
                          <w:spacing w:before="40" w:after="120" w:line="220" w:lineRule="exact"/>
                          <w:ind w:right="113"/>
                        </w:pPr>
                      </w:p>
                    </w:tc>
                    <w:tc>
                      <w:tcPr>
                        <w:tcW w:w="688" w:type="dxa"/>
                      </w:tcPr>
                      <w:p w14:paraId="664004DB" w14:textId="77777777" w:rsidR="0098702C" w:rsidRPr="00B4462E" w:rsidRDefault="0098702C" w:rsidP="00697200">
                        <w:pPr>
                          <w:spacing w:before="40" w:after="120" w:line="220" w:lineRule="exact"/>
                          <w:ind w:right="113"/>
                        </w:pPr>
                      </w:p>
                    </w:tc>
                    <w:tc>
                      <w:tcPr>
                        <w:tcW w:w="688" w:type="dxa"/>
                      </w:tcPr>
                      <w:p w14:paraId="41072C96" w14:textId="77777777" w:rsidR="0098702C" w:rsidRPr="00B4462E" w:rsidRDefault="0098702C" w:rsidP="00697200">
                        <w:pPr>
                          <w:spacing w:before="40" w:after="120" w:line="220" w:lineRule="exact"/>
                          <w:ind w:right="113"/>
                        </w:pPr>
                      </w:p>
                    </w:tc>
                    <w:tc>
                      <w:tcPr>
                        <w:tcW w:w="688" w:type="dxa"/>
                      </w:tcPr>
                      <w:p w14:paraId="4B4646F7" w14:textId="77777777" w:rsidR="0098702C" w:rsidRPr="00B4462E" w:rsidRDefault="0098702C" w:rsidP="00697200">
                        <w:pPr>
                          <w:spacing w:before="40" w:after="120" w:line="220" w:lineRule="exact"/>
                          <w:ind w:right="113"/>
                        </w:pPr>
                      </w:p>
                    </w:tc>
                  </w:tr>
                  <w:tr w:rsidR="0098702C" w:rsidRPr="00B4462E" w14:paraId="4D3A2EC1" w14:textId="77777777" w:rsidTr="0085737D">
                    <w:trPr>
                      <w:cantSplit/>
                      <w:trHeight w:val="227"/>
                      <w:jc w:val="center"/>
                    </w:trPr>
                    <w:tc>
                      <w:tcPr>
                        <w:tcW w:w="3798" w:type="dxa"/>
                        <w:shd w:val="clear" w:color="auto" w:fill="FFFFFF"/>
                        <w:vAlign w:val="center"/>
                      </w:tcPr>
                      <w:p w14:paraId="1961AC48" w14:textId="77777777" w:rsidR="0098702C" w:rsidRPr="00B4462E" w:rsidRDefault="0098702C" w:rsidP="00697200">
                        <w:pPr>
                          <w:spacing w:before="40" w:after="120" w:line="220" w:lineRule="exact"/>
                          <w:ind w:right="113"/>
                          <w:rPr>
                            <w:bCs/>
                          </w:rPr>
                        </w:pPr>
                        <w:r w:rsidRPr="00B4462E">
                          <w:rPr>
                            <w:bCs/>
                          </w:rPr>
                          <w:t>8. Doctoral or equivalent level</w:t>
                        </w:r>
                      </w:p>
                    </w:tc>
                    <w:tc>
                      <w:tcPr>
                        <w:tcW w:w="688" w:type="dxa"/>
                        <w:vAlign w:val="center"/>
                      </w:tcPr>
                      <w:p w14:paraId="531B0BEA" w14:textId="77777777" w:rsidR="0098702C" w:rsidRPr="00B4462E" w:rsidRDefault="0098702C" w:rsidP="00697200">
                        <w:pPr>
                          <w:spacing w:before="40" w:after="120" w:line="220" w:lineRule="exact"/>
                          <w:ind w:right="113"/>
                        </w:pPr>
                      </w:p>
                    </w:tc>
                    <w:tc>
                      <w:tcPr>
                        <w:tcW w:w="688" w:type="dxa"/>
                        <w:vAlign w:val="center"/>
                      </w:tcPr>
                      <w:p w14:paraId="4FA4EDF8" w14:textId="77777777" w:rsidR="0098702C" w:rsidRPr="00B4462E" w:rsidRDefault="0098702C" w:rsidP="00697200">
                        <w:pPr>
                          <w:spacing w:before="40" w:after="120" w:line="220" w:lineRule="exact"/>
                          <w:ind w:right="113"/>
                        </w:pPr>
                      </w:p>
                    </w:tc>
                    <w:tc>
                      <w:tcPr>
                        <w:tcW w:w="688" w:type="dxa"/>
                      </w:tcPr>
                      <w:p w14:paraId="054A1465" w14:textId="77777777" w:rsidR="0098702C" w:rsidRPr="00B4462E" w:rsidRDefault="0098702C" w:rsidP="00697200">
                        <w:pPr>
                          <w:spacing w:before="40" w:after="120" w:line="220" w:lineRule="exact"/>
                          <w:ind w:right="113"/>
                        </w:pPr>
                      </w:p>
                    </w:tc>
                    <w:tc>
                      <w:tcPr>
                        <w:tcW w:w="688" w:type="dxa"/>
                      </w:tcPr>
                      <w:p w14:paraId="05FD1D3E" w14:textId="77777777" w:rsidR="0098702C" w:rsidRPr="00B4462E" w:rsidRDefault="0098702C" w:rsidP="00697200">
                        <w:pPr>
                          <w:spacing w:before="40" w:after="120" w:line="220" w:lineRule="exact"/>
                          <w:ind w:right="113"/>
                        </w:pPr>
                      </w:p>
                    </w:tc>
                    <w:tc>
                      <w:tcPr>
                        <w:tcW w:w="688" w:type="dxa"/>
                      </w:tcPr>
                      <w:p w14:paraId="5A578FFD" w14:textId="77777777" w:rsidR="0098702C" w:rsidRPr="00B4462E" w:rsidRDefault="0098702C" w:rsidP="00697200">
                        <w:pPr>
                          <w:spacing w:before="40" w:after="120" w:line="220" w:lineRule="exact"/>
                          <w:ind w:right="113"/>
                        </w:pPr>
                      </w:p>
                    </w:tc>
                    <w:tc>
                      <w:tcPr>
                        <w:tcW w:w="688" w:type="dxa"/>
                      </w:tcPr>
                      <w:p w14:paraId="6C3BCD26" w14:textId="77777777" w:rsidR="0098702C" w:rsidRPr="00B4462E" w:rsidRDefault="0098702C" w:rsidP="00697200">
                        <w:pPr>
                          <w:spacing w:before="40" w:after="120" w:line="220" w:lineRule="exact"/>
                          <w:ind w:right="113"/>
                        </w:pPr>
                      </w:p>
                    </w:tc>
                  </w:tr>
                </w:tbl>
                <w:p w14:paraId="4C207702" w14:textId="77777777" w:rsidR="0098702C" w:rsidRPr="00B4462E" w:rsidRDefault="0098702C" w:rsidP="00697200">
                  <w:pPr>
                    <w:widowControl w:val="0"/>
                    <w:rPr>
                      <w:i/>
                      <w:iCs/>
                    </w:rPr>
                  </w:pPr>
                </w:p>
                <w:p w14:paraId="148259DA" w14:textId="77777777" w:rsidR="0098702C" w:rsidRPr="00B4462E" w:rsidRDefault="0098702C" w:rsidP="00697200">
                  <w:pPr>
                    <w:widowControl w:val="0"/>
                    <w:suppressAutoHyphens w:val="0"/>
                    <w:spacing w:after="120"/>
                    <w:rPr>
                      <w:i/>
                      <w:iCs/>
                    </w:rPr>
                  </w:pPr>
                  <w:r w:rsidRPr="00B4462E">
                    <w:rPr>
                      <w:i/>
                      <w:iCs/>
                    </w:rPr>
                    <w:t>Please also specify for non-formal and informal education, as appropriate. If relevant data are available, please also specify this data (i.e., provide examples on how the data was compiled).</w:t>
                  </w:r>
                </w:p>
              </w:tc>
            </w:tr>
          </w:tbl>
          <w:p w14:paraId="741599FB" w14:textId="77777777" w:rsidR="0098702C" w:rsidRPr="00B4462E" w:rsidRDefault="0098702C" w:rsidP="00697200">
            <w:pPr>
              <w:suppressAutoHyphens w:val="0"/>
              <w:spacing w:before="40" w:after="120" w:line="220" w:lineRule="exact"/>
              <w:ind w:left="1701" w:right="113" w:hanging="1701"/>
              <w:rPr>
                <w:b/>
                <w:bCs/>
              </w:rPr>
            </w:pPr>
          </w:p>
        </w:tc>
      </w:tr>
      <w:tr w:rsidR="0047261E" w:rsidRPr="00B4462E" w14:paraId="1A22B8D4"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tcBorders>
              <w:top w:val="single" w:sz="4" w:space="0" w:color="auto"/>
            </w:tcBorders>
            <w:shd w:val="clear" w:color="auto" w:fill="D9D9D9"/>
          </w:tcPr>
          <w:p w14:paraId="3BF0A625" w14:textId="77777777" w:rsidR="0098702C" w:rsidRPr="00B4462E" w:rsidRDefault="0098702C" w:rsidP="005726D4">
            <w:pPr>
              <w:keepNext/>
              <w:keepLines/>
              <w:suppressAutoHyphens w:val="0"/>
              <w:spacing w:before="40" w:after="120"/>
              <w:ind w:left="1701" w:right="113" w:hanging="1701"/>
            </w:pPr>
            <w:r w:rsidRPr="00B4462E">
              <w:rPr>
                <w:b/>
                <w:bCs/>
              </w:rPr>
              <w:t>Indicator 2.5</w:t>
            </w:r>
            <w:r w:rsidRPr="00B4462E">
              <w:rPr>
                <w:b/>
                <w:bCs/>
              </w:rPr>
              <w:tab/>
              <w:t xml:space="preserve">ESD methods and instruments for non-formal and informal learning are in place to assess changes in </w:t>
            </w:r>
            <w:r w:rsidRPr="00B4462E">
              <w:rPr>
                <w:b/>
                <w:bCs/>
              </w:rPr>
              <w:br/>
              <w:t>knowledge, attitude and practice</w:t>
            </w:r>
          </w:p>
        </w:tc>
      </w:tr>
      <w:tr w:rsidR="0047261E" w:rsidRPr="00B4462E" w14:paraId="0D522B04"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41195942" w14:textId="77777777" w:rsidR="0098702C" w:rsidRPr="00B4462E" w:rsidRDefault="0098702C" w:rsidP="005726D4">
            <w:pPr>
              <w:keepNext/>
              <w:keepLines/>
              <w:suppressAutoHyphens w:val="0"/>
              <w:spacing w:before="40" w:after="120"/>
              <w:ind w:right="113"/>
            </w:pPr>
            <w:r w:rsidRPr="00B4462E">
              <w:t xml:space="preserve">Sub-indicator 2.5.1 </w:t>
            </w:r>
          </w:p>
        </w:tc>
        <w:tc>
          <w:tcPr>
            <w:tcW w:w="8573" w:type="dxa"/>
            <w:gridSpan w:val="5"/>
            <w:shd w:val="clear" w:color="auto" w:fill="F2F2F2"/>
          </w:tcPr>
          <w:p w14:paraId="04821451" w14:textId="77777777" w:rsidR="0098702C" w:rsidRPr="00B4462E" w:rsidRDefault="0098702C" w:rsidP="005726D4">
            <w:pPr>
              <w:keepNext/>
              <w:keepLines/>
              <w:suppressAutoHyphens w:val="0"/>
              <w:spacing w:before="40" w:after="120"/>
              <w:ind w:right="113"/>
            </w:pPr>
            <w:r w:rsidRPr="00B4462E">
              <w:t>Are SD issues addressed in informal and public awareness-raising activities?</w:t>
            </w:r>
          </w:p>
        </w:tc>
      </w:tr>
      <w:tr w:rsidR="0047261E" w:rsidRPr="00B4462E" w14:paraId="034895B6"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2448E5C9" w14:textId="77777777" w:rsidR="0098702C" w:rsidRPr="00B4462E" w:rsidRDefault="0098702C" w:rsidP="005726D4">
            <w:pPr>
              <w:keepNext/>
              <w:keepLines/>
              <w:suppressAutoHyphens w:val="0"/>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1BA425BD" w14:textId="77777777" w:rsidR="0098702C" w:rsidRPr="00B4462E" w:rsidRDefault="0098702C" w:rsidP="005726D4">
            <w:pPr>
              <w:keepNext/>
              <w:keepLines/>
              <w:widowControl w:val="0"/>
              <w:spacing w:before="40" w:after="120"/>
              <w:rPr>
                <w:i/>
                <w:iCs/>
              </w:rPr>
            </w:pPr>
            <w:r w:rsidRPr="00B4462E">
              <w:rPr>
                <w:i/>
                <w:iCs/>
              </w:rPr>
              <w:t xml:space="preserve">Please specify and provide information on new developments and good practice examples. </w:t>
            </w:r>
          </w:p>
        </w:tc>
      </w:tr>
      <w:tr w:rsidR="0047261E" w:rsidRPr="00B4462E" w14:paraId="1B23D105"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12A416A0" w14:textId="77777777" w:rsidR="0098702C" w:rsidRPr="00B4462E" w:rsidRDefault="0098702C" w:rsidP="005726D4">
            <w:pPr>
              <w:suppressAutoHyphens w:val="0"/>
              <w:spacing w:before="40" w:after="120"/>
              <w:ind w:right="113"/>
            </w:pPr>
            <w:r w:rsidRPr="00B4462E">
              <w:t xml:space="preserve">Sub-indicator 2.5.2 </w:t>
            </w:r>
          </w:p>
        </w:tc>
        <w:tc>
          <w:tcPr>
            <w:tcW w:w="8573" w:type="dxa"/>
            <w:gridSpan w:val="5"/>
            <w:shd w:val="clear" w:color="auto" w:fill="F2F2F2"/>
            <w:vAlign w:val="center"/>
          </w:tcPr>
          <w:p w14:paraId="3C04B1BF" w14:textId="77777777" w:rsidR="0098702C" w:rsidRPr="005726D4" w:rsidRDefault="0098702C" w:rsidP="005726D4">
            <w:pPr>
              <w:widowControl w:val="0"/>
              <w:spacing w:before="40" w:after="120"/>
            </w:pPr>
            <w:r w:rsidRPr="00B4462E">
              <w:t>Is there any support for work-based learning (e.g., for small companies, farmers, trade unions, associations) which addresses SD issues?</w:t>
            </w:r>
          </w:p>
        </w:tc>
      </w:tr>
      <w:tr w:rsidR="0047261E" w:rsidRPr="00B4462E" w14:paraId="457887EE"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93"/>
          <w:tblHeader/>
        </w:trPr>
        <w:tc>
          <w:tcPr>
            <w:tcW w:w="3965" w:type="dxa"/>
            <w:gridSpan w:val="4"/>
            <w:shd w:val="clear" w:color="auto" w:fill="auto"/>
          </w:tcPr>
          <w:p w14:paraId="48165E1E" w14:textId="77777777" w:rsidR="0098702C" w:rsidRPr="00B4462E" w:rsidRDefault="0098702C" w:rsidP="005726D4">
            <w:pPr>
              <w:suppressAutoHyphens w:val="0"/>
              <w:spacing w:before="40" w:after="120"/>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Pr="00B4462E">
              <w:rPr>
                <w:snapToGrid w:val="0"/>
              </w:rPr>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Pr="00B4462E">
              <w:rPr>
                <w:snapToGrid w:val="0"/>
              </w:rPr>
            </w:r>
            <w:r w:rsidRPr="00B4462E">
              <w:rPr>
                <w:snapToGrid w:val="0"/>
              </w:rPr>
              <w:fldChar w:fldCharType="end"/>
            </w:r>
          </w:p>
        </w:tc>
        <w:tc>
          <w:tcPr>
            <w:tcW w:w="8573" w:type="dxa"/>
            <w:gridSpan w:val="5"/>
            <w:shd w:val="clear" w:color="auto" w:fill="auto"/>
          </w:tcPr>
          <w:p w14:paraId="1D2592AC" w14:textId="77777777" w:rsidR="0098702C" w:rsidRPr="00B4462E" w:rsidRDefault="0098702C" w:rsidP="005726D4">
            <w:pPr>
              <w:widowControl w:val="0"/>
              <w:spacing w:before="40" w:after="120"/>
            </w:pPr>
            <w:r w:rsidRPr="00B4462E">
              <w:rPr>
                <w:i/>
                <w:iCs/>
              </w:rPr>
              <w:t>Please specify and provide information on new developments and good practice examples.</w:t>
            </w:r>
          </w:p>
        </w:tc>
      </w:tr>
      <w:tr w:rsidR="0047261E" w:rsidRPr="00B4462E" w14:paraId="532E9A27"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3C039F2F" w14:textId="77777777" w:rsidR="0098702C" w:rsidRPr="00B4462E" w:rsidRDefault="0098702C" w:rsidP="005726D4">
            <w:pPr>
              <w:suppressAutoHyphens w:val="0"/>
              <w:spacing w:before="40" w:after="120"/>
              <w:ind w:right="113"/>
            </w:pPr>
            <w:r w:rsidRPr="00B4462E">
              <w:t xml:space="preserve">Sub-indicator 2.5.3 </w:t>
            </w:r>
          </w:p>
        </w:tc>
        <w:tc>
          <w:tcPr>
            <w:tcW w:w="8573" w:type="dxa"/>
            <w:gridSpan w:val="5"/>
            <w:shd w:val="clear" w:color="auto" w:fill="F2F2F2"/>
            <w:vAlign w:val="center"/>
          </w:tcPr>
          <w:p w14:paraId="71FEB33A" w14:textId="6259A646" w:rsidR="0098702C" w:rsidRPr="00B4462E" w:rsidRDefault="0098702C" w:rsidP="005726D4">
            <w:pPr>
              <w:widowControl w:val="0"/>
              <w:spacing w:before="40" w:after="120"/>
            </w:pPr>
            <w:r w:rsidRPr="00B4462E">
              <w:t>Are there any instruments (e.g.</w:t>
            </w:r>
            <w:r w:rsidR="00852DD0">
              <w:t>,</w:t>
            </w:r>
            <w:r w:rsidRPr="00B4462E">
              <w:t xml:space="preserve"> research, surveys, etc.) in place to assess the outcomes of ESD as a result of non-formal and informal learning?</w:t>
            </w:r>
          </w:p>
        </w:tc>
      </w:tr>
      <w:tr w:rsidR="0047261E" w:rsidRPr="00B4462E" w14:paraId="602FFD58"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3DDC9B2A" w14:textId="77777777" w:rsidR="0098702C" w:rsidRPr="00B4462E" w:rsidRDefault="0098702C" w:rsidP="005726D4">
            <w:pPr>
              <w:suppressAutoHyphens w:val="0"/>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vAlign w:val="center"/>
          </w:tcPr>
          <w:p w14:paraId="533981A8" w14:textId="2DE85D29" w:rsidR="0098702C" w:rsidRPr="00B4462E" w:rsidRDefault="0098702C" w:rsidP="005726D4">
            <w:pPr>
              <w:widowControl w:val="0"/>
              <w:spacing w:before="40" w:after="120"/>
              <w:rPr>
                <w:i/>
                <w:iCs/>
              </w:rPr>
            </w:pPr>
            <w:r w:rsidRPr="00B4462E">
              <w:rPr>
                <w:i/>
                <w:iCs/>
              </w:rPr>
              <w:t>P</w:t>
            </w:r>
            <w:r w:rsidR="00560D74">
              <w:rPr>
                <w:i/>
                <w:iCs/>
              </w:rPr>
              <w:t>lease specify in particular which</w:t>
            </w:r>
            <w:r w:rsidRPr="00B4462E">
              <w:rPr>
                <w:i/>
                <w:iCs/>
              </w:rPr>
              <w:t xml:space="preserve"> instruments were the most effective in assessing the outcomes o</w:t>
            </w:r>
            <w:r w:rsidR="003A48D5">
              <w:rPr>
                <w:i/>
                <w:iCs/>
              </w:rPr>
              <w:t>f ESD as a result of non-formal or</w:t>
            </w:r>
            <w:r w:rsidRPr="00B4462E">
              <w:rPr>
                <w:i/>
                <w:iCs/>
              </w:rPr>
              <w:t xml:space="preserve"> informal learning.</w:t>
            </w:r>
          </w:p>
        </w:tc>
      </w:tr>
      <w:tr w:rsidR="0047261E" w:rsidRPr="00B4462E" w14:paraId="0A8FBCCB"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shd w:val="clear" w:color="auto" w:fill="D9D9D9"/>
            <w:vAlign w:val="bottom"/>
          </w:tcPr>
          <w:p w14:paraId="2C1707B7" w14:textId="77777777" w:rsidR="0098702C" w:rsidRPr="00B4462E" w:rsidRDefault="0098702C" w:rsidP="005726D4">
            <w:pPr>
              <w:suppressAutoHyphens w:val="0"/>
              <w:spacing w:before="40" w:after="120"/>
              <w:ind w:right="113"/>
              <w:rPr>
                <w:b/>
              </w:rPr>
            </w:pPr>
            <w:r w:rsidRPr="00B4462E">
              <w:rPr>
                <w:b/>
                <w:bCs/>
              </w:rPr>
              <w:t>Indicator 2.6</w:t>
            </w:r>
            <w:r w:rsidRPr="00B4462E">
              <w:rPr>
                <w:b/>
              </w:rPr>
              <w:tab/>
            </w:r>
            <w:r w:rsidRPr="00B4462E">
              <w:rPr>
                <w:b/>
              </w:rPr>
              <w:tab/>
            </w:r>
            <w:r w:rsidRPr="00B4462E">
              <w:rPr>
                <w:b/>
                <w:bCs/>
              </w:rPr>
              <w:t>ESD implementation is a multi-stakeholder process</w:t>
            </w:r>
            <w:r w:rsidRPr="00B4462E">
              <w:rPr>
                <w:rStyle w:val="FootnoteReference"/>
                <w:bCs/>
                <w:szCs w:val="18"/>
              </w:rPr>
              <w:footnoteReference w:id="20"/>
            </w:r>
          </w:p>
        </w:tc>
      </w:tr>
      <w:tr w:rsidR="0047261E" w:rsidRPr="00B4462E" w14:paraId="3D6C8AA5"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474A6BE5" w14:textId="77777777" w:rsidR="0098702C" w:rsidRPr="00B4462E" w:rsidRDefault="0098702C" w:rsidP="005726D4">
            <w:pPr>
              <w:suppressAutoHyphens w:val="0"/>
              <w:spacing w:before="40" w:after="120"/>
              <w:ind w:right="113"/>
            </w:pPr>
            <w:r w:rsidRPr="00B4462E">
              <w:t>Sub-indicator 2.6.1</w:t>
            </w:r>
          </w:p>
        </w:tc>
        <w:tc>
          <w:tcPr>
            <w:tcW w:w="8573" w:type="dxa"/>
            <w:gridSpan w:val="5"/>
            <w:shd w:val="clear" w:color="auto" w:fill="F2F2F2"/>
          </w:tcPr>
          <w:p w14:paraId="0D1A1A38" w14:textId="77777777" w:rsidR="0098702C" w:rsidRPr="00B4462E" w:rsidRDefault="0098702C" w:rsidP="005726D4">
            <w:pPr>
              <w:suppressAutoHyphens w:val="0"/>
              <w:spacing w:before="40" w:after="120"/>
              <w:ind w:right="113"/>
            </w:pPr>
            <w:r w:rsidRPr="00B4462E">
              <w:t>Is ESD implementation a multi-stakeholder process?</w:t>
            </w:r>
          </w:p>
        </w:tc>
      </w:tr>
      <w:tr w:rsidR="0047261E" w:rsidRPr="00B4462E" w14:paraId="0D8D9235"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493"/>
          <w:tblHeader/>
        </w:trPr>
        <w:tc>
          <w:tcPr>
            <w:tcW w:w="3965" w:type="dxa"/>
            <w:gridSpan w:val="4"/>
            <w:shd w:val="clear" w:color="auto" w:fill="auto"/>
          </w:tcPr>
          <w:p w14:paraId="080FAD8B" w14:textId="77777777" w:rsidR="0098702C" w:rsidRPr="00B4462E" w:rsidRDefault="0098702C" w:rsidP="005726D4">
            <w:pPr>
              <w:suppressAutoHyphens w:val="0"/>
              <w:spacing w:before="40" w:after="120"/>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Pr="00B4462E">
              <w:rPr>
                <w:snapToGrid w:val="0"/>
              </w:rPr>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Pr="00B4462E">
              <w:rPr>
                <w:snapToGrid w:val="0"/>
              </w:rPr>
            </w:r>
            <w:r w:rsidRPr="00B4462E">
              <w:rPr>
                <w:snapToGrid w:val="0"/>
              </w:rPr>
              <w:fldChar w:fldCharType="end"/>
            </w:r>
          </w:p>
        </w:tc>
        <w:tc>
          <w:tcPr>
            <w:tcW w:w="8573" w:type="dxa"/>
            <w:gridSpan w:val="5"/>
            <w:shd w:val="clear" w:color="auto" w:fill="auto"/>
          </w:tcPr>
          <w:p w14:paraId="69556EEE" w14:textId="464AAAE3" w:rsidR="0098702C" w:rsidRPr="00B4462E" w:rsidRDefault="0098702C" w:rsidP="005726D4">
            <w:pPr>
              <w:widowControl w:val="0"/>
              <w:spacing w:before="40" w:after="120"/>
              <w:rPr>
                <w:i/>
                <w:iCs/>
              </w:rPr>
            </w:pPr>
            <w:r w:rsidRPr="00B4462E">
              <w:rPr>
                <w:i/>
                <w:iCs/>
              </w:rPr>
              <w:t xml:space="preserve">Please specify the main stakeholders and the main impacts that those stakeholders had/have on implementation. Please update the information provided in the previous table for appendix II as appropriate. </w:t>
            </w:r>
          </w:p>
        </w:tc>
      </w:tr>
      <w:tr w:rsidR="0047261E" w:rsidRPr="00B4462E" w14:paraId="270BB7CA"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401"/>
          <w:tblHeader/>
        </w:trPr>
        <w:tc>
          <w:tcPr>
            <w:tcW w:w="3965" w:type="dxa"/>
            <w:gridSpan w:val="4"/>
            <w:shd w:val="clear" w:color="auto" w:fill="auto"/>
          </w:tcPr>
          <w:p w14:paraId="0B2EA465" w14:textId="77777777" w:rsidR="0098702C" w:rsidRPr="00B4462E" w:rsidRDefault="0098702C" w:rsidP="005726D4">
            <w:pPr>
              <w:suppressAutoHyphens w:val="0"/>
              <w:spacing w:before="40" w:after="120"/>
              <w:ind w:right="113"/>
              <w:rPr>
                <w:i/>
              </w:rPr>
            </w:pPr>
            <w:r w:rsidRPr="00B4462E">
              <w:rPr>
                <w:i/>
                <w:iCs/>
              </w:rPr>
              <w:t>Concluding remarks on issue 2</w:t>
            </w:r>
          </w:p>
        </w:tc>
        <w:tc>
          <w:tcPr>
            <w:tcW w:w="8573" w:type="dxa"/>
            <w:gridSpan w:val="5"/>
            <w:shd w:val="clear" w:color="auto" w:fill="auto"/>
          </w:tcPr>
          <w:p w14:paraId="17655F75" w14:textId="41C5902A" w:rsidR="0098702C" w:rsidRPr="00B4462E" w:rsidDel="00CA37E8" w:rsidRDefault="0098702C" w:rsidP="005726D4">
            <w:pPr>
              <w:widowControl w:val="0"/>
              <w:spacing w:before="40" w:after="120"/>
              <w:rPr>
                <w:i/>
                <w:iCs/>
              </w:rPr>
            </w:pPr>
            <w:r w:rsidRPr="00B4462E">
              <w:rPr>
                <w:i/>
                <w:iCs/>
              </w:rPr>
              <w:t>Please provide any concluding remarks you may have concerning the implementation of issue 2, which corresponds to objective (b) under the Strategy, namely to promote sustainable development through formal, non-formal and informal learning</w:t>
            </w:r>
            <w:r w:rsidR="003A48D5">
              <w:rPr>
                <w:i/>
                <w:iCs/>
              </w:rPr>
              <w:t>.</w:t>
            </w:r>
          </w:p>
        </w:tc>
      </w:tr>
      <w:tr w:rsidR="0047261E" w:rsidRPr="00B4462E" w14:paraId="1BC38FEF"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1077"/>
          <w:tblHeader/>
        </w:trPr>
        <w:tc>
          <w:tcPr>
            <w:tcW w:w="3965" w:type="dxa"/>
            <w:gridSpan w:val="4"/>
            <w:tcBorders>
              <w:bottom w:val="single" w:sz="4" w:space="0" w:color="auto"/>
            </w:tcBorders>
            <w:shd w:val="clear" w:color="auto" w:fill="auto"/>
          </w:tcPr>
          <w:p w14:paraId="07968146" w14:textId="77777777" w:rsidR="0098702C" w:rsidRPr="00B4462E" w:rsidRDefault="0098702C" w:rsidP="005726D4">
            <w:pPr>
              <w:suppressAutoHyphens w:val="0"/>
              <w:spacing w:before="40" w:after="120"/>
              <w:ind w:right="113"/>
              <w:rPr>
                <w:snapToGrid w:val="0"/>
              </w:rPr>
            </w:pPr>
          </w:p>
        </w:tc>
        <w:tc>
          <w:tcPr>
            <w:tcW w:w="8573" w:type="dxa"/>
            <w:gridSpan w:val="5"/>
            <w:tcBorders>
              <w:bottom w:val="single" w:sz="4" w:space="0" w:color="auto"/>
            </w:tcBorders>
            <w:shd w:val="clear" w:color="auto" w:fill="auto"/>
          </w:tcPr>
          <w:p w14:paraId="33EA1972" w14:textId="77777777" w:rsidR="0098702C" w:rsidRPr="00B4462E" w:rsidRDefault="0098702C" w:rsidP="005726D4">
            <w:pPr>
              <w:widowControl w:val="0"/>
              <w:spacing w:before="40" w:after="120"/>
              <w:rPr>
                <w:i/>
                <w:iCs/>
              </w:rPr>
            </w:pPr>
            <w:r w:rsidRPr="00B4462E">
              <w:rPr>
                <w:i/>
                <w:iCs/>
              </w:rPr>
              <w:t xml:space="preserve">Please address in particular the following questions: </w:t>
            </w:r>
          </w:p>
          <w:p w14:paraId="36DEFB0A" w14:textId="398A9AC3" w:rsidR="0098702C" w:rsidRPr="00B4462E" w:rsidRDefault="0098702C" w:rsidP="005726D4">
            <w:pPr>
              <w:widowControl w:val="0"/>
              <w:spacing w:before="40" w:after="120"/>
              <w:rPr>
                <w:i/>
                <w:iCs/>
              </w:rPr>
            </w:pPr>
            <w:r w:rsidRPr="00B4462E">
              <w:rPr>
                <w:i/>
                <w:iCs/>
              </w:rPr>
              <w:t>–</w:t>
            </w:r>
            <w:r w:rsidRPr="00B4462E">
              <w:rPr>
                <w:i/>
                <w:iCs/>
              </w:rPr>
              <w:tab/>
              <w:t xml:space="preserve">Which </w:t>
            </w:r>
            <w:r w:rsidR="00560D74">
              <w:rPr>
                <w:i/>
                <w:iCs/>
              </w:rPr>
              <w:t>actions and/or ini</w:t>
            </w:r>
            <w:r w:rsidRPr="00B4462E">
              <w:rPr>
                <w:i/>
                <w:iCs/>
              </w:rPr>
              <w:t>tiatives have been particularly successful and why?</w:t>
            </w:r>
          </w:p>
          <w:p w14:paraId="23517332" w14:textId="77777777" w:rsidR="0098702C" w:rsidRPr="00B4462E" w:rsidRDefault="0098702C" w:rsidP="005726D4">
            <w:pPr>
              <w:widowControl w:val="0"/>
              <w:spacing w:before="40" w:after="120"/>
              <w:rPr>
                <w:i/>
                <w:iCs/>
              </w:rPr>
            </w:pPr>
            <w:r w:rsidRPr="00B4462E">
              <w:rPr>
                <w:i/>
                <w:iCs/>
              </w:rPr>
              <w:t>–</w:t>
            </w:r>
            <w:r w:rsidRPr="00B4462E">
              <w:rPr>
                <w:i/>
                <w:iCs/>
              </w:rPr>
              <w:tab/>
              <w:t>What challenges did your country encounter when implementing this objective?</w:t>
            </w:r>
          </w:p>
          <w:p w14:paraId="06BD005C" w14:textId="155FEB95" w:rsidR="0098702C" w:rsidRPr="00B4462E" w:rsidDel="00CA37E8" w:rsidRDefault="0098702C" w:rsidP="005726D4">
            <w:pPr>
              <w:widowControl w:val="0"/>
              <w:spacing w:before="40" w:after="120"/>
              <w:ind w:left="567" w:hanging="567"/>
              <w:rPr>
                <w:i/>
                <w:iCs/>
              </w:rPr>
            </w:pPr>
            <w:r w:rsidRPr="00B4462E">
              <w:rPr>
                <w:i/>
                <w:iCs/>
              </w:rPr>
              <w:t>–</w:t>
            </w:r>
            <w:r w:rsidRPr="00B4462E">
              <w:rPr>
                <w:i/>
                <w:iCs/>
              </w:rPr>
              <w:tab/>
            </w:r>
            <w:r w:rsidR="003A48D5">
              <w:rPr>
                <w:i/>
                <w:iCs/>
              </w:rPr>
              <w:t xml:space="preserve">What </w:t>
            </w:r>
            <w:r w:rsidRPr="00B4462E">
              <w:rPr>
                <w:i/>
                <w:iCs/>
              </w:rPr>
              <w:t>other considerations have to be taken into account in future ESD implementation concerning this objective?</w:t>
            </w:r>
          </w:p>
        </w:tc>
      </w:tr>
      <w:tr w:rsidR="0047261E" w:rsidRPr="00B4462E" w14:paraId="0CFE7BB1"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340"/>
          <w:tblHeader/>
        </w:trPr>
        <w:tc>
          <w:tcPr>
            <w:tcW w:w="12538" w:type="dxa"/>
            <w:gridSpan w:val="9"/>
            <w:tcBorders>
              <w:top w:val="single" w:sz="4" w:space="0" w:color="auto"/>
              <w:bottom w:val="single" w:sz="12" w:space="0" w:color="auto"/>
            </w:tcBorders>
            <w:shd w:val="clear" w:color="auto" w:fill="BFBFBF"/>
          </w:tcPr>
          <w:p w14:paraId="38757461" w14:textId="77777777" w:rsidR="0098702C" w:rsidRPr="00B4462E" w:rsidRDefault="0098702C" w:rsidP="00697200">
            <w:pPr>
              <w:pageBreakBefore/>
              <w:suppressAutoHyphens w:val="0"/>
              <w:spacing w:before="40" w:after="120" w:line="220" w:lineRule="exact"/>
              <w:ind w:right="113"/>
              <w:rPr>
                <w:b/>
                <w:bCs/>
                <w:iCs/>
              </w:rPr>
            </w:pPr>
            <w:r w:rsidRPr="00B4462E">
              <w:rPr>
                <w:b/>
                <w:bCs/>
                <w:iCs/>
              </w:rPr>
              <w:t>Issue 3.</w:t>
            </w:r>
            <w:r w:rsidRPr="00B4462E">
              <w:rPr>
                <w:b/>
                <w:bCs/>
                <w:iCs/>
              </w:rPr>
              <w:tab/>
            </w:r>
            <w:r w:rsidRPr="00B4462E">
              <w:rPr>
                <w:b/>
                <w:bCs/>
                <w:iCs/>
              </w:rPr>
              <w:tab/>
              <w:t>Equip educators with the competence to include SD in their teaching</w:t>
            </w:r>
          </w:p>
        </w:tc>
      </w:tr>
      <w:tr w:rsidR="0047261E" w:rsidRPr="00B4462E" w14:paraId="25838033"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425"/>
          <w:tblHeader/>
        </w:trPr>
        <w:tc>
          <w:tcPr>
            <w:tcW w:w="12538" w:type="dxa"/>
            <w:gridSpan w:val="9"/>
            <w:tcBorders>
              <w:top w:val="single" w:sz="12" w:space="0" w:color="auto"/>
            </w:tcBorders>
            <w:shd w:val="clear" w:color="auto" w:fill="auto"/>
          </w:tcPr>
          <w:p w14:paraId="19DBEF99" w14:textId="77777777" w:rsidR="0098702C" w:rsidRPr="00B4462E" w:rsidRDefault="0098702C" w:rsidP="00697200">
            <w:pPr>
              <w:widowControl w:val="0"/>
              <w:spacing w:before="120"/>
              <w:rPr>
                <w:i/>
                <w:iCs/>
              </w:rPr>
            </w:pPr>
            <w:r w:rsidRPr="00B4462E">
              <w:rPr>
                <w:i/>
                <w:iCs/>
              </w:rPr>
              <w:t>If necessary, provide relevant information on your country situation regarding this specific objective (up to 1,500 characters with spaces).</w:t>
            </w:r>
          </w:p>
        </w:tc>
      </w:tr>
      <w:tr w:rsidR="0047261E" w:rsidRPr="00B4462E" w14:paraId="0179C1F1"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shd w:val="clear" w:color="auto" w:fill="D9D9D9"/>
          </w:tcPr>
          <w:p w14:paraId="40D9E02C" w14:textId="77777777" w:rsidR="0098702C" w:rsidRPr="00B4462E" w:rsidRDefault="0098702C" w:rsidP="00697200">
            <w:pPr>
              <w:suppressAutoHyphens w:val="0"/>
              <w:spacing w:before="40" w:after="120" w:line="220" w:lineRule="exact"/>
              <w:ind w:right="113"/>
            </w:pPr>
            <w:r w:rsidRPr="00B4462E">
              <w:rPr>
                <w:b/>
                <w:bCs/>
              </w:rPr>
              <w:t>Indicator 3.1</w:t>
            </w:r>
            <w:r w:rsidRPr="00B4462E">
              <w:rPr>
                <w:b/>
                <w:bCs/>
              </w:rPr>
              <w:tab/>
            </w:r>
            <w:r w:rsidRPr="00B4462E">
              <w:rPr>
                <w:b/>
                <w:bCs/>
              </w:rPr>
              <w:tab/>
              <w:t>ESD is included in the training</w:t>
            </w:r>
            <w:r w:rsidRPr="00B4462E">
              <w:rPr>
                <w:rStyle w:val="FootnoteReference"/>
                <w:bCs/>
                <w:szCs w:val="18"/>
              </w:rPr>
              <w:footnoteReference w:id="21"/>
            </w:r>
            <w:r w:rsidRPr="00B4462E">
              <w:rPr>
                <w:bCs/>
                <w:sz w:val="18"/>
                <w:szCs w:val="18"/>
                <w:vertAlign w:val="superscript"/>
              </w:rPr>
              <w:t xml:space="preserve"> </w:t>
            </w:r>
            <w:r w:rsidRPr="00B4462E">
              <w:rPr>
                <w:b/>
                <w:bCs/>
              </w:rPr>
              <w:t>of educators</w:t>
            </w:r>
          </w:p>
        </w:tc>
      </w:tr>
      <w:tr w:rsidR="0047261E" w:rsidRPr="00B4462E" w14:paraId="2331CD33"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3711F8BE" w14:textId="77777777" w:rsidR="0098702C" w:rsidRPr="00B4462E" w:rsidRDefault="0098702C" w:rsidP="00697200">
            <w:pPr>
              <w:suppressAutoHyphens w:val="0"/>
              <w:spacing w:before="40" w:after="120" w:line="220" w:lineRule="exact"/>
              <w:ind w:right="113"/>
              <w:rPr>
                <w:szCs w:val="24"/>
              </w:rPr>
            </w:pPr>
            <w:r w:rsidRPr="00B4462E">
              <w:rPr>
                <w:snapToGrid w:val="0"/>
              </w:rPr>
              <w:t>Sub-indicator 3.1.1</w:t>
            </w:r>
          </w:p>
        </w:tc>
        <w:tc>
          <w:tcPr>
            <w:tcW w:w="8573" w:type="dxa"/>
            <w:gridSpan w:val="5"/>
            <w:shd w:val="clear" w:color="auto" w:fill="F2F2F2"/>
          </w:tcPr>
          <w:p w14:paraId="478061B9" w14:textId="77777777" w:rsidR="0098702C" w:rsidRPr="00B4462E" w:rsidRDefault="0098702C" w:rsidP="00697200">
            <w:pPr>
              <w:suppressAutoHyphens w:val="0"/>
              <w:spacing w:before="40" w:after="120" w:line="220" w:lineRule="exact"/>
              <w:ind w:right="113"/>
            </w:pPr>
            <w:r w:rsidRPr="00B4462E">
              <w:t>Is ESD a part of educators’ initial training?</w:t>
            </w:r>
            <w:r w:rsidRPr="00B4462E">
              <w:rPr>
                <w:rStyle w:val="FootnoteReference"/>
                <w:szCs w:val="18"/>
              </w:rPr>
              <w:footnoteReference w:id="22"/>
            </w:r>
          </w:p>
        </w:tc>
      </w:tr>
      <w:tr w:rsidR="0047261E" w:rsidRPr="00B4462E" w14:paraId="7D3FC420"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4899F2F2" w14:textId="77777777" w:rsidR="0098702C" w:rsidRPr="00B4462E" w:rsidRDefault="0098702C" w:rsidP="00697200">
            <w:pPr>
              <w:suppressAutoHyphens w:val="0"/>
              <w:spacing w:before="40" w:after="120" w:line="220" w:lineRule="exact"/>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Pr="00B4462E">
              <w:rPr>
                <w:snapToGrid w:val="0"/>
              </w:rPr>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Pr="00B4462E">
              <w:rPr>
                <w:snapToGrid w:val="0"/>
              </w:rPr>
            </w:r>
            <w:r w:rsidRPr="00B4462E">
              <w:rPr>
                <w:snapToGrid w:val="0"/>
              </w:rPr>
              <w:fldChar w:fldCharType="end"/>
            </w:r>
          </w:p>
        </w:tc>
        <w:tc>
          <w:tcPr>
            <w:tcW w:w="8573" w:type="dxa"/>
            <w:gridSpan w:val="5"/>
            <w:shd w:val="clear" w:color="auto" w:fill="auto"/>
            <w:vAlign w:val="center"/>
          </w:tcPr>
          <w:p w14:paraId="550A0A73" w14:textId="1BDD6436" w:rsidR="0098702C" w:rsidRPr="00B4462E" w:rsidRDefault="00560D74" w:rsidP="00697200">
            <w:pPr>
              <w:widowControl w:val="0"/>
            </w:pPr>
            <w:r>
              <w:rPr>
                <w:i/>
                <w:iCs/>
              </w:rPr>
              <w:t>In particular specify which</w:t>
            </w:r>
            <w:r w:rsidR="0098702C" w:rsidRPr="00B4462E">
              <w:rPr>
                <w:i/>
                <w:iCs/>
              </w:rPr>
              <w:t xml:space="preserve"> ESD competences</w:t>
            </w:r>
            <w:r w:rsidR="0098702C" w:rsidRPr="00B4462E">
              <w:rPr>
                <w:rStyle w:val="FootnoteReference"/>
                <w:szCs w:val="18"/>
              </w:rPr>
              <w:footnoteReference w:id="23"/>
            </w:r>
            <w:r w:rsidR="0098702C" w:rsidRPr="00B4462E">
              <w:rPr>
                <w:i/>
                <w:iCs/>
              </w:rPr>
              <w:t xml:space="preserve"> are explicitly included in the study programmes. </w:t>
            </w:r>
          </w:p>
        </w:tc>
      </w:tr>
      <w:tr w:rsidR="0047261E" w:rsidRPr="00B4462E" w14:paraId="75E4736A"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1254047A" w14:textId="77777777" w:rsidR="0098702C" w:rsidRPr="00B4462E" w:rsidRDefault="0098702C" w:rsidP="00697200">
            <w:pPr>
              <w:suppressAutoHyphens w:val="0"/>
              <w:spacing w:before="40" w:after="120" w:line="220" w:lineRule="exact"/>
              <w:ind w:right="113"/>
            </w:pPr>
            <w:r w:rsidRPr="00B4462E">
              <w:t>Sub-indicator 3.1.2</w:t>
            </w:r>
          </w:p>
        </w:tc>
        <w:tc>
          <w:tcPr>
            <w:tcW w:w="8573" w:type="dxa"/>
            <w:gridSpan w:val="5"/>
            <w:shd w:val="clear" w:color="auto" w:fill="F2F2F2"/>
          </w:tcPr>
          <w:p w14:paraId="3C3C71BF" w14:textId="77777777" w:rsidR="0098702C" w:rsidRPr="00B4462E" w:rsidRDefault="0098702C" w:rsidP="00697200">
            <w:pPr>
              <w:suppressAutoHyphens w:val="0"/>
              <w:spacing w:before="40" w:after="120" w:line="220" w:lineRule="exact"/>
              <w:ind w:right="113"/>
            </w:pPr>
            <w:r w:rsidRPr="00B4462E">
              <w:t>Is ESD a part of the educators’ in-service training?</w:t>
            </w:r>
            <w:r w:rsidRPr="00B4462E">
              <w:rPr>
                <w:rStyle w:val="FootnoteReference"/>
                <w:szCs w:val="18"/>
              </w:rPr>
              <w:footnoteReference w:id="24"/>
            </w:r>
          </w:p>
        </w:tc>
      </w:tr>
      <w:tr w:rsidR="0047261E" w:rsidRPr="00B4462E" w14:paraId="50F38763"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582CB134" w14:textId="77777777" w:rsidR="0098702C" w:rsidRPr="00B4462E" w:rsidRDefault="0098702C" w:rsidP="00697200">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4596EFEE" w14:textId="175A1E1F" w:rsidR="0098702C" w:rsidRPr="00B4462E" w:rsidRDefault="00560D74" w:rsidP="00697200">
            <w:pPr>
              <w:widowControl w:val="0"/>
              <w:rPr>
                <w:i/>
                <w:iCs/>
              </w:rPr>
            </w:pPr>
            <w:r>
              <w:rPr>
                <w:i/>
                <w:iCs/>
              </w:rPr>
              <w:t>In particular specify which</w:t>
            </w:r>
            <w:r w:rsidR="0098702C" w:rsidRPr="00B4462E">
              <w:rPr>
                <w:i/>
                <w:iCs/>
              </w:rPr>
              <w:t xml:space="preserve"> ESD competences are explicitly included in training programmes. Please also specify to what extent the training programmes are mandatory or optional. </w:t>
            </w:r>
          </w:p>
          <w:p w14:paraId="4A7F67B5" w14:textId="77777777" w:rsidR="0098702C" w:rsidRPr="00B4462E" w:rsidRDefault="0098702C" w:rsidP="00697200">
            <w:pPr>
              <w:widowControl w:val="0"/>
              <w:rPr>
                <w:i/>
                <w:iCs/>
              </w:rPr>
            </w:pPr>
          </w:p>
          <w:p w14:paraId="14BA7A53" w14:textId="77777777" w:rsidR="0098702C" w:rsidRPr="00B4462E" w:rsidRDefault="0098702C" w:rsidP="00697200">
            <w:pPr>
              <w:widowControl w:val="0"/>
              <w:rPr>
                <w:i/>
                <w:iCs/>
              </w:rPr>
            </w:pPr>
            <w:r w:rsidRPr="00B4462E">
              <w:rPr>
                <w:i/>
                <w:iCs/>
              </w:rPr>
              <w:t xml:space="preserve">Please also update the information provided under the phase III national implementation reporting in appendix III. </w:t>
            </w:r>
          </w:p>
        </w:tc>
      </w:tr>
      <w:tr w:rsidR="0047261E" w:rsidRPr="00B4462E" w14:paraId="2C2D8FCD"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299DB483" w14:textId="77777777" w:rsidR="0098702C" w:rsidRPr="00B4462E" w:rsidRDefault="0098702C" w:rsidP="00697200">
            <w:pPr>
              <w:suppressAutoHyphens w:val="0"/>
              <w:spacing w:before="40" w:after="120" w:line="220" w:lineRule="exact"/>
              <w:ind w:right="113"/>
            </w:pPr>
            <w:r w:rsidRPr="00B4462E">
              <w:t>Sub-indicator 3.1.3</w:t>
            </w:r>
          </w:p>
        </w:tc>
        <w:tc>
          <w:tcPr>
            <w:tcW w:w="8573" w:type="dxa"/>
            <w:gridSpan w:val="5"/>
            <w:shd w:val="clear" w:color="auto" w:fill="F2F2F2"/>
          </w:tcPr>
          <w:p w14:paraId="2222CD60" w14:textId="77777777" w:rsidR="0098702C" w:rsidRPr="00B4462E" w:rsidRDefault="0098702C" w:rsidP="00697200">
            <w:pPr>
              <w:suppressAutoHyphens w:val="0"/>
              <w:spacing w:before="40" w:after="120" w:line="220" w:lineRule="exact"/>
              <w:ind w:right="113"/>
            </w:pPr>
            <w:r w:rsidRPr="00B4462E">
              <w:t>Is ESD a part of training of leaders and administrators of educational institutions?</w:t>
            </w:r>
          </w:p>
        </w:tc>
      </w:tr>
      <w:tr w:rsidR="0047261E" w:rsidRPr="00B4462E" w14:paraId="3E0739A6"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509"/>
          <w:tblHeader/>
        </w:trPr>
        <w:tc>
          <w:tcPr>
            <w:tcW w:w="3965" w:type="dxa"/>
            <w:gridSpan w:val="4"/>
            <w:shd w:val="clear" w:color="auto" w:fill="auto"/>
          </w:tcPr>
          <w:p w14:paraId="6AF28097" w14:textId="77777777" w:rsidR="0098702C" w:rsidRPr="00B4462E" w:rsidRDefault="0098702C" w:rsidP="00697200">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743C07E1" w14:textId="77424F12" w:rsidR="0098702C" w:rsidRPr="00B4462E" w:rsidRDefault="00560D74" w:rsidP="00697200">
            <w:pPr>
              <w:widowControl w:val="0"/>
            </w:pPr>
            <w:r>
              <w:rPr>
                <w:i/>
                <w:iCs/>
              </w:rPr>
              <w:t>Please specify which</w:t>
            </w:r>
            <w:r w:rsidR="0098702C" w:rsidRPr="00B4462E">
              <w:rPr>
                <w:i/>
                <w:iCs/>
              </w:rPr>
              <w:t xml:space="preserve"> ESD competences are explicitly included in training programmes. Please also specify to what extent the training programmes are accessible and whether they are mandatory or optional.</w:t>
            </w:r>
          </w:p>
        </w:tc>
      </w:tr>
      <w:tr w:rsidR="0047261E" w:rsidRPr="00B4462E" w14:paraId="22AA9E87"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shd w:val="clear" w:color="auto" w:fill="D9D9D9"/>
          </w:tcPr>
          <w:p w14:paraId="363B7956" w14:textId="77777777" w:rsidR="0098702C" w:rsidRPr="00B4462E" w:rsidRDefault="0098702C" w:rsidP="00697200">
            <w:pPr>
              <w:suppressAutoHyphens w:val="0"/>
              <w:spacing w:before="40" w:after="120" w:line="220" w:lineRule="exact"/>
              <w:ind w:right="113"/>
            </w:pPr>
            <w:r w:rsidRPr="00B4462E">
              <w:rPr>
                <w:b/>
                <w:bCs/>
              </w:rPr>
              <w:t>Indicator 3.2</w:t>
            </w:r>
            <w:r w:rsidRPr="00B4462E">
              <w:tab/>
            </w:r>
            <w:r w:rsidRPr="00B4462E">
              <w:tab/>
            </w:r>
            <w:r w:rsidRPr="00B4462E">
              <w:rPr>
                <w:b/>
                <w:bCs/>
              </w:rPr>
              <w:t>Opportunities exist for educators to cooperate on ESD</w:t>
            </w:r>
          </w:p>
        </w:tc>
      </w:tr>
      <w:tr w:rsidR="0047261E" w:rsidRPr="00B4462E" w14:paraId="45245917"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0690630F" w14:textId="77777777" w:rsidR="0098702C" w:rsidRPr="00B4462E" w:rsidRDefault="0098702C" w:rsidP="00697200">
            <w:pPr>
              <w:suppressAutoHyphens w:val="0"/>
              <w:spacing w:before="40" w:after="120" w:line="220" w:lineRule="exact"/>
              <w:ind w:right="113"/>
              <w:rPr>
                <w:szCs w:val="24"/>
              </w:rPr>
            </w:pPr>
            <w:r w:rsidRPr="00B4462E">
              <w:rPr>
                <w:snapToGrid w:val="0"/>
              </w:rPr>
              <w:t>Sub-indicator 3.2.1</w:t>
            </w:r>
          </w:p>
        </w:tc>
        <w:tc>
          <w:tcPr>
            <w:tcW w:w="8573" w:type="dxa"/>
            <w:gridSpan w:val="5"/>
            <w:shd w:val="clear" w:color="auto" w:fill="F2F2F2"/>
            <w:vAlign w:val="center"/>
          </w:tcPr>
          <w:p w14:paraId="6C34EAE6" w14:textId="77777777" w:rsidR="0098702C" w:rsidRPr="00B4462E" w:rsidRDefault="0098702C" w:rsidP="00697200">
            <w:pPr>
              <w:pStyle w:val="Document1"/>
              <w:keepNext w:val="0"/>
              <w:keepLines w:val="0"/>
              <w:tabs>
                <w:tab w:val="clear" w:pos="-720"/>
              </w:tabs>
              <w:suppressAutoHyphens w:val="0"/>
              <w:rPr>
                <w:rFonts w:ascii="Times New Roman" w:hAnsi="Times New Roman"/>
                <w:snapToGrid/>
                <w:szCs w:val="24"/>
                <w:lang w:val="en-GB"/>
              </w:rPr>
            </w:pPr>
            <w:r w:rsidRPr="00B4462E">
              <w:rPr>
                <w:rFonts w:ascii="Times New Roman" w:hAnsi="Times New Roman"/>
                <w:snapToGrid/>
                <w:szCs w:val="24"/>
                <w:lang w:val="en-GB"/>
              </w:rPr>
              <w:t>Are there any networks/platforms of educators and/or leaders/administrators who are involved in ESD in your country?</w:t>
            </w:r>
          </w:p>
        </w:tc>
      </w:tr>
      <w:tr w:rsidR="0047261E" w:rsidRPr="00B4462E" w14:paraId="7236FDDF"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1E7A919D" w14:textId="77777777" w:rsidR="0098702C" w:rsidRPr="00B4462E" w:rsidRDefault="0098702C" w:rsidP="00697200">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5F30E7BC" w14:textId="77777777" w:rsidR="0098702C" w:rsidRPr="00B4462E" w:rsidRDefault="0098702C" w:rsidP="00697200">
            <w:pPr>
              <w:suppressAutoHyphens w:val="0"/>
              <w:spacing w:before="40" w:after="120" w:line="220" w:lineRule="exact"/>
              <w:ind w:right="113"/>
            </w:pPr>
            <w:r w:rsidRPr="00B4462E">
              <w:rPr>
                <w:i/>
                <w:iCs/>
              </w:rPr>
              <w:t>Please specify.</w:t>
            </w:r>
          </w:p>
        </w:tc>
      </w:tr>
      <w:tr w:rsidR="0047261E" w:rsidRPr="00B4462E" w14:paraId="12298BC2"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42B64767" w14:textId="77777777" w:rsidR="0098702C" w:rsidRPr="00B4462E" w:rsidRDefault="0098702C" w:rsidP="00697200">
            <w:pPr>
              <w:keepNext/>
              <w:keepLines/>
              <w:suppressAutoHyphens w:val="0"/>
              <w:spacing w:before="40" w:after="120" w:line="220" w:lineRule="exact"/>
              <w:ind w:right="113"/>
            </w:pPr>
            <w:r w:rsidRPr="00B4462E">
              <w:t>Sub-indicator 3.2.2</w:t>
            </w:r>
          </w:p>
        </w:tc>
        <w:tc>
          <w:tcPr>
            <w:tcW w:w="8573" w:type="dxa"/>
            <w:gridSpan w:val="5"/>
            <w:shd w:val="clear" w:color="auto" w:fill="F2F2F2"/>
          </w:tcPr>
          <w:p w14:paraId="65DE09C4" w14:textId="45E04E24" w:rsidR="0098702C" w:rsidRPr="00B4462E" w:rsidRDefault="0098702C" w:rsidP="00697200">
            <w:pPr>
              <w:keepNext/>
              <w:keepLines/>
              <w:suppressAutoHyphens w:val="0"/>
              <w:spacing w:before="40" w:after="120" w:line="220" w:lineRule="exact"/>
              <w:ind w:right="113"/>
              <w:rPr>
                <w:szCs w:val="24"/>
              </w:rPr>
            </w:pPr>
            <w:r w:rsidRPr="00B4462E">
              <w:rPr>
                <w:snapToGrid w:val="0"/>
              </w:rPr>
              <w:t>Are ESD netwo</w:t>
            </w:r>
            <w:r w:rsidR="002263EE">
              <w:rPr>
                <w:snapToGrid w:val="0"/>
              </w:rPr>
              <w:t>rks/platforms supported by the G</w:t>
            </w:r>
            <w:r w:rsidRPr="00B4462E">
              <w:rPr>
                <w:snapToGrid w:val="0"/>
              </w:rPr>
              <w:t>overnment in any way?</w:t>
            </w:r>
            <w:r w:rsidRPr="00B4462E">
              <w:rPr>
                <w:rStyle w:val="FootnoteReference"/>
                <w:snapToGrid w:val="0"/>
                <w:szCs w:val="18"/>
              </w:rPr>
              <w:footnoteReference w:id="25"/>
            </w:r>
          </w:p>
        </w:tc>
      </w:tr>
      <w:tr w:rsidR="0047261E" w:rsidRPr="00B4462E" w14:paraId="5E139EEB"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5EE34600" w14:textId="77777777" w:rsidR="0098702C" w:rsidRPr="00B4462E" w:rsidRDefault="0098702C" w:rsidP="00697200">
            <w:pPr>
              <w:keepNext/>
              <w:keepLines/>
              <w:suppressAutoHyphens w:val="0"/>
              <w:spacing w:before="40" w:after="120" w:line="220" w:lineRule="exact"/>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Pr="00B4462E">
              <w:rPr>
                <w:snapToGrid w:val="0"/>
              </w:rPr>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Pr="00B4462E">
              <w:rPr>
                <w:snapToGrid w:val="0"/>
              </w:rPr>
            </w:r>
            <w:r w:rsidRPr="00B4462E">
              <w:rPr>
                <w:snapToGrid w:val="0"/>
              </w:rPr>
              <w:fldChar w:fldCharType="end"/>
            </w:r>
          </w:p>
        </w:tc>
        <w:tc>
          <w:tcPr>
            <w:tcW w:w="8573" w:type="dxa"/>
            <w:gridSpan w:val="5"/>
            <w:shd w:val="clear" w:color="auto" w:fill="auto"/>
          </w:tcPr>
          <w:p w14:paraId="50015480" w14:textId="77777777" w:rsidR="0098702C" w:rsidRPr="00B4462E" w:rsidRDefault="0098702C" w:rsidP="00697200">
            <w:pPr>
              <w:keepNext/>
              <w:keepLines/>
              <w:suppressAutoHyphens w:val="0"/>
              <w:spacing w:before="40" w:after="120" w:line="220" w:lineRule="exact"/>
              <w:ind w:right="113"/>
              <w:rPr>
                <w:i/>
                <w:iCs/>
              </w:rPr>
            </w:pPr>
            <w:r w:rsidRPr="00B4462E">
              <w:rPr>
                <w:i/>
              </w:rPr>
              <w:t>Please specify how, listing the</w:t>
            </w:r>
            <w:r w:rsidRPr="00B4462E">
              <w:rPr>
                <w:i/>
                <w:iCs/>
              </w:rPr>
              <w:t xml:space="preserve"> major ones, and describing them as appropriate.</w:t>
            </w:r>
          </w:p>
        </w:tc>
      </w:tr>
      <w:tr w:rsidR="0047261E" w:rsidRPr="00B4462E" w14:paraId="63D5A395"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31C49735" w14:textId="77777777" w:rsidR="0098702C" w:rsidRPr="00B4462E" w:rsidRDefault="0098702C" w:rsidP="00697200">
            <w:pPr>
              <w:suppressAutoHyphens w:val="0"/>
              <w:spacing w:before="40" w:after="120" w:line="220" w:lineRule="exact"/>
              <w:ind w:right="113"/>
              <w:rPr>
                <w:i/>
              </w:rPr>
            </w:pPr>
            <w:r w:rsidRPr="00B4462E">
              <w:rPr>
                <w:i/>
                <w:iCs/>
              </w:rPr>
              <w:t>Concluding remarks issue 3</w:t>
            </w:r>
          </w:p>
        </w:tc>
        <w:tc>
          <w:tcPr>
            <w:tcW w:w="8573" w:type="dxa"/>
            <w:gridSpan w:val="5"/>
            <w:shd w:val="clear" w:color="auto" w:fill="auto"/>
          </w:tcPr>
          <w:p w14:paraId="5DE98D11" w14:textId="02D3123C" w:rsidR="0098702C" w:rsidRPr="00B4462E" w:rsidRDefault="0098702C" w:rsidP="00697200">
            <w:pPr>
              <w:suppressAutoHyphens w:val="0"/>
              <w:spacing w:before="40" w:after="120" w:line="220" w:lineRule="exact"/>
              <w:ind w:right="113"/>
              <w:rPr>
                <w:i/>
              </w:rPr>
            </w:pPr>
            <w:r w:rsidRPr="00B4462E">
              <w:rPr>
                <w:i/>
                <w:iCs/>
              </w:rPr>
              <w:t>Please provide any concluding remarks you may have concerning the implementation of issue 3, which corresponds to objective (c) under the Strategy, namely to equip educators with the competence to include sustainable development in their teaching</w:t>
            </w:r>
            <w:r w:rsidR="002263EE">
              <w:rPr>
                <w:i/>
                <w:iCs/>
              </w:rPr>
              <w:t>.</w:t>
            </w:r>
          </w:p>
        </w:tc>
      </w:tr>
      <w:tr w:rsidR="0047261E" w:rsidRPr="00B4462E" w14:paraId="0C2F02F4"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15F1863D" w14:textId="77777777" w:rsidR="0098702C" w:rsidRPr="00B4462E" w:rsidRDefault="0098702C" w:rsidP="00697200">
            <w:pPr>
              <w:suppressAutoHyphens w:val="0"/>
              <w:spacing w:before="40" w:after="120" w:line="220" w:lineRule="exact"/>
              <w:ind w:right="113"/>
              <w:rPr>
                <w:snapToGrid w:val="0"/>
              </w:rPr>
            </w:pPr>
          </w:p>
        </w:tc>
        <w:tc>
          <w:tcPr>
            <w:tcW w:w="8573" w:type="dxa"/>
            <w:gridSpan w:val="5"/>
            <w:shd w:val="clear" w:color="auto" w:fill="auto"/>
          </w:tcPr>
          <w:p w14:paraId="6DB79658" w14:textId="77777777" w:rsidR="0098702C" w:rsidRPr="00B4462E" w:rsidRDefault="0098702C" w:rsidP="00697200">
            <w:pPr>
              <w:widowControl w:val="0"/>
              <w:rPr>
                <w:i/>
                <w:iCs/>
              </w:rPr>
            </w:pPr>
            <w:r w:rsidRPr="00B4462E">
              <w:rPr>
                <w:i/>
                <w:iCs/>
              </w:rPr>
              <w:t xml:space="preserve">Please address in particular the following questions: </w:t>
            </w:r>
          </w:p>
          <w:p w14:paraId="370F930C" w14:textId="4922846F" w:rsidR="0098702C" w:rsidRPr="00B4462E" w:rsidRDefault="0098702C" w:rsidP="00697200">
            <w:pPr>
              <w:widowControl w:val="0"/>
              <w:rPr>
                <w:i/>
                <w:iCs/>
              </w:rPr>
            </w:pPr>
            <w:r w:rsidRPr="00B4462E">
              <w:rPr>
                <w:i/>
                <w:iCs/>
              </w:rPr>
              <w:t>–</w:t>
            </w:r>
            <w:r w:rsidRPr="00B4462E">
              <w:rPr>
                <w:i/>
                <w:iCs/>
              </w:rPr>
              <w:tab/>
              <w:t xml:space="preserve">Which </w:t>
            </w:r>
            <w:r w:rsidR="00560D74">
              <w:rPr>
                <w:i/>
                <w:iCs/>
              </w:rPr>
              <w:t>actions and/or ini</w:t>
            </w:r>
            <w:r w:rsidRPr="00B4462E">
              <w:rPr>
                <w:i/>
                <w:iCs/>
              </w:rPr>
              <w:t>tiatives have been particularly successful and why?</w:t>
            </w:r>
          </w:p>
          <w:p w14:paraId="6B890E8B" w14:textId="77777777" w:rsidR="0098702C" w:rsidRPr="00B4462E" w:rsidRDefault="0098702C" w:rsidP="00697200">
            <w:pPr>
              <w:widowControl w:val="0"/>
              <w:rPr>
                <w:i/>
                <w:iCs/>
              </w:rPr>
            </w:pPr>
            <w:r w:rsidRPr="00B4462E">
              <w:rPr>
                <w:i/>
                <w:iCs/>
              </w:rPr>
              <w:t>–</w:t>
            </w:r>
            <w:r w:rsidRPr="00B4462E">
              <w:rPr>
                <w:i/>
                <w:iCs/>
              </w:rPr>
              <w:tab/>
              <w:t>What challenges did your country encounter when implementing this objective?</w:t>
            </w:r>
          </w:p>
          <w:p w14:paraId="03FFECE0" w14:textId="4C3F697F" w:rsidR="0098702C" w:rsidRPr="00B4462E" w:rsidRDefault="003A48D5" w:rsidP="005726D4">
            <w:pPr>
              <w:widowControl w:val="0"/>
              <w:spacing w:after="120"/>
              <w:ind w:left="567" w:hanging="567"/>
              <w:rPr>
                <w:i/>
                <w:iCs/>
              </w:rPr>
            </w:pPr>
            <w:r>
              <w:rPr>
                <w:i/>
                <w:iCs/>
              </w:rPr>
              <w:t>–</w:t>
            </w:r>
            <w:r>
              <w:rPr>
                <w:i/>
                <w:iCs/>
              </w:rPr>
              <w:tab/>
              <w:t>What</w:t>
            </w:r>
            <w:r w:rsidR="0098702C" w:rsidRPr="00B4462E">
              <w:rPr>
                <w:i/>
                <w:iCs/>
              </w:rPr>
              <w:t xml:space="preserve"> other considerations have to be taken into account in future ESD implementation concerning this objective?</w:t>
            </w:r>
          </w:p>
        </w:tc>
      </w:tr>
      <w:tr w:rsidR="0047261E" w:rsidRPr="00B4462E" w14:paraId="0EB6BEFB"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340"/>
          <w:tblHeader/>
        </w:trPr>
        <w:tc>
          <w:tcPr>
            <w:tcW w:w="12538" w:type="dxa"/>
            <w:gridSpan w:val="9"/>
            <w:tcBorders>
              <w:top w:val="nil"/>
              <w:bottom w:val="single" w:sz="12" w:space="0" w:color="auto"/>
            </w:tcBorders>
            <w:shd w:val="clear" w:color="auto" w:fill="BFBFBF"/>
          </w:tcPr>
          <w:p w14:paraId="0290F940" w14:textId="77777777" w:rsidR="0098702C" w:rsidRPr="00B4462E" w:rsidRDefault="0098702C" w:rsidP="0098702C">
            <w:pPr>
              <w:suppressAutoHyphens w:val="0"/>
              <w:spacing w:before="40" w:after="120" w:line="220" w:lineRule="exact"/>
              <w:ind w:right="113"/>
              <w:rPr>
                <w:b/>
                <w:bCs/>
                <w:iCs/>
              </w:rPr>
            </w:pPr>
            <w:r w:rsidRPr="00B4462E">
              <w:rPr>
                <w:b/>
                <w:bCs/>
                <w:iCs/>
              </w:rPr>
              <w:t>Issue 4.</w:t>
            </w:r>
            <w:r w:rsidRPr="00B4462E">
              <w:rPr>
                <w:b/>
                <w:bCs/>
                <w:iCs/>
              </w:rPr>
              <w:tab/>
            </w:r>
            <w:r w:rsidRPr="00B4462E">
              <w:rPr>
                <w:b/>
                <w:bCs/>
                <w:iCs/>
              </w:rPr>
              <w:tab/>
              <w:t>Ensure that adequate tools and materials for ESD are accessible</w:t>
            </w:r>
          </w:p>
        </w:tc>
      </w:tr>
      <w:tr w:rsidR="0047261E" w:rsidRPr="00B4462E" w14:paraId="2DE35C03"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tcBorders>
              <w:top w:val="single" w:sz="12" w:space="0" w:color="auto"/>
            </w:tcBorders>
            <w:shd w:val="clear" w:color="auto" w:fill="auto"/>
          </w:tcPr>
          <w:p w14:paraId="13C9558A" w14:textId="77777777" w:rsidR="0098702C" w:rsidRPr="00B4462E" w:rsidRDefault="0098702C" w:rsidP="0098702C">
            <w:pPr>
              <w:suppressAutoHyphens w:val="0"/>
              <w:spacing w:before="120" w:after="120" w:line="220" w:lineRule="exact"/>
              <w:ind w:right="113"/>
              <w:rPr>
                <w:i/>
                <w:iCs/>
              </w:rPr>
            </w:pPr>
            <w:r w:rsidRPr="00B4462E">
              <w:rPr>
                <w:i/>
                <w:iCs/>
              </w:rPr>
              <w:t>If necessary, provide relevant information on your country situation regarding this specific objective (up to 1,500 characters with spaces).</w:t>
            </w:r>
          </w:p>
        </w:tc>
      </w:tr>
      <w:tr w:rsidR="0047261E" w:rsidRPr="00B4462E" w14:paraId="6B133E4A"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shd w:val="clear" w:color="auto" w:fill="D9D9D9"/>
            <w:vAlign w:val="bottom"/>
          </w:tcPr>
          <w:p w14:paraId="064DA082" w14:textId="77777777" w:rsidR="0098702C" w:rsidRPr="00B4462E" w:rsidRDefault="0098702C" w:rsidP="0098702C">
            <w:pPr>
              <w:suppressAutoHyphens w:val="0"/>
              <w:spacing w:before="80" w:after="80" w:line="200" w:lineRule="exact"/>
              <w:ind w:right="113"/>
              <w:rPr>
                <w:b/>
              </w:rPr>
            </w:pPr>
            <w:r w:rsidRPr="00B4462E">
              <w:rPr>
                <w:b/>
                <w:bCs/>
              </w:rPr>
              <w:t>Indicator 4.1</w:t>
            </w:r>
            <w:r w:rsidRPr="00B4462E">
              <w:rPr>
                <w:b/>
                <w:bCs/>
              </w:rPr>
              <w:tab/>
            </w:r>
            <w:r w:rsidRPr="00B4462E">
              <w:rPr>
                <w:b/>
                <w:bCs/>
              </w:rPr>
              <w:tab/>
              <w:t>Teaching tools and materials for ESD are produced</w:t>
            </w:r>
          </w:p>
        </w:tc>
      </w:tr>
      <w:tr w:rsidR="0047261E" w:rsidRPr="00B4462E" w14:paraId="7F20A894"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5C499D62" w14:textId="77777777" w:rsidR="0098702C" w:rsidRPr="00B4462E" w:rsidRDefault="0098702C" w:rsidP="0098702C">
            <w:pPr>
              <w:suppressAutoHyphens w:val="0"/>
              <w:spacing w:before="40" w:after="120" w:line="220" w:lineRule="exact"/>
              <w:ind w:right="113"/>
              <w:rPr>
                <w:szCs w:val="24"/>
              </w:rPr>
            </w:pPr>
            <w:r w:rsidRPr="00B4462E">
              <w:rPr>
                <w:snapToGrid w:val="0"/>
              </w:rPr>
              <w:t>Sub-indicator 4.1.1</w:t>
            </w:r>
          </w:p>
        </w:tc>
        <w:tc>
          <w:tcPr>
            <w:tcW w:w="8573" w:type="dxa"/>
            <w:gridSpan w:val="5"/>
            <w:shd w:val="clear" w:color="auto" w:fill="F2F2F2"/>
          </w:tcPr>
          <w:p w14:paraId="0F27A63A" w14:textId="77777777" w:rsidR="0098702C" w:rsidRPr="00B4462E" w:rsidRDefault="0098702C" w:rsidP="0098702C">
            <w:pPr>
              <w:suppressAutoHyphens w:val="0"/>
              <w:spacing w:before="40" w:after="120" w:line="220" w:lineRule="exact"/>
              <w:ind w:right="113"/>
            </w:pPr>
            <w:r w:rsidRPr="00B4462E">
              <w:rPr>
                <w:snapToGrid w:val="0"/>
              </w:rPr>
              <w:t>Does a national strategy/mechanism for encouragement of the development and production of ESD tools and materials exist?</w:t>
            </w:r>
          </w:p>
        </w:tc>
      </w:tr>
      <w:tr w:rsidR="0047261E" w:rsidRPr="00B4462E" w14:paraId="600F4D3C"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340"/>
          <w:tblHeader/>
        </w:trPr>
        <w:tc>
          <w:tcPr>
            <w:tcW w:w="3965" w:type="dxa"/>
            <w:gridSpan w:val="4"/>
            <w:shd w:val="clear" w:color="auto" w:fill="auto"/>
          </w:tcPr>
          <w:p w14:paraId="22F027BC" w14:textId="77777777" w:rsidR="0098702C" w:rsidRPr="00B4462E" w:rsidRDefault="0098702C" w:rsidP="0098702C">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72311569" w14:textId="77777777" w:rsidR="0098702C" w:rsidRPr="00B4462E" w:rsidRDefault="0098702C" w:rsidP="0098702C">
            <w:pPr>
              <w:suppressAutoHyphens w:val="0"/>
              <w:spacing w:before="40" w:after="120" w:line="220" w:lineRule="exact"/>
              <w:ind w:right="113"/>
              <w:rPr>
                <w:i/>
                <w:iCs/>
              </w:rPr>
            </w:pPr>
            <w:r w:rsidRPr="00B4462E">
              <w:rPr>
                <w:i/>
                <w:iCs/>
              </w:rPr>
              <w:t>Please describe.</w:t>
            </w:r>
          </w:p>
        </w:tc>
      </w:tr>
      <w:tr w:rsidR="0047261E" w:rsidRPr="00B4462E" w14:paraId="0EAB3ABF"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4612ECCF" w14:textId="77777777" w:rsidR="0098702C" w:rsidRPr="00B4462E" w:rsidRDefault="0098702C" w:rsidP="00697200">
            <w:pPr>
              <w:suppressAutoHyphens w:val="0"/>
              <w:spacing w:before="40" w:after="120" w:line="220" w:lineRule="exact"/>
              <w:ind w:right="113"/>
              <w:rPr>
                <w:szCs w:val="24"/>
              </w:rPr>
            </w:pPr>
            <w:r w:rsidRPr="00B4462E">
              <w:rPr>
                <w:szCs w:val="24"/>
              </w:rPr>
              <w:t>Sub-indicator 4.1.2</w:t>
            </w:r>
          </w:p>
        </w:tc>
        <w:tc>
          <w:tcPr>
            <w:tcW w:w="8573" w:type="dxa"/>
            <w:gridSpan w:val="5"/>
            <w:shd w:val="clear" w:color="auto" w:fill="F2F2F2"/>
          </w:tcPr>
          <w:p w14:paraId="5F139E42" w14:textId="77777777" w:rsidR="0098702C" w:rsidRPr="00B4462E" w:rsidRDefault="0098702C" w:rsidP="00697200">
            <w:pPr>
              <w:suppressAutoHyphens w:val="0"/>
              <w:spacing w:before="40" w:after="120" w:line="220" w:lineRule="exact"/>
              <w:ind w:right="113"/>
              <w:rPr>
                <w:szCs w:val="24"/>
              </w:rPr>
            </w:pPr>
            <w:r w:rsidRPr="00B4462E">
              <w:rPr>
                <w:szCs w:val="24"/>
              </w:rPr>
              <w:t>Is public (national, subnational, local) authority money invested in this activity?</w:t>
            </w:r>
          </w:p>
        </w:tc>
      </w:tr>
      <w:tr w:rsidR="0047261E" w:rsidRPr="00B4462E" w14:paraId="15FB14BB"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59F97306" w14:textId="77777777" w:rsidR="0098702C" w:rsidRPr="00B4462E" w:rsidRDefault="0098702C" w:rsidP="00697200">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51BE8B83" w14:textId="77777777" w:rsidR="0098702C" w:rsidRPr="00B4462E" w:rsidRDefault="0098702C" w:rsidP="005726D4">
            <w:pPr>
              <w:widowControl w:val="0"/>
              <w:spacing w:after="120"/>
              <w:rPr>
                <w:i/>
                <w:iCs/>
              </w:rPr>
            </w:pPr>
            <w:r w:rsidRPr="00B4462E">
              <w:rPr>
                <w:i/>
                <w:iCs/>
              </w:rPr>
              <w:t>Please specify to what extent public money is invested in this activity, by providing an indication of the amount (in United States dollars (USD)) for annual expenditures on ESD-related research and development.</w:t>
            </w:r>
          </w:p>
        </w:tc>
      </w:tr>
      <w:tr w:rsidR="0047261E" w:rsidRPr="00B4462E" w14:paraId="136392DE"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shd w:val="clear" w:color="auto" w:fill="D9D9D9"/>
          </w:tcPr>
          <w:p w14:paraId="5C57123D" w14:textId="77777777" w:rsidR="0098702C" w:rsidRPr="00B4462E" w:rsidRDefault="0098702C" w:rsidP="0098702C">
            <w:pPr>
              <w:suppressAutoHyphens w:val="0"/>
              <w:spacing w:before="40" w:after="120" w:line="220" w:lineRule="exact"/>
              <w:ind w:right="113"/>
            </w:pPr>
            <w:r w:rsidRPr="00B4462E">
              <w:rPr>
                <w:b/>
                <w:bCs/>
              </w:rPr>
              <w:t>Indicator 4.2</w:t>
            </w:r>
            <w:r w:rsidRPr="00B4462E">
              <w:tab/>
            </w:r>
            <w:r w:rsidRPr="00B4462E">
              <w:tab/>
            </w:r>
            <w:r w:rsidRPr="00B4462E">
              <w:rPr>
                <w:b/>
                <w:bCs/>
              </w:rPr>
              <w:t>Quality control mechanisms for teaching tools and materials for ESD exist</w:t>
            </w:r>
          </w:p>
        </w:tc>
      </w:tr>
      <w:tr w:rsidR="0047261E" w:rsidRPr="00B4462E" w14:paraId="6F985126"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6E0606EB" w14:textId="77777777" w:rsidR="0098702C" w:rsidRPr="00B4462E" w:rsidRDefault="0098702C" w:rsidP="0098702C">
            <w:pPr>
              <w:suppressAutoHyphens w:val="0"/>
              <w:spacing w:before="40" w:after="120" w:line="220" w:lineRule="exact"/>
              <w:ind w:right="113"/>
              <w:rPr>
                <w:szCs w:val="24"/>
              </w:rPr>
            </w:pPr>
            <w:r w:rsidRPr="00B4462E">
              <w:rPr>
                <w:szCs w:val="24"/>
              </w:rPr>
              <w:t xml:space="preserve">Sub-indicator 4.2.1 </w:t>
            </w:r>
          </w:p>
        </w:tc>
        <w:tc>
          <w:tcPr>
            <w:tcW w:w="8573" w:type="dxa"/>
            <w:gridSpan w:val="5"/>
            <w:shd w:val="clear" w:color="auto" w:fill="F2F2F2"/>
          </w:tcPr>
          <w:p w14:paraId="78444F04" w14:textId="77777777" w:rsidR="0098702C" w:rsidRPr="005726D4" w:rsidRDefault="0098702C" w:rsidP="0098702C">
            <w:pPr>
              <w:pStyle w:val="Document1"/>
              <w:keepNext w:val="0"/>
              <w:keepLines w:val="0"/>
              <w:tabs>
                <w:tab w:val="clear" w:pos="-720"/>
              </w:tabs>
              <w:suppressAutoHyphens w:val="0"/>
              <w:rPr>
                <w:lang w:val="en-GB"/>
              </w:rPr>
            </w:pPr>
            <w:r w:rsidRPr="00B4462E">
              <w:rPr>
                <w:rFonts w:ascii="Times New Roman" w:hAnsi="Times New Roman"/>
                <w:lang w:val="en-GB"/>
              </w:rPr>
              <w:t>Do you have quality criteria and/or quality guidelines for ESD-related teaching tools and materials that are: (a) supported by public authorities</w:t>
            </w:r>
            <w:proofErr w:type="gramStart"/>
            <w:r w:rsidRPr="00B4462E">
              <w:rPr>
                <w:rFonts w:ascii="Times New Roman" w:hAnsi="Times New Roman"/>
                <w:lang w:val="en-GB"/>
              </w:rPr>
              <w:t>?;</w:t>
            </w:r>
            <w:proofErr w:type="gramEnd"/>
            <w:r w:rsidRPr="00B4462E">
              <w:rPr>
                <w:rFonts w:ascii="Times New Roman" w:hAnsi="Times New Roman"/>
                <w:lang w:val="en-GB"/>
              </w:rPr>
              <w:t xml:space="preserve"> (b) approved by public authorities?; (c) tested and recommended for selection by educational institutions?</w:t>
            </w:r>
          </w:p>
        </w:tc>
      </w:tr>
      <w:tr w:rsidR="0047261E" w:rsidRPr="00B4462E" w14:paraId="183DD9A3"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1060"/>
          <w:tblHeader/>
        </w:trPr>
        <w:tc>
          <w:tcPr>
            <w:tcW w:w="3965" w:type="dxa"/>
            <w:gridSpan w:val="4"/>
            <w:tcBorders>
              <w:bottom w:val="single" w:sz="4" w:space="0" w:color="auto"/>
            </w:tcBorders>
            <w:shd w:val="clear" w:color="auto" w:fill="auto"/>
          </w:tcPr>
          <w:p w14:paraId="416E1305" w14:textId="77777777" w:rsidR="0098702C" w:rsidRPr="00B4462E" w:rsidRDefault="0098702C" w:rsidP="0098702C">
            <w:pPr>
              <w:suppressAutoHyphens w:val="0"/>
              <w:spacing w:before="40" w:after="120" w:line="220" w:lineRule="exact"/>
              <w:ind w:right="113"/>
            </w:pPr>
            <w:r w:rsidRPr="00B4462E">
              <w:t xml:space="preserve">(a)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p w14:paraId="36DC762B" w14:textId="77777777" w:rsidR="0098702C" w:rsidRPr="00B4462E" w:rsidRDefault="0098702C" w:rsidP="0098702C">
            <w:pPr>
              <w:suppressAutoHyphens w:val="0"/>
              <w:spacing w:before="40" w:after="120" w:line="220" w:lineRule="exact"/>
              <w:ind w:right="113"/>
            </w:pPr>
            <w:r w:rsidRPr="00B4462E">
              <w:t xml:space="preserve">(b)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p w14:paraId="42AE10CF" w14:textId="77777777" w:rsidR="0098702C" w:rsidRPr="00B4462E" w:rsidRDefault="0098702C" w:rsidP="0098702C">
            <w:pPr>
              <w:suppressAutoHyphens w:val="0"/>
              <w:spacing w:before="40" w:after="120" w:line="220" w:lineRule="exact"/>
              <w:ind w:right="113"/>
            </w:pPr>
            <w:r w:rsidRPr="00B4462E">
              <w:t xml:space="preserve">(c)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tcBorders>
              <w:bottom w:val="single" w:sz="4" w:space="0" w:color="auto"/>
            </w:tcBorders>
            <w:shd w:val="clear" w:color="auto" w:fill="auto"/>
          </w:tcPr>
          <w:p w14:paraId="2AC7B017" w14:textId="77777777" w:rsidR="0098702C" w:rsidRPr="00B4462E" w:rsidRDefault="0098702C" w:rsidP="0098702C">
            <w:pPr>
              <w:widowControl w:val="0"/>
              <w:rPr>
                <w:i/>
                <w:iCs/>
              </w:rPr>
            </w:pPr>
          </w:p>
          <w:p w14:paraId="49BB227E" w14:textId="77777777" w:rsidR="0098702C" w:rsidRPr="00B4462E" w:rsidRDefault="0098702C" w:rsidP="0098702C">
            <w:pPr>
              <w:widowControl w:val="0"/>
              <w:rPr>
                <w:i/>
                <w:iCs/>
              </w:rPr>
            </w:pPr>
            <w:r w:rsidRPr="00B4462E">
              <w:rPr>
                <w:i/>
                <w:iCs/>
              </w:rPr>
              <w:t xml:space="preserve">Please specify. </w:t>
            </w:r>
          </w:p>
          <w:p w14:paraId="2B272832" w14:textId="77777777" w:rsidR="0098702C" w:rsidRPr="00B4462E" w:rsidRDefault="0098702C" w:rsidP="0098702C">
            <w:pPr>
              <w:suppressAutoHyphens w:val="0"/>
              <w:spacing w:before="40" w:after="120" w:line="220" w:lineRule="exact"/>
              <w:ind w:right="113"/>
            </w:pPr>
          </w:p>
        </w:tc>
      </w:tr>
      <w:tr w:rsidR="0047261E" w:rsidRPr="00B4462E" w14:paraId="3ADFC263"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tcBorders>
              <w:top w:val="single" w:sz="4" w:space="0" w:color="auto"/>
            </w:tcBorders>
            <w:shd w:val="clear" w:color="auto" w:fill="F2F2F2"/>
          </w:tcPr>
          <w:p w14:paraId="17D30308" w14:textId="77777777" w:rsidR="0098702C" w:rsidRPr="00B4462E" w:rsidRDefault="0098702C" w:rsidP="0098702C">
            <w:pPr>
              <w:suppressAutoHyphens w:val="0"/>
              <w:spacing w:before="40" w:after="120" w:line="220" w:lineRule="exact"/>
              <w:ind w:right="113"/>
            </w:pPr>
            <w:r w:rsidRPr="00B4462E">
              <w:rPr>
                <w:snapToGrid w:val="0"/>
              </w:rPr>
              <w:t>Sub-indicator 4.2.2</w:t>
            </w:r>
            <w:r w:rsidRPr="00B4462E">
              <w:t xml:space="preserve"> </w:t>
            </w:r>
          </w:p>
        </w:tc>
        <w:tc>
          <w:tcPr>
            <w:tcW w:w="8573" w:type="dxa"/>
            <w:gridSpan w:val="5"/>
            <w:tcBorders>
              <w:top w:val="single" w:sz="4" w:space="0" w:color="auto"/>
            </w:tcBorders>
            <w:shd w:val="clear" w:color="auto" w:fill="F2F2F2"/>
          </w:tcPr>
          <w:p w14:paraId="152801F5" w14:textId="37BEF871" w:rsidR="0098702C" w:rsidRPr="00B4462E" w:rsidRDefault="002263EE" w:rsidP="0098702C">
            <w:pPr>
              <w:suppressAutoHyphens w:val="0"/>
              <w:spacing w:before="40" w:after="120" w:line="220" w:lineRule="exact"/>
              <w:ind w:right="113"/>
            </w:pPr>
            <w:r>
              <w:t xml:space="preserve">Are ESD teaching tools and </w:t>
            </w:r>
            <w:r w:rsidR="0098702C" w:rsidRPr="00B4462E">
              <w:t>materials available: (a) in national languages</w:t>
            </w:r>
            <w:proofErr w:type="gramStart"/>
            <w:r w:rsidR="0098702C" w:rsidRPr="00B4462E">
              <w:t>?;</w:t>
            </w:r>
            <w:proofErr w:type="gramEnd"/>
            <w:r w:rsidR="0098702C" w:rsidRPr="00B4462E">
              <w:t xml:space="preserve"> (b) for all levels of education according to </w:t>
            </w:r>
            <w:proofErr w:type="spellStart"/>
            <w:r w:rsidR="0098702C" w:rsidRPr="00B4462E">
              <w:t>ISCED</w:t>
            </w:r>
            <w:proofErr w:type="spellEnd"/>
            <w:r w:rsidR="0098702C" w:rsidRPr="00B4462E">
              <w:t>?</w:t>
            </w:r>
          </w:p>
        </w:tc>
      </w:tr>
      <w:tr w:rsidR="0047261E" w:rsidRPr="00B4462E" w14:paraId="4D19A363"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3875"/>
          <w:tblHeader/>
        </w:trPr>
        <w:tc>
          <w:tcPr>
            <w:tcW w:w="3965" w:type="dxa"/>
            <w:gridSpan w:val="4"/>
            <w:shd w:val="clear" w:color="auto" w:fill="auto"/>
          </w:tcPr>
          <w:p w14:paraId="35311427" w14:textId="77777777" w:rsidR="0098702C" w:rsidRPr="00B4462E" w:rsidRDefault="0098702C" w:rsidP="0098702C">
            <w:pPr>
              <w:suppressAutoHyphens w:val="0"/>
              <w:spacing w:before="40" w:after="120" w:line="220" w:lineRule="exact"/>
              <w:ind w:right="113"/>
            </w:pPr>
            <w:r w:rsidRPr="00B4462E">
              <w:t xml:space="preserve">(a)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p w14:paraId="36DEDAE2" w14:textId="77777777" w:rsidR="0098702C" w:rsidRPr="00B4462E" w:rsidRDefault="0098702C" w:rsidP="0098702C">
            <w:pPr>
              <w:suppressAutoHyphens w:val="0"/>
              <w:spacing w:before="40" w:after="120" w:line="220" w:lineRule="exact"/>
              <w:ind w:right="113"/>
            </w:pPr>
            <w:r w:rsidRPr="00B4462E">
              <w:t xml:space="preserve">(b)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1E7FEB37" w14:textId="77777777" w:rsidR="0098702C" w:rsidRPr="00B4462E" w:rsidRDefault="0098702C" w:rsidP="0098702C">
            <w:pPr>
              <w:widowControl w:val="0"/>
              <w:rPr>
                <w:i/>
                <w:iCs/>
              </w:rPr>
            </w:pPr>
            <w:r w:rsidRPr="00B4462E">
              <w:rPr>
                <w:i/>
                <w:iCs/>
              </w:rPr>
              <w:t>Please specify. If the answer is yes for (b), please specify by ticking (</w:t>
            </w:r>
            <w:r w:rsidRPr="00B4462E">
              <w:rPr>
                <w:rFonts w:ascii="MS Mincho" w:eastAsia="MS Mincho" w:hAnsi="MS Mincho" w:cs="MS Mincho"/>
                <w:i/>
                <w:iCs/>
              </w:rPr>
              <w:t>✓</w:t>
            </w:r>
            <w:r w:rsidRPr="00B4462E">
              <w:rPr>
                <w:i/>
                <w:iCs/>
              </w:rPr>
              <w:t>) in the table as appropriate.</w:t>
            </w:r>
          </w:p>
          <w:p w14:paraId="2C6F7207" w14:textId="77777777" w:rsidR="0098702C" w:rsidRPr="00B4462E" w:rsidRDefault="0098702C" w:rsidP="0098702C">
            <w:pPr>
              <w:widowControl w:val="0"/>
              <w:rPr>
                <w:i/>
                <w:iCs/>
              </w:rPr>
            </w:pP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706"/>
              <w:gridCol w:w="520"/>
            </w:tblGrid>
            <w:tr w:rsidR="0047261E" w:rsidRPr="00B4462E" w14:paraId="3D3090BA" w14:textId="77777777" w:rsidTr="0047261E">
              <w:trPr>
                <w:cantSplit/>
                <w:jc w:val="center"/>
              </w:trPr>
              <w:tc>
                <w:tcPr>
                  <w:tcW w:w="4706" w:type="dxa"/>
                  <w:shd w:val="clear" w:color="auto" w:fill="FFFFFF"/>
                  <w:vAlign w:val="center"/>
                </w:tcPr>
                <w:p w14:paraId="4A76303D" w14:textId="77777777" w:rsidR="0098702C" w:rsidRPr="002263EE" w:rsidRDefault="0098702C" w:rsidP="0098702C">
                  <w:pPr>
                    <w:spacing w:before="40" w:after="120" w:line="220" w:lineRule="exact"/>
                    <w:ind w:right="113"/>
                    <w:rPr>
                      <w:b/>
                    </w:rPr>
                  </w:pPr>
                  <w:proofErr w:type="spellStart"/>
                  <w:r w:rsidRPr="002263EE">
                    <w:rPr>
                      <w:b/>
                    </w:rPr>
                    <w:t>ISCED</w:t>
                  </w:r>
                  <w:proofErr w:type="spellEnd"/>
                  <w:r w:rsidRPr="002263EE">
                    <w:rPr>
                      <w:b/>
                    </w:rPr>
                    <w:t xml:space="preserve"> levels 2011</w:t>
                  </w:r>
                  <w:r w:rsidRPr="002263EE">
                    <w:rPr>
                      <w:vertAlign w:val="superscript"/>
                    </w:rPr>
                    <w:t xml:space="preserve"> </w:t>
                  </w:r>
                </w:p>
              </w:tc>
              <w:tc>
                <w:tcPr>
                  <w:tcW w:w="520" w:type="dxa"/>
                  <w:shd w:val="clear" w:color="auto" w:fill="FFFFFF"/>
                  <w:vAlign w:val="center"/>
                </w:tcPr>
                <w:p w14:paraId="332568C1" w14:textId="77777777" w:rsidR="0098702C" w:rsidRPr="002263EE" w:rsidRDefault="0098702C" w:rsidP="005726D4">
                  <w:pPr>
                    <w:spacing w:before="40" w:after="120" w:line="220" w:lineRule="exact"/>
                    <w:rPr>
                      <w:b/>
                      <w:bCs/>
                    </w:rPr>
                  </w:pPr>
                  <w:r w:rsidRPr="002263EE">
                    <w:rPr>
                      <w:i/>
                      <w:iCs/>
                    </w:rPr>
                    <w:t>Yes</w:t>
                  </w:r>
                </w:p>
              </w:tc>
            </w:tr>
            <w:tr w:rsidR="0047261E" w:rsidRPr="00B4462E" w14:paraId="612A38DE" w14:textId="77777777" w:rsidTr="0047261E">
              <w:trPr>
                <w:cantSplit/>
                <w:jc w:val="center"/>
              </w:trPr>
              <w:tc>
                <w:tcPr>
                  <w:tcW w:w="4706" w:type="dxa"/>
                  <w:shd w:val="clear" w:color="auto" w:fill="FFFFFF"/>
                  <w:vAlign w:val="center"/>
                </w:tcPr>
                <w:p w14:paraId="0B2CF688" w14:textId="77777777" w:rsidR="0098702C" w:rsidRPr="005726D4" w:rsidRDefault="0098702C" w:rsidP="0098702C">
                  <w:pPr>
                    <w:suppressAutoHyphens w:val="0"/>
                    <w:spacing w:before="40" w:after="120" w:line="220" w:lineRule="exact"/>
                    <w:ind w:right="113"/>
                  </w:pPr>
                  <w:r w:rsidRPr="005726D4">
                    <w:t xml:space="preserve">0. Early childhood education </w:t>
                  </w:r>
                </w:p>
              </w:tc>
              <w:tc>
                <w:tcPr>
                  <w:tcW w:w="520" w:type="dxa"/>
                  <w:vAlign w:val="center"/>
                </w:tcPr>
                <w:p w14:paraId="56FA7368" w14:textId="77777777" w:rsidR="0098702C" w:rsidRPr="002263EE" w:rsidRDefault="0098702C" w:rsidP="005726D4">
                  <w:pPr>
                    <w:spacing w:before="40" w:after="120" w:line="220" w:lineRule="exact"/>
                  </w:pPr>
                </w:p>
              </w:tc>
            </w:tr>
            <w:tr w:rsidR="0047261E" w:rsidRPr="00B4462E" w14:paraId="12AAEACB" w14:textId="77777777" w:rsidTr="0047261E">
              <w:trPr>
                <w:cantSplit/>
                <w:jc w:val="center"/>
              </w:trPr>
              <w:tc>
                <w:tcPr>
                  <w:tcW w:w="4706" w:type="dxa"/>
                  <w:shd w:val="clear" w:color="auto" w:fill="FFFFFF"/>
                  <w:vAlign w:val="center"/>
                </w:tcPr>
                <w:p w14:paraId="2BD47F8E" w14:textId="77777777" w:rsidR="0098702C" w:rsidRPr="005726D4" w:rsidRDefault="0098702C" w:rsidP="0098702C">
                  <w:pPr>
                    <w:suppressAutoHyphens w:val="0"/>
                    <w:spacing w:before="40" w:after="120" w:line="220" w:lineRule="exact"/>
                    <w:ind w:right="113"/>
                  </w:pPr>
                  <w:r w:rsidRPr="005726D4">
                    <w:t>1. Primary education</w:t>
                  </w:r>
                </w:p>
              </w:tc>
              <w:tc>
                <w:tcPr>
                  <w:tcW w:w="520" w:type="dxa"/>
                  <w:vAlign w:val="center"/>
                </w:tcPr>
                <w:p w14:paraId="122E3B70" w14:textId="77777777" w:rsidR="0098702C" w:rsidRPr="002263EE" w:rsidRDefault="0098702C" w:rsidP="005726D4">
                  <w:pPr>
                    <w:spacing w:before="40" w:after="120" w:line="220" w:lineRule="exact"/>
                  </w:pPr>
                </w:p>
              </w:tc>
            </w:tr>
            <w:tr w:rsidR="0047261E" w:rsidRPr="00B4462E" w14:paraId="765D1267" w14:textId="77777777" w:rsidTr="0047261E">
              <w:trPr>
                <w:cantSplit/>
                <w:jc w:val="center"/>
              </w:trPr>
              <w:tc>
                <w:tcPr>
                  <w:tcW w:w="4706" w:type="dxa"/>
                  <w:shd w:val="clear" w:color="auto" w:fill="FFFFFF"/>
                  <w:vAlign w:val="center"/>
                </w:tcPr>
                <w:p w14:paraId="41FE1C94" w14:textId="77777777" w:rsidR="0098702C" w:rsidRPr="005726D4" w:rsidRDefault="0098702C" w:rsidP="0098702C">
                  <w:pPr>
                    <w:suppressAutoHyphens w:val="0"/>
                    <w:spacing w:before="40" w:after="120" w:line="220" w:lineRule="exact"/>
                    <w:ind w:right="113"/>
                  </w:pPr>
                  <w:r w:rsidRPr="005726D4">
                    <w:t>2. Lower secondary education</w:t>
                  </w:r>
                </w:p>
              </w:tc>
              <w:tc>
                <w:tcPr>
                  <w:tcW w:w="520" w:type="dxa"/>
                  <w:vAlign w:val="center"/>
                </w:tcPr>
                <w:p w14:paraId="4C9B2166" w14:textId="77777777" w:rsidR="0098702C" w:rsidRPr="002263EE" w:rsidRDefault="0098702C" w:rsidP="005726D4">
                  <w:pPr>
                    <w:spacing w:before="40" w:after="120" w:line="220" w:lineRule="exact"/>
                  </w:pPr>
                </w:p>
              </w:tc>
            </w:tr>
            <w:tr w:rsidR="0047261E" w:rsidRPr="00B4462E" w14:paraId="1B061E65" w14:textId="77777777" w:rsidTr="0047261E">
              <w:trPr>
                <w:cantSplit/>
                <w:jc w:val="center"/>
              </w:trPr>
              <w:tc>
                <w:tcPr>
                  <w:tcW w:w="4706" w:type="dxa"/>
                  <w:tcBorders>
                    <w:bottom w:val="dashSmallGap" w:sz="4" w:space="0" w:color="000080"/>
                  </w:tcBorders>
                  <w:shd w:val="clear" w:color="auto" w:fill="FFFFFF"/>
                  <w:vAlign w:val="center"/>
                </w:tcPr>
                <w:p w14:paraId="6B97FD24" w14:textId="77777777" w:rsidR="0098702C" w:rsidRPr="005726D4" w:rsidRDefault="0098702C" w:rsidP="0098702C">
                  <w:pPr>
                    <w:suppressAutoHyphens w:val="0"/>
                    <w:spacing w:before="40" w:after="120" w:line="220" w:lineRule="exact"/>
                    <w:ind w:right="113"/>
                  </w:pPr>
                  <w:r w:rsidRPr="005726D4">
                    <w:t>25. Lower secondary vocational education</w:t>
                  </w:r>
                </w:p>
              </w:tc>
              <w:tc>
                <w:tcPr>
                  <w:tcW w:w="520" w:type="dxa"/>
                  <w:vAlign w:val="center"/>
                </w:tcPr>
                <w:p w14:paraId="40D73481" w14:textId="77777777" w:rsidR="0098702C" w:rsidRPr="002263EE" w:rsidRDefault="0098702C" w:rsidP="005726D4">
                  <w:pPr>
                    <w:spacing w:before="40" w:after="120" w:line="220" w:lineRule="exact"/>
                  </w:pPr>
                </w:p>
              </w:tc>
            </w:tr>
            <w:tr w:rsidR="0047261E" w:rsidRPr="00B4462E" w14:paraId="78C518BF" w14:textId="77777777" w:rsidTr="0047261E">
              <w:trPr>
                <w:cantSplit/>
                <w:jc w:val="center"/>
              </w:trPr>
              <w:tc>
                <w:tcPr>
                  <w:tcW w:w="4706" w:type="dxa"/>
                  <w:shd w:val="clear" w:color="auto" w:fill="FFFFFF"/>
                  <w:vAlign w:val="center"/>
                </w:tcPr>
                <w:p w14:paraId="54C8C0E3" w14:textId="77777777" w:rsidR="0098702C" w:rsidRPr="005726D4" w:rsidRDefault="0098702C" w:rsidP="0098702C">
                  <w:pPr>
                    <w:suppressAutoHyphens w:val="0"/>
                    <w:spacing w:before="40" w:after="120" w:line="220" w:lineRule="exact"/>
                    <w:ind w:right="113"/>
                  </w:pPr>
                  <w:r w:rsidRPr="005726D4">
                    <w:t>3. Upper secondary education</w:t>
                  </w:r>
                </w:p>
              </w:tc>
              <w:tc>
                <w:tcPr>
                  <w:tcW w:w="520" w:type="dxa"/>
                  <w:vAlign w:val="center"/>
                </w:tcPr>
                <w:p w14:paraId="349CA725" w14:textId="77777777" w:rsidR="0098702C" w:rsidRPr="002263EE" w:rsidRDefault="0098702C" w:rsidP="005726D4">
                  <w:pPr>
                    <w:spacing w:before="40" w:after="120" w:line="220" w:lineRule="exact"/>
                  </w:pPr>
                </w:p>
              </w:tc>
            </w:tr>
            <w:tr w:rsidR="0047261E" w:rsidRPr="00B4462E" w14:paraId="66C913CA" w14:textId="77777777" w:rsidTr="0047261E">
              <w:trPr>
                <w:cantSplit/>
                <w:jc w:val="center"/>
              </w:trPr>
              <w:tc>
                <w:tcPr>
                  <w:tcW w:w="4706" w:type="dxa"/>
                  <w:tcBorders>
                    <w:bottom w:val="dashSmallGap" w:sz="4" w:space="0" w:color="000080"/>
                  </w:tcBorders>
                  <w:shd w:val="clear" w:color="auto" w:fill="FFFFFF"/>
                  <w:vAlign w:val="center"/>
                </w:tcPr>
                <w:p w14:paraId="3C533D37" w14:textId="77777777" w:rsidR="0098702C" w:rsidRPr="005726D4" w:rsidRDefault="0098702C" w:rsidP="0098702C">
                  <w:pPr>
                    <w:suppressAutoHyphens w:val="0"/>
                    <w:spacing w:before="40" w:after="120" w:line="220" w:lineRule="exact"/>
                    <w:ind w:right="113"/>
                  </w:pPr>
                  <w:r w:rsidRPr="005726D4">
                    <w:t>35. Upper secondary vocational education</w:t>
                  </w:r>
                </w:p>
              </w:tc>
              <w:tc>
                <w:tcPr>
                  <w:tcW w:w="520" w:type="dxa"/>
                  <w:vAlign w:val="center"/>
                </w:tcPr>
                <w:p w14:paraId="60603B20" w14:textId="77777777" w:rsidR="0098702C" w:rsidRPr="002263EE" w:rsidRDefault="0098702C" w:rsidP="005726D4">
                  <w:pPr>
                    <w:spacing w:before="40" w:after="120" w:line="220" w:lineRule="exact"/>
                  </w:pPr>
                </w:p>
              </w:tc>
            </w:tr>
            <w:tr w:rsidR="0047261E" w:rsidRPr="00B4462E" w14:paraId="447DC819" w14:textId="77777777" w:rsidTr="0047261E">
              <w:trPr>
                <w:cantSplit/>
                <w:jc w:val="center"/>
              </w:trPr>
              <w:tc>
                <w:tcPr>
                  <w:tcW w:w="4706" w:type="dxa"/>
                  <w:shd w:val="clear" w:color="auto" w:fill="FFFFFF"/>
                  <w:vAlign w:val="center"/>
                </w:tcPr>
                <w:p w14:paraId="4B090C11" w14:textId="77777777" w:rsidR="0098702C" w:rsidRPr="005726D4" w:rsidRDefault="0098702C" w:rsidP="0098702C">
                  <w:pPr>
                    <w:suppressAutoHyphens w:val="0"/>
                    <w:spacing w:before="40" w:after="120" w:line="220" w:lineRule="exact"/>
                    <w:ind w:right="113"/>
                  </w:pPr>
                  <w:r w:rsidRPr="005726D4">
                    <w:t xml:space="preserve">4. </w:t>
                  </w:r>
                  <w:proofErr w:type="spellStart"/>
                  <w:r w:rsidRPr="005726D4">
                    <w:t>Post secondary</w:t>
                  </w:r>
                  <w:proofErr w:type="spellEnd"/>
                  <w:r w:rsidRPr="005726D4">
                    <w:t xml:space="preserve"> non-tertiary education </w:t>
                  </w:r>
                </w:p>
              </w:tc>
              <w:tc>
                <w:tcPr>
                  <w:tcW w:w="520" w:type="dxa"/>
                  <w:vAlign w:val="center"/>
                </w:tcPr>
                <w:p w14:paraId="3520C04B" w14:textId="77777777" w:rsidR="0098702C" w:rsidRPr="002263EE" w:rsidRDefault="0098702C" w:rsidP="005726D4">
                  <w:pPr>
                    <w:spacing w:before="40" w:after="120" w:line="220" w:lineRule="exact"/>
                  </w:pPr>
                </w:p>
              </w:tc>
            </w:tr>
            <w:tr w:rsidR="0047261E" w:rsidRPr="00B4462E" w14:paraId="382EF67A" w14:textId="77777777" w:rsidTr="0047261E">
              <w:trPr>
                <w:cantSplit/>
                <w:jc w:val="center"/>
              </w:trPr>
              <w:tc>
                <w:tcPr>
                  <w:tcW w:w="4706" w:type="dxa"/>
                  <w:shd w:val="clear" w:color="auto" w:fill="FFFFFF"/>
                  <w:vAlign w:val="center"/>
                </w:tcPr>
                <w:p w14:paraId="28725288" w14:textId="77777777" w:rsidR="0098702C" w:rsidRPr="005726D4" w:rsidRDefault="0098702C" w:rsidP="0098702C">
                  <w:pPr>
                    <w:suppressAutoHyphens w:val="0"/>
                    <w:spacing w:before="40" w:after="120" w:line="220" w:lineRule="exact"/>
                    <w:ind w:right="113"/>
                  </w:pPr>
                  <w:r w:rsidRPr="005726D4">
                    <w:t>45. Post-secondary non-tertiary vocational education</w:t>
                  </w:r>
                </w:p>
              </w:tc>
              <w:tc>
                <w:tcPr>
                  <w:tcW w:w="520" w:type="dxa"/>
                  <w:vAlign w:val="center"/>
                </w:tcPr>
                <w:p w14:paraId="44D4F104" w14:textId="77777777" w:rsidR="0098702C" w:rsidRPr="002263EE" w:rsidRDefault="0098702C" w:rsidP="005726D4">
                  <w:pPr>
                    <w:spacing w:before="40" w:after="120" w:line="220" w:lineRule="exact"/>
                  </w:pPr>
                </w:p>
              </w:tc>
            </w:tr>
            <w:tr w:rsidR="0047261E" w:rsidRPr="00B4462E" w14:paraId="3916CAA7" w14:textId="77777777" w:rsidTr="0047261E">
              <w:trPr>
                <w:cantSplit/>
                <w:jc w:val="center"/>
              </w:trPr>
              <w:tc>
                <w:tcPr>
                  <w:tcW w:w="4706" w:type="dxa"/>
                  <w:shd w:val="clear" w:color="auto" w:fill="FFFFFF"/>
                  <w:vAlign w:val="center"/>
                </w:tcPr>
                <w:p w14:paraId="7CB27FDB" w14:textId="77777777" w:rsidR="0098702C" w:rsidRPr="005726D4" w:rsidRDefault="0098702C" w:rsidP="0098702C">
                  <w:pPr>
                    <w:suppressAutoHyphens w:val="0"/>
                    <w:spacing w:before="40" w:after="120" w:line="220" w:lineRule="exact"/>
                    <w:ind w:right="113"/>
                  </w:pPr>
                  <w:r w:rsidRPr="005726D4">
                    <w:t>5. Short-cycle tertiary education</w:t>
                  </w:r>
                </w:p>
              </w:tc>
              <w:tc>
                <w:tcPr>
                  <w:tcW w:w="520" w:type="dxa"/>
                  <w:vAlign w:val="center"/>
                </w:tcPr>
                <w:p w14:paraId="66DFF715" w14:textId="77777777" w:rsidR="0098702C" w:rsidRPr="00B4462E" w:rsidRDefault="0098702C" w:rsidP="005726D4">
                  <w:pPr>
                    <w:spacing w:before="40" w:after="120" w:line="220" w:lineRule="exact"/>
                  </w:pPr>
                </w:p>
              </w:tc>
            </w:tr>
            <w:tr w:rsidR="0047261E" w:rsidRPr="00B4462E" w14:paraId="4E984BBE" w14:textId="77777777" w:rsidTr="0047261E">
              <w:trPr>
                <w:cantSplit/>
                <w:jc w:val="center"/>
              </w:trPr>
              <w:tc>
                <w:tcPr>
                  <w:tcW w:w="4706" w:type="dxa"/>
                  <w:shd w:val="clear" w:color="auto" w:fill="FFFFFF"/>
                  <w:vAlign w:val="center"/>
                </w:tcPr>
                <w:p w14:paraId="3A694355" w14:textId="77777777" w:rsidR="0098702C" w:rsidRPr="005726D4" w:rsidRDefault="0098702C" w:rsidP="0098702C">
                  <w:pPr>
                    <w:suppressAutoHyphens w:val="0"/>
                    <w:spacing w:before="40" w:after="120" w:line="220" w:lineRule="exact"/>
                    <w:ind w:right="113"/>
                  </w:pPr>
                  <w:r w:rsidRPr="005726D4">
                    <w:t>55. Short-cycle tertiary vocational education</w:t>
                  </w:r>
                </w:p>
              </w:tc>
              <w:tc>
                <w:tcPr>
                  <w:tcW w:w="520" w:type="dxa"/>
                  <w:vAlign w:val="center"/>
                </w:tcPr>
                <w:p w14:paraId="7348E579" w14:textId="77777777" w:rsidR="0098702C" w:rsidRPr="00B4462E" w:rsidRDefault="0098702C" w:rsidP="005726D4">
                  <w:pPr>
                    <w:spacing w:before="40" w:after="120" w:line="220" w:lineRule="exact"/>
                  </w:pPr>
                </w:p>
              </w:tc>
            </w:tr>
            <w:tr w:rsidR="0047261E" w:rsidRPr="00B4462E" w14:paraId="1066DF55" w14:textId="77777777" w:rsidTr="0047261E">
              <w:trPr>
                <w:cantSplit/>
                <w:jc w:val="center"/>
              </w:trPr>
              <w:tc>
                <w:tcPr>
                  <w:tcW w:w="4706" w:type="dxa"/>
                  <w:shd w:val="clear" w:color="auto" w:fill="FFFFFF"/>
                  <w:vAlign w:val="center"/>
                </w:tcPr>
                <w:p w14:paraId="439E8A5F" w14:textId="77777777" w:rsidR="0098702C" w:rsidRPr="005726D4" w:rsidRDefault="0098702C" w:rsidP="0098702C">
                  <w:pPr>
                    <w:suppressAutoHyphens w:val="0"/>
                    <w:spacing w:before="40" w:after="120" w:line="220" w:lineRule="exact"/>
                    <w:ind w:right="113"/>
                  </w:pPr>
                  <w:r w:rsidRPr="005726D4">
                    <w:t>6. Bachelor’s or equivalent level</w:t>
                  </w:r>
                </w:p>
              </w:tc>
              <w:tc>
                <w:tcPr>
                  <w:tcW w:w="520" w:type="dxa"/>
                  <w:vAlign w:val="center"/>
                </w:tcPr>
                <w:p w14:paraId="342F29E4" w14:textId="77777777" w:rsidR="0098702C" w:rsidRPr="00B4462E" w:rsidRDefault="0098702C" w:rsidP="005726D4">
                  <w:pPr>
                    <w:spacing w:before="40" w:after="120" w:line="220" w:lineRule="exact"/>
                  </w:pPr>
                </w:p>
              </w:tc>
            </w:tr>
            <w:tr w:rsidR="0047261E" w:rsidRPr="00B4462E" w14:paraId="638B27F5" w14:textId="77777777" w:rsidTr="0047261E">
              <w:trPr>
                <w:cantSplit/>
                <w:jc w:val="center"/>
              </w:trPr>
              <w:tc>
                <w:tcPr>
                  <w:tcW w:w="4706" w:type="dxa"/>
                  <w:shd w:val="clear" w:color="auto" w:fill="FFFFFF"/>
                  <w:vAlign w:val="center"/>
                </w:tcPr>
                <w:p w14:paraId="559268A4" w14:textId="77777777" w:rsidR="0098702C" w:rsidRPr="005726D4" w:rsidRDefault="0098702C" w:rsidP="0098702C">
                  <w:pPr>
                    <w:suppressAutoHyphens w:val="0"/>
                    <w:spacing w:before="40" w:after="120" w:line="220" w:lineRule="exact"/>
                    <w:ind w:right="113"/>
                  </w:pPr>
                  <w:r w:rsidRPr="005726D4">
                    <w:t>7. Master’s or equivalent level</w:t>
                  </w:r>
                </w:p>
              </w:tc>
              <w:tc>
                <w:tcPr>
                  <w:tcW w:w="520" w:type="dxa"/>
                  <w:vAlign w:val="center"/>
                </w:tcPr>
                <w:p w14:paraId="6CC52E39" w14:textId="77777777" w:rsidR="0098702C" w:rsidRPr="00B4462E" w:rsidRDefault="0098702C" w:rsidP="005726D4">
                  <w:pPr>
                    <w:spacing w:before="40" w:after="120" w:line="220" w:lineRule="exact"/>
                  </w:pPr>
                </w:p>
              </w:tc>
            </w:tr>
            <w:tr w:rsidR="0047261E" w:rsidRPr="00B4462E" w14:paraId="10EF0890" w14:textId="77777777" w:rsidTr="0047261E">
              <w:trPr>
                <w:cantSplit/>
                <w:jc w:val="center"/>
              </w:trPr>
              <w:tc>
                <w:tcPr>
                  <w:tcW w:w="4706" w:type="dxa"/>
                  <w:shd w:val="clear" w:color="auto" w:fill="FFFFFF"/>
                  <w:vAlign w:val="center"/>
                </w:tcPr>
                <w:p w14:paraId="6C88C788" w14:textId="77777777" w:rsidR="0098702C" w:rsidRPr="005726D4" w:rsidRDefault="0098702C" w:rsidP="0098702C">
                  <w:pPr>
                    <w:suppressAutoHyphens w:val="0"/>
                    <w:spacing w:before="40" w:after="120" w:line="220" w:lineRule="exact"/>
                    <w:ind w:right="113"/>
                  </w:pPr>
                  <w:r w:rsidRPr="005726D4">
                    <w:t>8. Doctoral or equivalent level</w:t>
                  </w:r>
                </w:p>
              </w:tc>
              <w:tc>
                <w:tcPr>
                  <w:tcW w:w="520" w:type="dxa"/>
                  <w:vAlign w:val="center"/>
                </w:tcPr>
                <w:p w14:paraId="565B8AF7" w14:textId="77777777" w:rsidR="0098702C" w:rsidRPr="00B4462E" w:rsidRDefault="0098702C" w:rsidP="005726D4">
                  <w:pPr>
                    <w:spacing w:before="40" w:after="120" w:line="220" w:lineRule="exact"/>
                  </w:pPr>
                </w:p>
              </w:tc>
            </w:tr>
          </w:tbl>
          <w:p w14:paraId="3D284631" w14:textId="77777777" w:rsidR="0098702C" w:rsidRPr="00B4462E" w:rsidRDefault="0098702C" w:rsidP="0098702C">
            <w:pPr>
              <w:suppressAutoHyphens w:val="0"/>
              <w:spacing w:before="40" w:after="120" w:line="220" w:lineRule="exact"/>
              <w:ind w:right="113"/>
            </w:pPr>
          </w:p>
        </w:tc>
      </w:tr>
      <w:tr w:rsidR="0047261E" w:rsidRPr="00B4462E" w14:paraId="22EBA72D"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shd w:val="clear" w:color="auto" w:fill="D9D9D9"/>
          </w:tcPr>
          <w:p w14:paraId="6B9DE1C8" w14:textId="77777777" w:rsidR="0098702C" w:rsidRPr="00B4462E" w:rsidRDefault="0098702C" w:rsidP="005A53C3">
            <w:pPr>
              <w:keepNext/>
              <w:keepLines/>
              <w:suppressAutoHyphens w:val="0"/>
              <w:spacing w:before="40" w:after="120" w:line="220" w:lineRule="exact"/>
              <w:ind w:right="113"/>
              <w:rPr>
                <w:b/>
                <w:bCs/>
              </w:rPr>
            </w:pPr>
            <w:r w:rsidRPr="00B4462E">
              <w:rPr>
                <w:b/>
                <w:bCs/>
              </w:rPr>
              <w:t>Indicator 4.3</w:t>
            </w:r>
            <w:r w:rsidRPr="00B4462E">
              <w:tab/>
            </w:r>
            <w:r w:rsidRPr="00B4462E">
              <w:tab/>
            </w:r>
            <w:r w:rsidRPr="00B4462E">
              <w:rPr>
                <w:b/>
                <w:bCs/>
              </w:rPr>
              <w:t>Teaching tools and materials for ESD are accessible</w:t>
            </w:r>
          </w:p>
        </w:tc>
      </w:tr>
      <w:tr w:rsidR="0047261E" w:rsidRPr="00B4462E" w14:paraId="4708AB0C"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45792404" w14:textId="77777777" w:rsidR="0098702C" w:rsidRPr="00B4462E" w:rsidRDefault="0098702C" w:rsidP="005726D4">
            <w:pPr>
              <w:keepNext/>
              <w:keepLines/>
              <w:suppressAutoHyphens w:val="0"/>
              <w:spacing w:before="40" w:after="120"/>
              <w:ind w:right="113"/>
            </w:pPr>
            <w:r w:rsidRPr="00B4462E">
              <w:t>Sub-indicator 4.3.1</w:t>
            </w:r>
          </w:p>
        </w:tc>
        <w:tc>
          <w:tcPr>
            <w:tcW w:w="8573" w:type="dxa"/>
            <w:gridSpan w:val="5"/>
            <w:shd w:val="clear" w:color="auto" w:fill="F2F2F2"/>
          </w:tcPr>
          <w:p w14:paraId="53678FE8" w14:textId="77777777" w:rsidR="0098702C" w:rsidRPr="00B4462E" w:rsidRDefault="0098702C" w:rsidP="005726D4">
            <w:pPr>
              <w:keepNext/>
              <w:keepLines/>
              <w:suppressAutoHyphens w:val="0"/>
              <w:spacing w:before="40" w:after="120"/>
              <w:ind w:right="113"/>
            </w:pPr>
            <w:r w:rsidRPr="00B4462E">
              <w:t>Does a national strategy/mechanism for dissemination of ESD tools and materials exist?</w:t>
            </w:r>
          </w:p>
        </w:tc>
      </w:tr>
      <w:tr w:rsidR="0047261E" w:rsidRPr="00B4462E" w14:paraId="7069AF5C"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3296B730" w14:textId="77777777" w:rsidR="0098702C" w:rsidRPr="00B4462E" w:rsidRDefault="0098702C" w:rsidP="005726D4">
            <w:pPr>
              <w:suppressAutoHyphens w:val="0"/>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5AFE7F62" w14:textId="344DCF95" w:rsidR="0098702C" w:rsidRPr="00B4462E" w:rsidRDefault="0098702C" w:rsidP="005726D4">
            <w:pPr>
              <w:suppressAutoHyphens w:val="0"/>
              <w:spacing w:before="40" w:after="120"/>
              <w:ind w:right="113"/>
            </w:pPr>
            <w:r w:rsidRPr="00B4462E">
              <w:rPr>
                <w:i/>
                <w:iCs/>
              </w:rPr>
              <w:t xml:space="preserve">Please describe </w:t>
            </w:r>
            <w:r w:rsidR="00560D74">
              <w:rPr>
                <w:i/>
                <w:iCs/>
              </w:rPr>
              <w:t>and in particular highlight which</w:t>
            </w:r>
            <w:r w:rsidRPr="00B4462E">
              <w:rPr>
                <w:i/>
                <w:iCs/>
              </w:rPr>
              <w:t xml:space="preserve"> measures are the most efficient for dissemination</w:t>
            </w:r>
            <w:r w:rsidRPr="00B4462E">
              <w:t>.</w:t>
            </w:r>
          </w:p>
        </w:tc>
      </w:tr>
      <w:tr w:rsidR="0047261E" w:rsidRPr="00B4462E" w14:paraId="6BBFCCAC"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3A62C73C" w14:textId="77777777" w:rsidR="0098702C" w:rsidRPr="00B4462E" w:rsidRDefault="0098702C" w:rsidP="005726D4">
            <w:pPr>
              <w:widowControl w:val="0"/>
              <w:suppressAutoHyphens w:val="0"/>
              <w:spacing w:before="40" w:after="120"/>
              <w:ind w:right="113"/>
            </w:pPr>
            <w:r w:rsidRPr="00B4462E">
              <w:t>Sub-indicator 4.3.2</w:t>
            </w:r>
          </w:p>
        </w:tc>
        <w:tc>
          <w:tcPr>
            <w:tcW w:w="8573" w:type="dxa"/>
            <w:gridSpan w:val="5"/>
            <w:shd w:val="clear" w:color="auto" w:fill="F2F2F2"/>
          </w:tcPr>
          <w:p w14:paraId="7A82172B" w14:textId="77777777" w:rsidR="0098702C" w:rsidRPr="00B4462E" w:rsidRDefault="0098702C" w:rsidP="005726D4">
            <w:pPr>
              <w:widowControl w:val="0"/>
              <w:suppressAutoHyphens w:val="0"/>
              <w:spacing w:before="40" w:after="120"/>
              <w:ind w:right="113"/>
            </w:pPr>
            <w:r w:rsidRPr="00B4462E">
              <w:t>Is public authority money invested in this activity?</w:t>
            </w:r>
          </w:p>
        </w:tc>
      </w:tr>
      <w:tr w:rsidR="0047261E" w:rsidRPr="00B4462E" w14:paraId="668ABD13"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381BCCA9" w14:textId="77777777" w:rsidR="0098702C" w:rsidRPr="00B4462E" w:rsidRDefault="0098702C" w:rsidP="005726D4">
            <w:pPr>
              <w:widowControl w:val="0"/>
              <w:suppressAutoHyphens w:val="0"/>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1D8731B5" w14:textId="77777777" w:rsidR="0098702C" w:rsidRPr="00B4462E" w:rsidRDefault="0098702C" w:rsidP="005726D4">
            <w:pPr>
              <w:widowControl w:val="0"/>
              <w:suppressAutoHyphens w:val="0"/>
              <w:spacing w:before="40" w:after="120"/>
              <w:rPr>
                <w:i/>
                <w:iCs/>
              </w:rPr>
            </w:pPr>
            <w:r w:rsidRPr="00B4462E">
              <w:rPr>
                <w:i/>
                <w:iCs/>
              </w:rPr>
              <w:t xml:space="preserve">Please specify to what extent by providing an indication of the amount in USD, and please also mention any other significant sources of funding. </w:t>
            </w:r>
          </w:p>
        </w:tc>
      </w:tr>
      <w:tr w:rsidR="0047261E" w:rsidRPr="00B4462E" w14:paraId="6E7612F7"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73847750" w14:textId="77777777" w:rsidR="0098702C" w:rsidRPr="00B4462E" w:rsidRDefault="0098702C" w:rsidP="005726D4">
            <w:pPr>
              <w:pageBreakBefore/>
              <w:widowControl w:val="0"/>
              <w:suppressAutoHyphens w:val="0"/>
              <w:spacing w:before="40" w:after="120" w:line="220" w:lineRule="exact"/>
              <w:ind w:right="113"/>
            </w:pPr>
            <w:r w:rsidRPr="00B4462E">
              <w:t>Sub-indicator 4.3.3</w:t>
            </w:r>
          </w:p>
        </w:tc>
        <w:tc>
          <w:tcPr>
            <w:tcW w:w="8573" w:type="dxa"/>
            <w:gridSpan w:val="5"/>
            <w:shd w:val="clear" w:color="auto" w:fill="F2F2F2"/>
          </w:tcPr>
          <w:p w14:paraId="3BE22A1B" w14:textId="77777777" w:rsidR="0098702C" w:rsidRPr="00B4462E" w:rsidRDefault="0098702C" w:rsidP="005A53C3">
            <w:pPr>
              <w:widowControl w:val="0"/>
              <w:suppressAutoHyphens w:val="0"/>
              <w:spacing w:before="40" w:after="120" w:line="220" w:lineRule="exact"/>
              <w:ind w:right="113"/>
            </w:pPr>
            <w:r w:rsidRPr="00B4462E">
              <w:t>Are approved ESD teaching materials available through the Internet?</w:t>
            </w:r>
          </w:p>
        </w:tc>
      </w:tr>
      <w:tr w:rsidR="0047261E" w:rsidRPr="00B4462E" w14:paraId="3506F99F"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42C280AC" w14:textId="77777777" w:rsidR="0098702C" w:rsidRPr="00B4462E" w:rsidRDefault="0098702C" w:rsidP="005A53C3">
            <w:pPr>
              <w:widowControl w:val="0"/>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3ACF128A" w14:textId="77777777" w:rsidR="0098702C" w:rsidRPr="00B4462E" w:rsidRDefault="0098702C" w:rsidP="005A53C3">
            <w:pPr>
              <w:widowControl w:val="0"/>
              <w:suppressAutoHyphens w:val="0"/>
              <w:rPr>
                <w:i/>
                <w:iCs/>
              </w:rPr>
            </w:pPr>
            <w:r w:rsidRPr="00B4462E">
              <w:rPr>
                <w:i/>
                <w:iCs/>
              </w:rPr>
              <w:t>Please describe and name in particular official Internet sites.</w:t>
            </w:r>
          </w:p>
        </w:tc>
      </w:tr>
      <w:tr w:rsidR="0047261E" w:rsidRPr="00B4462E" w14:paraId="31B44B91"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67A31928" w14:textId="77777777" w:rsidR="0098702C" w:rsidRPr="00B4462E" w:rsidRDefault="0098702C" w:rsidP="005A53C3">
            <w:pPr>
              <w:widowControl w:val="0"/>
              <w:suppressAutoHyphens w:val="0"/>
              <w:spacing w:before="40" w:after="120" w:line="220" w:lineRule="exact"/>
              <w:ind w:right="113"/>
            </w:pPr>
            <w:r w:rsidRPr="00B4462E">
              <w:t xml:space="preserve">Sub-indicator 4.3.4 </w:t>
            </w:r>
          </w:p>
        </w:tc>
        <w:tc>
          <w:tcPr>
            <w:tcW w:w="8573" w:type="dxa"/>
            <w:gridSpan w:val="5"/>
            <w:shd w:val="clear" w:color="auto" w:fill="F2F2F2"/>
          </w:tcPr>
          <w:p w14:paraId="77090FE9" w14:textId="77777777" w:rsidR="0098702C" w:rsidRPr="00B4462E" w:rsidRDefault="0098702C" w:rsidP="005A53C3">
            <w:pPr>
              <w:widowControl w:val="0"/>
              <w:suppressAutoHyphens w:val="0"/>
              <w:spacing w:before="40" w:after="120" w:line="220" w:lineRule="exact"/>
              <w:ind w:right="113"/>
            </w:pPr>
            <w:r w:rsidRPr="00B4462E">
              <w:t>Is a register or database of ESD teaching tools and materials in the national language(s): (a) accessible through the Internet</w:t>
            </w:r>
            <w:proofErr w:type="gramStart"/>
            <w:r w:rsidRPr="00B4462E">
              <w:t>?;</w:t>
            </w:r>
            <w:proofErr w:type="gramEnd"/>
            <w:r w:rsidRPr="00B4462E">
              <w:t xml:space="preserve"> (b) provided through other channels?</w:t>
            </w:r>
          </w:p>
        </w:tc>
      </w:tr>
      <w:tr w:rsidR="0047261E" w:rsidRPr="00B4462E" w14:paraId="77FC05C4"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662"/>
          <w:tblHeader/>
        </w:trPr>
        <w:tc>
          <w:tcPr>
            <w:tcW w:w="3965" w:type="dxa"/>
            <w:gridSpan w:val="4"/>
            <w:shd w:val="clear" w:color="auto" w:fill="auto"/>
          </w:tcPr>
          <w:p w14:paraId="6CC3BF22" w14:textId="77777777" w:rsidR="0098702C" w:rsidRPr="00B4462E" w:rsidRDefault="0098702C" w:rsidP="005A53C3">
            <w:pPr>
              <w:widowControl w:val="0"/>
              <w:suppressAutoHyphens w:val="0"/>
              <w:spacing w:before="40" w:after="120" w:line="220" w:lineRule="exact"/>
              <w:ind w:right="113"/>
            </w:pPr>
            <w:r w:rsidRPr="00B4462E">
              <w:t xml:space="preserve">(a)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p w14:paraId="2C8863CE" w14:textId="77777777" w:rsidR="0098702C" w:rsidRPr="00B4462E" w:rsidRDefault="0098702C" w:rsidP="005A53C3">
            <w:pPr>
              <w:widowControl w:val="0"/>
              <w:suppressAutoHyphens w:val="0"/>
              <w:spacing w:before="40" w:after="120" w:line="220" w:lineRule="exact"/>
              <w:ind w:right="113"/>
            </w:pPr>
            <w:r w:rsidRPr="00B4462E">
              <w:t xml:space="preserve">(b)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07699168" w14:textId="77777777" w:rsidR="0098702C" w:rsidRPr="00B4462E" w:rsidRDefault="0098702C" w:rsidP="005A53C3">
            <w:pPr>
              <w:widowControl w:val="0"/>
              <w:suppressAutoHyphens w:val="0"/>
              <w:rPr>
                <w:i/>
                <w:iCs/>
              </w:rPr>
            </w:pPr>
            <w:r w:rsidRPr="00B4462E">
              <w:rPr>
                <w:i/>
                <w:iCs/>
              </w:rPr>
              <w:t xml:space="preserve">For (a) and (b) please specify and mention by whom it was established and by whom it is managed. </w:t>
            </w:r>
          </w:p>
        </w:tc>
      </w:tr>
      <w:tr w:rsidR="0047261E" w:rsidRPr="00B4462E" w14:paraId="419A54BC"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662"/>
          <w:tblHeader/>
        </w:trPr>
        <w:tc>
          <w:tcPr>
            <w:tcW w:w="3965" w:type="dxa"/>
            <w:gridSpan w:val="4"/>
            <w:tcBorders>
              <w:top w:val="nil"/>
            </w:tcBorders>
            <w:shd w:val="clear" w:color="auto" w:fill="auto"/>
          </w:tcPr>
          <w:p w14:paraId="1A7618E1" w14:textId="77777777" w:rsidR="0098702C" w:rsidRPr="00B4462E" w:rsidRDefault="0098702C" w:rsidP="005A53C3">
            <w:pPr>
              <w:widowControl w:val="0"/>
              <w:suppressAutoHyphens w:val="0"/>
              <w:spacing w:before="40" w:after="120" w:line="220" w:lineRule="exact"/>
              <w:ind w:right="113"/>
              <w:rPr>
                <w:i/>
              </w:rPr>
            </w:pPr>
            <w:r w:rsidRPr="00B4462E">
              <w:rPr>
                <w:i/>
                <w:iCs/>
              </w:rPr>
              <w:t>Concluding remarks issue 4</w:t>
            </w:r>
          </w:p>
        </w:tc>
        <w:tc>
          <w:tcPr>
            <w:tcW w:w="8573" w:type="dxa"/>
            <w:gridSpan w:val="5"/>
            <w:tcBorders>
              <w:top w:val="nil"/>
            </w:tcBorders>
            <w:shd w:val="clear" w:color="auto" w:fill="auto"/>
          </w:tcPr>
          <w:p w14:paraId="3FA54023" w14:textId="1871B5A8" w:rsidR="0098702C" w:rsidRPr="00B4462E" w:rsidRDefault="0098702C" w:rsidP="005A53C3">
            <w:pPr>
              <w:widowControl w:val="0"/>
              <w:suppressAutoHyphens w:val="0"/>
              <w:spacing w:before="40" w:after="120" w:line="220" w:lineRule="exact"/>
              <w:ind w:right="113"/>
              <w:rPr>
                <w:i/>
                <w:iCs/>
              </w:rPr>
            </w:pPr>
            <w:r w:rsidRPr="00B4462E">
              <w:rPr>
                <w:i/>
                <w:iCs/>
              </w:rPr>
              <w:t xml:space="preserve">Please provide any concluding </w:t>
            </w:r>
            <w:proofErr w:type="gramStart"/>
            <w:r w:rsidRPr="00B4462E">
              <w:rPr>
                <w:i/>
                <w:iCs/>
              </w:rPr>
              <w:t>remarks you may have concerning the implementation of issue 4, which corresponds</w:t>
            </w:r>
            <w:proofErr w:type="gramEnd"/>
            <w:r w:rsidRPr="00B4462E">
              <w:rPr>
                <w:i/>
                <w:iCs/>
              </w:rPr>
              <w:t xml:space="preserve"> to objective (d) under the Strategy, namely, to ensure that adequate tools and materials for ESD are accessible</w:t>
            </w:r>
            <w:r w:rsidR="00BA7D35">
              <w:rPr>
                <w:i/>
                <w:iCs/>
              </w:rPr>
              <w:t>.</w:t>
            </w:r>
          </w:p>
        </w:tc>
      </w:tr>
      <w:tr w:rsidR="0047261E" w:rsidRPr="00B4462E" w14:paraId="207CC63D"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662"/>
          <w:tblHeader/>
        </w:trPr>
        <w:tc>
          <w:tcPr>
            <w:tcW w:w="3965" w:type="dxa"/>
            <w:gridSpan w:val="4"/>
            <w:shd w:val="clear" w:color="auto" w:fill="auto"/>
          </w:tcPr>
          <w:p w14:paraId="58B177DA" w14:textId="77777777" w:rsidR="0098702C" w:rsidRPr="00B4462E" w:rsidRDefault="0098702C" w:rsidP="005A53C3">
            <w:pPr>
              <w:widowControl w:val="0"/>
              <w:suppressAutoHyphens w:val="0"/>
              <w:spacing w:before="40" w:after="120" w:line="220" w:lineRule="exact"/>
              <w:ind w:right="113"/>
            </w:pPr>
          </w:p>
        </w:tc>
        <w:tc>
          <w:tcPr>
            <w:tcW w:w="8573" w:type="dxa"/>
            <w:gridSpan w:val="5"/>
            <w:shd w:val="clear" w:color="auto" w:fill="auto"/>
          </w:tcPr>
          <w:p w14:paraId="2B4FD1F2" w14:textId="77777777" w:rsidR="0098702C" w:rsidRPr="00B4462E" w:rsidRDefault="0098702C" w:rsidP="005A53C3">
            <w:pPr>
              <w:widowControl w:val="0"/>
              <w:suppressAutoHyphens w:val="0"/>
              <w:rPr>
                <w:i/>
                <w:iCs/>
              </w:rPr>
            </w:pPr>
            <w:r w:rsidRPr="00B4462E">
              <w:rPr>
                <w:i/>
                <w:iCs/>
              </w:rPr>
              <w:t xml:space="preserve">Please address in particular the following questions: </w:t>
            </w:r>
          </w:p>
          <w:p w14:paraId="3035EC09" w14:textId="28215A60" w:rsidR="0098702C" w:rsidRPr="00B4462E" w:rsidRDefault="0098702C" w:rsidP="005A53C3">
            <w:pPr>
              <w:widowControl w:val="0"/>
              <w:suppressAutoHyphens w:val="0"/>
              <w:rPr>
                <w:i/>
                <w:iCs/>
              </w:rPr>
            </w:pPr>
            <w:r w:rsidRPr="00B4462E">
              <w:rPr>
                <w:i/>
                <w:iCs/>
              </w:rPr>
              <w:t>–</w:t>
            </w:r>
            <w:r w:rsidRPr="00B4462E">
              <w:rPr>
                <w:i/>
                <w:iCs/>
              </w:rPr>
              <w:tab/>
              <w:t xml:space="preserve">Which </w:t>
            </w:r>
            <w:r w:rsidR="00560D74">
              <w:rPr>
                <w:i/>
                <w:iCs/>
              </w:rPr>
              <w:t>actions and/or ini</w:t>
            </w:r>
            <w:r w:rsidRPr="00B4462E">
              <w:rPr>
                <w:i/>
                <w:iCs/>
              </w:rPr>
              <w:t>tiatives have been particularly successful and why?</w:t>
            </w:r>
          </w:p>
          <w:p w14:paraId="1FACD4D0" w14:textId="77777777" w:rsidR="0098702C" w:rsidRPr="00B4462E" w:rsidRDefault="0098702C" w:rsidP="005A53C3">
            <w:pPr>
              <w:widowControl w:val="0"/>
              <w:suppressAutoHyphens w:val="0"/>
              <w:rPr>
                <w:i/>
                <w:iCs/>
              </w:rPr>
            </w:pPr>
            <w:r w:rsidRPr="00B4462E">
              <w:rPr>
                <w:i/>
                <w:iCs/>
              </w:rPr>
              <w:t>–</w:t>
            </w:r>
            <w:r w:rsidRPr="00B4462E">
              <w:rPr>
                <w:i/>
                <w:iCs/>
              </w:rPr>
              <w:tab/>
              <w:t>What challenges did your country encounter when implementing this objective?</w:t>
            </w:r>
          </w:p>
          <w:p w14:paraId="446CE43D" w14:textId="2294E726" w:rsidR="0098702C" w:rsidRPr="00B4462E" w:rsidRDefault="003A48D5" w:rsidP="005726D4">
            <w:pPr>
              <w:widowControl w:val="0"/>
              <w:suppressAutoHyphens w:val="0"/>
              <w:spacing w:before="40" w:after="120" w:line="220" w:lineRule="exact"/>
              <w:ind w:left="567" w:right="113" w:hanging="567"/>
              <w:rPr>
                <w:i/>
                <w:iCs/>
              </w:rPr>
            </w:pPr>
            <w:r>
              <w:rPr>
                <w:i/>
                <w:iCs/>
              </w:rPr>
              <w:t>–</w:t>
            </w:r>
            <w:r>
              <w:rPr>
                <w:i/>
                <w:iCs/>
              </w:rPr>
              <w:tab/>
              <w:t>What</w:t>
            </w:r>
            <w:r w:rsidR="0098702C" w:rsidRPr="00B4462E">
              <w:rPr>
                <w:i/>
                <w:iCs/>
              </w:rPr>
              <w:t xml:space="preserve"> other considerations have to be taken into account in future ESD implementation concerning this objective?</w:t>
            </w:r>
          </w:p>
        </w:tc>
      </w:tr>
      <w:tr w:rsidR="0047261E" w:rsidRPr="00B4462E" w14:paraId="0BB07E0B"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340"/>
          <w:tblHeader/>
        </w:trPr>
        <w:tc>
          <w:tcPr>
            <w:tcW w:w="12538" w:type="dxa"/>
            <w:gridSpan w:val="9"/>
            <w:tcBorders>
              <w:bottom w:val="single" w:sz="12" w:space="0" w:color="auto"/>
            </w:tcBorders>
            <w:shd w:val="clear" w:color="auto" w:fill="BFBFBF"/>
          </w:tcPr>
          <w:p w14:paraId="6DCDCFF9" w14:textId="77777777" w:rsidR="0098702C" w:rsidRPr="00B4462E" w:rsidRDefault="0098702C" w:rsidP="005A53C3">
            <w:pPr>
              <w:keepNext/>
              <w:keepLines/>
              <w:suppressAutoHyphens w:val="0"/>
              <w:spacing w:before="40" w:after="120" w:line="220" w:lineRule="exact"/>
              <w:ind w:right="113"/>
              <w:rPr>
                <w:b/>
                <w:bCs/>
              </w:rPr>
            </w:pPr>
            <w:r w:rsidRPr="00B4462E">
              <w:rPr>
                <w:b/>
                <w:bCs/>
              </w:rPr>
              <w:t>Issue 5.</w:t>
            </w:r>
            <w:r w:rsidRPr="00B4462E">
              <w:rPr>
                <w:b/>
                <w:bCs/>
              </w:rPr>
              <w:tab/>
            </w:r>
            <w:r w:rsidRPr="00B4462E">
              <w:rPr>
                <w:b/>
                <w:bCs/>
              </w:rPr>
              <w:tab/>
              <w:t>Promote research on and development of ESD</w:t>
            </w:r>
          </w:p>
        </w:tc>
      </w:tr>
      <w:tr w:rsidR="0047261E" w:rsidRPr="00B4462E" w14:paraId="0E15ABC5"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tcBorders>
              <w:top w:val="single" w:sz="12" w:space="0" w:color="auto"/>
            </w:tcBorders>
            <w:shd w:val="clear" w:color="auto" w:fill="auto"/>
          </w:tcPr>
          <w:p w14:paraId="0CE025C5" w14:textId="77777777" w:rsidR="0098702C" w:rsidRPr="00B4462E" w:rsidRDefault="0098702C" w:rsidP="005A53C3">
            <w:pPr>
              <w:keepNext/>
              <w:keepLines/>
              <w:suppressAutoHyphens w:val="0"/>
              <w:spacing w:before="120" w:after="120" w:line="220" w:lineRule="exact"/>
              <w:ind w:right="113"/>
              <w:rPr>
                <w:i/>
                <w:iCs/>
              </w:rPr>
            </w:pPr>
            <w:r w:rsidRPr="00B4462E">
              <w:rPr>
                <w:i/>
                <w:iCs/>
              </w:rPr>
              <w:t>If necessary, provide relevant information on your country situation regarding this specific objective (up to 1,500 characters with spaces).</w:t>
            </w:r>
          </w:p>
        </w:tc>
      </w:tr>
      <w:tr w:rsidR="0047261E" w:rsidRPr="00B4462E" w14:paraId="60E9B1FE"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shd w:val="clear" w:color="auto" w:fill="D9D9D9"/>
          </w:tcPr>
          <w:p w14:paraId="706B56B1" w14:textId="77777777" w:rsidR="0098702C" w:rsidRPr="00B4462E" w:rsidRDefault="0098702C" w:rsidP="005A53C3">
            <w:pPr>
              <w:keepNext/>
              <w:keepLines/>
              <w:suppressAutoHyphens w:val="0"/>
              <w:spacing w:before="40" w:after="120" w:line="220" w:lineRule="exact"/>
              <w:ind w:right="113"/>
            </w:pPr>
            <w:r w:rsidRPr="00B4462E">
              <w:rPr>
                <w:b/>
                <w:bCs/>
              </w:rPr>
              <w:t>Indicator 5.1</w:t>
            </w:r>
            <w:r w:rsidRPr="00B4462E">
              <w:rPr>
                <w:b/>
                <w:bCs/>
              </w:rPr>
              <w:tab/>
            </w:r>
            <w:r w:rsidRPr="00B4462E">
              <w:rPr>
                <w:b/>
                <w:bCs/>
              </w:rPr>
              <w:tab/>
              <w:t>Research</w:t>
            </w:r>
            <w:r w:rsidRPr="00B4462E">
              <w:rPr>
                <w:rStyle w:val="FootnoteReference"/>
                <w:bCs/>
                <w:szCs w:val="18"/>
              </w:rPr>
              <w:footnoteReference w:id="26"/>
            </w:r>
            <w:r w:rsidRPr="00B4462E">
              <w:rPr>
                <w:bCs/>
                <w:sz w:val="18"/>
                <w:szCs w:val="18"/>
                <w:vertAlign w:val="superscript"/>
              </w:rPr>
              <w:t xml:space="preserve"> </w:t>
            </w:r>
            <w:r w:rsidRPr="00B4462E">
              <w:rPr>
                <w:b/>
                <w:bCs/>
              </w:rPr>
              <w:t>on ESD is promoted</w:t>
            </w:r>
          </w:p>
        </w:tc>
      </w:tr>
      <w:tr w:rsidR="0047261E" w:rsidRPr="00B4462E" w14:paraId="2FF4780A"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005E5A7C" w14:textId="77777777" w:rsidR="0098702C" w:rsidRPr="00B4462E" w:rsidRDefault="0098702C" w:rsidP="005A53C3">
            <w:pPr>
              <w:keepNext/>
              <w:keepLines/>
              <w:suppressAutoHyphens w:val="0"/>
              <w:spacing w:before="40" w:after="120" w:line="220" w:lineRule="exact"/>
              <w:ind w:right="113"/>
              <w:rPr>
                <w:szCs w:val="24"/>
              </w:rPr>
            </w:pPr>
            <w:r w:rsidRPr="00B4462E">
              <w:rPr>
                <w:szCs w:val="24"/>
              </w:rPr>
              <w:t>Sub-indicator 5.1.1</w:t>
            </w:r>
          </w:p>
        </w:tc>
        <w:tc>
          <w:tcPr>
            <w:tcW w:w="8573" w:type="dxa"/>
            <w:gridSpan w:val="5"/>
            <w:shd w:val="clear" w:color="auto" w:fill="F2F2F2"/>
          </w:tcPr>
          <w:p w14:paraId="3EC1E82A" w14:textId="77777777" w:rsidR="0098702C" w:rsidRPr="00B4462E" w:rsidRDefault="0098702C" w:rsidP="005A53C3">
            <w:pPr>
              <w:keepNext/>
              <w:keepLines/>
              <w:suppressAutoHyphens w:val="0"/>
              <w:spacing w:before="40" w:after="120" w:line="220" w:lineRule="exact"/>
              <w:ind w:right="113"/>
            </w:pPr>
            <w:r w:rsidRPr="00B4462E">
              <w:t>Is research that addresses content and methods for ESD</w:t>
            </w:r>
            <w:r w:rsidRPr="00B4462E">
              <w:rPr>
                <w:rStyle w:val="FootnoteReference"/>
                <w:szCs w:val="18"/>
              </w:rPr>
              <w:footnoteReference w:id="27"/>
            </w:r>
            <w:r w:rsidRPr="00B4462E">
              <w:t>supported?</w:t>
            </w:r>
          </w:p>
        </w:tc>
      </w:tr>
      <w:tr w:rsidR="0047261E" w:rsidRPr="00B4462E" w14:paraId="691F0DB3"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50ADE542" w14:textId="77777777" w:rsidR="0098702C" w:rsidRPr="00B4462E" w:rsidRDefault="0098702C" w:rsidP="0098702C">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3A40F5B6" w14:textId="77777777" w:rsidR="0098702C" w:rsidRPr="00B4462E" w:rsidRDefault="0098702C" w:rsidP="0098702C">
            <w:pPr>
              <w:widowControl w:val="0"/>
              <w:rPr>
                <w:i/>
                <w:iCs/>
              </w:rPr>
            </w:pPr>
            <w:r w:rsidRPr="00B4462E">
              <w:rPr>
                <w:i/>
                <w:iCs/>
              </w:rPr>
              <w:t xml:space="preserve">Please specify in particular the most important outcomes of supported research. </w:t>
            </w:r>
          </w:p>
        </w:tc>
      </w:tr>
      <w:tr w:rsidR="0047261E" w:rsidRPr="00B4462E" w14:paraId="0BDAC447"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675D69E9" w14:textId="77777777" w:rsidR="0098702C" w:rsidRPr="00B4462E" w:rsidRDefault="0098702C" w:rsidP="0098702C">
            <w:pPr>
              <w:suppressAutoHyphens w:val="0"/>
              <w:spacing w:before="40" w:after="120" w:line="220" w:lineRule="exact"/>
              <w:ind w:right="113"/>
              <w:rPr>
                <w:szCs w:val="24"/>
              </w:rPr>
            </w:pPr>
            <w:r w:rsidRPr="00B4462E">
              <w:rPr>
                <w:snapToGrid w:val="0"/>
              </w:rPr>
              <w:t>Sub-indicator 5.1.2</w:t>
            </w:r>
          </w:p>
        </w:tc>
        <w:tc>
          <w:tcPr>
            <w:tcW w:w="8573" w:type="dxa"/>
            <w:gridSpan w:val="5"/>
            <w:shd w:val="clear" w:color="auto" w:fill="F2F2F2"/>
          </w:tcPr>
          <w:p w14:paraId="05B50057" w14:textId="77777777" w:rsidR="0098702C" w:rsidRPr="00B4462E" w:rsidRDefault="0098702C" w:rsidP="0098702C">
            <w:pPr>
              <w:suppressAutoHyphens w:val="0"/>
              <w:spacing w:before="40" w:after="120" w:line="220" w:lineRule="exact"/>
              <w:ind w:right="113"/>
            </w:pPr>
            <w:r w:rsidRPr="00B4462E">
              <w:t>Does any research evaluate the outcome of the implementation of the UNECE Strategy for ESD?</w:t>
            </w:r>
          </w:p>
        </w:tc>
      </w:tr>
      <w:tr w:rsidR="0047261E" w:rsidRPr="00B4462E" w14:paraId="0618687B"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515"/>
          <w:tblHeader/>
        </w:trPr>
        <w:tc>
          <w:tcPr>
            <w:tcW w:w="3965" w:type="dxa"/>
            <w:gridSpan w:val="4"/>
            <w:shd w:val="clear" w:color="auto" w:fill="auto"/>
          </w:tcPr>
          <w:p w14:paraId="62A893E2" w14:textId="77777777" w:rsidR="0098702C" w:rsidRPr="00B4462E" w:rsidRDefault="0098702C" w:rsidP="0098702C">
            <w:pPr>
              <w:suppressAutoHyphens w:val="0"/>
              <w:spacing w:before="40" w:after="120" w:line="220" w:lineRule="exact"/>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Pr="00B4462E">
              <w:rPr>
                <w:snapToGrid w:val="0"/>
              </w:rPr>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Pr="00B4462E">
              <w:rPr>
                <w:snapToGrid w:val="0"/>
              </w:rPr>
            </w:r>
            <w:r w:rsidRPr="00B4462E">
              <w:rPr>
                <w:snapToGrid w:val="0"/>
              </w:rPr>
              <w:fldChar w:fldCharType="end"/>
            </w:r>
          </w:p>
        </w:tc>
        <w:tc>
          <w:tcPr>
            <w:tcW w:w="8573" w:type="dxa"/>
            <w:gridSpan w:val="5"/>
            <w:shd w:val="clear" w:color="auto" w:fill="auto"/>
          </w:tcPr>
          <w:p w14:paraId="783E38DD" w14:textId="45746137" w:rsidR="0098702C" w:rsidRPr="00B4462E" w:rsidRDefault="0098702C" w:rsidP="00560D74">
            <w:pPr>
              <w:widowControl w:val="0"/>
              <w:rPr>
                <w:i/>
                <w:iCs/>
              </w:rPr>
            </w:pPr>
            <w:r w:rsidRPr="00B4462E">
              <w:rPr>
                <w:i/>
                <w:iCs/>
              </w:rPr>
              <w:t xml:space="preserve">Please specify </w:t>
            </w:r>
            <w:r w:rsidR="00560D74">
              <w:rPr>
                <w:i/>
                <w:iCs/>
              </w:rPr>
              <w:t>which</w:t>
            </w:r>
            <w:r w:rsidRPr="00B4462E">
              <w:rPr>
                <w:i/>
                <w:iCs/>
              </w:rPr>
              <w:t xml:space="preserve"> subjects were investigated and list major reports. </w:t>
            </w:r>
          </w:p>
        </w:tc>
      </w:tr>
      <w:tr w:rsidR="0047261E" w:rsidRPr="00B4462E" w14:paraId="60A1C390"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716CE343" w14:textId="77777777" w:rsidR="0098702C" w:rsidRPr="00B4462E" w:rsidRDefault="0098702C" w:rsidP="005726D4">
            <w:pPr>
              <w:suppressAutoHyphens w:val="0"/>
              <w:spacing w:before="40" w:after="120" w:line="220" w:lineRule="exact"/>
              <w:ind w:right="113"/>
              <w:rPr>
                <w:szCs w:val="24"/>
              </w:rPr>
            </w:pPr>
            <w:r w:rsidRPr="00B4462E">
              <w:rPr>
                <w:szCs w:val="24"/>
              </w:rPr>
              <w:t>Sub-indicator 5.1.3</w:t>
            </w:r>
          </w:p>
        </w:tc>
        <w:tc>
          <w:tcPr>
            <w:tcW w:w="8573" w:type="dxa"/>
            <w:gridSpan w:val="5"/>
            <w:shd w:val="clear" w:color="auto" w:fill="F2F2F2"/>
          </w:tcPr>
          <w:p w14:paraId="79578476" w14:textId="1CC24E9A" w:rsidR="0098702C" w:rsidRPr="00B4462E" w:rsidRDefault="0098702C" w:rsidP="00697200">
            <w:pPr>
              <w:pStyle w:val="Document1"/>
              <w:tabs>
                <w:tab w:val="clear" w:pos="-720"/>
              </w:tabs>
              <w:suppressAutoHyphens w:val="0"/>
              <w:rPr>
                <w:rFonts w:ascii="Times New Roman" w:hAnsi="Times New Roman"/>
                <w:lang w:val="en-GB"/>
              </w:rPr>
            </w:pPr>
            <w:r w:rsidRPr="00B4462E">
              <w:rPr>
                <w:rFonts w:ascii="Times New Roman" w:hAnsi="Times New Roman"/>
                <w:snapToGrid/>
                <w:lang w:val="en-GB"/>
              </w:rPr>
              <w:t>Are post-graduate programmes available</w:t>
            </w:r>
            <w:proofErr w:type="gramStart"/>
            <w:r w:rsidRPr="00B4462E">
              <w:rPr>
                <w:rFonts w:ascii="Times New Roman" w:hAnsi="Times New Roman"/>
                <w:snapToGrid/>
                <w:lang w:val="en-GB"/>
              </w:rPr>
              <w:t>:</w:t>
            </w:r>
            <w:proofErr w:type="gramEnd"/>
            <w:r w:rsidRPr="00B4462E">
              <w:rPr>
                <w:rFonts w:ascii="Times New Roman" w:hAnsi="Times New Roman"/>
                <w:snapToGrid/>
                <w:lang w:val="en-GB"/>
              </w:rPr>
              <w:br/>
              <w:t>(</w:t>
            </w:r>
            <w:r w:rsidR="00BA7D35">
              <w:rPr>
                <w:rFonts w:ascii="Times New Roman" w:hAnsi="Times New Roman"/>
                <w:lang w:val="en-GB"/>
              </w:rPr>
              <w:t>1) O</w:t>
            </w:r>
            <w:r w:rsidRPr="00B4462E">
              <w:rPr>
                <w:rFonts w:ascii="Times New Roman" w:hAnsi="Times New Roman"/>
                <w:lang w:val="en-GB"/>
              </w:rPr>
              <w:t>n ESD:</w:t>
            </w:r>
            <w:r w:rsidRPr="00B4462E">
              <w:rPr>
                <w:rStyle w:val="FootnoteReference"/>
                <w:szCs w:val="18"/>
                <w:lang w:val="en-GB"/>
              </w:rPr>
              <w:footnoteReference w:id="28"/>
            </w:r>
            <w:r w:rsidRPr="00B4462E">
              <w:rPr>
                <w:rFonts w:ascii="Times New Roman" w:hAnsi="Times New Roman"/>
                <w:lang w:val="en-GB"/>
              </w:rPr>
              <w:t xml:space="preserve"> (a) for the master’s level?; (b) for the doctorate level?;</w:t>
            </w:r>
          </w:p>
          <w:p w14:paraId="2D819E47" w14:textId="04E1DAD6" w:rsidR="0098702C" w:rsidRPr="00B4462E" w:rsidRDefault="00BA7D35" w:rsidP="00BA7D35">
            <w:pPr>
              <w:keepNext/>
              <w:keepLines/>
              <w:suppressAutoHyphens w:val="0"/>
              <w:spacing w:before="40" w:after="120" w:line="220" w:lineRule="exact"/>
              <w:ind w:right="113"/>
              <w:rPr>
                <w:snapToGrid w:val="0"/>
              </w:rPr>
            </w:pPr>
            <w:r>
              <w:rPr>
                <w:szCs w:val="24"/>
              </w:rPr>
              <w:t>(2) A</w:t>
            </w:r>
            <w:r w:rsidR="0098702C" w:rsidRPr="00B4462E">
              <w:rPr>
                <w:szCs w:val="24"/>
              </w:rPr>
              <w:t>ddressing ESD: (a) for the master’s level</w:t>
            </w:r>
            <w:proofErr w:type="gramStart"/>
            <w:r w:rsidR="0098702C" w:rsidRPr="00B4462E">
              <w:rPr>
                <w:szCs w:val="24"/>
              </w:rPr>
              <w:t>?;</w:t>
            </w:r>
            <w:proofErr w:type="gramEnd"/>
            <w:r w:rsidR="0098702C" w:rsidRPr="00B4462E">
              <w:rPr>
                <w:szCs w:val="24"/>
              </w:rPr>
              <w:t xml:space="preserve"> (b) for the doctorate level?</w:t>
            </w:r>
          </w:p>
        </w:tc>
      </w:tr>
      <w:tr w:rsidR="0047261E" w:rsidRPr="00B4462E" w14:paraId="1F7A949D"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38D846E0" w14:textId="77777777" w:rsidR="0098702C" w:rsidRPr="00B4462E" w:rsidRDefault="0098702C" w:rsidP="005726D4">
            <w:pPr>
              <w:suppressAutoHyphens w:val="0"/>
              <w:spacing w:before="40" w:after="120" w:line="220" w:lineRule="exact"/>
              <w:ind w:right="113"/>
            </w:pPr>
            <w:r w:rsidRPr="00B4462E">
              <w:t>(1)</w:t>
            </w:r>
          </w:p>
          <w:p w14:paraId="5C23D7DD" w14:textId="77777777" w:rsidR="0098702C" w:rsidRPr="00B4462E" w:rsidRDefault="0098702C" w:rsidP="005726D4">
            <w:pPr>
              <w:suppressAutoHyphens w:val="0"/>
              <w:spacing w:before="40" w:after="120" w:line="220" w:lineRule="exact"/>
              <w:ind w:right="113"/>
            </w:pPr>
            <w:r w:rsidRPr="00B4462E">
              <w:t xml:space="preserve">(a)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p w14:paraId="661D26FA" w14:textId="77777777" w:rsidR="0098702C" w:rsidRPr="00B4462E" w:rsidRDefault="0098702C" w:rsidP="005726D4">
            <w:pPr>
              <w:suppressAutoHyphens w:val="0"/>
              <w:spacing w:before="40" w:after="120" w:line="220" w:lineRule="exact"/>
              <w:ind w:right="113"/>
            </w:pPr>
            <w:r w:rsidRPr="00B4462E">
              <w:t xml:space="preserve">(b)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p w14:paraId="076D4207" w14:textId="77777777" w:rsidR="0098702C" w:rsidRPr="00B4462E" w:rsidRDefault="0098702C" w:rsidP="005726D4">
            <w:pPr>
              <w:suppressAutoHyphens w:val="0"/>
              <w:spacing w:before="40" w:after="120" w:line="220" w:lineRule="exact"/>
              <w:ind w:right="113"/>
            </w:pPr>
            <w:r w:rsidRPr="00B4462E">
              <w:t>(2)</w:t>
            </w:r>
          </w:p>
          <w:p w14:paraId="058ACE07" w14:textId="77777777" w:rsidR="0098702C" w:rsidRPr="00B4462E" w:rsidRDefault="0098702C" w:rsidP="005726D4">
            <w:pPr>
              <w:suppressAutoHyphens w:val="0"/>
              <w:spacing w:before="40" w:after="120" w:line="220" w:lineRule="exact"/>
              <w:ind w:right="113"/>
            </w:pPr>
            <w:r w:rsidRPr="00B4462E">
              <w:t xml:space="preserve">(a)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p w14:paraId="390EA0F6" w14:textId="77777777" w:rsidR="0098702C" w:rsidRPr="00B4462E" w:rsidRDefault="0098702C" w:rsidP="005726D4">
            <w:pPr>
              <w:suppressAutoHyphens w:val="0"/>
              <w:spacing w:before="40" w:after="120" w:line="220" w:lineRule="exact"/>
              <w:ind w:right="113"/>
            </w:pPr>
            <w:r w:rsidRPr="00B4462E">
              <w:t xml:space="preserve">(b)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0141BC9C" w14:textId="77777777" w:rsidR="0098702C" w:rsidRPr="00B4462E" w:rsidRDefault="0098702C" w:rsidP="005726D4">
            <w:pPr>
              <w:widowControl w:val="0"/>
              <w:rPr>
                <w:i/>
                <w:iCs/>
              </w:rPr>
            </w:pPr>
          </w:p>
          <w:p w14:paraId="51ED6BD6" w14:textId="77777777" w:rsidR="0098702C" w:rsidRPr="00B4462E" w:rsidRDefault="0098702C" w:rsidP="005726D4">
            <w:pPr>
              <w:widowControl w:val="0"/>
              <w:rPr>
                <w:i/>
                <w:iCs/>
              </w:rPr>
            </w:pPr>
            <w:r w:rsidRPr="00B4462E">
              <w:rPr>
                <w:i/>
                <w:iCs/>
              </w:rPr>
              <w:t xml:space="preserve">Please specify what programmes are available and list the most important academic dissertations that address ESD.  </w:t>
            </w:r>
          </w:p>
          <w:p w14:paraId="1C4ECF4E" w14:textId="77777777" w:rsidR="0098702C" w:rsidRPr="00B4462E" w:rsidRDefault="0098702C" w:rsidP="005726D4">
            <w:pPr>
              <w:suppressAutoHyphens w:val="0"/>
              <w:spacing w:before="40" w:after="120" w:line="220" w:lineRule="exact"/>
              <w:ind w:right="113"/>
            </w:pPr>
          </w:p>
          <w:p w14:paraId="1673AB1F" w14:textId="77777777" w:rsidR="0098702C" w:rsidRPr="00B4462E" w:rsidRDefault="0098702C" w:rsidP="005726D4">
            <w:pPr>
              <w:suppressAutoHyphens w:val="0"/>
              <w:spacing w:before="40" w:after="120" w:line="220" w:lineRule="exact"/>
              <w:ind w:right="113"/>
            </w:pPr>
          </w:p>
          <w:p w14:paraId="6E78782F" w14:textId="77777777" w:rsidR="0098702C" w:rsidRPr="00B4462E" w:rsidRDefault="0098702C" w:rsidP="005726D4">
            <w:pPr>
              <w:suppressAutoHyphens w:val="0"/>
              <w:spacing w:before="40" w:after="120" w:line="220" w:lineRule="exact"/>
              <w:ind w:right="113"/>
            </w:pPr>
          </w:p>
          <w:p w14:paraId="1EA79E8F" w14:textId="77777777" w:rsidR="0098702C" w:rsidRPr="00B4462E" w:rsidRDefault="0098702C" w:rsidP="005726D4">
            <w:pPr>
              <w:suppressAutoHyphens w:val="0"/>
              <w:spacing w:before="40" w:after="120" w:line="220" w:lineRule="exact"/>
              <w:ind w:right="113"/>
            </w:pPr>
          </w:p>
        </w:tc>
      </w:tr>
      <w:tr w:rsidR="0047261E" w:rsidRPr="00B4462E" w14:paraId="2CAD2C6B"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3CA41B82" w14:textId="77777777" w:rsidR="0098702C" w:rsidRPr="00B4462E" w:rsidRDefault="0098702C" w:rsidP="005A53C3">
            <w:pPr>
              <w:keepNext/>
              <w:keepLines/>
              <w:suppressAutoHyphens w:val="0"/>
              <w:spacing w:before="40" w:after="120" w:line="220" w:lineRule="exact"/>
              <w:ind w:right="113"/>
            </w:pPr>
            <w:r w:rsidRPr="00B4462E">
              <w:t>Sub-indicator 5.1.4</w:t>
            </w:r>
          </w:p>
        </w:tc>
        <w:tc>
          <w:tcPr>
            <w:tcW w:w="8573" w:type="dxa"/>
            <w:gridSpan w:val="5"/>
            <w:shd w:val="clear" w:color="auto" w:fill="F2F2F2"/>
          </w:tcPr>
          <w:p w14:paraId="7EC02736" w14:textId="77777777" w:rsidR="0098702C" w:rsidRPr="00B4462E" w:rsidRDefault="0098702C" w:rsidP="005A53C3">
            <w:pPr>
              <w:keepNext/>
              <w:keepLines/>
              <w:suppressAutoHyphens w:val="0"/>
              <w:spacing w:before="40" w:after="120" w:line="220" w:lineRule="exact"/>
              <w:ind w:right="113"/>
            </w:pPr>
            <w:r w:rsidRPr="00B4462E">
              <w:t>Are there any scholarships supported by public authorities for post-graduate research in ESD: (a) for the master’s level; (b) for the doctorate level?</w:t>
            </w:r>
          </w:p>
        </w:tc>
      </w:tr>
      <w:tr w:rsidR="0047261E" w:rsidRPr="00B4462E" w14:paraId="2423C444"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574"/>
          <w:tblHeader/>
        </w:trPr>
        <w:tc>
          <w:tcPr>
            <w:tcW w:w="3965" w:type="dxa"/>
            <w:gridSpan w:val="4"/>
            <w:shd w:val="clear" w:color="auto" w:fill="auto"/>
          </w:tcPr>
          <w:p w14:paraId="0A8DCAA2" w14:textId="77777777" w:rsidR="0098702C" w:rsidRPr="00B4462E" w:rsidRDefault="0098702C" w:rsidP="005A53C3">
            <w:pPr>
              <w:keepNext/>
              <w:keepLines/>
              <w:suppressAutoHyphens w:val="0"/>
              <w:spacing w:before="40" w:after="120" w:line="220" w:lineRule="exact"/>
              <w:ind w:right="113"/>
            </w:pPr>
            <w:r w:rsidRPr="00B4462E">
              <w:t xml:space="preserve">(a)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p w14:paraId="7CA36072" w14:textId="77777777" w:rsidR="0098702C" w:rsidRPr="00B4462E" w:rsidRDefault="0098702C" w:rsidP="005A53C3">
            <w:pPr>
              <w:keepNext/>
              <w:keepLines/>
              <w:suppressAutoHyphens w:val="0"/>
              <w:spacing w:before="40" w:after="120" w:line="220" w:lineRule="exact"/>
              <w:ind w:right="113"/>
            </w:pPr>
            <w:r w:rsidRPr="00B4462E">
              <w:t xml:space="preserve">(b)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22B7ED14" w14:textId="77777777" w:rsidR="0098702C" w:rsidRPr="00B4462E" w:rsidRDefault="0098702C" w:rsidP="005A53C3">
            <w:pPr>
              <w:keepNext/>
              <w:keepLines/>
              <w:suppressAutoHyphens w:val="0"/>
              <w:spacing w:before="40" w:after="120" w:line="220" w:lineRule="exact"/>
              <w:ind w:right="113"/>
              <w:rPr>
                <w:i/>
                <w:iCs/>
              </w:rPr>
            </w:pPr>
            <w:r w:rsidRPr="00B4462E">
              <w:rPr>
                <w:i/>
                <w:iCs/>
              </w:rPr>
              <w:t>Please provide information on (a) and (b).</w:t>
            </w:r>
          </w:p>
          <w:p w14:paraId="050ECEE4" w14:textId="77777777" w:rsidR="0098702C" w:rsidRPr="00B4462E" w:rsidRDefault="0098702C" w:rsidP="005A53C3">
            <w:pPr>
              <w:keepNext/>
              <w:keepLines/>
              <w:suppressAutoHyphens w:val="0"/>
              <w:spacing w:before="40" w:after="120" w:line="220" w:lineRule="exact"/>
              <w:ind w:right="113"/>
              <w:rPr>
                <w:i/>
                <w:iCs/>
              </w:rPr>
            </w:pPr>
          </w:p>
        </w:tc>
      </w:tr>
      <w:tr w:rsidR="0047261E" w:rsidRPr="00B4462E" w14:paraId="5EC2CED3"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shd w:val="clear" w:color="auto" w:fill="D9D9D9"/>
          </w:tcPr>
          <w:p w14:paraId="0B2D2A77" w14:textId="77777777" w:rsidR="0098702C" w:rsidRPr="00B4462E" w:rsidRDefault="0098702C" w:rsidP="0098702C">
            <w:pPr>
              <w:suppressAutoHyphens w:val="0"/>
              <w:spacing w:before="40" w:after="120" w:line="220" w:lineRule="exact"/>
              <w:ind w:right="113"/>
              <w:rPr>
                <w:b/>
                <w:bCs/>
              </w:rPr>
            </w:pPr>
            <w:r w:rsidRPr="00B4462E">
              <w:rPr>
                <w:b/>
                <w:bCs/>
              </w:rPr>
              <w:t>Indicator 5.2</w:t>
            </w:r>
            <w:r w:rsidRPr="00B4462E">
              <w:rPr>
                <w:b/>
                <w:bCs/>
              </w:rPr>
              <w:tab/>
            </w:r>
            <w:r w:rsidRPr="00B4462E">
              <w:rPr>
                <w:b/>
                <w:bCs/>
              </w:rPr>
              <w:tab/>
              <w:t>Development of ESD is promoted</w:t>
            </w:r>
          </w:p>
        </w:tc>
      </w:tr>
      <w:tr w:rsidR="0047261E" w:rsidRPr="00B4462E" w14:paraId="22ECD44A"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72856C4F" w14:textId="77777777" w:rsidR="0098702C" w:rsidRPr="00B4462E" w:rsidRDefault="0098702C" w:rsidP="0098702C">
            <w:pPr>
              <w:suppressAutoHyphens w:val="0"/>
              <w:spacing w:before="40" w:after="120" w:line="220" w:lineRule="exact"/>
              <w:ind w:right="113"/>
            </w:pPr>
            <w:r w:rsidRPr="00B4462E">
              <w:t>Sub-indicator 5.2.1</w:t>
            </w:r>
          </w:p>
        </w:tc>
        <w:tc>
          <w:tcPr>
            <w:tcW w:w="8573" w:type="dxa"/>
            <w:gridSpan w:val="5"/>
            <w:shd w:val="clear" w:color="auto" w:fill="F2F2F2"/>
          </w:tcPr>
          <w:p w14:paraId="039915FA" w14:textId="77777777" w:rsidR="0098702C" w:rsidRPr="00B4462E" w:rsidRDefault="0098702C" w:rsidP="0098702C">
            <w:pPr>
              <w:suppressAutoHyphens w:val="0"/>
              <w:spacing w:before="40" w:after="120" w:line="220" w:lineRule="exact"/>
              <w:ind w:right="113"/>
            </w:pPr>
            <w:r w:rsidRPr="00B4462E">
              <w:t>Is there any support for innovation and capacity-building in ESD practice?</w:t>
            </w:r>
            <w:r w:rsidRPr="00B4462E">
              <w:rPr>
                <w:rStyle w:val="FootnoteReference"/>
                <w:szCs w:val="18"/>
              </w:rPr>
              <w:footnoteReference w:id="29"/>
            </w:r>
          </w:p>
        </w:tc>
      </w:tr>
      <w:tr w:rsidR="0047261E" w:rsidRPr="00B4462E" w14:paraId="2F0A2C7E"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7298E4C2" w14:textId="77777777" w:rsidR="0098702C" w:rsidRPr="00B4462E" w:rsidRDefault="0098702C" w:rsidP="0098702C">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6E8CEA6C" w14:textId="77777777" w:rsidR="0098702C" w:rsidRPr="00B4462E" w:rsidRDefault="0098702C" w:rsidP="0098702C">
            <w:pPr>
              <w:widowControl w:val="0"/>
              <w:rPr>
                <w:i/>
                <w:iCs/>
              </w:rPr>
            </w:pPr>
            <w:r w:rsidRPr="00B4462E">
              <w:rPr>
                <w:i/>
                <w:iCs/>
              </w:rPr>
              <w:t>Please specify what main projects were/are being implemented to that end.</w:t>
            </w:r>
          </w:p>
        </w:tc>
      </w:tr>
      <w:tr w:rsidR="0047261E" w:rsidRPr="00B4462E" w14:paraId="6FC0A0E5"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shd w:val="clear" w:color="auto" w:fill="D9D9D9"/>
          </w:tcPr>
          <w:p w14:paraId="3459AFF9" w14:textId="77777777" w:rsidR="0098702C" w:rsidRPr="00B4462E" w:rsidRDefault="0098702C" w:rsidP="005726D4">
            <w:pPr>
              <w:suppressAutoHyphens w:val="0"/>
              <w:spacing w:before="40" w:after="120" w:line="220" w:lineRule="exact"/>
              <w:ind w:right="113"/>
              <w:rPr>
                <w:sz w:val="18"/>
                <w:szCs w:val="18"/>
              </w:rPr>
            </w:pPr>
            <w:r w:rsidRPr="00B4462E">
              <w:rPr>
                <w:b/>
                <w:bCs/>
                <w:sz w:val="18"/>
                <w:szCs w:val="18"/>
              </w:rPr>
              <w:t>Indicator 5.3</w:t>
            </w:r>
            <w:r w:rsidRPr="00B4462E">
              <w:rPr>
                <w:b/>
                <w:bCs/>
                <w:sz w:val="18"/>
                <w:szCs w:val="18"/>
              </w:rPr>
              <w:tab/>
            </w:r>
            <w:r w:rsidRPr="00B4462E">
              <w:rPr>
                <w:b/>
                <w:bCs/>
                <w:sz w:val="18"/>
                <w:szCs w:val="18"/>
              </w:rPr>
              <w:tab/>
              <w:t>Dissemination of research results on ESD is promoted</w:t>
            </w:r>
          </w:p>
        </w:tc>
      </w:tr>
      <w:tr w:rsidR="0047261E" w:rsidRPr="00B4462E" w14:paraId="4C80711B"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4BE96F4C" w14:textId="77777777" w:rsidR="0098702C" w:rsidRPr="00B4462E" w:rsidRDefault="0098702C" w:rsidP="00663EED">
            <w:pPr>
              <w:suppressAutoHyphens w:val="0"/>
              <w:spacing w:before="40" w:after="120" w:line="220" w:lineRule="exact"/>
              <w:ind w:right="113"/>
            </w:pPr>
            <w:r w:rsidRPr="00B4462E">
              <w:t>Sub-indicator 5.3.1</w:t>
            </w:r>
          </w:p>
        </w:tc>
        <w:tc>
          <w:tcPr>
            <w:tcW w:w="8573" w:type="dxa"/>
            <w:gridSpan w:val="5"/>
            <w:shd w:val="clear" w:color="auto" w:fill="F2F2F2"/>
          </w:tcPr>
          <w:p w14:paraId="555F850F" w14:textId="77777777" w:rsidR="0098702C" w:rsidRPr="00B4462E" w:rsidRDefault="0098702C" w:rsidP="00663EED">
            <w:pPr>
              <w:suppressAutoHyphens w:val="0"/>
              <w:spacing w:before="40" w:after="120" w:line="220" w:lineRule="exact"/>
              <w:ind w:right="113"/>
            </w:pPr>
            <w:r w:rsidRPr="00B4462E">
              <w:t>Is there any public authority support for mechanisms</w:t>
            </w:r>
            <w:r w:rsidRPr="00B4462E">
              <w:rPr>
                <w:rStyle w:val="FootnoteReference"/>
              </w:rPr>
              <w:footnoteReference w:id="30"/>
            </w:r>
            <w:r w:rsidRPr="00B4462E">
              <w:rPr>
                <w:sz w:val="18"/>
                <w:szCs w:val="18"/>
                <w:vertAlign w:val="superscript"/>
              </w:rPr>
              <w:t xml:space="preserve"> </w:t>
            </w:r>
            <w:r w:rsidRPr="00B4462E">
              <w:t>to share the results of research and examples of good practices in ESD</w:t>
            </w:r>
            <w:r w:rsidRPr="00B4462E">
              <w:rPr>
                <w:rStyle w:val="FootnoteReference"/>
              </w:rPr>
              <w:footnoteReference w:id="31"/>
            </w:r>
            <w:r w:rsidRPr="00B4462E">
              <w:t xml:space="preserve"> among authorities and stakeholders?</w:t>
            </w:r>
          </w:p>
        </w:tc>
      </w:tr>
      <w:tr w:rsidR="0047261E" w:rsidRPr="00B4462E" w14:paraId="66D7A17F"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767FFEC8" w14:textId="77777777" w:rsidR="0098702C" w:rsidRPr="00B4462E" w:rsidRDefault="0098702C" w:rsidP="00663EED">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275E4707" w14:textId="77777777" w:rsidR="0098702C" w:rsidRPr="00B4462E" w:rsidRDefault="0098702C" w:rsidP="00663EED">
            <w:pPr>
              <w:widowControl w:val="0"/>
              <w:rPr>
                <w:i/>
                <w:iCs/>
              </w:rPr>
            </w:pPr>
            <w:r w:rsidRPr="00B4462E">
              <w:rPr>
                <w:i/>
                <w:iCs/>
              </w:rPr>
              <w:t xml:space="preserve">Please specify and provide information about where published research and dissertations are accessible. </w:t>
            </w:r>
          </w:p>
        </w:tc>
      </w:tr>
      <w:tr w:rsidR="0047261E" w:rsidRPr="00B4462E" w14:paraId="6B8BD79A"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795B69B0" w14:textId="77777777" w:rsidR="0098702C" w:rsidRPr="00B4462E" w:rsidRDefault="0098702C" w:rsidP="005726D4">
            <w:pPr>
              <w:pageBreakBefore/>
              <w:suppressAutoHyphens w:val="0"/>
              <w:spacing w:before="40" w:after="120" w:line="220" w:lineRule="exact"/>
              <w:ind w:right="113"/>
            </w:pPr>
            <w:r w:rsidRPr="00B4462E">
              <w:t xml:space="preserve">Sub-indicator 5.3.2 </w:t>
            </w:r>
          </w:p>
        </w:tc>
        <w:tc>
          <w:tcPr>
            <w:tcW w:w="8573" w:type="dxa"/>
            <w:gridSpan w:val="5"/>
            <w:shd w:val="clear" w:color="auto" w:fill="F2F2F2"/>
          </w:tcPr>
          <w:p w14:paraId="42F27C00" w14:textId="77777777" w:rsidR="0098702C" w:rsidRPr="00B4462E" w:rsidRDefault="0098702C" w:rsidP="00663EED">
            <w:pPr>
              <w:suppressAutoHyphens w:val="0"/>
              <w:spacing w:before="40" w:after="120" w:line="220" w:lineRule="exact"/>
              <w:ind w:right="113"/>
            </w:pPr>
            <w:r w:rsidRPr="00B4462E">
              <w:t>Are there any scientific publications: (a) specifically on ESD</w:t>
            </w:r>
            <w:proofErr w:type="gramStart"/>
            <w:r w:rsidRPr="00B4462E">
              <w:t>?;</w:t>
            </w:r>
            <w:proofErr w:type="gramEnd"/>
            <w:r w:rsidRPr="00B4462E">
              <w:t xml:space="preserve">(b) </w:t>
            </w:r>
            <w:proofErr w:type="gramStart"/>
            <w:r w:rsidRPr="00B4462E">
              <w:t>addressing</w:t>
            </w:r>
            <w:proofErr w:type="gramEnd"/>
            <w:r w:rsidRPr="00B4462E">
              <w:t xml:space="preserve"> ESD?</w:t>
            </w:r>
          </w:p>
        </w:tc>
      </w:tr>
      <w:tr w:rsidR="0047261E" w:rsidRPr="00B4462E" w14:paraId="1A077BFD"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1054"/>
          <w:tblHeader/>
        </w:trPr>
        <w:tc>
          <w:tcPr>
            <w:tcW w:w="3965" w:type="dxa"/>
            <w:gridSpan w:val="4"/>
            <w:shd w:val="clear" w:color="auto" w:fill="auto"/>
          </w:tcPr>
          <w:p w14:paraId="6EDB1359" w14:textId="77777777" w:rsidR="0098702C" w:rsidRPr="00B4462E" w:rsidRDefault="0098702C" w:rsidP="00663EED">
            <w:pPr>
              <w:suppressAutoHyphens w:val="0"/>
              <w:spacing w:before="40" w:after="120" w:line="220" w:lineRule="exact"/>
              <w:ind w:right="113"/>
            </w:pPr>
            <w:r w:rsidRPr="00B4462E">
              <w:t xml:space="preserve">(a)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p w14:paraId="65822674" w14:textId="77777777" w:rsidR="0098702C" w:rsidRPr="00B4462E" w:rsidRDefault="0098702C" w:rsidP="00663EED">
            <w:pPr>
              <w:suppressAutoHyphens w:val="0"/>
              <w:spacing w:before="40" w:line="220" w:lineRule="exact"/>
              <w:ind w:right="113"/>
            </w:pPr>
            <w:r w:rsidRPr="00B4462E">
              <w:t xml:space="preserve">(b) 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4D0A2A59" w14:textId="77777777" w:rsidR="0098702C" w:rsidRPr="00B4462E" w:rsidRDefault="0098702C" w:rsidP="00663EED">
            <w:pPr>
              <w:suppressAutoHyphens w:val="0"/>
              <w:spacing w:before="40" w:after="120" w:line="220" w:lineRule="exact"/>
              <w:ind w:right="113"/>
              <w:rPr>
                <w:i/>
                <w:iCs/>
              </w:rPr>
            </w:pPr>
            <w:r w:rsidRPr="00B4462E">
              <w:rPr>
                <w:i/>
                <w:iCs/>
              </w:rPr>
              <w:t>Please name the major publications for (a) and (b).</w:t>
            </w:r>
          </w:p>
        </w:tc>
      </w:tr>
      <w:tr w:rsidR="0047261E" w:rsidRPr="00B4462E" w14:paraId="03D5E107"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524"/>
          <w:tblHeader/>
        </w:trPr>
        <w:tc>
          <w:tcPr>
            <w:tcW w:w="3965" w:type="dxa"/>
            <w:gridSpan w:val="4"/>
            <w:shd w:val="clear" w:color="auto" w:fill="auto"/>
          </w:tcPr>
          <w:p w14:paraId="2C2C62B7" w14:textId="77777777" w:rsidR="0098702C" w:rsidRPr="00B4462E" w:rsidRDefault="0098702C" w:rsidP="005A53C3">
            <w:pPr>
              <w:suppressAutoHyphens w:val="0"/>
              <w:spacing w:before="40" w:after="120" w:line="220" w:lineRule="exact"/>
              <w:ind w:right="113"/>
              <w:rPr>
                <w:i/>
              </w:rPr>
            </w:pPr>
            <w:r w:rsidRPr="00B4462E">
              <w:rPr>
                <w:i/>
                <w:iCs/>
              </w:rPr>
              <w:t>Concluding remarks on issue 5</w:t>
            </w:r>
          </w:p>
        </w:tc>
        <w:tc>
          <w:tcPr>
            <w:tcW w:w="8573" w:type="dxa"/>
            <w:gridSpan w:val="5"/>
            <w:shd w:val="clear" w:color="auto" w:fill="auto"/>
          </w:tcPr>
          <w:p w14:paraId="3DD3DD19" w14:textId="77777777" w:rsidR="0098702C" w:rsidRPr="00B4462E" w:rsidRDefault="0098702C" w:rsidP="005A53C3">
            <w:pPr>
              <w:suppressAutoHyphens w:val="0"/>
              <w:spacing w:before="40" w:after="120" w:line="220" w:lineRule="exact"/>
              <w:ind w:right="113"/>
              <w:rPr>
                <w:i/>
                <w:iCs/>
              </w:rPr>
            </w:pPr>
            <w:r w:rsidRPr="00B4462E">
              <w:rPr>
                <w:i/>
                <w:iCs/>
              </w:rPr>
              <w:t>Please provide any concluding remarks you may have concerning the implementation of issue 5, which corresponds to objective (e) under the Strategy, namely, to promote research on and development of ESD.</w:t>
            </w:r>
          </w:p>
        </w:tc>
      </w:tr>
      <w:tr w:rsidR="0047261E" w:rsidRPr="00B4462E" w14:paraId="11E4499D"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524"/>
          <w:tblHeader/>
        </w:trPr>
        <w:tc>
          <w:tcPr>
            <w:tcW w:w="3965" w:type="dxa"/>
            <w:gridSpan w:val="4"/>
            <w:shd w:val="clear" w:color="auto" w:fill="auto"/>
          </w:tcPr>
          <w:p w14:paraId="3F266DF5" w14:textId="77777777" w:rsidR="0098702C" w:rsidRPr="00B4462E" w:rsidRDefault="0098702C" w:rsidP="005A53C3">
            <w:pPr>
              <w:suppressAutoHyphens w:val="0"/>
              <w:spacing w:before="40" w:after="120" w:line="220" w:lineRule="exact"/>
              <w:ind w:right="113"/>
            </w:pPr>
          </w:p>
        </w:tc>
        <w:tc>
          <w:tcPr>
            <w:tcW w:w="8573" w:type="dxa"/>
            <w:gridSpan w:val="5"/>
            <w:shd w:val="clear" w:color="auto" w:fill="auto"/>
          </w:tcPr>
          <w:p w14:paraId="4055347C" w14:textId="6794F2DF" w:rsidR="0098702C" w:rsidRPr="00B4462E" w:rsidRDefault="0098702C" w:rsidP="005A53C3">
            <w:pPr>
              <w:widowControl w:val="0"/>
              <w:rPr>
                <w:i/>
                <w:iCs/>
              </w:rPr>
            </w:pPr>
            <w:r w:rsidRPr="00B4462E">
              <w:rPr>
                <w:i/>
                <w:iCs/>
              </w:rPr>
              <w:t>–</w:t>
            </w:r>
            <w:r w:rsidRPr="00B4462E">
              <w:rPr>
                <w:i/>
                <w:iCs/>
              </w:rPr>
              <w:tab/>
              <w:t xml:space="preserve">Which </w:t>
            </w:r>
            <w:r w:rsidR="00560D74">
              <w:rPr>
                <w:i/>
                <w:iCs/>
              </w:rPr>
              <w:t>actions and/or ini</w:t>
            </w:r>
            <w:r w:rsidRPr="00B4462E">
              <w:rPr>
                <w:i/>
                <w:iCs/>
              </w:rPr>
              <w:t>tiatives have been particularly successful and why?</w:t>
            </w:r>
          </w:p>
          <w:p w14:paraId="1FCB42C7" w14:textId="77777777" w:rsidR="0098702C" w:rsidRPr="00B4462E" w:rsidRDefault="0098702C" w:rsidP="005A53C3">
            <w:pPr>
              <w:widowControl w:val="0"/>
              <w:rPr>
                <w:i/>
                <w:iCs/>
              </w:rPr>
            </w:pPr>
            <w:r w:rsidRPr="00B4462E">
              <w:rPr>
                <w:i/>
                <w:iCs/>
              </w:rPr>
              <w:t>–</w:t>
            </w:r>
            <w:r w:rsidRPr="00B4462E">
              <w:rPr>
                <w:i/>
                <w:iCs/>
              </w:rPr>
              <w:tab/>
              <w:t>What challenges did your country encounter when implementing this objective?</w:t>
            </w:r>
          </w:p>
          <w:p w14:paraId="53CD9BF1" w14:textId="58363884" w:rsidR="0098702C" w:rsidRPr="00B4462E" w:rsidRDefault="003A48D5" w:rsidP="005726D4">
            <w:pPr>
              <w:widowControl w:val="0"/>
              <w:spacing w:after="120"/>
              <w:ind w:left="567" w:hanging="567"/>
              <w:rPr>
                <w:i/>
                <w:iCs/>
              </w:rPr>
            </w:pPr>
            <w:r>
              <w:rPr>
                <w:i/>
                <w:iCs/>
              </w:rPr>
              <w:t>–</w:t>
            </w:r>
            <w:r>
              <w:rPr>
                <w:i/>
                <w:iCs/>
              </w:rPr>
              <w:tab/>
              <w:t>What</w:t>
            </w:r>
            <w:r w:rsidR="0098702C" w:rsidRPr="00B4462E">
              <w:rPr>
                <w:i/>
                <w:iCs/>
              </w:rPr>
              <w:t xml:space="preserve"> other considerations have to be taken into account in future ESD implementation concerning this objective?</w:t>
            </w:r>
          </w:p>
        </w:tc>
      </w:tr>
      <w:tr w:rsidR="0047261E" w:rsidRPr="00B4462E" w14:paraId="68776EB0"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351"/>
          <w:tblHeader/>
        </w:trPr>
        <w:tc>
          <w:tcPr>
            <w:tcW w:w="12538" w:type="dxa"/>
            <w:gridSpan w:val="9"/>
            <w:tcBorders>
              <w:bottom w:val="single" w:sz="12" w:space="0" w:color="auto"/>
            </w:tcBorders>
            <w:shd w:val="clear" w:color="auto" w:fill="BFBFBF"/>
          </w:tcPr>
          <w:p w14:paraId="7DE8D66F" w14:textId="77777777" w:rsidR="0098702C" w:rsidRPr="00B4462E" w:rsidRDefault="0098702C" w:rsidP="0098702C">
            <w:pPr>
              <w:suppressAutoHyphens w:val="0"/>
              <w:spacing w:before="40" w:after="120" w:line="220" w:lineRule="exact"/>
              <w:ind w:right="113"/>
              <w:rPr>
                <w:b/>
                <w:iCs/>
              </w:rPr>
            </w:pPr>
            <w:r w:rsidRPr="00B4462E">
              <w:rPr>
                <w:b/>
                <w:iCs/>
              </w:rPr>
              <w:t>Issue 6.</w:t>
            </w:r>
            <w:r w:rsidRPr="00B4462E">
              <w:rPr>
                <w:b/>
                <w:iCs/>
              </w:rPr>
              <w:tab/>
            </w:r>
            <w:r w:rsidRPr="00B4462E">
              <w:rPr>
                <w:b/>
                <w:iCs/>
              </w:rPr>
              <w:tab/>
              <w:t>Strengthen cooperation on ESD at all levels within the ECE region</w:t>
            </w:r>
          </w:p>
        </w:tc>
      </w:tr>
      <w:tr w:rsidR="0047261E" w:rsidRPr="00B4462E" w14:paraId="0F882F35"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tcBorders>
              <w:top w:val="single" w:sz="12" w:space="0" w:color="auto"/>
            </w:tcBorders>
            <w:shd w:val="clear" w:color="auto" w:fill="auto"/>
          </w:tcPr>
          <w:p w14:paraId="48DE3446" w14:textId="77777777" w:rsidR="0098702C" w:rsidRPr="00B4462E" w:rsidRDefault="0098702C" w:rsidP="0098702C">
            <w:pPr>
              <w:suppressAutoHyphens w:val="0"/>
              <w:spacing w:before="120" w:after="120" w:line="220" w:lineRule="exact"/>
              <w:ind w:right="113"/>
              <w:rPr>
                <w:i/>
                <w:iCs/>
              </w:rPr>
            </w:pPr>
            <w:r w:rsidRPr="00B4462E">
              <w:rPr>
                <w:i/>
                <w:iCs/>
              </w:rPr>
              <w:t>If necessary, provide relevant information on your country situation regarding this specific objective (up to 1,500 characters with spaces).</w:t>
            </w:r>
          </w:p>
        </w:tc>
      </w:tr>
      <w:tr w:rsidR="0047261E" w:rsidRPr="00B4462E" w14:paraId="52BF6EA7"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shd w:val="clear" w:color="auto" w:fill="D9D9D9"/>
          </w:tcPr>
          <w:p w14:paraId="7687CC8F" w14:textId="77777777" w:rsidR="0098702C" w:rsidRPr="00B4462E" w:rsidRDefault="0098702C" w:rsidP="0098702C">
            <w:pPr>
              <w:suppressAutoHyphens w:val="0"/>
              <w:spacing w:before="40" w:after="120" w:line="220" w:lineRule="exact"/>
              <w:ind w:right="113"/>
              <w:rPr>
                <w:b/>
                <w:bCs/>
                <w:sz w:val="18"/>
                <w:szCs w:val="18"/>
              </w:rPr>
            </w:pPr>
            <w:r w:rsidRPr="00B4462E">
              <w:rPr>
                <w:b/>
                <w:bCs/>
                <w:sz w:val="18"/>
                <w:szCs w:val="18"/>
              </w:rPr>
              <w:t>Indicator 6.1</w:t>
            </w:r>
            <w:r w:rsidRPr="00B4462E">
              <w:rPr>
                <w:b/>
                <w:bCs/>
                <w:sz w:val="18"/>
                <w:szCs w:val="18"/>
              </w:rPr>
              <w:tab/>
            </w:r>
            <w:r w:rsidRPr="00B4462E">
              <w:rPr>
                <w:b/>
                <w:bCs/>
                <w:sz w:val="18"/>
                <w:szCs w:val="18"/>
              </w:rPr>
              <w:tab/>
              <w:t>International cooperation on ESD is strengthened within the ECE region and beyond</w:t>
            </w:r>
          </w:p>
        </w:tc>
      </w:tr>
      <w:tr w:rsidR="0047261E" w:rsidRPr="00B4462E" w14:paraId="0F976BF3"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1504DB4E" w14:textId="77777777" w:rsidR="0098702C" w:rsidRPr="00B4462E" w:rsidRDefault="0098702C" w:rsidP="0098702C">
            <w:pPr>
              <w:suppressAutoHyphens w:val="0"/>
              <w:spacing w:before="40" w:after="120" w:line="220" w:lineRule="exact"/>
              <w:ind w:right="113"/>
            </w:pPr>
            <w:r w:rsidRPr="00B4462E">
              <w:t xml:space="preserve">Sub-indicator 6.1.1 </w:t>
            </w:r>
          </w:p>
        </w:tc>
        <w:tc>
          <w:tcPr>
            <w:tcW w:w="8573" w:type="dxa"/>
            <w:gridSpan w:val="5"/>
            <w:shd w:val="clear" w:color="auto" w:fill="F2F2F2"/>
          </w:tcPr>
          <w:p w14:paraId="765E029E" w14:textId="3323022F" w:rsidR="0098702C" w:rsidRPr="00B4462E" w:rsidRDefault="0098702C" w:rsidP="0098702C">
            <w:pPr>
              <w:suppressAutoHyphens w:val="0"/>
              <w:spacing w:before="40" w:after="120" w:line="220" w:lineRule="exact"/>
              <w:ind w:right="113"/>
            </w:pPr>
            <w:r w:rsidRPr="00B4462E">
              <w:t>Do your public authorities coope</w:t>
            </w:r>
            <w:r w:rsidR="00BC343C">
              <w:t xml:space="preserve">rate in or </w:t>
            </w:r>
            <w:r w:rsidRPr="00B4462E">
              <w:t>support international</w:t>
            </w:r>
            <w:r w:rsidRPr="00B4462E">
              <w:rPr>
                <w:rStyle w:val="FootnoteReference"/>
              </w:rPr>
              <w:footnoteReference w:id="32"/>
            </w:r>
            <w:r w:rsidRPr="00B4462E">
              <w:rPr>
                <w:b/>
                <w:bCs/>
                <w:sz w:val="16"/>
              </w:rPr>
              <w:t xml:space="preserve"> </w:t>
            </w:r>
            <w:r w:rsidRPr="00B4462E">
              <w:t>networks on ESD?</w:t>
            </w:r>
          </w:p>
        </w:tc>
      </w:tr>
      <w:tr w:rsidR="0047261E" w:rsidRPr="00B4462E" w14:paraId="36912743"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3F150931" w14:textId="77777777" w:rsidR="0098702C" w:rsidRPr="00B4462E" w:rsidRDefault="0098702C" w:rsidP="0098702C">
            <w:pPr>
              <w:suppressAutoHyphens w:val="0"/>
              <w:spacing w:before="40" w:after="120" w:line="220" w:lineRule="exact"/>
              <w:ind w:right="113"/>
            </w:pPr>
            <w:r w:rsidRPr="00B4462E">
              <w:t xml:space="preserve">Yes </w:t>
            </w:r>
            <w:r w:rsidRPr="00B4462E">
              <w:fldChar w:fldCharType="begin">
                <w:ffData>
                  <w:name w:val=""/>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250E7452" w14:textId="77777777" w:rsidR="0098702C" w:rsidRPr="00B4462E" w:rsidRDefault="0098702C" w:rsidP="0098702C">
            <w:pPr>
              <w:widowControl w:val="0"/>
              <w:rPr>
                <w:i/>
                <w:iCs/>
              </w:rPr>
            </w:pPr>
            <w:r w:rsidRPr="00B4462E">
              <w:rPr>
                <w:i/>
                <w:iCs/>
              </w:rPr>
              <w:t>Please specify concrete networks and explain who supports these networks.</w:t>
            </w:r>
          </w:p>
        </w:tc>
      </w:tr>
      <w:tr w:rsidR="0047261E" w:rsidRPr="00B4462E" w14:paraId="6BE51239"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tcBorders>
              <w:bottom w:val="single" w:sz="4" w:space="0" w:color="auto"/>
            </w:tcBorders>
            <w:shd w:val="clear" w:color="auto" w:fill="F2F2F2"/>
          </w:tcPr>
          <w:p w14:paraId="799BF507" w14:textId="77777777" w:rsidR="0098702C" w:rsidRPr="00B4462E" w:rsidRDefault="0098702C" w:rsidP="0098702C">
            <w:pPr>
              <w:suppressAutoHyphens w:val="0"/>
              <w:spacing w:before="40" w:after="120" w:line="220" w:lineRule="exact"/>
              <w:ind w:right="113"/>
              <w:rPr>
                <w:szCs w:val="24"/>
              </w:rPr>
            </w:pPr>
            <w:r w:rsidRPr="00B4462E">
              <w:rPr>
                <w:szCs w:val="24"/>
              </w:rPr>
              <w:t xml:space="preserve">Sub-indicator 6.1.2 </w:t>
            </w:r>
          </w:p>
        </w:tc>
        <w:tc>
          <w:tcPr>
            <w:tcW w:w="8573" w:type="dxa"/>
            <w:gridSpan w:val="5"/>
            <w:tcBorders>
              <w:bottom w:val="single" w:sz="4" w:space="0" w:color="auto"/>
            </w:tcBorders>
            <w:shd w:val="clear" w:color="auto" w:fill="F2F2F2"/>
          </w:tcPr>
          <w:p w14:paraId="6F13F684" w14:textId="6117A3EF" w:rsidR="0098702C" w:rsidRPr="00B4462E" w:rsidRDefault="00BC343C" w:rsidP="0098702C">
            <w:pPr>
              <w:suppressAutoHyphens w:val="0"/>
              <w:spacing w:before="40" w:after="120" w:line="220" w:lineRule="exact"/>
              <w:ind w:right="113"/>
              <w:rPr>
                <w:szCs w:val="24"/>
              </w:rPr>
            </w:pPr>
            <w:r>
              <w:rPr>
                <w:szCs w:val="24"/>
              </w:rPr>
              <w:t xml:space="preserve">Do educational institutions or </w:t>
            </w:r>
            <w:r w:rsidR="0098702C" w:rsidRPr="00B4462E">
              <w:rPr>
                <w:szCs w:val="24"/>
              </w:rPr>
              <w:t>organizations (formal and non-formal) in your country participate in international networks related to ESD?</w:t>
            </w:r>
          </w:p>
        </w:tc>
      </w:tr>
      <w:tr w:rsidR="0047261E" w:rsidRPr="00B4462E" w14:paraId="4B6C2E35"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tcBorders>
              <w:bottom w:val="single" w:sz="4" w:space="0" w:color="auto"/>
            </w:tcBorders>
            <w:shd w:val="clear" w:color="auto" w:fill="auto"/>
          </w:tcPr>
          <w:p w14:paraId="4DF900AE" w14:textId="77777777" w:rsidR="0098702C" w:rsidRPr="00B4462E" w:rsidRDefault="0098702C" w:rsidP="0098702C">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tcBorders>
              <w:bottom w:val="single" w:sz="4" w:space="0" w:color="auto"/>
            </w:tcBorders>
            <w:shd w:val="clear" w:color="auto" w:fill="auto"/>
          </w:tcPr>
          <w:p w14:paraId="649BE34F" w14:textId="77777777" w:rsidR="0098702C" w:rsidRPr="00B4462E" w:rsidRDefault="0098702C" w:rsidP="0098702C">
            <w:pPr>
              <w:suppressAutoHyphens w:val="0"/>
              <w:spacing w:before="40" w:after="120" w:line="220" w:lineRule="exact"/>
              <w:ind w:right="113"/>
              <w:rPr>
                <w:i/>
                <w:iCs/>
              </w:rPr>
            </w:pPr>
            <w:r w:rsidRPr="00B4462E">
              <w:rPr>
                <w:i/>
                <w:iCs/>
              </w:rPr>
              <w:t>Please specify. List major networks.</w:t>
            </w:r>
          </w:p>
        </w:tc>
      </w:tr>
      <w:tr w:rsidR="0047261E" w:rsidRPr="00B4462E" w14:paraId="0273B359"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tcBorders>
              <w:top w:val="single" w:sz="4" w:space="0" w:color="auto"/>
            </w:tcBorders>
            <w:shd w:val="clear" w:color="auto" w:fill="F2F2F2"/>
          </w:tcPr>
          <w:p w14:paraId="10357F4C" w14:textId="77777777" w:rsidR="0098702C" w:rsidRPr="00B4462E" w:rsidRDefault="0098702C" w:rsidP="0098702C">
            <w:pPr>
              <w:suppressAutoHyphens w:val="0"/>
              <w:spacing w:before="40" w:after="120" w:line="220" w:lineRule="exact"/>
              <w:ind w:right="113"/>
              <w:rPr>
                <w:szCs w:val="24"/>
              </w:rPr>
            </w:pPr>
            <w:r w:rsidRPr="00B4462E">
              <w:rPr>
                <w:szCs w:val="24"/>
              </w:rPr>
              <w:t>Sub-indicator 6.1.3</w:t>
            </w:r>
          </w:p>
        </w:tc>
        <w:tc>
          <w:tcPr>
            <w:tcW w:w="8573" w:type="dxa"/>
            <w:gridSpan w:val="5"/>
            <w:tcBorders>
              <w:top w:val="single" w:sz="4" w:space="0" w:color="auto"/>
            </w:tcBorders>
            <w:shd w:val="clear" w:color="auto" w:fill="F2F2F2"/>
          </w:tcPr>
          <w:p w14:paraId="6F614A7E" w14:textId="62F8E003" w:rsidR="0098702C" w:rsidRPr="00B4462E" w:rsidRDefault="0098702C" w:rsidP="0098702C">
            <w:pPr>
              <w:suppressAutoHyphens w:val="0"/>
              <w:spacing w:before="40" w:after="120" w:line="220" w:lineRule="exact"/>
              <w:ind w:right="113"/>
              <w:rPr>
                <w:szCs w:val="24"/>
              </w:rPr>
            </w:pPr>
            <w:r w:rsidRPr="00B4462E">
              <w:rPr>
                <w:szCs w:val="24"/>
              </w:rPr>
              <w:t>Are there any state, bilateral and/or mult</w:t>
            </w:r>
            <w:r w:rsidR="00BC343C">
              <w:rPr>
                <w:szCs w:val="24"/>
              </w:rPr>
              <w:t xml:space="preserve">ilateral cooperation mechanisms or </w:t>
            </w:r>
            <w:r w:rsidRPr="00B4462E">
              <w:rPr>
                <w:szCs w:val="24"/>
              </w:rPr>
              <w:t>agreements that include an explicit ESD component?</w:t>
            </w:r>
          </w:p>
        </w:tc>
      </w:tr>
      <w:tr w:rsidR="0047261E" w:rsidRPr="00B4462E" w14:paraId="24B2535D"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2BB3FC47" w14:textId="77777777" w:rsidR="0098702C" w:rsidRPr="00B4462E" w:rsidRDefault="0098702C" w:rsidP="0098702C">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32E20A4F" w14:textId="77777777" w:rsidR="0098702C" w:rsidRPr="00B4462E" w:rsidRDefault="0098702C" w:rsidP="0098702C">
            <w:pPr>
              <w:suppressAutoHyphens w:val="0"/>
              <w:spacing w:before="40" w:after="120" w:line="220" w:lineRule="exact"/>
              <w:ind w:right="113"/>
              <w:rPr>
                <w:i/>
                <w:iCs/>
              </w:rPr>
            </w:pPr>
            <w:r w:rsidRPr="00B4462E">
              <w:rPr>
                <w:i/>
                <w:iCs/>
              </w:rPr>
              <w:t>Please specify and list the major ones.</w:t>
            </w:r>
          </w:p>
        </w:tc>
      </w:tr>
      <w:tr w:rsidR="0047261E" w:rsidRPr="00B4462E" w14:paraId="022A1A88"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F2F2F2"/>
          </w:tcPr>
          <w:p w14:paraId="6834E861" w14:textId="77777777" w:rsidR="0098702C" w:rsidRPr="00B4462E" w:rsidRDefault="0098702C" w:rsidP="0098702C">
            <w:pPr>
              <w:suppressAutoHyphens w:val="0"/>
              <w:spacing w:before="40" w:after="120" w:line="220" w:lineRule="exact"/>
              <w:ind w:right="113"/>
            </w:pPr>
            <w:r w:rsidRPr="00B4462E">
              <w:t>Sub-indicator 6.1.4</w:t>
            </w:r>
          </w:p>
        </w:tc>
        <w:tc>
          <w:tcPr>
            <w:tcW w:w="8573" w:type="dxa"/>
            <w:gridSpan w:val="5"/>
            <w:shd w:val="clear" w:color="auto" w:fill="F2F2F2"/>
          </w:tcPr>
          <w:p w14:paraId="50C3CA06" w14:textId="00B6CB47" w:rsidR="0098702C" w:rsidRPr="00B4462E" w:rsidRDefault="0098702C" w:rsidP="0098702C">
            <w:pPr>
              <w:suppressAutoHyphens w:val="0"/>
              <w:spacing w:before="40" w:after="120" w:line="220" w:lineRule="exact"/>
              <w:ind w:right="113"/>
            </w:pPr>
            <w:r w:rsidRPr="00B4462E">
              <w:t>Does your Government take any steps to promote ESD in international</w:t>
            </w:r>
            <w:r w:rsidR="00BC343C">
              <w:t xml:space="preserve"> forums outside the ECE region?</w:t>
            </w:r>
          </w:p>
        </w:tc>
      </w:tr>
      <w:tr w:rsidR="0047261E" w:rsidRPr="00B4462E" w14:paraId="47E3906D"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2448786C" w14:textId="77777777" w:rsidR="0098702C" w:rsidRPr="00B4462E" w:rsidRDefault="0098702C" w:rsidP="0098702C">
            <w:pPr>
              <w:suppressAutoHyphens w:val="0"/>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Pr="00B4462E">
              <w:fldChar w:fldCharType="end"/>
            </w:r>
          </w:p>
        </w:tc>
        <w:tc>
          <w:tcPr>
            <w:tcW w:w="8573" w:type="dxa"/>
            <w:gridSpan w:val="5"/>
            <w:shd w:val="clear" w:color="auto" w:fill="auto"/>
          </w:tcPr>
          <w:p w14:paraId="0B4096BD" w14:textId="77777777" w:rsidR="0098702C" w:rsidRPr="00B4462E" w:rsidRDefault="0098702C" w:rsidP="0098702C">
            <w:pPr>
              <w:suppressAutoHyphens w:val="0"/>
              <w:spacing w:before="40" w:after="120" w:line="220" w:lineRule="exact"/>
              <w:ind w:right="113"/>
            </w:pPr>
            <w:r w:rsidRPr="00B4462E">
              <w:rPr>
                <w:i/>
              </w:rPr>
              <w:t xml:space="preserve">Please list and </w:t>
            </w:r>
            <w:r w:rsidRPr="00B4462E">
              <w:rPr>
                <w:i/>
                <w:iCs/>
              </w:rPr>
              <w:t>describe.</w:t>
            </w:r>
          </w:p>
        </w:tc>
      </w:tr>
      <w:tr w:rsidR="0047261E" w:rsidRPr="00B4462E" w14:paraId="2696898A"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00286F2E" w14:textId="77777777" w:rsidR="0098702C" w:rsidRPr="00B4462E" w:rsidRDefault="0098702C" w:rsidP="0098702C">
            <w:pPr>
              <w:suppressAutoHyphens w:val="0"/>
              <w:spacing w:before="40" w:after="120" w:line="220" w:lineRule="exact"/>
              <w:ind w:right="113"/>
              <w:rPr>
                <w:i/>
              </w:rPr>
            </w:pPr>
            <w:r w:rsidRPr="00B4462E">
              <w:rPr>
                <w:i/>
                <w:iCs/>
              </w:rPr>
              <w:t>Concluding remarks on issue 6</w:t>
            </w:r>
          </w:p>
        </w:tc>
        <w:tc>
          <w:tcPr>
            <w:tcW w:w="8573" w:type="dxa"/>
            <w:gridSpan w:val="5"/>
            <w:shd w:val="clear" w:color="auto" w:fill="auto"/>
          </w:tcPr>
          <w:p w14:paraId="2A3DF96D" w14:textId="77777777" w:rsidR="0098702C" w:rsidRPr="00B4462E" w:rsidRDefault="0098702C" w:rsidP="0098702C">
            <w:pPr>
              <w:suppressAutoHyphens w:val="0"/>
              <w:spacing w:before="40" w:after="120" w:line="220" w:lineRule="exact"/>
              <w:ind w:right="113"/>
              <w:rPr>
                <w:i/>
              </w:rPr>
            </w:pPr>
            <w:r w:rsidRPr="00B4462E">
              <w:rPr>
                <w:i/>
                <w:iCs/>
              </w:rPr>
              <w:t>Please provide any concluding remarks you may have concerning the implementation of issue 6, which corresponds to objective (f) under the Strategy, namely, to strengthen cooperation on ESD at all levels within the ECE region</w:t>
            </w:r>
          </w:p>
        </w:tc>
      </w:tr>
      <w:tr w:rsidR="0047261E" w:rsidRPr="00B4462E" w14:paraId="3D856E2D"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3965" w:type="dxa"/>
            <w:gridSpan w:val="4"/>
            <w:shd w:val="clear" w:color="auto" w:fill="auto"/>
          </w:tcPr>
          <w:p w14:paraId="78274B2C" w14:textId="77777777" w:rsidR="0098702C" w:rsidRPr="00B4462E" w:rsidRDefault="0098702C" w:rsidP="0098702C">
            <w:pPr>
              <w:suppressAutoHyphens w:val="0"/>
              <w:spacing w:before="40" w:after="120" w:line="220" w:lineRule="exact"/>
              <w:ind w:right="113"/>
            </w:pPr>
          </w:p>
        </w:tc>
        <w:tc>
          <w:tcPr>
            <w:tcW w:w="8573" w:type="dxa"/>
            <w:gridSpan w:val="5"/>
            <w:shd w:val="clear" w:color="auto" w:fill="auto"/>
          </w:tcPr>
          <w:p w14:paraId="167BC13C" w14:textId="77777777" w:rsidR="0098702C" w:rsidRPr="00B4462E" w:rsidRDefault="0098702C" w:rsidP="0098702C">
            <w:pPr>
              <w:widowControl w:val="0"/>
              <w:rPr>
                <w:i/>
                <w:iCs/>
              </w:rPr>
            </w:pPr>
            <w:r w:rsidRPr="00B4462E">
              <w:rPr>
                <w:i/>
                <w:iCs/>
              </w:rPr>
              <w:t xml:space="preserve">Please address in particular the following questions: </w:t>
            </w:r>
          </w:p>
          <w:p w14:paraId="24B0E427" w14:textId="63E58F75" w:rsidR="0098702C" w:rsidRPr="00B4462E" w:rsidRDefault="00FC3F1E" w:rsidP="0098702C">
            <w:pPr>
              <w:widowControl w:val="0"/>
              <w:rPr>
                <w:i/>
                <w:iCs/>
              </w:rPr>
            </w:pPr>
            <w:r>
              <w:rPr>
                <w:i/>
                <w:iCs/>
              </w:rPr>
              <w:t>-</w:t>
            </w:r>
            <w:r>
              <w:rPr>
                <w:i/>
                <w:iCs/>
              </w:rPr>
              <w:tab/>
              <w:t>Which actions and/or</w:t>
            </w:r>
            <w:r w:rsidR="0098702C" w:rsidRPr="00B4462E">
              <w:rPr>
                <w:i/>
                <w:iCs/>
              </w:rPr>
              <w:t xml:space="preserve"> initiatives have been parti</w:t>
            </w:r>
            <w:r>
              <w:rPr>
                <w:i/>
                <w:iCs/>
              </w:rPr>
              <w:t>cularly successful and why</w:t>
            </w:r>
            <w:r w:rsidR="0098702C" w:rsidRPr="00B4462E">
              <w:rPr>
                <w:i/>
                <w:iCs/>
              </w:rPr>
              <w:t>?</w:t>
            </w:r>
          </w:p>
          <w:p w14:paraId="312D7F57" w14:textId="77777777" w:rsidR="0098702C" w:rsidRPr="00B4462E" w:rsidRDefault="0098702C" w:rsidP="0098702C">
            <w:pPr>
              <w:widowControl w:val="0"/>
              <w:rPr>
                <w:i/>
                <w:iCs/>
              </w:rPr>
            </w:pPr>
            <w:r w:rsidRPr="00B4462E">
              <w:rPr>
                <w:i/>
                <w:iCs/>
              </w:rPr>
              <w:t>-</w:t>
            </w:r>
            <w:r w:rsidRPr="00B4462E">
              <w:rPr>
                <w:i/>
                <w:iCs/>
              </w:rPr>
              <w:tab/>
              <w:t>What challenges did your country encounter when implementing this objective?</w:t>
            </w:r>
          </w:p>
          <w:p w14:paraId="397AF7E9" w14:textId="78BD79E8" w:rsidR="0098702C" w:rsidRPr="00B4462E" w:rsidRDefault="003A48D5" w:rsidP="005726D4">
            <w:pPr>
              <w:widowControl w:val="0"/>
              <w:spacing w:after="120"/>
              <w:ind w:left="567" w:hanging="567"/>
              <w:rPr>
                <w:i/>
                <w:iCs/>
              </w:rPr>
            </w:pPr>
            <w:r>
              <w:rPr>
                <w:i/>
                <w:iCs/>
              </w:rPr>
              <w:t>-</w:t>
            </w:r>
            <w:r>
              <w:rPr>
                <w:i/>
                <w:iCs/>
              </w:rPr>
              <w:tab/>
              <w:t>What</w:t>
            </w:r>
            <w:r w:rsidR="0098702C" w:rsidRPr="00B4462E">
              <w:rPr>
                <w:i/>
                <w:iCs/>
              </w:rPr>
              <w:t xml:space="preserve"> other considerations have to be taken into account in future ESD implementation concerning this objective?</w:t>
            </w:r>
          </w:p>
        </w:tc>
      </w:tr>
      <w:tr w:rsidR="0047261E" w:rsidRPr="00B4462E" w14:paraId="3ABEA47E"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342"/>
          <w:tblHeader/>
        </w:trPr>
        <w:tc>
          <w:tcPr>
            <w:tcW w:w="12538" w:type="dxa"/>
            <w:gridSpan w:val="9"/>
            <w:tcBorders>
              <w:top w:val="nil"/>
              <w:bottom w:val="single" w:sz="12" w:space="0" w:color="auto"/>
            </w:tcBorders>
            <w:shd w:val="clear" w:color="auto" w:fill="BFBFBF"/>
          </w:tcPr>
          <w:p w14:paraId="42E08798" w14:textId="77777777" w:rsidR="0098702C" w:rsidRPr="00B4462E" w:rsidRDefault="0098702C" w:rsidP="005A53C3">
            <w:pPr>
              <w:keepNext/>
              <w:keepLines/>
              <w:suppressAutoHyphens w:val="0"/>
              <w:spacing w:before="40" w:after="120" w:line="220" w:lineRule="exact"/>
              <w:ind w:left="1701" w:right="113" w:hanging="1701"/>
              <w:rPr>
                <w:b/>
                <w:iCs/>
              </w:rPr>
            </w:pPr>
            <w:r w:rsidRPr="00B4462E">
              <w:rPr>
                <w:b/>
                <w:iCs/>
              </w:rPr>
              <w:t>Issue 7.</w:t>
            </w:r>
            <w:r w:rsidRPr="00B4462E">
              <w:rPr>
                <w:b/>
                <w:iCs/>
              </w:rPr>
              <w:tab/>
              <w:t xml:space="preserve">Foster conservation, use and promotion of knowledge of indigenous peoples, as well as local and </w:t>
            </w:r>
            <w:r w:rsidRPr="00B4462E">
              <w:rPr>
                <w:b/>
                <w:iCs/>
              </w:rPr>
              <w:br/>
              <w:t>traditional knowledge, in ESD</w:t>
            </w:r>
          </w:p>
        </w:tc>
      </w:tr>
      <w:tr w:rsidR="0047261E" w:rsidRPr="00B4462E" w14:paraId="62F9F0B1"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284"/>
          <w:tblHeader/>
        </w:trPr>
        <w:tc>
          <w:tcPr>
            <w:tcW w:w="12538" w:type="dxa"/>
            <w:gridSpan w:val="9"/>
            <w:tcBorders>
              <w:top w:val="single" w:sz="12" w:space="0" w:color="auto"/>
            </w:tcBorders>
            <w:shd w:val="clear" w:color="auto" w:fill="auto"/>
          </w:tcPr>
          <w:p w14:paraId="3EB93A2F" w14:textId="77777777" w:rsidR="0098702C" w:rsidRPr="00B4462E" w:rsidRDefault="0098702C" w:rsidP="005A53C3">
            <w:pPr>
              <w:keepNext/>
              <w:keepLines/>
              <w:suppressAutoHyphens w:val="0"/>
              <w:spacing w:before="120" w:after="120" w:line="220" w:lineRule="exact"/>
              <w:ind w:right="113"/>
              <w:rPr>
                <w:i/>
                <w:iCs/>
                <w:spacing w:val="-2"/>
              </w:rPr>
            </w:pPr>
            <w:r w:rsidRPr="00B4462E">
              <w:rPr>
                <w:i/>
                <w:iCs/>
                <w:spacing w:val="-2"/>
              </w:rPr>
              <w:t>Provide relevant information on your country situation regarding this specific issue (up to 2,000 characters with spaces). Please be as specific as possible.</w:t>
            </w:r>
          </w:p>
        </w:tc>
      </w:tr>
      <w:tr w:rsidR="0047261E" w:rsidRPr="00B4462E" w14:paraId="2123D7AD" w14:textId="77777777" w:rsidTr="004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dxa"/>
          <w:trHeight w:val="353"/>
          <w:tblHeader/>
        </w:trPr>
        <w:tc>
          <w:tcPr>
            <w:tcW w:w="12538" w:type="dxa"/>
            <w:gridSpan w:val="9"/>
            <w:tcBorders>
              <w:bottom w:val="single" w:sz="4" w:space="0" w:color="auto"/>
            </w:tcBorders>
            <w:shd w:val="clear" w:color="auto" w:fill="auto"/>
          </w:tcPr>
          <w:p w14:paraId="2993AB6A" w14:textId="17FAA388" w:rsidR="0098702C" w:rsidRPr="00B4462E" w:rsidRDefault="0098702C" w:rsidP="00560D74">
            <w:pPr>
              <w:keepNext/>
              <w:keepLines/>
              <w:suppressAutoHyphens w:val="0"/>
              <w:spacing w:before="40" w:after="120" w:line="220" w:lineRule="exact"/>
              <w:ind w:right="113"/>
              <w:rPr>
                <w:i/>
                <w:iCs/>
              </w:rPr>
            </w:pPr>
            <w:r w:rsidRPr="00B4462E">
              <w:rPr>
                <w:i/>
                <w:iCs/>
              </w:rPr>
              <w:t xml:space="preserve">What role does this issue play in ESD implementation in your country? Please provide updated information to indicate changes over time. </w:t>
            </w:r>
          </w:p>
        </w:tc>
      </w:tr>
      <w:tr w:rsidR="0047261E" w:rsidRPr="00B4462E" w14:paraId="1CD9361D" w14:textId="77777777" w:rsidTr="0047261E">
        <w:tblPrEx>
          <w:tblBorders>
            <w:top w:val="single" w:sz="4" w:space="0" w:color="auto"/>
            <w:bottom w:val="single" w:sz="12" w:space="0" w:color="auto"/>
          </w:tblBorders>
          <w:shd w:val="clear" w:color="auto" w:fill="auto"/>
        </w:tblPrEx>
        <w:trPr>
          <w:gridBefore w:val="1"/>
          <w:wBefore w:w="6" w:type="dxa"/>
          <w:trHeight w:val="340"/>
          <w:tblHeader/>
        </w:trPr>
        <w:tc>
          <w:tcPr>
            <w:tcW w:w="12538" w:type="dxa"/>
            <w:gridSpan w:val="9"/>
            <w:tcBorders>
              <w:top w:val="single" w:sz="4" w:space="0" w:color="auto"/>
              <w:left w:val="single" w:sz="4" w:space="0" w:color="auto"/>
              <w:bottom w:val="single" w:sz="12" w:space="0" w:color="auto"/>
              <w:right w:val="single" w:sz="4" w:space="0" w:color="auto"/>
            </w:tcBorders>
            <w:shd w:val="clear" w:color="auto" w:fill="BFBFBF"/>
            <w:vAlign w:val="bottom"/>
          </w:tcPr>
          <w:p w14:paraId="7715DD56" w14:textId="77777777" w:rsidR="0098702C" w:rsidRPr="00B4462E" w:rsidRDefault="0098702C" w:rsidP="0098702C">
            <w:pPr>
              <w:suppressAutoHyphens w:val="0"/>
              <w:spacing w:before="80" w:after="80" w:line="200" w:lineRule="exact"/>
              <w:ind w:right="113"/>
              <w:rPr>
                <w:b/>
                <w:iCs/>
                <w:highlight w:val="green"/>
              </w:rPr>
            </w:pPr>
            <w:r w:rsidRPr="00B4462E">
              <w:rPr>
                <w:b/>
                <w:iCs/>
              </w:rPr>
              <w:t>Issue 8.</w:t>
            </w:r>
            <w:r w:rsidRPr="00B4462E">
              <w:rPr>
                <w:b/>
                <w:iCs/>
              </w:rPr>
              <w:tab/>
            </w:r>
            <w:r w:rsidRPr="00B4462E">
              <w:rPr>
                <w:b/>
                <w:iCs/>
              </w:rPr>
              <w:tab/>
              <w:t>Describe any challenges and obstacles encountered in the implementation of the Strategy</w:t>
            </w:r>
          </w:p>
        </w:tc>
      </w:tr>
      <w:tr w:rsidR="0047261E" w:rsidRPr="00B4462E" w14:paraId="5CCFFC5E" w14:textId="77777777" w:rsidTr="0047261E">
        <w:tblPrEx>
          <w:tblBorders>
            <w:top w:val="single" w:sz="4" w:space="0" w:color="auto"/>
            <w:bottom w:val="single" w:sz="12" w:space="0" w:color="auto"/>
          </w:tblBorders>
          <w:shd w:val="clear" w:color="auto" w:fill="auto"/>
        </w:tblPrEx>
        <w:trPr>
          <w:gridBefore w:val="1"/>
          <w:wBefore w:w="6" w:type="dxa"/>
          <w:trHeight w:val="990"/>
          <w:tblHeader/>
        </w:trPr>
        <w:tc>
          <w:tcPr>
            <w:tcW w:w="12538" w:type="dxa"/>
            <w:gridSpan w:val="9"/>
            <w:tcBorders>
              <w:top w:val="single" w:sz="12" w:space="0" w:color="auto"/>
              <w:left w:val="single" w:sz="4" w:space="0" w:color="auto"/>
              <w:bottom w:val="single" w:sz="4" w:space="0" w:color="auto"/>
              <w:right w:val="single" w:sz="4" w:space="0" w:color="auto"/>
            </w:tcBorders>
            <w:shd w:val="clear" w:color="auto" w:fill="auto"/>
          </w:tcPr>
          <w:p w14:paraId="53FDB267" w14:textId="77777777" w:rsidR="0098702C" w:rsidRPr="00B4462E" w:rsidRDefault="0098702C" w:rsidP="0098702C">
            <w:pPr>
              <w:widowControl w:val="0"/>
              <w:spacing w:before="120"/>
              <w:rPr>
                <w:i/>
                <w:iCs/>
              </w:rPr>
            </w:pPr>
            <w:r w:rsidRPr="00B4462E">
              <w:rPr>
                <w:i/>
                <w:iCs/>
              </w:rPr>
              <w:t>Provide relevant information on your country situation regarding this specific issue (up to 2,000 characters with spaces). Please be as specific as possible.</w:t>
            </w:r>
          </w:p>
          <w:p w14:paraId="46B1F847" w14:textId="77777777" w:rsidR="0098702C" w:rsidRPr="00B4462E" w:rsidRDefault="0098702C" w:rsidP="0098702C">
            <w:pPr>
              <w:widowControl w:val="0"/>
              <w:rPr>
                <w:i/>
                <w:iCs/>
              </w:rPr>
            </w:pPr>
          </w:p>
          <w:p w14:paraId="348E93FC" w14:textId="77777777" w:rsidR="0098702C" w:rsidRPr="00B4462E" w:rsidRDefault="0098702C" w:rsidP="0098702C">
            <w:pPr>
              <w:widowControl w:val="0"/>
              <w:spacing w:after="120"/>
              <w:rPr>
                <w:i/>
                <w:iCs/>
              </w:rPr>
            </w:pPr>
            <w:r w:rsidRPr="00B4462E">
              <w:rPr>
                <w:i/>
                <w:iCs/>
              </w:rPr>
              <w:t xml:space="preserve">Please in particular discuss any challenges and obstacles encountered that were not yet mentioned in the concluding remarks on the implementation of the Strategy’s main objectives (issues 1–6). </w:t>
            </w:r>
          </w:p>
        </w:tc>
      </w:tr>
      <w:tr w:rsidR="0047261E" w:rsidRPr="00B4462E" w14:paraId="65D3D34D" w14:textId="77777777" w:rsidTr="0047261E">
        <w:tblPrEx>
          <w:tblBorders>
            <w:top w:val="single" w:sz="4" w:space="0" w:color="auto"/>
            <w:bottom w:val="single" w:sz="12" w:space="0" w:color="auto"/>
          </w:tblBorders>
          <w:shd w:val="clear" w:color="auto" w:fill="auto"/>
        </w:tblPrEx>
        <w:trPr>
          <w:gridBefore w:val="1"/>
          <w:wBefore w:w="6" w:type="dxa"/>
          <w:trHeight w:val="340"/>
          <w:tblHeader/>
        </w:trPr>
        <w:tc>
          <w:tcPr>
            <w:tcW w:w="12538" w:type="dxa"/>
            <w:gridSpan w:val="9"/>
            <w:tcBorders>
              <w:top w:val="single" w:sz="4" w:space="0" w:color="auto"/>
              <w:left w:val="single" w:sz="4" w:space="0" w:color="auto"/>
              <w:bottom w:val="single" w:sz="12" w:space="0" w:color="auto"/>
              <w:right w:val="single" w:sz="4" w:space="0" w:color="auto"/>
            </w:tcBorders>
            <w:shd w:val="clear" w:color="auto" w:fill="BFBFBF"/>
          </w:tcPr>
          <w:p w14:paraId="3211897A" w14:textId="77777777" w:rsidR="0098702C" w:rsidRPr="00B4462E" w:rsidRDefault="0098702C" w:rsidP="0098702C">
            <w:pPr>
              <w:suppressAutoHyphens w:val="0"/>
              <w:spacing w:before="40" w:after="120" w:line="220" w:lineRule="exact"/>
              <w:ind w:right="113"/>
              <w:rPr>
                <w:b/>
                <w:iCs/>
                <w:highlight w:val="green"/>
              </w:rPr>
            </w:pPr>
            <w:r w:rsidRPr="00B4462E">
              <w:rPr>
                <w:b/>
                <w:iCs/>
              </w:rPr>
              <w:t>Issue 9.</w:t>
            </w:r>
            <w:r w:rsidRPr="00B4462E">
              <w:rPr>
                <w:b/>
                <w:iCs/>
              </w:rPr>
              <w:tab/>
            </w:r>
            <w:r w:rsidRPr="00B4462E">
              <w:rPr>
                <w:b/>
                <w:iCs/>
              </w:rPr>
              <w:tab/>
              <w:t xml:space="preserve">Describe any assistance needed </w:t>
            </w:r>
            <w:r w:rsidRPr="00B4462E">
              <w:rPr>
                <w:b/>
              </w:rPr>
              <w:t>in implementing the Strategy in your countries</w:t>
            </w:r>
          </w:p>
        </w:tc>
      </w:tr>
      <w:tr w:rsidR="0047261E" w:rsidRPr="00B4462E" w14:paraId="5891B40A" w14:textId="77777777" w:rsidTr="0047261E">
        <w:tblPrEx>
          <w:tblBorders>
            <w:top w:val="single" w:sz="4" w:space="0" w:color="auto"/>
            <w:bottom w:val="single" w:sz="12" w:space="0" w:color="auto"/>
          </w:tblBorders>
          <w:shd w:val="clear" w:color="auto" w:fill="auto"/>
        </w:tblPrEx>
        <w:trPr>
          <w:gridBefore w:val="1"/>
          <w:wBefore w:w="6" w:type="dxa"/>
          <w:trHeight w:val="621"/>
          <w:tblHeader/>
        </w:trPr>
        <w:tc>
          <w:tcPr>
            <w:tcW w:w="12538" w:type="dxa"/>
            <w:gridSpan w:val="9"/>
            <w:tcBorders>
              <w:top w:val="single" w:sz="12" w:space="0" w:color="auto"/>
              <w:left w:val="single" w:sz="4" w:space="0" w:color="auto"/>
              <w:right w:val="single" w:sz="4" w:space="0" w:color="auto"/>
            </w:tcBorders>
            <w:shd w:val="clear" w:color="auto" w:fill="auto"/>
          </w:tcPr>
          <w:p w14:paraId="0A5E23D7" w14:textId="77777777" w:rsidR="0098702C" w:rsidRPr="00B4462E" w:rsidRDefault="0098702C" w:rsidP="0098702C">
            <w:pPr>
              <w:widowControl w:val="0"/>
              <w:spacing w:before="120" w:after="120"/>
              <w:rPr>
                <w:i/>
                <w:iCs/>
              </w:rPr>
            </w:pPr>
            <w:r w:rsidRPr="00B4462E">
              <w:rPr>
                <w:i/>
                <w:iCs/>
              </w:rPr>
              <w:t>Provide relevant information on your country situation regarding this specific issue (up to 2,000 characters with spaces). Please be as specific as possible.</w:t>
            </w:r>
          </w:p>
        </w:tc>
      </w:tr>
    </w:tbl>
    <w:p w14:paraId="68B4C1AA" w14:textId="77777777" w:rsidR="004D2353" w:rsidRPr="00B4462E" w:rsidRDefault="0069502C" w:rsidP="005726D4">
      <w:pPr>
        <w:pStyle w:val="HChG"/>
        <w:spacing w:after="0"/>
      </w:pPr>
      <w:r w:rsidRPr="00B4462E">
        <w:rPr>
          <w:rStyle w:val="EndnoteReference"/>
        </w:rPr>
        <w:br w:type="page"/>
      </w:r>
      <w:r w:rsidR="004D2353" w:rsidRPr="00B4462E">
        <w:t>Appendix I (a)</w:t>
      </w:r>
    </w:p>
    <w:p w14:paraId="79769562" w14:textId="056061C4" w:rsidR="00860171" w:rsidRPr="00B4462E" w:rsidRDefault="00860171" w:rsidP="005726D4">
      <w:pPr>
        <w:pStyle w:val="H1G"/>
      </w:pPr>
      <w:r w:rsidRPr="00B4462E">
        <w:t>Indicator 2.1, sub-indicator 2.1.1</w:t>
      </w:r>
    </w:p>
    <w:p w14:paraId="554DCFC1" w14:textId="77777777" w:rsidR="00327CCF" w:rsidRPr="00B4462E" w:rsidRDefault="00860171" w:rsidP="00333E32">
      <w:pPr>
        <w:pStyle w:val="SingleTxtG"/>
        <w:ind w:left="0"/>
      </w:pPr>
      <w:r w:rsidRPr="00B4462E">
        <w:t xml:space="preserve">Please specify which key themes of SD are addressed explicitly in the curriculum/programme of study at various levels of formal education by filling in the table below. </w:t>
      </w:r>
      <w:r w:rsidRPr="00B4462E">
        <w:rPr>
          <w:i/>
        </w:rPr>
        <w:t>(Please tick (</w:t>
      </w:r>
      <w:r w:rsidR="00F36D33" w:rsidRPr="00B4462E">
        <w:rPr>
          <w:rFonts w:eastAsia="MS Mincho"/>
          <w:i/>
        </w:rPr>
        <w:t>✓</w:t>
      </w:r>
      <w:r w:rsidRPr="00B4462E">
        <w:rPr>
          <w:i/>
        </w:rPr>
        <w:t>) relevant themes for each level. Use the blank rows to insert additional themes that are considered to be key themes in addressing learning for SD.)</w:t>
      </w:r>
      <w:r w:rsidR="00327CCF" w:rsidRPr="00B4462E">
        <w:rPr>
          <w:i/>
        </w:rPr>
        <w:t xml:space="preserve"> </w:t>
      </w:r>
    </w:p>
    <w:p w14:paraId="25280265" w14:textId="77777777" w:rsidR="00327CCF" w:rsidRPr="00B4462E" w:rsidRDefault="00327CCF" w:rsidP="00333E32">
      <w:pPr>
        <w:pStyle w:val="SingleTxtG"/>
        <w:ind w:left="0"/>
      </w:pPr>
      <w:r w:rsidRPr="00B4462E">
        <w:t>Also, could you specify which specific themes are of critical importance in your country and why?</w:t>
      </w:r>
    </w:p>
    <w:tbl>
      <w:tblPr>
        <w:tblW w:w="12359" w:type="dxa"/>
        <w:tblBorders>
          <w:top w:val="single" w:sz="4" w:space="0" w:color="auto"/>
          <w:left w:val="dashSmallGap" w:sz="4" w:space="0" w:color="000080"/>
          <w:bottom w:val="single" w:sz="12" w:space="0" w:color="auto"/>
          <w:right w:val="dashSmallGap" w:sz="4" w:space="0" w:color="000080"/>
          <w:insideH w:val="dashSmallGap" w:sz="4" w:space="0" w:color="000080"/>
          <w:insideV w:val="dashSmallGap" w:sz="4" w:space="0" w:color="000080"/>
        </w:tblBorders>
        <w:tblLayout w:type="fixed"/>
        <w:tblCellMar>
          <w:left w:w="0" w:type="dxa"/>
          <w:right w:w="0" w:type="dxa"/>
        </w:tblCellMar>
        <w:tblLook w:val="0000" w:firstRow="0" w:lastRow="0" w:firstColumn="0" w:lastColumn="0" w:noHBand="0" w:noVBand="0"/>
      </w:tblPr>
      <w:tblGrid>
        <w:gridCol w:w="7480"/>
        <w:gridCol w:w="390"/>
        <w:gridCol w:w="390"/>
        <w:gridCol w:w="390"/>
        <w:gridCol w:w="390"/>
        <w:gridCol w:w="391"/>
        <w:gridCol w:w="366"/>
        <w:gridCol w:w="366"/>
        <w:gridCol w:w="366"/>
        <w:gridCol w:w="366"/>
        <w:gridCol w:w="366"/>
        <w:gridCol w:w="366"/>
        <w:gridCol w:w="366"/>
        <w:gridCol w:w="366"/>
      </w:tblGrid>
      <w:tr w:rsidR="0047261E" w:rsidRPr="00B4462E" w14:paraId="0B1F31EB" w14:textId="77777777" w:rsidTr="002B4888">
        <w:trPr>
          <w:cantSplit/>
          <w:tblHeader/>
        </w:trPr>
        <w:tc>
          <w:tcPr>
            <w:tcW w:w="4461" w:type="dxa"/>
            <w:vMerge w:val="restart"/>
            <w:tcBorders>
              <w:top w:val="single" w:sz="4" w:space="0" w:color="auto"/>
              <w:bottom w:val="single" w:sz="12" w:space="0" w:color="auto"/>
              <w:right w:val="nil"/>
            </w:tcBorders>
            <w:shd w:val="pct12" w:color="auto" w:fill="auto"/>
            <w:vAlign w:val="bottom"/>
          </w:tcPr>
          <w:p w14:paraId="0AF0AA05" w14:textId="77777777" w:rsidR="008C0830" w:rsidRPr="00B4462E" w:rsidRDefault="008C0830" w:rsidP="00296FF8">
            <w:pPr>
              <w:suppressAutoHyphens w:val="0"/>
              <w:spacing w:before="80" w:after="80" w:line="200" w:lineRule="exact"/>
              <w:ind w:left="113" w:right="113"/>
              <w:rPr>
                <w:b/>
                <w:sz w:val="18"/>
                <w:szCs w:val="18"/>
              </w:rPr>
            </w:pPr>
            <w:r w:rsidRPr="00B4462E">
              <w:rPr>
                <w:b/>
                <w:sz w:val="18"/>
                <w:szCs w:val="18"/>
              </w:rPr>
              <w:t>Some key themes covered by sustainable development</w:t>
            </w:r>
          </w:p>
        </w:tc>
        <w:tc>
          <w:tcPr>
            <w:tcW w:w="2909" w:type="dxa"/>
            <w:gridSpan w:val="13"/>
            <w:tcBorders>
              <w:top w:val="single" w:sz="4" w:space="0" w:color="auto"/>
              <w:left w:val="nil"/>
              <w:bottom w:val="single" w:sz="2" w:space="0" w:color="auto"/>
            </w:tcBorders>
            <w:shd w:val="pct12" w:color="auto" w:fill="auto"/>
            <w:vAlign w:val="bottom"/>
          </w:tcPr>
          <w:p w14:paraId="4DB746AD" w14:textId="77777777" w:rsidR="008C0830" w:rsidRPr="00B4462E" w:rsidRDefault="008C0830" w:rsidP="009557C0">
            <w:pPr>
              <w:suppressAutoHyphens w:val="0"/>
              <w:spacing w:before="80" w:after="80" w:line="200" w:lineRule="exact"/>
              <w:ind w:left="57" w:right="-57"/>
              <w:jc w:val="center"/>
              <w:rPr>
                <w:b/>
                <w:sz w:val="18"/>
                <w:szCs w:val="18"/>
              </w:rPr>
            </w:pPr>
            <w:proofErr w:type="spellStart"/>
            <w:r w:rsidRPr="00B4462E">
              <w:rPr>
                <w:b/>
                <w:sz w:val="18"/>
                <w:szCs w:val="18"/>
              </w:rPr>
              <w:t>ISCED</w:t>
            </w:r>
            <w:proofErr w:type="spellEnd"/>
            <w:r w:rsidRPr="00B4462E">
              <w:rPr>
                <w:b/>
                <w:sz w:val="18"/>
                <w:szCs w:val="18"/>
              </w:rPr>
              <w:t xml:space="preserve"> Levels 2011</w:t>
            </w:r>
          </w:p>
        </w:tc>
      </w:tr>
      <w:tr w:rsidR="00BA376F" w:rsidRPr="00B4462E" w14:paraId="3FAAC5F3" w14:textId="77777777" w:rsidTr="002B4888">
        <w:trPr>
          <w:cantSplit/>
          <w:tblHeader/>
        </w:trPr>
        <w:tc>
          <w:tcPr>
            <w:tcW w:w="4461" w:type="dxa"/>
            <w:vMerge/>
            <w:tcBorders>
              <w:top w:val="dashSmallGap" w:sz="4" w:space="0" w:color="000080"/>
              <w:bottom w:val="single" w:sz="12" w:space="0" w:color="auto"/>
              <w:right w:val="nil"/>
            </w:tcBorders>
            <w:shd w:val="pct12" w:color="auto" w:fill="auto"/>
          </w:tcPr>
          <w:p w14:paraId="46CABA65" w14:textId="77777777" w:rsidR="0012283C" w:rsidRPr="00B4462E" w:rsidRDefault="0012283C" w:rsidP="00236697">
            <w:pPr>
              <w:suppressAutoHyphens w:val="0"/>
              <w:spacing w:before="80" w:after="80" w:line="200" w:lineRule="exact"/>
              <w:ind w:left="113" w:right="113"/>
              <w:rPr>
                <w:b/>
                <w:i/>
                <w:sz w:val="18"/>
                <w:szCs w:val="18"/>
              </w:rPr>
            </w:pPr>
          </w:p>
        </w:tc>
        <w:tc>
          <w:tcPr>
            <w:tcW w:w="233" w:type="dxa"/>
            <w:tcBorders>
              <w:top w:val="single" w:sz="2" w:space="0" w:color="auto"/>
              <w:left w:val="nil"/>
              <w:bottom w:val="single" w:sz="12" w:space="0" w:color="auto"/>
              <w:right w:val="nil"/>
            </w:tcBorders>
            <w:shd w:val="pct12" w:color="auto" w:fill="auto"/>
          </w:tcPr>
          <w:p w14:paraId="6A5D8D1B" w14:textId="77777777" w:rsidR="0012283C" w:rsidRPr="00B4462E" w:rsidRDefault="0012283C" w:rsidP="00236697">
            <w:pPr>
              <w:suppressAutoHyphens w:val="0"/>
              <w:spacing w:before="80" w:after="80" w:line="200" w:lineRule="exact"/>
              <w:ind w:left="57" w:right="-57"/>
              <w:rPr>
                <w:b/>
                <w:i/>
                <w:sz w:val="18"/>
                <w:szCs w:val="18"/>
              </w:rPr>
            </w:pPr>
            <w:r w:rsidRPr="00B4462E">
              <w:rPr>
                <w:b/>
                <w:i/>
                <w:sz w:val="18"/>
                <w:szCs w:val="18"/>
              </w:rPr>
              <w:t>0</w:t>
            </w:r>
          </w:p>
        </w:tc>
        <w:tc>
          <w:tcPr>
            <w:tcW w:w="233" w:type="dxa"/>
            <w:tcBorders>
              <w:top w:val="single" w:sz="2" w:space="0" w:color="auto"/>
              <w:left w:val="nil"/>
              <w:bottom w:val="single" w:sz="12" w:space="0" w:color="auto"/>
              <w:right w:val="nil"/>
            </w:tcBorders>
            <w:shd w:val="pct12" w:color="auto" w:fill="auto"/>
          </w:tcPr>
          <w:p w14:paraId="21FB2B8A" w14:textId="77777777" w:rsidR="0012283C" w:rsidRPr="00B4462E" w:rsidRDefault="0012283C" w:rsidP="00236697">
            <w:pPr>
              <w:suppressAutoHyphens w:val="0"/>
              <w:spacing w:before="80" w:after="80" w:line="200" w:lineRule="exact"/>
              <w:ind w:left="57" w:right="-57"/>
              <w:rPr>
                <w:b/>
                <w:i/>
                <w:sz w:val="18"/>
                <w:szCs w:val="18"/>
              </w:rPr>
            </w:pPr>
            <w:r w:rsidRPr="00B4462E">
              <w:rPr>
                <w:b/>
                <w:i/>
                <w:sz w:val="18"/>
                <w:szCs w:val="18"/>
              </w:rPr>
              <w:t>1</w:t>
            </w:r>
          </w:p>
        </w:tc>
        <w:tc>
          <w:tcPr>
            <w:tcW w:w="233" w:type="dxa"/>
            <w:tcBorders>
              <w:top w:val="single" w:sz="2" w:space="0" w:color="auto"/>
              <w:left w:val="nil"/>
              <w:bottom w:val="single" w:sz="12" w:space="0" w:color="auto"/>
              <w:right w:val="nil"/>
            </w:tcBorders>
            <w:shd w:val="pct12" w:color="auto" w:fill="auto"/>
          </w:tcPr>
          <w:p w14:paraId="3BC201BC" w14:textId="77777777" w:rsidR="0012283C" w:rsidRPr="00B4462E" w:rsidRDefault="0012283C" w:rsidP="00236697">
            <w:pPr>
              <w:suppressAutoHyphens w:val="0"/>
              <w:spacing w:before="80" w:after="80" w:line="200" w:lineRule="exact"/>
              <w:ind w:left="57" w:right="-57"/>
              <w:rPr>
                <w:b/>
                <w:i/>
                <w:sz w:val="18"/>
                <w:szCs w:val="18"/>
              </w:rPr>
            </w:pPr>
            <w:r w:rsidRPr="00B4462E">
              <w:rPr>
                <w:b/>
                <w:i/>
                <w:sz w:val="18"/>
                <w:szCs w:val="18"/>
              </w:rPr>
              <w:t>2</w:t>
            </w:r>
          </w:p>
        </w:tc>
        <w:tc>
          <w:tcPr>
            <w:tcW w:w="233" w:type="dxa"/>
            <w:tcBorders>
              <w:top w:val="single" w:sz="2" w:space="0" w:color="auto"/>
              <w:left w:val="nil"/>
              <w:bottom w:val="single" w:sz="12" w:space="0" w:color="auto"/>
              <w:right w:val="nil"/>
            </w:tcBorders>
            <w:shd w:val="pct12" w:color="auto" w:fill="auto"/>
          </w:tcPr>
          <w:p w14:paraId="1CC95068" w14:textId="77777777" w:rsidR="0012283C" w:rsidRPr="00B4462E" w:rsidRDefault="0012283C" w:rsidP="00236697">
            <w:pPr>
              <w:suppressAutoHyphens w:val="0"/>
              <w:spacing w:before="80" w:after="80" w:line="200" w:lineRule="exact"/>
              <w:ind w:left="57" w:right="-57"/>
              <w:rPr>
                <w:b/>
                <w:i/>
                <w:sz w:val="18"/>
                <w:szCs w:val="18"/>
              </w:rPr>
            </w:pPr>
            <w:r w:rsidRPr="00B4462E">
              <w:rPr>
                <w:b/>
                <w:i/>
                <w:sz w:val="18"/>
                <w:szCs w:val="18"/>
              </w:rPr>
              <w:t>25</w:t>
            </w:r>
          </w:p>
        </w:tc>
        <w:tc>
          <w:tcPr>
            <w:tcW w:w="233" w:type="dxa"/>
            <w:tcBorders>
              <w:top w:val="single" w:sz="2" w:space="0" w:color="auto"/>
              <w:left w:val="nil"/>
              <w:bottom w:val="single" w:sz="12" w:space="0" w:color="auto"/>
              <w:right w:val="nil"/>
            </w:tcBorders>
            <w:shd w:val="pct12" w:color="auto" w:fill="auto"/>
          </w:tcPr>
          <w:p w14:paraId="721E67B7" w14:textId="77777777" w:rsidR="0012283C" w:rsidRPr="00B4462E" w:rsidRDefault="0012283C" w:rsidP="00236697">
            <w:pPr>
              <w:suppressAutoHyphens w:val="0"/>
              <w:spacing w:before="80" w:after="80" w:line="200" w:lineRule="exact"/>
              <w:ind w:left="57" w:right="-57"/>
              <w:rPr>
                <w:b/>
                <w:i/>
                <w:sz w:val="18"/>
                <w:szCs w:val="18"/>
              </w:rPr>
            </w:pPr>
            <w:r w:rsidRPr="00B4462E">
              <w:rPr>
                <w:b/>
                <w:i/>
                <w:sz w:val="18"/>
                <w:szCs w:val="18"/>
              </w:rPr>
              <w:t>3</w:t>
            </w:r>
          </w:p>
        </w:tc>
        <w:tc>
          <w:tcPr>
            <w:tcW w:w="218" w:type="dxa"/>
            <w:tcBorders>
              <w:top w:val="single" w:sz="2" w:space="0" w:color="auto"/>
              <w:left w:val="nil"/>
              <w:bottom w:val="single" w:sz="12" w:space="0" w:color="auto"/>
              <w:right w:val="nil"/>
            </w:tcBorders>
            <w:shd w:val="pct12" w:color="auto" w:fill="auto"/>
          </w:tcPr>
          <w:p w14:paraId="137DD1B1" w14:textId="77777777" w:rsidR="0012283C" w:rsidRPr="00B4462E" w:rsidRDefault="0012283C" w:rsidP="00236697">
            <w:pPr>
              <w:suppressAutoHyphens w:val="0"/>
              <w:spacing w:before="80" w:after="80" w:line="200" w:lineRule="exact"/>
              <w:ind w:left="57" w:right="-57"/>
              <w:rPr>
                <w:b/>
                <w:i/>
                <w:sz w:val="18"/>
                <w:szCs w:val="18"/>
              </w:rPr>
            </w:pPr>
            <w:r w:rsidRPr="00B4462E">
              <w:rPr>
                <w:b/>
                <w:i/>
                <w:sz w:val="18"/>
                <w:szCs w:val="18"/>
              </w:rPr>
              <w:t>35</w:t>
            </w:r>
          </w:p>
        </w:tc>
        <w:tc>
          <w:tcPr>
            <w:tcW w:w="218" w:type="dxa"/>
            <w:tcBorders>
              <w:top w:val="single" w:sz="2" w:space="0" w:color="auto"/>
              <w:left w:val="nil"/>
              <w:bottom w:val="single" w:sz="12" w:space="0" w:color="auto"/>
              <w:right w:val="nil"/>
            </w:tcBorders>
            <w:shd w:val="pct12" w:color="auto" w:fill="auto"/>
          </w:tcPr>
          <w:p w14:paraId="5CE230AA" w14:textId="77777777" w:rsidR="0012283C" w:rsidRPr="00B4462E" w:rsidRDefault="0012283C" w:rsidP="00236697">
            <w:pPr>
              <w:suppressAutoHyphens w:val="0"/>
              <w:spacing w:before="80" w:after="80" w:line="200" w:lineRule="exact"/>
              <w:ind w:left="57" w:right="-57"/>
              <w:rPr>
                <w:b/>
                <w:i/>
                <w:sz w:val="18"/>
                <w:szCs w:val="18"/>
              </w:rPr>
            </w:pPr>
            <w:r w:rsidRPr="00B4462E">
              <w:rPr>
                <w:b/>
                <w:i/>
                <w:sz w:val="18"/>
                <w:szCs w:val="18"/>
              </w:rPr>
              <w:t>4</w:t>
            </w:r>
          </w:p>
        </w:tc>
        <w:tc>
          <w:tcPr>
            <w:tcW w:w="218" w:type="dxa"/>
            <w:tcBorders>
              <w:top w:val="single" w:sz="2" w:space="0" w:color="auto"/>
              <w:left w:val="nil"/>
              <w:bottom w:val="single" w:sz="12" w:space="0" w:color="auto"/>
              <w:right w:val="nil"/>
            </w:tcBorders>
            <w:shd w:val="pct12" w:color="auto" w:fill="auto"/>
          </w:tcPr>
          <w:p w14:paraId="6C71E0E4" w14:textId="77777777" w:rsidR="0012283C" w:rsidRPr="00B4462E" w:rsidRDefault="0012283C" w:rsidP="00236697">
            <w:pPr>
              <w:suppressAutoHyphens w:val="0"/>
              <w:spacing w:before="80" w:after="80" w:line="200" w:lineRule="exact"/>
              <w:ind w:left="57" w:right="-57"/>
              <w:rPr>
                <w:b/>
                <w:i/>
                <w:sz w:val="18"/>
                <w:szCs w:val="18"/>
              </w:rPr>
            </w:pPr>
            <w:r w:rsidRPr="00B4462E">
              <w:rPr>
                <w:b/>
                <w:i/>
                <w:sz w:val="18"/>
                <w:szCs w:val="18"/>
              </w:rPr>
              <w:t>45</w:t>
            </w:r>
          </w:p>
        </w:tc>
        <w:tc>
          <w:tcPr>
            <w:tcW w:w="218" w:type="dxa"/>
            <w:tcBorders>
              <w:top w:val="single" w:sz="2" w:space="0" w:color="auto"/>
              <w:left w:val="nil"/>
              <w:bottom w:val="single" w:sz="12" w:space="0" w:color="auto"/>
              <w:right w:val="nil"/>
            </w:tcBorders>
            <w:shd w:val="pct12" w:color="auto" w:fill="auto"/>
          </w:tcPr>
          <w:p w14:paraId="67CD83AF" w14:textId="77777777" w:rsidR="0012283C" w:rsidRPr="00B4462E" w:rsidRDefault="0012283C" w:rsidP="00236697">
            <w:pPr>
              <w:suppressAutoHyphens w:val="0"/>
              <w:spacing w:before="80" w:after="80" w:line="200" w:lineRule="exact"/>
              <w:ind w:left="57" w:right="-57"/>
              <w:rPr>
                <w:b/>
                <w:i/>
                <w:sz w:val="18"/>
                <w:szCs w:val="18"/>
              </w:rPr>
            </w:pPr>
            <w:r w:rsidRPr="00B4462E">
              <w:rPr>
                <w:b/>
                <w:i/>
                <w:sz w:val="18"/>
                <w:szCs w:val="18"/>
              </w:rPr>
              <w:t>5</w:t>
            </w:r>
          </w:p>
        </w:tc>
        <w:tc>
          <w:tcPr>
            <w:tcW w:w="218" w:type="dxa"/>
            <w:tcBorders>
              <w:top w:val="single" w:sz="2" w:space="0" w:color="auto"/>
              <w:left w:val="nil"/>
              <w:bottom w:val="single" w:sz="12" w:space="0" w:color="auto"/>
              <w:right w:val="nil"/>
            </w:tcBorders>
            <w:shd w:val="pct12" w:color="auto" w:fill="auto"/>
          </w:tcPr>
          <w:p w14:paraId="5241D053" w14:textId="77777777" w:rsidR="0012283C" w:rsidRPr="00B4462E" w:rsidRDefault="0012283C" w:rsidP="00236697">
            <w:pPr>
              <w:suppressAutoHyphens w:val="0"/>
              <w:spacing w:before="80" w:after="80" w:line="200" w:lineRule="exact"/>
              <w:ind w:left="57" w:right="-57"/>
              <w:rPr>
                <w:b/>
                <w:i/>
                <w:sz w:val="18"/>
                <w:szCs w:val="18"/>
              </w:rPr>
            </w:pPr>
            <w:r w:rsidRPr="00B4462E">
              <w:rPr>
                <w:b/>
                <w:i/>
                <w:sz w:val="18"/>
                <w:szCs w:val="18"/>
              </w:rPr>
              <w:t>55</w:t>
            </w:r>
          </w:p>
        </w:tc>
        <w:tc>
          <w:tcPr>
            <w:tcW w:w="218" w:type="dxa"/>
            <w:tcBorders>
              <w:top w:val="single" w:sz="2" w:space="0" w:color="auto"/>
              <w:left w:val="nil"/>
              <w:bottom w:val="single" w:sz="12" w:space="0" w:color="auto"/>
              <w:right w:val="nil"/>
            </w:tcBorders>
            <w:shd w:val="pct12" w:color="auto" w:fill="auto"/>
          </w:tcPr>
          <w:p w14:paraId="41E1F4BE" w14:textId="77777777" w:rsidR="0012283C" w:rsidRPr="00B4462E" w:rsidRDefault="0012283C" w:rsidP="00236697">
            <w:pPr>
              <w:suppressAutoHyphens w:val="0"/>
              <w:spacing w:before="80" w:after="80" w:line="200" w:lineRule="exact"/>
              <w:ind w:left="57" w:right="-57"/>
              <w:rPr>
                <w:b/>
                <w:i/>
                <w:sz w:val="18"/>
                <w:szCs w:val="18"/>
              </w:rPr>
            </w:pPr>
            <w:r w:rsidRPr="00B4462E">
              <w:rPr>
                <w:b/>
                <w:i/>
                <w:sz w:val="18"/>
                <w:szCs w:val="18"/>
              </w:rPr>
              <w:t>6</w:t>
            </w:r>
          </w:p>
        </w:tc>
        <w:tc>
          <w:tcPr>
            <w:tcW w:w="218" w:type="dxa"/>
            <w:tcBorders>
              <w:top w:val="single" w:sz="2" w:space="0" w:color="auto"/>
              <w:left w:val="nil"/>
              <w:bottom w:val="single" w:sz="12" w:space="0" w:color="auto"/>
              <w:right w:val="nil"/>
            </w:tcBorders>
            <w:shd w:val="pct12" w:color="auto" w:fill="auto"/>
          </w:tcPr>
          <w:p w14:paraId="1476E8C7" w14:textId="77777777" w:rsidR="0012283C" w:rsidRPr="00B4462E" w:rsidRDefault="0012283C" w:rsidP="00236697">
            <w:pPr>
              <w:suppressAutoHyphens w:val="0"/>
              <w:spacing w:before="80" w:after="80" w:line="200" w:lineRule="exact"/>
              <w:ind w:left="57" w:right="-57"/>
              <w:rPr>
                <w:b/>
                <w:i/>
                <w:sz w:val="18"/>
                <w:szCs w:val="18"/>
              </w:rPr>
            </w:pPr>
            <w:r w:rsidRPr="00B4462E">
              <w:rPr>
                <w:b/>
                <w:i/>
                <w:sz w:val="18"/>
                <w:szCs w:val="18"/>
              </w:rPr>
              <w:t>7</w:t>
            </w:r>
          </w:p>
        </w:tc>
        <w:tc>
          <w:tcPr>
            <w:tcW w:w="218" w:type="dxa"/>
            <w:tcBorders>
              <w:top w:val="single" w:sz="2" w:space="0" w:color="auto"/>
              <w:left w:val="nil"/>
              <w:bottom w:val="single" w:sz="12" w:space="0" w:color="auto"/>
              <w:right w:val="nil"/>
            </w:tcBorders>
            <w:shd w:val="pct12" w:color="auto" w:fill="auto"/>
          </w:tcPr>
          <w:p w14:paraId="30CCE646" w14:textId="77777777" w:rsidR="0012283C" w:rsidRPr="00B4462E" w:rsidRDefault="0012283C" w:rsidP="00236697">
            <w:pPr>
              <w:suppressAutoHyphens w:val="0"/>
              <w:spacing w:before="80" w:after="80" w:line="200" w:lineRule="exact"/>
              <w:ind w:left="57" w:right="-57"/>
              <w:rPr>
                <w:b/>
                <w:i/>
                <w:sz w:val="18"/>
                <w:szCs w:val="18"/>
              </w:rPr>
            </w:pPr>
            <w:r w:rsidRPr="00B4462E">
              <w:rPr>
                <w:b/>
                <w:i/>
                <w:sz w:val="18"/>
                <w:szCs w:val="18"/>
              </w:rPr>
              <w:t>8</w:t>
            </w:r>
          </w:p>
        </w:tc>
      </w:tr>
      <w:tr w:rsidR="00132C71" w:rsidRPr="00B4462E" w14:paraId="26FC50C7" w14:textId="77777777" w:rsidTr="002B4888">
        <w:trPr>
          <w:cantSplit/>
        </w:trPr>
        <w:tc>
          <w:tcPr>
            <w:tcW w:w="4461" w:type="dxa"/>
            <w:tcBorders>
              <w:top w:val="single" w:sz="12" w:space="0" w:color="auto"/>
              <w:bottom w:val="dashSmallGap" w:sz="4" w:space="0" w:color="000080"/>
            </w:tcBorders>
            <w:shd w:val="pct12" w:color="auto" w:fill="auto"/>
          </w:tcPr>
          <w:p w14:paraId="1578CFCD" w14:textId="77777777" w:rsidR="008C0830" w:rsidRPr="00B4462E" w:rsidRDefault="008C0830" w:rsidP="005726D4">
            <w:pPr>
              <w:suppressAutoHyphens w:val="0"/>
              <w:spacing w:before="40" w:after="120"/>
              <w:ind w:left="113" w:right="113"/>
            </w:pPr>
            <w:r w:rsidRPr="00B4462E">
              <w:t>Peace studies (e.g., international relations, security and conflict resolution, partnerships)</w:t>
            </w:r>
          </w:p>
        </w:tc>
        <w:tc>
          <w:tcPr>
            <w:tcW w:w="233" w:type="dxa"/>
            <w:tcBorders>
              <w:top w:val="single" w:sz="12" w:space="0" w:color="auto"/>
            </w:tcBorders>
            <w:shd w:val="clear" w:color="auto" w:fill="auto"/>
          </w:tcPr>
          <w:p w14:paraId="56C89AC0" w14:textId="77777777" w:rsidR="008C0830" w:rsidRPr="00B4462E" w:rsidRDefault="008C0830" w:rsidP="005726D4">
            <w:pPr>
              <w:suppressAutoHyphens w:val="0"/>
              <w:spacing w:before="40" w:after="120"/>
              <w:ind w:left="57" w:right="-57"/>
            </w:pPr>
          </w:p>
        </w:tc>
        <w:tc>
          <w:tcPr>
            <w:tcW w:w="233" w:type="dxa"/>
            <w:tcBorders>
              <w:top w:val="single" w:sz="12" w:space="0" w:color="auto"/>
            </w:tcBorders>
            <w:shd w:val="clear" w:color="auto" w:fill="auto"/>
          </w:tcPr>
          <w:p w14:paraId="68E5A930" w14:textId="77777777" w:rsidR="008C0830" w:rsidRPr="00B4462E" w:rsidRDefault="008C0830" w:rsidP="005726D4">
            <w:pPr>
              <w:suppressAutoHyphens w:val="0"/>
              <w:spacing w:before="40" w:after="120"/>
              <w:ind w:left="57" w:right="-57"/>
            </w:pPr>
          </w:p>
        </w:tc>
        <w:tc>
          <w:tcPr>
            <w:tcW w:w="233" w:type="dxa"/>
            <w:tcBorders>
              <w:top w:val="single" w:sz="12" w:space="0" w:color="auto"/>
            </w:tcBorders>
            <w:shd w:val="clear" w:color="auto" w:fill="auto"/>
          </w:tcPr>
          <w:p w14:paraId="4D9896CA" w14:textId="77777777" w:rsidR="008C0830" w:rsidRPr="00B4462E" w:rsidRDefault="008C0830" w:rsidP="005726D4">
            <w:pPr>
              <w:suppressAutoHyphens w:val="0"/>
              <w:spacing w:before="40" w:after="120"/>
              <w:ind w:left="57" w:right="-57"/>
            </w:pPr>
          </w:p>
        </w:tc>
        <w:tc>
          <w:tcPr>
            <w:tcW w:w="233" w:type="dxa"/>
            <w:tcBorders>
              <w:top w:val="single" w:sz="12" w:space="0" w:color="auto"/>
            </w:tcBorders>
            <w:shd w:val="clear" w:color="auto" w:fill="auto"/>
          </w:tcPr>
          <w:p w14:paraId="71DDA2FD" w14:textId="77777777" w:rsidR="008C0830" w:rsidRPr="00B4462E" w:rsidRDefault="008C0830" w:rsidP="005726D4">
            <w:pPr>
              <w:suppressAutoHyphens w:val="0"/>
              <w:spacing w:before="40" w:after="120"/>
              <w:ind w:left="57" w:right="-57"/>
            </w:pPr>
          </w:p>
        </w:tc>
        <w:tc>
          <w:tcPr>
            <w:tcW w:w="233" w:type="dxa"/>
            <w:tcBorders>
              <w:top w:val="single" w:sz="12" w:space="0" w:color="auto"/>
            </w:tcBorders>
            <w:shd w:val="clear" w:color="auto" w:fill="auto"/>
          </w:tcPr>
          <w:p w14:paraId="5EC2BB6B" w14:textId="77777777" w:rsidR="008C0830" w:rsidRPr="00B4462E" w:rsidRDefault="008C0830" w:rsidP="005726D4">
            <w:pPr>
              <w:suppressAutoHyphens w:val="0"/>
              <w:spacing w:before="40" w:after="120"/>
              <w:ind w:left="57" w:right="-57"/>
            </w:pPr>
          </w:p>
        </w:tc>
        <w:tc>
          <w:tcPr>
            <w:tcW w:w="218" w:type="dxa"/>
            <w:tcBorders>
              <w:top w:val="single" w:sz="12" w:space="0" w:color="auto"/>
            </w:tcBorders>
            <w:shd w:val="clear" w:color="auto" w:fill="auto"/>
          </w:tcPr>
          <w:p w14:paraId="6F9CED48" w14:textId="77777777" w:rsidR="008C0830" w:rsidRPr="00B4462E" w:rsidRDefault="008C0830" w:rsidP="005726D4">
            <w:pPr>
              <w:suppressAutoHyphens w:val="0"/>
              <w:spacing w:before="40" w:after="120"/>
              <w:ind w:left="57" w:right="-57"/>
            </w:pPr>
          </w:p>
        </w:tc>
        <w:tc>
          <w:tcPr>
            <w:tcW w:w="218" w:type="dxa"/>
            <w:tcBorders>
              <w:top w:val="single" w:sz="12" w:space="0" w:color="auto"/>
            </w:tcBorders>
            <w:shd w:val="clear" w:color="auto" w:fill="auto"/>
          </w:tcPr>
          <w:p w14:paraId="7247D532" w14:textId="77777777" w:rsidR="008C0830" w:rsidRPr="00B4462E" w:rsidRDefault="008C0830" w:rsidP="005726D4">
            <w:pPr>
              <w:suppressAutoHyphens w:val="0"/>
              <w:spacing w:before="40" w:after="120"/>
              <w:ind w:left="57" w:right="-57"/>
            </w:pPr>
          </w:p>
        </w:tc>
        <w:tc>
          <w:tcPr>
            <w:tcW w:w="218" w:type="dxa"/>
            <w:tcBorders>
              <w:top w:val="single" w:sz="12" w:space="0" w:color="auto"/>
            </w:tcBorders>
            <w:shd w:val="clear" w:color="auto" w:fill="auto"/>
          </w:tcPr>
          <w:p w14:paraId="48CACAB0" w14:textId="77777777" w:rsidR="008C0830" w:rsidRPr="00B4462E" w:rsidRDefault="008C0830" w:rsidP="005726D4">
            <w:pPr>
              <w:suppressAutoHyphens w:val="0"/>
              <w:spacing w:before="40" w:after="120"/>
              <w:ind w:left="57" w:right="-57"/>
            </w:pPr>
          </w:p>
        </w:tc>
        <w:tc>
          <w:tcPr>
            <w:tcW w:w="218" w:type="dxa"/>
            <w:tcBorders>
              <w:top w:val="single" w:sz="12" w:space="0" w:color="auto"/>
            </w:tcBorders>
            <w:shd w:val="clear" w:color="auto" w:fill="auto"/>
          </w:tcPr>
          <w:p w14:paraId="26CE8E97" w14:textId="77777777" w:rsidR="008C0830" w:rsidRPr="00B4462E" w:rsidRDefault="008C0830" w:rsidP="005726D4">
            <w:pPr>
              <w:suppressAutoHyphens w:val="0"/>
              <w:spacing w:before="40" w:after="120"/>
              <w:ind w:left="57" w:right="-57"/>
            </w:pPr>
          </w:p>
        </w:tc>
        <w:tc>
          <w:tcPr>
            <w:tcW w:w="218" w:type="dxa"/>
            <w:tcBorders>
              <w:top w:val="single" w:sz="12" w:space="0" w:color="auto"/>
            </w:tcBorders>
            <w:shd w:val="clear" w:color="auto" w:fill="auto"/>
          </w:tcPr>
          <w:p w14:paraId="5D4109BA" w14:textId="77777777" w:rsidR="008C0830" w:rsidRPr="00B4462E" w:rsidRDefault="008C0830" w:rsidP="005726D4">
            <w:pPr>
              <w:suppressAutoHyphens w:val="0"/>
              <w:spacing w:before="40" w:after="120"/>
              <w:ind w:left="57" w:right="-57"/>
            </w:pPr>
          </w:p>
        </w:tc>
        <w:tc>
          <w:tcPr>
            <w:tcW w:w="218" w:type="dxa"/>
            <w:tcBorders>
              <w:top w:val="single" w:sz="12" w:space="0" w:color="auto"/>
            </w:tcBorders>
            <w:shd w:val="clear" w:color="auto" w:fill="auto"/>
          </w:tcPr>
          <w:p w14:paraId="231EFA5E" w14:textId="77777777" w:rsidR="008C0830" w:rsidRPr="00B4462E" w:rsidRDefault="008C0830" w:rsidP="005726D4">
            <w:pPr>
              <w:suppressAutoHyphens w:val="0"/>
              <w:spacing w:before="40" w:after="120"/>
              <w:ind w:left="57" w:right="-57"/>
            </w:pPr>
          </w:p>
        </w:tc>
        <w:tc>
          <w:tcPr>
            <w:tcW w:w="218" w:type="dxa"/>
            <w:tcBorders>
              <w:top w:val="single" w:sz="12" w:space="0" w:color="auto"/>
            </w:tcBorders>
            <w:shd w:val="clear" w:color="auto" w:fill="auto"/>
          </w:tcPr>
          <w:p w14:paraId="76779ACC" w14:textId="77777777" w:rsidR="008C0830" w:rsidRPr="00B4462E" w:rsidRDefault="008C0830" w:rsidP="005726D4">
            <w:pPr>
              <w:suppressAutoHyphens w:val="0"/>
              <w:spacing w:before="40" w:after="120"/>
              <w:ind w:left="57" w:right="-57"/>
            </w:pPr>
          </w:p>
        </w:tc>
        <w:tc>
          <w:tcPr>
            <w:tcW w:w="218" w:type="dxa"/>
            <w:tcBorders>
              <w:top w:val="single" w:sz="12" w:space="0" w:color="auto"/>
            </w:tcBorders>
            <w:shd w:val="clear" w:color="auto" w:fill="auto"/>
          </w:tcPr>
          <w:p w14:paraId="657A7C38" w14:textId="77777777" w:rsidR="008C0830" w:rsidRPr="00B4462E" w:rsidRDefault="008C0830" w:rsidP="005726D4">
            <w:pPr>
              <w:suppressAutoHyphens w:val="0"/>
              <w:spacing w:before="40" w:after="120"/>
              <w:ind w:left="57" w:right="-57"/>
            </w:pPr>
          </w:p>
        </w:tc>
      </w:tr>
      <w:tr w:rsidR="00132C71" w:rsidRPr="00B4462E" w14:paraId="7A7D7712" w14:textId="77777777" w:rsidTr="002B4888">
        <w:trPr>
          <w:cantSplit/>
        </w:trPr>
        <w:tc>
          <w:tcPr>
            <w:tcW w:w="4461" w:type="dxa"/>
            <w:tcBorders>
              <w:top w:val="dashSmallGap" w:sz="4" w:space="0" w:color="000080"/>
              <w:bottom w:val="dashSmallGap" w:sz="4" w:space="0" w:color="000080"/>
            </w:tcBorders>
            <w:shd w:val="pct12" w:color="auto" w:fill="auto"/>
          </w:tcPr>
          <w:p w14:paraId="38B3B35E" w14:textId="77777777" w:rsidR="008C0830" w:rsidRPr="00B4462E" w:rsidRDefault="008C0830" w:rsidP="005726D4">
            <w:pPr>
              <w:suppressAutoHyphens w:val="0"/>
              <w:spacing w:before="40" w:after="120"/>
              <w:ind w:left="113" w:right="113"/>
            </w:pPr>
            <w:r w:rsidRPr="00B4462E">
              <w:t xml:space="preserve">Environmental ethics and philosophy </w:t>
            </w:r>
          </w:p>
        </w:tc>
        <w:tc>
          <w:tcPr>
            <w:tcW w:w="233" w:type="dxa"/>
            <w:shd w:val="clear" w:color="auto" w:fill="auto"/>
          </w:tcPr>
          <w:p w14:paraId="60F4E527" w14:textId="77777777" w:rsidR="008C0830" w:rsidRPr="00B4462E" w:rsidRDefault="008C0830" w:rsidP="005726D4">
            <w:pPr>
              <w:suppressAutoHyphens w:val="0"/>
              <w:spacing w:before="40" w:after="120"/>
              <w:ind w:left="57" w:right="-57"/>
            </w:pPr>
          </w:p>
        </w:tc>
        <w:tc>
          <w:tcPr>
            <w:tcW w:w="233" w:type="dxa"/>
            <w:shd w:val="clear" w:color="auto" w:fill="auto"/>
          </w:tcPr>
          <w:p w14:paraId="2E07F85D" w14:textId="77777777" w:rsidR="008C0830" w:rsidRPr="00B4462E" w:rsidRDefault="008C0830" w:rsidP="005726D4">
            <w:pPr>
              <w:suppressAutoHyphens w:val="0"/>
              <w:spacing w:before="40" w:after="120"/>
              <w:ind w:left="57" w:right="-57"/>
            </w:pPr>
          </w:p>
        </w:tc>
        <w:tc>
          <w:tcPr>
            <w:tcW w:w="233" w:type="dxa"/>
            <w:shd w:val="clear" w:color="auto" w:fill="auto"/>
          </w:tcPr>
          <w:p w14:paraId="02CFD08B" w14:textId="77777777" w:rsidR="008C0830" w:rsidRPr="00B4462E" w:rsidRDefault="008C0830" w:rsidP="005726D4">
            <w:pPr>
              <w:suppressAutoHyphens w:val="0"/>
              <w:spacing w:before="40" w:after="120"/>
              <w:ind w:left="57" w:right="-57"/>
            </w:pPr>
          </w:p>
        </w:tc>
        <w:tc>
          <w:tcPr>
            <w:tcW w:w="233" w:type="dxa"/>
            <w:shd w:val="clear" w:color="auto" w:fill="auto"/>
          </w:tcPr>
          <w:p w14:paraId="79802648" w14:textId="77777777" w:rsidR="008C0830" w:rsidRPr="00B4462E" w:rsidRDefault="008C0830" w:rsidP="005726D4">
            <w:pPr>
              <w:suppressAutoHyphens w:val="0"/>
              <w:spacing w:before="40" w:after="120"/>
              <w:ind w:left="57" w:right="-57"/>
            </w:pPr>
          </w:p>
        </w:tc>
        <w:tc>
          <w:tcPr>
            <w:tcW w:w="233" w:type="dxa"/>
            <w:shd w:val="clear" w:color="auto" w:fill="auto"/>
          </w:tcPr>
          <w:p w14:paraId="4449846E" w14:textId="77777777" w:rsidR="008C0830" w:rsidRPr="00B4462E" w:rsidRDefault="008C0830" w:rsidP="005726D4">
            <w:pPr>
              <w:suppressAutoHyphens w:val="0"/>
              <w:spacing w:before="40" w:after="120"/>
              <w:ind w:left="57" w:right="-57"/>
            </w:pPr>
          </w:p>
        </w:tc>
        <w:tc>
          <w:tcPr>
            <w:tcW w:w="218" w:type="dxa"/>
            <w:shd w:val="clear" w:color="auto" w:fill="auto"/>
          </w:tcPr>
          <w:p w14:paraId="536A4C7F" w14:textId="77777777" w:rsidR="008C0830" w:rsidRPr="00B4462E" w:rsidRDefault="008C0830" w:rsidP="005726D4">
            <w:pPr>
              <w:suppressAutoHyphens w:val="0"/>
              <w:spacing w:before="40" w:after="120"/>
              <w:ind w:left="57" w:right="-57"/>
            </w:pPr>
          </w:p>
        </w:tc>
        <w:tc>
          <w:tcPr>
            <w:tcW w:w="218" w:type="dxa"/>
            <w:shd w:val="clear" w:color="auto" w:fill="auto"/>
          </w:tcPr>
          <w:p w14:paraId="30058A7D" w14:textId="77777777" w:rsidR="008C0830" w:rsidRPr="00B4462E" w:rsidRDefault="008C0830" w:rsidP="005726D4">
            <w:pPr>
              <w:suppressAutoHyphens w:val="0"/>
              <w:spacing w:before="40" w:after="120"/>
              <w:ind w:left="57" w:right="-57"/>
            </w:pPr>
          </w:p>
        </w:tc>
        <w:tc>
          <w:tcPr>
            <w:tcW w:w="218" w:type="dxa"/>
            <w:shd w:val="clear" w:color="auto" w:fill="auto"/>
          </w:tcPr>
          <w:p w14:paraId="5F9EBBE5" w14:textId="77777777" w:rsidR="008C0830" w:rsidRPr="00B4462E" w:rsidRDefault="008C0830" w:rsidP="005726D4">
            <w:pPr>
              <w:suppressAutoHyphens w:val="0"/>
              <w:spacing w:before="40" w:after="120"/>
              <w:ind w:left="57" w:right="-57"/>
            </w:pPr>
          </w:p>
        </w:tc>
        <w:tc>
          <w:tcPr>
            <w:tcW w:w="218" w:type="dxa"/>
            <w:shd w:val="clear" w:color="auto" w:fill="auto"/>
          </w:tcPr>
          <w:p w14:paraId="679B1BE7" w14:textId="77777777" w:rsidR="008C0830" w:rsidRPr="00B4462E" w:rsidRDefault="008C0830" w:rsidP="005726D4">
            <w:pPr>
              <w:suppressAutoHyphens w:val="0"/>
              <w:spacing w:before="40" w:after="120"/>
              <w:ind w:left="57" w:right="-57"/>
            </w:pPr>
          </w:p>
        </w:tc>
        <w:tc>
          <w:tcPr>
            <w:tcW w:w="218" w:type="dxa"/>
            <w:shd w:val="clear" w:color="auto" w:fill="auto"/>
          </w:tcPr>
          <w:p w14:paraId="448A5358" w14:textId="77777777" w:rsidR="008C0830" w:rsidRPr="00B4462E" w:rsidRDefault="008C0830" w:rsidP="005726D4">
            <w:pPr>
              <w:suppressAutoHyphens w:val="0"/>
              <w:spacing w:before="40" w:after="120"/>
              <w:ind w:left="57" w:right="-57"/>
            </w:pPr>
          </w:p>
        </w:tc>
        <w:tc>
          <w:tcPr>
            <w:tcW w:w="218" w:type="dxa"/>
            <w:shd w:val="clear" w:color="auto" w:fill="auto"/>
          </w:tcPr>
          <w:p w14:paraId="09AC3C6D" w14:textId="77777777" w:rsidR="008C0830" w:rsidRPr="00B4462E" w:rsidRDefault="008C0830" w:rsidP="005726D4">
            <w:pPr>
              <w:suppressAutoHyphens w:val="0"/>
              <w:spacing w:before="40" w:after="120"/>
              <w:ind w:left="57" w:right="-57"/>
            </w:pPr>
          </w:p>
        </w:tc>
        <w:tc>
          <w:tcPr>
            <w:tcW w:w="218" w:type="dxa"/>
            <w:shd w:val="clear" w:color="auto" w:fill="auto"/>
          </w:tcPr>
          <w:p w14:paraId="2F96D2D4" w14:textId="77777777" w:rsidR="008C0830" w:rsidRPr="00B4462E" w:rsidRDefault="008C0830" w:rsidP="005726D4">
            <w:pPr>
              <w:suppressAutoHyphens w:val="0"/>
              <w:spacing w:before="40" w:after="120"/>
              <w:ind w:left="57" w:right="-57"/>
            </w:pPr>
          </w:p>
        </w:tc>
        <w:tc>
          <w:tcPr>
            <w:tcW w:w="218" w:type="dxa"/>
            <w:shd w:val="clear" w:color="auto" w:fill="auto"/>
          </w:tcPr>
          <w:p w14:paraId="4822CF74" w14:textId="77777777" w:rsidR="008C0830" w:rsidRPr="00B4462E" w:rsidRDefault="008C0830" w:rsidP="005726D4">
            <w:pPr>
              <w:suppressAutoHyphens w:val="0"/>
              <w:spacing w:before="40" w:after="120"/>
              <w:ind w:left="57" w:right="-57"/>
            </w:pPr>
          </w:p>
        </w:tc>
      </w:tr>
      <w:tr w:rsidR="00132C71" w:rsidRPr="00B4462E" w14:paraId="315B0B2D" w14:textId="77777777" w:rsidTr="002B4888">
        <w:trPr>
          <w:cantSplit/>
        </w:trPr>
        <w:tc>
          <w:tcPr>
            <w:tcW w:w="4461" w:type="dxa"/>
            <w:tcBorders>
              <w:top w:val="dashSmallGap" w:sz="4" w:space="0" w:color="000080"/>
              <w:bottom w:val="dashSmallGap" w:sz="4" w:space="0" w:color="000080"/>
            </w:tcBorders>
            <w:shd w:val="pct12" w:color="auto" w:fill="auto"/>
          </w:tcPr>
          <w:p w14:paraId="3A4DD6E4" w14:textId="77777777" w:rsidR="008C0830" w:rsidRPr="00B4462E" w:rsidRDefault="008C0830" w:rsidP="005726D4">
            <w:pPr>
              <w:suppressAutoHyphens w:val="0"/>
              <w:spacing w:before="40" w:after="120"/>
              <w:ind w:left="113" w:right="113"/>
            </w:pPr>
            <w:r w:rsidRPr="00B4462E">
              <w:t>Global citizenship, democracy and governance</w:t>
            </w:r>
          </w:p>
        </w:tc>
        <w:tc>
          <w:tcPr>
            <w:tcW w:w="233" w:type="dxa"/>
            <w:shd w:val="clear" w:color="auto" w:fill="auto"/>
          </w:tcPr>
          <w:p w14:paraId="5739AB4A" w14:textId="77777777" w:rsidR="008C0830" w:rsidRPr="00B4462E" w:rsidRDefault="008C0830" w:rsidP="005726D4">
            <w:pPr>
              <w:suppressAutoHyphens w:val="0"/>
              <w:spacing w:before="40" w:after="120"/>
              <w:ind w:left="57" w:right="-57"/>
            </w:pPr>
          </w:p>
        </w:tc>
        <w:tc>
          <w:tcPr>
            <w:tcW w:w="233" w:type="dxa"/>
            <w:shd w:val="clear" w:color="auto" w:fill="auto"/>
          </w:tcPr>
          <w:p w14:paraId="5A6D1424" w14:textId="77777777" w:rsidR="008C0830" w:rsidRPr="00B4462E" w:rsidRDefault="008C0830" w:rsidP="005726D4">
            <w:pPr>
              <w:suppressAutoHyphens w:val="0"/>
              <w:spacing w:before="40" w:after="120"/>
              <w:ind w:left="57" w:right="-57"/>
            </w:pPr>
          </w:p>
        </w:tc>
        <w:tc>
          <w:tcPr>
            <w:tcW w:w="233" w:type="dxa"/>
            <w:shd w:val="clear" w:color="auto" w:fill="auto"/>
          </w:tcPr>
          <w:p w14:paraId="25AA9640" w14:textId="77777777" w:rsidR="008C0830" w:rsidRPr="00B4462E" w:rsidRDefault="008C0830" w:rsidP="005726D4">
            <w:pPr>
              <w:suppressAutoHyphens w:val="0"/>
              <w:spacing w:before="40" w:after="120"/>
              <w:ind w:left="57" w:right="-57"/>
            </w:pPr>
          </w:p>
        </w:tc>
        <w:tc>
          <w:tcPr>
            <w:tcW w:w="233" w:type="dxa"/>
            <w:shd w:val="clear" w:color="auto" w:fill="auto"/>
          </w:tcPr>
          <w:p w14:paraId="1C52E1AE" w14:textId="77777777" w:rsidR="008C0830" w:rsidRPr="00B4462E" w:rsidRDefault="008C0830" w:rsidP="005726D4">
            <w:pPr>
              <w:suppressAutoHyphens w:val="0"/>
              <w:spacing w:before="40" w:after="120"/>
              <w:ind w:left="57" w:right="-57"/>
            </w:pPr>
          </w:p>
        </w:tc>
        <w:tc>
          <w:tcPr>
            <w:tcW w:w="233" w:type="dxa"/>
            <w:shd w:val="clear" w:color="auto" w:fill="auto"/>
          </w:tcPr>
          <w:p w14:paraId="32A88E2E" w14:textId="77777777" w:rsidR="008C0830" w:rsidRPr="00B4462E" w:rsidRDefault="008C0830" w:rsidP="005726D4">
            <w:pPr>
              <w:suppressAutoHyphens w:val="0"/>
              <w:spacing w:before="40" w:after="120"/>
              <w:ind w:left="57" w:right="-57"/>
            </w:pPr>
          </w:p>
        </w:tc>
        <w:tc>
          <w:tcPr>
            <w:tcW w:w="218" w:type="dxa"/>
            <w:shd w:val="clear" w:color="auto" w:fill="auto"/>
          </w:tcPr>
          <w:p w14:paraId="07633682" w14:textId="77777777" w:rsidR="008C0830" w:rsidRPr="00B4462E" w:rsidRDefault="008C0830" w:rsidP="005726D4">
            <w:pPr>
              <w:suppressAutoHyphens w:val="0"/>
              <w:spacing w:before="40" w:after="120"/>
              <w:ind w:left="57" w:right="-57"/>
            </w:pPr>
          </w:p>
        </w:tc>
        <w:tc>
          <w:tcPr>
            <w:tcW w:w="218" w:type="dxa"/>
            <w:shd w:val="clear" w:color="auto" w:fill="auto"/>
          </w:tcPr>
          <w:p w14:paraId="042ECAC2" w14:textId="77777777" w:rsidR="008C0830" w:rsidRPr="00B4462E" w:rsidRDefault="008C0830" w:rsidP="005726D4">
            <w:pPr>
              <w:suppressAutoHyphens w:val="0"/>
              <w:spacing w:before="40" w:after="120"/>
              <w:ind w:left="57" w:right="-57"/>
            </w:pPr>
          </w:p>
        </w:tc>
        <w:tc>
          <w:tcPr>
            <w:tcW w:w="218" w:type="dxa"/>
            <w:shd w:val="clear" w:color="auto" w:fill="auto"/>
          </w:tcPr>
          <w:p w14:paraId="12252A6E" w14:textId="77777777" w:rsidR="008C0830" w:rsidRPr="00B4462E" w:rsidRDefault="008C0830" w:rsidP="005726D4">
            <w:pPr>
              <w:suppressAutoHyphens w:val="0"/>
              <w:spacing w:before="40" w:after="120"/>
              <w:ind w:left="57" w:right="-57"/>
            </w:pPr>
          </w:p>
        </w:tc>
        <w:tc>
          <w:tcPr>
            <w:tcW w:w="218" w:type="dxa"/>
            <w:shd w:val="clear" w:color="auto" w:fill="auto"/>
          </w:tcPr>
          <w:p w14:paraId="36D9690C" w14:textId="77777777" w:rsidR="008C0830" w:rsidRPr="00B4462E" w:rsidRDefault="008C0830" w:rsidP="005726D4">
            <w:pPr>
              <w:suppressAutoHyphens w:val="0"/>
              <w:spacing w:before="40" w:after="120"/>
              <w:ind w:left="57" w:right="-57"/>
            </w:pPr>
          </w:p>
        </w:tc>
        <w:tc>
          <w:tcPr>
            <w:tcW w:w="218" w:type="dxa"/>
            <w:shd w:val="clear" w:color="auto" w:fill="auto"/>
          </w:tcPr>
          <w:p w14:paraId="4D9FB5D8" w14:textId="77777777" w:rsidR="008C0830" w:rsidRPr="00B4462E" w:rsidRDefault="008C0830" w:rsidP="005726D4">
            <w:pPr>
              <w:suppressAutoHyphens w:val="0"/>
              <w:spacing w:before="40" w:after="120"/>
              <w:ind w:left="57" w:right="-57"/>
            </w:pPr>
          </w:p>
        </w:tc>
        <w:tc>
          <w:tcPr>
            <w:tcW w:w="218" w:type="dxa"/>
            <w:shd w:val="clear" w:color="auto" w:fill="auto"/>
          </w:tcPr>
          <w:p w14:paraId="030FFA10" w14:textId="77777777" w:rsidR="008C0830" w:rsidRPr="00B4462E" w:rsidRDefault="008C0830" w:rsidP="005726D4">
            <w:pPr>
              <w:suppressAutoHyphens w:val="0"/>
              <w:spacing w:before="40" w:after="120"/>
              <w:ind w:left="57" w:right="-57"/>
            </w:pPr>
          </w:p>
        </w:tc>
        <w:tc>
          <w:tcPr>
            <w:tcW w:w="218" w:type="dxa"/>
            <w:shd w:val="clear" w:color="auto" w:fill="auto"/>
          </w:tcPr>
          <w:p w14:paraId="16F8DC15" w14:textId="77777777" w:rsidR="008C0830" w:rsidRPr="00B4462E" w:rsidRDefault="008C0830" w:rsidP="005726D4">
            <w:pPr>
              <w:suppressAutoHyphens w:val="0"/>
              <w:spacing w:before="40" w:after="120"/>
              <w:ind w:left="57" w:right="-57"/>
            </w:pPr>
          </w:p>
        </w:tc>
        <w:tc>
          <w:tcPr>
            <w:tcW w:w="218" w:type="dxa"/>
            <w:shd w:val="clear" w:color="auto" w:fill="auto"/>
          </w:tcPr>
          <w:p w14:paraId="641FC1CF" w14:textId="77777777" w:rsidR="008C0830" w:rsidRPr="00B4462E" w:rsidRDefault="008C0830" w:rsidP="005726D4">
            <w:pPr>
              <w:suppressAutoHyphens w:val="0"/>
              <w:spacing w:before="40" w:after="120"/>
              <w:ind w:left="57" w:right="-57"/>
            </w:pPr>
          </w:p>
        </w:tc>
      </w:tr>
      <w:tr w:rsidR="00132C71" w:rsidRPr="00B4462E" w14:paraId="49CB0222" w14:textId="77777777" w:rsidTr="002B4888">
        <w:trPr>
          <w:cantSplit/>
        </w:trPr>
        <w:tc>
          <w:tcPr>
            <w:tcW w:w="4461" w:type="dxa"/>
            <w:tcBorders>
              <w:top w:val="dashSmallGap" w:sz="4" w:space="0" w:color="000080"/>
              <w:bottom w:val="dashSmallGap" w:sz="4" w:space="0" w:color="000080"/>
            </w:tcBorders>
            <w:shd w:val="pct12" w:color="auto" w:fill="auto"/>
          </w:tcPr>
          <w:p w14:paraId="0CC8832F" w14:textId="77777777" w:rsidR="008C0830" w:rsidRPr="00B4462E" w:rsidRDefault="008C0830" w:rsidP="005726D4">
            <w:pPr>
              <w:suppressAutoHyphens w:val="0"/>
              <w:spacing w:before="40" w:after="120"/>
              <w:ind w:left="113" w:right="113"/>
            </w:pPr>
            <w:r w:rsidRPr="00B4462E">
              <w:t>Sustainable lifestyles</w:t>
            </w:r>
          </w:p>
        </w:tc>
        <w:tc>
          <w:tcPr>
            <w:tcW w:w="233" w:type="dxa"/>
            <w:shd w:val="clear" w:color="auto" w:fill="auto"/>
          </w:tcPr>
          <w:p w14:paraId="035D60A5" w14:textId="77777777" w:rsidR="008C0830" w:rsidRPr="00B4462E" w:rsidRDefault="008C0830" w:rsidP="005726D4">
            <w:pPr>
              <w:suppressAutoHyphens w:val="0"/>
              <w:spacing w:before="40" w:after="120"/>
              <w:ind w:left="57" w:right="-57"/>
            </w:pPr>
          </w:p>
        </w:tc>
        <w:tc>
          <w:tcPr>
            <w:tcW w:w="233" w:type="dxa"/>
            <w:shd w:val="clear" w:color="auto" w:fill="auto"/>
          </w:tcPr>
          <w:p w14:paraId="305140C1" w14:textId="77777777" w:rsidR="008C0830" w:rsidRPr="00B4462E" w:rsidRDefault="008C0830" w:rsidP="005726D4">
            <w:pPr>
              <w:suppressAutoHyphens w:val="0"/>
              <w:spacing w:before="40" w:after="120"/>
              <w:ind w:left="57" w:right="-57"/>
            </w:pPr>
          </w:p>
        </w:tc>
        <w:tc>
          <w:tcPr>
            <w:tcW w:w="233" w:type="dxa"/>
            <w:shd w:val="clear" w:color="auto" w:fill="auto"/>
          </w:tcPr>
          <w:p w14:paraId="382E0966" w14:textId="77777777" w:rsidR="008C0830" w:rsidRPr="00B4462E" w:rsidRDefault="008C0830" w:rsidP="005726D4">
            <w:pPr>
              <w:suppressAutoHyphens w:val="0"/>
              <w:spacing w:before="40" w:after="120"/>
              <w:ind w:left="57" w:right="-57"/>
            </w:pPr>
          </w:p>
        </w:tc>
        <w:tc>
          <w:tcPr>
            <w:tcW w:w="233" w:type="dxa"/>
            <w:shd w:val="clear" w:color="auto" w:fill="auto"/>
          </w:tcPr>
          <w:p w14:paraId="592B6D5D" w14:textId="77777777" w:rsidR="008C0830" w:rsidRPr="00B4462E" w:rsidRDefault="008C0830" w:rsidP="005726D4">
            <w:pPr>
              <w:suppressAutoHyphens w:val="0"/>
              <w:spacing w:before="40" w:after="120"/>
              <w:ind w:left="57" w:right="-57"/>
            </w:pPr>
          </w:p>
        </w:tc>
        <w:tc>
          <w:tcPr>
            <w:tcW w:w="233" w:type="dxa"/>
            <w:shd w:val="clear" w:color="auto" w:fill="auto"/>
          </w:tcPr>
          <w:p w14:paraId="720F646B" w14:textId="77777777" w:rsidR="008C0830" w:rsidRPr="00B4462E" w:rsidRDefault="008C0830" w:rsidP="005726D4">
            <w:pPr>
              <w:suppressAutoHyphens w:val="0"/>
              <w:spacing w:before="40" w:after="120"/>
              <w:ind w:left="57" w:right="-57"/>
            </w:pPr>
          </w:p>
        </w:tc>
        <w:tc>
          <w:tcPr>
            <w:tcW w:w="218" w:type="dxa"/>
            <w:shd w:val="clear" w:color="auto" w:fill="auto"/>
          </w:tcPr>
          <w:p w14:paraId="538C62B1" w14:textId="77777777" w:rsidR="008C0830" w:rsidRPr="00B4462E" w:rsidRDefault="008C0830" w:rsidP="005726D4">
            <w:pPr>
              <w:suppressAutoHyphens w:val="0"/>
              <w:spacing w:before="40" w:after="120"/>
              <w:ind w:left="57" w:right="-57"/>
            </w:pPr>
          </w:p>
        </w:tc>
        <w:tc>
          <w:tcPr>
            <w:tcW w:w="218" w:type="dxa"/>
            <w:shd w:val="clear" w:color="auto" w:fill="auto"/>
          </w:tcPr>
          <w:p w14:paraId="4BB30A06" w14:textId="77777777" w:rsidR="008C0830" w:rsidRPr="00B4462E" w:rsidRDefault="008C0830" w:rsidP="005726D4">
            <w:pPr>
              <w:suppressAutoHyphens w:val="0"/>
              <w:spacing w:before="40" w:after="120"/>
              <w:ind w:left="57" w:right="-57"/>
            </w:pPr>
          </w:p>
        </w:tc>
        <w:tc>
          <w:tcPr>
            <w:tcW w:w="218" w:type="dxa"/>
            <w:shd w:val="clear" w:color="auto" w:fill="auto"/>
          </w:tcPr>
          <w:p w14:paraId="2E946D56" w14:textId="77777777" w:rsidR="008C0830" w:rsidRPr="00B4462E" w:rsidRDefault="008C0830" w:rsidP="005726D4">
            <w:pPr>
              <w:suppressAutoHyphens w:val="0"/>
              <w:spacing w:before="40" w:after="120"/>
              <w:ind w:left="57" w:right="-57"/>
            </w:pPr>
          </w:p>
        </w:tc>
        <w:tc>
          <w:tcPr>
            <w:tcW w:w="218" w:type="dxa"/>
            <w:shd w:val="clear" w:color="auto" w:fill="auto"/>
          </w:tcPr>
          <w:p w14:paraId="0F3337F7" w14:textId="77777777" w:rsidR="008C0830" w:rsidRPr="00B4462E" w:rsidRDefault="008C0830" w:rsidP="005726D4">
            <w:pPr>
              <w:suppressAutoHyphens w:val="0"/>
              <w:spacing w:before="40" w:after="120"/>
              <w:ind w:left="57" w:right="-57"/>
            </w:pPr>
          </w:p>
        </w:tc>
        <w:tc>
          <w:tcPr>
            <w:tcW w:w="218" w:type="dxa"/>
            <w:shd w:val="clear" w:color="auto" w:fill="auto"/>
          </w:tcPr>
          <w:p w14:paraId="3AF6A94A" w14:textId="77777777" w:rsidR="008C0830" w:rsidRPr="00B4462E" w:rsidRDefault="008C0830" w:rsidP="005726D4">
            <w:pPr>
              <w:suppressAutoHyphens w:val="0"/>
              <w:spacing w:before="40" w:after="120"/>
              <w:ind w:left="57" w:right="-57"/>
            </w:pPr>
          </w:p>
        </w:tc>
        <w:tc>
          <w:tcPr>
            <w:tcW w:w="218" w:type="dxa"/>
            <w:shd w:val="clear" w:color="auto" w:fill="auto"/>
          </w:tcPr>
          <w:p w14:paraId="23C95C51" w14:textId="77777777" w:rsidR="008C0830" w:rsidRPr="00B4462E" w:rsidRDefault="008C0830" w:rsidP="005726D4">
            <w:pPr>
              <w:suppressAutoHyphens w:val="0"/>
              <w:spacing w:before="40" w:after="120"/>
              <w:ind w:left="57" w:right="-57"/>
            </w:pPr>
          </w:p>
        </w:tc>
        <w:tc>
          <w:tcPr>
            <w:tcW w:w="218" w:type="dxa"/>
            <w:shd w:val="clear" w:color="auto" w:fill="auto"/>
          </w:tcPr>
          <w:p w14:paraId="7EE7607F" w14:textId="77777777" w:rsidR="008C0830" w:rsidRPr="00B4462E" w:rsidRDefault="008C0830" w:rsidP="005726D4">
            <w:pPr>
              <w:suppressAutoHyphens w:val="0"/>
              <w:spacing w:before="40" w:after="120"/>
              <w:ind w:left="57" w:right="-57"/>
            </w:pPr>
          </w:p>
        </w:tc>
        <w:tc>
          <w:tcPr>
            <w:tcW w:w="218" w:type="dxa"/>
            <w:shd w:val="clear" w:color="auto" w:fill="auto"/>
          </w:tcPr>
          <w:p w14:paraId="0D6DD682" w14:textId="77777777" w:rsidR="008C0830" w:rsidRPr="00B4462E" w:rsidRDefault="008C0830" w:rsidP="005726D4">
            <w:pPr>
              <w:suppressAutoHyphens w:val="0"/>
              <w:spacing w:before="40" w:after="120"/>
              <w:ind w:left="57" w:right="-57"/>
            </w:pPr>
          </w:p>
        </w:tc>
      </w:tr>
      <w:tr w:rsidR="00132C71" w:rsidRPr="00B4462E" w14:paraId="24125AE5" w14:textId="77777777" w:rsidTr="002B4888">
        <w:trPr>
          <w:cantSplit/>
        </w:trPr>
        <w:tc>
          <w:tcPr>
            <w:tcW w:w="4461" w:type="dxa"/>
            <w:tcBorders>
              <w:top w:val="dashSmallGap" w:sz="4" w:space="0" w:color="000080"/>
              <w:bottom w:val="dashSmallGap" w:sz="4" w:space="0" w:color="000080"/>
            </w:tcBorders>
            <w:shd w:val="pct12" w:color="auto" w:fill="auto"/>
          </w:tcPr>
          <w:p w14:paraId="0C1DA214" w14:textId="77777777" w:rsidR="008C0830" w:rsidRPr="00B4462E" w:rsidRDefault="008C0830" w:rsidP="005726D4">
            <w:pPr>
              <w:suppressAutoHyphens w:val="0"/>
              <w:spacing w:before="40" w:after="120"/>
              <w:ind w:left="113" w:right="113"/>
            </w:pPr>
            <w:r w:rsidRPr="00B4462E">
              <w:t xml:space="preserve">Human rights (e.g., gender and racial and intergenerational equity) </w:t>
            </w:r>
          </w:p>
        </w:tc>
        <w:tc>
          <w:tcPr>
            <w:tcW w:w="233" w:type="dxa"/>
            <w:shd w:val="clear" w:color="auto" w:fill="auto"/>
          </w:tcPr>
          <w:p w14:paraId="67DF96EE" w14:textId="77777777" w:rsidR="008C0830" w:rsidRPr="00B4462E" w:rsidRDefault="008C0830" w:rsidP="005726D4">
            <w:pPr>
              <w:suppressAutoHyphens w:val="0"/>
              <w:spacing w:before="40" w:after="120"/>
              <w:ind w:left="57" w:right="-57"/>
            </w:pPr>
          </w:p>
        </w:tc>
        <w:tc>
          <w:tcPr>
            <w:tcW w:w="233" w:type="dxa"/>
            <w:shd w:val="clear" w:color="auto" w:fill="auto"/>
          </w:tcPr>
          <w:p w14:paraId="07AE151C" w14:textId="77777777" w:rsidR="008C0830" w:rsidRPr="00B4462E" w:rsidRDefault="008C0830" w:rsidP="005726D4">
            <w:pPr>
              <w:suppressAutoHyphens w:val="0"/>
              <w:spacing w:before="40" w:after="120"/>
              <w:ind w:left="57" w:right="-57"/>
            </w:pPr>
          </w:p>
        </w:tc>
        <w:tc>
          <w:tcPr>
            <w:tcW w:w="233" w:type="dxa"/>
            <w:shd w:val="clear" w:color="auto" w:fill="auto"/>
          </w:tcPr>
          <w:p w14:paraId="3C6C952F" w14:textId="77777777" w:rsidR="008C0830" w:rsidRPr="00B4462E" w:rsidRDefault="008C0830" w:rsidP="005726D4">
            <w:pPr>
              <w:suppressAutoHyphens w:val="0"/>
              <w:spacing w:before="40" w:after="120"/>
              <w:ind w:left="57" w:right="-57"/>
            </w:pPr>
          </w:p>
        </w:tc>
        <w:tc>
          <w:tcPr>
            <w:tcW w:w="233" w:type="dxa"/>
            <w:shd w:val="clear" w:color="auto" w:fill="auto"/>
          </w:tcPr>
          <w:p w14:paraId="2CA406E4" w14:textId="77777777" w:rsidR="008C0830" w:rsidRPr="00B4462E" w:rsidRDefault="008C0830" w:rsidP="005726D4">
            <w:pPr>
              <w:suppressAutoHyphens w:val="0"/>
              <w:spacing w:before="40" w:after="120"/>
              <w:ind w:left="57" w:right="-57"/>
            </w:pPr>
          </w:p>
        </w:tc>
        <w:tc>
          <w:tcPr>
            <w:tcW w:w="233" w:type="dxa"/>
            <w:shd w:val="clear" w:color="auto" w:fill="auto"/>
          </w:tcPr>
          <w:p w14:paraId="2BA91200" w14:textId="77777777" w:rsidR="008C0830" w:rsidRPr="00B4462E" w:rsidRDefault="008C0830" w:rsidP="005726D4">
            <w:pPr>
              <w:suppressAutoHyphens w:val="0"/>
              <w:spacing w:before="40" w:after="120"/>
              <w:ind w:left="57" w:right="-57"/>
            </w:pPr>
          </w:p>
        </w:tc>
        <w:tc>
          <w:tcPr>
            <w:tcW w:w="218" w:type="dxa"/>
            <w:shd w:val="clear" w:color="auto" w:fill="auto"/>
          </w:tcPr>
          <w:p w14:paraId="1024542F" w14:textId="77777777" w:rsidR="008C0830" w:rsidRPr="00B4462E" w:rsidRDefault="008C0830" w:rsidP="005726D4">
            <w:pPr>
              <w:suppressAutoHyphens w:val="0"/>
              <w:spacing w:before="40" w:after="120"/>
              <w:ind w:left="57" w:right="-57"/>
            </w:pPr>
          </w:p>
        </w:tc>
        <w:tc>
          <w:tcPr>
            <w:tcW w:w="218" w:type="dxa"/>
            <w:shd w:val="clear" w:color="auto" w:fill="auto"/>
          </w:tcPr>
          <w:p w14:paraId="5CBE3BCE" w14:textId="77777777" w:rsidR="008C0830" w:rsidRPr="00B4462E" w:rsidRDefault="008C0830" w:rsidP="005726D4">
            <w:pPr>
              <w:suppressAutoHyphens w:val="0"/>
              <w:spacing w:before="40" w:after="120"/>
              <w:ind w:left="57" w:right="-57"/>
            </w:pPr>
          </w:p>
        </w:tc>
        <w:tc>
          <w:tcPr>
            <w:tcW w:w="218" w:type="dxa"/>
            <w:shd w:val="clear" w:color="auto" w:fill="auto"/>
          </w:tcPr>
          <w:p w14:paraId="0909388A" w14:textId="77777777" w:rsidR="008C0830" w:rsidRPr="00B4462E" w:rsidRDefault="008C0830" w:rsidP="005726D4">
            <w:pPr>
              <w:suppressAutoHyphens w:val="0"/>
              <w:spacing w:before="40" w:after="120"/>
              <w:ind w:left="57" w:right="-57"/>
            </w:pPr>
          </w:p>
        </w:tc>
        <w:tc>
          <w:tcPr>
            <w:tcW w:w="218" w:type="dxa"/>
            <w:shd w:val="clear" w:color="auto" w:fill="auto"/>
          </w:tcPr>
          <w:p w14:paraId="41CAAC6C" w14:textId="77777777" w:rsidR="008C0830" w:rsidRPr="00B4462E" w:rsidRDefault="008C0830" w:rsidP="005726D4">
            <w:pPr>
              <w:suppressAutoHyphens w:val="0"/>
              <w:spacing w:before="40" w:after="120"/>
              <w:ind w:left="57" w:right="-57"/>
            </w:pPr>
          </w:p>
        </w:tc>
        <w:tc>
          <w:tcPr>
            <w:tcW w:w="218" w:type="dxa"/>
            <w:shd w:val="clear" w:color="auto" w:fill="auto"/>
          </w:tcPr>
          <w:p w14:paraId="17457E1C" w14:textId="77777777" w:rsidR="008C0830" w:rsidRPr="00B4462E" w:rsidRDefault="008C0830" w:rsidP="005726D4">
            <w:pPr>
              <w:suppressAutoHyphens w:val="0"/>
              <w:spacing w:before="40" w:after="120"/>
              <w:ind w:left="57" w:right="-57"/>
            </w:pPr>
          </w:p>
        </w:tc>
        <w:tc>
          <w:tcPr>
            <w:tcW w:w="218" w:type="dxa"/>
            <w:shd w:val="clear" w:color="auto" w:fill="auto"/>
          </w:tcPr>
          <w:p w14:paraId="6003A79A" w14:textId="77777777" w:rsidR="008C0830" w:rsidRPr="00B4462E" w:rsidRDefault="008C0830" w:rsidP="005726D4">
            <w:pPr>
              <w:suppressAutoHyphens w:val="0"/>
              <w:spacing w:before="40" w:after="120"/>
              <w:ind w:left="57" w:right="-57"/>
            </w:pPr>
          </w:p>
        </w:tc>
        <w:tc>
          <w:tcPr>
            <w:tcW w:w="218" w:type="dxa"/>
            <w:shd w:val="clear" w:color="auto" w:fill="auto"/>
          </w:tcPr>
          <w:p w14:paraId="074197F7" w14:textId="77777777" w:rsidR="008C0830" w:rsidRPr="00B4462E" w:rsidRDefault="008C0830" w:rsidP="005726D4">
            <w:pPr>
              <w:suppressAutoHyphens w:val="0"/>
              <w:spacing w:before="40" w:after="120"/>
              <w:ind w:left="57" w:right="-57"/>
            </w:pPr>
          </w:p>
        </w:tc>
        <w:tc>
          <w:tcPr>
            <w:tcW w:w="218" w:type="dxa"/>
            <w:shd w:val="clear" w:color="auto" w:fill="auto"/>
          </w:tcPr>
          <w:p w14:paraId="7A6F8A1C" w14:textId="77777777" w:rsidR="008C0830" w:rsidRPr="00B4462E" w:rsidRDefault="008C0830" w:rsidP="005726D4">
            <w:pPr>
              <w:suppressAutoHyphens w:val="0"/>
              <w:spacing w:before="40" w:after="120"/>
              <w:ind w:left="57" w:right="-57"/>
            </w:pPr>
          </w:p>
        </w:tc>
      </w:tr>
      <w:tr w:rsidR="00132C71" w:rsidRPr="00B4462E" w14:paraId="04BA090F" w14:textId="77777777" w:rsidTr="002B4888">
        <w:trPr>
          <w:cantSplit/>
          <w:trHeight w:val="221"/>
        </w:trPr>
        <w:tc>
          <w:tcPr>
            <w:tcW w:w="4461" w:type="dxa"/>
            <w:tcBorders>
              <w:top w:val="dashSmallGap" w:sz="4" w:space="0" w:color="000080"/>
              <w:bottom w:val="dashSmallGap" w:sz="4" w:space="0" w:color="000080"/>
            </w:tcBorders>
            <w:shd w:val="pct12" w:color="auto" w:fill="auto"/>
          </w:tcPr>
          <w:p w14:paraId="6F35CD71" w14:textId="77777777" w:rsidR="008C0830" w:rsidRPr="00B4462E" w:rsidRDefault="008C0830" w:rsidP="005726D4">
            <w:pPr>
              <w:suppressAutoHyphens w:val="0"/>
              <w:spacing w:before="40" w:after="120"/>
              <w:ind w:left="113" w:right="113"/>
            </w:pPr>
            <w:r w:rsidRPr="00B4462E">
              <w:t>Poverty alleviation</w:t>
            </w:r>
          </w:p>
        </w:tc>
        <w:tc>
          <w:tcPr>
            <w:tcW w:w="233" w:type="dxa"/>
            <w:shd w:val="clear" w:color="auto" w:fill="auto"/>
          </w:tcPr>
          <w:p w14:paraId="7E176879" w14:textId="77777777" w:rsidR="008C0830" w:rsidRPr="00B4462E" w:rsidRDefault="008C0830" w:rsidP="005726D4">
            <w:pPr>
              <w:suppressAutoHyphens w:val="0"/>
              <w:spacing w:before="40" w:after="120"/>
              <w:ind w:left="57" w:right="-57"/>
            </w:pPr>
          </w:p>
        </w:tc>
        <w:tc>
          <w:tcPr>
            <w:tcW w:w="233" w:type="dxa"/>
            <w:shd w:val="clear" w:color="auto" w:fill="auto"/>
          </w:tcPr>
          <w:p w14:paraId="630FF70C" w14:textId="77777777" w:rsidR="008C0830" w:rsidRPr="00B4462E" w:rsidRDefault="008C0830" w:rsidP="005726D4">
            <w:pPr>
              <w:suppressAutoHyphens w:val="0"/>
              <w:spacing w:before="40" w:after="120"/>
              <w:ind w:left="57" w:right="-57"/>
            </w:pPr>
          </w:p>
        </w:tc>
        <w:tc>
          <w:tcPr>
            <w:tcW w:w="233" w:type="dxa"/>
            <w:shd w:val="clear" w:color="auto" w:fill="auto"/>
          </w:tcPr>
          <w:p w14:paraId="76856265" w14:textId="77777777" w:rsidR="008C0830" w:rsidRPr="00B4462E" w:rsidRDefault="008C0830" w:rsidP="005726D4">
            <w:pPr>
              <w:suppressAutoHyphens w:val="0"/>
              <w:spacing w:before="40" w:after="120"/>
              <w:ind w:left="57" w:right="-57"/>
            </w:pPr>
          </w:p>
        </w:tc>
        <w:tc>
          <w:tcPr>
            <w:tcW w:w="233" w:type="dxa"/>
            <w:shd w:val="clear" w:color="auto" w:fill="auto"/>
          </w:tcPr>
          <w:p w14:paraId="761CB121" w14:textId="77777777" w:rsidR="008C0830" w:rsidRPr="00B4462E" w:rsidRDefault="008C0830" w:rsidP="005726D4">
            <w:pPr>
              <w:suppressAutoHyphens w:val="0"/>
              <w:spacing w:before="40" w:after="120"/>
              <w:ind w:left="57" w:right="-57"/>
            </w:pPr>
          </w:p>
        </w:tc>
        <w:tc>
          <w:tcPr>
            <w:tcW w:w="233" w:type="dxa"/>
            <w:shd w:val="clear" w:color="auto" w:fill="auto"/>
          </w:tcPr>
          <w:p w14:paraId="45C42351" w14:textId="77777777" w:rsidR="008C0830" w:rsidRPr="00B4462E" w:rsidRDefault="008C0830" w:rsidP="005726D4">
            <w:pPr>
              <w:suppressAutoHyphens w:val="0"/>
              <w:spacing w:before="40" w:after="120"/>
              <w:ind w:left="57" w:right="-57"/>
            </w:pPr>
          </w:p>
        </w:tc>
        <w:tc>
          <w:tcPr>
            <w:tcW w:w="218" w:type="dxa"/>
            <w:shd w:val="clear" w:color="auto" w:fill="auto"/>
          </w:tcPr>
          <w:p w14:paraId="108BBCA9" w14:textId="77777777" w:rsidR="008C0830" w:rsidRPr="00B4462E" w:rsidRDefault="008C0830" w:rsidP="005726D4">
            <w:pPr>
              <w:suppressAutoHyphens w:val="0"/>
              <w:spacing w:before="40" w:after="120"/>
              <w:ind w:left="57" w:right="-57"/>
            </w:pPr>
          </w:p>
        </w:tc>
        <w:tc>
          <w:tcPr>
            <w:tcW w:w="218" w:type="dxa"/>
            <w:shd w:val="clear" w:color="auto" w:fill="auto"/>
          </w:tcPr>
          <w:p w14:paraId="5BD157E4" w14:textId="77777777" w:rsidR="008C0830" w:rsidRPr="00B4462E" w:rsidRDefault="008C0830" w:rsidP="005726D4">
            <w:pPr>
              <w:suppressAutoHyphens w:val="0"/>
              <w:spacing w:before="40" w:after="120"/>
              <w:ind w:left="57" w:right="-57"/>
            </w:pPr>
          </w:p>
        </w:tc>
        <w:tc>
          <w:tcPr>
            <w:tcW w:w="218" w:type="dxa"/>
            <w:shd w:val="clear" w:color="auto" w:fill="auto"/>
          </w:tcPr>
          <w:p w14:paraId="09259E06" w14:textId="77777777" w:rsidR="008C0830" w:rsidRPr="00B4462E" w:rsidRDefault="008C0830" w:rsidP="005726D4">
            <w:pPr>
              <w:suppressAutoHyphens w:val="0"/>
              <w:spacing w:before="40" w:after="120"/>
              <w:ind w:left="57" w:right="-57"/>
            </w:pPr>
          </w:p>
        </w:tc>
        <w:tc>
          <w:tcPr>
            <w:tcW w:w="218" w:type="dxa"/>
            <w:shd w:val="clear" w:color="auto" w:fill="auto"/>
          </w:tcPr>
          <w:p w14:paraId="032BF7A4" w14:textId="77777777" w:rsidR="008C0830" w:rsidRPr="00B4462E" w:rsidRDefault="008C0830" w:rsidP="005726D4">
            <w:pPr>
              <w:suppressAutoHyphens w:val="0"/>
              <w:spacing w:before="40" w:after="120"/>
              <w:ind w:left="57" w:right="-57"/>
            </w:pPr>
          </w:p>
        </w:tc>
        <w:tc>
          <w:tcPr>
            <w:tcW w:w="218" w:type="dxa"/>
            <w:shd w:val="clear" w:color="auto" w:fill="auto"/>
          </w:tcPr>
          <w:p w14:paraId="48C80F8A" w14:textId="77777777" w:rsidR="008C0830" w:rsidRPr="00B4462E" w:rsidRDefault="008C0830" w:rsidP="005726D4">
            <w:pPr>
              <w:suppressAutoHyphens w:val="0"/>
              <w:spacing w:before="40" w:after="120"/>
              <w:ind w:left="57" w:right="-57"/>
            </w:pPr>
          </w:p>
        </w:tc>
        <w:tc>
          <w:tcPr>
            <w:tcW w:w="218" w:type="dxa"/>
            <w:shd w:val="clear" w:color="auto" w:fill="auto"/>
          </w:tcPr>
          <w:p w14:paraId="3E090D7B" w14:textId="77777777" w:rsidR="008C0830" w:rsidRPr="00B4462E" w:rsidRDefault="008C0830" w:rsidP="005726D4">
            <w:pPr>
              <w:suppressAutoHyphens w:val="0"/>
              <w:spacing w:before="40" w:after="120"/>
              <w:ind w:left="57" w:right="-57"/>
            </w:pPr>
          </w:p>
        </w:tc>
        <w:tc>
          <w:tcPr>
            <w:tcW w:w="218" w:type="dxa"/>
            <w:shd w:val="clear" w:color="auto" w:fill="auto"/>
          </w:tcPr>
          <w:p w14:paraId="7C570B2F" w14:textId="77777777" w:rsidR="008C0830" w:rsidRPr="00B4462E" w:rsidRDefault="008C0830" w:rsidP="005726D4">
            <w:pPr>
              <w:suppressAutoHyphens w:val="0"/>
              <w:spacing w:before="40" w:after="120"/>
              <w:ind w:left="57" w:right="-57"/>
            </w:pPr>
          </w:p>
        </w:tc>
        <w:tc>
          <w:tcPr>
            <w:tcW w:w="218" w:type="dxa"/>
            <w:shd w:val="clear" w:color="auto" w:fill="auto"/>
          </w:tcPr>
          <w:p w14:paraId="325512AB" w14:textId="77777777" w:rsidR="008C0830" w:rsidRPr="00B4462E" w:rsidRDefault="008C0830" w:rsidP="005726D4">
            <w:pPr>
              <w:suppressAutoHyphens w:val="0"/>
              <w:spacing w:before="40" w:after="120"/>
              <w:ind w:left="57" w:right="-57"/>
            </w:pPr>
          </w:p>
        </w:tc>
      </w:tr>
      <w:tr w:rsidR="00132C71" w:rsidRPr="00B4462E" w14:paraId="69D07100" w14:textId="77777777" w:rsidTr="002B4888">
        <w:trPr>
          <w:cantSplit/>
        </w:trPr>
        <w:tc>
          <w:tcPr>
            <w:tcW w:w="4461" w:type="dxa"/>
            <w:tcBorders>
              <w:top w:val="dashSmallGap" w:sz="4" w:space="0" w:color="000080"/>
              <w:bottom w:val="dashSmallGap" w:sz="4" w:space="0" w:color="000080"/>
            </w:tcBorders>
            <w:shd w:val="pct12" w:color="auto" w:fill="auto"/>
          </w:tcPr>
          <w:p w14:paraId="6FFA3D3E" w14:textId="77777777" w:rsidR="008C0830" w:rsidRPr="00B4462E" w:rsidRDefault="008C0830" w:rsidP="005726D4">
            <w:pPr>
              <w:suppressAutoHyphens w:val="0"/>
              <w:spacing w:before="40" w:after="120"/>
              <w:ind w:left="113" w:right="113"/>
            </w:pPr>
            <w:r w:rsidRPr="00B4462E">
              <w:t xml:space="preserve">Cultural diversity </w:t>
            </w:r>
          </w:p>
        </w:tc>
        <w:tc>
          <w:tcPr>
            <w:tcW w:w="233" w:type="dxa"/>
            <w:shd w:val="clear" w:color="auto" w:fill="auto"/>
          </w:tcPr>
          <w:p w14:paraId="6E0C6796" w14:textId="77777777" w:rsidR="008C0830" w:rsidRPr="00B4462E" w:rsidRDefault="008C0830" w:rsidP="005726D4">
            <w:pPr>
              <w:suppressAutoHyphens w:val="0"/>
              <w:spacing w:before="40" w:after="120"/>
              <w:ind w:left="57" w:right="-57"/>
            </w:pPr>
          </w:p>
        </w:tc>
        <w:tc>
          <w:tcPr>
            <w:tcW w:w="233" w:type="dxa"/>
            <w:shd w:val="clear" w:color="auto" w:fill="auto"/>
          </w:tcPr>
          <w:p w14:paraId="6CEECD44" w14:textId="77777777" w:rsidR="008C0830" w:rsidRPr="00B4462E" w:rsidRDefault="008C0830" w:rsidP="005726D4">
            <w:pPr>
              <w:suppressAutoHyphens w:val="0"/>
              <w:spacing w:before="40" w:after="120"/>
              <w:ind w:left="57" w:right="-57"/>
            </w:pPr>
          </w:p>
        </w:tc>
        <w:tc>
          <w:tcPr>
            <w:tcW w:w="233" w:type="dxa"/>
            <w:shd w:val="clear" w:color="auto" w:fill="auto"/>
          </w:tcPr>
          <w:p w14:paraId="20459993" w14:textId="77777777" w:rsidR="008C0830" w:rsidRPr="00B4462E" w:rsidRDefault="008C0830" w:rsidP="005726D4">
            <w:pPr>
              <w:suppressAutoHyphens w:val="0"/>
              <w:spacing w:before="40" w:after="120"/>
              <w:ind w:left="57" w:right="-57"/>
            </w:pPr>
          </w:p>
        </w:tc>
        <w:tc>
          <w:tcPr>
            <w:tcW w:w="233" w:type="dxa"/>
            <w:shd w:val="clear" w:color="auto" w:fill="auto"/>
          </w:tcPr>
          <w:p w14:paraId="29215739" w14:textId="77777777" w:rsidR="008C0830" w:rsidRPr="00B4462E" w:rsidRDefault="008C0830" w:rsidP="005726D4">
            <w:pPr>
              <w:suppressAutoHyphens w:val="0"/>
              <w:spacing w:before="40" w:after="120"/>
              <w:ind w:left="57" w:right="-57"/>
            </w:pPr>
          </w:p>
        </w:tc>
        <w:tc>
          <w:tcPr>
            <w:tcW w:w="233" w:type="dxa"/>
            <w:shd w:val="clear" w:color="auto" w:fill="auto"/>
          </w:tcPr>
          <w:p w14:paraId="7F1BEFBC" w14:textId="77777777" w:rsidR="008C0830" w:rsidRPr="00B4462E" w:rsidRDefault="008C0830" w:rsidP="005726D4">
            <w:pPr>
              <w:suppressAutoHyphens w:val="0"/>
              <w:spacing w:before="40" w:after="120"/>
              <w:ind w:left="57" w:right="-57"/>
            </w:pPr>
          </w:p>
        </w:tc>
        <w:tc>
          <w:tcPr>
            <w:tcW w:w="218" w:type="dxa"/>
            <w:shd w:val="clear" w:color="auto" w:fill="auto"/>
          </w:tcPr>
          <w:p w14:paraId="6DC8EAD1" w14:textId="77777777" w:rsidR="008C0830" w:rsidRPr="00B4462E" w:rsidRDefault="008C0830" w:rsidP="005726D4">
            <w:pPr>
              <w:suppressAutoHyphens w:val="0"/>
              <w:spacing w:before="40" w:after="120"/>
              <w:ind w:left="57" w:right="-57"/>
            </w:pPr>
          </w:p>
        </w:tc>
        <w:tc>
          <w:tcPr>
            <w:tcW w:w="218" w:type="dxa"/>
            <w:shd w:val="clear" w:color="auto" w:fill="auto"/>
          </w:tcPr>
          <w:p w14:paraId="4FE546F1" w14:textId="77777777" w:rsidR="008C0830" w:rsidRPr="00B4462E" w:rsidRDefault="008C0830" w:rsidP="005726D4">
            <w:pPr>
              <w:suppressAutoHyphens w:val="0"/>
              <w:spacing w:before="40" w:after="120"/>
              <w:ind w:left="57" w:right="-57"/>
            </w:pPr>
          </w:p>
        </w:tc>
        <w:tc>
          <w:tcPr>
            <w:tcW w:w="218" w:type="dxa"/>
            <w:shd w:val="clear" w:color="auto" w:fill="auto"/>
          </w:tcPr>
          <w:p w14:paraId="29DF5E80" w14:textId="77777777" w:rsidR="008C0830" w:rsidRPr="00B4462E" w:rsidRDefault="008C0830" w:rsidP="005726D4">
            <w:pPr>
              <w:suppressAutoHyphens w:val="0"/>
              <w:spacing w:before="40" w:after="120"/>
              <w:ind w:left="57" w:right="-57"/>
            </w:pPr>
          </w:p>
        </w:tc>
        <w:tc>
          <w:tcPr>
            <w:tcW w:w="218" w:type="dxa"/>
            <w:shd w:val="clear" w:color="auto" w:fill="auto"/>
          </w:tcPr>
          <w:p w14:paraId="79390AE5" w14:textId="77777777" w:rsidR="008C0830" w:rsidRPr="00B4462E" w:rsidRDefault="008C0830" w:rsidP="005726D4">
            <w:pPr>
              <w:suppressAutoHyphens w:val="0"/>
              <w:spacing w:before="40" w:after="120"/>
              <w:ind w:left="57" w:right="-57"/>
            </w:pPr>
          </w:p>
        </w:tc>
        <w:tc>
          <w:tcPr>
            <w:tcW w:w="218" w:type="dxa"/>
            <w:shd w:val="clear" w:color="auto" w:fill="auto"/>
          </w:tcPr>
          <w:p w14:paraId="1C63EE73" w14:textId="77777777" w:rsidR="008C0830" w:rsidRPr="00B4462E" w:rsidRDefault="008C0830" w:rsidP="005726D4">
            <w:pPr>
              <w:suppressAutoHyphens w:val="0"/>
              <w:spacing w:before="40" w:after="120"/>
              <w:ind w:left="57" w:right="-57"/>
            </w:pPr>
          </w:p>
        </w:tc>
        <w:tc>
          <w:tcPr>
            <w:tcW w:w="218" w:type="dxa"/>
            <w:shd w:val="clear" w:color="auto" w:fill="auto"/>
          </w:tcPr>
          <w:p w14:paraId="40BF83F9" w14:textId="77777777" w:rsidR="008C0830" w:rsidRPr="00B4462E" w:rsidRDefault="008C0830" w:rsidP="005726D4">
            <w:pPr>
              <w:suppressAutoHyphens w:val="0"/>
              <w:spacing w:before="40" w:after="120"/>
              <w:ind w:left="57" w:right="-57"/>
            </w:pPr>
          </w:p>
        </w:tc>
        <w:tc>
          <w:tcPr>
            <w:tcW w:w="218" w:type="dxa"/>
            <w:shd w:val="clear" w:color="auto" w:fill="auto"/>
          </w:tcPr>
          <w:p w14:paraId="0E36CB44" w14:textId="77777777" w:rsidR="008C0830" w:rsidRPr="00B4462E" w:rsidRDefault="008C0830" w:rsidP="005726D4">
            <w:pPr>
              <w:suppressAutoHyphens w:val="0"/>
              <w:spacing w:before="40" w:after="120"/>
              <w:ind w:left="57" w:right="-57"/>
            </w:pPr>
          </w:p>
        </w:tc>
        <w:tc>
          <w:tcPr>
            <w:tcW w:w="218" w:type="dxa"/>
            <w:shd w:val="clear" w:color="auto" w:fill="auto"/>
          </w:tcPr>
          <w:p w14:paraId="6720A114" w14:textId="77777777" w:rsidR="008C0830" w:rsidRPr="00B4462E" w:rsidRDefault="008C0830" w:rsidP="005726D4">
            <w:pPr>
              <w:suppressAutoHyphens w:val="0"/>
              <w:spacing w:before="40" w:after="120"/>
              <w:ind w:left="57" w:right="-57"/>
            </w:pPr>
          </w:p>
        </w:tc>
      </w:tr>
      <w:tr w:rsidR="00132C71" w:rsidRPr="00B4462E" w14:paraId="2DE0A215" w14:textId="77777777" w:rsidTr="002B4888">
        <w:trPr>
          <w:cantSplit/>
        </w:trPr>
        <w:tc>
          <w:tcPr>
            <w:tcW w:w="4461" w:type="dxa"/>
            <w:tcBorders>
              <w:top w:val="dashSmallGap" w:sz="4" w:space="0" w:color="000080"/>
              <w:bottom w:val="dashSmallGap" w:sz="4" w:space="0" w:color="000080"/>
            </w:tcBorders>
            <w:shd w:val="pct12" w:color="auto" w:fill="auto"/>
          </w:tcPr>
          <w:p w14:paraId="7C8C0D0D" w14:textId="77777777" w:rsidR="008C0830" w:rsidRPr="00B4462E" w:rsidRDefault="008C0830" w:rsidP="005726D4">
            <w:pPr>
              <w:suppressAutoHyphens w:val="0"/>
              <w:spacing w:before="40" w:after="120"/>
              <w:ind w:left="113" w:right="113"/>
            </w:pPr>
            <w:r w:rsidRPr="00B4462E">
              <w:t>Gender equality</w:t>
            </w:r>
          </w:p>
        </w:tc>
        <w:tc>
          <w:tcPr>
            <w:tcW w:w="233" w:type="dxa"/>
            <w:shd w:val="clear" w:color="auto" w:fill="auto"/>
          </w:tcPr>
          <w:p w14:paraId="23DD95D3" w14:textId="77777777" w:rsidR="008C0830" w:rsidRPr="00B4462E" w:rsidRDefault="008C0830" w:rsidP="005726D4">
            <w:pPr>
              <w:suppressAutoHyphens w:val="0"/>
              <w:spacing w:before="40" w:after="120"/>
              <w:ind w:left="57" w:right="-57"/>
            </w:pPr>
          </w:p>
        </w:tc>
        <w:tc>
          <w:tcPr>
            <w:tcW w:w="233" w:type="dxa"/>
            <w:shd w:val="clear" w:color="auto" w:fill="auto"/>
          </w:tcPr>
          <w:p w14:paraId="06C97AED" w14:textId="77777777" w:rsidR="008C0830" w:rsidRPr="00B4462E" w:rsidRDefault="008C0830" w:rsidP="005726D4">
            <w:pPr>
              <w:suppressAutoHyphens w:val="0"/>
              <w:spacing w:before="40" w:after="120"/>
              <w:ind w:left="57" w:right="-57"/>
            </w:pPr>
          </w:p>
        </w:tc>
        <w:tc>
          <w:tcPr>
            <w:tcW w:w="233" w:type="dxa"/>
            <w:shd w:val="clear" w:color="auto" w:fill="auto"/>
          </w:tcPr>
          <w:p w14:paraId="7A7D7D35" w14:textId="77777777" w:rsidR="008C0830" w:rsidRPr="00B4462E" w:rsidRDefault="008C0830" w:rsidP="005726D4">
            <w:pPr>
              <w:suppressAutoHyphens w:val="0"/>
              <w:spacing w:before="40" w:after="120"/>
              <w:ind w:left="57" w:right="-57"/>
            </w:pPr>
          </w:p>
        </w:tc>
        <w:tc>
          <w:tcPr>
            <w:tcW w:w="233" w:type="dxa"/>
            <w:shd w:val="clear" w:color="auto" w:fill="auto"/>
          </w:tcPr>
          <w:p w14:paraId="3B39536A" w14:textId="77777777" w:rsidR="008C0830" w:rsidRPr="00B4462E" w:rsidRDefault="008C0830" w:rsidP="005726D4">
            <w:pPr>
              <w:suppressAutoHyphens w:val="0"/>
              <w:spacing w:before="40" w:after="120"/>
              <w:ind w:left="57" w:right="-57"/>
            </w:pPr>
          </w:p>
        </w:tc>
        <w:tc>
          <w:tcPr>
            <w:tcW w:w="233" w:type="dxa"/>
            <w:shd w:val="clear" w:color="auto" w:fill="auto"/>
          </w:tcPr>
          <w:p w14:paraId="2141D869" w14:textId="77777777" w:rsidR="008C0830" w:rsidRPr="00B4462E" w:rsidRDefault="008C0830" w:rsidP="005726D4">
            <w:pPr>
              <w:suppressAutoHyphens w:val="0"/>
              <w:spacing w:before="40" w:after="120"/>
              <w:ind w:left="57" w:right="-57"/>
            </w:pPr>
          </w:p>
        </w:tc>
        <w:tc>
          <w:tcPr>
            <w:tcW w:w="218" w:type="dxa"/>
            <w:shd w:val="clear" w:color="auto" w:fill="auto"/>
          </w:tcPr>
          <w:p w14:paraId="7617F1E2" w14:textId="77777777" w:rsidR="008C0830" w:rsidRPr="00B4462E" w:rsidRDefault="008C0830" w:rsidP="005726D4">
            <w:pPr>
              <w:suppressAutoHyphens w:val="0"/>
              <w:spacing w:before="40" w:after="120"/>
              <w:ind w:left="57" w:right="-57"/>
            </w:pPr>
          </w:p>
        </w:tc>
        <w:tc>
          <w:tcPr>
            <w:tcW w:w="218" w:type="dxa"/>
            <w:shd w:val="clear" w:color="auto" w:fill="auto"/>
          </w:tcPr>
          <w:p w14:paraId="0FA75EB8" w14:textId="77777777" w:rsidR="008C0830" w:rsidRPr="00B4462E" w:rsidRDefault="008C0830" w:rsidP="005726D4">
            <w:pPr>
              <w:suppressAutoHyphens w:val="0"/>
              <w:spacing w:before="40" w:after="120"/>
              <w:ind w:left="57" w:right="-57"/>
            </w:pPr>
          </w:p>
        </w:tc>
        <w:tc>
          <w:tcPr>
            <w:tcW w:w="218" w:type="dxa"/>
            <w:shd w:val="clear" w:color="auto" w:fill="auto"/>
          </w:tcPr>
          <w:p w14:paraId="22E976D0" w14:textId="77777777" w:rsidR="008C0830" w:rsidRPr="00B4462E" w:rsidRDefault="008C0830" w:rsidP="005726D4">
            <w:pPr>
              <w:suppressAutoHyphens w:val="0"/>
              <w:spacing w:before="40" w:after="120"/>
              <w:ind w:left="57" w:right="-57"/>
            </w:pPr>
          </w:p>
        </w:tc>
        <w:tc>
          <w:tcPr>
            <w:tcW w:w="218" w:type="dxa"/>
            <w:shd w:val="clear" w:color="auto" w:fill="auto"/>
          </w:tcPr>
          <w:p w14:paraId="717FC55A" w14:textId="77777777" w:rsidR="008C0830" w:rsidRPr="00B4462E" w:rsidRDefault="008C0830" w:rsidP="005726D4">
            <w:pPr>
              <w:suppressAutoHyphens w:val="0"/>
              <w:spacing w:before="40" w:after="120"/>
              <w:ind w:left="57" w:right="-57"/>
            </w:pPr>
          </w:p>
        </w:tc>
        <w:tc>
          <w:tcPr>
            <w:tcW w:w="218" w:type="dxa"/>
            <w:shd w:val="clear" w:color="auto" w:fill="auto"/>
          </w:tcPr>
          <w:p w14:paraId="4DC30BF3" w14:textId="77777777" w:rsidR="008C0830" w:rsidRPr="00B4462E" w:rsidRDefault="008C0830" w:rsidP="005726D4">
            <w:pPr>
              <w:suppressAutoHyphens w:val="0"/>
              <w:spacing w:before="40" w:after="120"/>
              <w:ind w:left="57" w:right="-57"/>
            </w:pPr>
          </w:p>
        </w:tc>
        <w:tc>
          <w:tcPr>
            <w:tcW w:w="218" w:type="dxa"/>
            <w:shd w:val="clear" w:color="auto" w:fill="auto"/>
          </w:tcPr>
          <w:p w14:paraId="4EAE45AA" w14:textId="77777777" w:rsidR="008C0830" w:rsidRPr="00B4462E" w:rsidRDefault="008C0830" w:rsidP="005726D4">
            <w:pPr>
              <w:suppressAutoHyphens w:val="0"/>
              <w:spacing w:before="40" w:after="120"/>
              <w:ind w:left="57" w:right="-57"/>
            </w:pPr>
          </w:p>
        </w:tc>
        <w:tc>
          <w:tcPr>
            <w:tcW w:w="218" w:type="dxa"/>
            <w:shd w:val="clear" w:color="auto" w:fill="auto"/>
          </w:tcPr>
          <w:p w14:paraId="0EB3632D" w14:textId="77777777" w:rsidR="008C0830" w:rsidRPr="00B4462E" w:rsidRDefault="008C0830" w:rsidP="005726D4">
            <w:pPr>
              <w:suppressAutoHyphens w:val="0"/>
              <w:spacing w:before="40" w:after="120"/>
              <w:ind w:left="57" w:right="-57"/>
            </w:pPr>
          </w:p>
        </w:tc>
        <w:tc>
          <w:tcPr>
            <w:tcW w:w="218" w:type="dxa"/>
            <w:shd w:val="clear" w:color="auto" w:fill="auto"/>
          </w:tcPr>
          <w:p w14:paraId="12F075B7" w14:textId="77777777" w:rsidR="008C0830" w:rsidRPr="00B4462E" w:rsidRDefault="008C0830" w:rsidP="005726D4">
            <w:pPr>
              <w:suppressAutoHyphens w:val="0"/>
              <w:spacing w:before="40" w:after="120"/>
              <w:ind w:left="57" w:right="-57"/>
            </w:pPr>
          </w:p>
        </w:tc>
      </w:tr>
      <w:tr w:rsidR="00132C71" w:rsidRPr="00B4462E" w14:paraId="3655A61A" w14:textId="77777777" w:rsidTr="002B4888">
        <w:trPr>
          <w:cantSplit/>
        </w:trPr>
        <w:tc>
          <w:tcPr>
            <w:tcW w:w="4461" w:type="dxa"/>
            <w:tcBorders>
              <w:top w:val="dashSmallGap" w:sz="4" w:space="0" w:color="000080"/>
              <w:bottom w:val="dashSmallGap" w:sz="4" w:space="0" w:color="000080"/>
            </w:tcBorders>
            <w:shd w:val="pct12" w:color="auto" w:fill="auto"/>
          </w:tcPr>
          <w:p w14:paraId="1DB6C6BD" w14:textId="77777777" w:rsidR="008C0830" w:rsidRPr="00B4462E" w:rsidRDefault="008C0830" w:rsidP="005726D4">
            <w:pPr>
              <w:suppressAutoHyphens w:val="0"/>
              <w:spacing w:before="40" w:after="120"/>
              <w:ind w:left="113" w:right="113"/>
            </w:pPr>
            <w:r w:rsidRPr="00B4462E">
              <w:t>Biological and landscape diversity</w:t>
            </w:r>
          </w:p>
        </w:tc>
        <w:tc>
          <w:tcPr>
            <w:tcW w:w="233" w:type="dxa"/>
            <w:shd w:val="clear" w:color="auto" w:fill="auto"/>
          </w:tcPr>
          <w:p w14:paraId="07F3029A" w14:textId="77777777" w:rsidR="008C0830" w:rsidRPr="00B4462E" w:rsidRDefault="008C0830" w:rsidP="005726D4">
            <w:pPr>
              <w:suppressAutoHyphens w:val="0"/>
              <w:spacing w:before="40" w:after="120"/>
              <w:ind w:left="57" w:right="-57"/>
            </w:pPr>
          </w:p>
        </w:tc>
        <w:tc>
          <w:tcPr>
            <w:tcW w:w="233" w:type="dxa"/>
            <w:shd w:val="clear" w:color="auto" w:fill="auto"/>
          </w:tcPr>
          <w:p w14:paraId="10B77B6E" w14:textId="77777777" w:rsidR="008C0830" w:rsidRPr="00B4462E" w:rsidRDefault="008C0830" w:rsidP="005726D4">
            <w:pPr>
              <w:suppressAutoHyphens w:val="0"/>
              <w:spacing w:before="40" w:after="120"/>
              <w:ind w:left="57" w:right="-57"/>
            </w:pPr>
          </w:p>
        </w:tc>
        <w:tc>
          <w:tcPr>
            <w:tcW w:w="233" w:type="dxa"/>
            <w:shd w:val="clear" w:color="auto" w:fill="auto"/>
          </w:tcPr>
          <w:p w14:paraId="6A06E840" w14:textId="77777777" w:rsidR="008C0830" w:rsidRPr="00B4462E" w:rsidRDefault="008C0830" w:rsidP="005726D4">
            <w:pPr>
              <w:suppressAutoHyphens w:val="0"/>
              <w:spacing w:before="40" w:after="120"/>
              <w:ind w:left="57" w:right="-57"/>
            </w:pPr>
          </w:p>
        </w:tc>
        <w:tc>
          <w:tcPr>
            <w:tcW w:w="233" w:type="dxa"/>
            <w:shd w:val="clear" w:color="auto" w:fill="auto"/>
          </w:tcPr>
          <w:p w14:paraId="2608CF6B" w14:textId="77777777" w:rsidR="008C0830" w:rsidRPr="00B4462E" w:rsidRDefault="008C0830" w:rsidP="005726D4">
            <w:pPr>
              <w:suppressAutoHyphens w:val="0"/>
              <w:spacing w:before="40" w:after="120"/>
              <w:ind w:left="57" w:right="-57"/>
            </w:pPr>
          </w:p>
        </w:tc>
        <w:tc>
          <w:tcPr>
            <w:tcW w:w="233" w:type="dxa"/>
            <w:shd w:val="clear" w:color="auto" w:fill="auto"/>
          </w:tcPr>
          <w:p w14:paraId="3B0A127D" w14:textId="77777777" w:rsidR="008C0830" w:rsidRPr="00B4462E" w:rsidRDefault="008C0830" w:rsidP="005726D4">
            <w:pPr>
              <w:suppressAutoHyphens w:val="0"/>
              <w:spacing w:before="40" w:after="120"/>
              <w:ind w:left="57" w:right="-57"/>
            </w:pPr>
          </w:p>
        </w:tc>
        <w:tc>
          <w:tcPr>
            <w:tcW w:w="218" w:type="dxa"/>
            <w:shd w:val="clear" w:color="auto" w:fill="auto"/>
          </w:tcPr>
          <w:p w14:paraId="0C741E5A" w14:textId="77777777" w:rsidR="008C0830" w:rsidRPr="00B4462E" w:rsidRDefault="008C0830" w:rsidP="005726D4">
            <w:pPr>
              <w:suppressAutoHyphens w:val="0"/>
              <w:spacing w:before="40" w:after="120"/>
              <w:ind w:left="57" w:right="-57"/>
            </w:pPr>
          </w:p>
        </w:tc>
        <w:tc>
          <w:tcPr>
            <w:tcW w:w="218" w:type="dxa"/>
            <w:shd w:val="clear" w:color="auto" w:fill="auto"/>
          </w:tcPr>
          <w:p w14:paraId="5DBD2D79" w14:textId="77777777" w:rsidR="008C0830" w:rsidRPr="00B4462E" w:rsidRDefault="008C0830" w:rsidP="005726D4">
            <w:pPr>
              <w:suppressAutoHyphens w:val="0"/>
              <w:spacing w:before="40" w:after="120"/>
              <w:ind w:left="57" w:right="-57"/>
            </w:pPr>
          </w:p>
        </w:tc>
        <w:tc>
          <w:tcPr>
            <w:tcW w:w="218" w:type="dxa"/>
            <w:shd w:val="clear" w:color="auto" w:fill="auto"/>
          </w:tcPr>
          <w:p w14:paraId="3D865F70" w14:textId="77777777" w:rsidR="008C0830" w:rsidRPr="00B4462E" w:rsidRDefault="008C0830" w:rsidP="005726D4">
            <w:pPr>
              <w:suppressAutoHyphens w:val="0"/>
              <w:spacing w:before="40" w:after="120"/>
              <w:ind w:left="57" w:right="-57"/>
            </w:pPr>
          </w:p>
        </w:tc>
        <w:tc>
          <w:tcPr>
            <w:tcW w:w="218" w:type="dxa"/>
            <w:shd w:val="clear" w:color="auto" w:fill="auto"/>
          </w:tcPr>
          <w:p w14:paraId="6708156A" w14:textId="77777777" w:rsidR="008C0830" w:rsidRPr="00B4462E" w:rsidRDefault="008C0830" w:rsidP="005726D4">
            <w:pPr>
              <w:suppressAutoHyphens w:val="0"/>
              <w:spacing w:before="40" w:after="120"/>
              <w:ind w:left="57" w:right="-57"/>
            </w:pPr>
          </w:p>
        </w:tc>
        <w:tc>
          <w:tcPr>
            <w:tcW w:w="218" w:type="dxa"/>
            <w:shd w:val="clear" w:color="auto" w:fill="auto"/>
          </w:tcPr>
          <w:p w14:paraId="3C2A7985" w14:textId="77777777" w:rsidR="008C0830" w:rsidRPr="00B4462E" w:rsidRDefault="008C0830" w:rsidP="005726D4">
            <w:pPr>
              <w:suppressAutoHyphens w:val="0"/>
              <w:spacing w:before="40" w:after="120"/>
              <w:ind w:left="57" w:right="-57"/>
            </w:pPr>
          </w:p>
        </w:tc>
        <w:tc>
          <w:tcPr>
            <w:tcW w:w="218" w:type="dxa"/>
            <w:shd w:val="clear" w:color="auto" w:fill="auto"/>
          </w:tcPr>
          <w:p w14:paraId="4484C061" w14:textId="77777777" w:rsidR="008C0830" w:rsidRPr="00B4462E" w:rsidRDefault="008C0830" w:rsidP="005726D4">
            <w:pPr>
              <w:suppressAutoHyphens w:val="0"/>
              <w:spacing w:before="40" w:after="120"/>
              <w:ind w:left="57" w:right="-57"/>
            </w:pPr>
          </w:p>
        </w:tc>
        <w:tc>
          <w:tcPr>
            <w:tcW w:w="218" w:type="dxa"/>
            <w:shd w:val="clear" w:color="auto" w:fill="auto"/>
          </w:tcPr>
          <w:p w14:paraId="33D513A5" w14:textId="77777777" w:rsidR="008C0830" w:rsidRPr="00B4462E" w:rsidRDefault="008C0830" w:rsidP="005726D4">
            <w:pPr>
              <w:suppressAutoHyphens w:val="0"/>
              <w:spacing w:before="40" w:after="120"/>
              <w:ind w:left="57" w:right="-57"/>
            </w:pPr>
          </w:p>
        </w:tc>
        <w:tc>
          <w:tcPr>
            <w:tcW w:w="218" w:type="dxa"/>
            <w:shd w:val="clear" w:color="auto" w:fill="auto"/>
          </w:tcPr>
          <w:p w14:paraId="105F6295" w14:textId="77777777" w:rsidR="008C0830" w:rsidRPr="00B4462E" w:rsidRDefault="008C0830" w:rsidP="005726D4">
            <w:pPr>
              <w:suppressAutoHyphens w:val="0"/>
              <w:spacing w:before="40" w:after="120"/>
              <w:ind w:left="57" w:right="-57"/>
            </w:pPr>
          </w:p>
        </w:tc>
      </w:tr>
      <w:tr w:rsidR="00132C71" w:rsidRPr="00B4462E" w14:paraId="7A3D0F7D" w14:textId="77777777" w:rsidTr="002B4888">
        <w:trPr>
          <w:cantSplit/>
        </w:trPr>
        <w:tc>
          <w:tcPr>
            <w:tcW w:w="4461" w:type="dxa"/>
            <w:tcBorders>
              <w:top w:val="dashSmallGap" w:sz="4" w:space="0" w:color="000080"/>
              <w:bottom w:val="dashSmallGap" w:sz="4" w:space="0" w:color="000080"/>
            </w:tcBorders>
            <w:shd w:val="pct12" w:color="auto" w:fill="auto"/>
          </w:tcPr>
          <w:p w14:paraId="0ED20139" w14:textId="5746514E" w:rsidR="008C0830" w:rsidRPr="00B4462E" w:rsidRDefault="008C0830" w:rsidP="005726D4">
            <w:pPr>
              <w:suppressAutoHyphens w:val="0"/>
              <w:spacing w:before="40" w:after="120"/>
              <w:ind w:left="113" w:right="113"/>
            </w:pPr>
            <w:r w:rsidRPr="00B4462E">
              <w:t>Environmental protection (waste management, environmental monitoring, risk assessment</w:t>
            </w:r>
            <w:r w:rsidR="00617565">
              <w:t>,</w:t>
            </w:r>
            <w:r w:rsidRPr="00B4462E">
              <w:t xml:space="preserve"> etc.)</w:t>
            </w:r>
          </w:p>
        </w:tc>
        <w:tc>
          <w:tcPr>
            <w:tcW w:w="233" w:type="dxa"/>
            <w:shd w:val="clear" w:color="auto" w:fill="auto"/>
          </w:tcPr>
          <w:p w14:paraId="2985B004" w14:textId="77777777" w:rsidR="008C0830" w:rsidRPr="00B4462E" w:rsidRDefault="008C0830" w:rsidP="005726D4">
            <w:pPr>
              <w:suppressAutoHyphens w:val="0"/>
              <w:spacing w:before="40" w:after="120"/>
              <w:ind w:left="57" w:right="-57"/>
            </w:pPr>
          </w:p>
        </w:tc>
        <w:tc>
          <w:tcPr>
            <w:tcW w:w="233" w:type="dxa"/>
            <w:shd w:val="clear" w:color="auto" w:fill="auto"/>
          </w:tcPr>
          <w:p w14:paraId="08BE47CC" w14:textId="77777777" w:rsidR="008C0830" w:rsidRPr="00B4462E" w:rsidRDefault="008C0830" w:rsidP="005726D4">
            <w:pPr>
              <w:suppressAutoHyphens w:val="0"/>
              <w:spacing w:before="40" w:after="120"/>
              <w:ind w:left="57" w:right="-57"/>
            </w:pPr>
          </w:p>
        </w:tc>
        <w:tc>
          <w:tcPr>
            <w:tcW w:w="233" w:type="dxa"/>
            <w:shd w:val="clear" w:color="auto" w:fill="auto"/>
          </w:tcPr>
          <w:p w14:paraId="06D51562" w14:textId="77777777" w:rsidR="008C0830" w:rsidRPr="00B4462E" w:rsidRDefault="008C0830" w:rsidP="005726D4">
            <w:pPr>
              <w:suppressAutoHyphens w:val="0"/>
              <w:spacing w:before="40" w:after="120"/>
              <w:ind w:left="57" w:right="-57"/>
            </w:pPr>
          </w:p>
        </w:tc>
        <w:tc>
          <w:tcPr>
            <w:tcW w:w="233" w:type="dxa"/>
            <w:shd w:val="clear" w:color="auto" w:fill="auto"/>
          </w:tcPr>
          <w:p w14:paraId="37A213E3" w14:textId="77777777" w:rsidR="008C0830" w:rsidRPr="00B4462E" w:rsidRDefault="008C0830" w:rsidP="005726D4">
            <w:pPr>
              <w:suppressAutoHyphens w:val="0"/>
              <w:spacing w:before="40" w:after="120"/>
              <w:ind w:left="57" w:right="-57"/>
            </w:pPr>
          </w:p>
        </w:tc>
        <w:tc>
          <w:tcPr>
            <w:tcW w:w="233" w:type="dxa"/>
            <w:shd w:val="clear" w:color="auto" w:fill="auto"/>
          </w:tcPr>
          <w:p w14:paraId="5FE1C9A6" w14:textId="77777777" w:rsidR="008C0830" w:rsidRPr="00B4462E" w:rsidRDefault="008C0830" w:rsidP="005726D4">
            <w:pPr>
              <w:suppressAutoHyphens w:val="0"/>
              <w:spacing w:before="40" w:after="120"/>
              <w:ind w:left="57" w:right="-57"/>
            </w:pPr>
          </w:p>
        </w:tc>
        <w:tc>
          <w:tcPr>
            <w:tcW w:w="218" w:type="dxa"/>
            <w:shd w:val="clear" w:color="auto" w:fill="auto"/>
          </w:tcPr>
          <w:p w14:paraId="7401CB81" w14:textId="77777777" w:rsidR="008C0830" w:rsidRPr="00B4462E" w:rsidRDefault="008C0830" w:rsidP="005726D4">
            <w:pPr>
              <w:suppressAutoHyphens w:val="0"/>
              <w:spacing w:before="40" w:after="120"/>
              <w:ind w:left="57" w:right="-57"/>
            </w:pPr>
          </w:p>
        </w:tc>
        <w:tc>
          <w:tcPr>
            <w:tcW w:w="218" w:type="dxa"/>
            <w:shd w:val="clear" w:color="auto" w:fill="auto"/>
          </w:tcPr>
          <w:p w14:paraId="03E90AC7" w14:textId="77777777" w:rsidR="008C0830" w:rsidRPr="00B4462E" w:rsidRDefault="008C0830" w:rsidP="005726D4">
            <w:pPr>
              <w:suppressAutoHyphens w:val="0"/>
              <w:spacing w:before="40" w:after="120"/>
              <w:ind w:left="57" w:right="-57"/>
            </w:pPr>
          </w:p>
        </w:tc>
        <w:tc>
          <w:tcPr>
            <w:tcW w:w="218" w:type="dxa"/>
            <w:shd w:val="clear" w:color="auto" w:fill="auto"/>
          </w:tcPr>
          <w:p w14:paraId="1E4F31F6" w14:textId="77777777" w:rsidR="008C0830" w:rsidRPr="00B4462E" w:rsidRDefault="008C0830" w:rsidP="005726D4">
            <w:pPr>
              <w:suppressAutoHyphens w:val="0"/>
              <w:spacing w:before="40" w:after="120"/>
              <w:ind w:left="57" w:right="-57"/>
            </w:pPr>
          </w:p>
        </w:tc>
        <w:tc>
          <w:tcPr>
            <w:tcW w:w="218" w:type="dxa"/>
            <w:shd w:val="clear" w:color="auto" w:fill="auto"/>
          </w:tcPr>
          <w:p w14:paraId="5F3C70A6" w14:textId="77777777" w:rsidR="008C0830" w:rsidRPr="00B4462E" w:rsidRDefault="008C0830" w:rsidP="005726D4">
            <w:pPr>
              <w:suppressAutoHyphens w:val="0"/>
              <w:spacing w:before="40" w:after="120"/>
              <w:ind w:left="57" w:right="-57"/>
            </w:pPr>
          </w:p>
        </w:tc>
        <w:tc>
          <w:tcPr>
            <w:tcW w:w="218" w:type="dxa"/>
            <w:shd w:val="clear" w:color="auto" w:fill="auto"/>
          </w:tcPr>
          <w:p w14:paraId="2CBA78AE" w14:textId="77777777" w:rsidR="008C0830" w:rsidRPr="00B4462E" w:rsidRDefault="008C0830" w:rsidP="005726D4">
            <w:pPr>
              <w:suppressAutoHyphens w:val="0"/>
              <w:spacing w:before="40" w:after="120"/>
              <w:ind w:left="57" w:right="-57"/>
            </w:pPr>
          </w:p>
        </w:tc>
        <w:tc>
          <w:tcPr>
            <w:tcW w:w="218" w:type="dxa"/>
            <w:shd w:val="clear" w:color="auto" w:fill="auto"/>
          </w:tcPr>
          <w:p w14:paraId="08B48607" w14:textId="77777777" w:rsidR="008C0830" w:rsidRPr="00B4462E" w:rsidRDefault="008C0830" w:rsidP="005726D4">
            <w:pPr>
              <w:suppressAutoHyphens w:val="0"/>
              <w:spacing w:before="40" w:after="120"/>
              <w:ind w:left="57" w:right="-57"/>
            </w:pPr>
          </w:p>
        </w:tc>
        <w:tc>
          <w:tcPr>
            <w:tcW w:w="218" w:type="dxa"/>
            <w:shd w:val="clear" w:color="auto" w:fill="auto"/>
          </w:tcPr>
          <w:p w14:paraId="108673B7" w14:textId="77777777" w:rsidR="008C0830" w:rsidRPr="00B4462E" w:rsidRDefault="008C0830" w:rsidP="005726D4">
            <w:pPr>
              <w:suppressAutoHyphens w:val="0"/>
              <w:spacing w:before="40" w:after="120"/>
              <w:ind w:left="57" w:right="-57"/>
            </w:pPr>
          </w:p>
        </w:tc>
        <w:tc>
          <w:tcPr>
            <w:tcW w:w="218" w:type="dxa"/>
            <w:shd w:val="clear" w:color="auto" w:fill="auto"/>
          </w:tcPr>
          <w:p w14:paraId="1111FDAA" w14:textId="77777777" w:rsidR="008C0830" w:rsidRPr="00B4462E" w:rsidRDefault="008C0830" w:rsidP="005726D4">
            <w:pPr>
              <w:suppressAutoHyphens w:val="0"/>
              <w:spacing w:before="40" w:after="120"/>
              <w:ind w:left="57" w:right="-57"/>
            </w:pPr>
          </w:p>
        </w:tc>
      </w:tr>
      <w:tr w:rsidR="00132C71" w:rsidRPr="00B4462E" w14:paraId="3306E5C2" w14:textId="77777777" w:rsidTr="002B4888">
        <w:trPr>
          <w:cantSplit/>
        </w:trPr>
        <w:tc>
          <w:tcPr>
            <w:tcW w:w="4461" w:type="dxa"/>
            <w:tcBorders>
              <w:top w:val="dashSmallGap" w:sz="4" w:space="0" w:color="000080"/>
              <w:bottom w:val="dashSmallGap" w:sz="4" w:space="0" w:color="000080"/>
            </w:tcBorders>
            <w:shd w:val="pct12" w:color="auto" w:fill="auto"/>
          </w:tcPr>
          <w:p w14:paraId="1388191C" w14:textId="77777777" w:rsidR="008C0830" w:rsidRPr="00B4462E" w:rsidRDefault="008C0830" w:rsidP="005726D4">
            <w:pPr>
              <w:suppressAutoHyphens w:val="0"/>
              <w:spacing w:before="40" w:after="120"/>
              <w:ind w:left="113" w:right="113"/>
            </w:pPr>
            <w:r w:rsidRPr="00B4462E">
              <w:t>Ecological principles/ecosystem approach</w:t>
            </w:r>
          </w:p>
        </w:tc>
        <w:tc>
          <w:tcPr>
            <w:tcW w:w="233" w:type="dxa"/>
            <w:shd w:val="clear" w:color="auto" w:fill="auto"/>
          </w:tcPr>
          <w:p w14:paraId="673813D2" w14:textId="77777777" w:rsidR="008C0830" w:rsidRPr="00B4462E" w:rsidRDefault="008C0830" w:rsidP="005726D4">
            <w:pPr>
              <w:suppressAutoHyphens w:val="0"/>
              <w:spacing w:before="40" w:after="120"/>
              <w:ind w:left="57" w:right="-57"/>
            </w:pPr>
          </w:p>
        </w:tc>
        <w:tc>
          <w:tcPr>
            <w:tcW w:w="233" w:type="dxa"/>
            <w:shd w:val="clear" w:color="auto" w:fill="auto"/>
          </w:tcPr>
          <w:p w14:paraId="6D5D5885" w14:textId="77777777" w:rsidR="008C0830" w:rsidRPr="00B4462E" w:rsidRDefault="008C0830" w:rsidP="005726D4">
            <w:pPr>
              <w:suppressAutoHyphens w:val="0"/>
              <w:spacing w:before="40" w:after="120"/>
              <w:ind w:left="57" w:right="-57"/>
            </w:pPr>
          </w:p>
        </w:tc>
        <w:tc>
          <w:tcPr>
            <w:tcW w:w="233" w:type="dxa"/>
            <w:shd w:val="clear" w:color="auto" w:fill="auto"/>
          </w:tcPr>
          <w:p w14:paraId="3119E279" w14:textId="77777777" w:rsidR="008C0830" w:rsidRPr="00B4462E" w:rsidRDefault="008C0830" w:rsidP="005726D4">
            <w:pPr>
              <w:suppressAutoHyphens w:val="0"/>
              <w:spacing w:before="40" w:after="120"/>
              <w:ind w:left="57" w:right="-57"/>
            </w:pPr>
          </w:p>
        </w:tc>
        <w:tc>
          <w:tcPr>
            <w:tcW w:w="233" w:type="dxa"/>
            <w:shd w:val="clear" w:color="auto" w:fill="auto"/>
          </w:tcPr>
          <w:p w14:paraId="4912150C" w14:textId="77777777" w:rsidR="008C0830" w:rsidRPr="00B4462E" w:rsidRDefault="008C0830" w:rsidP="005726D4">
            <w:pPr>
              <w:suppressAutoHyphens w:val="0"/>
              <w:spacing w:before="40" w:after="120"/>
              <w:ind w:left="57" w:right="-57"/>
            </w:pPr>
          </w:p>
        </w:tc>
        <w:tc>
          <w:tcPr>
            <w:tcW w:w="233" w:type="dxa"/>
            <w:shd w:val="clear" w:color="auto" w:fill="auto"/>
          </w:tcPr>
          <w:p w14:paraId="55BE4613" w14:textId="77777777" w:rsidR="008C0830" w:rsidRPr="00B4462E" w:rsidRDefault="008C0830" w:rsidP="005726D4">
            <w:pPr>
              <w:suppressAutoHyphens w:val="0"/>
              <w:spacing w:before="40" w:after="120"/>
              <w:ind w:left="57" w:right="-57"/>
            </w:pPr>
          </w:p>
        </w:tc>
        <w:tc>
          <w:tcPr>
            <w:tcW w:w="218" w:type="dxa"/>
            <w:shd w:val="clear" w:color="auto" w:fill="auto"/>
          </w:tcPr>
          <w:p w14:paraId="7F932323" w14:textId="77777777" w:rsidR="008C0830" w:rsidRPr="00B4462E" w:rsidRDefault="008C0830" w:rsidP="005726D4">
            <w:pPr>
              <w:suppressAutoHyphens w:val="0"/>
              <w:spacing w:before="40" w:after="120"/>
              <w:ind w:left="57" w:right="-57"/>
            </w:pPr>
          </w:p>
        </w:tc>
        <w:tc>
          <w:tcPr>
            <w:tcW w:w="218" w:type="dxa"/>
            <w:shd w:val="clear" w:color="auto" w:fill="auto"/>
          </w:tcPr>
          <w:p w14:paraId="4AB7E68E" w14:textId="77777777" w:rsidR="008C0830" w:rsidRPr="00B4462E" w:rsidRDefault="008C0830" w:rsidP="005726D4">
            <w:pPr>
              <w:suppressAutoHyphens w:val="0"/>
              <w:spacing w:before="40" w:after="120"/>
              <w:ind w:left="57" w:right="-57"/>
            </w:pPr>
          </w:p>
        </w:tc>
        <w:tc>
          <w:tcPr>
            <w:tcW w:w="218" w:type="dxa"/>
            <w:shd w:val="clear" w:color="auto" w:fill="auto"/>
          </w:tcPr>
          <w:p w14:paraId="0C14C4B5" w14:textId="77777777" w:rsidR="008C0830" w:rsidRPr="00B4462E" w:rsidRDefault="008C0830" w:rsidP="005726D4">
            <w:pPr>
              <w:suppressAutoHyphens w:val="0"/>
              <w:spacing w:before="40" w:after="120"/>
              <w:ind w:left="57" w:right="-57"/>
            </w:pPr>
          </w:p>
        </w:tc>
        <w:tc>
          <w:tcPr>
            <w:tcW w:w="218" w:type="dxa"/>
            <w:shd w:val="clear" w:color="auto" w:fill="auto"/>
          </w:tcPr>
          <w:p w14:paraId="13CB158B" w14:textId="77777777" w:rsidR="008C0830" w:rsidRPr="00B4462E" w:rsidRDefault="008C0830" w:rsidP="005726D4">
            <w:pPr>
              <w:suppressAutoHyphens w:val="0"/>
              <w:spacing w:before="40" w:after="120"/>
              <w:ind w:left="57" w:right="-57"/>
            </w:pPr>
          </w:p>
        </w:tc>
        <w:tc>
          <w:tcPr>
            <w:tcW w:w="218" w:type="dxa"/>
            <w:shd w:val="clear" w:color="auto" w:fill="auto"/>
          </w:tcPr>
          <w:p w14:paraId="71063B67" w14:textId="77777777" w:rsidR="008C0830" w:rsidRPr="00B4462E" w:rsidRDefault="008C0830" w:rsidP="005726D4">
            <w:pPr>
              <w:suppressAutoHyphens w:val="0"/>
              <w:spacing w:before="40" w:after="120"/>
              <w:ind w:left="57" w:right="-57"/>
            </w:pPr>
          </w:p>
        </w:tc>
        <w:tc>
          <w:tcPr>
            <w:tcW w:w="218" w:type="dxa"/>
            <w:shd w:val="clear" w:color="auto" w:fill="auto"/>
          </w:tcPr>
          <w:p w14:paraId="1721CA51" w14:textId="77777777" w:rsidR="008C0830" w:rsidRPr="00B4462E" w:rsidRDefault="008C0830" w:rsidP="005726D4">
            <w:pPr>
              <w:suppressAutoHyphens w:val="0"/>
              <w:spacing w:before="40" w:after="120"/>
              <w:ind w:left="57" w:right="-57"/>
            </w:pPr>
          </w:p>
        </w:tc>
        <w:tc>
          <w:tcPr>
            <w:tcW w:w="218" w:type="dxa"/>
            <w:shd w:val="clear" w:color="auto" w:fill="auto"/>
          </w:tcPr>
          <w:p w14:paraId="065B4E7C" w14:textId="77777777" w:rsidR="008C0830" w:rsidRPr="00B4462E" w:rsidRDefault="008C0830" w:rsidP="005726D4">
            <w:pPr>
              <w:suppressAutoHyphens w:val="0"/>
              <w:spacing w:before="40" w:after="120"/>
              <w:ind w:left="57" w:right="-57"/>
            </w:pPr>
          </w:p>
        </w:tc>
        <w:tc>
          <w:tcPr>
            <w:tcW w:w="218" w:type="dxa"/>
            <w:shd w:val="clear" w:color="auto" w:fill="auto"/>
          </w:tcPr>
          <w:p w14:paraId="77DEA257" w14:textId="77777777" w:rsidR="008C0830" w:rsidRPr="00B4462E" w:rsidRDefault="008C0830" w:rsidP="005726D4">
            <w:pPr>
              <w:suppressAutoHyphens w:val="0"/>
              <w:spacing w:before="40" w:after="120"/>
              <w:ind w:left="57" w:right="-57"/>
            </w:pPr>
          </w:p>
        </w:tc>
      </w:tr>
      <w:tr w:rsidR="00132C71" w:rsidRPr="00B4462E" w14:paraId="5EF15E4E" w14:textId="77777777" w:rsidTr="002B4888">
        <w:trPr>
          <w:cantSplit/>
        </w:trPr>
        <w:tc>
          <w:tcPr>
            <w:tcW w:w="4461" w:type="dxa"/>
            <w:tcBorders>
              <w:top w:val="dashSmallGap" w:sz="4" w:space="0" w:color="000080"/>
              <w:bottom w:val="dashSmallGap" w:sz="4" w:space="0" w:color="000080"/>
            </w:tcBorders>
            <w:shd w:val="pct12" w:color="auto" w:fill="auto"/>
          </w:tcPr>
          <w:p w14:paraId="2AA90A96" w14:textId="77777777" w:rsidR="008C0830" w:rsidRPr="00B4462E" w:rsidRDefault="008C0830" w:rsidP="005726D4">
            <w:pPr>
              <w:suppressAutoHyphens w:val="0"/>
              <w:spacing w:before="40" w:after="120"/>
              <w:ind w:left="113" w:right="113"/>
            </w:pPr>
            <w:r w:rsidRPr="00B4462E">
              <w:t>Natural resource management (e.g., water, soil, mineral, fossil fuels)</w:t>
            </w:r>
          </w:p>
        </w:tc>
        <w:tc>
          <w:tcPr>
            <w:tcW w:w="233" w:type="dxa"/>
            <w:shd w:val="clear" w:color="auto" w:fill="auto"/>
          </w:tcPr>
          <w:p w14:paraId="3207DE6E" w14:textId="77777777" w:rsidR="008C0830" w:rsidRPr="00B4462E" w:rsidRDefault="008C0830" w:rsidP="005726D4">
            <w:pPr>
              <w:suppressAutoHyphens w:val="0"/>
              <w:spacing w:before="40" w:after="120"/>
              <w:ind w:left="57" w:right="-57"/>
            </w:pPr>
          </w:p>
        </w:tc>
        <w:tc>
          <w:tcPr>
            <w:tcW w:w="233" w:type="dxa"/>
            <w:shd w:val="clear" w:color="auto" w:fill="auto"/>
          </w:tcPr>
          <w:p w14:paraId="72ECF5CE" w14:textId="77777777" w:rsidR="008C0830" w:rsidRPr="00B4462E" w:rsidRDefault="008C0830" w:rsidP="005726D4">
            <w:pPr>
              <w:suppressAutoHyphens w:val="0"/>
              <w:spacing w:before="40" w:after="120"/>
              <w:ind w:left="57" w:right="-57"/>
            </w:pPr>
          </w:p>
        </w:tc>
        <w:tc>
          <w:tcPr>
            <w:tcW w:w="233" w:type="dxa"/>
            <w:shd w:val="clear" w:color="auto" w:fill="auto"/>
          </w:tcPr>
          <w:p w14:paraId="079EC37F" w14:textId="77777777" w:rsidR="008C0830" w:rsidRPr="00B4462E" w:rsidRDefault="008C0830" w:rsidP="005726D4">
            <w:pPr>
              <w:suppressAutoHyphens w:val="0"/>
              <w:spacing w:before="40" w:after="120"/>
              <w:ind w:left="57" w:right="-57"/>
            </w:pPr>
          </w:p>
        </w:tc>
        <w:tc>
          <w:tcPr>
            <w:tcW w:w="233" w:type="dxa"/>
            <w:shd w:val="clear" w:color="auto" w:fill="auto"/>
          </w:tcPr>
          <w:p w14:paraId="70BE82BA" w14:textId="77777777" w:rsidR="008C0830" w:rsidRPr="00B4462E" w:rsidRDefault="008C0830" w:rsidP="005726D4">
            <w:pPr>
              <w:suppressAutoHyphens w:val="0"/>
              <w:spacing w:before="40" w:after="120"/>
              <w:ind w:left="57" w:right="-57"/>
            </w:pPr>
          </w:p>
        </w:tc>
        <w:tc>
          <w:tcPr>
            <w:tcW w:w="233" w:type="dxa"/>
            <w:shd w:val="clear" w:color="auto" w:fill="auto"/>
          </w:tcPr>
          <w:p w14:paraId="57A9FE1F" w14:textId="77777777" w:rsidR="008C0830" w:rsidRPr="00B4462E" w:rsidRDefault="008C0830" w:rsidP="005726D4">
            <w:pPr>
              <w:suppressAutoHyphens w:val="0"/>
              <w:spacing w:before="40" w:after="120"/>
              <w:ind w:left="57" w:right="-57"/>
            </w:pPr>
          </w:p>
        </w:tc>
        <w:tc>
          <w:tcPr>
            <w:tcW w:w="218" w:type="dxa"/>
            <w:shd w:val="clear" w:color="auto" w:fill="auto"/>
          </w:tcPr>
          <w:p w14:paraId="2F86E279" w14:textId="77777777" w:rsidR="008C0830" w:rsidRPr="00B4462E" w:rsidRDefault="008C0830" w:rsidP="005726D4">
            <w:pPr>
              <w:suppressAutoHyphens w:val="0"/>
              <w:spacing w:before="40" w:after="120"/>
              <w:ind w:left="57" w:right="-57"/>
            </w:pPr>
          </w:p>
        </w:tc>
        <w:tc>
          <w:tcPr>
            <w:tcW w:w="218" w:type="dxa"/>
            <w:shd w:val="clear" w:color="auto" w:fill="auto"/>
          </w:tcPr>
          <w:p w14:paraId="64AB156B" w14:textId="77777777" w:rsidR="008C0830" w:rsidRPr="00B4462E" w:rsidRDefault="008C0830" w:rsidP="005726D4">
            <w:pPr>
              <w:suppressAutoHyphens w:val="0"/>
              <w:spacing w:before="40" w:after="120"/>
              <w:ind w:left="57" w:right="-57"/>
            </w:pPr>
          </w:p>
        </w:tc>
        <w:tc>
          <w:tcPr>
            <w:tcW w:w="218" w:type="dxa"/>
            <w:shd w:val="clear" w:color="auto" w:fill="auto"/>
          </w:tcPr>
          <w:p w14:paraId="1261A56E" w14:textId="77777777" w:rsidR="008C0830" w:rsidRPr="00B4462E" w:rsidRDefault="008C0830" w:rsidP="005726D4">
            <w:pPr>
              <w:suppressAutoHyphens w:val="0"/>
              <w:spacing w:before="40" w:after="120"/>
              <w:ind w:left="57" w:right="-57"/>
            </w:pPr>
          </w:p>
        </w:tc>
        <w:tc>
          <w:tcPr>
            <w:tcW w:w="218" w:type="dxa"/>
            <w:shd w:val="clear" w:color="auto" w:fill="auto"/>
          </w:tcPr>
          <w:p w14:paraId="47143498" w14:textId="77777777" w:rsidR="008C0830" w:rsidRPr="00B4462E" w:rsidRDefault="008C0830" w:rsidP="005726D4">
            <w:pPr>
              <w:suppressAutoHyphens w:val="0"/>
              <w:spacing w:before="40" w:after="120"/>
              <w:ind w:left="57" w:right="-57"/>
            </w:pPr>
          </w:p>
        </w:tc>
        <w:tc>
          <w:tcPr>
            <w:tcW w:w="218" w:type="dxa"/>
            <w:shd w:val="clear" w:color="auto" w:fill="auto"/>
          </w:tcPr>
          <w:p w14:paraId="6D327791" w14:textId="77777777" w:rsidR="008C0830" w:rsidRPr="00B4462E" w:rsidRDefault="008C0830" w:rsidP="005726D4">
            <w:pPr>
              <w:suppressAutoHyphens w:val="0"/>
              <w:spacing w:before="40" w:after="120"/>
              <w:ind w:left="57" w:right="-57"/>
            </w:pPr>
          </w:p>
        </w:tc>
        <w:tc>
          <w:tcPr>
            <w:tcW w:w="218" w:type="dxa"/>
            <w:shd w:val="clear" w:color="auto" w:fill="auto"/>
          </w:tcPr>
          <w:p w14:paraId="4421F966" w14:textId="77777777" w:rsidR="008C0830" w:rsidRPr="00B4462E" w:rsidRDefault="008C0830" w:rsidP="005726D4">
            <w:pPr>
              <w:suppressAutoHyphens w:val="0"/>
              <w:spacing w:before="40" w:after="120"/>
              <w:ind w:left="57" w:right="-57"/>
            </w:pPr>
          </w:p>
        </w:tc>
        <w:tc>
          <w:tcPr>
            <w:tcW w:w="218" w:type="dxa"/>
            <w:shd w:val="clear" w:color="auto" w:fill="auto"/>
          </w:tcPr>
          <w:p w14:paraId="6669A47B" w14:textId="77777777" w:rsidR="008C0830" w:rsidRPr="00B4462E" w:rsidRDefault="008C0830" w:rsidP="005726D4">
            <w:pPr>
              <w:suppressAutoHyphens w:val="0"/>
              <w:spacing w:before="40" w:after="120"/>
              <w:ind w:left="57" w:right="-57"/>
            </w:pPr>
          </w:p>
        </w:tc>
        <w:tc>
          <w:tcPr>
            <w:tcW w:w="218" w:type="dxa"/>
            <w:shd w:val="clear" w:color="auto" w:fill="auto"/>
          </w:tcPr>
          <w:p w14:paraId="7DD7E822" w14:textId="77777777" w:rsidR="008C0830" w:rsidRPr="00B4462E" w:rsidRDefault="008C0830" w:rsidP="005726D4">
            <w:pPr>
              <w:suppressAutoHyphens w:val="0"/>
              <w:spacing w:before="40" w:after="120"/>
              <w:ind w:left="57" w:right="-57"/>
            </w:pPr>
          </w:p>
        </w:tc>
      </w:tr>
      <w:tr w:rsidR="00132C71" w:rsidRPr="00B4462E" w14:paraId="7F28C373" w14:textId="77777777" w:rsidTr="002B4888">
        <w:trPr>
          <w:cantSplit/>
        </w:trPr>
        <w:tc>
          <w:tcPr>
            <w:tcW w:w="4461" w:type="dxa"/>
            <w:tcBorders>
              <w:top w:val="dashSmallGap" w:sz="4" w:space="0" w:color="000080"/>
              <w:bottom w:val="dashSmallGap" w:sz="4" w:space="0" w:color="000080"/>
            </w:tcBorders>
            <w:shd w:val="pct12" w:color="auto" w:fill="auto"/>
          </w:tcPr>
          <w:p w14:paraId="6CBBBD36" w14:textId="5D934902" w:rsidR="008C0830" w:rsidRPr="00B4462E" w:rsidRDefault="008C0830" w:rsidP="005726D4">
            <w:pPr>
              <w:suppressAutoHyphens w:val="0"/>
              <w:spacing w:before="40" w:after="120"/>
              <w:ind w:left="113" w:right="113"/>
            </w:pPr>
            <w:r w:rsidRPr="00B4462E">
              <w:t>Climate change</w:t>
            </w:r>
            <w:r w:rsidR="00617565">
              <w:t xml:space="preserve"> and </w:t>
            </w:r>
            <w:r w:rsidRPr="00B4462E">
              <w:t xml:space="preserve">desertification </w:t>
            </w:r>
          </w:p>
        </w:tc>
        <w:tc>
          <w:tcPr>
            <w:tcW w:w="233" w:type="dxa"/>
            <w:tcBorders>
              <w:bottom w:val="dashSmallGap" w:sz="4" w:space="0" w:color="000080"/>
            </w:tcBorders>
            <w:shd w:val="clear" w:color="auto" w:fill="auto"/>
          </w:tcPr>
          <w:p w14:paraId="7956A983" w14:textId="77777777" w:rsidR="008C0830" w:rsidRPr="00B4462E" w:rsidRDefault="008C0830" w:rsidP="005726D4">
            <w:pPr>
              <w:suppressAutoHyphens w:val="0"/>
              <w:spacing w:before="40" w:after="120"/>
              <w:ind w:left="57" w:right="-57"/>
            </w:pPr>
          </w:p>
        </w:tc>
        <w:tc>
          <w:tcPr>
            <w:tcW w:w="233" w:type="dxa"/>
            <w:tcBorders>
              <w:bottom w:val="dashSmallGap" w:sz="4" w:space="0" w:color="000080"/>
            </w:tcBorders>
            <w:shd w:val="clear" w:color="auto" w:fill="auto"/>
          </w:tcPr>
          <w:p w14:paraId="0CB2122F" w14:textId="77777777" w:rsidR="008C0830" w:rsidRPr="00B4462E" w:rsidRDefault="008C0830" w:rsidP="005726D4">
            <w:pPr>
              <w:suppressAutoHyphens w:val="0"/>
              <w:spacing w:before="40" w:after="120"/>
              <w:ind w:left="57" w:right="-57"/>
            </w:pPr>
          </w:p>
        </w:tc>
        <w:tc>
          <w:tcPr>
            <w:tcW w:w="233" w:type="dxa"/>
            <w:tcBorders>
              <w:bottom w:val="dashSmallGap" w:sz="4" w:space="0" w:color="000080"/>
            </w:tcBorders>
            <w:shd w:val="clear" w:color="auto" w:fill="auto"/>
          </w:tcPr>
          <w:p w14:paraId="267057D6" w14:textId="77777777" w:rsidR="008C0830" w:rsidRPr="00B4462E" w:rsidRDefault="008C0830" w:rsidP="005726D4">
            <w:pPr>
              <w:suppressAutoHyphens w:val="0"/>
              <w:spacing w:before="40" w:after="120"/>
              <w:ind w:left="57" w:right="-57"/>
            </w:pPr>
          </w:p>
        </w:tc>
        <w:tc>
          <w:tcPr>
            <w:tcW w:w="233" w:type="dxa"/>
            <w:tcBorders>
              <w:bottom w:val="dashSmallGap" w:sz="4" w:space="0" w:color="000080"/>
            </w:tcBorders>
            <w:shd w:val="clear" w:color="auto" w:fill="auto"/>
          </w:tcPr>
          <w:p w14:paraId="3EE68083" w14:textId="77777777" w:rsidR="008C0830" w:rsidRPr="00B4462E" w:rsidRDefault="008C0830" w:rsidP="005726D4">
            <w:pPr>
              <w:suppressAutoHyphens w:val="0"/>
              <w:spacing w:before="40" w:after="120"/>
              <w:ind w:left="57" w:right="-57"/>
            </w:pPr>
          </w:p>
        </w:tc>
        <w:tc>
          <w:tcPr>
            <w:tcW w:w="233" w:type="dxa"/>
            <w:tcBorders>
              <w:bottom w:val="dashSmallGap" w:sz="4" w:space="0" w:color="000080"/>
            </w:tcBorders>
            <w:shd w:val="clear" w:color="auto" w:fill="auto"/>
          </w:tcPr>
          <w:p w14:paraId="2BDCFE47" w14:textId="77777777" w:rsidR="008C0830" w:rsidRPr="00B4462E" w:rsidRDefault="008C0830" w:rsidP="005726D4">
            <w:pPr>
              <w:suppressAutoHyphens w:val="0"/>
              <w:spacing w:before="40" w:after="120"/>
              <w:ind w:left="57" w:right="-57"/>
            </w:pPr>
          </w:p>
        </w:tc>
        <w:tc>
          <w:tcPr>
            <w:tcW w:w="218" w:type="dxa"/>
            <w:tcBorders>
              <w:bottom w:val="dashSmallGap" w:sz="4" w:space="0" w:color="000080"/>
            </w:tcBorders>
            <w:shd w:val="clear" w:color="auto" w:fill="auto"/>
          </w:tcPr>
          <w:p w14:paraId="5813B7B8" w14:textId="77777777" w:rsidR="008C0830" w:rsidRPr="00B4462E" w:rsidRDefault="008C0830" w:rsidP="005726D4">
            <w:pPr>
              <w:suppressAutoHyphens w:val="0"/>
              <w:spacing w:before="40" w:after="120"/>
              <w:ind w:left="57" w:right="-57"/>
            </w:pPr>
          </w:p>
        </w:tc>
        <w:tc>
          <w:tcPr>
            <w:tcW w:w="218" w:type="dxa"/>
            <w:tcBorders>
              <w:bottom w:val="dashSmallGap" w:sz="4" w:space="0" w:color="000080"/>
            </w:tcBorders>
            <w:shd w:val="clear" w:color="auto" w:fill="auto"/>
          </w:tcPr>
          <w:p w14:paraId="077BE417" w14:textId="77777777" w:rsidR="008C0830" w:rsidRPr="00B4462E" w:rsidRDefault="008C0830" w:rsidP="005726D4">
            <w:pPr>
              <w:suppressAutoHyphens w:val="0"/>
              <w:spacing w:before="40" w:after="120"/>
              <w:ind w:left="57" w:right="-57"/>
            </w:pPr>
          </w:p>
        </w:tc>
        <w:tc>
          <w:tcPr>
            <w:tcW w:w="218" w:type="dxa"/>
            <w:tcBorders>
              <w:bottom w:val="dashSmallGap" w:sz="4" w:space="0" w:color="000080"/>
            </w:tcBorders>
            <w:shd w:val="clear" w:color="auto" w:fill="auto"/>
          </w:tcPr>
          <w:p w14:paraId="36E9FC74" w14:textId="77777777" w:rsidR="008C0830" w:rsidRPr="00B4462E" w:rsidRDefault="008C0830" w:rsidP="005726D4">
            <w:pPr>
              <w:suppressAutoHyphens w:val="0"/>
              <w:spacing w:before="40" w:after="120"/>
              <w:ind w:left="57" w:right="-57"/>
            </w:pPr>
          </w:p>
        </w:tc>
        <w:tc>
          <w:tcPr>
            <w:tcW w:w="218" w:type="dxa"/>
            <w:tcBorders>
              <w:bottom w:val="dashSmallGap" w:sz="4" w:space="0" w:color="000080"/>
            </w:tcBorders>
            <w:shd w:val="clear" w:color="auto" w:fill="auto"/>
          </w:tcPr>
          <w:p w14:paraId="4986CD86" w14:textId="77777777" w:rsidR="008C0830" w:rsidRPr="00B4462E" w:rsidRDefault="008C0830" w:rsidP="005726D4">
            <w:pPr>
              <w:suppressAutoHyphens w:val="0"/>
              <w:spacing w:before="40" w:after="120"/>
              <w:ind w:left="57" w:right="-57"/>
            </w:pPr>
          </w:p>
        </w:tc>
        <w:tc>
          <w:tcPr>
            <w:tcW w:w="218" w:type="dxa"/>
            <w:tcBorders>
              <w:bottom w:val="dashSmallGap" w:sz="4" w:space="0" w:color="000080"/>
            </w:tcBorders>
            <w:shd w:val="clear" w:color="auto" w:fill="auto"/>
          </w:tcPr>
          <w:p w14:paraId="53877049" w14:textId="77777777" w:rsidR="008C0830" w:rsidRPr="00B4462E" w:rsidRDefault="008C0830" w:rsidP="005726D4">
            <w:pPr>
              <w:suppressAutoHyphens w:val="0"/>
              <w:spacing w:before="40" w:after="120"/>
              <w:ind w:left="57" w:right="-57"/>
            </w:pPr>
          </w:p>
        </w:tc>
        <w:tc>
          <w:tcPr>
            <w:tcW w:w="218" w:type="dxa"/>
            <w:tcBorders>
              <w:bottom w:val="dashSmallGap" w:sz="4" w:space="0" w:color="000080"/>
            </w:tcBorders>
            <w:shd w:val="clear" w:color="auto" w:fill="auto"/>
          </w:tcPr>
          <w:p w14:paraId="0DEB7BDC" w14:textId="77777777" w:rsidR="008C0830" w:rsidRPr="00B4462E" w:rsidRDefault="008C0830" w:rsidP="005726D4">
            <w:pPr>
              <w:suppressAutoHyphens w:val="0"/>
              <w:spacing w:before="40" w:after="120"/>
              <w:ind w:left="57" w:right="-57"/>
            </w:pPr>
          </w:p>
        </w:tc>
        <w:tc>
          <w:tcPr>
            <w:tcW w:w="218" w:type="dxa"/>
            <w:tcBorders>
              <w:bottom w:val="dashSmallGap" w:sz="4" w:space="0" w:color="000080"/>
            </w:tcBorders>
            <w:shd w:val="clear" w:color="auto" w:fill="auto"/>
          </w:tcPr>
          <w:p w14:paraId="1DFB6A82" w14:textId="77777777" w:rsidR="008C0830" w:rsidRPr="00B4462E" w:rsidRDefault="008C0830" w:rsidP="005726D4">
            <w:pPr>
              <w:suppressAutoHyphens w:val="0"/>
              <w:spacing w:before="40" w:after="120"/>
              <w:ind w:left="57" w:right="-57"/>
            </w:pPr>
          </w:p>
        </w:tc>
        <w:tc>
          <w:tcPr>
            <w:tcW w:w="218" w:type="dxa"/>
            <w:tcBorders>
              <w:bottom w:val="dashSmallGap" w:sz="4" w:space="0" w:color="000080"/>
            </w:tcBorders>
            <w:shd w:val="clear" w:color="auto" w:fill="auto"/>
          </w:tcPr>
          <w:p w14:paraId="5131D0EC" w14:textId="77777777" w:rsidR="008C0830" w:rsidRPr="00B4462E" w:rsidRDefault="008C0830" w:rsidP="005726D4">
            <w:pPr>
              <w:suppressAutoHyphens w:val="0"/>
              <w:spacing w:before="40" w:after="120"/>
              <w:ind w:left="57" w:right="-57"/>
            </w:pPr>
          </w:p>
        </w:tc>
      </w:tr>
      <w:tr w:rsidR="00132C71" w:rsidRPr="00B4462E" w14:paraId="024A20E5" w14:textId="77777777" w:rsidTr="002B4888">
        <w:trPr>
          <w:cantSplit/>
        </w:trPr>
        <w:tc>
          <w:tcPr>
            <w:tcW w:w="4461" w:type="dxa"/>
            <w:tcBorders>
              <w:top w:val="dashSmallGap" w:sz="4" w:space="0" w:color="000080"/>
              <w:bottom w:val="dashSmallGap" w:sz="4" w:space="0" w:color="000080"/>
            </w:tcBorders>
            <w:shd w:val="pct12" w:color="auto" w:fill="auto"/>
          </w:tcPr>
          <w:p w14:paraId="59DF0B30" w14:textId="77777777" w:rsidR="008C0830" w:rsidRPr="00B4462E" w:rsidRDefault="008C0830" w:rsidP="005726D4">
            <w:pPr>
              <w:suppressAutoHyphens w:val="0"/>
              <w:spacing w:before="40" w:after="120"/>
              <w:ind w:left="113" w:right="113"/>
            </w:pPr>
            <w:r w:rsidRPr="00B4462E">
              <w:t xml:space="preserve">Personal and family health (e.g., HIV/AIDS, drug abuse) </w:t>
            </w:r>
          </w:p>
        </w:tc>
        <w:tc>
          <w:tcPr>
            <w:tcW w:w="233" w:type="dxa"/>
            <w:tcBorders>
              <w:top w:val="dashSmallGap" w:sz="4" w:space="0" w:color="000080"/>
              <w:bottom w:val="dashSmallGap" w:sz="4" w:space="0" w:color="000080"/>
            </w:tcBorders>
            <w:shd w:val="clear" w:color="auto" w:fill="auto"/>
          </w:tcPr>
          <w:p w14:paraId="5CBD0661" w14:textId="77777777" w:rsidR="008C0830" w:rsidRPr="00B4462E" w:rsidRDefault="008C0830" w:rsidP="005726D4">
            <w:pPr>
              <w:suppressAutoHyphens w:val="0"/>
              <w:spacing w:before="40" w:after="120"/>
              <w:ind w:left="57" w:right="-57"/>
            </w:pPr>
          </w:p>
        </w:tc>
        <w:tc>
          <w:tcPr>
            <w:tcW w:w="233" w:type="dxa"/>
            <w:tcBorders>
              <w:top w:val="dashSmallGap" w:sz="4" w:space="0" w:color="000080"/>
              <w:bottom w:val="dashSmallGap" w:sz="4" w:space="0" w:color="000080"/>
            </w:tcBorders>
            <w:shd w:val="clear" w:color="auto" w:fill="auto"/>
          </w:tcPr>
          <w:p w14:paraId="5AAA9E30" w14:textId="77777777" w:rsidR="008C0830" w:rsidRPr="00B4462E" w:rsidRDefault="008C0830" w:rsidP="005726D4">
            <w:pPr>
              <w:suppressAutoHyphens w:val="0"/>
              <w:spacing w:before="40" w:after="120"/>
              <w:ind w:left="57" w:right="-57"/>
            </w:pPr>
          </w:p>
        </w:tc>
        <w:tc>
          <w:tcPr>
            <w:tcW w:w="233" w:type="dxa"/>
            <w:tcBorders>
              <w:top w:val="dashSmallGap" w:sz="4" w:space="0" w:color="000080"/>
              <w:bottom w:val="dashSmallGap" w:sz="4" w:space="0" w:color="000080"/>
            </w:tcBorders>
            <w:shd w:val="clear" w:color="auto" w:fill="auto"/>
          </w:tcPr>
          <w:p w14:paraId="5E83874E" w14:textId="77777777" w:rsidR="008C0830" w:rsidRPr="00B4462E" w:rsidRDefault="008C0830" w:rsidP="005726D4">
            <w:pPr>
              <w:suppressAutoHyphens w:val="0"/>
              <w:spacing w:before="40" w:after="120"/>
              <w:ind w:left="57" w:right="-57"/>
            </w:pPr>
          </w:p>
        </w:tc>
        <w:tc>
          <w:tcPr>
            <w:tcW w:w="233" w:type="dxa"/>
            <w:tcBorders>
              <w:top w:val="dashSmallGap" w:sz="4" w:space="0" w:color="000080"/>
              <w:bottom w:val="dashSmallGap" w:sz="4" w:space="0" w:color="000080"/>
            </w:tcBorders>
            <w:shd w:val="clear" w:color="auto" w:fill="auto"/>
          </w:tcPr>
          <w:p w14:paraId="76EA9C71" w14:textId="77777777" w:rsidR="008C0830" w:rsidRPr="00B4462E" w:rsidRDefault="008C0830" w:rsidP="005726D4">
            <w:pPr>
              <w:suppressAutoHyphens w:val="0"/>
              <w:spacing w:before="40" w:after="120"/>
              <w:ind w:left="57" w:right="-57"/>
            </w:pPr>
          </w:p>
        </w:tc>
        <w:tc>
          <w:tcPr>
            <w:tcW w:w="233" w:type="dxa"/>
            <w:tcBorders>
              <w:top w:val="dashSmallGap" w:sz="4" w:space="0" w:color="000080"/>
              <w:bottom w:val="dashSmallGap" w:sz="4" w:space="0" w:color="000080"/>
            </w:tcBorders>
            <w:shd w:val="clear" w:color="auto" w:fill="auto"/>
          </w:tcPr>
          <w:p w14:paraId="2180847A" w14:textId="77777777" w:rsidR="008C0830" w:rsidRPr="00B4462E" w:rsidRDefault="008C0830" w:rsidP="005726D4">
            <w:pPr>
              <w:suppressAutoHyphens w:val="0"/>
              <w:spacing w:before="40" w:after="120"/>
              <w:ind w:left="57" w:right="-57"/>
            </w:pPr>
          </w:p>
        </w:tc>
        <w:tc>
          <w:tcPr>
            <w:tcW w:w="218" w:type="dxa"/>
            <w:tcBorders>
              <w:top w:val="dashSmallGap" w:sz="4" w:space="0" w:color="000080"/>
              <w:bottom w:val="dashSmallGap" w:sz="4" w:space="0" w:color="000080"/>
            </w:tcBorders>
            <w:shd w:val="clear" w:color="auto" w:fill="auto"/>
          </w:tcPr>
          <w:p w14:paraId="5A6705AC" w14:textId="77777777" w:rsidR="008C0830" w:rsidRPr="00B4462E" w:rsidRDefault="008C0830" w:rsidP="005726D4">
            <w:pPr>
              <w:suppressAutoHyphens w:val="0"/>
              <w:spacing w:before="40" w:after="120"/>
              <w:ind w:left="57" w:right="-57"/>
            </w:pPr>
          </w:p>
        </w:tc>
        <w:tc>
          <w:tcPr>
            <w:tcW w:w="218" w:type="dxa"/>
            <w:tcBorders>
              <w:top w:val="dashSmallGap" w:sz="4" w:space="0" w:color="000080"/>
              <w:bottom w:val="dashSmallGap" w:sz="4" w:space="0" w:color="000080"/>
            </w:tcBorders>
            <w:shd w:val="clear" w:color="auto" w:fill="auto"/>
          </w:tcPr>
          <w:p w14:paraId="3D519105" w14:textId="77777777" w:rsidR="008C0830" w:rsidRPr="00B4462E" w:rsidRDefault="008C0830" w:rsidP="005726D4">
            <w:pPr>
              <w:suppressAutoHyphens w:val="0"/>
              <w:spacing w:before="40" w:after="120"/>
              <w:ind w:left="57" w:right="-57"/>
            </w:pPr>
          </w:p>
        </w:tc>
        <w:tc>
          <w:tcPr>
            <w:tcW w:w="218" w:type="dxa"/>
            <w:tcBorders>
              <w:top w:val="dashSmallGap" w:sz="4" w:space="0" w:color="000080"/>
              <w:bottom w:val="dashSmallGap" w:sz="4" w:space="0" w:color="000080"/>
            </w:tcBorders>
            <w:shd w:val="clear" w:color="auto" w:fill="auto"/>
          </w:tcPr>
          <w:p w14:paraId="7D35381E" w14:textId="77777777" w:rsidR="008C0830" w:rsidRPr="00B4462E" w:rsidRDefault="008C0830" w:rsidP="005726D4">
            <w:pPr>
              <w:suppressAutoHyphens w:val="0"/>
              <w:spacing w:before="40" w:after="120"/>
              <w:ind w:left="57" w:right="-57"/>
            </w:pPr>
          </w:p>
        </w:tc>
        <w:tc>
          <w:tcPr>
            <w:tcW w:w="218" w:type="dxa"/>
            <w:tcBorders>
              <w:top w:val="dashSmallGap" w:sz="4" w:space="0" w:color="000080"/>
              <w:bottom w:val="dashSmallGap" w:sz="4" w:space="0" w:color="000080"/>
            </w:tcBorders>
            <w:shd w:val="clear" w:color="auto" w:fill="auto"/>
          </w:tcPr>
          <w:p w14:paraId="7DB6C5CA" w14:textId="77777777" w:rsidR="008C0830" w:rsidRPr="00B4462E" w:rsidRDefault="008C0830" w:rsidP="005726D4">
            <w:pPr>
              <w:suppressAutoHyphens w:val="0"/>
              <w:spacing w:before="40" w:after="120"/>
              <w:ind w:left="57" w:right="-57"/>
            </w:pPr>
          </w:p>
        </w:tc>
        <w:tc>
          <w:tcPr>
            <w:tcW w:w="218" w:type="dxa"/>
            <w:tcBorders>
              <w:top w:val="dashSmallGap" w:sz="4" w:space="0" w:color="000080"/>
              <w:bottom w:val="dashSmallGap" w:sz="4" w:space="0" w:color="000080"/>
            </w:tcBorders>
            <w:shd w:val="clear" w:color="auto" w:fill="auto"/>
          </w:tcPr>
          <w:p w14:paraId="67CECFFD" w14:textId="77777777" w:rsidR="008C0830" w:rsidRPr="00B4462E" w:rsidRDefault="008C0830" w:rsidP="005726D4">
            <w:pPr>
              <w:suppressAutoHyphens w:val="0"/>
              <w:spacing w:before="40" w:after="120"/>
              <w:ind w:left="57" w:right="-57"/>
            </w:pPr>
          </w:p>
        </w:tc>
        <w:tc>
          <w:tcPr>
            <w:tcW w:w="218" w:type="dxa"/>
            <w:tcBorders>
              <w:top w:val="dashSmallGap" w:sz="4" w:space="0" w:color="000080"/>
              <w:bottom w:val="dashSmallGap" w:sz="4" w:space="0" w:color="000080"/>
            </w:tcBorders>
            <w:shd w:val="clear" w:color="auto" w:fill="auto"/>
          </w:tcPr>
          <w:p w14:paraId="040E15A0" w14:textId="77777777" w:rsidR="008C0830" w:rsidRPr="00B4462E" w:rsidRDefault="008C0830" w:rsidP="005726D4">
            <w:pPr>
              <w:suppressAutoHyphens w:val="0"/>
              <w:spacing w:before="40" w:after="120"/>
              <w:ind w:left="57" w:right="-57"/>
            </w:pPr>
          </w:p>
        </w:tc>
        <w:tc>
          <w:tcPr>
            <w:tcW w:w="218" w:type="dxa"/>
            <w:tcBorders>
              <w:top w:val="dashSmallGap" w:sz="4" w:space="0" w:color="000080"/>
              <w:bottom w:val="dashSmallGap" w:sz="4" w:space="0" w:color="000080"/>
            </w:tcBorders>
            <w:shd w:val="clear" w:color="auto" w:fill="auto"/>
          </w:tcPr>
          <w:p w14:paraId="2B604024" w14:textId="77777777" w:rsidR="008C0830" w:rsidRPr="00B4462E" w:rsidRDefault="008C0830" w:rsidP="005726D4">
            <w:pPr>
              <w:suppressAutoHyphens w:val="0"/>
              <w:spacing w:before="40" w:after="120"/>
              <w:ind w:left="57" w:right="-57"/>
            </w:pPr>
          </w:p>
        </w:tc>
        <w:tc>
          <w:tcPr>
            <w:tcW w:w="218" w:type="dxa"/>
            <w:tcBorders>
              <w:top w:val="dashSmallGap" w:sz="4" w:space="0" w:color="000080"/>
              <w:bottom w:val="dashSmallGap" w:sz="4" w:space="0" w:color="000080"/>
            </w:tcBorders>
            <w:shd w:val="clear" w:color="auto" w:fill="auto"/>
          </w:tcPr>
          <w:p w14:paraId="26897494" w14:textId="77777777" w:rsidR="008C0830" w:rsidRPr="00B4462E" w:rsidRDefault="008C0830" w:rsidP="005726D4">
            <w:pPr>
              <w:suppressAutoHyphens w:val="0"/>
              <w:spacing w:before="40" w:after="120"/>
              <w:ind w:left="57" w:right="-57"/>
            </w:pPr>
          </w:p>
        </w:tc>
      </w:tr>
      <w:tr w:rsidR="0047261E" w:rsidRPr="00B4462E" w14:paraId="631D987A" w14:textId="77777777" w:rsidTr="002B4888">
        <w:trPr>
          <w:cantSplit/>
        </w:trPr>
        <w:tc>
          <w:tcPr>
            <w:tcW w:w="4461" w:type="dxa"/>
            <w:tcBorders>
              <w:top w:val="single" w:sz="12" w:space="0" w:color="000080"/>
              <w:bottom w:val="dashSmallGap" w:sz="4" w:space="0" w:color="000080"/>
            </w:tcBorders>
            <w:shd w:val="pct12" w:color="auto" w:fill="auto"/>
          </w:tcPr>
          <w:p w14:paraId="70DC9D79" w14:textId="77777777" w:rsidR="008C0830" w:rsidRPr="00B4462E" w:rsidRDefault="008C0830" w:rsidP="005726D4">
            <w:pPr>
              <w:suppressAutoHyphens w:val="0"/>
              <w:spacing w:before="40" w:after="120"/>
              <w:ind w:left="113" w:right="113"/>
            </w:pPr>
            <w:r w:rsidRPr="00B4462E">
              <w:t>Environmental health (e.g., food and drinking; water quality; pollution)</w:t>
            </w:r>
          </w:p>
        </w:tc>
        <w:tc>
          <w:tcPr>
            <w:tcW w:w="233" w:type="dxa"/>
            <w:tcBorders>
              <w:top w:val="single" w:sz="12" w:space="0" w:color="000080"/>
            </w:tcBorders>
            <w:shd w:val="clear" w:color="auto" w:fill="auto"/>
          </w:tcPr>
          <w:p w14:paraId="5A921236" w14:textId="77777777" w:rsidR="008C0830" w:rsidRPr="00B4462E" w:rsidRDefault="008C0830" w:rsidP="005726D4">
            <w:pPr>
              <w:suppressAutoHyphens w:val="0"/>
              <w:spacing w:before="40" w:after="120"/>
              <w:ind w:right="113"/>
            </w:pPr>
          </w:p>
        </w:tc>
        <w:tc>
          <w:tcPr>
            <w:tcW w:w="233" w:type="dxa"/>
            <w:tcBorders>
              <w:top w:val="single" w:sz="12" w:space="0" w:color="000080"/>
            </w:tcBorders>
            <w:shd w:val="clear" w:color="auto" w:fill="auto"/>
          </w:tcPr>
          <w:p w14:paraId="30D177B6" w14:textId="77777777" w:rsidR="008C0830" w:rsidRPr="00B4462E" w:rsidRDefault="008C0830" w:rsidP="005726D4">
            <w:pPr>
              <w:suppressAutoHyphens w:val="0"/>
              <w:spacing w:before="40" w:after="120"/>
              <w:ind w:right="113"/>
            </w:pPr>
          </w:p>
        </w:tc>
        <w:tc>
          <w:tcPr>
            <w:tcW w:w="233" w:type="dxa"/>
            <w:tcBorders>
              <w:top w:val="single" w:sz="12" w:space="0" w:color="000080"/>
            </w:tcBorders>
            <w:shd w:val="clear" w:color="auto" w:fill="auto"/>
          </w:tcPr>
          <w:p w14:paraId="6EEA4FA4" w14:textId="77777777" w:rsidR="008C0830" w:rsidRPr="00B4462E" w:rsidRDefault="008C0830" w:rsidP="005726D4">
            <w:pPr>
              <w:suppressAutoHyphens w:val="0"/>
              <w:spacing w:before="40" w:after="120"/>
              <w:ind w:right="113"/>
            </w:pPr>
          </w:p>
        </w:tc>
        <w:tc>
          <w:tcPr>
            <w:tcW w:w="233" w:type="dxa"/>
            <w:tcBorders>
              <w:top w:val="single" w:sz="12" w:space="0" w:color="000080"/>
            </w:tcBorders>
            <w:shd w:val="clear" w:color="auto" w:fill="auto"/>
          </w:tcPr>
          <w:p w14:paraId="2DFE2E35" w14:textId="77777777" w:rsidR="008C0830" w:rsidRPr="00B4462E" w:rsidRDefault="008C0830" w:rsidP="005726D4">
            <w:pPr>
              <w:suppressAutoHyphens w:val="0"/>
              <w:spacing w:before="40" w:after="120"/>
              <w:ind w:right="113"/>
            </w:pPr>
          </w:p>
        </w:tc>
        <w:tc>
          <w:tcPr>
            <w:tcW w:w="233" w:type="dxa"/>
            <w:tcBorders>
              <w:top w:val="single" w:sz="12" w:space="0" w:color="000080"/>
            </w:tcBorders>
            <w:shd w:val="clear" w:color="auto" w:fill="auto"/>
          </w:tcPr>
          <w:p w14:paraId="0B3F62D3" w14:textId="77777777" w:rsidR="008C0830" w:rsidRPr="00B4462E" w:rsidRDefault="008C0830" w:rsidP="005726D4">
            <w:pPr>
              <w:suppressAutoHyphens w:val="0"/>
              <w:spacing w:before="40" w:after="120"/>
              <w:ind w:right="113"/>
            </w:pPr>
          </w:p>
        </w:tc>
        <w:tc>
          <w:tcPr>
            <w:tcW w:w="218" w:type="dxa"/>
            <w:tcBorders>
              <w:top w:val="single" w:sz="12" w:space="0" w:color="000080"/>
            </w:tcBorders>
            <w:shd w:val="clear" w:color="auto" w:fill="auto"/>
          </w:tcPr>
          <w:p w14:paraId="19BEFBA4" w14:textId="77777777" w:rsidR="008C0830" w:rsidRPr="00B4462E" w:rsidRDefault="008C0830" w:rsidP="005726D4">
            <w:pPr>
              <w:suppressAutoHyphens w:val="0"/>
              <w:spacing w:before="40" w:after="120"/>
              <w:ind w:right="113"/>
            </w:pPr>
          </w:p>
        </w:tc>
        <w:tc>
          <w:tcPr>
            <w:tcW w:w="218" w:type="dxa"/>
            <w:tcBorders>
              <w:top w:val="single" w:sz="12" w:space="0" w:color="000080"/>
            </w:tcBorders>
            <w:shd w:val="clear" w:color="auto" w:fill="auto"/>
          </w:tcPr>
          <w:p w14:paraId="4EC884E4" w14:textId="77777777" w:rsidR="008C0830" w:rsidRPr="00B4462E" w:rsidRDefault="008C0830" w:rsidP="005726D4">
            <w:pPr>
              <w:suppressAutoHyphens w:val="0"/>
              <w:spacing w:before="40" w:after="120"/>
              <w:ind w:right="113"/>
            </w:pPr>
          </w:p>
        </w:tc>
        <w:tc>
          <w:tcPr>
            <w:tcW w:w="218" w:type="dxa"/>
            <w:tcBorders>
              <w:top w:val="single" w:sz="12" w:space="0" w:color="000080"/>
            </w:tcBorders>
            <w:shd w:val="clear" w:color="auto" w:fill="auto"/>
          </w:tcPr>
          <w:p w14:paraId="7D9EEF26" w14:textId="77777777" w:rsidR="008C0830" w:rsidRPr="00B4462E" w:rsidRDefault="008C0830" w:rsidP="005726D4">
            <w:pPr>
              <w:suppressAutoHyphens w:val="0"/>
              <w:spacing w:before="40" w:after="120"/>
              <w:ind w:right="113"/>
            </w:pPr>
          </w:p>
        </w:tc>
        <w:tc>
          <w:tcPr>
            <w:tcW w:w="218" w:type="dxa"/>
            <w:tcBorders>
              <w:top w:val="single" w:sz="12" w:space="0" w:color="000080"/>
            </w:tcBorders>
            <w:shd w:val="clear" w:color="auto" w:fill="auto"/>
          </w:tcPr>
          <w:p w14:paraId="55497A37" w14:textId="77777777" w:rsidR="008C0830" w:rsidRPr="00B4462E" w:rsidRDefault="008C0830" w:rsidP="005726D4">
            <w:pPr>
              <w:suppressAutoHyphens w:val="0"/>
              <w:spacing w:before="40" w:after="120"/>
              <w:ind w:right="113"/>
            </w:pPr>
          </w:p>
        </w:tc>
        <w:tc>
          <w:tcPr>
            <w:tcW w:w="218" w:type="dxa"/>
            <w:tcBorders>
              <w:top w:val="single" w:sz="12" w:space="0" w:color="000080"/>
            </w:tcBorders>
            <w:shd w:val="clear" w:color="auto" w:fill="auto"/>
          </w:tcPr>
          <w:p w14:paraId="7EE28218" w14:textId="77777777" w:rsidR="008C0830" w:rsidRPr="00B4462E" w:rsidRDefault="008C0830" w:rsidP="005726D4">
            <w:pPr>
              <w:suppressAutoHyphens w:val="0"/>
              <w:spacing w:before="40" w:after="120"/>
              <w:ind w:right="113"/>
            </w:pPr>
          </w:p>
        </w:tc>
        <w:tc>
          <w:tcPr>
            <w:tcW w:w="218" w:type="dxa"/>
            <w:tcBorders>
              <w:top w:val="single" w:sz="12" w:space="0" w:color="000080"/>
            </w:tcBorders>
            <w:shd w:val="clear" w:color="auto" w:fill="auto"/>
          </w:tcPr>
          <w:p w14:paraId="52A5C50F" w14:textId="77777777" w:rsidR="008C0830" w:rsidRPr="00B4462E" w:rsidRDefault="008C0830" w:rsidP="005726D4">
            <w:pPr>
              <w:suppressAutoHyphens w:val="0"/>
              <w:spacing w:before="40" w:after="120"/>
              <w:ind w:right="113"/>
            </w:pPr>
          </w:p>
        </w:tc>
        <w:tc>
          <w:tcPr>
            <w:tcW w:w="218" w:type="dxa"/>
            <w:tcBorders>
              <w:top w:val="single" w:sz="12" w:space="0" w:color="000080"/>
            </w:tcBorders>
            <w:shd w:val="clear" w:color="auto" w:fill="auto"/>
          </w:tcPr>
          <w:p w14:paraId="3C85B17B" w14:textId="77777777" w:rsidR="008C0830" w:rsidRPr="00B4462E" w:rsidRDefault="008C0830" w:rsidP="005726D4">
            <w:pPr>
              <w:suppressAutoHyphens w:val="0"/>
              <w:spacing w:before="40" w:after="120"/>
              <w:ind w:right="113"/>
            </w:pPr>
          </w:p>
        </w:tc>
        <w:tc>
          <w:tcPr>
            <w:tcW w:w="218" w:type="dxa"/>
            <w:tcBorders>
              <w:top w:val="single" w:sz="12" w:space="0" w:color="000080"/>
            </w:tcBorders>
            <w:shd w:val="clear" w:color="auto" w:fill="auto"/>
          </w:tcPr>
          <w:p w14:paraId="6FF69E23" w14:textId="77777777" w:rsidR="008C0830" w:rsidRPr="00B4462E" w:rsidRDefault="008C0830" w:rsidP="005726D4">
            <w:pPr>
              <w:suppressAutoHyphens w:val="0"/>
              <w:spacing w:before="40" w:after="120"/>
              <w:ind w:right="113"/>
            </w:pPr>
          </w:p>
        </w:tc>
      </w:tr>
      <w:tr w:rsidR="00132C71" w:rsidRPr="00B4462E" w14:paraId="6B7A252D" w14:textId="77777777" w:rsidTr="002B4888">
        <w:trPr>
          <w:cantSplit/>
        </w:trPr>
        <w:tc>
          <w:tcPr>
            <w:tcW w:w="4461" w:type="dxa"/>
            <w:tcBorders>
              <w:top w:val="dashSmallGap" w:sz="4" w:space="0" w:color="000080"/>
              <w:bottom w:val="dashSmallGap" w:sz="4" w:space="0" w:color="000080"/>
            </w:tcBorders>
            <w:shd w:val="pct12" w:color="auto" w:fill="auto"/>
          </w:tcPr>
          <w:p w14:paraId="016F7297" w14:textId="77777777" w:rsidR="008C0830" w:rsidRPr="00B4462E" w:rsidRDefault="008C0830" w:rsidP="005726D4">
            <w:pPr>
              <w:suppressAutoHyphens w:val="0"/>
              <w:spacing w:before="40" w:after="120"/>
              <w:ind w:left="113" w:right="113"/>
            </w:pPr>
            <w:r w:rsidRPr="00B4462E">
              <w:t>Corporate social responsibility</w:t>
            </w:r>
          </w:p>
        </w:tc>
        <w:tc>
          <w:tcPr>
            <w:tcW w:w="233" w:type="dxa"/>
            <w:shd w:val="clear" w:color="auto" w:fill="auto"/>
          </w:tcPr>
          <w:p w14:paraId="2B8BBE68" w14:textId="77777777" w:rsidR="008C0830" w:rsidRPr="00B4462E" w:rsidRDefault="008C0830" w:rsidP="005726D4">
            <w:pPr>
              <w:suppressAutoHyphens w:val="0"/>
              <w:spacing w:before="40" w:after="120"/>
              <w:ind w:right="113"/>
            </w:pPr>
          </w:p>
        </w:tc>
        <w:tc>
          <w:tcPr>
            <w:tcW w:w="233" w:type="dxa"/>
            <w:shd w:val="clear" w:color="auto" w:fill="auto"/>
          </w:tcPr>
          <w:p w14:paraId="2B14746D" w14:textId="77777777" w:rsidR="008C0830" w:rsidRPr="00B4462E" w:rsidRDefault="008C0830" w:rsidP="005726D4">
            <w:pPr>
              <w:suppressAutoHyphens w:val="0"/>
              <w:spacing w:before="40" w:after="120"/>
              <w:ind w:right="113"/>
            </w:pPr>
          </w:p>
        </w:tc>
        <w:tc>
          <w:tcPr>
            <w:tcW w:w="233" w:type="dxa"/>
            <w:shd w:val="clear" w:color="auto" w:fill="auto"/>
          </w:tcPr>
          <w:p w14:paraId="4AC33401" w14:textId="77777777" w:rsidR="008C0830" w:rsidRPr="00B4462E" w:rsidRDefault="008C0830" w:rsidP="005726D4">
            <w:pPr>
              <w:suppressAutoHyphens w:val="0"/>
              <w:spacing w:before="40" w:after="120"/>
              <w:ind w:right="113"/>
            </w:pPr>
          </w:p>
        </w:tc>
        <w:tc>
          <w:tcPr>
            <w:tcW w:w="233" w:type="dxa"/>
            <w:shd w:val="clear" w:color="auto" w:fill="auto"/>
          </w:tcPr>
          <w:p w14:paraId="3DAEE79D" w14:textId="77777777" w:rsidR="008C0830" w:rsidRPr="00B4462E" w:rsidRDefault="008C0830" w:rsidP="005726D4">
            <w:pPr>
              <w:suppressAutoHyphens w:val="0"/>
              <w:spacing w:before="40" w:after="120"/>
              <w:ind w:right="113"/>
            </w:pPr>
          </w:p>
        </w:tc>
        <w:tc>
          <w:tcPr>
            <w:tcW w:w="233" w:type="dxa"/>
            <w:shd w:val="clear" w:color="auto" w:fill="auto"/>
          </w:tcPr>
          <w:p w14:paraId="79F83AB6" w14:textId="77777777" w:rsidR="008C0830" w:rsidRPr="00B4462E" w:rsidRDefault="008C0830" w:rsidP="005726D4">
            <w:pPr>
              <w:suppressAutoHyphens w:val="0"/>
              <w:spacing w:before="40" w:after="120"/>
              <w:ind w:right="113"/>
            </w:pPr>
          </w:p>
        </w:tc>
        <w:tc>
          <w:tcPr>
            <w:tcW w:w="218" w:type="dxa"/>
            <w:shd w:val="clear" w:color="auto" w:fill="auto"/>
          </w:tcPr>
          <w:p w14:paraId="42F15FAA" w14:textId="77777777" w:rsidR="008C0830" w:rsidRPr="00B4462E" w:rsidRDefault="008C0830" w:rsidP="005726D4">
            <w:pPr>
              <w:suppressAutoHyphens w:val="0"/>
              <w:spacing w:before="40" w:after="120"/>
              <w:ind w:right="113"/>
            </w:pPr>
          </w:p>
        </w:tc>
        <w:tc>
          <w:tcPr>
            <w:tcW w:w="218" w:type="dxa"/>
            <w:shd w:val="clear" w:color="auto" w:fill="auto"/>
          </w:tcPr>
          <w:p w14:paraId="40EFC6DD" w14:textId="77777777" w:rsidR="008C0830" w:rsidRPr="00B4462E" w:rsidRDefault="008C0830" w:rsidP="005726D4">
            <w:pPr>
              <w:suppressAutoHyphens w:val="0"/>
              <w:spacing w:before="40" w:after="120"/>
              <w:ind w:right="113"/>
            </w:pPr>
          </w:p>
        </w:tc>
        <w:tc>
          <w:tcPr>
            <w:tcW w:w="218" w:type="dxa"/>
            <w:shd w:val="clear" w:color="auto" w:fill="auto"/>
          </w:tcPr>
          <w:p w14:paraId="49ACD869" w14:textId="77777777" w:rsidR="008C0830" w:rsidRPr="00B4462E" w:rsidRDefault="008C0830" w:rsidP="005726D4">
            <w:pPr>
              <w:suppressAutoHyphens w:val="0"/>
              <w:spacing w:before="40" w:after="120"/>
              <w:ind w:right="113"/>
            </w:pPr>
          </w:p>
        </w:tc>
        <w:tc>
          <w:tcPr>
            <w:tcW w:w="218" w:type="dxa"/>
            <w:shd w:val="clear" w:color="auto" w:fill="auto"/>
          </w:tcPr>
          <w:p w14:paraId="06F722F8" w14:textId="77777777" w:rsidR="008C0830" w:rsidRPr="00B4462E" w:rsidRDefault="008C0830" w:rsidP="005726D4">
            <w:pPr>
              <w:suppressAutoHyphens w:val="0"/>
              <w:spacing w:before="40" w:after="120"/>
              <w:ind w:right="113"/>
            </w:pPr>
          </w:p>
        </w:tc>
        <w:tc>
          <w:tcPr>
            <w:tcW w:w="218" w:type="dxa"/>
            <w:shd w:val="clear" w:color="auto" w:fill="auto"/>
          </w:tcPr>
          <w:p w14:paraId="52052A02" w14:textId="77777777" w:rsidR="008C0830" w:rsidRPr="00B4462E" w:rsidRDefault="008C0830" w:rsidP="005726D4">
            <w:pPr>
              <w:suppressAutoHyphens w:val="0"/>
              <w:spacing w:before="40" w:after="120"/>
              <w:ind w:right="113"/>
            </w:pPr>
          </w:p>
        </w:tc>
        <w:tc>
          <w:tcPr>
            <w:tcW w:w="218" w:type="dxa"/>
            <w:shd w:val="clear" w:color="auto" w:fill="auto"/>
          </w:tcPr>
          <w:p w14:paraId="2B29651F" w14:textId="77777777" w:rsidR="008C0830" w:rsidRPr="00B4462E" w:rsidRDefault="008C0830" w:rsidP="005726D4">
            <w:pPr>
              <w:suppressAutoHyphens w:val="0"/>
              <w:spacing w:before="40" w:after="120"/>
              <w:ind w:right="113"/>
            </w:pPr>
          </w:p>
        </w:tc>
        <w:tc>
          <w:tcPr>
            <w:tcW w:w="218" w:type="dxa"/>
            <w:shd w:val="clear" w:color="auto" w:fill="auto"/>
          </w:tcPr>
          <w:p w14:paraId="6E191A4B" w14:textId="77777777" w:rsidR="008C0830" w:rsidRPr="00B4462E" w:rsidRDefault="008C0830" w:rsidP="005726D4">
            <w:pPr>
              <w:suppressAutoHyphens w:val="0"/>
              <w:spacing w:before="40" w:after="120"/>
              <w:ind w:right="113"/>
            </w:pPr>
          </w:p>
        </w:tc>
        <w:tc>
          <w:tcPr>
            <w:tcW w:w="218" w:type="dxa"/>
            <w:shd w:val="clear" w:color="auto" w:fill="auto"/>
          </w:tcPr>
          <w:p w14:paraId="5412ACC0" w14:textId="77777777" w:rsidR="008C0830" w:rsidRPr="00B4462E" w:rsidRDefault="008C0830" w:rsidP="005726D4">
            <w:pPr>
              <w:suppressAutoHyphens w:val="0"/>
              <w:spacing w:before="40" w:after="120"/>
              <w:ind w:right="113"/>
            </w:pPr>
          </w:p>
        </w:tc>
      </w:tr>
      <w:tr w:rsidR="00132C71" w:rsidRPr="00B4462E" w14:paraId="4DFD6FB2" w14:textId="77777777" w:rsidTr="002B4888">
        <w:trPr>
          <w:cantSplit/>
        </w:trPr>
        <w:tc>
          <w:tcPr>
            <w:tcW w:w="4461" w:type="dxa"/>
            <w:tcBorders>
              <w:top w:val="dashSmallGap" w:sz="4" w:space="0" w:color="000080"/>
              <w:bottom w:val="dashSmallGap" w:sz="4" w:space="0" w:color="000080"/>
            </w:tcBorders>
            <w:shd w:val="pct12" w:color="auto" w:fill="auto"/>
          </w:tcPr>
          <w:p w14:paraId="47F130F9" w14:textId="77777777" w:rsidR="008C0830" w:rsidRPr="00B4462E" w:rsidRDefault="008C0830" w:rsidP="005726D4">
            <w:pPr>
              <w:suppressAutoHyphens w:val="0"/>
              <w:spacing w:before="40" w:after="120"/>
              <w:ind w:left="113" w:right="113"/>
            </w:pPr>
            <w:r w:rsidRPr="00B4462E">
              <w:t>Production and/or consumption patterns</w:t>
            </w:r>
          </w:p>
        </w:tc>
        <w:tc>
          <w:tcPr>
            <w:tcW w:w="233" w:type="dxa"/>
            <w:shd w:val="clear" w:color="auto" w:fill="auto"/>
          </w:tcPr>
          <w:p w14:paraId="0AF0A397" w14:textId="77777777" w:rsidR="008C0830" w:rsidRPr="00B4462E" w:rsidRDefault="008C0830" w:rsidP="005726D4">
            <w:pPr>
              <w:suppressAutoHyphens w:val="0"/>
              <w:spacing w:before="40" w:after="120"/>
              <w:ind w:right="113"/>
            </w:pPr>
          </w:p>
        </w:tc>
        <w:tc>
          <w:tcPr>
            <w:tcW w:w="233" w:type="dxa"/>
            <w:shd w:val="clear" w:color="auto" w:fill="auto"/>
          </w:tcPr>
          <w:p w14:paraId="4CC0973F" w14:textId="77777777" w:rsidR="008C0830" w:rsidRPr="00B4462E" w:rsidRDefault="008C0830" w:rsidP="005726D4">
            <w:pPr>
              <w:suppressAutoHyphens w:val="0"/>
              <w:spacing w:before="40" w:after="120"/>
              <w:ind w:right="113"/>
            </w:pPr>
          </w:p>
        </w:tc>
        <w:tc>
          <w:tcPr>
            <w:tcW w:w="233" w:type="dxa"/>
            <w:shd w:val="clear" w:color="auto" w:fill="auto"/>
          </w:tcPr>
          <w:p w14:paraId="137718FE" w14:textId="77777777" w:rsidR="008C0830" w:rsidRPr="00B4462E" w:rsidRDefault="008C0830" w:rsidP="005726D4">
            <w:pPr>
              <w:suppressAutoHyphens w:val="0"/>
              <w:spacing w:before="40" w:after="120"/>
              <w:ind w:right="113"/>
            </w:pPr>
          </w:p>
        </w:tc>
        <w:tc>
          <w:tcPr>
            <w:tcW w:w="233" w:type="dxa"/>
            <w:shd w:val="clear" w:color="auto" w:fill="auto"/>
          </w:tcPr>
          <w:p w14:paraId="5B06783A" w14:textId="77777777" w:rsidR="008C0830" w:rsidRPr="00B4462E" w:rsidRDefault="008C0830" w:rsidP="005726D4">
            <w:pPr>
              <w:suppressAutoHyphens w:val="0"/>
              <w:spacing w:before="40" w:after="120"/>
              <w:ind w:right="113"/>
            </w:pPr>
          </w:p>
        </w:tc>
        <w:tc>
          <w:tcPr>
            <w:tcW w:w="233" w:type="dxa"/>
            <w:shd w:val="clear" w:color="auto" w:fill="auto"/>
          </w:tcPr>
          <w:p w14:paraId="223F2C81" w14:textId="77777777" w:rsidR="008C0830" w:rsidRPr="00B4462E" w:rsidRDefault="008C0830" w:rsidP="005726D4">
            <w:pPr>
              <w:suppressAutoHyphens w:val="0"/>
              <w:spacing w:before="40" w:after="120"/>
              <w:ind w:right="113"/>
            </w:pPr>
          </w:p>
        </w:tc>
        <w:tc>
          <w:tcPr>
            <w:tcW w:w="218" w:type="dxa"/>
            <w:shd w:val="clear" w:color="auto" w:fill="auto"/>
          </w:tcPr>
          <w:p w14:paraId="6C9B05C3" w14:textId="77777777" w:rsidR="008C0830" w:rsidRPr="00B4462E" w:rsidRDefault="008C0830" w:rsidP="005726D4">
            <w:pPr>
              <w:suppressAutoHyphens w:val="0"/>
              <w:spacing w:before="40" w:after="120"/>
              <w:ind w:right="113"/>
            </w:pPr>
          </w:p>
        </w:tc>
        <w:tc>
          <w:tcPr>
            <w:tcW w:w="218" w:type="dxa"/>
            <w:shd w:val="clear" w:color="auto" w:fill="auto"/>
          </w:tcPr>
          <w:p w14:paraId="1238ECD3" w14:textId="77777777" w:rsidR="008C0830" w:rsidRPr="00B4462E" w:rsidRDefault="008C0830" w:rsidP="005726D4">
            <w:pPr>
              <w:suppressAutoHyphens w:val="0"/>
              <w:spacing w:before="40" w:after="120"/>
              <w:ind w:right="113"/>
            </w:pPr>
          </w:p>
        </w:tc>
        <w:tc>
          <w:tcPr>
            <w:tcW w:w="218" w:type="dxa"/>
            <w:shd w:val="clear" w:color="auto" w:fill="auto"/>
          </w:tcPr>
          <w:p w14:paraId="2CE20C2E" w14:textId="77777777" w:rsidR="008C0830" w:rsidRPr="00B4462E" w:rsidRDefault="008C0830" w:rsidP="005726D4">
            <w:pPr>
              <w:suppressAutoHyphens w:val="0"/>
              <w:spacing w:before="40" w:after="120"/>
              <w:ind w:right="113"/>
            </w:pPr>
          </w:p>
        </w:tc>
        <w:tc>
          <w:tcPr>
            <w:tcW w:w="218" w:type="dxa"/>
            <w:shd w:val="clear" w:color="auto" w:fill="auto"/>
          </w:tcPr>
          <w:p w14:paraId="76FA1D05" w14:textId="77777777" w:rsidR="008C0830" w:rsidRPr="00B4462E" w:rsidRDefault="008C0830" w:rsidP="005726D4">
            <w:pPr>
              <w:suppressAutoHyphens w:val="0"/>
              <w:spacing w:before="40" w:after="120"/>
              <w:ind w:right="113"/>
            </w:pPr>
          </w:p>
        </w:tc>
        <w:tc>
          <w:tcPr>
            <w:tcW w:w="218" w:type="dxa"/>
            <w:shd w:val="clear" w:color="auto" w:fill="auto"/>
          </w:tcPr>
          <w:p w14:paraId="743840A0" w14:textId="77777777" w:rsidR="008C0830" w:rsidRPr="00B4462E" w:rsidRDefault="008C0830" w:rsidP="005726D4">
            <w:pPr>
              <w:suppressAutoHyphens w:val="0"/>
              <w:spacing w:before="40" w:after="120"/>
              <w:ind w:right="113"/>
            </w:pPr>
          </w:p>
        </w:tc>
        <w:tc>
          <w:tcPr>
            <w:tcW w:w="218" w:type="dxa"/>
            <w:shd w:val="clear" w:color="auto" w:fill="auto"/>
          </w:tcPr>
          <w:p w14:paraId="2D14250D" w14:textId="77777777" w:rsidR="008C0830" w:rsidRPr="00B4462E" w:rsidRDefault="008C0830" w:rsidP="005726D4">
            <w:pPr>
              <w:suppressAutoHyphens w:val="0"/>
              <w:spacing w:before="40" w:after="120"/>
              <w:ind w:right="113"/>
            </w:pPr>
          </w:p>
        </w:tc>
        <w:tc>
          <w:tcPr>
            <w:tcW w:w="218" w:type="dxa"/>
            <w:shd w:val="clear" w:color="auto" w:fill="auto"/>
          </w:tcPr>
          <w:p w14:paraId="78DE1EFD" w14:textId="77777777" w:rsidR="008C0830" w:rsidRPr="00B4462E" w:rsidRDefault="008C0830" w:rsidP="005726D4">
            <w:pPr>
              <w:suppressAutoHyphens w:val="0"/>
              <w:spacing w:before="40" w:after="120"/>
              <w:ind w:right="113"/>
            </w:pPr>
          </w:p>
        </w:tc>
        <w:tc>
          <w:tcPr>
            <w:tcW w:w="218" w:type="dxa"/>
            <w:shd w:val="clear" w:color="auto" w:fill="auto"/>
          </w:tcPr>
          <w:p w14:paraId="7C57C3BF" w14:textId="77777777" w:rsidR="008C0830" w:rsidRPr="00B4462E" w:rsidRDefault="008C0830" w:rsidP="005726D4">
            <w:pPr>
              <w:suppressAutoHyphens w:val="0"/>
              <w:spacing w:before="40" w:after="120"/>
              <w:ind w:right="113"/>
            </w:pPr>
          </w:p>
        </w:tc>
      </w:tr>
      <w:tr w:rsidR="00132C71" w:rsidRPr="00B4462E" w14:paraId="1104DA07" w14:textId="77777777" w:rsidTr="002B4888">
        <w:trPr>
          <w:cantSplit/>
          <w:trHeight w:val="202"/>
        </w:trPr>
        <w:tc>
          <w:tcPr>
            <w:tcW w:w="4461" w:type="dxa"/>
            <w:tcBorders>
              <w:top w:val="dashSmallGap" w:sz="4" w:space="0" w:color="000080"/>
              <w:bottom w:val="dashSmallGap" w:sz="4" w:space="0" w:color="000080"/>
            </w:tcBorders>
            <w:shd w:val="pct12" w:color="auto" w:fill="auto"/>
          </w:tcPr>
          <w:p w14:paraId="0EB2DC81" w14:textId="77777777" w:rsidR="008C0830" w:rsidRPr="00B4462E" w:rsidRDefault="008C0830" w:rsidP="005726D4">
            <w:pPr>
              <w:suppressAutoHyphens w:val="0"/>
              <w:spacing w:before="40" w:after="120"/>
              <w:ind w:left="113" w:right="113"/>
            </w:pPr>
            <w:r w:rsidRPr="00B4462E">
              <w:t>Economic growth and good jobs</w:t>
            </w:r>
          </w:p>
        </w:tc>
        <w:tc>
          <w:tcPr>
            <w:tcW w:w="233" w:type="dxa"/>
            <w:shd w:val="clear" w:color="auto" w:fill="auto"/>
          </w:tcPr>
          <w:p w14:paraId="7EC1F65C" w14:textId="77777777" w:rsidR="008C0830" w:rsidRPr="00B4462E" w:rsidRDefault="008C0830" w:rsidP="005726D4">
            <w:pPr>
              <w:suppressAutoHyphens w:val="0"/>
              <w:spacing w:before="40" w:after="120"/>
              <w:ind w:right="113"/>
            </w:pPr>
          </w:p>
        </w:tc>
        <w:tc>
          <w:tcPr>
            <w:tcW w:w="233" w:type="dxa"/>
            <w:shd w:val="clear" w:color="auto" w:fill="auto"/>
          </w:tcPr>
          <w:p w14:paraId="72151BC8" w14:textId="77777777" w:rsidR="008C0830" w:rsidRPr="00B4462E" w:rsidRDefault="008C0830" w:rsidP="005726D4">
            <w:pPr>
              <w:suppressAutoHyphens w:val="0"/>
              <w:spacing w:before="40" w:after="120"/>
              <w:ind w:right="113"/>
            </w:pPr>
          </w:p>
        </w:tc>
        <w:tc>
          <w:tcPr>
            <w:tcW w:w="233" w:type="dxa"/>
            <w:shd w:val="clear" w:color="auto" w:fill="auto"/>
          </w:tcPr>
          <w:p w14:paraId="2ED7CB4E" w14:textId="77777777" w:rsidR="008C0830" w:rsidRPr="00B4462E" w:rsidRDefault="008C0830" w:rsidP="005726D4">
            <w:pPr>
              <w:suppressAutoHyphens w:val="0"/>
              <w:spacing w:before="40" w:after="120"/>
              <w:ind w:right="113"/>
            </w:pPr>
          </w:p>
        </w:tc>
        <w:tc>
          <w:tcPr>
            <w:tcW w:w="233" w:type="dxa"/>
            <w:shd w:val="clear" w:color="auto" w:fill="auto"/>
          </w:tcPr>
          <w:p w14:paraId="279F4EB9" w14:textId="77777777" w:rsidR="008C0830" w:rsidRPr="00B4462E" w:rsidRDefault="008C0830" w:rsidP="005726D4">
            <w:pPr>
              <w:suppressAutoHyphens w:val="0"/>
              <w:spacing w:before="40" w:after="120"/>
              <w:ind w:right="113"/>
            </w:pPr>
          </w:p>
        </w:tc>
        <w:tc>
          <w:tcPr>
            <w:tcW w:w="233" w:type="dxa"/>
            <w:shd w:val="clear" w:color="auto" w:fill="auto"/>
          </w:tcPr>
          <w:p w14:paraId="259BCB74" w14:textId="77777777" w:rsidR="008C0830" w:rsidRPr="00B4462E" w:rsidRDefault="008C0830" w:rsidP="005726D4">
            <w:pPr>
              <w:suppressAutoHyphens w:val="0"/>
              <w:spacing w:before="40" w:after="120"/>
              <w:ind w:right="113"/>
            </w:pPr>
          </w:p>
        </w:tc>
        <w:tc>
          <w:tcPr>
            <w:tcW w:w="218" w:type="dxa"/>
            <w:shd w:val="clear" w:color="auto" w:fill="auto"/>
          </w:tcPr>
          <w:p w14:paraId="64D8D61D" w14:textId="77777777" w:rsidR="008C0830" w:rsidRPr="00B4462E" w:rsidRDefault="008C0830" w:rsidP="005726D4">
            <w:pPr>
              <w:suppressAutoHyphens w:val="0"/>
              <w:spacing w:before="40" w:after="120"/>
              <w:ind w:right="113"/>
            </w:pPr>
          </w:p>
        </w:tc>
        <w:tc>
          <w:tcPr>
            <w:tcW w:w="218" w:type="dxa"/>
            <w:shd w:val="clear" w:color="auto" w:fill="auto"/>
          </w:tcPr>
          <w:p w14:paraId="6D9B007B" w14:textId="77777777" w:rsidR="008C0830" w:rsidRPr="00B4462E" w:rsidRDefault="008C0830" w:rsidP="005726D4">
            <w:pPr>
              <w:suppressAutoHyphens w:val="0"/>
              <w:spacing w:before="40" w:after="120"/>
              <w:ind w:right="113"/>
            </w:pPr>
          </w:p>
        </w:tc>
        <w:tc>
          <w:tcPr>
            <w:tcW w:w="218" w:type="dxa"/>
            <w:shd w:val="clear" w:color="auto" w:fill="auto"/>
          </w:tcPr>
          <w:p w14:paraId="6E6E68BD" w14:textId="77777777" w:rsidR="008C0830" w:rsidRPr="00B4462E" w:rsidRDefault="008C0830" w:rsidP="005726D4">
            <w:pPr>
              <w:suppressAutoHyphens w:val="0"/>
              <w:spacing w:before="40" w:after="120"/>
              <w:ind w:right="113"/>
            </w:pPr>
          </w:p>
        </w:tc>
        <w:tc>
          <w:tcPr>
            <w:tcW w:w="218" w:type="dxa"/>
            <w:shd w:val="clear" w:color="auto" w:fill="auto"/>
          </w:tcPr>
          <w:p w14:paraId="1CB516D2" w14:textId="77777777" w:rsidR="008C0830" w:rsidRPr="00B4462E" w:rsidRDefault="008C0830" w:rsidP="005726D4">
            <w:pPr>
              <w:suppressAutoHyphens w:val="0"/>
              <w:spacing w:before="40" w:after="120"/>
              <w:ind w:right="113"/>
            </w:pPr>
          </w:p>
        </w:tc>
        <w:tc>
          <w:tcPr>
            <w:tcW w:w="218" w:type="dxa"/>
            <w:shd w:val="clear" w:color="auto" w:fill="auto"/>
          </w:tcPr>
          <w:p w14:paraId="6A392903" w14:textId="77777777" w:rsidR="008C0830" w:rsidRPr="00B4462E" w:rsidRDefault="008C0830" w:rsidP="005726D4">
            <w:pPr>
              <w:suppressAutoHyphens w:val="0"/>
              <w:spacing w:before="40" w:after="120"/>
              <w:ind w:right="113"/>
            </w:pPr>
          </w:p>
        </w:tc>
        <w:tc>
          <w:tcPr>
            <w:tcW w:w="218" w:type="dxa"/>
            <w:shd w:val="clear" w:color="auto" w:fill="auto"/>
          </w:tcPr>
          <w:p w14:paraId="2DE7572B" w14:textId="77777777" w:rsidR="008C0830" w:rsidRPr="00B4462E" w:rsidRDefault="008C0830" w:rsidP="005726D4">
            <w:pPr>
              <w:suppressAutoHyphens w:val="0"/>
              <w:spacing w:before="40" w:after="120"/>
              <w:ind w:right="113"/>
            </w:pPr>
          </w:p>
        </w:tc>
        <w:tc>
          <w:tcPr>
            <w:tcW w:w="218" w:type="dxa"/>
            <w:shd w:val="clear" w:color="auto" w:fill="auto"/>
          </w:tcPr>
          <w:p w14:paraId="1F07E8DC" w14:textId="77777777" w:rsidR="008C0830" w:rsidRPr="00B4462E" w:rsidRDefault="008C0830" w:rsidP="005726D4">
            <w:pPr>
              <w:suppressAutoHyphens w:val="0"/>
              <w:spacing w:before="40" w:after="120"/>
              <w:ind w:right="113"/>
            </w:pPr>
          </w:p>
        </w:tc>
        <w:tc>
          <w:tcPr>
            <w:tcW w:w="218" w:type="dxa"/>
            <w:shd w:val="clear" w:color="auto" w:fill="auto"/>
          </w:tcPr>
          <w:p w14:paraId="0D7D0A67" w14:textId="77777777" w:rsidR="008C0830" w:rsidRPr="00B4462E" w:rsidRDefault="008C0830" w:rsidP="005726D4">
            <w:pPr>
              <w:suppressAutoHyphens w:val="0"/>
              <w:spacing w:before="40" w:after="120"/>
              <w:ind w:right="113"/>
            </w:pPr>
          </w:p>
        </w:tc>
      </w:tr>
      <w:tr w:rsidR="00132C71" w:rsidRPr="00B4462E" w14:paraId="5845116C" w14:textId="77777777" w:rsidTr="002B4888">
        <w:trPr>
          <w:cantSplit/>
        </w:trPr>
        <w:tc>
          <w:tcPr>
            <w:tcW w:w="4461" w:type="dxa"/>
            <w:tcBorders>
              <w:top w:val="dashSmallGap" w:sz="4" w:space="0" w:color="000080"/>
              <w:bottom w:val="dashSmallGap" w:sz="4" w:space="0" w:color="000080"/>
            </w:tcBorders>
            <w:shd w:val="pct12" w:color="auto" w:fill="auto"/>
          </w:tcPr>
          <w:p w14:paraId="022CF266" w14:textId="77777777" w:rsidR="008C0830" w:rsidRPr="00B4462E" w:rsidRDefault="008C0830" w:rsidP="005726D4">
            <w:pPr>
              <w:suppressAutoHyphens w:val="0"/>
              <w:spacing w:before="40" w:after="120"/>
              <w:ind w:left="113" w:right="113"/>
            </w:pPr>
            <w:r w:rsidRPr="00B4462E">
              <w:t>Rural/urban development</w:t>
            </w:r>
          </w:p>
        </w:tc>
        <w:tc>
          <w:tcPr>
            <w:tcW w:w="233" w:type="dxa"/>
            <w:shd w:val="clear" w:color="auto" w:fill="auto"/>
          </w:tcPr>
          <w:p w14:paraId="115BDAD8" w14:textId="77777777" w:rsidR="008C0830" w:rsidRPr="00B4462E" w:rsidRDefault="008C0830" w:rsidP="005726D4">
            <w:pPr>
              <w:suppressAutoHyphens w:val="0"/>
              <w:spacing w:before="40" w:after="120"/>
              <w:ind w:right="113"/>
            </w:pPr>
          </w:p>
        </w:tc>
        <w:tc>
          <w:tcPr>
            <w:tcW w:w="233" w:type="dxa"/>
            <w:shd w:val="clear" w:color="auto" w:fill="auto"/>
          </w:tcPr>
          <w:p w14:paraId="0BE75542" w14:textId="77777777" w:rsidR="008C0830" w:rsidRPr="00B4462E" w:rsidRDefault="008C0830" w:rsidP="005726D4">
            <w:pPr>
              <w:suppressAutoHyphens w:val="0"/>
              <w:spacing w:before="40" w:after="120"/>
              <w:ind w:right="113"/>
            </w:pPr>
          </w:p>
        </w:tc>
        <w:tc>
          <w:tcPr>
            <w:tcW w:w="233" w:type="dxa"/>
            <w:shd w:val="clear" w:color="auto" w:fill="auto"/>
          </w:tcPr>
          <w:p w14:paraId="44BE85B7" w14:textId="77777777" w:rsidR="008C0830" w:rsidRPr="00B4462E" w:rsidRDefault="008C0830" w:rsidP="005726D4">
            <w:pPr>
              <w:suppressAutoHyphens w:val="0"/>
              <w:spacing w:before="40" w:after="120"/>
              <w:ind w:right="113"/>
            </w:pPr>
          </w:p>
        </w:tc>
        <w:tc>
          <w:tcPr>
            <w:tcW w:w="233" w:type="dxa"/>
            <w:shd w:val="clear" w:color="auto" w:fill="auto"/>
          </w:tcPr>
          <w:p w14:paraId="5C1C94EC" w14:textId="77777777" w:rsidR="008C0830" w:rsidRPr="00B4462E" w:rsidRDefault="008C0830" w:rsidP="005726D4">
            <w:pPr>
              <w:suppressAutoHyphens w:val="0"/>
              <w:spacing w:before="40" w:after="120"/>
              <w:ind w:right="113"/>
            </w:pPr>
          </w:p>
        </w:tc>
        <w:tc>
          <w:tcPr>
            <w:tcW w:w="233" w:type="dxa"/>
            <w:shd w:val="clear" w:color="auto" w:fill="auto"/>
          </w:tcPr>
          <w:p w14:paraId="4F89FA99" w14:textId="77777777" w:rsidR="008C0830" w:rsidRPr="00B4462E" w:rsidRDefault="008C0830" w:rsidP="005726D4">
            <w:pPr>
              <w:suppressAutoHyphens w:val="0"/>
              <w:spacing w:before="40" w:after="120"/>
              <w:ind w:right="113"/>
            </w:pPr>
          </w:p>
        </w:tc>
        <w:tc>
          <w:tcPr>
            <w:tcW w:w="218" w:type="dxa"/>
            <w:shd w:val="clear" w:color="auto" w:fill="auto"/>
          </w:tcPr>
          <w:p w14:paraId="7B5FA9C1" w14:textId="77777777" w:rsidR="008C0830" w:rsidRPr="00B4462E" w:rsidRDefault="008C0830" w:rsidP="005726D4">
            <w:pPr>
              <w:suppressAutoHyphens w:val="0"/>
              <w:spacing w:before="40" w:after="120"/>
              <w:ind w:right="113"/>
            </w:pPr>
          </w:p>
        </w:tc>
        <w:tc>
          <w:tcPr>
            <w:tcW w:w="218" w:type="dxa"/>
            <w:shd w:val="clear" w:color="auto" w:fill="auto"/>
          </w:tcPr>
          <w:p w14:paraId="200039B7" w14:textId="77777777" w:rsidR="008C0830" w:rsidRPr="00B4462E" w:rsidRDefault="008C0830" w:rsidP="005726D4">
            <w:pPr>
              <w:suppressAutoHyphens w:val="0"/>
              <w:spacing w:before="40" w:after="120"/>
              <w:ind w:right="113"/>
            </w:pPr>
          </w:p>
        </w:tc>
        <w:tc>
          <w:tcPr>
            <w:tcW w:w="218" w:type="dxa"/>
            <w:shd w:val="clear" w:color="auto" w:fill="auto"/>
          </w:tcPr>
          <w:p w14:paraId="43B2EAD6" w14:textId="77777777" w:rsidR="008C0830" w:rsidRPr="00B4462E" w:rsidRDefault="008C0830" w:rsidP="005726D4">
            <w:pPr>
              <w:suppressAutoHyphens w:val="0"/>
              <w:spacing w:before="40" w:after="120"/>
              <w:ind w:right="113"/>
            </w:pPr>
          </w:p>
        </w:tc>
        <w:tc>
          <w:tcPr>
            <w:tcW w:w="218" w:type="dxa"/>
            <w:shd w:val="clear" w:color="auto" w:fill="auto"/>
          </w:tcPr>
          <w:p w14:paraId="41E7E6EA" w14:textId="77777777" w:rsidR="008C0830" w:rsidRPr="00B4462E" w:rsidRDefault="008C0830" w:rsidP="005726D4">
            <w:pPr>
              <w:suppressAutoHyphens w:val="0"/>
              <w:spacing w:before="40" w:after="120"/>
              <w:ind w:right="113"/>
            </w:pPr>
          </w:p>
        </w:tc>
        <w:tc>
          <w:tcPr>
            <w:tcW w:w="218" w:type="dxa"/>
            <w:shd w:val="clear" w:color="auto" w:fill="auto"/>
          </w:tcPr>
          <w:p w14:paraId="78926A4F" w14:textId="77777777" w:rsidR="008C0830" w:rsidRPr="00B4462E" w:rsidRDefault="008C0830" w:rsidP="005726D4">
            <w:pPr>
              <w:suppressAutoHyphens w:val="0"/>
              <w:spacing w:before="40" w:after="120"/>
              <w:ind w:right="113"/>
            </w:pPr>
          </w:p>
        </w:tc>
        <w:tc>
          <w:tcPr>
            <w:tcW w:w="218" w:type="dxa"/>
            <w:shd w:val="clear" w:color="auto" w:fill="auto"/>
          </w:tcPr>
          <w:p w14:paraId="24054798" w14:textId="77777777" w:rsidR="008C0830" w:rsidRPr="00B4462E" w:rsidRDefault="008C0830" w:rsidP="005726D4">
            <w:pPr>
              <w:suppressAutoHyphens w:val="0"/>
              <w:spacing w:before="40" w:after="120"/>
              <w:ind w:right="113"/>
            </w:pPr>
          </w:p>
        </w:tc>
        <w:tc>
          <w:tcPr>
            <w:tcW w:w="218" w:type="dxa"/>
            <w:shd w:val="clear" w:color="auto" w:fill="auto"/>
          </w:tcPr>
          <w:p w14:paraId="79986576" w14:textId="77777777" w:rsidR="008C0830" w:rsidRPr="00B4462E" w:rsidRDefault="008C0830" w:rsidP="005726D4">
            <w:pPr>
              <w:suppressAutoHyphens w:val="0"/>
              <w:spacing w:before="40" w:after="120"/>
              <w:ind w:right="113"/>
            </w:pPr>
          </w:p>
        </w:tc>
        <w:tc>
          <w:tcPr>
            <w:tcW w:w="218" w:type="dxa"/>
            <w:shd w:val="clear" w:color="auto" w:fill="auto"/>
          </w:tcPr>
          <w:p w14:paraId="66795880" w14:textId="77777777" w:rsidR="008C0830" w:rsidRPr="00B4462E" w:rsidRDefault="008C0830" w:rsidP="005726D4">
            <w:pPr>
              <w:suppressAutoHyphens w:val="0"/>
              <w:spacing w:before="40" w:after="120"/>
              <w:ind w:right="113"/>
            </w:pPr>
          </w:p>
        </w:tc>
      </w:tr>
      <w:tr w:rsidR="00132C71" w:rsidRPr="00B4462E" w14:paraId="13971CA5" w14:textId="77777777" w:rsidTr="002B4888">
        <w:trPr>
          <w:cantSplit/>
        </w:trPr>
        <w:tc>
          <w:tcPr>
            <w:tcW w:w="4461" w:type="dxa"/>
            <w:tcBorders>
              <w:top w:val="dashSmallGap" w:sz="4" w:space="0" w:color="000080"/>
              <w:bottom w:val="dashSmallGap" w:sz="4" w:space="0" w:color="000080"/>
            </w:tcBorders>
            <w:shd w:val="pct12" w:color="auto" w:fill="auto"/>
          </w:tcPr>
          <w:p w14:paraId="6CBA3DCA" w14:textId="77777777" w:rsidR="008C0830" w:rsidRPr="00B4462E" w:rsidRDefault="008C0830" w:rsidP="005726D4">
            <w:pPr>
              <w:suppressAutoHyphens w:val="0"/>
              <w:spacing w:before="40" w:after="120"/>
              <w:ind w:left="113" w:right="113"/>
            </w:pPr>
            <w:r w:rsidRPr="00B4462E">
              <w:t>Oceans and sea</w:t>
            </w:r>
          </w:p>
        </w:tc>
        <w:tc>
          <w:tcPr>
            <w:tcW w:w="233" w:type="dxa"/>
            <w:shd w:val="clear" w:color="auto" w:fill="auto"/>
          </w:tcPr>
          <w:p w14:paraId="3FE15B41" w14:textId="77777777" w:rsidR="008C0830" w:rsidRPr="00B4462E" w:rsidRDefault="008C0830" w:rsidP="005726D4">
            <w:pPr>
              <w:suppressAutoHyphens w:val="0"/>
              <w:spacing w:before="40" w:after="120"/>
              <w:ind w:right="113"/>
            </w:pPr>
          </w:p>
        </w:tc>
        <w:tc>
          <w:tcPr>
            <w:tcW w:w="233" w:type="dxa"/>
            <w:shd w:val="clear" w:color="auto" w:fill="auto"/>
          </w:tcPr>
          <w:p w14:paraId="4376A39B" w14:textId="77777777" w:rsidR="008C0830" w:rsidRPr="00B4462E" w:rsidRDefault="008C0830" w:rsidP="005726D4">
            <w:pPr>
              <w:suppressAutoHyphens w:val="0"/>
              <w:spacing w:before="40" w:after="120"/>
              <w:ind w:right="113"/>
            </w:pPr>
          </w:p>
        </w:tc>
        <w:tc>
          <w:tcPr>
            <w:tcW w:w="233" w:type="dxa"/>
            <w:shd w:val="clear" w:color="auto" w:fill="auto"/>
          </w:tcPr>
          <w:p w14:paraId="396F46BA" w14:textId="77777777" w:rsidR="008C0830" w:rsidRPr="00B4462E" w:rsidRDefault="008C0830" w:rsidP="005726D4">
            <w:pPr>
              <w:suppressAutoHyphens w:val="0"/>
              <w:spacing w:before="40" w:after="120"/>
              <w:ind w:right="113"/>
            </w:pPr>
          </w:p>
        </w:tc>
        <w:tc>
          <w:tcPr>
            <w:tcW w:w="233" w:type="dxa"/>
            <w:shd w:val="clear" w:color="auto" w:fill="auto"/>
          </w:tcPr>
          <w:p w14:paraId="7CF92A1A" w14:textId="77777777" w:rsidR="008C0830" w:rsidRPr="00B4462E" w:rsidRDefault="008C0830" w:rsidP="005726D4">
            <w:pPr>
              <w:suppressAutoHyphens w:val="0"/>
              <w:spacing w:before="40" w:after="120"/>
              <w:ind w:right="113"/>
            </w:pPr>
          </w:p>
        </w:tc>
        <w:tc>
          <w:tcPr>
            <w:tcW w:w="233" w:type="dxa"/>
            <w:shd w:val="clear" w:color="auto" w:fill="auto"/>
          </w:tcPr>
          <w:p w14:paraId="7DD13428" w14:textId="77777777" w:rsidR="008C0830" w:rsidRPr="00B4462E" w:rsidRDefault="008C0830" w:rsidP="005726D4">
            <w:pPr>
              <w:suppressAutoHyphens w:val="0"/>
              <w:spacing w:before="40" w:after="120"/>
              <w:ind w:right="113"/>
            </w:pPr>
          </w:p>
        </w:tc>
        <w:tc>
          <w:tcPr>
            <w:tcW w:w="218" w:type="dxa"/>
            <w:shd w:val="clear" w:color="auto" w:fill="auto"/>
          </w:tcPr>
          <w:p w14:paraId="5DCAE787" w14:textId="77777777" w:rsidR="008C0830" w:rsidRPr="00B4462E" w:rsidRDefault="008C0830" w:rsidP="005726D4">
            <w:pPr>
              <w:suppressAutoHyphens w:val="0"/>
              <w:spacing w:before="40" w:after="120"/>
              <w:ind w:right="113"/>
            </w:pPr>
          </w:p>
        </w:tc>
        <w:tc>
          <w:tcPr>
            <w:tcW w:w="218" w:type="dxa"/>
            <w:shd w:val="clear" w:color="auto" w:fill="auto"/>
          </w:tcPr>
          <w:p w14:paraId="4C210FC4" w14:textId="77777777" w:rsidR="008C0830" w:rsidRPr="00B4462E" w:rsidRDefault="008C0830" w:rsidP="005726D4">
            <w:pPr>
              <w:suppressAutoHyphens w:val="0"/>
              <w:spacing w:before="40" w:after="120"/>
              <w:ind w:right="113"/>
            </w:pPr>
          </w:p>
        </w:tc>
        <w:tc>
          <w:tcPr>
            <w:tcW w:w="218" w:type="dxa"/>
            <w:shd w:val="clear" w:color="auto" w:fill="auto"/>
          </w:tcPr>
          <w:p w14:paraId="2B66B75C" w14:textId="77777777" w:rsidR="008C0830" w:rsidRPr="00B4462E" w:rsidRDefault="008C0830" w:rsidP="005726D4">
            <w:pPr>
              <w:suppressAutoHyphens w:val="0"/>
              <w:spacing w:before="40" w:after="120"/>
              <w:ind w:right="113"/>
            </w:pPr>
          </w:p>
        </w:tc>
        <w:tc>
          <w:tcPr>
            <w:tcW w:w="218" w:type="dxa"/>
            <w:shd w:val="clear" w:color="auto" w:fill="auto"/>
          </w:tcPr>
          <w:p w14:paraId="1E950024" w14:textId="77777777" w:rsidR="008C0830" w:rsidRPr="00B4462E" w:rsidRDefault="008C0830" w:rsidP="005726D4">
            <w:pPr>
              <w:suppressAutoHyphens w:val="0"/>
              <w:spacing w:before="40" w:after="120"/>
              <w:ind w:right="113"/>
            </w:pPr>
          </w:p>
        </w:tc>
        <w:tc>
          <w:tcPr>
            <w:tcW w:w="218" w:type="dxa"/>
            <w:shd w:val="clear" w:color="auto" w:fill="auto"/>
          </w:tcPr>
          <w:p w14:paraId="55333600" w14:textId="77777777" w:rsidR="008C0830" w:rsidRPr="00B4462E" w:rsidRDefault="008C0830" w:rsidP="005726D4">
            <w:pPr>
              <w:suppressAutoHyphens w:val="0"/>
              <w:spacing w:before="40" w:after="120"/>
              <w:ind w:right="113"/>
            </w:pPr>
          </w:p>
        </w:tc>
        <w:tc>
          <w:tcPr>
            <w:tcW w:w="218" w:type="dxa"/>
            <w:shd w:val="clear" w:color="auto" w:fill="auto"/>
          </w:tcPr>
          <w:p w14:paraId="28AB7E6F" w14:textId="77777777" w:rsidR="008C0830" w:rsidRPr="00B4462E" w:rsidRDefault="008C0830" w:rsidP="005726D4">
            <w:pPr>
              <w:suppressAutoHyphens w:val="0"/>
              <w:spacing w:before="40" w:after="120"/>
              <w:ind w:right="113"/>
            </w:pPr>
          </w:p>
        </w:tc>
        <w:tc>
          <w:tcPr>
            <w:tcW w:w="218" w:type="dxa"/>
            <w:shd w:val="clear" w:color="auto" w:fill="auto"/>
          </w:tcPr>
          <w:p w14:paraId="561E3965" w14:textId="77777777" w:rsidR="008C0830" w:rsidRPr="00B4462E" w:rsidRDefault="008C0830" w:rsidP="005726D4">
            <w:pPr>
              <w:suppressAutoHyphens w:val="0"/>
              <w:spacing w:before="40" w:after="120"/>
              <w:ind w:right="113"/>
            </w:pPr>
          </w:p>
        </w:tc>
        <w:tc>
          <w:tcPr>
            <w:tcW w:w="218" w:type="dxa"/>
            <w:shd w:val="clear" w:color="auto" w:fill="auto"/>
          </w:tcPr>
          <w:p w14:paraId="608CC60F" w14:textId="77777777" w:rsidR="008C0830" w:rsidRPr="00B4462E" w:rsidRDefault="008C0830" w:rsidP="005726D4">
            <w:pPr>
              <w:suppressAutoHyphens w:val="0"/>
              <w:spacing w:before="40" w:after="120"/>
              <w:ind w:right="113"/>
            </w:pPr>
          </w:p>
        </w:tc>
      </w:tr>
      <w:tr w:rsidR="00132C71" w:rsidRPr="00B4462E" w14:paraId="5B8532E8" w14:textId="77777777" w:rsidTr="002B4888">
        <w:trPr>
          <w:cantSplit/>
        </w:trPr>
        <w:tc>
          <w:tcPr>
            <w:tcW w:w="4461" w:type="dxa"/>
            <w:tcBorders>
              <w:top w:val="dashSmallGap" w:sz="4" w:space="0" w:color="000080"/>
              <w:bottom w:val="dashSmallGap" w:sz="4" w:space="0" w:color="000080"/>
            </w:tcBorders>
            <w:shd w:val="pct12" w:color="auto" w:fill="auto"/>
          </w:tcPr>
          <w:p w14:paraId="2732AEB3" w14:textId="77777777" w:rsidR="008C0830" w:rsidRPr="00B4462E" w:rsidRDefault="008C0830" w:rsidP="005726D4">
            <w:pPr>
              <w:suppressAutoHyphens w:val="0"/>
              <w:spacing w:before="40" w:after="120"/>
              <w:ind w:left="113" w:right="113"/>
            </w:pPr>
            <w:r w:rsidRPr="00B4462E">
              <w:t>Renewable energy</w:t>
            </w:r>
          </w:p>
        </w:tc>
        <w:tc>
          <w:tcPr>
            <w:tcW w:w="233" w:type="dxa"/>
            <w:shd w:val="clear" w:color="auto" w:fill="auto"/>
          </w:tcPr>
          <w:p w14:paraId="5E64CAD0" w14:textId="77777777" w:rsidR="008C0830" w:rsidRPr="00B4462E" w:rsidRDefault="008C0830" w:rsidP="005726D4">
            <w:pPr>
              <w:suppressAutoHyphens w:val="0"/>
              <w:spacing w:before="40" w:after="120"/>
              <w:ind w:right="113"/>
            </w:pPr>
          </w:p>
        </w:tc>
        <w:tc>
          <w:tcPr>
            <w:tcW w:w="233" w:type="dxa"/>
            <w:shd w:val="clear" w:color="auto" w:fill="auto"/>
          </w:tcPr>
          <w:p w14:paraId="5BC579D5" w14:textId="77777777" w:rsidR="008C0830" w:rsidRPr="00B4462E" w:rsidRDefault="008C0830" w:rsidP="005726D4">
            <w:pPr>
              <w:suppressAutoHyphens w:val="0"/>
              <w:spacing w:before="40" w:after="120"/>
              <w:ind w:right="113"/>
            </w:pPr>
          </w:p>
        </w:tc>
        <w:tc>
          <w:tcPr>
            <w:tcW w:w="233" w:type="dxa"/>
            <w:shd w:val="clear" w:color="auto" w:fill="auto"/>
          </w:tcPr>
          <w:p w14:paraId="41DFCC47" w14:textId="77777777" w:rsidR="008C0830" w:rsidRPr="00B4462E" w:rsidRDefault="008C0830" w:rsidP="005726D4">
            <w:pPr>
              <w:suppressAutoHyphens w:val="0"/>
              <w:spacing w:before="40" w:after="120"/>
              <w:ind w:right="113"/>
            </w:pPr>
          </w:p>
        </w:tc>
        <w:tc>
          <w:tcPr>
            <w:tcW w:w="233" w:type="dxa"/>
            <w:shd w:val="clear" w:color="auto" w:fill="auto"/>
          </w:tcPr>
          <w:p w14:paraId="41AC88D9" w14:textId="77777777" w:rsidR="008C0830" w:rsidRPr="00B4462E" w:rsidRDefault="008C0830" w:rsidP="005726D4">
            <w:pPr>
              <w:suppressAutoHyphens w:val="0"/>
              <w:spacing w:before="40" w:after="120"/>
              <w:ind w:right="113"/>
            </w:pPr>
          </w:p>
        </w:tc>
        <w:tc>
          <w:tcPr>
            <w:tcW w:w="233" w:type="dxa"/>
            <w:shd w:val="clear" w:color="auto" w:fill="auto"/>
          </w:tcPr>
          <w:p w14:paraId="130ACA7F" w14:textId="77777777" w:rsidR="008C0830" w:rsidRPr="00B4462E" w:rsidRDefault="008C0830" w:rsidP="005726D4">
            <w:pPr>
              <w:suppressAutoHyphens w:val="0"/>
              <w:spacing w:before="40" w:after="120"/>
              <w:ind w:right="113"/>
            </w:pPr>
          </w:p>
        </w:tc>
        <w:tc>
          <w:tcPr>
            <w:tcW w:w="218" w:type="dxa"/>
            <w:shd w:val="clear" w:color="auto" w:fill="auto"/>
          </w:tcPr>
          <w:p w14:paraId="20071F90" w14:textId="77777777" w:rsidR="008C0830" w:rsidRPr="00B4462E" w:rsidRDefault="008C0830" w:rsidP="005726D4">
            <w:pPr>
              <w:suppressAutoHyphens w:val="0"/>
              <w:spacing w:before="40" w:after="120"/>
              <w:ind w:right="113"/>
            </w:pPr>
          </w:p>
        </w:tc>
        <w:tc>
          <w:tcPr>
            <w:tcW w:w="218" w:type="dxa"/>
            <w:shd w:val="clear" w:color="auto" w:fill="auto"/>
          </w:tcPr>
          <w:p w14:paraId="4C529E58" w14:textId="77777777" w:rsidR="008C0830" w:rsidRPr="00B4462E" w:rsidRDefault="008C0830" w:rsidP="005726D4">
            <w:pPr>
              <w:suppressAutoHyphens w:val="0"/>
              <w:spacing w:before="40" w:after="120"/>
              <w:ind w:right="113"/>
            </w:pPr>
          </w:p>
        </w:tc>
        <w:tc>
          <w:tcPr>
            <w:tcW w:w="218" w:type="dxa"/>
            <w:shd w:val="clear" w:color="auto" w:fill="auto"/>
          </w:tcPr>
          <w:p w14:paraId="1891774E" w14:textId="77777777" w:rsidR="008C0830" w:rsidRPr="00B4462E" w:rsidRDefault="008C0830" w:rsidP="005726D4">
            <w:pPr>
              <w:suppressAutoHyphens w:val="0"/>
              <w:spacing w:before="40" w:after="120"/>
              <w:ind w:right="113"/>
            </w:pPr>
          </w:p>
        </w:tc>
        <w:tc>
          <w:tcPr>
            <w:tcW w:w="218" w:type="dxa"/>
            <w:shd w:val="clear" w:color="auto" w:fill="auto"/>
          </w:tcPr>
          <w:p w14:paraId="1F9A9CF1" w14:textId="77777777" w:rsidR="008C0830" w:rsidRPr="00B4462E" w:rsidRDefault="008C0830" w:rsidP="005726D4">
            <w:pPr>
              <w:suppressAutoHyphens w:val="0"/>
              <w:spacing w:before="40" w:after="120"/>
              <w:ind w:right="113"/>
            </w:pPr>
          </w:p>
        </w:tc>
        <w:tc>
          <w:tcPr>
            <w:tcW w:w="218" w:type="dxa"/>
            <w:shd w:val="clear" w:color="auto" w:fill="auto"/>
          </w:tcPr>
          <w:p w14:paraId="09838679" w14:textId="77777777" w:rsidR="008C0830" w:rsidRPr="00B4462E" w:rsidRDefault="008C0830" w:rsidP="005726D4">
            <w:pPr>
              <w:suppressAutoHyphens w:val="0"/>
              <w:spacing w:before="40" w:after="120"/>
              <w:ind w:right="113"/>
            </w:pPr>
          </w:p>
        </w:tc>
        <w:tc>
          <w:tcPr>
            <w:tcW w:w="218" w:type="dxa"/>
            <w:shd w:val="clear" w:color="auto" w:fill="auto"/>
          </w:tcPr>
          <w:p w14:paraId="15CA76EC" w14:textId="77777777" w:rsidR="008C0830" w:rsidRPr="00B4462E" w:rsidRDefault="008C0830" w:rsidP="005726D4">
            <w:pPr>
              <w:suppressAutoHyphens w:val="0"/>
              <w:spacing w:before="40" w:after="120"/>
              <w:ind w:right="113"/>
            </w:pPr>
          </w:p>
        </w:tc>
        <w:tc>
          <w:tcPr>
            <w:tcW w:w="218" w:type="dxa"/>
            <w:shd w:val="clear" w:color="auto" w:fill="auto"/>
          </w:tcPr>
          <w:p w14:paraId="13410099" w14:textId="77777777" w:rsidR="008C0830" w:rsidRPr="00B4462E" w:rsidRDefault="008C0830" w:rsidP="005726D4">
            <w:pPr>
              <w:suppressAutoHyphens w:val="0"/>
              <w:spacing w:before="40" w:after="120"/>
              <w:ind w:right="113"/>
            </w:pPr>
          </w:p>
        </w:tc>
        <w:tc>
          <w:tcPr>
            <w:tcW w:w="218" w:type="dxa"/>
            <w:shd w:val="clear" w:color="auto" w:fill="auto"/>
          </w:tcPr>
          <w:p w14:paraId="3FC09E49" w14:textId="77777777" w:rsidR="008C0830" w:rsidRPr="00B4462E" w:rsidRDefault="008C0830" w:rsidP="005726D4">
            <w:pPr>
              <w:suppressAutoHyphens w:val="0"/>
              <w:spacing w:before="40" w:after="120"/>
              <w:ind w:right="113"/>
            </w:pPr>
          </w:p>
        </w:tc>
      </w:tr>
      <w:tr w:rsidR="00132C71" w:rsidRPr="00B4462E" w14:paraId="0984F2A7" w14:textId="77777777" w:rsidTr="002B4888">
        <w:trPr>
          <w:cantSplit/>
        </w:trPr>
        <w:tc>
          <w:tcPr>
            <w:tcW w:w="4461" w:type="dxa"/>
            <w:tcBorders>
              <w:top w:val="dashSmallGap" w:sz="4" w:space="0" w:color="000080"/>
              <w:bottom w:val="dashSmallGap" w:sz="4" w:space="0" w:color="000080"/>
            </w:tcBorders>
            <w:shd w:val="pct12" w:color="auto" w:fill="auto"/>
          </w:tcPr>
          <w:p w14:paraId="1FFEC6B3" w14:textId="77777777" w:rsidR="008C0830" w:rsidRPr="00B4462E" w:rsidRDefault="008C0830" w:rsidP="005726D4">
            <w:pPr>
              <w:suppressAutoHyphens w:val="0"/>
              <w:spacing w:before="40" w:after="120"/>
              <w:ind w:left="113" w:right="113"/>
            </w:pPr>
            <w:r w:rsidRPr="00B4462E">
              <w:t>Sustainable cities and communities</w:t>
            </w:r>
          </w:p>
        </w:tc>
        <w:tc>
          <w:tcPr>
            <w:tcW w:w="233" w:type="dxa"/>
            <w:tcBorders>
              <w:bottom w:val="dashSmallGap" w:sz="4" w:space="0" w:color="000080"/>
            </w:tcBorders>
            <w:shd w:val="clear" w:color="auto" w:fill="auto"/>
          </w:tcPr>
          <w:p w14:paraId="0C198165" w14:textId="77777777" w:rsidR="008C0830" w:rsidRPr="00B4462E" w:rsidRDefault="008C0830" w:rsidP="005726D4">
            <w:pPr>
              <w:suppressAutoHyphens w:val="0"/>
              <w:spacing w:before="40" w:after="120"/>
              <w:ind w:right="113"/>
            </w:pPr>
          </w:p>
        </w:tc>
        <w:tc>
          <w:tcPr>
            <w:tcW w:w="233" w:type="dxa"/>
            <w:tcBorders>
              <w:bottom w:val="dashSmallGap" w:sz="4" w:space="0" w:color="000080"/>
            </w:tcBorders>
            <w:shd w:val="clear" w:color="auto" w:fill="auto"/>
          </w:tcPr>
          <w:p w14:paraId="4985B44A" w14:textId="77777777" w:rsidR="008C0830" w:rsidRPr="00B4462E" w:rsidRDefault="008C0830" w:rsidP="005726D4">
            <w:pPr>
              <w:suppressAutoHyphens w:val="0"/>
              <w:spacing w:before="40" w:after="120"/>
              <w:ind w:right="113"/>
            </w:pPr>
          </w:p>
        </w:tc>
        <w:tc>
          <w:tcPr>
            <w:tcW w:w="233" w:type="dxa"/>
            <w:tcBorders>
              <w:bottom w:val="dashSmallGap" w:sz="4" w:space="0" w:color="000080"/>
            </w:tcBorders>
            <w:shd w:val="clear" w:color="auto" w:fill="auto"/>
          </w:tcPr>
          <w:p w14:paraId="2962685B" w14:textId="77777777" w:rsidR="008C0830" w:rsidRPr="00B4462E" w:rsidRDefault="008C0830" w:rsidP="005726D4">
            <w:pPr>
              <w:suppressAutoHyphens w:val="0"/>
              <w:spacing w:before="40" w:after="120"/>
              <w:ind w:right="113"/>
            </w:pPr>
          </w:p>
        </w:tc>
        <w:tc>
          <w:tcPr>
            <w:tcW w:w="233" w:type="dxa"/>
            <w:tcBorders>
              <w:bottom w:val="dashSmallGap" w:sz="4" w:space="0" w:color="000080"/>
            </w:tcBorders>
            <w:shd w:val="clear" w:color="auto" w:fill="auto"/>
          </w:tcPr>
          <w:p w14:paraId="3F4A2CFF" w14:textId="77777777" w:rsidR="008C0830" w:rsidRPr="00B4462E" w:rsidRDefault="008C0830" w:rsidP="005726D4">
            <w:pPr>
              <w:suppressAutoHyphens w:val="0"/>
              <w:spacing w:before="40" w:after="120"/>
              <w:ind w:right="113"/>
            </w:pPr>
          </w:p>
        </w:tc>
        <w:tc>
          <w:tcPr>
            <w:tcW w:w="233" w:type="dxa"/>
            <w:tcBorders>
              <w:bottom w:val="dashSmallGap" w:sz="4" w:space="0" w:color="000080"/>
            </w:tcBorders>
            <w:shd w:val="clear" w:color="auto" w:fill="auto"/>
          </w:tcPr>
          <w:p w14:paraId="1BAD067C" w14:textId="77777777" w:rsidR="008C0830" w:rsidRPr="00B4462E" w:rsidRDefault="008C0830" w:rsidP="005726D4">
            <w:pPr>
              <w:suppressAutoHyphens w:val="0"/>
              <w:spacing w:before="40" w:after="120"/>
              <w:ind w:right="113"/>
            </w:pPr>
          </w:p>
        </w:tc>
        <w:tc>
          <w:tcPr>
            <w:tcW w:w="218" w:type="dxa"/>
            <w:tcBorders>
              <w:bottom w:val="dashSmallGap" w:sz="4" w:space="0" w:color="000080"/>
            </w:tcBorders>
            <w:shd w:val="clear" w:color="auto" w:fill="auto"/>
          </w:tcPr>
          <w:p w14:paraId="57DE8056" w14:textId="77777777" w:rsidR="008C0830" w:rsidRPr="00B4462E" w:rsidRDefault="008C0830" w:rsidP="005726D4">
            <w:pPr>
              <w:suppressAutoHyphens w:val="0"/>
              <w:spacing w:before="40" w:after="120"/>
              <w:ind w:right="113"/>
            </w:pPr>
          </w:p>
        </w:tc>
        <w:tc>
          <w:tcPr>
            <w:tcW w:w="218" w:type="dxa"/>
            <w:tcBorders>
              <w:bottom w:val="dashSmallGap" w:sz="4" w:space="0" w:color="000080"/>
            </w:tcBorders>
            <w:shd w:val="clear" w:color="auto" w:fill="auto"/>
          </w:tcPr>
          <w:p w14:paraId="0DEE536A" w14:textId="77777777" w:rsidR="008C0830" w:rsidRPr="00B4462E" w:rsidRDefault="008C0830" w:rsidP="005726D4">
            <w:pPr>
              <w:suppressAutoHyphens w:val="0"/>
              <w:spacing w:before="40" w:after="120"/>
              <w:ind w:right="113"/>
            </w:pPr>
          </w:p>
        </w:tc>
        <w:tc>
          <w:tcPr>
            <w:tcW w:w="218" w:type="dxa"/>
            <w:tcBorders>
              <w:bottom w:val="dashSmallGap" w:sz="4" w:space="0" w:color="000080"/>
            </w:tcBorders>
            <w:shd w:val="clear" w:color="auto" w:fill="auto"/>
          </w:tcPr>
          <w:p w14:paraId="0B02B9C4" w14:textId="77777777" w:rsidR="008C0830" w:rsidRPr="00B4462E" w:rsidRDefault="008C0830" w:rsidP="005726D4">
            <w:pPr>
              <w:suppressAutoHyphens w:val="0"/>
              <w:spacing w:before="40" w:after="120"/>
              <w:ind w:right="113"/>
            </w:pPr>
          </w:p>
        </w:tc>
        <w:tc>
          <w:tcPr>
            <w:tcW w:w="218" w:type="dxa"/>
            <w:tcBorders>
              <w:bottom w:val="dashSmallGap" w:sz="4" w:space="0" w:color="000080"/>
            </w:tcBorders>
            <w:shd w:val="clear" w:color="auto" w:fill="auto"/>
          </w:tcPr>
          <w:p w14:paraId="029D46C9" w14:textId="77777777" w:rsidR="008C0830" w:rsidRPr="00B4462E" w:rsidRDefault="008C0830" w:rsidP="005726D4">
            <w:pPr>
              <w:suppressAutoHyphens w:val="0"/>
              <w:spacing w:before="40" w:after="120"/>
              <w:ind w:right="113"/>
            </w:pPr>
          </w:p>
        </w:tc>
        <w:tc>
          <w:tcPr>
            <w:tcW w:w="218" w:type="dxa"/>
            <w:tcBorders>
              <w:bottom w:val="dashSmallGap" w:sz="4" w:space="0" w:color="000080"/>
            </w:tcBorders>
            <w:shd w:val="clear" w:color="auto" w:fill="auto"/>
          </w:tcPr>
          <w:p w14:paraId="66B1316F" w14:textId="77777777" w:rsidR="008C0830" w:rsidRPr="00B4462E" w:rsidRDefault="008C0830" w:rsidP="005726D4">
            <w:pPr>
              <w:suppressAutoHyphens w:val="0"/>
              <w:spacing w:before="40" w:after="120"/>
              <w:ind w:right="113"/>
            </w:pPr>
          </w:p>
        </w:tc>
        <w:tc>
          <w:tcPr>
            <w:tcW w:w="218" w:type="dxa"/>
            <w:tcBorders>
              <w:bottom w:val="dashSmallGap" w:sz="4" w:space="0" w:color="000080"/>
            </w:tcBorders>
            <w:shd w:val="clear" w:color="auto" w:fill="auto"/>
          </w:tcPr>
          <w:p w14:paraId="36C253CE" w14:textId="77777777" w:rsidR="008C0830" w:rsidRPr="00B4462E" w:rsidRDefault="008C0830" w:rsidP="005726D4">
            <w:pPr>
              <w:suppressAutoHyphens w:val="0"/>
              <w:spacing w:before="40" w:after="120"/>
              <w:ind w:right="113"/>
            </w:pPr>
          </w:p>
        </w:tc>
        <w:tc>
          <w:tcPr>
            <w:tcW w:w="218" w:type="dxa"/>
            <w:tcBorders>
              <w:bottom w:val="dashSmallGap" w:sz="4" w:space="0" w:color="000080"/>
            </w:tcBorders>
            <w:shd w:val="clear" w:color="auto" w:fill="auto"/>
          </w:tcPr>
          <w:p w14:paraId="5815E691" w14:textId="77777777" w:rsidR="008C0830" w:rsidRPr="00B4462E" w:rsidRDefault="008C0830" w:rsidP="005726D4">
            <w:pPr>
              <w:suppressAutoHyphens w:val="0"/>
              <w:spacing w:before="40" w:after="120"/>
              <w:ind w:right="113"/>
            </w:pPr>
          </w:p>
        </w:tc>
        <w:tc>
          <w:tcPr>
            <w:tcW w:w="218" w:type="dxa"/>
            <w:tcBorders>
              <w:bottom w:val="dashSmallGap" w:sz="4" w:space="0" w:color="000080"/>
            </w:tcBorders>
            <w:shd w:val="clear" w:color="auto" w:fill="auto"/>
          </w:tcPr>
          <w:p w14:paraId="5B3B359F" w14:textId="77777777" w:rsidR="008C0830" w:rsidRPr="00B4462E" w:rsidRDefault="008C0830" w:rsidP="005726D4">
            <w:pPr>
              <w:suppressAutoHyphens w:val="0"/>
              <w:spacing w:before="40" w:after="120"/>
              <w:ind w:right="113"/>
            </w:pPr>
          </w:p>
        </w:tc>
      </w:tr>
      <w:tr w:rsidR="00132C71" w:rsidRPr="00B4462E" w14:paraId="3E525EE3" w14:textId="77777777" w:rsidTr="002B4888">
        <w:trPr>
          <w:cantSplit/>
        </w:trPr>
        <w:tc>
          <w:tcPr>
            <w:tcW w:w="4461" w:type="dxa"/>
            <w:tcBorders>
              <w:top w:val="dashSmallGap" w:sz="4" w:space="0" w:color="000080"/>
              <w:bottom w:val="single" w:sz="2" w:space="0" w:color="auto"/>
            </w:tcBorders>
            <w:shd w:val="pct12" w:color="auto" w:fill="auto"/>
          </w:tcPr>
          <w:p w14:paraId="4C5D94A2" w14:textId="77777777" w:rsidR="008C0830" w:rsidRPr="00B4462E" w:rsidRDefault="008C0830" w:rsidP="005726D4">
            <w:pPr>
              <w:suppressAutoHyphens w:val="0"/>
              <w:spacing w:before="40" w:after="120"/>
              <w:ind w:left="113" w:right="113"/>
            </w:pPr>
            <w:r w:rsidRPr="00B4462E">
              <w:t>Culture’s contribution to sustainable development</w:t>
            </w:r>
          </w:p>
        </w:tc>
        <w:tc>
          <w:tcPr>
            <w:tcW w:w="233" w:type="dxa"/>
            <w:tcBorders>
              <w:top w:val="dashSmallGap" w:sz="4" w:space="0" w:color="000080"/>
              <w:bottom w:val="single" w:sz="2" w:space="0" w:color="auto"/>
            </w:tcBorders>
            <w:shd w:val="clear" w:color="auto" w:fill="auto"/>
          </w:tcPr>
          <w:p w14:paraId="3D1BEBE2" w14:textId="77777777" w:rsidR="008C0830" w:rsidRPr="00B4462E" w:rsidRDefault="008C0830" w:rsidP="005726D4">
            <w:pPr>
              <w:suppressAutoHyphens w:val="0"/>
              <w:spacing w:before="40" w:after="120"/>
              <w:ind w:right="113"/>
            </w:pPr>
          </w:p>
        </w:tc>
        <w:tc>
          <w:tcPr>
            <w:tcW w:w="233" w:type="dxa"/>
            <w:tcBorders>
              <w:top w:val="dashSmallGap" w:sz="4" w:space="0" w:color="000080"/>
              <w:bottom w:val="single" w:sz="2" w:space="0" w:color="auto"/>
            </w:tcBorders>
            <w:shd w:val="clear" w:color="auto" w:fill="auto"/>
          </w:tcPr>
          <w:p w14:paraId="73351F8E" w14:textId="77777777" w:rsidR="008C0830" w:rsidRPr="00B4462E" w:rsidRDefault="008C0830" w:rsidP="005726D4">
            <w:pPr>
              <w:suppressAutoHyphens w:val="0"/>
              <w:spacing w:before="40" w:after="120"/>
              <w:ind w:right="113"/>
            </w:pPr>
          </w:p>
        </w:tc>
        <w:tc>
          <w:tcPr>
            <w:tcW w:w="233" w:type="dxa"/>
            <w:tcBorders>
              <w:top w:val="dashSmallGap" w:sz="4" w:space="0" w:color="000080"/>
              <w:bottom w:val="single" w:sz="2" w:space="0" w:color="auto"/>
            </w:tcBorders>
            <w:shd w:val="clear" w:color="auto" w:fill="auto"/>
          </w:tcPr>
          <w:p w14:paraId="58087E59" w14:textId="77777777" w:rsidR="008C0830" w:rsidRPr="00B4462E" w:rsidRDefault="008C0830" w:rsidP="005726D4">
            <w:pPr>
              <w:suppressAutoHyphens w:val="0"/>
              <w:spacing w:before="40" w:after="120"/>
              <w:ind w:right="113"/>
            </w:pPr>
          </w:p>
        </w:tc>
        <w:tc>
          <w:tcPr>
            <w:tcW w:w="233" w:type="dxa"/>
            <w:tcBorders>
              <w:top w:val="dashSmallGap" w:sz="4" w:space="0" w:color="000080"/>
              <w:bottom w:val="single" w:sz="2" w:space="0" w:color="auto"/>
            </w:tcBorders>
            <w:shd w:val="clear" w:color="auto" w:fill="auto"/>
          </w:tcPr>
          <w:p w14:paraId="58E40E99" w14:textId="77777777" w:rsidR="008C0830" w:rsidRPr="00B4462E" w:rsidRDefault="008C0830" w:rsidP="005726D4">
            <w:pPr>
              <w:suppressAutoHyphens w:val="0"/>
              <w:spacing w:before="40" w:after="120"/>
              <w:ind w:right="113"/>
            </w:pPr>
          </w:p>
        </w:tc>
        <w:tc>
          <w:tcPr>
            <w:tcW w:w="233" w:type="dxa"/>
            <w:tcBorders>
              <w:top w:val="dashSmallGap" w:sz="4" w:space="0" w:color="000080"/>
              <w:bottom w:val="single" w:sz="2" w:space="0" w:color="auto"/>
            </w:tcBorders>
            <w:shd w:val="clear" w:color="auto" w:fill="auto"/>
          </w:tcPr>
          <w:p w14:paraId="4010DD7F" w14:textId="77777777" w:rsidR="008C0830" w:rsidRPr="00B4462E" w:rsidRDefault="008C0830" w:rsidP="005726D4">
            <w:pPr>
              <w:suppressAutoHyphens w:val="0"/>
              <w:spacing w:before="40" w:after="120"/>
              <w:ind w:right="113"/>
            </w:pPr>
          </w:p>
        </w:tc>
        <w:tc>
          <w:tcPr>
            <w:tcW w:w="218" w:type="dxa"/>
            <w:tcBorders>
              <w:top w:val="dashSmallGap" w:sz="4" w:space="0" w:color="000080"/>
              <w:bottom w:val="single" w:sz="2" w:space="0" w:color="auto"/>
            </w:tcBorders>
            <w:shd w:val="clear" w:color="auto" w:fill="auto"/>
          </w:tcPr>
          <w:p w14:paraId="620E29C6" w14:textId="77777777" w:rsidR="008C0830" w:rsidRPr="00B4462E" w:rsidRDefault="008C0830" w:rsidP="005726D4">
            <w:pPr>
              <w:suppressAutoHyphens w:val="0"/>
              <w:spacing w:before="40" w:after="120"/>
              <w:ind w:right="113"/>
            </w:pPr>
          </w:p>
        </w:tc>
        <w:tc>
          <w:tcPr>
            <w:tcW w:w="218" w:type="dxa"/>
            <w:tcBorders>
              <w:top w:val="dashSmallGap" w:sz="4" w:space="0" w:color="000080"/>
              <w:bottom w:val="single" w:sz="2" w:space="0" w:color="auto"/>
            </w:tcBorders>
            <w:shd w:val="clear" w:color="auto" w:fill="auto"/>
          </w:tcPr>
          <w:p w14:paraId="54658C8F" w14:textId="77777777" w:rsidR="008C0830" w:rsidRPr="00B4462E" w:rsidRDefault="008C0830" w:rsidP="005726D4">
            <w:pPr>
              <w:suppressAutoHyphens w:val="0"/>
              <w:spacing w:before="40" w:after="120"/>
              <w:ind w:right="113"/>
            </w:pPr>
          </w:p>
        </w:tc>
        <w:tc>
          <w:tcPr>
            <w:tcW w:w="218" w:type="dxa"/>
            <w:tcBorders>
              <w:top w:val="dashSmallGap" w:sz="4" w:space="0" w:color="000080"/>
              <w:bottom w:val="single" w:sz="2" w:space="0" w:color="auto"/>
            </w:tcBorders>
            <w:shd w:val="clear" w:color="auto" w:fill="auto"/>
          </w:tcPr>
          <w:p w14:paraId="56CE3EE9" w14:textId="77777777" w:rsidR="008C0830" w:rsidRPr="00B4462E" w:rsidRDefault="008C0830" w:rsidP="005726D4">
            <w:pPr>
              <w:suppressAutoHyphens w:val="0"/>
              <w:spacing w:before="40" w:after="120"/>
              <w:ind w:right="113"/>
            </w:pPr>
          </w:p>
        </w:tc>
        <w:tc>
          <w:tcPr>
            <w:tcW w:w="218" w:type="dxa"/>
            <w:tcBorders>
              <w:top w:val="dashSmallGap" w:sz="4" w:space="0" w:color="000080"/>
              <w:bottom w:val="single" w:sz="2" w:space="0" w:color="auto"/>
            </w:tcBorders>
            <w:shd w:val="clear" w:color="auto" w:fill="auto"/>
          </w:tcPr>
          <w:p w14:paraId="41505F3D" w14:textId="77777777" w:rsidR="008C0830" w:rsidRPr="00B4462E" w:rsidRDefault="008C0830" w:rsidP="005726D4">
            <w:pPr>
              <w:suppressAutoHyphens w:val="0"/>
              <w:spacing w:before="40" w:after="120"/>
              <w:ind w:right="113"/>
            </w:pPr>
          </w:p>
        </w:tc>
        <w:tc>
          <w:tcPr>
            <w:tcW w:w="218" w:type="dxa"/>
            <w:tcBorders>
              <w:top w:val="dashSmallGap" w:sz="4" w:space="0" w:color="000080"/>
              <w:bottom w:val="single" w:sz="2" w:space="0" w:color="auto"/>
            </w:tcBorders>
            <w:shd w:val="clear" w:color="auto" w:fill="auto"/>
          </w:tcPr>
          <w:p w14:paraId="436284E5" w14:textId="77777777" w:rsidR="008C0830" w:rsidRPr="00B4462E" w:rsidRDefault="008C0830" w:rsidP="005726D4">
            <w:pPr>
              <w:suppressAutoHyphens w:val="0"/>
              <w:spacing w:before="40" w:after="120"/>
              <w:ind w:right="113"/>
            </w:pPr>
          </w:p>
        </w:tc>
        <w:tc>
          <w:tcPr>
            <w:tcW w:w="218" w:type="dxa"/>
            <w:tcBorders>
              <w:top w:val="dashSmallGap" w:sz="4" w:space="0" w:color="000080"/>
              <w:bottom w:val="single" w:sz="2" w:space="0" w:color="auto"/>
            </w:tcBorders>
            <w:shd w:val="clear" w:color="auto" w:fill="auto"/>
          </w:tcPr>
          <w:p w14:paraId="359127F3" w14:textId="77777777" w:rsidR="008C0830" w:rsidRPr="00B4462E" w:rsidRDefault="008C0830" w:rsidP="005726D4">
            <w:pPr>
              <w:suppressAutoHyphens w:val="0"/>
              <w:spacing w:before="40" w:after="120"/>
              <w:ind w:right="113"/>
            </w:pPr>
          </w:p>
        </w:tc>
        <w:tc>
          <w:tcPr>
            <w:tcW w:w="218" w:type="dxa"/>
            <w:tcBorders>
              <w:top w:val="dashSmallGap" w:sz="4" w:space="0" w:color="000080"/>
              <w:bottom w:val="single" w:sz="2" w:space="0" w:color="auto"/>
            </w:tcBorders>
            <w:shd w:val="clear" w:color="auto" w:fill="auto"/>
          </w:tcPr>
          <w:p w14:paraId="1CB65831" w14:textId="77777777" w:rsidR="008C0830" w:rsidRPr="00B4462E" w:rsidRDefault="008C0830" w:rsidP="005726D4">
            <w:pPr>
              <w:suppressAutoHyphens w:val="0"/>
              <w:spacing w:before="40" w:after="120"/>
              <w:ind w:right="113"/>
            </w:pPr>
          </w:p>
        </w:tc>
        <w:tc>
          <w:tcPr>
            <w:tcW w:w="218" w:type="dxa"/>
            <w:tcBorders>
              <w:top w:val="dashSmallGap" w:sz="4" w:space="0" w:color="000080"/>
              <w:bottom w:val="single" w:sz="2" w:space="0" w:color="auto"/>
            </w:tcBorders>
            <w:shd w:val="clear" w:color="auto" w:fill="auto"/>
          </w:tcPr>
          <w:p w14:paraId="1A620B26" w14:textId="77777777" w:rsidR="008C0830" w:rsidRPr="00B4462E" w:rsidRDefault="008C0830" w:rsidP="005726D4">
            <w:pPr>
              <w:suppressAutoHyphens w:val="0"/>
              <w:spacing w:before="40" w:after="120"/>
              <w:ind w:right="113"/>
            </w:pPr>
          </w:p>
        </w:tc>
      </w:tr>
      <w:tr w:rsidR="00132C71" w:rsidRPr="00B4462E" w14:paraId="5D617F4D" w14:textId="77777777" w:rsidTr="002B4888">
        <w:trPr>
          <w:cantSplit/>
        </w:trPr>
        <w:tc>
          <w:tcPr>
            <w:tcW w:w="4461" w:type="dxa"/>
            <w:tcBorders>
              <w:top w:val="single" w:sz="2" w:space="0" w:color="auto"/>
              <w:left w:val="dashSmallGap" w:sz="4" w:space="0" w:color="003366"/>
              <w:bottom w:val="single" w:sz="2" w:space="0" w:color="auto"/>
              <w:right w:val="dashSmallGap" w:sz="4" w:space="0" w:color="003366"/>
            </w:tcBorders>
            <w:shd w:val="pct12" w:color="auto" w:fill="auto"/>
          </w:tcPr>
          <w:p w14:paraId="790EF923" w14:textId="77777777" w:rsidR="008C0830" w:rsidRPr="00B4462E" w:rsidRDefault="008C0830" w:rsidP="005726D4">
            <w:pPr>
              <w:suppressAutoHyphens w:val="0"/>
              <w:spacing w:before="40" w:after="120"/>
              <w:ind w:left="113" w:right="113"/>
              <w:rPr>
                <w:b/>
              </w:rPr>
            </w:pPr>
            <w:r w:rsidRPr="00B4462E">
              <w:tab/>
            </w:r>
            <w:r w:rsidRPr="00B4462E">
              <w:rPr>
                <w:b/>
              </w:rPr>
              <w:t xml:space="preserve">Total </w:t>
            </w:r>
          </w:p>
        </w:tc>
        <w:tc>
          <w:tcPr>
            <w:tcW w:w="233" w:type="dxa"/>
            <w:tcBorders>
              <w:top w:val="single" w:sz="2" w:space="0" w:color="auto"/>
              <w:left w:val="dashSmallGap" w:sz="4" w:space="0" w:color="003366"/>
              <w:bottom w:val="single" w:sz="2" w:space="0" w:color="auto"/>
              <w:right w:val="dashSmallGap" w:sz="4" w:space="0" w:color="003366"/>
            </w:tcBorders>
            <w:shd w:val="clear" w:color="auto" w:fill="auto"/>
          </w:tcPr>
          <w:p w14:paraId="4E78A947" w14:textId="77777777" w:rsidR="008C0830" w:rsidRPr="00B4462E" w:rsidRDefault="008C0830" w:rsidP="005726D4">
            <w:pPr>
              <w:suppressAutoHyphens w:val="0"/>
              <w:spacing w:before="40" w:after="120"/>
              <w:ind w:right="113"/>
            </w:pPr>
          </w:p>
        </w:tc>
        <w:tc>
          <w:tcPr>
            <w:tcW w:w="233" w:type="dxa"/>
            <w:tcBorders>
              <w:top w:val="single" w:sz="2" w:space="0" w:color="auto"/>
              <w:left w:val="dashSmallGap" w:sz="4" w:space="0" w:color="003366"/>
              <w:bottom w:val="single" w:sz="2" w:space="0" w:color="auto"/>
              <w:right w:val="dashSmallGap" w:sz="4" w:space="0" w:color="003366"/>
            </w:tcBorders>
            <w:shd w:val="clear" w:color="auto" w:fill="auto"/>
          </w:tcPr>
          <w:p w14:paraId="0602E27C" w14:textId="77777777" w:rsidR="008C0830" w:rsidRPr="00B4462E" w:rsidRDefault="008C0830" w:rsidP="005726D4">
            <w:pPr>
              <w:suppressAutoHyphens w:val="0"/>
              <w:spacing w:before="40" w:after="120"/>
              <w:ind w:right="113"/>
            </w:pPr>
          </w:p>
        </w:tc>
        <w:tc>
          <w:tcPr>
            <w:tcW w:w="233" w:type="dxa"/>
            <w:tcBorders>
              <w:top w:val="single" w:sz="2" w:space="0" w:color="auto"/>
              <w:left w:val="dashSmallGap" w:sz="4" w:space="0" w:color="003366"/>
              <w:bottom w:val="single" w:sz="2" w:space="0" w:color="auto"/>
              <w:right w:val="dashSmallGap" w:sz="4" w:space="0" w:color="003366"/>
            </w:tcBorders>
            <w:shd w:val="clear" w:color="auto" w:fill="auto"/>
          </w:tcPr>
          <w:p w14:paraId="37B772C8" w14:textId="77777777" w:rsidR="008C0830" w:rsidRPr="00B4462E" w:rsidRDefault="008C0830" w:rsidP="005726D4">
            <w:pPr>
              <w:suppressAutoHyphens w:val="0"/>
              <w:spacing w:before="40" w:after="120"/>
              <w:ind w:right="113"/>
            </w:pPr>
          </w:p>
        </w:tc>
        <w:tc>
          <w:tcPr>
            <w:tcW w:w="233" w:type="dxa"/>
            <w:tcBorders>
              <w:top w:val="single" w:sz="2" w:space="0" w:color="auto"/>
              <w:left w:val="dashSmallGap" w:sz="4" w:space="0" w:color="003366"/>
              <w:bottom w:val="single" w:sz="2" w:space="0" w:color="auto"/>
              <w:right w:val="dashSmallGap" w:sz="4" w:space="0" w:color="003366"/>
            </w:tcBorders>
            <w:shd w:val="clear" w:color="auto" w:fill="auto"/>
          </w:tcPr>
          <w:p w14:paraId="13BB444A" w14:textId="77777777" w:rsidR="008C0830" w:rsidRPr="00B4462E" w:rsidRDefault="008C0830" w:rsidP="005726D4">
            <w:pPr>
              <w:suppressAutoHyphens w:val="0"/>
              <w:spacing w:before="40" w:after="120"/>
              <w:ind w:right="113"/>
            </w:pPr>
          </w:p>
        </w:tc>
        <w:tc>
          <w:tcPr>
            <w:tcW w:w="233" w:type="dxa"/>
            <w:tcBorders>
              <w:top w:val="single" w:sz="2" w:space="0" w:color="auto"/>
              <w:left w:val="dashSmallGap" w:sz="4" w:space="0" w:color="003366"/>
              <w:bottom w:val="single" w:sz="2" w:space="0" w:color="auto"/>
              <w:right w:val="dashSmallGap" w:sz="4" w:space="0" w:color="003366"/>
            </w:tcBorders>
            <w:shd w:val="clear" w:color="auto" w:fill="auto"/>
          </w:tcPr>
          <w:p w14:paraId="1237985D" w14:textId="77777777" w:rsidR="008C0830" w:rsidRPr="00B4462E" w:rsidRDefault="008C0830" w:rsidP="005726D4">
            <w:pPr>
              <w:suppressAutoHyphens w:val="0"/>
              <w:spacing w:before="40" w:after="120"/>
              <w:ind w:right="113"/>
            </w:pPr>
          </w:p>
        </w:tc>
        <w:tc>
          <w:tcPr>
            <w:tcW w:w="218" w:type="dxa"/>
            <w:tcBorders>
              <w:top w:val="single" w:sz="2" w:space="0" w:color="auto"/>
              <w:left w:val="dashSmallGap" w:sz="4" w:space="0" w:color="003366"/>
              <w:bottom w:val="single" w:sz="2" w:space="0" w:color="auto"/>
              <w:right w:val="dashSmallGap" w:sz="4" w:space="0" w:color="003366"/>
            </w:tcBorders>
            <w:shd w:val="clear" w:color="auto" w:fill="auto"/>
          </w:tcPr>
          <w:p w14:paraId="79DCD437" w14:textId="77777777" w:rsidR="008C0830" w:rsidRPr="00B4462E" w:rsidRDefault="008C0830" w:rsidP="005726D4">
            <w:pPr>
              <w:suppressAutoHyphens w:val="0"/>
              <w:spacing w:before="40" w:after="120"/>
              <w:ind w:right="113"/>
            </w:pPr>
          </w:p>
        </w:tc>
        <w:tc>
          <w:tcPr>
            <w:tcW w:w="218" w:type="dxa"/>
            <w:tcBorders>
              <w:top w:val="single" w:sz="2" w:space="0" w:color="auto"/>
              <w:left w:val="dashSmallGap" w:sz="4" w:space="0" w:color="003366"/>
              <w:bottom w:val="single" w:sz="2" w:space="0" w:color="auto"/>
              <w:right w:val="dashSmallGap" w:sz="4" w:space="0" w:color="003366"/>
            </w:tcBorders>
            <w:shd w:val="clear" w:color="auto" w:fill="auto"/>
          </w:tcPr>
          <w:p w14:paraId="27C6372C" w14:textId="77777777" w:rsidR="008C0830" w:rsidRPr="00B4462E" w:rsidRDefault="008C0830" w:rsidP="005726D4">
            <w:pPr>
              <w:suppressAutoHyphens w:val="0"/>
              <w:spacing w:before="40" w:after="120"/>
              <w:ind w:right="113"/>
            </w:pPr>
          </w:p>
        </w:tc>
        <w:tc>
          <w:tcPr>
            <w:tcW w:w="218" w:type="dxa"/>
            <w:tcBorders>
              <w:top w:val="single" w:sz="2" w:space="0" w:color="auto"/>
              <w:left w:val="dashSmallGap" w:sz="4" w:space="0" w:color="003366"/>
              <w:bottom w:val="single" w:sz="2" w:space="0" w:color="auto"/>
              <w:right w:val="dashSmallGap" w:sz="4" w:space="0" w:color="003366"/>
            </w:tcBorders>
            <w:shd w:val="clear" w:color="auto" w:fill="auto"/>
          </w:tcPr>
          <w:p w14:paraId="7A3F49C1" w14:textId="77777777" w:rsidR="008C0830" w:rsidRPr="00B4462E" w:rsidRDefault="008C0830" w:rsidP="005726D4">
            <w:pPr>
              <w:suppressAutoHyphens w:val="0"/>
              <w:spacing w:before="40" w:after="120"/>
              <w:ind w:right="113"/>
            </w:pPr>
          </w:p>
        </w:tc>
        <w:tc>
          <w:tcPr>
            <w:tcW w:w="218" w:type="dxa"/>
            <w:tcBorders>
              <w:top w:val="single" w:sz="2" w:space="0" w:color="auto"/>
              <w:left w:val="dashSmallGap" w:sz="4" w:space="0" w:color="003366"/>
              <w:bottom w:val="single" w:sz="2" w:space="0" w:color="auto"/>
              <w:right w:val="dashSmallGap" w:sz="4" w:space="0" w:color="003366"/>
            </w:tcBorders>
            <w:shd w:val="clear" w:color="auto" w:fill="auto"/>
          </w:tcPr>
          <w:p w14:paraId="68FD68D9" w14:textId="77777777" w:rsidR="008C0830" w:rsidRPr="00B4462E" w:rsidRDefault="008C0830" w:rsidP="005726D4">
            <w:pPr>
              <w:suppressAutoHyphens w:val="0"/>
              <w:spacing w:before="40" w:after="120"/>
              <w:ind w:right="113"/>
            </w:pPr>
          </w:p>
        </w:tc>
        <w:tc>
          <w:tcPr>
            <w:tcW w:w="218" w:type="dxa"/>
            <w:tcBorders>
              <w:top w:val="single" w:sz="2" w:space="0" w:color="auto"/>
              <w:left w:val="dashSmallGap" w:sz="4" w:space="0" w:color="003366"/>
              <w:bottom w:val="single" w:sz="2" w:space="0" w:color="auto"/>
              <w:right w:val="dashSmallGap" w:sz="4" w:space="0" w:color="003366"/>
            </w:tcBorders>
            <w:shd w:val="clear" w:color="auto" w:fill="auto"/>
          </w:tcPr>
          <w:p w14:paraId="5CAC30DC" w14:textId="77777777" w:rsidR="008C0830" w:rsidRPr="00B4462E" w:rsidRDefault="008C0830" w:rsidP="005726D4">
            <w:pPr>
              <w:suppressAutoHyphens w:val="0"/>
              <w:spacing w:before="40" w:after="120"/>
              <w:ind w:right="113"/>
            </w:pPr>
          </w:p>
        </w:tc>
        <w:tc>
          <w:tcPr>
            <w:tcW w:w="218" w:type="dxa"/>
            <w:tcBorders>
              <w:top w:val="single" w:sz="2" w:space="0" w:color="auto"/>
              <w:left w:val="dashSmallGap" w:sz="4" w:space="0" w:color="003366"/>
              <w:bottom w:val="single" w:sz="2" w:space="0" w:color="auto"/>
              <w:right w:val="dashSmallGap" w:sz="4" w:space="0" w:color="003366"/>
            </w:tcBorders>
            <w:shd w:val="clear" w:color="auto" w:fill="auto"/>
          </w:tcPr>
          <w:p w14:paraId="54DB5491" w14:textId="77777777" w:rsidR="008C0830" w:rsidRPr="00B4462E" w:rsidRDefault="008C0830" w:rsidP="005726D4">
            <w:pPr>
              <w:suppressAutoHyphens w:val="0"/>
              <w:spacing w:before="40" w:after="120"/>
              <w:ind w:right="113"/>
            </w:pPr>
          </w:p>
        </w:tc>
        <w:tc>
          <w:tcPr>
            <w:tcW w:w="218" w:type="dxa"/>
            <w:tcBorders>
              <w:top w:val="single" w:sz="2" w:space="0" w:color="auto"/>
              <w:left w:val="dashSmallGap" w:sz="4" w:space="0" w:color="003366"/>
              <w:bottom w:val="single" w:sz="2" w:space="0" w:color="auto"/>
              <w:right w:val="dashSmallGap" w:sz="4" w:space="0" w:color="003366"/>
            </w:tcBorders>
            <w:shd w:val="clear" w:color="auto" w:fill="auto"/>
          </w:tcPr>
          <w:p w14:paraId="7D48270C" w14:textId="77777777" w:rsidR="008C0830" w:rsidRPr="00B4462E" w:rsidRDefault="008C0830" w:rsidP="005726D4">
            <w:pPr>
              <w:suppressAutoHyphens w:val="0"/>
              <w:spacing w:before="40" w:after="120"/>
              <w:ind w:right="113"/>
            </w:pPr>
          </w:p>
        </w:tc>
        <w:tc>
          <w:tcPr>
            <w:tcW w:w="218" w:type="dxa"/>
            <w:tcBorders>
              <w:top w:val="single" w:sz="2" w:space="0" w:color="auto"/>
              <w:left w:val="dashSmallGap" w:sz="4" w:space="0" w:color="003366"/>
              <w:bottom w:val="single" w:sz="2" w:space="0" w:color="auto"/>
              <w:right w:val="dashSmallGap" w:sz="4" w:space="0" w:color="003366"/>
            </w:tcBorders>
            <w:shd w:val="clear" w:color="auto" w:fill="auto"/>
          </w:tcPr>
          <w:p w14:paraId="540EF889" w14:textId="77777777" w:rsidR="008C0830" w:rsidRPr="00B4462E" w:rsidRDefault="008C0830" w:rsidP="005726D4">
            <w:pPr>
              <w:suppressAutoHyphens w:val="0"/>
              <w:spacing w:before="40" w:after="120"/>
              <w:ind w:right="113"/>
            </w:pPr>
          </w:p>
        </w:tc>
      </w:tr>
      <w:tr w:rsidR="00BA376F" w:rsidRPr="00B4462E" w14:paraId="191148DE" w14:textId="77777777" w:rsidTr="002B4888">
        <w:trPr>
          <w:cantSplit/>
          <w:trHeight w:val="138"/>
        </w:trPr>
        <w:tc>
          <w:tcPr>
            <w:tcW w:w="4461" w:type="dxa"/>
            <w:tcBorders>
              <w:top w:val="single" w:sz="2" w:space="0" w:color="auto"/>
              <w:bottom w:val="single" w:sz="12" w:space="0" w:color="auto"/>
            </w:tcBorders>
            <w:shd w:val="pct12" w:color="auto" w:fill="auto"/>
          </w:tcPr>
          <w:p w14:paraId="005D9D85" w14:textId="77777777" w:rsidR="008C0830" w:rsidRPr="00B4462E" w:rsidRDefault="008C0830" w:rsidP="005726D4">
            <w:pPr>
              <w:suppressAutoHyphens w:val="0"/>
              <w:spacing w:before="40" w:after="120"/>
              <w:ind w:left="113" w:right="113"/>
            </w:pPr>
            <w:r w:rsidRPr="00B4462E">
              <w:t>Other (countries to add as many as needed)</w:t>
            </w:r>
          </w:p>
        </w:tc>
        <w:tc>
          <w:tcPr>
            <w:tcW w:w="233" w:type="dxa"/>
            <w:tcBorders>
              <w:top w:val="single" w:sz="2" w:space="0" w:color="auto"/>
              <w:bottom w:val="single" w:sz="12" w:space="0" w:color="auto"/>
            </w:tcBorders>
            <w:shd w:val="clear" w:color="auto" w:fill="auto"/>
          </w:tcPr>
          <w:p w14:paraId="2270A40D" w14:textId="77777777" w:rsidR="008C0830" w:rsidRPr="00B4462E" w:rsidRDefault="008C0830" w:rsidP="005726D4">
            <w:pPr>
              <w:suppressAutoHyphens w:val="0"/>
              <w:spacing w:before="40" w:after="120"/>
              <w:ind w:right="113"/>
            </w:pPr>
          </w:p>
        </w:tc>
        <w:tc>
          <w:tcPr>
            <w:tcW w:w="233" w:type="dxa"/>
            <w:tcBorders>
              <w:top w:val="single" w:sz="2" w:space="0" w:color="auto"/>
              <w:bottom w:val="single" w:sz="12" w:space="0" w:color="auto"/>
            </w:tcBorders>
            <w:shd w:val="clear" w:color="auto" w:fill="auto"/>
          </w:tcPr>
          <w:p w14:paraId="56524B0F" w14:textId="77777777" w:rsidR="008C0830" w:rsidRPr="00B4462E" w:rsidRDefault="008C0830" w:rsidP="005726D4">
            <w:pPr>
              <w:suppressAutoHyphens w:val="0"/>
              <w:spacing w:before="40" w:after="120"/>
              <w:ind w:right="113"/>
            </w:pPr>
          </w:p>
        </w:tc>
        <w:tc>
          <w:tcPr>
            <w:tcW w:w="233" w:type="dxa"/>
            <w:tcBorders>
              <w:top w:val="single" w:sz="2" w:space="0" w:color="auto"/>
              <w:bottom w:val="single" w:sz="12" w:space="0" w:color="auto"/>
            </w:tcBorders>
            <w:shd w:val="clear" w:color="auto" w:fill="auto"/>
          </w:tcPr>
          <w:p w14:paraId="2E16597D" w14:textId="77777777" w:rsidR="008C0830" w:rsidRPr="00B4462E" w:rsidRDefault="008C0830" w:rsidP="005726D4">
            <w:pPr>
              <w:suppressAutoHyphens w:val="0"/>
              <w:spacing w:before="40" w:after="120"/>
              <w:ind w:right="113"/>
            </w:pPr>
          </w:p>
        </w:tc>
        <w:tc>
          <w:tcPr>
            <w:tcW w:w="233" w:type="dxa"/>
            <w:tcBorders>
              <w:top w:val="single" w:sz="2" w:space="0" w:color="auto"/>
              <w:bottom w:val="single" w:sz="12" w:space="0" w:color="auto"/>
            </w:tcBorders>
            <w:shd w:val="clear" w:color="auto" w:fill="auto"/>
          </w:tcPr>
          <w:p w14:paraId="2A73DE7D" w14:textId="77777777" w:rsidR="008C0830" w:rsidRPr="00B4462E" w:rsidRDefault="008C0830" w:rsidP="005726D4">
            <w:pPr>
              <w:suppressAutoHyphens w:val="0"/>
              <w:spacing w:before="40" w:after="120"/>
              <w:ind w:right="113"/>
            </w:pPr>
          </w:p>
        </w:tc>
        <w:tc>
          <w:tcPr>
            <w:tcW w:w="233" w:type="dxa"/>
            <w:tcBorders>
              <w:top w:val="single" w:sz="2" w:space="0" w:color="auto"/>
              <w:bottom w:val="single" w:sz="12" w:space="0" w:color="auto"/>
            </w:tcBorders>
            <w:shd w:val="clear" w:color="auto" w:fill="auto"/>
          </w:tcPr>
          <w:p w14:paraId="3A2B1F3A" w14:textId="77777777" w:rsidR="008C0830" w:rsidRPr="00B4462E" w:rsidRDefault="008C0830" w:rsidP="005726D4">
            <w:pPr>
              <w:suppressAutoHyphens w:val="0"/>
              <w:spacing w:before="40" w:after="120"/>
              <w:ind w:right="113"/>
            </w:pPr>
          </w:p>
        </w:tc>
        <w:tc>
          <w:tcPr>
            <w:tcW w:w="218" w:type="dxa"/>
            <w:tcBorders>
              <w:top w:val="single" w:sz="2" w:space="0" w:color="auto"/>
              <w:bottom w:val="single" w:sz="12" w:space="0" w:color="auto"/>
            </w:tcBorders>
            <w:shd w:val="clear" w:color="auto" w:fill="auto"/>
          </w:tcPr>
          <w:p w14:paraId="2359C84B" w14:textId="77777777" w:rsidR="008C0830" w:rsidRPr="00B4462E" w:rsidRDefault="008C0830" w:rsidP="005726D4">
            <w:pPr>
              <w:suppressAutoHyphens w:val="0"/>
              <w:spacing w:before="40" w:after="120"/>
              <w:ind w:right="113"/>
            </w:pPr>
          </w:p>
        </w:tc>
        <w:tc>
          <w:tcPr>
            <w:tcW w:w="218" w:type="dxa"/>
            <w:tcBorders>
              <w:top w:val="single" w:sz="2" w:space="0" w:color="auto"/>
              <w:bottom w:val="single" w:sz="12" w:space="0" w:color="auto"/>
            </w:tcBorders>
            <w:shd w:val="clear" w:color="auto" w:fill="auto"/>
          </w:tcPr>
          <w:p w14:paraId="46659F04" w14:textId="77777777" w:rsidR="008C0830" w:rsidRPr="00B4462E" w:rsidRDefault="008C0830" w:rsidP="005726D4">
            <w:pPr>
              <w:suppressAutoHyphens w:val="0"/>
              <w:spacing w:before="40" w:after="120"/>
              <w:ind w:right="113"/>
            </w:pPr>
          </w:p>
        </w:tc>
        <w:tc>
          <w:tcPr>
            <w:tcW w:w="218" w:type="dxa"/>
            <w:tcBorders>
              <w:top w:val="single" w:sz="2" w:space="0" w:color="auto"/>
              <w:bottom w:val="single" w:sz="12" w:space="0" w:color="auto"/>
            </w:tcBorders>
            <w:shd w:val="clear" w:color="auto" w:fill="auto"/>
          </w:tcPr>
          <w:p w14:paraId="43923804" w14:textId="77777777" w:rsidR="008C0830" w:rsidRPr="00B4462E" w:rsidRDefault="008C0830" w:rsidP="005726D4">
            <w:pPr>
              <w:suppressAutoHyphens w:val="0"/>
              <w:spacing w:before="40" w:after="120"/>
              <w:ind w:right="113"/>
            </w:pPr>
          </w:p>
        </w:tc>
        <w:tc>
          <w:tcPr>
            <w:tcW w:w="218" w:type="dxa"/>
            <w:tcBorders>
              <w:top w:val="single" w:sz="2" w:space="0" w:color="auto"/>
              <w:bottom w:val="single" w:sz="12" w:space="0" w:color="auto"/>
            </w:tcBorders>
            <w:shd w:val="clear" w:color="auto" w:fill="auto"/>
          </w:tcPr>
          <w:p w14:paraId="5B7BC9F1" w14:textId="77777777" w:rsidR="008C0830" w:rsidRPr="00B4462E" w:rsidRDefault="008C0830" w:rsidP="005726D4">
            <w:pPr>
              <w:suppressAutoHyphens w:val="0"/>
              <w:spacing w:before="40" w:after="120"/>
              <w:ind w:right="113"/>
            </w:pPr>
          </w:p>
        </w:tc>
        <w:tc>
          <w:tcPr>
            <w:tcW w:w="218" w:type="dxa"/>
            <w:tcBorders>
              <w:top w:val="single" w:sz="2" w:space="0" w:color="auto"/>
              <w:bottom w:val="single" w:sz="12" w:space="0" w:color="auto"/>
            </w:tcBorders>
            <w:shd w:val="clear" w:color="auto" w:fill="auto"/>
          </w:tcPr>
          <w:p w14:paraId="36FF103F" w14:textId="77777777" w:rsidR="008C0830" w:rsidRPr="00B4462E" w:rsidRDefault="008C0830" w:rsidP="005726D4">
            <w:pPr>
              <w:suppressAutoHyphens w:val="0"/>
              <w:spacing w:before="40" w:after="120"/>
              <w:ind w:right="113"/>
            </w:pPr>
          </w:p>
        </w:tc>
        <w:tc>
          <w:tcPr>
            <w:tcW w:w="218" w:type="dxa"/>
            <w:tcBorders>
              <w:top w:val="single" w:sz="2" w:space="0" w:color="auto"/>
              <w:bottom w:val="single" w:sz="12" w:space="0" w:color="auto"/>
            </w:tcBorders>
            <w:shd w:val="clear" w:color="auto" w:fill="auto"/>
          </w:tcPr>
          <w:p w14:paraId="721F17BA" w14:textId="77777777" w:rsidR="008C0830" w:rsidRPr="00B4462E" w:rsidRDefault="008C0830" w:rsidP="005726D4">
            <w:pPr>
              <w:suppressAutoHyphens w:val="0"/>
              <w:spacing w:before="40" w:after="120"/>
              <w:ind w:right="113"/>
            </w:pPr>
          </w:p>
        </w:tc>
        <w:tc>
          <w:tcPr>
            <w:tcW w:w="218" w:type="dxa"/>
            <w:tcBorders>
              <w:top w:val="single" w:sz="2" w:space="0" w:color="auto"/>
              <w:bottom w:val="single" w:sz="12" w:space="0" w:color="auto"/>
            </w:tcBorders>
            <w:shd w:val="clear" w:color="auto" w:fill="auto"/>
          </w:tcPr>
          <w:p w14:paraId="2DDE286B" w14:textId="77777777" w:rsidR="008C0830" w:rsidRPr="00B4462E" w:rsidRDefault="008C0830" w:rsidP="005726D4">
            <w:pPr>
              <w:suppressAutoHyphens w:val="0"/>
              <w:spacing w:before="40" w:after="120"/>
              <w:ind w:right="113"/>
            </w:pPr>
          </w:p>
        </w:tc>
        <w:tc>
          <w:tcPr>
            <w:tcW w:w="218" w:type="dxa"/>
            <w:tcBorders>
              <w:top w:val="single" w:sz="2" w:space="0" w:color="auto"/>
              <w:bottom w:val="single" w:sz="12" w:space="0" w:color="auto"/>
            </w:tcBorders>
            <w:shd w:val="clear" w:color="auto" w:fill="auto"/>
          </w:tcPr>
          <w:p w14:paraId="3EC14F70" w14:textId="77777777" w:rsidR="008C0830" w:rsidRPr="00B4462E" w:rsidRDefault="008C0830" w:rsidP="005726D4">
            <w:pPr>
              <w:suppressAutoHyphens w:val="0"/>
              <w:spacing w:before="40" w:after="120"/>
              <w:ind w:right="113"/>
            </w:pPr>
          </w:p>
        </w:tc>
      </w:tr>
    </w:tbl>
    <w:p w14:paraId="47252392" w14:textId="77777777" w:rsidR="00860171" w:rsidRPr="00B4462E" w:rsidRDefault="00C66865" w:rsidP="007D5CFF">
      <w:pPr>
        <w:pStyle w:val="Document1"/>
        <w:keepNext w:val="0"/>
        <w:keepLines w:val="0"/>
        <w:tabs>
          <w:tab w:val="clear" w:pos="-720"/>
        </w:tabs>
        <w:suppressAutoHyphens w:val="0"/>
        <w:spacing w:before="120" w:after="120" w:line="220" w:lineRule="exact"/>
        <w:ind w:firstLine="227"/>
        <w:rPr>
          <w:rFonts w:ascii="Times New Roman" w:hAnsi="Times New Roman"/>
          <w:snapToGrid/>
          <w:sz w:val="18"/>
          <w:szCs w:val="18"/>
          <w:lang w:val="en-GB"/>
        </w:rPr>
      </w:pPr>
      <w:r w:rsidRPr="00B4462E">
        <w:rPr>
          <w:rFonts w:ascii="Times New Roman" w:hAnsi="Times New Roman"/>
          <w:i/>
          <w:snapToGrid/>
          <w:sz w:val="18"/>
          <w:szCs w:val="18"/>
          <w:lang w:val="en-GB"/>
        </w:rPr>
        <w:t>Note</w:t>
      </w:r>
      <w:r w:rsidR="00860171" w:rsidRPr="00B4462E">
        <w:rPr>
          <w:rFonts w:ascii="Times New Roman" w:hAnsi="Times New Roman"/>
          <w:snapToGrid/>
          <w:sz w:val="18"/>
          <w:szCs w:val="18"/>
          <w:lang w:val="en-GB"/>
        </w:rPr>
        <w:t xml:space="preserve">: Your response will reflect the variety of ESD themes distributed across the </w:t>
      </w:r>
      <w:proofErr w:type="spellStart"/>
      <w:r w:rsidR="00860171" w:rsidRPr="00B4462E">
        <w:rPr>
          <w:rFonts w:ascii="Times New Roman" w:hAnsi="Times New Roman"/>
          <w:snapToGrid/>
          <w:sz w:val="18"/>
          <w:szCs w:val="18"/>
          <w:lang w:val="en-GB"/>
        </w:rPr>
        <w:t>ISCED</w:t>
      </w:r>
      <w:proofErr w:type="spellEnd"/>
      <w:r w:rsidR="00860171" w:rsidRPr="00B4462E">
        <w:rPr>
          <w:rFonts w:ascii="Times New Roman" w:hAnsi="Times New Roman"/>
          <w:snapToGrid/>
          <w:sz w:val="18"/>
          <w:szCs w:val="18"/>
          <w:lang w:val="en-GB"/>
        </w:rPr>
        <w:t xml:space="preserve"> levels. The distribution is more important than the raw number of ticks. The number of ticks may be used for your own monitoring purposes.</w:t>
      </w:r>
    </w:p>
    <w:p w14:paraId="76D27758" w14:textId="05E73997" w:rsidR="00860171" w:rsidRPr="00B4462E" w:rsidRDefault="00860171" w:rsidP="007D5CFF">
      <w:pPr>
        <w:pStyle w:val="Document1"/>
        <w:keepNext w:val="0"/>
        <w:keepLines w:val="0"/>
        <w:tabs>
          <w:tab w:val="clear" w:pos="-720"/>
        </w:tabs>
        <w:suppressAutoHyphens w:val="0"/>
        <w:spacing w:after="120"/>
        <w:ind w:right="-28"/>
        <w:rPr>
          <w:rFonts w:ascii="Times New Roman" w:hAnsi="Times New Roman"/>
          <w:bCs/>
          <w:snapToGrid/>
          <w:szCs w:val="24"/>
          <w:lang w:val="en-GB"/>
        </w:rPr>
      </w:pPr>
      <w:r w:rsidRPr="00B4462E">
        <w:rPr>
          <w:rFonts w:ascii="Times New Roman" w:hAnsi="Times New Roman"/>
          <w:lang w:val="en-GB"/>
        </w:rPr>
        <w:t>The scoring key for this table (max</w:t>
      </w:r>
      <w:r w:rsidR="003E678B" w:rsidRPr="00B4462E">
        <w:rPr>
          <w:rFonts w:ascii="Times New Roman" w:hAnsi="Times New Roman"/>
          <w:lang w:val="en-GB"/>
        </w:rPr>
        <w:t>imum</w:t>
      </w:r>
      <w:r w:rsidRPr="00B4462E">
        <w:rPr>
          <w:rFonts w:ascii="Times New Roman" w:hAnsi="Times New Roman"/>
          <w:lang w:val="en-GB"/>
        </w:rPr>
        <w:t xml:space="preserve"> 153 ticks; </w:t>
      </w:r>
      <w:r w:rsidR="00DC443E">
        <w:rPr>
          <w:rFonts w:ascii="Times New Roman" w:hAnsi="Times New Roman"/>
          <w:lang w:val="en-GB"/>
        </w:rPr>
        <w:t>“</w:t>
      </w:r>
      <w:r w:rsidRPr="00B4462E">
        <w:rPr>
          <w:rFonts w:ascii="Times New Roman" w:hAnsi="Times New Roman"/>
          <w:lang w:val="en-GB"/>
        </w:rPr>
        <w:t>other</w:t>
      </w:r>
      <w:r w:rsidR="00DC443E">
        <w:rPr>
          <w:rFonts w:ascii="Times New Roman" w:hAnsi="Times New Roman"/>
          <w:lang w:val="en-GB"/>
        </w:rPr>
        <w:t>”</w:t>
      </w:r>
      <w:r w:rsidRPr="00B4462E">
        <w:rPr>
          <w:rFonts w:ascii="Times New Roman" w:hAnsi="Times New Roman"/>
          <w:lang w:val="en-GB"/>
        </w:rPr>
        <w:t xml:space="preserve"> </w:t>
      </w:r>
      <w:r w:rsidR="003E678B" w:rsidRPr="00B4462E">
        <w:rPr>
          <w:rFonts w:ascii="Times New Roman" w:hAnsi="Times New Roman"/>
          <w:lang w:val="en-GB"/>
        </w:rPr>
        <w:t xml:space="preserve">categories </w:t>
      </w:r>
      <w:r w:rsidRPr="00B4462E">
        <w:rPr>
          <w:rFonts w:ascii="Times New Roman" w:hAnsi="Times New Roman"/>
          <w:lang w:val="en-GB"/>
        </w:rPr>
        <w:t>not counted) is:</w:t>
      </w:r>
    </w:p>
    <w:tbl>
      <w:tblPr>
        <w:tblW w:w="0" w:type="auto"/>
        <w:tblInd w:w="108" w:type="dxa"/>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ook w:val="0000" w:firstRow="0" w:lastRow="0" w:firstColumn="0" w:lastColumn="0" w:noHBand="0" w:noVBand="0"/>
      </w:tblPr>
      <w:tblGrid>
        <w:gridCol w:w="1620"/>
        <w:gridCol w:w="726"/>
        <w:gridCol w:w="915"/>
        <w:gridCol w:w="850"/>
        <w:gridCol w:w="851"/>
        <w:gridCol w:w="992"/>
        <w:gridCol w:w="992"/>
      </w:tblGrid>
      <w:tr w:rsidR="00860171" w:rsidRPr="00B4462E" w14:paraId="6F27C89A" w14:textId="77777777" w:rsidTr="000865C1">
        <w:trPr>
          <w:trHeight w:val="195"/>
        </w:trPr>
        <w:tc>
          <w:tcPr>
            <w:tcW w:w="1620" w:type="dxa"/>
            <w:vAlign w:val="center"/>
          </w:tcPr>
          <w:p w14:paraId="03396CF9" w14:textId="77777777" w:rsidR="00860171" w:rsidRPr="00B4462E" w:rsidRDefault="00860171" w:rsidP="006C7FB6">
            <w:pPr>
              <w:widowControl w:val="0"/>
              <w:ind w:right="-29"/>
              <w:jc w:val="center"/>
            </w:pPr>
            <w:r w:rsidRPr="00B4462E">
              <w:t>No. of ticks</w:t>
            </w:r>
          </w:p>
        </w:tc>
        <w:tc>
          <w:tcPr>
            <w:tcW w:w="726" w:type="dxa"/>
            <w:vAlign w:val="center"/>
          </w:tcPr>
          <w:p w14:paraId="4D1645A0" w14:textId="77777777" w:rsidR="00860171" w:rsidRPr="00B4462E" w:rsidRDefault="00860171" w:rsidP="006C7FB6">
            <w:pPr>
              <w:widowControl w:val="0"/>
              <w:ind w:right="-29"/>
              <w:jc w:val="center"/>
            </w:pPr>
            <w:r w:rsidRPr="00B4462E">
              <w:t>0</w:t>
            </w:r>
            <w:r w:rsidRPr="00B4462E">
              <w:rPr>
                <w:bCs/>
              </w:rPr>
              <w:t>–</w:t>
            </w:r>
            <w:r w:rsidRPr="00B4462E">
              <w:t>9</w:t>
            </w:r>
          </w:p>
        </w:tc>
        <w:tc>
          <w:tcPr>
            <w:tcW w:w="915" w:type="dxa"/>
            <w:vAlign w:val="center"/>
          </w:tcPr>
          <w:p w14:paraId="6A79FBAB" w14:textId="77777777" w:rsidR="00860171" w:rsidRPr="00B4462E" w:rsidRDefault="00860171" w:rsidP="006C7FB6">
            <w:pPr>
              <w:widowControl w:val="0"/>
              <w:ind w:right="-29"/>
              <w:jc w:val="center"/>
            </w:pPr>
            <w:r w:rsidRPr="00B4462E">
              <w:rPr>
                <w:bCs/>
              </w:rPr>
              <w:t>10–</w:t>
            </w:r>
            <w:r w:rsidRPr="00B4462E">
              <w:t>16</w:t>
            </w:r>
          </w:p>
        </w:tc>
        <w:tc>
          <w:tcPr>
            <w:tcW w:w="850" w:type="dxa"/>
            <w:vAlign w:val="center"/>
          </w:tcPr>
          <w:p w14:paraId="64B8B938" w14:textId="77777777" w:rsidR="00860171" w:rsidRPr="00B4462E" w:rsidRDefault="00860171" w:rsidP="006C7FB6">
            <w:pPr>
              <w:widowControl w:val="0"/>
              <w:ind w:right="-29"/>
              <w:jc w:val="center"/>
            </w:pPr>
            <w:r w:rsidRPr="00B4462E">
              <w:t>17</w:t>
            </w:r>
            <w:r w:rsidRPr="00B4462E">
              <w:rPr>
                <w:bCs/>
              </w:rPr>
              <w:t>–</w:t>
            </w:r>
            <w:r w:rsidRPr="00B4462E">
              <w:t>39</w:t>
            </w:r>
          </w:p>
        </w:tc>
        <w:tc>
          <w:tcPr>
            <w:tcW w:w="851" w:type="dxa"/>
            <w:vAlign w:val="center"/>
          </w:tcPr>
          <w:p w14:paraId="1DA67AFA" w14:textId="77777777" w:rsidR="00860171" w:rsidRPr="00B4462E" w:rsidRDefault="00860171" w:rsidP="006C7FB6">
            <w:pPr>
              <w:widowControl w:val="0"/>
              <w:ind w:right="-29"/>
              <w:jc w:val="center"/>
            </w:pPr>
            <w:r w:rsidRPr="00B4462E">
              <w:t>40</w:t>
            </w:r>
            <w:r w:rsidRPr="00B4462E">
              <w:rPr>
                <w:bCs/>
              </w:rPr>
              <w:t>–</w:t>
            </w:r>
            <w:r w:rsidRPr="00B4462E">
              <w:t>75</w:t>
            </w:r>
          </w:p>
        </w:tc>
        <w:tc>
          <w:tcPr>
            <w:tcW w:w="992" w:type="dxa"/>
            <w:vAlign w:val="center"/>
          </w:tcPr>
          <w:p w14:paraId="16C8964D" w14:textId="77777777" w:rsidR="00860171" w:rsidRPr="00B4462E" w:rsidRDefault="00860171" w:rsidP="006C7FB6">
            <w:pPr>
              <w:widowControl w:val="0"/>
              <w:ind w:right="-29"/>
              <w:jc w:val="center"/>
            </w:pPr>
            <w:r w:rsidRPr="00B4462E">
              <w:t>76</w:t>
            </w:r>
            <w:r w:rsidRPr="00B4462E">
              <w:rPr>
                <w:bCs/>
              </w:rPr>
              <w:t>–</w:t>
            </w:r>
            <w:r w:rsidRPr="00B4462E">
              <w:t>112</w:t>
            </w:r>
          </w:p>
        </w:tc>
        <w:tc>
          <w:tcPr>
            <w:tcW w:w="992" w:type="dxa"/>
            <w:vAlign w:val="center"/>
          </w:tcPr>
          <w:p w14:paraId="283AB468" w14:textId="77777777" w:rsidR="00860171" w:rsidRPr="00B4462E" w:rsidRDefault="00860171" w:rsidP="006C7FB6">
            <w:pPr>
              <w:widowControl w:val="0"/>
              <w:ind w:right="-29"/>
              <w:jc w:val="center"/>
            </w:pPr>
            <w:r w:rsidRPr="00B4462E">
              <w:t>113</w:t>
            </w:r>
            <w:r w:rsidRPr="00B4462E">
              <w:rPr>
                <w:bCs/>
              </w:rPr>
              <w:t>–</w:t>
            </w:r>
            <w:r w:rsidRPr="00B4462E">
              <w:t>153</w:t>
            </w:r>
          </w:p>
        </w:tc>
      </w:tr>
      <w:tr w:rsidR="00860171" w:rsidRPr="00B4462E" w14:paraId="41A8CF4B" w14:textId="77777777" w:rsidTr="000865C1">
        <w:trPr>
          <w:trHeight w:val="176"/>
        </w:trPr>
        <w:tc>
          <w:tcPr>
            <w:tcW w:w="1620" w:type="dxa"/>
            <w:vAlign w:val="center"/>
          </w:tcPr>
          <w:p w14:paraId="6447BF71" w14:textId="77777777" w:rsidR="00860171" w:rsidRPr="00B4462E" w:rsidRDefault="00860171" w:rsidP="006C7FB6">
            <w:pPr>
              <w:pStyle w:val="Heading8"/>
              <w:widowControl w:val="0"/>
              <w:ind w:right="-29"/>
              <w:jc w:val="center"/>
            </w:pPr>
            <w:r w:rsidRPr="00B4462E">
              <w:t>Scale</w:t>
            </w:r>
          </w:p>
        </w:tc>
        <w:tc>
          <w:tcPr>
            <w:tcW w:w="726" w:type="dxa"/>
            <w:vAlign w:val="center"/>
          </w:tcPr>
          <w:p w14:paraId="2F8849DD" w14:textId="77777777" w:rsidR="00860171" w:rsidRPr="00B4462E" w:rsidRDefault="00860171" w:rsidP="006C7FB6">
            <w:pPr>
              <w:widowControl w:val="0"/>
              <w:ind w:right="-29"/>
              <w:jc w:val="center"/>
            </w:pPr>
            <w:r w:rsidRPr="00B4462E">
              <w:t>A</w:t>
            </w:r>
          </w:p>
        </w:tc>
        <w:tc>
          <w:tcPr>
            <w:tcW w:w="915" w:type="dxa"/>
            <w:vAlign w:val="center"/>
          </w:tcPr>
          <w:p w14:paraId="1A8667C6" w14:textId="77777777" w:rsidR="00860171" w:rsidRPr="00B4462E" w:rsidRDefault="00860171" w:rsidP="006C7FB6">
            <w:pPr>
              <w:widowControl w:val="0"/>
              <w:ind w:right="-29"/>
              <w:jc w:val="center"/>
            </w:pPr>
            <w:r w:rsidRPr="00B4462E">
              <w:t>B</w:t>
            </w:r>
          </w:p>
        </w:tc>
        <w:tc>
          <w:tcPr>
            <w:tcW w:w="850" w:type="dxa"/>
            <w:vAlign w:val="center"/>
          </w:tcPr>
          <w:p w14:paraId="3147CB28" w14:textId="77777777" w:rsidR="00860171" w:rsidRPr="00B4462E" w:rsidRDefault="00860171" w:rsidP="006C7FB6">
            <w:pPr>
              <w:widowControl w:val="0"/>
              <w:ind w:right="-29"/>
              <w:jc w:val="center"/>
            </w:pPr>
            <w:r w:rsidRPr="00B4462E">
              <w:t>C</w:t>
            </w:r>
          </w:p>
        </w:tc>
        <w:tc>
          <w:tcPr>
            <w:tcW w:w="851" w:type="dxa"/>
            <w:vAlign w:val="center"/>
          </w:tcPr>
          <w:p w14:paraId="2A498829" w14:textId="77777777" w:rsidR="00860171" w:rsidRPr="00B4462E" w:rsidRDefault="00860171" w:rsidP="006C7FB6">
            <w:pPr>
              <w:widowControl w:val="0"/>
              <w:ind w:right="-29"/>
              <w:jc w:val="center"/>
            </w:pPr>
            <w:r w:rsidRPr="00B4462E">
              <w:t>D</w:t>
            </w:r>
          </w:p>
        </w:tc>
        <w:tc>
          <w:tcPr>
            <w:tcW w:w="992" w:type="dxa"/>
            <w:vAlign w:val="center"/>
          </w:tcPr>
          <w:p w14:paraId="61F9636F" w14:textId="77777777" w:rsidR="00860171" w:rsidRPr="00B4462E" w:rsidRDefault="00860171" w:rsidP="006C7FB6">
            <w:pPr>
              <w:widowControl w:val="0"/>
              <w:ind w:right="-29"/>
              <w:jc w:val="center"/>
            </w:pPr>
            <w:r w:rsidRPr="00B4462E">
              <w:t>E</w:t>
            </w:r>
          </w:p>
        </w:tc>
        <w:tc>
          <w:tcPr>
            <w:tcW w:w="992" w:type="dxa"/>
            <w:vAlign w:val="center"/>
          </w:tcPr>
          <w:p w14:paraId="376891A9" w14:textId="77777777" w:rsidR="00860171" w:rsidRPr="00B4462E" w:rsidRDefault="00860171" w:rsidP="006C7FB6">
            <w:pPr>
              <w:widowControl w:val="0"/>
              <w:ind w:right="-29"/>
              <w:jc w:val="center"/>
            </w:pPr>
            <w:r w:rsidRPr="00B4462E">
              <w:t>F</w:t>
            </w:r>
          </w:p>
        </w:tc>
      </w:tr>
    </w:tbl>
    <w:p w14:paraId="0425545B" w14:textId="77777777" w:rsidR="00A90905" w:rsidRPr="00B4462E" w:rsidRDefault="00914EBE" w:rsidP="00904A97">
      <w:pPr>
        <w:pStyle w:val="HChG"/>
        <w:spacing w:after="120"/>
      </w:pPr>
      <w:r w:rsidRPr="00B4462E">
        <w:br w:type="page"/>
      </w:r>
      <w:r w:rsidR="00A90905" w:rsidRPr="00B4462E">
        <w:t>Appendix I (b)</w:t>
      </w:r>
    </w:p>
    <w:p w14:paraId="2721CDF3" w14:textId="7664C364" w:rsidR="00A90905" w:rsidRPr="00B4462E" w:rsidRDefault="00A90905" w:rsidP="005726D4">
      <w:pPr>
        <w:pStyle w:val="H1G"/>
      </w:pPr>
      <w:r w:rsidRPr="00B4462E">
        <w:t>Indicator 2.1, sub-indicator 2.1.2</w:t>
      </w:r>
    </w:p>
    <w:p w14:paraId="56E6A12B" w14:textId="12A8C23A" w:rsidR="00A90905" w:rsidRPr="00627872" w:rsidRDefault="00A90905" w:rsidP="005F34EF">
      <w:pPr>
        <w:pStyle w:val="SingleTxtG"/>
        <w:spacing w:after="0"/>
        <w:ind w:left="0"/>
        <w:rPr>
          <w:i/>
          <w:iCs/>
        </w:rPr>
      </w:pPr>
      <w:r w:rsidRPr="00627872">
        <w:rPr>
          <w:color w:val="000000"/>
        </w:rPr>
        <w:t xml:space="preserve">Please specify the extent to which the following broad areas of competence that support ESD are </w:t>
      </w:r>
      <w:r w:rsidRPr="00627872">
        <w:t>addressed explicitly in the curriculum</w:t>
      </w:r>
      <w:r w:rsidR="00C2595D" w:rsidRPr="00627872">
        <w:rPr>
          <w:rStyle w:val="FootnoteReference"/>
          <w:szCs w:val="16"/>
        </w:rPr>
        <w:footnoteReference w:id="33"/>
      </w:r>
      <w:r w:rsidR="00557A25">
        <w:t xml:space="preserve"> or </w:t>
      </w:r>
      <w:r w:rsidRPr="00627872">
        <w:t xml:space="preserve">programme of study at various levels of formal education, by filling in the table below. </w:t>
      </w:r>
      <w:r w:rsidRPr="00627872">
        <w:rPr>
          <w:i/>
          <w:noProof/>
          <w:szCs w:val="22"/>
        </w:rPr>
        <w:t>(Please tick (</w:t>
      </w:r>
      <w:r w:rsidR="006C7FB6" w:rsidRPr="005726D4">
        <w:rPr>
          <w:rFonts w:ascii="Segoe UI Symbol" w:eastAsia="MS Mincho" w:hAnsi="Segoe UI Symbol"/>
          <w:i/>
        </w:rPr>
        <w:t>✓</w:t>
      </w:r>
      <w:r w:rsidRPr="00627872">
        <w:rPr>
          <w:i/>
          <w:noProof/>
          <w:szCs w:val="22"/>
        </w:rPr>
        <w:t>)</w:t>
      </w:r>
      <w:r w:rsidRPr="00627872">
        <w:rPr>
          <w:i/>
          <w:szCs w:val="22"/>
        </w:rPr>
        <w:t xml:space="preserve"> relevant expected learning outcomes for each level. Use the blank rows to insert additional learning outcomes </w:t>
      </w:r>
      <w:r w:rsidRPr="00627872">
        <w:rPr>
          <w:i/>
          <w:color w:val="000000"/>
        </w:rPr>
        <w:t>(skills, attitudes and values)</w:t>
      </w:r>
      <w:r w:rsidRPr="00627872">
        <w:rPr>
          <w:i/>
          <w:szCs w:val="22"/>
        </w:rPr>
        <w:t xml:space="preserve"> that are considered to be key outcomes in your country in learning for SD.)</w:t>
      </w:r>
    </w:p>
    <w:p w14:paraId="68C1C9CF" w14:textId="77777777" w:rsidR="00FF18AC" w:rsidRPr="00B4462E" w:rsidRDefault="00A90905" w:rsidP="005F34EF">
      <w:pPr>
        <w:pStyle w:val="Heading5"/>
        <w:widowControl w:val="0"/>
        <w:spacing w:before="120" w:after="120"/>
        <w:rPr>
          <w:b/>
          <w:color w:val="000080"/>
        </w:rPr>
      </w:pPr>
      <w:r w:rsidRPr="00B4462E">
        <w:rPr>
          <w:b/>
          <w:iCs/>
        </w:rPr>
        <w:t>Table of learning outcomes</w:t>
      </w:r>
    </w:p>
    <w:tbl>
      <w:tblPr>
        <w:tblW w:w="12613" w:type="dxa"/>
        <w:tblInd w:w="2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34"/>
        <w:gridCol w:w="5490"/>
        <w:gridCol w:w="298"/>
        <w:gridCol w:w="298"/>
        <w:gridCol w:w="298"/>
        <w:gridCol w:w="298"/>
        <w:gridCol w:w="298"/>
        <w:gridCol w:w="298"/>
        <w:gridCol w:w="298"/>
        <w:gridCol w:w="298"/>
        <w:gridCol w:w="321"/>
        <w:gridCol w:w="321"/>
        <w:gridCol w:w="321"/>
        <w:gridCol w:w="321"/>
        <w:gridCol w:w="321"/>
      </w:tblGrid>
      <w:tr w:rsidR="00132C71" w:rsidRPr="00B4462E" w14:paraId="6F42758B" w14:textId="77777777" w:rsidTr="009557C0">
        <w:trPr>
          <w:cantSplit/>
          <w:trHeight w:val="227"/>
          <w:tblHeader/>
        </w:trPr>
        <w:tc>
          <w:tcPr>
            <w:tcW w:w="3134" w:type="dxa"/>
            <w:tcBorders>
              <w:top w:val="single" w:sz="4" w:space="0" w:color="auto"/>
              <w:bottom w:val="nil"/>
            </w:tcBorders>
            <w:shd w:val="pct12" w:color="auto" w:fill="auto"/>
            <w:vAlign w:val="bottom"/>
          </w:tcPr>
          <w:p w14:paraId="6D67E635" w14:textId="77777777" w:rsidR="00071AED" w:rsidRPr="00B4462E" w:rsidRDefault="00071AED" w:rsidP="005F34EF">
            <w:pPr>
              <w:suppressAutoHyphens w:val="0"/>
              <w:spacing w:before="80" w:after="80" w:line="200" w:lineRule="exact"/>
              <w:ind w:right="113"/>
              <w:rPr>
                <w:i/>
                <w:sz w:val="16"/>
              </w:rPr>
            </w:pPr>
          </w:p>
        </w:tc>
        <w:tc>
          <w:tcPr>
            <w:tcW w:w="5490" w:type="dxa"/>
            <w:tcBorders>
              <w:top w:val="single" w:sz="4" w:space="0" w:color="auto"/>
              <w:bottom w:val="nil"/>
            </w:tcBorders>
            <w:shd w:val="pct12" w:color="auto" w:fill="auto"/>
            <w:vAlign w:val="bottom"/>
          </w:tcPr>
          <w:p w14:paraId="45F7818E" w14:textId="77777777" w:rsidR="00071AED" w:rsidRPr="00B4462E" w:rsidRDefault="00071AED" w:rsidP="005F34EF">
            <w:pPr>
              <w:suppressAutoHyphens w:val="0"/>
              <w:spacing w:before="80" w:after="80" w:line="200" w:lineRule="exact"/>
              <w:ind w:right="113"/>
              <w:jc w:val="right"/>
              <w:rPr>
                <w:i/>
                <w:iCs/>
                <w:sz w:val="16"/>
              </w:rPr>
            </w:pPr>
          </w:p>
        </w:tc>
        <w:tc>
          <w:tcPr>
            <w:tcW w:w="3989" w:type="dxa"/>
            <w:gridSpan w:val="13"/>
            <w:tcBorders>
              <w:top w:val="single" w:sz="4" w:space="0" w:color="auto"/>
              <w:bottom w:val="single" w:sz="4" w:space="0" w:color="auto"/>
            </w:tcBorders>
            <w:shd w:val="pct12" w:color="auto" w:fill="auto"/>
            <w:vAlign w:val="bottom"/>
          </w:tcPr>
          <w:p w14:paraId="4331F9A1" w14:textId="77777777" w:rsidR="00071AED" w:rsidRPr="00B4462E" w:rsidRDefault="00071AED" w:rsidP="005F34EF">
            <w:pPr>
              <w:pStyle w:val="Heading5"/>
              <w:suppressAutoHyphens w:val="0"/>
              <w:spacing w:before="80" w:after="80" w:line="200" w:lineRule="exact"/>
              <w:ind w:right="113"/>
              <w:jc w:val="center"/>
              <w:rPr>
                <w:b/>
                <w:iCs/>
              </w:rPr>
            </w:pPr>
            <w:proofErr w:type="spellStart"/>
            <w:r w:rsidRPr="00B4462E">
              <w:rPr>
                <w:b/>
                <w:iCs/>
              </w:rPr>
              <w:t>ISCED</w:t>
            </w:r>
            <w:proofErr w:type="spellEnd"/>
            <w:r w:rsidRPr="00B4462E">
              <w:rPr>
                <w:b/>
                <w:iCs/>
              </w:rPr>
              <w:t xml:space="preserve"> Levels</w:t>
            </w:r>
          </w:p>
        </w:tc>
      </w:tr>
      <w:tr w:rsidR="00132C71" w:rsidRPr="00B4462E" w14:paraId="7E262545" w14:textId="77777777" w:rsidTr="009557C0">
        <w:trPr>
          <w:cantSplit/>
          <w:tblHeader/>
        </w:trPr>
        <w:tc>
          <w:tcPr>
            <w:tcW w:w="3134" w:type="dxa"/>
            <w:tcBorders>
              <w:top w:val="nil"/>
              <w:left w:val="dashSmallGap" w:sz="4" w:space="0" w:color="000080"/>
              <w:bottom w:val="single" w:sz="12" w:space="0" w:color="auto"/>
              <w:right w:val="dashSmallGap" w:sz="4" w:space="0" w:color="000080"/>
            </w:tcBorders>
            <w:shd w:val="pct12" w:color="auto" w:fill="auto"/>
          </w:tcPr>
          <w:p w14:paraId="63A45074" w14:textId="77777777" w:rsidR="00071AED" w:rsidRPr="00B4462E" w:rsidRDefault="00071AED" w:rsidP="005F34EF">
            <w:pPr>
              <w:suppressAutoHyphens w:val="0"/>
              <w:spacing w:before="80" w:after="80" w:line="200" w:lineRule="exact"/>
              <w:ind w:left="113" w:right="113"/>
              <w:rPr>
                <w:b/>
              </w:rPr>
            </w:pPr>
            <w:r w:rsidRPr="00B4462E">
              <w:rPr>
                <w:b/>
              </w:rPr>
              <w:t>Competence</w:t>
            </w:r>
            <w:r w:rsidRPr="00B4462E" w:rsidDel="006C7FB6">
              <w:rPr>
                <w:b/>
              </w:rPr>
              <w:t xml:space="preserve"> </w:t>
            </w:r>
          </w:p>
        </w:tc>
        <w:tc>
          <w:tcPr>
            <w:tcW w:w="5490" w:type="dxa"/>
            <w:tcBorders>
              <w:top w:val="nil"/>
              <w:left w:val="dashSmallGap" w:sz="4" w:space="0" w:color="000080"/>
              <w:bottom w:val="single" w:sz="12" w:space="0" w:color="auto"/>
              <w:right w:val="dashSmallGap" w:sz="4" w:space="0" w:color="000080"/>
            </w:tcBorders>
            <w:shd w:val="pct12" w:color="auto" w:fill="auto"/>
            <w:vAlign w:val="bottom"/>
          </w:tcPr>
          <w:p w14:paraId="31AF4ED4" w14:textId="77777777" w:rsidR="00071AED" w:rsidRPr="00B4462E" w:rsidRDefault="00071AED" w:rsidP="005F34EF">
            <w:pPr>
              <w:suppressAutoHyphens w:val="0"/>
              <w:spacing w:before="80" w:after="80" w:line="200" w:lineRule="exact"/>
              <w:ind w:left="113" w:right="113"/>
              <w:rPr>
                <w:b/>
              </w:rPr>
            </w:pPr>
            <w:r w:rsidRPr="00B4462E">
              <w:rPr>
                <w:b/>
              </w:rPr>
              <w:t>Expected outcomes</w:t>
            </w:r>
          </w:p>
        </w:tc>
        <w:tc>
          <w:tcPr>
            <w:tcW w:w="298" w:type="dxa"/>
            <w:tcBorders>
              <w:top w:val="single" w:sz="4" w:space="0" w:color="auto"/>
              <w:left w:val="dashSmallGap" w:sz="4" w:space="0" w:color="000080"/>
              <w:bottom w:val="single" w:sz="12" w:space="0" w:color="auto"/>
              <w:right w:val="dashSmallGap" w:sz="4" w:space="0" w:color="000080"/>
            </w:tcBorders>
            <w:shd w:val="pct12" w:color="auto" w:fill="auto"/>
            <w:vAlign w:val="bottom"/>
          </w:tcPr>
          <w:p w14:paraId="2D6FE8F1" w14:textId="77777777" w:rsidR="00071AED" w:rsidRPr="00B4462E" w:rsidRDefault="00071AED" w:rsidP="005F34EF">
            <w:pPr>
              <w:suppressAutoHyphens w:val="0"/>
              <w:spacing w:before="80" w:after="80" w:line="200" w:lineRule="exact"/>
              <w:ind w:left="57"/>
              <w:jc w:val="center"/>
              <w:rPr>
                <w:b/>
                <w:i/>
              </w:rPr>
            </w:pPr>
            <w:r w:rsidRPr="00B4462E">
              <w:rPr>
                <w:b/>
                <w:i/>
              </w:rPr>
              <w:t>0</w:t>
            </w:r>
          </w:p>
        </w:tc>
        <w:tc>
          <w:tcPr>
            <w:tcW w:w="298" w:type="dxa"/>
            <w:tcBorders>
              <w:top w:val="single" w:sz="4" w:space="0" w:color="auto"/>
              <w:left w:val="dashSmallGap" w:sz="4" w:space="0" w:color="000080"/>
              <w:bottom w:val="single" w:sz="12" w:space="0" w:color="auto"/>
              <w:right w:val="dashSmallGap" w:sz="4" w:space="0" w:color="000080"/>
            </w:tcBorders>
            <w:shd w:val="pct12" w:color="auto" w:fill="auto"/>
            <w:vAlign w:val="bottom"/>
          </w:tcPr>
          <w:p w14:paraId="39483BCB" w14:textId="77777777" w:rsidR="00071AED" w:rsidRPr="00B4462E" w:rsidRDefault="00071AED" w:rsidP="005F34EF">
            <w:pPr>
              <w:suppressAutoHyphens w:val="0"/>
              <w:spacing w:before="80" w:after="80" w:line="200" w:lineRule="exact"/>
              <w:ind w:left="57"/>
              <w:jc w:val="center"/>
              <w:rPr>
                <w:b/>
                <w:i/>
              </w:rPr>
            </w:pPr>
            <w:r w:rsidRPr="00B4462E">
              <w:rPr>
                <w:b/>
                <w:i/>
              </w:rPr>
              <w:t>1</w:t>
            </w:r>
          </w:p>
        </w:tc>
        <w:tc>
          <w:tcPr>
            <w:tcW w:w="298" w:type="dxa"/>
            <w:tcBorders>
              <w:top w:val="single" w:sz="4" w:space="0" w:color="auto"/>
              <w:left w:val="dashSmallGap" w:sz="4" w:space="0" w:color="000080"/>
              <w:bottom w:val="single" w:sz="12" w:space="0" w:color="auto"/>
              <w:right w:val="dashSmallGap" w:sz="4" w:space="0" w:color="000080"/>
            </w:tcBorders>
            <w:shd w:val="pct12" w:color="auto" w:fill="auto"/>
            <w:vAlign w:val="bottom"/>
          </w:tcPr>
          <w:p w14:paraId="232AB736" w14:textId="77777777" w:rsidR="00071AED" w:rsidRPr="00B4462E" w:rsidRDefault="00071AED" w:rsidP="005F34EF">
            <w:pPr>
              <w:suppressAutoHyphens w:val="0"/>
              <w:spacing w:before="80" w:after="80" w:line="200" w:lineRule="exact"/>
              <w:ind w:left="57"/>
              <w:jc w:val="center"/>
              <w:rPr>
                <w:b/>
                <w:i/>
              </w:rPr>
            </w:pPr>
            <w:r w:rsidRPr="00B4462E">
              <w:rPr>
                <w:b/>
                <w:i/>
              </w:rPr>
              <w:t>2</w:t>
            </w:r>
          </w:p>
        </w:tc>
        <w:tc>
          <w:tcPr>
            <w:tcW w:w="298" w:type="dxa"/>
            <w:tcBorders>
              <w:top w:val="single" w:sz="4" w:space="0" w:color="auto"/>
              <w:left w:val="dashSmallGap" w:sz="4" w:space="0" w:color="000080"/>
              <w:bottom w:val="single" w:sz="12" w:space="0" w:color="auto"/>
              <w:right w:val="dashSmallGap" w:sz="4" w:space="0" w:color="000080"/>
            </w:tcBorders>
            <w:shd w:val="pct12" w:color="auto" w:fill="auto"/>
            <w:vAlign w:val="bottom"/>
          </w:tcPr>
          <w:p w14:paraId="38C34BA3" w14:textId="77777777" w:rsidR="00071AED" w:rsidRPr="00B4462E" w:rsidRDefault="00071AED" w:rsidP="005F34EF">
            <w:pPr>
              <w:suppressAutoHyphens w:val="0"/>
              <w:spacing w:before="80" w:after="80" w:line="200" w:lineRule="exact"/>
              <w:ind w:left="57"/>
              <w:jc w:val="center"/>
              <w:rPr>
                <w:b/>
                <w:i/>
              </w:rPr>
            </w:pPr>
            <w:r w:rsidRPr="00B4462E">
              <w:rPr>
                <w:b/>
                <w:i/>
              </w:rPr>
              <w:t>25</w:t>
            </w:r>
          </w:p>
        </w:tc>
        <w:tc>
          <w:tcPr>
            <w:tcW w:w="298" w:type="dxa"/>
            <w:tcBorders>
              <w:top w:val="single" w:sz="4" w:space="0" w:color="auto"/>
              <w:left w:val="dashSmallGap" w:sz="4" w:space="0" w:color="000080"/>
              <w:bottom w:val="single" w:sz="12" w:space="0" w:color="auto"/>
              <w:right w:val="dashSmallGap" w:sz="4" w:space="0" w:color="000080"/>
            </w:tcBorders>
            <w:shd w:val="pct12" w:color="auto" w:fill="auto"/>
            <w:vAlign w:val="bottom"/>
          </w:tcPr>
          <w:p w14:paraId="37398ED2" w14:textId="77777777" w:rsidR="00071AED" w:rsidRPr="00B4462E" w:rsidRDefault="00071AED" w:rsidP="005F34EF">
            <w:pPr>
              <w:suppressAutoHyphens w:val="0"/>
              <w:spacing w:before="80" w:after="80" w:line="200" w:lineRule="exact"/>
              <w:ind w:left="57"/>
              <w:jc w:val="center"/>
              <w:rPr>
                <w:b/>
                <w:i/>
              </w:rPr>
            </w:pPr>
            <w:r w:rsidRPr="00B4462E">
              <w:rPr>
                <w:b/>
                <w:i/>
              </w:rPr>
              <w:t>3</w:t>
            </w:r>
          </w:p>
        </w:tc>
        <w:tc>
          <w:tcPr>
            <w:tcW w:w="298" w:type="dxa"/>
            <w:tcBorders>
              <w:top w:val="single" w:sz="4" w:space="0" w:color="auto"/>
              <w:left w:val="dashSmallGap" w:sz="4" w:space="0" w:color="000080"/>
              <w:bottom w:val="single" w:sz="12" w:space="0" w:color="auto"/>
              <w:right w:val="dashSmallGap" w:sz="4" w:space="0" w:color="000080"/>
            </w:tcBorders>
            <w:shd w:val="pct12" w:color="auto" w:fill="auto"/>
            <w:vAlign w:val="bottom"/>
          </w:tcPr>
          <w:p w14:paraId="3628E9A1" w14:textId="77777777" w:rsidR="00071AED" w:rsidRPr="00B4462E" w:rsidRDefault="00071AED" w:rsidP="005F34EF">
            <w:pPr>
              <w:suppressAutoHyphens w:val="0"/>
              <w:spacing w:before="80" w:after="80" w:line="200" w:lineRule="exact"/>
              <w:ind w:left="57"/>
              <w:jc w:val="center"/>
              <w:rPr>
                <w:b/>
                <w:i/>
              </w:rPr>
            </w:pPr>
            <w:r w:rsidRPr="00B4462E">
              <w:rPr>
                <w:b/>
                <w:i/>
              </w:rPr>
              <w:t>35</w:t>
            </w:r>
          </w:p>
        </w:tc>
        <w:tc>
          <w:tcPr>
            <w:tcW w:w="298" w:type="dxa"/>
            <w:tcBorders>
              <w:top w:val="single" w:sz="4" w:space="0" w:color="auto"/>
              <w:left w:val="dashSmallGap" w:sz="4" w:space="0" w:color="000080"/>
              <w:bottom w:val="single" w:sz="12" w:space="0" w:color="auto"/>
              <w:right w:val="dashSmallGap" w:sz="4" w:space="0" w:color="000080"/>
            </w:tcBorders>
            <w:shd w:val="pct12" w:color="auto" w:fill="auto"/>
            <w:vAlign w:val="bottom"/>
          </w:tcPr>
          <w:p w14:paraId="5A978913" w14:textId="77777777" w:rsidR="00071AED" w:rsidRPr="00B4462E" w:rsidRDefault="00071AED" w:rsidP="005F34EF">
            <w:pPr>
              <w:pStyle w:val="Heading2"/>
              <w:suppressAutoHyphens w:val="0"/>
              <w:spacing w:before="80" w:after="80" w:line="200" w:lineRule="exact"/>
              <w:ind w:left="57"/>
              <w:jc w:val="center"/>
              <w:rPr>
                <w:b/>
                <w:i/>
              </w:rPr>
            </w:pPr>
            <w:r w:rsidRPr="00B4462E">
              <w:rPr>
                <w:b/>
                <w:i/>
              </w:rPr>
              <w:t>4</w:t>
            </w:r>
          </w:p>
        </w:tc>
        <w:tc>
          <w:tcPr>
            <w:tcW w:w="298" w:type="dxa"/>
            <w:tcBorders>
              <w:top w:val="single" w:sz="4" w:space="0" w:color="auto"/>
              <w:left w:val="dashSmallGap" w:sz="4" w:space="0" w:color="000080"/>
              <w:bottom w:val="single" w:sz="12" w:space="0" w:color="auto"/>
              <w:right w:val="dashSmallGap" w:sz="4" w:space="0" w:color="000080"/>
            </w:tcBorders>
            <w:shd w:val="pct12" w:color="auto" w:fill="auto"/>
            <w:vAlign w:val="bottom"/>
          </w:tcPr>
          <w:p w14:paraId="0272719A" w14:textId="77777777" w:rsidR="00071AED" w:rsidRPr="00B4462E" w:rsidRDefault="00071AED" w:rsidP="005F34EF">
            <w:pPr>
              <w:pStyle w:val="Heading2"/>
              <w:suppressAutoHyphens w:val="0"/>
              <w:spacing w:before="80" w:after="80" w:line="200" w:lineRule="exact"/>
              <w:ind w:left="57"/>
              <w:jc w:val="center"/>
              <w:rPr>
                <w:b/>
                <w:i/>
              </w:rPr>
            </w:pPr>
            <w:r w:rsidRPr="00B4462E">
              <w:rPr>
                <w:b/>
                <w:i/>
              </w:rPr>
              <w:t>45</w:t>
            </w:r>
          </w:p>
        </w:tc>
        <w:tc>
          <w:tcPr>
            <w:tcW w:w="321" w:type="dxa"/>
            <w:tcBorders>
              <w:top w:val="single" w:sz="4" w:space="0" w:color="auto"/>
              <w:left w:val="dashSmallGap" w:sz="4" w:space="0" w:color="000080"/>
              <w:bottom w:val="single" w:sz="12" w:space="0" w:color="auto"/>
              <w:right w:val="dashSmallGap" w:sz="4" w:space="0" w:color="000080"/>
            </w:tcBorders>
            <w:shd w:val="pct12" w:color="auto" w:fill="auto"/>
            <w:vAlign w:val="bottom"/>
          </w:tcPr>
          <w:p w14:paraId="7B7CD04C" w14:textId="77777777" w:rsidR="00071AED" w:rsidRPr="00B4462E" w:rsidRDefault="00071AED" w:rsidP="005F34EF">
            <w:pPr>
              <w:pStyle w:val="Heading2"/>
              <w:suppressAutoHyphens w:val="0"/>
              <w:spacing w:before="80" w:after="80" w:line="200" w:lineRule="exact"/>
              <w:ind w:left="57"/>
              <w:jc w:val="center"/>
              <w:rPr>
                <w:b/>
                <w:i/>
              </w:rPr>
            </w:pPr>
            <w:r w:rsidRPr="00B4462E">
              <w:rPr>
                <w:b/>
                <w:i/>
              </w:rPr>
              <w:t>5</w:t>
            </w:r>
          </w:p>
        </w:tc>
        <w:tc>
          <w:tcPr>
            <w:tcW w:w="321" w:type="dxa"/>
            <w:tcBorders>
              <w:top w:val="single" w:sz="4" w:space="0" w:color="auto"/>
              <w:left w:val="dashSmallGap" w:sz="4" w:space="0" w:color="000080"/>
              <w:bottom w:val="single" w:sz="12" w:space="0" w:color="auto"/>
              <w:right w:val="dashSmallGap" w:sz="4" w:space="0" w:color="000080"/>
            </w:tcBorders>
            <w:shd w:val="pct12" w:color="auto" w:fill="auto"/>
            <w:vAlign w:val="bottom"/>
          </w:tcPr>
          <w:p w14:paraId="7E4FEC05" w14:textId="77777777" w:rsidR="00071AED" w:rsidRPr="00B4462E" w:rsidRDefault="00071AED" w:rsidP="005F34EF">
            <w:pPr>
              <w:pStyle w:val="Heading2"/>
              <w:suppressAutoHyphens w:val="0"/>
              <w:spacing w:before="80" w:after="80" w:line="200" w:lineRule="exact"/>
              <w:ind w:left="57"/>
              <w:jc w:val="center"/>
              <w:rPr>
                <w:b/>
                <w:i/>
              </w:rPr>
            </w:pPr>
            <w:r w:rsidRPr="00B4462E">
              <w:rPr>
                <w:b/>
                <w:i/>
              </w:rPr>
              <w:t>55</w:t>
            </w:r>
          </w:p>
        </w:tc>
        <w:tc>
          <w:tcPr>
            <w:tcW w:w="321" w:type="dxa"/>
            <w:tcBorders>
              <w:top w:val="single" w:sz="4" w:space="0" w:color="auto"/>
              <w:left w:val="dashSmallGap" w:sz="4" w:space="0" w:color="000080"/>
              <w:bottom w:val="single" w:sz="12" w:space="0" w:color="auto"/>
              <w:right w:val="dashSmallGap" w:sz="4" w:space="0" w:color="000080"/>
            </w:tcBorders>
            <w:shd w:val="pct12" w:color="auto" w:fill="auto"/>
            <w:vAlign w:val="bottom"/>
          </w:tcPr>
          <w:p w14:paraId="5B1E68B0" w14:textId="77777777" w:rsidR="00071AED" w:rsidRPr="00B4462E" w:rsidRDefault="00071AED" w:rsidP="005F34EF">
            <w:pPr>
              <w:pStyle w:val="Heading2"/>
              <w:suppressAutoHyphens w:val="0"/>
              <w:spacing w:before="80" w:after="80" w:line="200" w:lineRule="exact"/>
              <w:ind w:left="57"/>
              <w:jc w:val="center"/>
              <w:rPr>
                <w:b/>
                <w:i/>
              </w:rPr>
            </w:pPr>
            <w:r w:rsidRPr="00B4462E">
              <w:rPr>
                <w:b/>
                <w:i/>
              </w:rPr>
              <w:t>6</w:t>
            </w:r>
          </w:p>
        </w:tc>
        <w:tc>
          <w:tcPr>
            <w:tcW w:w="321" w:type="dxa"/>
            <w:tcBorders>
              <w:top w:val="single" w:sz="4" w:space="0" w:color="auto"/>
              <w:left w:val="dashSmallGap" w:sz="4" w:space="0" w:color="000080"/>
              <w:bottom w:val="single" w:sz="12" w:space="0" w:color="auto"/>
              <w:right w:val="dashSmallGap" w:sz="4" w:space="0" w:color="000080"/>
            </w:tcBorders>
            <w:shd w:val="pct12" w:color="auto" w:fill="auto"/>
            <w:vAlign w:val="bottom"/>
          </w:tcPr>
          <w:p w14:paraId="38A2FEEE" w14:textId="77777777" w:rsidR="00071AED" w:rsidRPr="00B4462E" w:rsidRDefault="00071AED" w:rsidP="005F34EF">
            <w:pPr>
              <w:pStyle w:val="Heading2"/>
              <w:suppressAutoHyphens w:val="0"/>
              <w:spacing w:before="80" w:after="80" w:line="200" w:lineRule="exact"/>
              <w:ind w:left="57"/>
              <w:jc w:val="center"/>
              <w:rPr>
                <w:b/>
                <w:i/>
              </w:rPr>
            </w:pPr>
            <w:r w:rsidRPr="00B4462E">
              <w:rPr>
                <w:b/>
                <w:i/>
              </w:rPr>
              <w:t>7</w:t>
            </w:r>
          </w:p>
        </w:tc>
        <w:tc>
          <w:tcPr>
            <w:tcW w:w="321" w:type="dxa"/>
            <w:tcBorders>
              <w:top w:val="single" w:sz="4" w:space="0" w:color="auto"/>
              <w:left w:val="dashSmallGap" w:sz="4" w:space="0" w:color="000080"/>
              <w:bottom w:val="single" w:sz="12" w:space="0" w:color="auto"/>
              <w:right w:val="dashSmallGap" w:sz="4" w:space="0" w:color="000080"/>
            </w:tcBorders>
            <w:shd w:val="pct12" w:color="auto" w:fill="auto"/>
            <w:vAlign w:val="bottom"/>
          </w:tcPr>
          <w:p w14:paraId="601AC5E1" w14:textId="77777777" w:rsidR="00071AED" w:rsidRPr="00B4462E" w:rsidRDefault="00071AED" w:rsidP="005F34EF">
            <w:pPr>
              <w:pStyle w:val="Heading2"/>
              <w:suppressAutoHyphens w:val="0"/>
              <w:spacing w:before="80" w:after="80" w:line="200" w:lineRule="exact"/>
              <w:ind w:left="57"/>
              <w:jc w:val="center"/>
              <w:rPr>
                <w:b/>
                <w:i/>
              </w:rPr>
            </w:pPr>
            <w:r w:rsidRPr="00B4462E">
              <w:rPr>
                <w:b/>
                <w:i/>
              </w:rPr>
              <w:t>8</w:t>
            </w:r>
          </w:p>
        </w:tc>
      </w:tr>
      <w:tr w:rsidR="00132C71" w:rsidRPr="00B4462E" w14:paraId="24FAEF04" w14:textId="77777777" w:rsidTr="00904A97">
        <w:trPr>
          <w:cantSplit/>
        </w:trPr>
        <w:tc>
          <w:tcPr>
            <w:tcW w:w="3134" w:type="dxa"/>
            <w:vMerge w:val="restart"/>
            <w:tcBorders>
              <w:top w:val="single" w:sz="12" w:space="0" w:color="auto"/>
              <w:left w:val="dashSmallGap" w:sz="4" w:space="0" w:color="000080"/>
              <w:bottom w:val="dashSmallGap" w:sz="4" w:space="0" w:color="000080"/>
              <w:right w:val="dashSmallGap" w:sz="4" w:space="0" w:color="000080"/>
            </w:tcBorders>
            <w:shd w:val="pct12" w:color="auto" w:fill="auto"/>
          </w:tcPr>
          <w:p w14:paraId="1870D4C9" w14:textId="77777777" w:rsidR="00E924A9" w:rsidRPr="00B4462E" w:rsidRDefault="00E924A9" w:rsidP="005F34EF">
            <w:pPr>
              <w:suppressAutoHyphens w:val="0"/>
              <w:spacing w:before="40" w:after="120" w:line="220" w:lineRule="exact"/>
              <w:ind w:left="113" w:right="113"/>
              <w:rPr>
                <w:b/>
              </w:rPr>
            </w:pPr>
            <w:r w:rsidRPr="00B4462E">
              <w:rPr>
                <w:b/>
              </w:rPr>
              <w:t>Learning to learn</w:t>
            </w:r>
          </w:p>
          <w:p w14:paraId="3B9FDB4B" w14:textId="77777777" w:rsidR="00E924A9" w:rsidRPr="00B4462E" w:rsidRDefault="00E924A9" w:rsidP="005F34EF">
            <w:pPr>
              <w:suppressAutoHyphens w:val="0"/>
              <w:spacing w:before="40" w:after="120" w:line="220" w:lineRule="exact"/>
              <w:ind w:left="113" w:right="113"/>
            </w:pPr>
            <w:r w:rsidRPr="00B4462E">
              <w:t>Does education at each level enhance learners’ capacity for:</w:t>
            </w:r>
          </w:p>
        </w:tc>
        <w:tc>
          <w:tcPr>
            <w:tcW w:w="5490" w:type="dxa"/>
            <w:tcBorders>
              <w:top w:val="single" w:sz="12" w:space="0" w:color="auto"/>
              <w:left w:val="dashSmallGap" w:sz="4" w:space="0" w:color="000080"/>
              <w:bottom w:val="dashSmallGap" w:sz="4" w:space="0" w:color="000080"/>
              <w:right w:val="dashSmallGap" w:sz="4" w:space="0" w:color="000080"/>
            </w:tcBorders>
            <w:shd w:val="pct12" w:color="auto" w:fill="auto"/>
            <w:vAlign w:val="bottom"/>
          </w:tcPr>
          <w:p w14:paraId="7EAC8F87" w14:textId="77777777" w:rsidR="00E924A9" w:rsidRPr="00B4462E" w:rsidRDefault="00E924A9" w:rsidP="005726D4">
            <w:pPr>
              <w:numPr>
                <w:ilvl w:val="0"/>
                <w:numId w:val="19"/>
              </w:numPr>
              <w:tabs>
                <w:tab w:val="clear" w:pos="644"/>
              </w:tabs>
              <w:suppressAutoHyphens w:val="0"/>
              <w:spacing w:before="20" w:after="20"/>
              <w:ind w:left="113" w:right="113" w:firstLine="0"/>
            </w:pPr>
            <w:proofErr w:type="gramStart"/>
            <w:r w:rsidRPr="00B4462E">
              <w:t>posing</w:t>
            </w:r>
            <w:proofErr w:type="gramEnd"/>
            <w:r w:rsidRPr="00B4462E">
              <w:t xml:space="preserve"> analytical questions/critical thinking?</w:t>
            </w:r>
          </w:p>
        </w:tc>
        <w:tc>
          <w:tcPr>
            <w:tcW w:w="298" w:type="dxa"/>
            <w:tcBorders>
              <w:top w:val="single" w:sz="12" w:space="0" w:color="auto"/>
              <w:left w:val="dashSmallGap" w:sz="4" w:space="0" w:color="000080"/>
              <w:bottom w:val="dashSmallGap" w:sz="4" w:space="0" w:color="000080"/>
              <w:right w:val="dashSmallGap" w:sz="4" w:space="0" w:color="000080"/>
            </w:tcBorders>
            <w:shd w:val="clear" w:color="auto" w:fill="auto"/>
            <w:vAlign w:val="bottom"/>
          </w:tcPr>
          <w:p w14:paraId="3D0B3297" w14:textId="77777777" w:rsidR="00E924A9" w:rsidRPr="00B4462E" w:rsidRDefault="00E924A9" w:rsidP="005726D4">
            <w:pPr>
              <w:suppressAutoHyphens w:val="0"/>
              <w:spacing w:before="20" w:after="20"/>
              <w:ind w:right="113"/>
              <w:jc w:val="right"/>
            </w:pPr>
          </w:p>
        </w:tc>
        <w:tc>
          <w:tcPr>
            <w:tcW w:w="298" w:type="dxa"/>
            <w:tcBorders>
              <w:top w:val="single" w:sz="12" w:space="0" w:color="auto"/>
              <w:left w:val="dashSmallGap" w:sz="4" w:space="0" w:color="000080"/>
              <w:bottom w:val="dashSmallGap" w:sz="4" w:space="0" w:color="000080"/>
              <w:right w:val="dashSmallGap" w:sz="4" w:space="0" w:color="000080"/>
            </w:tcBorders>
            <w:shd w:val="clear" w:color="auto" w:fill="auto"/>
            <w:vAlign w:val="bottom"/>
          </w:tcPr>
          <w:p w14:paraId="71A0B121" w14:textId="77777777" w:rsidR="00E924A9" w:rsidRPr="00B4462E" w:rsidRDefault="00E924A9" w:rsidP="005726D4">
            <w:pPr>
              <w:suppressAutoHyphens w:val="0"/>
              <w:spacing w:before="20" w:after="20"/>
              <w:ind w:right="113"/>
              <w:jc w:val="right"/>
            </w:pPr>
          </w:p>
        </w:tc>
        <w:tc>
          <w:tcPr>
            <w:tcW w:w="298" w:type="dxa"/>
            <w:tcBorders>
              <w:top w:val="single" w:sz="12" w:space="0" w:color="auto"/>
              <w:left w:val="dashSmallGap" w:sz="4" w:space="0" w:color="000080"/>
              <w:bottom w:val="dashSmallGap" w:sz="4" w:space="0" w:color="000080"/>
              <w:right w:val="dashSmallGap" w:sz="4" w:space="0" w:color="000080"/>
            </w:tcBorders>
            <w:shd w:val="clear" w:color="auto" w:fill="auto"/>
            <w:vAlign w:val="bottom"/>
          </w:tcPr>
          <w:p w14:paraId="3CB83CDE" w14:textId="77777777" w:rsidR="00E924A9" w:rsidRPr="00B4462E" w:rsidRDefault="00E924A9" w:rsidP="005726D4">
            <w:pPr>
              <w:suppressAutoHyphens w:val="0"/>
              <w:spacing w:before="20" w:after="20"/>
              <w:ind w:right="113"/>
              <w:jc w:val="right"/>
            </w:pPr>
          </w:p>
        </w:tc>
        <w:tc>
          <w:tcPr>
            <w:tcW w:w="298" w:type="dxa"/>
            <w:tcBorders>
              <w:top w:val="single" w:sz="12" w:space="0" w:color="auto"/>
              <w:left w:val="dashSmallGap" w:sz="4" w:space="0" w:color="000080"/>
              <w:bottom w:val="dashSmallGap" w:sz="4" w:space="0" w:color="000080"/>
              <w:right w:val="dashSmallGap" w:sz="4" w:space="0" w:color="000080"/>
            </w:tcBorders>
            <w:shd w:val="clear" w:color="auto" w:fill="auto"/>
            <w:vAlign w:val="bottom"/>
          </w:tcPr>
          <w:p w14:paraId="0303F07C" w14:textId="77777777" w:rsidR="00E924A9" w:rsidRPr="00B4462E" w:rsidRDefault="00E924A9" w:rsidP="005726D4">
            <w:pPr>
              <w:suppressAutoHyphens w:val="0"/>
              <w:spacing w:before="20" w:after="20"/>
              <w:ind w:right="113"/>
              <w:jc w:val="right"/>
            </w:pPr>
          </w:p>
        </w:tc>
        <w:tc>
          <w:tcPr>
            <w:tcW w:w="298" w:type="dxa"/>
            <w:tcBorders>
              <w:top w:val="single" w:sz="12" w:space="0" w:color="auto"/>
              <w:left w:val="dashSmallGap" w:sz="4" w:space="0" w:color="000080"/>
              <w:bottom w:val="dashSmallGap" w:sz="4" w:space="0" w:color="000080"/>
              <w:right w:val="dashSmallGap" w:sz="4" w:space="0" w:color="000080"/>
            </w:tcBorders>
            <w:shd w:val="clear" w:color="auto" w:fill="auto"/>
            <w:vAlign w:val="bottom"/>
          </w:tcPr>
          <w:p w14:paraId="492D84BC" w14:textId="77777777" w:rsidR="00E924A9" w:rsidRPr="00B4462E" w:rsidRDefault="00E924A9" w:rsidP="005726D4">
            <w:pPr>
              <w:suppressAutoHyphens w:val="0"/>
              <w:spacing w:before="20" w:after="20"/>
              <w:ind w:right="113"/>
              <w:jc w:val="right"/>
            </w:pPr>
          </w:p>
        </w:tc>
        <w:tc>
          <w:tcPr>
            <w:tcW w:w="298" w:type="dxa"/>
            <w:tcBorders>
              <w:top w:val="single" w:sz="12" w:space="0" w:color="auto"/>
              <w:left w:val="dashSmallGap" w:sz="4" w:space="0" w:color="000080"/>
              <w:bottom w:val="dashSmallGap" w:sz="4" w:space="0" w:color="000080"/>
              <w:right w:val="dashSmallGap" w:sz="4" w:space="0" w:color="000080"/>
            </w:tcBorders>
            <w:shd w:val="clear" w:color="auto" w:fill="auto"/>
            <w:vAlign w:val="bottom"/>
          </w:tcPr>
          <w:p w14:paraId="724A0945" w14:textId="77777777" w:rsidR="00E924A9" w:rsidRPr="00B4462E" w:rsidRDefault="00E924A9" w:rsidP="005726D4">
            <w:pPr>
              <w:suppressAutoHyphens w:val="0"/>
              <w:spacing w:before="20" w:after="20"/>
              <w:ind w:right="113"/>
              <w:jc w:val="right"/>
            </w:pPr>
          </w:p>
        </w:tc>
        <w:tc>
          <w:tcPr>
            <w:tcW w:w="298" w:type="dxa"/>
            <w:tcBorders>
              <w:top w:val="single" w:sz="12" w:space="0" w:color="auto"/>
              <w:left w:val="dashSmallGap" w:sz="4" w:space="0" w:color="000080"/>
              <w:bottom w:val="dashSmallGap" w:sz="4" w:space="0" w:color="000080"/>
              <w:right w:val="dashSmallGap" w:sz="4" w:space="0" w:color="000080"/>
            </w:tcBorders>
            <w:shd w:val="clear" w:color="auto" w:fill="auto"/>
            <w:vAlign w:val="bottom"/>
          </w:tcPr>
          <w:p w14:paraId="1D529F45" w14:textId="77777777" w:rsidR="00E924A9" w:rsidRPr="00B4462E" w:rsidRDefault="00E924A9" w:rsidP="005726D4">
            <w:pPr>
              <w:suppressAutoHyphens w:val="0"/>
              <w:spacing w:before="20" w:after="20"/>
              <w:ind w:right="113"/>
              <w:jc w:val="right"/>
            </w:pPr>
          </w:p>
        </w:tc>
        <w:tc>
          <w:tcPr>
            <w:tcW w:w="298" w:type="dxa"/>
            <w:tcBorders>
              <w:top w:val="single" w:sz="12" w:space="0" w:color="auto"/>
              <w:left w:val="dashSmallGap" w:sz="4" w:space="0" w:color="000080"/>
              <w:bottom w:val="dashSmallGap" w:sz="4" w:space="0" w:color="000080"/>
              <w:right w:val="dashSmallGap" w:sz="4" w:space="0" w:color="000080"/>
            </w:tcBorders>
            <w:shd w:val="clear" w:color="auto" w:fill="auto"/>
            <w:vAlign w:val="bottom"/>
          </w:tcPr>
          <w:p w14:paraId="05B4CFA5" w14:textId="77777777" w:rsidR="00E924A9" w:rsidRPr="00B4462E" w:rsidRDefault="00E924A9" w:rsidP="005726D4">
            <w:pPr>
              <w:suppressAutoHyphens w:val="0"/>
              <w:spacing w:before="20" w:after="20"/>
              <w:ind w:right="113"/>
              <w:jc w:val="right"/>
            </w:pPr>
          </w:p>
        </w:tc>
        <w:tc>
          <w:tcPr>
            <w:tcW w:w="321" w:type="dxa"/>
            <w:tcBorders>
              <w:top w:val="single" w:sz="12" w:space="0" w:color="auto"/>
              <w:left w:val="dashSmallGap" w:sz="4" w:space="0" w:color="000080"/>
              <w:bottom w:val="dashSmallGap" w:sz="4" w:space="0" w:color="000080"/>
              <w:right w:val="dashSmallGap" w:sz="4" w:space="0" w:color="000080"/>
            </w:tcBorders>
            <w:shd w:val="clear" w:color="auto" w:fill="auto"/>
            <w:vAlign w:val="bottom"/>
          </w:tcPr>
          <w:p w14:paraId="048E9B8D" w14:textId="77777777" w:rsidR="00E924A9" w:rsidRPr="00B4462E" w:rsidRDefault="00E924A9" w:rsidP="005726D4">
            <w:pPr>
              <w:suppressAutoHyphens w:val="0"/>
              <w:spacing w:before="20" w:after="20"/>
              <w:ind w:right="113"/>
              <w:jc w:val="right"/>
            </w:pPr>
          </w:p>
        </w:tc>
        <w:tc>
          <w:tcPr>
            <w:tcW w:w="321" w:type="dxa"/>
            <w:tcBorders>
              <w:top w:val="single" w:sz="12" w:space="0" w:color="auto"/>
              <w:left w:val="dashSmallGap" w:sz="4" w:space="0" w:color="000080"/>
              <w:bottom w:val="dashSmallGap" w:sz="4" w:space="0" w:color="000080"/>
              <w:right w:val="dashSmallGap" w:sz="4" w:space="0" w:color="000080"/>
            </w:tcBorders>
            <w:shd w:val="clear" w:color="auto" w:fill="auto"/>
            <w:vAlign w:val="bottom"/>
          </w:tcPr>
          <w:p w14:paraId="6DF222F2" w14:textId="77777777" w:rsidR="00E924A9" w:rsidRPr="00B4462E" w:rsidRDefault="00E924A9" w:rsidP="005726D4">
            <w:pPr>
              <w:suppressAutoHyphens w:val="0"/>
              <w:spacing w:before="20" w:after="20"/>
              <w:ind w:right="113"/>
              <w:jc w:val="right"/>
            </w:pPr>
          </w:p>
        </w:tc>
        <w:tc>
          <w:tcPr>
            <w:tcW w:w="321" w:type="dxa"/>
            <w:tcBorders>
              <w:top w:val="single" w:sz="12" w:space="0" w:color="auto"/>
              <w:left w:val="dashSmallGap" w:sz="4" w:space="0" w:color="000080"/>
              <w:bottom w:val="dashSmallGap" w:sz="4" w:space="0" w:color="000080"/>
              <w:right w:val="dashSmallGap" w:sz="4" w:space="0" w:color="000080"/>
            </w:tcBorders>
            <w:shd w:val="clear" w:color="auto" w:fill="auto"/>
            <w:vAlign w:val="bottom"/>
          </w:tcPr>
          <w:p w14:paraId="7D339CFD" w14:textId="77777777" w:rsidR="00E924A9" w:rsidRPr="00B4462E" w:rsidRDefault="00E924A9" w:rsidP="005726D4">
            <w:pPr>
              <w:suppressAutoHyphens w:val="0"/>
              <w:spacing w:before="20" w:after="20"/>
              <w:ind w:right="113"/>
              <w:jc w:val="right"/>
            </w:pPr>
          </w:p>
        </w:tc>
        <w:tc>
          <w:tcPr>
            <w:tcW w:w="321" w:type="dxa"/>
            <w:tcBorders>
              <w:top w:val="single" w:sz="12" w:space="0" w:color="auto"/>
              <w:left w:val="dashSmallGap" w:sz="4" w:space="0" w:color="000080"/>
              <w:bottom w:val="dashSmallGap" w:sz="4" w:space="0" w:color="000080"/>
              <w:right w:val="dashSmallGap" w:sz="4" w:space="0" w:color="000080"/>
            </w:tcBorders>
            <w:shd w:val="clear" w:color="auto" w:fill="auto"/>
            <w:vAlign w:val="bottom"/>
          </w:tcPr>
          <w:p w14:paraId="401A9883" w14:textId="77777777" w:rsidR="00E924A9" w:rsidRPr="00B4462E" w:rsidRDefault="00E924A9" w:rsidP="005726D4">
            <w:pPr>
              <w:suppressAutoHyphens w:val="0"/>
              <w:spacing w:before="20" w:after="20"/>
              <w:ind w:right="113"/>
              <w:jc w:val="right"/>
            </w:pPr>
          </w:p>
        </w:tc>
        <w:tc>
          <w:tcPr>
            <w:tcW w:w="321" w:type="dxa"/>
            <w:tcBorders>
              <w:top w:val="single" w:sz="12" w:space="0" w:color="auto"/>
              <w:left w:val="dashSmallGap" w:sz="4" w:space="0" w:color="000080"/>
              <w:bottom w:val="dashSmallGap" w:sz="4" w:space="0" w:color="000080"/>
              <w:right w:val="dashSmallGap" w:sz="4" w:space="0" w:color="000080"/>
            </w:tcBorders>
            <w:shd w:val="clear" w:color="auto" w:fill="auto"/>
            <w:vAlign w:val="bottom"/>
          </w:tcPr>
          <w:p w14:paraId="5759A424" w14:textId="77777777" w:rsidR="00E924A9" w:rsidRPr="00B4462E" w:rsidRDefault="00E924A9" w:rsidP="005726D4">
            <w:pPr>
              <w:suppressAutoHyphens w:val="0"/>
              <w:spacing w:before="20" w:after="20"/>
              <w:ind w:right="113"/>
              <w:jc w:val="right"/>
            </w:pPr>
          </w:p>
        </w:tc>
      </w:tr>
      <w:tr w:rsidR="00132C71" w:rsidRPr="00B4462E" w14:paraId="12BAF536" w14:textId="77777777" w:rsidTr="00904A97">
        <w:trPr>
          <w:cantSplit/>
        </w:trPr>
        <w:tc>
          <w:tcPr>
            <w:tcW w:w="3134" w:type="dxa"/>
            <w:vMerge/>
            <w:tcBorders>
              <w:top w:val="dashSmallGap" w:sz="4" w:space="0" w:color="000080"/>
              <w:left w:val="dashSmallGap" w:sz="4" w:space="0" w:color="000080"/>
              <w:bottom w:val="dashSmallGap" w:sz="4" w:space="0" w:color="000080"/>
              <w:right w:val="dashSmallGap" w:sz="4" w:space="0" w:color="000080"/>
            </w:tcBorders>
            <w:shd w:val="pct12" w:color="auto" w:fill="auto"/>
          </w:tcPr>
          <w:p w14:paraId="49B0428C" w14:textId="77777777" w:rsidR="00E924A9" w:rsidRPr="00B4462E" w:rsidRDefault="00E924A9" w:rsidP="005F34EF">
            <w:pPr>
              <w:suppressAutoHyphens w:val="0"/>
              <w:spacing w:before="40" w:after="120" w:line="220" w:lineRule="exact"/>
              <w:ind w:left="113" w:right="113"/>
              <w:rPr>
                <w:b/>
              </w:rPr>
            </w:pPr>
          </w:p>
        </w:tc>
        <w:tc>
          <w:tcPr>
            <w:tcW w:w="5490" w:type="dxa"/>
            <w:tcBorders>
              <w:top w:val="dashSmallGap" w:sz="4" w:space="0" w:color="000080"/>
              <w:left w:val="dashSmallGap" w:sz="4" w:space="0" w:color="000080"/>
              <w:bottom w:val="dashSmallGap" w:sz="4" w:space="0" w:color="000080"/>
              <w:right w:val="dashSmallGap" w:sz="4" w:space="0" w:color="000080"/>
            </w:tcBorders>
            <w:shd w:val="pct12" w:color="auto" w:fill="auto"/>
            <w:vAlign w:val="bottom"/>
          </w:tcPr>
          <w:p w14:paraId="09F5C363" w14:textId="77777777" w:rsidR="00E924A9" w:rsidRPr="00B4462E" w:rsidRDefault="00E924A9" w:rsidP="005726D4">
            <w:pPr>
              <w:numPr>
                <w:ilvl w:val="0"/>
                <w:numId w:val="19"/>
              </w:numPr>
              <w:tabs>
                <w:tab w:val="clear" w:pos="644"/>
              </w:tabs>
              <w:suppressAutoHyphens w:val="0"/>
              <w:spacing w:before="20" w:after="20"/>
              <w:ind w:left="113" w:right="113" w:firstLine="0"/>
            </w:pPr>
            <w:proofErr w:type="gramStart"/>
            <w:r w:rsidRPr="00B4462E">
              <w:t>understanding</w:t>
            </w:r>
            <w:proofErr w:type="gramEnd"/>
            <w:r w:rsidRPr="00B4462E">
              <w:t xml:space="preserve"> complexity/systemic thinking?</w:t>
            </w: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4556E3A"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C7288ED"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60FBCE7A"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72D0B1E"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6104DD9"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A875067"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4245FB3"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2783F87"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A29EE4B"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5A77B53"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5331551"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63C5890F"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C27ECFA" w14:textId="77777777" w:rsidR="00E924A9" w:rsidRPr="00B4462E" w:rsidRDefault="00E924A9" w:rsidP="005726D4">
            <w:pPr>
              <w:suppressAutoHyphens w:val="0"/>
              <w:spacing w:before="20" w:after="20"/>
              <w:ind w:right="113"/>
              <w:jc w:val="right"/>
            </w:pPr>
          </w:p>
        </w:tc>
      </w:tr>
      <w:tr w:rsidR="00132C71" w:rsidRPr="00B4462E" w14:paraId="7337C4E2" w14:textId="77777777" w:rsidTr="00904A97">
        <w:trPr>
          <w:cantSplit/>
        </w:trPr>
        <w:tc>
          <w:tcPr>
            <w:tcW w:w="3134" w:type="dxa"/>
            <w:vMerge/>
            <w:tcBorders>
              <w:top w:val="dashSmallGap" w:sz="4" w:space="0" w:color="000080"/>
              <w:left w:val="dashSmallGap" w:sz="4" w:space="0" w:color="000080"/>
              <w:bottom w:val="dashSmallGap" w:sz="4" w:space="0" w:color="000080"/>
              <w:right w:val="dashSmallGap" w:sz="4" w:space="0" w:color="000080"/>
            </w:tcBorders>
            <w:shd w:val="pct12" w:color="auto" w:fill="auto"/>
          </w:tcPr>
          <w:p w14:paraId="295DC98C" w14:textId="77777777" w:rsidR="00E924A9" w:rsidRPr="00B4462E" w:rsidRDefault="00E924A9" w:rsidP="005F34EF">
            <w:pPr>
              <w:suppressAutoHyphens w:val="0"/>
              <w:spacing w:before="40" w:after="120" w:line="220" w:lineRule="exact"/>
              <w:ind w:left="113" w:right="113"/>
              <w:rPr>
                <w:b/>
              </w:rPr>
            </w:pPr>
          </w:p>
        </w:tc>
        <w:tc>
          <w:tcPr>
            <w:tcW w:w="5490" w:type="dxa"/>
            <w:tcBorders>
              <w:top w:val="dashSmallGap" w:sz="4" w:space="0" w:color="000080"/>
              <w:left w:val="dashSmallGap" w:sz="4" w:space="0" w:color="000080"/>
              <w:bottom w:val="dashSmallGap" w:sz="4" w:space="0" w:color="000080"/>
              <w:right w:val="dashSmallGap" w:sz="4" w:space="0" w:color="000080"/>
            </w:tcBorders>
            <w:shd w:val="pct12" w:color="auto" w:fill="auto"/>
            <w:vAlign w:val="bottom"/>
          </w:tcPr>
          <w:p w14:paraId="0E09CACB" w14:textId="77777777" w:rsidR="00E924A9" w:rsidRPr="00B4462E" w:rsidRDefault="00E924A9" w:rsidP="005726D4">
            <w:pPr>
              <w:numPr>
                <w:ilvl w:val="0"/>
                <w:numId w:val="19"/>
              </w:numPr>
              <w:tabs>
                <w:tab w:val="clear" w:pos="644"/>
              </w:tabs>
              <w:suppressAutoHyphens w:val="0"/>
              <w:spacing w:before="20" w:after="20"/>
              <w:ind w:left="113" w:right="113" w:firstLine="0"/>
            </w:pPr>
            <w:proofErr w:type="gramStart"/>
            <w:r w:rsidRPr="00B4462E">
              <w:t>overcoming</w:t>
            </w:r>
            <w:proofErr w:type="gramEnd"/>
            <w:r w:rsidRPr="00B4462E">
              <w:t xml:space="preserve"> obstacles/problem-solving?</w:t>
            </w: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8B57370"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41A512D"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0A8FBC0"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DCEA468"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B85F157"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C885BFE"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63DDA65"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DF0143A"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E44F678"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6B04E1C"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4B14D08"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0E502F9"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CAFE6D8" w14:textId="77777777" w:rsidR="00E924A9" w:rsidRPr="00B4462E" w:rsidRDefault="00E924A9" w:rsidP="005726D4">
            <w:pPr>
              <w:suppressAutoHyphens w:val="0"/>
              <w:spacing w:before="20" w:after="20"/>
              <w:ind w:right="113"/>
              <w:jc w:val="right"/>
            </w:pPr>
          </w:p>
        </w:tc>
      </w:tr>
      <w:tr w:rsidR="00132C71" w:rsidRPr="00B4462E" w14:paraId="6767F010" w14:textId="77777777" w:rsidTr="00904A97">
        <w:trPr>
          <w:cantSplit/>
          <w:trHeight w:val="44"/>
        </w:trPr>
        <w:tc>
          <w:tcPr>
            <w:tcW w:w="3134" w:type="dxa"/>
            <w:vMerge/>
            <w:tcBorders>
              <w:top w:val="dashSmallGap" w:sz="4" w:space="0" w:color="000080"/>
              <w:left w:val="dashSmallGap" w:sz="4" w:space="0" w:color="000080"/>
              <w:bottom w:val="dashSmallGap" w:sz="4" w:space="0" w:color="000080"/>
              <w:right w:val="dashSmallGap" w:sz="4" w:space="0" w:color="000080"/>
            </w:tcBorders>
            <w:shd w:val="pct12" w:color="auto" w:fill="auto"/>
          </w:tcPr>
          <w:p w14:paraId="3D88F8D4" w14:textId="77777777" w:rsidR="00E924A9" w:rsidRPr="00B4462E" w:rsidRDefault="00E924A9" w:rsidP="005F34EF">
            <w:pPr>
              <w:suppressAutoHyphens w:val="0"/>
              <w:spacing w:before="40" w:after="120" w:line="220" w:lineRule="exact"/>
              <w:ind w:left="113" w:right="113"/>
              <w:rPr>
                <w:b/>
              </w:rPr>
            </w:pPr>
          </w:p>
        </w:tc>
        <w:tc>
          <w:tcPr>
            <w:tcW w:w="5490" w:type="dxa"/>
            <w:tcBorders>
              <w:top w:val="dashSmallGap" w:sz="4" w:space="0" w:color="000080"/>
              <w:left w:val="dashSmallGap" w:sz="4" w:space="0" w:color="000080"/>
              <w:bottom w:val="dashSmallGap" w:sz="4" w:space="0" w:color="000080"/>
              <w:right w:val="dashSmallGap" w:sz="4" w:space="0" w:color="000080"/>
            </w:tcBorders>
            <w:shd w:val="pct12" w:color="auto" w:fill="auto"/>
            <w:vAlign w:val="bottom"/>
          </w:tcPr>
          <w:p w14:paraId="4ABEB80E" w14:textId="77777777" w:rsidR="00E924A9" w:rsidRPr="00B4462E" w:rsidRDefault="00E924A9" w:rsidP="005726D4">
            <w:pPr>
              <w:numPr>
                <w:ilvl w:val="0"/>
                <w:numId w:val="19"/>
              </w:numPr>
              <w:tabs>
                <w:tab w:val="clear" w:pos="644"/>
              </w:tabs>
              <w:suppressAutoHyphens w:val="0"/>
              <w:spacing w:before="20" w:after="20"/>
              <w:ind w:left="113" w:right="113" w:firstLine="0"/>
            </w:pPr>
            <w:proofErr w:type="gramStart"/>
            <w:r w:rsidRPr="00B4462E">
              <w:t>managing</w:t>
            </w:r>
            <w:proofErr w:type="gramEnd"/>
            <w:r w:rsidRPr="00B4462E">
              <w:t xml:space="preserve"> change/problem-setting?</w:t>
            </w: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1A7BF2A"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6B5D6C12"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A07E91E"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C872A66"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08724055"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21AB5FA"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5C3FB07"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A82391F"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0D64495"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6711FEBD"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866872E"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05CC67A"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2371D33" w14:textId="77777777" w:rsidR="00E924A9" w:rsidRPr="00B4462E" w:rsidRDefault="00E924A9" w:rsidP="005726D4">
            <w:pPr>
              <w:suppressAutoHyphens w:val="0"/>
              <w:spacing w:before="20" w:after="20"/>
              <w:ind w:right="113"/>
              <w:jc w:val="right"/>
            </w:pPr>
          </w:p>
        </w:tc>
      </w:tr>
      <w:tr w:rsidR="00132C71" w:rsidRPr="00B4462E" w14:paraId="694830A1" w14:textId="77777777" w:rsidTr="00904A97">
        <w:trPr>
          <w:cantSplit/>
        </w:trPr>
        <w:tc>
          <w:tcPr>
            <w:tcW w:w="3134" w:type="dxa"/>
            <w:vMerge/>
            <w:tcBorders>
              <w:top w:val="dashSmallGap" w:sz="4" w:space="0" w:color="000080"/>
              <w:left w:val="dashSmallGap" w:sz="4" w:space="0" w:color="000080"/>
              <w:bottom w:val="dashSmallGap" w:sz="4" w:space="0" w:color="000080"/>
              <w:right w:val="dashSmallGap" w:sz="4" w:space="0" w:color="000080"/>
            </w:tcBorders>
            <w:shd w:val="pct12" w:color="auto" w:fill="auto"/>
          </w:tcPr>
          <w:p w14:paraId="19717B0B" w14:textId="77777777" w:rsidR="00E924A9" w:rsidRPr="00B4462E" w:rsidRDefault="00E924A9" w:rsidP="005F34EF">
            <w:pPr>
              <w:suppressAutoHyphens w:val="0"/>
              <w:spacing w:before="40" w:after="120" w:line="220" w:lineRule="exact"/>
              <w:ind w:left="113" w:right="113"/>
              <w:rPr>
                <w:b/>
              </w:rPr>
            </w:pPr>
          </w:p>
        </w:tc>
        <w:tc>
          <w:tcPr>
            <w:tcW w:w="5490" w:type="dxa"/>
            <w:tcBorders>
              <w:top w:val="dashSmallGap" w:sz="4" w:space="0" w:color="000080"/>
              <w:left w:val="dashSmallGap" w:sz="4" w:space="0" w:color="000080"/>
              <w:bottom w:val="dashSmallGap" w:sz="4" w:space="0" w:color="000080"/>
              <w:right w:val="dashSmallGap" w:sz="4" w:space="0" w:color="000080"/>
            </w:tcBorders>
            <w:shd w:val="pct12" w:color="auto" w:fill="auto"/>
            <w:vAlign w:val="bottom"/>
          </w:tcPr>
          <w:p w14:paraId="318A17AF" w14:textId="77777777" w:rsidR="00E924A9" w:rsidRPr="00B4462E" w:rsidRDefault="00E924A9" w:rsidP="005726D4">
            <w:pPr>
              <w:numPr>
                <w:ilvl w:val="0"/>
                <w:numId w:val="19"/>
              </w:numPr>
              <w:tabs>
                <w:tab w:val="clear" w:pos="644"/>
              </w:tabs>
              <w:suppressAutoHyphens w:val="0"/>
              <w:spacing w:before="20" w:after="20"/>
              <w:ind w:left="113" w:right="113" w:firstLine="0"/>
            </w:pPr>
            <w:proofErr w:type="gramStart"/>
            <w:r w:rsidRPr="00B4462E">
              <w:t>creative</w:t>
            </w:r>
            <w:proofErr w:type="gramEnd"/>
            <w:r w:rsidRPr="00B4462E">
              <w:t xml:space="preserve"> thinking/future-oriented thinking?</w:t>
            </w: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9BB6161"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49380AF"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69BC871F"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0098B065"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CB3B707"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5818B6C"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5CE6143"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9761590"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226276E"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CC37303"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012021F2"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8C2EAF3"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8BC424B" w14:textId="77777777" w:rsidR="00E924A9" w:rsidRPr="00B4462E" w:rsidRDefault="00E924A9" w:rsidP="005726D4">
            <w:pPr>
              <w:suppressAutoHyphens w:val="0"/>
              <w:spacing w:before="20" w:after="20"/>
              <w:ind w:right="113"/>
              <w:jc w:val="right"/>
            </w:pPr>
          </w:p>
        </w:tc>
      </w:tr>
      <w:tr w:rsidR="00132C71" w:rsidRPr="00B4462E" w14:paraId="3382FCA0" w14:textId="77777777" w:rsidTr="00586703">
        <w:trPr>
          <w:cantSplit/>
        </w:trPr>
        <w:tc>
          <w:tcPr>
            <w:tcW w:w="3134" w:type="dxa"/>
            <w:vMerge/>
            <w:tcBorders>
              <w:top w:val="dashSmallGap" w:sz="4" w:space="0" w:color="000080"/>
              <w:left w:val="dashSmallGap" w:sz="4" w:space="0" w:color="000080"/>
              <w:bottom w:val="dashSmallGap" w:sz="4" w:space="0" w:color="000080"/>
              <w:right w:val="dashSmallGap" w:sz="4" w:space="0" w:color="000080"/>
            </w:tcBorders>
            <w:shd w:val="pct12" w:color="auto" w:fill="auto"/>
          </w:tcPr>
          <w:p w14:paraId="117E7439" w14:textId="77777777" w:rsidR="00E924A9" w:rsidRPr="00B4462E" w:rsidRDefault="00E924A9" w:rsidP="005F34EF">
            <w:pPr>
              <w:suppressAutoHyphens w:val="0"/>
              <w:spacing w:before="40" w:after="120" w:line="220" w:lineRule="exact"/>
              <w:ind w:left="113" w:right="113"/>
              <w:rPr>
                <w:b/>
              </w:rPr>
            </w:pPr>
          </w:p>
        </w:tc>
        <w:tc>
          <w:tcPr>
            <w:tcW w:w="5490" w:type="dxa"/>
            <w:tcBorders>
              <w:top w:val="dashSmallGap" w:sz="4" w:space="0" w:color="000080"/>
              <w:left w:val="dashSmallGap" w:sz="4" w:space="0" w:color="000080"/>
              <w:bottom w:val="single" w:sz="2" w:space="0" w:color="auto"/>
              <w:right w:val="dashSmallGap" w:sz="4" w:space="0" w:color="000080"/>
            </w:tcBorders>
            <w:shd w:val="pct12" w:color="auto" w:fill="auto"/>
            <w:vAlign w:val="bottom"/>
          </w:tcPr>
          <w:p w14:paraId="3B3D591E" w14:textId="77777777" w:rsidR="00E924A9" w:rsidRPr="00B4462E" w:rsidRDefault="00E924A9" w:rsidP="005726D4">
            <w:pPr>
              <w:numPr>
                <w:ilvl w:val="0"/>
                <w:numId w:val="19"/>
              </w:numPr>
              <w:tabs>
                <w:tab w:val="clear" w:pos="644"/>
              </w:tabs>
              <w:suppressAutoHyphens w:val="0"/>
              <w:spacing w:before="20" w:after="20"/>
              <w:ind w:left="567" w:right="113" w:hanging="454"/>
              <w:rPr>
                <w:spacing w:val="-4"/>
              </w:rPr>
            </w:pPr>
            <w:proofErr w:type="gramStart"/>
            <w:r w:rsidRPr="00B4462E">
              <w:rPr>
                <w:spacing w:val="-4"/>
              </w:rPr>
              <w:t>understanding</w:t>
            </w:r>
            <w:proofErr w:type="gramEnd"/>
            <w:r w:rsidRPr="00B4462E">
              <w:rPr>
                <w:spacing w:val="-4"/>
              </w:rPr>
              <w:t xml:space="preserve"> interrelationships across disciplines/holistic approach?</w:t>
            </w: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3B90A665"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374C4A02"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04BFF5FD"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534C946B"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3BE6BED6"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1E33FC26"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4B5D0091" w14:textId="77777777" w:rsidR="00E924A9" w:rsidRPr="00B4462E" w:rsidRDefault="00E924A9" w:rsidP="005726D4">
            <w:pPr>
              <w:suppressAutoHyphens w:val="0"/>
              <w:spacing w:before="20" w:after="20"/>
              <w:ind w:right="113"/>
              <w:jc w:val="right"/>
            </w:pP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49EB8E72"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6CC48819"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4AA61B5F"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6174E1C1"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5C058593" w14:textId="77777777" w:rsidR="00E924A9" w:rsidRPr="00B4462E" w:rsidRDefault="00E924A9" w:rsidP="005726D4">
            <w:pPr>
              <w:suppressAutoHyphens w:val="0"/>
              <w:spacing w:before="20" w:after="20"/>
              <w:ind w:right="113"/>
              <w:jc w:val="right"/>
            </w:pPr>
          </w:p>
        </w:tc>
        <w:tc>
          <w:tcPr>
            <w:tcW w:w="321"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5AE237C9" w14:textId="77777777" w:rsidR="00E924A9" w:rsidRPr="00B4462E" w:rsidRDefault="00E924A9" w:rsidP="005726D4">
            <w:pPr>
              <w:suppressAutoHyphens w:val="0"/>
              <w:spacing w:before="20" w:after="20"/>
              <w:ind w:right="113"/>
              <w:jc w:val="right"/>
            </w:pPr>
          </w:p>
        </w:tc>
      </w:tr>
      <w:tr w:rsidR="00132C71" w:rsidRPr="00B4462E" w14:paraId="0872BE0E" w14:textId="77777777" w:rsidTr="00586703">
        <w:trPr>
          <w:cantSplit/>
        </w:trPr>
        <w:tc>
          <w:tcPr>
            <w:tcW w:w="3134" w:type="dxa"/>
            <w:vMerge/>
            <w:tcBorders>
              <w:top w:val="dashSmallGap" w:sz="4" w:space="0" w:color="000080"/>
              <w:left w:val="dashSmallGap" w:sz="4" w:space="0" w:color="000080"/>
              <w:bottom w:val="dashSmallGap" w:sz="4" w:space="0" w:color="000080"/>
              <w:right w:val="dashSmallGap" w:sz="4" w:space="0" w:color="003366"/>
            </w:tcBorders>
            <w:shd w:val="pct12" w:color="auto" w:fill="auto"/>
          </w:tcPr>
          <w:p w14:paraId="43226176" w14:textId="77777777" w:rsidR="00E924A9" w:rsidRPr="00B4462E" w:rsidRDefault="00E924A9" w:rsidP="005F34EF">
            <w:pPr>
              <w:suppressAutoHyphens w:val="0"/>
              <w:spacing w:before="40" w:after="120" w:line="220" w:lineRule="exact"/>
              <w:ind w:left="113" w:right="113"/>
              <w:rPr>
                <w:b/>
              </w:rPr>
            </w:pPr>
          </w:p>
        </w:tc>
        <w:tc>
          <w:tcPr>
            <w:tcW w:w="5490" w:type="dxa"/>
            <w:tcBorders>
              <w:top w:val="single" w:sz="2" w:space="0" w:color="auto"/>
              <w:left w:val="dashSmallGap" w:sz="4" w:space="0" w:color="003366"/>
              <w:bottom w:val="single" w:sz="2" w:space="0" w:color="auto"/>
              <w:right w:val="dashSmallGap" w:sz="4" w:space="0" w:color="003366"/>
            </w:tcBorders>
            <w:shd w:val="pct12" w:color="auto" w:fill="auto"/>
            <w:vAlign w:val="bottom"/>
          </w:tcPr>
          <w:p w14:paraId="1901D5D2" w14:textId="77777777" w:rsidR="00E924A9" w:rsidRPr="00B4462E" w:rsidRDefault="00E924A9" w:rsidP="005726D4">
            <w:pPr>
              <w:pStyle w:val="Heading9"/>
              <w:suppressAutoHyphens w:val="0"/>
              <w:spacing w:before="20" w:after="20" w:line="240" w:lineRule="atLeast"/>
              <w:ind w:left="113" w:right="113"/>
              <w:rPr>
                <w:b/>
                <w:bCs/>
              </w:rPr>
            </w:pPr>
            <w:r w:rsidRPr="00B4462E">
              <w:rPr>
                <w:b/>
                <w:bCs/>
              </w:rPr>
              <w:tab/>
            </w:r>
            <w:r w:rsidRPr="00B4462E">
              <w:rPr>
                <w:b/>
                <w:bCs/>
              </w:rPr>
              <w:tab/>
              <w:t>Total</w:t>
            </w: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7674869E"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6F5D577A"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6AF1DBBA"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5B876AE0"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751BFA66"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4D6211E4"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465534F7"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4DDDB91A"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4E12FE53"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49B394DD"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0962AC8B"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29820433"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7BE7D8BD" w14:textId="77777777" w:rsidR="00E924A9" w:rsidRPr="00B4462E" w:rsidRDefault="00E924A9" w:rsidP="005726D4">
            <w:pPr>
              <w:suppressAutoHyphens w:val="0"/>
              <w:spacing w:before="20" w:after="20"/>
              <w:ind w:right="113"/>
              <w:jc w:val="right"/>
            </w:pPr>
          </w:p>
        </w:tc>
      </w:tr>
      <w:tr w:rsidR="00132C71" w:rsidRPr="00B4462E" w14:paraId="55BE0FA5" w14:textId="77777777" w:rsidTr="00586703">
        <w:trPr>
          <w:cantSplit/>
        </w:trPr>
        <w:tc>
          <w:tcPr>
            <w:tcW w:w="3134" w:type="dxa"/>
            <w:vMerge/>
            <w:tcBorders>
              <w:top w:val="dashSmallGap" w:sz="4" w:space="0" w:color="000080"/>
              <w:left w:val="dashSmallGap" w:sz="4" w:space="0" w:color="000080"/>
              <w:bottom w:val="dashSmallGap" w:sz="4" w:space="0" w:color="000080"/>
              <w:right w:val="dashSmallGap" w:sz="4" w:space="0" w:color="000080"/>
            </w:tcBorders>
            <w:shd w:val="pct12" w:color="auto" w:fill="auto"/>
          </w:tcPr>
          <w:p w14:paraId="34F1C813" w14:textId="77777777" w:rsidR="00E924A9" w:rsidRPr="00B4462E" w:rsidRDefault="00E924A9" w:rsidP="005F34EF">
            <w:pPr>
              <w:suppressAutoHyphens w:val="0"/>
              <w:spacing w:before="40" w:after="120" w:line="220" w:lineRule="exact"/>
              <w:ind w:left="113" w:right="113"/>
              <w:rPr>
                <w:b/>
              </w:rPr>
            </w:pPr>
          </w:p>
        </w:tc>
        <w:tc>
          <w:tcPr>
            <w:tcW w:w="5490" w:type="dxa"/>
            <w:tcBorders>
              <w:top w:val="single" w:sz="2" w:space="0" w:color="auto"/>
              <w:left w:val="dashSmallGap" w:sz="4" w:space="0" w:color="000080"/>
              <w:bottom w:val="dashSmallGap" w:sz="4" w:space="0" w:color="000080"/>
              <w:right w:val="dashSmallGap" w:sz="4" w:space="0" w:color="000080"/>
            </w:tcBorders>
            <w:shd w:val="pct12" w:color="auto" w:fill="auto"/>
            <w:vAlign w:val="bottom"/>
          </w:tcPr>
          <w:p w14:paraId="3A954217" w14:textId="6F2FD7F3" w:rsidR="00E924A9" w:rsidRPr="00B4462E" w:rsidRDefault="00E924A9" w:rsidP="005726D4">
            <w:pPr>
              <w:numPr>
                <w:ilvl w:val="0"/>
                <w:numId w:val="19"/>
              </w:numPr>
              <w:tabs>
                <w:tab w:val="clear" w:pos="644"/>
              </w:tabs>
              <w:suppressAutoHyphens w:val="0"/>
              <w:spacing w:before="20" w:after="20"/>
              <w:ind w:left="113" w:right="113" w:firstLine="0"/>
            </w:pPr>
            <w:proofErr w:type="gramStart"/>
            <w:r w:rsidRPr="00B4462E">
              <w:t>other</w:t>
            </w:r>
            <w:proofErr w:type="gramEnd"/>
            <w:r w:rsidR="00557A25">
              <w:t>?</w:t>
            </w:r>
            <w:r w:rsidRPr="00B4462E">
              <w:t xml:space="preserve"> (</w:t>
            </w:r>
            <w:r w:rsidRPr="00B4462E">
              <w:rPr>
                <w:i/>
              </w:rPr>
              <w:t>countries to add as many as needed</w:t>
            </w:r>
            <w:r w:rsidR="00557A25">
              <w:t>)</w:t>
            </w:r>
          </w:p>
        </w:tc>
        <w:tc>
          <w:tcPr>
            <w:tcW w:w="298" w:type="dxa"/>
            <w:tcBorders>
              <w:top w:val="single" w:sz="2" w:space="0" w:color="auto"/>
              <w:left w:val="dashSmallGap" w:sz="4" w:space="0" w:color="000080"/>
              <w:bottom w:val="dashSmallGap" w:sz="4" w:space="0" w:color="000080"/>
              <w:right w:val="dashSmallGap" w:sz="4" w:space="0" w:color="000080"/>
            </w:tcBorders>
            <w:shd w:val="clear" w:color="auto" w:fill="auto"/>
            <w:vAlign w:val="bottom"/>
          </w:tcPr>
          <w:p w14:paraId="0B15473F"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0080"/>
              <w:bottom w:val="dashSmallGap" w:sz="4" w:space="0" w:color="000080"/>
              <w:right w:val="dashSmallGap" w:sz="4" w:space="0" w:color="000080"/>
            </w:tcBorders>
            <w:shd w:val="clear" w:color="auto" w:fill="auto"/>
            <w:vAlign w:val="bottom"/>
          </w:tcPr>
          <w:p w14:paraId="4A5AFC06"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0080"/>
              <w:bottom w:val="dashSmallGap" w:sz="4" w:space="0" w:color="000080"/>
              <w:right w:val="dashSmallGap" w:sz="4" w:space="0" w:color="000080"/>
            </w:tcBorders>
            <w:shd w:val="clear" w:color="auto" w:fill="auto"/>
            <w:vAlign w:val="bottom"/>
          </w:tcPr>
          <w:p w14:paraId="1F835E9A"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0080"/>
              <w:bottom w:val="dashSmallGap" w:sz="4" w:space="0" w:color="000080"/>
              <w:right w:val="dashSmallGap" w:sz="4" w:space="0" w:color="000080"/>
            </w:tcBorders>
            <w:shd w:val="clear" w:color="auto" w:fill="auto"/>
            <w:vAlign w:val="bottom"/>
          </w:tcPr>
          <w:p w14:paraId="0DD10D6B"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0080"/>
              <w:bottom w:val="dashSmallGap" w:sz="4" w:space="0" w:color="000080"/>
              <w:right w:val="dashSmallGap" w:sz="4" w:space="0" w:color="000080"/>
            </w:tcBorders>
            <w:shd w:val="clear" w:color="auto" w:fill="auto"/>
            <w:vAlign w:val="bottom"/>
          </w:tcPr>
          <w:p w14:paraId="27FC82B0"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0080"/>
              <w:bottom w:val="dashSmallGap" w:sz="4" w:space="0" w:color="000080"/>
              <w:right w:val="dashSmallGap" w:sz="4" w:space="0" w:color="000080"/>
            </w:tcBorders>
            <w:shd w:val="clear" w:color="auto" w:fill="auto"/>
            <w:vAlign w:val="bottom"/>
          </w:tcPr>
          <w:p w14:paraId="1D2E51FC"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0080"/>
              <w:bottom w:val="dashSmallGap" w:sz="4" w:space="0" w:color="000080"/>
              <w:right w:val="dashSmallGap" w:sz="4" w:space="0" w:color="000080"/>
            </w:tcBorders>
            <w:shd w:val="clear" w:color="auto" w:fill="auto"/>
            <w:vAlign w:val="bottom"/>
          </w:tcPr>
          <w:p w14:paraId="150C054B"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0080"/>
              <w:bottom w:val="dashSmallGap" w:sz="4" w:space="0" w:color="000080"/>
              <w:right w:val="dashSmallGap" w:sz="4" w:space="0" w:color="000080"/>
            </w:tcBorders>
            <w:shd w:val="clear" w:color="auto" w:fill="auto"/>
            <w:vAlign w:val="bottom"/>
          </w:tcPr>
          <w:p w14:paraId="0933D26F"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0080"/>
              <w:bottom w:val="dashSmallGap" w:sz="4" w:space="0" w:color="000080"/>
              <w:right w:val="dashSmallGap" w:sz="4" w:space="0" w:color="000080"/>
            </w:tcBorders>
            <w:shd w:val="clear" w:color="auto" w:fill="auto"/>
            <w:vAlign w:val="bottom"/>
          </w:tcPr>
          <w:p w14:paraId="241CAB0B"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0080"/>
              <w:bottom w:val="dashSmallGap" w:sz="4" w:space="0" w:color="000080"/>
              <w:right w:val="dashSmallGap" w:sz="4" w:space="0" w:color="000080"/>
            </w:tcBorders>
            <w:shd w:val="clear" w:color="auto" w:fill="auto"/>
            <w:vAlign w:val="bottom"/>
          </w:tcPr>
          <w:p w14:paraId="7ADA79BE"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0080"/>
              <w:bottom w:val="dashSmallGap" w:sz="4" w:space="0" w:color="000080"/>
              <w:right w:val="dashSmallGap" w:sz="4" w:space="0" w:color="000080"/>
            </w:tcBorders>
            <w:shd w:val="clear" w:color="auto" w:fill="auto"/>
            <w:vAlign w:val="bottom"/>
          </w:tcPr>
          <w:p w14:paraId="2A7D696F"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0080"/>
              <w:bottom w:val="dashSmallGap" w:sz="4" w:space="0" w:color="000080"/>
              <w:right w:val="dashSmallGap" w:sz="4" w:space="0" w:color="000080"/>
            </w:tcBorders>
            <w:shd w:val="clear" w:color="auto" w:fill="auto"/>
            <w:vAlign w:val="bottom"/>
          </w:tcPr>
          <w:p w14:paraId="28428119"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0080"/>
              <w:bottom w:val="dashSmallGap" w:sz="4" w:space="0" w:color="000080"/>
              <w:right w:val="dashSmallGap" w:sz="4" w:space="0" w:color="000080"/>
            </w:tcBorders>
            <w:shd w:val="clear" w:color="auto" w:fill="auto"/>
            <w:vAlign w:val="bottom"/>
          </w:tcPr>
          <w:p w14:paraId="1A5F5149" w14:textId="77777777" w:rsidR="00E924A9" w:rsidRPr="00B4462E" w:rsidRDefault="00E924A9" w:rsidP="005726D4">
            <w:pPr>
              <w:suppressAutoHyphens w:val="0"/>
              <w:spacing w:before="20" w:after="20"/>
              <w:ind w:right="113"/>
              <w:jc w:val="right"/>
            </w:pPr>
          </w:p>
        </w:tc>
      </w:tr>
      <w:tr w:rsidR="00132C71" w:rsidRPr="00B4462E" w14:paraId="40253A38" w14:textId="77777777" w:rsidTr="00904A97">
        <w:trPr>
          <w:cantSplit/>
        </w:trPr>
        <w:tc>
          <w:tcPr>
            <w:tcW w:w="3134" w:type="dxa"/>
            <w:vMerge w:val="restart"/>
            <w:tcBorders>
              <w:top w:val="dashSmallGap" w:sz="4" w:space="0" w:color="000080"/>
              <w:left w:val="dashSmallGap" w:sz="4" w:space="0" w:color="000080"/>
              <w:bottom w:val="single" w:sz="12" w:space="0" w:color="auto"/>
              <w:right w:val="dashSmallGap" w:sz="4" w:space="0" w:color="000080"/>
            </w:tcBorders>
            <w:shd w:val="pct12" w:color="auto" w:fill="auto"/>
          </w:tcPr>
          <w:p w14:paraId="776B1AA2" w14:textId="77777777" w:rsidR="00E924A9" w:rsidRPr="00B4462E" w:rsidRDefault="00E924A9" w:rsidP="005F34EF">
            <w:pPr>
              <w:keepNext/>
              <w:keepLines/>
              <w:suppressAutoHyphens w:val="0"/>
              <w:spacing w:before="40" w:after="120" w:line="220" w:lineRule="exact"/>
              <w:ind w:left="113" w:right="113"/>
              <w:rPr>
                <w:b/>
              </w:rPr>
            </w:pPr>
            <w:r w:rsidRPr="00B4462E">
              <w:rPr>
                <w:b/>
              </w:rPr>
              <w:t>Learning to do</w:t>
            </w:r>
          </w:p>
          <w:p w14:paraId="62E9B60E" w14:textId="77777777" w:rsidR="00E924A9" w:rsidRPr="00B4462E" w:rsidRDefault="00E924A9" w:rsidP="005F34EF">
            <w:pPr>
              <w:keepNext/>
              <w:keepLines/>
              <w:suppressAutoHyphens w:val="0"/>
              <w:spacing w:before="40" w:after="120" w:line="220" w:lineRule="exact"/>
              <w:ind w:left="113" w:right="113"/>
              <w:rPr>
                <w:b/>
              </w:rPr>
            </w:pPr>
            <w:r w:rsidRPr="00B4462E">
              <w:t>Does education at each level enhance learners’ capacity for:</w:t>
            </w:r>
          </w:p>
        </w:tc>
        <w:tc>
          <w:tcPr>
            <w:tcW w:w="5490" w:type="dxa"/>
            <w:tcBorders>
              <w:top w:val="dashSmallGap" w:sz="4" w:space="0" w:color="000080"/>
              <w:left w:val="dashSmallGap" w:sz="4" w:space="0" w:color="000080"/>
              <w:bottom w:val="dashSmallGap" w:sz="4" w:space="0" w:color="000080"/>
              <w:right w:val="dashSmallGap" w:sz="4" w:space="0" w:color="000080"/>
            </w:tcBorders>
            <w:shd w:val="pct12" w:color="auto" w:fill="auto"/>
            <w:vAlign w:val="bottom"/>
          </w:tcPr>
          <w:p w14:paraId="3AFA2502" w14:textId="77777777" w:rsidR="00E924A9" w:rsidRPr="00B4462E" w:rsidRDefault="00E924A9" w:rsidP="005726D4">
            <w:pPr>
              <w:keepNext/>
              <w:keepLines/>
              <w:numPr>
                <w:ilvl w:val="0"/>
                <w:numId w:val="19"/>
              </w:numPr>
              <w:tabs>
                <w:tab w:val="clear" w:pos="644"/>
              </w:tabs>
              <w:suppressAutoHyphens w:val="0"/>
              <w:spacing w:before="20" w:after="20"/>
              <w:ind w:left="113" w:right="113" w:firstLine="0"/>
            </w:pPr>
            <w:proofErr w:type="gramStart"/>
            <w:r w:rsidRPr="00B4462E">
              <w:t>applying</w:t>
            </w:r>
            <w:proofErr w:type="gramEnd"/>
            <w:r w:rsidRPr="00B4462E">
              <w:t xml:space="preserve"> learning in a variety of life-wide contexts?</w:t>
            </w: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96A831D"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634AAA7"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D83AE92"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FCCF214"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46FB758"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CD968C9"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B95BB3D"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A3CF34C"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F4E5FCF"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6CBE60B0"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E902DA2"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C3376B1"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D5D5225" w14:textId="77777777" w:rsidR="00E924A9" w:rsidRPr="00B4462E" w:rsidRDefault="00E924A9" w:rsidP="005726D4">
            <w:pPr>
              <w:keepNext/>
              <w:keepLines/>
              <w:suppressAutoHyphens w:val="0"/>
              <w:spacing w:before="20" w:after="20"/>
              <w:ind w:right="113"/>
              <w:jc w:val="right"/>
            </w:pPr>
          </w:p>
        </w:tc>
      </w:tr>
      <w:tr w:rsidR="00132C71" w:rsidRPr="00B4462E" w14:paraId="580C0024" w14:textId="77777777" w:rsidTr="00904A97">
        <w:trPr>
          <w:cantSplit/>
        </w:trPr>
        <w:tc>
          <w:tcPr>
            <w:tcW w:w="3134" w:type="dxa"/>
            <w:vMerge/>
            <w:tcBorders>
              <w:top w:val="dashSmallGap" w:sz="4" w:space="0" w:color="000080"/>
              <w:left w:val="dashSmallGap" w:sz="4" w:space="0" w:color="000080"/>
              <w:bottom w:val="single" w:sz="12" w:space="0" w:color="auto"/>
              <w:right w:val="dashSmallGap" w:sz="4" w:space="0" w:color="000080"/>
            </w:tcBorders>
            <w:shd w:val="pct12" w:color="auto" w:fill="auto"/>
          </w:tcPr>
          <w:p w14:paraId="6F375BF2" w14:textId="77777777" w:rsidR="00E924A9" w:rsidRPr="00B4462E" w:rsidRDefault="00E924A9" w:rsidP="005F34EF">
            <w:pPr>
              <w:keepNext/>
              <w:keepLines/>
              <w:suppressAutoHyphens w:val="0"/>
              <w:spacing w:before="40" w:after="40" w:line="220" w:lineRule="exact"/>
              <w:ind w:right="113"/>
              <w:rPr>
                <w:b/>
              </w:rPr>
            </w:pPr>
          </w:p>
        </w:tc>
        <w:tc>
          <w:tcPr>
            <w:tcW w:w="5490" w:type="dxa"/>
            <w:tcBorders>
              <w:top w:val="dashSmallGap" w:sz="4" w:space="0" w:color="000080"/>
              <w:left w:val="dashSmallGap" w:sz="4" w:space="0" w:color="000080"/>
              <w:bottom w:val="dashSmallGap" w:sz="4" w:space="0" w:color="000080"/>
              <w:right w:val="dashSmallGap" w:sz="4" w:space="0" w:color="000080"/>
            </w:tcBorders>
            <w:shd w:val="pct12" w:color="auto" w:fill="auto"/>
            <w:vAlign w:val="bottom"/>
          </w:tcPr>
          <w:p w14:paraId="39CF3871" w14:textId="77777777" w:rsidR="00E924A9" w:rsidRPr="00B4462E" w:rsidRDefault="00E924A9" w:rsidP="005726D4">
            <w:pPr>
              <w:keepNext/>
              <w:keepLines/>
              <w:numPr>
                <w:ilvl w:val="0"/>
                <w:numId w:val="19"/>
              </w:numPr>
              <w:tabs>
                <w:tab w:val="clear" w:pos="644"/>
              </w:tabs>
              <w:suppressAutoHyphens w:val="0"/>
              <w:spacing w:before="20" w:after="20"/>
              <w:ind w:left="113" w:right="113" w:firstLine="0"/>
            </w:pPr>
            <w:proofErr w:type="gramStart"/>
            <w:r w:rsidRPr="00B4462E">
              <w:t>decision-making</w:t>
            </w:r>
            <w:proofErr w:type="gramEnd"/>
            <w:r w:rsidRPr="00B4462E">
              <w:t>, including in situations of uncertainty?</w:t>
            </w: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DB525AF"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0973943A"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20A2CE5"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B690D08"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825BC75"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ABB9217"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08E08866"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8DD7744"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33526BF"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91C4C52"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0DA8C4F4"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E986BFB"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8733D85" w14:textId="77777777" w:rsidR="00E924A9" w:rsidRPr="00B4462E" w:rsidRDefault="00E924A9" w:rsidP="005726D4">
            <w:pPr>
              <w:keepNext/>
              <w:keepLines/>
              <w:suppressAutoHyphens w:val="0"/>
              <w:spacing w:before="20" w:after="20"/>
              <w:ind w:right="113"/>
              <w:jc w:val="right"/>
            </w:pPr>
          </w:p>
        </w:tc>
      </w:tr>
      <w:tr w:rsidR="00132C71" w:rsidRPr="00B4462E" w14:paraId="0B2B74C7" w14:textId="77777777" w:rsidTr="00904A97">
        <w:trPr>
          <w:cantSplit/>
        </w:trPr>
        <w:tc>
          <w:tcPr>
            <w:tcW w:w="3134" w:type="dxa"/>
            <w:vMerge/>
            <w:tcBorders>
              <w:top w:val="dashSmallGap" w:sz="4" w:space="0" w:color="000080"/>
              <w:left w:val="dashSmallGap" w:sz="4" w:space="0" w:color="000080"/>
              <w:bottom w:val="single" w:sz="12" w:space="0" w:color="auto"/>
              <w:right w:val="dashSmallGap" w:sz="4" w:space="0" w:color="000080"/>
            </w:tcBorders>
            <w:shd w:val="pct12" w:color="auto" w:fill="auto"/>
          </w:tcPr>
          <w:p w14:paraId="5F6E4356" w14:textId="77777777" w:rsidR="00E924A9" w:rsidRPr="00B4462E" w:rsidRDefault="00E924A9" w:rsidP="005F34EF">
            <w:pPr>
              <w:keepNext/>
              <w:keepLines/>
              <w:suppressAutoHyphens w:val="0"/>
              <w:spacing w:before="40" w:after="40" w:line="220" w:lineRule="exact"/>
              <w:ind w:right="113"/>
              <w:rPr>
                <w:b/>
              </w:rPr>
            </w:pPr>
          </w:p>
        </w:tc>
        <w:tc>
          <w:tcPr>
            <w:tcW w:w="5490" w:type="dxa"/>
            <w:tcBorders>
              <w:top w:val="dashSmallGap" w:sz="4" w:space="0" w:color="000080"/>
              <w:left w:val="dashSmallGap" w:sz="4" w:space="0" w:color="000080"/>
              <w:bottom w:val="dashSmallGap" w:sz="4" w:space="0" w:color="000080"/>
              <w:right w:val="dashSmallGap" w:sz="4" w:space="0" w:color="000080"/>
            </w:tcBorders>
            <w:shd w:val="pct12" w:color="auto" w:fill="auto"/>
            <w:vAlign w:val="bottom"/>
          </w:tcPr>
          <w:p w14:paraId="241A276A" w14:textId="77777777" w:rsidR="00E924A9" w:rsidRPr="00B4462E" w:rsidRDefault="00E924A9" w:rsidP="005726D4">
            <w:pPr>
              <w:keepNext/>
              <w:keepLines/>
              <w:numPr>
                <w:ilvl w:val="0"/>
                <w:numId w:val="19"/>
              </w:numPr>
              <w:tabs>
                <w:tab w:val="clear" w:pos="644"/>
              </w:tabs>
              <w:suppressAutoHyphens w:val="0"/>
              <w:spacing w:before="20" w:after="20"/>
              <w:ind w:left="113" w:right="113" w:firstLine="0"/>
            </w:pPr>
            <w:proofErr w:type="gramStart"/>
            <w:r w:rsidRPr="00B4462E">
              <w:t>dealing</w:t>
            </w:r>
            <w:proofErr w:type="gramEnd"/>
            <w:r w:rsidRPr="00B4462E">
              <w:t xml:space="preserve"> with crises and risks?</w:t>
            </w: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A66D9F0"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6C38A26"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697DC53"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AEC3431"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629B260C"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50F89ED"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02B34B1"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4916436"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8BE337A"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3C98A37"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5C830FA"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C0BCE39"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0BF32DA9" w14:textId="77777777" w:rsidR="00E924A9" w:rsidRPr="00B4462E" w:rsidRDefault="00E924A9" w:rsidP="005726D4">
            <w:pPr>
              <w:keepNext/>
              <w:keepLines/>
              <w:suppressAutoHyphens w:val="0"/>
              <w:spacing w:before="20" w:after="20"/>
              <w:ind w:right="113"/>
              <w:jc w:val="right"/>
            </w:pPr>
          </w:p>
        </w:tc>
      </w:tr>
      <w:tr w:rsidR="00132C71" w:rsidRPr="00B4462E" w14:paraId="48959E2D" w14:textId="77777777" w:rsidTr="00904A97">
        <w:trPr>
          <w:cantSplit/>
        </w:trPr>
        <w:tc>
          <w:tcPr>
            <w:tcW w:w="3134" w:type="dxa"/>
            <w:vMerge/>
            <w:tcBorders>
              <w:top w:val="dashSmallGap" w:sz="4" w:space="0" w:color="000080"/>
              <w:left w:val="dashSmallGap" w:sz="4" w:space="0" w:color="000080"/>
              <w:bottom w:val="single" w:sz="12" w:space="0" w:color="auto"/>
              <w:right w:val="dashSmallGap" w:sz="4" w:space="0" w:color="000080"/>
            </w:tcBorders>
            <w:shd w:val="pct12" w:color="auto" w:fill="auto"/>
          </w:tcPr>
          <w:p w14:paraId="1D2BBB9B" w14:textId="77777777" w:rsidR="00E924A9" w:rsidRPr="00B4462E" w:rsidRDefault="00E924A9" w:rsidP="005F34EF">
            <w:pPr>
              <w:keepNext/>
              <w:keepLines/>
              <w:suppressAutoHyphens w:val="0"/>
              <w:spacing w:before="40" w:after="40" w:line="220" w:lineRule="exact"/>
              <w:ind w:right="113"/>
              <w:rPr>
                <w:b/>
              </w:rPr>
            </w:pPr>
          </w:p>
        </w:tc>
        <w:tc>
          <w:tcPr>
            <w:tcW w:w="5490" w:type="dxa"/>
            <w:tcBorders>
              <w:top w:val="dashSmallGap" w:sz="4" w:space="0" w:color="000080"/>
              <w:left w:val="dashSmallGap" w:sz="4" w:space="0" w:color="000080"/>
              <w:bottom w:val="dashSmallGap" w:sz="4" w:space="0" w:color="000080"/>
              <w:right w:val="dashSmallGap" w:sz="4" w:space="0" w:color="000080"/>
            </w:tcBorders>
            <w:shd w:val="pct12" w:color="auto" w:fill="auto"/>
            <w:vAlign w:val="bottom"/>
          </w:tcPr>
          <w:p w14:paraId="31C8DD76" w14:textId="77777777" w:rsidR="00E924A9" w:rsidRPr="00B4462E" w:rsidRDefault="00E924A9" w:rsidP="005726D4">
            <w:pPr>
              <w:keepNext/>
              <w:keepLines/>
              <w:numPr>
                <w:ilvl w:val="0"/>
                <w:numId w:val="19"/>
              </w:numPr>
              <w:tabs>
                <w:tab w:val="clear" w:pos="644"/>
              </w:tabs>
              <w:suppressAutoHyphens w:val="0"/>
              <w:spacing w:before="20" w:after="20"/>
              <w:ind w:left="113" w:right="113" w:firstLine="0"/>
            </w:pPr>
            <w:proofErr w:type="gramStart"/>
            <w:r w:rsidRPr="00B4462E">
              <w:t>acting</w:t>
            </w:r>
            <w:proofErr w:type="gramEnd"/>
            <w:r w:rsidRPr="00B4462E">
              <w:t xml:space="preserve"> responsibly?</w:t>
            </w: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01E4BB88"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EFB04B5"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EF0655B"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76D171F"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F1CC98B"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E6CA5B3"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91D9374"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1EAE914D"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A08E761"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2A134C1"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6D7192A6"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913CF89"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80D7D88" w14:textId="77777777" w:rsidR="00E924A9" w:rsidRPr="00B4462E" w:rsidRDefault="00E924A9" w:rsidP="005726D4">
            <w:pPr>
              <w:keepNext/>
              <w:keepLines/>
              <w:suppressAutoHyphens w:val="0"/>
              <w:spacing w:before="20" w:after="20"/>
              <w:ind w:right="113"/>
              <w:jc w:val="right"/>
            </w:pPr>
          </w:p>
        </w:tc>
      </w:tr>
      <w:tr w:rsidR="00132C71" w:rsidRPr="00B4462E" w14:paraId="2017729C" w14:textId="77777777" w:rsidTr="00586703">
        <w:trPr>
          <w:cantSplit/>
          <w:trHeight w:val="159"/>
        </w:trPr>
        <w:tc>
          <w:tcPr>
            <w:tcW w:w="3134" w:type="dxa"/>
            <w:vMerge/>
            <w:tcBorders>
              <w:top w:val="dashSmallGap" w:sz="4" w:space="0" w:color="000080"/>
              <w:left w:val="dashSmallGap" w:sz="4" w:space="0" w:color="000080"/>
              <w:bottom w:val="single" w:sz="12" w:space="0" w:color="auto"/>
              <w:right w:val="dashSmallGap" w:sz="4" w:space="0" w:color="000080"/>
            </w:tcBorders>
            <w:shd w:val="pct12" w:color="auto" w:fill="auto"/>
          </w:tcPr>
          <w:p w14:paraId="2EE20109" w14:textId="77777777" w:rsidR="00E924A9" w:rsidRPr="00B4462E" w:rsidRDefault="00E924A9" w:rsidP="005F34EF">
            <w:pPr>
              <w:keepNext/>
              <w:keepLines/>
              <w:suppressAutoHyphens w:val="0"/>
              <w:spacing w:before="40" w:after="40" w:line="220" w:lineRule="exact"/>
              <w:ind w:right="113"/>
              <w:rPr>
                <w:b/>
              </w:rPr>
            </w:pPr>
          </w:p>
        </w:tc>
        <w:tc>
          <w:tcPr>
            <w:tcW w:w="5490" w:type="dxa"/>
            <w:tcBorders>
              <w:top w:val="dashSmallGap" w:sz="4" w:space="0" w:color="000080"/>
              <w:left w:val="dashSmallGap" w:sz="4" w:space="0" w:color="000080"/>
              <w:bottom w:val="dashSmallGap" w:sz="4" w:space="0" w:color="000080"/>
              <w:right w:val="dashSmallGap" w:sz="4" w:space="0" w:color="000080"/>
            </w:tcBorders>
            <w:shd w:val="pct12" w:color="auto" w:fill="auto"/>
            <w:vAlign w:val="bottom"/>
          </w:tcPr>
          <w:p w14:paraId="2F4E8432" w14:textId="77777777" w:rsidR="00E924A9" w:rsidRPr="00B4462E" w:rsidRDefault="00E924A9" w:rsidP="005726D4">
            <w:pPr>
              <w:keepNext/>
              <w:keepLines/>
              <w:numPr>
                <w:ilvl w:val="0"/>
                <w:numId w:val="19"/>
              </w:numPr>
              <w:tabs>
                <w:tab w:val="clear" w:pos="644"/>
              </w:tabs>
              <w:suppressAutoHyphens w:val="0"/>
              <w:spacing w:before="20" w:after="20"/>
              <w:ind w:left="113" w:right="113" w:firstLine="0"/>
            </w:pPr>
            <w:proofErr w:type="gramStart"/>
            <w:r w:rsidRPr="00B4462E">
              <w:t>acting</w:t>
            </w:r>
            <w:proofErr w:type="gramEnd"/>
            <w:r w:rsidRPr="00B4462E">
              <w:t xml:space="preserve"> with self-respect?</w:t>
            </w: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2324867"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0E109A3F"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DFA1C0F"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6F1335A0"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4EFD3495"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62D722E6"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7262CB89"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3273BE2"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3312359"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2F25C36E"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6C73258"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32E33C93"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dashSmallGap" w:sz="4" w:space="0" w:color="000080"/>
              <w:right w:val="dashSmallGap" w:sz="4" w:space="0" w:color="000080"/>
            </w:tcBorders>
            <w:shd w:val="clear" w:color="auto" w:fill="auto"/>
            <w:vAlign w:val="bottom"/>
          </w:tcPr>
          <w:p w14:paraId="5297AEBD" w14:textId="77777777" w:rsidR="00E924A9" w:rsidRPr="00B4462E" w:rsidRDefault="00E924A9" w:rsidP="005726D4">
            <w:pPr>
              <w:keepNext/>
              <w:keepLines/>
              <w:suppressAutoHyphens w:val="0"/>
              <w:spacing w:before="20" w:after="20"/>
              <w:ind w:right="113"/>
              <w:jc w:val="right"/>
            </w:pPr>
          </w:p>
        </w:tc>
      </w:tr>
      <w:tr w:rsidR="00132C71" w:rsidRPr="00B4462E" w14:paraId="4837EE64" w14:textId="77777777" w:rsidTr="00586703">
        <w:trPr>
          <w:cantSplit/>
        </w:trPr>
        <w:tc>
          <w:tcPr>
            <w:tcW w:w="3134" w:type="dxa"/>
            <w:vMerge/>
            <w:tcBorders>
              <w:top w:val="dashSmallGap" w:sz="4" w:space="0" w:color="000080"/>
              <w:left w:val="dashSmallGap" w:sz="4" w:space="0" w:color="000080"/>
              <w:bottom w:val="single" w:sz="12" w:space="0" w:color="auto"/>
              <w:right w:val="dashSmallGap" w:sz="4" w:space="0" w:color="000080"/>
            </w:tcBorders>
            <w:shd w:val="pct12" w:color="auto" w:fill="auto"/>
          </w:tcPr>
          <w:p w14:paraId="3E949E5E" w14:textId="77777777" w:rsidR="00E924A9" w:rsidRPr="00B4462E" w:rsidRDefault="00E924A9" w:rsidP="00132C71">
            <w:pPr>
              <w:suppressAutoHyphens w:val="0"/>
              <w:spacing w:before="40" w:after="40" w:line="220" w:lineRule="exact"/>
              <w:ind w:right="113"/>
              <w:rPr>
                <w:b/>
              </w:rPr>
            </w:pPr>
          </w:p>
        </w:tc>
        <w:tc>
          <w:tcPr>
            <w:tcW w:w="5490" w:type="dxa"/>
            <w:tcBorders>
              <w:top w:val="dashSmallGap" w:sz="4" w:space="0" w:color="000080"/>
              <w:left w:val="dashSmallGap" w:sz="4" w:space="0" w:color="000080"/>
              <w:bottom w:val="single" w:sz="2" w:space="0" w:color="auto"/>
              <w:right w:val="dashSmallGap" w:sz="4" w:space="0" w:color="000080"/>
            </w:tcBorders>
            <w:shd w:val="pct12" w:color="auto" w:fill="auto"/>
            <w:vAlign w:val="bottom"/>
          </w:tcPr>
          <w:p w14:paraId="668C51DD" w14:textId="77777777" w:rsidR="00E924A9" w:rsidRPr="00B4462E" w:rsidRDefault="00E924A9" w:rsidP="005726D4">
            <w:pPr>
              <w:keepNext/>
              <w:keepLines/>
              <w:numPr>
                <w:ilvl w:val="0"/>
                <w:numId w:val="19"/>
              </w:numPr>
              <w:tabs>
                <w:tab w:val="clear" w:pos="644"/>
              </w:tabs>
              <w:suppressAutoHyphens w:val="0"/>
              <w:spacing w:before="20" w:after="20"/>
              <w:ind w:left="113" w:right="113" w:firstLine="0"/>
            </w:pPr>
            <w:proofErr w:type="gramStart"/>
            <w:r w:rsidRPr="00B4462E">
              <w:t>acting</w:t>
            </w:r>
            <w:proofErr w:type="gramEnd"/>
            <w:r w:rsidRPr="00B4462E">
              <w:t xml:space="preserve"> with determination?</w:t>
            </w: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302D83B2"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5D221988"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003A5665"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591107F4"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7D6AFC5F"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0C60C3D9"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77460EB5" w14:textId="77777777" w:rsidR="00E924A9" w:rsidRPr="00B4462E" w:rsidRDefault="00E924A9" w:rsidP="005726D4">
            <w:pPr>
              <w:keepNext/>
              <w:keepLines/>
              <w:suppressAutoHyphens w:val="0"/>
              <w:spacing w:before="20" w:after="20"/>
              <w:ind w:right="113"/>
              <w:jc w:val="right"/>
            </w:pPr>
          </w:p>
        </w:tc>
        <w:tc>
          <w:tcPr>
            <w:tcW w:w="298"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55AF1C68"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39E195ED"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1E417E44"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5195B006"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768EAE4B" w14:textId="77777777" w:rsidR="00E924A9" w:rsidRPr="00B4462E" w:rsidRDefault="00E924A9" w:rsidP="005726D4">
            <w:pPr>
              <w:keepNext/>
              <w:keepLines/>
              <w:suppressAutoHyphens w:val="0"/>
              <w:spacing w:before="20" w:after="20"/>
              <w:ind w:right="113"/>
              <w:jc w:val="right"/>
            </w:pPr>
          </w:p>
        </w:tc>
        <w:tc>
          <w:tcPr>
            <w:tcW w:w="321" w:type="dxa"/>
            <w:tcBorders>
              <w:top w:val="dashSmallGap" w:sz="4" w:space="0" w:color="000080"/>
              <w:left w:val="dashSmallGap" w:sz="4" w:space="0" w:color="000080"/>
              <w:bottom w:val="single" w:sz="2" w:space="0" w:color="auto"/>
              <w:right w:val="dashSmallGap" w:sz="4" w:space="0" w:color="000080"/>
            </w:tcBorders>
            <w:shd w:val="clear" w:color="auto" w:fill="auto"/>
            <w:vAlign w:val="bottom"/>
          </w:tcPr>
          <w:p w14:paraId="5AC16476" w14:textId="77777777" w:rsidR="00E924A9" w:rsidRPr="00B4462E" w:rsidRDefault="00E924A9" w:rsidP="005726D4">
            <w:pPr>
              <w:keepNext/>
              <w:keepLines/>
              <w:suppressAutoHyphens w:val="0"/>
              <w:spacing w:before="20" w:after="20"/>
              <w:ind w:right="113"/>
              <w:jc w:val="right"/>
            </w:pPr>
          </w:p>
        </w:tc>
      </w:tr>
      <w:tr w:rsidR="00132C71" w:rsidRPr="00B4462E" w14:paraId="797D7A94" w14:textId="77777777" w:rsidTr="00586703">
        <w:trPr>
          <w:cantSplit/>
        </w:trPr>
        <w:tc>
          <w:tcPr>
            <w:tcW w:w="3134" w:type="dxa"/>
            <w:vMerge/>
            <w:tcBorders>
              <w:left w:val="dashSmallGap" w:sz="4" w:space="0" w:color="000080"/>
              <w:bottom w:val="single" w:sz="12" w:space="0" w:color="auto"/>
              <w:right w:val="dashSmallGap" w:sz="4" w:space="0" w:color="003366"/>
            </w:tcBorders>
            <w:shd w:val="pct12" w:color="auto" w:fill="auto"/>
          </w:tcPr>
          <w:p w14:paraId="24C13EE8" w14:textId="77777777" w:rsidR="00E924A9" w:rsidRPr="00B4462E" w:rsidRDefault="00E924A9" w:rsidP="00132C71">
            <w:pPr>
              <w:suppressAutoHyphens w:val="0"/>
              <w:spacing w:before="40" w:after="40" w:line="220" w:lineRule="exact"/>
              <w:ind w:right="113"/>
              <w:rPr>
                <w:b/>
              </w:rPr>
            </w:pPr>
          </w:p>
        </w:tc>
        <w:tc>
          <w:tcPr>
            <w:tcW w:w="5490" w:type="dxa"/>
            <w:tcBorders>
              <w:top w:val="single" w:sz="2" w:space="0" w:color="auto"/>
              <w:left w:val="dashSmallGap" w:sz="4" w:space="0" w:color="003366"/>
              <w:bottom w:val="single" w:sz="2" w:space="0" w:color="auto"/>
              <w:right w:val="dashSmallGap" w:sz="4" w:space="0" w:color="003366"/>
            </w:tcBorders>
            <w:shd w:val="pct12" w:color="auto" w:fill="auto"/>
            <w:vAlign w:val="bottom"/>
          </w:tcPr>
          <w:p w14:paraId="24971630" w14:textId="77777777" w:rsidR="00E924A9" w:rsidRPr="00B4462E" w:rsidRDefault="00E924A9" w:rsidP="005726D4">
            <w:pPr>
              <w:pStyle w:val="Heading9"/>
              <w:keepNext/>
              <w:keepLines/>
              <w:suppressAutoHyphens w:val="0"/>
              <w:spacing w:before="20" w:after="20" w:line="240" w:lineRule="atLeast"/>
              <w:ind w:left="113" w:right="113"/>
              <w:rPr>
                <w:b/>
                <w:bCs/>
              </w:rPr>
            </w:pPr>
            <w:r w:rsidRPr="00B4462E">
              <w:rPr>
                <w:b/>
                <w:bCs/>
              </w:rPr>
              <w:tab/>
            </w:r>
            <w:r w:rsidRPr="00B4462E">
              <w:rPr>
                <w:b/>
                <w:bCs/>
              </w:rPr>
              <w:tab/>
              <w:t>Total</w:t>
            </w: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533AE2FD" w14:textId="77777777" w:rsidR="00E924A9" w:rsidRPr="00B4462E" w:rsidRDefault="00E924A9" w:rsidP="005726D4">
            <w:pPr>
              <w:keepNext/>
              <w:keepLines/>
              <w:suppressAutoHyphens w:val="0"/>
              <w:spacing w:before="20" w:after="20"/>
              <w:ind w:right="113"/>
              <w:jc w:val="right"/>
            </w:pP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1522DC8E" w14:textId="77777777" w:rsidR="00E924A9" w:rsidRPr="00B4462E" w:rsidRDefault="00E924A9" w:rsidP="005726D4">
            <w:pPr>
              <w:keepNext/>
              <w:keepLines/>
              <w:suppressAutoHyphens w:val="0"/>
              <w:spacing w:before="20" w:after="20"/>
              <w:ind w:right="113"/>
              <w:jc w:val="right"/>
            </w:pP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7573E27D" w14:textId="77777777" w:rsidR="00E924A9" w:rsidRPr="00B4462E" w:rsidRDefault="00E924A9" w:rsidP="005726D4">
            <w:pPr>
              <w:keepNext/>
              <w:keepLines/>
              <w:suppressAutoHyphens w:val="0"/>
              <w:spacing w:before="20" w:after="20"/>
              <w:ind w:right="113"/>
              <w:jc w:val="right"/>
            </w:pP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79C4CA5F" w14:textId="77777777" w:rsidR="00E924A9" w:rsidRPr="00B4462E" w:rsidRDefault="00E924A9" w:rsidP="005726D4">
            <w:pPr>
              <w:keepNext/>
              <w:keepLines/>
              <w:suppressAutoHyphens w:val="0"/>
              <w:spacing w:before="20" w:after="20"/>
              <w:ind w:right="113"/>
              <w:jc w:val="right"/>
            </w:pP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0D948D2F" w14:textId="77777777" w:rsidR="00E924A9" w:rsidRPr="00B4462E" w:rsidRDefault="00E924A9" w:rsidP="005726D4">
            <w:pPr>
              <w:keepNext/>
              <w:keepLines/>
              <w:suppressAutoHyphens w:val="0"/>
              <w:spacing w:before="20" w:after="20"/>
              <w:ind w:right="113"/>
              <w:jc w:val="right"/>
            </w:pP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16F9027E" w14:textId="77777777" w:rsidR="00E924A9" w:rsidRPr="00B4462E" w:rsidRDefault="00E924A9" w:rsidP="005726D4">
            <w:pPr>
              <w:keepNext/>
              <w:keepLines/>
              <w:suppressAutoHyphens w:val="0"/>
              <w:spacing w:before="20" w:after="20"/>
              <w:ind w:right="113"/>
              <w:jc w:val="right"/>
            </w:pP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69E15B03" w14:textId="77777777" w:rsidR="00E924A9" w:rsidRPr="00B4462E" w:rsidRDefault="00E924A9" w:rsidP="005726D4">
            <w:pPr>
              <w:keepNext/>
              <w:keepLines/>
              <w:suppressAutoHyphens w:val="0"/>
              <w:spacing w:before="20" w:after="20"/>
              <w:ind w:right="113"/>
              <w:jc w:val="right"/>
            </w:pPr>
          </w:p>
        </w:tc>
        <w:tc>
          <w:tcPr>
            <w:tcW w:w="298"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056D679F" w14:textId="77777777" w:rsidR="00E924A9" w:rsidRPr="00B4462E" w:rsidRDefault="00E924A9" w:rsidP="005726D4">
            <w:pPr>
              <w:keepNext/>
              <w:keepLines/>
              <w:suppressAutoHyphens w:val="0"/>
              <w:spacing w:before="20" w:after="20"/>
              <w:ind w:right="113"/>
              <w:jc w:val="right"/>
            </w:pPr>
          </w:p>
        </w:tc>
        <w:tc>
          <w:tcPr>
            <w:tcW w:w="321"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512CF6F5" w14:textId="77777777" w:rsidR="00E924A9" w:rsidRPr="00B4462E" w:rsidRDefault="00E924A9" w:rsidP="005726D4">
            <w:pPr>
              <w:keepNext/>
              <w:keepLines/>
              <w:suppressAutoHyphens w:val="0"/>
              <w:spacing w:before="20" w:after="20"/>
              <w:ind w:right="113"/>
              <w:jc w:val="right"/>
            </w:pPr>
          </w:p>
        </w:tc>
        <w:tc>
          <w:tcPr>
            <w:tcW w:w="321"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450AF7AF" w14:textId="77777777" w:rsidR="00E924A9" w:rsidRPr="00B4462E" w:rsidRDefault="00E924A9" w:rsidP="005726D4">
            <w:pPr>
              <w:keepNext/>
              <w:keepLines/>
              <w:suppressAutoHyphens w:val="0"/>
              <w:spacing w:before="20" w:after="20"/>
              <w:ind w:right="113"/>
              <w:jc w:val="right"/>
            </w:pPr>
          </w:p>
        </w:tc>
        <w:tc>
          <w:tcPr>
            <w:tcW w:w="321"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50CCD6E1" w14:textId="77777777" w:rsidR="00E924A9" w:rsidRPr="00B4462E" w:rsidRDefault="00E924A9" w:rsidP="005726D4">
            <w:pPr>
              <w:keepNext/>
              <w:keepLines/>
              <w:suppressAutoHyphens w:val="0"/>
              <w:spacing w:before="20" w:after="20"/>
              <w:ind w:right="113"/>
              <w:jc w:val="right"/>
            </w:pPr>
          </w:p>
        </w:tc>
        <w:tc>
          <w:tcPr>
            <w:tcW w:w="321"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5D5C5B90" w14:textId="77777777" w:rsidR="00E924A9" w:rsidRPr="00B4462E" w:rsidRDefault="00E924A9" w:rsidP="005726D4">
            <w:pPr>
              <w:keepNext/>
              <w:keepLines/>
              <w:suppressAutoHyphens w:val="0"/>
              <w:spacing w:before="20" w:after="20"/>
              <w:ind w:right="113"/>
              <w:jc w:val="right"/>
            </w:pPr>
          </w:p>
        </w:tc>
        <w:tc>
          <w:tcPr>
            <w:tcW w:w="321" w:type="dxa"/>
            <w:tcBorders>
              <w:top w:val="single" w:sz="2" w:space="0" w:color="auto"/>
              <w:left w:val="dashSmallGap" w:sz="4" w:space="0" w:color="003366"/>
              <w:bottom w:val="single" w:sz="2" w:space="0" w:color="auto"/>
              <w:right w:val="dashSmallGap" w:sz="4" w:space="0" w:color="003366"/>
            </w:tcBorders>
            <w:shd w:val="clear" w:color="auto" w:fill="auto"/>
            <w:vAlign w:val="bottom"/>
          </w:tcPr>
          <w:p w14:paraId="3B319DBF" w14:textId="77777777" w:rsidR="00E924A9" w:rsidRPr="00B4462E" w:rsidRDefault="00E924A9" w:rsidP="005726D4">
            <w:pPr>
              <w:keepNext/>
              <w:keepLines/>
              <w:suppressAutoHyphens w:val="0"/>
              <w:spacing w:before="20" w:after="20"/>
              <w:ind w:right="113"/>
              <w:jc w:val="right"/>
            </w:pPr>
          </w:p>
        </w:tc>
      </w:tr>
      <w:tr w:rsidR="00132C71" w:rsidRPr="00B4462E" w14:paraId="2F91FF08" w14:textId="77777777" w:rsidTr="00586703">
        <w:trPr>
          <w:cantSplit/>
        </w:trPr>
        <w:tc>
          <w:tcPr>
            <w:tcW w:w="3134" w:type="dxa"/>
            <w:vMerge/>
            <w:tcBorders>
              <w:left w:val="dashSmallGap" w:sz="4" w:space="0" w:color="000080"/>
              <w:bottom w:val="single" w:sz="12" w:space="0" w:color="auto"/>
              <w:right w:val="dashSmallGap" w:sz="4" w:space="0" w:color="000080"/>
            </w:tcBorders>
            <w:shd w:val="pct12" w:color="auto" w:fill="auto"/>
          </w:tcPr>
          <w:p w14:paraId="5DD489EF" w14:textId="77777777" w:rsidR="00E924A9" w:rsidRPr="00B4462E" w:rsidRDefault="00E924A9" w:rsidP="00132C71">
            <w:pPr>
              <w:suppressAutoHyphens w:val="0"/>
              <w:spacing w:before="40" w:after="40" w:line="220" w:lineRule="exact"/>
              <w:ind w:right="113"/>
              <w:rPr>
                <w:b/>
              </w:rPr>
            </w:pPr>
          </w:p>
        </w:tc>
        <w:tc>
          <w:tcPr>
            <w:tcW w:w="5490" w:type="dxa"/>
            <w:tcBorders>
              <w:top w:val="single" w:sz="2" w:space="0" w:color="auto"/>
              <w:left w:val="dashSmallGap" w:sz="4" w:space="0" w:color="000080"/>
              <w:bottom w:val="single" w:sz="12" w:space="0" w:color="auto"/>
              <w:right w:val="dashSmallGap" w:sz="4" w:space="0" w:color="000080"/>
            </w:tcBorders>
            <w:shd w:val="pct12" w:color="auto" w:fill="auto"/>
            <w:vAlign w:val="bottom"/>
          </w:tcPr>
          <w:p w14:paraId="3DBC6D91" w14:textId="197C7DEA" w:rsidR="00E924A9" w:rsidRPr="00B4462E" w:rsidRDefault="00E924A9" w:rsidP="005726D4">
            <w:pPr>
              <w:numPr>
                <w:ilvl w:val="0"/>
                <w:numId w:val="19"/>
              </w:numPr>
              <w:tabs>
                <w:tab w:val="clear" w:pos="644"/>
              </w:tabs>
              <w:suppressAutoHyphens w:val="0"/>
              <w:spacing w:before="20" w:after="20"/>
              <w:ind w:left="113" w:right="113" w:firstLine="0"/>
            </w:pPr>
            <w:proofErr w:type="gramStart"/>
            <w:r w:rsidRPr="00B4462E">
              <w:t>other</w:t>
            </w:r>
            <w:proofErr w:type="gramEnd"/>
            <w:r w:rsidR="00557A25">
              <w:t>?</w:t>
            </w:r>
            <w:r w:rsidRPr="00B4462E">
              <w:t xml:space="preserve"> (</w:t>
            </w:r>
            <w:r w:rsidRPr="00B4462E">
              <w:rPr>
                <w:i/>
              </w:rPr>
              <w:t>countries to add as many as needed</w:t>
            </w:r>
            <w:r w:rsidR="00557A25">
              <w:t>)</w:t>
            </w:r>
          </w:p>
        </w:tc>
        <w:tc>
          <w:tcPr>
            <w:tcW w:w="298" w:type="dxa"/>
            <w:tcBorders>
              <w:top w:val="single" w:sz="2" w:space="0" w:color="auto"/>
              <w:left w:val="dashSmallGap" w:sz="4" w:space="0" w:color="000080"/>
              <w:bottom w:val="single" w:sz="12" w:space="0" w:color="auto"/>
              <w:right w:val="dashSmallGap" w:sz="4" w:space="0" w:color="000080"/>
            </w:tcBorders>
            <w:shd w:val="clear" w:color="auto" w:fill="auto"/>
            <w:vAlign w:val="bottom"/>
          </w:tcPr>
          <w:p w14:paraId="00C4220E"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0080"/>
              <w:bottom w:val="single" w:sz="12" w:space="0" w:color="auto"/>
              <w:right w:val="dashSmallGap" w:sz="4" w:space="0" w:color="000080"/>
            </w:tcBorders>
            <w:shd w:val="clear" w:color="auto" w:fill="auto"/>
            <w:vAlign w:val="bottom"/>
          </w:tcPr>
          <w:p w14:paraId="7F5B2669"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0080"/>
              <w:bottom w:val="single" w:sz="12" w:space="0" w:color="auto"/>
              <w:right w:val="dashSmallGap" w:sz="4" w:space="0" w:color="000080"/>
            </w:tcBorders>
            <w:shd w:val="clear" w:color="auto" w:fill="auto"/>
            <w:vAlign w:val="bottom"/>
          </w:tcPr>
          <w:p w14:paraId="66DD743E"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0080"/>
              <w:bottom w:val="single" w:sz="12" w:space="0" w:color="auto"/>
              <w:right w:val="dashSmallGap" w:sz="4" w:space="0" w:color="000080"/>
            </w:tcBorders>
            <w:shd w:val="clear" w:color="auto" w:fill="auto"/>
            <w:vAlign w:val="bottom"/>
          </w:tcPr>
          <w:p w14:paraId="58C15BB1"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0080"/>
              <w:bottom w:val="single" w:sz="12" w:space="0" w:color="auto"/>
              <w:right w:val="dashSmallGap" w:sz="4" w:space="0" w:color="000080"/>
            </w:tcBorders>
            <w:shd w:val="clear" w:color="auto" w:fill="auto"/>
            <w:vAlign w:val="bottom"/>
          </w:tcPr>
          <w:p w14:paraId="0CE78818"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0080"/>
              <w:bottom w:val="single" w:sz="12" w:space="0" w:color="auto"/>
              <w:right w:val="dashSmallGap" w:sz="4" w:space="0" w:color="000080"/>
            </w:tcBorders>
            <w:shd w:val="clear" w:color="auto" w:fill="auto"/>
            <w:vAlign w:val="bottom"/>
          </w:tcPr>
          <w:p w14:paraId="295CBEB0"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0080"/>
              <w:bottom w:val="single" w:sz="12" w:space="0" w:color="auto"/>
              <w:right w:val="dashSmallGap" w:sz="4" w:space="0" w:color="000080"/>
            </w:tcBorders>
            <w:shd w:val="clear" w:color="auto" w:fill="auto"/>
            <w:vAlign w:val="bottom"/>
          </w:tcPr>
          <w:p w14:paraId="660C21BA" w14:textId="77777777" w:rsidR="00E924A9" w:rsidRPr="00B4462E" w:rsidRDefault="00E924A9" w:rsidP="005726D4">
            <w:pPr>
              <w:suppressAutoHyphens w:val="0"/>
              <w:spacing w:before="20" w:after="20"/>
              <w:ind w:right="113"/>
              <w:jc w:val="right"/>
            </w:pPr>
          </w:p>
        </w:tc>
        <w:tc>
          <w:tcPr>
            <w:tcW w:w="298" w:type="dxa"/>
            <w:tcBorders>
              <w:top w:val="single" w:sz="2" w:space="0" w:color="auto"/>
              <w:left w:val="dashSmallGap" w:sz="4" w:space="0" w:color="000080"/>
              <w:bottom w:val="single" w:sz="12" w:space="0" w:color="auto"/>
              <w:right w:val="dashSmallGap" w:sz="4" w:space="0" w:color="000080"/>
            </w:tcBorders>
            <w:shd w:val="clear" w:color="auto" w:fill="auto"/>
            <w:vAlign w:val="bottom"/>
          </w:tcPr>
          <w:p w14:paraId="7A76DAD2"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0080"/>
              <w:bottom w:val="single" w:sz="12" w:space="0" w:color="auto"/>
              <w:right w:val="dashSmallGap" w:sz="4" w:space="0" w:color="000080"/>
            </w:tcBorders>
            <w:shd w:val="clear" w:color="auto" w:fill="auto"/>
            <w:vAlign w:val="bottom"/>
          </w:tcPr>
          <w:p w14:paraId="3CB5ACF7"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0080"/>
              <w:bottom w:val="single" w:sz="12" w:space="0" w:color="auto"/>
              <w:right w:val="dashSmallGap" w:sz="4" w:space="0" w:color="000080"/>
            </w:tcBorders>
            <w:shd w:val="clear" w:color="auto" w:fill="auto"/>
            <w:vAlign w:val="bottom"/>
          </w:tcPr>
          <w:p w14:paraId="20B9512E"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0080"/>
              <w:bottom w:val="single" w:sz="12" w:space="0" w:color="auto"/>
              <w:right w:val="dashSmallGap" w:sz="4" w:space="0" w:color="000080"/>
            </w:tcBorders>
            <w:shd w:val="clear" w:color="auto" w:fill="auto"/>
            <w:vAlign w:val="bottom"/>
          </w:tcPr>
          <w:p w14:paraId="006C1633"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0080"/>
              <w:bottom w:val="single" w:sz="12" w:space="0" w:color="auto"/>
              <w:right w:val="dashSmallGap" w:sz="4" w:space="0" w:color="000080"/>
            </w:tcBorders>
            <w:shd w:val="clear" w:color="auto" w:fill="auto"/>
            <w:vAlign w:val="bottom"/>
          </w:tcPr>
          <w:p w14:paraId="4D9C56C0" w14:textId="77777777" w:rsidR="00E924A9" w:rsidRPr="00B4462E" w:rsidRDefault="00E924A9" w:rsidP="005726D4">
            <w:pPr>
              <w:suppressAutoHyphens w:val="0"/>
              <w:spacing w:before="20" w:after="20"/>
              <w:ind w:right="113"/>
              <w:jc w:val="right"/>
            </w:pPr>
          </w:p>
        </w:tc>
        <w:tc>
          <w:tcPr>
            <w:tcW w:w="321" w:type="dxa"/>
            <w:tcBorders>
              <w:top w:val="single" w:sz="2" w:space="0" w:color="auto"/>
              <w:left w:val="dashSmallGap" w:sz="4" w:space="0" w:color="000080"/>
              <w:bottom w:val="single" w:sz="12" w:space="0" w:color="auto"/>
              <w:right w:val="dashSmallGap" w:sz="4" w:space="0" w:color="000080"/>
            </w:tcBorders>
            <w:shd w:val="clear" w:color="auto" w:fill="auto"/>
            <w:vAlign w:val="bottom"/>
          </w:tcPr>
          <w:p w14:paraId="01B8F4BF" w14:textId="77777777" w:rsidR="00E924A9" w:rsidRPr="00B4462E" w:rsidRDefault="00E924A9" w:rsidP="005726D4">
            <w:pPr>
              <w:suppressAutoHyphens w:val="0"/>
              <w:spacing w:before="20" w:after="20"/>
              <w:ind w:right="113"/>
              <w:jc w:val="right"/>
            </w:pPr>
          </w:p>
        </w:tc>
      </w:tr>
    </w:tbl>
    <w:p w14:paraId="0EF19FDE" w14:textId="57F73E91" w:rsidR="0098323A" w:rsidRPr="00B4462E" w:rsidRDefault="0098323A"/>
    <w:tbl>
      <w:tblPr>
        <w:tblW w:w="12616" w:type="dxa"/>
        <w:tblInd w:w="284" w:type="dxa"/>
        <w:tblBorders>
          <w:top w:val="dashSmallGap" w:sz="4" w:space="0" w:color="003366"/>
          <w:left w:val="dashSmallGap" w:sz="4" w:space="0" w:color="003366"/>
          <w:bottom w:val="dashSmallGap" w:sz="4" w:space="0" w:color="003366"/>
          <w:right w:val="dashSmallGap" w:sz="4" w:space="0" w:color="003366"/>
          <w:insideH w:val="dashSmallGap" w:sz="4" w:space="0" w:color="003366"/>
          <w:insideV w:val="dashSmallGap" w:sz="4" w:space="0" w:color="003366"/>
        </w:tblBorders>
        <w:tblLayout w:type="fixed"/>
        <w:tblCellMar>
          <w:left w:w="70" w:type="dxa"/>
          <w:right w:w="70" w:type="dxa"/>
        </w:tblCellMar>
        <w:tblLook w:val="0000" w:firstRow="0" w:lastRow="0" w:firstColumn="0" w:lastColumn="0" w:noHBand="0" w:noVBand="0"/>
      </w:tblPr>
      <w:tblGrid>
        <w:gridCol w:w="2977"/>
        <w:gridCol w:w="5585"/>
        <w:gridCol w:w="319"/>
        <w:gridCol w:w="306"/>
        <w:gridCol w:w="360"/>
        <w:gridCol w:w="324"/>
        <w:gridCol w:w="305"/>
        <w:gridCol w:w="305"/>
        <w:gridCol w:w="305"/>
        <w:gridCol w:w="305"/>
        <w:gridCol w:w="305"/>
        <w:gridCol w:w="305"/>
        <w:gridCol w:w="305"/>
        <w:gridCol w:w="305"/>
        <w:gridCol w:w="305"/>
      </w:tblGrid>
      <w:tr w:rsidR="00071AED" w:rsidRPr="00B4462E" w14:paraId="480C76A7" w14:textId="77777777" w:rsidTr="00904A97">
        <w:trPr>
          <w:cantSplit/>
          <w:trHeight w:val="234"/>
          <w:tblHeader/>
        </w:trPr>
        <w:tc>
          <w:tcPr>
            <w:tcW w:w="2977" w:type="dxa"/>
            <w:tcBorders>
              <w:top w:val="single" w:sz="4" w:space="0" w:color="auto"/>
              <w:bottom w:val="nil"/>
            </w:tcBorders>
            <w:shd w:val="clear" w:color="auto" w:fill="E0E0E0"/>
            <w:vAlign w:val="center"/>
          </w:tcPr>
          <w:p w14:paraId="668EB67A" w14:textId="77777777" w:rsidR="00071AED" w:rsidRPr="00B4462E" w:rsidRDefault="00071AED" w:rsidP="007A785A">
            <w:pPr>
              <w:pStyle w:val="Heading5"/>
              <w:widowControl w:val="0"/>
              <w:spacing w:before="40" w:after="40"/>
              <w:rPr>
                <w:i/>
                <w:iCs/>
              </w:rPr>
            </w:pPr>
          </w:p>
        </w:tc>
        <w:tc>
          <w:tcPr>
            <w:tcW w:w="5585" w:type="dxa"/>
            <w:tcBorders>
              <w:top w:val="single" w:sz="4" w:space="0" w:color="auto"/>
              <w:bottom w:val="nil"/>
            </w:tcBorders>
            <w:shd w:val="clear" w:color="auto" w:fill="E0E0E0"/>
            <w:vAlign w:val="center"/>
          </w:tcPr>
          <w:p w14:paraId="0BFB5452" w14:textId="77777777" w:rsidR="00071AED" w:rsidRPr="00B4462E" w:rsidRDefault="00071AED" w:rsidP="007A785A">
            <w:pPr>
              <w:widowControl w:val="0"/>
              <w:spacing w:before="40" w:after="40"/>
              <w:jc w:val="center"/>
              <w:rPr>
                <w:b/>
                <w:i/>
                <w:iCs/>
              </w:rPr>
            </w:pPr>
          </w:p>
        </w:tc>
        <w:tc>
          <w:tcPr>
            <w:tcW w:w="4054" w:type="dxa"/>
            <w:gridSpan w:val="13"/>
            <w:tcBorders>
              <w:top w:val="single" w:sz="4" w:space="0" w:color="auto"/>
              <w:bottom w:val="single" w:sz="8" w:space="0" w:color="auto"/>
            </w:tcBorders>
            <w:shd w:val="clear" w:color="auto" w:fill="E0E0E0"/>
            <w:vAlign w:val="bottom"/>
          </w:tcPr>
          <w:p w14:paraId="43DE73C7" w14:textId="77777777" w:rsidR="00071AED" w:rsidRPr="00B4462E" w:rsidRDefault="00071AED" w:rsidP="007A785A">
            <w:pPr>
              <w:pStyle w:val="Heading5"/>
              <w:widowControl w:val="0"/>
              <w:spacing w:before="40" w:after="40"/>
              <w:jc w:val="center"/>
              <w:rPr>
                <w:b/>
                <w:iCs/>
              </w:rPr>
            </w:pPr>
            <w:proofErr w:type="spellStart"/>
            <w:r w:rsidRPr="00B4462E">
              <w:rPr>
                <w:b/>
                <w:iCs/>
              </w:rPr>
              <w:t>ISCED</w:t>
            </w:r>
            <w:proofErr w:type="spellEnd"/>
            <w:r w:rsidRPr="00B4462E">
              <w:rPr>
                <w:b/>
                <w:iCs/>
              </w:rPr>
              <w:t xml:space="preserve"> Levels</w:t>
            </w:r>
          </w:p>
        </w:tc>
      </w:tr>
      <w:tr w:rsidR="00071AED" w:rsidRPr="00B4462E" w14:paraId="494CA5A2" w14:textId="77777777" w:rsidTr="00904A97">
        <w:trPr>
          <w:cantSplit/>
          <w:trHeight w:val="332"/>
          <w:tblHeader/>
        </w:trPr>
        <w:tc>
          <w:tcPr>
            <w:tcW w:w="2977" w:type="dxa"/>
            <w:tcBorders>
              <w:top w:val="nil"/>
              <w:bottom w:val="single" w:sz="12" w:space="0" w:color="auto"/>
            </w:tcBorders>
            <w:shd w:val="clear" w:color="auto" w:fill="E0E0E0"/>
          </w:tcPr>
          <w:p w14:paraId="2130CAF3" w14:textId="77777777" w:rsidR="00071AED" w:rsidRPr="00B4462E" w:rsidRDefault="00071AED" w:rsidP="007A785A">
            <w:pPr>
              <w:pStyle w:val="Document1"/>
              <w:keepNext w:val="0"/>
              <w:keepLines w:val="0"/>
              <w:tabs>
                <w:tab w:val="clear" w:pos="-720"/>
              </w:tabs>
              <w:suppressAutoHyphens w:val="0"/>
              <w:spacing w:before="40" w:after="40"/>
              <w:rPr>
                <w:rFonts w:ascii="Times New Roman" w:hAnsi="Times New Roman"/>
                <w:b/>
                <w:snapToGrid/>
                <w:lang w:val="en-GB"/>
              </w:rPr>
            </w:pPr>
            <w:r w:rsidRPr="005726D4">
              <w:rPr>
                <w:rFonts w:ascii="Times New Roman" w:hAnsi="Times New Roman"/>
                <w:b/>
                <w:lang w:val="en-GB"/>
              </w:rPr>
              <w:t>Competence</w:t>
            </w:r>
            <w:r w:rsidRPr="005726D4" w:rsidDel="006C7FB6">
              <w:rPr>
                <w:rFonts w:ascii="Times New Roman" w:hAnsi="Times New Roman"/>
                <w:b/>
                <w:lang w:val="en-GB"/>
              </w:rPr>
              <w:t xml:space="preserve"> </w:t>
            </w:r>
          </w:p>
        </w:tc>
        <w:tc>
          <w:tcPr>
            <w:tcW w:w="5585" w:type="dxa"/>
            <w:tcBorders>
              <w:top w:val="nil"/>
              <w:bottom w:val="single" w:sz="12" w:space="0" w:color="auto"/>
            </w:tcBorders>
            <w:shd w:val="clear" w:color="auto" w:fill="E0E0E0"/>
          </w:tcPr>
          <w:p w14:paraId="67E67D6E" w14:textId="77777777" w:rsidR="00071AED" w:rsidRPr="00B4462E" w:rsidRDefault="00071AED" w:rsidP="007A785A">
            <w:pPr>
              <w:widowControl w:val="0"/>
              <w:spacing w:before="40" w:after="40"/>
              <w:ind w:left="360"/>
              <w:rPr>
                <w:b/>
              </w:rPr>
            </w:pPr>
            <w:r w:rsidRPr="00B4462E">
              <w:rPr>
                <w:b/>
              </w:rPr>
              <w:t>Expected outcomes</w:t>
            </w:r>
          </w:p>
        </w:tc>
        <w:tc>
          <w:tcPr>
            <w:tcW w:w="319" w:type="dxa"/>
            <w:tcBorders>
              <w:top w:val="single" w:sz="8" w:space="0" w:color="auto"/>
              <w:bottom w:val="single" w:sz="12" w:space="0" w:color="auto"/>
            </w:tcBorders>
            <w:shd w:val="clear" w:color="auto" w:fill="E0E0E0"/>
            <w:vAlign w:val="center"/>
          </w:tcPr>
          <w:p w14:paraId="1066C4CC" w14:textId="77777777" w:rsidR="00071AED" w:rsidRPr="00B4462E" w:rsidRDefault="00071AED" w:rsidP="00586703">
            <w:pPr>
              <w:widowControl w:val="0"/>
              <w:spacing w:before="40" w:after="40" w:line="200" w:lineRule="atLeast"/>
              <w:ind w:left="-57" w:right="-57"/>
              <w:jc w:val="center"/>
              <w:rPr>
                <w:b/>
              </w:rPr>
            </w:pPr>
            <w:r w:rsidRPr="00B4462E">
              <w:rPr>
                <w:b/>
              </w:rPr>
              <w:t>0</w:t>
            </w:r>
          </w:p>
        </w:tc>
        <w:tc>
          <w:tcPr>
            <w:tcW w:w="306" w:type="dxa"/>
            <w:tcBorders>
              <w:top w:val="single" w:sz="8" w:space="0" w:color="auto"/>
              <w:bottom w:val="single" w:sz="12" w:space="0" w:color="auto"/>
            </w:tcBorders>
            <w:shd w:val="clear" w:color="auto" w:fill="E0E0E0"/>
            <w:vAlign w:val="center"/>
          </w:tcPr>
          <w:p w14:paraId="519885CC" w14:textId="77777777" w:rsidR="00071AED" w:rsidRPr="00B4462E" w:rsidRDefault="00071AED" w:rsidP="00586703">
            <w:pPr>
              <w:widowControl w:val="0"/>
              <w:spacing w:before="40" w:after="40" w:line="200" w:lineRule="atLeast"/>
              <w:ind w:left="-57" w:right="-57"/>
              <w:jc w:val="center"/>
              <w:rPr>
                <w:b/>
              </w:rPr>
            </w:pPr>
            <w:r w:rsidRPr="00B4462E">
              <w:rPr>
                <w:b/>
              </w:rPr>
              <w:t>1</w:t>
            </w:r>
          </w:p>
        </w:tc>
        <w:tc>
          <w:tcPr>
            <w:tcW w:w="360" w:type="dxa"/>
            <w:tcBorders>
              <w:top w:val="single" w:sz="8" w:space="0" w:color="auto"/>
              <w:bottom w:val="single" w:sz="12" w:space="0" w:color="auto"/>
            </w:tcBorders>
            <w:shd w:val="clear" w:color="auto" w:fill="E0E0E0"/>
            <w:vAlign w:val="center"/>
          </w:tcPr>
          <w:p w14:paraId="6351CC15" w14:textId="77777777" w:rsidR="00071AED" w:rsidRPr="00B4462E" w:rsidRDefault="00071AED" w:rsidP="00586703">
            <w:pPr>
              <w:widowControl w:val="0"/>
              <w:spacing w:before="40" w:after="40" w:line="200" w:lineRule="atLeast"/>
              <w:ind w:left="-57" w:right="-57"/>
              <w:jc w:val="center"/>
              <w:rPr>
                <w:b/>
              </w:rPr>
            </w:pPr>
            <w:r w:rsidRPr="00B4462E">
              <w:rPr>
                <w:b/>
              </w:rPr>
              <w:t>2</w:t>
            </w:r>
          </w:p>
        </w:tc>
        <w:tc>
          <w:tcPr>
            <w:tcW w:w="324" w:type="dxa"/>
            <w:tcBorders>
              <w:top w:val="single" w:sz="8" w:space="0" w:color="auto"/>
              <w:bottom w:val="single" w:sz="12" w:space="0" w:color="auto"/>
            </w:tcBorders>
            <w:shd w:val="clear" w:color="auto" w:fill="E0E0E0"/>
            <w:vAlign w:val="center"/>
          </w:tcPr>
          <w:p w14:paraId="540F2DD3" w14:textId="77777777" w:rsidR="00071AED" w:rsidRPr="00B4462E" w:rsidRDefault="00FD6B27" w:rsidP="00586703">
            <w:pPr>
              <w:widowControl w:val="0"/>
              <w:spacing w:before="40" w:after="40" w:line="200" w:lineRule="atLeast"/>
              <w:ind w:left="-57" w:right="-57"/>
              <w:jc w:val="center"/>
              <w:rPr>
                <w:b/>
              </w:rPr>
            </w:pPr>
            <w:r w:rsidRPr="00B4462E">
              <w:rPr>
                <w:b/>
              </w:rPr>
              <w:t>25</w:t>
            </w:r>
          </w:p>
        </w:tc>
        <w:tc>
          <w:tcPr>
            <w:tcW w:w="305" w:type="dxa"/>
            <w:tcBorders>
              <w:top w:val="single" w:sz="8" w:space="0" w:color="auto"/>
              <w:bottom w:val="single" w:sz="12" w:space="0" w:color="auto"/>
            </w:tcBorders>
            <w:shd w:val="clear" w:color="auto" w:fill="E0E0E0"/>
            <w:vAlign w:val="center"/>
          </w:tcPr>
          <w:p w14:paraId="655DDC94" w14:textId="77777777" w:rsidR="00071AED" w:rsidRPr="00B4462E" w:rsidRDefault="00FD6B27" w:rsidP="00586703">
            <w:pPr>
              <w:widowControl w:val="0"/>
              <w:spacing w:before="40" w:after="40" w:line="200" w:lineRule="atLeast"/>
              <w:ind w:left="-57" w:right="-57"/>
              <w:jc w:val="center"/>
              <w:rPr>
                <w:b/>
              </w:rPr>
            </w:pPr>
            <w:r w:rsidRPr="00B4462E">
              <w:rPr>
                <w:b/>
              </w:rPr>
              <w:t>3</w:t>
            </w:r>
          </w:p>
        </w:tc>
        <w:tc>
          <w:tcPr>
            <w:tcW w:w="305" w:type="dxa"/>
            <w:tcBorders>
              <w:top w:val="single" w:sz="8" w:space="0" w:color="auto"/>
              <w:bottom w:val="single" w:sz="12" w:space="0" w:color="auto"/>
            </w:tcBorders>
            <w:shd w:val="clear" w:color="auto" w:fill="E0E0E0"/>
            <w:vAlign w:val="center"/>
          </w:tcPr>
          <w:p w14:paraId="5CE40D4E" w14:textId="77777777" w:rsidR="00071AED" w:rsidRPr="00B4462E" w:rsidRDefault="00FD6B27" w:rsidP="00586703">
            <w:pPr>
              <w:widowControl w:val="0"/>
              <w:spacing w:before="40" w:after="40" w:line="200" w:lineRule="atLeast"/>
              <w:ind w:left="-57" w:right="-57"/>
              <w:jc w:val="center"/>
              <w:rPr>
                <w:b/>
              </w:rPr>
            </w:pPr>
            <w:r w:rsidRPr="00B4462E">
              <w:rPr>
                <w:b/>
              </w:rPr>
              <w:t>35</w:t>
            </w:r>
          </w:p>
        </w:tc>
        <w:tc>
          <w:tcPr>
            <w:tcW w:w="305" w:type="dxa"/>
            <w:tcBorders>
              <w:top w:val="single" w:sz="8" w:space="0" w:color="auto"/>
              <w:bottom w:val="single" w:sz="12" w:space="0" w:color="auto"/>
            </w:tcBorders>
            <w:shd w:val="clear" w:color="auto" w:fill="E0E0E0"/>
            <w:vAlign w:val="center"/>
          </w:tcPr>
          <w:p w14:paraId="33DF469F" w14:textId="77777777" w:rsidR="00071AED" w:rsidRPr="00B4462E" w:rsidRDefault="00FD6B27" w:rsidP="00586703">
            <w:pPr>
              <w:pStyle w:val="Heading2"/>
              <w:widowControl w:val="0"/>
              <w:spacing w:before="40" w:after="40" w:line="200" w:lineRule="atLeast"/>
              <w:ind w:left="-57" w:right="-57"/>
              <w:jc w:val="center"/>
              <w:rPr>
                <w:b/>
              </w:rPr>
            </w:pPr>
            <w:r w:rsidRPr="00B4462E">
              <w:rPr>
                <w:b/>
              </w:rPr>
              <w:t>4</w:t>
            </w:r>
          </w:p>
        </w:tc>
        <w:tc>
          <w:tcPr>
            <w:tcW w:w="305" w:type="dxa"/>
            <w:tcBorders>
              <w:top w:val="single" w:sz="8" w:space="0" w:color="auto"/>
              <w:bottom w:val="single" w:sz="12" w:space="0" w:color="auto"/>
            </w:tcBorders>
            <w:shd w:val="clear" w:color="auto" w:fill="E0E0E0"/>
            <w:vAlign w:val="center"/>
          </w:tcPr>
          <w:p w14:paraId="17A52113" w14:textId="77777777" w:rsidR="00071AED" w:rsidRPr="00B4462E" w:rsidRDefault="00FD6B27" w:rsidP="00586703">
            <w:pPr>
              <w:pStyle w:val="Heading2"/>
              <w:widowControl w:val="0"/>
              <w:spacing w:before="40" w:after="40" w:line="200" w:lineRule="atLeast"/>
              <w:ind w:left="-57" w:right="-57"/>
              <w:jc w:val="center"/>
              <w:rPr>
                <w:b/>
              </w:rPr>
            </w:pPr>
            <w:r w:rsidRPr="00B4462E">
              <w:rPr>
                <w:b/>
              </w:rPr>
              <w:t>45</w:t>
            </w:r>
          </w:p>
        </w:tc>
        <w:tc>
          <w:tcPr>
            <w:tcW w:w="305" w:type="dxa"/>
            <w:tcBorders>
              <w:top w:val="single" w:sz="8" w:space="0" w:color="auto"/>
              <w:bottom w:val="single" w:sz="12" w:space="0" w:color="auto"/>
            </w:tcBorders>
            <w:shd w:val="clear" w:color="auto" w:fill="E0E0E0"/>
            <w:vAlign w:val="center"/>
          </w:tcPr>
          <w:p w14:paraId="34F28B2D" w14:textId="77777777" w:rsidR="00071AED" w:rsidRPr="00B4462E" w:rsidRDefault="00FD6B27" w:rsidP="00586703">
            <w:pPr>
              <w:pStyle w:val="Heading2"/>
              <w:widowControl w:val="0"/>
              <w:spacing w:before="40" w:after="40" w:line="200" w:lineRule="atLeast"/>
              <w:ind w:left="-57" w:right="-57"/>
              <w:jc w:val="center"/>
              <w:rPr>
                <w:b/>
              </w:rPr>
            </w:pPr>
            <w:r w:rsidRPr="00B4462E">
              <w:rPr>
                <w:b/>
              </w:rPr>
              <w:t>5</w:t>
            </w:r>
          </w:p>
        </w:tc>
        <w:tc>
          <w:tcPr>
            <w:tcW w:w="305" w:type="dxa"/>
            <w:tcBorders>
              <w:top w:val="single" w:sz="8" w:space="0" w:color="auto"/>
              <w:bottom w:val="single" w:sz="12" w:space="0" w:color="auto"/>
            </w:tcBorders>
            <w:shd w:val="clear" w:color="auto" w:fill="E0E0E0"/>
            <w:vAlign w:val="center"/>
          </w:tcPr>
          <w:p w14:paraId="57D21CCE" w14:textId="77777777" w:rsidR="00071AED" w:rsidRPr="00B4462E" w:rsidRDefault="00FD6B27" w:rsidP="00586703">
            <w:pPr>
              <w:pStyle w:val="Heading2"/>
              <w:widowControl w:val="0"/>
              <w:spacing w:before="40" w:after="40" w:line="200" w:lineRule="atLeast"/>
              <w:ind w:left="-57" w:right="-57"/>
              <w:jc w:val="center"/>
              <w:rPr>
                <w:b/>
              </w:rPr>
            </w:pPr>
            <w:r w:rsidRPr="00B4462E">
              <w:rPr>
                <w:b/>
              </w:rPr>
              <w:t>55</w:t>
            </w:r>
          </w:p>
        </w:tc>
        <w:tc>
          <w:tcPr>
            <w:tcW w:w="305" w:type="dxa"/>
            <w:tcBorders>
              <w:top w:val="single" w:sz="8" w:space="0" w:color="auto"/>
              <w:bottom w:val="single" w:sz="12" w:space="0" w:color="auto"/>
            </w:tcBorders>
            <w:shd w:val="clear" w:color="auto" w:fill="E0E0E0"/>
            <w:vAlign w:val="center"/>
          </w:tcPr>
          <w:p w14:paraId="32A7F469" w14:textId="77777777" w:rsidR="00071AED" w:rsidRPr="00B4462E" w:rsidRDefault="00FD6B27" w:rsidP="00586703">
            <w:pPr>
              <w:pStyle w:val="Heading2"/>
              <w:widowControl w:val="0"/>
              <w:spacing w:before="40" w:after="40" w:line="200" w:lineRule="atLeast"/>
              <w:ind w:left="-57" w:right="-57"/>
              <w:jc w:val="center"/>
              <w:rPr>
                <w:b/>
              </w:rPr>
            </w:pPr>
            <w:r w:rsidRPr="00B4462E">
              <w:rPr>
                <w:b/>
              </w:rPr>
              <w:t>6</w:t>
            </w:r>
          </w:p>
        </w:tc>
        <w:tc>
          <w:tcPr>
            <w:tcW w:w="305" w:type="dxa"/>
            <w:tcBorders>
              <w:top w:val="single" w:sz="8" w:space="0" w:color="auto"/>
              <w:bottom w:val="single" w:sz="12" w:space="0" w:color="auto"/>
            </w:tcBorders>
            <w:shd w:val="clear" w:color="auto" w:fill="E0E0E0"/>
            <w:vAlign w:val="center"/>
          </w:tcPr>
          <w:p w14:paraId="7058375C" w14:textId="77777777" w:rsidR="00071AED" w:rsidRPr="00B4462E" w:rsidRDefault="00FD6B27" w:rsidP="00586703">
            <w:pPr>
              <w:pStyle w:val="Heading2"/>
              <w:widowControl w:val="0"/>
              <w:spacing w:before="40" w:after="40" w:line="200" w:lineRule="atLeast"/>
              <w:ind w:left="-57" w:right="-57"/>
              <w:jc w:val="center"/>
              <w:rPr>
                <w:b/>
              </w:rPr>
            </w:pPr>
            <w:r w:rsidRPr="00B4462E">
              <w:rPr>
                <w:b/>
              </w:rPr>
              <w:t>7</w:t>
            </w:r>
          </w:p>
        </w:tc>
        <w:tc>
          <w:tcPr>
            <w:tcW w:w="305" w:type="dxa"/>
            <w:tcBorders>
              <w:top w:val="single" w:sz="8" w:space="0" w:color="auto"/>
              <w:bottom w:val="single" w:sz="12" w:space="0" w:color="auto"/>
            </w:tcBorders>
            <w:shd w:val="clear" w:color="auto" w:fill="E0E0E0"/>
            <w:vAlign w:val="center"/>
          </w:tcPr>
          <w:p w14:paraId="0350AEC0" w14:textId="77777777" w:rsidR="00071AED" w:rsidRPr="00B4462E" w:rsidRDefault="00FD6B27" w:rsidP="00586703">
            <w:pPr>
              <w:pStyle w:val="Heading2"/>
              <w:widowControl w:val="0"/>
              <w:spacing w:before="40" w:after="40" w:line="200" w:lineRule="atLeast"/>
              <w:ind w:left="-57" w:right="-57"/>
              <w:jc w:val="center"/>
              <w:rPr>
                <w:b/>
              </w:rPr>
            </w:pPr>
            <w:r w:rsidRPr="00B4462E">
              <w:rPr>
                <w:b/>
              </w:rPr>
              <w:t>8</w:t>
            </w:r>
          </w:p>
        </w:tc>
      </w:tr>
      <w:tr w:rsidR="00071AED" w:rsidRPr="00B4462E" w14:paraId="2B885D12" w14:textId="77777777" w:rsidTr="00904A97">
        <w:trPr>
          <w:cantSplit/>
          <w:trHeight w:val="244"/>
        </w:trPr>
        <w:tc>
          <w:tcPr>
            <w:tcW w:w="2977" w:type="dxa"/>
            <w:vMerge w:val="restart"/>
            <w:tcBorders>
              <w:top w:val="single" w:sz="12" w:space="0" w:color="auto"/>
            </w:tcBorders>
            <w:shd w:val="clear" w:color="auto" w:fill="E0E0E0"/>
          </w:tcPr>
          <w:p w14:paraId="1C7B264D" w14:textId="77777777" w:rsidR="00071AED" w:rsidRPr="00B4462E" w:rsidRDefault="00071AED" w:rsidP="00E46E09">
            <w:pPr>
              <w:widowControl w:val="0"/>
              <w:rPr>
                <w:bCs/>
              </w:rPr>
            </w:pPr>
            <w:r w:rsidRPr="00B4462E">
              <w:rPr>
                <w:b/>
              </w:rPr>
              <w:t xml:space="preserve">Learning to be </w:t>
            </w:r>
          </w:p>
          <w:p w14:paraId="3B791869" w14:textId="77777777" w:rsidR="00071AED" w:rsidRPr="00B4462E" w:rsidRDefault="00071AED" w:rsidP="006C7FB6">
            <w:pPr>
              <w:widowControl w:val="0"/>
              <w:rPr>
                <w:b/>
              </w:rPr>
            </w:pPr>
            <w:r w:rsidRPr="00B4462E">
              <w:t>Does education at each level enhance learners’ capacity for:</w:t>
            </w:r>
          </w:p>
        </w:tc>
        <w:tc>
          <w:tcPr>
            <w:tcW w:w="5585" w:type="dxa"/>
            <w:tcBorders>
              <w:top w:val="single" w:sz="12" w:space="0" w:color="auto"/>
            </w:tcBorders>
            <w:shd w:val="clear" w:color="auto" w:fill="E0E0E0"/>
            <w:vAlign w:val="center"/>
          </w:tcPr>
          <w:p w14:paraId="2FAA5614" w14:textId="77777777" w:rsidR="00071AED" w:rsidRPr="00B4462E" w:rsidRDefault="00071AED" w:rsidP="005726D4">
            <w:pPr>
              <w:widowControl w:val="0"/>
              <w:numPr>
                <w:ilvl w:val="0"/>
                <w:numId w:val="19"/>
              </w:numPr>
              <w:suppressAutoHyphens w:val="0"/>
              <w:spacing w:before="40" w:after="40" w:line="240" w:lineRule="auto"/>
              <w:ind w:left="470"/>
            </w:pPr>
            <w:proofErr w:type="gramStart"/>
            <w:r w:rsidRPr="00B4462E">
              <w:t>self-confidence</w:t>
            </w:r>
            <w:proofErr w:type="gramEnd"/>
            <w:r w:rsidRPr="00B4462E">
              <w:t>?</w:t>
            </w:r>
          </w:p>
        </w:tc>
        <w:tc>
          <w:tcPr>
            <w:tcW w:w="319" w:type="dxa"/>
            <w:tcBorders>
              <w:top w:val="single" w:sz="12" w:space="0" w:color="auto"/>
            </w:tcBorders>
            <w:vAlign w:val="center"/>
          </w:tcPr>
          <w:p w14:paraId="34B50041" w14:textId="77777777" w:rsidR="00071AED" w:rsidRPr="00B4462E" w:rsidRDefault="00071AED" w:rsidP="005726D4">
            <w:pPr>
              <w:widowControl w:val="0"/>
              <w:spacing w:before="40" w:after="40" w:line="240" w:lineRule="auto"/>
            </w:pPr>
          </w:p>
        </w:tc>
        <w:tc>
          <w:tcPr>
            <w:tcW w:w="306" w:type="dxa"/>
            <w:tcBorders>
              <w:top w:val="single" w:sz="12" w:space="0" w:color="auto"/>
            </w:tcBorders>
            <w:vAlign w:val="center"/>
          </w:tcPr>
          <w:p w14:paraId="1ED77FED" w14:textId="77777777" w:rsidR="00071AED" w:rsidRPr="00B4462E" w:rsidRDefault="00071AED" w:rsidP="005726D4">
            <w:pPr>
              <w:widowControl w:val="0"/>
              <w:spacing w:before="40" w:after="40" w:line="240" w:lineRule="auto"/>
            </w:pPr>
          </w:p>
        </w:tc>
        <w:tc>
          <w:tcPr>
            <w:tcW w:w="360" w:type="dxa"/>
            <w:tcBorders>
              <w:top w:val="single" w:sz="12" w:space="0" w:color="auto"/>
            </w:tcBorders>
            <w:vAlign w:val="center"/>
          </w:tcPr>
          <w:p w14:paraId="4C53776C" w14:textId="77777777" w:rsidR="00071AED" w:rsidRPr="00B4462E" w:rsidRDefault="00071AED" w:rsidP="005726D4">
            <w:pPr>
              <w:widowControl w:val="0"/>
              <w:spacing w:before="40" w:after="40" w:line="240" w:lineRule="auto"/>
            </w:pPr>
          </w:p>
        </w:tc>
        <w:tc>
          <w:tcPr>
            <w:tcW w:w="324" w:type="dxa"/>
            <w:tcBorders>
              <w:top w:val="single" w:sz="12" w:space="0" w:color="auto"/>
            </w:tcBorders>
            <w:vAlign w:val="center"/>
          </w:tcPr>
          <w:p w14:paraId="39193949" w14:textId="77777777" w:rsidR="00071AED" w:rsidRPr="00B4462E" w:rsidRDefault="00071AED" w:rsidP="005726D4">
            <w:pPr>
              <w:widowControl w:val="0"/>
              <w:spacing w:before="40" w:after="40" w:line="240" w:lineRule="auto"/>
            </w:pPr>
          </w:p>
        </w:tc>
        <w:tc>
          <w:tcPr>
            <w:tcW w:w="305" w:type="dxa"/>
            <w:tcBorders>
              <w:top w:val="single" w:sz="12" w:space="0" w:color="auto"/>
            </w:tcBorders>
            <w:vAlign w:val="center"/>
          </w:tcPr>
          <w:p w14:paraId="17B77133" w14:textId="77777777" w:rsidR="00071AED" w:rsidRPr="00B4462E" w:rsidRDefault="00071AED" w:rsidP="005726D4">
            <w:pPr>
              <w:widowControl w:val="0"/>
              <w:spacing w:before="40" w:after="40" w:line="240" w:lineRule="auto"/>
            </w:pPr>
          </w:p>
        </w:tc>
        <w:tc>
          <w:tcPr>
            <w:tcW w:w="305" w:type="dxa"/>
            <w:tcBorders>
              <w:top w:val="single" w:sz="12" w:space="0" w:color="auto"/>
            </w:tcBorders>
            <w:vAlign w:val="center"/>
          </w:tcPr>
          <w:p w14:paraId="737E7689" w14:textId="77777777" w:rsidR="00071AED" w:rsidRPr="00B4462E" w:rsidRDefault="00071AED" w:rsidP="005726D4">
            <w:pPr>
              <w:widowControl w:val="0"/>
              <w:spacing w:before="40" w:after="40" w:line="240" w:lineRule="auto"/>
            </w:pPr>
          </w:p>
        </w:tc>
        <w:tc>
          <w:tcPr>
            <w:tcW w:w="305" w:type="dxa"/>
            <w:tcBorders>
              <w:top w:val="single" w:sz="12" w:space="0" w:color="auto"/>
            </w:tcBorders>
          </w:tcPr>
          <w:p w14:paraId="55964AC6" w14:textId="77777777" w:rsidR="00071AED" w:rsidRPr="00B4462E" w:rsidRDefault="00071AED" w:rsidP="005726D4">
            <w:pPr>
              <w:widowControl w:val="0"/>
              <w:spacing w:before="40" w:after="40" w:line="240" w:lineRule="auto"/>
            </w:pPr>
          </w:p>
        </w:tc>
        <w:tc>
          <w:tcPr>
            <w:tcW w:w="305" w:type="dxa"/>
            <w:tcBorders>
              <w:top w:val="single" w:sz="12" w:space="0" w:color="auto"/>
            </w:tcBorders>
          </w:tcPr>
          <w:p w14:paraId="01BF6214" w14:textId="77777777" w:rsidR="00071AED" w:rsidRPr="00B4462E" w:rsidRDefault="00071AED" w:rsidP="005726D4">
            <w:pPr>
              <w:widowControl w:val="0"/>
              <w:spacing w:before="40" w:after="40" w:line="240" w:lineRule="auto"/>
            </w:pPr>
          </w:p>
        </w:tc>
        <w:tc>
          <w:tcPr>
            <w:tcW w:w="305" w:type="dxa"/>
            <w:tcBorders>
              <w:top w:val="single" w:sz="12" w:space="0" w:color="auto"/>
            </w:tcBorders>
          </w:tcPr>
          <w:p w14:paraId="26224C12" w14:textId="77777777" w:rsidR="00071AED" w:rsidRPr="00B4462E" w:rsidRDefault="00071AED" w:rsidP="005726D4">
            <w:pPr>
              <w:widowControl w:val="0"/>
              <w:spacing w:before="40" w:after="40" w:line="240" w:lineRule="auto"/>
            </w:pPr>
          </w:p>
        </w:tc>
        <w:tc>
          <w:tcPr>
            <w:tcW w:w="305" w:type="dxa"/>
            <w:tcBorders>
              <w:top w:val="single" w:sz="12" w:space="0" w:color="auto"/>
            </w:tcBorders>
          </w:tcPr>
          <w:p w14:paraId="0CCD07DD" w14:textId="77777777" w:rsidR="00071AED" w:rsidRPr="00B4462E" w:rsidRDefault="00071AED" w:rsidP="005726D4">
            <w:pPr>
              <w:widowControl w:val="0"/>
              <w:spacing w:before="40" w:after="40" w:line="240" w:lineRule="auto"/>
            </w:pPr>
          </w:p>
        </w:tc>
        <w:tc>
          <w:tcPr>
            <w:tcW w:w="305" w:type="dxa"/>
            <w:tcBorders>
              <w:top w:val="single" w:sz="12" w:space="0" w:color="auto"/>
            </w:tcBorders>
          </w:tcPr>
          <w:p w14:paraId="30B3720B" w14:textId="77777777" w:rsidR="00071AED" w:rsidRPr="00B4462E" w:rsidRDefault="00071AED" w:rsidP="005726D4">
            <w:pPr>
              <w:widowControl w:val="0"/>
              <w:spacing w:before="40" w:after="40" w:line="240" w:lineRule="auto"/>
            </w:pPr>
          </w:p>
        </w:tc>
        <w:tc>
          <w:tcPr>
            <w:tcW w:w="305" w:type="dxa"/>
            <w:tcBorders>
              <w:top w:val="single" w:sz="12" w:space="0" w:color="auto"/>
            </w:tcBorders>
          </w:tcPr>
          <w:p w14:paraId="6F2AD1C8" w14:textId="77777777" w:rsidR="00071AED" w:rsidRPr="00B4462E" w:rsidRDefault="00071AED" w:rsidP="005726D4">
            <w:pPr>
              <w:widowControl w:val="0"/>
              <w:spacing w:before="40" w:after="40" w:line="240" w:lineRule="auto"/>
            </w:pPr>
          </w:p>
        </w:tc>
        <w:tc>
          <w:tcPr>
            <w:tcW w:w="305" w:type="dxa"/>
            <w:tcBorders>
              <w:top w:val="single" w:sz="12" w:space="0" w:color="auto"/>
            </w:tcBorders>
          </w:tcPr>
          <w:p w14:paraId="58BED1ED" w14:textId="77777777" w:rsidR="00071AED" w:rsidRPr="00B4462E" w:rsidRDefault="00071AED" w:rsidP="005726D4">
            <w:pPr>
              <w:widowControl w:val="0"/>
              <w:spacing w:before="40" w:after="40" w:line="240" w:lineRule="auto"/>
            </w:pPr>
          </w:p>
        </w:tc>
      </w:tr>
      <w:tr w:rsidR="00071AED" w:rsidRPr="00B4462E" w14:paraId="2FAD6C21" w14:textId="77777777" w:rsidTr="00904A97">
        <w:trPr>
          <w:cantSplit/>
          <w:trHeight w:val="149"/>
        </w:trPr>
        <w:tc>
          <w:tcPr>
            <w:tcW w:w="2977" w:type="dxa"/>
            <w:vMerge/>
            <w:shd w:val="clear" w:color="auto" w:fill="E0E0E0"/>
            <w:vAlign w:val="center"/>
          </w:tcPr>
          <w:p w14:paraId="29674B90" w14:textId="77777777" w:rsidR="00071AED" w:rsidRPr="00B4462E" w:rsidRDefault="00071AED" w:rsidP="000865C1">
            <w:pPr>
              <w:widowControl w:val="0"/>
              <w:rPr>
                <w:b/>
              </w:rPr>
            </w:pPr>
          </w:p>
        </w:tc>
        <w:tc>
          <w:tcPr>
            <w:tcW w:w="5585" w:type="dxa"/>
            <w:shd w:val="clear" w:color="auto" w:fill="E0E0E0"/>
            <w:vAlign w:val="center"/>
          </w:tcPr>
          <w:p w14:paraId="7ACAACD9" w14:textId="77777777" w:rsidR="00071AED" w:rsidRPr="00B4462E" w:rsidRDefault="00071AED" w:rsidP="005726D4">
            <w:pPr>
              <w:widowControl w:val="0"/>
              <w:numPr>
                <w:ilvl w:val="0"/>
                <w:numId w:val="19"/>
              </w:numPr>
              <w:suppressAutoHyphens w:val="0"/>
              <w:spacing w:before="40" w:after="40" w:line="240" w:lineRule="auto"/>
              <w:ind w:left="470"/>
            </w:pPr>
            <w:proofErr w:type="gramStart"/>
            <w:r w:rsidRPr="00B4462E">
              <w:t>self-expression</w:t>
            </w:r>
            <w:proofErr w:type="gramEnd"/>
            <w:r w:rsidRPr="00B4462E">
              <w:t xml:space="preserve"> and communication?</w:t>
            </w:r>
          </w:p>
        </w:tc>
        <w:tc>
          <w:tcPr>
            <w:tcW w:w="319" w:type="dxa"/>
            <w:vAlign w:val="center"/>
          </w:tcPr>
          <w:p w14:paraId="4C56035B" w14:textId="77777777" w:rsidR="00071AED" w:rsidRPr="00B4462E" w:rsidRDefault="00071AED" w:rsidP="005726D4">
            <w:pPr>
              <w:widowControl w:val="0"/>
              <w:spacing w:before="40" w:after="40" w:line="240" w:lineRule="auto"/>
            </w:pPr>
          </w:p>
        </w:tc>
        <w:tc>
          <w:tcPr>
            <w:tcW w:w="306" w:type="dxa"/>
            <w:vAlign w:val="center"/>
          </w:tcPr>
          <w:p w14:paraId="1ACBA416" w14:textId="77777777" w:rsidR="00071AED" w:rsidRPr="00B4462E" w:rsidRDefault="00071AED" w:rsidP="005726D4">
            <w:pPr>
              <w:widowControl w:val="0"/>
              <w:spacing w:before="40" w:after="40" w:line="240" w:lineRule="auto"/>
            </w:pPr>
          </w:p>
        </w:tc>
        <w:tc>
          <w:tcPr>
            <w:tcW w:w="360" w:type="dxa"/>
            <w:vAlign w:val="center"/>
          </w:tcPr>
          <w:p w14:paraId="1162944C" w14:textId="77777777" w:rsidR="00071AED" w:rsidRPr="00B4462E" w:rsidRDefault="00071AED" w:rsidP="005726D4">
            <w:pPr>
              <w:widowControl w:val="0"/>
              <w:spacing w:before="40" w:after="40" w:line="240" w:lineRule="auto"/>
            </w:pPr>
          </w:p>
        </w:tc>
        <w:tc>
          <w:tcPr>
            <w:tcW w:w="324" w:type="dxa"/>
            <w:vAlign w:val="center"/>
          </w:tcPr>
          <w:p w14:paraId="0DDFD2D9" w14:textId="77777777" w:rsidR="00071AED" w:rsidRPr="00B4462E" w:rsidRDefault="00071AED" w:rsidP="005726D4">
            <w:pPr>
              <w:widowControl w:val="0"/>
              <w:spacing w:before="40" w:after="40" w:line="240" w:lineRule="auto"/>
            </w:pPr>
          </w:p>
        </w:tc>
        <w:tc>
          <w:tcPr>
            <w:tcW w:w="305" w:type="dxa"/>
            <w:vAlign w:val="center"/>
          </w:tcPr>
          <w:p w14:paraId="5EA87AE3" w14:textId="77777777" w:rsidR="00071AED" w:rsidRPr="00B4462E" w:rsidRDefault="00071AED" w:rsidP="005726D4">
            <w:pPr>
              <w:widowControl w:val="0"/>
              <w:spacing w:before="40" w:after="40" w:line="240" w:lineRule="auto"/>
            </w:pPr>
          </w:p>
        </w:tc>
        <w:tc>
          <w:tcPr>
            <w:tcW w:w="305" w:type="dxa"/>
            <w:vAlign w:val="center"/>
          </w:tcPr>
          <w:p w14:paraId="007F4F2E" w14:textId="77777777" w:rsidR="00071AED" w:rsidRPr="00B4462E" w:rsidRDefault="00071AED" w:rsidP="005726D4">
            <w:pPr>
              <w:widowControl w:val="0"/>
              <w:spacing w:before="40" w:after="40" w:line="240" w:lineRule="auto"/>
            </w:pPr>
          </w:p>
        </w:tc>
        <w:tc>
          <w:tcPr>
            <w:tcW w:w="305" w:type="dxa"/>
          </w:tcPr>
          <w:p w14:paraId="2F0D3CBA" w14:textId="77777777" w:rsidR="00071AED" w:rsidRPr="00B4462E" w:rsidRDefault="00071AED" w:rsidP="005726D4">
            <w:pPr>
              <w:widowControl w:val="0"/>
              <w:spacing w:before="40" w:after="40" w:line="240" w:lineRule="auto"/>
            </w:pPr>
          </w:p>
        </w:tc>
        <w:tc>
          <w:tcPr>
            <w:tcW w:w="305" w:type="dxa"/>
          </w:tcPr>
          <w:p w14:paraId="29DF7B12" w14:textId="77777777" w:rsidR="00071AED" w:rsidRPr="00B4462E" w:rsidRDefault="00071AED" w:rsidP="005726D4">
            <w:pPr>
              <w:widowControl w:val="0"/>
              <w:spacing w:before="40" w:after="40" w:line="240" w:lineRule="auto"/>
            </w:pPr>
          </w:p>
        </w:tc>
        <w:tc>
          <w:tcPr>
            <w:tcW w:w="305" w:type="dxa"/>
          </w:tcPr>
          <w:p w14:paraId="7D813C29" w14:textId="77777777" w:rsidR="00071AED" w:rsidRPr="00B4462E" w:rsidRDefault="00071AED" w:rsidP="005726D4">
            <w:pPr>
              <w:widowControl w:val="0"/>
              <w:spacing w:before="40" w:after="40" w:line="240" w:lineRule="auto"/>
            </w:pPr>
          </w:p>
        </w:tc>
        <w:tc>
          <w:tcPr>
            <w:tcW w:w="305" w:type="dxa"/>
          </w:tcPr>
          <w:p w14:paraId="61EDF88D" w14:textId="77777777" w:rsidR="00071AED" w:rsidRPr="00B4462E" w:rsidRDefault="00071AED" w:rsidP="005726D4">
            <w:pPr>
              <w:widowControl w:val="0"/>
              <w:spacing w:before="40" w:after="40" w:line="240" w:lineRule="auto"/>
            </w:pPr>
          </w:p>
        </w:tc>
        <w:tc>
          <w:tcPr>
            <w:tcW w:w="305" w:type="dxa"/>
          </w:tcPr>
          <w:p w14:paraId="01652101" w14:textId="77777777" w:rsidR="00071AED" w:rsidRPr="00B4462E" w:rsidRDefault="00071AED" w:rsidP="005726D4">
            <w:pPr>
              <w:widowControl w:val="0"/>
              <w:spacing w:before="40" w:after="40" w:line="240" w:lineRule="auto"/>
            </w:pPr>
          </w:p>
        </w:tc>
        <w:tc>
          <w:tcPr>
            <w:tcW w:w="305" w:type="dxa"/>
          </w:tcPr>
          <w:p w14:paraId="1FAFC66F" w14:textId="77777777" w:rsidR="00071AED" w:rsidRPr="00B4462E" w:rsidRDefault="00071AED" w:rsidP="005726D4">
            <w:pPr>
              <w:widowControl w:val="0"/>
              <w:spacing w:before="40" w:after="40" w:line="240" w:lineRule="auto"/>
            </w:pPr>
          </w:p>
        </w:tc>
        <w:tc>
          <w:tcPr>
            <w:tcW w:w="305" w:type="dxa"/>
          </w:tcPr>
          <w:p w14:paraId="355C441A" w14:textId="77777777" w:rsidR="00071AED" w:rsidRPr="00B4462E" w:rsidRDefault="00071AED" w:rsidP="005726D4">
            <w:pPr>
              <w:widowControl w:val="0"/>
              <w:spacing w:before="40" w:after="40" w:line="240" w:lineRule="auto"/>
            </w:pPr>
          </w:p>
        </w:tc>
      </w:tr>
      <w:tr w:rsidR="00071AED" w:rsidRPr="00B4462E" w14:paraId="37E1B07F" w14:textId="77777777" w:rsidTr="00904A97">
        <w:trPr>
          <w:cantSplit/>
          <w:trHeight w:val="149"/>
        </w:trPr>
        <w:tc>
          <w:tcPr>
            <w:tcW w:w="2977" w:type="dxa"/>
            <w:vMerge/>
            <w:shd w:val="clear" w:color="auto" w:fill="E0E0E0"/>
            <w:vAlign w:val="center"/>
          </w:tcPr>
          <w:p w14:paraId="2B1A058B" w14:textId="77777777" w:rsidR="00071AED" w:rsidRPr="00B4462E" w:rsidRDefault="00071AED" w:rsidP="000865C1">
            <w:pPr>
              <w:widowControl w:val="0"/>
              <w:rPr>
                <w:b/>
              </w:rPr>
            </w:pPr>
          </w:p>
        </w:tc>
        <w:tc>
          <w:tcPr>
            <w:tcW w:w="5585" w:type="dxa"/>
            <w:tcBorders>
              <w:bottom w:val="dashSmallGap" w:sz="4" w:space="0" w:color="003366"/>
            </w:tcBorders>
            <w:shd w:val="clear" w:color="auto" w:fill="E0E0E0"/>
            <w:vAlign w:val="center"/>
          </w:tcPr>
          <w:p w14:paraId="205375A2" w14:textId="77777777" w:rsidR="00071AED" w:rsidRPr="00B4462E" w:rsidRDefault="00071AED" w:rsidP="005726D4">
            <w:pPr>
              <w:widowControl w:val="0"/>
              <w:numPr>
                <w:ilvl w:val="0"/>
                <w:numId w:val="19"/>
              </w:numPr>
              <w:suppressAutoHyphens w:val="0"/>
              <w:spacing w:before="40" w:after="40" w:line="240" w:lineRule="auto"/>
              <w:ind w:left="470"/>
            </w:pPr>
            <w:proofErr w:type="gramStart"/>
            <w:r w:rsidRPr="00B4462E">
              <w:t>coping</w:t>
            </w:r>
            <w:proofErr w:type="gramEnd"/>
            <w:r w:rsidRPr="00B4462E">
              <w:t xml:space="preserve"> under stress?</w:t>
            </w:r>
          </w:p>
        </w:tc>
        <w:tc>
          <w:tcPr>
            <w:tcW w:w="319" w:type="dxa"/>
            <w:vAlign w:val="center"/>
          </w:tcPr>
          <w:p w14:paraId="3CD498AA" w14:textId="77777777" w:rsidR="00071AED" w:rsidRPr="00B4462E" w:rsidRDefault="00071AED" w:rsidP="005726D4">
            <w:pPr>
              <w:widowControl w:val="0"/>
              <w:spacing w:before="40" w:after="40" w:line="240" w:lineRule="auto"/>
            </w:pPr>
          </w:p>
        </w:tc>
        <w:tc>
          <w:tcPr>
            <w:tcW w:w="306" w:type="dxa"/>
            <w:vAlign w:val="center"/>
          </w:tcPr>
          <w:p w14:paraId="42F1748E" w14:textId="77777777" w:rsidR="00071AED" w:rsidRPr="00B4462E" w:rsidRDefault="00071AED" w:rsidP="005726D4">
            <w:pPr>
              <w:widowControl w:val="0"/>
              <w:spacing w:before="40" w:after="40" w:line="240" w:lineRule="auto"/>
            </w:pPr>
          </w:p>
        </w:tc>
        <w:tc>
          <w:tcPr>
            <w:tcW w:w="360" w:type="dxa"/>
            <w:vAlign w:val="center"/>
          </w:tcPr>
          <w:p w14:paraId="441155FC" w14:textId="77777777" w:rsidR="00071AED" w:rsidRPr="00B4462E" w:rsidRDefault="00071AED" w:rsidP="005726D4">
            <w:pPr>
              <w:widowControl w:val="0"/>
              <w:spacing w:before="40" w:after="40" w:line="240" w:lineRule="auto"/>
            </w:pPr>
          </w:p>
        </w:tc>
        <w:tc>
          <w:tcPr>
            <w:tcW w:w="324" w:type="dxa"/>
            <w:vAlign w:val="center"/>
          </w:tcPr>
          <w:p w14:paraId="681C7BB0" w14:textId="77777777" w:rsidR="00071AED" w:rsidRPr="00B4462E" w:rsidRDefault="00071AED" w:rsidP="005726D4">
            <w:pPr>
              <w:widowControl w:val="0"/>
              <w:spacing w:before="40" w:after="40" w:line="240" w:lineRule="auto"/>
            </w:pPr>
          </w:p>
        </w:tc>
        <w:tc>
          <w:tcPr>
            <w:tcW w:w="305" w:type="dxa"/>
            <w:vAlign w:val="center"/>
          </w:tcPr>
          <w:p w14:paraId="27C1F24B" w14:textId="77777777" w:rsidR="00071AED" w:rsidRPr="00B4462E" w:rsidRDefault="00071AED" w:rsidP="005726D4">
            <w:pPr>
              <w:widowControl w:val="0"/>
              <w:spacing w:before="40" w:after="40" w:line="240" w:lineRule="auto"/>
            </w:pPr>
          </w:p>
        </w:tc>
        <w:tc>
          <w:tcPr>
            <w:tcW w:w="305" w:type="dxa"/>
            <w:vAlign w:val="center"/>
          </w:tcPr>
          <w:p w14:paraId="5678FB8A" w14:textId="77777777" w:rsidR="00071AED" w:rsidRPr="00B4462E" w:rsidRDefault="00071AED" w:rsidP="005726D4">
            <w:pPr>
              <w:widowControl w:val="0"/>
              <w:spacing w:before="40" w:after="40" w:line="240" w:lineRule="auto"/>
            </w:pPr>
          </w:p>
        </w:tc>
        <w:tc>
          <w:tcPr>
            <w:tcW w:w="305" w:type="dxa"/>
          </w:tcPr>
          <w:p w14:paraId="7A56C43B" w14:textId="77777777" w:rsidR="00071AED" w:rsidRPr="00B4462E" w:rsidRDefault="00071AED" w:rsidP="005726D4">
            <w:pPr>
              <w:widowControl w:val="0"/>
              <w:spacing w:before="40" w:after="40" w:line="240" w:lineRule="auto"/>
            </w:pPr>
          </w:p>
        </w:tc>
        <w:tc>
          <w:tcPr>
            <w:tcW w:w="305" w:type="dxa"/>
          </w:tcPr>
          <w:p w14:paraId="6DB3093C" w14:textId="77777777" w:rsidR="00071AED" w:rsidRPr="00B4462E" w:rsidRDefault="00071AED" w:rsidP="005726D4">
            <w:pPr>
              <w:widowControl w:val="0"/>
              <w:spacing w:before="40" w:after="40" w:line="240" w:lineRule="auto"/>
            </w:pPr>
          </w:p>
        </w:tc>
        <w:tc>
          <w:tcPr>
            <w:tcW w:w="305" w:type="dxa"/>
          </w:tcPr>
          <w:p w14:paraId="0876421B" w14:textId="77777777" w:rsidR="00071AED" w:rsidRPr="00B4462E" w:rsidRDefault="00071AED" w:rsidP="005726D4">
            <w:pPr>
              <w:widowControl w:val="0"/>
              <w:spacing w:before="40" w:after="40" w:line="240" w:lineRule="auto"/>
            </w:pPr>
          </w:p>
        </w:tc>
        <w:tc>
          <w:tcPr>
            <w:tcW w:w="305" w:type="dxa"/>
          </w:tcPr>
          <w:p w14:paraId="3BD2AA4D" w14:textId="77777777" w:rsidR="00071AED" w:rsidRPr="00B4462E" w:rsidRDefault="00071AED" w:rsidP="005726D4">
            <w:pPr>
              <w:widowControl w:val="0"/>
              <w:spacing w:before="40" w:after="40" w:line="240" w:lineRule="auto"/>
            </w:pPr>
          </w:p>
        </w:tc>
        <w:tc>
          <w:tcPr>
            <w:tcW w:w="305" w:type="dxa"/>
          </w:tcPr>
          <w:p w14:paraId="1BDC110F" w14:textId="77777777" w:rsidR="00071AED" w:rsidRPr="00B4462E" w:rsidRDefault="00071AED" w:rsidP="005726D4">
            <w:pPr>
              <w:widowControl w:val="0"/>
              <w:spacing w:before="40" w:after="40" w:line="240" w:lineRule="auto"/>
            </w:pPr>
          </w:p>
        </w:tc>
        <w:tc>
          <w:tcPr>
            <w:tcW w:w="305" w:type="dxa"/>
          </w:tcPr>
          <w:p w14:paraId="6487320E" w14:textId="77777777" w:rsidR="00071AED" w:rsidRPr="00B4462E" w:rsidRDefault="00071AED" w:rsidP="005726D4">
            <w:pPr>
              <w:widowControl w:val="0"/>
              <w:spacing w:before="40" w:after="40" w:line="240" w:lineRule="auto"/>
            </w:pPr>
          </w:p>
        </w:tc>
        <w:tc>
          <w:tcPr>
            <w:tcW w:w="305" w:type="dxa"/>
          </w:tcPr>
          <w:p w14:paraId="31983979" w14:textId="77777777" w:rsidR="00071AED" w:rsidRPr="00B4462E" w:rsidRDefault="00071AED" w:rsidP="005726D4">
            <w:pPr>
              <w:widowControl w:val="0"/>
              <w:spacing w:before="40" w:after="40" w:line="240" w:lineRule="auto"/>
            </w:pPr>
          </w:p>
        </w:tc>
      </w:tr>
      <w:tr w:rsidR="00071AED" w:rsidRPr="00B4462E" w14:paraId="736802C5" w14:textId="77777777" w:rsidTr="00586703">
        <w:trPr>
          <w:cantSplit/>
          <w:trHeight w:val="149"/>
        </w:trPr>
        <w:tc>
          <w:tcPr>
            <w:tcW w:w="2977" w:type="dxa"/>
            <w:vMerge/>
            <w:tcBorders>
              <w:bottom w:val="dashSmallGap" w:sz="4" w:space="0" w:color="003366"/>
            </w:tcBorders>
            <w:shd w:val="clear" w:color="auto" w:fill="E0E0E0"/>
            <w:vAlign w:val="center"/>
          </w:tcPr>
          <w:p w14:paraId="683CD44C" w14:textId="77777777" w:rsidR="00071AED" w:rsidRPr="00B4462E" w:rsidRDefault="00071AED" w:rsidP="000865C1">
            <w:pPr>
              <w:widowControl w:val="0"/>
              <w:rPr>
                <w:b/>
              </w:rPr>
            </w:pPr>
          </w:p>
        </w:tc>
        <w:tc>
          <w:tcPr>
            <w:tcW w:w="5585" w:type="dxa"/>
            <w:tcBorders>
              <w:bottom w:val="single" w:sz="2" w:space="0" w:color="auto"/>
            </w:tcBorders>
            <w:shd w:val="clear" w:color="auto" w:fill="E0E0E0"/>
            <w:vAlign w:val="center"/>
          </w:tcPr>
          <w:p w14:paraId="00A9517D" w14:textId="75B61E4D" w:rsidR="00071AED" w:rsidRPr="00B4462E" w:rsidRDefault="00071AED" w:rsidP="005726D4">
            <w:pPr>
              <w:widowControl w:val="0"/>
              <w:numPr>
                <w:ilvl w:val="0"/>
                <w:numId w:val="19"/>
              </w:numPr>
              <w:suppressAutoHyphens w:val="0"/>
              <w:spacing w:before="40" w:after="40" w:line="240" w:lineRule="auto"/>
              <w:ind w:left="470"/>
            </w:pPr>
            <w:proofErr w:type="gramStart"/>
            <w:r w:rsidRPr="00B4462E">
              <w:t>ability</w:t>
            </w:r>
            <w:proofErr w:type="gramEnd"/>
            <w:r w:rsidRPr="00B4462E">
              <w:t xml:space="preserve"> to identify and clarify values</w:t>
            </w:r>
            <w:r w:rsidRPr="00B4462E">
              <w:rPr>
                <w:i/>
                <w:iCs/>
              </w:rPr>
              <w:t>?</w:t>
            </w:r>
          </w:p>
        </w:tc>
        <w:tc>
          <w:tcPr>
            <w:tcW w:w="319" w:type="dxa"/>
            <w:tcBorders>
              <w:bottom w:val="single" w:sz="2" w:space="0" w:color="auto"/>
            </w:tcBorders>
            <w:vAlign w:val="center"/>
          </w:tcPr>
          <w:p w14:paraId="7AA7CEC5" w14:textId="77777777" w:rsidR="00071AED" w:rsidRPr="00B4462E" w:rsidRDefault="00071AED" w:rsidP="005726D4">
            <w:pPr>
              <w:widowControl w:val="0"/>
              <w:spacing w:before="40" w:after="40" w:line="240" w:lineRule="auto"/>
            </w:pPr>
          </w:p>
        </w:tc>
        <w:tc>
          <w:tcPr>
            <w:tcW w:w="306" w:type="dxa"/>
            <w:tcBorders>
              <w:bottom w:val="single" w:sz="2" w:space="0" w:color="auto"/>
            </w:tcBorders>
            <w:vAlign w:val="center"/>
          </w:tcPr>
          <w:p w14:paraId="12B45BC6" w14:textId="77777777" w:rsidR="00071AED" w:rsidRPr="00B4462E" w:rsidRDefault="00071AED" w:rsidP="005726D4">
            <w:pPr>
              <w:widowControl w:val="0"/>
              <w:spacing w:before="40" w:after="40" w:line="240" w:lineRule="auto"/>
            </w:pPr>
          </w:p>
        </w:tc>
        <w:tc>
          <w:tcPr>
            <w:tcW w:w="360" w:type="dxa"/>
            <w:tcBorders>
              <w:bottom w:val="single" w:sz="2" w:space="0" w:color="auto"/>
            </w:tcBorders>
            <w:vAlign w:val="center"/>
          </w:tcPr>
          <w:p w14:paraId="2C3171DB" w14:textId="77777777" w:rsidR="00071AED" w:rsidRPr="00B4462E" w:rsidRDefault="00071AED" w:rsidP="005726D4">
            <w:pPr>
              <w:widowControl w:val="0"/>
              <w:spacing w:before="40" w:after="40" w:line="240" w:lineRule="auto"/>
            </w:pPr>
          </w:p>
        </w:tc>
        <w:tc>
          <w:tcPr>
            <w:tcW w:w="324" w:type="dxa"/>
            <w:tcBorders>
              <w:bottom w:val="single" w:sz="2" w:space="0" w:color="auto"/>
            </w:tcBorders>
            <w:vAlign w:val="center"/>
          </w:tcPr>
          <w:p w14:paraId="7FE99780" w14:textId="77777777" w:rsidR="00071AED" w:rsidRPr="00B4462E" w:rsidRDefault="00071AED" w:rsidP="005726D4">
            <w:pPr>
              <w:widowControl w:val="0"/>
              <w:spacing w:before="40" w:after="40" w:line="240" w:lineRule="auto"/>
            </w:pPr>
          </w:p>
        </w:tc>
        <w:tc>
          <w:tcPr>
            <w:tcW w:w="305" w:type="dxa"/>
            <w:tcBorders>
              <w:bottom w:val="single" w:sz="2" w:space="0" w:color="auto"/>
            </w:tcBorders>
            <w:vAlign w:val="center"/>
          </w:tcPr>
          <w:p w14:paraId="3F660B80" w14:textId="77777777" w:rsidR="00071AED" w:rsidRPr="00B4462E" w:rsidRDefault="00071AED" w:rsidP="005726D4">
            <w:pPr>
              <w:widowControl w:val="0"/>
              <w:spacing w:before="40" w:after="40" w:line="240" w:lineRule="auto"/>
            </w:pPr>
          </w:p>
        </w:tc>
        <w:tc>
          <w:tcPr>
            <w:tcW w:w="305" w:type="dxa"/>
            <w:tcBorders>
              <w:bottom w:val="single" w:sz="2" w:space="0" w:color="auto"/>
            </w:tcBorders>
            <w:vAlign w:val="center"/>
          </w:tcPr>
          <w:p w14:paraId="48D40D09" w14:textId="77777777" w:rsidR="00071AED" w:rsidRPr="00B4462E" w:rsidRDefault="00071AED" w:rsidP="005726D4">
            <w:pPr>
              <w:widowControl w:val="0"/>
              <w:spacing w:before="40" w:after="40" w:line="240" w:lineRule="auto"/>
            </w:pPr>
          </w:p>
        </w:tc>
        <w:tc>
          <w:tcPr>
            <w:tcW w:w="305" w:type="dxa"/>
            <w:tcBorders>
              <w:bottom w:val="single" w:sz="2" w:space="0" w:color="auto"/>
            </w:tcBorders>
          </w:tcPr>
          <w:p w14:paraId="0A04DC74" w14:textId="77777777" w:rsidR="00071AED" w:rsidRPr="00B4462E" w:rsidRDefault="00071AED" w:rsidP="005726D4">
            <w:pPr>
              <w:widowControl w:val="0"/>
              <w:spacing w:before="40" w:after="40" w:line="240" w:lineRule="auto"/>
            </w:pPr>
          </w:p>
        </w:tc>
        <w:tc>
          <w:tcPr>
            <w:tcW w:w="305" w:type="dxa"/>
            <w:tcBorders>
              <w:bottom w:val="single" w:sz="2" w:space="0" w:color="auto"/>
            </w:tcBorders>
          </w:tcPr>
          <w:p w14:paraId="7789FADF" w14:textId="77777777" w:rsidR="00071AED" w:rsidRPr="00B4462E" w:rsidRDefault="00071AED" w:rsidP="005726D4">
            <w:pPr>
              <w:widowControl w:val="0"/>
              <w:spacing w:before="40" w:after="40" w:line="240" w:lineRule="auto"/>
            </w:pPr>
          </w:p>
        </w:tc>
        <w:tc>
          <w:tcPr>
            <w:tcW w:w="305" w:type="dxa"/>
            <w:tcBorders>
              <w:bottom w:val="single" w:sz="2" w:space="0" w:color="auto"/>
            </w:tcBorders>
          </w:tcPr>
          <w:p w14:paraId="036A27B7" w14:textId="77777777" w:rsidR="00071AED" w:rsidRPr="00B4462E" w:rsidRDefault="00071AED" w:rsidP="005726D4">
            <w:pPr>
              <w:widowControl w:val="0"/>
              <w:spacing w:before="40" w:after="40" w:line="240" w:lineRule="auto"/>
            </w:pPr>
          </w:p>
        </w:tc>
        <w:tc>
          <w:tcPr>
            <w:tcW w:w="305" w:type="dxa"/>
            <w:tcBorders>
              <w:bottom w:val="single" w:sz="2" w:space="0" w:color="auto"/>
            </w:tcBorders>
          </w:tcPr>
          <w:p w14:paraId="1A823DC5" w14:textId="77777777" w:rsidR="00071AED" w:rsidRPr="00B4462E" w:rsidRDefault="00071AED" w:rsidP="005726D4">
            <w:pPr>
              <w:widowControl w:val="0"/>
              <w:spacing w:before="40" w:after="40" w:line="240" w:lineRule="auto"/>
            </w:pPr>
          </w:p>
        </w:tc>
        <w:tc>
          <w:tcPr>
            <w:tcW w:w="305" w:type="dxa"/>
            <w:tcBorders>
              <w:bottom w:val="single" w:sz="2" w:space="0" w:color="auto"/>
            </w:tcBorders>
          </w:tcPr>
          <w:p w14:paraId="11888171" w14:textId="77777777" w:rsidR="00071AED" w:rsidRPr="00B4462E" w:rsidRDefault="00071AED" w:rsidP="005726D4">
            <w:pPr>
              <w:widowControl w:val="0"/>
              <w:spacing w:before="40" w:after="40" w:line="240" w:lineRule="auto"/>
            </w:pPr>
          </w:p>
        </w:tc>
        <w:tc>
          <w:tcPr>
            <w:tcW w:w="305" w:type="dxa"/>
            <w:tcBorders>
              <w:bottom w:val="single" w:sz="2" w:space="0" w:color="auto"/>
            </w:tcBorders>
          </w:tcPr>
          <w:p w14:paraId="3CDA7B7B" w14:textId="77777777" w:rsidR="00071AED" w:rsidRPr="00B4462E" w:rsidRDefault="00071AED" w:rsidP="005726D4">
            <w:pPr>
              <w:widowControl w:val="0"/>
              <w:spacing w:before="40" w:after="40" w:line="240" w:lineRule="auto"/>
            </w:pPr>
          </w:p>
        </w:tc>
        <w:tc>
          <w:tcPr>
            <w:tcW w:w="305" w:type="dxa"/>
            <w:tcBorders>
              <w:bottom w:val="single" w:sz="2" w:space="0" w:color="auto"/>
            </w:tcBorders>
          </w:tcPr>
          <w:p w14:paraId="24BFF6B3" w14:textId="77777777" w:rsidR="00071AED" w:rsidRPr="00B4462E" w:rsidRDefault="00071AED" w:rsidP="005726D4">
            <w:pPr>
              <w:widowControl w:val="0"/>
              <w:spacing w:before="40" w:after="40" w:line="240" w:lineRule="auto"/>
            </w:pPr>
          </w:p>
        </w:tc>
      </w:tr>
      <w:tr w:rsidR="00071AED" w:rsidRPr="00B4462E" w14:paraId="15CE41BF" w14:textId="77777777" w:rsidTr="00586703">
        <w:trPr>
          <w:cantSplit/>
          <w:trHeight w:val="149"/>
        </w:trPr>
        <w:tc>
          <w:tcPr>
            <w:tcW w:w="2977" w:type="dxa"/>
            <w:vMerge/>
            <w:tcBorders>
              <w:top w:val="dashSmallGap" w:sz="4" w:space="0" w:color="003366"/>
              <w:bottom w:val="dashSmallGap" w:sz="4" w:space="0" w:color="003366"/>
            </w:tcBorders>
            <w:shd w:val="clear" w:color="auto" w:fill="E0E0E0"/>
            <w:vAlign w:val="center"/>
          </w:tcPr>
          <w:p w14:paraId="783F4649" w14:textId="77777777" w:rsidR="00071AED" w:rsidRPr="00B4462E" w:rsidRDefault="00071AED" w:rsidP="000865C1">
            <w:pPr>
              <w:widowControl w:val="0"/>
              <w:rPr>
                <w:b/>
              </w:rPr>
            </w:pPr>
          </w:p>
        </w:tc>
        <w:tc>
          <w:tcPr>
            <w:tcW w:w="5585" w:type="dxa"/>
            <w:tcBorders>
              <w:top w:val="single" w:sz="2" w:space="0" w:color="auto"/>
              <w:bottom w:val="single" w:sz="2" w:space="0" w:color="auto"/>
            </w:tcBorders>
            <w:shd w:val="clear" w:color="auto" w:fill="E0E0E0"/>
            <w:vAlign w:val="center"/>
          </w:tcPr>
          <w:p w14:paraId="2E784F23" w14:textId="77777777" w:rsidR="00071AED" w:rsidRPr="00B4462E" w:rsidRDefault="00071AED" w:rsidP="00D628E9">
            <w:pPr>
              <w:pStyle w:val="Heading9"/>
              <w:widowControl w:val="0"/>
              <w:spacing w:before="40" w:after="40"/>
              <w:ind w:left="110"/>
              <w:rPr>
                <w:b/>
                <w:bCs/>
              </w:rPr>
            </w:pPr>
            <w:r w:rsidRPr="00B4462E">
              <w:rPr>
                <w:b/>
                <w:bCs/>
              </w:rPr>
              <w:tab/>
            </w:r>
            <w:r w:rsidRPr="00B4462E">
              <w:rPr>
                <w:b/>
                <w:bCs/>
              </w:rPr>
              <w:tab/>
              <w:t>Total</w:t>
            </w:r>
          </w:p>
        </w:tc>
        <w:tc>
          <w:tcPr>
            <w:tcW w:w="319" w:type="dxa"/>
            <w:tcBorders>
              <w:top w:val="single" w:sz="2" w:space="0" w:color="auto"/>
              <w:bottom w:val="single" w:sz="2" w:space="0" w:color="auto"/>
            </w:tcBorders>
            <w:vAlign w:val="center"/>
          </w:tcPr>
          <w:p w14:paraId="5880CBDA" w14:textId="77777777" w:rsidR="00071AED" w:rsidRPr="00B4462E" w:rsidRDefault="00071AED" w:rsidP="00D628E9">
            <w:pPr>
              <w:widowControl w:val="0"/>
              <w:spacing w:before="40" w:after="40"/>
            </w:pPr>
          </w:p>
        </w:tc>
        <w:tc>
          <w:tcPr>
            <w:tcW w:w="306" w:type="dxa"/>
            <w:tcBorders>
              <w:top w:val="single" w:sz="2" w:space="0" w:color="auto"/>
              <w:bottom w:val="single" w:sz="2" w:space="0" w:color="auto"/>
            </w:tcBorders>
            <w:vAlign w:val="center"/>
          </w:tcPr>
          <w:p w14:paraId="601957BD" w14:textId="77777777" w:rsidR="00071AED" w:rsidRPr="00B4462E" w:rsidRDefault="00071AED" w:rsidP="00D628E9">
            <w:pPr>
              <w:widowControl w:val="0"/>
              <w:spacing w:before="40" w:after="40"/>
            </w:pPr>
          </w:p>
        </w:tc>
        <w:tc>
          <w:tcPr>
            <w:tcW w:w="360" w:type="dxa"/>
            <w:tcBorders>
              <w:top w:val="single" w:sz="2" w:space="0" w:color="auto"/>
              <w:bottom w:val="single" w:sz="2" w:space="0" w:color="auto"/>
            </w:tcBorders>
            <w:vAlign w:val="center"/>
          </w:tcPr>
          <w:p w14:paraId="4747DCEE" w14:textId="77777777" w:rsidR="00071AED" w:rsidRPr="00B4462E" w:rsidRDefault="00071AED" w:rsidP="00D628E9">
            <w:pPr>
              <w:widowControl w:val="0"/>
              <w:spacing w:before="40" w:after="40"/>
            </w:pPr>
          </w:p>
        </w:tc>
        <w:tc>
          <w:tcPr>
            <w:tcW w:w="324" w:type="dxa"/>
            <w:tcBorders>
              <w:top w:val="single" w:sz="2" w:space="0" w:color="auto"/>
              <w:bottom w:val="single" w:sz="2" w:space="0" w:color="auto"/>
            </w:tcBorders>
            <w:vAlign w:val="center"/>
          </w:tcPr>
          <w:p w14:paraId="2AF36630"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vAlign w:val="center"/>
          </w:tcPr>
          <w:p w14:paraId="56A3FD1A"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vAlign w:val="center"/>
          </w:tcPr>
          <w:p w14:paraId="6C31BB17"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tcPr>
          <w:p w14:paraId="4AE349BB"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tcPr>
          <w:p w14:paraId="0C9065D3"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tcPr>
          <w:p w14:paraId="1A9F0FCB"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tcPr>
          <w:p w14:paraId="632DA4CD"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tcPr>
          <w:p w14:paraId="6918464E"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tcPr>
          <w:p w14:paraId="634E0583"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tcPr>
          <w:p w14:paraId="43365100" w14:textId="77777777" w:rsidR="00071AED" w:rsidRPr="00B4462E" w:rsidRDefault="00071AED" w:rsidP="00D628E9">
            <w:pPr>
              <w:widowControl w:val="0"/>
              <w:spacing w:before="40" w:after="40"/>
            </w:pPr>
          </w:p>
        </w:tc>
      </w:tr>
      <w:tr w:rsidR="00071AED" w:rsidRPr="00B4462E" w14:paraId="314D9DA7" w14:textId="77777777" w:rsidTr="00586703">
        <w:trPr>
          <w:cantSplit/>
          <w:trHeight w:val="149"/>
        </w:trPr>
        <w:tc>
          <w:tcPr>
            <w:tcW w:w="2977" w:type="dxa"/>
            <w:vMerge/>
            <w:tcBorders>
              <w:top w:val="dashSmallGap" w:sz="4" w:space="0" w:color="003366"/>
              <w:bottom w:val="dashSmallGap" w:sz="4" w:space="0" w:color="003366"/>
            </w:tcBorders>
            <w:shd w:val="clear" w:color="auto" w:fill="E0E0E0"/>
            <w:vAlign w:val="center"/>
          </w:tcPr>
          <w:p w14:paraId="24BD0093" w14:textId="77777777" w:rsidR="00071AED" w:rsidRPr="00B4462E" w:rsidRDefault="00071AED" w:rsidP="000865C1">
            <w:pPr>
              <w:widowControl w:val="0"/>
              <w:rPr>
                <w:b/>
              </w:rPr>
            </w:pPr>
          </w:p>
        </w:tc>
        <w:tc>
          <w:tcPr>
            <w:tcW w:w="5585" w:type="dxa"/>
            <w:tcBorders>
              <w:top w:val="single" w:sz="2" w:space="0" w:color="auto"/>
            </w:tcBorders>
            <w:shd w:val="clear" w:color="auto" w:fill="E0E0E0"/>
            <w:vAlign w:val="center"/>
          </w:tcPr>
          <w:p w14:paraId="01CBC61F" w14:textId="66B56D40" w:rsidR="00071AED" w:rsidRPr="00B4462E" w:rsidRDefault="00071AED" w:rsidP="005726D4">
            <w:pPr>
              <w:widowControl w:val="0"/>
              <w:numPr>
                <w:ilvl w:val="0"/>
                <w:numId w:val="19"/>
              </w:numPr>
              <w:suppressAutoHyphens w:val="0"/>
              <w:spacing w:before="40" w:after="40" w:line="240" w:lineRule="auto"/>
              <w:ind w:left="470"/>
            </w:pPr>
            <w:proofErr w:type="gramStart"/>
            <w:r w:rsidRPr="00B4462E">
              <w:t>other</w:t>
            </w:r>
            <w:proofErr w:type="gramEnd"/>
            <w:r w:rsidR="00FF2783">
              <w:t>?</w:t>
            </w:r>
            <w:r w:rsidRPr="00B4462E">
              <w:t xml:space="preserve"> (</w:t>
            </w:r>
            <w:r w:rsidRPr="00B4462E">
              <w:rPr>
                <w:i/>
              </w:rPr>
              <w:t>countries to add as many as needed</w:t>
            </w:r>
            <w:r w:rsidR="00FF2783">
              <w:t>)</w:t>
            </w:r>
          </w:p>
        </w:tc>
        <w:tc>
          <w:tcPr>
            <w:tcW w:w="319" w:type="dxa"/>
            <w:tcBorders>
              <w:top w:val="single" w:sz="2" w:space="0" w:color="auto"/>
            </w:tcBorders>
            <w:vAlign w:val="center"/>
          </w:tcPr>
          <w:p w14:paraId="017C4804" w14:textId="77777777" w:rsidR="00071AED" w:rsidRPr="00B4462E" w:rsidRDefault="00071AED" w:rsidP="005726D4">
            <w:pPr>
              <w:widowControl w:val="0"/>
              <w:spacing w:before="40" w:after="40" w:line="240" w:lineRule="auto"/>
            </w:pPr>
          </w:p>
        </w:tc>
        <w:tc>
          <w:tcPr>
            <w:tcW w:w="306" w:type="dxa"/>
            <w:tcBorders>
              <w:top w:val="single" w:sz="2" w:space="0" w:color="auto"/>
            </w:tcBorders>
            <w:vAlign w:val="center"/>
          </w:tcPr>
          <w:p w14:paraId="17E37023" w14:textId="77777777" w:rsidR="00071AED" w:rsidRPr="00B4462E" w:rsidRDefault="00071AED" w:rsidP="005726D4">
            <w:pPr>
              <w:widowControl w:val="0"/>
              <w:spacing w:before="40" w:after="40" w:line="240" w:lineRule="auto"/>
            </w:pPr>
          </w:p>
        </w:tc>
        <w:tc>
          <w:tcPr>
            <w:tcW w:w="360" w:type="dxa"/>
            <w:tcBorders>
              <w:top w:val="single" w:sz="2" w:space="0" w:color="auto"/>
            </w:tcBorders>
            <w:vAlign w:val="center"/>
          </w:tcPr>
          <w:p w14:paraId="0B51BF69" w14:textId="77777777" w:rsidR="00071AED" w:rsidRPr="00B4462E" w:rsidRDefault="00071AED" w:rsidP="005726D4">
            <w:pPr>
              <w:widowControl w:val="0"/>
              <w:spacing w:before="40" w:after="40" w:line="240" w:lineRule="auto"/>
            </w:pPr>
          </w:p>
        </w:tc>
        <w:tc>
          <w:tcPr>
            <w:tcW w:w="324" w:type="dxa"/>
            <w:tcBorders>
              <w:top w:val="single" w:sz="2" w:space="0" w:color="auto"/>
            </w:tcBorders>
            <w:vAlign w:val="center"/>
          </w:tcPr>
          <w:p w14:paraId="5A28D78C" w14:textId="77777777" w:rsidR="00071AED" w:rsidRPr="00B4462E" w:rsidRDefault="00071AED" w:rsidP="005726D4">
            <w:pPr>
              <w:widowControl w:val="0"/>
              <w:spacing w:before="40" w:after="40" w:line="240" w:lineRule="auto"/>
            </w:pPr>
          </w:p>
        </w:tc>
        <w:tc>
          <w:tcPr>
            <w:tcW w:w="305" w:type="dxa"/>
            <w:tcBorders>
              <w:top w:val="single" w:sz="2" w:space="0" w:color="auto"/>
            </w:tcBorders>
            <w:vAlign w:val="center"/>
          </w:tcPr>
          <w:p w14:paraId="6BE1EEEE" w14:textId="77777777" w:rsidR="00071AED" w:rsidRPr="00B4462E" w:rsidRDefault="00071AED" w:rsidP="005726D4">
            <w:pPr>
              <w:widowControl w:val="0"/>
              <w:spacing w:before="40" w:after="40" w:line="240" w:lineRule="auto"/>
            </w:pPr>
          </w:p>
        </w:tc>
        <w:tc>
          <w:tcPr>
            <w:tcW w:w="305" w:type="dxa"/>
            <w:tcBorders>
              <w:top w:val="single" w:sz="2" w:space="0" w:color="auto"/>
            </w:tcBorders>
            <w:vAlign w:val="center"/>
          </w:tcPr>
          <w:p w14:paraId="5598010B" w14:textId="77777777" w:rsidR="00071AED" w:rsidRPr="00B4462E" w:rsidRDefault="00071AED" w:rsidP="005726D4">
            <w:pPr>
              <w:widowControl w:val="0"/>
              <w:spacing w:before="40" w:after="40" w:line="240" w:lineRule="auto"/>
            </w:pPr>
          </w:p>
        </w:tc>
        <w:tc>
          <w:tcPr>
            <w:tcW w:w="305" w:type="dxa"/>
            <w:tcBorders>
              <w:top w:val="single" w:sz="2" w:space="0" w:color="auto"/>
            </w:tcBorders>
          </w:tcPr>
          <w:p w14:paraId="436CE215" w14:textId="77777777" w:rsidR="00071AED" w:rsidRPr="00B4462E" w:rsidRDefault="00071AED" w:rsidP="005726D4">
            <w:pPr>
              <w:widowControl w:val="0"/>
              <w:spacing w:before="40" w:after="40" w:line="240" w:lineRule="auto"/>
            </w:pPr>
          </w:p>
        </w:tc>
        <w:tc>
          <w:tcPr>
            <w:tcW w:w="305" w:type="dxa"/>
            <w:tcBorders>
              <w:top w:val="single" w:sz="2" w:space="0" w:color="auto"/>
            </w:tcBorders>
          </w:tcPr>
          <w:p w14:paraId="432A065D" w14:textId="77777777" w:rsidR="00071AED" w:rsidRPr="00B4462E" w:rsidRDefault="00071AED" w:rsidP="005726D4">
            <w:pPr>
              <w:widowControl w:val="0"/>
              <w:spacing w:before="40" w:after="40" w:line="240" w:lineRule="auto"/>
            </w:pPr>
          </w:p>
        </w:tc>
        <w:tc>
          <w:tcPr>
            <w:tcW w:w="305" w:type="dxa"/>
            <w:tcBorders>
              <w:top w:val="single" w:sz="2" w:space="0" w:color="auto"/>
            </w:tcBorders>
          </w:tcPr>
          <w:p w14:paraId="3E42E33E" w14:textId="77777777" w:rsidR="00071AED" w:rsidRPr="00B4462E" w:rsidRDefault="00071AED" w:rsidP="005726D4">
            <w:pPr>
              <w:widowControl w:val="0"/>
              <w:spacing w:before="40" w:after="40" w:line="240" w:lineRule="auto"/>
            </w:pPr>
          </w:p>
        </w:tc>
        <w:tc>
          <w:tcPr>
            <w:tcW w:w="305" w:type="dxa"/>
            <w:tcBorders>
              <w:top w:val="single" w:sz="2" w:space="0" w:color="auto"/>
            </w:tcBorders>
          </w:tcPr>
          <w:p w14:paraId="2714A9FA" w14:textId="77777777" w:rsidR="00071AED" w:rsidRPr="00B4462E" w:rsidRDefault="00071AED" w:rsidP="005726D4">
            <w:pPr>
              <w:widowControl w:val="0"/>
              <w:spacing w:before="40" w:after="40" w:line="240" w:lineRule="auto"/>
            </w:pPr>
          </w:p>
        </w:tc>
        <w:tc>
          <w:tcPr>
            <w:tcW w:w="305" w:type="dxa"/>
            <w:tcBorders>
              <w:top w:val="single" w:sz="2" w:space="0" w:color="auto"/>
            </w:tcBorders>
          </w:tcPr>
          <w:p w14:paraId="5EC9973D" w14:textId="77777777" w:rsidR="00071AED" w:rsidRPr="00B4462E" w:rsidRDefault="00071AED" w:rsidP="005726D4">
            <w:pPr>
              <w:widowControl w:val="0"/>
              <w:spacing w:before="40" w:after="40" w:line="240" w:lineRule="auto"/>
            </w:pPr>
          </w:p>
        </w:tc>
        <w:tc>
          <w:tcPr>
            <w:tcW w:w="305" w:type="dxa"/>
            <w:tcBorders>
              <w:top w:val="single" w:sz="2" w:space="0" w:color="auto"/>
            </w:tcBorders>
          </w:tcPr>
          <w:p w14:paraId="76BBDA92" w14:textId="77777777" w:rsidR="00071AED" w:rsidRPr="00B4462E" w:rsidRDefault="00071AED" w:rsidP="005726D4">
            <w:pPr>
              <w:widowControl w:val="0"/>
              <w:spacing w:before="40" w:after="40" w:line="240" w:lineRule="auto"/>
            </w:pPr>
          </w:p>
        </w:tc>
        <w:tc>
          <w:tcPr>
            <w:tcW w:w="305" w:type="dxa"/>
            <w:tcBorders>
              <w:top w:val="single" w:sz="2" w:space="0" w:color="auto"/>
            </w:tcBorders>
          </w:tcPr>
          <w:p w14:paraId="1FBD03F5" w14:textId="77777777" w:rsidR="00071AED" w:rsidRPr="00B4462E" w:rsidRDefault="00071AED" w:rsidP="005726D4">
            <w:pPr>
              <w:widowControl w:val="0"/>
              <w:spacing w:before="40" w:after="40" w:line="240" w:lineRule="auto"/>
            </w:pPr>
          </w:p>
        </w:tc>
      </w:tr>
      <w:tr w:rsidR="00071AED" w:rsidRPr="00B4462E" w14:paraId="4BC7C940" w14:textId="77777777" w:rsidTr="00904A97">
        <w:trPr>
          <w:cantSplit/>
          <w:trHeight w:val="288"/>
        </w:trPr>
        <w:tc>
          <w:tcPr>
            <w:tcW w:w="2977" w:type="dxa"/>
            <w:vMerge w:val="restart"/>
            <w:tcBorders>
              <w:top w:val="dashSmallGap" w:sz="4" w:space="0" w:color="003366"/>
              <w:bottom w:val="single" w:sz="12" w:space="0" w:color="auto"/>
            </w:tcBorders>
            <w:shd w:val="clear" w:color="auto" w:fill="E0E0E0"/>
          </w:tcPr>
          <w:p w14:paraId="09A5ECBC" w14:textId="77777777" w:rsidR="00071AED" w:rsidRPr="00B4462E" w:rsidRDefault="00071AED" w:rsidP="007D5CFF">
            <w:pPr>
              <w:widowControl w:val="0"/>
              <w:spacing w:before="40"/>
              <w:rPr>
                <w:b/>
              </w:rPr>
            </w:pPr>
            <w:r w:rsidRPr="00B4462E">
              <w:rPr>
                <w:b/>
              </w:rPr>
              <w:t>Learning to live and work together</w:t>
            </w:r>
          </w:p>
          <w:p w14:paraId="3D778C56" w14:textId="77777777" w:rsidR="00071AED" w:rsidRPr="00B4462E" w:rsidRDefault="00071AED" w:rsidP="007D5CFF">
            <w:pPr>
              <w:widowControl w:val="0"/>
              <w:spacing w:before="40"/>
              <w:rPr>
                <w:b/>
              </w:rPr>
            </w:pPr>
            <w:r w:rsidRPr="00B4462E">
              <w:t>Does education at each level enhance learners’ capacity for:</w:t>
            </w:r>
          </w:p>
        </w:tc>
        <w:tc>
          <w:tcPr>
            <w:tcW w:w="5585" w:type="dxa"/>
            <w:tcBorders>
              <w:top w:val="dashSmallGap" w:sz="4" w:space="0" w:color="003366"/>
            </w:tcBorders>
            <w:shd w:val="clear" w:color="auto" w:fill="E0E0E0"/>
            <w:vAlign w:val="center"/>
          </w:tcPr>
          <w:p w14:paraId="2E4FA73E" w14:textId="77777777" w:rsidR="00071AED" w:rsidRPr="00B4462E" w:rsidRDefault="00071AED" w:rsidP="005726D4">
            <w:pPr>
              <w:widowControl w:val="0"/>
              <w:numPr>
                <w:ilvl w:val="0"/>
                <w:numId w:val="19"/>
              </w:numPr>
              <w:suppressAutoHyphens w:val="0"/>
              <w:spacing w:before="40" w:after="40" w:line="240" w:lineRule="auto"/>
              <w:ind w:left="470"/>
            </w:pPr>
            <w:proofErr w:type="gramStart"/>
            <w:r w:rsidRPr="00B4462E">
              <w:t>acting</w:t>
            </w:r>
            <w:proofErr w:type="gramEnd"/>
            <w:r w:rsidRPr="00B4462E">
              <w:t xml:space="preserve"> with responsibility (locally and globally)?</w:t>
            </w:r>
          </w:p>
        </w:tc>
        <w:tc>
          <w:tcPr>
            <w:tcW w:w="319" w:type="dxa"/>
            <w:tcBorders>
              <w:top w:val="dashSmallGap" w:sz="4" w:space="0" w:color="003366"/>
            </w:tcBorders>
            <w:vAlign w:val="center"/>
          </w:tcPr>
          <w:p w14:paraId="40CFD3DC" w14:textId="77777777" w:rsidR="00071AED" w:rsidRPr="00B4462E" w:rsidRDefault="00071AED" w:rsidP="005726D4">
            <w:pPr>
              <w:widowControl w:val="0"/>
              <w:spacing w:before="40" w:after="40" w:line="240" w:lineRule="auto"/>
            </w:pPr>
          </w:p>
        </w:tc>
        <w:tc>
          <w:tcPr>
            <w:tcW w:w="306" w:type="dxa"/>
            <w:tcBorders>
              <w:top w:val="dashSmallGap" w:sz="4" w:space="0" w:color="003366"/>
            </w:tcBorders>
            <w:vAlign w:val="center"/>
          </w:tcPr>
          <w:p w14:paraId="7FFF6CB2" w14:textId="77777777" w:rsidR="00071AED" w:rsidRPr="00B4462E" w:rsidRDefault="00071AED" w:rsidP="005726D4">
            <w:pPr>
              <w:widowControl w:val="0"/>
              <w:spacing w:before="40" w:after="40" w:line="240" w:lineRule="auto"/>
            </w:pPr>
          </w:p>
        </w:tc>
        <w:tc>
          <w:tcPr>
            <w:tcW w:w="360" w:type="dxa"/>
            <w:tcBorders>
              <w:top w:val="dashSmallGap" w:sz="4" w:space="0" w:color="003366"/>
            </w:tcBorders>
            <w:vAlign w:val="center"/>
          </w:tcPr>
          <w:p w14:paraId="04F9D756" w14:textId="77777777" w:rsidR="00071AED" w:rsidRPr="00B4462E" w:rsidRDefault="00071AED" w:rsidP="005726D4">
            <w:pPr>
              <w:widowControl w:val="0"/>
              <w:spacing w:before="40" w:after="40" w:line="240" w:lineRule="auto"/>
            </w:pPr>
          </w:p>
        </w:tc>
        <w:tc>
          <w:tcPr>
            <w:tcW w:w="324" w:type="dxa"/>
            <w:tcBorders>
              <w:top w:val="dashSmallGap" w:sz="4" w:space="0" w:color="003366"/>
            </w:tcBorders>
            <w:vAlign w:val="center"/>
          </w:tcPr>
          <w:p w14:paraId="7FC6BCA7" w14:textId="77777777" w:rsidR="00071AED" w:rsidRPr="00B4462E" w:rsidRDefault="00071AED" w:rsidP="005726D4">
            <w:pPr>
              <w:widowControl w:val="0"/>
              <w:spacing w:before="40" w:after="40" w:line="240" w:lineRule="auto"/>
            </w:pPr>
          </w:p>
        </w:tc>
        <w:tc>
          <w:tcPr>
            <w:tcW w:w="305" w:type="dxa"/>
            <w:tcBorders>
              <w:top w:val="dashSmallGap" w:sz="4" w:space="0" w:color="003366"/>
            </w:tcBorders>
            <w:vAlign w:val="center"/>
          </w:tcPr>
          <w:p w14:paraId="06405EA3" w14:textId="77777777" w:rsidR="00071AED" w:rsidRPr="00B4462E" w:rsidRDefault="00071AED" w:rsidP="005726D4">
            <w:pPr>
              <w:widowControl w:val="0"/>
              <w:spacing w:before="40" w:after="40" w:line="240" w:lineRule="auto"/>
            </w:pPr>
          </w:p>
        </w:tc>
        <w:tc>
          <w:tcPr>
            <w:tcW w:w="305" w:type="dxa"/>
            <w:tcBorders>
              <w:top w:val="dashSmallGap" w:sz="4" w:space="0" w:color="003366"/>
            </w:tcBorders>
            <w:vAlign w:val="center"/>
          </w:tcPr>
          <w:p w14:paraId="6E7B5260" w14:textId="77777777" w:rsidR="00071AED" w:rsidRPr="00B4462E" w:rsidRDefault="00071AED" w:rsidP="005726D4">
            <w:pPr>
              <w:widowControl w:val="0"/>
              <w:spacing w:before="40" w:after="40" w:line="240" w:lineRule="auto"/>
            </w:pPr>
          </w:p>
        </w:tc>
        <w:tc>
          <w:tcPr>
            <w:tcW w:w="305" w:type="dxa"/>
            <w:tcBorders>
              <w:top w:val="dashSmallGap" w:sz="4" w:space="0" w:color="003366"/>
            </w:tcBorders>
          </w:tcPr>
          <w:p w14:paraId="0C1431CD" w14:textId="77777777" w:rsidR="00071AED" w:rsidRPr="00B4462E" w:rsidRDefault="00071AED" w:rsidP="005726D4">
            <w:pPr>
              <w:widowControl w:val="0"/>
              <w:spacing w:before="40" w:after="40" w:line="240" w:lineRule="auto"/>
            </w:pPr>
          </w:p>
        </w:tc>
        <w:tc>
          <w:tcPr>
            <w:tcW w:w="305" w:type="dxa"/>
            <w:tcBorders>
              <w:top w:val="dashSmallGap" w:sz="4" w:space="0" w:color="003366"/>
            </w:tcBorders>
          </w:tcPr>
          <w:p w14:paraId="7DC741F0" w14:textId="77777777" w:rsidR="00071AED" w:rsidRPr="00B4462E" w:rsidRDefault="00071AED" w:rsidP="005726D4">
            <w:pPr>
              <w:widowControl w:val="0"/>
              <w:spacing w:before="40" w:after="40" w:line="240" w:lineRule="auto"/>
            </w:pPr>
          </w:p>
        </w:tc>
        <w:tc>
          <w:tcPr>
            <w:tcW w:w="305" w:type="dxa"/>
            <w:tcBorders>
              <w:top w:val="dashSmallGap" w:sz="4" w:space="0" w:color="003366"/>
            </w:tcBorders>
          </w:tcPr>
          <w:p w14:paraId="6039846E" w14:textId="77777777" w:rsidR="00071AED" w:rsidRPr="00B4462E" w:rsidRDefault="00071AED" w:rsidP="005726D4">
            <w:pPr>
              <w:widowControl w:val="0"/>
              <w:spacing w:before="40" w:after="40" w:line="240" w:lineRule="auto"/>
            </w:pPr>
          </w:p>
        </w:tc>
        <w:tc>
          <w:tcPr>
            <w:tcW w:w="305" w:type="dxa"/>
            <w:tcBorders>
              <w:top w:val="dashSmallGap" w:sz="4" w:space="0" w:color="003366"/>
            </w:tcBorders>
          </w:tcPr>
          <w:p w14:paraId="199A4DB3" w14:textId="77777777" w:rsidR="00071AED" w:rsidRPr="00B4462E" w:rsidRDefault="00071AED" w:rsidP="005726D4">
            <w:pPr>
              <w:widowControl w:val="0"/>
              <w:spacing w:before="40" w:after="40" w:line="240" w:lineRule="auto"/>
            </w:pPr>
          </w:p>
        </w:tc>
        <w:tc>
          <w:tcPr>
            <w:tcW w:w="305" w:type="dxa"/>
            <w:tcBorders>
              <w:top w:val="dashSmallGap" w:sz="4" w:space="0" w:color="003366"/>
            </w:tcBorders>
          </w:tcPr>
          <w:p w14:paraId="4FA3886B" w14:textId="77777777" w:rsidR="00071AED" w:rsidRPr="00B4462E" w:rsidRDefault="00071AED" w:rsidP="005726D4">
            <w:pPr>
              <w:widowControl w:val="0"/>
              <w:spacing w:before="40" w:after="40" w:line="240" w:lineRule="auto"/>
            </w:pPr>
          </w:p>
        </w:tc>
        <w:tc>
          <w:tcPr>
            <w:tcW w:w="305" w:type="dxa"/>
            <w:tcBorders>
              <w:top w:val="dashSmallGap" w:sz="4" w:space="0" w:color="003366"/>
            </w:tcBorders>
          </w:tcPr>
          <w:p w14:paraId="4FB55A25" w14:textId="77777777" w:rsidR="00071AED" w:rsidRPr="00B4462E" w:rsidRDefault="00071AED" w:rsidP="005726D4">
            <w:pPr>
              <w:widowControl w:val="0"/>
              <w:spacing w:before="40" w:after="40" w:line="240" w:lineRule="auto"/>
            </w:pPr>
          </w:p>
        </w:tc>
        <w:tc>
          <w:tcPr>
            <w:tcW w:w="305" w:type="dxa"/>
            <w:tcBorders>
              <w:top w:val="dashSmallGap" w:sz="4" w:space="0" w:color="003366"/>
            </w:tcBorders>
          </w:tcPr>
          <w:p w14:paraId="7B501F25" w14:textId="77777777" w:rsidR="00071AED" w:rsidRPr="00B4462E" w:rsidRDefault="00071AED" w:rsidP="005726D4">
            <w:pPr>
              <w:widowControl w:val="0"/>
              <w:spacing w:before="40" w:after="40" w:line="240" w:lineRule="auto"/>
            </w:pPr>
          </w:p>
        </w:tc>
      </w:tr>
      <w:tr w:rsidR="00071AED" w:rsidRPr="00B4462E" w14:paraId="7F8ECD13" w14:textId="77777777" w:rsidTr="00904A97">
        <w:trPr>
          <w:cantSplit/>
          <w:trHeight w:val="149"/>
        </w:trPr>
        <w:tc>
          <w:tcPr>
            <w:tcW w:w="2977" w:type="dxa"/>
            <w:vMerge/>
            <w:tcBorders>
              <w:bottom w:val="single" w:sz="12" w:space="0" w:color="auto"/>
            </w:tcBorders>
            <w:shd w:val="clear" w:color="auto" w:fill="E0E0E0"/>
            <w:vAlign w:val="center"/>
          </w:tcPr>
          <w:p w14:paraId="4A806B00" w14:textId="77777777" w:rsidR="00071AED" w:rsidRPr="00B4462E" w:rsidRDefault="00071AED" w:rsidP="000865C1">
            <w:pPr>
              <w:widowControl w:val="0"/>
              <w:rPr>
                <w:b/>
              </w:rPr>
            </w:pPr>
          </w:p>
        </w:tc>
        <w:tc>
          <w:tcPr>
            <w:tcW w:w="5585" w:type="dxa"/>
            <w:shd w:val="clear" w:color="auto" w:fill="E0E0E0"/>
            <w:vAlign w:val="center"/>
          </w:tcPr>
          <w:p w14:paraId="3B95B52B" w14:textId="77777777" w:rsidR="00071AED" w:rsidRPr="00B4462E" w:rsidRDefault="00071AED" w:rsidP="005726D4">
            <w:pPr>
              <w:widowControl w:val="0"/>
              <w:numPr>
                <w:ilvl w:val="0"/>
                <w:numId w:val="19"/>
              </w:numPr>
              <w:suppressAutoHyphens w:val="0"/>
              <w:spacing w:before="40" w:after="40" w:line="240" w:lineRule="auto"/>
              <w:ind w:left="470"/>
            </w:pPr>
            <w:proofErr w:type="gramStart"/>
            <w:r w:rsidRPr="00B4462E">
              <w:t>acting</w:t>
            </w:r>
            <w:proofErr w:type="gramEnd"/>
            <w:r w:rsidRPr="00B4462E">
              <w:t xml:space="preserve"> with respect for others?</w:t>
            </w:r>
          </w:p>
        </w:tc>
        <w:tc>
          <w:tcPr>
            <w:tcW w:w="319" w:type="dxa"/>
            <w:vAlign w:val="center"/>
          </w:tcPr>
          <w:p w14:paraId="7954081C" w14:textId="77777777" w:rsidR="00071AED" w:rsidRPr="00B4462E" w:rsidRDefault="00071AED" w:rsidP="005726D4">
            <w:pPr>
              <w:widowControl w:val="0"/>
              <w:spacing w:before="40" w:after="40" w:line="240" w:lineRule="auto"/>
            </w:pPr>
          </w:p>
        </w:tc>
        <w:tc>
          <w:tcPr>
            <w:tcW w:w="306" w:type="dxa"/>
            <w:vAlign w:val="center"/>
          </w:tcPr>
          <w:p w14:paraId="27C8240B" w14:textId="77777777" w:rsidR="00071AED" w:rsidRPr="00B4462E" w:rsidRDefault="00071AED" w:rsidP="005726D4">
            <w:pPr>
              <w:widowControl w:val="0"/>
              <w:spacing w:before="40" w:after="40" w:line="240" w:lineRule="auto"/>
            </w:pPr>
          </w:p>
        </w:tc>
        <w:tc>
          <w:tcPr>
            <w:tcW w:w="360" w:type="dxa"/>
            <w:vAlign w:val="center"/>
          </w:tcPr>
          <w:p w14:paraId="441B75DD" w14:textId="77777777" w:rsidR="00071AED" w:rsidRPr="00B4462E" w:rsidRDefault="00071AED" w:rsidP="005726D4">
            <w:pPr>
              <w:widowControl w:val="0"/>
              <w:spacing w:before="40" w:after="40" w:line="240" w:lineRule="auto"/>
            </w:pPr>
          </w:p>
        </w:tc>
        <w:tc>
          <w:tcPr>
            <w:tcW w:w="324" w:type="dxa"/>
            <w:vAlign w:val="center"/>
          </w:tcPr>
          <w:p w14:paraId="6C857E24" w14:textId="77777777" w:rsidR="00071AED" w:rsidRPr="00B4462E" w:rsidRDefault="00071AED" w:rsidP="005726D4">
            <w:pPr>
              <w:widowControl w:val="0"/>
              <w:spacing w:before="40" w:after="40" w:line="240" w:lineRule="auto"/>
            </w:pPr>
          </w:p>
        </w:tc>
        <w:tc>
          <w:tcPr>
            <w:tcW w:w="305" w:type="dxa"/>
            <w:vAlign w:val="center"/>
          </w:tcPr>
          <w:p w14:paraId="584529A1" w14:textId="77777777" w:rsidR="00071AED" w:rsidRPr="00B4462E" w:rsidRDefault="00071AED" w:rsidP="005726D4">
            <w:pPr>
              <w:widowControl w:val="0"/>
              <w:spacing w:before="40" w:after="40" w:line="240" w:lineRule="auto"/>
            </w:pPr>
          </w:p>
        </w:tc>
        <w:tc>
          <w:tcPr>
            <w:tcW w:w="305" w:type="dxa"/>
            <w:vAlign w:val="center"/>
          </w:tcPr>
          <w:p w14:paraId="705AFDBF" w14:textId="77777777" w:rsidR="00071AED" w:rsidRPr="00B4462E" w:rsidRDefault="00071AED" w:rsidP="005726D4">
            <w:pPr>
              <w:widowControl w:val="0"/>
              <w:spacing w:before="40" w:after="40" w:line="240" w:lineRule="auto"/>
            </w:pPr>
          </w:p>
        </w:tc>
        <w:tc>
          <w:tcPr>
            <w:tcW w:w="305" w:type="dxa"/>
          </w:tcPr>
          <w:p w14:paraId="6DC576AE" w14:textId="77777777" w:rsidR="00071AED" w:rsidRPr="00B4462E" w:rsidRDefault="00071AED" w:rsidP="005726D4">
            <w:pPr>
              <w:widowControl w:val="0"/>
              <w:spacing w:before="40" w:after="40" w:line="240" w:lineRule="auto"/>
            </w:pPr>
          </w:p>
        </w:tc>
        <w:tc>
          <w:tcPr>
            <w:tcW w:w="305" w:type="dxa"/>
          </w:tcPr>
          <w:p w14:paraId="4B66D970" w14:textId="77777777" w:rsidR="00071AED" w:rsidRPr="00B4462E" w:rsidRDefault="00071AED" w:rsidP="005726D4">
            <w:pPr>
              <w:widowControl w:val="0"/>
              <w:spacing w:before="40" w:after="40" w:line="240" w:lineRule="auto"/>
            </w:pPr>
          </w:p>
        </w:tc>
        <w:tc>
          <w:tcPr>
            <w:tcW w:w="305" w:type="dxa"/>
          </w:tcPr>
          <w:p w14:paraId="43B06AA4" w14:textId="77777777" w:rsidR="00071AED" w:rsidRPr="00B4462E" w:rsidRDefault="00071AED" w:rsidP="005726D4">
            <w:pPr>
              <w:widowControl w:val="0"/>
              <w:spacing w:before="40" w:after="40" w:line="240" w:lineRule="auto"/>
            </w:pPr>
          </w:p>
        </w:tc>
        <w:tc>
          <w:tcPr>
            <w:tcW w:w="305" w:type="dxa"/>
          </w:tcPr>
          <w:p w14:paraId="61F7DDF5" w14:textId="77777777" w:rsidR="00071AED" w:rsidRPr="00B4462E" w:rsidRDefault="00071AED" w:rsidP="005726D4">
            <w:pPr>
              <w:widowControl w:val="0"/>
              <w:spacing w:before="40" w:after="40" w:line="240" w:lineRule="auto"/>
            </w:pPr>
          </w:p>
        </w:tc>
        <w:tc>
          <w:tcPr>
            <w:tcW w:w="305" w:type="dxa"/>
          </w:tcPr>
          <w:p w14:paraId="7D0AEBAC" w14:textId="77777777" w:rsidR="00071AED" w:rsidRPr="00B4462E" w:rsidRDefault="00071AED" w:rsidP="005726D4">
            <w:pPr>
              <w:widowControl w:val="0"/>
              <w:spacing w:before="40" w:after="40" w:line="240" w:lineRule="auto"/>
            </w:pPr>
          </w:p>
        </w:tc>
        <w:tc>
          <w:tcPr>
            <w:tcW w:w="305" w:type="dxa"/>
          </w:tcPr>
          <w:p w14:paraId="2700265D" w14:textId="77777777" w:rsidR="00071AED" w:rsidRPr="00B4462E" w:rsidRDefault="00071AED" w:rsidP="005726D4">
            <w:pPr>
              <w:widowControl w:val="0"/>
              <w:spacing w:before="40" w:after="40" w:line="240" w:lineRule="auto"/>
            </w:pPr>
          </w:p>
        </w:tc>
        <w:tc>
          <w:tcPr>
            <w:tcW w:w="305" w:type="dxa"/>
          </w:tcPr>
          <w:p w14:paraId="4BCC8172" w14:textId="77777777" w:rsidR="00071AED" w:rsidRPr="00B4462E" w:rsidRDefault="00071AED" w:rsidP="005726D4">
            <w:pPr>
              <w:widowControl w:val="0"/>
              <w:spacing w:before="40" w:after="40" w:line="240" w:lineRule="auto"/>
            </w:pPr>
          </w:p>
        </w:tc>
      </w:tr>
      <w:tr w:rsidR="00071AED" w:rsidRPr="00B4462E" w14:paraId="35305653" w14:textId="77777777" w:rsidTr="00904A97">
        <w:trPr>
          <w:cantSplit/>
          <w:trHeight w:val="149"/>
        </w:trPr>
        <w:tc>
          <w:tcPr>
            <w:tcW w:w="2977" w:type="dxa"/>
            <w:vMerge/>
            <w:tcBorders>
              <w:bottom w:val="single" w:sz="12" w:space="0" w:color="auto"/>
            </w:tcBorders>
            <w:shd w:val="clear" w:color="auto" w:fill="E0E0E0"/>
            <w:vAlign w:val="center"/>
          </w:tcPr>
          <w:p w14:paraId="245E49DD" w14:textId="77777777" w:rsidR="00071AED" w:rsidRPr="00B4462E" w:rsidRDefault="00071AED" w:rsidP="000865C1">
            <w:pPr>
              <w:widowControl w:val="0"/>
              <w:rPr>
                <w:b/>
              </w:rPr>
            </w:pPr>
          </w:p>
        </w:tc>
        <w:tc>
          <w:tcPr>
            <w:tcW w:w="5585" w:type="dxa"/>
            <w:shd w:val="clear" w:color="auto" w:fill="E0E0E0"/>
            <w:vAlign w:val="center"/>
          </w:tcPr>
          <w:p w14:paraId="504475C8" w14:textId="77777777" w:rsidR="00071AED" w:rsidRPr="00B4462E" w:rsidRDefault="00071AED" w:rsidP="005726D4">
            <w:pPr>
              <w:widowControl w:val="0"/>
              <w:numPr>
                <w:ilvl w:val="0"/>
                <w:numId w:val="19"/>
              </w:numPr>
              <w:suppressAutoHyphens w:val="0"/>
              <w:spacing w:before="40" w:after="40" w:line="240" w:lineRule="auto"/>
              <w:ind w:left="470"/>
            </w:pPr>
            <w:proofErr w:type="gramStart"/>
            <w:r w:rsidRPr="00B4462E">
              <w:t>identifying</w:t>
            </w:r>
            <w:proofErr w:type="gramEnd"/>
            <w:r w:rsidRPr="00B4462E">
              <w:t xml:space="preserve"> stakeholders and their interests? </w:t>
            </w:r>
          </w:p>
        </w:tc>
        <w:tc>
          <w:tcPr>
            <w:tcW w:w="319" w:type="dxa"/>
            <w:vAlign w:val="center"/>
          </w:tcPr>
          <w:p w14:paraId="6D6752F8" w14:textId="77777777" w:rsidR="00071AED" w:rsidRPr="00B4462E" w:rsidRDefault="00071AED" w:rsidP="005726D4">
            <w:pPr>
              <w:widowControl w:val="0"/>
              <w:spacing w:before="40" w:after="40" w:line="240" w:lineRule="auto"/>
            </w:pPr>
          </w:p>
        </w:tc>
        <w:tc>
          <w:tcPr>
            <w:tcW w:w="306" w:type="dxa"/>
            <w:vAlign w:val="center"/>
          </w:tcPr>
          <w:p w14:paraId="2FE6E1B7" w14:textId="77777777" w:rsidR="00071AED" w:rsidRPr="00B4462E" w:rsidRDefault="00071AED" w:rsidP="005726D4">
            <w:pPr>
              <w:widowControl w:val="0"/>
              <w:spacing w:before="40" w:after="40" w:line="240" w:lineRule="auto"/>
            </w:pPr>
          </w:p>
        </w:tc>
        <w:tc>
          <w:tcPr>
            <w:tcW w:w="360" w:type="dxa"/>
            <w:vAlign w:val="center"/>
          </w:tcPr>
          <w:p w14:paraId="476DF96E" w14:textId="77777777" w:rsidR="00071AED" w:rsidRPr="00B4462E" w:rsidRDefault="00071AED" w:rsidP="005726D4">
            <w:pPr>
              <w:widowControl w:val="0"/>
              <w:spacing w:before="40" w:after="40" w:line="240" w:lineRule="auto"/>
            </w:pPr>
          </w:p>
        </w:tc>
        <w:tc>
          <w:tcPr>
            <w:tcW w:w="324" w:type="dxa"/>
            <w:vAlign w:val="center"/>
          </w:tcPr>
          <w:p w14:paraId="6106C388" w14:textId="77777777" w:rsidR="00071AED" w:rsidRPr="00B4462E" w:rsidRDefault="00071AED" w:rsidP="005726D4">
            <w:pPr>
              <w:widowControl w:val="0"/>
              <w:spacing w:before="40" w:after="40" w:line="240" w:lineRule="auto"/>
            </w:pPr>
          </w:p>
        </w:tc>
        <w:tc>
          <w:tcPr>
            <w:tcW w:w="305" w:type="dxa"/>
            <w:vAlign w:val="center"/>
          </w:tcPr>
          <w:p w14:paraId="5B8818B0" w14:textId="77777777" w:rsidR="00071AED" w:rsidRPr="00B4462E" w:rsidRDefault="00071AED" w:rsidP="005726D4">
            <w:pPr>
              <w:widowControl w:val="0"/>
              <w:spacing w:before="40" w:after="40" w:line="240" w:lineRule="auto"/>
            </w:pPr>
          </w:p>
        </w:tc>
        <w:tc>
          <w:tcPr>
            <w:tcW w:w="305" w:type="dxa"/>
            <w:vAlign w:val="center"/>
          </w:tcPr>
          <w:p w14:paraId="0F280171" w14:textId="77777777" w:rsidR="00071AED" w:rsidRPr="00B4462E" w:rsidRDefault="00071AED" w:rsidP="005726D4">
            <w:pPr>
              <w:widowControl w:val="0"/>
              <w:spacing w:before="40" w:after="40" w:line="240" w:lineRule="auto"/>
            </w:pPr>
          </w:p>
        </w:tc>
        <w:tc>
          <w:tcPr>
            <w:tcW w:w="305" w:type="dxa"/>
          </w:tcPr>
          <w:p w14:paraId="0CCBF5F0" w14:textId="77777777" w:rsidR="00071AED" w:rsidRPr="00B4462E" w:rsidRDefault="00071AED" w:rsidP="005726D4">
            <w:pPr>
              <w:widowControl w:val="0"/>
              <w:spacing w:before="40" w:after="40" w:line="240" w:lineRule="auto"/>
            </w:pPr>
          </w:p>
        </w:tc>
        <w:tc>
          <w:tcPr>
            <w:tcW w:w="305" w:type="dxa"/>
          </w:tcPr>
          <w:p w14:paraId="07A6C046" w14:textId="77777777" w:rsidR="00071AED" w:rsidRPr="00B4462E" w:rsidRDefault="00071AED" w:rsidP="005726D4">
            <w:pPr>
              <w:widowControl w:val="0"/>
              <w:spacing w:before="40" w:after="40" w:line="240" w:lineRule="auto"/>
            </w:pPr>
          </w:p>
        </w:tc>
        <w:tc>
          <w:tcPr>
            <w:tcW w:w="305" w:type="dxa"/>
          </w:tcPr>
          <w:p w14:paraId="232AE6DE" w14:textId="77777777" w:rsidR="00071AED" w:rsidRPr="00B4462E" w:rsidRDefault="00071AED" w:rsidP="005726D4">
            <w:pPr>
              <w:widowControl w:val="0"/>
              <w:spacing w:before="40" w:after="40" w:line="240" w:lineRule="auto"/>
            </w:pPr>
          </w:p>
        </w:tc>
        <w:tc>
          <w:tcPr>
            <w:tcW w:w="305" w:type="dxa"/>
          </w:tcPr>
          <w:p w14:paraId="3FE79748" w14:textId="77777777" w:rsidR="00071AED" w:rsidRPr="00B4462E" w:rsidRDefault="00071AED" w:rsidP="005726D4">
            <w:pPr>
              <w:widowControl w:val="0"/>
              <w:spacing w:before="40" w:after="40" w:line="240" w:lineRule="auto"/>
            </w:pPr>
          </w:p>
        </w:tc>
        <w:tc>
          <w:tcPr>
            <w:tcW w:w="305" w:type="dxa"/>
          </w:tcPr>
          <w:p w14:paraId="32A38DAF" w14:textId="77777777" w:rsidR="00071AED" w:rsidRPr="00B4462E" w:rsidRDefault="00071AED" w:rsidP="005726D4">
            <w:pPr>
              <w:widowControl w:val="0"/>
              <w:spacing w:before="40" w:after="40" w:line="240" w:lineRule="auto"/>
            </w:pPr>
          </w:p>
        </w:tc>
        <w:tc>
          <w:tcPr>
            <w:tcW w:w="305" w:type="dxa"/>
          </w:tcPr>
          <w:p w14:paraId="477F34F6" w14:textId="77777777" w:rsidR="00071AED" w:rsidRPr="00B4462E" w:rsidRDefault="00071AED" w:rsidP="005726D4">
            <w:pPr>
              <w:widowControl w:val="0"/>
              <w:spacing w:before="40" w:after="40" w:line="240" w:lineRule="auto"/>
            </w:pPr>
          </w:p>
        </w:tc>
        <w:tc>
          <w:tcPr>
            <w:tcW w:w="305" w:type="dxa"/>
          </w:tcPr>
          <w:p w14:paraId="761F98A8" w14:textId="77777777" w:rsidR="00071AED" w:rsidRPr="00B4462E" w:rsidRDefault="00071AED" w:rsidP="005726D4">
            <w:pPr>
              <w:widowControl w:val="0"/>
              <w:spacing w:before="40" w:after="40" w:line="240" w:lineRule="auto"/>
            </w:pPr>
          </w:p>
        </w:tc>
      </w:tr>
      <w:tr w:rsidR="00071AED" w:rsidRPr="00B4462E" w14:paraId="302E4580" w14:textId="77777777" w:rsidTr="00904A97">
        <w:trPr>
          <w:cantSplit/>
          <w:trHeight w:val="149"/>
        </w:trPr>
        <w:tc>
          <w:tcPr>
            <w:tcW w:w="2977" w:type="dxa"/>
            <w:vMerge/>
            <w:tcBorders>
              <w:bottom w:val="single" w:sz="12" w:space="0" w:color="auto"/>
            </w:tcBorders>
            <w:shd w:val="clear" w:color="auto" w:fill="E0E0E0"/>
            <w:vAlign w:val="center"/>
          </w:tcPr>
          <w:p w14:paraId="1A6C7A35" w14:textId="77777777" w:rsidR="00071AED" w:rsidRPr="00B4462E" w:rsidRDefault="00071AED" w:rsidP="000865C1">
            <w:pPr>
              <w:widowControl w:val="0"/>
              <w:rPr>
                <w:b/>
              </w:rPr>
            </w:pPr>
          </w:p>
        </w:tc>
        <w:tc>
          <w:tcPr>
            <w:tcW w:w="5585" w:type="dxa"/>
            <w:tcBorders>
              <w:bottom w:val="dashSmallGap" w:sz="4" w:space="0" w:color="003366"/>
            </w:tcBorders>
            <w:shd w:val="clear" w:color="auto" w:fill="E0E0E0"/>
            <w:vAlign w:val="center"/>
          </w:tcPr>
          <w:p w14:paraId="4E9904BE" w14:textId="77777777" w:rsidR="00071AED" w:rsidRPr="00B4462E" w:rsidRDefault="00071AED" w:rsidP="005726D4">
            <w:pPr>
              <w:widowControl w:val="0"/>
              <w:numPr>
                <w:ilvl w:val="0"/>
                <w:numId w:val="19"/>
              </w:numPr>
              <w:suppressAutoHyphens w:val="0"/>
              <w:spacing w:before="40" w:after="40" w:line="240" w:lineRule="auto"/>
              <w:ind w:left="470"/>
            </w:pPr>
            <w:proofErr w:type="gramStart"/>
            <w:r w:rsidRPr="00B4462E">
              <w:t>collaboration/team</w:t>
            </w:r>
            <w:proofErr w:type="gramEnd"/>
            <w:r w:rsidRPr="00B4462E">
              <w:t xml:space="preserve"> working?</w:t>
            </w:r>
          </w:p>
        </w:tc>
        <w:tc>
          <w:tcPr>
            <w:tcW w:w="319" w:type="dxa"/>
            <w:vAlign w:val="center"/>
          </w:tcPr>
          <w:p w14:paraId="5F57BD6B" w14:textId="77777777" w:rsidR="00071AED" w:rsidRPr="00B4462E" w:rsidRDefault="00071AED" w:rsidP="005726D4">
            <w:pPr>
              <w:widowControl w:val="0"/>
              <w:spacing w:before="40" w:after="40" w:line="240" w:lineRule="auto"/>
            </w:pPr>
          </w:p>
        </w:tc>
        <w:tc>
          <w:tcPr>
            <w:tcW w:w="306" w:type="dxa"/>
            <w:vAlign w:val="center"/>
          </w:tcPr>
          <w:p w14:paraId="440AAE41" w14:textId="77777777" w:rsidR="00071AED" w:rsidRPr="00B4462E" w:rsidRDefault="00071AED" w:rsidP="005726D4">
            <w:pPr>
              <w:widowControl w:val="0"/>
              <w:spacing w:before="40" w:after="40" w:line="240" w:lineRule="auto"/>
            </w:pPr>
          </w:p>
        </w:tc>
        <w:tc>
          <w:tcPr>
            <w:tcW w:w="360" w:type="dxa"/>
            <w:vAlign w:val="center"/>
          </w:tcPr>
          <w:p w14:paraId="68CBBB2B" w14:textId="77777777" w:rsidR="00071AED" w:rsidRPr="00B4462E" w:rsidRDefault="00071AED" w:rsidP="005726D4">
            <w:pPr>
              <w:widowControl w:val="0"/>
              <w:spacing w:before="40" w:after="40" w:line="240" w:lineRule="auto"/>
            </w:pPr>
          </w:p>
        </w:tc>
        <w:tc>
          <w:tcPr>
            <w:tcW w:w="324" w:type="dxa"/>
            <w:vAlign w:val="center"/>
          </w:tcPr>
          <w:p w14:paraId="6AD84C5E" w14:textId="77777777" w:rsidR="00071AED" w:rsidRPr="00B4462E" w:rsidRDefault="00071AED" w:rsidP="005726D4">
            <w:pPr>
              <w:widowControl w:val="0"/>
              <w:spacing w:before="40" w:after="40" w:line="240" w:lineRule="auto"/>
            </w:pPr>
          </w:p>
        </w:tc>
        <w:tc>
          <w:tcPr>
            <w:tcW w:w="305" w:type="dxa"/>
            <w:vAlign w:val="center"/>
          </w:tcPr>
          <w:p w14:paraId="06F693A2" w14:textId="77777777" w:rsidR="00071AED" w:rsidRPr="00B4462E" w:rsidRDefault="00071AED" w:rsidP="005726D4">
            <w:pPr>
              <w:widowControl w:val="0"/>
              <w:spacing w:before="40" w:after="40" w:line="240" w:lineRule="auto"/>
            </w:pPr>
          </w:p>
        </w:tc>
        <w:tc>
          <w:tcPr>
            <w:tcW w:w="305" w:type="dxa"/>
            <w:vAlign w:val="center"/>
          </w:tcPr>
          <w:p w14:paraId="3C8A6D77" w14:textId="77777777" w:rsidR="00071AED" w:rsidRPr="00B4462E" w:rsidRDefault="00071AED" w:rsidP="005726D4">
            <w:pPr>
              <w:widowControl w:val="0"/>
              <w:spacing w:before="40" w:after="40" w:line="240" w:lineRule="auto"/>
            </w:pPr>
          </w:p>
        </w:tc>
        <w:tc>
          <w:tcPr>
            <w:tcW w:w="305" w:type="dxa"/>
          </w:tcPr>
          <w:p w14:paraId="2596503D" w14:textId="77777777" w:rsidR="00071AED" w:rsidRPr="00B4462E" w:rsidRDefault="00071AED" w:rsidP="005726D4">
            <w:pPr>
              <w:widowControl w:val="0"/>
              <w:spacing w:before="40" w:after="40" w:line="240" w:lineRule="auto"/>
            </w:pPr>
          </w:p>
        </w:tc>
        <w:tc>
          <w:tcPr>
            <w:tcW w:w="305" w:type="dxa"/>
          </w:tcPr>
          <w:p w14:paraId="1290FE1E" w14:textId="77777777" w:rsidR="00071AED" w:rsidRPr="00B4462E" w:rsidRDefault="00071AED" w:rsidP="005726D4">
            <w:pPr>
              <w:widowControl w:val="0"/>
              <w:spacing w:before="40" w:after="40" w:line="240" w:lineRule="auto"/>
            </w:pPr>
          </w:p>
        </w:tc>
        <w:tc>
          <w:tcPr>
            <w:tcW w:w="305" w:type="dxa"/>
          </w:tcPr>
          <w:p w14:paraId="5F718316" w14:textId="77777777" w:rsidR="00071AED" w:rsidRPr="00B4462E" w:rsidRDefault="00071AED" w:rsidP="005726D4">
            <w:pPr>
              <w:widowControl w:val="0"/>
              <w:spacing w:before="40" w:after="40" w:line="240" w:lineRule="auto"/>
            </w:pPr>
          </w:p>
        </w:tc>
        <w:tc>
          <w:tcPr>
            <w:tcW w:w="305" w:type="dxa"/>
          </w:tcPr>
          <w:p w14:paraId="20BEDA0E" w14:textId="77777777" w:rsidR="00071AED" w:rsidRPr="00B4462E" w:rsidRDefault="00071AED" w:rsidP="005726D4">
            <w:pPr>
              <w:widowControl w:val="0"/>
              <w:spacing w:before="40" w:after="40" w:line="240" w:lineRule="auto"/>
            </w:pPr>
          </w:p>
        </w:tc>
        <w:tc>
          <w:tcPr>
            <w:tcW w:w="305" w:type="dxa"/>
          </w:tcPr>
          <w:p w14:paraId="54C0169D" w14:textId="77777777" w:rsidR="00071AED" w:rsidRPr="00B4462E" w:rsidRDefault="00071AED" w:rsidP="005726D4">
            <w:pPr>
              <w:widowControl w:val="0"/>
              <w:spacing w:before="40" w:after="40" w:line="240" w:lineRule="auto"/>
            </w:pPr>
          </w:p>
        </w:tc>
        <w:tc>
          <w:tcPr>
            <w:tcW w:w="305" w:type="dxa"/>
          </w:tcPr>
          <w:p w14:paraId="68306278" w14:textId="77777777" w:rsidR="00071AED" w:rsidRPr="00B4462E" w:rsidRDefault="00071AED" w:rsidP="005726D4">
            <w:pPr>
              <w:widowControl w:val="0"/>
              <w:spacing w:before="40" w:after="40" w:line="240" w:lineRule="auto"/>
            </w:pPr>
          </w:p>
        </w:tc>
        <w:tc>
          <w:tcPr>
            <w:tcW w:w="305" w:type="dxa"/>
          </w:tcPr>
          <w:p w14:paraId="233E82D7" w14:textId="77777777" w:rsidR="00071AED" w:rsidRPr="00B4462E" w:rsidRDefault="00071AED" w:rsidP="005726D4">
            <w:pPr>
              <w:widowControl w:val="0"/>
              <w:spacing w:before="40" w:after="40" w:line="240" w:lineRule="auto"/>
            </w:pPr>
          </w:p>
        </w:tc>
      </w:tr>
      <w:tr w:rsidR="00071AED" w:rsidRPr="00B4462E" w14:paraId="3AAC73DC" w14:textId="77777777" w:rsidTr="00904A97">
        <w:trPr>
          <w:cantSplit/>
          <w:trHeight w:val="149"/>
        </w:trPr>
        <w:tc>
          <w:tcPr>
            <w:tcW w:w="2977" w:type="dxa"/>
            <w:vMerge/>
            <w:tcBorders>
              <w:bottom w:val="single" w:sz="12" w:space="0" w:color="auto"/>
            </w:tcBorders>
            <w:shd w:val="clear" w:color="auto" w:fill="E0E0E0"/>
            <w:vAlign w:val="center"/>
          </w:tcPr>
          <w:p w14:paraId="7A2D1FB4" w14:textId="77777777" w:rsidR="00071AED" w:rsidRPr="00B4462E" w:rsidRDefault="00071AED" w:rsidP="000865C1">
            <w:pPr>
              <w:widowControl w:val="0"/>
            </w:pPr>
          </w:p>
        </w:tc>
        <w:tc>
          <w:tcPr>
            <w:tcW w:w="5585" w:type="dxa"/>
            <w:shd w:val="clear" w:color="auto" w:fill="E0E0E0"/>
            <w:vAlign w:val="center"/>
          </w:tcPr>
          <w:p w14:paraId="30264549" w14:textId="77777777" w:rsidR="00071AED" w:rsidRPr="00B4462E" w:rsidRDefault="00071AED" w:rsidP="005726D4">
            <w:pPr>
              <w:widowControl w:val="0"/>
              <w:numPr>
                <w:ilvl w:val="0"/>
                <w:numId w:val="19"/>
              </w:numPr>
              <w:suppressAutoHyphens w:val="0"/>
              <w:spacing w:before="40" w:after="40" w:line="240" w:lineRule="auto"/>
              <w:ind w:left="470"/>
            </w:pPr>
            <w:proofErr w:type="gramStart"/>
            <w:r w:rsidRPr="00B4462E">
              <w:t>participation</w:t>
            </w:r>
            <w:proofErr w:type="gramEnd"/>
            <w:r w:rsidRPr="00B4462E">
              <w:t xml:space="preserve"> in democratic decision-making?</w:t>
            </w:r>
          </w:p>
        </w:tc>
        <w:tc>
          <w:tcPr>
            <w:tcW w:w="319" w:type="dxa"/>
            <w:vAlign w:val="center"/>
          </w:tcPr>
          <w:p w14:paraId="473CD5F7" w14:textId="77777777" w:rsidR="00071AED" w:rsidRPr="00B4462E" w:rsidRDefault="00071AED" w:rsidP="005726D4">
            <w:pPr>
              <w:widowControl w:val="0"/>
              <w:spacing w:before="40" w:after="40" w:line="240" w:lineRule="auto"/>
            </w:pPr>
          </w:p>
        </w:tc>
        <w:tc>
          <w:tcPr>
            <w:tcW w:w="306" w:type="dxa"/>
            <w:vAlign w:val="center"/>
          </w:tcPr>
          <w:p w14:paraId="03E93369" w14:textId="77777777" w:rsidR="00071AED" w:rsidRPr="00B4462E" w:rsidRDefault="00071AED" w:rsidP="005726D4">
            <w:pPr>
              <w:widowControl w:val="0"/>
              <w:spacing w:before="40" w:after="40" w:line="240" w:lineRule="auto"/>
            </w:pPr>
          </w:p>
        </w:tc>
        <w:tc>
          <w:tcPr>
            <w:tcW w:w="360" w:type="dxa"/>
            <w:vAlign w:val="center"/>
          </w:tcPr>
          <w:p w14:paraId="2465EBFC" w14:textId="77777777" w:rsidR="00071AED" w:rsidRPr="00B4462E" w:rsidRDefault="00071AED" w:rsidP="005726D4">
            <w:pPr>
              <w:widowControl w:val="0"/>
              <w:spacing w:before="40" w:after="40" w:line="240" w:lineRule="auto"/>
            </w:pPr>
          </w:p>
        </w:tc>
        <w:tc>
          <w:tcPr>
            <w:tcW w:w="324" w:type="dxa"/>
            <w:vAlign w:val="center"/>
          </w:tcPr>
          <w:p w14:paraId="751AD5CB" w14:textId="77777777" w:rsidR="00071AED" w:rsidRPr="00B4462E" w:rsidRDefault="00071AED" w:rsidP="005726D4">
            <w:pPr>
              <w:widowControl w:val="0"/>
              <w:spacing w:before="40" w:after="40" w:line="240" w:lineRule="auto"/>
            </w:pPr>
          </w:p>
        </w:tc>
        <w:tc>
          <w:tcPr>
            <w:tcW w:w="305" w:type="dxa"/>
            <w:vAlign w:val="center"/>
          </w:tcPr>
          <w:p w14:paraId="2188D63E" w14:textId="77777777" w:rsidR="00071AED" w:rsidRPr="00B4462E" w:rsidRDefault="00071AED" w:rsidP="005726D4">
            <w:pPr>
              <w:widowControl w:val="0"/>
              <w:spacing w:before="40" w:after="40" w:line="240" w:lineRule="auto"/>
            </w:pPr>
          </w:p>
        </w:tc>
        <w:tc>
          <w:tcPr>
            <w:tcW w:w="305" w:type="dxa"/>
            <w:vAlign w:val="center"/>
          </w:tcPr>
          <w:p w14:paraId="198FC7FE" w14:textId="77777777" w:rsidR="00071AED" w:rsidRPr="00B4462E" w:rsidRDefault="00071AED" w:rsidP="005726D4">
            <w:pPr>
              <w:widowControl w:val="0"/>
              <w:spacing w:before="40" w:after="40" w:line="240" w:lineRule="auto"/>
            </w:pPr>
          </w:p>
        </w:tc>
        <w:tc>
          <w:tcPr>
            <w:tcW w:w="305" w:type="dxa"/>
          </w:tcPr>
          <w:p w14:paraId="3BF808FB" w14:textId="77777777" w:rsidR="00071AED" w:rsidRPr="00B4462E" w:rsidRDefault="00071AED" w:rsidP="005726D4">
            <w:pPr>
              <w:widowControl w:val="0"/>
              <w:spacing w:before="40" w:after="40" w:line="240" w:lineRule="auto"/>
            </w:pPr>
          </w:p>
        </w:tc>
        <w:tc>
          <w:tcPr>
            <w:tcW w:w="305" w:type="dxa"/>
          </w:tcPr>
          <w:p w14:paraId="357D5762" w14:textId="77777777" w:rsidR="00071AED" w:rsidRPr="00B4462E" w:rsidRDefault="00071AED" w:rsidP="005726D4">
            <w:pPr>
              <w:widowControl w:val="0"/>
              <w:spacing w:before="40" w:after="40" w:line="240" w:lineRule="auto"/>
            </w:pPr>
          </w:p>
        </w:tc>
        <w:tc>
          <w:tcPr>
            <w:tcW w:w="305" w:type="dxa"/>
          </w:tcPr>
          <w:p w14:paraId="248E080B" w14:textId="77777777" w:rsidR="00071AED" w:rsidRPr="00B4462E" w:rsidRDefault="00071AED" w:rsidP="005726D4">
            <w:pPr>
              <w:widowControl w:val="0"/>
              <w:spacing w:before="40" w:after="40" w:line="240" w:lineRule="auto"/>
            </w:pPr>
          </w:p>
        </w:tc>
        <w:tc>
          <w:tcPr>
            <w:tcW w:w="305" w:type="dxa"/>
          </w:tcPr>
          <w:p w14:paraId="77D765BC" w14:textId="77777777" w:rsidR="00071AED" w:rsidRPr="00B4462E" w:rsidRDefault="00071AED" w:rsidP="005726D4">
            <w:pPr>
              <w:widowControl w:val="0"/>
              <w:spacing w:before="40" w:after="40" w:line="240" w:lineRule="auto"/>
            </w:pPr>
          </w:p>
        </w:tc>
        <w:tc>
          <w:tcPr>
            <w:tcW w:w="305" w:type="dxa"/>
          </w:tcPr>
          <w:p w14:paraId="1D66D20A" w14:textId="77777777" w:rsidR="00071AED" w:rsidRPr="00B4462E" w:rsidRDefault="00071AED" w:rsidP="005726D4">
            <w:pPr>
              <w:widowControl w:val="0"/>
              <w:spacing w:before="40" w:after="40" w:line="240" w:lineRule="auto"/>
            </w:pPr>
          </w:p>
        </w:tc>
        <w:tc>
          <w:tcPr>
            <w:tcW w:w="305" w:type="dxa"/>
          </w:tcPr>
          <w:p w14:paraId="0C947D1D" w14:textId="77777777" w:rsidR="00071AED" w:rsidRPr="00B4462E" w:rsidRDefault="00071AED" w:rsidP="005726D4">
            <w:pPr>
              <w:widowControl w:val="0"/>
              <w:spacing w:before="40" w:after="40" w:line="240" w:lineRule="auto"/>
            </w:pPr>
          </w:p>
        </w:tc>
        <w:tc>
          <w:tcPr>
            <w:tcW w:w="305" w:type="dxa"/>
          </w:tcPr>
          <w:p w14:paraId="37906CD8" w14:textId="77777777" w:rsidR="00071AED" w:rsidRPr="00B4462E" w:rsidRDefault="00071AED" w:rsidP="005726D4">
            <w:pPr>
              <w:widowControl w:val="0"/>
              <w:spacing w:before="40" w:after="40" w:line="240" w:lineRule="auto"/>
            </w:pPr>
          </w:p>
        </w:tc>
      </w:tr>
      <w:tr w:rsidR="00071AED" w:rsidRPr="00B4462E" w14:paraId="0496B97B" w14:textId="77777777" w:rsidTr="00904A97">
        <w:trPr>
          <w:cantSplit/>
          <w:trHeight w:val="149"/>
        </w:trPr>
        <w:tc>
          <w:tcPr>
            <w:tcW w:w="2977" w:type="dxa"/>
            <w:vMerge/>
            <w:tcBorders>
              <w:bottom w:val="single" w:sz="12" w:space="0" w:color="auto"/>
            </w:tcBorders>
            <w:shd w:val="clear" w:color="auto" w:fill="E0E0E0"/>
            <w:vAlign w:val="center"/>
          </w:tcPr>
          <w:p w14:paraId="04E58D27" w14:textId="77777777" w:rsidR="00071AED" w:rsidRPr="00B4462E" w:rsidRDefault="00071AED" w:rsidP="000865C1">
            <w:pPr>
              <w:widowControl w:val="0"/>
            </w:pPr>
          </w:p>
        </w:tc>
        <w:tc>
          <w:tcPr>
            <w:tcW w:w="5585" w:type="dxa"/>
            <w:shd w:val="clear" w:color="auto" w:fill="E0E0E0"/>
            <w:vAlign w:val="center"/>
          </w:tcPr>
          <w:p w14:paraId="7564B68E" w14:textId="77777777" w:rsidR="00071AED" w:rsidRPr="00B4462E" w:rsidRDefault="00071AED" w:rsidP="005726D4">
            <w:pPr>
              <w:widowControl w:val="0"/>
              <w:numPr>
                <w:ilvl w:val="0"/>
                <w:numId w:val="19"/>
              </w:numPr>
              <w:suppressAutoHyphens w:val="0"/>
              <w:spacing w:before="40" w:after="40" w:line="240" w:lineRule="auto"/>
              <w:ind w:left="470"/>
            </w:pPr>
            <w:proofErr w:type="gramStart"/>
            <w:r w:rsidRPr="00B4462E">
              <w:t>negotiation</w:t>
            </w:r>
            <w:proofErr w:type="gramEnd"/>
            <w:r w:rsidRPr="00B4462E">
              <w:t xml:space="preserve"> and consensus-building?</w:t>
            </w:r>
          </w:p>
        </w:tc>
        <w:tc>
          <w:tcPr>
            <w:tcW w:w="319" w:type="dxa"/>
            <w:vAlign w:val="center"/>
          </w:tcPr>
          <w:p w14:paraId="33BC57ED" w14:textId="77777777" w:rsidR="00071AED" w:rsidRPr="00B4462E" w:rsidRDefault="00071AED" w:rsidP="005726D4">
            <w:pPr>
              <w:widowControl w:val="0"/>
              <w:spacing w:before="40" w:after="40" w:line="240" w:lineRule="auto"/>
            </w:pPr>
          </w:p>
        </w:tc>
        <w:tc>
          <w:tcPr>
            <w:tcW w:w="306" w:type="dxa"/>
            <w:vAlign w:val="center"/>
          </w:tcPr>
          <w:p w14:paraId="5B860021" w14:textId="77777777" w:rsidR="00071AED" w:rsidRPr="00B4462E" w:rsidRDefault="00071AED" w:rsidP="005726D4">
            <w:pPr>
              <w:widowControl w:val="0"/>
              <w:spacing w:before="40" w:after="40" w:line="240" w:lineRule="auto"/>
            </w:pPr>
          </w:p>
        </w:tc>
        <w:tc>
          <w:tcPr>
            <w:tcW w:w="360" w:type="dxa"/>
            <w:vAlign w:val="center"/>
          </w:tcPr>
          <w:p w14:paraId="3EBFD472" w14:textId="77777777" w:rsidR="00071AED" w:rsidRPr="00B4462E" w:rsidRDefault="00071AED" w:rsidP="005726D4">
            <w:pPr>
              <w:widowControl w:val="0"/>
              <w:spacing w:before="40" w:after="40" w:line="240" w:lineRule="auto"/>
            </w:pPr>
          </w:p>
        </w:tc>
        <w:tc>
          <w:tcPr>
            <w:tcW w:w="324" w:type="dxa"/>
            <w:vAlign w:val="center"/>
          </w:tcPr>
          <w:p w14:paraId="6045E6D0" w14:textId="77777777" w:rsidR="00071AED" w:rsidRPr="00B4462E" w:rsidRDefault="00071AED" w:rsidP="005726D4">
            <w:pPr>
              <w:widowControl w:val="0"/>
              <w:spacing w:before="40" w:after="40" w:line="240" w:lineRule="auto"/>
            </w:pPr>
          </w:p>
        </w:tc>
        <w:tc>
          <w:tcPr>
            <w:tcW w:w="305" w:type="dxa"/>
            <w:vAlign w:val="center"/>
          </w:tcPr>
          <w:p w14:paraId="74B4ABC0" w14:textId="77777777" w:rsidR="00071AED" w:rsidRPr="00B4462E" w:rsidRDefault="00071AED" w:rsidP="005726D4">
            <w:pPr>
              <w:widowControl w:val="0"/>
              <w:spacing w:before="40" w:after="40" w:line="240" w:lineRule="auto"/>
            </w:pPr>
          </w:p>
        </w:tc>
        <w:tc>
          <w:tcPr>
            <w:tcW w:w="305" w:type="dxa"/>
            <w:vAlign w:val="center"/>
          </w:tcPr>
          <w:p w14:paraId="522DDE0F" w14:textId="77777777" w:rsidR="00071AED" w:rsidRPr="00B4462E" w:rsidRDefault="00071AED" w:rsidP="005726D4">
            <w:pPr>
              <w:widowControl w:val="0"/>
              <w:spacing w:before="40" w:after="40" w:line="240" w:lineRule="auto"/>
            </w:pPr>
          </w:p>
        </w:tc>
        <w:tc>
          <w:tcPr>
            <w:tcW w:w="305" w:type="dxa"/>
          </w:tcPr>
          <w:p w14:paraId="44ACC249" w14:textId="77777777" w:rsidR="00071AED" w:rsidRPr="00B4462E" w:rsidRDefault="00071AED" w:rsidP="005726D4">
            <w:pPr>
              <w:widowControl w:val="0"/>
              <w:spacing w:before="40" w:after="40" w:line="240" w:lineRule="auto"/>
            </w:pPr>
          </w:p>
        </w:tc>
        <w:tc>
          <w:tcPr>
            <w:tcW w:w="305" w:type="dxa"/>
          </w:tcPr>
          <w:p w14:paraId="32A64662" w14:textId="77777777" w:rsidR="00071AED" w:rsidRPr="00B4462E" w:rsidRDefault="00071AED" w:rsidP="005726D4">
            <w:pPr>
              <w:widowControl w:val="0"/>
              <w:spacing w:before="40" w:after="40" w:line="240" w:lineRule="auto"/>
            </w:pPr>
          </w:p>
        </w:tc>
        <w:tc>
          <w:tcPr>
            <w:tcW w:w="305" w:type="dxa"/>
          </w:tcPr>
          <w:p w14:paraId="2FE6EB9A" w14:textId="77777777" w:rsidR="00071AED" w:rsidRPr="00B4462E" w:rsidRDefault="00071AED" w:rsidP="005726D4">
            <w:pPr>
              <w:widowControl w:val="0"/>
              <w:spacing w:before="40" w:after="40" w:line="240" w:lineRule="auto"/>
            </w:pPr>
          </w:p>
        </w:tc>
        <w:tc>
          <w:tcPr>
            <w:tcW w:w="305" w:type="dxa"/>
          </w:tcPr>
          <w:p w14:paraId="48E95028" w14:textId="77777777" w:rsidR="00071AED" w:rsidRPr="00B4462E" w:rsidRDefault="00071AED" w:rsidP="005726D4">
            <w:pPr>
              <w:widowControl w:val="0"/>
              <w:spacing w:before="40" w:after="40" w:line="240" w:lineRule="auto"/>
            </w:pPr>
          </w:p>
        </w:tc>
        <w:tc>
          <w:tcPr>
            <w:tcW w:w="305" w:type="dxa"/>
          </w:tcPr>
          <w:p w14:paraId="39B4E6DF" w14:textId="77777777" w:rsidR="00071AED" w:rsidRPr="00B4462E" w:rsidRDefault="00071AED" w:rsidP="005726D4">
            <w:pPr>
              <w:widowControl w:val="0"/>
              <w:spacing w:before="40" w:after="40" w:line="240" w:lineRule="auto"/>
            </w:pPr>
          </w:p>
        </w:tc>
        <w:tc>
          <w:tcPr>
            <w:tcW w:w="305" w:type="dxa"/>
          </w:tcPr>
          <w:p w14:paraId="6C09D8C5" w14:textId="77777777" w:rsidR="00071AED" w:rsidRPr="00B4462E" w:rsidRDefault="00071AED" w:rsidP="005726D4">
            <w:pPr>
              <w:widowControl w:val="0"/>
              <w:spacing w:before="40" w:after="40" w:line="240" w:lineRule="auto"/>
            </w:pPr>
          </w:p>
        </w:tc>
        <w:tc>
          <w:tcPr>
            <w:tcW w:w="305" w:type="dxa"/>
          </w:tcPr>
          <w:p w14:paraId="50CDDCA6" w14:textId="77777777" w:rsidR="00071AED" w:rsidRPr="00B4462E" w:rsidRDefault="00071AED" w:rsidP="005726D4">
            <w:pPr>
              <w:widowControl w:val="0"/>
              <w:spacing w:before="40" w:after="40" w:line="240" w:lineRule="auto"/>
            </w:pPr>
          </w:p>
        </w:tc>
      </w:tr>
      <w:tr w:rsidR="00071AED" w:rsidRPr="00B4462E" w14:paraId="682898E3" w14:textId="77777777" w:rsidTr="00586703">
        <w:trPr>
          <w:cantSplit/>
          <w:trHeight w:val="149"/>
        </w:trPr>
        <w:tc>
          <w:tcPr>
            <w:tcW w:w="2977" w:type="dxa"/>
            <w:vMerge/>
            <w:tcBorders>
              <w:bottom w:val="single" w:sz="12" w:space="0" w:color="auto"/>
            </w:tcBorders>
            <w:shd w:val="clear" w:color="auto" w:fill="E0E0E0"/>
            <w:vAlign w:val="center"/>
          </w:tcPr>
          <w:p w14:paraId="255649C0" w14:textId="77777777" w:rsidR="00071AED" w:rsidRPr="00B4462E" w:rsidRDefault="00071AED" w:rsidP="000865C1">
            <w:pPr>
              <w:widowControl w:val="0"/>
            </w:pPr>
          </w:p>
        </w:tc>
        <w:tc>
          <w:tcPr>
            <w:tcW w:w="5585" w:type="dxa"/>
            <w:tcBorders>
              <w:bottom w:val="single" w:sz="2" w:space="0" w:color="auto"/>
            </w:tcBorders>
            <w:shd w:val="clear" w:color="auto" w:fill="E0E0E0"/>
            <w:vAlign w:val="center"/>
          </w:tcPr>
          <w:p w14:paraId="7A5808B6" w14:textId="77777777" w:rsidR="00071AED" w:rsidRPr="00B4462E" w:rsidRDefault="00071AED" w:rsidP="005726D4">
            <w:pPr>
              <w:widowControl w:val="0"/>
              <w:numPr>
                <w:ilvl w:val="0"/>
                <w:numId w:val="19"/>
              </w:numPr>
              <w:suppressAutoHyphens w:val="0"/>
              <w:spacing w:before="40" w:after="40" w:line="240" w:lineRule="auto"/>
              <w:ind w:left="470"/>
            </w:pPr>
            <w:proofErr w:type="gramStart"/>
            <w:r w:rsidRPr="00B4462E">
              <w:t>distributing</w:t>
            </w:r>
            <w:proofErr w:type="gramEnd"/>
            <w:r w:rsidRPr="00B4462E">
              <w:t xml:space="preserve"> responsibilities (subsidiarity)?</w:t>
            </w:r>
          </w:p>
        </w:tc>
        <w:tc>
          <w:tcPr>
            <w:tcW w:w="319" w:type="dxa"/>
            <w:tcBorders>
              <w:bottom w:val="single" w:sz="2" w:space="0" w:color="auto"/>
            </w:tcBorders>
            <w:vAlign w:val="center"/>
          </w:tcPr>
          <w:p w14:paraId="1E5336A4" w14:textId="77777777" w:rsidR="00071AED" w:rsidRPr="00B4462E" w:rsidRDefault="00071AED" w:rsidP="005726D4">
            <w:pPr>
              <w:widowControl w:val="0"/>
              <w:spacing w:before="40" w:after="40" w:line="240" w:lineRule="auto"/>
            </w:pPr>
          </w:p>
        </w:tc>
        <w:tc>
          <w:tcPr>
            <w:tcW w:w="306" w:type="dxa"/>
            <w:tcBorders>
              <w:bottom w:val="single" w:sz="2" w:space="0" w:color="auto"/>
            </w:tcBorders>
            <w:vAlign w:val="center"/>
          </w:tcPr>
          <w:p w14:paraId="7963E341" w14:textId="77777777" w:rsidR="00071AED" w:rsidRPr="00B4462E" w:rsidRDefault="00071AED" w:rsidP="005726D4">
            <w:pPr>
              <w:widowControl w:val="0"/>
              <w:spacing w:before="40" w:after="40" w:line="240" w:lineRule="auto"/>
            </w:pPr>
          </w:p>
        </w:tc>
        <w:tc>
          <w:tcPr>
            <w:tcW w:w="360" w:type="dxa"/>
            <w:tcBorders>
              <w:bottom w:val="single" w:sz="2" w:space="0" w:color="auto"/>
            </w:tcBorders>
            <w:vAlign w:val="center"/>
          </w:tcPr>
          <w:p w14:paraId="08121EDE" w14:textId="77777777" w:rsidR="00071AED" w:rsidRPr="00B4462E" w:rsidRDefault="00071AED" w:rsidP="005726D4">
            <w:pPr>
              <w:widowControl w:val="0"/>
              <w:spacing w:before="40" w:after="40" w:line="240" w:lineRule="auto"/>
            </w:pPr>
          </w:p>
        </w:tc>
        <w:tc>
          <w:tcPr>
            <w:tcW w:w="324" w:type="dxa"/>
            <w:tcBorders>
              <w:bottom w:val="single" w:sz="2" w:space="0" w:color="auto"/>
            </w:tcBorders>
            <w:vAlign w:val="center"/>
          </w:tcPr>
          <w:p w14:paraId="3A36CDA4" w14:textId="77777777" w:rsidR="00071AED" w:rsidRPr="00B4462E" w:rsidRDefault="00071AED" w:rsidP="005726D4">
            <w:pPr>
              <w:widowControl w:val="0"/>
              <w:spacing w:before="40" w:after="40" w:line="240" w:lineRule="auto"/>
            </w:pPr>
          </w:p>
        </w:tc>
        <w:tc>
          <w:tcPr>
            <w:tcW w:w="305" w:type="dxa"/>
            <w:tcBorders>
              <w:bottom w:val="single" w:sz="2" w:space="0" w:color="auto"/>
            </w:tcBorders>
            <w:vAlign w:val="center"/>
          </w:tcPr>
          <w:p w14:paraId="637BDFBF" w14:textId="77777777" w:rsidR="00071AED" w:rsidRPr="00B4462E" w:rsidRDefault="00071AED" w:rsidP="005726D4">
            <w:pPr>
              <w:widowControl w:val="0"/>
              <w:spacing w:before="40" w:after="40" w:line="240" w:lineRule="auto"/>
            </w:pPr>
          </w:p>
        </w:tc>
        <w:tc>
          <w:tcPr>
            <w:tcW w:w="305" w:type="dxa"/>
            <w:tcBorders>
              <w:bottom w:val="single" w:sz="2" w:space="0" w:color="auto"/>
            </w:tcBorders>
            <w:vAlign w:val="center"/>
          </w:tcPr>
          <w:p w14:paraId="2243940E" w14:textId="77777777" w:rsidR="00071AED" w:rsidRPr="00B4462E" w:rsidRDefault="00071AED" w:rsidP="005726D4">
            <w:pPr>
              <w:widowControl w:val="0"/>
              <w:spacing w:before="40" w:after="40" w:line="240" w:lineRule="auto"/>
            </w:pPr>
          </w:p>
        </w:tc>
        <w:tc>
          <w:tcPr>
            <w:tcW w:w="305" w:type="dxa"/>
            <w:tcBorders>
              <w:bottom w:val="single" w:sz="2" w:space="0" w:color="auto"/>
            </w:tcBorders>
          </w:tcPr>
          <w:p w14:paraId="1593A59F" w14:textId="77777777" w:rsidR="00071AED" w:rsidRPr="00B4462E" w:rsidRDefault="00071AED" w:rsidP="005726D4">
            <w:pPr>
              <w:widowControl w:val="0"/>
              <w:spacing w:before="40" w:after="40" w:line="240" w:lineRule="auto"/>
            </w:pPr>
          </w:p>
        </w:tc>
        <w:tc>
          <w:tcPr>
            <w:tcW w:w="305" w:type="dxa"/>
            <w:tcBorders>
              <w:bottom w:val="single" w:sz="2" w:space="0" w:color="auto"/>
            </w:tcBorders>
          </w:tcPr>
          <w:p w14:paraId="5C4571A4" w14:textId="77777777" w:rsidR="00071AED" w:rsidRPr="00B4462E" w:rsidRDefault="00071AED" w:rsidP="005726D4">
            <w:pPr>
              <w:widowControl w:val="0"/>
              <w:spacing w:before="40" w:after="40" w:line="240" w:lineRule="auto"/>
            </w:pPr>
          </w:p>
        </w:tc>
        <w:tc>
          <w:tcPr>
            <w:tcW w:w="305" w:type="dxa"/>
            <w:tcBorders>
              <w:bottom w:val="single" w:sz="2" w:space="0" w:color="auto"/>
            </w:tcBorders>
          </w:tcPr>
          <w:p w14:paraId="6F259936" w14:textId="77777777" w:rsidR="00071AED" w:rsidRPr="00B4462E" w:rsidRDefault="00071AED" w:rsidP="005726D4">
            <w:pPr>
              <w:widowControl w:val="0"/>
              <w:spacing w:before="40" w:after="40" w:line="240" w:lineRule="auto"/>
            </w:pPr>
          </w:p>
        </w:tc>
        <w:tc>
          <w:tcPr>
            <w:tcW w:w="305" w:type="dxa"/>
            <w:tcBorders>
              <w:bottom w:val="single" w:sz="2" w:space="0" w:color="auto"/>
            </w:tcBorders>
          </w:tcPr>
          <w:p w14:paraId="10739765" w14:textId="77777777" w:rsidR="00071AED" w:rsidRPr="00B4462E" w:rsidRDefault="00071AED" w:rsidP="005726D4">
            <w:pPr>
              <w:widowControl w:val="0"/>
              <w:spacing w:before="40" w:after="40" w:line="240" w:lineRule="auto"/>
            </w:pPr>
          </w:p>
        </w:tc>
        <w:tc>
          <w:tcPr>
            <w:tcW w:w="305" w:type="dxa"/>
            <w:tcBorders>
              <w:bottom w:val="single" w:sz="2" w:space="0" w:color="auto"/>
            </w:tcBorders>
          </w:tcPr>
          <w:p w14:paraId="3D83AB06" w14:textId="77777777" w:rsidR="00071AED" w:rsidRPr="00B4462E" w:rsidRDefault="00071AED" w:rsidP="005726D4">
            <w:pPr>
              <w:widowControl w:val="0"/>
              <w:spacing w:before="40" w:after="40" w:line="240" w:lineRule="auto"/>
            </w:pPr>
          </w:p>
        </w:tc>
        <w:tc>
          <w:tcPr>
            <w:tcW w:w="305" w:type="dxa"/>
            <w:tcBorders>
              <w:bottom w:val="single" w:sz="2" w:space="0" w:color="auto"/>
            </w:tcBorders>
          </w:tcPr>
          <w:p w14:paraId="7F44DAE5" w14:textId="77777777" w:rsidR="00071AED" w:rsidRPr="00B4462E" w:rsidRDefault="00071AED" w:rsidP="005726D4">
            <w:pPr>
              <w:widowControl w:val="0"/>
              <w:spacing w:before="40" w:after="40" w:line="240" w:lineRule="auto"/>
            </w:pPr>
          </w:p>
        </w:tc>
        <w:tc>
          <w:tcPr>
            <w:tcW w:w="305" w:type="dxa"/>
            <w:tcBorders>
              <w:bottom w:val="single" w:sz="2" w:space="0" w:color="auto"/>
            </w:tcBorders>
          </w:tcPr>
          <w:p w14:paraId="0F8E7B9B" w14:textId="77777777" w:rsidR="00071AED" w:rsidRPr="00B4462E" w:rsidRDefault="00071AED" w:rsidP="005726D4">
            <w:pPr>
              <w:widowControl w:val="0"/>
              <w:spacing w:before="40" w:after="40" w:line="240" w:lineRule="auto"/>
            </w:pPr>
          </w:p>
        </w:tc>
      </w:tr>
      <w:tr w:rsidR="00071AED" w:rsidRPr="00B4462E" w14:paraId="6517AE6E" w14:textId="77777777" w:rsidTr="00586703">
        <w:trPr>
          <w:cantSplit/>
          <w:trHeight w:val="149"/>
        </w:trPr>
        <w:tc>
          <w:tcPr>
            <w:tcW w:w="2977" w:type="dxa"/>
            <w:vMerge/>
            <w:tcBorders>
              <w:top w:val="dashSmallGap" w:sz="4" w:space="0" w:color="003366"/>
              <w:bottom w:val="single" w:sz="12" w:space="0" w:color="auto"/>
            </w:tcBorders>
            <w:shd w:val="clear" w:color="auto" w:fill="E0E0E0"/>
            <w:vAlign w:val="center"/>
          </w:tcPr>
          <w:p w14:paraId="787E236A" w14:textId="77777777" w:rsidR="00071AED" w:rsidRPr="00B4462E" w:rsidRDefault="00071AED" w:rsidP="000865C1">
            <w:pPr>
              <w:widowControl w:val="0"/>
            </w:pPr>
          </w:p>
        </w:tc>
        <w:tc>
          <w:tcPr>
            <w:tcW w:w="5585" w:type="dxa"/>
            <w:tcBorders>
              <w:top w:val="single" w:sz="2" w:space="0" w:color="auto"/>
              <w:bottom w:val="single" w:sz="2" w:space="0" w:color="auto"/>
            </w:tcBorders>
            <w:shd w:val="clear" w:color="auto" w:fill="E0E0E0"/>
            <w:vAlign w:val="center"/>
          </w:tcPr>
          <w:p w14:paraId="1A218961" w14:textId="77777777" w:rsidR="00071AED" w:rsidRPr="00B4462E" w:rsidRDefault="00071AED" w:rsidP="00D628E9">
            <w:pPr>
              <w:pStyle w:val="Heading9"/>
              <w:widowControl w:val="0"/>
              <w:spacing w:before="40" w:after="40"/>
              <w:ind w:left="110"/>
              <w:rPr>
                <w:b/>
                <w:bCs/>
              </w:rPr>
            </w:pPr>
            <w:r w:rsidRPr="00B4462E">
              <w:rPr>
                <w:b/>
                <w:bCs/>
              </w:rPr>
              <w:tab/>
            </w:r>
            <w:r w:rsidRPr="00B4462E">
              <w:rPr>
                <w:b/>
                <w:bCs/>
              </w:rPr>
              <w:tab/>
              <w:t>Total</w:t>
            </w:r>
          </w:p>
        </w:tc>
        <w:tc>
          <w:tcPr>
            <w:tcW w:w="319" w:type="dxa"/>
            <w:tcBorders>
              <w:top w:val="single" w:sz="2" w:space="0" w:color="auto"/>
              <w:bottom w:val="single" w:sz="2" w:space="0" w:color="auto"/>
            </w:tcBorders>
            <w:vAlign w:val="center"/>
          </w:tcPr>
          <w:p w14:paraId="13A0090F" w14:textId="77777777" w:rsidR="00071AED" w:rsidRPr="00B4462E" w:rsidRDefault="00071AED" w:rsidP="00D628E9">
            <w:pPr>
              <w:widowControl w:val="0"/>
              <w:spacing w:before="40" w:after="40"/>
            </w:pPr>
          </w:p>
        </w:tc>
        <w:tc>
          <w:tcPr>
            <w:tcW w:w="306" w:type="dxa"/>
            <w:tcBorders>
              <w:top w:val="single" w:sz="2" w:space="0" w:color="auto"/>
              <w:bottom w:val="single" w:sz="2" w:space="0" w:color="auto"/>
            </w:tcBorders>
            <w:vAlign w:val="center"/>
          </w:tcPr>
          <w:p w14:paraId="7D884E7A" w14:textId="77777777" w:rsidR="00071AED" w:rsidRPr="00B4462E" w:rsidRDefault="00071AED" w:rsidP="00D628E9">
            <w:pPr>
              <w:widowControl w:val="0"/>
              <w:spacing w:before="40" w:after="40"/>
            </w:pPr>
          </w:p>
        </w:tc>
        <w:tc>
          <w:tcPr>
            <w:tcW w:w="360" w:type="dxa"/>
            <w:tcBorders>
              <w:top w:val="single" w:sz="2" w:space="0" w:color="auto"/>
              <w:bottom w:val="single" w:sz="2" w:space="0" w:color="auto"/>
            </w:tcBorders>
            <w:vAlign w:val="center"/>
          </w:tcPr>
          <w:p w14:paraId="713789D7" w14:textId="77777777" w:rsidR="00071AED" w:rsidRPr="00B4462E" w:rsidRDefault="00071AED" w:rsidP="00D628E9">
            <w:pPr>
              <w:widowControl w:val="0"/>
              <w:spacing w:before="40" w:after="40"/>
            </w:pPr>
          </w:p>
        </w:tc>
        <w:tc>
          <w:tcPr>
            <w:tcW w:w="324" w:type="dxa"/>
            <w:tcBorders>
              <w:top w:val="single" w:sz="2" w:space="0" w:color="auto"/>
              <w:bottom w:val="single" w:sz="2" w:space="0" w:color="auto"/>
            </w:tcBorders>
            <w:vAlign w:val="center"/>
          </w:tcPr>
          <w:p w14:paraId="7AAFF01E"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vAlign w:val="center"/>
          </w:tcPr>
          <w:p w14:paraId="4A9BA835"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vAlign w:val="center"/>
          </w:tcPr>
          <w:p w14:paraId="5090D617"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tcPr>
          <w:p w14:paraId="5F720C37"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tcPr>
          <w:p w14:paraId="354B8E58"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tcPr>
          <w:p w14:paraId="2EA0A32E"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tcPr>
          <w:p w14:paraId="63A0F40D"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tcPr>
          <w:p w14:paraId="30BF767B"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tcPr>
          <w:p w14:paraId="3C312BC5" w14:textId="77777777" w:rsidR="00071AED" w:rsidRPr="00B4462E" w:rsidRDefault="00071AED" w:rsidP="00D628E9">
            <w:pPr>
              <w:widowControl w:val="0"/>
              <w:spacing w:before="40" w:after="40"/>
            </w:pPr>
          </w:p>
        </w:tc>
        <w:tc>
          <w:tcPr>
            <w:tcW w:w="305" w:type="dxa"/>
            <w:tcBorders>
              <w:top w:val="single" w:sz="2" w:space="0" w:color="auto"/>
              <w:bottom w:val="single" w:sz="2" w:space="0" w:color="auto"/>
            </w:tcBorders>
          </w:tcPr>
          <w:p w14:paraId="4568EB4C" w14:textId="77777777" w:rsidR="00071AED" w:rsidRPr="00B4462E" w:rsidRDefault="00071AED" w:rsidP="00D628E9">
            <w:pPr>
              <w:widowControl w:val="0"/>
              <w:spacing w:before="40" w:after="40"/>
            </w:pPr>
          </w:p>
        </w:tc>
      </w:tr>
      <w:tr w:rsidR="00071AED" w:rsidRPr="00B4462E" w14:paraId="2E73532A" w14:textId="77777777" w:rsidTr="00586703">
        <w:trPr>
          <w:cantSplit/>
          <w:trHeight w:val="149"/>
        </w:trPr>
        <w:tc>
          <w:tcPr>
            <w:tcW w:w="2977" w:type="dxa"/>
            <w:vMerge/>
            <w:tcBorders>
              <w:top w:val="dashSmallGap" w:sz="4" w:space="0" w:color="003366"/>
              <w:bottom w:val="single" w:sz="12" w:space="0" w:color="auto"/>
            </w:tcBorders>
            <w:shd w:val="clear" w:color="auto" w:fill="E0E0E0"/>
            <w:vAlign w:val="center"/>
          </w:tcPr>
          <w:p w14:paraId="588B9A69" w14:textId="77777777" w:rsidR="00071AED" w:rsidRPr="00B4462E" w:rsidRDefault="00071AED" w:rsidP="000865C1">
            <w:pPr>
              <w:widowControl w:val="0"/>
            </w:pPr>
          </w:p>
        </w:tc>
        <w:tc>
          <w:tcPr>
            <w:tcW w:w="5585" w:type="dxa"/>
            <w:tcBorders>
              <w:top w:val="single" w:sz="2" w:space="0" w:color="auto"/>
              <w:bottom w:val="single" w:sz="12" w:space="0" w:color="auto"/>
            </w:tcBorders>
            <w:shd w:val="clear" w:color="auto" w:fill="E0E0E0"/>
            <w:vAlign w:val="center"/>
          </w:tcPr>
          <w:p w14:paraId="7EAF8FEC" w14:textId="592D2510" w:rsidR="00071AED" w:rsidRPr="00B4462E" w:rsidRDefault="00071AED" w:rsidP="005726D4">
            <w:pPr>
              <w:widowControl w:val="0"/>
              <w:numPr>
                <w:ilvl w:val="0"/>
                <w:numId w:val="19"/>
              </w:numPr>
              <w:suppressAutoHyphens w:val="0"/>
              <w:spacing w:before="40" w:after="40" w:line="240" w:lineRule="auto"/>
              <w:ind w:left="470"/>
            </w:pPr>
            <w:proofErr w:type="gramStart"/>
            <w:r w:rsidRPr="00B4462E">
              <w:t>other</w:t>
            </w:r>
            <w:proofErr w:type="gramEnd"/>
            <w:r w:rsidR="00FF2783">
              <w:t>?</w:t>
            </w:r>
            <w:r w:rsidRPr="00B4462E">
              <w:t xml:space="preserve"> (</w:t>
            </w:r>
            <w:r w:rsidRPr="00B4462E">
              <w:rPr>
                <w:i/>
              </w:rPr>
              <w:t>countries to add as many as needed</w:t>
            </w:r>
            <w:r w:rsidR="00FF2783">
              <w:t>)</w:t>
            </w:r>
          </w:p>
        </w:tc>
        <w:tc>
          <w:tcPr>
            <w:tcW w:w="319" w:type="dxa"/>
            <w:tcBorders>
              <w:top w:val="single" w:sz="2" w:space="0" w:color="auto"/>
              <w:bottom w:val="single" w:sz="12" w:space="0" w:color="auto"/>
            </w:tcBorders>
            <w:vAlign w:val="center"/>
          </w:tcPr>
          <w:p w14:paraId="30315283" w14:textId="77777777" w:rsidR="00071AED" w:rsidRPr="00B4462E" w:rsidRDefault="00071AED" w:rsidP="005726D4">
            <w:pPr>
              <w:widowControl w:val="0"/>
              <w:spacing w:before="40" w:after="40" w:line="240" w:lineRule="auto"/>
            </w:pPr>
          </w:p>
        </w:tc>
        <w:tc>
          <w:tcPr>
            <w:tcW w:w="306" w:type="dxa"/>
            <w:tcBorders>
              <w:top w:val="single" w:sz="2" w:space="0" w:color="auto"/>
              <w:bottom w:val="single" w:sz="12" w:space="0" w:color="auto"/>
            </w:tcBorders>
            <w:vAlign w:val="center"/>
          </w:tcPr>
          <w:p w14:paraId="6F373624" w14:textId="77777777" w:rsidR="00071AED" w:rsidRPr="00B4462E" w:rsidRDefault="00071AED" w:rsidP="005726D4">
            <w:pPr>
              <w:widowControl w:val="0"/>
              <w:spacing w:before="40" w:after="40" w:line="240" w:lineRule="auto"/>
            </w:pPr>
          </w:p>
        </w:tc>
        <w:tc>
          <w:tcPr>
            <w:tcW w:w="360" w:type="dxa"/>
            <w:tcBorders>
              <w:top w:val="single" w:sz="2" w:space="0" w:color="auto"/>
              <w:bottom w:val="single" w:sz="12" w:space="0" w:color="auto"/>
            </w:tcBorders>
            <w:vAlign w:val="center"/>
          </w:tcPr>
          <w:p w14:paraId="3424F904" w14:textId="77777777" w:rsidR="00071AED" w:rsidRPr="00B4462E" w:rsidRDefault="00071AED" w:rsidP="005726D4">
            <w:pPr>
              <w:widowControl w:val="0"/>
              <w:spacing w:before="40" w:after="40" w:line="240" w:lineRule="auto"/>
            </w:pPr>
          </w:p>
        </w:tc>
        <w:tc>
          <w:tcPr>
            <w:tcW w:w="324" w:type="dxa"/>
            <w:tcBorders>
              <w:top w:val="single" w:sz="2" w:space="0" w:color="auto"/>
              <w:bottom w:val="single" w:sz="12" w:space="0" w:color="auto"/>
            </w:tcBorders>
            <w:vAlign w:val="center"/>
          </w:tcPr>
          <w:p w14:paraId="0971E4B3" w14:textId="77777777" w:rsidR="00071AED" w:rsidRPr="00B4462E" w:rsidRDefault="00071AED" w:rsidP="005726D4">
            <w:pPr>
              <w:widowControl w:val="0"/>
              <w:spacing w:before="40" w:after="40" w:line="240" w:lineRule="auto"/>
            </w:pPr>
          </w:p>
        </w:tc>
        <w:tc>
          <w:tcPr>
            <w:tcW w:w="305" w:type="dxa"/>
            <w:tcBorders>
              <w:top w:val="single" w:sz="2" w:space="0" w:color="auto"/>
              <w:bottom w:val="single" w:sz="12" w:space="0" w:color="auto"/>
            </w:tcBorders>
            <w:vAlign w:val="center"/>
          </w:tcPr>
          <w:p w14:paraId="715F5D1F" w14:textId="77777777" w:rsidR="00071AED" w:rsidRPr="00B4462E" w:rsidRDefault="00071AED" w:rsidP="005726D4">
            <w:pPr>
              <w:widowControl w:val="0"/>
              <w:spacing w:before="40" w:after="40" w:line="240" w:lineRule="auto"/>
            </w:pPr>
          </w:p>
        </w:tc>
        <w:tc>
          <w:tcPr>
            <w:tcW w:w="305" w:type="dxa"/>
            <w:tcBorders>
              <w:top w:val="single" w:sz="2" w:space="0" w:color="auto"/>
              <w:bottom w:val="single" w:sz="12" w:space="0" w:color="auto"/>
            </w:tcBorders>
            <w:vAlign w:val="center"/>
          </w:tcPr>
          <w:p w14:paraId="72847402" w14:textId="77777777" w:rsidR="00071AED" w:rsidRPr="00B4462E" w:rsidRDefault="00071AED" w:rsidP="005726D4">
            <w:pPr>
              <w:widowControl w:val="0"/>
              <w:spacing w:before="40" w:after="40" w:line="240" w:lineRule="auto"/>
            </w:pPr>
          </w:p>
        </w:tc>
        <w:tc>
          <w:tcPr>
            <w:tcW w:w="305" w:type="dxa"/>
            <w:tcBorders>
              <w:top w:val="single" w:sz="2" w:space="0" w:color="auto"/>
              <w:bottom w:val="single" w:sz="12" w:space="0" w:color="auto"/>
            </w:tcBorders>
          </w:tcPr>
          <w:p w14:paraId="5E635368" w14:textId="77777777" w:rsidR="00071AED" w:rsidRPr="00B4462E" w:rsidRDefault="00071AED" w:rsidP="005726D4">
            <w:pPr>
              <w:widowControl w:val="0"/>
              <w:spacing w:before="40" w:after="40" w:line="240" w:lineRule="auto"/>
            </w:pPr>
          </w:p>
        </w:tc>
        <w:tc>
          <w:tcPr>
            <w:tcW w:w="305" w:type="dxa"/>
            <w:tcBorders>
              <w:top w:val="single" w:sz="2" w:space="0" w:color="auto"/>
              <w:bottom w:val="single" w:sz="12" w:space="0" w:color="auto"/>
            </w:tcBorders>
          </w:tcPr>
          <w:p w14:paraId="23839F2A" w14:textId="77777777" w:rsidR="00071AED" w:rsidRPr="00B4462E" w:rsidRDefault="00071AED" w:rsidP="005726D4">
            <w:pPr>
              <w:widowControl w:val="0"/>
              <w:spacing w:before="40" w:after="40" w:line="240" w:lineRule="auto"/>
            </w:pPr>
          </w:p>
        </w:tc>
        <w:tc>
          <w:tcPr>
            <w:tcW w:w="305" w:type="dxa"/>
            <w:tcBorders>
              <w:top w:val="single" w:sz="2" w:space="0" w:color="auto"/>
              <w:bottom w:val="single" w:sz="12" w:space="0" w:color="auto"/>
            </w:tcBorders>
          </w:tcPr>
          <w:p w14:paraId="0B7DD4B2" w14:textId="77777777" w:rsidR="00071AED" w:rsidRPr="00B4462E" w:rsidRDefault="00071AED" w:rsidP="005726D4">
            <w:pPr>
              <w:widowControl w:val="0"/>
              <w:spacing w:before="40" w:after="40" w:line="240" w:lineRule="auto"/>
            </w:pPr>
          </w:p>
        </w:tc>
        <w:tc>
          <w:tcPr>
            <w:tcW w:w="305" w:type="dxa"/>
            <w:tcBorders>
              <w:top w:val="single" w:sz="2" w:space="0" w:color="auto"/>
              <w:bottom w:val="single" w:sz="12" w:space="0" w:color="auto"/>
            </w:tcBorders>
          </w:tcPr>
          <w:p w14:paraId="75555A3F" w14:textId="77777777" w:rsidR="00071AED" w:rsidRPr="00B4462E" w:rsidRDefault="00071AED" w:rsidP="005726D4">
            <w:pPr>
              <w:widowControl w:val="0"/>
              <w:spacing w:before="40" w:after="40" w:line="240" w:lineRule="auto"/>
            </w:pPr>
          </w:p>
        </w:tc>
        <w:tc>
          <w:tcPr>
            <w:tcW w:w="305" w:type="dxa"/>
            <w:tcBorders>
              <w:top w:val="single" w:sz="2" w:space="0" w:color="auto"/>
              <w:bottom w:val="single" w:sz="12" w:space="0" w:color="auto"/>
            </w:tcBorders>
          </w:tcPr>
          <w:p w14:paraId="66741BD2" w14:textId="77777777" w:rsidR="00071AED" w:rsidRPr="00B4462E" w:rsidRDefault="00071AED" w:rsidP="005726D4">
            <w:pPr>
              <w:widowControl w:val="0"/>
              <w:spacing w:before="40" w:after="40" w:line="240" w:lineRule="auto"/>
            </w:pPr>
          </w:p>
        </w:tc>
        <w:tc>
          <w:tcPr>
            <w:tcW w:w="305" w:type="dxa"/>
            <w:tcBorders>
              <w:top w:val="single" w:sz="2" w:space="0" w:color="auto"/>
              <w:bottom w:val="single" w:sz="12" w:space="0" w:color="auto"/>
            </w:tcBorders>
          </w:tcPr>
          <w:p w14:paraId="0F5C27BA" w14:textId="77777777" w:rsidR="00071AED" w:rsidRPr="00B4462E" w:rsidRDefault="00071AED" w:rsidP="005726D4">
            <w:pPr>
              <w:widowControl w:val="0"/>
              <w:spacing w:before="40" w:after="40" w:line="240" w:lineRule="auto"/>
            </w:pPr>
          </w:p>
        </w:tc>
        <w:tc>
          <w:tcPr>
            <w:tcW w:w="305" w:type="dxa"/>
            <w:tcBorders>
              <w:top w:val="single" w:sz="2" w:space="0" w:color="auto"/>
              <w:bottom w:val="single" w:sz="12" w:space="0" w:color="auto"/>
            </w:tcBorders>
          </w:tcPr>
          <w:p w14:paraId="5D6CB547" w14:textId="77777777" w:rsidR="00071AED" w:rsidRPr="00B4462E" w:rsidRDefault="00071AED" w:rsidP="005726D4">
            <w:pPr>
              <w:widowControl w:val="0"/>
              <w:spacing w:before="40" w:after="40" w:line="240" w:lineRule="auto"/>
            </w:pPr>
          </w:p>
        </w:tc>
      </w:tr>
    </w:tbl>
    <w:p w14:paraId="194A3B17" w14:textId="77777777" w:rsidR="006758AD" w:rsidRPr="00B4462E" w:rsidRDefault="006758AD" w:rsidP="00904A97">
      <w:pPr>
        <w:pStyle w:val="Document1"/>
        <w:keepNext w:val="0"/>
        <w:keepLines w:val="0"/>
        <w:tabs>
          <w:tab w:val="clear" w:pos="-720"/>
        </w:tabs>
        <w:suppressAutoHyphens w:val="0"/>
        <w:spacing w:before="120" w:after="120" w:line="220" w:lineRule="exact"/>
        <w:ind w:left="224" w:right="-1560" w:firstLine="202"/>
        <w:rPr>
          <w:rFonts w:ascii="Times New Roman" w:hAnsi="Times New Roman"/>
          <w:snapToGrid/>
          <w:sz w:val="18"/>
          <w:szCs w:val="18"/>
          <w:lang w:val="en-GB"/>
        </w:rPr>
      </w:pPr>
      <w:r w:rsidRPr="00B4462E">
        <w:rPr>
          <w:rFonts w:ascii="Times New Roman" w:hAnsi="Times New Roman"/>
          <w:i/>
          <w:snapToGrid/>
          <w:sz w:val="18"/>
          <w:szCs w:val="18"/>
          <w:lang w:val="en-GB"/>
        </w:rPr>
        <w:t>Note</w:t>
      </w:r>
      <w:r w:rsidRPr="00B4462E">
        <w:rPr>
          <w:rFonts w:ascii="Times New Roman" w:hAnsi="Times New Roman"/>
          <w:snapToGrid/>
          <w:sz w:val="18"/>
          <w:szCs w:val="18"/>
          <w:lang w:val="en-GB"/>
        </w:rPr>
        <w:t xml:space="preserve">: Your response will reflect the variety of ESD themes distributed across the </w:t>
      </w:r>
      <w:proofErr w:type="spellStart"/>
      <w:r w:rsidRPr="00B4462E">
        <w:rPr>
          <w:rFonts w:ascii="Times New Roman" w:hAnsi="Times New Roman"/>
          <w:snapToGrid/>
          <w:sz w:val="18"/>
          <w:szCs w:val="18"/>
          <w:lang w:val="en-GB"/>
        </w:rPr>
        <w:t>ISCED</w:t>
      </w:r>
      <w:proofErr w:type="spellEnd"/>
      <w:r w:rsidRPr="00B4462E">
        <w:rPr>
          <w:rFonts w:ascii="Times New Roman" w:hAnsi="Times New Roman"/>
          <w:snapToGrid/>
          <w:sz w:val="18"/>
          <w:szCs w:val="18"/>
          <w:lang w:val="en-GB"/>
        </w:rPr>
        <w:t xml:space="preserve"> levels. The distribution is more important than the raw number of ticks. The number of ticks may be used for your own monitoring purposes.</w:t>
      </w:r>
    </w:p>
    <w:p w14:paraId="4FC9AA1C" w14:textId="77777777" w:rsidR="00A90905" w:rsidRPr="00B4462E" w:rsidRDefault="00A90905" w:rsidP="007D5CFF">
      <w:pPr>
        <w:pStyle w:val="Document1"/>
        <w:keepNext w:val="0"/>
        <w:keepLines w:val="0"/>
        <w:tabs>
          <w:tab w:val="clear" w:pos="-720"/>
        </w:tabs>
        <w:suppressAutoHyphens w:val="0"/>
        <w:spacing w:before="60"/>
        <w:rPr>
          <w:rFonts w:ascii="Times New Roman" w:hAnsi="Times New Roman"/>
          <w:lang w:val="en-GB"/>
        </w:rPr>
      </w:pPr>
    </w:p>
    <w:p w14:paraId="068FDC53" w14:textId="14E249BA" w:rsidR="00A90905" w:rsidRPr="00B4462E" w:rsidRDefault="00A90905" w:rsidP="00904A97">
      <w:pPr>
        <w:pStyle w:val="Document1"/>
        <w:keepNext w:val="0"/>
        <w:keepLines w:val="0"/>
        <w:tabs>
          <w:tab w:val="clear" w:pos="-720"/>
        </w:tabs>
        <w:suppressAutoHyphens w:val="0"/>
        <w:spacing w:after="60"/>
        <w:ind w:left="284"/>
        <w:rPr>
          <w:rFonts w:ascii="Times New Roman" w:hAnsi="Times New Roman"/>
          <w:snapToGrid/>
          <w:szCs w:val="22"/>
          <w:lang w:val="en-GB"/>
        </w:rPr>
      </w:pPr>
      <w:r w:rsidRPr="00B4462E">
        <w:rPr>
          <w:rFonts w:ascii="Times New Roman" w:hAnsi="Times New Roman"/>
          <w:lang w:val="en-GB"/>
        </w:rPr>
        <w:t>The scoring key for this table (max</w:t>
      </w:r>
      <w:r w:rsidR="00631092" w:rsidRPr="00B4462E">
        <w:rPr>
          <w:rFonts w:ascii="Times New Roman" w:hAnsi="Times New Roman"/>
          <w:lang w:val="en-GB"/>
        </w:rPr>
        <w:t>imum</w:t>
      </w:r>
      <w:r w:rsidR="00D941F1" w:rsidRPr="00B4462E">
        <w:rPr>
          <w:rFonts w:ascii="Times New Roman" w:hAnsi="Times New Roman"/>
          <w:lang w:val="en-GB"/>
        </w:rPr>
        <w:t xml:space="preserve"> 207</w:t>
      </w:r>
      <w:r w:rsidRPr="00B4462E">
        <w:rPr>
          <w:rFonts w:ascii="Times New Roman" w:hAnsi="Times New Roman"/>
          <w:lang w:val="en-GB"/>
        </w:rPr>
        <w:t xml:space="preserve"> ticks; </w:t>
      </w:r>
      <w:r w:rsidR="00DC443E">
        <w:rPr>
          <w:rFonts w:ascii="Times New Roman" w:hAnsi="Times New Roman"/>
          <w:lang w:val="en-GB"/>
        </w:rPr>
        <w:t>“</w:t>
      </w:r>
      <w:r w:rsidRPr="00B4462E">
        <w:rPr>
          <w:rFonts w:ascii="Times New Roman" w:hAnsi="Times New Roman"/>
          <w:lang w:val="en-GB"/>
        </w:rPr>
        <w:t>other</w:t>
      </w:r>
      <w:r w:rsidR="00DC443E">
        <w:rPr>
          <w:rFonts w:ascii="Times New Roman" w:hAnsi="Times New Roman"/>
          <w:lang w:val="en-GB"/>
        </w:rPr>
        <w:t>”</w:t>
      </w:r>
      <w:r w:rsidRPr="00B4462E">
        <w:rPr>
          <w:rFonts w:ascii="Times New Roman" w:hAnsi="Times New Roman"/>
          <w:lang w:val="en-GB"/>
        </w:rPr>
        <w:t xml:space="preserve"> not counted) is: </w:t>
      </w:r>
    </w:p>
    <w:tbl>
      <w:tblPr>
        <w:tblW w:w="0" w:type="auto"/>
        <w:tblInd w:w="392" w:type="dxa"/>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1620"/>
        <w:gridCol w:w="726"/>
        <w:gridCol w:w="773"/>
        <w:gridCol w:w="850"/>
        <w:gridCol w:w="851"/>
        <w:gridCol w:w="992"/>
        <w:gridCol w:w="992"/>
      </w:tblGrid>
      <w:tr w:rsidR="00A90905" w:rsidRPr="00B4462E" w14:paraId="0DA84FB3" w14:textId="77777777" w:rsidTr="00904A97">
        <w:trPr>
          <w:trHeight w:val="195"/>
        </w:trPr>
        <w:tc>
          <w:tcPr>
            <w:tcW w:w="1620" w:type="dxa"/>
            <w:vAlign w:val="center"/>
          </w:tcPr>
          <w:p w14:paraId="5804220F" w14:textId="77777777" w:rsidR="00A90905" w:rsidRPr="00B4462E" w:rsidRDefault="00A90905" w:rsidP="000865C1">
            <w:pPr>
              <w:pStyle w:val="Document1"/>
              <w:keepNext w:val="0"/>
              <w:keepLines w:val="0"/>
              <w:tabs>
                <w:tab w:val="clear" w:pos="-720"/>
              </w:tabs>
              <w:suppressAutoHyphens w:val="0"/>
              <w:jc w:val="center"/>
              <w:rPr>
                <w:rFonts w:ascii="Times New Roman" w:hAnsi="Times New Roman"/>
                <w:snapToGrid/>
                <w:szCs w:val="24"/>
                <w:lang w:val="en-GB"/>
              </w:rPr>
            </w:pPr>
            <w:r w:rsidRPr="00B4462E">
              <w:rPr>
                <w:rFonts w:ascii="Times New Roman" w:hAnsi="Times New Roman"/>
                <w:snapToGrid/>
                <w:szCs w:val="24"/>
                <w:lang w:val="en-GB"/>
              </w:rPr>
              <w:t>No. of ticks</w:t>
            </w:r>
          </w:p>
        </w:tc>
        <w:tc>
          <w:tcPr>
            <w:tcW w:w="726" w:type="dxa"/>
            <w:vAlign w:val="center"/>
          </w:tcPr>
          <w:p w14:paraId="319B8559" w14:textId="77777777" w:rsidR="00A90905" w:rsidRPr="00B4462E" w:rsidRDefault="00A90905" w:rsidP="000865C1">
            <w:pPr>
              <w:widowControl w:val="0"/>
              <w:jc w:val="center"/>
            </w:pPr>
            <w:r w:rsidRPr="00B4462E">
              <w:t>0</w:t>
            </w:r>
            <w:r w:rsidR="00631092" w:rsidRPr="00B4462E">
              <w:rPr>
                <w:b/>
                <w:bCs/>
              </w:rPr>
              <w:t>–</w:t>
            </w:r>
            <w:r w:rsidR="00D941F1" w:rsidRPr="00B4462E">
              <w:t>11</w:t>
            </w:r>
          </w:p>
        </w:tc>
        <w:tc>
          <w:tcPr>
            <w:tcW w:w="773" w:type="dxa"/>
            <w:vAlign w:val="center"/>
          </w:tcPr>
          <w:p w14:paraId="36577063" w14:textId="77777777" w:rsidR="00A90905" w:rsidRPr="00B4462E" w:rsidRDefault="00D941F1" w:rsidP="000865C1">
            <w:pPr>
              <w:widowControl w:val="0"/>
              <w:jc w:val="center"/>
            </w:pPr>
            <w:r w:rsidRPr="00B4462E">
              <w:t>12</w:t>
            </w:r>
            <w:r w:rsidR="00631092" w:rsidRPr="00B4462E">
              <w:rPr>
                <w:b/>
                <w:bCs/>
              </w:rPr>
              <w:t>–</w:t>
            </w:r>
            <w:r w:rsidRPr="00B4462E">
              <w:t>21</w:t>
            </w:r>
          </w:p>
        </w:tc>
        <w:tc>
          <w:tcPr>
            <w:tcW w:w="850" w:type="dxa"/>
            <w:vAlign w:val="center"/>
          </w:tcPr>
          <w:p w14:paraId="537F63A0" w14:textId="77777777" w:rsidR="00A90905" w:rsidRPr="00B4462E" w:rsidRDefault="00D941F1" w:rsidP="000865C1">
            <w:pPr>
              <w:widowControl w:val="0"/>
              <w:jc w:val="center"/>
            </w:pPr>
            <w:r w:rsidRPr="00B4462E">
              <w:t>22</w:t>
            </w:r>
            <w:r w:rsidR="00A90905" w:rsidRPr="00B4462E">
              <w:rPr>
                <w:b/>
                <w:bCs/>
              </w:rPr>
              <w:t>–</w:t>
            </w:r>
            <w:r w:rsidRPr="00B4462E">
              <w:t>53</w:t>
            </w:r>
          </w:p>
        </w:tc>
        <w:tc>
          <w:tcPr>
            <w:tcW w:w="851" w:type="dxa"/>
            <w:vAlign w:val="center"/>
          </w:tcPr>
          <w:p w14:paraId="591DCCE9" w14:textId="77777777" w:rsidR="00A90905" w:rsidRPr="00B4462E" w:rsidRDefault="00D941F1" w:rsidP="000865C1">
            <w:pPr>
              <w:widowControl w:val="0"/>
              <w:jc w:val="center"/>
            </w:pPr>
            <w:r w:rsidRPr="00B4462E">
              <w:t>54</w:t>
            </w:r>
            <w:r w:rsidR="00A90905" w:rsidRPr="00B4462E">
              <w:rPr>
                <w:b/>
                <w:bCs/>
              </w:rPr>
              <w:t>–</w:t>
            </w:r>
            <w:r w:rsidRPr="00B4462E">
              <w:t>105</w:t>
            </w:r>
          </w:p>
        </w:tc>
        <w:tc>
          <w:tcPr>
            <w:tcW w:w="992" w:type="dxa"/>
            <w:vAlign w:val="center"/>
          </w:tcPr>
          <w:p w14:paraId="674AF40A" w14:textId="77777777" w:rsidR="00A90905" w:rsidRPr="00B4462E" w:rsidRDefault="00D941F1" w:rsidP="000865C1">
            <w:pPr>
              <w:widowControl w:val="0"/>
              <w:jc w:val="center"/>
            </w:pPr>
            <w:r w:rsidRPr="00B4462E">
              <w:t>106</w:t>
            </w:r>
            <w:r w:rsidR="00A90905" w:rsidRPr="00B4462E">
              <w:rPr>
                <w:b/>
                <w:bCs/>
              </w:rPr>
              <w:t>–</w:t>
            </w:r>
            <w:r w:rsidRPr="00B4462E">
              <w:t>156</w:t>
            </w:r>
          </w:p>
        </w:tc>
        <w:tc>
          <w:tcPr>
            <w:tcW w:w="992" w:type="dxa"/>
            <w:vAlign w:val="center"/>
          </w:tcPr>
          <w:p w14:paraId="418104F7" w14:textId="77777777" w:rsidR="00A90905" w:rsidRPr="00B4462E" w:rsidRDefault="00D941F1" w:rsidP="000865C1">
            <w:pPr>
              <w:widowControl w:val="0"/>
              <w:jc w:val="center"/>
            </w:pPr>
            <w:r w:rsidRPr="00B4462E">
              <w:t>157</w:t>
            </w:r>
            <w:r w:rsidR="00A90905" w:rsidRPr="00B4462E">
              <w:rPr>
                <w:b/>
                <w:bCs/>
              </w:rPr>
              <w:t>–</w:t>
            </w:r>
            <w:r w:rsidRPr="00B4462E">
              <w:t>207</w:t>
            </w:r>
          </w:p>
        </w:tc>
      </w:tr>
      <w:tr w:rsidR="00A90905" w:rsidRPr="00B4462E" w14:paraId="3268D060" w14:textId="77777777" w:rsidTr="00904A97">
        <w:trPr>
          <w:trHeight w:val="176"/>
        </w:trPr>
        <w:tc>
          <w:tcPr>
            <w:tcW w:w="1620" w:type="dxa"/>
            <w:vAlign w:val="center"/>
          </w:tcPr>
          <w:p w14:paraId="0D0642F3" w14:textId="77777777" w:rsidR="00A90905" w:rsidRPr="00B4462E" w:rsidRDefault="00A90905" w:rsidP="000865C1">
            <w:pPr>
              <w:pStyle w:val="Heading8"/>
              <w:widowControl w:val="0"/>
              <w:jc w:val="center"/>
            </w:pPr>
            <w:r w:rsidRPr="00B4462E">
              <w:t>Scale</w:t>
            </w:r>
          </w:p>
        </w:tc>
        <w:tc>
          <w:tcPr>
            <w:tcW w:w="726" w:type="dxa"/>
            <w:vAlign w:val="center"/>
          </w:tcPr>
          <w:p w14:paraId="44430B3D" w14:textId="77777777" w:rsidR="00A90905" w:rsidRPr="00B4462E" w:rsidRDefault="00A90905" w:rsidP="000865C1">
            <w:pPr>
              <w:widowControl w:val="0"/>
              <w:jc w:val="center"/>
            </w:pPr>
            <w:r w:rsidRPr="00B4462E">
              <w:t>A</w:t>
            </w:r>
          </w:p>
        </w:tc>
        <w:tc>
          <w:tcPr>
            <w:tcW w:w="773" w:type="dxa"/>
            <w:vAlign w:val="center"/>
          </w:tcPr>
          <w:p w14:paraId="5B130E62" w14:textId="77777777" w:rsidR="00A90905" w:rsidRPr="00B4462E" w:rsidRDefault="00A90905" w:rsidP="000865C1">
            <w:pPr>
              <w:widowControl w:val="0"/>
              <w:jc w:val="center"/>
            </w:pPr>
            <w:r w:rsidRPr="00B4462E">
              <w:t>B</w:t>
            </w:r>
          </w:p>
        </w:tc>
        <w:tc>
          <w:tcPr>
            <w:tcW w:w="850" w:type="dxa"/>
            <w:vAlign w:val="center"/>
          </w:tcPr>
          <w:p w14:paraId="051B9CAC" w14:textId="77777777" w:rsidR="00A90905" w:rsidRPr="00B4462E" w:rsidRDefault="00A90905" w:rsidP="000865C1">
            <w:pPr>
              <w:widowControl w:val="0"/>
              <w:jc w:val="center"/>
            </w:pPr>
            <w:r w:rsidRPr="00B4462E">
              <w:t>C</w:t>
            </w:r>
          </w:p>
        </w:tc>
        <w:tc>
          <w:tcPr>
            <w:tcW w:w="851" w:type="dxa"/>
            <w:vAlign w:val="center"/>
          </w:tcPr>
          <w:p w14:paraId="0F562883" w14:textId="77777777" w:rsidR="00A90905" w:rsidRPr="00B4462E" w:rsidRDefault="00A90905" w:rsidP="000865C1">
            <w:pPr>
              <w:widowControl w:val="0"/>
              <w:jc w:val="center"/>
            </w:pPr>
            <w:r w:rsidRPr="00B4462E">
              <w:t>D</w:t>
            </w:r>
          </w:p>
        </w:tc>
        <w:tc>
          <w:tcPr>
            <w:tcW w:w="992" w:type="dxa"/>
            <w:vAlign w:val="center"/>
          </w:tcPr>
          <w:p w14:paraId="775CDBA4" w14:textId="77777777" w:rsidR="00A90905" w:rsidRPr="00B4462E" w:rsidRDefault="00A90905" w:rsidP="000865C1">
            <w:pPr>
              <w:widowControl w:val="0"/>
              <w:jc w:val="center"/>
            </w:pPr>
            <w:r w:rsidRPr="00B4462E">
              <w:t>E</w:t>
            </w:r>
          </w:p>
        </w:tc>
        <w:tc>
          <w:tcPr>
            <w:tcW w:w="992" w:type="dxa"/>
            <w:vAlign w:val="center"/>
          </w:tcPr>
          <w:p w14:paraId="4063094E" w14:textId="77777777" w:rsidR="00A90905" w:rsidRPr="00B4462E" w:rsidRDefault="00A90905" w:rsidP="000865C1">
            <w:pPr>
              <w:widowControl w:val="0"/>
              <w:jc w:val="center"/>
            </w:pPr>
            <w:r w:rsidRPr="00B4462E">
              <w:t>F</w:t>
            </w:r>
          </w:p>
        </w:tc>
      </w:tr>
    </w:tbl>
    <w:p w14:paraId="7A0EC0F2" w14:textId="77777777" w:rsidR="00BC4696" w:rsidRPr="00B4462E" w:rsidRDefault="00BC4696" w:rsidP="00BC4696">
      <w:pPr>
        <w:widowControl w:val="0"/>
        <w:suppressAutoHyphens w:val="0"/>
        <w:spacing w:line="240" w:lineRule="auto"/>
        <w:rPr>
          <w:sz w:val="22"/>
        </w:rPr>
      </w:pPr>
    </w:p>
    <w:p w14:paraId="230D0E75" w14:textId="77777777" w:rsidR="00E55406" w:rsidRPr="00B4462E" w:rsidRDefault="00BC4696" w:rsidP="00AD5510">
      <w:pPr>
        <w:pStyle w:val="HChG"/>
      </w:pPr>
      <w:r w:rsidRPr="00B4462E">
        <w:br w:type="page"/>
      </w:r>
      <w:r w:rsidR="00E55406" w:rsidRPr="00B4462E">
        <w:t>Appendix I (c)</w:t>
      </w:r>
    </w:p>
    <w:p w14:paraId="46F072CC" w14:textId="33F3B779" w:rsidR="00E55406" w:rsidRPr="00B4462E" w:rsidRDefault="00E55406" w:rsidP="005726D4">
      <w:pPr>
        <w:pStyle w:val="H1G"/>
      </w:pPr>
      <w:r w:rsidRPr="00B4462E">
        <w:t>Indicator 2.1, sub-indicator 2.1.3</w:t>
      </w:r>
    </w:p>
    <w:p w14:paraId="1170E337" w14:textId="55B7A950" w:rsidR="00E55406" w:rsidRPr="00B4462E" w:rsidRDefault="00E55406" w:rsidP="005726D4">
      <w:pPr>
        <w:widowControl w:val="0"/>
        <w:autoSpaceDE w:val="0"/>
        <w:autoSpaceDN w:val="0"/>
        <w:adjustRightInd w:val="0"/>
        <w:spacing w:after="120"/>
        <w:ind w:right="1134"/>
        <w:jc w:val="both"/>
      </w:pPr>
      <w:r w:rsidRPr="00B4462E">
        <w:t xml:space="preserve">Please indicate the teaching/learning methods used for ESD at the different </w:t>
      </w:r>
      <w:proofErr w:type="spellStart"/>
      <w:r w:rsidRPr="00B4462E">
        <w:t>ISCED</w:t>
      </w:r>
      <w:proofErr w:type="spellEnd"/>
      <w:r w:rsidRPr="00B4462E">
        <w:t xml:space="preserve"> levels.</w:t>
      </w:r>
      <w:r w:rsidR="005D02D8" w:rsidRPr="00B4462E">
        <w:rPr>
          <w:i/>
          <w:noProof/>
          <w:szCs w:val="22"/>
        </w:rPr>
        <w:t xml:space="preserve"> </w:t>
      </w:r>
      <w:r w:rsidRPr="00B4462E">
        <w:rPr>
          <w:i/>
          <w:noProof/>
          <w:szCs w:val="22"/>
        </w:rPr>
        <w:t>(Please tick (</w:t>
      </w:r>
      <w:r w:rsidR="005D02D8" w:rsidRPr="00B4462E">
        <w:rPr>
          <w:rFonts w:ascii="MS Mincho" w:eastAsia="MS Mincho" w:hAnsi="MS Mincho" w:cs="MS Mincho"/>
          <w:i/>
          <w:iCs/>
        </w:rPr>
        <w:t>✓</w:t>
      </w:r>
      <w:r w:rsidRPr="00B4462E">
        <w:rPr>
          <w:i/>
          <w:noProof/>
          <w:szCs w:val="22"/>
        </w:rPr>
        <w:t>)</w:t>
      </w:r>
      <w:r w:rsidR="00FF2783">
        <w:rPr>
          <w:i/>
          <w:szCs w:val="22"/>
        </w:rPr>
        <w:t xml:space="preserve"> relevant teaching or </w:t>
      </w:r>
      <w:r w:rsidRPr="00B4462E">
        <w:rPr>
          <w:i/>
          <w:szCs w:val="22"/>
        </w:rPr>
        <w:t>learning methods for each level. Use the blank row</w:t>
      </w:r>
      <w:r w:rsidR="00FF2783">
        <w:rPr>
          <w:i/>
          <w:szCs w:val="22"/>
        </w:rPr>
        <w:t xml:space="preserve">s to insert additional teaching or </w:t>
      </w:r>
      <w:r w:rsidRPr="00B4462E">
        <w:rPr>
          <w:i/>
          <w:szCs w:val="22"/>
        </w:rPr>
        <w:t>learning methods that are considered to be key meth</w:t>
      </w:r>
      <w:r w:rsidR="00FF2783">
        <w:rPr>
          <w:i/>
          <w:szCs w:val="22"/>
        </w:rPr>
        <w:t xml:space="preserve">ods in your country in teaching and </w:t>
      </w:r>
      <w:r w:rsidRPr="00B4462E">
        <w:rPr>
          <w:i/>
          <w:szCs w:val="22"/>
        </w:rPr>
        <w:t>learning for sustainable development.)</w:t>
      </w:r>
      <w:r w:rsidRPr="00B4462E">
        <w:t xml:space="preserve"> </w:t>
      </w:r>
    </w:p>
    <w:p w14:paraId="32C9660F" w14:textId="77777777" w:rsidR="00BC4696" w:rsidRPr="00B4462E" w:rsidRDefault="00E55406" w:rsidP="007D5CFF">
      <w:pPr>
        <w:pStyle w:val="Heading5"/>
        <w:widowControl w:val="0"/>
        <w:spacing w:before="240" w:after="120"/>
        <w:rPr>
          <w:b/>
          <w:iCs/>
          <w:color w:val="000080"/>
        </w:rPr>
      </w:pPr>
      <w:r w:rsidRPr="00B4462E">
        <w:rPr>
          <w:b/>
        </w:rPr>
        <w:t>Table of teaching-learning methods</w:t>
      </w:r>
    </w:p>
    <w:tbl>
      <w:tblPr>
        <w:tblW w:w="12642" w:type="dxa"/>
        <w:tblBorders>
          <w:left w:val="dashSmallGap" w:sz="4" w:space="0" w:color="003366"/>
          <w:bottom w:val="single" w:sz="12" w:space="0" w:color="auto"/>
          <w:right w:val="dashSmallGap" w:sz="4" w:space="0" w:color="003366"/>
          <w:insideH w:val="dashSmallGap" w:sz="4" w:space="0" w:color="003366"/>
          <w:insideV w:val="dashSmallGap" w:sz="4" w:space="0" w:color="003366"/>
        </w:tblBorders>
        <w:tblLayout w:type="fixed"/>
        <w:tblCellMar>
          <w:left w:w="0" w:type="dxa"/>
          <w:right w:w="0" w:type="dxa"/>
        </w:tblCellMar>
        <w:tblLook w:val="0000" w:firstRow="0" w:lastRow="0" w:firstColumn="0" w:lastColumn="0" w:noHBand="0" w:noVBand="0"/>
      </w:tblPr>
      <w:tblGrid>
        <w:gridCol w:w="6509"/>
        <w:gridCol w:w="452"/>
        <w:gridCol w:w="451"/>
        <w:gridCol w:w="451"/>
        <w:gridCol w:w="451"/>
        <w:gridCol w:w="451"/>
        <w:gridCol w:w="419"/>
        <w:gridCol w:w="494"/>
        <w:gridCol w:w="494"/>
        <w:gridCol w:w="494"/>
        <w:gridCol w:w="494"/>
        <w:gridCol w:w="494"/>
        <w:gridCol w:w="494"/>
        <w:gridCol w:w="494"/>
      </w:tblGrid>
      <w:tr w:rsidR="00132C71" w:rsidRPr="00B4462E" w14:paraId="589CA778" w14:textId="77777777" w:rsidTr="00586703">
        <w:trPr>
          <w:tblHeader/>
        </w:trPr>
        <w:tc>
          <w:tcPr>
            <w:tcW w:w="6509" w:type="dxa"/>
            <w:vMerge w:val="restart"/>
            <w:tcBorders>
              <w:top w:val="single" w:sz="2" w:space="0" w:color="auto"/>
              <w:bottom w:val="single" w:sz="2" w:space="0" w:color="auto"/>
            </w:tcBorders>
            <w:shd w:val="pct12" w:color="auto" w:fill="auto"/>
            <w:vAlign w:val="bottom"/>
          </w:tcPr>
          <w:p w14:paraId="735D2650" w14:textId="77777777" w:rsidR="00FD6B27" w:rsidRPr="00B4462E" w:rsidRDefault="00FD6B27" w:rsidP="006B4CF6">
            <w:pPr>
              <w:suppressAutoHyphens w:val="0"/>
              <w:spacing w:before="80" w:after="80" w:line="200" w:lineRule="exact"/>
              <w:ind w:left="113" w:right="113"/>
              <w:rPr>
                <w:b/>
              </w:rPr>
            </w:pPr>
            <w:r w:rsidRPr="00B4462E">
              <w:rPr>
                <w:b/>
              </w:rPr>
              <w:t xml:space="preserve">Some key ESD teaching/learning methods proposed by the </w:t>
            </w:r>
            <w:proofErr w:type="spellStart"/>
            <w:r w:rsidRPr="00B4462E">
              <w:rPr>
                <w:b/>
              </w:rPr>
              <w:t>Strategy</w:t>
            </w:r>
            <w:r w:rsidRPr="00B4462E">
              <w:rPr>
                <w:b/>
                <w:vertAlign w:val="superscript"/>
              </w:rPr>
              <w:t>a</w:t>
            </w:r>
            <w:proofErr w:type="spellEnd"/>
          </w:p>
        </w:tc>
        <w:tc>
          <w:tcPr>
            <w:tcW w:w="6133" w:type="dxa"/>
            <w:gridSpan w:val="13"/>
            <w:tcBorders>
              <w:top w:val="single" w:sz="2" w:space="0" w:color="auto"/>
              <w:bottom w:val="single" w:sz="2" w:space="0" w:color="auto"/>
            </w:tcBorders>
            <w:shd w:val="pct12" w:color="auto" w:fill="auto"/>
            <w:vAlign w:val="bottom"/>
          </w:tcPr>
          <w:p w14:paraId="5793B53C" w14:textId="77777777" w:rsidR="00FD6B27" w:rsidRPr="00B4462E" w:rsidRDefault="00FD6B27" w:rsidP="006B4CF6">
            <w:pPr>
              <w:suppressAutoHyphens w:val="0"/>
              <w:spacing w:before="80" w:after="80" w:line="200" w:lineRule="exact"/>
              <w:ind w:right="113"/>
              <w:jc w:val="center"/>
              <w:rPr>
                <w:b/>
              </w:rPr>
            </w:pPr>
            <w:proofErr w:type="spellStart"/>
            <w:r w:rsidRPr="00B4462E">
              <w:rPr>
                <w:b/>
              </w:rPr>
              <w:t>ISCED</w:t>
            </w:r>
            <w:proofErr w:type="spellEnd"/>
            <w:r w:rsidRPr="00B4462E">
              <w:rPr>
                <w:b/>
              </w:rPr>
              <w:t xml:space="preserve"> Levels</w:t>
            </w:r>
          </w:p>
        </w:tc>
      </w:tr>
      <w:tr w:rsidR="00132C71" w:rsidRPr="00B4462E" w14:paraId="604ECBA6" w14:textId="77777777" w:rsidTr="00586703">
        <w:trPr>
          <w:trHeight w:val="167"/>
          <w:tblHeader/>
        </w:trPr>
        <w:tc>
          <w:tcPr>
            <w:tcW w:w="6509" w:type="dxa"/>
            <w:vMerge/>
            <w:tcBorders>
              <w:top w:val="single" w:sz="2" w:space="0" w:color="auto"/>
              <w:bottom w:val="single" w:sz="12" w:space="0" w:color="auto"/>
            </w:tcBorders>
            <w:shd w:val="pct12" w:color="auto" w:fill="auto"/>
            <w:vAlign w:val="bottom"/>
          </w:tcPr>
          <w:p w14:paraId="0CD19D49" w14:textId="77777777" w:rsidR="00FD6B27" w:rsidRPr="00B4462E" w:rsidRDefault="00FD6B27" w:rsidP="006B4CF6">
            <w:pPr>
              <w:pStyle w:val="Heading2"/>
              <w:suppressAutoHyphens w:val="0"/>
              <w:spacing w:before="40" w:after="40" w:line="220" w:lineRule="exact"/>
              <w:ind w:left="113" w:right="113"/>
              <w:rPr>
                <w:b/>
              </w:rPr>
            </w:pPr>
          </w:p>
        </w:tc>
        <w:tc>
          <w:tcPr>
            <w:tcW w:w="452" w:type="dxa"/>
            <w:tcBorders>
              <w:top w:val="single" w:sz="2" w:space="0" w:color="auto"/>
              <w:bottom w:val="single" w:sz="12" w:space="0" w:color="auto"/>
            </w:tcBorders>
            <w:shd w:val="pct12" w:color="auto" w:fill="auto"/>
            <w:vAlign w:val="bottom"/>
          </w:tcPr>
          <w:p w14:paraId="608BA234" w14:textId="77777777" w:rsidR="00FD6B27" w:rsidRPr="00B4462E" w:rsidRDefault="00FD6B27" w:rsidP="00586703">
            <w:pPr>
              <w:suppressAutoHyphens w:val="0"/>
              <w:spacing w:before="40" w:after="40" w:line="220" w:lineRule="exact"/>
              <w:ind w:right="113"/>
              <w:jc w:val="center"/>
              <w:rPr>
                <w:b/>
                <w:i/>
              </w:rPr>
            </w:pPr>
            <w:r w:rsidRPr="00B4462E">
              <w:rPr>
                <w:b/>
                <w:i/>
              </w:rPr>
              <w:t>0</w:t>
            </w:r>
          </w:p>
        </w:tc>
        <w:tc>
          <w:tcPr>
            <w:tcW w:w="451" w:type="dxa"/>
            <w:tcBorders>
              <w:top w:val="single" w:sz="2" w:space="0" w:color="auto"/>
              <w:bottom w:val="single" w:sz="12" w:space="0" w:color="auto"/>
            </w:tcBorders>
            <w:shd w:val="pct12" w:color="auto" w:fill="auto"/>
            <w:vAlign w:val="bottom"/>
          </w:tcPr>
          <w:p w14:paraId="67DA96EE" w14:textId="77777777" w:rsidR="00FD6B27" w:rsidRPr="00B4462E" w:rsidRDefault="00FD6B27" w:rsidP="00586703">
            <w:pPr>
              <w:suppressAutoHyphens w:val="0"/>
              <w:spacing w:before="40" w:after="40" w:line="220" w:lineRule="exact"/>
              <w:ind w:right="113"/>
              <w:jc w:val="center"/>
              <w:rPr>
                <w:b/>
                <w:i/>
              </w:rPr>
            </w:pPr>
            <w:r w:rsidRPr="00B4462E">
              <w:rPr>
                <w:b/>
                <w:i/>
              </w:rPr>
              <w:t>1</w:t>
            </w:r>
          </w:p>
        </w:tc>
        <w:tc>
          <w:tcPr>
            <w:tcW w:w="451" w:type="dxa"/>
            <w:tcBorders>
              <w:top w:val="single" w:sz="2" w:space="0" w:color="auto"/>
              <w:bottom w:val="single" w:sz="12" w:space="0" w:color="auto"/>
            </w:tcBorders>
            <w:shd w:val="pct12" w:color="auto" w:fill="auto"/>
            <w:vAlign w:val="bottom"/>
          </w:tcPr>
          <w:p w14:paraId="47DD13D5" w14:textId="77777777" w:rsidR="00FD6B27" w:rsidRPr="00B4462E" w:rsidRDefault="00FD6B27" w:rsidP="00586703">
            <w:pPr>
              <w:suppressAutoHyphens w:val="0"/>
              <w:spacing w:before="40" w:after="40" w:line="220" w:lineRule="exact"/>
              <w:ind w:right="113"/>
              <w:jc w:val="center"/>
              <w:rPr>
                <w:b/>
                <w:i/>
              </w:rPr>
            </w:pPr>
            <w:r w:rsidRPr="00B4462E">
              <w:rPr>
                <w:b/>
                <w:i/>
              </w:rPr>
              <w:t>2</w:t>
            </w:r>
          </w:p>
        </w:tc>
        <w:tc>
          <w:tcPr>
            <w:tcW w:w="451" w:type="dxa"/>
            <w:tcBorders>
              <w:top w:val="single" w:sz="2" w:space="0" w:color="auto"/>
              <w:bottom w:val="single" w:sz="12" w:space="0" w:color="auto"/>
            </w:tcBorders>
            <w:shd w:val="pct12" w:color="auto" w:fill="auto"/>
            <w:vAlign w:val="bottom"/>
          </w:tcPr>
          <w:p w14:paraId="074EB763" w14:textId="77777777" w:rsidR="00FD6B27" w:rsidRPr="00B4462E" w:rsidRDefault="00FD6B27" w:rsidP="00586703">
            <w:pPr>
              <w:suppressAutoHyphens w:val="0"/>
              <w:spacing w:before="40" w:after="40" w:line="220" w:lineRule="exact"/>
              <w:ind w:right="113"/>
              <w:jc w:val="center"/>
              <w:rPr>
                <w:b/>
                <w:i/>
              </w:rPr>
            </w:pPr>
            <w:r w:rsidRPr="00B4462E">
              <w:rPr>
                <w:b/>
                <w:i/>
              </w:rPr>
              <w:t>25</w:t>
            </w:r>
          </w:p>
        </w:tc>
        <w:tc>
          <w:tcPr>
            <w:tcW w:w="451" w:type="dxa"/>
            <w:tcBorders>
              <w:top w:val="single" w:sz="2" w:space="0" w:color="auto"/>
              <w:bottom w:val="single" w:sz="12" w:space="0" w:color="auto"/>
            </w:tcBorders>
            <w:shd w:val="pct12" w:color="auto" w:fill="auto"/>
            <w:vAlign w:val="bottom"/>
          </w:tcPr>
          <w:p w14:paraId="71DDFEBE" w14:textId="77777777" w:rsidR="00FD6B27" w:rsidRPr="00B4462E" w:rsidRDefault="00FD6B27" w:rsidP="00586703">
            <w:pPr>
              <w:suppressAutoHyphens w:val="0"/>
              <w:spacing w:before="40" w:after="40" w:line="220" w:lineRule="exact"/>
              <w:ind w:right="113"/>
              <w:jc w:val="center"/>
              <w:rPr>
                <w:b/>
                <w:i/>
              </w:rPr>
            </w:pPr>
            <w:r w:rsidRPr="00B4462E">
              <w:rPr>
                <w:b/>
                <w:i/>
              </w:rPr>
              <w:t>3</w:t>
            </w:r>
          </w:p>
        </w:tc>
        <w:tc>
          <w:tcPr>
            <w:tcW w:w="419" w:type="dxa"/>
            <w:tcBorders>
              <w:top w:val="single" w:sz="2" w:space="0" w:color="auto"/>
              <w:bottom w:val="single" w:sz="12" w:space="0" w:color="auto"/>
            </w:tcBorders>
            <w:shd w:val="pct12" w:color="auto" w:fill="auto"/>
            <w:vAlign w:val="bottom"/>
          </w:tcPr>
          <w:p w14:paraId="6C82BE8D" w14:textId="77777777" w:rsidR="00FD6B27" w:rsidRPr="00B4462E" w:rsidRDefault="00FD6B27" w:rsidP="00586703">
            <w:pPr>
              <w:suppressAutoHyphens w:val="0"/>
              <w:spacing w:before="40" w:after="40" w:line="220" w:lineRule="exact"/>
              <w:ind w:right="113"/>
              <w:jc w:val="center"/>
              <w:rPr>
                <w:b/>
                <w:i/>
              </w:rPr>
            </w:pPr>
            <w:r w:rsidRPr="00B4462E">
              <w:rPr>
                <w:b/>
                <w:i/>
              </w:rPr>
              <w:t>35</w:t>
            </w:r>
          </w:p>
        </w:tc>
        <w:tc>
          <w:tcPr>
            <w:tcW w:w="494" w:type="dxa"/>
            <w:tcBorders>
              <w:top w:val="single" w:sz="2" w:space="0" w:color="auto"/>
              <w:bottom w:val="single" w:sz="12" w:space="0" w:color="auto"/>
            </w:tcBorders>
            <w:shd w:val="pct12" w:color="auto" w:fill="auto"/>
            <w:vAlign w:val="bottom"/>
          </w:tcPr>
          <w:p w14:paraId="6ED5070E" w14:textId="77777777" w:rsidR="00FD6B27" w:rsidRPr="00B4462E" w:rsidRDefault="00FD6B27" w:rsidP="00586703">
            <w:pPr>
              <w:pStyle w:val="Heading2"/>
              <w:suppressAutoHyphens w:val="0"/>
              <w:spacing w:before="40" w:after="40" w:line="220" w:lineRule="exact"/>
              <w:ind w:right="113"/>
              <w:jc w:val="center"/>
              <w:rPr>
                <w:b/>
                <w:i/>
              </w:rPr>
            </w:pPr>
            <w:r w:rsidRPr="00B4462E">
              <w:rPr>
                <w:b/>
                <w:i/>
              </w:rPr>
              <w:t>4</w:t>
            </w:r>
          </w:p>
        </w:tc>
        <w:tc>
          <w:tcPr>
            <w:tcW w:w="494" w:type="dxa"/>
            <w:tcBorders>
              <w:top w:val="single" w:sz="2" w:space="0" w:color="auto"/>
              <w:bottom w:val="single" w:sz="12" w:space="0" w:color="auto"/>
            </w:tcBorders>
            <w:shd w:val="pct12" w:color="auto" w:fill="auto"/>
            <w:vAlign w:val="bottom"/>
          </w:tcPr>
          <w:p w14:paraId="7D7C8A36" w14:textId="77777777" w:rsidR="00FD6B27" w:rsidRPr="00B4462E" w:rsidRDefault="00FD6B27" w:rsidP="00586703">
            <w:pPr>
              <w:pStyle w:val="Heading2"/>
              <w:suppressAutoHyphens w:val="0"/>
              <w:spacing w:before="40" w:after="40" w:line="220" w:lineRule="exact"/>
              <w:ind w:right="113"/>
              <w:jc w:val="center"/>
              <w:rPr>
                <w:b/>
                <w:i/>
              </w:rPr>
            </w:pPr>
            <w:r w:rsidRPr="00B4462E">
              <w:rPr>
                <w:b/>
                <w:i/>
              </w:rPr>
              <w:t>45</w:t>
            </w:r>
          </w:p>
        </w:tc>
        <w:tc>
          <w:tcPr>
            <w:tcW w:w="494" w:type="dxa"/>
            <w:tcBorders>
              <w:top w:val="single" w:sz="2" w:space="0" w:color="auto"/>
              <w:bottom w:val="single" w:sz="12" w:space="0" w:color="auto"/>
            </w:tcBorders>
            <w:shd w:val="pct12" w:color="auto" w:fill="auto"/>
            <w:vAlign w:val="bottom"/>
          </w:tcPr>
          <w:p w14:paraId="2DCF29A3" w14:textId="77777777" w:rsidR="00FD6B27" w:rsidRPr="00B4462E" w:rsidRDefault="00FD6B27" w:rsidP="00586703">
            <w:pPr>
              <w:pStyle w:val="Heading2"/>
              <w:suppressAutoHyphens w:val="0"/>
              <w:spacing w:before="40" w:after="40" w:line="220" w:lineRule="exact"/>
              <w:ind w:right="113"/>
              <w:jc w:val="center"/>
              <w:rPr>
                <w:b/>
                <w:i/>
              </w:rPr>
            </w:pPr>
            <w:r w:rsidRPr="00B4462E">
              <w:rPr>
                <w:b/>
                <w:i/>
              </w:rPr>
              <w:t>5</w:t>
            </w:r>
          </w:p>
        </w:tc>
        <w:tc>
          <w:tcPr>
            <w:tcW w:w="494" w:type="dxa"/>
            <w:tcBorders>
              <w:top w:val="single" w:sz="2" w:space="0" w:color="auto"/>
              <w:bottom w:val="single" w:sz="12" w:space="0" w:color="auto"/>
            </w:tcBorders>
            <w:shd w:val="pct12" w:color="auto" w:fill="auto"/>
            <w:vAlign w:val="bottom"/>
          </w:tcPr>
          <w:p w14:paraId="7F7D1AF7" w14:textId="77777777" w:rsidR="00FD6B27" w:rsidRPr="00B4462E" w:rsidRDefault="00FD6B27" w:rsidP="00586703">
            <w:pPr>
              <w:pStyle w:val="Heading2"/>
              <w:suppressAutoHyphens w:val="0"/>
              <w:spacing w:before="40" w:after="40" w:line="220" w:lineRule="exact"/>
              <w:ind w:right="113"/>
              <w:jc w:val="center"/>
              <w:rPr>
                <w:b/>
                <w:i/>
              </w:rPr>
            </w:pPr>
            <w:r w:rsidRPr="00B4462E">
              <w:rPr>
                <w:b/>
                <w:i/>
              </w:rPr>
              <w:t>55</w:t>
            </w:r>
          </w:p>
        </w:tc>
        <w:tc>
          <w:tcPr>
            <w:tcW w:w="494" w:type="dxa"/>
            <w:tcBorders>
              <w:top w:val="single" w:sz="2" w:space="0" w:color="auto"/>
              <w:bottom w:val="single" w:sz="12" w:space="0" w:color="auto"/>
            </w:tcBorders>
            <w:shd w:val="pct12" w:color="auto" w:fill="auto"/>
            <w:vAlign w:val="bottom"/>
          </w:tcPr>
          <w:p w14:paraId="7D80843E" w14:textId="77777777" w:rsidR="00FD6B27" w:rsidRPr="00B4462E" w:rsidRDefault="00FD6B27" w:rsidP="00586703">
            <w:pPr>
              <w:pStyle w:val="Heading2"/>
              <w:suppressAutoHyphens w:val="0"/>
              <w:spacing w:before="40" w:after="40" w:line="220" w:lineRule="exact"/>
              <w:ind w:right="113"/>
              <w:jc w:val="center"/>
              <w:rPr>
                <w:b/>
                <w:i/>
              </w:rPr>
            </w:pPr>
            <w:r w:rsidRPr="00B4462E">
              <w:rPr>
                <w:b/>
                <w:i/>
              </w:rPr>
              <w:t>6</w:t>
            </w:r>
          </w:p>
        </w:tc>
        <w:tc>
          <w:tcPr>
            <w:tcW w:w="494" w:type="dxa"/>
            <w:tcBorders>
              <w:top w:val="single" w:sz="2" w:space="0" w:color="auto"/>
              <w:bottom w:val="single" w:sz="12" w:space="0" w:color="auto"/>
            </w:tcBorders>
            <w:shd w:val="pct12" w:color="auto" w:fill="auto"/>
            <w:vAlign w:val="bottom"/>
          </w:tcPr>
          <w:p w14:paraId="465E2AF2" w14:textId="77777777" w:rsidR="00FD6B27" w:rsidRPr="00B4462E" w:rsidRDefault="00FD6B27" w:rsidP="00586703">
            <w:pPr>
              <w:pStyle w:val="Heading2"/>
              <w:suppressAutoHyphens w:val="0"/>
              <w:spacing w:before="40" w:after="40" w:line="220" w:lineRule="exact"/>
              <w:ind w:right="113"/>
              <w:jc w:val="center"/>
              <w:rPr>
                <w:b/>
                <w:i/>
              </w:rPr>
            </w:pPr>
            <w:r w:rsidRPr="00B4462E">
              <w:rPr>
                <w:b/>
                <w:i/>
              </w:rPr>
              <w:t>7</w:t>
            </w:r>
          </w:p>
        </w:tc>
        <w:tc>
          <w:tcPr>
            <w:tcW w:w="494" w:type="dxa"/>
            <w:tcBorders>
              <w:top w:val="single" w:sz="2" w:space="0" w:color="auto"/>
              <w:bottom w:val="single" w:sz="12" w:space="0" w:color="auto"/>
            </w:tcBorders>
            <w:shd w:val="pct12" w:color="auto" w:fill="auto"/>
            <w:vAlign w:val="bottom"/>
          </w:tcPr>
          <w:p w14:paraId="25A25976" w14:textId="77777777" w:rsidR="00FD6B27" w:rsidRPr="00B4462E" w:rsidRDefault="00FD6B27" w:rsidP="00586703">
            <w:pPr>
              <w:pStyle w:val="Heading2"/>
              <w:suppressAutoHyphens w:val="0"/>
              <w:spacing w:before="40" w:after="40" w:line="220" w:lineRule="exact"/>
              <w:ind w:right="113"/>
              <w:jc w:val="center"/>
              <w:rPr>
                <w:b/>
                <w:i/>
              </w:rPr>
            </w:pPr>
            <w:r w:rsidRPr="00B4462E">
              <w:rPr>
                <w:b/>
                <w:i/>
              </w:rPr>
              <w:t>8</w:t>
            </w:r>
          </w:p>
        </w:tc>
      </w:tr>
      <w:tr w:rsidR="00132C71" w:rsidRPr="00B4462E" w14:paraId="5C7AFD08" w14:textId="77777777" w:rsidTr="00586703">
        <w:tc>
          <w:tcPr>
            <w:tcW w:w="6509" w:type="dxa"/>
            <w:tcBorders>
              <w:top w:val="single" w:sz="12" w:space="0" w:color="auto"/>
              <w:bottom w:val="dashSmallGap" w:sz="4" w:space="0" w:color="003366"/>
            </w:tcBorders>
            <w:shd w:val="pct12" w:color="auto" w:fill="auto"/>
          </w:tcPr>
          <w:p w14:paraId="49E77998" w14:textId="77777777" w:rsidR="00FD6B27" w:rsidRPr="00B4462E" w:rsidRDefault="00FD6B27" w:rsidP="00586703">
            <w:pPr>
              <w:pStyle w:val="Document1"/>
              <w:keepNext w:val="0"/>
              <w:keepLines w:val="0"/>
              <w:widowControl/>
              <w:tabs>
                <w:tab w:val="clear" w:pos="-720"/>
              </w:tabs>
              <w:suppressAutoHyphens w:val="0"/>
              <w:autoSpaceDE w:val="0"/>
              <w:autoSpaceDN w:val="0"/>
              <w:adjustRightInd w:val="0"/>
              <w:ind w:left="113" w:right="113"/>
              <w:rPr>
                <w:rFonts w:ascii="Times New Roman" w:hAnsi="Times New Roman"/>
                <w:snapToGrid/>
                <w:lang w:val="en-GB"/>
              </w:rPr>
            </w:pPr>
            <w:r w:rsidRPr="00B4462E">
              <w:rPr>
                <w:rFonts w:ascii="Times New Roman" w:hAnsi="Times New Roman"/>
                <w:lang w:val="en-GB"/>
              </w:rPr>
              <w:t>Discussions</w:t>
            </w:r>
          </w:p>
        </w:tc>
        <w:tc>
          <w:tcPr>
            <w:tcW w:w="452" w:type="dxa"/>
            <w:tcBorders>
              <w:top w:val="single" w:sz="12" w:space="0" w:color="auto"/>
            </w:tcBorders>
            <w:shd w:val="clear" w:color="auto" w:fill="auto"/>
            <w:vAlign w:val="bottom"/>
          </w:tcPr>
          <w:p w14:paraId="50309156" w14:textId="77777777" w:rsidR="00FD6B27" w:rsidRPr="00B4462E" w:rsidRDefault="00FD6B27" w:rsidP="00586703">
            <w:pPr>
              <w:suppressAutoHyphens w:val="0"/>
              <w:autoSpaceDE w:val="0"/>
              <w:autoSpaceDN w:val="0"/>
              <w:adjustRightInd w:val="0"/>
              <w:spacing w:line="240" w:lineRule="auto"/>
              <w:ind w:right="113"/>
              <w:jc w:val="right"/>
            </w:pPr>
          </w:p>
        </w:tc>
        <w:tc>
          <w:tcPr>
            <w:tcW w:w="451" w:type="dxa"/>
            <w:tcBorders>
              <w:top w:val="single" w:sz="12" w:space="0" w:color="auto"/>
            </w:tcBorders>
            <w:shd w:val="clear" w:color="auto" w:fill="auto"/>
            <w:vAlign w:val="bottom"/>
          </w:tcPr>
          <w:p w14:paraId="72447744" w14:textId="77777777" w:rsidR="00FD6B27" w:rsidRPr="00B4462E" w:rsidRDefault="00FD6B27" w:rsidP="00586703">
            <w:pPr>
              <w:suppressAutoHyphens w:val="0"/>
              <w:autoSpaceDE w:val="0"/>
              <w:autoSpaceDN w:val="0"/>
              <w:adjustRightInd w:val="0"/>
              <w:spacing w:line="240" w:lineRule="auto"/>
              <w:ind w:right="113"/>
              <w:jc w:val="right"/>
            </w:pPr>
          </w:p>
        </w:tc>
        <w:tc>
          <w:tcPr>
            <w:tcW w:w="451" w:type="dxa"/>
            <w:tcBorders>
              <w:top w:val="single" w:sz="12" w:space="0" w:color="auto"/>
            </w:tcBorders>
            <w:shd w:val="clear" w:color="auto" w:fill="auto"/>
            <w:vAlign w:val="bottom"/>
          </w:tcPr>
          <w:p w14:paraId="47A0628A" w14:textId="77777777" w:rsidR="00FD6B27" w:rsidRPr="00B4462E" w:rsidRDefault="00FD6B27" w:rsidP="00586703">
            <w:pPr>
              <w:suppressAutoHyphens w:val="0"/>
              <w:autoSpaceDE w:val="0"/>
              <w:autoSpaceDN w:val="0"/>
              <w:adjustRightInd w:val="0"/>
              <w:spacing w:line="240" w:lineRule="auto"/>
              <w:ind w:right="113"/>
              <w:jc w:val="right"/>
            </w:pPr>
          </w:p>
        </w:tc>
        <w:tc>
          <w:tcPr>
            <w:tcW w:w="451" w:type="dxa"/>
            <w:tcBorders>
              <w:top w:val="single" w:sz="12" w:space="0" w:color="auto"/>
            </w:tcBorders>
            <w:shd w:val="clear" w:color="auto" w:fill="auto"/>
            <w:vAlign w:val="bottom"/>
          </w:tcPr>
          <w:p w14:paraId="6EF12544" w14:textId="77777777" w:rsidR="00FD6B27" w:rsidRPr="00B4462E" w:rsidRDefault="00FD6B27" w:rsidP="00586703">
            <w:pPr>
              <w:suppressAutoHyphens w:val="0"/>
              <w:autoSpaceDE w:val="0"/>
              <w:autoSpaceDN w:val="0"/>
              <w:adjustRightInd w:val="0"/>
              <w:spacing w:line="240" w:lineRule="auto"/>
              <w:ind w:right="113"/>
              <w:jc w:val="right"/>
            </w:pPr>
          </w:p>
        </w:tc>
        <w:tc>
          <w:tcPr>
            <w:tcW w:w="451" w:type="dxa"/>
            <w:tcBorders>
              <w:top w:val="single" w:sz="12" w:space="0" w:color="auto"/>
            </w:tcBorders>
            <w:shd w:val="clear" w:color="auto" w:fill="auto"/>
            <w:vAlign w:val="bottom"/>
          </w:tcPr>
          <w:p w14:paraId="342F9971" w14:textId="77777777" w:rsidR="00FD6B27" w:rsidRPr="00B4462E" w:rsidRDefault="00FD6B27" w:rsidP="00586703">
            <w:pPr>
              <w:suppressAutoHyphens w:val="0"/>
              <w:autoSpaceDE w:val="0"/>
              <w:autoSpaceDN w:val="0"/>
              <w:adjustRightInd w:val="0"/>
              <w:spacing w:line="240" w:lineRule="auto"/>
              <w:ind w:right="113"/>
              <w:jc w:val="right"/>
            </w:pPr>
          </w:p>
        </w:tc>
        <w:tc>
          <w:tcPr>
            <w:tcW w:w="419" w:type="dxa"/>
            <w:tcBorders>
              <w:top w:val="single" w:sz="12" w:space="0" w:color="auto"/>
            </w:tcBorders>
            <w:shd w:val="clear" w:color="auto" w:fill="auto"/>
            <w:vAlign w:val="bottom"/>
          </w:tcPr>
          <w:p w14:paraId="211E41B8"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tcBorders>
              <w:top w:val="single" w:sz="12" w:space="0" w:color="auto"/>
            </w:tcBorders>
            <w:shd w:val="clear" w:color="auto" w:fill="auto"/>
            <w:vAlign w:val="bottom"/>
          </w:tcPr>
          <w:p w14:paraId="20CBF621"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tcBorders>
              <w:top w:val="single" w:sz="12" w:space="0" w:color="auto"/>
            </w:tcBorders>
            <w:shd w:val="clear" w:color="auto" w:fill="auto"/>
            <w:vAlign w:val="bottom"/>
          </w:tcPr>
          <w:p w14:paraId="4BAE1200"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tcBorders>
              <w:top w:val="single" w:sz="12" w:space="0" w:color="auto"/>
            </w:tcBorders>
            <w:shd w:val="clear" w:color="auto" w:fill="auto"/>
            <w:vAlign w:val="bottom"/>
          </w:tcPr>
          <w:p w14:paraId="6FF564CF"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tcBorders>
              <w:top w:val="single" w:sz="12" w:space="0" w:color="auto"/>
            </w:tcBorders>
            <w:shd w:val="clear" w:color="auto" w:fill="auto"/>
            <w:vAlign w:val="bottom"/>
          </w:tcPr>
          <w:p w14:paraId="34295F19"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tcBorders>
              <w:top w:val="single" w:sz="12" w:space="0" w:color="auto"/>
            </w:tcBorders>
            <w:shd w:val="clear" w:color="auto" w:fill="auto"/>
            <w:vAlign w:val="bottom"/>
          </w:tcPr>
          <w:p w14:paraId="32320C56"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tcBorders>
              <w:top w:val="single" w:sz="12" w:space="0" w:color="auto"/>
            </w:tcBorders>
            <w:shd w:val="clear" w:color="auto" w:fill="auto"/>
            <w:vAlign w:val="bottom"/>
          </w:tcPr>
          <w:p w14:paraId="4510194E"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tcBorders>
              <w:top w:val="single" w:sz="12" w:space="0" w:color="auto"/>
            </w:tcBorders>
            <w:shd w:val="clear" w:color="auto" w:fill="auto"/>
            <w:vAlign w:val="bottom"/>
          </w:tcPr>
          <w:p w14:paraId="15A7ABEA" w14:textId="77777777" w:rsidR="00FD6B27" w:rsidRPr="00B4462E" w:rsidRDefault="00FD6B27" w:rsidP="00586703">
            <w:pPr>
              <w:suppressAutoHyphens w:val="0"/>
              <w:autoSpaceDE w:val="0"/>
              <w:autoSpaceDN w:val="0"/>
              <w:adjustRightInd w:val="0"/>
              <w:spacing w:line="240" w:lineRule="auto"/>
              <w:ind w:right="113"/>
              <w:jc w:val="right"/>
            </w:pPr>
          </w:p>
        </w:tc>
      </w:tr>
      <w:tr w:rsidR="00132C71" w:rsidRPr="00B4462E" w14:paraId="27512DE2" w14:textId="77777777" w:rsidTr="00236697">
        <w:tc>
          <w:tcPr>
            <w:tcW w:w="6509" w:type="dxa"/>
            <w:tcBorders>
              <w:top w:val="dashSmallGap" w:sz="4" w:space="0" w:color="003366"/>
              <w:bottom w:val="dashSmallGap" w:sz="4" w:space="0" w:color="003366"/>
            </w:tcBorders>
            <w:shd w:val="pct12" w:color="auto" w:fill="auto"/>
          </w:tcPr>
          <w:p w14:paraId="754A119E" w14:textId="77777777" w:rsidR="00FD6B27" w:rsidRPr="00B4462E" w:rsidRDefault="00FD6B27" w:rsidP="00586703">
            <w:pPr>
              <w:suppressAutoHyphens w:val="0"/>
              <w:autoSpaceDE w:val="0"/>
              <w:autoSpaceDN w:val="0"/>
              <w:adjustRightInd w:val="0"/>
              <w:spacing w:line="240" w:lineRule="auto"/>
              <w:ind w:left="113" w:right="113"/>
            </w:pPr>
            <w:r w:rsidRPr="00B4462E">
              <w:t>Conceptual and perceptual mapping</w:t>
            </w:r>
          </w:p>
        </w:tc>
        <w:tc>
          <w:tcPr>
            <w:tcW w:w="452" w:type="dxa"/>
            <w:shd w:val="clear" w:color="auto" w:fill="auto"/>
            <w:vAlign w:val="bottom"/>
          </w:tcPr>
          <w:p w14:paraId="3592C1F3" w14:textId="77777777" w:rsidR="00FD6B27" w:rsidRPr="00B4462E" w:rsidRDefault="00FD6B27" w:rsidP="00586703">
            <w:pPr>
              <w:suppressAutoHyphens w:val="0"/>
              <w:autoSpaceDE w:val="0"/>
              <w:autoSpaceDN w:val="0"/>
              <w:adjustRightInd w:val="0"/>
              <w:spacing w:line="240" w:lineRule="auto"/>
              <w:ind w:right="113"/>
              <w:jc w:val="right"/>
            </w:pPr>
          </w:p>
        </w:tc>
        <w:tc>
          <w:tcPr>
            <w:tcW w:w="451" w:type="dxa"/>
            <w:shd w:val="clear" w:color="auto" w:fill="auto"/>
            <w:vAlign w:val="bottom"/>
          </w:tcPr>
          <w:p w14:paraId="5A276250" w14:textId="77777777" w:rsidR="00FD6B27" w:rsidRPr="00B4462E" w:rsidRDefault="00FD6B27" w:rsidP="00586703">
            <w:pPr>
              <w:suppressAutoHyphens w:val="0"/>
              <w:autoSpaceDE w:val="0"/>
              <w:autoSpaceDN w:val="0"/>
              <w:adjustRightInd w:val="0"/>
              <w:spacing w:line="240" w:lineRule="auto"/>
              <w:ind w:right="113"/>
              <w:jc w:val="right"/>
            </w:pPr>
          </w:p>
        </w:tc>
        <w:tc>
          <w:tcPr>
            <w:tcW w:w="451" w:type="dxa"/>
            <w:shd w:val="clear" w:color="auto" w:fill="auto"/>
            <w:vAlign w:val="bottom"/>
          </w:tcPr>
          <w:p w14:paraId="33F38B81" w14:textId="77777777" w:rsidR="00FD6B27" w:rsidRPr="00B4462E" w:rsidRDefault="00FD6B27" w:rsidP="00586703">
            <w:pPr>
              <w:suppressAutoHyphens w:val="0"/>
              <w:autoSpaceDE w:val="0"/>
              <w:autoSpaceDN w:val="0"/>
              <w:adjustRightInd w:val="0"/>
              <w:spacing w:line="240" w:lineRule="auto"/>
              <w:ind w:right="113"/>
              <w:jc w:val="right"/>
            </w:pPr>
          </w:p>
        </w:tc>
        <w:tc>
          <w:tcPr>
            <w:tcW w:w="451" w:type="dxa"/>
            <w:shd w:val="clear" w:color="auto" w:fill="auto"/>
            <w:vAlign w:val="bottom"/>
          </w:tcPr>
          <w:p w14:paraId="213B91AE" w14:textId="77777777" w:rsidR="00FD6B27" w:rsidRPr="00B4462E" w:rsidRDefault="00FD6B27" w:rsidP="00586703">
            <w:pPr>
              <w:suppressAutoHyphens w:val="0"/>
              <w:autoSpaceDE w:val="0"/>
              <w:autoSpaceDN w:val="0"/>
              <w:adjustRightInd w:val="0"/>
              <w:spacing w:line="240" w:lineRule="auto"/>
              <w:ind w:right="113"/>
              <w:jc w:val="right"/>
            </w:pPr>
          </w:p>
        </w:tc>
        <w:tc>
          <w:tcPr>
            <w:tcW w:w="451" w:type="dxa"/>
            <w:shd w:val="clear" w:color="auto" w:fill="auto"/>
            <w:vAlign w:val="bottom"/>
          </w:tcPr>
          <w:p w14:paraId="0550946F" w14:textId="77777777" w:rsidR="00FD6B27" w:rsidRPr="00B4462E" w:rsidRDefault="00FD6B27" w:rsidP="00586703">
            <w:pPr>
              <w:suppressAutoHyphens w:val="0"/>
              <w:autoSpaceDE w:val="0"/>
              <w:autoSpaceDN w:val="0"/>
              <w:adjustRightInd w:val="0"/>
              <w:spacing w:line="240" w:lineRule="auto"/>
              <w:ind w:right="113"/>
              <w:jc w:val="right"/>
            </w:pPr>
          </w:p>
        </w:tc>
        <w:tc>
          <w:tcPr>
            <w:tcW w:w="419" w:type="dxa"/>
            <w:shd w:val="clear" w:color="auto" w:fill="auto"/>
            <w:vAlign w:val="bottom"/>
          </w:tcPr>
          <w:p w14:paraId="7F5B2017"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shd w:val="clear" w:color="auto" w:fill="auto"/>
            <w:vAlign w:val="bottom"/>
          </w:tcPr>
          <w:p w14:paraId="65EB1447"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shd w:val="clear" w:color="auto" w:fill="auto"/>
            <w:vAlign w:val="bottom"/>
          </w:tcPr>
          <w:p w14:paraId="0675E6CD"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shd w:val="clear" w:color="auto" w:fill="auto"/>
            <w:vAlign w:val="bottom"/>
          </w:tcPr>
          <w:p w14:paraId="7423F560"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shd w:val="clear" w:color="auto" w:fill="auto"/>
            <w:vAlign w:val="bottom"/>
          </w:tcPr>
          <w:p w14:paraId="228958D7"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shd w:val="clear" w:color="auto" w:fill="auto"/>
            <w:vAlign w:val="bottom"/>
          </w:tcPr>
          <w:p w14:paraId="0A21F86A"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shd w:val="clear" w:color="auto" w:fill="auto"/>
            <w:vAlign w:val="bottom"/>
          </w:tcPr>
          <w:p w14:paraId="5443B8D9"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shd w:val="clear" w:color="auto" w:fill="auto"/>
            <w:vAlign w:val="bottom"/>
          </w:tcPr>
          <w:p w14:paraId="45173B77" w14:textId="77777777" w:rsidR="00FD6B27" w:rsidRPr="00B4462E" w:rsidRDefault="00FD6B27" w:rsidP="00586703">
            <w:pPr>
              <w:suppressAutoHyphens w:val="0"/>
              <w:autoSpaceDE w:val="0"/>
              <w:autoSpaceDN w:val="0"/>
              <w:adjustRightInd w:val="0"/>
              <w:spacing w:line="240" w:lineRule="auto"/>
              <w:ind w:right="113"/>
              <w:jc w:val="right"/>
            </w:pPr>
          </w:p>
        </w:tc>
      </w:tr>
      <w:tr w:rsidR="00132C71" w:rsidRPr="00B4462E" w14:paraId="47CBFD3E" w14:textId="77777777" w:rsidTr="00236697">
        <w:tc>
          <w:tcPr>
            <w:tcW w:w="6509" w:type="dxa"/>
            <w:tcBorders>
              <w:top w:val="dashSmallGap" w:sz="4" w:space="0" w:color="003366"/>
              <w:bottom w:val="dashSmallGap" w:sz="4" w:space="0" w:color="003366"/>
            </w:tcBorders>
            <w:shd w:val="pct12" w:color="auto" w:fill="auto"/>
          </w:tcPr>
          <w:p w14:paraId="7059EEEC" w14:textId="77777777" w:rsidR="00FD6B27" w:rsidRPr="00B4462E" w:rsidRDefault="00FD6B27" w:rsidP="00586703">
            <w:pPr>
              <w:pStyle w:val="Document1"/>
              <w:keepNext w:val="0"/>
              <w:keepLines w:val="0"/>
              <w:widowControl/>
              <w:tabs>
                <w:tab w:val="clear" w:pos="-720"/>
              </w:tabs>
              <w:suppressAutoHyphens w:val="0"/>
              <w:autoSpaceDE w:val="0"/>
              <w:autoSpaceDN w:val="0"/>
              <w:adjustRightInd w:val="0"/>
              <w:ind w:left="113" w:right="113"/>
              <w:rPr>
                <w:rFonts w:ascii="Times New Roman" w:hAnsi="Times New Roman"/>
                <w:snapToGrid/>
                <w:lang w:val="en-GB"/>
              </w:rPr>
            </w:pPr>
            <w:r w:rsidRPr="00B4462E">
              <w:rPr>
                <w:rFonts w:ascii="Times New Roman" w:hAnsi="Times New Roman"/>
                <w:lang w:val="en-GB"/>
              </w:rPr>
              <w:t>Philosophical inquiry</w:t>
            </w:r>
          </w:p>
        </w:tc>
        <w:tc>
          <w:tcPr>
            <w:tcW w:w="452" w:type="dxa"/>
            <w:shd w:val="clear" w:color="auto" w:fill="auto"/>
            <w:vAlign w:val="bottom"/>
          </w:tcPr>
          <w:p w14:paraId="452FB9F0" w14:textId="77777777" w:rsidR="00FD6B27" w:rsidRPr="00B4462E" w:rsidRDefault="00FD6B27" w:rsidP="00586703">
            <w:pPr>
              <w:suppressAutoHyphens w:val="0"/>
              <w:autoSpaceDE w:val="0"/>
              <w:autoSpaceDN w:val="0"/>
              <w:adjustRightInd w:val="0"/>
              <w:spacing w:line="240" w:lineRule="auto"/>
              <w:ind w:right="113"/>
              <w:jc w:val="right"/>
            </w:pPr>
          </w:p>
        </w:tc>
        <w:tc>
          <w:tcPr>
            <w:tcW w:w="451" w:type="dxa"/>
            <w:shd w:val="clear" w:color="auto" w:fill="auto"/>
            <w:vAlign w:val="bottom"/>
          </w:tcPr>
          <w:p w14:paraId="52FCFCBC" w14:textId="77777777" w:rsidR="00FD6B27" w:rsidRPr="00B4462E" w:rsidRDefault="00FD6B27" w:rsidP="00586703">
            <w:pPr>
              <w:suppressAutoHyphens w:val="0"/>
              <w:autoSpaceDE w:val="0"/>
              <w:autoSpaceDN w:val="0"/>
              <w:adjustRightInd w:val="0"/>
              <w:spacing w:line="240" w:lineRule="auto"/>
              <w:ind w:right="113"/>
              <w:jc w:val="right"/>
            </w:pPr>
          </w:p>
        </w:tc>
        <w:tc>
          <w:tcPr>
            <w:tcW w:w="451" w:type="dxa"/>
            <w:shd w:val="clear" w:color="auto" w:fill="auto"/>
            <w:vAlign w:val="bottom"/>
          </w:tcPr>
          <w:p w14:paraId="4E789C40" w14:textId="77777777" w:rsidR="00FD6B27" w:rsidRPr="00B4462E" w:rsidRDefault="00FD6B27" w:rsidP="00586703">
            <w:pPr>
              <w:suppressAutoHyphens w:val="0"/>
              <w:autoSpaceDE w:val="0"/>
              <w:autoSpaceDN w:val="0"/>
              <w:adjustRightInd w:val="0"/>
              <w:spacing w:line="240" w:lineRule="auto"/>
              <w:ind w:right="113"/>
              <w:jc w:val="right"/>
            </w:pPr>
          </w:p>
        </w:tc>
        <w:tc>
          <w:tcPr>
            <w:tcW w:w="451" w:type="dxa"/>
            <w:shd w:val="clear" w:color="auto" w:fill="auto"/>
            <w:vAlign w:val="bottom"/>
          </w:tcPr>
          <w:p w14:paraId="040F28EF" w14:textId="77777777" w:rsidR="00FD6B27" w:rsidRPr="00B4462E" w:rsidRDefault="00FD6B27" w:rsidP="00586703">
            <w:pPr>
              <w:suppressAutoHyphens w:val="0"/>
              <w:autoSpaceDE w:val="0"/>
              <w:autoSpaceDN w:val="0"/>
              <w:adjustRightInd w:val="0"/>
              <w:spacing w:line="240" w:lineRule="auto"/>
              <w:ind w:right="113"/>
              <w:jc w:val="right"/>
            </w:pPr>
          </w:p>
        </w:tc>
        <w:tc>
          <w:tcPr>
            <w:tcW w:w="451" w:type="dxa"/>
            <w:shd w:val="clear" w:color="auto" w:fill="auto"/>
            <w:vAlign w:val="bottom"/>
          </w:tcPr>
          <w:p w14:paraId="54A1F898" w14:textId="77777777" w:rsidR="00FD6B27" w:rsidRPr="00B4462E" w:rsidRDefault="00FD6B27" w:rsidP="00586703">
            <w:pPr>
              <w:suppressAutoHyphens w:val="0"/>
              <w:autoSpaceDE w:val="0"/>
              <w:autoSpaceDN w:val="0"/>
              <w:adjustRightInd w:val="0"/>
              <w:spacing w:line="240" w:lineRule="auto"/>
              <w:ind w:right="113"/>
              <w:jc w:val="right"/>
            </w:pPr>
          </w:p>
        </w:tc>
        <w:tc>
          <w:tcPr>
            <w:tcW w:w="419" w:type="dxa"/>
            <w:shd w:val="clear" w:color="auto" w:fill="auto"/>
            <w:vAlign w:val="bottom"/>
          </w:tcPr>
          <w:p w14:paraId="64CAB9A8"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shd w:val="clear" w:color="auto" w:fill="auto"/>
            <w:vAlign w:val="bottom"/>
          </w:tcPr>
          <w:p w14:paraId="50414516"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shd w:val="clear" w:color="auto" w:fill="auto"/>
            <w:vAlign w:val="bottom"/>
          </w:tcPr>
          <w:p w14:paraId="73043BC6"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shd w:val="clear" w:color="auto" w:fill="auto"/>
            <w:vAlign w:val="bottom"/>
          </w:tcPr>
          <w:p w14:paraId="04761285"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shd w:val="clear" w:color="auto" w:fill="auto"/>
            <w:vAlign w:val="bottom"/>
          </w:tcPr>
          <w:p w14:paraId="40B127E5"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shd w:val="clear" w:color="auto" w:fill="auto"/>
            <w:vAlign w:val="bottom"/>
          </w:tcPr>
          <w:p w14:paraId="67546324"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shd w:val="clear" w:color="auto" w:fill="auto"/>
            <w:vAlign w:val="bottom"/>
          </w:tcPr>
          <w:p w14:paraId="2B6C4BF3" w14:textId="77777777" w:rsidR="00FD6B27" w:rsidRPr="00B4462E" w:rsidRDefault="00FD6B27" w:rsidP="00586703">
            <w:pPr>
              <w:suppressAutoHyphens w:val="0"/>
              <w:autoSpaceDE w:val="0"/>
              <w:autoSpaceDN w:val="0"/>
              <w:adjustRightInd w:val="0"/>
              <w:spacing w:line="240" w:lineRule="auto"/>
              <w:ind w:right="113"/>
              <w:jc w:val="right"/>
            </w:pPr>
          </w:p>
        </w:tc>
        <w:tc>
          <w:tcPr>
            <w:tcW w:w="494" w:type="dxa"/>
            <w:shd w:val="clear" w:color="auto" w:fill="auto"/>
            <w:vAlign w:val="bottom"/>
          </w:tcPr>
          <w:p w14:paraId="74AA6405" w14:textId="77777777" w:rsidR="00FD6B27" w:rsidRPr="00B4462E" w:rsidRDefault="00FD6B27" w:rsidP="00586703">
            <w:pPr>
              <w:suppressAutoHyphens w:val="0"/>
              <w:autoSpaceDE w:val="0"/>
              <w:autoSpaceDN w:val="0"/>
              <w:adjustRightInd w:val="0"/>
              <w:spacing w:line="240" w:lineRule="auto"/>
              <w:ind w:right="113"/>
              <w:jc w:val="right"/>
            </w:pPr>
          </w:p>
        </w:tc>
      </w:tr>
      <w:tr w:rsidR="00132C71" w:rsidRPr="00B4462E" w14:paraId="7C44E3B3" w14:textId="77777777" w:rsidTr="00236697">
        <w:tc>
          <w:tcPr>
            <w:tcW w:w="6509" w:type="dxa"/>
            <w:tcBorders>
              <w:top w:val="dashSmallGap" w:sz="4" w:space="0" w:color="003366"/>
              <w:bottom w:val="dashSmallGap" w:sz="4" w:space="0" w:color="003366"/>
            </w:tcBorders>
            <w:shd w:val="pct12" w:color="auto" w:fill="auto"/>
          </w:tcPr>
          <w:p w14:paraId="77BEFCE0" w14:textId="77777777" w:rsidR="00FD6B27" w:rsidRPr="00B4462E" w:rsidRDefault="00FD6B27" w:rsidP="00586703">
            <w:pPr>
              <w:pStyle w:val="Document1"/>
              <w:keepNext w:val="0"/>
              <w:keepLines w:val="0"/>
              <w:widowControl/>
              <w:tabs>
                <w:tab w:val="clear" w:pos="-720"/>
              </w:tabs>
              <w:suppressAutoHyphens w:val="0"/>
              <w:ind w:left="113" w:right="113"/>
              <w:rPr>
                <w:rFonts w:ascii="Times New Roman" w:hAnsi="Times New Roman"/>
                <w:snapToGrid/>
                <w:lang w:val="en-GB"/>
              </w:rPr>
            </w:pPr>
            <w:r w:rsidRPr="00B4462E">
              <w:rPr>
                <w:rFonts w:ascii="Times New Roman" w:hAnsi="Times New Roman"/>
                <w:lang w:val="en-GB"/>
              </w:rPr>
              <w:t>Value clarification</w:t>
            </w:r>
          </w:p>
        </w:tc>
        <w:tc>
          <w:tcPr>
            <w:tcW w:w="452" w:type="dxa"/>
            <w:shd w:val="clear" w:color="auto" w:fill="auto"/>
            <w:vAlign w:val="bottom"/>
          </w:tcPr>
          <w:p w14:paraId="74F816E8"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6C93B418"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7970F99F"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7E25412B"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76420AED" w14:textId="77777777" w:rsidR="00FD6B27" w:rsidRPr="00B4462E" w:rsidRDefault="00FD6B27" w:rsidP="00586703">
            <w:pPr>
              <w:suppressAutoHyphens w:val="0"/>
              <w:spacing w:line="240" w:lineRule="auto"/>
              <w:ind w:right="113"/>
              <w:jc w:val="right"/>
            </w:pPr>
          </w:p>
        </w:tc>
        <w:tc>
          <w:tcPr>
            <w:tcW w:w="419" w:type="dxa"/>
            <w:shd w:val="clear" w:color="auto" w:fill="auto"/>
            <w:vAlign w:val="bottom"/>
          </w:tcPr>
          <w:p w14:paraId="5EAA0D1F"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3CC6552C"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1FBE5CF1"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650048DD"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56F832C8"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0AC0FD19"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28BA64C7"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11B8DEB8" w14:textId="77777777" w:rsidR="00FD6B27" w:rsidRPr="00B4462E" w:rsidRDefault="00FD6B27" w:rsidP="00586703">
            <w:pPr>
              <w:suppressAutoHyphens w:val="0"/>
              <w:spacing w:line="240" w:lineRule="auto"/>
              <w:ind w:right="113"/>
              <w:jc w:val="right"/>
            </w:pPr>
          </w:p>
        </w:tc>
      </w:tr>
      <w:tr w:rsidR="00132C71" w:rsidRPr="00B4462E" w14:paraId="61C17D09" w14:textId="77777777" w:rsidTr="00236697">
        <w:trPr>
          <w:trHeight w:val="221"/>
        </w:trPr>
        <w:tc>
          <w:tcPr>
            <w:tcW w:w="6509" w:type="dxa"/>
            <w:tcBorders>
              <w:top w:val="dashSmallGap" w:sz="4" w:space="0" w:color="003366"/>
              <w:bottom w:val="dashSmallGap" w:sz="4" w:space="0" w:color="003366"/>
            </w:tcBorders>
            <w:shd w:val="pct12" w:color="auto" w:fill="auto"/>
          </w:tcPr>
          <w:p w14:paraId="79E04655" w14:textId="77777777" w:rsidR="00FD6B27" w:rsidRPr="00B4462E" w:rsidRDefault="00FD6B27" w:rsidP="00586703">
            <w:pPr>
              <w:suppressAutoHyphens w:val="0"/>
              <w:spacing w:line="240" w:lineRule="auto"/>
              <w:ind w:left="113" w:right="113"/>
            </w:pPr>
            <w:r w:rsidRPr="00B4462E">
              <w:t>Simulations; role playing; games</w:t>
            </w:r>
          </w:p>
        </w:tc>
        <w:tc>
          <w:tcPr>
            <w:tcW w:w="452" w:type="dxa"/>
            <w:shd w:val="clear" w:color="auto" w:fill="auto"/>
            <w:vAlign w:val="bottom"/>
          </w:tcPr>
          <w:p w14:paraId="2BF711E8"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4076C1D4"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26F6C5F9"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6415A0C5"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2CC59210" w14:textId="77777777" w:rsidR="00FD6B27" w:rsidRPr="00B4462E" w:rsidRDefault="00FD6B27" w:rsidP="00586703">
            <w:pPr>
              <w:suppressAutoHyphens w:val="0"/>
              <w:spacing w:line="240" w:lineRule="auto"/>
              <w:ind w:right="113"/>
              <w:jc w:val="right"/>
            </w:pPr>
          </w:p>
        </w:tc>
        <w:tc>
          <w:tcPr>
            <w:tcW w:w="419" w:type="dxa"/>
            <w:shd w:val="clear" w:color="auto" w:fill="auto"/>
            <w:vAlign w:val="bottom"/>
          </w:tcPr>
          <w:p w14:paraId="32814A41"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250A5C4F"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1983FB1F"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7745A57B"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45EA5BFD"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4AD7DFF0"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56B6CAA9"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3D899262" w14:textId="77777777" w:rsidR="00FD6B27" w:rsidRPr="00B4462E" w:rsidRDefault="00FD6B27" w:rsidP="00586703">
            <w:pPr>
              <w:suppressAutoHyphens w:val="0"/>
              <w:spacing w:line="240" w:lineRule="auto"/>
              <w:ind w:right="113"/>
              <w:jc w:val="right"/>
            </w:pPr>
          </w:p>
        </w:tc>
      </w:tr>
      <w:tr w:rsidR="00132C71" w:rsidRPr="00B4462E" w14:paraId="03A1629D" w14:textId="77777777" w:rsidTr="00236697">
        <w:tc>
          <w:tcPr>
            <w:tcW w:w="6509" w:type="dxa"/>
            <w:tcBorders>
              <w:top w:val="dashSmallGap" w:sz="4" w:space="0" w:color="003366"/>
              <w:bottom w:val="dashSmallGap" w:sz="4" w:space="0" w:color="003366"/>
            </w:tcBorders>
            <w:shd w:val="pct12" w:color="auto" w:fill="auto"/>
          </w:tcPr>
          <w:p w14:paraId="56E6AE64" w14:textId="77777777" w:rsidR="00FD6B27" w:rsidRPr="00B4462E" w:rsidRDefault="00FD6B27" w:rsidP="00586703">
            <w:pPr>
              <w:suppressAutoHyphens w:val="0"/>
              <w:spacing w:line="240" w:lineRule="auto"/>
              <w:ind w:left="113" w:right="113"/>
            </w:pPr>
            <w:r w:rsidRPr="00B4462E">
              <w:t>Scenarios; modelling</w:t>
            </w:r>
          </w:p>
        </w:tc>
        <w:tc>
          <w:tcPr>
            <w:tcW w:w="452" w:type="dxa"/>
            <w:shd w:val="clear" w:color="auto" w:fill="auto"/>
            <w:vAlign w:val="bottom"/>
          </w:tcPr>
          <w:p w14:paraId="6ABD1049"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7226B82D"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5274999F"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5E364B97"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63FED019" w14:textId="77777777" w:rsidR="00FD6B27" w:rsidRPr="00B4462E" w:rsidRDefault="00FD6B27" w:rsidP="00586703">
            <w:pPr>
              <w:suppressAutoHyphens w:val="0"/>
              <w:spacing w:line="240" w:lineRule="auto"/>
              <w:ind w:right="113"/>
              <w:jc w:val="right"/>
            </w:pPr>
          </w:p>
        </w:tc>
        <w:tc>
          <w:tcPr>
            <w:tcW w:w="419" w:type="dxa"/>
            <w:shd w:val="clear" w:color="auto" w:fill="auto"/>
            <w:vAlign w:val="bottom"/>
          </w:tcPr>
          <w:p w14:paraId="41822CAB"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39F870F1"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0B1198B5"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3D1C1259"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78F8BBD1"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794A38CF"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2F724F04"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4F4E22FF" w14:textId="77777777" w:rsidR="00FD6B27" w:rsidRPr="00B4462E" w:rsidRDefault="00FD6B27" w:rsidP="00586703">
            <w:pPr>
              <w:suppressAutoHyphens w:val="0"/>
              <w:spacing w:line="240" w:lineRule="auto"/>
              <w:ind w:right="113"/>
              <w:jc w:val="right"/>
            </w:pPr>
          </w:p>
        </w:tc>
      </w:tr>
      <w:tr w:rsidR="00132C71" w:rsidRPr="00B4462E" w14:paraId="70669CC5" w14:textId="77777777" w:rsidTr="00236697">
        <w:tc>
          <w:tcPr>
            <w:tcW w:w="6509" w:type="dxa"/>
            <w:tcBorders>
              <w:top w:val="dashSmallGap" w:sz="4" w:space="0" w:color="003366"/>
              <w:bottom w:val="dashSmallGap" w:sz="4" w:space="0" w:color="003366"/>
            </w:tcBorders>
            <w:shd w:val="pct12" w:color="auto" w:fill="auto"/>
          </w:tcPr>
          <w:p w14:paraId="6150C992" w14:textId="77777777" w:rsidR="00FD6B27" w:rsidRPr="00B4462E" w:rsidRDefault="00FD6B27" w:rsidP="00586703">
            <w:pPr>
              <w:pStyle w:val="Document1"/>
              <w:keepNext w:val="0"/>
              <w:keepLines w:val="0"/>
              <w:widowControl/>
              <w:tabs>
                <w:tab w:val="clear" w:pos="-720"/>
              </w:tabs>
              <w:suppressAutoHyphens w:val="0"/>
              <w:ind w:left="113" w:right="113"/>
              <w:rPr>
                <w:rFonts w:ascii="Times New Roman" w:hAnsi="Times New Roman"/>
                <w:snapToGrid/>
                <w:lang w:val="en-GB"/>
              </w:rPr>
            </w:pPr>
            <w:r w:rsidRPr="00B4462E">
              <w:rPr>
                <w:rFonts w:ascii="Times New Roman" w:hAnsi="Times New Roman"/>
                <w:lang w:val="en-GB"/>
              </w:rPr>
              <w:t>Information and communication technology (ICT)</w:t>
            </w:r>
          </w:p>
        </w:tc>
        <w:tc>
          <w:tcPr>
            <w:tcW w:w="452" w:type="dxa"/>
            <w:shd w:val="clear" w:color="auto" w:fill="auto"/>
            <w:vAlign w:val="bottom"/>
          </w:tcPr>
          <w:p w14:paraId="7351CA24"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23C4BAB2"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4D3AFCA1"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6AFA8EA4"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293F27D6" w14:textId="77777777" w:rsidR="00FD6B27" w:rsidRPr="00B4462E" w:rsidRDefault="00FD6B27" w:rsidP="00586703">
            <w:pPr>
              <w:suppressAutoHyphens w:val="0"/>
              <w:spacing w:line="240" w:lineRule="auto"/>
              <w:ind w:right="113"/>
              <w:jc w:val="right"/>
            </w:pPr>
          </w:p>
        </w:tc>
        <w:tc>
          <w:tcPr>
            <w:tcW w:w="419" w:type="dxa"/>
            <w:shd w:val="clear" w:color="auto" w:fill="auto"/>
            <w:vAlign w:val="bottom"/>
          </w:tcPr>
          <w:p w14:paraId="76E7F2C3"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3B59219E"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656B9120"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6AAB5396"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49B28EF6"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62235BAA"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018082F8"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3A2D2163" w14:textId="77777777" w:rsidR="00FD6B27" w:rsidRPr="00B4462E" w:rsidRDefault="00FD6B27" w:rsidP="00586703">
            <w:pPr>
              <w:suppressAutoHyphens w:val="0"/>
              <w:spacing w:line="240" w:lineRule="auto"/>
              <w:ind w:right="113"/>
              <w:jc w:val="right"/>
            </w:pPr>
          </w:p>
        </w:tc>
      </w:tr>
      <w:tr w:rsidR="00132C71" w:rsidRPr="00B4462E" w14:paraId="32D70E63" w14:textId="77777777" w:rsidTr="00236697">
        <w:tc>
          <w:tcPr>
            <w:tcW w:w="6509" w:type="dxa"/>
            <w:tcBorders>
              <w:top w:val="dashSmallGap" w:sz="4" w:space="0" w:color="003366"/>
              <w:bottom w:val="dashSmallGap" w:sz="4" w:space="0" w:color="003366"/>
            </w:tcBorders>
            <w:shd w:val="pct12" w:color="auto" w:fill="auto"/>
          </w:tcPr>
          <w:p w14:paraId="2B9913A6" w14:textId="77777777" w:rsidR="00FD6B27" w:rsidRPr="00B4462E" w:rsidRDefault="00FD6B27" w:rsidP="00586703">
            <w:pPr>
              <w:pStyle w:val="Document1"/>
              <w:keepNext w:val="0"/>
              <w:keepLines w:val="0"/>
              <w:widowControl/>
              <w:tabs>
                <w:tab w:val="clear" w:pos="-720"/>
              </w:tabs>
              <w:suppressAutoHyphens w:val="0"/>
              <w:ind w:left="113" w:right="113"/>
              <w:rPr>
                <w:rFonts w:ascii="Times New Roman" w:hAnsi="Times New Roman"/>
                <w:snapToGrid/>
                <w:lang w:val="en-GB"/>
              </w:rPr>
            </w:pPr>
            <w:r w:rsidRPr="00B4462E">
              <w:rPr>
                <w:rFonts w:ascii="Times New Roman" w:hAnsi="Times New Roman"/>
                <w:lang w:val="en-GB"/>
              </w:rPr>
              <w:t>Surveys</w:t>
            </w:r>
          </w:p>
        </w:tc>
        <w:tc>
          <w:tcPr>
            <w:tcW w:w="452" w:type="dxa"/>
            <w:shd w:val="clear" w:color="auto" w:fill="auto"/>
            <w:vAlign w:val="bottom"/>
          </w:tcPr>
          <w:p w14:paraId="2A93984E"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7B46A95F"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60DC94D3"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0946517A"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69B05B3B" w14:textId="77777777" w:rsidR="00FD6B27" w:rsidRPr="00B4462E" w:rsidRDefault="00FD6B27" w:rsidP="00586703">
            <w:pPr>
              <w:suppressAutoHyphens w:val="0"/>
              <w:spacing w:line="240" w:lineRule="auto"/>
              <w:ind w:right="113"/>
              <w:jc w:val="right"/>
            </w:pPr>
          </w:p>
        </w:tc>
        <w:tc>
          <w:tcPr>
            <w:tcW w:w="419" w:type="dxa"/>
            <w:shd w:val="clear" w:color="auto" w:fill="auto"/>
            <w:vAlign w:val="bottom"/>
          </w:tcPr>
          <w:p w14:paraId="2DA8E331"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432092D6"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53ADF2E2"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534BAB75"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18FD7BCD"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4F832836"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75AA770E"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27A65351" w14:textId="77777777" w:rsidR="00FD6B27" w:rsidRPr="00B4462E" w:rsidRDefault="00FD6B27" w:rsidP="00586703">
            <w:pPr>
              <w:suppressAutoHyphens w:val="0"/>
              <w:spacing w:line="240" w:lineRule="auto"/>
              <w:ind w:right="113"/>
              <w:jc w:val="right"/>
            </w:pPr>
          </w:p>
        </w:tc>
      </w:tr>
      <w:tr w:rsidR="00132C71" w:rsidRPr="00B4462E" w14:paraId="61175A9A" w14:textId="77777777" w:rsidTr="00236697">
        <w:tc>
          <w:tcPr>
            <w:tcW w:w="6509" w:type="dxa"/>
            <w:tcBorders>
              <w:top w:val="dashSmallGap" w:sz="4" w:space="0" w:color="003366"/>
              <w:bottom w:val="dashSmallGap" w:sz="4" w:space="0" w:color="003366"/>
            </w:tcBorders>
            <w:shd w:val="pct12" w:color="auto" w:fill="auto"/>
          </w:tcPr>
          <w:p w14:paraId="7F4FBC22" w14:textId="77777777" w:rsidR="00FD6B27" w:rsidRPr="00B4462E" w:rsidRDefault="00FD6B27" w:rsidP="00586703">
            <w:pPr>
              <w:suppressAutoHyphens w:val="0"/>
              <w:spacing w:line="240" w:lineRule="auto"/>
              <w:ind w:left="113" w:right="113"/>
            </w:pPr>
            <w:r w:rsidRPr="00B4462E">
              <w:t>Case studies</w:t>
            </w:r>
          </w:p>
        </w:tc>
        <w:tc>
          <w:tcPr>
            <w:tcW w:w="452" w:type="dxa"/>
            <w:shd w:val="clear" w:color="auto" w:fill="auto"/>
            <w:vAlign w:val="bottom"/>
          </w:tcPr>
          <w:p w14:paraId="30F17231"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39B695CC"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2C9D7E57"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3104912B"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1741F5FE" w14:textId="77777777" w:rsidR="00FD6B27" w:rsidRPr="00B4462E" w:rsidRDefault="00FD6B27" w:rsidP="00586703">
            <w:pPr>
              <w:suppressAutoHyphens w:val="0"/>
              <w:spacing w:line="240" w:lineRule="auto"/>
              <w:ind w:right="113"/>
              <w:jc w:val="right"/>
            </w:pPr>
          </w:p>
        </w:tc>
        <w:tc>
          <w:tcPr>
            <w:tcW w:w="419" w:type="dxa"/>
            <w:shd w:val="clear" w:color="auto" w:fill="auto"/>
            <w:vAlign w:val="bottom"/>
          </w:tcPr>
          <w:p w14:paraId="5886BCCE"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44061921"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38FEEF37"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272BDDDC"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58EB0255"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4AC566AC"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1200AEA0"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3F37F74F" w14:textId="77777777" w:rsidR="00FD6B27" w:rsidRPr="00B4462E" w:rsidRDefault="00FD6B27" w:rsidP="00586703">
            <w:pPr>
              <w:suppressAutoHyphens w:val="0"/>
              <w:spacing w:line="240" w:lineRule="auto"/>
              <w:ind w:right="113"/>
              <w:jc w:val="right"/>
            </w:pPr>
          </w:p>
        </w:tc>
      </w:tr>
      <w:tr w:rsidR="00132C71" w:rsidRPr="00B4462E" w14:paraId="1CAAA295" w14:textId="77777777" w:rsidTr="00236697">
        <w:tc>
          <w:tcPr>
            <w:tcW w:w="6509" w:type="dxa"/>
            <w:tcBorders>
              <w:top w:val="dashSmallGap" w:sz="4" w:space="0" w:color="003366"/>
              <w:bottom w:val="dashSmallGap" w:sz="4" w:space="0" w:color="003366"/>
            </w:tcBorders>
            <w:shd w:val="pct12" w:color="auto" w:fill="auto"/>
          </w:tcPr>
          <w:p w14:paraId="57FBBC08" w14:textId="77777777" w:rsidR="00FD6B27" w:rsidRPr="00B4462E" w:rsidRDefault="00FD6B27" w:rsidP="00586703">
            <w:pPr>
              <w:suppressAutoHyphens w:val="0"/>
              <w:spacing w:line="240" w:lineRule="auto"/>
              <w:ind w:left="113" w:right="113"/>
            </w:pPr>
            <w:r w:rsidRPr="00B4462E">
              <w:t>Excursions and outdoor learning</w:t>
            </w:r>
          </w:p>
        </w:tc>
        <w:tc>
          <w:tcPr>
            <w:tcW w:w="452" w:type="dxa"/>
            <w:shd w:val="clear" w:color="auto" w:fill="auto"/>
            <w:vAlign w:val="bottom"/>
          </w:tcPr>
          <w:p w14:paraId="6F6962EF"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39055779"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1CF97F1F"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2A8E8AA6"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3969D999" w14:textId="77777777" w:rsidR="00FD6B27" w:rsidRPr="00B4462E" w:rsidRDefault="00FD6B27" w:rsidP="00586703">
            <w:pPr>
              <w:suppressAutoHyphens w:val="0"/>
              <w:spacing w:line="240" w:lineRule="auto"/>
              <w:ind w:right="113"/>
              <w:jc w:val="right"/>
            </w:pPr>
          </w:p>
        </w:tc>
        <w:tc>
          <w:tcPr>
            <w:tcW w:w="419" w:type="dxa"/>
            <w:shd w:val="clear" w:color="auto" w:fill="auto"/>
            <w:vAlign w:val="bottom"/>
          </w:tcPr>
          <w:p w14:paraId="2CCD8D83"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64BAA6A4"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6797C96D"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4517515C"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2A990C71"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4C7F129B"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41F9B00E"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22E3EA92" w14:textId="77777777" w:rsidR="00FD6B27" w:rsidRPr="00B4462E" w:rsidRDefault="00FD6B27" w:rsidP="00586703">
            <w:pPr>
              <w:suppressAutoHyphens w:val="0"/>
              <w:spacing w:line="240" w:lineRule="auto"/>
              <w:ind w:right="113"/>
              <w:jc w:val="right"/>
            </w:pPr>
          </w:p>
        </w:tc>
      </w:tr>
      <w:tr w:rsidR="00132C71" w:rsidRPr="00B4462E" w14:paraId="71CE710B" w14:textId="77777777" w:rsidTr="00236697">
        <w:tc>
          <w:tcPr>
            <w:tcW w:w="6509" w:type="dxa"/>
            <w:tcBorders>
              <w:top w:val="dashSmallGap" w:sz="4" w:space="0" w:color="003366"/>
              <w:bottom w:val="dashSmallGap" w:sz="4" w:space="0" w:color="003366"/>
            </w:tcBorders>
            <w:shd w:val="pct12" w:color="auto" w:fill="auto"/>
          </w:tcPr>
          <w:p w14:paraId="592BE2CD" w14:textId="77777777" w:rsidR="00FD6B27" w:rsidRPr="00B4462E" w:rsidRDefault="00FD6B27" w:rsidP="00586703">
            <w:pPr>
              <w:pStyle w:val="Document1"/>
              <w:keepNext w:val="0"/>
              <w:keepLines w:val="0"/>
              <w:widowControl/>
              <w:tabs>
                <w:tab w:val="clear" w:pos="-720"/>
              </w:tabs>
              <w:suppressAutoHyphens w:val="0"/>
              <w:ind w:left="113" w:right="113"/>
              <w:rPr>
                <w:rFonts w:ascii="Times New Roman" w:hAnsi="Times New Roman"/>
                <w:snapToGrid/>
                <w:lang w:val="en-GB"/>
              </w:rPr>
            </w:pPr>
            <w:r w:rsidRPr="00B4462E">
              <w:rPr>
                <w:rFonts w:ascii="Times New Roman" w:hAnsi="Times New Roman"/>
                <w:lang w:val="en-GB"/>
              </w:rPr>
              <w:t>Learner-driven projects</w:t>
            </w:r>
          </w:p>
        </w:tc>
        <w:tc>
          <w:tcPr>
            <w:tcW w:w="452" w:type="dxa"/>
            <w:shd w:val="clear" w:color="auto" w:fill="auto"/>
            <w:vAlign w:val="bottom"/>
          </w:tcPr>
          <w:p w14:paraId="03A8C6EA"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7CE3BCD2"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47CFBEDF"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07DA5126"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5D67D401" w14:textId="77777777" w:rsidR="00FD6B27" w:rsidRPr="00B4462E" w:rsidRDefault="00FD6B27" w:rsidP="00586703">
            <w:pPr>
              <w:suppressAutoHyphens w:val="0"/>
              <w:spacing w:line="240" w:lineRule="auto"/>
              <w:ind w:right="113"/>
              <w:jc w:val="right"/>
            </w:pPr>
          </w:p>
        </w:tc>
        <w:tc>
          <w:tcPr>
            <w:tcW w:w="419" w:type="dxa"/>
            <w:shd w:val="clear" w:color="auto" w:fill="auto"/>
            <w:vAlign w:val="bottom"/>
          </w:tcPr>
          <w:p w14:paraId="733D02DA"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06A352E5"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42AFCBAC"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6D254CF7"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4B068482"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541654E7"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77C40E69"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3769D2F2" w14:textId="77777777" w:rsidR="00FD6B27" w:rsidRPr="00B4462E" w:rsidRDefault="00FD6B27" w:rsidP="00586703">
            <w:pPr>
              <w:suppressAutoHyphens w:val="0"/>
              <w:spacing w:line="240" w:lineRule="auto"/>
              <w:ind w:right="113"/>
              <w:jc w:val="right"/>
            </w:pPr>
          </w:p>
        </w:tc>
      </w:tr>
      <w:tr w:rsidR="00132C71" w:rsidRPr="00B4462E" w14:paraId="0751E70A" w14:textId="77777777" w:rsidTr="00236697">
        <w:tc>
          <w:tcPr>
            <w:tcW w:w="6509" w:type="dxa"/>
            <w:tcBorders>
              <w:top w:val="dashSmallGap" w:sz="4" w:space="0" w:color="003366"/>
              <w:bottom w:val="dashSmallGap" w:sz="4" w:space="0" w:color="003366"/>
            </w:tcBorders>
            <w:shd w:val="pct12" w:color="auto" w:fill="auto"/>
          </w:tcPr>
          <w:p w14:paraId="17D398C0" w14:textId="77777777" w:rsidR="00FD6B27" w:rsidRPr="00B4462E" w:rsidRDefault="00FD6B27" w:rsidP="00586703">
            <w:pPr>
              <w:suppressAutoHyphens w:val="0"/>
              <w:spacing w:line="240" w:lineRule="auto"/>
              <w:ind w:left="113" w:right="113"/>
            </w:pPr>
            <w:r w:rsidRPr="00B4462E">
              <w:t>Good practice analyses</w:t>
            </w:r>
          </w:p>
        </w:tc>
        <w:tc>
          <w:tcPr>
            <w:tcW w:w="452" w:type="dxa"/>
            <w:shd w:val="clear" w:color="auto" w:fill="auto"/>
            <w:vAlign w:val="bottom"/>
          </w:tcPr>
          <w:p w14:paraId="2B97CB01"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7953A340"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18AACFCE"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6BF2C78F"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5BDE9BDA" w14:textId="77777777" w:rsidR="00FD6B27" w:rsidRPr="00B4462E" w:rsidRDefault="00FD6B27" w:rsidP="00586703">
            <w:pPr>
              <w:suppressAutoHyphens w:val="0"/>
              <w:spacing w:line="240" w:lineRule="auto"/>
              <w:ind w:right="113"/>
              <w:jc w:val="right"/>
            </w:pPr>
          </w:p>
        </w:tc>
        <w:tc>
          <w:tcPr>
            <w:tcW w:w="419" w:type="dxa"/>
            <w:shd w:val="clear" w:color="auto" w:fill="auto"/>
            <w:vAlign w:val="bottom"/>
          </w:tcPr>
          <w:p w14:paraId="060DF169"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5FF2FC3E"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07C3D215"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7E5F3742"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25D7D1B2"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639450BC"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4BEA298B"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71488CE3" w14:textId="77777777" w:rsidR="00FD6B27" w:rsidRPr="00B4462E" w:rsidRDefault="00FD6B27" w:rsidP="00586703">
            <w:pPr>
              <w:suppressAutoHyphens w:val="0"/>
              <w:spacing w:line="240" w:lineRule="auto"/>
              <w:ind w:right="113"/>
              <w:jc w:val="right"/>
            </w:pPr>
          </w:p>
        </w:tc>
      </w:tr>
      <w:tr w:rsidR="00132C71" w:rsidRPr="00B4462E" w14:paraId="513E0978" w14:textId="77777777" w:rsidTr="00236697">
        <w:trPr>
          <w:trHeight w:val="202"/>
        </w:trPr>
        <w:tc>
          <w:tcPr>
            <w:tcW w:w="6509" w:type="dxa"/>
            <w:tcBorders>
              <w:top w:val="dashSmallGap" w:sz="4" w:space="0" w:color="003366"/>
              <w:bottom w:val="dashSmallGap" w:sz="4" w:space="0" w:color="003366"/>
            </w:tcBorders>
            <w:shd w:val="pct12" w:color="auto" w:fill="auto"/>
          </w:tcPr>
          <w:p w14:paraId="6C1926CC" w14:textId="77777777" w:rsidR="00FD6B27" w:rsidRPr="00B4462E" w:rsidRDefault="00FD6B27" w:rsidP="00586703">
            <w:pPr>
              <w:suppressAutoHyphens w:val="0"/>
              <w:spacing w:line="240" w:lineRule="auto"/>
              <w:ind w:left="113" w:right="113"/>
            </w:pPr>
            <w:r w:rsidRPr="00B4462E">
              <w:t>Workplace experience</w:t>
            </w:r>
          </w:p>
        </w:tc>
        <w:tc>
          <w:tcPr>
            <w:tcW w:w="452" w:type="dxa"/>
            <w:shd w:val="clear" w:color="auto" w:fill="auto"/>
            <w:vAlign w:val="bottom"/>
          </w:tcPr>
          <w:p w14:paraId="1BF25AD8"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3B93D853"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31DEC969"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4AE19224" w14:textId="77777777" w:rsidR="00FD6B27" w:rsidRPr="00B4462E" w:rsidRDefault="00FD6B27" w:rsidP="00586703">
            <w:pPr>
              <w:suppressAutoHyphens w:val="0"/>
              <w:spacing w:line="240" w:lineRule="auto"/>
              <w:ind w:right="113"/>
              <w:jc w:val="right"/>
            </w:pPr>
          </w:p>
        </w:tc>
        <w:tc>
          <w:tcPr>
            <w:tcW w:w="451" w:type="dxa"/>
            <w:shd w:val="clear" w:color="auto" w:fill="auto"/>
            <w:vAlign w:val="bottom"/>
          </w:tcPr>
          <w:p w14:paraId="4AB0567B" w14:textId="77777777" w:rsidR="00FD6B27" w:rsidRPr="00B4462E" w:rsidRDefault="00FD6B27" w:rsidP="00586703">
            <w:pPr>
              <w:suppressAutoHyphens w:val="0"/>
              <w:spacing w:line="240" w:lineRule="auto"/>
              <w:ind w:right="113"/>
              <w:jc w:val="right"/>
            </w:pPr>
          </w:p>
        </w:tc>
        <w:tc>
          <w:tcPr>
            <w:tcW w:w="419" w:type="dxa"/>
            <w:shd w:val="clear" w:color="auto" w:fill="auto"/>
            <w:vAlign w:val="bottom"/>
          </w:tcPr>
          <w:p w14:paraId="69F279A2"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16312A99"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773BF4E3"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522EA957"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632358A1"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5E0BF326"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0B7BF0C5" w14:textId="77777777" w:rsidR="00FD6B27" w:rsidRPr="00B4462E" w:rsidRDefault="00FD6B27" w:rsidP="00586703">
            <w:pPr>
              <w:suppressAutoHyphens w:val="0"/>
              <w:spacing w:line="240" w:lineRule="auto"/>
              <w:ind w:right="113"/>
              <w:jc w:val="right"/>
            </w:pPr>
          </w:p>
        </w:tc>
        <w:tc>
          <w:tcPr>
            <w:tcW w:w="494" w:type="dxa"/>
            <w:shd w:val="clear" w:color="auto" w:fill="auto"/>
            <w:vAlign w:val="bottom"/>
          </w:tcPr>
          <w:p w14:paraId="2CD061A0" w14:textId="77777777" w:rsidR="00FD6B27" w:rsidRPr="00B4462E" w:rsidRDefault="00FD6B27" w:rsidP="00586703">
            <w:pPr>
              <w:suppressAutoHyphens w:val="0"/>
              <w:spacing w:line="240" w:lineRule="auto"/>
              <w:ind w:right="113"/>
              <w:jc w:val="right"/>
            </w:pPr>
          </w:p>
        </w:tc>
      </w:tr>
      <w:tr w:rsidR="00132C71" w:rsidRPr="00B4462E" w14:paraId="2F3E267C" w14:textId="77777777" w:rsidTr="00586703">
        <w:tc>
          <w:tcPr>
            <w:tcW w:w="6509" w:type="dxa"/>
            <w:tcBorders>
              <w:top w:val="dashSmallGap" w:sz="4" w:space="0" w:color="003366"/>
              <w:bottom w:val="single" w:sz="2" w:space="0" w:color="auto"/>
            </w:tcBorders>
            <w:shd w:val="pct12" w:color="auto" w:fill="auto"/>
          </w:tcPr>
          <w:p w14:paraId="53FE3256" w14:textId="77777777" w:rsidR="00FD6B27" w:rsidRPr="00B4462E" w:rsidRDefault="00FD6B27" w:rsidP="00586703">
            <w:pPr>
              <w:suppressAutoHyphens w:val="0"/>
              <w:spacing w:line="240" w:lineRule="auto"/>
              <w:ind w:left="113" w:right="113"/>
            </w:pPr>
            <w:r w:rsidRPr="00B4462E">
              <w:t>Problem-solving</w:t>
            </w:r>
          </w:p>
        </w:tc>
        <w:tc>
          <w:tcPr>
            <w:tcW w:w="452" w:type="dxa"/>
            <w:tcBorders>
              <w:bottom w:val="single" w:sz="2" w:space="0" w:color="auto"/>
            </w:tcBorders>
            <w:shd w:val="clear" w:color="auto" w:fill="auto"/>
            <w:vAlign w:val="bottom"/>
          </w:tcPr>
          <w:p w14:paraId="59DDDCBD" w14:textId="77777777" w:rsidR="00FD6B27" w:rsidRPr="00B4462E" w:rsidRDefault="00FD6B27" w:rsidP="00586703">
            <w:pPr>
              <w:suppressAutoHyphens w:val="0"/>
              <w:spacing w:line="240" w:lineRule="auto"/>
              <w:ind w:right="113"/>
              <w:jc w:val="right"/>
            </w:pPr>
          </w:p>
        </w:tc>
        <w:tc>
          <w:tcPr>
            <w:tcW w:w="451" w:type="dxa"/>
            <w:tcBorders>
              <w:bottom w:val="single" w:sz="2" w:space="0" w:color="auto"/>
            </w:tcBorders>
            <w:shd w:val="clear" w:color="auto" w:fill="auto"/>
            <w:vAlign w:val="bottom"/>
          </w:tcPr>
          <w:p w14:paraId="2F6A3426" w14:textId="77777777" w:rsidR="00FD6B27" w:rsidRPr="00B4462E" w:rsidRDefault="00FD6B27" w:rsidP="00586703">
            <w:pPr>
              <w:suppressAutoHyphens w:val="0"/>
              <w:spacing w:line="240" w:lineRule="auto"/>
              <w:ind w:right="113"/>
              <w:jc w:val="right"/>
            </w:pPr>
          </w:p>
        </w:tc>
        <w:tc>
          <w:tcPr>
            <w:tcW w:w="451" w:type="dxa"/>
            <w:tcBorders>
              <w:bottom w:val="single" w:sz="2" w:space="0" w:color="auto"/>
            </w:tcBorders>
            <w:shd w:val="clear" w:color="auto" w:fill="auto"/>
            <w:vAlign w:val="bottom"/>
          </w:tcPr>
          <w:p w14:paraId="185F6874" w14:textId="77777777" w:rsidR="00FD6B27" w:rsidRPr="00B4462E" w:rsidRDefault="00FD6B27" w:rsidP="00586703">
            <w:pPr>
              <w:suppressAutoHyphens w:val="0"/>
              <w:spacing w:line="240" w:lineRule="auto"/>
              <w:ind w:right="113"/>
              <w:jc w:val="right"/>
            </w:pPr>
          </w:p>
        </w:tc>
        <w:tc>
          <w:tcPr>
            <w:tcW w:w="451" w:type="dxa"/>
            <w:tcBorders>
              <w:bottom w:val="single" w:sz="2" w:space="0" w:color="auto"/>
            </w:tcBorders>
            <w:shd w:val="clear" w:color="auto" w:fill="auto"/>
            <w:vAlign w:val="bottom"/>
          </w:tcPr>
          <w:p w14:paraId="1F36EB08" w14:textId="77777777" w:rsidR="00FD6B27" w:rsidRPr="00B4462E" w:rsidRDefault="00FD6B27" w:rsidP="00586703">
            <w:pPr>
              <w:suppressAutoHyphens w:val="0"/>
              <w:spacing w:line="240" w:lineRule="auto"/>
              <w:ind w:right="113"/>
              <w:jc w:val="right"/>
            </w:pPr>
          </w:p>
        </w:tc>
        <w:tc>
          <w:tcPr>
            <w:tcW w:w="451" w:type="dxa"/>
            <w:tcBorders>
              <w:bottom w:val="single" w:sz="2" w:space="0" w:color="auto"/>
            </w:tcBorders>
            <w:shd w:val="clear" w:color="auto" w:fill="auto"/>
            <w:vAlign w:val="bottom"/>
          </w:tcPr>
          <w:p w14:paraId="18E350EC" w14:textId="77777777" w:rsidR="00FD6B27" w:rsidRPr="00B4462E" w:rsidRDefault="00FD6B27" w:rsidP="00586703">
            <w:pPr>
              <w:suppressAutoHyphens w:val="0"/>
              <w:spacing w:line="240" w:lineRule="auto"/>
              <w:ind w:right="113"/>
              <w:jc w:val="right"/>
            </w:pPr>
          </w:p>
        </w:tc>
        <w:tc>
          <w:tcPr>
            <w:tcW w:w="419" w:type="dxa"/>
            <w:tcBorders>
              <w:bottom w:val="single" w:sz="2" w:space="0" w:color="auto"/>
            </w:tcBorders>
            <w:shd w:val="clear" w:color="auto" w:fill="auto"/>
            <w:vAlign w:val="bottom"/>
          </w:tcPr>
          <w:p w14:paraId="63A43E5B" w14:textId="77777777" w:rsidR="00FD6B27" w:rsidRPr="00B4462E" w:rsidRDefault="00FD6B27" w:rsidP="00586703">
            <w:pPr>
              <w:suppressAutoHyphens w:val="0"/>
              <w:spacing w:line="240" w:lineRule="auto"/>
              <w:ind w:right="113"/>
              <w:jc w:val="right"/>
            </w:pPr>
          </w:p>
        </w:tc>
        <w:tc>
          <w:tcPr>
            <w:tcW w:w="494" w:type="dxa"/>
            <w:tcBorders>
              <w:bottom w:val="single" w:sz="2" w:space="0" w:color="auto"/>
            </w:tcBorders>
            <w:shd w:val="clear" w:color="auto" w:fill="auto"/>
            <w:vAlign w:val="bottom"/>
          </w:tcPr>
          <w:p w14:paraId="2EF913FC" w14:textId="77777777" w:rsidR="00FD6B27" w:rsidRPr="00B4462E" w:rsidRDefault="00FD6B27" w:rsidP="00586703">
            <w:pPr>
              <w:suppressAutoHyphens w:val="0"/>
              <w:spacing w:line="240" w:lineRule="auto"/>
              <w:ind w:right="113"/>
              <w:jc w:val="right"/>
            </w:pPr>
          </w:p>
        </w:tc>
        <w:tc>
          <w:tcPr>
            <w:tcW w:w="494" w:type="dxa"/>
            <w:tcBorders>
              <w:bottom w:val="single" w:sz="2" w:space="0" w:color="auto"/>
            </w:tcBorders>
            <w:shd w:val="clear" w:color="auto" w:fill="auto"/>
            <w:vAlign w:val="bottom"/>
          </w:tcPr>
          <w:p w14:paraId="248065BE" w14:textId="77777777" w:rsidR="00FD6B27" w:rsidRPr="00B4462E" w:rsidRDefault="00FD6B27" w:rsidP="00586703">
            <w:pPr>
              <w:suppressAutoHyphens w:val="0"/>
              <w:spacing w:line="240" w:lineRule="auto"/>
              <w:ind w:right="113"/>
              <w:jc w:val="right"/>
            </w:pPr>
          </w:p>
        </w:tc>
        <w:tc>
          <w:tcPr>
            <w:tcW w:w="494" w:type="dxa"/>
            <w:tcBorders>
              <w:bottom w:val="single" w:sz="2" w:space="0" w:color="auto"/>
            </w:tcBorders>
            <w:shd w:val="clear" w:color="auto" w:fill="auto"/>
            <w:vAlign w:val="bottom"/>
          </w:tcPr>
          <w:p w14:paraId="6CCBF087" w14:textId="77777777" w:rsidR="00FD6B27" w:rsidRPr="00B4462E" w:rsidRDefault="00FD6B27" w:rsidP="00586703">
            <w:pPr>
              <w:suppressAutoHyphens w:val="0"/>
              <w:spacing w:line="240" w:lineRule="auto"/>
              <w:ind w:right="113"/>
              <w:jc w:val="right"/>
            </w:pPr>
          </w:p>
        </w:tc>
        <w:tc>
          <w:tcPr>
            <w:tcW w:w="494" w:type="dxa"/>
            <w:tcBorders>
              <w:bottom w:val="single" w:sz="2" w:space="0" w:color="auto"/>
            </w:tcBorders>
            <w:shd w:val="clear" w:color="auto" w:fill="auto"/>
            <w:vAlign w:val="bottom"/>
          </w:tcPr>
          <w:p w14:paraId="66D76852" w14:textId="77777777" w:rsidR="00FD6B27" w:rsidRPr="00B4462E" w:rsidRDefault="00FD6B27" w:rsidP="00586703">
            <w:pPr>
              <w:suppressAutoHyphens w:val="0"/>
              <w:spacing w:line="240" w:lineRule="auto"/>
              <w:ind w:right="113"/>
              <w:jc w:val="right"/>
            </w:pPr>
          </w:p>
        </w:tc>
        <w:tc>
          <w:tcPr>
            <w:tcW w:w="494" w:type="dxa"/>
            <w:tcBorders>
              <w:bottom w:val="single" w:sz="2" w:space="0" w:color="auto"/>
            </w:tcBorders>
            <w:shd w:val="clear" w:color="auto" w:fill="auto"/>
            <w:vAlign w:val="bottom"/>
          </w:tcPr>
          <w:p w14:paraId="70CA069A" w14:textId="77777777" w:rsidR="00FD6B27" w:rsidRPr="00B4462E" w:rsidRDefault="00FD6B27" w:rsidP="00586703">
            <w:pPr>
              <w:suppressAutoHyphens w:val="0"/>
              <w:spacing w:line="240" w:lineRule="auto"/>
              <w:ind w:right="113"/>
              <w:jc w:val="right"/>
            </w:pPr>
          </w:p>
        </w:tc>
        <w:tc>
          <w:tcPr>
            <w:tcW w:w="494" w:type="dxa"/>
            <w:tcBorders>
              <w:bottom w:val="single" w:sz="2" w:space="0" w:color="auto"/>
            </w:tcBorders>
            <w:shd w:val="clear" w:color="auto" w:fill="auto"/>
            <w:vAlign w:val="bottom"/>
          </w:tcPr>
          <w:p w14:paraId="116C229B" w14:textId="77777777" w:rsidR="00FD6B27" w:rsidRPr="00B4462E" w:rsidRDefault="00FD6B27" w:rsidP="00586703">
            <w:pPr>
              <w:suppressAutoHyphens w:val="0"/>
              <w:spacing w:line="240" w:lineRule="auto"/>
              <w:ind w:right="113"/>
              <w:jc w:val="right"/>
            </w:pPr>
          </w:p>
        </w:tc>
        <w:tc>
          <w:tcPr>
            <w:tcW w:w="494" w:type="dxa"/>
            <w:tcBorders>
              <w:bottom w:val="single" w:sz="2" w:space="0" w:color="auto"/>
            </w:tcBorders>
            <w:shd w:val="clear" w:color="auto" w:fill="auto"/>
            <w:vAlign w:val="bottom"/>
          </w:tcPr>
          <w:p w14:paraId="7C785412" w14:textId="77777777" w:rsidR="00FD6B27" w:rsidRPr="00B4462E" w:rsidRDefault="00FD6B27" w:rsidP="00586703">
            <w:pPr>
              <w:suppressAutoHyphens w:val="0"/>
              <w:spacing w:line="240" w:lineRule="auto"/>
              <w:ind w:right="113"/>
              <w:jc w:val="right"/>
            </w:pPr>
          </w:p>
        </w:tc>
      </w:tr>
      <w:tr w:rsidR="00132C71" w:rsidRPr="00B4462E" w14:paraId="5C42CE62" w14:textId="77777777" w:rsidTr="00586703">
        <w:tc>
          <w:tcPr>
            <w:tcW w:w="6509" w:type="dxa"/>
            <w:tcBorders>
              <w:top w:val="single" w:sz="2" w:space="0" w:color="auto"/>
              <w:bottom w:val="single" w:sz="2" w:space="0" w:color="auto"/>
            </w:tcBorders>
            <w:shd w:val="pct12" w:color="auto" w:fill="auto"/>
          </w:tcPr>
          <w:p w14:paraId="7E5724E8" w14:textId="77777777" w:rsidR="00FD6B27" w:rsidRPr="00B4462E" w:rsidRDefault="00FD6B27" w:rsidP="006B4CF6">
            <w:pPr>
              <w:suppressAutoHyphens w:val="0"/>
              <w:spacing w:before="40" w:after="40" w:line="220" w:lineRule="exact"/>
              <w:ind w:left="113" w:right="113"/>
              <w:rPr>
                <w:b/>
                <w:bCs/>
              </w:rPr>
            </w:pPr>
            <w:r w:rsidRPr="00B4462E">
              <w:rPr>
                <w:b/>
                <w:bCs/>
              </w:rPr>
              <w:tab/>
              <w:t>Total</w:t>
            </w:r>
            <w:r w:rsidRPr="00B4462E">
              <w:rPr>
                <w:bCs/>
              </w:rPr>
              <w:t xml:space="preserve"> </w:t>
            </w:r>
          </w:p>
        </w:tc>
        <w:tc>
          <w:tcPr>
            <w:tcW w:w="452" w:type="dxa"/>
            <w:tcBorders>
              <w:top w:val="single" w:sz="2" w:space="0" w:color="auto"/>
              <w:bottom w:val="single" w:sz="2" w:space="0" w:color="auto"/>
            </w:tcBorders>
            <w:shd w:val="clear" w:color="auto" w:fill="auto"/>
            <w:vAlign w:val="bottom"/>
          </w:tcPr>
          <w:p w14:paraId="702FCB85" w14:textId="77777777" w:rsidR="00FD6B27" w:rsidRPr="00B4462E" w:rsidRDefault="00FD6B27" w:rsidP="00132C71">
            <w:pPr>
              <w:suppressAutoHyphens w:val="0"/>
              <w:spacing w:before="40" w:after="40" w:line="220" w:lineRule="exact"/>
              <w:ind w:right="113"/>
              <w:jc w:val="right"/>
            </w:pPr>
          </w:p>
        </w:tc>
        <w:tc>
          <w:tcPr>
            <w:tcW w:w="451" w:type="dxa"/>
            <w:tcBorders>
              <w:top w:val="single" w:sz="2" w:space="0" w:color="auto"/>
              <w:bottom w:val="single" w:sz="2" w:space="0" w:color="auto"/>
            </w:tcBorders>
            <w:shd w:val="clear" w:color="auto" w:fill="auto"/>
            <w:vAlign w:val="bottom"/>
          </w:tcPr>
          <w:p w14:paraId="749F953D" w14:textId="77777777" w:rsidR="00FD6B27" w:rsidRPr="00B4462E" w:rsidRDefault="00FD6B27" w:rsidP="00132C71">
            <w:pPr>
              <w:suppressAutoHyphens w:val="0"/>
              <w:spacing w:before="40" w:after="40" w:line="220" w:lineRule="exact"/>
              <w:ind w:right="113"/>
              <w:jc w:val="right"/>
            </w:pPr>
          </w:p>
        </w:tc>
        <w:tc>
          <w:tcPr>
            <w:tcW w:w="451" w:type="dxa"/>
            <w:tcBorders>
              <w:top w:val="single" w:sz="2" w:space="0" w:color="auto"/>
              <w:bottom w:val="single" w:sz="2" w:space="0" w:color="auto"/>
            </w:tcBorders>
            <w:shd w:val="clear" w:color="auto" w:fill="auto"/>
            <w:vAlign w:val="bottom"/>
          </w:tcPr>
          <w:p w14:paraId="292D42F7" w14:textId="77777777" w:rsidR="00FD6B27" w:rsidRPr="00B4462E" w:rsidRDefault="00FD6B27" w:rsidP="00132C71">
            <w:pPr>
              <w:suppressAutoHyphens w:val="0"/>
              <w:spacing w:before="40" w:after="40" w:line="220" w:lineRule="exact"/>
              <w:ind w:right="113"/>
              <w:jc w:val="right"/>
            </w:pPr>
          </w:p>
        </w:tc>
        <w:tc>
          <w:tcPr>
            <w:tcW w:w="451" w:type="dxa"/>
            <w:tcBorders>
              <w:top w:val="single" w:sz="2" w:space="0" w:color="auto"/>
              <w:bottom w:val="single" w:sz="2" w:space="0" w:color="auto"/>
            </w:tcBorders>
            <w:shd w:val="clear" w:color="auto" w:fill="auto"/>
            <w:vAlign w:val="bottom"/>
          </w:tcPr>
          <w:p w14:paraId="486ED6AC" w14:textId="77777777" w:rsidR="00FD6B27" w:rsidRPr="00B4462E" w:rsidRDefault="00FD6B27" w:rsidP="00132C71">
            <w:pPr>
              <w:suppressAutoHyphens w:val="0"/>
              <w:spacing w:before="40" w:after="40" w:line="220" w:lineRule="exact"/>
              <w:ind w:right="113"/>
              <w:jc w:val="right"/>
            </w:pPr>
          </w:p>
        </w:tc>
        <w:tc>
          <w:tcPr>
            <w:tcW w:w="451" w:type="dxa"/>
            <w:tcBorders>
              <w:top w:val="single" w:sz="2" w:space="0" w:color="auto"/>
              <w:bottom w:val="single" w:sz="2" w:space="0" w:color="auto"/>
            </w:tcBorders>
            <w:shd w:val="clear" w:color="auto" w:fill="auto"/>
            <w:vAlign w:val="bottom"/>
          </w:tcPr>
          <w:p w14:paraId="5F2E4F43" w14:textId="77777777" w:rsidR="00FD6B27" w:rsidRPr="00B4462E" w:rsidRDefault="00FD6B27" w:rsidP="00132C71">
            <w:pPr>
              <w:suppressAutoHyphens w:val="0"/>
              <w:spacing w:before="40" w:after="40" w:line="220" w:lineRule="exact"/>
              <w:ind w:right="113"/>
              <w:jc w:val="right"/>
            </w:pPr>
          </w:p>
        </w:tc>
        <w:tc>
          <w:tcPr>
            <w:tcW w:w="419" w:type="dxa"/>
            <w:tcBorders>
              <w:top w:val="single" w:sz="2" w:space="0" w:color="auto"/>
              <w:bottom w:val="single" w:sz="2" w:space="0" w:color="auto"/>
            </w:tcBorders>
            <w:shd w:val="clear" w:color="auto" w:fill="auto"/>
            <w:vAlign w:val="bottom"/>
          </w:tcPr>
          <w:p w14:paraId="0EA3A1D2" w14:textId="77777777" w:rsidR="00FD6B27" w:rsidRPr="00B4462E" w:rsidRDefault="00FD6B27" w:rsidP="00132C71">
            <w:pPr>
              <w:suppressAutoHyphens w:val="0"/>
              <w:spacing w:before="40" w:after="40" w:line="220" w:lineRule="exact"/>
              <w:ind w:right="113"/>
              <w:jc w:val="right"/>
            </w:pPr>
          </w:p>
        </w:tc>
        <w:tc>
          <w:tcPr>
            <w:tcW w:w="494" w:type="dxa"/>
            <w:tcBorders>
              <w:top w:val="single" w:sz="2" w:space="0" w:color="auto"/>
              <w:bottom w:val="single" w:sz="2" w:space="0" w:color="auto"/>
            </w:tcBorders>
            <w:shd w:val="clear" w:color="auto" w:fill="auto"/>
            <w:vAlign w:val="bottom"/>
          </w:tcPr>
          <w:p w14:paraId="3683BF05" w14:textId="77777777" w:rsidR="00FD6B27" w:rsidRPr="00B4462E" w:rsidRDefault="00FD6B27" w:rsidP="00132C71">
            <w:pPr>
              <w:suppressAutoHyphens w:val="0"/>
              <w:spacing w:before="40" w:after="40" w:line="220" w:lineRule="exact"/>
              <w:ind w:right="113"/>
              <w:jc w:val="right"/>
            </w:pPr>
          </w:p>
        </w:tc>
        <w:tc>
          <w:tcPr>
            <w:tcW w:w="494" w:type="dxa"/>
            <w:tcBorders>
              <w:top w:val="single" w:sz="2" w:space="0" w:color="auto"/>
              <w:bottom w:val="single" w:sz="2" w:space="0" w:color="auto"/>
            </w:tcBorders>
            <w:shd w:val="clear" w:color="auto" w:fill="auto"/>
            <w:vAlign w:val="bottom"/>
          </w:tcPr>
          <w:p w14:paraId="7743F276" w14:textId="77777777" w:rsidR="00FD6B27" w:rsidRPr="00B4462E" w:rsidRDefault="00FD6B27" w:rsidP="00132C71">
            <w:pPr>
              <w:suppressAutoHyphens w:val="0"/>
              <w:spacing w:before="40" w:after="40" w:line="220" w:lineRule="exact"/>
              <w:ind w:right="113"/>
              <w:jc w:val="right"/>
            </w:pPr>
          </w:p>
        </w:tc>
        <w:tc>
          <w:tcPr>
            <w:tcW w:w="494" w:type="dxa"/>
            <w:tcBorders>
              <w:top w:val="single" w:sz="2" w:space="0" w:color="auto"/>
              <w:bottom w:val="single" w:sz="2" w:space="0" w:color="auto"/>
            </w:tcBorders>
            <w:shd w:val="clear" w:color="auto" w:fill="auto"/>
            <w:vAlign w:val="bottom"/>
          </w:tcPr>
          <w:p w14:paraId="04B99C4C" w14:textId="77777777" w:rsidR="00FD6B27" w:rsidRPr="00B4462E" w:rsidRDefault="00FD6B27" w:rsidP="00132C71">
            <w:pPr>
              <w:suppressAutoHyphens w:val="0"/>
              <w:spacing w:before="40" w:after="40" w:line="220" w:lineRule="exact"/>
              <w:ind w:right="113"/>
              <w:jc w:val="right"/>
            </w:pPr>
          </w:p>
        </w:tc>
        <w:tc>
          <w:tcPr>
            <w:tcW w:w="494" w:type="dxa"/>
            <w:tcBorders>
              <w:top w:val="single" w:sz="2" w:space="0" w:color="auto"/>
              <w:bottom w:val="single" w:sz="2" w:space="0" w:color="auto"/>
            </w:tcBorders>
            <w:shd w:val="clear" w:color="auto" w:fill="auto"/>
            <w:vAlign w:val="bottom"/>
          </w:tcPr>
          <w:p w14:paraId="5FADB3CC" w14:textId="77777777" w:rsidR="00FD6B27" w:rsidRPr="00B4462E" w:rsidRDefault="00FD6B27" w:rsidP="00132C71">
            <w:pPr>
              <w:suppressAutoHyphens w:val="0"/>
              <w:spacing w:before="40" w:after="40" w:line="220" w:lineRule="exact"/>
              <w:ind w:right="113"/>
              <w:jc w:val="right"/>
            </w:pPr>
          </w:p>
        </w:tc>
        <w:tc>
          <w:tcPr>
            <w:tcW w:w="494" w:type="dxa"/>
            <w:tcBorders>
              <w:top w:val="single" w:sz="2" w:space="0" w:color="auto"/>
              <w:bottom w:val="single" w:sz="2" w:space="0" w:color="auto"/>
            </w:tcBorders>
            <w:shd w:val="clear" w:color="auto" w:fill="auto"/>
            <w:vAlign w:val="bottom"/>
          </w:tcPr>
          <w:p w14:paraId="25D78F0C" w14:textId="77777777" w:rsidR="00FD6B27" w:rsidRPr="00B4462E" w:rsidRDefault="00FD6B27" w:rsidP="00132C71">
            <w:pPr>
              <w:suppressAutoHyphens w:val="0"/>
              <w:spacing w:before="40" w:after="40" w:line="220" w:lineRule="exact"/>
              <w:ind w:right="113"/>
              <w:jc w:val="right"/>
            </w:pPr>
          </w:p>
        </w:tc>
        <w:tc>
          <w:tcPr>
            <w:tcW w:w="494" w:type="dxa"/>
            <w:tcBorders>
              <w:top w:val="single" w:sz="2" w:space="0" w:color="auto"/>
              <w:bottom w:val="single" w:sz="2" w:space="0" w:color="auto"/>
            </w:tcBorders>
            <w:shd w:val="clear" w:color="auto" w:fill="auto"/>
            <w:vAlign w:val="bottom"/>
          </w:tcPr>
          <w:p w14:paraId="59979573" w14:textId="77777777" w:rsidR="00FD6B27" w:rsidRPr="00B4462E" w:rsidRDefault="00FD6B27" w:rsidP="00132C71">
            <w:pPr>
              <w:suppressAutoHyphens w:val="0"/>
              <w:spacing w:before="40" w:after="40" w:line="220" w:lineRule="exact"/>
              <w:ind w:right="113"/>
              <w:jc w:val="right"/>
            </w:pPr>
          </w:p>
        </w:tc>
        <w:tc>
          <w:tcPr>
            <w:tcW w:w="494" w:type="dxa"/>
            <w:tcBorders>
              <w:top w:val="single" w:sz="2" w:space="0" w:color="auto"/>
              <w:bottom w:val="single" w:sz="2" w:space="0" w:color="auto"/>
            </w:tcBorders>
            <w:shd w:val="clear" w:color="auto" w:fill="auto"/>
            <w:vAlign w:val="bottom"/>
          </w:tcPr>
          <w:p w14:paraId="274D51AB" w14:textId="77777777" w:rsidR="00FD6B27" w:rsidRPr="00B4462E" w:rsidRDefault="00FD6B27" w:rsidP="00132C71">
            <w:pPr>
              <w:suppressAutoHyphens w:val="0"/>
              <w:spacing w:before="40" w:after="40" w:line="220" w:lineRule="exact"/>
              <w:ind w:right="113"/>
              <w:jc w:val="right"/>
            </w:pPr>
          </w:p>
        </w:tc>
      </w:tr>
      <w:tr w:rsidR="00132C71" w:rsidRPr="00B4462E" w14:paraId="4C3090FC" w14:textId="77777777" w:rsidTr="00586703">
        <w:trPr>
          <w:trHeight w:val="138"/>
        </w:trPr>
        <w:tc>
          <w:tcPr>
            <w:tcW w:w="6509" w:type="dxa"/>
            <w:tcBorders>
              <w:top w:val="single" w:sz="2" w:space="0" w:color="auto"/>
              <w:bottom w:val="single" w:sz="12" w:space="0" w:color="auto"/>
            </w:tcBorders>
            <w:shd w:val="pct12" w:color="auto" w:fill="auto"/>
          </w:tcPr>
          <w:p w14:paraId="09F46776" w14:textId="77777777" w:rsidR="00FD6B27" w:rsidRPr="00B4462E" w:rsidRDefault="00FD6B27" w:rsidP="00586703">
            <w:pPr>
              <w:suppressAutoHyphens w:val="0"/>
              <w:spacing w:line="220" w:lineRule="exact"/>
              <w:ind w:left="113" w:right="113"/>
            </w:pPr>
            <w:r w:rsidRPr="00B4462E">
              <w:t>Other (</w:t>
            </w:r>
            <w:r w:rsidRPr="00B4462E">
              <w:rPr>
                <w:i/>
              </w:rPr>
              <w:t>countries to add as many as needed</w:t>
            </w:r>
            <w:r w:rsidRPr="00B4462E">
              <w:t>)</w:t>
            </w:r>
          </w:p>
        </w:tc>
        <w:tc>
          <w:tcPr>
            <w:tcW w:w="452" w:type="dxa"/>
            <w:tcBorders>
              <w:top w:val="single" w:sz="2" w:space="0" w:color="auto"/>
            </w:tcBorders>
            <w:shd w:val="clear" w:color="auto" w:fill="auto"/>
            <w:vAlign w:val="bottom"/>
          </w:tcPr>
          <w:p w14:paraId="0031D5E4" w14:textId="77777777" w:rsidR="00FD6B27" w:rsidRPr="00B4462E" w:rsidRDefault="00FD6B27" w:rsidP="00586703">
            <w:pPr>
              <w:suppressAutoHyphens w:val="0"/>
              <w:spacing w:line="220" w:lineRule="exact"/>
              <w:ind w:right="113"/>
              <w:jc w:val="right"/>
              <w:rPr>
                <w:b/>
                <w:bCs/>
              </w:rPr>
            </w:pPr>
          </w:p>
        </w:tc>
        <w:tc>
          <w:tcPr>
            <w:tcW w:w="451" w:type="dxa"/>
            <w:tcBorders>
              <w:top w:val="single" w:sz="2" w:space="0" w:color="auto"/>
            </w:tcBorders>
            <w:shd w:val="clear" w:color="auto" w:fill="auto"/>
            <w:vAlign w:val="bottom"/>
          </w:tcPr>
          <w:p w14:paraId="12E72BE7" w14:textId="77777777" w:rsidR="00FD6B27" w:rsidRPr="00B4462E" w:rsidRDefault="00FD6B27" w:rsidP="00586703">
            <w:pPr>
              <w:suppressAutoHyphens w:val="0"/>
              <w:spacing w:line="220" w:lineRule="exact"/>
              <w:ind w:right="113"/>
              <w:jc w:val="right"/>
              <w:rPr>
                <w:b/>
                <w:bCs/>
              </w:rPr>
            </w:pPr>
          </w:p>
        </w:tc>
        <w:tc>
          <w:tcPr>
            <w:tcW w:w="451" w:type="dxa"/>
            <w:tcBorders>
              <w:top w:val="single" w:sz="2" w:space="0" w:color="auto"/>
            </w:tcBorders>
            <w:shd w:val="clear" w:color="auto" w:fill="auto"/>
            <w:vAlign w:val="bottom"/>
          </w:tcPr>
          <w:p w14:paraId="498BE681" w14:textId="77777777" w:rsidR="00FD6B27" w:rsidRPr="00B4462E" w:rsidRDefault="00FD6B27" w:rsidP="00586703">
            <w:pPr>
              <w:suppressAutoHyphens w:val="0"/>
              <w:spacing w:line="220" w:lineRule="exact"/>
              <w:ind w:right="113"/>
              <w:jc w:val="right"/>
              <w:rPr>
                <w:b/>
                <w:bCs/>
              </w:rPr>
            </w:pPr>
          </w:p>
        </w:tc>
        <w:tc>
          <w:tcPr>
            <w:tcW w:w="451" w:type="dxa"/>
            <w:tcBorders>
              <w:top w:val="single" w:sz="2" w:space="0" w:color="auto"/>
            </w:tcBorders>
            <w:shd w:val="clear" w:color="auto" w:fill="auto"/>
            <w:vAlign w:val="bottom"/>
          </w:tcPr>
          <w:p w14:paraId="1716C3CE" w14:textId="77777777" w:rsidR="00FD6B27" w:rsidRPr="00B4462E" w:rsidRDefault="00FD6B27" w:rsidP="00586703">
            <w:pPr>
              <w:suppressAutoHyphens w:val="0"/>
              <w:spacing w:line="220" w:lineRule="exact"/>
              <w:ind w:right="113"/>
              <w:jc w:val="right"/>
              <w:rPr>
                <w:b/>
                <w:bCs/>
              </w:rPr>
            </w:pPr>
          </w:p>
        </w:tc>
        <w:tc>
          <w:tcPr>
            <w:tcW w:w="451" w:type="dxa"/>
            <w:tcBorders>
              <w:top w:val="single" w:sz="2" w:space="0" w:color="auto"/>
            </w:tcBorders>
            <w:shd w:val="clear" w:color="auto" w:fill="auto"/>
            <w:vAlign w:val="bottom"/>
          </w:tcPr>
          <w:p w14:paraId="5F6272D3" w14:textId="77777777" w:rsidR="00FD6B27" w:rsidRPr="00B4462E" w:rsidRDefault="00FD6B27" w:rsidP="00586703">
            <w:pPr>
              <w:suppressAutoHyphens w:val="0"/>
              <w:spacing w:line="220" w:lineRule="exact"/>
              <w:ind w:right="113"/>
              <w:jc w:val="right"/>
              <w:rPr>
                <w:b/>
                <w:bCs/>
              </w:rPr>
            </w:pPr>
          </w:p>
        </w:tc>
        <w:tc>
          <w:tcPr>
            <w:tcW w:w="419" w:type="dxa"/>
            <w:tcBorders>
              <w:top w:val="single" w:sz="2" w:space="0" w:color="auto"/>
            </w:tcBorders>
            <w:shd w:val="clear" w:color="auto" w:fill="auto"/>
            <w:vAlign w:val="bottom"/>
          </w:tcPr>
          <w:p w14:paraId="5EDC034F" w14:textId="77777777" w:rsidR="00FD6B27" w:rsidRPr="00B4462E" w:rsidRDefault="00FD6B27" w:rsidP="00586703">
            <w:pPr>
              <w:suppressAutoHyphens w:val="0"/>
              <w:spacing w:line="220" w:lineRule="exact"/>
              <w:ind w:right="113"/>
              <w:jc w:val="right"/>
              <w:rPr>
                <w:b/>
                <w:bCs/>
              </w:rPr>
            </w:pPr>
          </w:p>
        </w:tc>
        <w:tc>
          <w:tcPr>
            <w:tcW w:w="494" w:type="dxa"/>
            <w:tcBorders>
              <w:top w:val="single" w:sz="2" w:space="0" w:color="auto"/>
            </w:tcBorders>
            <w:shd w:val="clear" w:color="auto" w:fill="auto"/>
            <w:vAlign w:val="bottom"/>
          </w:tcPr>
          <w:p w14:paraId="3977D4CD" w14:textId="77777777" w:rsidR="00FD6B27" w:rsidRPr="00B4462E" w:rsidRDefault="00FD6B27" w:rsidP="00586703">
            <w:pPr>
              <w:suppressAutoHyphens w:val="0"/>
              <w:spacing w:line="220" w:lineRule="exact"/>
              <w:ind w:right="113"/>
              <w:jc w:val="right"/>
              <w:rPr>
                <w:b/>
                <w:bCs/>
              </w:rPr>
            </w:pPr>
          </w:p>
        </w:tc>
        <w:tc>
          <w:tcPr>
            <w:tcW w:w="494" w:type="dxa"/>
            <w:tcBorders>
              <w:top w:val="single" w:sz="2" w:space="0" w:color="auto"/>
            </w:tcBorders>
            <w:shd w:val="clear" w:color="auto" w:fill="auto"/>
            <w:vAlign w:val="bottom"/>
          </w:tcPr>
          <w:p w14:paraId="452B93EA" w14:textId="77777777" w:rsidR="00FD6B27" w:rsidRPr="00B4462E" w:rsidRDefault="00FD6B27" w:rsidP="00586703">
            <w:pPr>
              <w:suppressAutoHyphens w:val="0"/>
              <w:spacing w:line="220" w:lineRule="exact"/>
              <w:ind w:right="113"/>
              <w:jc w:val="right"/>
              <w:rPr>
                <w:b/>
                <w:bCs/>
              </w:rPr>
            </w:pPr>
          </w:p>
        </w:tc>
        <w:tc>
          <w:tcPr>
            <w:tcW w:w="494" w:type="dxa"/>
            <w:tcBorders>
              <w:top w:val="single" w:sz="2" w:space="0" w:color="auto"/>
            </w:tcBorders>
            <w:shd w:val="clear" w:color="auto" w:fill="auto"/>
            <w:vAlign w:val="bottom"/>
          </w:tcPr>
          <w:p w14:paraId="33D650E0" w14:textId="77777777" w:rsidR="00FD6B27" w:rsidRPr="00B4462E" w:rsidRDefault="00FD6B27" w:rsidP="00586703">
            <w:pPr>
              <w:suppressAutoHyphens w:val="0"/>
              <w:spacing w:line="220" w:lineRule="exact"/>
              <w:ind w:right="113"/>
              <w:jc w:val="right"/>
              <w:rPr>
                <w:b/>
                <w:bCs/>
              </w:rPr>
            </w:pPr>
          </w:p>
        </w:tc>
        <w:tc>
          <w:tcPr>
            <w:tcW w:w="494" w:type="dxa"/>
            <w:tcBorders>
              <w:top w:val="single" w:sz="2" w:space="0" w:color="auto"/>
            </w:tcBorders>
            <w:shd w:val="clear" w:color="auto" w:fill="auto"/>
            <w:vAlign w:val="bottom"/>
          </w:tcPr>
          <w:p w14:paraId="3FE9652F" w14:textId="77777777" w:rsidR="00FD6B27" w:rsidRPr="00B4462E" w:rsidRDefault="00FD6B27" w:rsidP="00586703">
            <w:pPr>
              <w:suppressAutoHyphens w:val="0"/>
              <w:spacing w:line="220" w:lineRule="exact"/>
              <w:ind w:right="113"/>
              <w:jc w:val="right"/>
              <w:rPr>
                <w:b/>
                <w:bCs/>
              </w:rPr>
            </w:pPr>
          </w:p>
        </w:tc>
        <w:tc>
          <w:tcPr>
            <w:tcW w:w="494" w:type="dxa"/>
            <w:tcBorders>
              <w:top w:val="single" w:sz="2" w:space="0" w:color="auto"/>
            </w:tcBorders>
            <w:shd w:val="clear" w:color="auto" w:fill="auto"/>
            <w:vAlign w:val="bottom"/>
          </w:tcPr>
          <w:p w14:paraId="77DBA4AC" w14:textId="77777777" w:rsidR="00FD6B27" w:rsidRPr="00B4462E" w:rsidRDefault="00FD6B27" w:rsidP="00586703">
            <w:pPr>
              <w:suppressAutoHyphens w:val="0"/>
              <w:spacing w:line="220" w:lineRule="exact"/>
              <w:ind w:right="113"/>
              <w:jc w:val="right"/>
              <w:rPr>
                <w:b/>
                <w:bCs/>
              </w:rPr>
            </w:pPr>
          </w:p>
        </w:tc>
        <w:tc>
          <w:tcPr>
            <w:tcW w:w="494" w:type="dxa"/>
            <w:tcBorders>
              <w:top w:val="single" w:sz="2" w:space="0" w:color="auto"/>
            </w:tcBorders>
            <w:shd w:val="clear" w:color="auto" w:fill="auto"/>
            <w:vAlign w:val="bottom"/>
          </w:tcPr>
          <w:p w14:paraId="40494A34" w14:textId="77777777" w:rsidR="00FD6B27" w:rsidRPr="00B4462E" w:rsidRDefault="00FD6B27" w:rsidP="00586703">
            <w:pPr>
              <w:suppressAutoHyphens w:val="0"/>
              <w:spacing w:line="220" w:lineRule="exact"/>
              <w:ind w:right="113"/>
              <w:jc w:val="right"/>
              <w:rPr>
                <w:b/>
                <w:bCs/>
              </w:rPr>
            </w:pPr>
          </w:p>
        </w:tc>
        <w:tc>
          <w:tcPr>
            <w:tcW w:w="494" w:type="dxa"/>
            <w:tcBorders>
              <w:top w:val="single" w:sz="2" w:space="0" w:color="auto"/>
            </w:tcBorders>
            <w:shd w:val="clear" w:color="auto" w:fill="auto"/>
            <w:vAlign w:val="bottom"/>
          </w:tcPr>
          <w:p w14:paraId="56B08023" w14:textId="77777777" w:rsidR="00FD6B27" w:rsidRPr="00B4462E" w:rsidRDefault="00FD6B27" w:rsidP="00586703">
            <w:pPr>
              <w:suppressAutoHyphens w:val="0"/>
              <w:spacing w:line="220" w:lineRule="exact"/>
              <w:ind w:right="113"/>
              <w:jc w:val="right"/>
              <w:rPr>
                <w:b/>
                <w:bCs/>
              </w:rPr>
            </w:pPr>
          </w:p>
        </w:tc>
      </w:tr>
    </w:tbl>
    <w:p w14:paraId="7E36FE51" w14:textId="77777777" w:rsidR="00005A5C" w:rsidRPr="00B4462E" w:rsidRDefault="00005A5C" w:rsidP="007D5CFF">
      <w:pPr>
        <w:pStyle w:val="Document1"/>
        <w:keepNext w:val="0"/>
        <w:keepLines w:val="0"/>
        <w:tabs>
          <w:tab w:val="clear" w:pos="-720"/>
        </w:tabs>
        <w:suppressAutoHyphens w:val="0"/>
        <w:spacing w:before="120" w:line="220" w:lineRule="exact"/>
        <w:ind w:firstLine="227"/>
        <w:rPr>
          <w:rFonts w:ascii="Times New Roman" w:hAnsi="Times New Roman"/>
          <w:snapToGrid/>
          <w:sz w:val="18"/>
          <w:szCs w:val="18"/>
          <w:lang w:val="en-GB"/>
        </w:rPr>
      </w:pPr>
      <w:r w:rsidRPr="00B4462E">
        <w:rPr>
          <w:rFonts w:ascii="Times New Roman" w:hAnsi="Times New Roman"/>
          <w:i/>
          <w:snapToGrid/>
          <w:sz w:val="18"/>
          <w:szCs w:val="18"/>
          <w:lang w:val="en-GB"/>
        </w:rPr>
        <w:t>Note</w:t>
      </w:r>
      <w:r w:rsidRPr="00B4462E">
        <w:rPr>
          <w:rFonts w:ascii="Times New Roman" w:hAnsi="Times New Roman"/>
          <w:snapToGrid/>
          <w:sz w:val="18"/>
          <w:szCs w:val="18"/>
          <w:lang w:val="en-GB"/>
        </w:rPr>
        <w:t xml:space="preserve">: Your response will reflect the variety of ESD themes distributed across the </w:t>
      </w:r>
      <w:proofErr w:type="spellStart"/>
      <w:r w:rsidRPr="00B4462E">
        <w:rPr>
          <w:rFonts w:ascii="Times New Roman" w:hAnsi="Times New Roman"/>
          <w:snapToGrid/>
          <w:sz w:val="18"/>
          <w:szCs w:val="18"/>
          <w:lang w:val="en-GB"/>
        </w:rPr>
        <w:t>ISCED</w:t>
      </w:r>
      <w:proofErr w:type="spellEnd"/>
      <w:r w:rsidRPr="00B4462E">
        <w:rPr>
          <w:rFonts w:ascii="Times New Roman" w:hAnsi="Times New Roman"/>
          <w:snapToGrid/>
          <w:sz w:val="18"/>
          <w:szCs w:val="18"/>
          <w:lang w:val="en-GB"/>
        </w:rPr>
        <w:t xml:space="preserve"> levels. The distribution is more important than the raw number of ticks. The number of ticks may be used for your own monitoring purposes.</w:t>
      </w:r>
    </w:p>
    <w:p w14:paraId="1EC76369" w14:textId="6978CB59" w:rsidR="005D02D8" w:rsidRPr="00B4462E" w:rsidRDefault="005D02D8" w:rsidP="007D5CFF">
      <w:pPr>
        <w:pStyle w:val="Document1"/>
        <w:keepNext w:val="0"/>
        <w:keepLines w:val="0"/>
        <w:tabs>
          <w:tab w:val="clear" w:pos="-720"/>
        </w:tabs>
        <w:suppressAutoHyphens w:val="0"/>
        <w:spacing w:after="120" w:line="220" w:lineRule="exact"/>
        <w:ind w:firstLine="142"/>
        <w:rPr>
          <w:rFonts w:ascii="Times New Roman" w:hAnsi="Times New Roman"/>
          <w:snapToGrid/>
          <w:sz w:val="18"/>
          <w:szCs w:val="18"/>
          <w:lang w:val="en-GB"/>
        </w:rPr>
      </w:pPr>
      <w:proofErr w:type="gramStart"/>
      <w:r w:rsidRPr="00B4462E">
        <w:rPr>
          <w:rFonts w:ascii="Times New Roman" w:hAnsi="Times New Roman"/>
          <w:i/>
          <w:snapToGrid/>
          <w:sz w:val="18"/>
          <w:szCs w:val="18"/>
          <w:vertAlign w:val="superscript"/>
          <w:lang w:val="en-GB"/>
        </w:rPr>
        <w:t>a</w:t>
      </w:r>
      <w:r w:rsidRPr="00B4462E">
        <w:rPr>
          <w:rFonts w:ascii="Times New Roman" w:hAnsi="Times New Roman"/>
          <w:snapToGrid/>
          <w:sz w:val="18"/>
          <w:szCs w:val="18"/>
          <w:lang w:val="en-GB"/>
        </w:rPr>
        <w:t xml:space="preserve">  </w:t>
      </w:r>
      <w:r w:rsidRPr="005726D4">
        <w:rPr>
          <w:rFonts w:ascii="Times New Roman" w:hAnsi="Times New Roman"/>
          <w:sz w:val="18"/>
          <w:lang w:val="en-GB"/>
        </w:rPr>
        <w:t>Please</w:t>
      </w:r>
      <w:proofErr w:type="gramEnd"/>
      <w:r w:rsidRPr="005726D4">
        <w:rPr>
          <w:rFonts w:ascii="Times New Roman" w:hAnsi="Times New Roman"/>
          <w:sz w:val="18"/>
          <w:lang w:val="en-GB"/>
        </w:rPr>
        <w:t xml:space="preserve"> refer to paragraph 33</w:t>
      </w:r>
      <w:r w:rsidR="00FF2783">
        <w:rPr>
          <w:rFonts w:ascii="Times New Roman" w:hAnsi="Times New Roman"/>
          <w:sz w:val="18"/>
          <w:szCs w:val="18"/>
          <w:lang w:val="en-GB"/>
        </w:rPr>
        <w:t xml:space="preserve"> </w:t>
      </w:r>
      <w:r w:rsidRPr="005726D4">
        <w:rPr>
          <w:rFonts w:ascii="Times New Roman" w:hAnsi="Times New Roman"/>
          <w:sz w:val="18"/>
          <w:lang w:val="en-GB"/>
        </w:rPr>
        <w:t>(e) of the UNECE Strategy for ESD.</w:t>
      </w:r>
    </w:p>
    <w:p w14:paraId="623D81E4" w14:textId="6A2BA1AB" w:rsidR="007B1371" w:rsidRPr="00B4462E" w:rsidRDefault="007B1371" w:rsidP="007D5CFF">
      <w:pPr>
        <w:pStyle w:val="Document1"/>
        <w:keepNext w:val="0"/>
        <w:keepLines w:val="0"/>
        <w:tabs>
          <w:tab w:val="clear" w:pos="-720"/>
        </w:tabs>
        <w:suppressAutoHyphens w:val="0"/>
        <w:spacing w:before="120" w:after="120"/>
        <w:rPr>
          <w:rFonts w:ascii="Times New Roman" w:hAnsi="Times New Roman"/>
          <w:snapToGrid/>
          <w:szCs w:val="22"/>
          <w:lang w:val="en-GB"/>
        </w:rPr>
      </w:pPr>
      <w:r w:rsidRPr="00B4462E">
        <w:rPr>
          <w:rFonts w:ascii="Times New Roman" w:hAnsi="Times New Roman"/>
          <w:lang w:val="en-GB"/>
        </w:rPr>
        <w:t>The scoring key for this table (max</w:t>
      </w:r>
      <w:r w:rsidR="005D02D8" w:rsidRPr="00B4462E">
        <w:rPr>
          <w:rFonts w:ascii="Times New Roman" w:hAnsi="Times New Roman"/>
          <w:lang w:val="en-GB"/>
        </w:rPr>
        <w:t>imum</w:t>
      </w:r>
      <w:r w:rsidR="00C05A3A" w:rsidRPr="00B4462E">
        <w:rPr>
          <w:rFonts w:ascii="Times New Roman" w:hAnsi="Times New Roman"/>
          <w:lang w:val="en-GB"/>
        </w:rPr>
        <w:t xml:space="preserve"> 126 </w:t>
      </w:r>
      <w:r w:rsidRPr="00B4462E">
        <w:rPr>
          <w:rFonts w:ascii="Times New Roman" w:hAnsi="Times New Roman"/>
          <w:lang w:val="en-GB"/>
        </w:rPr>
        <w:t xml:space="preserve">ticks; </w:t>
      </w:r>
      <w:r w:rsidR="00DC443E">
        <w:rPr>
          <w:rFonts w:ascii="Times New Roman" w:hAnsi="Times New Roman"/>
          <w:lang w:val="en-GB"/>
        </w:rPr>
        <w:t>“</w:t>
      </w:r>
      <w:r w:rsidRPr="00B4462E">
        <w:rPr>
          <w:rFonts w:ascii="Times New Roman" w:hAnsi="Times New Roman"/>
          <w:lang w:val="en-GB"/>
        </w:rPr>
        <w:t>other</w:t>
      </w:r>
      <w:r w:rsidR="00DC443E">
        <w:rPr>
          <w:rFonts w:ascii="Times New Roman" w:hAnsi="Times New Roman"/>
          <w:lang w:val="en-GB"/>
        </w:rPr>
        <w:t>”</w:t>
      </w:r>
      <w:r w:rsidRPr="00B4462E">
        <w:rPr>
          <w:rFonts w:ascii="Times New Roman" w:hAnsi="Times New Roman"/>
          <w:lang w:val="en-GB"/>
        </w:rPr>
        <w:t xml:space="preserve"> not counted) is: </w:t>
      </w:r>
    </w:p>
    <w:tbl>
      <w:tblPr>
        <w:tblW w:w="0" w:type="auto"/>
        <w:tblInd w:w="108" w:type="dxa"/>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ook w:val="0000" w:firstRow="0" w:lastRow="0" w:firstColumn="0" w:lastColumn="0" w:noHBand="0" w:noVBand="0"/>
      </w:tblPr>
      <w:tblGrid>
        <w:gridCol w:w="1620"/>
        <w:gridCol w:w="726"/>
        <w:gridCol w:w="714"/>
        <w:gridCol w:w="720"/>
        <w:gridCol w:w="720"/>
        <w:gridCol w:w="773"/>
        <w:gridCol w:w="993"/>
      </w:tblGrid>
      <w:tr w:rsidR="007B1371" w:rsidRPr="00B4462E" w14:paraId="61BA43F3" w14:textId="77777777" w:rsidTr="00C05A3A">
        <w:trPr>
          <w:trHeight w:val="195"/>
        </w:trPr>
        <w:tc>
          <w:tcPr>
            <w:tcW w:w="1620" w:type="dxa"/>
            <w:vAlign w:val="center"/>
          </w:tcPr>
          <w:p w14:paraId="6CAD045B" w14:textId="77777777" w:rsidR="007B1371" w:rsidRPr="00B4462E" w:rsidRDefault="007B1371" w:rsidP="000865C1">
            <w:pPr>
              <w:pStyle w:val="Document1"/>
              <w:keepNext w:val="0"/>
              <w:keepLines w:val="0"/>
              <w:tabs>
                <w:tab w:val="clear" w:pos="-720"/>
              </w:tabs>
              <w:suppressAutoHyphens w:val="0"/>
              <w:jc w:val="center"/>
              <w:rPr>
                <w:rFonts w:ascii="Times New Roman" w:hAnsi="Times New Roman"/>
                <w:snapToGrid/>
                <w:szCs w:val="24"/>
                <w:lang w:val="en-GB"/>
              </w:rPr>
            </w:pPr>
            <w:r w:rsidRPr="00B4462E">
              <w:rPr>
                <w:rFonts w:ascii="Times New Roman" w:hAnsi="Times New Roman"/>
                <w:snapToGrid/>
                <w:szCs w:val="24"/>
                <w:lang w:val="en-GB"/>
              </w:rPr>
              <w:t>No. of ticks</w:t>
            </w:r>
          </w:p>
        </w:tc>
        <w:tc>
          <w:tcPr>
            <w:tcW w:w="726" w:type="dxa"/>
            <w:vAlign w:val="center"/>
          </w:tcPr>
          <w:p w14:paraId="448D12EA" w14:textId="77777777" w:rsidR="007B1371" w:rsidRPr="00B4462E" w:rsidRDefault="007B1371" w:rsidP="000865C1">
            <w:pPr>
              <w:widowControl w:val="0"/>
              <w:jc w:val="center"/>
            </w:pPr>
            <w:r w:rsidRPr="00B4462E">
              <w:t>0</w:t>
            </w:r>
            <w:r w:rsidRPr="00B4462E">
              <w:rPr>
                <w:b/>
                <w:bCs/>
              </w:rPr>
              <w:t>–</w:t>
            </w:r>
            <w:r w:rsidR="00C05A3A" w:rsidRPr="00B4462E">
              <w:t>8</w:t>
            </w:r>
          </w:p>
        </w:tc>
        <w:tc>
          <w:tcPr>
            <w:tcW w:w="714" w:type="dxa"/>
            <w:vAlign w:val="center"/>
          </w:tcPr>
          <w:p w14:paraId="731B7E96" w14:textId="77777777" w:rsidR="007B1371" w:rsidRPr="00B4462E" w:rsidRDefault="00C05A3A" w:rsidP="000865C1">
            <w:pPr>
              <w:widowControl w:val="0"/>
              <w:jc w:val="center"/>
            </w:pPr>
            <w:r w:rsidRPr="00B4462E">
              <w:rPr>
                <w:bCs/>
              </w:rPr>
              <w:t>9</w:t>
            </w:r>
            <w:r w:rsidR="007B1371" w:rsidRPr="00B4462E">
              <w:rPr>
                <w:b/>
                <w:bCs/>
              </w:rPr>
              <w:t>–</w:t>
            </w:r>
            <w:r w:rsidRPr="00B4462E">
              <w:t>42</w:t>
            </w:r>
          </w:p>
        </w:tc>
        <w:tc>
          <w:tcPr>
            <w:tcW w:w="720" w:type="dxa"/>
            <w:vAlign w:val="center"/>
          </w:tcPr>
          <w:p w14:paraId="00D429B2" w14:textId="77777777" w:rsidR="007B1371" w:rsidRPr="00B4462E" w:rsidRDefault="00C05A3A" w:rsidP="000865C1">
            <w:pPr>
              <w:widowControl w:val="0"/>
              <w:jc w:val="center"/>
            </w:pPr>
            <w:r w:rsidRPr="00B4462E">
              <w:t>43</w:t>
            </w:r>
            <w:r w:rsidR="007B1371" w:rsidRPr="00B4462E">
              <w:rPr>
                <w:b/>
                <w:bCs/>
              </w:rPr>
              <w:t>–</w:t>
            </w:r>
            <w:r w:rsidRPr="00B4462E">
              <w:t>53</w:t>
            </w:r>
          </w:p>
        </w:tc>
        <w:tc>
          <w:tcPr>
            <w:tcW w:w="720" w:type="dxa"/>
            <w:vAlign w:val="center"/>
          </w:tcPr>
          <w:p w14:paraId="66504609" w14:textId="77777777" w:rsidR="007B1371" w:rsidRPr="00B4462E" w:rsidRDefault="00C05A3A" w:rsidP="000865C1">
            <w:pPr>
              <w:widowControl w:val="0"/>
              <w:jc w:val="center"/>
            </w:pPr>
            <w:r w:rsidRPr="00B4462E">
              <w:t>54</w:t>
            </w:r>
            <w:r w:rsidR="007B1371" w:rsidRPr="00B4462E">
              <w:rPr>
                <w:b/>
                <w:bCs/>
              </w:rPr>
              <w:t>–</w:t>
            </w:r>
            <w:r w:rsidRPr="00B4462E">
              <w:t>76</w:t>
            </w:r>
          </w:p>
        </w:tc>
        <w:tc>
          <w:tcPr>
            <w:tcW w:w="773" w:type="dxa"/>
            <w:vAlign w:val="center"/>
          </w:tcPr>
          <w:p w14:paraId="309BC633" w14:textId="77777777" w:rsidR="007B1371" w:rsidRPr="00B4462E" w:rsidRDefault="00C05A3A" w:rsidP="000865C1">
            <w:pPr>
              <w:widowControl w:val="0"/>
              <w:jc w:val="center"/>
            </w:pPr>
            <w:r w:rsidRPr="00B4462E">
              <w:t>77</w:t>
            </w:r>
            <w:r w:rsidR="007B1371" w:rsidRPr="00B4462E">
              <w:rPr>
                <w:b/>
                <w:bCs/>
              </w:rPr>
              <w:t>–</w:t>
            </w:r>
            <w:r w:rsidRPr="00B4462E">
              <w:t>98</w:t>
            </w:r>
          </w:p>
        </w:tc>
        <w:tc>
          <w:tcPr>
            <w:tcW w:w="993" w:type="dxa"/>
            <w:vAlign w:val="center"/>
          </w:tcPr>
          <w:p w14:paraId="630F6C4A" w14:textId="77777777" w:rsidR="007B1371" w:rsidRPr="00B4462E" w:rsidRDefault="00C05A3A" w:rsidP="000865C1">
            <w:pPr>
              <w:widowControl w:val="0"/>
              <w:jc w:val="center"/>
            </w:pPr>
            <w:r w:rsidRPr="00B4462E">
              <w:t>99</w:t>
            </w:r>
            <w:r w:rsidR="007B1371" w:rsidRPr="00B4462E">
              <w:rPr>
                <w:b/>
                <w:bCs/>
              </w:rPr>
              <w:t>–</w:t>
            </w:r>
            <w:r w:rsidRPr="00B4462E">
              <w:t>126</w:t>
            </w:r>
          </w:p>
        </w:tc>
      </w:tr>
      <w:tr w:rsidR="007B1371" w:rsidRPr="00B4462E" w14:paraId="6DAC4219" w14:textId="77777777" w:rsidTr="00C05A3A">
        <w:trPr>
          <w:trHeight w:val="176"/>
        </w:trPr>
        <w:tc>
          <w:tcPr>
            <w:tcW w:w="1620" w:type="dxa"/>
            <w:vAlign w:val="center"/>
          </w:tcPr>
          <w:p w14:paraId="41CD9ECA" w14:textId="77777777" w:rsidR="007B1371" w:rsidRPr="00B4462E" w:rsidRDefault="007B1371" w:rsidP="000865C1">
            <w:pPr>
              <w:pStyle w:val="Heading8"/>
              <w:widowControl w:val="0"/>
              <w:jc w:val="center"/>
            </w:pPr>
            <w:r w:rsidRPr="00B4462E">
              <w:t>Scale</w:t>
            </w:r>
          </w:p>
        </w:tc>
        <w:tc>
          <w:tcPr>
            <w:tcW w:w="726" w:type="dxa"/>
            <w:vAlign w:val="center"/>
          </w:tcPr>
          <w:p w14:paraId="0851793D" w14:textId="77777777" w:rsidR="007B1371" w:rsidRPr="00B4462E" w:rsidRDefault="007B1371" w:rsidP="000865C1">
            <w:pPr>
              <w:widowControl w:val="0"/>
              <w:jc w:val="center"/>
            </w:pPr>
            <w:r w:rsidRPr="00B4462E">
              <w:t>A</w:t>
            </w:r>
          </w:p>
        </w:tc>
        <w:tc>
          <w:tcPr>
            <w:tcW w:w="714" w:type="dxa"/>
            <w:vAlign w:val="center"/>
          </w:tcPr>
          <w:p w14:paraId="38A4C212" w14:textId="77777777" w:rsidR="007B1371" w:rsidRPr="00B4462E" w:rsidRDefault="007B1371" w:rsidP="000865C1">
            <w:pPr>
              <w:widowControl w:val="0"/>
              <w:jc w:val="center"/>
            </w:pPr>
            <w:r w:rsidRPr="00B4462E">
              <w:t>B</w:t>
            </w:r>
          </w:p>
        </w:tc>
        <w:tc>
          <w:tcPr>
            <w:tcW w:w="720" w:type="dxa"/>
            <w:vAlign w:val="center"/>
          </w:tcPr>
          <w:p w14:paraId="23B60D20" w14:textId="77777777" w:rsidR="007B1371" w:rsidRPr="00B4462E" w:rsidRDefault="007B1371" w:rsidP="000865C1">
            <w:pPr>
              <w:widowControl w:val="0"/>
              <w:jc w:val="center"/>
            </w:pPr>
            <w:r w:rsidRPr="00B4462E">
              <w:t>C</w:t>
            </w:r>
          </w:p>
        </w:tc>
        <w:tc>
          <w:tcPr>
            <w:tcW w:w="720" w:type="dxa"/>
            <w:vAlign w:val="center"/>
          </w:tcPr>
          <w:p w14:paraId="1A223D46" w14:textId="77777777" w:rsidR="007B1371" w:rsidRPr="00B4462E" w:rsidRDefault="007B1371" w:rsidP="000865C1">
            <w:pPr>
              <w:widowControl w:val="0"/>
              <w:jc w:val="center"/>
            </w:pPr>
            <w:r w:rsidRPr="00B4462E">
              <w:t>D</w:t>
            </w:r>
          </w:p>
        </w:tc>
        <w:tc>
          <w:tcPr>
            <w:tcW w:w="773" w:type="dxa"/>
            <w:vAlign w:val="center"/>
          </w:tcPr>
          <w:p w14:paraId="2E956632" w14:textId="77777777" w:rsidR="007B1371" w:rsidRPr="00B4462E" w:rsidRDefault="007B1371" w:rsidP="000865C1">
            <w:pPr>
              <w:widowControl w:val="0"/>
              <w:jc w:val="center"/>
            </w:pPr>
            <w:r w:rsidRPr="00B4462E">
              <w:t>E</w:t>
            </w:r>
          </w:p>
        </w:tc>
        <w:tc>
          <w:tcPr>
            <w:tcW w:w="993" w:type="dxa"/>
            <w:vAlign w:val="center"/>
          </w:tcPr>
          <w:p w14:paraId="347E55BF" w14:textId="77777777" w:rsidR="007B1371" w:rsidRPr="00B4462E" w:rsidRDefault="007B1371" w:rsidP="000865C1">
            <w:pPr>
              <w:widowControl w:val="0"/>
              <w:jc w:val="center"/>
            </w:pPr>
            <w:r w:rsidRPr="00B4462E">
              <w:t>F</w:t>
            </w:r>
          </w:p>
        </w:tc>
      </w:tr>
    </w:tbl>
    <w:p w14:paraId="04709E64" w14:textId="77777777" w:rsidR="00943A1C" w:rsidRPr="00B4462E" w:rsidRDefault="00943A1C" w:rsidP="0072277A">
      <w:pPr>
        <w:pStyle w:val="HChG"/>
      </w:pPr>
      <w:r w:rsidRPr="00B4462E">
        <w:br w:type="page"/>
        <w:t>Appendix II</w:t>
      </w:r>
    </w:p>
    <w:p w14:paraId="6F79059E" w14:textId="01E7469F" w:rsidR="00943A1C" w:rsidRPr="00B4462E" w:rsidRDefault="00943A1C" w:rsidP="005726D4">
      <w:pPr>
        <w:pStyle w:val="H1G"/>
        <w:rPr>
          <w:i/>
          <w:iCs/>
          <w:sz w:val="16"/>
          <w:highlight w:val="cyan"/>
        </w:rPr>
      </w:pPr>
      <w:r w:rsidRPr="00B4462E">
        <w:t>Indicator 2.6, sub-indicator 2.6.1</w:t>
      </w:r>
    </w:p>
    <w:p w14:paraId="10D96D72" w14:textId="06E0ED5B" w:rsidR="00943A1C" w:rsidRPr="00B4462E" w:rsidRDefault="00943A1C" w:rsidP="005726D4">
      <w:pPr>
        <w:pStyle w:val="Document1"/>
        <w:keepNext w:val="0"/>
        <w:keepLines w:val="0"/>
        <w:tabs>
          <w:tab w:val="clear" w:pos="-720"/>
        </w:tabs>
        <w:suppressAutoHyphens w:val="0"/>
        <w:ind w:right="1275"/>
        <w:jc w:val="both"/>
        <w:rPr>
          <w:rFonts w:ascii="Times New Roman" w:hAnsi="Times New Roman"/>
          <w:i/>
          <w:iCs/>
          <w:snapToGrid/>
          <w:szCs w:val="24"/>
          <w:lang w:val="en-GB"/>
        </w:rPr>
      </w:pPr>
      <w:r w:rsidRPr="00B4462E">
        <w:rPr>
          <w:rFonts w:ascii="Times New Roman" w:hAnsi="Times New Roman"/>
          <w:snapToGrid/>
          <w:szCs w:val="24"/>
          <w:lang w:val="en-GB"/>
        </w:rPr>
        <w:t xml:space="preserve">Please specify to what extent ESD implementation </w:t>
      </w:r>
      <w:r w:rsidR="00C80AAD" w:rsidRPr="00B4462E">
        <w:rPr>
          <w:rFonts w:ascii="Times New Roman" w:hAnsi="Times New Roman"/>
          <w:snapToGrid/>
          <w:szCs w:val="24"/>
          <w:lang w:val="en-GB"/>
        </w:rPr>
        <w:t xml:space="preserve">is </w:t>
      </w:r>
      <w:r w:rsidRPr="00B4462E">
        <w:rPr>
          <w:rFonts w:ascii="Times New Roman" w:hAnsi="Times New Roman"/>
          <w:snapToGrid/>
          <w:szCs w:val="24"/>
          <w:lang w:val="en-GB"/>
        </w:rPr>
        <w:t>a multi-stakeholder process by filling in the table below. Please provide</w:t>
      </w:r>
      <w:r w:rsidR="00936114">
        <w:rPr>
          <w:rFonts w:ascii="Times New Roman" w:hAnsi="Times New Roman"/>
          <w:snapToGrid/>
          <w:szCs w:val="24"/>
          <w:lang w:val="en-GB"/>
        </w:rPr>
        <w:t xml:space="preserve"> </w:t>
      </w:r>
      <w:r w:rsidRPr="00B4462E">
        <w:rPr>
          <w:rFonts w:ascii="Times New Roman" w:hAnsi="Times New Roman"/>
          <w:snapToGrid/>
          <w:szCs w:val="24"/>
          <w:lang w:val="en-GB"/>
        </w:rPr>
        <w:t>examples of good practice.</w:t>
      </w:r>
      <w:r w:rsidRPr="00B4462E">
        <w:rPr>
          <w:i/>
          <w:iCs/>
          <w:sz w:val="16"/>
          <w:lang w:val="en-GB"/>
        </w:rPr>
        <w:t xml:space="preserve"> </w:t>
      </w:r>
      <w:r w:rsidRPr="00B4462E">
        <w:rPr>
          <w:rFonts w:ascii="Times New Roman" w:hAnsi="Times New Roman"/>
          <w:i/>
          <w:iCs/>
          <w:snapToGrid/>
          <w:szCs w:val="24"/>
          <w:lang w:val="en-GB"/>
        </w:rPr>
        <w:t xml:space="preserve">(Please </w:t>
      </w:r>
      <w:proofErr w:type="gramStart"/>
      <w:r w:rsidRPr="00B4462E">
        <w:rPr>
          <w:rFonts w:ascii="Times New Roman" w:hAnsi="Times New Roman"/>
          <w:i/>
          <w:iCs/>
          <w:snapToGrid/>
          <w:szCs w:val="24"/>
          <w:lang w:val="en-GB"/>
        </w:rPr>
        <w:t>tick (</w:t>
      </w:r>
      <w:r w:rsidR="00795FBB" w:rsidRPr="005726D4">
        <w:rPr>
          <w:rFonts w:ascii="MS Mincho" w:eastAsia="MS Mincho" w:hAnsi="MS Mincho"/>
          <w:i/>
          <w:lang w:val="en-GB"/>
        </w:rPr>
        <w:t>✓</w:t>
      </w:r>
      <w:r w:rsidRPr="00B4462E">
        <w:rPr>
          <w:rFonts w:ascii="Times New Roman" w:hAnsi="Times New Roman"/>
          <w:i/>
          <w:iCs/>
          <w:snapToGrid/>
          <w:szCs w:val="24"/>
          <w:lang w:val="en-GB"/>
        </w:rPr>
        <w:t xml:space="preserve">) in both </w:t>
      </w:r>
      <w:r w:rsidR="00936114">
        <w:rPr>
          <w:rFonts w:ascii="Times New Roman" w:hAnsi="Times New Roman"/>
          <w:i/>
          <w:iCs/>
          <w:snapToGrid/>
          <w:szCs w:val="24"/>
          <w:lang w:val="en-GB"/>
        </w:rPr>
        <w:t xml:space="preserve">tables </w:t>
      </w:r>
      <w:r w:rsidRPr="00B4462E">
        <w:rPr>
          <w:rFonts w:ascii="Times New Roman" w:hAnsi="Times New Roman"/>
          <w:i/>
          <w:iCs/>
          <w:snapToGrid/>
          <w:szCs w:val="24"/>
          <w:lang w:val="en-GB"/>
        </w:rPr>
        <w:t>(a) and (b) to indicate what types of education</w:t>
      </w:r>
      <w:r w:rsidR="00936114">
        <w:rPr>
          <w:rFonts w:ascii="Times New Roman" w:hAnsi="Times New Roman"/>
          <w:i/>
          <w:iCs/>
          <w:snapToGrid/>
          <w:szCs w:val="24"/>
          <w:lang w:val="en-GB"/>
        </w:rPr>
        <w:t xml:space="preserve"> </w:t>
      </w:r>
      <w:r w:rsidRPr="00B4462E">
        <w:rPr>
          <w:rFonts w:ascii="Times New Roman" w:hAnsi="Times New Roman"/>
          <w:i/>
          <w:iCs/>
          <w:snapToGrid/>
          <w:szCs w:val="24"/>
          <w:lang w:val="en-GB"/>
        </w:rPr>
        <w:t>stakeholders are</w:t>
      </w:r>
      <w:proofErr w:type="gramEnd"/>
      <w:r w:rsidR="00936114">
        <w:rPr>
          <w:rFonts w:ascii="Times New Roman" w:hAnsi="Times New Roman"/>
          <w:i/>
          <w:iCs/>
          <w:snapToGrid/>
          <w:szCs w:val="24"/>
          <w:lang w:val="en-GB"/>
        </w:rPr>
        <w:t xml:space="preserve"> </w:t>
      </w:r>
      <w:r w:rsidRPr="00B4462E">
        <w:rPr>
          <w:rFonts w:ascii="Times New Roman" w:hAnsi="Times New Roman"/>
          <w:i/>
          <w:iCs/>
          <w:snapToGrid/>
          <w:szCs w:val="24"/>
          <w:lang w:val="en-GB"/>
        </w:rPr>
        <w:t>involved.)</w:t>
      </w:r>
    </w:p>
    <w:p w14:paraId="00486963" w14:textId="77777777" w:rsidR="00943A1C" w:rsidRPr="00B4462E" w:rsidRDefault="00943A1C" w:rsidP="007D5CFF">
      <w:pPr>
        <w:pStyle w:val="Document1"/>
        <w:keepNext w:val="0"/>
        <w:keepLines w:val="0"/>
        <w:tabs>
          <w:tab w:val="clear" w:pos="-720"/>
        </w:tabs>
        <w:suppressAutoHyphens w:val="0"/>
        <w:spacing w:before="240" w:after="120"/>
        <w:rPr>
          <w:rFonts w:ascii="Times New Roman" w:hAnsi="Times New Roman"/>
          <w:b/>
          <w:snapToGrid/>
          <w:szCs w:val="24"/>
          <w:lang w:val="en-GB"/>
        </w:rPr>
      </w:pPr>
      <w:r w:rsidRPr="00B4462E">
        <w:rPr>
          <w:rFonts w:ascii="Times New Roman" w:hAnsi="Times New Roman"/>
          <w:snapToGrid/>
          <w:szCs w:val="24"/>
          <w:lang w:val="en-GB"/>
        </w:rPr>
        <w:t>Table (a)</w:t>
      </w:r>
      <w:r w:rsidRPr="00B4462E">
        <w:rPr>
          <w:rFonts w:ascii="Times New Roman" w:hAnsi="Times New Roman"/>
          <w:b/>
          <w:snapToGrid/>
          <w:szCs w:val="24"/>
          <w:lang w:val="en-GB"/>
        </w:rPr>
        <w:t xml:space="preserve"> </w:t>
      </w:r>
      <w:r w:rsidR="00C80AAD" w:rsidRPr="00B4462E">
        <w:rPr>
          <w:rFonts w:ascii="Times New Roman" w:hAnsi="Times New Roman"/>
          <w:b/>
          <w:snapToGrid/>
          <w:szCs w:val="24"/>
          <w:lang w:val="en-GB"/>
        </w:rPr>
        <w:br/>
      </w:r>
      <w:r w:rsidRPr="00B4462E">
        <w:rPr>
          <w:rFonts w:ascii="Times New Roman" w:hAnsi="Times New Roman"/>
          <w:b/>
          <w:snapToGrid/>
          <w:szCs w:val="24"/>
          <w:lang w:val="en-GB"/>
        </w:rPr>
        <w:t>According to the UNECE Strategy for ESD</w:t>
      </w:r>
    </w:p>
    <w:tbl>
      <w:tblPr>
        <w:tblW w:w="0" w:type="auto"/>
        <w:tblInd w:w="113" w:type="dxa"/>
        <w:tblBorders>
          <w:top w:val="single" w:sz="4" w:space="0" w:color="auto"/>
          <w:left w:val="dashSmallGap" w:sz="4" w:space="0" w:color="003366"/>
          <w:bottom w:val="single" w:sz="12" w:space="0" w:color="auto"/>
          <w:right w:val="dashSmallGap" w:sz="4" w:space="0" w:color="003366"/>
          <w:insideH w:val="dashSmallGap" w:sz="4" w:space="0" w:color="003366"/>
          <w:insideV w:val="dashSmallGap" w:sz="4" w:space="0" w:color="003366"/>
        </w:tblBorders>
        <w:tblLook w:val="0000" w:firstRow="0" w:lastRow="0" w:firstColumn="0" w:lastColumn="0" w:noHBand="0" w:noVBand="0"/>
      </w:tblPr>
      <w:tblGrid>
        <w:gridCol w:w="3888"/>
        <w:gridCol w:w="1440"/>
        <w:gridCol w:w="1260"/>
        <w:gridCol w:w="1440"/>
      </w:tblGrid>
      <w:tr w:rsidR="00943A1C" w:rsidRPr="00B4462E" w14:paraId="0CCCA7CB" w14:textId="77777777" w:rsidTr="00CC586A">
        <w:trPr>
          <w:cantSplit/>
          <w:trHeight w:val="310"/>
        </w:trPr>
        <w:tc>
          <w:tcPr>
            <w:tcW w:w="3888" w:type="dxa"/>
            <w:vMerge w:val="restart"/>
            <w:tcBorders>
              <w:top w:val="single" w:sz="4" w:space="0" w:color="auto"/>
              <w:bottom w:val="single" w:sz="12" w:space="0" w:color="auto"/>
            </w:tcBorders>
            <w:shd w:val="clear" w:color="auto" w:fill="D9D9D9"/>
            <w:vAlign w:val="bottom"/>
          </w:tcPr>
          <w:p w14:paraId="74FFAC91" w14:textId="77777777" w:rsidR="00943A1C" w:rsidRPr="00B4462E" w:rsidRDefault="00943A1C" w:rsidP="00AD5510">
            <w:pPr>
              <w:pStyle w:val="Document1"/>
              <w:keepNext w:val="0"/>
              <w:keepLines w:val="0"/>
              <w:suppressAutoHyphens w:val="0"/>
              <w:spacing w:before="80" w:after="80" w:line="200" w:lineRule="exact"/>
              <w:rPr>
                <w:rFonts w:ascii="Times New Roman" w:hAnsi="Times New Roman"/>
                <w:b/>
                <w:bCs/>
                <w:snapToGrid/>
                <w:lang w:val="en-GB"/>
              </w:rPr>
            </w:pPr>
            <w:r w:rsidRPr="00B4462E">
              <w:rPr>
                <w:rFonts w:ascii="Times New Roman" w:hAnsi="Times New Roman"/>
                <w:b/>
                <w:bCs/>
                <w:snapToGrid/>
                <w:lang w:val="en-GB"/>
              </w:rPr>
              <w:t>Stakeholders</w:t>
            </w:r>
          </w:p>
        </w:tc>
        <w:tc>
          <w:tcPr>
            <w:tcW w:w="4140" w:type="dxa"/>
            <w:gridSpan w:val="3"/>
            <w:tcBorders>
              <w:bottom w:val="single" w:sz="2" w:space="0" w:color="auto"/>
            </w:tcBorders>
            <w:shd w:val="clear" w:color="auto" w:fill="D9D9D9"/>
            <w:vAlign w:val="center"/>
          </w:tcPr>
          <w:p w14:paraId="0F8C19F6" w14:textId="77777777" w:rsidR="00943A1C" w:rsidRPr="00B4462E" w:rsidRDefault="00943A1C" w:rsidP="00AD5510">
            <w:pPr>
              <w:pStyle w:val="Document1"/>
              <w:keepNext w:val="0"/>
              <w:keepLines w:val="0"/>
              <w:tabs>
                <w:tab w:val="clear" w:pos="-720"/>
              </w:tabs>
              <w:suppressAutoHyphens w:val="0"/>
              <w:spacing w:before="80" w:after="80" w:line="200" w:lineRule="exact"/>
              <w:jc w:val="center"/>
              <w:rPr>
                <w:rFonts w:ascii="Times New Roman" w:hAnsi="Times New Roman"/>
                <w:b/>
                <w:bCs/>
                <w:snapToGrid/>
                <w:lang w:val="en-GB"/>
              </w:rPr>
            </w:pPr>
            <w:r w:rsidRPr="00B4462E">
              <w:rPr>
                <w:rFonts w:ascii="Times New Roman" w:hAnsi="Times New Roman"/>
                <w:b/>
                <w:bCs/>
                <w:snapToGrid/>
                <w:lang w:val="en-GB"/>
              </w:rPr>
              <w:t>Classification by UNECE Strategy for ESD</w:t>
            </w:r>
          </w:p>
        </w:tc>
      </w:tr>
      <w:tr w:rsidR="00943A1C" w:rsidRPr="00B4462E" w14:paraId="6BCEE98A" w14:textId="77777777" w:rsidTr="00CC586A">
        <w:trPr>
          <w:cantSplit/>
          <w:trHeight w:val="182"/>
        </w:trPr>
        <w:tc>
          <w:tcPr>
            <w:tcW w:w="3888" w:type="dxa"/>
            <w:vMerge/>
            <w:tcBorders>
              <w:top w:val="dashSmallGap" w:sz="4" w:space="0" w:color="003366"/>
              <w:bottom w:val="single" w:sz="12" w:space="0" w:color="auto"/>
            </w:tcBorders>
            <w:shd w:val="clear" w:color="auto" w:fill="D9D9D9"/>
            <w:vAlign w:val="center"/>
          </w:tcPr>
          <w:p w14:paraId="224DDDC8" w14:textId="77777777" w:rsidR="00943A1C" w:rsidRPr="00B4462E" w:rsidRDefault="00943A1C" w:rsidP="00AD5510">
            <w:pPr>
              <w:pStyle w:val="Document1"/>
              <w:keepNext w:val="0"/>
              <w:keepLines w:val="0"/>
              <w:tabs>
                <w:tab w:val="clear" w:pos="-720"/>
              </w:tabs>
              <w:suppressAutoHyphens w:val="0"/>
              <w:spacing w:before="80" w:after="80" w:line="200" w:lineRule="exact"/>
              <w:rPr>
                <w:rFonts w:ascii="Times New Roman" w:hAnsi="Times New Roman"/>
                <w:b/>
                <w:bCs/>
                <w:snapToGrid/>
                <w:lang w:val="en-GB"/>
              </w:rPr>
            </w:pPr>
          </w:p>
        </w:tc>
        <w:tc>
          <w:tcPr>
            <w:tcW w:w="1440" w:type="dxa"/>
            <w:tcBorders>
              <w:top w:val="single" w:sz="2" w:space="0" w:color="auto"/>
              <w:bottom w:val="single" w:sz="12" w:space="0" w:color="auto"/>
            </w:tcBorders>
            <w:shd w:val="clear" w:color="auto" w:fill="D9D9D9"/>
            <w:vAlign w:val="center"/>
          </w:tcPr>
          <w:p w14:paraId="2041FCA1" w14:textId="77777777" w:rsidR="00943A1C" w:rsidRPr="00B4462E" w:rsidRDefault="00943A1C" w:rsidP="00AD5510">
            <w:pPr>
              <w:pStyle w:val="Document1"/>
              <w:keepNext w:val="0"/>
              <w:keepLines w:val="0"/>
              <w:tabs>
                <w:tab w:val="clear" w:pos="-720"/>
              </w:tabs>
              <w:suppressAutoHyphens w:val="0"/>
              <w:spacing w:before="80" w:after="80" w:line="200" w:lineRule="exact"/>
              <w:jc w:val="center"/>
              <w:rPr>
                <w:rFonts w:ascii="Times New Roman" w:hAnsi="Times New Roman"/>
                <w:b/>
                <w:i/>
                <w:snapToGrid/>
                <w:lang w:val="en-GB"/>
              </w:rPr>
            </w:pPr>
            <w:r w:rsidRPr="00B4462E">
              <w:rPr>
                <w:rFonts w:ascii="Times New Roman" w:hAnsi="Times New Roman"/>
                <w:b/>
                <w:i/>
                <w:snapToGrid/>
                <w:lang w:val="en-GB"/>
              </w:rPr>
              <w:t>Formal</w:t>
            </w:r>
          </w:p>
        </w:tc>
        <w:tc>
          <w:tcPr>
            <w:tcW w:w="1260" w:type="dxa"/>
            <w:tcBorders>
              <w:top w:val="single" w:sz="2" w:space="0" w:color="auto"/>
              <w:bottom w:val="single" w:sz="12" w:space="0" w:color="auto"/>
            </w:tcBorders>
            <w:shd w:val="clear" w:color="auto" w:fill="D9D9D9"/>
            <w:vAlign w:val="center"/>
          </w:tcPr>
          <w:p w14:paraId="1E855E18" w14:textId="77777777" w:rsidR="00943A1C" w:rsidRPr="00B4462E" w:rsidRDefault="00943A1C" w:rsidP="00AD5510">
            <w:pPr>
              <w:pStyle w:val="Document1"/>
              <w:keepNext w:val="0"/>
              <w:keepLines w:val="0"/>
              <w:tabs>
                <w:tab w:val="clear" w:pos="-720"/>
              </w:tabs>
              <w:suppressAutoHyphens w:val="0"/>
              <w:spacing w:before="80" w:after="80" w:line="200" w:lineRule="exact"/>
              <w:jc w:val="center"/>
              <w:rPr>
                <w:rFonts w:ascii="Times New Roman" w:hAnsi="Times New Roman"/>
                <w:b/>
                <w:i/>
                <w:snapToGrid/>
                <w:lang w:val="en-GB"/>
              </w:rPr>
            </w:pPr>
            <w:r w:rsidRPr="00B4462E">
              <w:rPr>
                <w:rFonts w:ascii="Times New Roman" w:hAnsi="Times New Roman"/>
                <w:b/>
                <w:i/>
                <w:snapToGrid/>
                <w:lang w:val="en-GB"/>
              </w:rPr>
              <w:t>Non-formal</w:t>
            </w:r>
          </w:p>
        </w:tc>
        <w:tc>
          <w:tcPr>
            <w:tcW w:w="1440" w:type="dxa"/>
            <w:tcBorders>
              <w:top w:val="single" w:sz="2" w:space="0" w:color="auto"/>
              <w:bottom w:val="single" w:sz="12" w:space="0" w:color="auto"/>
            </w:tcBorders>
            <w:shd w:val="clear" w:color="auto" w:fill="D9D9D9"/>
            <w:vAlign w:val="center"/>
          </w:tcPr>
          <w:p w14:paraId="7D777BA2" w14:textId="77777777" w:rsidR="00943A1C" w:rsidRPr="00B4462E" w:rsidRDefault="00943A1C" w:rsidP="00AD5510">
            <w:pPr>
              <w:pStyle w:val="Document1"/>
              <w:keepNext w:val="0"/>
              <w:keepLines w:val="0"/>
              <w:tabs>
                <w:tab w:val="clear" w:pos="-720"/>
              </w:tabs>
              <w:suppressAutoHyphens w:val="0"/>
              <w:spacing w:before="80" w:after="80" w:line="200" w:lineRule="exact"/>
              <w:jc w:val="center"/>
              <w:rPr>
                <w:rFonts w:ascii="Times New Roman" w:hAnsi="Times New Roman"/>
                <w:b/>
                <w:i/>
                <w:snapToGrid/>
                <w:lang w:val="en-GB"/>
              </w:rPr>
            </w:pPr>
            <w:r w:rsidRPr="00B4462E">
              <w:rPr>
                <w:rFonts w:ascii="Times New Roman" w:hAnsi="Times New Roman"/>
                <w:b/>
                <w:i/>
                <w:snapToGrid/>
                <w:lang w:val="en-GB"/>
              </w:rPr>
              <w:t>Informal</w:t>
            </w:r>
          </w:p>
        </w:tc>
      </w:tr>
      <w:tr w:rsidR="00943A1C" w:rsidRPr="00B4462E" w14:paraId="2B091CD6" w14:textId="77777777" w:rsidTr="00CC586A">
        <w:trPr>
          <w:cantSplit/>
        </w:trPr>
        <w:tc>
          <w:tcPr>
            <w:tcW w:w="3888" w:type="dxa"/>
            <w:tcBorders>
              <w:top w:val="single" w:sz="12" w:space="0" w:color="auto"/>
            </w:tcBorders>
            <w:shd w:val="clear" w:color="auto" w:fill="D9D9D9"/>
            <w:vAlign w:val="center"/>
          </w:tcPr>
          <w:p w14:paraId="7BE23E5A"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NGOs</w:t>
            </w:r>
          </w:p>
        </w:tc>
        <w:tc>
          <w:tcPr>
            <w:tcW w:w="1440" w:type="dxa"/>
            <w:tcBorders>
              <w:top w:val="single" w:sz="12" w:space="0" w:color="auto"/>
            </w:tcBorders>
            <w:vAlign w:val="center"/>
          </w:tcPr>
          <w:p w14:paraId="317F0034" w14:textId="77777777" w:rsidR="00943A1C" w:rsidRPr="00B4462E" w:rsidRDefault="00943A1C" w:rsidP="005726D4">
            <w:pPr>
              <w:pStyle w:val="Document1"/>
              <w:keepNext w:val="0"/>
              <w:keepLines w:val="0"/>
              <w:tabs>
                <w:tab w:val="clear" w:pos="-720"/>
              </w:tabs>
              <w:suppressAutoHyphens w:val="0"/>
              <w:spacing w:before="40" w:after="80"/>
              <w:ind w:left="44" w:hanging="44"/>
              <w:rPr>
                <w:rFonts w:ascii="Times New Roman" w:hAnsi="Times New Roman"/>
                <w:snapToGrid/>
                <w:lang w:val="en-GB"/>
              </w:rPr>
            </w:pPr>
          </w:p>
        </w:tc>
        <w:tc>
          <w:tcPr>
            <w:tcW w:w="1260" w:type="dxa"/>
            <w:tcBorders>
              <w:top w:val="single" w:sz="12" w:space="0" w:color="auto"/>
            </w:tcBorders>
            <w:vAlign w:val="center"/>
          </w:tcPr>
          <w:p w14:paraId="703787F4"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top w:val="single" w:sz="12" w:space="0" w:color="auto"/>
            </w:tcBorders>
            <w:vAlign w:val="center"/>
          </w:tcPr>
          <w:p w14:paraId="1D679D45"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041F892A" w14:textId="77777777" w:rsidTr="0072277A">
        <w:trPr>
          <w:cantSplit/>
        </w:trPr>
        <w:tc>
          <w:tcPr>
            <w:tcW w:w="3888" w:type="dxa"/>
            <w:shd w:val="clear" w:color="auto" w:fill="D9D9D9"/>
            <w:vAlign w:val="center"/>
          </w:tcPr>
          <w:p w14:paraId="17A3FD22"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Local government</w:t>
            </w:r>
          </w:p>
        </w:tc>
        <w:tc>
          <w:tcPr>
            <w:tcW w:w="1440" w:type="dxa"/>
            <w:vAlign w:val="center"/>
          </w:tcPr>
          <w:p w14:paraId="0932CE75"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260" w:type="dxa"/>
            <w:vAlign w:val="center"/>
          </w:tcPr>
          <w:p w14:paraId="7D270E74"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5E6281EF"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5DB6AB04" w14:textId="77777777" w:rsidTr="0072277A">
        <w:trPr>
          <w:cantSplit/>
        </w:trPr>
        <w:tc>
          <w:tcPr>
            <w:tcW w:w="3888" w:type="dxa"/>
            <w:shd w:val="clear" w:color="auto" w:fill="D9D9D9"/>
            <w:vAlign w:val="center"/>
          </w:tcPr>
          <w:p w14:paraId="48DDD3D8"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Organized labour</w:t>
            </w:r>
          </w:p>
        </w:tc>
        <w:tc>
          <w:tcPr>
            <w:tcW w:w="1440" w:type="dxa"/>
            <w:vAlign w:val="center"/>
          </w:tcPr>
          <w:p w14:paraId="0114D92B"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260" w:type="dxa"/>
            <w:vAlign w:val="center"/>
          </w:tcPr>
          <w:p w14:paraId="17DBF5FB"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6C7849DE"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0AEFAB62" w14:textId="77777777" w:rsidTr="0072277A">
        <w:trPr>
          <w:cantSplit/>
        </w:trPr>
        <w:tc>
          <w:tcPr>
            <w:tcW w:w="3888" w:type="dxa"/>
            <w:shd w:val="clear" w:color="auto" w:fill="D9D9D9"/>
            <w:vAlign w:val="center"/>
          </w:tcPr>
          <w:p w14:paraId="43CBA71F"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Private sector</w:t>
            </w:r>
          </w:p>
        </w:tc>
        <w:tc>
          <w:tcPr>
            <w:tcW w:w="1440" w:type="dxa"/>
            <w:vAlign w:val="center"/>
          </w:tcPr>
          <w:p w14:paraId="76D734F6"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260" w:type="dxa"/>
            <w:vAlign w:val="center"/>
          </w:tcPr>
          <w:p w14:paraId="3917C65E"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6021C782"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479F17C4" w14:textId="77777777" w:rsidTr="0072277A">
        <w:trPr>
          <w:cantSplit/>
        </w:trPr>
        <w:tc>
          <w:tcPr>
            <w:tcW w:w="3888" w:type="dxa"/>
            <w:shd w:val="clear" w:color="auto" w:fill="D9D9D9"/>
            <w:vAlign w:val="center"/>
          </w:tcPr>
          <w:p w14:paraId="278E8A52"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Community-based</w:t>
            </w:r>
          </w:p>
        </w:tc>
        <w:tc>
          <w:tcPr>
            <w:tcW w:w="1440" w:type="dxa"/>
            <w:vAlign w:val="center"/>
          </w:tcPr>
          <w:p w14:paraId="225D3CB7"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260" w:type="dxa"/>
            <w:vAlign w:val="center"/>
          </w:tcPr>
          <w:p w14:paraId="6DEEF28C"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02DBDC4D"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238E48CD" w14:textId="77777777" w:rsidTr="0072277A">
        <w:trPr>
          <w:cantSplit/>
        </w:trPr>
        <w:tc>
          <w:tcPr>
            <w:tcW w:w="3888" w:type="dxa"/>
            <w:shd w:val="clear" w:color="auto" w:fill="D9D9D9"/>
            <w:vAlign w:val="center"/>
          </w:tcPr>
          <w:p w14:paraId="3D5F90F9"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Faith-based</w:t>
            </w:r>
          </w:p>
        </w:tc>
        <w:tc>
          <w:tcPr>
            <w:tcW w:w="1440" w:type="dxa"/>
            <w:vAlign w:val="center"/>
          </w:tcPr>
          <w:p w14:paraId="164977FA"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260" w:type="dxa"/>
            <w:vAlign w:val="center"/>
          </w:tcPr>
          <w:p w14:paraId="1B8C6B4B"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74FCDBEF"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3D3DD1DC" w14:textId="77777777" w:rsidTr="00586703">
        <w:trPr>
          <w:cantSplit/>
        </w:trPr>
        <w:tc>
          <w:tcPr>
            <w:tcW w:w="3888" w:type="dxa"/>
            <w:tcBorders>
              <w:bottom w:val="single" w:sz="2" w:space="0" w:color="auto"/>
            </w:tcBorders>
            <w:shd w:val="clear" w:color="auto" w:fill="D9D9D9"/>
            <w:vAlign w:val="center"/>
          </w:tcPr>
          <w:p w14:paraId="248BA662"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Media</w:t>
            </w:r>
          </w:p>
        </w:tc>
        <w:tc>
          <w:tcPr>
            <w:tcW w:w="1440" w:type="dxa"/>
            <w:tcBorders>
              <w:bottom w:val="single" w:sz="2" w:space="0" w:color="auto"/>
            </w:tcBorders>
            <w:vAlign w:val="center"/>
          </w:tcPr>
          <w:p w14:paraId="1C7AC323"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260" w:type="dxa"/>
            <w:tcBorders>
              <w:bottom w:val="single" w:sz="2" w:space="0" w:color="auto"/>
            </w:tcBorders>
            <w:vAlign w:val="center"/>
          </w:tcPr>
          <w:p w14:paraId="2C9CDEC5"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bottom w:val="single" w:sz="2" w:space="0" w:color="auto"/>
            </w:tcBorders>
            <w:vAlign w:val="center"/>
          </w:tcPr>
          <w:p w14:paraId="191B093B"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480B1718" w14:textId="77777777" w:rsidTr="00586703">
        <w:trPr>
          <w:cantSplit/>
        </w:trPr>
        <w:tc>
          <w:tcPr>
            <w:tcW w:w="3888" w:type="dxa"/>
            <w:tcBorders>
              <w:top w:val="single" w:sz="2" w:space="0" w:color="auto"/>
              <w:bottom w:val="single" w:sz="2" w:space="0" w:color="auto"/>
            </w:tcBorders>
            <w:shd w:val="clear" w:color="auto" w:fill="D9D9D9"/>
            <w:vAlign w:val="center"/>
          </w:tcPr>
          <w:p w14:paraId="07A8ABF5" w14:textId="77777777" w:rsidR="00943A1C" w:rsidRPr="00B4462E" w:rsidRDefault="00005A5C" w:rsidP="005726D4">
            <w:pPr>
              <w:pStyle w:val="Document1"/>
              <w:keepNext w:val="0"/>
              <w:keepLines w:val="0"/>
              <w:tabs>
                <w:tab w:val="clear" w:pos="-720"/>
              </w:tabs>
              <w:suppressAutoHyphens w:val="0"/>
              <w:spacing w:before="40" w:after="80"/>
              <w:rPr>
                <w:rFonts w:ascii="Times New Roman" w:hAnsi="Times New Roman"/>
                <w:b/>
                <w:bCs/>
                <w:snapToGrid/>
                <w:lang w:val="en-GB"/>
              </w:rPr>
            </w:pPr>
            <w:r w:rsidRPr="00B4462E">
              <w:rPr>
                <w:rFonts w:ascii="Times New Roman" w:hAnsi="Times New Roman"/>
                <w:b/>
                <w:bCs/>
                <w:snapToGrid/>
                <w:lang w:val="en-GB"/>
              </w:rPr>
              <w:tab/>
            </w:r>
            <w:r w:rsidR="00943A1C" w:rsidRPr="00B4462E">
              <w:rPr>
                <w:rFonts w:ascii="Times New Roman" w:hAnsi="Times New Roman"/>
                <w:b/>
                <w:bCs/>
                <w:snapToGrid/>
                <w:lang w:val="en-GB"/>
              </w:rPr>
              <w:t>Total</w:t>
            </w:r>
          </w:p>
        </w:tc>
        <w:tc>
          <w:tcPr>
            <w:tcW w:w="1440" w:type="dxa"/>
            <w:tcBorders>
              <w:top w:val="single" w:sz="2" w:space="0" w:color="auto"/>
              <w:bottom w:val="single" w:sz="2" w:space="0" w:color="auto"/>
            </w:tcBorders>
            <w:vAlign w:val="center"/>
          </w:tcPr>
          <w:p w14:paraId="6CD990F8"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260" w:type="dxa"/>
            <w:tcBorders>
              <w:top w:val="single" w:sz="2" w:space="0" w:color="auto"/>
              <w:bottom w:val="single" w:sz="2" w:space="0" w:color="auto"/>
            </w:tcBorders>
            <w:vAlign w:val="center"/>
          </w:tcPr>
          <w:p w14:paraId="719B786C"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top w:val="single" w:sz="2" w:space="0" w:color="auto"/>
              <w:bottom w:val="single" w:sz="2" w:space="0" w:color="auto"/>
            </w:tcBorders>
            <w:vAlign w:val="center"/>
          </w:tcPr>
          <w:p w14:paraId="7467AAA9"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45A434EE" w14:textId="77777777" w:rsidTr="00586703">
        <w:trPr>
          <w:cantSplit/>
        </w:trPr>
        <w:tc>
          <w:tcPr>
            <w:tcW w:w="3888" w:type="dxa"/>
            <w:tcBorders>
              <w:top w:val="single" w:sz="2" w:space="0" w:color="auto"/>
            </w:tcBorders>
            <w:shd w:val="clear" w:color="auto" w:fill="D9D9D9"/>
            <w:vAlign w:val="center"/>
          </w:tcPr>
          <w:p w14:paraId="6C81DDBD"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b/>
                <w:bCs/>
                <w:snapToGrid/>
                <w:lang w:val="en-GB"/>
              </w:rPr>
            </w:pPr>
            <w:r w:rsidRPr="00B4462E">
              <w:rPr>
                <w:rFonts w:ascii="Times New Roman" w:hAnsi="Times New Roman"/>
                <w:snapToGrid/>
                <w:lang w:val="en-GB"/>
              </w:rPr>
              <w:t>Other (</w:t>
            </w:r>
            <w:r w:rsidRPr="00B4462E">
              <w:rPr>
                <w:rFonts w:ascii="Times New Roman" w:hAnsi="Times New Roman"/>
                <w:i/>
                <w:lang w:val="en-GB"/>
              </w:rPr>
              <w:t>countries to add as many as needed</w:t>
            </w:r>
            <w:r w:rsidRPr="00B4462E">
              <w:rPr>
                <w:rFonts w:ascii="Times New Roman" w:hAnsi="Times New Roman"/>
                <w:snapToGrid/>
                <w:lang w:val="en-GB"/>
              </w:rPr>
              <w:t>)</w:t>
            </w:r>
          </w:p>
        </w:tc>
        <w:tc>
          <w:tcPr>
            <w:tcW w:w="1440" w:type="dxa"/>
            <w:tcBorders>
              <w:top w:val="single" w:sz="2" w:space="0" w:color="auto"/>
            </w:tcBorders>
            <w:vAlign w:val="center"/>
          </w:tcPr>
          <w:p w14:paraId="4D249CB0"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260" w:type="dxa"/>
            <w:tcBorders>
              <w:top w:val="single" w:sz="2" w:space="0" w:color="auto"/>
            </w:tcBorders>
            <w:vAlign w:val="center"/>
          </w:tcPr>
          <w:p w14:paraId="109BDDB0"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top w:val="single" w:sz="2" w:space="0" w:color="auto"/>
            </w:tcBorders>
            <w:vAlign w:val="center"/>
          </w:tcPr>
          <w:p w14:paraId="469462EF"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bl>
    <w:p w14:paraId="478F5A97" w14:textId="6305E195" w:rsidR="00943A1C" w:rsidRPr="00B4462E" w:rsidRDefault="00943A1C" w:rsidP="00CC586A">
      <w:pPr>
        <w:pStyle w:val="Document1"/>
        <w:keepNext w:val="0"/>
        <w:keepLines w:val="0"/>
        <w:tabs>
          <w:tab w:val="clear" w:pos="-720"/>
        </w:tabs>
        <w:suppressAutoHyphens w:val="0"/>
        <w:spacing w:before="120" w:after="120"/>
        <w:rPr>
          <w:rFonts w:ascii="Times New Roman" w:hAnsi="Times New Roman"/>
          <w:b/>
          <w:bCs/>
          <w:snapToGrid/>
          <w:szCs w:val="24"/>
          <w:lang w:val="en-GB"/>
        </w:rPr>
      </w:pPr>
      <w:r w:rsidRPr="00B4462E">
        <w:rPr>
          <w:rFonts w:ascii="Times New Roman" w:hAnsi="Times New Roman"/>
          <w:lang w:val="en-GB"/>
        </w:rPr>
        <w:t>The scoring key for this table (max</w:t>
      </w:r>
      <w:r w:rsidR="00C80AAD" w:rsidRPr="00B4462E">
        <w:rPr>
          <w:rFonts w:ascii="Times New Roman" w:hAnsi="Times New Roman"/>
          <w:lang w:val="en-GB"/>
        </w:rPr>
        <w:t>imum</w:t>
      </w:r>
      <w:r w:rsidRPr="00B4462E">
        <w:rPr>
          <w:rFonts w:ascii="Times New Roman" w:hAnsi="Times New Roman"/>
          <w:lang w:val="en-GB"/>
        </w:rPr>
        <w:t xml:space="preserve"> 21 ticks; </w:t>
      </w:r>
      <w:r w:rsidR="00DC443E">
        <w:rPr>
          <w:rFonts w:ascii="Times New Roman" w:hAnsi="Times New Roman"/>
          <w:lang w:val="en-GB"/>
        </w:rPr>
        <w:t>“</w:t>
      </w:r>
      <w:r w:rsidRPr="00B4462E">
        <w:rPr>
          <w:rFonts w:ascii="Times New Roman" w:hAnsi="Times New Roman"/>
          <w:lang w:val="en-GB"/>
        </w:rPr>
        <w:t>other</w:t>
      </w:r>
      <w:r w:rsidR="00DC443E">
        <w:rPr>
          <w:rFonts w:ascii="Times New Roman" w:hAnsi="Times New Roman"/>
          <w:lang w:val="en-GB"/>
        </w:rPr>
        <w:t>”</w:t>
      </w:r>
      <w:r w:rsidRPr="00B4462E">
        <w:rPr>
          <w:rFonts w:ascii="Times New Roman" w:hAnsi="Times New Roman"/>
          <w:lang w:val="en-GB"/>
        </w:rPr>
        <w:t xml:space="preserve"> not counted) is:</w:t>
      </w:r>
    </w:p>
    <w:tbl>
      <w:tblPr>
        <w:tblW w:w="0" w:type="auto"/>
        <w:tblInd w:w="113" w:type="dxa"/>
        <w:tblBorders>
          <w:top w:val="dashSmallGap" w:sz="4" w:space="0" w:color="003366"/>
          <w:left w:val="dashSmallGap" w:sz="4" w:space="0" w:color="003366"/>
          <w:bottom w:val="dashSmallGap" w:sz="4" w:space="0" w:color="003366"/>
          <w:right w:val="dashSmallGap" w:sz="4" w:space="0" w:color="003366"/>
          <w:insideH w:val="dashSmallGap" w:sz="4" w:space="0" w:color="003366"/>
          <w:insideV w:val="dashSmallGap" w:sz="4" w:space="0" w:color="003366"/>
        </w:tblBorders>
        <w:tblLook w:val="0000" w:firstRow="0" w:lastRow="0" w:firstColumn="0" w:lastColumn="0" w:noHBand="0" w:noVBand="0"/>
      </w:tblPr>
      <w:tblGrid>
        <w:gridCol w:w="1728"/>
        <w:gridCol w:w="726"/>
        <w:gridCol w:w="714"/>
        <w:gridCol w:w="720"/>
        <w:gridCol w:w="720"/>
        <w:gridCol w:w="720"/>
        <w:gridCol w:w="720"/>
      </w:tblGrid>
      <w:tr w:rsidR="00943A1C" w:rsidRPr="00B4462E" w14:paraId="1A990FDA" w14:textId="77777777" w:rsidTr="007D5CFF">
        <w:trPr>
          <w:trHeight w:val="195"/>
        </w:trPr>
        <w:tc>
          <w:tcPr>
            <w:tcW w:w="1728" w:type="dxa"/>
            <w:vAlign w:val="center"/>
          </w:tcPr>
          <w:p w14:paraId="61931B4F" w14:textId="77777777" w:rsidR="00943A1C" w:rsidRPr="005726D4" w:rsidRDefault="00943A1C" w:rsidP="000865C1">
            <w:pPr>
              <w:widowControl w:val="0"/>
              <w:jc w:val="center"/>
            </w:pPr>
            <w:r w:rsidRPr="005726D4">
              <w:t>No. of ticks</w:t>
            </w:r>
          </w:p>
        </w:tc>
        <w:tc>
          <w:tcPr>
            <w:tcW w:w="726" w:type="dxa"/>
            <w:vAlign w:val="center"/>
          </w:tcPr>
          <w:p w14:paraId="638B9856" w14:textId="77777777" w:rsidR="00943A1C" w:rsidRPr="005726D4" w:rsidRDefault="00943A1C" w:rsidP="000865C1">
            <w:pPr>
              <w:widowControl w:val="0"/>
              <w:jc w:val="center"/>
            </w:pPr>
            <w:r w:rsidRPr="005726D4">
              <w:t>0</w:t>
            </w:r>
            <w:r w:rsidRPr="005726D4">
              <w:rPr>
                <w:b/>
              </w:rPr>
              <w:t>–</w:t>
            </w:r>
            <w:r w:rsidRPr="005726D4">
              <w:t>1</w:t>
            </w:r>
          </w:p>
        </w:tc>
        <w:tc>
          <w:tcPr>
            <w:tcW w:w="714" w:type="dxa"/>
            <w:vAlign w:val="center"/>
          </w:tcPr>
          <w:p w14:paraId="7D6017FF" w14:textId="77777777" w:rsidR="00943A1C" w:rsidRPr="005726D4" w:rsidRDefault="00943A1C" w:rsidP="000865C1">
            <w:pPr>
              <w:widowControl w:val="0"/>
              <w:jc w:val="center"/>
            </w:pPr>
            <w:r w:rsidRPr="005726D4">
              <w:t>2</w:t>
            </w:r>
          </w:p>
        </w:tc>
        <w:tc>
          <w:tcPr>
            <w:tcW w:w="720" w:type="dxa"/>
            <w:vAlign w:val="center"/>
          </w:tcPr>
          <w:p w14:paraId="6A857C08" w14:textId="77777777" w:rsidR="00943A1C" w:rsidRPr="005726D4" w:rsidRDefault="00943A1C" w:rsidP="000865C1">
            <w:pPr>
              <w:widowControl w:val="0"/>
              <w:jc w:val="center"/>
            </w:pPr>
            <w:r w:rsidRPr="005726D4">
              <w:t>3</w:t>
            </w:r>
            <w:r w:rsidRPr="005726D4">
              <w:rPr>
                <w:b/>
              </w:rPr>
              <w:t>–</w:t>
            </w:r>
            <w:r w:rsidRPr="005726D4">
              <w:t>5</w:t>
            </w:r>
          </w:p>
        </w:tc>
        <w:tc>
          <w:tcPr>
            <w:tcW w:w="720" w:type="dxa"/>
            <w:vAlign w:val="center"/>
          </w:tcPr>
          <w:p w14:paraId="1DF43C6A" w14:textId="77777777" w:rsidR="00943A1C" w:rsidRPr="005726D4" w:rsidRDefault="00943A1C" w:rsidP="000865C1">
            <w:pPr>
              <w:widowControl w:val="0"/>
              <w:jc w:val="center"/>
            </w:pPr>
            <w:r w:rsidRPr="005726D4">
              <w:t>6</w:t>
            </w:r>
            <w:r w:rsidRPr="005726D4">
              <w:rPr>
                <w:b/>
              </w:rPr>
              <w:t>–</w:t>
            </w:r>
            <w:r w:rsidRPr="005726D4">
              <w:t>10</w:t>
            </w:r>
          </w:p>
        </w:tc>
        <w:tc>
          <w:tcPr>
            <w:tcW w:w="720" w:type="dxa"/>
            <w:vAlign w:val="center"/>
          </w:tcPr>
          <w:p w14:paraId="3DBE6B80" w14:textId="77777777" w:rsidR="00943A1C" w:rsidRPr="005726D4" w:rsidRDefault="00943A1C" w:rsidP="000865C1">
            <w:pPr>
              <w:widowControl w:val="0"/>
              <w:jc w:val="center"/>
            </w:pPr>
            <w:r w:rsidRPr="005726D4">
              <w:t>11</w:t>
            </w:r>
            <w:r w:rsidRPr="005726D4">
              <w:rPr>
                <w:b/>
              </w:rPr>
              <w:t>–</w:t>
            </w:r>
            <w:r w:rsidRPr="005726D4">
              <w:t>15</w:t>
            </w:r>
          </w:p>
        </w:tc>
        <w:tc>
          <w:tcPr>
            <w:tcW w:w="720" w:type="dxa"/>
            <w:vAlign w:val="center"/>
          </w:tcPr>
          <w:p w14:paraId="4D2EE1CB" w14:textId="77777777" w:rsidR="00943A1C" w:rsidRPr="005726D4" w:rsidRDefault="00943A1C" w:rsidP="000865C1">
            <w:pPr>
              <w:widowControl w:val="0"/>
              <w:jc w:val="center"/>
            </w:pPr>
            <w:r w:rsidRPr="005726D4">
              <w:t>16</w:t>
            </w:r>
            <w:r w:rsidRPr="005726D4">
              <w:rPr>
                <w:b/>
              </w:rPr>
              <w:t>–</w:t>
            </w:r>
            <w:r w:rsidRPr="005726D4">
              <w:t>21</w:t>
            </w:r>
          </w:p>
        </w:tc>
      </w:tr>
      <w:tr w:rsidR="00943A1C" w:rsidRPr="00B4462E" w14:paraId="3BA15CCA" w14:textId="77777777" w:rsidTr="007D5CFF">
        <w:trPr>
          <w:trHeight w:val="176"/>
        </w:trPr>
        <w:tc>
          <w:tcPr>
            <w:tcW w:w="1728" w:type="dxa"/>
            <w:vAlign w:val="center"/>
          </w:tcPr>
          <w:p w14:paraId="7D01CF45" w14:textId="77777777" w:rsidR="00943A1C" w:rsidRPr="005726D4" w:rsidRDefault="00943A1C" w:rsidP="000865C1">
            <w:pPr>
              <w:pStyle w:val="Heading8"/>
              <w:widowControl w:val="0"/>
              <w:jc w:val="center"/>
            </w:pPr>
            <w:r w:rsidRPr="005726D4">
              <w:t>Scale</w:t>
            </w:r>
          </w:p>
        </w:tc>
        <w:tc>
          <w:tcPr>
            <w:tcW w:w="726" w:type="dxa"/>
            <w:vAlign w:val="center"/>
          </w:tcPr>
          <w:p w14:paraId="4979894B" w14:textId="77777777" w:rsidR="00943A1C" w:rsidRPr="005726D4" w:rsidRDefault="00943A1C" w:rsidP="000865C1">
            <w:pPr>
              <w:widowControl w:val="0"/>
              <w:jc w:val="center"/>
            </w:pPr>
            <w:r w:rsidRPr="005726D4">
              <w:t>A</w:t>
            </w:r>
          </w:p>
        </w:tc>
        <w:tc>
          <w:tcPr>
            <w:tcW w:w="714" w:type="dxa"/>
            <w:vAlign w:val="center"/>
          </w:tcPr>
          <w:p w14:paraId="5694EC91" w14:textId="77777777" w:rsidR="00943A1C" w:rsidRPr="005726D4" w:rsidRDefault="00943A1C" w:rsidP="000865C1">
            <w:pPr>
              <w:widowControl w:val="0"/>
              <w:jc w:val="center"/>
            </w:pPr>
            <w:r w:rsidRPr="005726D4">
              <w:t>B</w:t>
            </w:r>
          </w:p>
        </w:tc>
        <w:tc>
          <w:tcPr>
            <w:tcW w:w="720" w:type="dxa"/>
            <w:vAlign w:val="center"/>
          </w:tcPr>
          <w:p w14:paraId="2A446D37" w14:textId="77777777" w:rsidR="00943A1C" w:rsidRPr="005726D4" w:rsidRDefault="00943A1C" w:rsidP="000865C1">
            <w:pPr>
              <w:widowControl w:val="0"/>
              <w:jc w:val="center"/>
            </w:pPr>
            <w:r w:rsidRPr="005726D4">
              <w:t>C</w:t>
            </w:r>
          </w:p>
        </w:tc>
        <w:tc>
          <w:tcPr>
            <w:tcW w:w="720" w:type="dxa"/>
            <w:vAlign w:val="center"/>
          </w:tcPr>
          <w:p w14:paraId="1E1E9818" w14:textId="77777777" w:rsidR="00943A1C" w:rsidRPr="005726D4" w:rsidRDefault="00943A1C" w:rsidP="000865C1">
            <w:pPr>
              <w:widowControl w:val="0"/>
              <w:jc w:val="center"/>
            </w:pPr>
            <w:r w:rsidRPr="005726D4">
              <w:t>D</w:t>
            </w:r>
          </w:p>
        </w:tc>
        <w:tc>
          <w:tcPr>
            <w:tcW w:w="720" w:type="dxa"/>
            <w:vAlign w:val="center"/>
          </w:tcPr>
          <w:p w14:paraId="16BDA4A4" w14:textId="77777777" w:rsidR="00943A1C" w:rsidRPr="005726D4" w:rsidRDefault="00943A1C" w:rsidP="000865C1">
            <w:pPr>
              <w:widowControl w:val="0"/>
              <w:jc w:val="center"/>
            </w:pPr>
            <w:r w:rsidRPr="005726D4">
              <w:t>E</w:t>
            </w:r>
          </w:p>
        </w:tc>
        <w:tc>
          <w:tcPr>
            <w:tcW w:w="720" w:type="dxa"/>
            <w:vAlign w:val="center"/>
          </w:tcPr>
          <w:p w14:paraId="0461EBD7" w14:textId="77777777" w:rsidR="00943A1C" w:rsidRPr="005726D4" w:rsidRDefault="00943A1C" w:rsidP="000865C1">
            <w:pPr>
              <w:widowControl w:val="0"/>
              <w:jc w:val="center"/>
            </w:pPr>
            <w:r w:rsidRPr="005726D4">
              <w:t>F</w:t>
            </w:r>
          </w:p>
        </w:tc>
      </w:tr>
    </w:tbl>
    <w:p w14:paraId="38718860" w14:textId="77777777" w:rsidR="00943A1C" w:rsidRPr="00B4462E" w:rsidRDefault="00943A1C" w:rsidP="00943A1C">
      <w:pPr>
        <w:pStyle w:val="Document1"/>
        <w:keepNext w:val="0"/>
        <w:keepLines w:val="0"/>
        <w:tabs>
          <w:tab w:val="clear" w:pos="-720"/>
        </w:tabs>
        <w:suppressAutoHyphens w:val="0"/>
        <w:rPr>
          <w:rFonts w:ascii="Times New Roman" w:hAnsi="Times New Roman"/>
          <w:b/>
          <w:snapToGrid/>
          <w:sz w:val="18"/>
          <w:szCs w:val="18"/>
          <w:lang w:val="en-GB"/>
        </w:rPr>
      </w:pPr>
    </w:p>
    <w:p w14:paraId="7689A04A" w14:textId="77777777" w:rsidR="00943A1C" w:rsidRPr="00B4462E" w:rsidRDefault="00C112EE" w:rsidP="00943A1C">
      <w:pPr>
        <w:pStyle w:val="Document1"/>
        <w:keepNext w:val="0"/>
        <w:keepLines w:val="0"/>
        <w:tabs>
          <w:tab w:val="clear" w:pos="-720"/>
        </w:tabs>
        <w:suppressAutoHyphens w:val="0"/>
        <w:spacing w:before="60" w:after="60"/>
        <w:rPr>
          <w:b/>
          <w:lang w:val="en-GB"/>
        </w:rPr>
      </w:pPr>
      <w:r w:rsidRPr="00B4462E">
        <w:rPr>
          <w:rFonts w:ascii="Times New Roman" w:hAnsi="Times New Roman"/>
          <w:b/>
          <w:snapToGrid/>
          <w:szCs w:val="24"/>
          <w:lang w:val="en-GB"/>
        </w:rPr>
        <w:br w:type="page"/>
      </w:r>
      <w:r w:rsidR="00943A1C" w:rsidRPr="00B4462E">
        <w:rPr>
          <w:rFonts w:ascii="Times New Roman" w:hAnsi="Times New Roman"/>
          <w:snapToGrid/>
          <w:szCs w:val="24"/>
          <w:lang w:val="en-GB"/>
        </w:rPr>
        <w:t>Table (b</w:t>
      </w:r>
      <w:proofErr w:type="gramStart"/>
      <w:r w:rsidR="00943A1C" w:rsidRPr="00B4462E">
        <w:rPr>
          <w:rFonts w:ascii="Times New Roman" w:hAnsi="Times New Roman"/>
          <w:snapToGrid/>
          <w:szCs w:val="24"/>
          <w:lang w:val="en-GB"/>
        </w:rPr>
        <w:t>)</w:t>
      </w:r>
      <w:proofErr w:type="gramEnd"/>
      <w:r w:rsidRPr="00B4462E">
        <w:rPr>
          <w:rFonts w:ascii="Times New Roman" w:hAnsi="Times New Roman"/>
          <w:b/>
          <w:snapToGrid/>
          <w:szCs w:val="24"/>
          <w:lang w:val="en-GB"/>
        </w:rPr>
        <w:br/>
      </w:r>
      <w:r w:rsidR="00943A1C" w:rsidRPr="00B4462E">
        <w:rPr>
          <w:rFonts w:ascii="Times New Roman" w:hAnsi="Times New Roman"/>
          <w:b/>
          <w:snapToGrid/>
          <w:szCs w:val="24"/>
          <w:lang w:val="en-GB"/>
        </w:rPr>
        <w:t>According to United Nations Decade of ESD</w:t>
      </w:r>
    </w:p>
    <w:tbl>
      <w:tblPr>
        <w:tblW w:w="11448" w:type="dxa"/>
        <w:tblInd w:w="113" w:type="dxa"/>
        <w:tblBorders>
          <w:top w:val="single" w:sz="4" w:space="0" w:color="auto"/>
          <w:left w:val="dashSmallGap" w:sz="4" w:space="0" w:color="003366"/>
          <w:bottom w:val="single" w:sz="12" w:space="0" w:color="auto"/>
          <w:right w:val="dashSmallGap" w:sz="4" w:space="0" w:color="003366"/>
          <w:insideH w:val="dashSmallGap" w:sz="4" w:space="0" w:color="003366"/>
          <w:insideV w:val="dashSmallGap" w:sz="4" w:space="0" w:color="003366"/>
        </w:tblBorders>
        <w:tblLayout w:type="fixed"/>
        <w:tblLook w:val="0000" w:firstRow="0" w:lastRow="0" w:firstColumn="0" w:lastColumn="0" w:noHBand="0" w:noVBand="0"/>
      </w:tblPr>
      <w:tblGrid>
        <w:gridCol w:w="4248"/>
        <w:gridCol w:w="1440"/>
        <w:gridCol w:w="1440"/>
        <w:gridCol w:w="1440"/>
        <w:gridCol w:w="1440"/>
        <w:gridCol w:w="1440"/>
      </w:tblGrid>
      <w:tr w:rsidR="00943A1C" w:rsidRPr="00B4462E" w14:paraId="43CDCF15" w14:textId="77777777" w:rsidTr="00D75657">
        <w:trPr>
          <w:cantSplit/>
          <w:trHeight w:val="230"/>
        </w:trPr>
        <w:tc>
          <w:tcPr>
            <w:tcW w:w="4248" w:type="dxa"/>
            <w:vMerge w:val="restart"/>
            <w:tcBorders>
              <w:top w:val="single" w:sz="4" w:space="0" w:color="auto"/>
              <w:bottom w:val="single" w:sz="12" w:space="0" w:color="auto"/>
            </w:tcBorders>
            <w:shd w:val="clear" w:color="auto" w:fill="D9D9D9"/>
            <w:vAlign w:val="bottom"/>
          </w:tcPr>
          <w:p w14:paraId="18D739C9" w14:textId="77777777" w:rsidR="00943A1C" w:rsidRPr="00B4462E" w:rsidRDefault="00943A1C" w:rsidP="00AD5510">
            <w:pPr>
              <w:pStyle w:val="Document1"/>
              <w:keepNext w:val="0"/>
              <w:keepLines w:val="0"/>
              <w:suppressAutoHyphens w:val="0"/>
              <w:spacing w:before="80" w:after="80" w:line="200" w:lineRule="exact"/>
              <w:rPr>
                <w:rFonts w:ascii="Times New Roman" w:hAnsi="Times New Roman"/>
                <w:b/>
                <w:bCs/>
                <w:snapToGrid/>
                <w:lang w:val="en-GB"/>
              </w:rPr>
            </w:pPr>
            <w:r w:rsidRPr="00B4462E">
              <w:rPr>
                <w:rFonts w:ascii="Times New Roman" w:hAnsi="Times New Roman"/>
                <w:b/>
                <w:bCs/>
                <w:snapToGrid/>
                <w:lang w:val="en-GB"/>
              </w:rPr>
              <w:t>Stakeholders</w:t>
            </w:r>
          </w:p>
        </w:tc>
        <w:tc>
          <w:tcPr>
            <w:tcW w:w="7200" w:type="dxa"/>
            <w:gridSpan w:val="5"/>
            <w:tcBorders>
              <w:top w:val="single" w:sz="4" w:space="0" w:color="auto"/>
              <w:bottom w:val="single" w:sz="4" w:space="0" w:color="auto"/>
            </w:tcBorders>
            <w:shd w:val="clear" w:color="auto" w:fill="D9D9D9"/>
            <w:vAlign w:val="center"/>
          </w:tcPr>
          <w:p w14:paraId="13D09416" w14:textId="77777777" w:rsidR="00943A1C" w:rsidRPr="00B4462E" w:rsidRDefault="00943A1C" w:rsidP="00AD5510">
            <w:pPr>
              <w:pStyle w:val="Document1"/>
              <w:keepNext w:val="0"/>
              <w:keepLines w:val="0"/>
              <w:suppressAutoHyphens w:val="0"/>
              <w:spacing w:before="80" w:after="80" w:line="200" w:lineRule="exact"/>
              <w:jc w:val="center"/>
              <w:rPr>
                <w:rFonts w:ascii="Times New Roman" w:hAnsi="Times New Roman"/>
                <w:b/>
                <w:bCs/>
                <w:snapToGrid/>
                <w:lang w:val="en-GB"/>
              </w:rPr>
            </w:pPr>
            <w:r w:rsidRPr="00B4462E">
              <w:rPr>
                <w:rFonts w:ascii="Times New Roman" w:hAnsi="Times New Roman"/>
                <w:b/>
                <w:bCs/>
                <w:snapToGrid/>
                <w:lang w:val="en-GB"/>
              </w:rPr>
              <w:t xml:space="preserve">Classification by </w:t>
            </w:r>
            <w:r w:rsidRPr="00B4462E">
              <w:rPr>
                <w:rFonts w:ascii="Times New Roman" w:hAnsi="Times New Roman"/>
                <w:b/>
                <w:snapToGrid/>
                <w:lang w:val="en-GB"/>
              </w:rPr>
              <w:t>United Nations Decade of ESD</w:t>
            </w:r>
          </w:p>
        </w:tc>
      </w:tr>
      <w:tr w:rsidR="00943A1C" w:rsidRPr="00B4462E" w14:paraId="52ED4188" w14:textId="77777777" w:rsidTr="00D75657">
        <w:trPr>
          <w:cantSplit/>
          <w:trHeight w:val="286"/>
        </w:trPr>
        <w:tc>
          <w:tcPr>
            <w:tcW w:w="4248" w:type="dxa"/>
            <w:vMerge/>
            <w:tcBorders>
              <w:top w:val="dashSmallGap" w:sz="4" w:space="0" w:color="003366"/>
              <w:bottom w:val="single" w:sz="12" w:space="0" w:color="auto"/>
            </w:tcBorders>
            <w:shd w:val="clear" w:color="auto" w:fill="D9D9D9"/>
            <w:vAlign w:val="center"/>
          </w:tcPr>
          <w:p w14:paraId="498E3038" w14:textId="77777777" w:rsidR="00943A1C" w:rsidRPr="00B4462E" w:rsidRDefault="00943A1C" w:rsidP="00AD5510">
            <w:pPr>
              <w:pStyle w:val="Document1"/>
              <w:keepNext w:val="0"/>
              <w:keepLines w:val="0"/>
              <w:tabs>
                <w:tab w:val="clear" w:pos="-720"/>
              </w:tabs>
              <w:suppressAutoHyphens w:val="0"/>
              <w:spacing w:before="80" w:after="80" w:line="200" w:lineRule="exact"/>
              <w:rPr>
                <w:rFonts w:ascii="Times New Roman" w:hAnsi="Times New Roman"/>
                <w:b/>
                <w:bCs/>
                <w:snapToGrid/>
                <w:lang w:val="en-GB"/>
              </w:rPr>
            </w:pPr>
          </w:p>
        </w:tc>
        <w:tc>
          <w:tcPr>
            <w:tcW w:w="1440" w:type="dxa"/>
            <w:tcBorders>
              <w:top w:val="single" w:sz="4" w:space="0" w:color="auto"/>
              <w:bottom w:val="single" w:sz="12" w:space="0" w:color="auto"/>
            </w:tcBorders>
            <w:shd w:val="clear" w:color="auto" w:fill="D9D9D9"/>
            <w:vAlign w:val="center"/>
          </w:tcPr>
          <w:p w14:paraId="6EDCBB25" w14:textId="77777777" w:rsidR="00943A1C" w:rsidRPr="00B4462E" w:rsidRDefault="00943A1C" w:rsidP="00AD5510">
            <w:pPr>
              <w:pStyle w:val="Document1"/>
              <w:keepNext w:val="0"/>
              <w:keepLines w:val="0"/>
              <w:tabs>
                <w:tab w:val="clear" w:pos="-720"/>
              </w:tabs>
              <w:suppressAutoHyphens w:val="0"/>
              <w:spacing w:before="80" w:after="80" w:line="200" w:lineRule="exact"/>
              <w:jc w:val="center"/>
              <w:rPr>
                <w:rFonts w:ascii="Times New Roman" w:hAnsi="Times New Roman"/>
                <w:i/>
                <w:snapToGrid/>
                <w:lang w:val="en-GB"/>
              </w:rPr>
            </w:pPr>
            <w:r w:rsidRPr="00B4462E">
              <w:rPr>
                <w:rFonts w:ascii="Times New Roman" w:hAnsi="Times New Roman"/>
                <w:i/>
                <w:snapToGrid/>
                <w:lang w:val="en-GB"/>
              </w:rPr>
              <w:t>Public awareness</w:t>
            </w:r>
          </w:p>
        </w:tc>
        <w:tc>
          <w:tcPr>
            <w:tcW w:w="1440" w:type="dxa"/>
            <w:tcBorders>
              <w:top w:val="single" w:sz="4" w:space="0" w:color="auto"/>
              <w:bottom w:val="single" w:sz="12" w:space="0" w:color="auto"/>
            </w:tcBorders>
            <w:shd w:val="clear" w:color="auto" w:fill="D9D9D9"/>
            <w:vAlign w:val="center"/>
          </w:tcPr>
          <w:p w14:paraId="25045C60" w14:textId="77777777" w:rsidR="00943A1C" w:rsidRPr="00B4462E" w:rsidRDefault="00943A1C" w:rsidP="00AD5510">
            <w:pPr>
              <w:pStyle w:val="Document1"/>
              <w:keepNext w:val="0"/>
              <w:keepLines w:val="0"/>
              <w:tabs>
                <w:tab w:val="clear" w:pos="-720"/>
              </w:tabs>
              <w:suppressAutoHyphens w:val="0"/>
              <w:spacing w:before="80" w:after="80" w:line="200" w:lineRule="exact"/>
              <w:jc w:val="center"/>
              <w:rPr>
                <w:rFonts w:ascii="Times New Roman" w:hAnsi="Times New Roman"/>
                <w:i/>
                <w:snapToGrid/>
                <w:lang w:val="en-GB"/>
              </w:rPr>
            </w:pPr>
            <w:r w:rsidRPr="00B4462E">
              <w:rPr>
                <w:rFonts w:ascii="Times New Roman" w:hAnsi="Times New Roman"/>
                <w:i/>
                <w:snapToGrid/>
                <w:lang w:val="en-GB"/>
              </w:rPr>
              <w:t>Quality education</w:t>
            </w:r>
          </w:p>
        </w:tc>
        <w:tc>
          <w:tcPr>
            <w:tcW w:w="1440" w:type="dxa"/>
            <w:tcBorders>
              <w:top w:val="single" w:sz="4" w:space="0" w:color="auto"/>
              <w:bottom w:val="single" w:sz="12" w:space="0" w:color="auto"/>
            </w:tcBorders>
            <w:shd w:val="clear" w:color="auto" w:fill="D9D9D9"/>
            <w:vAlign w:val="center"/>
          </w:tcPr>
          <w:p w14:paraId="335891F0" w14:textId="77777777" w:rsidR="00943A1C" w:rsidRPr="00B4462E" w:rsidRDefault="00943A1C" w:rsidP="00AD5510">
            <w:pPr>
              <w:pStyle w:val="Document1"/>
              <w:keepNext w:val="0"/>
              <w:keepLines w:val="0"/>
              <w:tabs>
                <w:tab w:val="clear" w:pos="-720"/>
              </w:tabs>
              <w:suppressAutoHyphens w:val="0"/>
              <w:spacing w:before="80" w:after="80" w:line="200" w:lineRule="exact"/>
              <w:jc w:val="center"/>
              <w:rPr>
                <w:rFonts w:ascii="Times New Roman" w:hAnsi="Times New Roman"/>
                <w:i/>
                <w:snapToGrid/>
                <w:lang w:val="en-GB"/>
              </w:rPr>
            </w:pPr>
            <w:r w:rsidRPr="00B4462E">
              <w:rPr>
                <w:rFonts w:ascii="Times New Roman" w:hAnsi="Times New Roman"/>
                <w:i/>
                <w:snapToGrid/>
                <w:lang w:val="en-GB"/>
              </w:rPr>
              <w:t>Reorienting education</w:t>
            </w:r>
          </w:p>
        </w:tc>
        <w:tc>
          <w:tcPr>
            <w:tcW w:w="1440" w:type="dxa"/>
            <w:tcBorders>
              <w:top w:val="single" w:sz="4" w:space="0" w:color="auto"/>
              <w:bottom w:val="single" w:sz="12" w:space="0" w:color="auto"/>
            </w:tcBorders>
            <w:shd w:val="clear" w:color="auto" w:fill="D9D9D9"/>
            <w:vAlign w:val="center"/>
          </w:tcPr>
          <w:p w14:paraId="67E36D77" w14:textId="77777777" w:rsidR="00943A1C" w:rsidRPr="00B4462E" w:rsidRDefault="00943A1C" w:rsidP="00AD5510">
            <w:pPr>
              <w:pStyle w:val="Document1"/>
              <w:keepNext w:val="0"/>
              <w:keepLines w:val="0"/>
              <w:tabs>
                <w:tab w:val="clear" w:pos="-720"/>
              </w:tabs>
              <w:suppressAutoHyphens w:val="0"/>
              <w:spacing w:before="80" w:after="80" w:line="200" w:lineRule="exact"/>
              <w:jc w:val="center"/>
              <w:rPr>
                <w:rFonts w:ascii="Times New Roman" w:hAnsi="Times New Roman"/>
                <w:i/>
                <w:snapToGrid/>
                <w:lang w:val="en-GB"/>
              </w:rPr>
            </w:pPr>
            <w:r w:rsidRPr="00B4462E">
              <w:rPr>
                <w:rFonts w:ascii="Times New Roman" w:hAnsi="Times New Roman"/>
                <w:i/>
                <w:snapToGrid/>
                <w:lang w:val="en-GB"/>
              </w:rPr>
              <w:t>Training</w:t>
            </w:r>
          </w:p>
        </w:tc>
        <w:tc>
          <w:tcPr>
            <w:tcW w:w="1440" w:type="dxa"/>
            <w:tcBorders>
              <w:top w:val="single" w:sz="4" w:space="0" w:color="auto"/>
              <w:bottom w:val="single" w:sz="12" w:space="0" w:color="auto"/>
            </w:tcBorders>
            <w:shd w:val="clear" w:color="auto" w:fill="D9D9D9"/>
            <w:vAlign w:val="center"/>
          </w:tcPr>
          <w:p w14:paraId="1AEB60CC" w14:textId="77777777" w:rsidR="00943A1C" w:rsidRPr="00B4462E" w:rsidRDefault="00943A1C" w:rsidP="00AD5510">
            <w:pPr>
              <w:pStyle w:val="Document1"/>
              <w:keepNext w:val="0"/>
              <w:keepLines w:val="0"/>
              <w:tabs>
                <w:tab w:val="clear" w:pos="-720"/>
              </w:tabs>
              <w:suppressAutoHyphens w:val="0"/>
              <w:spacing w:before="80" w:after="80" w:line="200" w:lineRule="exact"/>
              <w:jc w:val="center"/>
              <w:rPr>
                <w:rFonts w:ascii="Times New Roman" w:hAnsi="Times New Roman"/>
                <w:i/>
                <w:snapToGrid/>
                <w:lang w:val="en-GB"/>
              </w:rPr>
            </w:pPr>
            <w:r w:rsidRPr="00B4462E">
              <w:rPr>
                <w:rFonts w:ascii="Times New Roman" w:hAnsi="Times New Roman"/>
                <w:i/>
                <w:snapToGrid/>
                <w:lang w:val="en-GB"/>
              </w:rPr>
              <w:t>Social learning</w:t>
            </w:r>
          </w:p>
        </w:tc>
      </w:tr>
      <w:tr w:rsidR="00943A1C" w:rsidRPr="00B4462E" w14:paraId="12190FA4" w14:textId="77777777" w:rsidTr="00D75657">
        <w:trPr>
          <w:cantSplit/>
        </w:trPr>
        <w:tc>
          <w:tcPr>
            <w:tcW w:w="4248" w:type="dxa"/>
            <w:tcBorders>
              <w:top w:val="single" w:sz="12" w:space="0" w:color="auto"/>
            </w:tcBorders>
            <w:shd w:val="clear" w:color="auto" w:fill="D9D9D9"/>
            <w:vAlign w:val="center"/>
          </w:tcPr>
          <w:p w14:paraId="72F7ECEC"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NGOs</w:t>
            </w:r>
          </w:p>
        </w:tc>
        <w:tc>
          <w:tcPr>
            <w:tcW w:w="1440" w:type="dxa"/>
            <w:tcBorders>
              <w:top w:val="single" w:sz="12" w:space="0" w:color="auto"/>
            </w:tcBorders>
            <w:vAlign w:val="center"/>
          </w:tcPr>
          <w:p w14:paraId="2C4916DE"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top w:val="single" w:sz="12" w:space="0" w:color="auto"/>
            </w:tcBorders>
            <w:vAlign w:val="center"/>
          </w:tcPr>
          <w:p w14:paraId="0AFF0351"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top w:val="single" w:sz="12" w:space="0" w:color="auto"/>
            </w:tcBorders>
            <w:vAlign w:val="center"/>
          </w:tcPr>
          <w:p w14:paraId="742EE488"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top w:val="single" w:sz="12" w:space="0" w:color="auto"/>
            </w:tcBorders>
            <w:vAlign w:val="center"/>
          </w:tcPr>
          <w:p w14:paraId="460238C1"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top w:val="single" w:sz="12" w:space="0" w:color="auto"/>
            </w:tcBorders>
            <w:vAlign w:val="center"/>
          </w:tcPr>
          <w:p w14:paraId="5E482DFC"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662A737B" w14:textId="77777777" w:rsidTr="00D75657">
        <w:trPr>
          <w:cantSplit/>
        </w:trPr>
        <w:tc>
          <w:tcPr>
            <w:tcW w:w="4248" w:type="dxa"/>
            <w:shd w:val="clear" w:color="auto" w:fill="D9D9D9"/>
            <w:vAlign w:val="center"/>
          </w:tcPr>
          <w:p w14:paraId="6679BA0D"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Local government</w:t>
            </w:r>
          </w:p>
        </w:tc>
        <w:tc>
          <w:tcPr>
            <w:tcW w:w="1440" w:type="dxa"/>
            <w:vAlign w:val="center"/>
          </w:tcPr>
          <w:p w14:paraId="66E37CC1"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4035F7DE"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7172CDDF"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5C50D620"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24337C0B"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45FA7828" w14:textId="77777777" w:rsidTr="00D75657">
        <w:trPr>
          <w:cantSplit/>
        </w:trPr>
        <w:tc>
          <w:tcPr>
            <w:tcW w:w="4248" w:type="dxa"/>
            <w:shd w:val="clear" w:color="auto" w:fill="D9D9D9"/>
            <w:vAlign w:val="center"/>
          </w:tcPr>
          <w:p w14:paraId="059D2C73"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Organized labour</w:t>
            </w:r>
          </w:p>
        </w:tc>
        <w:tc>
          <w:tcPr>
            <w:tcW w:w="1440" w:type="dxa"/>
            <w:vAlign w:val="center"/>
          </w:tcPr>
          <w:p w14:paraId="79BEE76E"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2BC154E2"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32E22790"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29148167"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12B507D7"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31DD122A" w14:textId="77777777" w:rsidTr="00D75657">
        <w:trPr>
          <w:cantSplit/>
        </w:trPr>
        <w:tc>
          <w:tcPr>
            <w:tcW w:w="4248" w:type="dxa"/>
            <w:shd w:val="clear" w:color="auto" w:fill="D9D9D9"/>
            <w:vAlign w:val="center"/>
          </w:tcPr>
          <w:p w14:paraId="34E06116"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Private sector</w:t>
            </w:r>
          </w:p>
        </w:tc>
        <w:tc>
          <w:tcPr>
            <w:tcW w:w="1440" w:type="dxa"/>
            <w:vAlign w:val="center"/>
          </w:tcPr>
          <w:p w14:paraId="1EF95892"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5EC788C4"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27D6BC18"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73FAA5FA"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71BE700A"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42AD6691" w14:textId="77777777" w:rsidTr="00D75657">
        <w:trPr>
          <w:cantSplit/>
        </w:trPr>
        <w:tc>
          <w:tcPr>
            <w:tcW w:w="4248" w:type="dxa"/>
            <w:shd w:val="clear" w:color="auto" w:fill="D9D9D9"/>
            <w:vAlign w:val="center"/>
          </w:tcPr>
          <w:p w14:paraId="090EA9B5"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Community-based</w:t>
            </w:r>
          </w:p>
        </w:tc>
        <w:tc>
          <w:tcPr>
            <w:tcW w:w="1440" w:type="dxa"/>
            <w:vAlign w:val="center"/>
          </w:tcPr>
          <w:p w14:paraId="12912D12"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667AB45F"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0C66A07E"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5827BE8A"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07C599E4"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2556DFE1" w14:textId="77777777" w:rsidTr="00D75657">
        <w:trPr>
          <w:cantSplit/>
        </w:trPr>
        <w:tc>
          <w:tcPr>
            <w:tcW w:w="4248" w:type="dxa"/>
            <w:shd w:val="clear" w:color="auto" w:fill="D9D9D9"/>
            <w:vAlign w:val="center"/>
          </w:tcPr>
          <w:p w14:paraId="11449EFF"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Faith-based</w:t>
            </w:r>
          </w:p>
        </w:tc>
        <w:tc>
          <w:tcPr>
            <w:tcW w:w="1440" w:type="dxa"/>
            <w:vAlign w:val="center"/>
          </w:tcPr>
          <w:p w14:paraId="109459B5"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264229A8"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5344CEA6"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11B88E20"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vAlign w:val="center"/>
          </w:tcPr>
          <w:p w14:paraId="7031109A"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23249E38" w14:textId="77777777" w:rsidTr="00586703">
        <w:trPr>
          <w:cantSplit/>
        </w:trPr>
        <w:tc>
          <w:tcPr>
            <w:tcW w:w="4248" w:type="dxa"/>
            <w:tcBorders>
              <w:bottom w:val="single" w:sz="2" w:space="0" w:color="auto"/>
            </w:tcBorders>
            <w:shd w:val="clear" w:color="auto" w:fill="D9D9D9"/>
            <w:vAlign w:val="center"/>
          </w:tcPr>
          <w:p w14:paraId="10D77F00"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Media</w:t>
            </w:r>
          </w:p>
        </w:tc>
        <w:tc>
          <w:tcPr>
            <w:tcW w:w="1440" w:type="dxa"/>
            <w:tcBorders>
              <w:bottom w:val="single" w:sz="2" w:space="0" w:color="auto"/>
            </w:tcBorders>
            <w:vAlign w:val="center"/>
          </w:tcPr>
          <w:p w14:paraId="362FE8AF"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bottom w:val="single" w:sz="2" w:space="0" w:color="auto"/>
            </w:tcBorders>
            <w:vAlign w:val="center"/>
          </w:tcPr>
          <w:p w14:paraId="66FE5890"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bottom w:val="single" w:sz="2" w:space="0" w:color="auto"/>
            </w:tcBorders>
            <w:vAlign w:val="center"/>
          </w:tcPr>
          <w:p w14:paraId="46988818"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bottom w:val="single" w:sz="2" w:space="0" w:color="auto"/>
            </w:tcBorders>
            <w:vAlign w:val="center"/>
          </w:tcPr>
          <w:p w14:paraId="64A9DD41"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bottom w:val="single" w:sz="2" w:space="0" w:color="auto"/>
            </w:tcBorders>
            <w:vAlign w:val="center"/>
          </w:tcPr>
          <w:p w14:paraId="6399ECF7"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r w:rsidR="00943A1C" w:rsidRPr="00B4462E" w14:paraId="6020B59D" w14:textId="77777777" w:rsidTr="00586703">
        <w:trPr>
          <w:cantSplit/>
        </w:trPr>
        <w:tc>
          <w:tcPr>
            <w:tcW w:w="4248" w:type="dxa"/>
            <w:tcBorders>
              <w:top w:val="single" w:sz="2" w:space="0" w:color="auto"/>
              <w:bottom w:val="single" w:sz="2" w:space="0" w:color="auto"/>
            </w:tcBorders>
            <w:shd w:val="clear" w:color="auto" w:fill="D9D9D9"/>
            <w:vAlign w:val="center"/>
          </w:tcPr>
          <w:p w14:paraId="4ED67FB1" w14:textId="77777777" w:rsidR="00943A1C" w:rsidRPr="00B4462E" w:rsidRDefault="00005A5C" w:rsidP="005726D4">
            <w:pPr>
              <w:pStyle w:val="Document1"/>
              <w:keepNext w:val="0"/>
              <w:keepLines w:val="0"/>
              <w:tabs>
                <w:tab w:val="clear" w:pos="-720"/>
              </w:tabs>
              <w:suppressAutoHyphens w:val="0"/>
              <w:spacing w:before="40" w:after="80"/>
              <w:rPr>
                <w:rFonts w:ascii="Times New Roman" w:hAnsi="Times New Roman"/>
                <w:b/>
                <w:bCs/>
                <w:snapToGrid/>
                <w:lang w:val="en-GB"/>
              </w:rPr>
            </w:pPr>
            <w:r w:rsidRPr="00B4462E">
              <w:rPr>
                <w:rFonts w:ascii="Times New Roman" w:hAnsi="Times New Roman"/>
                <w:b/>
                <w:bCs/>
                <w:snapToGrid/>
                <w:lang w:val="en-GB"/>
              </w:rPr>
              <w:tab/>
            </w:r>
            <w:r w:rsidR="00943A1C" w:rsidRPr="00B4462E">
              <w:rPr>
                <w:rFonts w:ascii="Times New Roman" w:hAnsi="Times New Roman"/>
                <w:b/>
                <w:bCs/>
                <w:snapToGrid/>
                <w:lang w:val="en-GB"/>
              </w:rPr>
              <w:t>Total</w:t>
            </w:r>
          </w:p>
        </w:tc>
        <w:tc>
          <w:tcPr>
            <w:tcW w:w="1440" w:type="dxa"/>
            <w:tcBorders>
              <w:top w:val="single" w:sz="2" w:space="0" w:color="auto"/>
              <w:bottom w:val="single" w:sz="2" w:space="0" w:color="auto"/>
            </w:tcBorders>
            <w:vAlign w:val="center"/>
          </w:tcPr>
          <w:p w14:paraId="15ED8FBB"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b/>
                <w:bCs/>
                <w:snapToGrid/>
                <w:lang w:val="en-GB"/>
              </w:rPr>
            </w:pPr>
          </w:p>
        </w:tc>
        <w:tc>
          <w:tcPr>
            <w:tcW w:w="1440" w:type="dxa"/>
            <w:tcBorders>
              <w:top w:val="single" w:sz="2" w:space="0" w:color="auto"/>
              <w:bottom w:val="single" w:sz="2" w:space="0" w:color="auto"/>
            </w:tcBorders>
            <w:vAlign w:val="center"/>
          </w:tcPr>
          <w:p w14:paraId="55AFB806"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b/>
                <w:bCs/>
                <w:snapToGrid/>
                <w:lang w:val="en-GB"/>
              </w:rPr>
            </w:pPr>
          </w:p>
        </w:tc>
        <w:tc>
          <w:tcPr>
            <w:tcW w:w="1440" w:type="dxa"/>
            <w:tcBorders>
              <w:top w:val="single" w:sz="2" w:space="0" w:color="auto"/>
              <w:bottom w:val="single" w:sz="2" w:space="0" w:color="auto"/>
            </w:tcBorders>
            <w:vAlign w:val="center"/>
          </w:tcPr>
          <w:p w14:paraId="513395C5"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b/>
                <w:bCs/>
                <w:snapToGrid/>
                <w:lang w:val="en-GB"/>
              </w:rPr>
            </w:pPr>
          </w:p>
        </w:tc>
        <w:tc>
          <w:tcPr>
            <w:tcW w:w="1440" w:type="dxa"/>
            <w:tcBorders>
              <w:top w:val="single" w:sz="2" w:space="0" w:color="auto"/>
              <w:bottom w:val="single" w:sz="2" w:space="0" w:color="auto"/>
            </w:tcBorders>
            <w:vAlign w:val="center"/>
          </w:tcPr>
          <w:p w14:paraId="43058D5E"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b/>
                <w:bCs/>
                <w:snapToGrid/>
                <w:lang w:val="en-GB"/>
              </w:rPr>
            </w:pPr>
          </w:p>
        </w:tc>
        <w:tc>
          <w:tcPr>
            <w:tcW w:w="1440" w:type="dxa"/>
            <w:tcBorders>
              <w:top w:val="single" w:sz="2" w:space="0" w:color="auto"/>
              <w:bottom w:val="single" w:sz="2" w:space="0" w:color="auto"/>
            </w:tcBorders>
            <w:vAlign w:val="center"/>
          </w:tcPr>
          <w:p w14:paraId="470D3114"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b/>
                <w:bCs/>
                <w:snapToGrid/>
                <w:lang w:val="en-GB"/>
              </w:rPr>
            </w:pPr>
          </w:p>
        </w:tc>
      </w:tr>
      <w:tr w:rsidR="00943A1C" w:rsidRPr="00B4462E" w14:paraId="620FD592" w14:textId="77777777" w:rsidTr="00586703">
        <w:trPr>
          <w:cantSplit/>
        </w:trPr>
        <w:tc>
          <w:tcPr>
            <w:tcW w:w="4248" w:type="dxa"/>
            <w:tcBorders>
              <w:top w:val="single" w:sz="2" w:space="0" w:color="auto"/>
            </w:tcBorders>
            <w:shd w:val="clear" w:color="auto" w:fill="D9D9D9"/>
            <w:vAlign w:val="center"/>
          </w:tcPr>
          <w:p w14:paraId="61E430B5"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r w:rsidRPr="00B4462E">
              <w:rPr>
                <w:rFonts w:ascii="Times New Roman" w:hAnsi="Times New Roman"/>
                <w:snapToGrid/>
                <w:lang w:val="en-GB"/>
              </w:rPr>
              <w:t>Other (</w:t>
            </w:r>
            <w:r w:rsidRPr="00B4462E">
              <w:rPr>
                <w:rFonts w:ascii="Times New Roman" w:hAnsi="Times New Roman"/>
                <w:i/>
                <w:lang w:val="en-GB"/>
              </w:rPr>
              <w:t>countries to add as many as needed</w:t>
            </w:r>
            <w:r w:rsidRPr="00B4462E">
              <w:rPr>
                <w:rFonts w:ascii="Times New Roman" w:hAnsi="Times New Roman"/>
                <w:snapToGrid/>
                <w:lang w:val="en-GB"/>
              </w:rPr>
              <w:t>)</w:t>
            </w:r>
          </w:p>
        </w:tc>
        <w:tc>
          <w:tcPr>
            <w:tcW w:w="1440" w:type="dxa"/>
            <w:tcBorders>
              <w:top w:val="single" w:sz="2" w:space="0" w:color="auto"/>
            </w:tcBorders>
            <w:vAlign w:val="center"/>
          </w:tcPr>
          <w:p w14:paraId="0A2D8672"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top w:val="single" w:sz="2" w:space="0" w:color="auto"/>
            </w:tcBorders>
            <w:vAlign w:val="center"/>
          </w:tcPr>
          <w:p w14:paraId="0F8B6C1A"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top w:val="single" w:sz="2" w:space="0" w:color="auto"/>
            </w:tcBorders>
            <w:vAlign w:val="center"/>
          </w:tcPr>
          <w:p w14:paraId="72BEED1F"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top w:val="single" w:sz="2" w:space="0" w:color="auto"/>
            </w:tcBorders>
            <w:vAlign w:val="center"/>
          </w:tcPr>
          <w:p w14:paraId="219BA9A3"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c>
          <w:tcPr>
            <w:tcW w:w="1440" w:type="dxa"/>
            <w:tcBorders>
              <w:top w:val="single" w:sz="2" w:space="0" w:color="auto"/>
            </w:tcBorders>
            <w:vAlign w:val="center"/>
          </w:tcPr>
          <w:p w14:paraId="6BC790ED" w14:textId="77777777" w:rsidR="00943A1C" w:rsidRPr="00B4462E" w:rsidRDefault="00943A1C" w:rsidP="005726D4">
            <w:pPr>
              <w:pStyle w:val="Document1"/>
              <w:keepNext w:val="0"/>
              <w:keepLines w:val="0"/>
              <w:tabs>
                <w:tab w:val="clear" w:pos="-720"/>
              </w:tabs>
              <w:suppressAutoHyphens w:val="0"/>
              <w:spacing w:before="40" w:after="80"/>
              <w:rPr>
                <w:rFonts w:ascii="Times New Roman" w:hAnsi="Times New Roman"/>
                <w:snapToGrid/>
                <w:lang w:val="en-GB"/>
              </w:rPr>
            </w:pPr>
          </w:p>
        </w:tc>
      </w:tr>
    </w:tbl>
    <w:p w14:paraId="14813D73" w14:textId="2A868289" w:rsidR="006A2423" w:rsidRPr="00B4462E" w:rsidRDefault="006A2423" w:rsidP="00CC586A">
      <w:pPr>
        <w:pStyle w:val="Document1"/>
        <w:keepNext w:val="0"/>
        <w:keepLines w:val="0"/>
        <w:tabs>
          <w:tab w:val="clear" w:pos="-720"/>
        </w:tabs>
        <w:suppressAutoHyphens w:val="0"/>
        <w:spacing w:before="120" w:after="120"/>
        <w:rPr>
          <w:rFonts w:ascii="Times New Roman" w:hAnsi="Times New Roman"/>
          <w:b/>
          <w:bCs/>
          <w:snapToGrid/>
          <w:szCs w:val="24"/>
          <w:lang w:val="en-GB"/>
        </w:rPr>
      </w:pPr>
      <w:r w:rsidRPr="00B4462E">
        <w:rPr>
          <w:rFonts w:ascii="Times New Roman" w:hAnsi="Times New Roman"/>
          <w:lang w:val="en-GB"/>
        </w:rPr>
        <w:t xml:space="preserve">The scoring key for this table (maximum 35 ticks; </w:t>
      </w:r>
      <w:r w:rsidR="00DC443E">
        <w:rPr>
          <w:rFonts w:ascii="Times New Roman" w:hAnsi="Times New Roman"/>
          <w:lang w:val="en-GB"/>
        </w:rPr>
        <w:t>“</w:t>
      </w:r>
      <w:r w:rsidRPr="00B4462E">
        <w:rPr>
          <w:rFonts w:ascii="Times New Roman" w:hAnsi="Times New Roman"/>
          <w:lang w:val="en-GB"/>
        </w:rPr>
        <w:t>other</w:t>
      </w:r>
      <w:r w:rsidR="00DC443E">
        <w:rPr>
          <w:rFonts w:ascii="Times New Roman" w:hAnsi="Times New Roman"/>
          <w:lang w:val="en-GB"/>
        </w:rPr>
        <w:t>”</w:t>
      </w:r>
      <w:r w:rsidRPr="00B4462E">
        <w:rPr>
          <w:rFonts w:ascii="Times New Roman" w:hAnsi="Times New Roman"/>
          <w:lang w:val="en-GB"/>
        </w:rPr>
        <w:t xml:space="preserve"> not counted) is:</w:t>
      </w:r>
    </w:p>
    <w:tbl>
      <w:tblPr>
        <w:tblW w:w="0" w:type="auto"/>
        <w:tblInd w:w="113" w:type="dxa"/>
        <w:tblBorders>
          <w:top w:val="dashSmallGap" w:sz="4" w:space="0" w:color="003366"/>
          <w:left w:val="dashSmallGap" w:sz="4" w:space="0" w:color="003366"/>
          <w:bottom w:val="dashSmallGap" w:sz="4" w:space="0" w:color="003366"/>
          <w:right w:val="dashSmallGap" w:sz="4" w:space="0" w:color="003366"/>
          <w:insideH w:val="dashSmallGap" w:sz="4" w:space="0" w:color="003366"/>
          <w:insideV w:val="dashSmallGap" w:sz="4" w:space="0" w:color="003366"/>
        </w:tblBorders>
        <w:tblLook w:val="0000" w:firstRow="0" w:lastRow="0" w:firstColumn="0" w:lastColumn="0" w:noHBand="0" w:noVBand="0"/>
      </w:tblPr>
      <w:tblGrid>
        <w:gridCol w:w="1728"/>
        <w:gridCol w:w="726"/>
        <w:gridCol w:w="714"/>
        <w:gridCol w:w="720"/>
        <w:gridCol w:w="720"/>
        <w:gridCol w:w="720"/>
        <w:gridCol w:w="720"/>
      </w:tblGrid>
      <w:tr w:rsidR="006A2423" w:rsidRPr="00B4462E" w14:paraId="321DFE02" w14:textId="77777777" w:rsidTr="007D5CFF">
        <w:trPr>
          <w:trHeight w:val="195"/>
        </w:trPr>
        <w:tc>
          <w:tcPr>
            <w:tcW w:w="1728" w:type="dxa"/>
            <w:vAlign w:val="center"/>
          </w:tcPr>
          <w:p w14:paraId="3D1F1E79" w14:textId="77777777" w:rsidR="006A2423" w:rsidRPr="00B4462E" w:rsidRDefault="006A2423" w:rsidP="005B1029">
            <w:pPr>
              <w:widowControl w:val="0"/>
              <w:jc w:val="center"/>
            </w:pPr>
            <w:r w:rsidRPr="00B4462E">
              <w:t>No. of ticks</w:t>
            </w:r>
          </w:p>
        </w:tc>
        <w:tc>
          <w:tcPr>
            <w:tcW w:w="726" w:type="dxa"/>
            <w:vAlign w:val="center"/>
          </w:tcPr>
          <w:p w14:paraId="6DE0DC8C" w14:textId="77777777" w:rsidR="006A2423" w:rsidRPr="00B4462E" w:rsidRDefault="006A2423" w:rsidP="005B1029">
            <w:pPr>
              <w:widowControl w:val="0"/>
              <w:jc w:val="center"/>
            </w:pPr>
            <w:r w:rsidRPr="00B4462E">
              <w:t>0</w:t>
            </w:r>
            <w:r w:rsidRPr="00B4462E">
              <w:rPr>
                <w:b/>
                <w:bCs/>
              </w:rPr>
              <w:t>–</w:t>
            </w:r>
            <w:r w:rsidRPr="00B4462E">
              <w:t>5</w:t>
            </w:r>
          </w:p>
        </w:tc>
        <w:tc>
          <w:tcPr>
            <w:tcW w:w="714" w:type="dxa"/>
            <w:vAlign w:val="center"/>
          </w:tcPr>
          <w:p w14:paraId="6679E9D5" w14:textId="77777777" w:rsidR="006A2423" w:rsidRPr="00B4462E" w:rsidRDefault="006A2423" w:rsidP="005B1029">
            <w:pPr>
              <w:widowControl w:val="0"/>
              <w:jc w:val="center"/>
            </w:pPr>
            <w:r w:rsidRPr="00B4462E">
              <w:t>6</w:t>
            </w:r>
            <w:r w:rsidRPr="00B4462E">
              <w:rPr>
                <w:b/>
                <w:bCs/>
              </w:rPr>
              <w:t>–</w:t>
            </w:r>
            <w:r w:rsidRPr="00B4462E">
              <w:t>11</w:t>
            </w:r>
          </w:p>
        </w:tc>
        <w:tc>
          <w:tcPr>
            <w:tcW w:w="720" w:type="dxa"/>
            <w:vAlign w:val="center"/>
          </w:tcPr>
          <w:p w14:paraId="6E0C7DB2" w14:textId="77777777" w:rsidR="006A2423" w:rsidRPr="00B4462E" w:rsidRDefault="006A2423" w:rsidP="005B1029">
            <w:pPr>
              <w:widowControl w:val="0"/>
              <w:jc w:val="center"/>
            </w:pPr>
            <w:r w:rsidRPr="00B4462E">
              <w:t>12</w:t>
            </w:r>
            <w:r w:rsidRPr="00B4462E">
              <w:rPr>
                <w:b/>
                <w:bCs/>
              </w:rPr>
              <w:t>–</w:t>
            </w:r>
            <w:r w:rsidRPr="00B4462E">
              <w:t>17</w:t>
            </w:r>
          </w:p>
        </w:tc>
        <w:tc>
          <w:tcPr>
            <w:tcW w:w="720" w:type="dxa"/>
            <w:vAlign w:val="center"/>
          </w:tcPr>
          <w:p w14:paraId="703F1663" w14:textId="77777777" w:rsidR="006A2423" w:rsidRPr="00B4462E" w:rsidRDefault="006A2423" w:rsidP="005B1029">
            <w:pPr>
              <w:widowControl w:val="0"/>
              <w:jc w:val="center"/>
            </w:pPr>
            <w:r w:rsidRPr="00B4462E">
              <w:t>18</w:t>
            </w:r>
            <w:r w:rsidRPr="00B4462E">
              <w:rPr>
                <w:b/>
                <w:bCs/>
              </w:rPr>
              <w:t>–</w:t>
            </w:r>
            <w:r w:rsidRPr="00B4462E">
              <w:t>23</w:t>
            </w:r>
          </w:p>
        </w:tc>
        <w:tc>
          <w:tcPr>
            <w:tcW w:w="720" w:type="dxa"/>
            <w:vAlign w:val="center"/>
          </w:tcPr>
          <w:p w14:paraId="3F4AD691" w14:textId="77777777" w:rsidR="006A2423" w:rsidRPr="00B4462E" w:rsidRDefault="006A2423" w:rsidP="005B1029">
            <w:pPr>
              <w:widowControl w:val="0"/>
              <w:jc w:val="center"/>
            </w:pPr>
            <w:r w:rsidRPr="00B4462E">
              <w:t>24</w:t>
            </w:r>
            <w:r w:rsidRPr="00B4462E">
              <w:rPr>
                <w:b/>
                <w:bCs/>
              </w:rPr>
              <w:t>–</w:t>
            </w:r>
            <w:r w:rsidRPr="00B4462E">
              <w:t>29</w:t>
            </w:r>
          </w:p>
        </w:tc>
        <w:tc>
          <w:tcPr>
            <w:tcW w:w="720" w:type="dxa"/>
            <w:vAlign w:val="center"/>
          </w:tcPr>
          <w:p w14:paraId="3516433B" w14:textId="77777777" w:rsidR="006A2423" w:rsidRPr="00B4462E" w:rsidRDefault="006A2423" w:rsidP="005B1029">
            <w:pPr>
              <w:widowControl w:val="0"/>
              <w:jc w:val="center"/>
            </w:pPr>
            <w:r w:rsidRPr="00B4462E">
              <w:t>30</w:t>
            </w:r>
            <w:r w:rsidRPr="00B4462E">
              <w:rPr>
                <w:b/>
                <w:bCs/>
              </w:rPr>
              <w:t>–</w:t>
            </w:r>
            <w:r w:rsidRPr="00B4462E">
              <w:t>35</w:t>
            </w:r>
          </w:p>
        </w:tc>
      </w:tr>
      <w:tr w:rsidR="006A2423" w:rsidRPr="00B4462E" w14:paraId="1A880E26" w14:textId="77777777" w:rsidTr="007D5CFF">
        <w:trPr>
          <w:trHeight w:val="176"/>
        </w:trPr>
        <w:tc>
          <w:tcPr>
            <w:tcW w:w="1728" w:type="dxa"/>
            <w:vAlign w:val="center"/>
          </w:tcPr>
          <w:p w14:paraId="43A668D2" w14:textId="77777777" w:rsidR="006A2423" w:rsidRPr="00B4462E" w:rsidRDefault="006A2423" w:rsidP="005B1029">
            <w:pPr>
              <w:pStyle w:val="Heading8"/>
              <w:widowControl w:val="0"/>
              <w:jc w:val="center"/>
            </w:pPr>
            <w:r w:rsidRPr="00B4462E">
              <w:t>Scale</w:t>
            </w:r>
          </w:p>
        </w:tc>
        <w:tc>
          <w:tcPr>
            <w:tcW w:w="726" w:type="dxa"/>
            <w:vAlign w:val="center"/>
          </w:tcPr>
          <w:p w14:paraId="62100ED0" w14:textId="77777777" w:rsidR="006A2423" w:rsidRPr="00B4462E" w:rsidRDefault="006A2423" w:rsidP="005B1029">
            <w:pPr>
              <w:widowControl w:val="0"/>
              <w:jc w:val="center"/>
            </w:pPr>
            <w:r w:rsidRPr="00B4462E">
              <w:t>A</w:t>
            </w:r>
          </w:p>
        </w:tc>
        <w:tc>
          <w:tcPr>
            <w:tcW w:w="714" w:type="dxa"/>
            <w:vAlign w:val="center"/>
          </w:tcPr>
          <w:p w14:paraId="1D152931" w14:textId="77777777" w:rsidR="006A2423" w:rsidRPr="00B4462E" w:rsidRDefault="006A2423" w:rsidP="005B1029">
            <w:pPr>
              <w:widowControl w:val="0"/>
              <w:jc w:val="center"/>
            </w:pPr>
            <w:r w:rsidRPr="00B4462E">
              <w:t>B</w:t>
            </w:r>
          </w:p>
        </w:tc>
        <w:tc>
          <w:tcPr>
            <w:tcW w:w="720" w:type="dxa"/>
            <w:vAlign w:val="center"/>
          </w:tcPr>
          <w:p w14:paraId="4FD9F84B" w14:textId="77777777" w:rsidR="006A2423" w:rsidRPr="00B4462E" w:rsidRDefault="006A2423" w:rsidP="005B1029">
            <w:pPr>
              <w:widowControl w:val="0"/>
              <w:jc w:val="center"/>
            </w:pPr>
            <w:r w:rsidRPr="00B4462E">
              <w:t>C</w:t>
            </w:r>
          </w:p>
        </w:tc>
        <w:tc>
          <w:tcPr>
            <w:tcW w:w="720" w:type="dxa"/>
            <w:vAlign w:val="center"/>
          </w:tcPr>
          <w:p w14:paraId="781737A0" w14:textId="77777777" w:rsidR="006A2423" w:rsidRPr="00B4462E" w:rsidRDefault="006A2423" w:rsidP="005B1029">
            <w:pPr>
              <w:widowControl w:val="0"/>
              <w:jc w:val="center"/>
            </w:pPr>
            <w:r w:rsidRPr="00B4462E">
              <w:t>D</w:t>
            </w:r>
          </w:p>
        </w:tc>
        <w:tc>
          <w:tcPr>
            <w:tcW w:w="720" w:type="dxa"/>
            <w:vAlign w:val="center"/>
          </w:tcPr>
          <w:p w14:paraId="2DBDE1EC" w14:textId="77777777" w:rsidR="006A2423" w:rsidRPr="00B4462E" w:rsidRDefault="006A2423" w:rsidP="005B1029">
            <w:pPr>
              <w:widowControl w:val="0"/>
              <w:jc w:val="center"/>
            </w:pPr>
            <w:r w:rsidRPr="00B4462E">
              <w:t>E</w:t>
            </w:r>
          </w:p>
        </w:tc>
        <w:tc>
          <w:tcPr>
            <w:tcW w:w="720" w:type="dxa"/>
            <w:vAlign w:val="center"/>
          </w:tcPr>
          <w:p w14:paraId="6890EAAE" w14:textId="77777777" w:rsidR="006A2423" w:rsidRPr="00B4462E" w:rsidRDefault="006A2423" w:rsidP="005B1029">
            <w:pPr>
              <w:widowControl w:val="0"/>
              <w:jc w:val="center"/>
            </w:pPr>
            <w:r w:rsidRPr="00B4462E">
              <w:t>F</w:t>
            </w:r>
          </w:p>
        </w:tc>
      </w:tr>
    </w:tbl>
    <w:p w14:paraId="709381B9" w14:textId="77777777" w:rsidR="006A2423" w:rsidRPr="00B4462E" w:rsidRDefault="006A2423" w:rsidP="00E82269">
      <w:pPr>
        <w:pStyle w:val="Document1"/>
        <w:keepNext w:val="0"/>
        <w:keepLines w:val="0"/>
        <w:tabs>
          <w:tab w:val="clear" w:pos="-720"/>
        </w:tabs>
        <w:suppressAutoHyphens w:val="0"/>
        <w:spacing w:before="60" w:after="60"/>
        <w:rPr>
          <w:rFonts w:ascii="Times New Roman" w:hAnsi="Times New Roman"/>
          <w:lang w:val="en-GB"/>
        </w:rPr>
      </w:pPr>
    </w:p>
    <w:p w14:paraId="65E47FB4" w14:textId="77777777" w:rsidR="007A59F9" w:rsidRPr="00B4462E" w:rsidRDefault="00E82269" w:rsidP="00586703">
      <w:pPr>
        <w:pStyle w:val="HChG"/>
      </w:pPr>
      <w:r w:rsidRPr="00B4462E">
        <w:br w:type="page"/>
      </w:r>
      <w:r w:rsidR="007A59F9" w:rsidRPr="00B4462E">
        <w:t>Appendix III</w:t>
      </w:r>
    </w:p>
    <w:p w14:paraId="0A041301" w14:textId="7DFE69E9" w:rsidR="007A59F9" w:rsidRPr="00B4462E" w:rsidRDefault="00936114" w:rsidP="005726D4">
      <w:pPr>
        <w:pStyle w:val="H1G"/>
      </w:pPr>
      <w:r>
        <w:tab/>
      </w:r>
      <w:r w:rsidR="007A59F9" w:rsidRPr="00B4462E">
        <w:t>Indicator 3.1, sub-indicator 3.1.3</w:t>
      </w:r>
    </w:p>
    <w:p w14:paraId="5959D571" w14:textId="24321625" w:rsidR="007A59F9" w:rsidRPr="00B4462E" w:rsidRDefault="007A59F9" w:rsidP="005726D4">
      <w:pPr>
        <w:pStyle w:val="Document1"/>
        <w:keepNext w:val="0"/>
        <w:keepLines w:val="0"/>
        <w:tabs>
          <w:tab w:val="clear" w:pos="-720"/>
        </w:tabs>
        <w:suppressAutoHyphens w:val="0"/>
        <w:spacing w:before="60"/>
        <w:ind w:right="1134"/>
        <w:jc w:val="both"/>
        <w:rPr>
          <w:rFonts w:ascii="Times New Roman" w:hAnsi="Times New Roman"/>
          <w:lang w:val="en-GB"/>
        </w:rPr>
      </w:pPr>
      <w:r w:rsidRPr="00B4462E">
        <w:rPr>
          <w:rFonts w:ascii="Times New Roman" w:hAnsi="Times New Roman"/>
          <w:lang w:val="en-GB"/>
        </w:rPr>
        <w:t xml:space="preserve">Please specify to what extent ESD </w:t>
      </w:r>
      <w:r w:rsidR="00ED7B64" w:rsidRPr="00B4462E">
        <w:rPr>
          <w:rFonts w:ascii="Times New Roman" w:hAnsi="Times New Roman"/>
          <w:lang w:val="en-GB"/>
        </w:rPr>
        <w:t xml:space="preserve">is </w:t>
      </w:r>
      <w:r w:rsidRPr="00B4462E">
        <w:rPr>
          <w:rFonts w:ascii="Times New Roman" w:hAnsi="Times New Roman"/>
          <w:lang w:val="en-GB"/>
        </w:rPr>
        <w:t xml:space="preserve">a part of the initial and/or in-service educator’s training, </w:t>
      </w:r>
      <w:r w:rsidRPr="00B4462E">
        <w:rPr>
          <w:rFonts w:ascii="Times New Roman" w:hAnsi="Times New Roman"/>
          <w:snapToGrid/>
          <w:szCs w:val="24"/>
          <w:lang w:val="en-GB"/>
        </w:rPr>
        <w:t>by filling in the table below</w:t>
      </w:r>
      <w:r w:rsidRPr="00B4462E">
        <w:rPr>
          <w:rFonts w:ascii="Times New Roman" w:hAnsi="Times New Roman"/>
          <w:lang w:val="en-GB"/>
        </w:rPr>
        <w:t xml:space="preserve"> by ticking</w:t>
      </w:r>
      <w:r w:rsidR="00764211">
        <w:rPr>
          <w:rFonts w:ascii="Times New Roman" w:hAnsi="Times New Roman"/>
          <w:lang w:val="en-GB"/>
        </w:rPr>
        <w:t xml:space="preserve"> </w:t>
      </w:r>
      <w:r w:rsidRPr="00B4462E">
        <w:rPr>
          <w:rFonts w:ascii="Times New Roman" w:hAnsi="Times New Roman"/>
          <w:lang w:val="en-GB"/>
        </w:rPr>
        <w:t>(</w:t>
      </w:r>
      <w:r w:rsidR="00795FBB" w:rsidRPr="005726D4">
        <w:rPr>
          <w:rFonts w:ascii="MS Mincho" w:eastAsia="MS Mincho" w:hAnsi="MS Mincho"/>
          <w:i/>
          <w:lang w:val="en-GB"/>
        </w:rPr>
        <w:t>✓</w:t>
      </w:r>
      <w:r w:rsidRPr="00B4462E">
        <w:rPr>
          <w:rFonts w:ascii="Times New Roman" w:hAnsi="Times New Roman"/>
          <w:lang w:val="en-GB"/>
        </w:rPr>
        <w:t>) as appropriate.</w:t>
      </w:r>
    </w:p>
    <w:p w14:paraId="665E4636" w14:textId="77777777" w:rsidR="00D02209" w:rsidRPr="00B4462E" w:rsidRDefault="00D02209" w:rsidP="007D5CFF">
      <w:pPr>
        <w:pStyle w:val="Document1"/>
        <w:keepNext w:val="0"/>
        <w:keepLines w:val="0"/>
        <w:tabs>
          <w:tab w:val="clear" w:pos="-720"/>
        </w:tabs>
        <w:suppressAutoHyphens w:val="0"/>
        <w:ind w:right="1134"/>
        <w:rPr>
          <w:rFonts w:ascii="Times New Roman" w:hAnsi="Times New Roman"/>
          <w:lang w:val="en-GB"/>
        </w:rPr>
      </w:pPr>
    </w:p>
    <w:tbl>
      <w:tblPr>
        <w:tblW w:w="1235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16"/>
        <w:gridCol w:w="557"/>
        <w:gridCol w:w="538"/>
        <w:gridCol w:w="538"/>
        <w:gridCol w:w="558"/>
        <w:gridCol w:w="519"/>
        <w:gridCol w:w="515"/>
        <w:gridCol w:w="558"/>
        <w:gridCol w:w="539"/>
        <w:gridCol w:w="539"/>
        <w:gridCol w:w="558"/>
        <w:gridCol w:w="534"/>
        <w:gridCol w:w="539"/>
        <w:gridCol w:w="585"/>
        <w:gridCol w:w="566"/>
        <w:gridCol w:w="565"/>
        <w:gridCol w:w="585"/>
        <w:gridCol w:w="558"/>
        <w:gridCol w:w="692"/>
      </w:tblGrid>
      <w:tr w:rsidR="00132C71" w:rsidRPr="00B4462E" w14:paraId="6E0D3F51" w14:textId="77777777" w:rsidTr="00A83E20">
        <w:trPr>
          <w:cantSplit/>
          <w:trHeight w:val="513"/>
          <w:tblHeader/>
        </w:trPr>
        <w:tc>
          <w:tcPr>
            <w:tcW w:w="2316" w:type="dxa"/>
            <w:vMerge w:val="restart"/>
            <w:tcBorders>
              <w:top w:val="single" w:sz="4" w:space="0" w:color="auto"/>
              <w:left w:val="dashSmallGap" w:sz="4" w:space="0" w:color="003366"/>
              <w:bottom w:val="single" w:sz="12" w:space="0" w:color="auto"/>
              <w:right w:val="dashSmallGap" w:sz="4" w:space="0" w:color="003366"/>
            </w:tcBorders>
            <w:shd w:val="pct12" w:color="auto" w:fill="auto"/>
            <w:vAlign w:val="bottom"/>
          </w:tcPr>
          <w:p w14:paraId="49B8709D" w14:textId="77777777" w:rsidR="007A59F9" w:rsidRPr="00B4462E" w:rsidRDefault="007A59F9" w:rsidP="00CC586A">
            <w:pPr>
              <w:suppressAutoHyphens w:val="0"/>
              <w:spacing w:before="80" w:after="80" w:line="200" w:lineRule="exact"/>
              <w:ind w:left="57" w:right="113"/>
              <w:rPr>
                <w:b/>
              </w:rPr>
            </w:pPr>
            <w:proofErr w:type="spellStart"/>
            <w:r w:rsidRPr="00B4462E">
              <w:rPr>
                <w:b/>
              </w:rPr>
              <w:t>ISCED</w:t>
            </w:r>
            <w:proofErr w:type="spellEnd"/>
            <w:r w:rsidRPr="00B4462E">
              <w:rPr>
                <w:b/>
              </w:rPr>
              <w:t xml:space="preserve"> levels</w:t>
            </w:r>
          </w:p>
        </w:tc>
        <w:tc>
          <w:tcPr>
            <w:tcW w:w="10043" w:type="dxa"/>
            <w:gridSpan w:val="18"/>
            <w:tcBorders>
              <w:top w:val="single" w:sz="4" w:space="0" w:color="auto"/>
              <w:left w:val="dashSmallGap" w:sz="4" w:space="0" w:color="003366"/>
              <w:bottom w:val="single" w:sz="2" w:space="0" w:color="auto"/>
              <w:right w:val="dashSmallGap" w:sz="4" w:space="0" w:color="003366"/>
            </w:tcBorders>
            <w:shd w:val="pct12" w:color="auto" w:fill="auto"/>
            <w:vAlign w:val="bottom"/>
          </w:tcPr>
          <w:p w14:paraId="43C51F8F" w14:textId="77777777" w:rsidR="007A59F9" w:rsidRPr="00B4462E" w:rsidRDefault="007A59F9" w:rsidP="00103E22">
            <w:pPr>
              <w:suppressAutoHyphens w:val="0"/>
              <w:spacing w:before="40" w:after="40" w:line="200" w:lineRule="exact"/>
              <w:ind w:left="57" w:right="57"/>
              <w:jc w:val="center"/>
              <w:rPr>
                <w:b/>
              </w:rPr>
            </w:pPr>
            <w:r w:rsidRPr="00B4462E">
              <w:rPr>
                <w:b/>
              </w:rPr>
              <w:t xml:space="preserve">Percentage of education professionals who have received </w:t>
            </w:r>
            <w:proofErr w:type="spellStart"/>
            <w:r w:rsidRPr="00B4462E">
              <w:rPr>
                <w:b/>
              </w:rPr>
              <w:t>training</w:t>
            </w:r>
            <w:r w:rsidR="00073FFC" w:rsidRPr="00B4462E">
              <w:rPr>
                <w:b/>
                <w:vertAlign w:val="superscript"/>
              </w:rPr>
              <w:t>a</w:t>
            </w:r>
            <w:proofErr w:type="spellEnd"/>
          </w:p>
          <w:p w14:paraId="7C5899B2" w14:textId="77777777" w:rsidR="007A59F9" w:rsidRPr="00B4462E" w:rsidRDefault="007A59F9" w:rsidP="00103E22">
            <w:pPr>
              <w:suppressAutoHyphens w:val="0"/>
              <w:spacing w:before="40" w:after="40" w:line="200" w:lineRule="exact"/>
              <w:ind w:left="57" w:right="57"/>
              <w:jc w:val="center"/>
              <w:rPr>
                <w:b/>
              </w:rPr>
            </w:pPr>
            <w:r w:rsidRPr="00B4462E">
              <w:rPr>
                <w:b/>
              </w:rPr>
              <w:t>to integrate ESD into their practice</w:t>
            </w:r>
          </w:p>
        </w:tc>
      </w:tr>
      <w:tr w:rsidR="00103E22" w:rsidRPr="00B4462E" w14:paraId="599D867D" w14:textId="77777777" w:rsidTr="00A83E20">
        <w:trPr>
          <w:cantSplit/>
          <w:tblHeader/>
        </w:trPr>
        <w:tc>
          <w:tcPr>
            <w:tcW w:w="2316" w:type="dxa"/>
            <w:vMerge/>
            <w:tcBorders>
              <w:top w:val="single" w:sz="12" w:space="0" w:color="auto"/>
              <w:left w:val="dashSmallGap" w:sz="4" w:space="0" w:color="003366"/>
              <w:bottom w:val="single" w:sz="12" w:space="0" w:color="auto"/>
              <w:right w:val="dashSmallGap" w:sz="4" w:space="0" w:color="003366"/>
            </w:tcBorders>
            <w:shd w:val="pct12" w:color="auto" w:fill="auto"/>
          </w:tcPr>
          <w:p w14:paraId="0D42F7CC" w14:textId="77777777" w:rsidR="00103E22" w:rsidRPr="00B4462E" w:rsidRDefault="00103E22" w:rsidP="00132C71">
            <w:pPr>
              <w:suppressAutoHyphens w:val="0"/>
              <w:spacing w:before="40" w:after="120" w:line="220" w:lineRule="exact"/>
              <w:ind w:right="113"/>
              <w:rPr>
                <w:b/>
              </w:rPr>
            </w:pPr>
          </w:p>
        </w:tc>
        <w:tc>
          <w:tcPr>
            <w:tcW w:w="6492" w:type="dxa"/>
            <w:gridSpan w:val="12"/>
            <w:tcBorders>
              <w:top w:val="single" w:sz="2" w:space="0" w:color="auto"/>
              <w:left w:val="dashSmallGap" w:sz="4" w:space="0" w:color="003366"/>
              <w:bottom w:val="single" w:sz="2" w:space="0" w:color="auto"/>
              <w:right w:val="single" w:sz="2" w:space="0" w:color="auto"/>
            </w:tcBorders>
            <w:shd w:val="pct12" w:color="auto" w:fill="auto"/>
          </w:tcPr>
          <w:p w14:paraId="5D28F9D7" w14:textId="77777777" w:rsidR="00103E22" w:rsidRPr="00B4462E" w:rsidRDefault="00103E22" w:rsidP="00103E22">
            <w:pPr>
              <w:suppressAutoHyphens w:val="0"/>
              <w:spacing w:before="40" w:after="40" w:line="200" w:lineRule="exact"/>
              <w:ind w:left="57" w:right="57"/>
              <w:jc w:val="center"/>
              <w:rPr>
                <w:b/>
                <w:i/>
              </w:rPr>
            </w:pPr>
            <w:r w:rsidRPr="00B4462E">
              <w:rPr>
                <w:b/>
                <w:i/>
              </w:rPr>
              <w:t>Educators</w:t>
            </w:r>
          </w:p>
        </w:tc>
        <w:tc>
          <w:tcPr>
            <w:tcW w:w="3551" w:type="dxa"/>
            <w:gridSpan w:val="6"/>
            <w:tcBorders>
              <w:top w:val="single" w:sz="2" w:space="0" w:color="auto"/>
              <w:left w:val="single" w:sz="2" w:space="0" w:color="auto"/>
              <w:bottom w:val="single" w:sz="2" w:space="0" w:color="auto"/>
              <w:right w:val="dashSmallGap" w:sz="4" w:space="0" w:color="003366"/>
            </w:tcBorders>
            <w:shd w:val="pct12" w:color="auto" w:fill="auto"/>
          </w:tcPr>
          <w:p w14:paraId="080597CF" w14:textId="77777777" w:rsidR="00103E22" w:rsidRPr="00B4462E" w:rsidRDefault="00103E22" w:rsidP="00103E22">
            <w:pPr>
              <w:suppressAutoHyphens w:val="0"/>
              <w:spacing w:before="40" w:after="40" w:line="200" w:lineRule="exact"/>
              <w:ind w:left="57" w:right="57"/>
              <w:jc w:val="center"/>
              <w:rPr>
                <w:b/>
                <w:i/>
              </w:rPr>
            </w:pPr>
            <w:r w:rsidRPr="00B4462E">
              <w:rPr>
                <w:b/>
                <w:i/>
              </w:rPr>
              <w:t>Leaders/</w:t>
            </w:r>
            <w:proofErr w:type="spellStart"/>
            <w:r w:rsidRPr="00B4462E">
              <w:rPr>
                <w:b/>
                <w:i/>
              </w:rPr>
              <w:t>administrators</w:t>
            </w:r>
            <w:r w:rsidRPr="00B4462E">
              <w:rPr>
                <w:b/>
                <w:i/>
                <w:vertAlign w:val="superscript"/>
              </w:rPr>
              <w:t>b</w:t>
            </w:r>
            <w:proofErr w:type="spellEnd"/>
          </w:p>
        </w:tc>
      </w:tr>
      <w:tr w:rsidR="00103E22" w:rsidRPr="00B4462E" w14:paraId="12F8B8A2" w14:textId="77777777" w:rsidTr="00A83E20">
        <w:trPr>
          <w:cantSplit/>
          <w:tblHeader/>
        </w:trPr>
        <w:tc>
          <w:tcPr>
            <w:tcW w:w="2316" w:type="dxa"/>
            <w:vMerge/>
            <w:tcBorders>
              <w:top w:val="single" w:sz="12" w:space="0" w:color="auto"/>
              <w:left w:val="dashSmallGap" w:sz="4" w:space="0" w:color="003366"/>
              <w:bottom w:val="single" w:sz="12" w:space="0" w:color="auto"/>
              <w:right w:val="dashSmallGap" w:sz="4" w:space="0" w:color="003366"/>
            </w:tcBorders>
            <w:shd w:val="pct12" w:color="auto" w:fill="auto"/>
          </w:tcPr>
          <w:p w14:paraId="0B3D3C49" w14:textId="77777777" w:rsidR="00103E22" w:rsidRPr="00B4462E" w:rsidRDefault="00103E22" w:rsidP="00132C71">
            <w:pPr>
              <w:suppressAutoHyphens w:val="0"/>
              <w:spacing w:before="40" w:after="120" w:line="220" w:lineRule="exact"/>
              <w:ind w:right="113"/>
              <w:rPr>
                <w:b/>
              </w:rPr>
            </w:pPr>
          </w:p>
        </w:tc>
        <w:tc>
          <w:tcPr>
            <w:tcW w:w="3225" w:type="dxa"/>
            <w:gridSpan w:val="6"/>
            <w:tcBorders>
              <w:top w:val="single" w:sz="2" w:space="0" w:color="auto"/>
              <w:left w:val="dashSmallGap" w:sz="4" w:space="0" w:color="003366"/>
              <w:bottom w:val="single" w:sz="2" w:space="0" w:color="auto"/>
              <w:right w:val="single" w:sz="2" w:space="0" w:color="auto"/>
            </w:tcBorders>
            <w:shd w:val="pct12" w:color="auto" w:fill="auto"/>
          </w:tcPr>
          <w:p w14:paraId="473E6BF3" w14:textId="77777777" w:rsidR="00103E22" w:rsidRPr="00B4462E" w:rsidRDefault="00103E22" w:rsidP="00103E22">
            <w:pPr>
              <w:suppressAutoHyphens w:val="0"/>
              <w:spacing w:before="40" w:after="40" w:line="200" w:lineRule="exact"/>
              <w:ind w:left="57" w:right="57"/>
              <w:jc w:val="center"/>
              <w:rPr>
                <w:i/>
              </w:rPr>
            </w:pPr>
            <w:proofErr w:type="spellStart"/>
            <w:r w:rsidRPr="00B4462E">
              <w:rPr>
                <w:i/>
              </w:rPr>
              <w:t>Initial</w:t>
            </w:r>
            <w:r w:rsidRPr="00B4462E">
              <w:rPr>
                <w:i/>
                <w:vertAlign w:val="superscript"/>
              </w:rPr>
              <w:t>c</w:t>
            </w:r>
            <w:proofErr w:type="spellEnd"/>
          </w:p>
        </w:tc>
        <w:tc>
          <w:tcPr>
            <w:tcW w:w="3267" w:type="dxa"/>
            <w:gridSpan w:val="6"/>
            <w:tcBorders>
              <w:top w:val="single" w:sz="2" w:space="0" w:color="auto"/>
              <w:left w:val="single" w:sz="2" w:space="0" w:color="auto"/>
              <w:bottom w:val="single" w:sz="2" w:space="0" w:color="auto"/>
              <w:right w:val="single" w:sz="2" w:space="0" w:color="auto"/>
            </w:tcBorders>
            <w:shd w:val="pct12" w:color="auto" w:fill="auto"/>
          </w:tcPr>
          <w:p w14:paraId="40C0224B" w14:textId="77777777" w:rsidR="00103E22" w:rsidRPr="00B4462E" w:rsidRDefault="00103E22" w:rsidP="00103E22">
            <w:pPr>
              <w:suppressAutoHyphens w:val="0"/>
              <w:spacing w:before="40" w:after="40" w:line="200" w:lineRule="exact"/>
              <w:ind w:left="57" w:right="57"/>
              <w:jc w:val="center"/>
              <w:rPr>
                <w:i/>
              </w:rPr>
            </w:pPr>
            <w:r w:rsidRPr="00B4462E">
              <w:rPr>
                <w:i/>
              </w:rPr>
              <w:t>In service</w:t>
            </w:r>
            <w:r w:rsidRPr="00B4462E">
              <w:rPr>
                <w:i/>
                <w:vertAlign w:val="superscript"/>
              </w:rPr>
              <w:t>d</w:t>
            </w:r>
          </w:p>
        </w:tc>
        <w:tc>
          <w:tcPr>
            <w:tcW w:w="3551" w:type="dxa"/>
            <w:gridSpan w:val="6"/>
            <w:tcBorders>
              <w:top w:val="single" w:sz="2" w:space="0" w:color="auto"/>
              <w:left w:val="single" w:sz="2" w:space="0" w:color="auto"/>
              <w:bottom w:val="single" w:sz="2" w:space="0" w:color="auto"/>
              <w:right w:val="dashSmallGap" w:sz="4" w:space="0" w:color="003366"/>
            </w:tcBorders>
            <w:shd w:val="pct12" w:color="auto" w:fill="auto"/>
          </w:tcPr>
          <w:p w14:paraId="25F068FF" w14:textId="77777777" w:rsidR="00103E22" w:rsidRPr="00B4462E" w:rsidRDefault="00103E22" w:rsidP="00103E22">
            <w:pPr>
              <w:suppressAutoHyphens w:val="0"/>
              <w:spacing w:before="40" w:after="40" w:line="200" w:lineRule="exact"/>
              <w:ind w:left="57" w:right="57"/>
              <w:jc w:val="center"/>
              <w:rPr>
                <w:i/>
              </w:rPr>
            </w:pPr>
            <w:r w:rsidRPr="00B4462E">
              <w:rPr>
                <w:i/>
              </w:rPr>
              <w:t xml:space="preserve">In </w:t>
            </w:r>
            <w:proofErr w:type="spellStart"/>
            <w:r w:rsidRPr="00B4462E">
              <w:rPr>
                <w:i/>
              </w:rPr>
              <w:t>service</w:t>
            </w:r>
            <w:r w:rsidRPr="00B4462E">
              <w:rPr>
                <w:i/>
                <w:vertAlign w:val="superscript"/>
              </w:rPr>
              <w:t>e</w:t>
            </w:r>
            <w:proofErr w:type="spellEnd"/>
          </w:p>
        </w:tc>
      </w:tr>
      <w:tr w:rsidR="00132C71" w:rsidRPr="00B4462E" w14:paraId="2DD0E22D" w14:textId="77777777" w:rsidTr="00A83E20">
        <w:trPr>
          <w:cantSplit/>
          <w:tblHeader/>
        </w:trPr>
        <w:tc>
          <w:tcPr>
            <w:tcW w:w="2316" w:type="dxa"/>
            <w:vMerge/>
            <w:tcBorders>
              <w:top w:val="single" w:sz="12" w:space="0" w:color="auto"/>
              <w:left w:val="dashSmallGap" w:sz="4" w:space="0" w:color="003366"/>
              <w:bottom w:val="single" w:sz="12" w:space="0" w:color="auto"/>
              <w:right w:val="dashSmallGap" w:sz="4" w:space="0" w:color="003366"/>
            </w:tcBorders>
            <w:shd w:val="pct12" w:color="auto" w:fill="auto"/>
          </w:tcPr>
          <w:p w14:paraId="6ACFE8F4" w14:textId="77777777" w:rsidR="007A59F9" w:rsidRPr="00B4462E" w:rsidRDefault="007A59F9" w:rsidP="00132C71">
            <w:pPr>
              <w:suppressAutoHyphens w:val="0"/>
              <w:spacing w:before="40" w:after="120" w:line="220" w:lineRule="exact"/>
              <w:ind w:right="113"/>
              <w:rPr>
                <w:b/>
              </w:rPr>
            </w:pPr>
          </w:p>
        </w:tc>
        <w:tc>
          <w:tcPr>
            <w:tcW w:w="557" w:type="dxa"/>
            <w:tcBorders>
              <w:top w:val="single" w:sz="2" w:space="0" w:color="auto"/>
              <w:left w:val="dashSmallGap" w:sz="4" w:space="0" w:color="003366"/>
              <w:bottom w:val="single" w:sz="12" w:space="0" w:color="auto"/>
              <w:right w:val="single" w:sz="2" w:space="0" w:color="auto"/>
            </w:tcBorders>
            <w:shd w:val="pct12" w:color="auto" w:fill="auto"/>
          </w:tcPr>
          <w:p w14:paraId="4528CB22" w14:textId="77777777" w:rsidR="007A59F9" w:rsidRPr="00B4462E" w:rsidRDefault="007A59F9" w:rsidP="00103E22">
            <w:pPr>
              <w:suppressAutoHyphens w:val="0"/>
              <w:spacing w:before="40" w:after="40" w:line="200" w:lineRule="exact"/>
              <w:ind w:left="57" w:right="57"/>
              <w:jc w:val="center"/>
              <w:rPr>
                <w:b/>
              </w:rPr>
            </w:pPr>
            <w:r w:rsidRPr="00B4462E">
              <w:rPr>
                <w:b/>
              </w:rPr>
              <w:t>A</w:t>
            </w:r>
          </w:p>
        </w:tc>
        <w:tc>
          <w:tcPr>
            <w:tcW w:w="538" w:type="dxa"/>
            <w:tcBorders>
              <w:top w:val="single" w:sz="2" w:space="0" w:color="auto"/>
              <w:left w:val="single" w:sz="2" w:space="0" w:color="auto"/>
              <w:bottom w:val="single" w:sz="12" w:space="0" w:color="auto"/>
              <w:right w:val="single" w:sz="2" w:space="0" w:color="auto"/>
            </w:tcBorders>
            <w:shd w:val="pct12" w:color="auto" w:fill="auto"/>
          </w:tcPr>
          <w:p w14:paraId="49059FCF" w14:textId="77777777" w:rsidR="007A59F9" w:rsidRPr="00B4462E" w:rsidRDefault="007A59F9" w:rsidP="00103E22">
            <w:pPr>
              <w:suppressAutoHyphens w:val="0"/>
              <w:spacing w:before="40" w:after="40" w:line="200" w:lineRule="exact"/>
              <w:ind w:left="57" w:right="57"/>
              <w:jc w:val="center"/>
              <w:rPr>
                <w:b/>
              </w:rPr>
            </w:pPr>
            <w:r w:rsidRPr="00B4462E">
              <w:rPr>
                <w:b/>
              </w:rPr>
              <w:t>B</w:t>
            </w:r>
          </w:p>
        </w:tc>
        <w:tc>
          <w:tcPr>
            <w:tcW w:w="538" w:type="dxa"/>
            <w:tcBorders>
              <w:top w:val="single" w:sz="2" w:space="0" w:color="auto"/>
              <w:left w:val="single" w:sz="2" w:space="0" w:color="auto"/>
              <w:bottom w:val="single" w:sz="12" w:space="0" w:color="auto"/>
              <w:right w:val="single" w:sz="2" w:space="0" w:color="auto"/>
            </w:tcBorders>
            <w:shd w:val="pct12" w:color="auto" w:fill="auto"/>
          </w:tcPr>
          <w:p w14:paraId="77D09479" w14:textId="77777777" w:rsidR="007A59F9" w:rsidRPr="00B4462E" w:rsidRDefault="007A59F9" w:rsidP="00103E22">
            <w:pPr>
              <w:suppressAutoHyphens w:val="0"/>
              <w:spacing w:before="40" w:after="40" w:line="200" w:lineRule="exact"/>
              <w:ind w:left="57" w:right="57"/>
              <w:jc w:val="center"/>
              <w:rPr>
                <w:b/>
              </w:rPr>
            </w:pPr>
            <w:r w:rsidRPr="00B4462E">
              <w:rPr>
                <w:b/>
              </w:rPr>
              <w:t>C</w:t>
            </w:r>
          </w:p>
        </w:tc>
        <w:tc>
          <w:tcPr>
            <w:tcW w:w="558" w:type="dxa"/>
            <w:tcBorders>
              <w:top w:val="single" w:sz="2" w:space="0" w:color="auto"/>
              <w:left w:val="single" w:sz="2" w:space="0" w:color="auto"/>
              <w:bottom w:val="single" w:sz="12" w:space="0" w:color="auto"/>
              <w:right w:val="single" w:sz="2" w:space="0" w:color="auto"/>
            </w:tcBorders>
            <w:shd w:val="pct12" w:color="auto" w:fill="auto"/>
          </w:tcPr>
          <w:p w14:paraId="17DCE2B7" w14:textId="77777777" w:rsidR="007A59F9" w:rsidRPr="00B4462E" w:rsidRDefault="007A59F9" w:rsidP="00103E22">
            <w:pPr>
              <w:suppressAutoHyphens w:val="0"/>
              <w:spacing w:before="40" w:after="40" w:line="200" w:lineRule="exact"/>
              <w:ind w:left="57" w:right="57"/>
              <w:jc w:val="center"/>
              <w:rPr>
                <w:b/>
              </w:rPr>
            </w:pPr>
            <w:r w:rsidRPr="00B4462E">
              <w:rPr>
                <w:b/>
              </w:rPr>
              <w:t>D</w:t>
            </w:r>
          </w:p>
        </w:tc>
        <w:tc>
          <w:tcPr>
            <w:tcW w:w="519" w:type="dxa"/>
            <w:tcBorders>
              <w:top w:val="single" w:sz="2" w:space="0" w:color="auto"/>
              <w:left w:val="single" w:sz="2" w:space="0" w:color="auto"/>
              <w:bottom w:val="single" w:sz="12" w:space="0" w:color="auto"/>
              <w:right w:val="single" w:sz="2" w:space="0" w:color="auto"/>
            </w:tcBorders>
            <w:shd w:val="pct12" w:color="auto" w:fill="auto"/>
          </w:tcPr>
          <w:p w14:paraId="0FF24A98" w14:textId="77777777" w:rsidR="007A59F9" w:rsidRPr="00B4462E" w:rsidRDefault="007A59F9" w:rsidP="00103E22">
            <w:pPr>
              <w:suppressAutoHyphens w:val="0"/>
              <w:spacing w:before="40" w:after="40" w:line="200" w:lineRule="exact"/>
              <w:ind w:left="57" w:right="57"/>
              <w:jc w:val="center"/>
              <w:rPr>
                <w:b/>
              </w:rPr>
            </w:pPr>
            <w:r w:rsidRPr="00B4462E">
              <w:rPr>
                <w:b/>
              </w:rPr>
              <w:t>E</w:t>
            </w:r>
          </w:p>
        </w:tc>
        <w:tc>
          <w:tcPr>
            <w:tcW w:w="515" w:type="dxa"/>
            <w:tcBorders>
              <w:top w:val="single" w:sz="2" w:space="0" w:color="auto"/>
              <w:left w:val="single" w:sz="2" w:space="0" w:color="auto"/>
              <w:bottom w:val="single" w:sz="12" w:space="0" w:color="auto"/>
              <w:right w:val="single" w:sz="2" w:space="0" w:color="auto"/>
            </w:tcBorders>
            <w:shd w:val="pct12" w:color="auto" w:fill="auto"/>
          </w:tcPr>
          <w:p w14:paraId="5D2460F7" w14:textId="77777777" w:rsidR="007A59F9" w:rsidRPr="00B4462E" w:rsidRDefault="007A59F9" w:rsidP="00103E22">
            <w:pPr>
              <w:suppressAutoHyphens w:val="0"/>
              <w:spacing w:before="40" w:after="40" w:line="200" w:lineRule="exact"/>
              <w:ind w:left="57" w:right="57"/>
              <w:jc w:val="center"/>
              <w:rPr>
                <w:b/>
              </w:rPr>
            </w:pPr>
            <w:r w:rsidRPr="00B4462E">
              <w:rPr>
                <w:b/>
              </w:rPr>
              <w:t>F</w:t>
            </w:r>
          </w:p>
        </w:tc>
        <w:tc>
          <w:tcPr>
            <w:tcW w:w="558" w:type="dxa"/>
            <w:tcBorders>
              <w:top w:val="single" w:sz="2" w:space="0" w:color="auto"/>
              <w:left w:val="single" w:sz="2" w:space="0" w:color="auto"/>
              <w:bottom w:val="single" w:sz="12" w:space="0" w:color="auto"/>
              <w:right w:val="single" w:sz="2" w:space="0" w:color="auto"/>
            </w:tcBorders>
            <w:shd w:val="pct12" w:color="auto" w:fill="auto"/>
          </w:tcPr>
          <w:p w14:paraId="57A8C2F7" w14:textId="77777777" w:rsidR="007A59F9" w:rsidRPr="00B4462E" w:rsidRDefault="007A59F9" w:rsidP="00103E22">
            <w:pPr>
              <w:suppressAutoHyphens w:val="0"/>
              <w:spacing w:before="40" w:after="40" w:line="200" w:lineRule="exact"/>
              <w:ind w:left="57" w:right="57"/>
              <w:jc w:val="center"/>
              <w:rPr>
                <w:b/>
              </w:rPr>
            </w:pPr>
            <w:r w:rsidRPr="00B4462E">
              <w:rPr>
                <w:b/>
              </w:rPr>
              <w:t>A</w:t>
            </w:r>
          </w:p>
        </w:tc>
        <w:tc>
          <w:tcPr>
            <w:tcW w:w="539" w:type="dxa"/>
            <w:tcBorders>
              <w:top w:val="single" w:sz="2" w:space="0" w:color="auto"/>
              <w:left w:val="single" w:sz="2" w:space="0" w:color="auto"/>
              <w:bottom w:val="single" w:sz="12" w:space="0" w:color="auto"/>
              <w:right w:val="single" w:sz="2" w:space="0" w:color="auto"/>
            </w:tcBorders>
            <w:shd w:val="pct12" w:color="auto" w:fill="auto"/>
          </w:tcPr>
          <w:p w14:paraId="004C5267" w14:textId="77777777" w:rsidR="007A59F9" w:rsidRPr="00B4462E" w:rsidRDefault="007A59F9" w:rsidP="00103E22">
            <w:pPr>
              <w:suppressAutoHyphens w:val="0"/>
              <w:spacing w:before="40" w:after="40" w:line="200" w:lineRule="exact"/>
              <w:ind w:left="57" w:right="57"/>
              <w:jc w:val="center"/>
              <w:rPr>
                <w:b/>
              </w:rPr>
            </w:pPr>
            <w:r w:rsidRPr="00B4462E">
              <w:rPr>
                <w:b/>
              </w:rPr>
              <w:t>B</w:t>
            </w:r>
          </w:p>
        </w:tc>
        <w:tc>
          <w:tcPr>
            <w:tcW w:w="539" w:type="dxa"/>
            <w:tcBorders>
              <w:top w:val="single" w:sz="2" w:space="0" w:color="auto"/>
              <w:left w:val="single" w:sz="2" w:space="0" w:color="auto"/>
              <w:bottom w:val="single" w:sz="12" w:space="0" w:color="auto"/>
              <w:right w:val="single" w:sz="2" w:space="0" w:color="auto"/>
            </w:tcBorders>
            <w:shd w:val="pct12" w:color="auto" w:fill="auto"/>
          </w:tcPr>
          <w:p w14:paraId="0B01F6A3" w14:textId="77777777" w:rsidR="007A59F9" w:rsidRPr="00B4462E" w:rsidRDefault="007A59F9" w:rsidP="00103E22">
            <w:pPr>
              <w:suppressAutoHyphens w:val="0"/>
              <w:spacing w:before="40" w:after="40" w:line="200" w:lineRule="exact"/>
              <w:ind w:left="57" w:right="57"/>
              <w:jc w:val="center"/>
              <w:rPr>
                <w:b/>
              </w:rPr>
            </w:pPr>
            <w:r w:rsidRPr="00B4462E">
              <w:rPr>
                <w:b/>
              </w:rPr>
              <w:t>C</w:t>
            </w:r>
          </w:p>
        </w:tc>
        <w:tc>
          <w:tcPr>
            <w:tcW w:w="558" w:type="dxa"/>
            <w:tcBorders>
              <w:top w:val="single" w:sz="2" w:space="0" w:color="auto"/>
              <w:left w:val="single" w:sz="2" w:space="0" w:color="auto"/>
              <w:bottom w:val="single" w:sz="12" w:space="0" w:color="auto"/>
              <w:right w:val="single" w:sz="2" w:space="0" w:color="auto"/>
            </w:tcBorders>
            <w:shd w:val="pct12" w:color="auto" w:fill="auto"/>
          </w:tcPr>
          <w:p w14:paraId="655F8E0D" w14:textId="77777777" w:rsidR="007A59F9" w:rsidRPr="00B4462E" w:rsidRDefault="007A59F9" w:rsidP="00103E22">
            <w:pPr>
              <w:suppressAutoHyphens w:val="0"/>
              <w:spacing w:before="40" w:after="40" w:line="200" w:lineRule="exact"/>
              <w:ind w:left="57" w:right="57"/>
              <w:jc w:val="center"/>
              <w:rPr>
                <w:b/>
              </w:rPr>
            </w:pPr>
            <w:r w:rsidRPr="00B4462E">
              <w:rPr>
                <w:b/>
              </w:rPr>
              <w:t>D</w:t>
            </w:r>
          </w:p>
        </w:tc>
        <w:tc>
          <w:tcPr>
            <w:tcW w:w="534" w:type="dxa"/>
            <w:tcBorders>
              <w:top w:val="single" w:sz="2" w:space="0" w:color="auto"/>
              <w:left w:val="single" w:sz="2" w:space="0" w:color="auto"/>
              <w:bottom w:val="single" w:sz="12" w:space="0" w:color="auto"/>
              <w:right w:val="single" w:sz="2" w:space="0" w:color="auto"/>
            </w:tcBorders>
            <w:shd w:val="pct12" w:color="auto" w:fill="auto"/>
          </w:tcPr>
          <w:p w14:paraId="1DD971D7" w14:textId="77777777" w:rsidR="007A59F9" w:rsidRPr="00B4462E" w:rsidRDefault="007A59F9" w:rsidP="00103E22">
            <w:pPr>
              <w:suppressAutoHyphens w:val="0"/>
              <w:spacing w:before="40" w:after="40" w:line="200" w:lineRule="exact"/>
              <w:ind w:left="57" w:right="57"/>
              <w:jc w:val="center"/>
              <w:rPr>
                <w:b/>
              </w:rPr>
            </w:pPr>
            <w:r w:rsidRPr="00B4462E">
              <w:rPr>
                <w:b/>
              </w:rPr>
              <w:t>E</w:t>
            </w:r>
          </w:p>
        </w:tc>
        <w:tc>
          <w:tcPr>
            <w:tcW w:w="539" w:type="dxa"/>
            <w:tcBorders>
              <w:top w:val="single" w:sz="2" w:space="0" w:color="auto"/>
              <w:left w:val="single" w:sz="2" w:space="0" w:color="auto"/>
              <w:bottom w:val="single" w:sz="12" w:space="0" w:color="auto"/>
              <w:right w:val="single" w:sz="2" w:space="0" w:color="auto"/>
            </w:tcBorders>
            <w:shd w:val="pct12" w:color="auto" w:fill="auto"/>
          </w:tcPr>
          <w:p w14:paraId="39F10997" w14:textId="77777777" w:rsidR="007A59F9" w:rsidRPr="00B4462E" w:rsidRDefault="007A59F9" w:rsidP="00103E22">
            <w:pPr>
              <w:suppressAutoHyphens w:val="0"/>
              <w:spacing w:before="40" w:after="40" w:line="200" w:lineRule="exact"/>
              <w:ind w:left="57" w:right="57"/>
              <w:jc w:val="center"/>
              <w:rPr>
                <w:b/>
              </w:rPr>
            </w:pPr>
            <w:r w:rsidRPr="00B4462E">
              <w:rPr>
                <w:b/>
              </w:rPr>
              <w:t>F</w:t>
            </w:r>
          </w:p>
        </w:tc>
        <w:tc>
          <w:tcPr>
            <w:tcW w:w="585" w:type="dxa"/>
            <w:tcBorders>
              <w:top w:val="single" w:sz="2" w:space="0" w:color="auto"/>
              <w:left w:val="single" w:sz="2" w:space="0" w:color="auto"/>
              <w:bottom w:val="single" w:sz="12" w:space="0" w:color="auto"/>
              <w:right w:val="single" w:sz="2" w:space="0" w:color="auto"/>
            </w:tcBorders>
            <w:shd w:val="pct12" w:color="auto" w:fill="auto"/>
          </w:tcPr>
          <w:p w14:paraId="6F09C071" w14:textId="77777777" w:rsidR="007A59F9" w:rsidRPr="00B4462E" w:rsidRDefault="007A59F9" w:rsidP="00103E22">
            <w:pPr>
              <w:suppressAutoHyphens w:val="0"/>
              <w:spacing w:before="40" w:after="40" w:line="200" w:lineRule="exact"/>
              <w:ind w:left="57" w:right="57"/>
              <w:jc w:val="center"/>
              <w:rPr>
                <w:b/>
              </w:rPr>
            </w:pPr>
            <w:r w:rsidRPr="00B4462E">
              <w:rPr>
                <w:b/>
              </w:rPr>
              <w:t>A</w:t>
            </w:r>
          </w:p>
        </w:tc>
        <w:tc>
          <w:tcPr>
            <w:tcW w:w="566" w:type="dxa"/>
            <w:tcBorders>
              <w:top w:val="single" w:sz="2" w:space="0" w:color="auto"/>
              <w:left w:val="single" w:sz="2" w:space="0" w:color="auto"/>
              <w:bottom w:val="single" w:sz="12" w:space="0" w:color="auto"/>
              <w:right w:val="single" w:sz="2" w:space="0" w:color="auto"/>
            </w:tcBorders>
            <w:shd w:val="pct12" w:color="auto" w:fill="auto"/>
          </w:tcPr>
          <w:p w14:paraId="6428A00A" w14:textId="77777777" w:rsidR="007A59F9" w:rsidRPr="00B4462E" w:rsidRDefault="007A59F9" w:rsidP="00103E22">
            <w:pPr>
              <w:suppressAutoHyphens w:val="0"/>
              <w:spacing w:before="40" w:after="40" w:line="200" w:lineRule="exact"/>
              <w:ind w:left="57" w:right="57"/>
              <w:jc w:val="center"/>
              <w:rPr>
                <w:b/>
              </w:rPr>
            </w:pPr>
            <w:r w:rsidRPr="00B4462E">
              <w:rPr>
                <w:b/>
              </w:rPr>
              <w:t>B</w:t>
            </w:r>
          </w:p>
        </w:tc>
        <w:tc>
          <w:tcPr>
            <w:tcW w:w="565" w:type="dxa"/>
            <w:tcBorders>
              <w:top w:val="single" w:sz="2" w:space="0" w:color="auto"/>
              <w:left w:val="single" w:sz="2" w:space="0" w:color="auto"/>
              <w:bottom w:val="single" w:sz="12" w:space="0" w:color="auto"/>
              <w:right w:val="single" w:sz="2" w:space="0" w:color="auto"/>
            </w:tcBorders>
            <w:shd w:val="pct12" w:color="auto" w:fill="auto"/>
          </w:tcPr>
          <w:p w14:paraId="05909C8B" w14:textId="77777777" w:rsidR="007A59F9" w:rsidRPr="00B4462E" w:rsidRDefault="007A59F9" w:rsidP="00103E22">
            <w:pPr>
              <w:suppressAutoHyphens w:val="0"/>
              <w:spacing w:before="40" w:after="40" w:line="200" w:lineRule="exact"/>
              <w:ind w:left="57" w:right="57"/>
              <w:jc w:val="center"/>
              <w:rPr>
                <w:b/>
              </w:rPr>
            </w:pPr>
            <w:r w:rsidRPr="00B4462E">
              <w:rPr>
                <w:b/>
              </w:rPr>
              <w:t>C</w:t>
            </w:r>
          </w:p>
        </w:tc>
        <w:tc>
          <w:tcPr>
            <w:tcW w:w="585" w:type="dxa"/>
            <w:tcBorders>
              <w:top w:val="single" w:sz="2" w:space="0" w:color="auto"/>
              <w:left w:val="single" w:sz="2" w:space="0" w:color="auto"/>
              <w:bottom w:val="single" w:sz="12" w:space="0" w:color="auto"/>
              <w:right w:val="single" w:sz="2" w:space="0" w:color="auto"/>
            </w:tcBorders>
            <w:shd w:val="pct12" w:color="auto" w:fill="auto"/>
          </w:tcPr>
          <w:p w14:paraId="17D22C1B" w14:textId="77777777" w:rsidR="007A59F9" w:rsidRPr="00B4462E" w:rsidRDefault="007A59F9" w:rsidP="00103E22">
            <w:pPr>
              <w:suppressAutoHyphens w:val="0"/>
              <w:spacing w:before="40" w:after="40" w:line="200" w:lineRule="exact"/>
              <w:ind w:left="57" w:right="57"/>
              <w:jc w:val="center"/>
              <w:rPr>
                <w:b/>
              </w:rPr>
            </w:pPr>
            <w:r w:rsidRPr="00B4462E">
              <w:rPr>
                <w:b/>
              </w:rPr>
              <w:t>D</w:t>
            </w:r>
          </w:p>
        </w:tc>
        <w:tc>
          <w:tcPr>
            <w:tcW w:w="558" w:type="dxa"/>
            <w:tcBorders>
              <w:top w:val="single" w:sz="2" w:space="0" w:color="auto"/>
              <w:left w:val="single" w:sz="2" w:space="0" w:color="auto"/>
              <w:bottom w:val="single" w:sz="12" w:space="0" w:color="auto"/>
              <w:right w:val="single" w:sz="2" w:space="0" w:color="auto"/>
            </w:tcBorders>
            <w:shd w:val="pct12" w:color="auto" w:fill="auto"/>
          </w:tcPr>
          <w:p w14:paraId="74F2D6B5" w14:textId="77777777" w:rsidR="007A59F9" w:rsidRPr="00B4462E" w:rsidRDefault="007A59F9" w:rsidP="00103E22">
            <w:pPr>
              <w:suppressAutoHyphens w:val="0"/>
              <w:spacing w:before="40" w:after="40" w:line="200" w:lineRule="exact"/>
              <w:ind w:left="57" w:right="57"/>
              <w:jc w:val="center"/>
              <w:rPr>
                <w:b/>
              </w:rPr>
            </w:pPr>
            <w:r w:rsidRPr="00B4462E">
              <w:rPr>
                <w:b/>
              </w:rPr>
              <w:t>E</w:t>
            </w:r>
          </w:p>
        </w:tc>
        <w:tc>
          <w:tcPr>
            <w:tcW w:w="692" w:type="dxa"/>
            <w:tcBorders>
              <w:top w:val="single" w:sz="2" w:space="0" w:color="auto"/>
              <w:left w:val="single" w:sz="2" w:space="0" w:color="auto"/>
              <w:bottom w:val="single" w:sz="12" w:space="0" w:color="auto"/>
              <w:right w:val="dashSmallGap" w:sz="4" w:space="0" w:color="003366"/>
            </w:tcBorders>
            <w:shd w:val="pct12" w:color="auto" w:fill="auto"/>
          </w:tcPr>
          <w:p w14:paraId="2323C1DC" w14:textId="77777777" w:rsidR="007A59F9" w:rsidRPr="00B4462E" w:rsidRDefault="007A59F9" w:rsidP="00103E22">
            <w:pPr>
              <w:suppressAutoHyphens w:val="0"/>
              <w:spacing w:before="40" w:after="40" w:line="200" w:lineRule="exact"/>
              <w:ind w:left="57" w:right="57"/>
              <w:jc w:val="center"/>
              <w:rPr>
                <w:b/>
              </w:rPr>
            </w:pPr>
            <w:r w:rsidRPr="00B4462E">
              <w:rPr>
                <w:b/>
              </w:rPr>
              <w:t>F</w:t>
            </w:r>
          </w:p>
        </w:tc>
      </w:tr>
      <w:tr w:rsidR="00132C71" w:rsidRPr="00B4462E" w14:paraId="1DD83B42" w14:textId="77777777" w:rsidTr="00103E22">
        <w:trPr>
          <w:cantSplit/>
        </w:trPr>
        <w:tc>
          <w:tcPr>
            <w:tcW w:w="2316" w:type="dxa"/>
            <w:tcBorders>
              <w:top w:val="single" w:sz="12" w:space="0" w:color="auto"/>
              <w:left w:val="dashSmallGap" w:sz="4" w:space="0" w:color="003366"/>
              <w:bottom w:val="dashSmallGap" w:sz="4" w:space="0" w:color="003366"/>
              <w:right w:val="dashSmallGap" w:sz="4" w:space="0" w:color="003366"/>
            </w:tcBorders>
            <w:shd w:val="pct12" w:color="auto" w:fill="auto"/>
          </w:tcPr>
          <w:p w14:paraId="4181963D" w14:textId="77777777" w:rsidR="007A59F9" w:rsidRPr="00B4462E" w:rsidRDefault="007A59F9" w:rsidP="005726D4">
            <w:pPr>
              <w:suppressAutoHyphens w:val="0"/>
              <w:spacing w:before="40" w:after="40" w:line="240" w:lineRule="auto"/>
              <w:ind w:left="57" w:right="113"/>
            </w:pPr>
            <w:r w:rsidRPr="00B4462E">
              <w:t>0</w:t>
            </w:r>
            <w:r w:rsidR="00ED7B64" w:rsidRPr="00B4462E">
              <w:t>.</w:t>
            </w:r>
            <w:r w:rsidR="00D35C8A" w:rsidRPr="00B4462E">
              <w:t xml:space="preserve"> Early childhood education</w:t>
            </w:r>
          </w:p>
        </w:tc>
        <w:tc>
          <w:tcPr>
            <w:tcW w:w="557" w:type="dxa"/>
            <w:tcBorders>
              <w:top w:val="single" w:sz="12" w:space="0" w:color="auto"/>
              <w:left w:val="dashSmallGap" w:sz="4" w:space="0" w:color="003366"/>
              <w:bottom w:val="dashSmallGap" w:sz="4" w:space="0" w:color="003366"/>
              <w:right w:val="dashSmallGap" w:sz="4" w:space="0" w:color="003366"/>
            </w:tcBorders>
            <w:shd w:val="clear" w:color="auto" w:fill="auto"/>
          </w:tcPr>
          <w:p w14:paraId="236D7D5A" w14:textId="77777777" w:rsidR="007A59F9" w:rsidRPr="00B4462E" w:rsidRDefault="007A59F9" w:rsidP="005726D4">
            <w:pPr>
              <w:suppressAutoHyphens w:val="0"/>
              <w:spacing w:before="40" w:after="40" w:line="240" w:lineRule="auto"/>
              <w:ind w:left="57" w:right="113"/>
            </w:pPr>
          </w:p>
        </w:tc>
        <w:tc>
          <w:tcPr>
            <w:tcW w:w="538" w:type="dxa"/>
            <w:tcBorders>
              <w:top w:val="single" w:sz="12" w:space="0" w:color="auto"/>
              <w:left w:val="dashSmallGap" w:sz="4" w:space="0" w:color="003366"/>
              <w:bottom w:val="dashSmallGap" w:sz="4" w:space="0" w:color="003366"/>
              <w:right w:val="dashSmallGap" w:sz="4" w:space="0" w:color="003366"/>
            </w:tcBorders>
            <w:shd w:val="clear" w:color="auto" w:fill="auto"/>
          </w:tcPr>
          <w:p w14:paraId="3A6E9B58" w14:textId="77777777" w:rsidR="007A59F9" w:rsidRPr="00B4462E" w:rsidRDefault="007A59F9" w:rsidP="005726D4">
            <w:pPr>
              <w:suppressAutoHyphens w:val="0"/>
              <w:spacing w:before="40" w:after="40" w:line="240" w:lineRule="auto"/>
              <w:ind w:left="57" w:right="113"/>
            </w:pPr>
          </w:p>
        </w:tc>
        <w:tc>
          <w:tcPr>
            <w:tcW w:w="538" w:type="dxa"/>
            <w:tcBorders>
              <w:top w:val="single" w:sz="12" w:space="0" w:color="auto"/>
              <w:left w:val="dashSmallGap" w:sz="4" w:space="0" w:color="003366"/>
              <w:bottom w:val="dashSmallGap" w:sz="4" w:space="0" w:color="003366"/>
              <w:right w:val="dashSmallGap" w:sz="4" w:space="0" w:color="003366"/>
            </w:tcBorders>
            <w:shd w:val="clear" w:color="auto" w:fill="auto"/>
          </w:tcPr>
          <w:p w14:paraId="404A5AE8" w14:textId="77777777" w:rsidR="007A59F9" w:rsidRPr="00B4462E" w:rsidRDefault="007A59F9" w:rsidP="005726D4">
            <w:pPr>
              <w:suppressAutoHyphens w:val="0"/>
              <w:spacing w:before="40" w:after="40" w:line="240" w:lineRule="auto"/>
              <w:ind w:left="57" w:right="113"/>
            </w:pPr>
          </w:p>
        </w:tc>
        <w:tc>
          <w:tcPr>
            <w:tcW w:w="558" w:type="dxa"/>
            <w:tcBorders>
              <w:top w:val="single" w:sz="12" w:space="0" w:color="auto"/>
              <w:left w:val="dashSmallGap" w:sz="4" w:space="0" w:color="003366"/>
              <w:bottom w:val="dashSmallGap" w:sz="4" w:space="0" w:color="003366"/>
              <w:right w:val="dashSmallGap" w:sz="4" w:space="0" w:color="003366"/>
            </w:tcBorders>
            <w:shd w:val="clear" w:color="auto" w:fill="auto"/>
          </w:tcPr>
          <w:p w14:paraId="7F8E4B3F" w14:textId="77777777" w:rsidR="007A59F9" w:rsidRPr="00B4462E" w:rsidRDefault="007A59F9" w:rsidP="005726D4">
            <w:pPr>
              <w:suppressAutoHyphens w:val="0"/>
              <w:spacing w:before="40" w:after="40" w:line="240" w:lineRule="auto"/>
              <w:ind w:left="57" w:right="113"/>
            </w:pPr>
          </w:p>
        </w:tc>
        <w:tc>
          <w:tcPr>
            <w:tcW w:w="519" w:type="dxa"/>
            <w:tcBorders>
              <w:top w:val="single" w:sz="12" w:space="0" w:color="auto"/>
              <w:left w:val="dashSmallGap" w:sz="4" w:space="0" w:color="003366"/>
              <w:bottom w:val="dashSmallGap" w:sz="4" w:space="0" w:color="003366"/>
              <w:right w:val="dashSmallGap" w:sz="4" w:space="0" w:color="003366"/>
            </w:tcBorders>
            <w:shd w:val="clear" w:color="auto" w:fill="auto"/>
          </w:tcPr>
          <w:p w14:paraId="10E9AF58" w14:textId="77777777" w:rsidR="007A59F9" w:rsidRPr="00B4462E" w:rsidRDefault="007A59F9" w:rsidP="005726D4">
            <w:pPr>
              <w:suppressAutoHyphens w:val="0"/>
              <w:spacing w:before="40" w:after="40" w:line="240" w:lineRule="auto"/>
              <w:ind w:left="57" w:right="113"/>
            </w:pPr>
          </w:p>
        </w:tc>
        <w:tc>
          <w:tcPr>
            <w:tcW w:w="515" w:type="dxa"/>
            <w:tcBorders>
              <w:top w:val="single" w:sz="12" w:space="0" w:color="auto"/>
              <w:left w:val="dashSmallGap" w:sz="4" w:space="0" w:color="003366"/>
              <w:bottom w:val="dashSmallGap" w:sz="4" w:space="0" w:color="003366"/>
              <w:right w:val="dashSmallGap" w:sz="4" w:space="0" w:color="003366"/>
            </w:tcBorders>
            <w:shd w:val="clear" w:color="auto" w:fill="auto"/>
          </w:tcPr>
          <w:p w14:paraId="6FF87565" w14:textId="77777777" w:rsidR="007A59F9" w:rsidRPr="00B4462E" w:rsidRDefault="007A59F9" w:rsidP="005726D4">
            <w:pPr>
              <w:suppressAutoHyphens w:val="0"/>
              <w:spacing w:before="40" w:after="40" w:line="240" w:lineRule="auto"/>
              <w:ind w:left="57" w:right="113"/>
            </w:pPr>
          </w:p>
        </w:tc>
        <w:tc>
          <w:tcPr>
            <w:tcW w:w="558" w:type="dxa"/>
            <w:tcBorders>
              <w:top w:val="single" w:sz="12" w:space="0" w:color="auto"/>
              <w:left w:val="dashSmallGap" w:sz="4" w:space="0" w:color="003366"/>
              <w:bottom w:val="dashSmallGap" w:sz="4" w:space="0" w:color="003366"/>
              <w:right w:val="dashSmallGap" w:sz="4" w:space="0" w:color="003366"/>
            </w:tcBorders>
            <w:shd w:val="clear" w:color="auto" w:fill="auto"/>
          </w:tcPr>
          <w:p w14:paraId="29BC86E6" w14:textId="77777777" w:rsidR="007A59F9" w:rsidRPr="00B4462E" w:rsidRDefault="007A59F9" w:rsidP="005726D4">
            <w:pPr>
              <w:suppressAutoHyphens w:val="0"/>
              <w:spacing w:before="40" w:after="40" w:line="240" w:lineRule="auto"/>
              <w:ind w:left="57" w:right="113"/>
            </w:pPr>
          </w:p>
        </w:tc>
        <w:tc>
          <w:tcPr>
            <w:tcW w:w="539" w:type="dxa"/>
            <w:tcBorders>
              <w:top w:val="single" w:sz="12" w:space="0" w:color="auto"/>
              <w:left w:val="dashSmallGap" w:sz="4" w:space="0" w:color="003366"/>
              <w:bottom w:val="dashSmallGap" w:sz="4" w:space="0" w:color="003366"/>
              <w:right w:val="dashSmallGap" w:sz="4" w:space="0" w:color="003366"/>
            </w:tcBorders>
            <w:shd w:val="clear" w:color="auto" w:fill="auto"/>
          </w:tcPr>
          <w:p w14:paraId="408FEBEA" w14:textId="77777777" w:rsidR="007A59F9" w:rsidRPr="00B4462E" w:rsidRDefault="007A59F9" w:rsidP="005726D4">
            <w:pPr>
              <w:suppressAutoHyphens w:val="0"/>
              <w:spacing w:before="40" w:after="40" w:line="240" w:lineRule="auto"/>
              <w:ind w:left="57" w:right="113"/>
            </w:pPr>
          </w:p>
        </w:tc>
        <w:tc>
          <w:tcPr>
            <w:tcW w:w="539" w:type="dxa"/>
            <w:tcBorders>
              <w:top w:val="single" w:sz="12" w:space="0" w:color="auto"/>
              <w:left w:val="dashSmallGap" w:sz="4" w:space="0" w:color="003366"/>
              <w:bottom w:val="dashSmallGap" w:sz="4" w:space="0" w:color="003366"/>
              <w:right w:val="dashSmallGap" w:sz="4" w:space="0" w:color="003366"/>
            </w:tcBorders>
            <w:shd w:val="clear" w:color="auto" w:fill="auto"/>
          </w:tcPr>
          <w:p w14:paraId="6C5A38FC" w14:textId="77777777" w:rsidR="007A59F9" w:rsidRPr="00B4462E" w:rsidRDefault="007A59F9" w:rsidP="005726D4">
            <w:pPr>
              <w:suppressAutoHyphens w:val="0"/>
              <w:spacing w:before="40" w:after="40" w:line="240" w:lineRule="auto"/>
              <w:ind w:left="57" w:right="113"/>
            </w:pPr>
          </w:p>
        </w:tc>
        <w:tc>
          <w:tcPr>
            <w:tcW w:w="558" w:type="dxa"/>
            <w:tcBorders>
              <w:top w:val="single" w:sz="12" w:space="0" w:color="auto"/>
              <w:left w:val="dashSmallGap" w:sz="4" w:space="0" w:color="003366"/>
              <w:bottom w:val="dashSmallGap" w:sz="4" w:space="0" w:color="003366"/>
              <w:right w:val="dashSmallGap" w:sz="4" w:space="0" w:color="003366"/>
            </w:tcBorders>
            <w:shd w:val="clear" w:color="auto" w:fill="auto"/>
          </w:tcPr>
          <w:p w14:paraId="5C49189A" w14:textId="77777777" w:rsidR="007A59F9" w:rsidRPr="00B4462E" w:rsidRDefault="007A59F9" w:rsidP="005726D4">
            <w:pPr>
              <w:suppressAutoHyphens w:val="0"/>
              <w:spacing w:before="40" w:after="40" w:line="240" w:lineRule="auto"/>
              <w:ind w:left="57" w:right="113"/>
            </w:pPr>
          </w:p>
        </w:tc>
        <w:tc>
          <w:tcPr>
            <w:tcW w:w="534" w:type="dxa"/>
            <w:tcBorders>
              <w:top w:val="single" w:sz="12" w:space="0" w:color="auto"/>
              <w:left w:val="dashSmallGap" w:sz="4" w:space="0" w:color="003366"/>
              <w:bottom w:val="dashSmallGap" w:sz="4" w:space="0" w:color="003366"/>
              <w:right w:val="dashSmallGap" w:sz="4" w:space="0" w:color="003366"/>
            </w:tcBorders>
            <w:shd w:val="clear" w:color="auto" w:fill="auto"/>
          </w:tcPr>
          <w:p w14:paraId="7B41ABED" w14:textId="77777777" w:rsidR="007A59F9" w:rsidRPr="00B4462E" w:rsidRDefault="007A59F9" w:rsidP="005726D4">
            <w:pPr>
              <w:suppressAutoHyphens w:val="0"/>
              <w:spacing w:before="40" w:after="40" w:line="240" w:lineRule="auto"/>
              <w:ind w:left="57" w:right="113"/>
            </w:pPr>
          </w:p>
        </w:tc>
        <w:tc>
          <w:tcPr>
            <w:tcW w:w="539" w:type="dxa"/>
            <w:tcBorders>
              <w:top w:val="single" w:sz="12" w:space="0" w:color="auto"/>
              <w:left w:val="dashSmallGap" w:sz="4" w:space="0" w:color="003366"/>
              <w:bottom w:val="dashSmallGap" w:sz="4" w:space="0" w:color="003366"/>
              <w:right w:val="dashSmallGap" w:sz="4" w:space="0" w:color="003366"/>
            </w:tcBorders>
            <w:shd w:val="clear" w:color="auto" w:fill="auto"/>
          </w:tcPr>
          <w:p w14:paraId="216D9717" w14:textId="77777777" w:rsidR="007A59F9" w:rsidRPr="00B4462E" w:rsidRDefault="007A59F9" w:rsidP="005726D4">
            <w:pPr>
              <w:suppressAutoHyphens w:val="0"/>
              <w:spacing w:before="40" w:after="40" w:line="240" w:lineRule="auto"/>
              <w:ind w:left="57" w:right="113"/>
            </w:pPr>
          </w:p>
        </w:tc>
        <w:tc>
          <w:tcPr>
            <w:tcW w:w="585" w:type="dxa"/>
            <w:tcBorders>
              <w:top w:val="single" w:sz="12" w:space="0" w:color="auto"/>
              <w:left w:val="dashSmallGap" w:sz="4" w:space="0" w:color="003366"/>
              <w:bottom w:val="dashSmallGap" w:sz="4" w:space="0" w:color="003366"/>
              <w:right w:val="dashSmallGap" w:sz="4" w:space="0" w:color="003366"/>
            </w:tcBorders>
            <w:shd w:val="clear" w:color="auto" w:fill="auto"/>
          </w:tcPr>
          <w:p w14:paraId="044A07BB" w14:textId="77777777" w:rsidR="007A59F9" w:rsidRPr="00B4462E" w:rsidRDefault="007A59F9" w:rsidP="005726D4">
            <w:pPr>
              <w:suppressAutoHyphens w:val="0"/>
              <w:spacing w:before="40" w:after="40" w:line="240" w:lineRule="auto"/>
              <w:ind w:left="57" w:right="113"/>
            </w:pPr>
          </w:p>
        </w:tc>
        <w:tc>
          <w:tcPr>
            <w:tcW w:w="566" w:type="dxa"/>
            <w:tcBorders>
              <w:top w:val="single" w:sz="12" w:space="0" w:color="auto"/>
              <w:left w:val="dashSmallGap" w:sz="4" w:space="0" w:color="003366"/>
              <w:bottom w:val="dashSmallGap" w:sz="4" w:space="0" w:color="003366"/>
              <w:right w:val="dashSmallGap" w:sz="4" w:space="0" w:color="003366"/>
            </w:tcBorders>
            <w:shd w:val="clear" w:color="auto" w:fill="auto"/>
          </w:tcPr>
          <w:p w14:paraId="27173128" w14:textId="77777777" w:rsidR="007A59F9" w:rsidRPr="00B4462E" w:rsidRDefault="007A59F9" w:rsidP="005726D4">
            <w:pPr>
              <w:suppressAutoHyphens w:val="0"/>
              <w:spacing w:before="40" w:after="40" w:line="240" w:lineRule="auto"/>
              <w:ind w:left="57" w:right="113"/>
            </w:pPr>
          </w:p>
        </w:tc>
        <w:tc>
          <w:tcPr>
            <w:tcW w:w="565" w:type="dxa"/>
            <w:tcBorders>
              <w:top w:val="single" w:sz="12" w:space="0" w:color="auto"/>
              <w:left w:val="dashSmallGap" w:sz="4" w:space="0" w:color="003366"/>
              <w:bottom w:val="dashSmallGap" w:sz="4" w:space="0" w:color="003366"/>
              <w:right w:val="dashSmallGap" w:sz="4" w:space="0" w:color="003366"/>
            </w:tcBorders>
            <w:shd w:val="clear" w:color="auto" w:fill="auto"/>
          </w:tcPr>
          <w:p w14:paraId="3FC5830E" w14:textId="77777777" w:rsidR="007A59F9" w:rsidRPr="00B4462E" w:rsidRDefault="007A59F9" w:rsidP="005726D4">
            <w:pPr>
              <w:suppressAutoHyphens w:val="0"/>
              <w:spacing w:before="40" w:after="40" w:line="240" w:lineRule="auto"/>
              <w:ind w:left="57" w:right="113"/>
            </w:pPr>
          </w:p>
        </w:tc>
        <w:tc>
          <w:tcPr>
            <w:tcW w:w="585" w:type="dxa"/>
            <w:tcBorders>
              <w:top w:val="single" w:sz="12" w:space="0" w:color="auto"/>
              <w:left w:val="dashSmallGap" w:sz="4" w:space="0" w:color="003366"/>
              <w:bottom w:val="dashSmallGap" w:sz="4" w:space="0" w:color="003366"/>
              <w:right w:val="dashSmallGap" w:sz="4" w:space="0" w:color="003366"/>
            </w:tcBorders>
            <w:shd w:val="clear" w:color="auto" w:fill="auto"/>
          </w:tcPr>
          <w:p w14:paraId="17417A6B" w14:textId="77777777" w:rsidR="007A59F9" w:rsidRPr="00B4462E" w:rsidRDefault="007A59F9" w:rsidP="005726D4">
            <w:pPr>
              <w:suppressAutoHyphens w:val="0"/>
              <w:spacing w:before="40" w:after="40" w:line="240" w:lineRule="auto"/>
              <w:ind w:left="57" w:right="113"/>
            </w:pPr>
          </w:p>
        </w:tc>
        <w:tc>
          <w:tcPr>
            <w:tcW w:w="558" w:type="dxa"/>
            <w:tcBorders>
              <w:top w:val="single" w:sz="12" w:space="0" w:color="auto"/>
              <w:left w:val="dashSmallGap" w:sz="4" w:space="0" w:color="003366"/>
              <w:bottom w:val="dashSmallGap" w:sz="4" w:space="0" w:color="003366"/>
              <w:right w:val="dashSmallGap" w:sz="4" w:space="0" w:color="003366"/>
            </w:tcBorders>
            <w:shd w:val="clear" w:color="auto" w:fill="auto"/>
          </w:tcPr>
          <w:p w14:paraId="4602158A" w14:textId="77777777" w:rsidR="007A59F9" w:rsidRPr="00B4462E" w:rsidRDefault="007A59F9" w:rsidP="005726D4">
            <w:pPr>
              <w:suppressAutoHyphens w:val="0"/>
              <w:spacing w:before="40" w:after="40" w:line="240" w:lineRule="auto"/>
              <w:ind w:left="57" w:right="113"/>
            </w:pPr>
          </w:p>
        </w:tc>
        <w:tc>
          <w:tcPr>
            <w:tcW w:w="692" w:type="dxa"/>
            <w:tcBorders>
              <w:top w:val="single" w:sz="12" w:space="0" w:color="auto"/>
              <w:left w:val="dashSmallGap" w:sz="4" w:space="0" w:color="003366"/>
              <w:bottom w:val="dashSmallGap" w:sz="4" w:space="0" w:color="003366"/>
              <w:right w:val="dashSmallGap" w:sz="4" w:space="0" w:color="003366"/>
            </w:tcBorders>
            <w:shd w:val="clear" w:color="auto" w:fill="auto"/>
          </w:tcPr>
          <w:p w14:paraId="59013196" w14:textId="77777777" w:rsidR="007A59F9" w:rsidRPr="00B4462E" w:rsidRDefault="007A59F9" w:rsidP="005726D4">
            <w:pPr>
              <w:suppressAutoHyphens w:val="0"/>
              <w:spacing w:before="40" w:after="40" w:line="240" w:lineRule="auto"/>
              <w:ind w:left="57" w:right="113"/>
            </w:pPr>
          </w:p>
        </w:tc>
      </w:tr>
      <w:tr w:rsidR="00132C71" w:rsidRPr="00B4462E" w14:paraId="706A3D08" w14:textId="77777777" w:rsidTr="00103E22">
        <w:trPr>
          <w:cantSplit/>
        </w:trPr>
        <w:tc>
          <w:tcPr>
            <w:tcW w:w="2316" w:type="dxa"/>
            <w:tcBorders>
              <w:top w:val="dashSmallGap" w:sz="4" w:space="0" w:color="003366"/>
              <w:left w:val="dashSmallGap" w:sz="4" w:space="0" w:color="003366"/>
              <w:bottom w:val="dashSmallGap" w:sz="4" w:space="0" w:color="003366"/>
              <w:right w:val="dashSmallGap" w:sz="4" w:space="0" w:color="003366"/>
            </w:tcBorders>
            <w:shd w:val="pct12" w:color="auto" w:fill="auto"/>
          </w:tcPr>
          <w:p w14:paraId="0B661ECF" w14:textId="77777777" w:rsidR="007A59F9" w:rsidRPr="00B4462E" w:rsidRDefault="007A59F9" w:rsidP="005726D4">
            <w:pPr>
              <w:suppressAutoHyphens w:val="0"/>
              <w:spacing w:before="40" w:after="40" w:line="240" w:lineRule="auto"/>
              <w:ind w:left="57" w:right="113"/>
            </w:pPr>
            <w:r w:rsidRPr="00B4462E">
              <w:t>1</w:t>
            </w:r>
            <w:r w:rsidR="00ED7B64" w:rsidRPr="00B4462E">
              <w:t>.</w:t>
            </w:r>
            <w:r w:rsidR="00D35C8A" w:rsidRPr="00B4462E">
              <w:t xml:space="preserve"> Primary education</w:t>
            </w:r>
          </w:p>
        </w:tc>
        <w:tc>
          <w:tcPr>
            <w:tcW w:w="557"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7B897C8" w14:textId="77777777" w:rsidR="007A59F9" w:rsidRPr="00B4462E" w:rsidRDefault="007A59F9"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FA3B06B" w14:textId="77777777" w:rsidR="007A59F9" w:rsidRPr="00B4462E" w:rsidRDefault="007A59F9"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5B3CDC4"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DE9AA53" w14:textId="77777777" w:rsidR="007A59F9" w:rsidRPr="00B4462E" w:rsidRDefault="007A59F9" w:rsidP="005726D4">
            <w:pPr>
              <w:suppressAutoHyphens w:val="0"/>
              <w:spacing w:before="40" w:after="40" w:line="240" w:lineRule="auto"/>
              <w:ind w:left="57" w:right="113"/>
            </w:pPr>
          </w:p>
        </w:tc>
        <w:tc>
          <w:tcPr>
            <w:tcW w:w="51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8380EFE" w14:textId="77777777" w:rsidR="007A59F9" w:rsidRPr="00B4462E" w:rsidRDefault="007A59F9" w:rsidP="005726D4">
            <w:pPr>
              <w:suppressAutoHyphens w:val="0"/>
              <w:spacing w:before="40" w:after="40" w:line="240" w:lineRule="auto"/>
              <w:ind w:left="57" w:right="113"/>
            </w:pPr>
          </w:p>
        </w:tc>
        <w:tc>
          <w:tcPr>
            <w:tcW w:w="51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9A3DBC6"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E3308EE"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6EA6FAB"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ACAF1D3"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6AC0B69" w14:textId="77777777" w:rsidR="007A59F9" w:rsidRPr="00B4462E" w:rsidRDefault="007A59F9" w:rsidP="005726D4">
            <w:pPr>
              <w:suppressAutoHyphens w:val="0"/>
              <w:spacing w:before="40" w:after="40" w:line="240" w:lineRule="auto"/>
              <w:ind w:left="57" w:right="113"/>
            </w:pPr>
          </w:p>
        </w:tc>
        <w:tc>
          <w:tcPr>
            <w:tcW w:w="534"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13E9A3A"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9AF902B" w14:textId="77777777" w:rsidR="007A59F9" w:rsidRPr="00B4462E" w:rsidRDefault="007A59F9"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F3A8715" w14:textId="77777777" w:rsidR="007A59F9" w:rsidRPr="00B4462E" w:rsidRDefault="007A59F9" w:rsidP="005726D4">
            <w:pPr>
              <w:suppressAutoHyphens w:val="0"/>
              <w:spacing w:before="40" w:after="40" w:line="240" w:lineRule="auto"/>
              <w:ind w:left="57" w:right="113"/>
            </w:pPr>
          </w:p>
        </w:tc>
        <w:tc>
          <w:tcPr>
            <w:tcW w:w="566"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35CF2B6" w14:textId="77777777" w:rsidR="007A59F9" w:rsidRPr="00B4462E" w:rsidRDefault="007A59F9" w:rsidP="005726D4">
            <w:pPr>
              <w:suppressAutoHyphens w:val="0"/>
              <w:spacing w:before="40" w:after="40" w:line="240" w:lineRule="auto"/>
              <w:ind w:left="57" w:right="113"/>
            </w:pPr>
          </w:p>
        </w:tc>
        <w:tc>
          <w:tcPr>
            <w:tcW w:w="56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FD83843" w14:textId="77777777" w:rsidR="007A59F9" w:rsidRPr="00B4462E" w:rsidRDefault="007A59F9"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4F33DD4"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297BF89" w14:textId="77777777" w:rsidR="007A59F9" w:rsidRPr="00B4462E" w:rsidRDefault="007A59F9" w:rsidP="005726D4">
            <w:pPr>
              <w:suppressAutoHyphens w:val="0"/>
              <w:spacing w:before="40" w:after="40" w:line="240" w:lineRule="auto"/>
              <w:ind w:left="57" w:right="113"/>
            </w:pPr>
          </w:p>
        </w:tc>
        <w:tc>
          <w:tcPr>
            <w:tcW w:w="692"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29BDC96" w14:textId="77777777" w:rsidR="007A59F9" w:rsidRPr="00B4462E" w:rsidRDefault="007A59F9" w:rsidP="005726D4">
            <w:pPr>
              <w:suppressAutoHyphens w:val="0"/>
              <w:spacing w:before="40" w:after="40" w:line="240" w:lineRule="auto"/>
              <w:ind w:left="57" w:right="113"/>
            </w:pPr>
          </w:p>
        </w:tc>
      </w:tr>
      <w:tr w:rsidR="00132C71" w:rsidRPr="00B4462E" w14:paraId="19237740" w14:textId="77777777" w:rsidTr="00103E22">
        <w:trPr>
          <w:cantSplit/>
        </w:trPr>
        <w:tc>
          <w:tcPr>
            <w:tcW w:w="2316" w:type="dxa"/>
            <w:tcBorders>
              <w:top w:val="dashSmallGap" w:sz="4" w:space="0" w:color="003366"/>
              <w:left w:val="dashSmallGap" w:sz="4" w:space="0" w:color="003366"/>
              <w:bottom w:val="dashSmallGap" w:sz="4" w:space="0" w:color="003366"/>
              <w:right w:val="dashSmallGap" w:sz="4" w:space="0" w:color="003366"/>
            </w:tcBorders>
            <w:shd w:val="pct12" w:color="auto" w:fill="auto"/>
          </w:tcPr>
          <w:p w14:paraId="36B4543E" w14:textId="77777777" w:rsidR="007A59F9" w:rsidRPr="00B4462E" w:rsidRDefault="007A59F9" w:rsidP="005726D4">
            <w:pPr>
              <w:suppressAutoHyphens w:val="0"/>
              <w:spacing w:before="40" w:after="40" w:line="240" w:lineRule="auto"/>
              <w:ind w:left="57" w:right="113"/>
            </w:pPr>
            <w:r w:rsidRPr="00B4462E">
              <w:t>2</w:t>
            </w:r>
            <w:r w:rsidR="00ED7B64" w:rsidRPr="00B4462E">
              <w:t>.</w:t>
            </w:r>
            <w:r w:rsidR="00D35C8A" w:rsidRPr="00B4462E">
              <w:t xml:space="preserve"> Lower secondary education</w:t>
            </w:r>
          </w:p>
        </w:tc>
        <w:tc>
          <w:tcPr>
            <w:tcW w:w="557"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F109D93" w14:textId="77777777" w:rsidR="007A59F9" w:rsidRPr="00B4462E" w:rsidRDefault="007A59F9"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B79DC14" w14:textId="77777777" w:rsidR="007A59F9" w:rsidRPr="00B4462E" w:rsidRDefault="007A59F9"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CFCD6A4"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AC3104B" w14:textId="77777777" w:rsidR="007A59F9" w:rsidRPr="00B4462E" w:rsidRDefault="007A59F9" w:rsidP="005726D4">
            <w:pPr>
              <w:suppressAutoHyphens w:val="0"/>
              <w:spacing w:before="40" w:after="40" w:line="240" w:lineRule="auto"/>
              <w:ind w:left="57" w:right="113"/>
            </w:pPr>
          </w:p>
        </w:tc>
        <w:tc>
          <w:tcPr>
            <w:tcW w:w="51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854E85D" w14:textId="77777777" w:rsidR="007A59F9" w:rsidRPr="00B4462E" w:rsidRDefault="007A59F9" w:rsidP="005726D4">
            <w:pPr>
              <w:suppressAutoHyphens w:val="0"/>
              <w:spacing w:before="40" w:after="40" w:line="240" w:lineRule="auto"/>
              <w:ind w:left="57" w:right="113"/>
            </w:pPr>
          </w:p>
        </w:tc>
        <w:tc>
          <w:tcPr>
            <w:tcW w:w="51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C62E677"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930434A"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B92427B"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50D1EF0"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3687DC8" w14:textId="77777777" w:rsidR="007A59F9" w:rsidRPr="00B4462E" w:rsidRDefault="007A59F9" w:rsidP="005726D4">
            <w:pPr>
              <w:suppressAutoHyphens w:val="0"/>
              <w:spacing w:before="40" w:after="40" w:line="240" w:lineRule="auto"/>
              <w:ind w:left="57" w:right="113"/>
            </w:pPr>
          </w:p>
        </w:tc>
        <w:tc>
          <w:tcPr>
            <w:tcW w:w="534"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AAE3C05"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94167E7" w14:textId="77777777" w:rsidR="007A59F9" w:rsidRPr="00B4462E" w:rsidRDefault="007A59F9"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D3BEBD2" w14:textId="77777777" w:rsidR="007A59F9" w:rsidRPr="00B4462E" w:rsidRDefault="007A59F9" w:rsidP="005726D4">
            <w:pPr>
              <w:suppressAutoHyphens w:val="0"/>
              <w:spacing w:before="40" w:after="40" w:line="240" w:lineRule="auto"/>
              <w:ind w:left="57" w:right="113"/>
            </w:pPr>
          </w:p>
        </w:tc>
        <w:tc>
          <w:tcPr>
            <w:tcW w:w="566"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ED2CE80" w14:textId="77777777" w:rsidR="007A59F9" w:rsidRPr="00B4462E" w:rsidRDefault="007A59F9" w:rsidP="005726D4">
            <w:pPr>
              <w:suppressAutoHyphens w:val="0"/>
              <w:spacing w:before="40" w:after="40" w:line="240" w:lineRule="auto"/>
              <w:ind w:left="57" w:right="113"/>
            </w:pPr>
          </w:p>
        </w:tc>
        <w:tc>
          <w:tcPr>
            <w:tcW w:w="56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848DE0A" w14:textId="77777777" w:rsidR="007A59F9" w:rsidRPr="00B4462E" w:rsidRDefault="007A59F9"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E7B01CB"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000B29E" w14:textId="77777777" w:rsidR="007A59F9" w:rsidRPr="00B4462E" w:rsidRDefault="007A59F9" w:rsidP="005726D4">
            <w:pPr>
              <w:suppressAutoHyphens w:val="0"/>
              <w:spacing w:before="40" w:after="40" w:line="240" w:lineRule="auto"/>
              <w:ind w:left="57" w:right="113"/>
            </w:pPr>
          </w:p>
        </w:tc>
        <w:tc>
          <w:tcPr>
            <w:tcW w:w="692"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5D14A7E" w14:textId="77777777" w:rsidR="007A59F9" w:rsidRPr="00B4462E" w:rsidRDefault="007A59F9" w:rsidP="005726D4">
            <w:pPr>
              <w:suppressAutoHyphens w:val="0"/>
              <w:spacing w:before="40" w:after="40" w:line="240" w:lineRule="auto"/>
              <w:ind w:left="57" w:right="113"/>
            </w:pPr>
          </w:p>
        </w:tc>
      </w:tr>
      <w:tr w:rsidR="00132C71" w:rsidRPr="00B4462E" w14:paraId="42C62B6F" w14:textId="77777777" w:rsidTr="00103E22">
        <w:trPr>
          <w:cantSplit/>
        </w:trPr>
        <w:tc>
          <w:tcPr>
            <w:tcW w:w="2316" w:type="dxa"/>
            <w:tcBorders>
              <w:top w:val="dashSmallGap" w:sz="4" w:space="0" w:color="003366"/>
              <w:left w:val="dashSmallGap" w:sz="4" w:space="0" w:color="003366"/>
              <w:bottom w:val="dashSmallGap" w:sz="4" w:space="0" w:color="003366"/>
              <w:right w:val="dashSmallGap" w:sz="4" w:space="0" w:color="003366"/>
            </w:tcBorders>
            <w:shd w:val="pct12" w:color="auto" w:fill="auto"/>
          </w:tcPr>
          <w:p w14:paraId="00A2A3ED" w14:textId="77777777" w:rsidR="00FD6B27" w:rsidRPr="00B4462E" w:rsidRDefault="00FD6B27" w:rsidP="005726D4">
            <w:pPr>
              <w:suppressAutoHyphens w:val="0"/>
              <w:spacing w:before="40" w:after="40" w:line="240" w:lineRule="auto"/>
              <w:ind w:left="57" w:right="113"/>
            </w:pPr>
            <w:r w:rsidRPr="00B4462E">
              <w:t>25. Lower secondary vocational education</w:t>
            </w:r>
          </w:p>
        </w:tc>
        <w:tc>
          <w:tcPr>
            <w:tcW w:w="557"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A776E1F" w14:textId="77777777" w:rsidR="00FD6B27" w:rsidRPr="00B4462E" w:rsidRDefault="00FD6B27"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2C88FDA" w14:textId="77777777" w:rsidR="00FD6B27" w:rsidRPr="00B4462E" w:rsidRDefault="00FD6B27"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343757C"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DFF0756" w14:textId="77777777" w:rsidR="00FD6B27" w:rsidRPr="00B4462E" w:rsidRDefault="00FD6B27" w:rsidP="005726D4">
            <w:pPr>
              <w:suppressAutoHyphens w:val="0"/>
              <w:spacing w:before="40" w:after="40" w:line="240" w:lineRule="auto"/>
              <w:ind w:left="57" w:right="113"/>
            </w:pPr>
          </w:p>
        </w:tc>
        <w:tc>
          <w:tcPr>
            <w:tcW w:w="51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BC960A9" w14:textId="77777777" w:rsidR="00FD6B27" w:rsidRPr="00B4462E" w:rsidRDefault="00FD6B27" w:rsidP="005726D4">
            <w:pPr>
              <w:suppressAutoHyphens w:val="0"/>
              <w:spacing w:before="40" w:after="40" w:line="240" w:lineRule="auto"/>
              <w:ind w:left="57" w:right="113"/>
            </w:pPr>
          </w:p>
        </w:tc>
        <w:tc>
          <w:tcPr>
            <w:tcW w:w="51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78DF4F5"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BFB325E" w14:textId="77777777" w:rsidR="00FD6B27" w:rsidRPr="00B4462E" w:rsidRDefault="00FD6B27"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EC83868" w14:textId="77777777" w:rsidR="00FD6B27" w:rsidRPr="00B4462E" w:rsidRDefault="00FD6B27"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228DC13"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48FAD21" w14:textId="77777777" w:rsidR="00FD6B27" w:rsidRPr="00B4462E" w:rsidRDefault="00FD6B27" w:rsidP="005726D4">
            <w:pPr>
              <w:suppressAutoHyphens w:val="0"/>
              <w:spacing w:before="40" w:after="40" w:line="240" w:lineRule="auto"/>
              <w:ind w:left="57" w:right="113"/>
            </w:pPr>
          </w:p>
        </w:tc>
        <w:tc>
          <w:tcPr>
            <w:tcW w:w="534"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6F197F1" w14:textId="77777777" w:rsidR="00FD6B27" w:rsidRPr="00B4462E" w:rsidRDefault="00FD6B27"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D5EC0EE" w14:textId="77777777" w:rsidR="00FD6B27" w:rsidRPr="00B4462E" w:rsidRDefault="00FD6B27"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71C5621" w14:textId="77777777" w:rsidR="00FD6B27" w:rsidRPr="00B4462E" w:rsidRDefault="00FD6B27" w:rsidP="005726D4">
            <w:pPr>
              <w:suppressAutoHyphens w:val="0"/>
              <w:spacing w:before="40" w:after="40" w:line="240" w:lineRule="auto"/>
              <w:ind w:left="57" w:right="113"/>
            </w:pPr>
          </w:p>
        </w:tc>
        <w:tc>
          <w:tcPr>
            <w:tcW w:w="566"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52130F1" w14:textId="77777777" w:rsidR="00FD6B27" w:rsidRPr="00B4462E" w:rsidRDefault="00FD6B27" w:rsidP="005726D4">
            <w:pPr>
              <w:suppressAutoHyphens w:val="0"/>
              <w:spacing w:before="40" w:after="40" w:line="240" w:lineRule="auto"/>
              <w:ind w:left="57" w:right="113"/>
            </w:pPr>
          </w:p>
        </w:tc>
        <w:tc>
          <w:tcPr>
            <w:tcW w:w="56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55F582E" w14:textId="77777777" w:rsidR="00FD6B27" w:rsidRPr="00B4462E" w:rsidRDefault="00FD6B27"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5C6B341"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2D79696" w14:textId="77777777" w:rsidR="00FD6B27" w:rsidRPr="00B4462E" w:rsidRDefault="00FD6B27" w:rsidP="005726D4">
            <w:pPr>
              <w:suppressAutoHyphens w:val="0"/>
              <w:spacing w:before="40" w:after="40" w:line="240" w:lineRule="auto"/>
              <w:ind w:left="57" w:right="113"/>
            </w:pPr>
          </w:p>
        </w:tc>
        <w:tc>
          <w:tcPr>
            <w:tcW w:w="692"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3B8C764" w14:textId="77777777" w:rsidR="00FD6B27" w:rsidRPr="00B4462E" w:rsidRDefault="00FD6B27" w:rsidP="005726D4">
            <w:pPr>
              <w:suppressAutoHyphens w:val="0"/>
              <w:spacing w:before="40" w:after="40" w:line="240" w:lineRule="auto"/>
              <w:ind w:left="57" w:right="113"/>
            </w:pPr>
          </w:p>
        </w:tc>
      </w:tr>
      <w:tr w:rsidR="00132C71" w:rsidRPr="00B4462E" w14:paraId="60B6C76F" w14:textId="77777777" w:rsidTr="00103E22">
        <w:trPr>
          <w:cantSplit/>
        </w:trPr>
        <w:tc>
          <w:tcPr>
            <w:tcW w:w="2316" w:type="dxa"/>
            <w:tcBorders>
              <w:top w:val="dashSmallGap" w:sz="4" w:space="0" w:color="003366"/>
              <w:left w:val="dashSmallGap" w:sz="4" w:space="0" w:color="003366"/>
              <w:bottom w:val="dashSmallGap" w:sz="4" w:space="0" w:color="003366"/>
              <w:right w:val="dashSmallGap" w:sz="4" w:space="0" w:color="003366"/>
            </w:tcBorders>
            <w:shd w:val="pct12" w:color="auto" w:fill="auto"/>
          </w:tcPr>
          <w:p w14:paraId="477D0E93" w14:textId="77777777" w:rsidR="007A59F9" w:rsidRPr="00B4462E" w:rsidRDefault="007A59F9" w:rsidP="005726D4">
            <w:pPr>
              <w:suppressAutoHyphens w:val="0"/>
              <w:spacing w:before="40" w:after="40" w:line="240" w:lineRule="auto"/>
              <w:ind w:left="57" w:right="113"/>
            </w:pPr>
            <w:r w:rsidRPr="00B4462E">
              <w:t>3</w:t>
            </w:r>
            <w:r w:rsidR="00ED7B64" w:rsidRPr="00B4462E">
              <w:t>.</w:t>
            </w:r>
            <w:r w:rsidR="00D35C8A" w:rsidRPr="00B4462E">
              <w:t xml:space="preserve"> Upper secondary education</w:t>
            </w:r>
          </w:p>
        </w:tc>
        <w:tc>
          <w:tcPr>
            <w:tcW w:w="557"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3A501A9" w14:textId="77777777" w:rsidR="007A59F9" w:rsidRPr="00B4462E" w:rsidRDefault="007A59F9"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C3D6539" w14:textId="77777777" w:rsidR="007A59F9" w:rsidRPr="00B4462E" w:rsidRDefault="007A59F9"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A60F15B"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4180BFE" w14:textId="77777777" w:rsidR="007A59F9" w:rsidRPr="00B4462E" w:rsidRDefault="007A59F9" w:rsidP="005726D4">
            <w:pPr>
              <w:suppressAutoHyphens w:val="0"/>
              <w:spacing w:before="40" w:after="40" w:line="240" w:lineRule="auto"/>
              <w:ind w:left="57" w:right="113"/>
            </w:pPr>
          </w:p>
        </w:tc>
        <w:tc>
          <w:tcPr>
            <w:tcW w:w="51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9910A9C" w14:textId="77777777" w:rsidR="007A59F9" w:rsidRPr="00B4462E" w:rsidRDefault="007A59F9" w:rsidP="005726D4">
            <w:pPr>
              <w:suppressAutoHyphens w:val="0"/>
              <w:spacing w:before="40" w:after="40" w:line="240" w:lineRule="auto"/>
              <w:ind w:left="57" w:right="113"/>
            </w:pPr>
          </w:p>
        </w:tc>
        <w:tc>
          <w:tcPr>
            <w:tcW w:w="51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C50B567"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F4BE2C5"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D477BCD"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A655851"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CF9E42E" w14:textId="77777777" w:rsidR="007A59F9" w:rsidRPr="00B4462E" w:rsidRDefault="007A59F9" w:rsidP="005726D4">
            <w:pPr>
              <w:suppressAutoHyphens w:val="0"/>
              <w:spacing w:before="40" w:after="40" w:line="240" w:lineRule="auto"/>
              <w:ind w:left="57" w:right="113"/>
            </w:pPr>
          </w:p>
        </w:tc>
        <w:tc>
          <w:tcPr>
            <w:tcW w:w="534"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9B3A0DC"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B2F0431" w14:textId="77777777" w:rsidR="007A59F9" w:rsidRPr="00B4462E" w:rsidRDefault="007A59F9"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5C0B7C5" w14:textId="77777777" w:rsidR="007A59F9" w:rsidRPr="00B4462E" w:rsidRDefault="007A59F9" w:rsidP="005726D4">
            <w:pPr>
              <w:suppressAutoHyphens w:val="0"/>
              <w:spacing w:before="40" w:after="40" w:line="240" w:lineRule="auto"/>
              <w:ind w:left="57" w:right="113"/>
            </w:pPr>
          </w:p>
        </w:tc>
        <w:tc>
          <w:tcPr>
            <w:tcW w:w="566"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D56F707" w14:textId="77777777" w:rsidR="007A59F9" w:rsidRPr="00B4462E" w:rsidRDefault="007A59F9" w:rsidP="005726D4">
            <w:pPr>
              <w:suppressAutoHyphens w:val="0"/>
              <w:spacing w:before="40" w:after="40" w:line="240" w:lineRule="auto"/>
              <w:ind w:left="57" w:right="113"/>
            </w:pPr>
          </w:p>
        </w:tc>
        <w:tc>
          <w:tcPr>
            <w:tcW w:w="56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C4FA80C" w14:textId="77777777" w:rsidR="007A59F9" w:rsidRPr="00B4462E" w:rsidRDefault="007A59F9"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6EED2C3"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3186D2A" w14:textId="77777777" w:rsidR="007A59F9" w:rsidRPr="00B4462E" w:rsidRDefault="007A59F9" w:rsidP="005726D4">
            <w:pPr>
              <w:suppressAutoHyphens w:val="0"/>
              <w:spacing w:before="40" w:after="40" w:line="240" w:lineRule="auto"/>
              <w:ind w:left="57" w:right="113"/>
            </w:pPr>
          </w:p>
        </w:tc>
        <w:tc>
          <w:tcPr>
            <w:tcW w:w="692"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B20B46E" w14:textId="77777777" w:rsidR="007A59F9" w:rsidRPr="00B4462E" w:rsidRDefault="007A59F9" w:rsidP="005726D4">
            <w:pPr>
              <w:suppressAutoHyphens w:val="0"/>
              <w:spacing w:before="40" w:after="40" w:line="240" w:lineRule="auto"/>
              <w:ind w:left="57" w:right="113"/>
            </w:pPr>
          </w:p>
        </w:tc>
      </w:tr>
      <w:tr w:rsidR="00132C71" w:rsidRPr="00B4462E" w14:paraId="3A71FDC6" w14:textId="77777777" w:rsidTr="00103E22">
        <w:trPr>
          <w:cantSplit/>
        </w:trPr>
        <w:tc>
          <w:tcPr>
            <w:tcW w:w="2316" w:type="dxa"/>
            <w:tcBorders>
              <w:top w:val="dashSmallGap" w:sz="4" w:space="0" w:color="003366"/>
              <w:left w:val="dashSmallGap" w:sz="4" w:space="0" w:color="003366"/>
              <w:bottom w:val="dashSmallGap" w:sz="4" w:space="0" w:color="003366"/>
              <w:right w:val="dashSmallGap" w:sz="4" w:space="0" w:color="003366"/>
            </w:tcBorders>
            <w:shd w:val="pct12" w:color="auto" w:fill="auto"/>
          </w:tcPr>
          <w:p w14:paraId="5F0DE7AE" w14:textId="77777777" w:rsidR="00FD6B27" w:rsidRPr="00B4462E" w:rsidRDefault="00FD6B27" w:rsidP="005726D4">
            <w:pPr>
              <w:suppressAutoHyphens w:val="0"/>
              <w:spacing w:before="40" w:after="40" w:line="240" w:lineRule="auto"/>
              <w:ind w:left="57" w:right="113"/>
            </w:pPr>
            <w:r w:rsidRPr="00B4462E">
              <w:t>35. Upper secondary vocational education</w:t>
            </w:r>
          </w:p>
        </w:tc>
        <w:tc>
          <w:tcPr>
            <w:tcW w:w="557"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37DEFCE" w14:textId="77777777" w:rsidR="00FD6B27" w:rsidRPr="00B4462E" w:rsidRDefault="00FD6B27"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1657367" w14:textId="77777777" w:rsidR="00FD6B27" w:rsidRPr="00B4462E" w:rsidRDefault="00FD6B27"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C08E76C"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CA2EC21" w14:textId="77777777" w:rsidR="00FD6B27" w:rsidRPr="00B4462E" w:rsidRDefault="00FD6B27" w:rsidP="005726D4">
            <w:pPr>
              <w:suppressAutoHyphens w:val="0"/>
              <w:spacing w:before="40" w:after="40" w:line="240" w:lineRule="auto"/>
              <w:ind w:left="57" w:right="113"/>
            </w:pPr>
          </w:p>
        </w:tc>
        <w:tc>
          <w:tcPr>
            <w:tcW w:w="51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149A7C9" w14:textId="77777777" w:rsidR="00FD6B27" w:rsidRPr="00B4462E" w:rsidRDefault="00FD6B27" w:rsidP="005726D4">
            <w:pPr>
              <w:suppressAutoHyphens w:val="0"/>
              <w:spacing w:before="40" w:after="40" w:line="240" w:lineRule="auto"/>
              <w:ind w:left="57" w:right="113"/>
            </w:pPr>
          </w:p>
        </w:tc>
        <w:tc>
          <w:tcPr>
            <w:tcW w:w="51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1B69A91"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55490A2" w14:textId="77777777" w:rsidR="00FD6B27" w:rsidRPr="00B4462E" w:rsidRDefault="00FD6B27"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83D562A" w14:textId="77777777" w:rsidR="00FD6B27" w:rsidRPr="00B4462E" w:rsidRDefault="00FD6B27"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41F75C2"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5F5478E" w14:textId="77777777" w:rsidR="00FD6B27" w:rsidRPr="00B4462E" w:rsidRDefault="00FD6B27" w:rsidP="005726D4">
            <w:pPr>
              <w:suppressAutoHyphens w:val="0"/>
              <w:spacing w:before="40" w:after="40" w:line="240" w:lineRule="auto"/>
              <w:ind w:left="57" w:right="113"/>
            </w:pPr>
          </w:p>
        </w:tc>
        <w:tc>
          <w:tcPr>
            <w:tcW w:w="534"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DC6CF46" w14:textId="77777777" w:rsidR="00FD6B27" w:rsidRPr="00B4462E" w:rsidRDefault="00FD6B27"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F0AB594" w14:textId="77777777" w:rsidR="00FD6B27" w:rsidRPr="00B4462E" w:rsidRDefault="00FD6B27"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8E4C010" w14:textId="77777777" w:rsidR="00FD6B27" w:rsidRPr="00B4462E" w:rsidRDefault="00FD6B27" w:rsidP="005726D4">
            <w:pPr>
              <w:suppressAutoHyphens w:val="0"/>
              <w:spacing w:before="40" w:after="40" w:line="240" w:lineRule="auto"/>
              <w:ind w:left="57" w:right="113"/>
            </w:pPr>
          </w:p>
        </w:tc>
        <w:tc>
          <w:tcPr>
            <w:tcW w:w="566"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AA902BA" w14:textId="77777777" w:rsidR="00FD6B27" w:rsidRPr="00B4462E" w:rsidRDefault="00FD6B27" w:rsidP="005726D4">
            <w:pPr>
              <w:suppressAutoHyphens w:val="0"/>
              <w:spacing w:before="40" w:after="40" w:line="240" w:lineRule="auto"/>
              <w:ind w:left="57" w:right="113"/>
            </w:pPr>
          </w:p>
        </w:tc>
        <w:tc>
          <w:tcPr>
            <w:tcW w:w="56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0DA560A" w14:textId="77777777" w:rsidR="00FD6B27" w:rsidRPr="00B4462E" w:rsidRDefault="00FD6B27"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3238783"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5128A2D" w14:textId="77777777" w:rsidR="00FD6B27" w:rsidRPr="00B4462E" w:rsidRDefault="00FD6B27" w:rsidP="005726D4">
            <w:pPr>
              <w:suppressAutoHyphens w:val="0"/>
              <w:spacing w:before="40" w:after="40" w:line="240" w:lineRule="auto"/>
              <w:ind w:left="57" w:right="113"/>
            </w:pPr>
          </w:p>
        </w:tc>
        <w:tc>
          <w:tcPr>
            <w:tcW w:w="692"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34BB52A" w14:textId="77777777" w:rsidR="00FD6B27" w:rsidRPr="00B4462E" w:rsidRDefault="00FD6B27" w:rsidP="005726D4">
            <w:pPr>
              <w:suppressAutoHyphens w:val="0"/>
              <w:spacing w:before="40" w:after="40" w:line="240" w:lineRule="auto"/>
              <w:ind w:left="57" w:right="113"/>
            </w:pPr>
          </w:p>
        </w:tc>
      </w:tr>
      <w:tr w:rsidR="00132C71" w:rsidRPr="00B4462E" w14:paraId="7C8688DC" w14:textId="77777777" w:rsidTr="00103E22">
        <w:trPr>
          <w:cantSplit/>
        </w:trPr>
        <w:tc>
          <w:tcPr>
            <w:tcW w:w="2316" w:type="dxa"/>
            <w:tcBorders>
              <w:top w:val="dashSmallGap" w:sz="4" w:space="0" w:color="003366"/>
              <w:left w:val="dashSmallGap" w:sz="4" w:space="0" w:color="003366"/>
              <w:bottom w:val="dashSmallGap" w:sz="4" w:space="0" w:color="003366"/>
              <w:right w:val="dashSmallGap" w:sz="4" w:space="0" w:color="003366"/>
            </w:tcBorders>
            <w:shd w:val="pct12" w:color="auto" w:fill="auto"/>
          </w:tcPr>
          <w:p w14:paraId="422175F6" w14:textId="77777777" w:rsidR="007A59F9" w:rsidRPr="00B4462E" w:rsidRDefault="007A59F9" w:rsidP="005726D4">
            <w:pPr>
              <w:suppressAutoHyphens w:val="0"/>
              <w:spacing w:before="40" w:after="40" w:line="240" w:lineRule="auto"/>
              <w:ind w:left="57" w:right="113"/>
            </w:pPr>
            <w:r w:rsidRPr="00B4462E">
              <w:t>4</w:t>
            </w:r>
            <w:r w:rsidR="00ED7B64" w:rsidRPr="00B4462E">
              <w:t>.</w:t>
            </w:r>
            <w:r w:rsidR="00D35C8A" w:rsidRPr="00B4462E">
              <w:t xml:space="preserve"> Post-secondary non-tertiary education</w:t>
            </w:r>
          </w:p>
        </w:tc>
        <w:tc>
          <w:tcPr>
            <w:tcW w:w="557"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8B740D3" w14:textId="77777777" w:rsidR="007A59F9" w:rsidRPr="00B4462E" w:rsidRDefault="007A59F9"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93EAC0E" w14:textId="77777777" w:rsidR="007A59F9" w:rsidRPr="00B4462E" w:rsidRDefault="007A59F9"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45B60EB"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0A1C3F4" w14:textId="77777777" w:rsidR="007A59F9" w:rsidRPr="00B4462E" w:rsidRDefault="007A59F9" w:rsidP="005726D4">
            <w:pPr>
              <w:suppressAutoHyphens w:val="0"/>
              <w:spacing w:before="40" w:after="40" w:line="240" w:lineRule="auto"/>
              <w:ind w:left="57" w:right="113"/>
            </w:pPr>
          </w:p>
        </w:tc>
        <w:tc>
          <w:tcPr>
            <w:tcW w:w="51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8E74468" w14:textId="77777777" w:rsidR="007A59F9" w:rsidRPr="00B4462E" w:rsidRDefault="007A59F9" w:rsidP="005726D4">
            <w:pPr>
              <w:suppressAutoHyphens w:val="0"/>
              <w:spacing w:before="40" w:after="40" w:line="240" w:lineRule="auto"/>
              <w:ind w:left="57" w:right="113"/>
            </w:pPr>
          </w:p>
        </w:tc>
        <w:tc>
          <w:tcPr>
            <w:tcW w:w="51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B37F84F"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D3DE72F"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ADAD2E9"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7DA1081"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3B8193B" w14:textId="77777777" w:rsidR="007A59F9" w:rsidRPr="00B4462E" w:rsidRDefault="007A59F9" w:rsidP="005726D4">
            <w:pPr>
              <w:suppressAutoHyphens w:val="0"/>
              <w:spacing w:before="40" w:after="40" w:line="240" w:lineRule="auto"/>
              <w:ind w:left="57" w:right="113"/>
            </w:pPr>
          </w:p>
        </w:tc>
        <w:tc>
          <w:tcPr>
            <w:tcW w:w="534"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8ACA35B"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203B95F" w14:textId="77777777" w:rsidR="007A59F9" w:rsidRPr="00B4462E" w:rsidRDefault="007A59F9"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3EB26CA" w14:textId="77777777" w:rsidR="007A59F9" w:rsidRPr="00B4462E" w:rsidRDefault="007A59F9" w:rsidP="005726D4">
            <w:pPr>
              <w:suppressAutoHyphens w:val="0"/>
              <w:spacing w:before="40" w:after="40" w:line="240" w:lineRule="auto"/>
              <w:ind w:left="57" w:right="113"/>
            </w:pPr>
          </w:p>
        </w:tc>
        <w:tc>
          <w:tcPr>
            <w:tcW w:w="566"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F3BCC7A" w14:textId="77777777" w:rsidR="007A59F9" w:rsidRPr="00B4462E" w:rsidRDefault="007A59F9" w:rsidP="005726D4">
            <w:pPr>
              <w:suppressAutoHyphens w:val="0"/>
              <w:spacing w:before="40" w:after="40" w:line="240" w:lineRule="auto"/>
              <w:ind w:left="57" w:right="113"/>
            </w:pPr>
          </w:p>
        </w:tc>
        <w:tc>
          <w:tcPr>
            <w:tcW w:w="56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4204DE4" w14:textId="77777777" w:rsidR="007A59F9" w:rsidRPr="00B4462E" w:rsidRDefault="007A59F9"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659217C"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4665CF9" w14:textId="77777777" w:rsidR="007A59F9" w:rsidRPr="00B4462E" w:rsidRDefault="007A59F9" w:rsidP="005726D4">
            <w:pPr>
              <w:suppressAutoHyphens w:val="0"/>
              <w:spacing w:before="40" w:after="40" w:line="240" w:lineRule="auto"/>
              <w:ind w:left="57" w:right="113"/>
            </w:pPr>
          </w:p>
        </w:tc>
        <w:tc>
          <w:tcPr>
            <w:tcW w:w="692"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609AEDF" w14:textId="77777777" w:rsidR="007A59F9" w:rsidRPr="00B4462E" w:rsidRDefault="007A59F9" w:rsidP="005726D4">
            <w:pPr>
              <w:suppressAutoHyphens w:val="0"/>
              <w:spacing w:before="40" w:after="40" w:line="240" w:lineRule="auto"/>
              <w:ind w:left="57" w:right="113"/>
            </w:pPr>
          </w:p>
        </w:tc>
      </w:tr>
      <w:tr w:rsidR="00132C71" w:rsidRPr="00B4462E" w14:paraId="2B02E188" w14:textId="77777777" w:rsidTr="00103E22">
        <w:trPr>
          <w:cantSplit/>
        </w:trPr>
        <w:tc>
          <w:tcPr>
            <w:tcW w:w="2316" w:type="dxa"/>
            <w:tcBorders>
              <w:top w:val="dashSmallGap" w:sz="4" w:space="0" w:color="003366"/>
              <w:left w:val="dashSmallGap" w:sz="4" w:space="0" w:color="003366"/>
              <w:bottom w:val="dashSmallGap" w:sz="4" w:space="0" w:color="003366"/>
              <w:right w:val="dashSmallGap" w:sz="4" w:space="0" w:color="003366"/>
            </w:tcBorders>
            <w:shd w:val="pct12" w:color="auto" w:fill="auto"/>
          </w:tcPr>
          <w:p w14:paraId="503D56AF" w14:textId="1F5D876D" w:rsidR="00FD6B27" w:rsidRPr="00B4462E" w:rsidRDefault="00FD6B27" w:rsidP="005726D4">
            <w:pPr>
              <w:suppressAutoHyphens w:val="0"/>
              <w:spacing w:before="40" w:after="40" w:line="240" w:lineRule="auto"/>
              <w:ind w:left="57" w:right="113"/>
            </w:pPr>
            <w:r w:rsidRPr="00B4462E">
              <w:t>45. Post-secondary non-tertiary vocational</w:t>
            </w:r>
            <w:r w:rsidR="006E1D93">
              <w:t xml:space="preserve"> education</w:t>
            </w:r>
          </w:p>
        </w:tc>
        <w:tc>
          <w:tcPr>
            <w:tcW w:w="557"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C334DAA" w14:textId="77777777" w:rsidR="00FD6B27" w:rsidRPr="00B4462E" w:rsidRDefault="00FD6B27"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73767A6" w14:textId="77777777" w:rsidR="00FD6B27" w:rsidRPr="00B4462E" w:rsidRDefault="00FD6B27"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3900C91"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83EF889" w14:textId="77777777" w:rsidR="00FD6B27" w:rsidRPr="00B4462E" w:rsidRDefault="00FD6B27" w:rsidP="005726D4">
            <w:pPr>
              <w:suppressAutoHyphens w:val="0"/>
              <w:spacing w:before="40" w:after="40" w:line="240" w:lineRule="auto"/>
              <w:ind w:left="57" w:right="113"/>
            </w:pPr>
          </w:p>
        </w:tc>
        <w:tc>
          <w:tcPr>
            <w:tcW w:w="51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2D15BCA" w14:textId="77777777" w:rsidR="00FD6B27" w:rsidRPr="00B4462E" w:rsidRDefault="00FD6B27" w:rsidP="005726D4">
            <w:pPr>
              <w:suppressAutoHyphens w:val="0"/>
              <w:spacing w:before="40" w:after="40" w:line="240" w:lineRule="auto"/>
              <w:ind w:left="57" w:right="113"/>
            </w:pPr>
          </w:p>
        </w:tc>
        <w:tc>
          <w:tcPr>
            <w:tcW w:w="51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4BB1AD2"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90093E1" w14:textId="77777777" w:rsidR="00FD6B27" w:rsidRPr="00B4462E" w:rsidRDefault="00FD6B27"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635CAF2" w14:textId="77777777" w:rsidR="00FD6B27" w:rsidRPr="00B4462E" w:rsidRDefault="00FD6B27"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8B78633"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3A415AA" w14:textId="77777777" w:rsidR="00FD6B27" w:rsidRPr="00B4462E" w:rsidRDefault="00FD6B27" w:rsidP="005726D4">
            <w:pPr>
              <w:suppressAutoHyphens w:val="0"/>
              <w:spacing w:before="40" w:after="40" w:line="240" w:lineRule="auto"/>
              <w:ind w:left="57" w:right="113"/>
            </w:pPr>
          </w:p>
        </w:tc>
        <w:tc>
          <w:tcPr>
            <w:tcW w:w="534"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8DFEB01" w14:textId="77777777" w:rsidR="00FD6B27" w:rsidRPr="00B4462E" w:rsidRDefault="00FD6B27"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14773CF" w14:textId="77777777" w:rsidR="00FD6B27" w:rsidRPr="00B4462E" w:rsidRDefault="00FD6B27"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D329BFF" w14:textId="77777777" w:rsidR="00FD6B27" w:rsidRPr="00B4462E" w:rsidRDefault="00FD6B27" w:rsidP="005726D4">
            <w:pPr>
              <w:suppressAutoHyphens w:val="0"/>
              <w:spacing w:before="40" w:after="40" w:line="240" w:lineRule="auto"/>
              <w:ind w:left="57" w:right="113"/>
            </w:pPr>
          </w:p>
        </w:tc>
        <w:tc>
          <w:tcPr>
            <w:tcW w:w="566"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99770A3" w14:textId="77777777" w:rsidR="00FD6B27" w:rsidRPr="00B4462E" w:rsidRDefault="00FD6B27" w:rsidP="005726D4">
            <w:pPr>
              <w:suppressAutoHyphens w:val="0"/>
              <w:spacing w:before="40" w:after="40" w:line="240" w:lineRule="auto"/>
              <w:ind w:left="57" w:right="113"/>
            </w:pPr>
          </w:p>
        </w:tc>
        <w:tc>
          <w:tcPr>
            <w:tcW w:w="56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1C8DF61" w14:textId="77777777" w:rsidR="00FD6B27" w:rsidRPr="00B4462E" w:rsidRDefault="00FD6B27"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22E4EA1"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58B276B" w14:textId="77777777" w:rsidR="00FD6B27" w:rsidRPr="00B4462E" w:rsidRDefault="00FD6B27" w:rsidP="005726D4">
            <w:pPr>
              <w:suppressAutoHyphens w:val="0"/>
              <w:spacing w:before="40" w:after="40" w:line="240" w:lineRule="auto"/>
              <w:ind w:left="57" w:right="113"/>
            </w:pPr>
          </w:p>
        </w:tc>
        <w:tc>
          <w:tcPr>
            <w:tcW w:w="692"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673FECE" w14:textId="77777777" w:rsidR="00FD6B27" w:rsidRPr="00B4462E" w:rsidRDefault="00FD6B27" w:rsidP="005726D4">
            <w:pPr>
              <w:suppressAutoHyphens w:val="0"/>
              <w:spacing w:before="40" w:after="40" w:line="240" w:lineRule="auto"/>
              <w:ind w:left="57" w:right="113"/>
            </w:pPr>
          </w:p>
        </w:tc>
      </w:tr>
      <w:tr w:rsidR="00132C71" w:rsidRPr="00B4462E" w14:paraId="06E98D64" w14:textId="77777777" w:rsidTr="00103E22">
        <w:trPr>
          <w:cantSplit/>
        </w:trPr>
        <w:tc>
          <w:tcPr>
            <w:tcW w:w="2316" w:type="dxa"/>
            <w:tcBorders>
              <w:top w:val="dashSmallGap" w:sz="4" w:space="0" w:color="003366"/>
              <w:left w:val="dashSmallGap" w:sz="4" w:space="0" w:color="003366"/>
              <w:bottom w:val="dashSmallGap" w:sz="4" w:space="0" w:color="003366"/>
              <w:right w:val="dashSmallGap" w:sz="4" w:space="0" w:color="003366"/>
            </w:tcBorders>
            <w:shd w:val="pct12" w:color="auto" w:fill="auto"/>
          </w:tcPr>
          <w:p w14:paraId="2892D6D4" w14:textId="77777777" w:rsidR="007A59F9" w:rsidRPr="00B4462E" w:rsidRDefault="007A59F9" w:rsidP="005726D4">
            <w:pPr>
              <w:suppressAutoHyphens w:val="0"/>
              <w:spacing w:before="40" w:after="40" w:line="240" w:lineRule="auto"/>
              <w:ind w:left="57" w:right="113"/>
            </w:pPr>
            <w:r w:rsidRPr="00B4462E">
              <w:t>5</w:t>
            </w:r>
            <w:r w:rsidR="00ED7B64" w:rsidRPr="00B4462E">
              <w:t>.</w:t>
            </w:r>
            <w:r w:rsidR="00D35C8A" w:rsidRPr="00B4462E">
              <w:t xml:space="preserve"> Short-cycle tertiary education</w:t>
            </w:r>
          </w:p>
        </w:tc>
        <w:tc>
          <w:tcPr>
            <w:tcW w:w="557"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448543D" w14:textId="77777777" w:rsidR="007A59F9" w:rsidRPr="00B4462E" w:rsidRDefault="007A59F9"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5D47E1B" w14:textId="77777777" w:rsidR="007A59F9" w:rsidRPr="00B4462E" w:rsidRDefault="007A59F9"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3F69266"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55B1C8F" w14:textId="77777777" w:rsidR="007A59F9" w:rsidRPr="00B4462E" w:rsidRDefault="007A59F9" w:rsidP="005726D4">
            <w:pPr>
              <w:suppressAutoHyphens w:val="0"/>
              <w:spacing w:before="40" w:after="40" w:line="240" w:lineRule="auto"/>
              <w:ind w:left="57" w:right="113"/>
            </w:pPr>
          </w:p>
        </w:tc>
        <w:tc>
          <w:tcPr>
            <w:tcW w:w="51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3637B0E" w14:textId="77777777" w:rsidR="007A59F9" w:rsidRPr="00B4462E" w:rsidRDefault="007A59F9" w:rsidP="005726D4">
            <w:pPr>
              <w:suppressAutoHyphens w:val="0"/>
              <w:spacing w:before="40" w:after="40" w:line="240" w:lineRule="auto"/>
              <w:ind w:left="57" w:right="113"/>
            </w:pPr>
          </w:p>
        </w:tc>
        <w:tc>
          <w:tcPr>
            <w:tcW w:w="51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A74B182"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9CAB7F1"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0FF9215"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7942173"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8D3E8F5" w14:textId="77777777" w:rsidR="007A59F9" w:rsidRPr="00B4462E" w:rsidRDefault="007A59F9" w:rsidP="005726D4">
            <w:pPr>
              <w:suppressAutoHyphens w:val="0"/>
              <w:spacing w:before="40" w:after="40" w:line="240" w:lineRule="auto"/>
              <w:ind w:left="57" w:right="113"/>
            </w:pPr>
          </w:p>
        </w:tc>
        <w:tc>
          <w:tcPr>
            <w:tcW w:w="534"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49CD0F9"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F09D5B8" w14:textId="77777777" w:rsidR="007A59F9" w:rsidRPr="00B4462E" w:rsidRDefault="007A59F9"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758D7F2" w14:textId="77777777" w:rsidR="007A59F9" w:rsidRPr="00B4462E" w:rsidRDefault="007A59F9" w:rsidP="005726D4">
            <w:pPr>
              <w:suppressAutoHyphens w:val="0"/>
              <w:spacing w:before="40" w:after="40" w:line="240" w:lineRule="auto"/>
              <w:ind w:left="57" w:right="113"/>
            </w:pPr>
          </w:p>
        </w:tc>
        <w:tc>
          <w:tcPr>
            <w:tcW w:w="566"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6615287" w14:textId="77777777" w:rsidR="007A59F9" w:rsidRPr="00B4462E" w:rsidRDefault="007A59F9" w:rsidP="005726D4">
            <w:pPr>
              <w:suppressAutoHyphens w:val="0"/>
              <w:spacing w:before="40" w:after="40" w:line="240" w:lineRule="auto"/>
              <w:ind w:left="57" w:right="113"/>
            </w:pPr>
          </w:p>
        </w:tc>
        <w:tc>
          <w:tcPr>
            <w:tcW w:w="56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EA7E94B" w14:textId="77777777" w:rsidR="007A59F9" w:rsidRPr="00B4462E" w:rsidRDefault="007A59F9"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AADE3CC"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C08E532" w14:textId="77777777" w:rsidR="007A59F9" w:rsidRPr="00B4462E" w:rsidRDefault="007A59F9" w:rsidP="005726D4">
            <w:pPr>
              <w:suppressAutoHyphens w:val="0"/>
              <w:spacing w:before="40" w:after="40" w:line="240" w:lineRule="auto"/>
              <w:ind w:left="57" w:right="113"/>
            </w:pPr>
          </w:p>
        </w:tc>
        <w:tc>
          <w:tcPr>
            <w:tcW w:w="692"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C4D9212" w14:textId="77777777" w:rsidR="007A59F9" w:rsidRPr="00B4462E" w:rsidRDefault="007A59F9" w:rsidP="005726D4">
            <w:pPr>
              <w:suppressAutoHyphens w:val="0"/>
              <w:spacing w:before="40" w:after="40" w:line="240" w:lineRule="auto"/>
              <w:ind w:left="57" w:right="113"/>
            </w:pPr>
          </w:p>
        </w:tc>
      </w:tr>
      <w:tr w:rsidR="00132C71" w:rsidRPr="00B4462E" w14:paraId="6C9F41D6" w14:textId="77777777" w:rsidTr="00103E22">
        <w:trPr>
          <w:cantSplit/>
        </w:trPr>
        <w:tc>
          <w:tcPr>
            <w:tcW w:w="2316" w:type="dxa"/>
            <w:tcBorders>
              <w:top w:val="dashSmallGap" w:sz="4" w:space="0" w:color="003366"/>
              <w:left w:val="dashSmallGap" w:sz="4" w:space="0" w:color="003366"/>
              <w:bottom w:val="dashSmallGap" w:sz="4" w:space="0" w:color="003366"/>
              <w:right w:val="dashSmallGap" w:sz="4" w:space="0" w:color="003366"/>
            </w:tcBorders>
            <w:shd w:val="pct12" w:color="auto" w:fill="auto"/>
          </w:tcPr>
          <w:p w14:paraId="48E1E86E" w14:textId="77777777" w:rsidR="00FD6B27" w:rsidRPr="00B4462E" w:rsidRDefault="00FD6B27" w:rsidP="005726D4">
            <w:pPr>
              <w:suppressAutoHyphens w:val="0"/>
              <w:spacing w:before="40" w:after="40" w:line="240" w:lineRule="auto"/>
              <w:ind w:left="57" w:right="113"/>
            </w:pPr>
            <w:r w:rsidRPr="00B4462E">
              <w:t>55. Short-cycle tertiary vocational education</w:t>
            </w:r>
          </w:p>
        </w:tc>
        <w:tc>
          <w:tcPr>
            <w:tcW w:w="557"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D9E9928" w14:textId="77777777" w:rsidR="00FD6B27" w:rsidRPr="00B4462E" w:rsidRDefault="00FD6B27"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8665B29" w14:textId="77777777" w:rsidR="00FD6B27" w:rsidRPr="00B4462E" w:rsidRDefault="00FD6B27"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9C4269C"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50A0C09" w14:textId="77777777" w:rsidR="00FD6B27" w:rsidRPr="00B4462E" w:rsidRDefault="00FD6B27" w:rsidP="005726D4">
            <w:pPr>
              <w:suppressAutoHyphens w:val="0"/>
              <w:spacing w:before="40" w:after="40" w:line="240" w:lineRule="auto"/>
              <w:ind w:left="57" w:right="113"/>
            </w:pPr>
          </w:p>
        </w:tc>
        <w:tc>
          <w:tcPr>
            <w:tcW w:w="51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D7C752F" w14:textId="77777777" w:rsidR="00FD6B27" w:rsidRPr="00B4462E" w:rsidRDefault="00FD6B27" w:rsidP="005726D4">
            <w:pPr>
              <w:suppressAutoHyphens w:val="0"/>
              <w:spacing w:before="40" w:after="40" w:line="240" w:lineRule="auto"/>
              <w:ind w:left="57" w:right="113"/>
            </w:pPr>
          </w:p>
        </w:tc>
        <w:tc>
          <w:tcPr>
            <w:tcW w:w="51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AA86398"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90177B0" w14:textId="77777777" w:rsidR="00FD6B27" w:rsidRPr="00B4462E" w:rsidRDefault="00FD6B27"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85980FD" w14:textId="77777777" w:rsidR="00FD6B27" w:rsidRPr="00B4462E" w:rsidRDefault="00FD6B27"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CB65309"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99C540A" w14:textId="77777777" w:rsidR="00FD6B27" w:rsidRPr="00B4462E" w:rsidRDefault="00FD6B27" w:rsidP="005726D4">
            <w:pPr>
              <w:suppressAutoHyphens w:val="0"/>
              <w:spacing w:before="40" w:after="40" w:line="240" w:lineRule="auto"/>
              <w:ind w:left="57" w:right="113"/>
            </w:pPr>
          </w:p>
        </w:tc>
        <w:tc>
          <w:tcPr>
            <w:tcW w:w="534"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D50E052" w14:textId="77777777" w:rsidR="00FD6B27" w:rsidRPr="00B4462E" w:rsidRDefault="00FD6B27"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2BA77B8" w14:textId="77777777" w:rsidR="00FD6B27" w:rsidRPr="00B4462E" w:rsidRDefault="00FD6B27"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68F7DBA" w14:textId="77777777" w:rsidR="00FD6B27" w:rsidRPr="00B4462E" w:rsidRDefault="00FD6B27" w:rsidP="005726D4">
            <w:pPr>
              <w:suppressAutoHyphens w:val="0"/>
              <w:spacing w:before="40" w:after="40" w:line="240" w:lineRule="auto"/>
              <w:ind w:left="57" w:right="113"/>
            </w:pPr>
          </w:p>
        </w:tc>
        <w:tc>
          <w:tcPr>
            <w:tcW w:w="566"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9D6FEAC" w14:textId="77777777" w:rsidR="00FD6B27" w:rsidRPr="00B4462E" w:rsidRDefault="00FD6B27" w:rsidP="005726D4">
            <w:pPr>
              <w:suppressAutoHyphens w:val="0"/>
              <w:spacing w:before="40" w:after="40" w:line="240" w:lineRule="auto"/>
              <w:ind w:left="57" w:right="113"/>
            </w:pPr>
          </w:p>
        </w:tc>
        <w:tc>
          <w:tcPr>
            <w:tcW w:w="56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7F4C581" w14:textId="77777777" w:rsidR="00FD6B27" w:rsidRPr="00B4462E" w:rsidRDefault="00FD6B27"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449C878" w14:textId="77777777" w:rsidR="00FD6B27" w:rsidRPr="00B4462E" w:rsidRDefault="00FD6B27"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D9C7EEF" w14:textId="77777777" w:rsidR="00FD6B27" w:rsidRPr="00B4462E" w:rsidRDefault="00FD6B27" w:rsidP="005726D4">
            <w:pPr>
              <w:suppressAutoHyphens w:val="0"/>
              <w:spacing w:before="40" w:after="40" w:line="240" w:lineRule="auto"/>
              <w:ind w:left="57" w:right="113"/>
            </w:pPr>
          </w:p>
        </w:tc>
        <w:tc>
          <w:tcPr>
            <w:tcW w:w="692"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7BE5A69" w14:textId="77777777" w:rsidR="00FD6B27" w:rsidRPr="00B4462E" w:rsidRDefault="00FD6B27" w:rsidP="005726D4">
            <w:pPr>
              <w:suppressAutoHyphens w:val="0"/>
              <w:spacing w:before="40" w:after="40" w:line="240" w:lineRule="auto"/>
              <w:ind w:left="57" w:right="113"/>
            </w:pPr>
          </w:p>
        </w:tc>
      </w:tr>
      <w:tr w:rsidR="0047261E" w:rsidRPr="00B4462E" w14:paraId="563A20A4" w14:textId="77777777" w:rsidTr="0080668B">
        <w:trPr>
          <w:cantSplit/>
        </w:trPr>
        <w:tc>
          <w:tcPr>
            <w:tcW w:w="2316" w:type="dxa"/>
            <w:tcBorders>
              <w:top w:val="single" w:sz="12" w:space="0" w:color="000080"/>
              <w:left w:val="dashSmallGap" w:sz="4" w:space="0" w:color="003366"/>
              <w:bottom w:val="dashSmallGap" w:sz="4" w:space="0" w:color="003366"/>
              <w:right w:val="dashSmallGap" w:sz="4" w:space="0" w:color="003366"/>
            </w:tcBorders>
            <w:shd w:val="pct12" w:color="auto" w:fill="auto"/>
          </w:tcPr>
          <w:p w14:paraId="34ADAAD3" w14:textId="77777777" w:rsidR="007A59F9" w:rsidRPr="00B4462E" w:rsidRDefault="007A59F9" w:rsidP="005726D4">
            <w:pPr>
              <w:suppressAutoHyphens w:val="0"/>
              <w:spacing w:before="40" w:after="40" w:line="240" w:lineRule="auto"/>
              <w:ind w:left="57" w:right="113"/>
            </w:pPr>
            <w:r w:rsidRPr="00B4462E">
              <w:t>6</w:t>
            </w:r>
            <w:r w:rsidR="00ED7B64" w:rsidRPr="00B4462E">
              <w:t>.</w:t>
            </w:r>
            <w:r w:rsidR="00D35C8A" w:rsidRPr="00B4462E">
              <w:t xml:space="preserve"> Bachelor’s or equivalent level</w:t>
            </w:r>
          </w:p>
        </w:tc>
        <w:tc>
          <w:tcPr>
            <w:tcW w:w="557" w:type="dxa"/>
            <w:tcBorders>
              <w:top w:val="single" w:sz="12" w:space="0" w:color="000080"/>
              <w:left w:val="dashSmallGap" w:sz="4" w:space="0" w:color="003366"/>
              <w:bottom w:val="dashSmallGap" w:sz="4" w:space="0" w:color="003366"/>
              <w:right w:val="dashSmallGap" w:sz="4" w:space="0" w:color="003366"/>
            </w:tcBorders>
            <w:shd w:val="clear" w:color="auto" w:fill="auto"/>
          </w:tcPr>
          <w:p w14:paraId="057F32B4" w14:textId="77777777" w:rsidR="007A59F9" w:rsidRPr="00B4462E" w:rsidRDefault="007A59F9" w:rsidP="005726D4">
            <w:pPr>
              <w:suppressAutoHyphens w:val="0"/>
              <w:spacing w:before="40" w:after="40" w:line="240" w:lineRule="auto"/>
              <w:ind w:left="57" w:right="113"/>
            </w:pPr>
          </w:p>
        </w:tc>
        <w:tc>
          <w:tcPr>
            <w:tcW w:w="538" w:type="dxa"/>
            <w:tcBorders>
              <w:top w:val="single" w:sz="12" w:space="0" w:color="000080"/>
              <w:left w:val="dashSmallGap" w:sz="4" w:space="0" w:color="003366"/>
              <w:bottom w:val="dashSmallGap" w:sz="4" w:space="0" w:color="003366"/>
              <w:right w:val="dashSmallGap" w:sz="4" w:space="0" w:color="003366"/>
            </w:tcBorders>
            <w:shd w:val="clear" w:color="auto" w:fill="auto"/>
          </w:tcPr>
          <w:p w14:paraId="7BC8D2E4" w14:textId="77777777" w:rsidR="007A59F9" w:rsidRPr="00B4462E" w:rsidRDefault="007A59F9" w:rsidP="005726D4">
            <w:pPr>
              <w:suppressAutoHyphens w:val="0"/>
              <w:spacing w:before="40" w:after="40" w:line="240" w:lineRule="auto"/>
              <w:ind w:left="57" w:right="113"/>
            </w:pPr>
          </w:p>
        </w:tc>
        <w:tc>
          <w:tcPr>
            <w:tcW w:w="538" w:type="dxa"/>
            <w:tcBorders>
              <w:top w:val="single" w:sz="12" w:space="0" w:color="000080"/>
              <w:left w:val="dashSmallGap" w:sz="4" w:space="0" w:color="003366"/>
              <w:bottom w:val="dashSmallGap" w:sz="4" w:space="0" w:color="003366"/>
              <w:right w:val="dashSmallGap" w:sz="4" w:space="0" w:color="003366"/>
            </w:tcBorders>
            <w:shd w:val="clear" w:color="auto" w:fill="auto"/>
          </w:tcPr>
          <w:p w14:paraId="624F7B2C" w14:textId="77777777" w:rsidR="007A59F9" w:rsidRPr="00B4462E" w:rsidRDefault="007A59F9" w:rsidP="005726D4">
            <w:pPr>
              <w:suppressAutoHyphens w:val="0"/>
              <w:spacing w:before="40" w:after="40" w:line="240" w:lineRule="auto"/>
              <w:ind w:left="57" w:right="113"/>
            </w:pPr>
          </w:p>
        </w:tc>
        <w:tc>
          <w:tcPr>
            <w:tcW w:w="558" w:type="dxa"/>
            <w:tcBorders>
              <w:top w:val="single" w:sz="12" w:space="0" w:color="000080"/>
              <w:left w:val="dashSmallGap" w:sz="4" w:space="0" w:color="003366"/>
              <w:bottom w:val="dashSmallGap" w:sz="4" w:space="0" w:color="003366"/>
              <w:right w:val="dashSmallGap" w:sz="4" w:space="0" w:color="003366"/>
            </w:tcBorders>
            <w:shd w:val="clear" w:color="auto" w:fill="auto"/>
          </w:tcPr>
          <w:p w14:paraId="1E353B0D" w14:textId="77777777" w:rsidR="007A59F9" w:rsidRPr="00B4462E" w:rsidRDefault="007A59F9" w:rsidP="005726D4">
            <w:pPr>
              <w:suppressAutoHyphens w:val="0"/>
              <w:spacing w:before="40" w:after="40" w:line="240" w:lineRule="auto"/>
              <w:ind w:left="57" w:right="113"/>
            </w:pPr>
          </w:p>
        </w:tc>
        <w:tc>
          <w:tcPr>
            <w:tcW w:w="519" w:type="dxa"/>
            <w:tcBorders>
              <w:top w:val="single" w:sz="12" w:space="0" w:color="000080"/>
              <w:left w:val="dashSmallGap" w:sz="4" w:space="0" w:color="003366"/>
              <w:bottom w:val="dashSmallGap" w:sz="4" w:space="0" w:color="003366"/>
              <w:right w:val="dashSmallGap" w:sz="4" w:space="0" w:color="003366"/>
            </w:tcBorders>
            <w:shd w:val="clear" w:color="auto" w:fill="auto"/>
          </w:tcPr>
          <w:p w14:paraId="7B27230F" w14:textId="77777777" w:rsidR="007A59F9" w:rsidRPr="00B4462E" w:rsidRDefault="007A59F9" w:rsidP="005726D4">
            <w:pPr>
              <w:suppressAutoHyphens w:val="0"/>
              <w:spacing w:before="40" w:after="40" w:line="240" w:lineRule="auto"/>
              <w:ind w:left="57" w:right="113"/>
            </w:pPr>
          </w:p>
        </w:tc>
        <w:tc>
          <w:tcPr>
            <w:tcW w:w="515" w:type="dxa"/>
            <w:tcBorders>
              <w:top w:val="single" w:sz="12" w:space="0" w:color="000080"/>
              <w:left w:val="dashSmallGap" w:sz="4" w:space="0" w:color="003366"/>
              <w:bottom w:val="dashSmallGap" w:sz="4" w:space="0" w:color="003366"/>
              <w:right w:val="dashSmallGap" w:sz="4" w:space="0" w:color="003366"/>
            </w:tcBorders>
            <w:shd w:val="clear" w:color="auto" w:fill="auto"/>
          </w:tcPr>
          <w:p w14:paraId="2778DF47" w14:textId="77777777" w:rsidR="007A59F9" w:rsidRPr="00B4462E" w:rsidRDefault="007A59F9" w:rsidP="005726D4">
            <w:pPr>
              <w:suppressAutoHyphens w:val="0"/>
              <w:spacing w:before="40" w:after="40" w:line="240" w:lineRule="auto"/>
              <w:ind w:left="57" w:right="113"/>
            </w:pPr>
          </w:p>
        </w:tc>
        <w:tc>
          <w:tcPr>
            <w:tcW w:w="558" w:type="dxa"/>
            <w:tcBorders>
              <w:top w:val="single" w:sz="12" w:space="0" w:color="000080"/>
              <w:left w:val="dashSmallGap" w:sz="4" w:space="0" w:color="003366"/>
              <w:bottom w:val="dashSmallGap" w:sz="4" w:space="0" w:color="003366"/>
              <w:right w:val="dashSmallGap" w:sz="4" w:space="0" w:color="003366"/>
            </w:tcBorders>
            <w:shd w:val="clear" w:color="auto" w:fill="auto"/>
          </w:tcPr>
          <w:p w14:paraId="631A5EC3" w14:textId="77777777" w:rsidR="007A59F9" w:rsidRPr="00B4462E" w:rsidRDefault="007A59F9" w:rsidP="005726D4">
            <w:pPr>
              <w:suppressAutoHyphens w:val="0"/>
              <w:spacing w:before="40" w:after="40" w:line="240" w:lineRule="auto"/>
              <w:ind w:left="57" w:right="113"/>
            </w:pPr>
          </w:p>
        </w:tc>
        <w:tc>
          <w:tcPr>
            <w:tcW w:w="539" w:type="dxa"/>
            <w:tcBorders>
              <w:top w:val="single" w:sz="12" w:space="0" w:color="000080"/>
              <w:left w:val="dashSmallGap" w:sz="4" w:space="0" w:color="003366"/>
              <w:bottom w:val="dashSmallGap" w:sz="4" w:space="0" w:color="003366"/>
              <w:right w:val="dashSmallGap" w:sz="4" w:space="0" w:color="003366"/>
            </w:tcBorders>
            <w:shd w:val="clear" w:color="auto" w:fill="auto"/>
          </w:tcPr>
          <w:p w14:paraId="05B252FC" w14:textId="77777777" w:rsidR="007A59F9" w:rsidRPr="00B4462E" w:rsidRDefault="007A59F9" w:rsidP="005726D4">
            <w:pPr>
              <w:suppressAutoHyphens w:val="0"/>
              <w:spacing w:before="40" w:after="40" w:line="240" w:lineRule="auto"/>
              <w:ind w:left="57" w:right="113"/>
            </w:pPr>
          </w:p>
        </w:tc>
        <w:tc>
          <w:tcPr>
            <w:tcW w:w="539" w:type="dxa"/>
            <w:tcBorders>
              <w:top w:val="single" w:sz="12" w:space="0" w:color="000080"/>
              <w:left w:val="dashSmallGap" w:sz="4" w:space="0" w:color="003366"/>
              <w:bottom w:val="dashSmallGap" w:sz="4" w:space="0" w:color="003366"/>
              <w:right w:val="dashSmallGap" w:sz="4" w:space="0" w:color="003366"/>
            </w:tcBorders>
            <w:shd w:val="clear" w:color="auto" w:fill="auto"/>
          </w:tcPr>
          <w:p w14:paraId="25262F7E" w14:textId="77777777" w:rsidR="007A59F9" w:rsidRPr="00B4462E" w:rsidRDefault="007A59F9" w:rsidP="005726D4">
            <w:pPr>
              <w:suppressAutoHyphens w:val="0"/>
              <w:spacing w:before="40" w:after="40" w:line="240" w:lineRule="auto"/>
              <w:ind w:left="57" w:right="113"/>
            </w:pPr>
          </w:p>
        </w:tc>
        <w:tc>
          <w:tcPr>
            <w:tcW w:w="558" w:type="dxa"/>
            <w:tcBorders>
              <w:top w:val="single" w:sz="12" w:space="0" w:color="000080"/>
              <w:left w:val="dashSmallGap" w:sz="4" w:space="0" w:color="003366"/>
              <w:bottom w:val="dashSmallGap" w:sz="4" w:space="0" w:color="003366"/>
              <w:right w:val="dashSmallGap" w:sz="4" w:space="0" w:color="003366"/>
            </w:tcBorders>
            <w:shd w:val="clear" w:color="auto" w:fill="auto"/>
          </w:tcPr>
          <w:p w14:paraId="44F8B31D" w14:textId="77777777" w:rsidR="007A59F9" w:rsidRPr="00B4462E" w:rsidRDefault="007A59F9" w:rsidP="005726D4">
            <w:pPr>
              <w:suppressAutoHyphens w:val="0"/>
              <w:spacing w:before="40" w:after="40" w:line="240" w:lineRule="auto"/>
              <w:ind w:left="57" w:right="113"/>
            </w:pPr>
          </w:p>
        </w:tc>
        <w:tc>
          <w:tcPr>
            <w:tcW w:w="534" w:type="dxa"/>
            <w:tcBorders>
              <w:top w:val="single" w:sz="12" w:space="0" w:color="000080"/>
              <w:left w:val="dashSmallGap" w:sz="4" w:space="0" w:color="003366"/>
              <w:bottom w:val="dashSmallGap" w:sz="4" w:space="0" w:color="003366"/>
              <w:right w:val="dashSmallGap" w:sz="4" w:space="0" w:color="003366"/>
            </w:tcBorders>
            <w:shd w:val="clear" w:color="auto" w:fill="auto"/>
          </w:tcPr>
          <w:p w14:paraId="13FC3E2C" w14:textId="77777777" w:rsidR="007A59F9" w:rsidRPr="00B4462E" w:rsidRDefault="007A59F9" w:rsidP="005726D4">
            <w:pPr>
              <w:suppressAutoHyphens w:val="0"/>
              <w:spacing w:before="40" w:after="40" w:line="240" w:lineRule="auto"/>
              <w:ind w:left="57" w:right="113"/>
            </w:pPr>
          </w:p>
        </w:tc>
        <w:tc>
          <w:tcPr>
            <w:tcW w:w="539" w:type="dxa"/>
            <w:tcBorders>
              <w:top w:val="single" w:sz="12" w:space="0" w:color="000080"/>
              <w:left w:val="dashSmallGap" w:sz="4" w:space="0" w:color="003366"/>
              <w:bottom w:val="dashSmallGap" w:sz="4" w:space="0" w:color="003366"/>
              <w:right w:val="dashSmallGap" w:sz="4" w:space="0" w:color="003366"/>
            </w:tcBorders>
            <w:shd w:val="clear" w:color="auto" w:fill="auto"/>
          </w:tcPr>
          <w:p w14:paraId="4EE9E145" w14:textId="77777777" w:rsidR="007A59F9" w:rsidRPr="00B4462E" w:rsidRDefault="007A59F9" w:rsidP="005726D4">
            <w:pPr>
              <w:suppressAutoHyphens w:val="0"/>
              <w:spacing w:before="40" w:after="40" w:line="240" w:lineRule="auto"/>
              <w:ind w:left="57" w:right="113"/>
            </w:pPr>
          </w:p>
        </w:tc>
        <w:tc>
          <w:tcPr>
            <w:tcW w:w="585" w:type="dxa"/>
            <w:tcBorders>
              <w:top w:val="single" w:sz="12" w:space="0" w:color="000080"/>
              <w:left w:val="dashSmallGap" w:sz="4" w:space="0" w:color="003366"/>
              <w:bottom w:val="dashSmallGap" w:sz="4" w:space="0" w:color="003366"/>
              <w:right w:val="dashSmallGap" w:sz="4" w:space="0" w:color="003366"/>
            </w:tcBorders>
            <w:shd w:val="clear" w:color="auto" w:fill="auto"/>
          </w:tcPr>
          <w:p w14:paraId="7D73F23F" w14:textId="77777777" w:rsidR="007A59F9" w:rsidRPr="00B4462E" w:rsidRDefault="007A59F9" w:rsidP="005726D4">
            <w:pPr>
              <w:suppressAutoHyphens w:val="0"/>
              <w:spacing w:before="40" w:after="40" w:line="240" w:lineRule="auto"/>
              <w:ind w:left="57" w:right="113"/>
            </w:pPr>
          </w:p>
        </w:tc>
        <w:tc>
          <w:tcPr>
            <w:tcW w:w="566" w:type="dxa"/>
            <w:tcBorders>
              <w:top w:val="single" w:sz="12" w:space="0" w:color="000080"/>
              <w:left w:val="dashSmallGap" w:sz="4" w:space="0" w:color="003366"/>
              <w:bottom w:val="dashSmallGap" w:sz="4" w:space="0" w:color="003366"/>
              <w:right w:val="dashSmallGap" w:sz="4" w:space="0" w:color="003366"/>
            </w:tcBorders>
            <w:shd w:val="clear" w:color="auto" w:fill="auto"/>
          </w:tcPr>
          <w:p w14:paraId="64216773" w14:textId="77777777" w:rsidR="007A59F9" w:rsidRPr="00B4462E" w:rsidRDefault="007A59F9" w:rsidP="005726D4">
            <w:pPr>
              <w:suppressAutoHyphens w:val="0"/>
              <w:spacing w:before="40" w:after="40" w:line="240" w:lineRule="auto"/>
              <w:ind w:left="57" w:right="113"/>
            </w:pPr>
          </w:p>
        </w:tc>
        <w:tc>
          <w:tcPr>
            <w:tcW w:w="565" w:type="dxa"/>
            <w:tcBorders>
              <w:top w:val="single" w:sz="12" w:space="0" w:color="000080"/>
              <w:left w:val="dashSmallGap" w:sz="4" w:space="0" w:color="003366"/>
              <w:bottom w:val="dashSmallGap" w:sz="4" w:space="0" w:color="003366"/>
              <w:right w:val="dashSmallGap" w:sz="4" w:space="0" w:color="003366"/>
            </w:tcBorders>
            <w:shd w:val="clear" w:color="auto" w:fill="auto"/>
          </w:tcPr>
          <w:p w14:paraId="708A9DB0" w14:textId="77777777" w:rsidR="007A59F9" w:rsidRPr="00B4462E" w:rsidRDefault="007A59F9" w:rsidP="005726D4">
            <w:pPr>
              <w:suppressAutoHyphens w:val="0"/>
              <w:spacing w:before="40" w:after="40" w:line="240" w:lineRule="auto"/>
              <w:ind w:left="57" w:right="113"/>
            </w:pPr>
          </w:p>
        </w:tc>
        <w:tc>
          <w:tcPr>
            <w:tcW w:w="585" w:type="dxa"/>
            <w:tcBorders>
              <w:top w:val="single" w:sz="12" w:space="0" w:color="000080"/>
              <w:left w:val="dashSmallGap" w:sz="4" w:space="0" w:color="003366"/>
              <w:bottom w:val="dashSmallGap" w:sz="4" w:space="0" w:color="003366"/>
              <w:right w:val="dashSmallGap" w:sz="4" w:space="0" w:color="003366"/>
            </w:tcBorders>
            <w:shd w:val="clear" w:color="auto" w:fill="auto"/>
          </w:tcPr>
          <w:p w14:paraId="10D04CE5" w14:textId="77777777" w:rsidR="007A59F9" w:rsidRPr="00B4462E" w:rsidRDefault="007A59F9" w:rsidP="005726D4">
            <w:pPr>
              <w:suppressAutoHyphens w:val="0"/>
              <w:spacing w:before="40" w:after="40" w:line="240" w:lineRule="auto"/>
              <w:ind w:left="57" w:right="113"/>
            </w:pPr>
          </w:p>
        </w:tc>
        <w:tc>
          <w:tcPr>
            <w:tcW w:w="558" w:type="dxa"/>
            <w:tcBorders>
              <w:top w:val="single" w:sz="12" w:space="0" w:color="000080"/>
              <w:left w:val="dashSmallGap" w:sz="4" w:space="0" w:color="003366"/>
              <w:bottom w:val="dashSmallGap" w:sz="4" w:space="0" w:color="003366"/>
              <w:right w:val="dashSmallGap" w:sz="4" w:space="0" w:color="003366"/>
            </w:tcBorders>
            <w:shd w:val="clear" w:color="auto" w:fill="auto"/>
          </w:tcPr>
          <w:p w14:paraId="2222ACA8" w14:textId="77777777" w:rsidR="007A59F9" w:rsidRPr="00B4462E" w:rsidRDefault="007A59F9" w:rsidP="005726D4">
            <w:pPr>
              <w:suppressAutoHyphens w:val="0"/>
              <w:spacing w:before="40" w:after="40" w:line="240" w:lineRule="auto"/>
              <w:ind w:left="57" w:right="113"/>
            </w:pPr>
          </w:p>
        </w:tc>
        <w:tc>
          <w:tcPr>
            <w:tcW w:w="692" w:type="dxa"/>
            <w:tcBorders>
              <w:top w:val="single" w:sz="12" w:space="0" w:color="000080"/>
              <w:left w:val="dashSmallGap" w:sz="4" w:space="0" w:color="003366"/>
              <w:bottom w:val="dashSmallGap" w:sz="4" w:space="0" w:color="003366"/>
              <w:right w:val="dashSmallGap" w:sz="4" w:space="0" w:color="003366"/>
            </w:tcBorders>
            <w:shd w:val="clear" w:color="auto" w:fill="auto"/>
          </w:tcPr>
          <w:p w14:paraId="27467D1A" w14:textId="77777777" w:rsidR="007A59F9" w:rsidRPr="00B4462E" w:rsidRDefault="007A59F9" w:rsidP="005726D4">
            <w:pPr>
              <w:suppressAutoHyphens w:val="0"/>
              <w:spacing w:before="40" w:after="40" w:line="240" w:lineRule="auto"/>
              <w:ind w:left="57" w:right="113"/>
            </w:pPr>
          </w:p>
        </w:tc>
      </w:tr>
      <w:tr w:rsidR="00132C71" w:rsidRPr="00B4462E" w14:paraId="3765C7EB" w14:textId="77777777" w:rsidTr="00103E22">
        <w:trPr>
          <w:cantSplit/>
        </w:trPr>
        <w:tc>
          <w:tcPr>
            <w:tcW w:w="2316" w:type="dxa"/>
            <w:tcBorders>
              <w:top w:val="dashSmallGap" w:sz="4" w:space="0" w:color="003366"/>
              <w:left w:val="dashSmallGap" w:sz="4" w:space="0" w:color="003366"/>
              <w:bottom w:val="dashSmallGap" w:sz="4" w:space="0" w:color="003366"/>
              <w:right w:val="dashSmallGap" w:sz="4" w:space="0" w:color="003366"/>
            </w:tcBorders>
            <w:shd w:val="pct12" w:color="auto" w:fill="auto"/>
          </w:tcPr>
          <w:p w14:paraId="0F031763" w14:textId="77777777" w:rsidR="00CB6661" w:rsidRPr="00B4462E" w:rsidRDefault="00CB6661" w:rsidP="005726D4">
            <w:pPr>
              <w:suppressAutoHyphens w:val="0"/>
              <w:spacing w:before="40" w:after="40" w:line="240" w:lineRule="auto"/>
              <w:ind w:left="57" w:right="113"/>
            </w:pPr>
            <w:r w:rsidRPr="00B4462E">
              <w:t>7.</w:t>
            </w:r>
            <w:r w:rsidR="00D35C8A" w:rsidRPr="00B4462E">
              <w:t xml:space="preserve"> Master’s or equivalent level</w:t>
            </w:r>
          </w:p>
        </w:tc>
        <w:tc>
          <w:tcPr>
            <w:tcW w:w="557"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04A4E259" w14:textId="77777777" w:rsidR="00CB6661" w:rsidRPr="00B4462E" w:rsidRDefault="00CB6661"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48C1858" w14:textId="77777777" w:rsidR="00CB6661" w:rsidRPr="00B4462E" w:rsidRDefault="00CB6661"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D8EC1A8" w14:textId="77777777" w:rsidR="00CB6661" w:rsidRPr="00B4462E" w:rsidRDefault="00CB6661"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8A83420" w14:textId="77777777" w:rsidR="00CB6661" w:rsidRPr="00B4462E" w:rsidRDefault="00CB6661" w:rsidP="005726D4">
            <w:pPr>
              <w:suppressAutoHyphens w:val="0"/>
              <w:spacing w:before="40" w:after="40" w:line="240" w:lineRule="auto"/>
              <w:ind w:left="57" w:right="113"/>
            </w:pPr>
          </w:p>
        </w:tc>
        <w:tc>
          <w:tcPr>
            <w:tcW w:w="51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7E4B79E" w14:textId="77777777" w:rsidR="00CB6661" w:rsidRPr="00B4462E" w:rsidRDefault="00CB6661" w:rsidP="005726D4">
            <w:pPr>
              <w:suppressAutoHyphens w:val="0"/>
              <w:spacing w:before="40" w:after="40" w:line="240" w:lineRule="auto"/>
              <w:ind w:left="57" w:right="113"/>
            </w:pPr>
          </w:p>
        </w:tc>
        <w:tc>
          <w:tcPr>
            <w:tcW w:w="51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C651C50" w14:textId="77777777" w:rsidR="00CB6661" w:rsidRPr="00B4462E" w:rsidRDefault="00CB6661"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5DFC02D3" w14:textId="77777777" w:rsidR="00CB6661" w:rsidRPr="00B4462E" w:rsidRDefault="00CB6661"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80549B9" w14:textId="77777777" w:rsidR="00CB6661" w:rsidRPr="00B4462E" w:rsidRDefault="00CB6661"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6DE9F55A" w14:textId="77777777" w:rsidR="00CB6661" w:rsidRPr="00B4462E" w:rsidRDefault="00CB6661"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37671E9" w14:textId="77777777" w:rsidR="00CB6661" w:rsidRPr="00B4462E" w:rsidRDefault="00CB6661" w:rsidP="005726D4">
            <w:pPr>
              <w:suppressAutoHyphens w:val="0"/>
              <w:spacing w:before="40" w:after="40" w:line="240" w:lineRule="auto"/>
              <w:ind w:left="57" w:right="113"/>
            </w:pPr>
          </w:p>
        </w:tc>
        <w:tc>
          <w:tcPr>
            <w:tcW w:w="534"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31FCC6FF" w14:textId="77777777" w:rsidR="00CB6661" w:rsidRPr="00B4462E" w:rsidRDefault="00CB6661"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96AE5D3" w14:textId="77777777" w:rsidR="00CB6661" w:rsidRPr="00B4462E" w:rsidRDefault="00CB6661"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24FFAA8B" w14:textId="77777777" w:rsidR="00CB6661" w:rsidRPr="00B4462E" w:rsidRDefault="00CB6661" w:rsidP="005726D4">
            <w:pPr>
              <w:suppressAutoHyphens w:val="0"/>
              <w:spacing w:before="40" w:after="40" w:line="240" w:lineRule="auto"/>
              <w:ind w:left="57" w:right="113"/>
            </w:pPr>
          </w:p>
        </w:tc>
        <w:tc>
          <w:tcPr>
            <w:tcW w:w="566"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F3E56A2" w14:textId="77777777" w:rsidR="00CB6661" w:rsidRPr="00B4462E" w:rsidRDefault="00CB6661" w:rsidP="005726D4">
            <w:pPr>
              <w:suppressAutoHyphens w:val="0"/>
              <w:spacing w:before="40" w:after="40" w:line="240" w:lineRule="auto"/>
              <w:ind w:left="57" w:right="113"/>
            </w:pPr>
          </w:p>
        </w:tc>
        <w:tc>
          <w:tcPr>
            <w:tcW w:w="56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58E7147" w14:textId="77777777" w:rsidR="00CB6661" w:rsidRPr="00B4462E" w:rsidRDefault="00CB6661"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149C5DFA" w14:textId="77777777" w:rsidR="00CB6661" w:rsidRPr="00B4462E" w:rsidRDefault="00CB6661"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4DCE079A" w14:textId="77777777" w:rsidR="00CB6661" w:rsidRPr="00B4462E" w:rsidRDefault="00CB6661" w:rsidP="005726D4">
            <w:pPr>
              <w:suppressAutoHyphens w:val="0"/>
              <w:spacing w:before="40" w:after="40" w:line="240" w:lineRule="auto"/>
              <w:ind w:left="57" w:right="113"/>
            </w:pPr>
          </w:p>
        </w:tc>
        <w:tc>
          <w:tcPr>
            <w:tcW w:w="692" w:type="dxa"/>
            <w:tcBorders>
              <w:top w:val="dashSmallGap" w:sz="4" w:space="0" w:color="003366"/>
              <w:left w:val="dashSmallGap" w:sz="4" w:space="0" w:color="003366"/>
              <w:bottom w:val="dashSmallGap" w:sz="4" w:space="0" w:color="003366"/>
              <w:right w:val="dashSmallGap" w:sz="4" w:space="0" w:color="003366"/>
            </w:tcBorders>
            <w:shd w:val="clear" w:color="auto" w:fill="auto"/>
          </w:tcPr>
          <w:p w14:paraId="7406793B" w14:textId="77777777" w:rsidR="00CB6661" w:rsidRPr="00B4462E" w:rsidRDefault="00CB6661" w:rsidP="005726D4">
            <w:pPr>
              <w:suppressAutoHyphens w:val="0"/>
              <w:spacing w:before="40" w:after="40" w:line="240" w:lineRule="auto"/>
              <w:ind w:left="57" w:right="113"/>
            </w:pPr>
          </w:p>
        </w:tc>
      </w:tr>
      <w:tr w:rsidR="00132C71" w:rsidRPr="00B4462E" w14:paraId="4385614F" w14:textId="77777777" w:rsidTr="00075A6C">
        <w:trPr>
          <w:cantSplit/>
        </w:trPr>
        <w:tc>
          <w:tcPr>
            <w:tcW w:w="2316" w:type="dxa"/>
            <w:tcBorders>
              <w:top w:val="dashSmallGap" w:sz="4" w:space="0" w:color="003366"/>
              <w:left w:val="dashSmallGap" w:sz="4" w:space="0" w:color="003366"/>
              <w:bottom w:val="single" w:sz="12" w:space="0" w:color="auto"/>
              <w:right w:val="dashSmallGap" w:sz="4" w:space="0" w:color="003366"/>
            </w:tcBorders>
            <w:shd w:val="pct12" w:color="auto" w:fill="auto"/>
          </w:tcPr>
          <w:p w14:paraId="56B34308" w14:textId="77777777" w:rsidR="00CB6661" w:rsidRPr="00B4462E" w:rsidRDefault="00CB6661" w:rsidP="005726D4">
            <w:pPr>
              <w:suppressAutoHyphens w:val="0"/>
              <w:spacing w:before="40" w:after="40" w:line="240" w:lineRule="auto"/>
              <w:ind w:left="57" w:right="113"/>
            </w:pPr>
            <w:r w:rsidRPr="00B4462E">
              <w:t>8.</w:t>
            </w:r>
            <w:r w:rsidR="00D35C8A" w:rsidRPr="00B4462E">
              <w:t xml:space="preserve"> Doctoral or equivalent level</w:t>
            </w:r>
          </w:p>
        </w:tc>
        <w:tc>
          <w:tcPr>
            <w:tcW w:w="557" w:type="dxa"/>
            <w:tcBorders>
              <w:top w:val="dashSmallGap" w:sz="4" w:space="0" w:color="003366"/>
              <w:left w:val="dashSmallGap" w:sz="4" w:space="0" w:color="003366"/>
              <w:bottom w:val="single" w:sz="12" w:space="0" w:color="auto"/>
              <w:right w:val="dashSmallGap" w:sz="4" w:space="0" w:color="003366"/>
            </w:tcBorders>
            <w:shd w:val="clear" w:color="auto" w:fill="auto"/>
          </w:tcPr>
          <w:p w14:paraId="361F80BE" w14:textId="77777777" w:rsidR="00CB6661" w:rsidRPr="00B4462E" w:rsidRDefault="00CB6661"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single" w:sz="12" w:space="0" w:color="auto"/>
              <w:right w:val="dashSmallGap" w:sz="4" w:space="0" w:color="003366"/>
            </w:tcBorders>
            <w:shd w:val="clear" w:color="auto" w:fill="auto"/>
          </w:tcPr>
          <w:p w14:paraId="719AD602" w14:textId="77777777" w:rsidR="00CB6661" w:rsidRPr="00B4462E" w:rsidRDefault="00CB6661"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single" w:sz="12" w:space="0" w:color="auto"/>
              <w:right w:val="dashSmallGap" w:sz="4" w:space="0" w:color="003366"/>
            </w:tcBorders>
            <w:shd w:val="clear" w:color="auto" w:fill="auto"/>
          </w:tcPr>
          <w:p w14:paraId="5C10F486" w14:textId="77777777" w:rsidR="00CB6661" w:rsidRPr="00B4462E" w:rsidRDefault="00CB6661"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single" w:sz="12" w:space="0" w:color="auto"/>
              <w:right w:val="dashSmallGap" w:sz="4" w:space="0" w:color="003366"/>
            </w:tcBorders>
            <w:shd w:val="clear" w:color="auto" w:fill="auto"/>
          </w:tcPr>
          <w:p w14:paraId="1181A4CE" w14:textId="77777777" w:rsidR="00CB6661" w:rsidRPr="00B4462E" w:rsidRDefault="00CB6661" w:rsidP="005726D4">
            <w:pPr>
              <w:suppressAutoHyphens w:val="0"/>
              <w:spacing w:before="40" w:after="40" w:line="240" w:lineRule="auto"/>
              <w:ind w:left="57" w:right="113"/>
            </w:pPr>
          </w:p>
        </w:tc>
        <w:tc>
          <w:tcPr>
            <w:tcW w:w="519" w:type="dxa"/>
            <w:tcBorders>
              <w:top w:val="dashSmallGap" w:sz="4" w:space="0" w:color="003366"/>
              <w:left w:val="dashSmallGap" w:sz="4" w:space="0" w:color="003366"/>
              <w:bottom w:val="single" w:sz="12" w:space="0" w:color="auto"/>
              <w:right w:val="dashSmallGap" w:sz="4" w:space="0" w:color="003366"/>
            </w:tcBorders>
            <w:shd w:val="clear" w:color="auto" w:fill="auto"/>
          </w:tcPr>
          <w:p w14:paraId="359C2A6F" w14:textId="77777777" w:rsidR="00CB6661" w:rsidRPr="00B4462E" w:rsidRDefault="00CB6661" w:rsidP="005726D4">
            <w:pPr>
              <w:suppressAutoHyphens w:val="0"/>
              <w:spacing w:before="40" w:after="40" w:line="240" w:lineRule="auto"/>
              <w:ind w:left="57" w:right="113"/>
            </w:pPr>
          </w:p>
        </w:tc>
        <w:tc>
          <w:tcPr>
            <w:tcW w:w="515" w:type="dxa"/>
            <w:tcBorders>
              <w:top w:val="dashSmallGap" w:sz="4" w:space="0" w:color="003366"/>
              <w:left w:val="dashSmallGap" w:sz="4" w:space="0" w:color="003366"/>
              <w:bottom w:val="single" w:sz="12" w:space="0" w:color="auto"/>
              <w:right w:val="dashSmallGap" w:sz="4" w:space="0" w:color="003366"/>
            </w:tcBorders>
            <w:shd w:val="clear" w:color="auto" w:fill="auto"/>
          </w:tcPr>
          <w:p w14:paraId="4314B59F" w14:textId="77777777" w:rsidR="00CB6661" w:rsidRPr="00B4462E" w:rsidRDefault="00CB6661"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single" w:sz="12" w:space="0" w:color="auto"/>
              <w:right w:val="dashSmallGap" w:sz="4" w:space="0" w:color="003366"/>
            </w:tcBorders>
            <w:shd w:val="clear" w:color="auto" w:fill="auto"/>
          </w:tcPr>
          <w:p w14:paraId="0C8871AD" w14:textId="77777777" w:rsidR="00CB6661" w:rsidRPr="00B4462E" w:rsidRDefault="00CB6661"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single" w:sz="12" w:space="0" w:color="auto"/>
              <w:right w:val="dashSmallGap" w:sz="4" w:space="0" w:color="003366"/>
            </w:tcBorders>
            <w:shd w:val="clear" w:color="auto" w:fill="auto"/>
          </w:tcPr>
          <w:p w14:paraId="697DB650" w14:textId="77777777" w:rsidR="00CB6661" w:rsidRPr="00B4462E" w:rsidRDefault="00CB6661"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single" w:sz="12" w:space="0" w:color="auto"/>
              <w:right w:val="dashSmallGap" w:sz="4" w:space="0" w:color="003366"/>
            </w:tcBorders>
            <w:shd w:val="clear" w:color="auto" w:fill="auto"/>
          </w:tcPr>
          <w:p w14:paraId="16C80B4F" w14:textId="77777777" w:rsidR="00CB6661" w:rsidRPr="00B4462E" w:rsidRDefault="00CB6661"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single" w:sz="12" w:space="0" w:color="auto"/>
              <w:right w:val="dashSmallGap" w:sz="4" w:space="0" w:color="003366"/>
            </w:tcBorders>
            <w:shd w:val="clear" w:color="auto" w:fill="auto"/>
          </w:tcPr>
          <w:p w14:paraId="13668CED" w14:textId="77777777" w:rsidR="00CB6661" w:rsidRPr="00B4462E" w:rsidRDefault="00CB6661" w:rsidP="005726D4">
            <w:pPr>
              <w:suppressAutoHyphens w:val="0"/>
              <w:spacing w:before="40" w:after="40" w:line="240" w:lineRule="auto"/>
              <w:ind w:left="57" w:right="113"/>
            </w:pPr>
          </w:p>
        </w:tc>
        <w:tc>
          <w:tcPr>
            <w:tcW w:w="534" w:type="dxa"/>
            <w:tcBorders>
              <w:top w:val="dashSmallGap" w:sz="4" w:space="0" w:color="003366"/>
              <w:left w:val="dashSmallGap" w:sz="4" w:space="0" w:color="003366"/>
              <w:bottom w:val="single" w:sz="12" w:space="0" w:color="auto"/>
              <w:right w:val="dashSmallGap" w:sz="4" w:space="0" w:color="003366"/>
            </w:tcBorders>
            <w:shd w:val="clear" w:color="auto" w:fill="auto"/>
          </w:tcPr>
          <w:p w14:paraId="60390E8D" w14:textId="77777777" w:rsidR="00CB6661" w:rsidRPr="00B4462E" w:rsidRDefault="00CB6661"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single" w:sz="12" w:space="0" w:color="auto"/>
              <w:right w:val="dashSmallGap" w:sz="4" w:space="0" w:color="003366"/>
            </w:tcBorders>
            <w:shd w:val="clear" w:color="auto" w:fill="auto"/>
          </w:tcPr>
          <w:p w14:paraId="07F028BE" w14:textId="77777777" w:rsidR="00CB6661" w:rsidRPr="00B4462E" w:rsidRDefault="00CB6661"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single" w:sz="12" w:space="0" w:color="auto"/>
              <w:right w:val="dashSmallGap" w:sz="4" w:space="0" w:color="003366"/>
            </w:tcBorders>
            <w:shd w:val="clear" w:color="auto" w:fill="auto"/>
          </w:tcPr>
          <w:p w14:paraId="2357BB9F" w14:textId="77777777" w:rsidR="00CB6661" w:rsidRPr="00B4462E" w:rsidRDefault="00CB6661" w:rsidP="005726D4">
            <w:pPr>
              <w:suppressAutoHyphens w:val="0"/>
              <w:spacing w:before="40" w:after="40" w:line="240" w:lineRule="auto"/>
              <w:ind w:left="57" w:right="113"/>
            </w:pPr>
          </w:p>
        </w:tc>
        <w:tc>
          <w:tcPr>
            <w:tcW w:w="566" w:type="dxa"/>
            <w:tcBorders>
              <w:top w:val="dashSmallGap" w:sz="4" w:space="0" w:color="003366"/>
              <w:left w:val="dashSmallGap" w:sz="4" w:space="0" w:color="003366"/>
              <w:bottom w:val="single" w:sz="12" w:space="0" w:color="auto"/>
              <w:right w:val="dashSmallGap" w:sz="4" w:space="0" w:color="003366"/>
            </w:tcBorders>
            <w:shd w:val="clear" w:color="auto" w:fill="auto"/>
          </w:tcPr>
          <w:p w14:paraId="77C577E2" w14:textId="77777777" w:rsidR="00CB6661" w:rsidRPr="00B4462E" w:rsidRDefault="00CB6661" w:rsidP="005726D4">
            <w:pPr>
              <w:suppressAutoHyphens w:val="0"/>
              <w:spacing w:before="40" w:after="40" w:line="240" w:lineRule="auto"/>
              <w:ind w:left="57" w:right="113"/>
            </w:pPr>
          </w:p>
        </w:tc>
        <w:tc>
          <w:tcPr>
            <w:tcW w:w="565" w:type="dxa"/>
            <w:tcBorders>
              <w:top w:val="dashSmallGap" w:sz="4" w:space="0" w:color="003366"/>
              <w:left w:val="dashSmallGap" w:sz="4" w:space="0" w:color="003366"/>
              <w:bottom w:val="single" w:sz="12" w:space="0" w:color="auto"/>
              <w:right w:val="dashSmallGap" w:sz="4" w:space="0" w:color="003366"/>
            </w:tcBorders>
            <w:shd w:val="clear" w:color="auto" w:fill="auto"/>
          </w:tcPr>
          <w:p w14:paraId="6D9510FC" w14:textId="77777777" w:rsidR="00CB6661" w:rsidRPr="00B4462E" w:rsidRDefault="00CB6661"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single" w:sz="12" w:space="0" w:color="auto"/>
              <w:right w:val="dashSmallGap" w:sz="4" w:space="0" w:color="003366"/>
            </w:tcBorders>
            <w:shd w:val="clear" w:color="auto" w:fill="auto"/>
          </w:tcPr>
          <w:p w14:paraId="0AB9855E" w14:textId="77777777" w:rsidR="00CB6661" w:rsidRPr="00B4462E" w:rsidRDefault="00CB6661"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single" w:sz="12" w:space="0" w:color="auto"/>
              <w:right w:val="dashSmallGap" w:sz="4" w:space="0" w:color="003366"/>
            </w:tcBorders>
            <w:shd w:val="clear" w:color="auto" w:fill="auto"/>
          </w:tcPr>
          <w:p w14:paraId="0A3E1755" w14:textId="77777777" w:rsidR="00CB6661" w:rsidRPr="00B4462E" w:rsidRDefault="00CB6661" w:rsidP="005726D4">
            <w:pPr>
              <w:suppressAutoHyphens w:val="0"/>
              <w:spacing w:before="40" w:after="40" w:line="240" w:lineRule="auto"/>
              <w:ind w:left="57" w:right="113"/>
            </w:pPr>
          </w:p>
        </w:tc>
        <w:tc>
          <w:tcPr>
            <w:tcW w:w="692" w:type="dxa"/>
            <w:tcBorders>
              <w:top w:val="dashSmallGap" w:sz="4" w:space="0" w:color="003366"/>
              <w:left w:val="dashSmallGap" w:sz="4" w:space="0" w:color="003366"/>
              <w:bottom w:val="single" w:sz="12" w:space="0" w:color="auto"/>
              <w:right w:val="dashSmallGap" w:sz="4" w:space="0" w:color="003366"/>
            </w:tcBorders>
            <w:shd w:val="clear" w:color="auto" w:fill="auto"/>
          </w:tcPr>
          <w:p w14:paraId="0B11C37E" w14:textId="77777777" w:rsidR="00CB6661" w:rsidRPr="00B4462E" w:rsidRDefault="00CB6661" w:rsidP="005726D4">
            <w:pPr>
              <w:suppressAutoHyphens w:val="0"/>
              <w:spacing w:before="40" w:after="40" w:line="240" w:lineRule="auto"/>
              <w:ind w:left="57" w:right="113"/>
            </w:pPr>
          </w:p>
        </w:tc>
      </w:tr>
      <w:tr w:rsidR="00132C71" w:rsidRPr="00B4462E" w14:paraId="25DDB0A1" w14:textId="77777777" w:rsidTr="00075A6C">
        <w:trPr>
          <w:cantSplit/>
        </w:trPr>
        <w:tc>
          <w:tcPr>
            <w:tcW w:w="2316" w:type="dxa"/>
            <w:tcBorders>
              <w:top w:val="single" w:sz="12" w:space="0" w:color="auto"/>
              <w:left w:val="dashSmallGap" w:sz="4" w:space="0" w:color="003366"/>
              <w:bottom w:val="dashSmallGap" w:sz="4" w:space="0" w:color="003366"/>
              <w:right w:val="dashSmallGap" w:sz="4" w:space="0" w:color="003366"/>
            </w:tcBorders>
            <w:shd w:val="pct12" w:color="auto" w:fill="auto"/>
          </w:tcPr>
          <w:p w14:paraId="6EF2F7CD" w14:textId="77777777" w:rsidR="007A59F9" w:rsidRPr="00B4462E" w:rsidRDefault="007A59F9" w:rsidP="005726D4">
            <w:pPr>
              <w:suppressAutoHyphens w:val="0"/>
              <w:spacing w:before="40" w:after="40" w:line="240" w:lineRule="auto"/>
              <w:ind w:left="57" w:right="113"/>
            </w:pPr>
            <w:r w:rsidRPr="00B4462E">
              <w:t>Non-formal</w:t>
            </w:r>
          </w:p>
        </w:tc>
        <w:tc>
          <w:tcPr>
            <w:tcW w:w="557" w:type="dxa"/>
            <w:tcBorders>
              <w:top w:val="single" w:sz="12" w:space="0" w:color="auto"/>
              <w:left w:val="dashSmallGap" w:sz="4" w:space="0" w:color="003366"/>
              <w:bottom w:val="dashSmallGap" w:sz="4" w:space="0" w:color="003366"/>
              <w:right w:val="dashSmallGap" w:sz="4" w:space="0" w:color="003366"/>
            </w:tcBorders>
            <w:shd w:val="clear" w:color="auto" w:fill="auto"/>
          </w:tcPr>
          <w:p w14:paraId="7A196715" w14:textId="77777777" w:rsidR="007A59F9" w:rsidRPr="00B4462E" w:rsidRDefault="007A59F9" w:rsidP="005726D4">
            <w:pPr>
              <w:suppressAutoHyphens w:val="0"/>
              <w:spacing w:before="40" w:after="40" w:line="240" w:lineRule="auto"/>
              <w:ind w:left="57" w:right="113"/>
            </w:pPr>
          </w:p>
        </w:tc>
        <w:tc>
          <w:tcPr>
            <w:tcW w:w="538" w:type="dxa"/>
            <w:tcBorders>
              <w:top w:val="single" w:sz="12" w:space="0" w:color="auto"/>
              <w:left w:val="dashSmallGap" w:sz="4" w:space="0" w:color="003366"/>
              <w:bottom w:val="dashSmallGap" w:sz="4" w:space="0" w:color="003366"/>
              <w:right w:val="dashSmallGap" w:sz="4" w:space="0" w:color="003366"/>
            </w:tcBorders>
            <w:shd w:val="clear" w:color="auto" w:fill="auto"/>
          </w:tcPr>
          <w:p w14:paraId="3B949B52" w14:textId="77777777" w:rsidR="007A59F9" w:rsidRPr="00B4462E" w:rsidRDefault="007A59F9" w:rsidP="005726D4">
            <w:pPr>
              <w:suppressAutoHyphens w:val="0"/>
              <w:spacing w:before="40" w:after="40" w:line="240" w:lineRule="auto"/>
              <w:ind w:left="57" w:right="113"/>
            </w:pPr>
          </w:p>
        </w:tc>
        <w:tc>
          <w:tcPr>
            <w:tcW w:w="538" w:type="dxa"/>
            <w:tcBorders>
              <w:top w:val="single" w:sz="12" w:space="0" w:color="auto"/>
              <w:left w:val="dashSmallGap" w:sz="4" w:space="0" w:color="003366"/>
              <w:bottom w:val="dashSmallGap" w:sz="4" w:space="0" w:color="003366"/>
              <w:right w:val="dashSmallGap" w:sz="4" w:space="0" w:color="003366"/>
            </w:tcBorders>
            <w:shd w:val="clear" w:color="auto" w:fill="auto"/>
          </w:tcPr>
          <w:p w14:paraId="4F177B05" w14:textId="77777777" w:rsidR="007A59F9" w:rsidRPr="00B4462E" w:rsidRDefault="007A59F9" w:rsidP="005726D4">
            <w:pPr>
              <w:suppressAutoHyphens w:val="0"/>
              <w:spacing w:before="40" w:after="40" w:line="240" w:lineRule="auto"/>
              <w:ind w:left="57" w:right="113"/>
            </w:pPr>
          </w:p>
        </w:tc>
        <w:tc>
          <w:tcPr>
            <w:tcW w:w="558" w:type="dxa"/>
            <w:tcBorders>
              <w:top w:val="single" w:sz="12" w:space="0" w:color="auto"/>
              <w:left w:val="dashSmallGap" w:sz="4" w:space="0" w:color="003366"/>
              <w:bottom w:val="dashSmallGap" w:sz="4" w:space="0" w:color="003366"/>
              <w:right w:val="dashSmallGap" w:sz="4" w:space="0" w:color="003366"/>
            </w:tcBorders>
            <w:shd w:val="clear" w:color="auto" w:fill="auto"/>
          </w:tcPr>
          <w:p w14:paraId="52D74DAD" w14:textId="77777777" w:rsidR="007A59F9" w:rsidRPr="00B4462E" w:rsidRDefault="007A59F9" w:rsidP="005726D4">
            <w:pPr>
              <w:suppressAutoHyphens w:val="0"/>
              <w:spacing w:before="40" w:after="40" w:line="240" w:lineRule="auto"/>
              <w:ind w:left="57" w:right="113"/>
            </w:pPr>
          </w:p>
        </w:tc>
        <w:tc>
          <w:tcPr>
            <w:tcW w:w="519" w:type="dxa"/>
            <w:tcBorders>
              <w:top w:val="single" w:sz="12" w:space="0" w:color="auto"/>
              <w:left w:val="dashSmallGap" w:sz="4" w:space="0" w:color="003366"/>
              <w:bottom w:val="dashSmallGap" w:sz="4" w:space="0" w:color="003366"/>
              <w:right w:val="dashSmallGap" w:sz="4" w:space="0" w:color="003366"/>
            </w:tcBorders>
            <w:shd w:val="clear" w:color="auto" w:fill="auto"/>
          </w:tcPr>
          <w:p w14:paraId="28CBBE0A" w14:textId="77777777" w:rsidR="007A59F9" w:rsidRPr="00B4462E" w:rsidRDefault="007A59F9" w:rsidP="005726D4">
            <w:pPr>
              <w:suppressAutoHyphens w:val="0"/>
              <w:spacing w:before="40" w:after="40" w:line="240" w:lineRule="auto"/>
              <w:ind w:left="57" w:right="113"/>
            </w:pPr>
          </w:p>
        </w:tc>
        <w:tc>
          <w:tcPr>
            <w:tcW w:w="515" w:type="dxa"/>
            <w:tcBorders>
              <w:top w:val="single" w:sz="12" w:space="0" w:color="auto"/>
              <w:left w:val="dashSmallGap" w:sz="4" w:space="0" w:color="003366"/>
              <w:bottom w:val="dashSmallGap" w:sz="4" w:space="0" w:color="003366"/>
              <w:right w:val="dashSmallGap" w:sz="4" w:space="0" w:color="003366"/>
            </w:tcBorders>
            <w:shd w:val="clear" w:color="auto" w:fill="auto"/>
          </w:tcPr>
          <w:p w14:paraId="2B465775" w14:textId="77777777" w:rsidR="007A59F9" w:rsidRPr="00B4462E" w:rsidRDefault="007A59F9" w:rsidP="005726D4">
            <w:pPr>
              <w:suppressAutoHyphens w:val="0"/>
              <w:spacing w:before="40" w:after="40" w:line="240" w:lineRule="auto"/>
              <w:ind w:left="57" w:right="113"/>
            </w:pPr>
          </w:p>
        </w:tc>
        <w:tc>
          <w:tcPr>
            <w:tcW w:w="558" w:type="dxa"/>
            <w:tcBorders>
              <w:top w:val="single" w:sz="12" w:space="0" w:color="auto"/>
              <w:left w:val="dashSmallGap" w:sz="4" w:space="0" w:color="003366"/>
              <w:bottom w:val="dashSmallGap" w:sz="4" w:space="0" w:color="003366"/>
              <w:right w:val="dashSmallGap" w:sz="4" w:space="0" w:color="003366"/>
            </w:tcBorders>
            <w:shd w:val="clear" w:color="auto" w:fill="auto"/>
          </w:tcPr>
          <w:p w14:paraId="4495E477" w14:textId="77777777" w:rsidR="007A59F9" w:rsidRPr="00B4462E" w:rsidRDefault="007A59F9" w:rsidP="005726D4">
            <w:pPr>
              <w:suppressAutoHyphens w:val="0"/>
              <w:spacing w:before="40" w:after="40" w:line="240" w:lineRule="auto"/>
              <w:ind w:left="57" w:right="113"/>
            </w:pPr>
          </w:p>
        </w:tc>
        <w:tc>
          <w:tcPr>
            <w:tcW w:w="539" w:type="dxa"/>
            <w:tcBorders>
              <w:top w:val="single" w:sz="12" w:space="0" w:color="auto"/>
              <w:left w:val="dashSmallGap" w:sz="4" w:space="0" w:color="003366"/>
              <w:bottom w:val="dashSmallGap" w:sz="4" w:space="0" w:color="003366"/>
              <w:right w:val="dashSmallGap" w:sz="4" w:space="0" w:color="003366"/>
            </w:tcBorders>
            <w:shd w:val="clear" w:color="auto" w:fill="auto"/>
          </w:tcPr>
          <w:p w14:paraId="456A9594" w14:textId="77777777" w:rsidR="007A59F9" w:rsidRPr="00B4462E" w:rsidRDefault="007A59F9" w:rsidP="005726D4">
            <w:pPr>
              <w:suppressAutoHyphens w:val="0"/>
              <w:spacing w:before="40" w:after="40" w:line="240" w:lineRule="auto"/>
              <w:ind w:left="57" w:right="113"/>
            </w:pPr>
          </w:p>
        </w:tc>
        <w:tc>
          <w:tcPr>
            <w:tcW w:w="539" w:type="dxa"/>
            <w:tcBorders>
              <w:top w:val="single" w:sz="12" w:space="0" w:color="auto"/>
              <w:left w:val="dashSmallGap" w:sz="4" w:space="0" w:color="003366"/>
              <w:bottom w:val="dashSmallGap" w:sz="4" w:space="0" w:color="003366"/>
              <w:right w:val="dashSmallGap" w:sz="4" w:space="0" w:color="003366"/>
            </w:tcBorders>
            <w:shd w:val="clear" w:color="auto" w:fill="auto"/>
          </w:tcPr>
          <w:p w14:paraId="24F91B45" w14:textId="77777777" w:rsidR="007A59F9" w:rsidRPr="00B4462E" w:rsidRDefault="007A59F9" w:rsidP="005726D4">
            <w:pPr>
              <w:suppressAutoHyphens w:val="0"/>
              <w:spacing w:before="40" w:after="40" w:line="240" w:lineRule="auto"/>
              <w:ind w:left="57" w:right="113"/>
            </w:pPr>
          </w:p>
        </w:tc>
        <w:tc>
          <w:tcPr>
            <w:tcW w:w="558" w:type="dxa"/>
            <w:tcBorders>
              <w:top w:val="single" w:sz="12" w:space="0" w:color="auto"/>
              <w:left w:val="dashSmallGap" w:sz="4" w:space="0" w:color="003366"/>
              <w:bottom w:val="dashSmallGap" w:sz="4" w:space="0" w:color="003366"/>
              <w:right w:val="dashSmallGap" w:sz="4" w:space="0" w:color="003366"/>
            </w:tcBorders>
            <w:shd w:val="clear" w:color="auto" w:fill="auto"/>
          </w:tcPr>
          <w:p w14:paraId="0397EB01" w14:textId="77777777" w:rsidR="007A59F9" w:rsidRPr="00B4462E" w:rsidRDefault="007A59F9" w:rsidP="005726D4">
            <w:pPr>
              <w:suppressAutoHyphens w:val="0"/>
              <w:spacing w:before="40" w:after="40" w:line="240" w:lineRule="auto"/>
              <w:ind w:left="57" w:right="113"/>
            </w:pPr>
          </w:p>
        </w:tc>
        <w:tc>
          <w:tcPr>
            <w:tcW w:w="534" w:type="dxa"/>
            <w:tcBorders>
              <w:top w:val="single" w:sz="12" w:space="0" w:color="auto"/>
              <w:left w:val="dashSmallGap" w:sz="4" w:space="0" w:color="003366"/>
              <w:bottom w:val="dashSmallGap" w:sz="4" w:space="0" w:color="003366"/>
              <w:right w:val="dashSmallGap" w:sz="4" w:space="0" w:color="003366"/>
            </w:tcBorders>
            <w:shd w:val="clear" w:color="auto" w:fill="auto"/>
          </w:tcPr>
          <w:p w14:paraId="761F3D08" w14:textId="77777777" w:rsidR="007A59F9" w:rsidRPr="00B4462E" w:rsidRDefault="007A59F9" w:rsidP="005726D4">
            <w:pPr>
              <w:suppressAutoHyphens w:val="0"/>
              <w:spacing w:before="40" w:after="40" w:line="240" w:lineRule="auto"/>
              <w:ind w:left="57" w:right="113"/>
            </w:pPr>
          </w:p>
        </w:tc>
        <w:tc>
          <w:tcPr>
            <w:tcW w:w="539" w:type="dxa"/>
            <w:tcBorders>
              <w:top w:val="single" w:sz="12" w:space="0" w:color="auto"/>
              <w:left w:val="dashSmallGap" w:sz="4" w:space="0" w:color="003366"/>
              <w:bottom w:val="dashSmallGap" w:sz="4" w:space="0" w:color="003366"/>
              <w:right w:val="dashSmallGap" w:sz="4" w:space="0" w:color="003366"/>
            </w:tcBorders>
            <w:shd w:val="clear" w:color="auto" w:fill="auto"/>
          </w:tcPr>
          <w:p w14:paraId="27755A89" w14:textId="77777777" w:rsidR="007A59F9" w:rsidRPr="00B4462E" w:rsidRDefault="007A59F9" w:rsidP="005726D4">
            <w:pPr>
              <w:suppressAutoHyphens w:val="0"/>
              <w:spacing w:before="40" w:after="40" w:line="240" w:lineRule="auto"/>
              <w:ind w:left="57" w:right="113"/>
            </w:pPr>
          </w:p>
        </w:tc>
        <w:tc>
          <w:tcPr>
            <w:tcW w:w="585" w:type="dxa"/>
            <w:tcBorders>
              <w:top w:val="single" w:sz="12" w:space="0" w:color="auto"/>
              <w:left w:val="dashSmallGap" w:sz="4" w:space="0" w:color="003366"/>
              <w:bottom w:val="dashSmallGap" w:sz="4" w:space="0" w:color="003366"/>
              <w:right w:val="dashSmallGap" w:sz="4" w:space="0" w:color="003366"/>
            </w:tcBorders>
            <w:shd w:val="clear" w:color="auto" w:fill="auto"/>
          </w:tcPr>
          <w:p w14:paraId="5C1F12B5" w14:textId="77777777" w:rsidR="007A59F9" w:rsidRPr="00B4462E" w:rsidRDefault="007A59F9" w:rsidP="005726D4">
            <w:pPr>
              <w:suppressAutoHyphens w:val="0"/>
              <w:spacing w:before="40" w:after="40" w:line="240" w:lineRule="auto"/>
              <w:ind w:left="57" w:right="113"/>
            </w:pPr>
          </w:p>
        </w:tc>
        <w:tc>
          <w:tcPr>
            <w:tcW w:w="566" w:type="dxa"/>
            <w:tcBorders>
              <w:top w:val="single" w:sz="12" w:space="0" w:color="auto"/>
              <w:left w:val="dashSmallGap" w:sz="4" w:space="0" w:color="003366"/>
              <w:bottom w:val="dashSmallGap" w:sz="4" w:space="0" w:color="003366"/>
              <w:right w:val="dashSmallGap" w:sz="4" w:space="0" w:color="003366"/>
            </w:tcBorders>
            <w:shd w:val="clear" w:color="auto" w:fill="auto"/>
          </w:tcPr>
          <w:p w14:paraId="2F1D9AE6" w14:textId="77777777" w:rsidR="007A59F9" w:rsidRPr="00B4462E" w:rsidRDefault="007A59F9" w:rsidP="005726D4">
            <w:pPr>
              <w:suppressAutoHyphens w:val="0"/>
              <w:spacing w:before="40" w:after="40" w:line="240" w:lineRule="auto"/>
              <w:ind w:left="57" w:right="113"/>
            </w:pPr>
          </w:p>
        </w:tc>
        <w:tc>
          <w:tcPr>
            <w:tcW w:w="565" w:type="dxa"/>
            <w:tcBorders>
              <w:top w:val="single" w:sz="12" w:space="0" w:color="auto"/>
              <w:left w:val="dashSmallGap" w:sz="4" w:space="0" w:color="003366"/>
              <w:bottom w:val="dashSmallGap" w:sz="4" w:space="0" w:color="003366"/>
              <w:right w:val="dashSmallGap" w:sz="4" w:space="0" w:color="003366"/>
            </w:tcBorders>
            <w:shd w:val="clear" w:color="auto" w:fill="auto"/>
          </w:tcPr>
          <w:p w14:paraId="1DCC27AC" w14:textId="77777777" w:rsidR="007A59F9" w:rsidRPr="00B4462E" w:rsidRDefault="007A59F9" w:rsidP="005726D4">
            <w:pPr>
              <w:suppressAutoHyphens w:val="0"/>
              <w:spacing w:before="40" w:after="40" w:line="240" w:lineRule="auto"/>
              <w:ind w:left="57" w:right="113"/>
            </w:pPr>
          </w:p>
        </w:tc>
        <w:tc>
          <w:tcPr>
            <w:tcW w:w="585" w:type="dxa"/>
            <w:tcBorders>
              <w:top w:val="single" w:sz="12" w:space="0" w:color="auto"/>
              <w:left w:val="dashSmallGap" w:sz="4" w:space="0" w:color="003366"/>
              <w:bottom w:val="dashSmallGap" w:sz="4" w:space="0" w:color="003366"/>
              <w:right w:val="dashSmallGap" w:sz="4" w:space="0" w:color="003366"/>
            </w:tcBorders>
            <w:shd w:val="clear" w:color="auto" w:fill="auto"/>
          </w:tcPr>
          <w:p w14:paraId="3C1ABB37" w14:textId="77777777" w:rsidR="007A59F9" w:rsidRPr="00B4462E" w:rsidRDefault="007A59F9" w:rsidP="005726D4">
            <w:pPr>
              <w:suppressAutoHyphens w:val="0"/>
              <w:spacing w:before="40" w:after="40" w:line="240" w:lineRule="auto"/>
              <w:ind w:left="57" w:right="113"/>
            </w:pPr>
          </w:p>
        </w:tc>
        <w:tc>
          <w:tcPr>
            <w:tcW w:w="558" w:type="dxa"/>
            <w:tcBorders>
              <w:top w:val="single" w:sz="12" w:space="0" w:color="auto"/>
              <w:left w:val="dashSmallGap" w:sz="4" w:space="0" w:color="003366"/>
              <w:bottom w:val="dashSmallGap" w:sz="4" w:space="0" w:color="003366"/>
              <w:right w:val="dashSmallGap" w:sz="4" w:space="0" w:color="003366"/>
            </w:tcBorders>
            <w:shd w:val="clear" w:color="auto" w:fill="auto"/>
          </w:tcPr>
          <w:p w14:paraId="688CFCA1" w14:textId="77777777" w:rsidR="007A59F9" w:rsidRPr="00B4462E" w:rsidRDefault="007A59F9" w:rsidP="005726D4">
            <w:pPr>
              <w:suppressAutoHyphens w:val="0"/>
              <w:spacing w:before="40" w:after="40" w:line="240" w:lineRule="auto"/>
              <w:ind w:left="57" w:right="113"/>
            </w:pPr>
          </w:p>
        </w:tc>
        <w:tc>
          <w:tcPr>
            <w:tcW w:w="692" w:type="dxa"/>
            <w:tcBorders>
              <w:top w:val="single" w:sz="12" w:space="0" w:color="auto"/>
              <w:left w:val="dashSmallGap" w:sz="4" w:space="0" w:color="003366"/>
              <w:bottom w:val="dashSmallGap" w:sz="4" w:space="0" w:color="003366"/>
              <w:right w:val="dashSmallGap" w:sz="4" w:space="0" w:color="003366"/>
            </w:tcBorders>
            <w:shd w:val="clear" w:color="auto" w:fill="auto"/>
          </w:tcPr>
          <w:p w14:paraId="03C4898E" w14:textId="77777777" w:rsidR="007A59F9" w:rsidRPr="00B4462E" w:rsidRDefault="007A59F9" w:rsidP="005726D4">
            <w:pPr>
              <w:suppressAutoHyphens w:val="0"/>
              <w:spacing w:before="40" w:after="40" w:line="240" w:lineRule="auto"/>
              <w:ind w:left="57" w:right="113"/>
            </w:pPr>
          </w:p>
        </w:tc>
      </w:tr>
      <w:tr w:rsidR="00132C71" w:rsidRPr="00B4462E" w14:paraId="17F0A386" w14:textId="77777777" w:rsidTr="00103E22">
        <w:trPr>
          <w:cantSplit/>
        </w:trPr>
        <w:tc>
          <w:tcPr>
            <w:tcW w:w="2316" w:type="dxa"/>
            <w:tcBorders>
              <w:top w:val="dashSmallGap" w:sz="4" w:space="0" w:color="003366"/>
              <w:left w:val="dashSmallGap" w:sz="4" w:space="0" w:color="003366"/>
              <w:bottom w:val="single" w:sz="12" w:space="0" w:color="auto"/>
              <w:right w:val="dashSmallGap" w:sz="4" w:space="0" w:color="003366"/>
            </w:tcBorders>
            <w:shd w:val="pct12" w:color="auto" w:fill="auto"/>
          </w:tcPr>
          <w:p w14:paraId="44CDD220" w14:textId="77777777" w:rsidR="007A59F9" w:rsidRPr="00B4462E" w:rsidRDefault="007A59F9" w:rsidP="005726D4">
            <w:pPr>
              <w:suppressAutoHyphens w:val="0"/>
              <w:spacing w:before="40" w:after="40" w:line="240" w:lineRule="auto"/>
              <w:ind w:left="57" w:right="113"/>
            </w:pPr>
            <w:r w:rsidRPr="00B4462E">
              <w:t>Informal</w:t>
            </w:r>
          </w:p>
        </w:tc>
        <w:tc>
          <w:tcPr>
            <w:tcW w:w="557" w:type="dxa"/>
            <w:tcBorders>
              <w:top w:val="dashSmallGap" w:sz="4" w:space="0" w:color="003366"/>
              <w:left w:val="dashSmallGap" w:sz="4" w:space="0" w:color="003366"/>
              <w:bottom w:val="single" w:sz="12" w:space="0" w:color="auto"/>
              <w:right w:val="dashSmallGap" w:sz="4" w:space="0" w:color="003366"/>
            </w:tcBorders>
            <w:shd w:val="clear" w:color="auto" w:fill="auto"/>
          </w:tcPr>
          <w:p w14:paraId="2702F3F6" w14:textId="77777777" w:rsidR="007A59F9" w:rsidRPr="00B4462E" w:rsidRDefault="007A59F9"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single" w:sz="12" w:space="0" w:color="auto"/>
              <w:right w:val="dashSmallGap" w:sz="4" w:space="0" w:color="003366"/>
            </w:tcBorders>
            <w:shd w:val="clear" w:color="auto" w:fill="auto"/>
          </w:tcPr>
          <w:p w14:paraId="3755F225" w14:textId="77777777" w:rsidR="007A59F9" w:rsidRPr="00B4462E" w:rsidRDefault="007A59F9" w:rsidP="005726D4">
            <w:pPr>
              <w:suppressAutoHyphens w:val="0"/>
              <w:spacing w:before="40" w:after="40" w:line="240" w:lineRule="auto"/>
              <w:ind w:left="57" w:right="113"/>
            </w:pPr>
          </w:p>
        </w:tc>
        <w:tc>
          <w:tcPr>
            <w:tcW w:w="538" w:type="dxa"/>
            <w:tcBorders>
              <w:top w:val="dashSmallGap" w:sz="4" w:space="0" w:color="003366"/>
              <w:left w:val="dashSmallGap" w:sz="4" w:space="0" w:color="003366"/>
              <w:bottom w:val="single" w:sz="12" w:space="0" w:color="auto"/>
              <w:right w:val="dashSmallGap" w:sz="4" w:space="0" w:color="003366"/>
            </w:tcBorders>
            <w:shd w:val="clear" w:color="auto" w:fill="auto"/>
          </w:tcPr>
          <w:p w14:paraId="77373DBF"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single" w:sz="12" w:space="0" w:color="auto"/>
              <w:right w:val="dashSmallGap" w:sz="4" w:space="0" w:color="003366"/>
            </w:tcBorders>
            <w:shd w:val="clear" w:color="auto" w:fill="auto"/>
          </w:tcPr>
          <w:p w14:paraId="1D48AD18" w14:textId="77777777" w:rsidR="007A59F9" w:rsidRPr="00B4462E" w:rsidRDefault="007A59F9" w:rsidP="005726D4">
            <w:pPr>
              <w:suppressAutoHyphens w:val="0"/>
              <w:spacing w:before="40" w:after="40" w:line="240" w:lineRule="auto"/>
              <w:ind w:left="57" w:right="113"/>
            </w:pPr>
          </w:p>
        </w:tc>
        <w:tc>
          <w:tcPr>
            <w:tcW w:w="519" w:type="dxa"/>
            <w:tcBorders>
              <w:top w:val="dashSmallGap" w:sz="4" w:space="0" w:color="003366"/>
              <w:left w:val="dashSmallGap" w:sz="4" w:space="0" w:color="003366"/>
              <w:bottom w:val="single" w:sz="12" w:space="0" w:color="auto"/>
              <w:right w:val="dashSmallGap" w:sz="4" w:space="0" w:color="003366"/>
            </w:tcBorders>
            <w:shd w:val="clear" w:color="auto" w:fill="auto"/>
          </w:tcPr>
          <w:p w14:paraId="082529FE" w14:textId="77777777" w:rsidR="007A59F9" w:rsidRPr="00B4462E" w:rsidRDefault="007A59F9" w:rsidP="005726D4">
            <w:pPr>
              <w:suppressAutoHyphens w:val="0"/>
              <w:spacing w:before="40" w:after="40" w:line="240" w:lineRule="auto"/>
              <w:ind w:left="57" w:right="113"/>
            </w:pPr>
          </w:p>
        </w:tc>
        <w:tc>
          <w:tcPr>
            <w:tcW w:w="515" w:type="dxa"/>
            <w:tcBorders>
              <w:top w:val="dashSmallGap" w:sz="4" w:space="0" w:color="003366"/>
              <w:left w:val="dashSmallGap" w:sz="4" w:space="0" w:color="003366"/>
              <w:bottom w:val="single" w:sz="12" w:space="0" w:color="auto"/>
              <w:right w:val="dashSmallGap" w:sz="4" w:space="0" w:color="003366"/>
            </w:tcBorders>
            <w:shd w:val="clear" w:color="auto" w:fill="auto"/>
          </w:tcPr>
          <w:p w14:paraId="14C8B890"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single" w:sz="12" w:space="0" w:color="auto"/>
              <w:right w:val="dashSmallGap" w:sz="4" w:space="0" w:color="003366"/>
            </w:tcBorders>
            <w:shd w:val="clear" w:color="auto" w:fill="auto"/>
          </w:tcPr>
          <w:p w14:paraId="735D2422"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single" w:sz="12" w:space="0" w:color="auto"/>
              <w:right w:val="dashSmallGap" w:sz="4" w:space="0" w:color="003366"/>
            </w:tcBorders>
            <w:shd w:val="clear" w:color="auto" w:fill="auto"/>
          </w:tcPr>
          <w:p w14:paraId="5740128D"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single" w:sz="12" w:space="0" w:color="auto"/>
              <w:right w:val="dashSmallGap" w:sz="4" w:space="0" w:color="003366"/>
            </w:tcBorders>
            <w:shd w:val="clear" w:color="auto" w:fill="auto"/>
          </w:tcPr>
          <w:p w14:paraId="5014A222"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single" w:sz="12" w:space="0" w:color="auto"/>
              <w:right w:val="dashSmallGap" w:sz="4" w:space="0" w:color="003366"/>
            </w:tcBorders>
            <w:shd w:val="clear" w:color="auto" w:fill="auto"/>
          </w:tcPr>
          <w:p w14:paraId="429CD64E" w14:textId="77777777" w:rsidR="007A59F9" w:rsidRPr="00B4462E" w:rsidRDefault="007A59F9" w:rsidP="005726D4">
            <w:pPr>
              <w:suppressAutoHyphens w:val="0"/>
              <w:spacing w:before="40" w:after="40" w:line="240" w:lineRule="auto"/>
              <w:ind w:left="57" w:right="113"/>
            </w:pPr>
          </w:p>
        </w:tc>
        <w:tc>
          <w:tcPr>
            <w:tcW w:w="534" w:type="dxa"/>
            <w:tcBorders>
              <w:top w:val="dashSmallGap" w:sz="4" w:space="0" w:color="003366"/>
              <w:left w:val="dashSmallGap" w:sz="4" w:space="0" w:color="003366"/>
              <w:bottom w:val="single" w:sz="12" w:space="0" w:color="auto"/>
              <w:right w:val="dashSmallGap" w:sz="4" w:space="0" w:color="003366"/>
            </w:tcBorders>
            <w:shd w:val="clear" w:color="auto" w:fill="auto"/>
          </w:tcPr>
          <w:p w14:paraId="15D65404" w14:textId="77777777" w:rsidR="007A59F9" w:rsidRPr="00B4462E" w:rsidRDefault="007A59F9" w:rsidP="005726D4">
            <w:pPr>
              <w:suppressAutoHyphens w:val="0"/>
              <w:spacing w:before="40" w:after="40" w:line="240" w:lineRule="auto"/>
              <w:ind w:left="57" w:right="113"/>
            </w:pPr>
          </w:p>
        </w:tc>
        <w:tc>
          <w:tcPr>
            <w:tcW w:w="539" w:type="dxa"/>
            <w:tcBorders>
              <w:top w:val="dashSmallGap" w:sz="4" w:space="0" w:color="003366"/>
              <w:left w:val="dashSmallGap" w:sz="4" w:space="0" w:color="003366"/>
              <w:bottom w:val="single" w:sz="12" w:space="0" w:color="auto"/>
              <w:right w:val="dashSmallGap" w:sz="4" w:space="0" w:color="003366"/>
            </w:tcBorders>
            <w:shd w:val="clear" w:color="auto" w:fill="auto"/>
          </w:tcPr>
          <w:p w14:paraId="5A61E396" w14:textId="77777777" w:rsidR="007A59F9" w:rsidRPr="00B4462E" w:rsidRDefault="007A59F9"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single" w:sz="12" w:space="0" w:color="auto"/>
              <w:right w:val="dashSmallGap" w:sz="4" w:space="0" w:color="003366"/>
            </w:tcBorders>
            <w:shd w:val="clear" w:color="auto" w:fill="auto"/>
          </w:tcPr>
          <w:p w14:paraId="7864CBED" w14:textId="77777777" w:rsidR="007A59F9" w:rsidRPr="00B4462E" w:rsidRDefault="007A59F9" w:rsidP="005726D4">
            <w:pPr>
              <w:suppressAutoHyphens w:val="0"/>
              <w:spacing w:before="40" w:after="40" w:line="240" w:lineRule="auto"/>
              <w:ind w:left="57" w:right="113"/>
            </w:pPr>
          </w:p>
        </w:tc>
        <w:tc>
          <w:tcPr>
            <w:tcW w:w="566" w:type="dxa"/>
            <w:tcBorders>
              <w:top w:val="dashSmallGap" w:sz="4" w:space="0" w:color="003366"/>
              <w:left w:val="dashSmallGap" w:sz="4" w:space="0" w:color="003366"/>
              <w:bottom w:val="single" w:sz="12" w:space="0" w:color="auto"/>
              <w:right w:val="dashSmallGap" w:sz="4" w:space="0" w:color="003366"/>
            </w:tcBorders>
            <w:shd w:val="clear" w:color="auto" w:fill="auto"/>
          </w:tcPr>
          <w:p w14:paraId="4DF04C84" w14:textId="77777777" w:rsidR="007A59F9" w:rsidRPr="00B4462E" w:rsidRDefault="007A59F9" w:rsidP="005726D4">
            <w:pPr>
              <w:suppressAutoHyphens w:val="0"/>
              <w:spacing w:before="40" w:after="40" w:line="240" w:lineRule="auto"/>
              <w:ind w:left="57" w:right="113"/>
            </w:pPr>
          </w:p>
        </w:tc>
        <w:tc>
          <w:tcPr>
            <w:tcW w:w="565" w:type="dxa"/>
            <w:tcBorders>
              <w:top w:val="dashSmallGap" w:sz="4" w:space="0" w:color="003366"/>
              <w:left w:val="dashSmallGap" w:sz="4" w:space="0" w:color="003366"/>
              <w:bottom w:val="single" w:sz="12" w:space="0" w:color="auto"/>
              <w:right w:val="dashSmallGap" w:sz="4" w:space="0" w:color="003366"/>
            </w:tcBorders>
            <w:shd w:val="clear" w:color="auto" w:fill="auto"/>
          </w:tcPr>
          <w:p w14:paraId="16B442E4" w14:textId="77777777" w:rsidR="007A59F9" w:rsidRPr="00B4462E" w:rsidRDefault="007A59F9" w:rsidP="005726D4">
            <w:pPr>
              <w:suppressAutoHyphens w:val="0"/>
              <w:spacing w:before="40" w:after="40" w:line="240" w:lineRule="auto"/>
              <w:ind w:left="57" w:right="113"/>
            </w:pPr>
          </w:p>
        </w:tc>
        <w:tc>
          <w:tcPr>
            <w:tcW w:w="585" w:type="dxa"/>
            <w:tcBorders>
              <w:top w:val="dashSmallGap" w:sz="4" w:space="0" w:color="003366"/>
              <w:left w:val="dashSmallGap" w:sz="4" w:space="0" w:color="003366"/>
              <w:bottom w:val="single" w:sz="12" w:space="0" w:color="auto"/>
              <w:right w:val="dashSmallGap" w:sz="4" w:space="0" w:color="003366"/>
            </w:tcBorders>
            <w:shd w:val="clear" w:color="auto" w:fill="auto"/>
          </w:tcPr>
          <w:p w14:paraId="1C76DDA0" w14:textId="77777777" w:rsidR="007A59F9" w:rsidRPr="00B4462E" w:rsidRDefault="007A59F9" w:rsidP="005726D4">
            <w:pPr>
              <w:suppressAutoHyphens w:val="0"/>
              <w:spacing w:before="40" w:after="40" w:line="240" w:lineRule="auto"/>
              <w:ind w:left="57" w:right="113"/>
            </w:pPr>
          </w:p>
        </w:tc>
        <w:tc>
          <w:tcPr>
            <w:tcW w:w="558" w:type="dxa"/>
            <w:tcBorders>
              <w:top w:val="dashSmallGap" w:sz="4" w:space="0" w:color="003366"/>
              <w:left w:val="dashSmallGap" w:sz="4" w:space="0" w:color="003366"/>
              <w:bottom w:val="single" w:sz="12" w:space="0" w:color="auto"/>
              <w:right w:val="dashSmallGap" w:sz="4" w:space="0" w:color="003366"/>
            </w:tcBorders>
            <w:shd w:val="clear" w:color="auto" w:fill="auto"/>
          </w:tcPr>
          <w:p w14:paraId="172110D4" w14:textId="77777777" w:rsidR="007A59F9" w:rsidRPr="00B4462E" w:rsidRDefault="007A59F9" w:rsidP="005726D4">
            <w:pPr>
              <w:suppressAutoHyphens w:val="0"/>
              <w:spacing w:before="40" w:after="40" w:line="240" w:lineRule="auto"/>
              <w:ind w:left="57" w:right="113"/>
            </w:pPr>
          </w:p>
        </w:tc>
        <w:tc>
          <w:tcPr>
            <w:tcW w:w="692" w:type="dxa"/>
            <w:tcBorders>
              <w:top w:val="dashSmallGap" w:sz="4" w:space="0" w:color="003366"/>
              <w:left w:val="dashSmallGap" w:sz="4" w:space="0" w:color="003366"/>
              <w:bottom w:val="single" w:sz="12" w:space="0" w:color="auto"/>
              <w:right w:val="dashSmallGap" w:sz="4" w:space="0" w:color="003366"/>
            </w:tcBorders>
            <w:shd w:val="clear" w:color="auto" w:fill="auto"/>
          </w:tcPr>
          <w:p w14:paraId="6A8F565A" w14:textId="77777777" w:rsidR="007A59F9" w:rsidRPr="00B4462E" w:rsidRDefault="007A59F9" w:rsidP="005726D4">
            <w:pPr>
              <w:suppressAutoHyphens w:val="0"/>
              <w:spacing w:before="40" w:after="40" w:line="240" w:lineRule="auto"/>
              <w:ind w:left="57" w:right="113"/>
            </w:pPr>
          </w:p>
        </w:tc>
      </w:tr>
    </w:tbl>
    <w:p w14:paraId="05BE0395" w14:textId="77777777" w:rsidR="007A59F9" w:rsidRPr="00B4462E" w:rsidRDefault="00ED7B64" w:rsidP="005726D4">
      <w:pPr>
        <w:widowControl w:val="0"/>
        <w:spacing w:before="120" w:line="220" w:lineRule="exact"/>
        <w:ind w:right="141" w:firstLine="284"/>
        <w:rPr>
          <w:sz w:val="18"/>
          <w:szCs w:val="18"/>
        </w:rPr>
      </w:pPr>
      <w:proofErr w:type="gramStart"/>
      <w:r w:rsidRPr="00B4462E">
        <w:rPr>
          <w:i/>
          <w:sz w:val="18"/>
          <w:szCs w:val="18"/>
          <w:vertAlign w:val="superscript"/>
        </w:rPr>
        <w:t>a</w:t>
      </w:r>
      <w:r w:rsidRPr="00B4462E">
        <w:rPr>
          <w:sz w:val="18"/>
          <w:szCs w:val="18"/>
        </w:rPr>
        <w:t xml:space="preserve"> </w:t>
      </w:r>
      <w:r w:rsidR="006A1B8A" w:rsidRPr="00B4462E">
        <w:rPr>
          <w:sz w:val="18"/>
          <w:szCs w:val="18"/>
        </w:rPr>
        <w:t xml:space="preserve"> </w:t>
      </w:r>
      <w:r w:rsidRPr="00B4462E">
        <w:rPr>
          <w:sz w:val="18"/>
          <w:szCs w:val="18"/>
        </w:rPr>
        <w:t>Training</w:t>
      </w:r>
      <w:proofErr w:type="gramEnd"/>
      <w:r w:rsidRPr="00B4462E">
        <w:rPr>
          <w:sz w:val="18"/>
          <w:szCs w:val="18"/>
        </w:rPr>
        <w:t xml:space="preserve"> is understood to include at least one day (a minimum of five contact hours).</w:t>
      </w:r>
    </w:p>
    <w:p w14:paraId="659C0B92" w14:textId="77777777" w:rsidR="00ED7B64" w:rsidRPr="00B4462E" w:rsidRDefault="00ED7B64" w:rsidP="005726D4">
      <w:pPr>
        <w:widowControl w:val="0"/>
        <w:spacing w:line="220" w:lineRule="exact"/>
        <w:ind w:firstLine="284"/>
        <w:rPr>
          <w:sz w:val="18"/>
          <w:szCs w:val="18"/>
        </w:rPr>
      </w:pPr>
      <w:proofErr w:type="gramStart"/>
      <w:r w:rsidRPr="00B4462E">
        <w:rPr>
          <w:i/>
          <w:sz w:val="18"/>
          <w:szCs w:val="18"/>
          <w:vertAlign w:val="superscript"/>
        </w:rPr>
        <w:t>b</w:t>
      </w:r>
      <w:r w:rsidRPr="00B4462E">
        <w:rPr>
          <w:sz w:val="18"/>
          <w:szCs w:val="18"/>
        </w:rPr>
        <w:t xml:space="preserve"> </w:t>
      </w:r>
      <w:r w:rsidR="006A1B8A" w:rsidRPr="00B4462E">
        <w:rPr>
          <w:sz w:val="18"/>
          <w:szCs w:val="18"/>
        </w:rPr>
        <w:t xml:space="preserve"> See</w:t>
      </w:r>
      <w:proofErr w:type="gramEnd"/>
      <w:r w:rsidR="006A1B8A" w:rsidRPr="00B4462E">
        <w:rPr>
          <w:sz w:val="18"/>
          <w:szCs w:val="18"/>
        </w:rPr>
        <w:t xml:space="preserve"> paras.</w:t>
      </w:r>
      <w:r w:rsidRPr="00B4462E">
        <w:rPr>
          <w:sz w:val="18"/>
          <w:szCs w:val="18"/>
        </w:rPr>
        <w:t xml:space="preserve"> </w:t>
      </w:r>
      <w:proofErr w:type="gramStart"/>
      <w:r w:rsidRPr="00B4462E">
        <w:rPr>
          <w:sz w:val="18"/>
          <w:szCs w:val="18"/>
        </w:rPr>
        <w:t>54 and 55 of the UNECE Strategy for ESD.</w:t>
      </w:r>
      <w:proofErr w:type="gramEnd"/>
    </w:p>
    <w:p w14:paraId="2E74D2D5" w14:textId="77777777" w:rsidR="006A1B8A" w:rsidRPr="00B4462E" w:rsidRDefault="006A1B8A" w:rsidP="005726D4">
      <w:pPr>
        <w:widowControl w:val="0"/>
        <w:spacing w:line="220" w:lineRule="exact"/>
        <w:ind w:firstLine="284"/>
        <w:rPr>
          <w:sz w:val="18"/>
          <w:szCs w:val="18"/>
        </w:rPr>
      </w:pPr>
      <w:proofErr w:type="gramStart"/>
      <w:r w:rsidRPr="00B4462E">
        <w:rPr>
          <w:i/>
          <w:sz w:val="18"/>
          <w:szCs w:val="18"/>
          <w:vertAlign w:val="superscript"/>
        </w:rPr>
        <w:t>c</w:t>
      </w:r>
      <w:r w:rsidRPr="00B4462E">
        <w:rPr>
          <w:sz w:val="18"/>
          <w:szCs w:val="18"/>
        </w:rPr>
        <w:t xml:space="preserve">  Please</w:t>
      </w:r>
      <w:proofErr w:type="gramEnd"/>
      <w:r w:rsidRPr="00B4462E">
        <w:rPr>
          <w:sz w:val="18"/>
          <w:szCs w:val="18"/>
        </w:rPr>
        <w:t xml:space="preserve"> indicate the number of educators who have received initial training on ESD as a percentage of the total number of educators by the reporting date.</w:t>
      </w:r>
    </w:p>
    <w:p w14:paraId="52C8F358" w14:textId="77777777" w:rsidR="006A1B8A" w:rsidRPr="00B4462E" w:rsidRDefault="006A1B8A" w:rsidP="005726D4">
      <w:pPr>
        <w:widowControl w:val="0"/>
        <w:spacing w:line="220" w:lineRule="exact"/>
        <w:ind w:firstLine="284"/>
        <w:rPr>
          <w:sz w:val="18"/>
          <w:szCs w:val="18"/>
        </w:rPr>
      </w:pPr>
      <w:proofErr w:type="gramStart"/>
      <w:r w:rsidRPr="00B4462E">
        <w:rPr>
          <w:i/>
          <w:sz w:val="18"/>
          <w:szCs w:val="18"/>
          <w:vertAlign w:val="superscript"/>
        </w:rPr>
        <w:t>d</w:t>
      </w:r>
      <w:r w:rsidRPr="00B4462E">
        <w:rPr>
          <w:sz w:val="18"/>
          <w:szCs w:val="18"/>
        </w:rPr>
        <w:t xml:space="preserve">  Please</w:t>
      </w:r>
      <w:proofErr w:type="gramEnd"/>
      <w:r w:rsidRPr="00B4462E">
        <w:rPr>
          <w:sz w:val="18"/>
          <w:szCs w:val="18"/>
        </w:rPr>
        <w:t xml:space="preserve"> indicate the number of educators who have received training on ESD as a percentage of the total number of educators who received in-service teacher training by the reporting date.  </w:t>
      </w:r>
    </w:p>
    <w:p w14:paraId="022C5921" w14:textId="77777777" w:rsidR="006A1B8A" w:rsidRPr="00B4462E" w:rsidRDefault="006A1B8A" w:rsidP="005726D4">
      <w:pPr>
        <w:widowControl w:val="0"/>
        <w:spacing w:after="120" w:line="220" w:lineRule="exact"/>
        <w:ind w:firstLine="284"/>
        <w:rPr>
          <w:sz w:val="18"/>
          <w:szCs w:val="18"/>
        </w:rPr>
      </w:pPr>
      <w:proofErr w:type="gramStart"/>
      <w:r w:rsidRPr="00B4462E">
        <w:rPr>
          <w:i/>
          <w:sz w:val="18"/>
          <w:szCs w:val="18"/>
          <w:vertAlign w:val="superscript"/>
        </w:rPr>
        <w:t>e</w:t>
      </w:r>
      <w:r w:rsidRPr="00B4462E">
        <w:rPr>
          <w:sz w:val="18"/>
          <w:szCs w:val="18"/>
        </w:rPr>
        <w:t xml:space="preserve">  Please</w:t>
      </w:r>
      <w:proofErr w:type="gramEnd"/>
      <w:r w:rsidRPr="00B4462E">
        <w:rPr>
          <w:sz w:val="18"/>
          <w:szCs w:val="18"/>
        </w:rPr>
        <w:t xml:space="preserve"> indicate the number of leaders/administrators who have received training on ESD as a percentage of total number of leaders/administrators who received in-service teacher training by the reporting date.</w:t>
      </w:r>
    </w:p>
    <w:p w14:paraId="7A63F883" w14:textId="77777777" w:rsidR="007A59F9" w:rsidRPr="00B4462E" w:rsidRDefault="007A59F9" w:rsidP="006A1B8A">
      <w:pPr>
        <w:widowControl w:val="0"/>
        <w:spacing w:after="60"/>
        <w:rPr>
          <w:b/>
          <w:bCs/>
          <w:szCs w:val="24"/>
        </w:rPr>
      </w:pPr>
      <w:r w:rsidRPr="00B4462E">
        <w:t>The scoring key for this table (max</w:t>
      </w:r>
      <w:r w:rsidR="006A1B8A" w:rsidRPr="00B4462E">
        <w:t>imum</w:t>
      </w:r>
      <w:r w:rsidRPr="00B4462E">
        <w:t xml:space="preserve"> 100%) is:</w:t>
      </w:r>
    </w:p>
    <w:tbl>
      <w:tblPr>
        <w:tblW w:w="0" w:type="auto"/>
        <w:tblInd w:w="108" w:type="dxa"/>
        <w:tblBorders>
          <w:top w:val="dashSmallGap" w:sz="4" w:space="0" w:color="003366"/>
          <w:left w:val="dashSmallGap" w:sz="4" w:space="0" w:color="003366"/>
          <w:bottom w:val="dashSmallGap" w:sz="4" w:space="0" w:color="003366"/>
          <w:right w:val="dashSmallGap" w:sz="4" w:space="0" w:color="003366"/>
          <w:insideH w:val="dashSmallGap" w:sz="4" w:space="0" w:color="003366"/>
          <w:insideV w:val="dashSmallGap" w:sz="4" w:space="0" w:color="003366"/>
        </w:tblBorders>
        <w:tblLook w:val="0000" w:firstRow="0" w:lastRow="0" w:firstColumn="0" w:lastColumn="0" w:noHBand="0" w:noVBand="0"/>
      </w:tblPr>
      <w:tblGrid>
        <w:gridCol w:w="2835"/>
        <w:gridCol w:w="726"/>
        <w:gridCol w:w="714"/>
        <w:gridCol w:w="720"/>
        <w:gridCol w:w="720"/>
        <w:gridCol w:w="720"/>
        <w:gridCol w:w="900"/>
      </w:tblGrid>
      <w:tr w:rsidR="007A59F9" w:rsidRPr="00B4462E" w14:paraId="5A268A18" w14:textId="77777777" w:rsidTr="000865C1">
        <w:trPr>
          <w:trHeight w:val="195"/>
        </w:trPr>
        <w:tc>
          <w:tcPr>
            <w:tcW w:w="2835" w:type="dxa"/>
            <w:vAlign w:val="center"/>
          </w:tcPr>
          <w:p w14:paraId="6841BC44" w14:textId="77777777" w:rsidR="007A59F9" w:rsidRPr="00B4462E" w:rsidRDefault="007A59F9" w:rsidP="000865C1">
            <w:pPr>
              <w:widowControl w:val="0"/>
              <w:jc w:val="center"/>
            </w:pPr>
            <w:r w:rsidRPr="00B4462E">
              <w:t>Percentage of educated trainers</w:t>
            </w:r>
          </w:p>
        </w:tc>
        <w:tc>
          <w:tcPr>
            <w:tcW w:w="726" w:type="dxa"/>
            <w:vAlign w:val="center"/>
          </w:tcPr>
          <w:p w14:paraId="3CE0653B" w14:textId="77777777" w:rsidR="007A59F9" w:rsidRPr="00B4462E" w:rsidRDefault="007A59F9" w:rsidP="000865C1">
            <w:pPr>
              <w:widowControl w:val="0"/>
              <w:jc w:val="center"/>
            </w:pPr>
            <w:r w:rsidRPr="00B4462E">
              <w:t>0</w:t>
            </w:r>
            <w:r w:rsidRPr="00B4462E">
              <w:rPr>
                <w:b/>
                <w:bCs/>
              </w:rPr>
              <w:t>–</w:t>
            </w:r>
            <w:r w:rsidRPr="00B4462E">
              <w:t>5</w:t>
            </w:r>
          </w:p>
        </w:tc>
        <w:tc>
          <w:tcPr>
            <w:tcW w:w="714" w:type="dxa"/>
            <w:vAlign w:val="center"/>
          </w:tcPr>
          <w:p w14:paraId="07984AD3" w14:textId="77777777" w:rsidR="007A59F9" w:rsidRPr="00B4462E" w:rsidRDefault="007A59F9" w:rsidP="000865C1">
            <w:pPr>
              <w:widowControl w:val="0"/>
              <w:jc w:val="center"/>
            </w:pPr>
            <w:r w:rsidRPr="00B4462E">
              <w:t>6</w:t>
            </w:r>
            <w:r w:rsidRPr="00B4462E">
              <w:rPr>
                <w:b/>
                <w:bCs/>
              </w:rPr>
              <w:t>–</w:t>
            </w:r>
            <w:r w:rsidRPr="00B4462E">
              <w:t>10</w:t>
            </w:r>
          </w:p>
        </w:tc>
        <w:tc>
          <w:tcPr>
            <w:tcW w:w="720" w:type="dxa"/>
            <w:vAlign w:val="center"/>
          </w:tcPr>
          <w:p w14:paraId="787B3194" w14:textId="77777777" w:rsidR="007A59F9" w:rsidRPr="00B4462E" w:rsidRDefault="007A59F9" w:rsidP="000865C1">
            <w:pPr>
              <w:widowControl w:val="0"/>
              <w:jc w:val="center"/>
            </w:pPr>
            <w:r w:rsidRPr="00B4462E">
              <w:t>11</w:t>
            </w:r>
            <w:r w:rsidRPr="00B4462E">
              <w:rPr>
                <w:b/>
                <w:bCs/>
              </w:rPr>
              <w:t>–</w:t>
            </w:r>
            <w:r w:rsidRPr="00B4462E">
              <w:t>25</w:t>
            </w:r>
          </w:p>
        </w:tc>
        <w:tc>
          <w:tcPr>
            <w:tcW w:w="720" w:type="dxa"/>
            <w:vAlign w:val="center"/>
          </w:tcPr>
          <w:p w14:paraId="2929EC0F" w14:textId="77777777" w:rsidR="007A59F9" w:rsidRPr="00B4462E" w:rsidRDefault="007A59F9" w:rsidP="000865C1">
            <w:pPr>
              <w:widowControl w:val="0"/>
              <w:jc w:val="center"/>
            </w:pPr>
            <w:r w:rsidRPr="00B4462E">
              <w:t>26</w:t>
            </w:r>
            <w:r w:rsidRPr="00B4462E">
              <w:rPr>
                <w:b/>
                <w:bCs/>
              </w:rPr>
              <w:t>–</w:t>
            </w:r>
            <w:r w:rsidRPr="00B4462E">
              <w:t>50</w:t>
            </w:r>
          </w:p>
        </w:tc>
        <w:tc>
          <w:tcPr>
            <w:tcW w:w="720" w:type="dxa"/>
            <w:vAlign w:val="center"/>
          </w:tcPr>
          <w:p w14:paraId="4851C780" w14:textId="77777777" w:rsidR="007A59F9" w:rsidRPr="00B4462E" w:rsidRDefault="007A59F9" w:rsidP="000865C1">
            <w:pPr>
              <w:widowControl w:val="0"/>
              <w:jc w:val="center"/>
            </w:pPr>
            <w:r w:rsidRPr="00B4462E">
              <w:t>51</w:t>
            </w:r>
            <w:r w:rsidRPr="00B4462E">
              <w:rPr>
                <w:b/>
                <w:bCs/>
              </w:rPr>
              <w:t>–</w:t>
            </w:r>
            <w:r w:rsidRPr="00B4462E">
              <w:t>75</w:t>
            </w:r>
          </w:p>
        </w:tc>
        <w:tc>
          <w:tcPr>
            <w:tcW w:w="900" w:type="dxa"/>
            <w:vAlign w:val="center"/>
          </w:tcPr>
          <w:p w14:paraId="045F615B" w14:textId="77777777" w:rsidR="007A59F9" w:rsidRPr="00B4462E" w:rsidRDefault="007A59F9" w:rsidP="000865C1">
            <w:pPr>
              <w:widowControl w:val="0"/>
              <w:jc w:val="center"/>
            </w:pPr>
            <w:r w:rsidRPr="00B4462E">
              <w:t>76</w:t>
            </w:r>
            <w:r w:rsidRPr="00B4462E">
              <w:rPr>
                <w:b/>
                <w:bCs/>
              </w:rPr>
              <w:t>–</w:t>
            </w:r>
            <w:r w:rsidRPr="00B4462E">
              <w:t>100</w:t>
            </w:r>
          </w:p>
        </w:tc>
      </w:tr>
      <w:tr w:rsidR="007A59F9" w:rsidRPr="00B4462E" w14:paraId="10B10B10" w14:textId="77777777" w:rsidTr="000865C1">
        <w:trPr>
          <w:trHeight w:val="176"/>
        </w:trPr>
        <w:tc>
          <w:tcPr>
            <w:tcW w:w="2835" w:type="dxa"/>
            <w:vAlign w:val="center"/>
          </w:tcPr>
          <w:p w14:paraId="138C90BD" w14:textId="77777777" w:rsidR="007A59F9" w:rsidRPr="00B4462E" w:rsidRDefault="007A59F9" w:rsidP="000865C1">
            <w:pPr>
              <w:pStyle w:val="Heading8"/>
              <w:widowControl w:val="0"/>
              <w:jc w:val="center"/>
            </w:pPr>
            <w:r w:rsidRPr="00B4462E">
              <w:t>Scale</w:t>
            </w:r>
          </w:p>
        </w:tc>
        <w:tc>
          <w:tcPr>
            <w:tcW w:w="726" w:type="dxa"/>
            <w:vAlign w:val="center"/>
          </w:tcPr>
          <w:p w14:paraId="12996A38" w14:textId="77777777" w:rsidR="007A59F9" w:rsidRPr="00B4462E" w:rsidRDefault="007A59F9" w:rsidP="000865C1">
            <w:pPr>
              <w:widowControl w:val="0"/>
              <w:jc w:val="center"/>
            </w:pPr>
            <w:r w:rsidRPr="00B4462E">
              <w:t>A</w:t>
            </w:r>
          </w:p>
        </w:tc>
        <w:tc>
          <w:tcPr>
            <w:tcW w:w="714" w:type="dxa"/>
            <w:vAlign w:val="center"/>
          </w:tcPr>
          <w:p w14:paraId="228CABBB" w14:textId="77777777" w:rsidR="007A59F9" w:rsidRPr="00B4462E" w:rsidRDefault="007A59F9" w:rsidP="000865C1">
            <w:pPr>
              <w:widowControl w:val="0"/>
              <w:jc w:val="center"/>
            </w:pPr>
            <w:r w:rsidRPr="00B4462E">
              <w:t>B</w:t>
            </w:r>
          </w:p>
        </w:tc>
        <w:tc>
          <w:tcPr>
            <w:tcW w:w="720" w:type="dxa"/>
            <w:vAlign w:val="center"/>
          </w:tcPr>
          <w:p w14:paraId="09A4E00E" w14:textId="77777777" w:rsidR="007A59F9" w:rsidRPr="00B4462E" w:rsidRDefault="007A59F9" w:rsidP="000865C1">
            <w:pPr>
              <w:widowControl w:val="0"/>
              <w:jc w:val="center"/>
            </w:pPr>
            <w:r w:rsidRPr="00B4462E">
              <w:t>C</w:t>
            </w:r>
          </w:p>
        </w:tc>
        <w:tc>
          <w:tcPr>
            <w:tcW w:w="720" w:type="dxa"/>
            <w:vAlign w:val="center"/>
          </w:tcPr>
          <w:p w14:paraId="153438A1" w14:textId="77777777" w:rsidR="007A59F9" w:rsidRPr="00B4462E" w:rsidRDefault="007A59F9" w:rsidP="000865C1">
            <w:pPr>
              <w:widowControl w:val="0"/>
              <w:jc w:val="center"/>
            </w:pPr>
            <w:r w:rsidRPr="00B4462E">
              <w:t>D</w:t>
            </w:r>
          </w:p>
        </w:tc>
        <w:tc>
          <w:tcPr>
            <w:tcW w:w="720" w:type="dxa"/>
            <w:vAlign w:val="center"/>
          </w:tcPr>
          <w:p w14:paraId="0F6D2D2B" w14:textId="77777777" w:rsidR="007A59F9" w:rsidRPr="00B4462E" w:rsidRDefault="007A59F9" w:rsidP="000865C1">
            <w:pPr>
              <w:widowControl w:val="0"/>
              <w:jc w:val="center"/>
            </w:pPr>
            <w:r w:rsidRPr="00B4462E">
              <w:t>E</w:t>
            </w:r>
          </w:p>
        </w:tc>
        <w:tc>
          <w:tcPr>
            <w:tcW w:w="900" w:type="dxa"/>
            <w:vAlign w:val="center"/>
          </w:tcPr>
          <w:p w14:paraId="6A6A7255" w14:textId="77777777" w:rsidR="007A59F9" w:rsidRPr="00B4462E" w:rsidRDefault="007A59F9" w:rsidP="000865C1">
            <w:pPr>
              <w:widowControl w:val="0"/>
              <w:jc w:val="center"/>
            </w:pPr>
            <w:r w:rsidRPr="00B4462E">
              <w:t>F</w:t>
            </w:r>
          </w:p>
        </w:tc>
      </w:tr>
    </w:tbl>
    <w:p w14:paraId="730212AA" w14:textId="77777777" w:rsidR="00B36649" w:rsidRPr="00B4462E" w:rsidRDefault="00663793" w:rsidP="0051256C">
      <w:pPr>
        <w:pStyle w:val="HChG"/>
      </w:pPr>
      <w:r w:rsidRPr="00B4462E">
        <w:br w:type="page"/>
      </w:r>
      <w:r w:rsidR="00B36649" w:rsidRPr="00B4462E">
        <w:t>Appendix IV</w:t>
      </w:r>
    </w:p>
    <w:p w14:paraId="31930A41" w14:textId="30883EB7" w:rsidR="00DE5B47" w:rsidRPr="00B4462E" w:rsidRDefault="00B36649" w:rsidP="0051256C">
      <w:pPr>
        <w:pStyle w:val="HChG"/>
      </w:pPr>
      <w:r w:rsidRPr="00B4462E">
        <w:t>Summary and self-assessment by countries</w:t>
      </w:r>
    </w:p>
    <w:p w14:paraId="70FD3B3F" w14:textId="77777777" w:rsidR="00A358F6" w:rsidRPr="00B4462E" w:rsidRDefault="00DE5B47" w:rsidP="007D5CFF">
      <w:pPr>
        <w:pStyle w:val="H1G"/>
        <w:spacing w:before="0" w:after="120"/>
        <w:ind w:left="113" w:firstLine="0"/>
        <w:rPr>
          <w:b w:val="0"/>
          <w:sz w:val="20"/>
        </w:rPr>
      </w:pPr>
      <w:r w:rsidRPr="00B4462E">
        <w:rPr>
          <w:b w:val="0"/>
          <w:sz w:val="20"/>
        </w:rPr>
        <w:t>Please specify the status of efforts to implement the sub-indicators listed in the table below by ticking (</w:t>
      </w:r>
      <w:r w:rsidRPr="00B4462E">
        <w:rPr>
          <w:rFonts w:ascii="MS Mincho" w:eastAsia="MS Mincho" w:hAnsi="MS Mincho" w:cs="MS Mincho"/>
          <w:b w:val="0"/>
          <w:i/>
          <w:iCs/>
          <w:sz w:val="20"/>
        </w:rPr>
        <w:t>✓</w:t>
      </w:r>
      <w:r w:rsidRPr="00B4462E">
        <w:rPr>
          <w:b w:val="0"/>
          <w:sz w:val="20"/>
        </w:rPr>
        <w:t>) as appropriate.</w:t>
      </w:r>
    </w:p>
    <w:p w14:paraId="3DD6E5B6" w14:textId="77777777" w:rsidR="00B36649" w:rsidRPr="00B4462E" w:rsidRDefault="00A358F6" w:rsidP="005726D4">
      <w:pPr>
        <w:pStyle w:val="H1G"/>
        <w:spacing w:before="0"/>
        <w:ind w:left="113" w:firstLine="0"/>
        <w:jc w:val="both"/>
        <w:rPr>
          <w:b w:val="0"/>
          <w:bCs/>
          <w:sz w:val="20"/>
        </w:rPr>
      </w:pPr>
      <w:r w:rsidRPr="00B4462E">
        <w:rPr>
          <w:b w:val="0"/>
          <w:sz w:val="20"/>
        </w:rPr>
        <w:t>On the basis of the answers to the sub-indicators, please self-assess the status of the implementation of the respective indicator in your country. If feasible, please specify the methodology used for the self-assessment.</w:t>
      </w:r>
    </w:p>
    <w:tbl>
      <w:tblPr>
        <w:tblW w:w="12359"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39"/>
        <w:gridCol w:w="6129"/>
        <w:gridCol w:w="4991"/>
      </w:tblGrid>
      <w:tr w:rsidR="00132C71" w:rsidRPr="00B4462E" w14:paraId="3F07FB5F" w14:textId="77777777" w:rsidTr="005726D4">
        <w:trPr>
          <w:trHeight w:val="158"/>
          <w:tblHeader/>
        </w:trPr>
        <w:tc>
          <w:tcPr>
            <w:tcW w:w="1260" w:type="dxa"/>
            <w:tcBorders>
              <w:top w:val="single" w:sz="4" w:space="0" w:color="auto"/>
            </w:tcBorders>
            <w:shd w:val="pct12" w:color="auto" w:fill="auto"/>
            <w:vAlign w:val="bottom"/>
          </w:tcPr>
          <w:p w14:paraId="78373A7A" w14:textId="77777777" w:rsidR="00740AC2" w:rsidRPr="00B4462E" w:rsidRDefault="00740AC2" w:rsidP="005726D4">
            <w:pPr>
              <w:suppressAutoHyphens w:val="0"/>
              <w:spacing w:before="40" w:after="40"/>
              <w:ind w:left="57" w:right="57"/>
              <w:rPr>
                <w:b/>
                <w:sz w:val="18"/>
                <w:szCs w:val="18"/>
              </w:rPr>
            </w:pPr>
            <w:r w:rsidRPr="00B4462E">
              <w:rPr>
                <w:b/>
                <w:bCs/>
                <w:sz w:val="18"/>
                <w:szCs w:val="18"/>
              </w:rPr>
              <w:t>Indicator 1.1</w:t>
            </w:r>
          </w:p>
        </w:tc>
        <w:tc>
          <w:tcPr>
            <w:tcW w:w="6236" w:type="dxa"/>
            <w:tcBorders>
              <w:top w:val="single" w:sz="4" w:space="0" w:color="auto"/>
            </w:tcBorders>
            <w:shd w:val="pct12" w:color="auto" w:fill="auto"/>
            <w:vAlign w:val="bottom"/>
          </w:tcPr>
          <w:p w14:paraId="79CB3F78" w14:textId="77777777" w:rsidR="00740AC2" w:rsidRPr="00B4462E" w:rsidRDefault="00740AC2" w:rsidP="005726D4">
            <w:pPr>
              <w:suppressAutoHyphens w:val="0"/>
              <w:spacing w:before="40" w:after="40"/>
              <w:ind w:left="57" w:right="57"/>
              <w:rPr>
                <w:b/>
                <w:sz w:val="18"/>
                <w:szCs w:val="18"/>
              </w:rPr>
            </w:pPr>
            <w:r w:rsidRPr="00B4462E">
              <w:rPr>
                <w:b/>
                <w:bCs/>
                <w:sz w:val="18"/>
                <w:szCs w:val="18"/>
              </w:rPr>
              <w:t>Prerequisite measures are taken to support the promotion of ESD</w:t>
            </w:r>
          </w:p>
        </w:tc>
        <w:tc>
          <w:tcPr>
            <w:tcW w:w="5078" w:type="dxa"/>
            <w:shd w:val="clear" w:color="auto" w:fill="auto"/>
          </w:tcPr>
          <w:p w14:paraId="054EE731" w14:textId="77777777" w:rsidR="00740AC2" w:rsidRPr="00B4462E" w:rsidRDefault="00740AC2" w:rsidP="005726D4">
            <w:pPr>
              <w:suppressAutoHyphens w:val="0"/>
              <w:spacing w:before="40" w:after="40"/>
              <w:ind w:right="113"/>
              <w:rPr>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210424C2" w14:textId="77777777" w:rsidTr="005726D4">
        <w:trPr>
          <w:trHeight w:val="284"/>
        </w:trPr>
        <w:tc>
          <w:tcPr>
            <w:tcW w:w="1260" w:type="dxa"/>
            <w:tcBorders>
              <w:top w:val="single" w:sz="2" w:space="0" w:color="auto"/>
            </w:tcBorders>
            <w:shd w:val="pct12" w:color="auto" w:fill="auto"/>
          </w:tcPr>
          <w:p w14:paraId="30434AAC" w14:textId="77777777" w:rsidR="00740AC2" w:rsidRPr="00B4462E" w:rsidRDefault="00740AC2" w:rsidP="005726D4">
            <w:pPr>
              <w:suppressAutoHyphens w:val="0"/>
              <w:spacing w:before="40" w:after="40"/>
              <w:ind w:left="57" w:right="57"/>
              <w:rPr>
                <w:sz w:val="18"/>
                <w:szCs w:val="18"/>
              </w:rPr>
            </w:pPr>
            <w:r w:rsidRPr="00B4462E">
              <w:rPr>
                <w:b/>
                <w:bCs/>
                <w:sz w:val="18"/>
                <w:szCs w:val="18"/>
              </w:rPr>
              <w:t>Indicator 1.2</w:t>
            </w:r>
          </w:p>
        </w:tc>
        <w:tc>
          <w:tcPr>
            <w:tcW w:w="6236" w:type="dxa"/>
            <w:tcBorders>
              <w:top w:val="single" w:sz="2" w:space="0" w:color="auto"/>
            </w:tcBorders>
            <w:shd w:val="pct12" w:color="auto" w:fill="auto"/>
            <w:vAlign w:val="bottom"/>
          </w:tcPr>
          <w:p w14:paraId="20947630" w14:textId="77777777" w:rsidR="00740AC2" w:rsidRPr="00B4462E" w:rsidRDefault="00740AC2" w:rsidP="005726D4">
            <w:pPr>
              <w:suppressAutoHyphens w:val="0"/>
              <w:spacing w:before="40" w:after="40"/>
              <w:ind w:left="57" w:right="57"/>
              <w:rPr>
                <w:sz w:val="18"/>
                <w:szCs w:val="18"/>
              </w:rPr>
            </w:pPr>
            <w:r w:rsidRPr="00B4462E">
              <w:rPr>
                <w:b/>
                <w:bCs/>
                <w:sz w:val="18"/>
                <w:szCs w:val="18"/>
              </w:rPr>
              <w:t>Policy, regulatory and operational frameworks support the promotion of ESD</w:t>
            </w:r>
          </w:p>
        </w:tc>
        <w:tc>
          <w:tcPr>
            <w:tcW w:w="5078" w:type="dxa"/>
            <w:shd w:val="clear" w:color="auto" w:fill="auto"/>
          </w:tcPr>
          <w:p w14:paraId="7A86D0C6"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7D80E987" w14:textId="77777777" w:rsidTr="005726D4">
        <w:trPr>
          <w:trHeight w:val="284"/>
        </w:trPr>
        <w:tc>
          <w:tcPr>
            <w:tcW w:w="1260" w:type="dxa"/>
            <w:tcBorders>
              <w:top w:val="single" w:sz="2" w:space="0" w:color="auto"/>
            </w:tcBorders>
            <w:shd w:val="pct12" w:color="auto" w:fill="auto"/>
          </w:tcPr>
          <w:p w14:paraId="3702DE73" w14:textId="77777777" w:rsidR="00740AC2" w:rsidRPr="00B4462E" w:rsidRDefault="00740AC2" w:rsidP="005726D4">
            <w:pPr>
              <w:suppressAutoHyphens w:val="0"/>
              <w:spacing w:before="40" w:after="40"/>
              <w:ind w:left="57" w:right="57"/>
              <w:rPr>
                <w:sz w:val="18"/>
                <w:szCs w:val="18"/>
              </w:rPr>
            </w:pPr>
            <w:r w:rsidRPr="00B4462E">
              <w:rPr>
                <w:b/>
                <w:bCs/>
                <w:sz w:val="18"/>
                <w:szCs w:val="18"/>
              </w:rPr>
              <w:t>Indicator 1.3</w:t>
            </w:r>
          </w:p>
        </w:tc>
        <w:tc>
          <w:tcPr>
            <w:tcW w:w="6236" w:type="dxa"/>
            <w:tcBorders>
              <w:top w:val="single" w:sz="2" w:space="0" w:color="auto"/>
            </w:tcBorders>
            <w:shd w:val="pct12" w:color="auto" w:fill="auto"/>
            <w:vAlign w:val="bottom"/>
          </w:tcPr>
          <w:p w14:paraId="041CAF8F" w14:textId="77777777" w:rsidR="00740AC2" w:rsidRPr="00B4462E" w:rsidRDefault="00740AC2" w:rsidP="005726D4">
            <w:pPr>
              <w:suppressAutoHyphens w:val="0"/>
              <w:spacing w:before="40" w:after="40"/>
              <w:ind w:left="57" w:right="57"/>
              <w:rPr>
                <w:sz w:val="18"/>
                <w:szCs w:val="18"/>
              </w:rPr>
            </w:pPr>
            <w:r w:rsidRPr="00B4462E">
              <w:rPr>
                <w:b/>
                <w:bCs/>
                <w:sz w:val="18"/>
                <w:szCs w:val="18"/>
              </w:rPr>
              <w:t>National policies support synergies between processes related to SD and ESD</w:t>
            </w:r>
          </w:p>
        </w:tc>
        <w:tc>
          <w:tcPr>
            <w:tcW w:w="5078" w:type="dxa"/>
            <w:shd w:val="clear" w:color="auto" w:fill="auto"/>
          </w:tcPr>
          <w:p w14:paraId="5B87A2E4"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52614BD9" w14:textId="77777777" w:rsidTr="005726D4">
        <w:trPr>
          <w:trHeight w:val="284"/>
        </w:trPr>
        <w:tc>
          <w:tcPr>
            <w:tcW w:w="1260" w:type="dxa"/>
            <w:tcBorders>
              <w:top w:val="single" w:sz="2" w:space="0" w:color="auto"/>
            </w:tcBorders>
            <w:shd w:val="pct12" w:color="auto" w:fill="auto"/>
          </w:tcPr>
          <w:p w14:paraId="558BE50A" w14:textId="77777777" w:rsidR="00740AC2" w:rsidRPr="00B4462E" w:rsidRDefault="00740AC2" w:rsidP="005726D4">
            <w:pPr>
              <w:suppressAutoHyphens w:val="0"/>
              <w:spacing w:before="40" w:after="40"/>
              <w:ind w:left="57" w:right="57"/>
              <w:rPr>
                <w:sz w:val="18"/>
                <w:szCs w:val="18"/>
              </w:rPr>
            </w:pPr>
            <w:r w:rsidRPr="00B4462E">
              <w:rPr>
                <w:b/>
                <w:bCs/>
                <w:sz w:val="18"/>
                <w:szCs w:val="18"/>
              </w:rPr>
              <w:t>Indicator 2.1</w:t>
            </w:r>
          </w:p>
        </w:tc>
        <w:tc>
          <w:tcPr>
            <w:tcW w:w="6236" w:type="dxa"/>
            <w:tcBorders>
              <w:top w:val="single" w:sz="2" w:space="0" w:color="auto"/>
            </w:tcBorders>
            <w:shd w:val="pct12" w:color="auto" w:fill="auto"/>
            <w:vAlign w:val="bottom"/>
          </w:tcPr>
          <w:p w14:paraId="72DE9A5B" w14:textId="77777777" w:rsidR="00740AC2" w:rsidRPr="00B4462E" w:rsidRDefault="00740AC2" w:rsidP="005726D4">
            <w:pPr>
              <w:suppressAutoHyphens w:val="0"/>
              <w:spacing w:before="40" w:after="40"/>
              <w:ind w:left="57" w:right="57"/>
              <w:rPr>
                <w:sz w:val="18"/>
                <w:szCs w:val="18"/>
              </w:rPr>
            </w:pPr>
            <w:r w:rsidRPr="00B4462E">
              <w:rPr>
                <w:b/>
                <w:bCs/>
                <w:sz w:val="18"/>
                <w:szCs w:val="18"/>
              </w:rPr>
              <w:t>SD key themes are addressed in formal education</w:t>
            </w:r>
          </w:p>
        </w:tc>
        <w:tc>
          <w:tcPr>
            <w:tcW w:w="5078" w:type="dxa"/>
            <w:shd w:val="clear" w:color="auto" w:fill="auto"/>
          </w:tcPr>
          <w:p w14:paraId="60D47A36"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0B618D6B" w14:textId="77777777" w:rsidTr="005726D4">
        <w:trPr>
          <w:trHeight w:val="284"/>
        </w:trPr>
        <w:tc>
          <w:tcPr>
            <w:tcW w:w="1260" w:type="dxa"/>
            <w:tcBorders>
              <w:top w:val="single" w:sz="2" w:space="0" w:color="auto"/>
            </w:tcBorders>
            <w:shd w:val="pct12" w:color="auto" w:fill="auto"/>
          </w:tcPr>
          <w:p w14:paraId="79A7A2B0" w14:textId="77777777" w:rsidR="00740AC2" w:rsidRPr="00B4462E" w:rsidRDefault="00740AC2" w:rsidP="005726D4">
            <w:pPr>
              <w:suppressAutoHyphens w:val="0"/>
              <w:spacing w:before="40" w:after="40"/>
              <w:ind w:left="57" w:right="57"/>
              <w:rPr>
                <w:bCs/>
                <w:sz w:val="18"/>
                <w:szCs w:val="18"/>
              </w:rPr>
            </w:pPr>
            <w:r w:rsidRPr="00B4462E">
              <w:rPr>
                <w:b/>
                <w:bCs/>
                <w:sz w:val="18"/>
                <w:szCs w:val="18"/>
              </w:rPr>
              <w:t>Indicator 2.2</w:t>
            </w:r>
          </w:p>
        </w:tc>
        <w:tc>
          <w:tcPr>
            <w:tcW w:w="6236" w:type="dxa"/>
            <w:tcBorders>
              <w:top w:val="single" w:sz="2" w:space="0" w:color="auto"/>
            </w:tcBorders>
            <w:shd w:val="pct12" w:color="auto" w:fill="auto"/>
            <w:vAlign w:val="bottom"/>
          </w:tcPr>
          <w:p w14:paraId="2F19387E" w14:textId="77777777" w:rsidR="00740AC2" w:rsidRPr="00B4462E" w:rsidRDefault="00740AC2" w:rsidP="005726D4">
            <w:pPr>
              <w:suppressAutoHyphens w:val="0"/>
              <w:spacing w:before="40" w:after="40"/>
              <w:ind w:left="57" w:right="57"/>
              <w:rPr>
                <w:bCs/>
                <w:sz w:val="18"/>
                <w:szCs w:val="18"/>
              </w:rPr>
            </w:pPr>
            <w:r w:rsidRPr="00B4462E">
              <w:rPr>
                <w:b/>
                <w:bCs/>
                <w:sz w:val="18"/>
                <w:szCs w:val="18"/>
              </w:rPr>
              <w:t>Strategies to implement ESD are clearly identified</w:t>
            </w:r>
          </w:p>
        </w:tc>
        <w:tc>
          <w:tcPr>
            <w:tcW w:w="5078" w:type="dxa"/>
            <w:shd w:val="clear" w:color="auto" w:fill="auto"/>
          </w:tcPr>
          <w:p w14:paraId="75990BAB"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5DD8B545" w14:textId="77777777" w:rsidTr="005726D4">
        <w:trPr>
          <w:trHeight w:val="284"/>
        </w:trPr>
        <w:tc>
          <w:tcPr>
            <w:tcW w:w="1260" w:type="dxa"/>
            <w:tcBorders>
              <w:top w:val="single" w:sz="2" w:space="0" w:color="auto"/>
            </w:tcBorders>
            <w:shd w:val="pct12" w:color="auto" w:fill="auto"/>
          </w:tcPr>
          <w:p w14:paraId="387B03BC" w14:textId="77777777" w:rsidR="00740AC2" w:rsidRPr="00B4462E" w:rsidRDefault="00740AC2" w:rsidP="005726D4">
            <w:pPr>
              <w:suppressAutoHyphens w:val="0"/>
              <w:spacing w:before="40" w:after="40"/>
              <w:ind w:left="57" w:right="57"/>
              <w:rPr>
                <w:sz w:val="18"/>
                <w:szCs w:val="18"/>
              </w:rPr>
            </w:pPr>
            <w:r w:rsidRPr="00B4462E">
              <w:rPr>
                <w:b/>
                <w:bCs/>
                <w:sz w:val="18"/>
                <w:szCs w:val="18"/>
              </w:rPr>
              <w:t>Indicator 2.3</w:t>
            </w:r>
          </w:p>
        </w:tc>
        <w:tc>
          <w:tcPr>
            <w:tcW w:w="6236" w:type="dxa"/>
            <w:tcBorders>
              <w:top w:val="single" w:sz="2" w:space="0" w:color="auto"/>
            </w:tcBorders>
            <w:shd w:val="pct12" w:color="auto" w:fill="auto"/>
            <w:vAlign w:val="bottom"/>
          </w:tcPr>
          <w:p w14:paraId="624B102C" w14:textId="77777777" w:rsidR="00740AC2" w:rsidRPr="00B4462E" w:rsidRDefault="00740AC2" w:rsidP="005726D4">
            <w:pPr>
              <w:suppressAutoHyphens w:val="0"/>
              <w:spacing w:before="40" w:after="40"/>
              <w:ind w:left="57" w:right="57"/>
              <w:rPr>
                <w:sz w:val="18"/>
                <w:szCs w:val="18"/>
              </w:rPr>
            </w:pPr>
            <w:r w:rsidRPr="00B4462E">
              <w:rPr>
                <w:b/>
                <w:bCs/>
                <w:sz w:val="18"/>
                <w:szCs w:val="18"/>
              </w:rPr>
              <w:t>A whole-institution approach to ESD/SD is promoted</w:t>
            </w:r>
          </w:p>
        </w:tc>
        <w:tc>
          <w:tcPr>
            <w:tcW w:w="5078" w:type="dxa"/>
            <w:shd w:val="clear" w:color="auto" w:fill="auto"/>
          </w:tcPr>
          <w:p w14:paraId="74B84FC2"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26FE75F2" w14:textId="77777777" w:rsidTr="005726D4">
        <w:trPr>
          <w:trHeight w:val="284"/>
        </w:trPr>
        <w:tc>
          <w:tcPr>
            <w:tcW w:w="1260" w:type="dxa"/>
            <w:tcBorders>
              <w:top w:val="single" w:sz="2" w:space="0" w:color="auto"/>
            </w:tcBorders>
            <w:shd w:val="pct12" w:color="auto" w:fill="auto"/>
          </w:tcPr>
          <w:p w14:paraId="5DAEF234" w14:textId="77777777" w:rsidR="00740AC2" w:rsidRPr="00B4462E" w:rsidRDefault="00740AC2" w:rsidP="005726D4">
            <w:pPr>
              <w:suppressAutoHyphens w:val="0"/>
              <w:spacing w:before="40" w:after="40"/>
              <w:ind w:left="57" w:right="57"/>
              <w:rPr>
                <w:sz w:val="18"/>
                <w:szCs w:val="18"/>
              </w:rPr>
            </w:pPr>
            <w:r w:rsidRPr="00B4462E">
              <w:rPr>
                <w:b/>
                <w:bCs/>
                <w:sz w:val="18"/>
                <w:szCs w:val="18"/>
              </w:rPr>
              <w:t>Indicator 2.4</w:t>
            </w:r>
          </w:p>
        </w:tc>
        <w:tc>
          <w:tcPr>
            <w:tcW w:w="6236" w:type="dxa"/>
            <w:tcBorders>
              <w:top w:val="single" w:sz="2" w:space="0" w:color="auto"/>
            </w:tcBorders>
            <w:shd w:val="pct12" w:color="auto" w:fill="auto"/>
            <w:vAlign w:val="bottom"/>
          </w:tcPr>
          <w:p w14:paraId="1B8EA270" w14:textId="77777777" w:rsidR="00740AC2" w:rsidRPr="00B4462E" w:rsidRDefault="00740AC2" w:rsidP="005726D4">
            <w:pPr>
              <w:suppressAutoHyphens w:val="0"/>
              <w:spacing w:before="40" w:after="40"/>
              <w:ind w:left="57" w:right="57"/>
              <w:rPr>
                <w:sz w:val="18"/>
                <w:szCs w:val="18"/>
              </w:rPr>
            </w:pPr>
            <w:r w:rsidRPr="00B4462E">
              <w:rPr>
                <w:b/>
                <w:bCs/>
                <w:sz w:val="18"/>
                <w:szCs w:val="18"/>
              </w:rPr>
              <w:t>ESD is addressed by quality assessment/enhancement systems</w:t>
            </w:r>
          </w:p>
        </w:tc>
        <w:tc>
          <w:tcPr>
            <w:tcW w:w="5078" w:type="dxa"/>
            <w:shd w:val="clear" w:color="auto" w:fill="auto"/>
          </w:tcPr>
          <w:p w14:paraId="49FA6B98"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4E2F5121" w14:textId="77777777" w:rsidTr="005726D4">
        <w:trPr>
          <w:trHeight w:val="284"/>
        </w:trPr>
        <w:tc>
          <w:tcPr>
            <w:tcW w:w="1260" w:type="dxa"/>
            <w:tcBorders>
              <w:top w:val="single" w:sz="2" w:space="0" w:color="auto"/>
            </w:tcBorders>
            <w:shd w:val="pct12" w:color="auto" w:fill="auto"/>
          </w:tcPr>
          <w:p w14:paraId="0AFF8295" w14:textId="77777777" w:rsidR="00740AC2" w:rsidRPr="00B4462E" w:rsidRDefault="00740AC2" w:rsidP="005726D4">
            <w:pPr>
              <w:suppressAutoHyphens w:val="0"/>
              <w:spacing w:before="40" w:after="40"/>
              <w:ind w:left="57" w:right="57"/>
              <w:rPr>
                <w:sz w:val="18"/>
                <w:szCs w:val="18"/>
              </w:rPr>
            </w:pPr>
            <w:r w:rsidRPr="00B4462E">
              <w:rPr>
                <w:b/>
                <w:bCs/>
                <w:sz w:val="18"/>
                <w:szCs w:val="18"/>
              </w:rPr>
              <w:t>Indicator 2.5</w:t>
            </w:r>
          </w:p>
        </w:tc>
        <w:tc>
          <w:tcPr>
            <w:tcW w:w="6236" w:type="dxa"/>
            <w:tcBorders>
              <w:top w:val="single" w:sz="2" w:space="0" w:color="auto"/>
            </w:tcBorders>
            <w:shd w:val="pct12" w:color="auto" w:fill="auto"/>
            <w:vAlign w:val="bottom"/>
          </w:tcPr>
          <w:p w14:paraId="0741546A" w14:textId="77777777" w:rsidR="00740AC2" w:rsidRPr="00B4462E" w:rsidRDefault="00740AC2" w:rsidP="005726D4">
            <w:pPr>
              <w:suppressAutoHyphens w:val="0"/>
              <w:spacing w:before="40" w:after="40"/>
              <w:ind w:left="57" w:right="57"/>
              <w:rPr>
                <w:sz w:val="18"/>
                <w:szCs w:val="18"/>
              </w:rPr>
            </w:pPr>
            <w:r w:rsidRPr="00B4462E">
              <w:rPr>
                <w:b/>
                <w:bCs/>
                <w:sz w:val="18"/>
                <w:szCs w:val="18"/>
              </w:rPr>
              <w:t>ESD methods and instruments for non-formal and informal learning are in place to assess changes in knowledge, attitude and practice</w:t>
            </w:r>
          </w:p>
        </w:tc>
        <w:tc>
          <w:tcPr>
            <w:tcW w:w="5078" w:type="dxa"/>
            <w:shd w:val="clear" w:color="auto" w:fill="auto"/>
          </w:tcPr>
          <w:p w14:paraId="70502884"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2D5FC727" w14:textId="77777777" w:rsidTr="005726D4">
        <w:trPr>
          <w:trHeight w:val="284"/>
        </w:trPr>
        <w:tc>
          <w:tcPr>
            <w:tcW w:w="1260" w:type="dxa"/>
            <w:tcBorders>
              <w:top w:val="single" w:sz="2" w:space="0" w:color="auto"/>
            </w:tcBorders>
            <w:shd w:val="pct12" w:color="auto" w:fill="auto"/>
          </w:tcPr>
          <w:p w14:paraId="08483E87" w14:textId="77777777" w:rsidR="00740AC2" w:rsidRPr="00B4462E" w:rsidRDefault="00740AC2" w:rsidP="005726D4">
            <w:pPr>
              <w:suppressAutoHyphens w:val="0"/>
              <w:spacing w:before="40" w:after="40"/>
              <w:ind w:left="57" w:right="57"/>
              <w:rPr>
                <w:sz w:val="18"/>
                <w:szCs w:val="18"/>
              </w:rPr>
            </w:pPr>
            <w:r w:rsidRPr="00B4462E">
              <w:rPr>
                <w:b/>
                <w:bCs/>
                <w:sz w:val="18"/>
                <w:szCs w:val="18"/>
              </w:rPr>
              <w:t>Indicator 2.6</w:t>
            </w:r>
          </w:p>
        </w:tc>
        <w:tc>
          <w:tcPr>
            <w:tcW w:w="6236" w:type="dxa"/>
            <w:tcBorders>
              <w:top w:val="single" w:sz="2" w:space="0" w:color="auto"/>
            </w:tcBorders>
            <w:shd w:val="pct12" w:color="auto" w:fill="auto"/>
            <w:vAlign w:val="bottom"/>
          </w:tcPr>
          <w:p w14:paraId="569364DC" w14:textId="77777777" w:rsidR="00740AC2" w:rsidRPr="00B4462E" w:rsidRDefault="00740AC2" w:rsidP="005726D4">
            <w:pPr>
              <w:suppressAutoHyphens w:val="0"/>
              <w:spacing w:before="40" w:after="40"/>
              <w:ind w:left="57" w:right="57"/>
              <w:rPr>
                <w:sz w:val="18"/>
                <w:szCs w:val="18"/>
              </w:rPr>
            </w:pPr>
            <w:r w:rsidRPr="00B4462E">
              <w:rPr>
                <w:b/>
                <w:bCs/>
                <w:sz w:val="18"/>
                <w:szCs w:val="18"/>
              </w:rPr>
              <w:t>ESD implementation is a multi-stakeholder process</w:t>
            </w:r>
          </w:p>
        </w:tc>
        <w:tc>
          <w:tcPr>
            <w:tcW w:w="5078" w:type="dxa"/>
            <w:shd w:val="clear" w:color="auto" w:fill="auto"/>
          </w:tcPr>
          <w:p w14:paraId="6F911F04"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780D98F3" w14:textId="77777777" w:rsidTr="005726D4">
        <w:trPr>
          <w:trHeight w:val="284"/>
        </w:trPr>
        <w:tc>
          <w:tcPr>
            <w:tcW w:w="1260" w:type="dxa"/>
            <w:tcBorders>
              <w:top w:val="single" w:sz="2" w:space="0" w:color="auto"/>
            </w:tcBorders>
            <w:shd w:val="pct12" w:color="auto" w:fill="auto"/>
          </w:tcPr>
          <w:p w14:paraId="4E67EFD2" w14:textId="77777777" w:rsidR="00740AC2" w:rsidRPr="00B4462E" w:rsidRDefault="00740AC2" w:rsidP="005726D4">
            <w:pPr>
              <w:suppressAutoHyphens w:val="0"/>
              <w:spacing w:before="40" w:after="40"/>
              <w:ind w:left="57" w:right="57"/>
              <w:rPr>
                <w:sz w:val="18"/>
                <w:szCs w:val="18"/>
              </w:rPr>
            </w:pPr>
            <w:r w:rsidRPr="00B4462E">
              <w:rPr>
                <w:b/>
                <w:bCs/>
                <w:sz w:val="18"/>
                <w:szCs w:val="18"/>
              </w:rPr>
              <w:t>Indicator 3.1</w:t>
            </w:r>
          </w:p>
        </w:tc>
        <w:tc>
          <w:tcPr>
            <w:tcW w:w="6236" w:type="dxa"/>
            <w:tcBorders>
              <w:top w:val="single" w:sz="2" w:space="0" w:color="auto"/>
            </w:tcBorders>
            <w:shd w:val="pct12" w:color="auto" w:fill="auto"/>
            <w:vAlign w:val="bottom"/>
          </w:tcPr>
          <w:p w14:paraId="04681E2A" w14:textId="77777777" w:rsidR="00740AC2" w:rsidRPr="00B4462E" w:rsidRDefault="00740AC2" w:rsidP="005726D4">
            <w:pPr>
              <w:suppressAutoHyphens w:val="0"/>
              <w:spacing w:before="40" w:after="40"/>
              <w:ind w:left="57" w:right="57"/>
              <w:rPr>
                <w:sz w:val="18"/>
                <w:szCs w:val="18"/>
              </w:rPr>
            </w:pPr>
            <w:r w:rsidRPr="00B4462E">
              <w:rPr>
                <w:b/>
                <w:bCs/>
                <w:sz w:val="18"/>
                <w:szCs w:val="18"/>
              </w:rPr>
              <w:t>ESD is included in the training of educators</w:t>
            </w:r>
          </w:p>
        </w:tc>
        <w:tc>
          <w:tcPr>
            <w:tcW w:w="5078" w:type="dxa"/>
            <w:shd w:val="clear" w:color="auto" w:fill="auto"/>
          </w:tcPr>
          <w:p w14:paraId="2959E0B0"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060B1400" w14:textId="77777777" w:rsidTr="005726D4">
        <w:trPr>
          <w:trHeight w:val="284"/>
        </w:trPr>
        <w:tc>
          <w:tcPr>
            <w:tcW w:w="1260" w:type="dxa"/>
            <w:tcBorders>
              <w:top w:val="single" w:sz="2" w:space="0" w:color="auto"/>
            </w:tcBorders>
            <w:shd w:val="pct12" w:color="auto" w:fill="auto"/>
          </w:tcPr>
          <w:p w14:paraId="3CB19A63" w14:textId="77777777" w:rsidR="00740AC2" w:rsidRPr="00B4462E" w:rsidRDefault="00740AC2" w:rsidP="005726D4">
            <w:pPr>
              <w:suppressAutoHyphens w:val="0"/>
              <w:spacing w:before="40" w:after="40"/>
              <w:ind w:left="57" w:right="57"/>
              <w:rPr>
                <w:sz w:val="18"/>
                <w:szCs w:val="18"/>
              </w:rPr>
            </w:pPr>
            <w:r w:rsidRPr="00B4462E">
              <w:rPr>
                <w:b/>
                <w:bCs/>
                <w:sz w:val="18"/>
                <w:szCs w:val="18"/>
              </w:rPr>
              <w:t>Indicator 3.2</w:t>
            </w:r>
          </w:p>
        </w:tc>
        <w:tc>
          <w:tcPr>
            <w:tcW w:w="6236" w:type="dxa"/>
            <w:tcBorders>
              <w:top w:val="single" w:sz="2" w:space="0" w:color="auto"/>
            </w:tcBorders>
            <w:shd w:val="pct12" w:color="auto" w:fill="auto"/>
            <w:vAlign w:val="bottom"/>
          </w:tcPr>
          <w:p w14:paraId="047CA867" w14:textId="77777777" w:rsidR="00740AC2" w:rsidRPr="00B4462E" w:rsidRDefault="00740AC2" w:rsidP="005726D4">
            <w:pPr>
              <w:suppressAutoHyphens w:val="0"/>
              <w:spacing w:before="40" w:after="40"/>
              <w:ind w:left="57" w:right="57"/>
              <w:rPr>
                <w:sz w:val="18"/>
                <w:szCs w:val="18"/>
              </w:rPr>
            </w:pPr>
            <w:r w:rsidRPr="00B4462E">
              <w:rPr>
                <w:b/>
                <w:bCs/>
                <w:sz w:val="18"/>
                <w:szCs w:val="18"/>
              </w:rPr>
              <w:t>Opportunities exist for educators to cooperate on ESD</w:t>
            </w:r>
          </w:p>
        </w:tc>
        <w:tc>
          <w:tcPr>
            <w:tcW w:w="5078" w:type="dxa"/>
            <w:shd w:val="clear" w:color="auto" w:fill="auto"/>
          </w:tcPr>
          <w:p w14:paraId="3D552221"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66A122D3" w14:textId="77777777" w:rsidTr="005726D4">
        <w:trPr>
          <w:trHeight w:val="284"/>
        </w:trPr>
        <w:tc>
          <w:tcPr>
            <w:tcW w:w="1260" w:type="dxa"/>
            <w:tcBorders>
              <w:top w:val="single" w:sz="2" w:space="0" w:color="auto"/>
            </w:tcBorders>
            <w:shd w:val="pct12" w:color="auto" w:fill="auto"/>
          </w:tcPr>
          <w:p w14:paraId="720AE677" w14:textId="77777777" w:rsidR="00740AC2" w:rsidRPr="00B4462E" w:rsidRDefault="00740AC2" w:rsidP="005726D4">
            <w:pPr>
              <w:suppressAutoHyphens w:val="0"/>
              <w:spacing w:before="40" w:after="40"/>
              <w:ind w:left="57" w:right="57"/>
              <w:rPr>
                <w:sz w:val="18"/>
                <w:szCs w:val="18"/>
              </w:rPr>
            </w:pPr>
            <w:r w:rsidRPr="00B4462E">
              <w:rPr>
                <w:b/>
                <w:bCs/>
                <w:sz w:val="18"/>
                <w:szCs w:val="18"/>
              </w:rPr>
              <w:t>Indicator 4.1</w:t>
            </w:r>
          </w:p>
        </w:tc>
        <w:tc>
          <w:tcPr>
            <w:tcW w:w="6236" w:type="dxa"/>
            <w:tcBorders>
              <w:top w:val="single" w:sz="2" w:space="0" w:color="auto"/>
            </w:tcBorders>
            <w:shd w:val="pct12" w:color="auto" w:fill="auto"/>
            <w:vAlign w:val="bottom"/>
          </w:tcPr>
          <w:p w14:paraId="2738525A" w14:textId="77777777" w:rsidR="00740AC2" w:rsidRPr="00B4462E" w:rsidRDefault="00740AC2" w:rsidP="005726D4">
            <w:pPr>
              <w:suppressAutoHyphens w:val="0"/>
              <w:spacing w:before="40" w:after="40"/>
              <w:ind w:left="57" w:right="57"/>
              <w:rPr>
                <w:sz w:val="18"/>
                <w:szCs w:val="18"/>
              </w:rPr>
            </w:pPr>
            <w:r w:rsidRPr="00B4462E">
              <w:rPr>
                <w:b/>
                <w:bCs/>
                <w:sz w:val="18"/>
                <w:szCs w:val="18"/>
              </w:rPr>
              <w:t>Teaching tools and materials for ESD are produced</w:t>
            </w:r>
          </w:p>
        </w:tc>
        <w:tc>
          <w:tcPr>
            <w:tcW w:w="5078" w:type="dxa"/>
            <w:shd w:val="clear" w:color="auto" w:fill="auto"/>
          </w:tcPr>
          <w:p w14:paraId="36BC088F"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17B50DDA" w14:textId="77777777" w:rsidTr="005726D4">
        <w:trPr>
          <w:trHeight w:val="284"/>
        </w:trPr>
        <w:tc>
          <w:tcPr>
            <w:tcW w:w="1260" w:type="dxa"/>
            <w:tcBorders>
              <w:top w:val="single" w:sz="2" w:space="0" w:color="auto"/>
            </w:tcBorders>
            <w:shd w:val="pct12" w:color="auto" w:fill="auto"/>
          </w:tcPr>
          <w:p w14:paraId="4EC1E06D" w14:textId="77777777" w:rsidR="00740AC2" w:rsidRPr="00B4462E" w:rsidRDefault="00740AC2" w:rsidP="005726D4">
            <w:pPr>
              <w:suppressAutoHyphens w:val="0"/>
              <w:spacing w:before="40" w:after="40"/>
              <w:ind w:left="57" w:right="57"/>
              <w:rPr>
                <w:sz w:val="18"/>
                <w:szCs w:val="18"/>
              </w:rPr>
            </w:pPr>
            <w:r w:rsidRPr="00B4462E">
              <w:rPr>
                <w:b/>
                <w:bCs/>
                <w:sz w:val="18"/>
                <w:szCs w:val="18"/>
              </w:rPr>
              <w:t>Indicator 4.2</w:t>
            </w:r>
          </w:p>
        </w:tc>
        <w:tc>
          <w:tcPr>
            <w:tcW w:w="6236" w:type="dxa"/>
            <w:tcBorders>
              <w:top w:val="single" w:sz="2" w:space="0" w:color="auto"/>
            </w:tcBorders>
            <w:shd w:val="pct12" w:color="auto" w:fill="auto"/>
            <w:vAlign w:val="bottom"/>
          </w:tcPr>
          <w:p w14:paraId="7ECBA563" w14:textId="77777777" w:rsidR="00740AC2" w:rsidRPr="00B4462E" w:rsidRDefault="00740AC2" w:rsidP="005726D4">
            <w:pPr>
              <w:suppressAutoHyphens w:val="0"/>
              <w:spacing w:before="40" w:after="40"/>
              <w:ind w:left="57" w:right="57"/>
              <w:rPr>
                <w:sz w:val="18"/>
                <w:szCs w:val="18"/>
              </w:rPr>
            </w:pPr>
            <w:r w:rsidRPr="00B4462E">
              <w:rPr>
                <w:b/>
                <w:bCs/>
                <w:sz w:val="18"/>
                <w:szCs w:val="18"/>
              </w:rPr>
              <w:t>Quality control mechanisms for teaching tools and materials for ESD exist</w:t>
            </w:r>
          </w:p>
        </w:tc>
        <w:tc>
          <w:tcPr>
            <w:tcW w:w="5078" w:type="dxa"/>
            <w:shd w:val="clear" w:color="auto" w:fill="auto"/>
          </w:tcPr>
          <w:p w14:paraId="6594C777"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1CCFCECF" w14:textId="77777777" w:rsidTr="005726D4">
        <w:trPr>
          <w:trHeight w:val="284"/>
        </w:trPr>
        <w:tc>
          <w:tcPr>
            <w:tcW w:w="1260" w:type="dxa"/>
            <w:tcBorders>
              <w:top w:val="single" w:sz="2" w:space="0" w:color="auto"/>
            </w:tcBorders>
            <w:shd w:val="pct12" w:color="auto" w:fill="auto"/>
          </w:tcPr>
          <w:p w14:paraId="17E13412" w14:textId="77777777" w:rsidR="00740AC2" w:rsidRPr="00B4462E" w:rsidRDefault="00740AC2" w:rsidP="005726D4">
            <w:pPr>
              <w:suppressAutoHyphens w:val="0"/>
              <w:spacing w:before="40" w:after="40"/>
              <w:ind w:left="57" w:right="57"/>
              <w:rPr>
                <w:b/>
                <w:bCs/>
                <w:sz w:val="18"/>
                <w:szCs w:val="18"/>
              </w:rPr>
            </w:pPr>
            <w:r w:rsidRPr="00B4462E">
              <w:rPr>
                <w:b/>
                <w:bCs/>
                <w:sz w:val="18"/>
                <w:szCs w:val="18"/>
              </w:rPr>
              <w:t>Indicator 4.3</w:t>
            </w:r>
          </w:p>
        </w:tc>
        <w:tc>
          <w:tcPr>
            <w:tcW w:w="6236" w:type="dxa"/>
            <w:tcBorders>
              <w:top w:val="single" w:sz="2" w:space="0" w:color="auto"/>
            </w:tcBorders>
            <w:shd w:val="pct12" w:color="auto" w:fill="auto"/>
            <w:vAlign w:val="bottom"/>
          </w:tcPr>
          <w:p w14:paraId="35976225" w14:textId="77777777" w:rsidR="00740AC2" w:rsidRPr="00B4462E" w:rsidRDefault="00740AC2" w:rsidP="005726D4">
            <w:pPr>
              <w:suppressAutoHyphens w:val="0"/>
              <w:spacing w:before="40" w:after="40"/>
              <w:ind w:left="57" w:right="57"/>
              <w:rPr>
                <w:b/>
                <w:bCs/>
                <w:sz w:val="18"/>
                <w:szCs w:val="18"/>
              </w:rPr>
            </w:pPr>
            <w:r w:rsidRPr="00B4462E">
              <w:rPr>
                <w:b/>
                <w:bCs/>
                <w:sz w:val="18"/>
                <w:szCs w:val="18"/>
              </w:rPr>
              <w:t>Teaching tools and materials for ESD are accessible</w:t>
            </w:r>
          </w:p>
        </w:tc>
        <w:tc>
          <w:tcPr>
            <w:tcW w:w="5078" w:type="dxa"/>
            <w:shd w:val="clear" w:color="auto" w:fill="auto"/>
          </w:tcPr>
          <w:p w14:paraId="0B9CE37C"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47ED143E" w14:textId="77777777" w:rsidTr="005726D4">
        <w:trPr>
          <w:trHeight w:val="284"/>
        </w:trPr>
        <w:tc>
          <w:tcPr>
            <w:tcW w:w="1260" w:type="dxa"/>
            <w:tcBorders>
              <w:top w:val="single" w:sz="2" w:space="0" w:color="auto"/>
            </w:tcBorders>
            <w:shd w:val="pct12" w:color="auto" w:fill="auto"/>
          </w:tcPr>
          <w:p w14:paraId="6B3DAEF7" w14:textId="77777777" w:rsidR="00740AC2" w:rsidRPr="00B4462E" w:rsidRDefault="00740AC2" w:rsidP="005726D4">
            <w:pPr>
              <w:suppressAutoHyphens w:val="0"/>
              <w:spacing w:before="40" w:after="40"/>
              <w:ind w:left="57" w:right="57"/>
              <w:rPr>
                <w:sz w:val="18"/>
                <w:szCs w:val="18"/>
              </w:rPr>
            </w:pPr>
            <w:r w:rsidRPr="00B4462E">
              <w:rPr>
                <w:b/>
                <w:bCs/>
                <w:sz w:val="18"/>
                <w:szCs w:val="18"/>
              </w:rPr>
              <w:t>Indicator 5.1</w:t>
            </w:r>
          </w:p>
        </w:tc>
        <w:tc>
          <w:tcPr>
            <w:tcW w:w="6236" w:type="dxa"/>
            <w:tcBorders>
              <w:top w:val="single" w:sz="2" w:space="0" w:color="auto"/>
            </w:tcBorders>
            <w:shd w:val="pct12" w:color="auto" w:fill="auto"/>
            <w:vAlign w:val="bottom"/>
          </w:tcPr>
          <w:p w14:paraId="386E3CC8" w14:textId="77777777" w:rsidR="00740AC2" w:rsidRPr="00B4462E" w:rsidRDefault="00740AC2" w:rsidP="005726D4">
            <w:pPr>
              <w:suppressAutoHyphens w:val="0"/>
              <w:spacing w:before="40" w:after="40"/>
              <w:ind w:left="57" w:right="57"/>
              <w:rPr>
                <w:sz w:val="18"/>
                <w:szCs w:val="18"/>
              </w:rPr>
            </w:pPr>
            <w:r w:rsidRPr="00B4462E">
              <w:rPr>
                <w:b/>
                <w:bCs/>
                <w:sz w:val="18"/>
                <w:szCs w:val="18"/>
              </w:rPr>
              <w:t>Research on ESD is promoted</w:t>
            </w:r>
          </w:p>
        </w:tc>
        <w:tc>
          <w:tcPr>
            <w:tcW w:w="5078" w:type="dxa"/>
            <w:shd w:val="clear" w:color="auto" w:fill="auto"/>
          </w:tcPr>
          <w:p w14:paraId="781E92A7"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5854691A" w14:textId="77777777" w:rsidTr="005726D4">
        <w:trPr>
          <w:trHeight w:val="284"/>
        </w:trPr>
        <w:tc>
          <w:tcPr>
            <w:tcW w:w="1260" w:type="dxa"/>
            <w:tcBorders>
              <w:top w:val="single" w:sz="2" w:space="0" w:color="auto"/>
            </w:tcBorders>
            <w:shd w:val="pct12" w:color="auto" w:fill="auto"/>
          </w:tcPr>
          <w:p w14:paraId="6D2E66DD" w14:textId="77777777" w:rsidR="00740AC2" w:rsidRPr="00B4462E" w:rsidRDefault="00740AC2" w:rsidP="005726D4">
            <w:pPr>
              <w:suppressAutoHyphens w:val="0"/>
              <w:spacing w:before="40" w:after="40"/>
              <w:ind w:left="57" w:right="57"/>
              <w:rPr>
                <w:b/>
                <w:bCs/>
                <w:sz w:val="18"/>
                <w:szCs w:val="18"/>
              </w:rPr>
            </w:pPr>
            <w:r w:rsidRPr="00B4462E">
              <w:rPr>
                <w:b/>
                <w:bCs/>
                <w:sz w:val="18"/>
                <w:szCs w:val="18"/>
              </w:rPr>
              <w:t>Indicator 5.2</w:t>
            </w:r>
          </w:p>
        </w:tc>
        <w:tc>
          <w:tcPr>
            <w:tcW w:w="6236" w:type="dxa"/>
            <w:tcBorders>
              <w:top w:val="single" w:sz="2" w:space="0" w:color="auto"/>
            </w:tcBorders>
            <w:shd w:val="pct12" w:color="auto" w:fill="auto"/>
            <w:vAlign w:val="bottom"/>
          </w:tcPr>
          <w:p w14:paraId="282D0C0C" w14:textId="77777777" w:rsidR="00740AC2" w:rsidRPr="00B4462E" w:rsidRDefault="00740AC2" w:rsidP="005726D4">
            <w:pPr>
              <w:suppressAutoHyphens w:val="0"/>
              <w:spacing w:before="40" w:after="40"/>
              <w:ind w:left="57" w:right="57"/>
              <w:rPr>
                <w:b/>
                <w:bCs/>
                <w:sz w:val="18"/>
                <w:szCs w:val="18"/>
              </w:rPr>
            </w:pPr>
            <w:r w:rsidRPr="00B4462E">
              <w:rPr>
                <w:b/>
                <w:bCs/>
                <w:sz w:val="18"/>
                <w:szCs w:val="18"/>
              </w:rPr>
              <w:t>Development of ESD is promoted</w:t>
            </w:r>
          </w:p>
        </w:tc>
        <w:tc>
          <w:tcPr>
            <w:tcW w:w="5078" w:type="dxa"/>
            <w:shd w:val="clear" w:color="auto" w:fill="auto"/>
          </w:tcPr>
          <w:p w14:paraId="6333E13A"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68067375" w14:textId="77777777" w:rsidTr="005726D4">
        <w:trPr>
          <w:trHeight w:val="284"/>
        </w:trPr>
        <w:tc>
          <w:tcPr>
            <w:tcW w:w="1260" w:type="dxa"/>
            <w:tcBorders>
              <w:top w:val="single" w:sz="2" w:space="0" w:color="auto"/>
            </w:tcBorders>
            <w:shd w:val="pct12" w:color="auto" w:fill="auto"/>
          </w:tcPr>
          <w:p w14:paraId="3950EE07" w14:textId="77777777" w:rsidR="00740AC2" w:rsidRPr="00B4462E" w:rsidRDefault="00740AC2" w:rsidP="005726D4">
            <w:pPr>
              <w:suppressAutoHyphens w:val="0"/>
              <w:spacing w:before="40" w:after="40"/>
              <w:ind w:left="57" w:right="57"/>
              <w:rPr>
                <w:sz w:val="18"/>
                <w:szCs w:val="18"/>
              </w:rPr>
            </w:pPr>
            <w:r w:rsidRPr="00B4462E">
              <w:rPr>
                <w:b/>
                <w:bCs/>
                <w:sz w:val="18"/>
                <w:szCs w:val="18"/>
              </w:rPr>
              <w:t>Indicator 5.3</w:t>
            </w:r>
          </w:p>
        </w:tc>
        <w:tc>
          <w:tcPr>
            <w:tcW w:w="6236" w:type="dxa"/>
            <w:tcBorders>
              <w:top w:val="single" w:sz="2" w:space="0" w:color="auto"/>
            </w:tcBorders>
            <w:shd w:val="pct12" w:color="auto" w:fill="auto"/>
            <w:vAlign w:val="bottom"/>
          </w:tcPr>
          <w:p w14:paraId="70C84560" w14:textId="77777777" w:rsidR="00740AC2" w:rsidRPr="00B4462E" w:rsidRDefault="00740AC2" w:rsidP="005726D4">
            <w:pPr>
              <w:suppressAutoHyphens w:val="0"/>
              <w:spacing w:before="40" w:after="40"/>
              <w:ind w:left="57" w:right="57"/>
              <w:rPr>
                <w:sz w:val="18"/>
                <w:szCs w:val="18"/>
              </w:rPr>
            </w:pPr>
            <w:r w:rsidRPr="00B4462E">
              <w:rPr>
                <w:b/>
                <w:bCs/>
                <w:sz w:val="18"/>
                <w:szCs w:val="18"/>
              </w:rPr>
              <w:t>Dissemination of research results on ESD is promoted</w:t>
            </w:r>
          </w:p>
        </w:tc>
        <w:tc>
          <w:tcPr>
            <w:tcW w:w="5078" w:type="dxa"/>
            <w:shd w:val="clear" w:color="auto" w:fill="auto"/>
          </w:tcPr>
          <w:p w14:paraId="4E1A74FA"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r w:rsidR="00740AC2" w:rsidRPr="00B4462E" w14:paraId="7E1C15C3" w14:textId="77777777" w:rsidTr="005726D4">
        <w:trPr>
          <w:trHeight w:val="284"/>
        </w:trPr>
        <w:tc>
          <w:tcPr>
            <w:tcW w:w="1260" w:type="dxa"/>
            <w:tcBorders>
              <w:top w:val="single" w:sz="2" w:space="0" w:color="auto"/>
            </w:tcBorders>
            <w:shd w:val="pct12" w:color="auto" w:fill="auto"/>
          </w:tcPr>
          <w:p w14:paraId="5A884B22" w14:textId="77777777" w:rsidR="00740AC2" w:rsidRPr="00B4462E" w:rsidRDefault="00740AC2" w:rsidP="005726D4">
            <w:pPr>
              <w:suppressAutoHyphens w:val="0"/>
              <w:spacing w:before="40" w:after="40"/>
              <w:ind w:left="57" w:right="57"/>
              <w:rPr>
                <w:sz w:val="18"/>
                <w:szCs w:val="18"/>
              </w:rPr>
            </w:pPr>
            <w:r w:rsidRPr="00B4462E">
              <w:rPr>
                <w:b/>
                <w:bCs/>
                <w:sz w:val="18"/>
                <w:szCs w:val="18"/>
              </w:rPr>
              <w:t>Indicator 6.1</w:t>
            </w:r>
          </w:p>
        </w:tc>
        <w:tc>
          <w:tcPr>
            <w:tcW w:w="6236" w:type="dxa"/>
            <w:tcBorders>
              <w:top w:val="single" w:sz="2" w:space="0" w:color="auto"/>
            </w:tcBorders>
            <w:shd w:val="pct12" w:color="auto" w:fill="auto"/>
            <w:vAlign w:val="bottom"/>
          </w:tcPr>
          <w:p w14:paraId="39B74C51" w14:textId="77777777" w:rsidR="00740AC2" w:rsidRPr="00B4462E" w:rsidRDefault="00740AC2" w:rsidP="005726D4">
            <w:pPr>
              <w:suppressAutoHyphens w:val="0"/>
              <w:spacing w:before="40" w:after="40"/>
              <w:ind w:left="57" w:right="57"/>
              <w:rPr>
                <w:sz w:val="18"/>
                <w:szCs w:val="18"/>
              </w:rPr>
            </w:pPr>
            <w:r w:rsidRPr="00B4462E">
              <w:rPr>
                <w:b/>
                <w:bCs/>
                <w:sz w:val="18"/>
                <w:szCs w:val="18"/>
              </w:rPr>
              <w:t>International cooperation on ESD is strengthened within the ECE region and beyond</w:t>
            </w:r>
          </w:p>
        </w:tc>
        <w:tc>
          <w:tcPr>
            <w:tcW w:w="5078" w:type="dxa"/>
            <w:shd w:val="clear" w:color="auto" w:fill="auto"/>
          </w:tcPr>
          <w:p w14:paraId="47F787A8" w14:textId="77777777" w:rsidR="00740AC2" w:rsidRPr="00B4462E" w:rsidRDefault="00740AC2" w:rsidP="005726D4">
            <w:pPr>
              <w:suppressAutoHyphens w:val="0"/>
              <w:spacing w:before="40" w:after="40"/>
              <w:ind w:right="113"/>
              <w:rPr>
                <w:b/>
                <w:bCs/>
                <w:sz w:val="18"/>
                <w:szCs w:val="18"/>
              </w:rPr>
            </w:pP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Not started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In progress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Developing   </w:t>
            </w:r>
            <w:r w:rsidRPr="00B4462E">
              <w:rPr>
                <w:sz w:val="18"/>
                <w:szCs w:val="18"/>
              </w:rPr>
              <w:fldChar w:fldCharType="begin">
                <w:ffData>
                  <w:name w:val="Check1"/>
                  <w:enabled/>
                  <w:calcOnExit w:val="0"/>
                  <w:checkBox>
                    <w:sizeAuto/>
                    <w:default w:val="0"/>
                  </w:checkBox>
                </w:ffData>
              </w:fldChar>
            </w:r>
            <w:r w:rsidRPr="00B4462E">
              <w:rPr>
                <w:sz w:val="18"/>
                <w:szCs w:val="18"/>
              </w:rPr>
              <w:instrText xml:space="preserve"> FORMCHECKBOX </w:instrText>
            </w:r>
            <w:r w:rsidRPr="00B4462E">
              <w:rPr>
                <w:sz w:val="18"/>
                <w:szCs w:val="18"/>
              </w:rPr>
            </w:r>
            <w:r w:rsidRPr="00B4462E">
              <w:rPr>
                <w:sz w:val="18"/>
                <w:szCs w:val="18"/>
              </w:rPr>
              <w:fldChar w:fldCharType="end"/>
            </w:r>
            <w:r w:rsidRPr="00B4462E">
              <w:rPr>
                <w:sz w:val="18"/>
                <w:szCs w:val="18"/>
              </w:rPr>
              <w:t xml:space="preserve">  Completed</w:t>
            </w:r>
          </w:p>
        </w:tc>
      </w:tr>
    </w:tbl>
    <w:p w14:paraId="3A2E73EB" w14:textId="66B4CDC2" w:rsidR="009C11C9" w:rsidRDefault="009C11C9" w:rsidP="0051256C">
      <w:pPr>
        <w:sectPr w:rsidR="009C11C9" w:rsidSect="00BB18BD">
          <w:headerReference w:type="even" r:id="rId14"/>
          <w:headerReference w:type="default" r:id="rId15"/>
          <w:footerReference w:type="even" r:id="rId16"/>
          <w:footerReference w:type="default" r:id="rId17"/>
          <w:headerReference w:type="first" r:id="rId18"/>
          <w:footerReference w:type="first" r:id="rId19"/>
          <w:endnotePr>
            <w:numFmt w:val="decimal"/>
          </w:endnotePr>
          <w:pgSz w:w="16840" w:h="11907" w:orient="landscape" w:code="9"/>
          <w:pgMar w:top="1134" w:right="3232" w:bottom="1134" w:left="2268" w:header="567" w:footer="567" w:gutter="0"/>
          <w:cols w:space="720"/>
          <w:docGrid w:linePitch="272"/>
        </w:sectPr>
      </w:pPr>
    </w:p>
    <w:p w14:paraId="07F58AFC" w14:textId="77777777" w:rsidR="006C1E68" w:rsidRDefault="006C1E68" w:rsidP="009C11C9">
      <w:pPr>
        <w:suppressAutoHyphens w:val="0"/>
        <w:spacing w:line="240" w:lineRule="auto"/>
        <w:sectPr w:rsidR="006C1E68" w:rsidSect="009C11C9">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6840" w:h="11907" w:orient="landscape" w:code="9"/>
          <w:pgMar w:top="1134" w:right="3232" w:bottom="1134" w:left="2268" w:header="567" w:footer="567" w:gutter="0"/>
          <w:cols w:space="720"/>
          <w:docGrid w:linePitch="272"/>
        </w:sectPr>
      </w:pPr>
    </w:p>
    <w:p w14:paraId="546A67B2" w14:textId="77777777" w:rsidR="006C1E68" w:rsidRPr="0050484F" w:rsidRDefault="006C1E68" w:rsidP="006C1E68">
      <w:pPr>
        <w:pStyle w:val="HChG"/>
        <w:spacing w:after="0"/>
        <w:rPr>
          <w:b w:val="0"/>
          <w:bCs/>
          <w:sz w:val="22"/>
        </w:rPr>
      </w:pPr>
      <w:r w:rsidRPr="0050484F">
        <w:t>Annex II</w:t>
      </w:r>
    </w:p>
    <w:p w14:paraId="1119097C" w14:textId="77777777" w:rsidR="006C1E68" w:rsidRPr="0050484F" w:rsidRDefault="006C1E68" w:rsidP="006C1E68">
      <w:pPr>
        <w:pStyle w:val="HChG"/>
        <w:spacing w:before="120"/>
      </w:pPr>
      <w:r w:rsidRPr="0050484F">
        <w:tab/>
      </w:r>
      <w:r w:rsidRPr="0050484F">
        <w:tab/>
        <w:t>Proposed timeline for reporting</w:t>
      </w:r>
    </w:p>
    <w:p w14:paraId="088D8A28" w14:textId="77777777" w:rsidR="006C1E68" w:rsidRPr="0050484F" w:rsidRDefault="006C1E68" w:rsidP="006C1E68">
      <w:pPr>
        <w:pStyle w:val="SingleTxtG"/>
        <w:spacing w:after="240"/>
      </w:pPr>
      <w:r w:rsidRPr="0050484F">
        <w:t xml:space="preserve">The proposed timeline for the preparation and submission of national implementation reports set out below aims to facilitate the reporting exercise at the national level. Member States are asked to respect the deadline of 1 October 2018 to ensure sufficient time for the preparation of the report on progress in implementation during the first post-2015 phase of implementation of the Strategy at the regional level, and the reflection of any review of implementation in the discussions on education for sustainable development within the framework of the Steering Committee.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536"/>
        <w:gridCol w:w="1230"/>
        <w:gridCol w:w="1604"/>
      </w:tblGrid>
      <w:tr w:rsidR="006C1E68" w:rsidRPr="0050484F" w14:paraId="694FE77D" w14:textId="77777777" w:rsidTr="00A0080F">
        <w:trPr>
          <w:tblHeader/>
        </w:trPr>
        <w:tc>
          <w:tcPr>
            <w:tcW w:w="4536" w:type="dxa"/>
            <w:tcBorders>
              <w:top w:val="single" w:sz="4" w:space="0" w:color="auto"/>
              <w:bottom w:val="single" w:sz="12" w:space="0" w:color="auto"/>
            </w:tcBorders>
            <w:shd w:val="clear" w:color="auto" w:fill="auto"/>
            <w:vAlign w:val="bottom"/>
          </w:tcPr>
          <w:p w14:paraId="38F9C52C" w14:textId="335C22C8" w:rsidR="006C1E68" w:rsidRPr="0050484F" w:rsidRDefault="00746C33" w:rsidP="00A0080F">
            <w:pPr>
              <w:suppressAutoHyphens w:val="0"/>
              <w:spacing w:before="80" w:after="80" w:line="200" w:lineRule="exact"/>
              <w:ind w:right="113"/>
              <w:rPr>
                <w:i/>
                <w:sz w:val="16"/>
              </w:rPr>
            </w:pPr>
            <w:r>
              <w:rPr>
                <w:i/>
                <w:sz w:val="16"/>
              </w:rPr>
              <w:t>National preparation process</w:t>
            </w:r>
          </w:p>
        </w:tc>
        <w:tc>
          <w:tcPr>
            <w:tcW w:w="1230" w:type="dxa"/>
            <w:tcBorders>
              <w:top w:val="single" w:sz="4" w:space="0" w:color="auto"/>
              <w:bottom w:val="single" w:sz="12" w:space="0" w:color="auto"/>
            </w:tcBorders>
            <w:shd w:val="clear" w:color="auto" w:fill="auto"/>
            <w:vAlign w:val="bottom"/>
          </w:tcPr>
          <w:p w14:paraId="610DFC01" w14:textId="77777777" w:rsidR="006C1E68" w:rsidRPr="0050484F" w:rsidRDefault="006C1E68" w:rsidP="00A0080F">
            <w:pPr>
              <w:suppressAutoHyphens w:val="0"/>
              <w:spacing w:before="80" w:after="80" w:line="200" w:lineRule="exact"/>
              <w:ind w:right="113"/>
              <w:rPr>
                <w:i/>
                <w:sz w:val="16"/>
              </w:rPr>
            </w:pPr>
            <w:r w:rsidRPr="0050484F">
              <w:rPr>
                <w:i/>
                <w:sz w:val="16"/>
              </w:rPr>
              <w:t>Time required</w:t>
            </w:r>
          </w:p>
        </w:tc>
        <w:tc>
          <w:tcPr>
            <w:tcW w:w="1604" w:type="dxa"/>
            <w:tcBorders>
              <w:top w:val="single" w:sz="4" w:space="0" w:color="auto"/>
              <w:bottom w:val="single" w:sz="12" w:space="0" w:color="auto"/>
            </w:tcBorders>
            <w:shd w:val="clear" w:color="auto" w:fill="auto"/>
            <w:vAlign w:val="bottom"/>
          </w:tcPr>
          <w:p w14:paraId="70899617" w14:textId="77777777" w:rsidR="006C1E68" w:rsidRPr="0050484F" w:rsidRDefault="006C1E68" w:rsidP="00A0080F">
            <w:pPr>
              <w:suppressAutoHyphens w:val="0"/>
              <w:spacing w:before="80" w:after="80" w:line="200" w:lineRule="exact"/>
              <w:ind w:right="113"/>
              <w:rPr>
                <w:i/>
                <w:sz w:val="16"/>
              </w:rPr>
            </w:pPr>
            <w:r w:rsidRPr="0050484F">
              <w:rPr>
                <w:i/>
                <w:sz w:val="16"/>
              </w:rPr>
              <w:t>Tentative timing</w:t>
            </w:r>
          </w:p>
        </w:tc>
      </w:tr>
      <w:tr w:rsidR="006C1E68" w:rsidRPr="0050484F" w14:paraId="6A541133" w14:textId="77777777" w:rsidTr="00A0080F">
        <w:tc>
          <w:tcPr>
            <w:tcW w:w="4536" w:type="dxa"/>
            <w:tcBorders>
              <w:top w:val="single" w:sz="12" w:space="0" w:color="auto"/>
              <w:bottom w:val="nil"/>
            </w:tcBorders>
            <w:shd w:val="clear" w:color="auto" w:fill="auto"/>
          </w:tcPr>
          <w:p w14:paraId="39709F6C" w14:textId="77777777" w:rsidR="006C1E68" w:rsidRPr="0050484F" w:rsidRDefault="006C1E68" w:rsidP="00A0080F">
            <w:pPr>
              <w:suppressAutoHyphens w:val="0"/>
              <w:spacing w:line="100" w:lineRule="exact"/>
              <w:ind w:right="113"/>
            </w:pPr>
          </w:p>
        </w:tc>
        <w:tc>
          <w:tcPr>
            <w:tcW w:w="1230" w:type="dxa"/>
            <w:tcBorders>
              <w:top w:val="single" w:sz="12" w:space="0" w:color="auto"/>
              <w:bottom w:val="nil"/>
            </w:tcBorders>
            <w:shd w:val="clear" w:color="auto" w:fill="auto"/>
          </w:tcPr>
          <w:p w14:paraId="30A0B320" w14:textId="77777777" w:rsidR="006C1E68" w:rsidRPr="0050484F" w:rsidRDefault="006C1E68" w:rsidP="00A0080F">
            <w:pPr>
              <w:suppressAutoHyphens w:val="0"/>
              <w:spacing w:line="100" w:lineRule="exact"/>
              <w:ind w:right="113"/>
            </w:pPr>
          </w:p>
        </w:tc>
        <w:tc>
          <w:tcPr>
            <w:tcW w:w="1604" w:type="dxa"/>
            <w:tcBorders>
              <w:top w:val="single" w:sz="12" w:space="0" w:color="auto"/>
              <w:bottom w:val="nil"/>
            </w:tcBorders>
            <w:shd w:val="clear" w:color="auto" w:fill="auto"/>
          </w:tcPr>
          <w:p w14:paraId="200491A4" w14:textId="77777777" w:rsidR="006C1E68" w:rsidRPr="0050484F" w:rsidRDefault="006C1E68" w:rsidP="00A0080F">
            <w:pPr>
              <w:suppressAutoHyphens w:val="0"/>
              <w:spacing w:line="100" w:lineRule="exact"/>
              <w:ind w:right="113"/>
            </w:pPr>
          </w:p>
        </w:tc>
      </w:tr>
      <w:tr w:rsidR="006C1E68" w:rsidRPr="0050484F" w14:paraId="213772AB" w14:textId="77777777" w:rsidTr="00A0080F">
        <w:tc>
          <w:tcPr>
            <w:tcW w:w="4536" w:type="dxa"/>
            <w:tcBorders>
              <w:top w:val="nil"/>
            </w:tcBorders>
            <w:shd w:val="clear" w:color="auto" w:fill="auto"/>
          </w:tcPr>
          <w:p w14:paraId="3624BC73" w14:textId="77777777" w:rsidR="006C1E68" w:rsidRPr="0050484F" w:rsidRDefault="006C1E68" w:rsidP="00A0080F">
            <w:pPr>
              <w:suppressAutoHyphens w:val="0"/>
              <w:spacing w:before="40" w:after="120"/>
              <w:ind w:right="113"/>
            </w:pPr>
            <w:r w:rsidRPr="0050484F">
              <w:t>First draft of the report</w:t>
            </w:r>
          </w:p>
        </w:tc>
        <w:tc>
          <w:tcPr>
            <w:tcW w:w="1230" w:type="dxa"/>
            <w:tcBorders>
              <w:top w:val="nil"/>
            </w:tcBorders>
            <w:shd w:val="clear" w:color="auto" w:fill="auto"/>
          </w:tcPr>
          <w:p w14:paraId="3A5E6956" w14:textId="77777777" w:rsidR="006C1E68" w:rsidRPr="0050484F" w:rsidRDefault="006C1E68" w:rsidP="00A0080F">
            <w:pPr>
              <w:suppressAutoHyphens w:val="0"/>
              <w:spacing w:before="40" w:after="120"/>
              <w:ind w:right="113"/>
            </w:pPr>
            <w:r w:rsidRPr="0050484F">
              <w:t>1 month</w:t>
            </w:r>
          </w:p>
        </w:tc>
        <w:tc>
          <w:tcPr>
            <w:tcW w:w="1604" w:type="dxa"/>
            <w:tcBorders>
              <w:top w:val="nil"/>
            </w:tcBorders>
            <w:shd w:val="clear" w:color="auto" w:fill="auto"/>
          </w:tcPr>
          <w:p w14:paraId="52FBCEC0" w14:textId="77777777" w:rsidR="006C1E68" w:rsidRPr="0050484F" w:rsidRDefault="006C1E68" w:rsidP="00A0080F">
            <w:pPr>
              <w:suppressAutoHyphens w:val="0"/>
              <w:spacing w:before="40" w:after="120"/>
              <w:ind w:right="113"/>
            </w:pPr>
            <w:r w:rsidRPr="0050484F">
              <w:t>June 2018</w:t>
            </w:r>
          </w:p>
        </w:tc>
      </w:tr>
      <w:tr w:rsidR="006C1E68" w:rsidRPr="0050484F" w14:paraId="32CA4096" w14:textId="77777777" w:rsidTr="00A0080F">
        <w:tc>
          <w:tcPr>
            <w:tcW w:w="4536" w:type="dxa"/>
            <w:shd w:val="clear" w:color="auto" w:fill="auto"/>
          </w:tcPr>
          <w:p w14:paraId="6736D892" w14:textId="77777777" w:rsidR="006C1E68" w:rsidRPr="0050484F" w:rsidRDefault="006C1E68" w:rsidP="00A0080F">
            <w:pPr>
              <w:suppressAutoHyphens w:val="0"/>
              <w:spacing w:before="40" w:after="120"/>
              <w:ind w:right="113"/>
            </w:pPr>
            <w:r w:rsidRPr="0050484F">
              <w:t xml:space="preserve">Multi-stakeholder consultation on the draft </w:t>
            </w:r>
          </w:p>
        </w:tc>
        <w:tc>
          <w:tcPr>
            <w:tcW w:w="1230" w:type="dxa"/>
            <w:shd w:val="clear" w:color="auto" w:fill="auto"/>
          </w:tcPr>
          <w:p w14:paraId="3E1F39B2" w14:textId="77777777" w:rsidR="006C1E68" w:rsidRPr="0050484F" w:rsidRDefault="006C1E68" w:rsidP="00A0080F">
            <w:pPr>
              <w:suppressAutoHyphens w:val="0"/>
              <w:spacing w:before="40" w:after="120"/>
              <w:ind w:right="113"/>
            </w:pPr>
            <w:r w:rsidRPr="0050484F">
              <w:t>1–2 months</w:t>
            </w:r>
          </w:p>
        </w:tc>
        <w:tc>
          <w:tcPr>
            <w:tcW w:w="1604" w:type="dxa"/>
            <w:shd w:val="clear" w:color="auto" w:fill="auto"/>
          </w:tcPr>
          <w:p w14:paraId="4EF547A4" w14:textId="77777777" w:rsidR="006C1E68" w:rsidRPr="0050484F" w:rsidRDefault="006C1E68" w:rsidP="00A0080F">
            <w:pPr>
              <w:suppressAutoHyphens w:val="0"/>
              <w:spacing w:before="40" w:after="120"/>
              <w:ind w:right="113"/>
            </w:pPr>
            <w:r w:rsidRPr="0050484F">
              <w:t>July-August 2018</w:t>
            </w:r>
          </w:p>
        </w:tc>
      </w:tr>
      <w:tr w:rsidR="006C1E68" w:rsidRPr="0050484F" w14:paraId="117B1E47" w14:textId="77777777" w:rsidTr="00A0080F">
        <w:tc>
          <w:tcPr>
            <w:tcW w:w="4536" w:type="dxa"/>
            <w:shd w:val="clear" w:color="auto" w:fill="auto"/>
          </w:tcPr>
          <w:p w14:paraId="141C8473" w14:textId="77777777" w:rsidR="006C1E68" w:rsidRPr="0050484F" w:rsidRDefault="006C1E68" w:rsidP="00A0080F">
            <w:pPr>
              <w:suppressAutoHyphens w:val="0"/>
              <w:spacing w:before="40" w:after="120"/>
              <w:ind w:right="113"/>
            </w:pPr>
            <w:r w:rsidRPr="0050484F">
              <w:t>Final report preparation (including translation, where required)</w:t>
            </w:r>
          </w:p>
        </w:tc>
        <w:tc>
          <w:tcPr>
            <w:tcW w:w="1230" w:type="dxa"/>
            <w:shd w:val="clear" w:color="auto" w:fill="auto"/>
          </w:tcPr>
          <w:p w14:paraId="2511EDF8" w14:textId="77777777" w:rsidR="006C1E68" w:rsidRPr="0050484F" w:rsidRDefault="006C1E68" w:rsidP="00A0080F">
            <w:pPr>
              <w:suppressAutoHyphens w:val="0"/>
              <w:spacing w:before="40" w:after="120"/>
              <w:ind w:right="113"/>
            </w:pPr>
            <w:r w:rsidRPr="0050484F">
              <w:t>1 month</w:t>
            </w:r>
          </w:p>
        </w:tc>
        <w:tc>
          <w:tcPr>
            <w:tcW w:w="1604" w:type="dxa"/>
            <w:shd w:val="clear" w:color="auto" w:fill="auto"/>
          </w:tcPr>
          <w:p w14:paraId="3BE313CB" w14:textId="77777777" w:rsidR="006C1E68" w:rsidRPr="0050484F" w:rsidRDefault="006C1E68" w:rsidP="00A0080F">
            <w:pPr>
              <w:suppressAutoHyphens w:val="0"/>
              <w:spacing w:before="40" w:after="120"/>
              <w:ind w:right="113"/>
            </w:pPr>
            <w:r w:rsidRPr="0050484F">
              <w:t>September 2018</w:t>
            </w:r>
          </w:p>
        </w:tc>
      </w:tr>
      <w:tr w:rsidR="006C1E68" w:rsidRPr="00E77BA5" w14:paraId="70935FC1" w14:textId="77777777" w:rsidTr="00A0080F">
        <w:tc>
          <w:tcPr>
            <w:tcW w:w="4536" w:type="dxa"/>
            <w:shd w:val="clear" w:color="auto" w:fill="auto"/>
          </w:tcPr>
          <w:p w14:paraId="3B4540DE" w14:textId="77777777" w:rsidR="006C1E68" w:rsidRPr="0050484F" w:rsidRDefault="006C1E68" w:rsidP="00A0080F">
            <w:pPr>
              <w:suppressAutoHyphens w:val="0"/>
              <w:spacing w:before="40" w:after="120"/>
              <w:ind w:right="113"/>
            </w:pPr>
            <w:r w:rsidRPr="0050484F">
              <w:t>Deadline for submission of national implementation reports to ECE</w:t>
            </w:r>
          </w:p>
        </w:tc>
        <w:tc>
          <w:tcPr>
            <w:tcW w:w="1230" w:type="dxa"/>
            <w:shd w:val="clear" w:color="auto" w:fill="auto"/>
          </w:tcPr>
          <w:p w14:paraId="6AD64B87" w14:textId="77777777" w:rsidR="006C1E68" w:rsidRPr="0050484F" w:rsidRDefault="006C1E68" w:rsidP="00A0080F">
            <w:pPr>
              <w:suppressAutoHyphens w:val="0"/>
              <w:spacing w:before="40" w:after="120"/>
              <w:ind w:right="113"/>
            </w:pPr>
          </w:p>
        </w:tc>
        <w:tc>
          <w:tcPr>
            <w:tcW w:w="1604" w:type="dxa"/>
            <w:shd w:val="clear" w:color="auto" w:fill="auto"/>
          </w:tcPr>
          <w:p w14:paraId="3A1C73CD" w14:textId="77777777" w:rsidR="006C1E68" w:rsidRPr="0050484F" w:rsidRDefault="006C1E68" w:rsidP="00A0080F">
            <w:pPr>
              <w:suppressAutoHyphens w:val="0"/>
              <w:spacing w:before="40" w:after="120"/>
              <w:ind w:right="113"/>
            </w:pPr>
            <w:r w:rsidRPr="0050484F">
              <w:t>1 October 2018</w:t>
            </w:r>
          </w:p>
        </w:tc>
      </w:tr>
    </w:tbl>
    <w:p w14:paraId="167BE2F6" w14:textId="5D1FF64C" w:rsidR="00F507EC" w:rsidRPr="00B4462E" w:rsidRDefault="003247BB" w:rsidP="005726D4">
      <w:pPr>
        <w:pStyle w:val="SingleTxtG"/>
        <w:spacing w:before="240" w:after="0"/>
        <w:jc w:val="center"/>
      </w:pPr>
      <w:r>
        <w:rPr>
          <w:u w:val="single"/>
        </w:rPr>
        <w:tab/>
      </w:r>
      <w:r>
        <w:rPr>
          <w:u w:val="single"/>
        </w:rPr>
        <w:tab/>
      </w:r>
      <w:r>
        <w:rPr>
          <w:u w:val="single"/>
        </w:rPr>
        <w:tab/>
      </w:r>
    </w:p>
    <w:sectPr w:rsidR="00F507EC" w:rsidRPr="00B4462E" w:rsidSect="005726D4">
      <w:headerReference w:type="even" r:id="rId26"/>
      <w:footerReference w:type="even" r:id="rId27"/>
      <w:endnotePr>
        <w:numFmt w:val="decimal"/>
      </w:endnotePr>
      <w:pgSz w:w="11907" w:h="16840" w:code="9"/>
      <w:pgMar w:top="1701" w:right="1134" w:bottom="2268" w:left="1134" w:header="1134" w:footer="1701"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748F0" w16cid:durableId="1E37E3AE"/>
  <w16cid:commentId w16cid:paraId="79045A86" w16cid:durableId="1E37E01D"/>
  <w16cid:commentId w16cid:paraId="6BFD16B5" w16cid:durableId="1E37D58C"/>
  <w16cid:commentId w16cid:paraId="6930742E" w16cid:durableId="1E380420"/>
  <w16cid:commentId w16cid:paraId="083463BC" w16cid:durableId="1E380F74"/>
  <w16cid:commentId w16cid:paraId="15C8474B" w16cid:durableId="1E37C4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88C62" w14:textId="77777777" w:rsidR="0047261E" w:rsidRDefault="0047261E"/>
  </w:endnote>
  <w:endnote w:type="continuationSeparator" w:id="0">
    <w:p w14:paraId="25D6612C" w14:textId="77777777" w:rsidR="0047261E" w:rsidRDefault="0047261E"/>
  </w:endnote>
  <w:endnote w:type="continuationNotice" w:id="1">
    <w:p w14:paraId="299098C3" w14:textId="77777777" w:rsidR="0047261E" w:rsidRDefault="00472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6B4A" w14:textId="7577EC72" w:rsidR="0072337D" w:rsidRPr="00B94E6C" w:rsidRDefault="0072337D" w:rsidP="00B94E6C">
    <w:pPr>
      <w:pStyle w:val="Footer"/>
      <w:tabs>
        <w:tab w:val="right" w:pos="9638"/>
      </w:tabs>
      <w:rPr>
        <w:sz w:val="18"/>
      </w:rPr>
    </w:pPr>
    <w:r w:rsidRPr="00B94E6C">
      <w:rPr>
        <w:b/>
        <w:sz w:val="18"/>
      </w:rPr>
      <w:fldChar w:fldCharType="begin"/>
    </w:r>
    <w:r w:rsidRPr="00B94E6C">
      <w:rPr>
        <w:b/>
        <w:sz w:val="18"/>
      </w:rPr>
      <w:instrText xml:space="preserve"> PAGE  \* MERGEFORMAT </w:instrText>
    </w:r>
    <w:r w:rsidRPr="00B94E6C">
      <w:rPr>
        <w:b/>
        <w:sz w:val="18"/>
      </w:rPr>
      <w:fldChar w:fldCharType="separate"/>
    </w:r>
    <w:r w:rsidR="004A2621">
      <w:rPr>
        <w:b/>
        <w:noProof/>
        <w:sz w:val="18"/>
      </w:rPr>
      <w:t>2</w:t>
    </w:r>
    <w:r w:rsidRPr="00B94E6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5B15A" w14:textId="7F7A2EE1" w:rsidR="0072337D" w:rsidRPr="00B94E6C" w:rsidRDefault="0072337D" w:rsidP="00B94E6C">
    <w:pPr>
      <w:pStyle w:val="Footer"/>
      <w:tabs>
        <w:tab w:val="right" w:pos="9638"/>
      </w:tabs>
      <w:rPr>
        <w:b/>
        <w:sz w:val="18"/>
      </w:rPr>
    </w:pPr>
    <w:r>
      <w:tab/>
    </w:r>
    <w:r w:rsidRPr="00B94E6C">
      <w:rPr>
        <w:b/>
        <w:sz w:val="18"/>
      </w:rPr>
      <w:fldChar w:fldCharType="begin"/>
    </w:r>
    <w:r w:rsidRPr="00B94E6C">
      <w:rPr>
        <w:b/>
        <w:sz w:val="18"/>
      </w:rPr>
      <w:instrText xml:space="preserve"> PAGE  \* MERGEFORMAT </w:instrText>
    </w:r>
    <w:r w:rsidRPr="00B94E6C">
      <w:rPr>
        <w:b/>
        <w:sz w:val="18"/>
      </w:rPr>
      <w:fldChar w:fldCharType="separate"/>
    </w:r>
    <w:r w:rsidR="004A2621">
      <w:rPr>
        <w:b/>
        <w:noProof/>
        <w:sz w:val="18"/>
      </w:rPr>
      <w:t>3</w:t>
    </w:r>
    <w:r w:rsidRPr="00B94E6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C7731" w14:textId="77777777" w:rsidR="0072337D" w:rsidRPr="00B94E6C" w:rsidRDefault="0072337D" w:rsidP="00B94E6C">
    <w:pPr>
      <w:pStyle w:val="Footer"/>
      <w:tabs>
        <w:tab w:val="right" w:pos="9638"/>
      </w:tabs>
      <w:rPr>
        <w:sz w:val="18"/>
      </w:rPr>
    </w:pPr>
  </w:p>
  <w:p w14:paraId="1154B118" w14:textId="77777777" w:rsidR="0072337D" w:rsidRDefault="0072337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4B4CC" w14:textId="77777777" w:rsidR="0072337D" w:rsidRPr="00FF18AC" w:rsidRDefault="0072337D" w:rsidP="00FF18AC">
    <w:pPr>
      <w:pStyle w:val="Footer"/>
    </w:pPr>
  </w:p>
  <w:p w14:paraId="69AF7BE0" w14:textId="77777777" w:rsidR="0072337D" w:rsidRDefault="0072337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53A46" w14:textId="77777777" w:rsidR="0072337D" w:rsidRPr="00FF18AC" w:rsidRDefault="0072337D" w:rsidP="00FF18AC">
    <w:pPr>
      <w:pStyle w:val="Footer"/>
      <w:jc w:val="right"/>
    </w:pPr>
    <w:r w:rsidRPr="00B94E6C">
      <w:rPr>
        <w:b/>
        <w:sz w:val="18"/>
      </w:rPr>
      <w:fldChar w:fldCharType="begin"/>
    </w:r>
    <w:r w:rsidRPr="00B94E6C">
      <w:rPr>
        <w:b/>
        <w:sz w:val="18"/>
      </w:rPr>
      <w:instrText xml:space="preserve"> PAGE  \* MERGEFORMAT </w:instrText>
    </w:r>
    <w:r w:rsidRPr="00B94E6C">
      <w:rPr>
        <w:b/>
        <w:sz w:val="18"/>
      </w:rPr>
      <w:fldChar w:fldCharType="separate"/>
    </w:r>
    <w:r>
      <w:rPr>
        <w:b/>
        <w:noProof/>
        <w:sz w:val="18"/>
      </w:rPr>
      <w:t>5</w:t>
    </w:r>
    <w:r w:rsidRPr="00B94E6C">
      <w:rPr>
        <w:b/>
        <w:sz w:val="18"/>
      </w:rPr>
      <w:fldChar w:fldCharType="end"/>
    </w:r>
  </w:p>
  <w:p w14:paraId="19A0BB3A" w14:textId="77777777" w:rsidR="0072337D" w:rsidRDefault="0072337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C7F9" w14:textId="77777777" w:rsidR="0072337D" w:rsidRPr="00B94E6C" w:rsidRDefault="0072337D" w:rsidP="00B94E6C">
    <w:pPr>
      <w:pStyle w:val="Footer"/>
      <w:tabs>
        <w:tab w:val="right" w:pos="9638"/>
      </w:tabs>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E6DB" w14:textId="532AB59C" w:rsidR="0072337D" w:rsidRPr="005726D4" w:rsidRDefault="0072337D" w:rsidP="005726D4">
    <w:pPr>
      <w:pStyle w:val="Footer"/>
      <w:jc w:val="right"/>
      <w:rPr>
        <w:b/>
        <w:sz w:val="18"/>
      </w:rPr>
    </w:pPr>
    <w:r w:rsidRPr="00FA02CD">
      <w:rPr>
        <w:b/>
        <w:sz w:val="18"/>
        <w:szCs w:val="18"/>
      </w:rPr>
      <w:t>37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089A8" w14:textId="77777777" w:rsidR="0072337D" w:rsidRPr="00FF18AC" w:rsidRDefault="0072337D" w:rsidP="00FF18AC">
    <w:pPr>
      <w:pStyle w:val="Footer"/>
      <w:jc w:val="right"/>
    </w:pPr>
    <w:r w:rsidRPr="00B94E6C">
      <w:rPr>
        <w:b/>
        <w:sz w:val="18"/>
      </w:rPr>
      <w:fldChar w:fldCharType="begin"/>
    </w:r>
    <w:r w:rsidRPr="00B94E6C">
      <w:rPr>
        <w:b/>
        <w:sz w:val="18"/>
      </w:rPr>
      <w:instrText xml:space="preserve"> PAGE  \* MERGEFORMAT </w:instrText>
    </w:r>
    <w:r w:rsidRPr="00B94E6C">
      <w:rPr>
        <w:b/>
        <w:sz w:val="18"/>
      </w:rPr>
      <w:fldChar w:fldCharType="separate"/>
    </w:r>
    <w:r>
      <w:rPr>
        <w:b/>
        <w:noProof/>
        <w:sz w:val="18"/>
      </w:rPr>
      <w:t>5</w:t>
    </w:r>
    <w:r w:rsidRPr="00B94E6C">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4D07E" w14:textId="73BD8820" w:rsidR="0072337D" w:rsidRPr="00304AA5" w:rsidRDefault="0072337D" w:rsidP="00A3647E">
    <w:pPr>
      <w:pStyle w:val="Footer"/>
      <w:tabs>
        <w:tab w:val="right" w:pos="9638"/>
      </w:tabs>
    </w:pPr>
    <w:r w:rsidRPr="00304AA5">
      <w:rPr>
        <w:b/>
        <w:sz w:val="18"/>
      </w:rPr>
      <w:fldChar w:fldCharType="begin"/>
    </w:r>
    <w:r w:rsidRPr="00304AA5">
      <w:rPr>
        <w:b/>
        <w:sz w:val="18"/>
      </w:rPr>
      <w:instrText xml:space="preserve"> PAGE  \* MERGEFORMAT </w:instrText>
    </w:r>
    <w:r w:rsidRPr="00304AA5">
      <w:rPr>
        <w:b/>
        <w:sz w:val="18"/>
      </w:rPr>
      <w:fldChar w:fldCharType="separate"/>
    </w:r>
    <w:r w:rsidR="00714141">
      <w:rPr>
        <w:b/>
        <w:noProof/>
        <w:sz w:val="18"/>
      </w:rPr>
      <w:t>38</w:t>
    </w:r>
    <w:r w:rsidRPr="00304AA5">
      <w:rPr>
        <w:b/>
        <w:sz w:val="18"/>
      </w:rPr>
      <w:fldChar w:fldCharType="end"/>
    </w:r>
    <w:r>
      <w:rPr>
        <w:sz w:val="18"/>
      </w:rPr>
      <w:tab/>
    </w:r>
  </w:p>
  <w:p w14:paraId="78FA731F" w14:textId="77777777" w:rsidR="0072337D" w:rsidRPr="005726D4" w:rsidRDefault="0072337D" w:rsidP="005726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C95C4" w14:textId="77777777" w:rsidR="0047261E" w:rsidRPr="000B175B" w:rsidRDefault="0047261E" w:rsidP="000B175B">
      <w:pPr>
        <w:tabs>
          <w:tab w:val="right" w:pos="2155"/>
        </w:tabs>
        <w:spacing w:after="80"/>
        <w:ind w:left="680"/>
        <w:rPr>
          <w:u w:val="single"/>
        </w:rPr>
      </w:pPr>
      <w:r>
        <w:rPr>
          <w:u w:val="single"/>
        </w:rPr>
        <w:tab/>
      </w:r>
    </w:p>
  </w:footnote>
  <w:footnote w:type="continuationSeparator" w:id="0">
    <w:p w14:paraId="4E647DE7" w14:textId="77777777" w:rsidR="0047261E" w:rsidRPr="00FC68B7" w:rsidRDefault="0047261E" w:rsidP="00FC68B7">
      <w:pPr>
        <w:tabs>
          <w:tab w:val="left" w:pos="2155"/>
        </w:tabs>
        <w:spacing w:after="80"/>
        <w:ind w:left="680"/>
        <w:rPr>
          <w:u w:val="single"/>
        </w:rPr>
      </w:pPr>
      <w:r>
        <w:rPr>
          <w:u w:val="single"/>
        </w:rPr>
        <w:tab/>
      </w:r>
    </w:p>
  </w:footnote>
  <w:footnote w:type="continuationNotice" w:id="1">
    <w:p w14:paraId="08F350A0" w14:textId="77777777" w:rsidR="0047261E" w:rsidRDefault="0047261E"/>
  </w:footnote>
  <w:footnote w:id="2">
    <w:p w14:paraId="76DAA3CC" w14:textId="77777777" w:rsidR="00714141" w:rsidRPr="00554B49" w:rsidRDefault="00714141" w:rsidP="00714141">
      <w:pPr>
        <w:pStyle w:val="FootnoteText"/>
        <w:rPr>
          <w:lang w:val="fr-CH"/>
        </w:rPr>
      </w:pPr>
      <w:r w:rsidRPr="00554B49">
        <w:rPr>
          <w:rStyle w:val="FootnoteReference"/>
        </w:rPr>
        <w:tab/>
      </w:r>
      <w:r w:rsidRPr="00554B49">
        <w:rPr>
          <w:rStyle w:val="FootnoteReference"/>
          <w:sz w:val="20"/>
        </w:rPr>
        <w:t>*</w:t>
      </w:r>
      <w:r>
        <w:rPr>
          <w:rStyle w:val="FootnoteReference"/>
          <w:sz w:val="20"/>
          <w:vertAlign w:val="baseline"/>
        </w:rPr>
        <w:tab/>
      </w:r>
      <w:proofErr w:type="gramStart"/>
      <w:r w:rsidRPr="00554B49">
        <w:rPr>
          <w:szCs w:val="18"/>
        </w:rPr>
        <w:t xml:space="preserve">Reissued for technical reasons on </w:t>
      </w:r>
      <w:r>
        <w:rPr>
          <w:szCs w:val="18"/>
        </w:rPr>
        <w:t>1 May</w:t>
      </w:r>
      <w:r w:rsidRPr="00554B49">
        <w:rPr>
          <w:szCs w:val="18"/>
        </w:rPr>
        <w:t xml:space="preserve"> 2018.</w:t>
      </w:r>
      <w:proofErr w:type="gramEnd"/>
    </w:p>
  </w:footnote>
  <w:footnote w:id="3">
    <w:p w14:paraId="01026D1B" w14:textId="77777777" w:rsidR="0072337D" w:rsidRDefault="0072337D" w:rsidP="00586B42">
      <w:pPr>
        <w:pStyle w:val="FootnoteText"/>
        <w:widowControl w:val="0"/>
        <w:tabs>
          <w:tab w:val="clear" w:pos="1021"/>
          <w:tab w:val="right" w:pos="1020"/>
        </w:tabs>
      </w:pPr>
      <w:r>
        <w:tab/>
      </w:r>
      <w:r>
        <w:rPr>
          <w:rStyle w:val="FootnoteReference"/>
        </w:rPr>
        <w:footnoteRef/>
      </w:r>
      <w:r>
        <w:tab/>
      </w:r>
      <w:r>
        <w:rPr>
          <w:rStyle w:val="EndnoteReference"/>
          <w:vertAlign w:val="baseline"/>
        </w:rPr>
        <w:t xml:space="preserve">Issues </w:t>
      </w:r>
      <w:r w:rsidRPr="00586B42">
        <w:rPr>
          <w:rStyle w:val="EndnoteReference"/>
          <w:vertAlign w:val="baseline"/>
        </w:rPr>
        <w:t xml:space="preserve">1 to 6 </w:t>
      </w:r>
      <w:r>
        <w:rPr>
          <w:rStyle w:val="EndnoteReference"/>
          <w:vertAlign w:val="baseline"/>
        </w:rPr>
        <w:t>herein</w:t>
      </w:r>
      <w:r>
        <w:t xml:space="preserve"> </w:t>
      </w:r>
      <w:proofErr w:type="gramStart"/>
      <w:r>
        <w:t>are</w:t>
      </w:r>
      <w:proofErr w:type="gramEnd"/>
      <w:r>
        <w:t xml:space="preserve"> in </w:t>
      </w:r>
      <w:r w:rsidRPr="00586B42">
        <w:rPr>
          <w:rStyle w:val="EndnoteReference"/>
          <w:vertAlign w:val="baseline"/>
        </w:rPr>
        <w:t xml:space="preserve">accordance with the objectives </w:t>
      </w:r>
      <w:r>
        <w:rPr>
          <w:rStyle w:val="EndnoteReference"/>
          <w:vertAlign w:val="baseline"/>
        </w:rPr>
        <w:t xml:space="preserve">(a)-(f) set out in </w:t>
      </w:r>
      <w:r w:rsidRPr="00586B42">
        <w:rPr>
          <w:rStyle w:val="EndnoteReference"/>
          <w:vertAlign w:val="baseline"/>
        </w:rPr>
        <w:t>the UNECE Strategy for ESD (</w:t>
      </w:r>
      <w:proofErr w:type="spellStart"/>
      <w:r w:rsidRPr="00586B42">
        <w:rPr>
          <w:rStyle w:val="EndnoteReference"/>
          <w:vertAlign w:val="baseline"/>
        </w:rPr>
        <w:t>CEP</w:t>
      </w:r>
      <w:proofErr w:type="spellEnd"/>
      <w:r w:rsidRPr="00586B42">
        <w:rPr>
          <w:rStyle w:val="EndnoteReference"/>
          <w:vertAlign w:val="baseline"/>
        </w:rPr>
        <w:t>/AC.13/2005/3/Rev.1</w:t>
      </w:r>
      <w:r>
        <w:t>, para. 7</w:t>
      </w:r>
      <w:r w:rsidRPr="00586B42">
        <w:rPr>
          <w:rStyle w:val="EndnoteReference"/>
          <w:vertAlign w:val="baseline"/>
        </w:rPr>
        <w:t>).</w:t>
      </w:r>
    </w:p>
  </w:footnote>
  <w:footnote w:id="4">
    <w:p w14:paraId="552057D5" w14:textId="62985A87" w:rsidR="0072337D" w:rsidRDefault="0072337D" w:rsidP="00586B42">
      <w:pPr>
        <w:pStyle w:val="FootnoteText"/>
        <w:tabs>
          <w:tab w:val="clear" w:pos="1021"/>
          <w:tab w:val="right" w:pos="1020"/>
        </w:tabs>
      </w:pPr>
      <w:r>
        <w:tab/>
      </w:r>
      <w:r>
        <w:rPr>
          <w:rStyle w:val="FootnoteReference"/>
        </w:rPr>
        <w:footnoteRef/>
      </w:r>
      <w:r>
        <w:tab/>
      </w:r>
      <w:r w:rsidRPr="00472284">
        <w:rPr>
          <w:rStyle w:val="EndnoteReference"/>
          <w:vertAlign w:val="baseline"/>
        </w:rPr>
        <w:t xml:space="preserve">For countries with a federal government structure, all references to </w:t>
      </w:r>
      <w:r>
        <w:rPr>
          <w:rStyle w:val="EndnoteReference"/>
          <w:vertAlign w:val="baseline"/>
        </w:rPr>
        <w:t>“</w:t>
      </w:r>
      <w:r w:rsidRPr="00472284">
        <w:rPr>
          <w:rStyle w:val="EndnoteReference"/>
          <w:vertAlign w:val="baseline"/>
        </w:rPr>
        <w:t>national</w:t>
      </w:r>
      <w:r>
        <w:rPr>
          <w:rStyle w:val="EndnoteReference"/>
          <w:vertAlign w:val="baseline"/>
        </w:rPr>
        <w:t>”</w:t>
      </w:r>
      <w:r w:rsidRPr="00472284">
        <w:rPr>
          <w:rStyle w:val="EndnoteReference"/>
          <w:vertAlign w:val="baseline"/>
        </w:rPr>
        <w:t xml:space="preserve"> apply to </w:t>
      </w:r>
      <w:r>
        <w:rPr>
          <w:rStyle w:val="EndnoteReference"/>
          <w:vertAlign w:val="baseline"/>
        </w:rPr>
        <w:t>“</w:t>
      </w:r>
      <w:r w:rsidRPr="00472284">
        <w:rPr>
          <w:rStyle w:val="EndnoteReference"/>
          <w:vertAlign w:val="baseline"/>
        </w:rPr>
        <w:t>State</w:t>
      </w:r>
      <w:r>
        <w:rPr>
          <w:rStyle w:val="EndnoteReference"/>
          <w:vertAlign w:val="baseline"/>
        </w:rPr>
        <w:t>”</w:t>
      </w:r>
      <w:r w:rsidRPr="00472284">
        <w:rPr>
          <w:rStyle w:val="EndnoteReference"/>
          <w:vertAlign w:val="baseline"/>
        </w:rPr>
        <w:t xml:space="preserve">, as appropriate. In this context, </w:t>
      </w:r>
      <w:r>
        <w:rPr>
          <w:rStyle w:val="EndnoteReference"/>
          <w:vertAlign w:val="baseline"/>
        </w:rPr>
        <w:t>“</w:t>
      </w:r>
      <w:r w:rsidRPr="00472284">
        <w:rPr>
          <w:rStyle w:val="EndnoteReference"/>
          <w:vertAlign w:val="baseline"/>
        </w:rPr>
        <w:t>data at the national level</w:t>
      </w:r>
      <w:r>
        <w:rPr>
          <w:rStyle w:val="EndnoteReference"/>
          <w:vertAlign w:val="baseline"/>
        </w:rPr>
        <w:t>”</w:t>
      </w:r>
      <w:r w:rsidRPr="00472284">
        <w:rPr>
          <w:rStyle w:val="EndnoteReference"/>
          <w:vertAlign w:val="baseline"/>
        </w:rPr>
        <w:t xml:space="preserve"> means aggregated data received from sub-State entities.</w:t>
      </w:r>
    </w:p>
  </w:footnote>
  <w:footnote w:id="5">
    <w:p w14:paraId="54D67AF8" w14:textId="77777777" w:rsidR="0072337D" w:rsidRDefault="0072337D" w:rsidP="00586B42">
      <w:pPr>
        <w:pStyle w:val="FootnoteText"/>
        <w:widowControl w:val="0"/>
        <w:tabs>
          <w:tab w:val="clear" w:pos="1021"/>
          <w:tab w:val="right" w:pos="1020"/>
        </w:tabs>
      </w:pPr>
      <w:r>
        <w:tab/>
      </w:r>
      <w:r>
        <w:rPr>
          <w:rStyle w:val="FootnoteReference"/>
        </w:rPr>
        <w:footnoteRef/>
      </w:r>
      <w:r>
        <w:tab/>
      </w:r>
      <w:r>
        <w:rPr>
          <w:sz w:val="17"/>
          <w:szCs w:val="17"/>
        </w:rPr>
        <w:t xml:space="preserve">See </w:t>
      </w:r>
      <w:hyperlink r:id="rId1" w:history="1">
        <w:r w:rsidRPr="002414B2">
          <w:rPr>
            <w:rStyle w:val="Hyperlink"/>
            <w:sz w:val="17"/>
            <w:szCs w:val="17"/>
          </w:rPr>
          <w:t>A/69/76</w:t>
        </w:r>
      </w:hyperlink>
      <w:r w:rsidRPr="00472284">
        <w:rPr>
          <w:rStyle w:val="EndnoteReference"/>
          <w:vertAlign w:val="baseline"/>
        </w:rPr>
        <w:t>.</w:t>
      </w:r>
    </w:p>
  </w:footnote>
  <w:footnote w:id="6">
    <w:p w14:paraId="4338534F" w14:textId="77777777" w:rsidR="0072337D" w:rsidRDefault="0072337D" w:rsidP="00586B42">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Policy documents may include national strategies, plans, programmes, guidelines and the like.</w:t>
      </w:r>
    </w:p>
  </w:footnote>
  <w:footnote w:id="7">
    <w:p w14:paraId="62E0E805" w14:textId="62FA0AA7" w:rsidR="0072337D" w:rsidRDefault="0072337D" w:rsidP="00586B42">
      <w:pPr>
        <w:pStyle w:val="FootnoteText"/>
        <w:widowControl w:val="0"/>
        <w:tabs>
          <w:tab w:val="clear" w:pos="1021"/>
          <w:tab w:val="right" w:pos="1020"/>
        </w:tabs>
      </w:pPr>
      <w:r>
        <w:tab/>
      </w:r>
      <w:r>
        <w:rPr>
          <w:rStyle w:val="FootnoteReference"/>
        </w:rPr>
        <w:footnoteRef/>
      </w:r>
      <w:r>
        <w:tab/>
      </w:r>
      <w:r>
        <w:rPr>
          <w:rStyle w:val="EndnoteReference"/>
          <w:vertAlign w:val="baseline"/>
        </w:rPr>
        <w:t xml:space="preserve">See </w:t>
      </w:r>
      <w:r w:rsidRPr="0044132F">
        <w:rPr>
          <w:rStyle w:val="EndnoteReference"/>
          <w:vertAlign w:val="baseline"/>
        </w:rPr>
        <w:t>http://uis.unesco.org/en/topic/international-standard-classification-education-isced</w:t>
      </w:r>
      <w:r>
        <w:t>.</w:t>
      </w:r>
      <w:r w:rsidRPr="0044132F">
        <w:rPr>
          <w:rStyle w:val="EndnoteReference"/>
          <w:vertAlign w:val="baseline"/>
        </w:rPr>
        <w:t xml:space="preserve"> </w:t>
      </w:r>
    </w:p>
  </w:footnote>
  <w:footnote w:id="8">
    <w:p w14:paraId="6931FE5A" w14:textId="77777777" w:rsidR="0072337D" w:rsidRDefault="0072337D" w:rsidP="0096691F">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Between State bodies.</w:t>
      </w:r>
    </w:p>
  </w:footnote>
  <w:footnote w:id="9">
    <w:p w14:paraId="3DF7AA2C" w14:textId="77777777" w:rsidR="0072337D" w:rsidRDefault="0072337D" w:rsidP="00586B42">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 xml:space="preserve">For </w:t>
      </w:r>
      <w:r>
        <w:t xml:space="preserve">an </w:t>
      </w:r>
      <w:r w:rsidRPr="00472284">
        <w:rPr>
          <w:rStyle w:val="EndnoteReference"/>
          <w:vertAlign w:val="baseline"/>
        </w:rPr>
        <w:t>explanation</w:t>
      </w:r>
      <w:r>
        <w:rPr>
          <w:rStyle w:val="EndnoteReference"/>
          <w:vertAlign w:val="baseline"/>
        </w:rPr>
        <w:t>,</w:t>
      </w:r>
      <w:r w:rsidRPr="00472284">
        <w:rPr>
          <w:rStyle w:val="EndnoteReference"/>
          <w:vertAlign w:val="baseline"/>
        </w:rPr>
        <w:t xml:space="preserve"> see paragraph 46 of the UNECE Strategy for ESD.</w:t>
      </w:r>
    </w:p>
  </w:footnote>
  <w:footnote w:id="10">
    <w:p w14:paraId="61482DE7" w14:textId="77777777" w:rsidR="0072337D" w:rsidRDefault="0072337D" w:rsidP="00586B42">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 xml:space="preserve">For </w:t>
      </w:r>
      <w:r>
        <w:t>details</w:t>
      </w:r>
      <w:r>
        <w:rPr>
          <w:rStyle w:val="EndnoteReference"/>
          <w:vertAlign w:val="baseline"/>
        </w:rPr>
        <w:t>,</w:t>
      </w:r>
      <w:r w:rsidRPr="00472284">
        <w:rPr>
          <w:rStyle w:val="EndnoteReference"/>
          <w:vertAlign w:val="baseline"/>
        </w:rPr>
        <w:t xml:space="preserve"> see paragraph 15 of the UNECE Strategy for ESD.</w:t>
      </w:r>
    </w:p>
  </w:footnote>
  <w:footnote w:id="11">
    <w:p w14:paraId="2915E18B" w14:textId="77777777" w:rsidR="0072337D" w:rsidRDefault="0072337D" w:rsidP="00000960">
      <w:pPr>
        <w:pStyle w:val="FootnoteText"/>
        <w:widowControl w:val="0"/>
        <w:tabs>
          <w:tab w:val="clear" w:pos="1021"/>
          <w:tab w:val="right" w:pos="1020"/>
        </w:tabs>
      </w:pPr>
      <w:r>
        <w:tab/>
      </w:r>
      <w:r>
        <w:rPr>
          <w:rStyle w:val="FootnoteReference"/>
        </w:rPr>
        <w:footnoteRef/>
      </w:r>
      <w:r>
        <w:tab/>
        <w:t>For t</w:t>
      </w:r>
      <w:r w:rsidRPr="00472284">
        <w:rPr>
          <w:rStyle w:val="EndnoteReference"/>
          <w:vertAlign w:val="baseline"/>
        </w:rPr>
        <w:t xml:space="preserve">he State </w:t>
      </w:r>
      <w:r>
        <w:rPr>
          <w:rStyle w:val="EndnoteReference"/>
          <w:vertAlign w:val="baseline"/>
        </w:rPr>
        <w:t xml:space="preserve">or federal </w:t>
      </w:r>
      <w:r w:rsidRPr="00472284">
        <w:rPr>
          <w:rStyle w:val="EndnoteReference"/>
          <w:vertAlign w:val="baseline"/>
        </w:rPr>
        <w:t>level, where relevant.</w:t>
      </w:r>
    </w:p>
  </w:footnote>
  <w:footnote w:id="12">
    <w:p w14:paraId="477A572E" w14:textId="77777777" w:rsidR="0072337D" w:rsidRDefault="0072337D" w:rsidP="00586B42">
      <w:pPr>
        <w:pStyle w:val="FootnoteText"/>
        <w:widowControl w:val="0"/>
        <w:tabs>
          <w:tab w:val="clear" w:pos="1021"/>
          <w:tab w:val="right" w:pos="1020"/>
        </w:tabs>
      </w:pPr>
      <w:r>
        <w:tab/>
      </w:r>
      <w:r>
        <w:rPr>
          <w:rStyle w:val="FootnoteReference"/>
        </w:rPr>
        <w:footnoteRef/>
      </w:r>
      <w:r>
        <w:tab/>
      </w:r>
      <w:r>
        <w:rPr>
          <w:rStyle w:val="EndnoteReference"/>
          <w:vertAlign w:val="baseline"/>
        </w:rPr>
        <w:t>Idem</w:t>
      </w:r>
      <w:r w:rsidRPr="00472284">
        <w:rPr>
          <w:rStyle w:val="EndnoteReference"/>
          <w:vertAlign w:val="baseline"/>
        </w:rPr>
        <w:t>.</w:t>
      </w:r>
    </w:p>
  </w:footnote>
  <w:footnote w:id="13">
    <w:p w14:paraId="3B6F56B4" w14:textId="77777777" w:rsidR="0072337D" w:rsidRDefault="0072337D" w:rsidP="00586B42">
      <w:pPr>
        <w:pStyle w:val="FootnoteText"/>
        <w:widowControl w:val="0"/>
        <w:tabs>
          <w:tab w:val="clear" w:pos="1021"/>
          <w:tab w:val="right" w:pos="1020"/>
        </w:tabs>
      </w:pPr>
      <w:r>
        <w:tab/>
      </w:r>
      <w:r>
        <w:rPr>
          <w:rStyle w:val="FootnoteReference"/>
        </w:rPr>
        <w:footnoteRef/>
      </w:r>
      <w:r>
        <w:tab/>
      </w:r>
      <w:r>
        <w:rPr>
          <w:rStyle w:val="EndnoteReference"/>
          <w:vertAlign w:val="baseline"/>
        </w:rPr>
        <w:t>Idem</w:t>
      </w:r>
      <w:r w:rsidRPr="00472284">
        <w:rPr>
          <w:rStyle w:val="EndnoteReference"/>
          <w:vertAlign w:val="baseline"/>
        </w:rPr>
        <w:t>.</w:t>
      </w:r>
    </w:p>
  </w:footnote>
  <w:footnote w:id="14">
    <w:p w14:paraId="395E0CCF" w14:textId="0FEAAC95" w:rsidR="0072337D" w:rsidRDefault="0072337D" w:rsidP="00586B42">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E.g.</w:t>
      </w:r>
      <w:r w:rsidRPr="007D5CFF">
        <w:rPr>
          <w:rStyle w:val="EndnoteReference"/>
          <w:vertAlign w:val="baseline"/>
        </w:rPr>
        <w:t>,</w:t>
      </w:r>
      <w:r w:rsidRPr="00472284">
        <w:rPr>
          <w:rStyle w:val="EndnoteReference"/>
          <w:vertAlign w:val="baseline"/>
        </w:rPr>
        <w:t xml:space="preserve"> geography or biology. For higher education, </w:t>
      </w:r>
      <w:r>
        <w:rPr>
          <w:rStyle w:val="EndnoteReference"/>
          <w:vertAlign w:val="baseline"/>
        </w:rPr>
        <w:t>“</w:t>
      </w:r>
      <w:r w:rsidRPr="00472284">
        <w:rPr>
          <w:rStyle w:val="EndnoteReference"/>
          <w:vertAlign w:val="baseline"/>
        </w:rPr>
        <w:t>subject</w:t>
      </w:r>
      <w:r>
        <w:rPr>
          <w:rStyle w:val="EndnoteReference"/>
          <w:vertAlign w:val="baseline"/>
        </w:rPr>
        <w:t>”</w:t>
      </w:r>
      <w:r w:rsidRPr="00472284">
        <w:rPr>
          <w:rStyle w:val="EndnoteReference"/>
          <w:vertAlign w:val="baseline"/>
        </w:rPr>
        <w:t xml:space="preserve"> means </w:t>
      </w:r>
      <w:r>
        <w:rPr>
          <w:rStyle w:val="EndnoteReference"/>
          <w:vertAlign w:val="baseline"/>
        </w:rPr>
        <w:t>“</w:t>
      </w:r>
      <w:r w:rsidRPr="00472284">
        <w:rPr>
          <w:rStyle w:val="EndnoteReference"/>
          <w:vertAlign w:val="baseline"/>
        </w:rPr>
        <w:t>course</w:t>
      </w:r>
      <w:r>
        <w:rPr>
          <w:rStyle w:val="EndnoteReference"/>
          <w:vertAlign w:val="baseline"/>
        </w:rPr>
        <w:t>”</w:t>
      </w:r>
      <w:r w:rsidRPr="00472284">
        <w:rPr>
          <w:rStyle w:val="EndnoteReference"/>
          <w:vertAlign w:val="baseline"/>
        </w:rPr>
        <w:t>.</w:t>
      </w:r>
    </w:p>
  </w:footnote>
  <w:footnote w:id="15">
    <w:p w14:paraId="681E3DBC" w14:textId="1620A954" w:rsidR="0072337D" w:rsidRDefault="0072337D" w:rsidP="00586B42">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A project is interpreted as a discrete activity with its own time al</w:t>
      </w:r>
      <w:r>
        <w:rPr>
          <w:rStyle w:val="EndnoteReference"/>
          <w:vertAlign w:val="baseline"/>
        </w:rPr>
        <w:t xml:space="preserve">location rather than a teaching or </w:t>
      </w:r>
      <w:r w:rsidRPr="00472284">
        <w:rPr>
          <w:rStyle w:val="EndnoteReference"/>
          <w:vertAlign w:val="baseline"/>
        </w:rPr>
        <w:t>learning method.</w:t>
      </w:r>
    </w:p>
  </w:footnote>
  <w:footnote w:id="16">
    <w:p w14:paraId="6B333BA6" w14:textId="3E5E2065" w:rsidR="0072337D" w:rsidRDefault="0072337D" w:rsidP="00586B42">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 xml:space="preserve">A </w:t>
      </w:r>
      <w:r>
        <w:rPr>
          <w:rStyle w:val="EndnoteReference"/>
          <w:vertAlign w:val="baseline"/>
        </w:rPr>
        <w:t>“</w:t>
      </w:r>
      <w:r w:rsidRPr="00472284">
        <w:rPr>
          <w:rStyle w:val="EndnoteReference"/>
          <w:vertAlign w:val="baseline"/>
        </w:rPr>
        <w:t>whole institution approach</w:t>
      </w:r>
      <w:r>
        <w:rPr>
          <w:rStyle w:val="EndnoteReference"/>
          <w:vertAlign w:val="baseline"/>
        </w:rPr>
        <w:t>”</w:t>
      </w:r>
      <w:r w:rsidRPr="00472284">
        <w:rPr>
          <w:rStyle w:val="EndnoteReference"/>
          <w:vertAlign w:val="baseline"/>
        </w:rPr>
        <w:t xml:space="preserve"> means tha</w:t>
      </w:r>
      <w:r>
        <w:rPr>
          <w:rStyle w:val="EndnoteReference"/>
          <w:vertAlign w:val="baseline"/>
        </w:rPr>
        <w:t>t all aspects of an institution’</w:t>
      </w:r>
      <w:r w:rsidRPr="00472284">
        <w:rPr>
          <w:rStyle w:val="EndnoteReference"/>
          <w:vertAlign w:val="baseline"/>
        </w:rPr>
        <w:t xml:space="preserve">s internal operations and external relationships are reviewed and revised in </w:t>
      </w:r>
      <w:r>
        <w:rPr>
          <w:rStyle w:val="EndnoteReference"/>
          <w:vertAlign w:val="baseline"/>
        </w:rPr>
        <w:t xml:space="preserve">the </w:t>
      </w:r>
      <w:r w:rsidRPr="00472284">
        <w:rPr>
          <w:rStyle w:val="EndnoteReference"/>
          <w:vertAlign w:val="baseline"/>
        </w:rPr>
        <w:t>light of SD/ESD principles. Within such an approach each institution would decide on its own</w:t>
      </w:r>
      <w:r>
        <w:t xml:space="preserve"> </w:t>
      </w:r>
      <w:r w:rsidRPr="00472284">
        <w:rPr>
          <w:rStyle w:val="EndnoteReference"/>
          <w:vertAlign w:val="baseline"/>
        </w:rPr>
        <w:t>actions, addressing the three overlapping spheres of Campus (management operations); Curriculum; and Community (external relationships).</w:t>
      </w:r>
    </w:p>
  </w:footnote>
  <w:footnote w:id="17">
    <w:p w14:paraId="27842DCB" w14:textId="77777777" w:rsidR="0072337D" w:rsidRDefault="0072337D" w:rsidP="00586B42">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 xml:space="preserve">For higher </w:t>
      </w:r>
      <w:r>
        <w:rPr>
          <w:rStyle w:val="EndnoteReference"/>
          <w:vertAlign w:val="baseline"/>
        </w:rPr>
        <w:t>education institutions: whole-university, whole-college or whole-</w:t>
      </w:r>
      <w:r w:rsidRPr="00472284">
        <w:rPr>
          <w:rStyle w:val="EndnoteReference"/>
          <w:vertAlign w:val="baseline"/>
        </w:rPr>
        <w:t>faculty approach (including inter-faculty approaches).</w:t>
      </w:r>
    </w:p>
  </w:footnote>
  <w:footnote w:id="18">
    <w:p w14:paraId="14DD7A2C" w14:textId="70F475E8" w:rsidR="0072337D" w:rsidRPr="003A4A55" w:rsidRDefault="0072337D" w:rsidP="001E53DE">
      <w:pPr>
        <w:pStyle w:val="FootnoteText"/>
        <w:widowControl w:val="0"/>
        <w:tabs>
          <w:tab w:val="clear" w:pos="1021"/>
          <w:tab w:val="right" w:pos="1020"/>
        </w:tabs>
        <w:rPr>
          <w:lang w:val="en-US"/>
        </w:rPr>
      </w:pPr>
      <w:r>
        <w:tab/>
      </w:r>
      <w:r>
        <w:rPr>
          <w:rStyle w:val="FootnoteReference"/>
        </w:rPr>
        <w:footnoteRef/>
      </w:r>
      <w:r>
        <w:tab/>
      </w:r>
      <w:r>
        <w:rPr>
          <w:lang w:val="en-US"/>
        </w:rPr>
        <w:t xml:space="preserve">See </w:t>
      </w:r>
      <w:r w:rsidRPr="001E53DE">
        <w:rPr>
          <w:rStyle w:val="EndnoteReference"/>
          <w:vertAlign w:val="baseline"/>
        </w:rPr>
        <w:t>paragraph</w:t>
      </w:r>
      <w:r>
        <w:rPr>
          <w:lang w:val="en-US"/>
        </w:rPr>
        <w:t xml:space="preserve"> 20 of the f</w:t>
      </w:r>
      <w:r w:rsidRPr="00164100">
        <w:rPr>
          <w:lang w:val="en-US"/>
        </w:rPr>
        <w:t>ramework for the future implementation of the UNECE Strategy for Education for Sustainable Development</w:t>
      </w:r>
      <w:r>
        <w:rPr>
          <w:lang w:val="en-US"/>
        </w:rPr>
        <w:t>.</w:t>
      </w:r>
    </w:p>
  </w:footnote>
  <w:footnote w:id="19">
    <w:p w14:paraId="0FA4B105" w14:textId="77777777" w:rsidR="0072337D" w:rsidRDefault="0072337D" w:rsidP="00706B49">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For higher education institutions: either national centres for quality assessment in higher education or cooperation with general quality assessment agencies</w:t>
      </w:r>
      <w:r>
        <w:rPr>
          <w:rStyle w:val="EndnoteReference"/>
          <w:vertAlign w:val="baseline"/>
        </w:rPr>
        <w:t>,</w:t>
      </w:r>
      <w:r w:rsidRPr="00472284">
        <w:rPr>
          <w:rStyle w:val="EndnoteReference"/>
          <w:vertAlign w:val="baseline"/>
        </w:rPr>
        <w:t xml:space="preserve"> such as the European Foundation for Quality Management </w:t>
      </w:r>
      <w:r w:rsidRPr="00472284">
        <w:t>(</w:t>
      </w:r>
      <w:proofErr w:type="spellStart"/>
      <w:r w:rsidRPr="00472284">
        <w:rPr>
          <w:rStyle w:val="EndnoteReference"/>
          <w:vertAlign w:val="baseline"/>
        </w:rPr>
        <w:t>EFQM</w:t>
      </w:r>
      <w:proofErr w:type="spellEnd"/>
      <w:r w:rsidRPr="00472284">
        <w:rPr>
          <w:rStyle w:val="EndnoteReference"/>
          <w:vertAlign w:val="baseline"/>
        </w:rPr>
        <w:t>).</w:t>
      </w:r>
    </w:p>
  </w:footnote>
  <w:footnote w:id="20">
    <w:p w14:paraId="3C27C7C9" w14:textId="704F29AE" w:rsidR="0072337D" w:rsidRDefault="0072337D" w:rsidP="007D5CFF">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 xml:space="preserve">For higher education institutions: this covers the issue of university </w:t>
      </w:r>
      <w:r>
        <w:rPr>
          <w:rStyle w:val="EndnoteReference"/>
          <w:vertAlign w:val="baseline"/>
        </w:rPr>
        <w:t>“</w:t>
      </w:r>
      <w:r w:rsidRPr="00472284">
        <w:rPr>
          <w:rStyle w:val="EndnoteReference"/>
          <w:vertAlign w:val="baseline"/>
        </w:rPr>
        <w:t>outreach</w:t>
      </w:r>
      <w:r>
        <w:rPr>
          <w:rStyle w:val="EndnoteReference"/>
          <w:vertAlign w:val="baseline"/>
        </w:rPr>
        <w:t>”</w:t>
      </w:r>
      <w:r w:rsidRPr="00472284">
        <w:rPr>
          <w:rStyle w:val="EndnoteReference"/>
          <w:vertAlign w:val="baseline"/>
        </w:rPr>
        <w:t xml:space="preserve"> (meaning a wide spectrum from regional integration, business cooperation and </w:t>
      </w:r>
      <w:proofErr w:type="spellStart"/>
      <w:r w:rsidRPr="00472284">
        <w:rPr>
          <w:rStyle w:val="EndnoteReference"/>
          <w:vertAlign w:val="baseline"/>
        </w:rPr>
        <w:t>transdisciplinarity</w:t>
      </w:r>
      <w:proofErr w:type="spellEnd"/>
      <w:r w:rsidRPr="00472284">
        <w:rPr>
          <w:rStyle w:val="EndnoteReference"/>
          <w:vertAlign w:val="baseline"/>
        </w:rPr>
        <w:t xml:space="preserve"> to eco-procurement and research-education-cooperation).</w:t>
      </w:r>
    </w:p>
  </w:footnote>
  <w:footnote w:id="21">
    <w:p w14:paraId="5D2841FC" w14:textId="77777777" w:rsidR="0072337D" w:rsidRDefault="0072337D" w:rsidP="007D5CFF">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ESD is addressed by content and/or by methodology.</w:t>
      </w:r>
    </w:p>
  </w:footnote>
  <w:footnote w:id="22">
    <w:p w14:paraId="6C7843D3" w14:textId="77777777" w:rsidR="0072337D" w:rsidRDefault="0072337D" w:rsidP="007D5CFF">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 xml:space="preserve">For </w:t>
      </w:r>
      <w:r>
        <w:rPr>
          <w:rStyle w:val="EndnoteReference"/>
          <w:vertAlign w:val="baseline"/>
        </w:rPr>
        <w:t>higher education institutions: t</w:t>
      </w:r>
      <w:r w:rsidRPr="00472284">
        <w:rPr>
          <w:rStyle w:val="EndnoteReference"/>
          <w:vertAlign w:val="baseline"/>
        </w:rPr>
        <w:t>he focus is here on existing teacher training at universities/colleges regarding SD and ESD for university/college teachers.</w:t>
      </w:r>
    </w:p>
  </w:footnote>
  <w:footnote w:id="23">
    <w:p w14:paraId="5CCEE957" w14:textId="77777777" w:rsidR="0072337D" w:rsidRDefault="0072337D" w:rsidP="007D5CFF">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For a set of core competences in ESD please see the report by the ECE Expert Group on Competences</w:t>
      </w:r>
      <w:r>
        <w:rPr>
          <w:rStyle w:val="EndnoteReference"/>
          <w:vertAlign w:val="baseline"/>
        </w:rPr>
        <w:t xml:space="preserve">, </w:t>
      </w:r>
      <w:r w:rsidRPr="007D5CFF">
        <w:rPr>
          <w:rStyle w:val="EndnoteReference"/>
          <w:i/>
          <w:vertAlign w:val="baseline"/>
        </w:rPr>
        <w:t>Learning for the future: Competences in Education for Sustainable Development</w:t>
      </w:r>
      <w:r w:rsidRPr="00472284">
        <w:rPr>
          <w:rStyle w:val="EndnoteReference"/>
          <w:vertAlign w:val="baseline"/>
        </w:rPr>
        <w:t xml:space="preserve"> (ECE/</w:t>
      </w:r>
      <w:proofErr w:type="spellStart"/>
      <w:r w:rsidRPr="00472284">
        <w:rPr>
          <w:rStyle w:val="EndnoteReference"/>
          <w:vertAlign w:val="baseline"/>
        </w:rPr>
        <w:t>CEP</w:t>
      </w:r>
      <w:proofErr w:type="spellEnd"/>
      <w:r w:rsidRPr="00472284">
        <w:rPr>
          <w:rStyle w:val="EndnoteReference"/>
          <w:vertAlign w:val="baseline"/>
        </w:rPr>
        <w:t>/</w:t>
      </w:r>
      <w:r>
        <w:rPr>
          <w:rStyle w:val="EndnoteReference"/>
          <w:vertAlign w:val="baseline"/>
        </w:rPr>
        <w:t>AC.13/2011/6), available online from</w:t>
      </w:r>
      <w:r w:rsidRPr="00472284">
        <w:rPr>
          <w:rStyle w:val="EndnoteReference"/>
          <w:vertAlign w:val="baseline"/>
        </w:rPr>
        <w:t xml:space="preserve"> </w:t>
      </w:r>
      <w:r w:rsidRPr="00900B26">
        <w:rPr>
          <w:rStyle w:val="EndnoteReference"/>
          <w:vertAlign w:val="baseline"/>
        </w:rPr>
        <w:t>http://www.unece.org/education-for-sustainable-development-esd/publications.html</w:t>
      </w:r>
      <w:r>
        <w:t>.</w:t>
      </w:r>
    </w:p>
  </w:footnote>
  <w:footnote w:id="24">
    <w:p w14:paraId="08DA99D5" w14:textId="77777777" w:rsidR="0072337D" w:rsidRDefault="0072337D" w:rsidP="007D5CFF">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 xml:space="preserve">For </w:t>
      </w:r>
      <w:r>
        <w:rPr>
          <w:rStyle w:val="EndnoteReference"/>
          <w:vertAlign w:val="baseline"/>
        </w:rPr>
        <w:t>higher education institutions: t</w:t>
      </w:r>
      <w:r w:rsidRPr="00472284">
        <w:rPr>
          <w:rStyle w:val="EndnoteReference"/>
          <w:vertAlign w:val="baseline"/>
        </w:rPr>
        <w:t>he focus is here on existing in-service training programmes regarding SD and ESD for university/college teachers in their own universities/colleges.</w:t>
      </w:r>
    </w:p>
  </w:footnote>
  <w:footnote w:id="25">
    <w:p w14:paraId="454C3115" w14:textId="77777777" w:rsidR="0072337D" w:rsidRDefault="0072337D" w:rsidP="007D5CFF">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Including assistance through direct funding, in-kind help, political and institutional support.</w:t>
      </w:r>
    </w:p>
  </w:footnote>
  <w:footnote w:id="26">
    <w:p w14:paraId="1703CF05" w14:textId="77777777" w:rsidR="0072337D" w:rsidRDefault="0072337D" w:rsidP="007D5CFF">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 xml:space="preserve">These include support from various sources, such as State, local authorities, business and non-governmental </w:t>
      </w:r>
      <w:r>
        <w:rPr>
          <w:rStyle w:val="EndnoteReference"/>
          <w:vertAlign w:val="baseline"/>
        </w:rPr>
        <w:t>organizations or institutions</w:t>
      </w:r>
      <w:r w:rsidRPr="00472284">
        <w:rPr>
          <w:rStyle w:val="EndnoteReference"/>
          <w:vertAlign w:val="baseline"/>
        </w:rPr>
        <w:t>.</w:t>
      </w:r>
    </w:p>
  </w:footnote>
  <w:footnote w:id="27">
    <w:p w14:paraId="0829A4DF" w14:textId="6D52E5F5" w:rsidR="0072337D" w:rsidRDefault="0072337D" w:rsidP="007D5CFF">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E.g.</w:t>
      </w:r>
      <w:r>
        <w:rPr>
          <w:rStyle w:val="EndnoteReference"/>
          <w:vertAlign w:val="baseline"/>
        </w:rPr>
        <w:t>,</w:t>
      </w:r>
      <w:r w:rsidRPr="00472284">
        <w:rPr>
          <w:rStyle w:val="EndnoteReference"/>
          <w:vertAlign w:val="baseline"/>
        </w:rPr>
        <w:t xml:space="preserve"> concepts; formation of attitudes and values; development of competencies, teaching and learning; school development; implementation of inform</w:t>
      </w:r>
      <w:r>
        <w:rPr>
          <w:rStyle w:val="EndnoteReference"/>
          <w:vertAlign w:val="baseline"/>
        </w:rPr>
        <w:t>ation communications technology</w:t>
      </w:r>
      <w:r>
        <w:t xml:space="preserve">; </w:t>
      </w:r>
      <w:r>
        <w:rPr>
          <w:rStyle w:val="EndnoteReference"/>
          <w:vertAlign w:val="baseline"/>
        </w:rPr>
        <w:t xml:space="preserve">and </w:t>
      </w:r>
      <w:r w:rsidRPr="00472284">
        <w:rPr>
          <w:rStyle w:val="EndnoteReference"/>
          <w:vertAlign w:val="baseline"/>
        </w:rPr>
        <w:t>means of evaluation</w:t>
      </w:r>
      <w:r>
        <w:rPr>
          <w:rStyle w:val="EndnoteReference"/>
          <w:vertAlign w:val="baseline"/>
        </w:rPr>
        <w:t>, including socio</w:t>
      </w:r>
      <w:r w:rsidRPr="00472284">
        <w:rPr>
          <w:rStyle w:val="EndnoteReference"/>
          <w:vertAlign w:val="baseline"/>
        </w:rPr>
        <w:t>economic impacts.</w:t>
      </w:r>
    </w:p>
  </w:footnote>
  <w:footnote w:id="28">
    <w:p w14:paraId="40A6BF60" w14:textId="77777777" w:rsidR="0072337D" w:rsidRDefault="0072337D" w:rsidP="007D5CFF">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ESD is addressed by substance and/or by approach.</w:t>
      </w:r>
    </w:p>
  </w:footnote>
  <w:footnote w:id="29">
    <w:p w14:paraId="5808A0D6" w14:textId="77777777" w:rsidR="0072337D" w:rsidRDefault="0072337D" w:rsidP="007D5CFF">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Activities may include projects, action research, social learning and multi-stakeholder teams.</w:t>
      </w:r>
    </w:p>
  </w:footnote>
  <w:footnote w:id="30">
    <w:p w14:paraId="5E0F1F36" w14:textId="77777777" w:rsidR="0072337D" w:rsidRDefault="0072337D" w:rsidP="007D5CFF">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E.g.</w:t>
      </w:r>
      <w:r>
        <w:rPr>
          <w:rStyle w:val="EndnoteReference"/>
          <w:vertAlign w:val="baseline"/>
        </w:rPr>
        <w:t>,</w:t>
      </w:r>
      <w:r w:rsidRPr="00472284">
        <w:rPr>
          <w:rStyle w:val="EndnoteReference"/>
          <w:vertAlign w:val="baseline"/>
        </w:rPr>
        <w:t xml:space="preserve"> conferences, summer schools, journals, periodicals, networks.</w:t>
      </w:r>
    </w:p>
  </w:footnote>
  <w:footnote w:id="31">
    <w:p w14:paraId="052D42EC" w14:textId="7A61D9B4" w:rsidR="0072337D" w:rsidRDefault="0072337D" w:rsidP="007D5CFF">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E.g.</w:t>
      </w:r>
      <w:r w:rsidRPr="007D5CFF">
        <w:rPr>
          <w:rStyle w:val="EndnoteReference"/>
          <w:vertAlign w:val="baseline"/>
        </w:rPr>
        <w:t>,</w:t>
      </w:r>
      <w:r w:rsidRPr="00472284">
        <w:rPr>
          <w:rStyle w:val="EndnoteReference"/>
          <w:vertAlign w:val="baseline"/>
        </w:rPr>
        <w:t xml:space="preserve"> the </w:t>
      </w:r>
      <w:r>
        <w:rPr>
          <w:rStyle w:val="EndnoteReference"/>
          <w:vertAlign w:val="baseline"/>
        </w:rPr>
        <w:t>“</w:t>
      </w:r>
      <w:r w:rsidRPr="00472284">
        <w:rPr>
          <w:rStyle w:val="EndnoteReference"/>
          <w:vertAlign w:val="baseline"/>
        </w:rPr>
        <w:t>participatory approach</w:t>
      </w:r>
      <w:r>
        <w:rPr>
          <w:rStyle w:val="EndnoteReference"/>
          <w:vertAlign w:val="baseline"/>
        </w:rPr>
        <w:t>”</w:t>
      </w:r>
      <w:r w:rsidRPr="00472284">
        <w:rPr>
          <w:rStyle w:val="EndnoteReference"/>
          <w:vertAlign w:val="baseline"/>
        </w:rPr>
        <w:t>; links to local, regional and global problems; an integrative approach to environmental, economic and social issues; an orientation to understanding, preventing and solving problems.</w:t>
      </w:r>
    </w:p>
  </w:footnote>
  <w:footnote w:id="32">
    <w:p w14:paraId="346D0538" w14:textId="77777777" w:rsidR="0072337D" w:rsidRDefault="0072337D" w:rsidP="007D5CFF">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In this context, international associations, working groups, programmes, partnerships, etc.</w:t>
      </w:r>
      <w:r>
        <w:t>,</w:t>
      </w:r>
      <w:r w:rsidRPr="00472284">
        <w:rPr>
          <w:rStyle w:val="EndnoteReference"/>
          <w:vertAlign w:val="baseline"/>
        </w:rPr>
        <w:t xml:space="preserve"> means those at the global, regional and </w:t>
      </w:r>
      <w:proofErr w:type="spellStart"/>
      <w:r w:rsidRPr="00472284">
        <w:rPr>
          <w:rStyle w:val="EndnoteReference"/>
          <w:vertAlign w:val="baseline"/>
        </w:rPr>
        <w:t>subregional</w:t>
      </w:r>
      <w:proofErr w:type="spellEnd"/>
      <w:r w:rsidRPr="00472284">
        <w:rPr>
          <w:rStyle w:val="EndnoteReference"/>
          <w:vertAlign w:val="baseline"/>
        </w:rPr>
        <w:t xml:space="preserve"> levels.</w:t>
      </w:r>
    </w:p>
  </w:footnote>
  <w:footnote w:id="33">
    <w:p w14:paraId="556DF2A2" w14:textId="77777777" w:rsidR="0072337D" w:rsidRDefault="0072337D" w:rsidP="00333E32">
      <w:pPr>
        <w:pStyle w:val="FootnoteText"/>
      </w:pPr>
      <w:r>
        <w:tab/>
      </w:r>
      <w:r>
        <w:rPr>
          <w:rStyle w:val="FootnoteReference"/>
        </w:rPr>
        <w:footnoteRef/>
      </w:r>
      <w:r>
        <w:tab/>
      </w:r>
      <w:proofErr w:type="gramStart"/>
      <w:r w:rsidRPr="00D01FDA">
        <w:t>At the state level, where relevant</w:t>
      </w:r>
      <w:r w:rsidRPr="00537BF7">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5EA0" w14:textId="77777777" w:rsidR="0072337D" w:rsidRPr="00B94E6C" w:rsidRDefault="0072337D">
    <w:pPr>
      <w:pStyle w:val="Header"/>
    </w:pPr>
    <w:r>
      <w:t>ECE/</w:t>
    </w:r>
    <w:proofErr w:type="spellStart"/>
    <w:r>
      <w:t>CEP</w:t>
    </w:r>
    <w:proofErr w:type="spellEnd"/>
    <w:r>
      <w:t>/AC.13/2018/4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90DF" w14:textId="77777777" w:rsidR="0072337D" w:rsidRPr="00B94E6C" w:rsidRDefault="0072337D" w:rsidP="00B94E6C">
    <w:pPr>
      <w:pStyle w:val="Header"/>
      <w:jc w:val="right"/>
    </w:pPr>
    <w:r>
      <w:t>ECE/</w:t>
    </w:r>
    <w:proofErr w:type="spellStart"/>
    <w:r>
      <w:t>CEP</w:t>
    </w:r>
    <w:proofErr w:type="spellEnd"/>
    <w:r>
      <w:t>/AC.13/2018/4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02183" w14:textId="77777777" w:rsidR="0072337D" w:rsidRPr="00B94E6C" w:rsidRDefault="0072337D" w:rsidP="004B22EA">
    <w:pPr>
      <w:pStyle w:val="Header"/>
      <w:pBdr>
        <w:bottom w:val="none" w:sz="0" w:space="0" w:color="auto"/>
      </w:pBdr>
    </w:pPr>
    <w:r>
      <w:rPr>
        <w:noProof/>
        <w:lang w:eastAsia="en-GB"/>
      </w:rPr>
      <mc:AlternateContent>
        <mc:Choice Requires="wps">
          <w:drawing>
            <wp:anchor distT="0" distB="0" distL="114300" distR="114300" simplePos="0" relativeHeight="251663360" behindDoc="0" locked="0" layoutInCell="1" allowOverlap="1" wp14:anchorId="26F40E41" wp14:editId="7BD3A5E2">
              <wp:simplePos x="0" y="0"/>
              <wp:positionH relativeFrom="margin">
                <wp:posOffset>-377190</wp:posOffset>
              </wp:positionH>
              <wp:positionV relativeFrom="margin">
                <wp:posOffset>12065</wp:posOffset>
              </wp:positionV>
              <wp:extent cx="222885" cy="6120130"/>
              <wp:effectExtent l="3810" t="2540" r="1905" b="190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6F42A" w14:textId="4C5E7BFB" w:rsidR="0072337D" w:rsidRPr="00B94E6C" w:rsidRDefault="0072337D" w:rsidP="004B22EA">
                          <w:pPr>
                            <w:pStyle w:val="Footer"/>
                            <w:tabs>
                              <w:tab w:val="right" w:pos="9638"/>
                            </w:tabs>
                            <w:rPr>
                              <w:sz w:val="18"/>
                            </w:rPr>
                          </w:pPr>
                          <w:r w:rsidRPr="00B94E6C">
                            <w:rPr>
                              <w:b/>
                              <w:sz w:val="18"/>
                            </w:rPr>
                            <w:fldChar w:fldCharType="begin"/>
                          </w:r>
                          <w:r w:rsidRPr="00B94E6C">
                            <w:rPr>
                              <w:b/>
                              <w:sz w:val="18"/>
                            </w:rPr>
                            <w:instrText xml:space="preserve"> PAGE  \* MERGEFORMAT </w:instrText>
                          </w:r>
                          <w:r w:rsidRPr="00B94E6C">
                            <w:rPr>
                              <w:b/>
                              <w:sz w:val="18"/>
                            </w:rPr>
                            <w:fldChar w:fldCharType="separate"/>
                          </w:r>
                          <w:r w:rsidR="004A2621">
                            <w:rPr>
                              <w:b/>
                              <w:noProof/>
                              <w:sz w:val="18"/>
                            </w:rPr>
                            <w:t>36</w:t>
                          </w:r>
                          <w:r w:rsidRPr="00B94E6C">
                            <w:rPr>
                              <w:b/>
                              <w:sz w:val="18"/>
                            </w:rPr>
                            <w:fldChar w:fldCharType="end"/>
                          </w:r>
                        </w:p>
                        <w:p w14:paraId="1971B8FD" w14:textId="77777777" w:rsidR="0072337D" w:rsidRDefault="0072337D" w:rsidP="004B22E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9.7pt;margin-top:.95pt;width:17.55pt;height:48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" stroked="f">
              <v:textbox style="layout-flow:vertical" inset="0,0,0,0">
                <w:txbxContent>
                  <w:p w14:paraId="4826F42A" w14:textId="4C5E7BFB" w:rsidR="0072337D" w:rsidRPr="00B94E6C" w:rsidRDefault="0072337D" w:rsidP="004B22EA">
                    <w:pPr>
                      <w:pStyle w:val="Footer"/>
                      <w:tabs>
                        <w:tab w:val="right" w:pos="9638"/>
                      </w:tabs>
                      <w:rPr>
                        <w:sz w:val="18"/>
                      </w:rPr>
                    </w:pPr>
                    <w:r w:rsidRPr="00B94E6C">
                      <w:rPr>
                        <w:b/>
                        <w:sz w:val="18"/>
                      </w:rPr>
                      <w:fldChar w:fldCharType="begin"/>
                    </w:r>
                    <w:r w:rsidRPr="00B94E6C">
                      <w:rPr>
                        <w:b/>
                        <w:sz w:val="18"/>
                      </w:rPr>
                      <w:instrText xml:space="preserve"> PAGE  \* MERGEFORMAT </w:instrText>
                    </w:r>
                    <w:r w:rsidRPr="00B94E6C">
                      <w:rPr>
                        <w:b/>
                        <w:sz w:val="18"/>
                      </w:rPr>
                      <w:fldChar w:fldCharType="separate"/>
                    </w:r>
                    <w:r w:rsidR="004A2621">
                      <w:rPr>
                        <w:b/>
                        <w:noProof/>
                        <w:sz w:val="18"/>
                      </w:rPr>
                      <w:t>36</w:t>
                    </w:r>
                    <w:r w:rsidRPr="00B94E6C">
                      <w:rPr>
                        <w:b/>
                        <w:sz w:val="18"/>
                      </w:rPr>
                      <w:fldChar w:fldCharType="end"/>
                    </w:r>
                  </w:p>
                  <w:p w14:paraId="1971B8FD" w14:textId="77777777" w:rsidR="0072337D" w:rsidRDefault="0072337D" w:rsidP="004B22EA"/>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18FB9E1" wp14:editId="01DA9A13">
              <wp:simplePos x="0" y="0"/>
              <wp:positionH relativeFrom="page">
                <wp:posOffset>9775825</wp:posOffset>
              </wp:positionH>
              <wp:positionV relativeFrom="margin">
                <wp:posOffset>12065</wp:posOffset>
              </wp:positionV>
              <wp:extent cx="215900" cy="6120130"/>
              <wp:effectExtent l="3175" t="254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6F803" w14:textId="77777777" w:rsidR="0072337D" w:rsidRPr="00B94E6C" w:rsidRDefault="0072337D" w:rsidP="004B22EA">
                          <w:pPr>
                            <w:pStyle w:val="Header"/>
                          </w:pPr>
                          <w:r>
                            <w:t>ECE/</w:t>
                          </w:r>
                          <w:proofErr w:type="spellStart"/>
                          <w:r>
                            <w:t>CEP</w:t>
                          </w:r>
                          <w:proofErr w:type="spellEnd"/>
                          <w:r>
                            <w:t>/AC.13/2018/4</w:t>
                          </w:r>
                        </w:p>
                        <w:p w14:paraId="6105557E" w14:textId="77777777" w:rsidR="0072337D" w:rsidRDefault="0072337D" w:rsidP="004B22E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8FB9E1" id="Text Box 17" o:spid="_x0000_s1027" type="#_x0000_t202" style="position:absolute;margin-left:769.75pt;margin-top:.95pt;width:17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HtewIAAAc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" stroked="f">
              <v:textbox style="layout-flow:vertical" inset="0,0,0,0">
                <w:txbxContent>
                  <w:p w14:paraId="3B26F803" w14:textId="77777777" w:rsidR="0072337D" w:rsidRPr="00B94E6C" w:rsidRDefault="0072337D" w:rsidP="004B22EA">
                    <w:pPr>
                      <w:pStyle w:val="Header"/>
                    </w:pPr>
                    <w:r>
                      <w:t>ECE/CEP/AC.13/2018/4</w:t>
                    </w:r>
                  </w:p>
                  <w:p w14:paraId="6105557E" w14:textId="77777777" w:rsidR="0072337D" w:rsidRDefault="0072337D" w:rsidP="004B22EA"/>
                </w:txbxContent>
              </v:textbox>
              <w10:wrap anchorx="page" anchory="margin"/>
            </v:shape>
          </w:pict>
        </mc:Fallback>
      </mc:AlternateContent>
    </w:r>
  </w:p>
  <w:p w14:paraId="72E05539" w14:textId="77777777" w:rsidR="0072337D" w:rsidRDefault="0072337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1A82" w14:textId="77777777" w:rsidR="0072337D" w:rsidRPr="00FF18AC" w:rsidRDefault="0072337D" w:rsidP="00FF18AC">
    <w:r>
      <w:rPr>
        <w:noProof/>
        <w:lang w:eastAsia="en-GB"/>
      </w:rPr>
      <mc:AlternateContent>
        <mc:Choice Requires="wps">
          <w:drawing>
            <wp:anchor distT="0" distB="0" distL="114300" distR="114300" simplePos="0" relativeHeight="251655168" behindDoc="0" locked="0" layoutInCell="1" allowOverlap="1" wp14:anchorId="3A557A42" wp14:editId="7C401385">
              <wp:simplePos x="0" y="0"/>
              <wp:positionH relativeFrom="margin">
                <wp:posOffset>-405765</wp:posOffset>
              </wp:positionH>
              <wp:positionV relativeFrom="margin">
                <wp:posOffset>12065</wp:posOffset>
              </wp:positionV>
              <wp:extent cx="222885" cy="6120130"/>
              <wp:effectExtent l="3810" t="2540" r="1905" b="190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D4C44" w14:textId="5DCE5FCB" w:rsidR="0072337D" w:rsidRPr="00B94E6C" w:rsidRDefault="0072337D" w:rsidP="00DB75C1">
                          <w:pPr>
                            <w:pStyle w:val="Footer"/>
                            <w:tabs>
                              <w:tab w:val="right" w:pos="9638"/>
                            </w:tabs>
                            <w:jc w:val="right"/>
                            <w:rPr>
                              <w:sz w:val="18"/>
                            </w:rPr>
                          </w:pPr>
                          <w:r w:rsidRPr="00B94E6C">
                            <w:rPr>
                              <w:b/>
                              <w:sz w:val="18"/>
                            </w:rPr>
                            <w:fldChar w:fldCharType="begin"/>
                          </w:r>
                          <w:r w:rsidRPr="00B94E6C">
                            <w:rPr>
                              <w:b/>
                              <w:sz w:val="18"/>
                            </w:rPr>
                            <w:instrText xml:space="preserve"> PAGE  \* MERGEFORMAT </w:instrText>
                          </w:r>
                          <w:r w:rsidRPr="00B94E6C">
                            <w:rPr>
                              <w:b/>
                              <w:sz w:val="18"/>
                            </w:rPr>
                            <w:fldChar w:fldCharType="separate"/>
                          </w:r>
                          <w:r w:rsidR="004A2621">
                            <w:rPr>
                              <w:b/>
                              <w:noProof/>
                              <w:sz w:val="18"/>
                            </w:rPr>
                            <w:t>37</w:t>
                          </w:r>
                          <w:r w:rsidRPr="00B94E6C">
                            <w:rPr>
                              <w:b/>
                              <w:sz w:val="18"/>
                            </w:rPr>
                            <w:fldChar w:fldCharType="end"/>
                          </w:r>
                        </w:p>
                        <w:p w14:paraId="22E39A7B" w14:textId="77777777" w:rsidR="0072337D" w:rsidRDefault="0072337D" w:rsidP="00DB75C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31.95pt;margin-top:.95pt;width:17.55pt;height:481.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oRewIAAAc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" stroked="f">
              <v:textbox style="layout-flow:vertical" inset="0,0,0,0">
                <w:txbxContent>
                  <w:p w14:paraId="357D4C44" w14:textId="5DCE5FCB" w:rsidR="0072337D" w:rsidRPr="00B94E6C" w:rsidRDefault="0072337D" w:rsidP="00DB75C1">
                    <w:pPr>
                      <w:pStyle w:val="Footer"/>
                      <w:tabs>
                        <w:tab w:val="right" w:pos="9638"/>
                      </w:tabs>
                      <w:jc w:val="right"/>
                      <w:rPr>
                        <w:sz w:val="18"/>
                      </w:rPr>
                    </w:pPr>
                    <w:r w:rsidRPr="00B94E6C">
                      <w:rPr>
                        <w:b/>
                        <w:sz w:val="18"/>
                      </w:rPr>
                      <w:fldChar w:fldCharType="begin"/>
                    </w:r>
                    <w:r w:rsidRPr="00B94E6C">
                      <w:rPr>
                        <w:b/>
                        <w:sz w:val="18"/>
                      </w:rPr>
                      <w:instrText xml:space="preserve"> PAGE  \* MERGEFORMAT </w:instrText>
                    </w:r>
                    <w:r w:rsidRPr="00B94E6C">
                      <w:rPr>
                        <w:b/>
                        <w:sz w:val="18"/>
                      </w:rPr>
                      <w:fldChar w:fldCharType="separate"/>
                    </w:r>
                    <w:r w:rsidR="004A2621">
                      <w:rPr>
                        <w:b/>
                        <w:noProof/>
                        <w:sz w:val="18"/>
                      </w:rPr>
                      <w:t>37</w:t>
                    </w:r>
                    <w:r w:rsidRPr="00B94E6C">
                      <w:rPr>
                        <w:b/>
                        <w:sz w:val="18"/>
                      </w:rPr>
                      <w:fldChar w:fldCharType="end"/>
                    </w:r>
                  </w:p>
                  <w:p w14:paraId="22E39A7B" w14:textId="77777777" w:rsidR="0072337D" w:rsidRDefault="0072337D" w:rsidP="00DB75C1"/>
                </w:txbxContent>
              </v:textbox>
              <w10:wrap anchorx="margin" anchory="margin"/>
            </v:shape>
          </w:pict>
        </mc:Fallback>
      </mc:AlternateContent>
    </w:r>
    <w:r>
      <w:rPr>
        <w:noProof/>
        <w:lang w:eastAsia="en-GB"/>
      </w:rPr>
      <mc:AlternateContent>
        <mc:Choice Requires="wps">
          <w:drawing>
            <wp:anchor distT="0" distB="0" distL="114300" distR="114300" simplePos="0" relativeHeight="251646976" behindDoc="0" locked="0" layoutInCell="1" allowOverlap="1" wp14:anchorId="4139C93B" wp14:editId="60E9B645">
              <wp:simplePos x="0" y="0"/>
              <wp:positionH relativeFrom="page">
                <wp:posOffset>9753600</wp:posOffset>
              </wp:positionH>
              <wp:positionV relativeFrom="margin">
                <wp:posOffset>12065</wp:posOffset>
              </wp:positionV>
              <wp:extent cx="215900" cy="6120130"/>
              <wp:effectExtent l="0" t="2540" r="3175"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3569D" w14:textId="77777777" w:rsidR="0072337D" w:rsidRPr="00B94E6C" w:rsidRDefault="0072337D" w:rsidP="00DB75C1">
                          <w:pPr>
                            <w:pStyle w:val="Header"/>
                            <w:jc w:val="right"/>
                          </w:pPr>
                          <w:r>
                            <w:t>ECE/</w:t>
                          </w:r>
                          <w:proofErr w:type="spellStart"/>
                          <w:r>
                            <w:t>CEP</w:t>
                          </w:r>
                          <w:proofErr w:type="spellEnd"/>
                          <w:r>
                            <w:t>/AC.13/2018/4</w:t>
                          </w:r>
                        </w:p>
                        <w:p w14:paraId="144EA3AC" w14:textId="77777777" w:rsidR="0072337D" w:rsidRDefault="0072337D" w:rsidP="00DB75C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39C93B" id="Text Box 14" o:spid="_x0000_s1029" type="#_x0000_t202" style="position:absolute;margin-left:768pt;margin-top:.95pt;width:17pt;height:481.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" stroked="f">
              <v:textbox style="layout-flow:vertical" inset="0,0,0,0">
                <w:txbxContent>
                  <w:p w14:paraId="6AF3569D" w14:textId="77777777" w:rsidR="0072337D" w:rsidRPr="00B94E6C" w:rsidRDefault="0072337D" w:rsidP="00DB75C1">
                    <w:pPr>
                      <w:pStyle w:val="Header"/>
                      <w:jc w:val="right"/>
                    </w:pPr>
                    <w:r>
                      <w:t>ECE/CEP/AC.13/2018/4</w:t>
                    </w:r>
                  </w:p>
                  <w:p w14:paraId="144EA3AC" w14:textId="77777777" w:rsidR="0072337D" w:rsidRDefault="0072337D" w:rsidP="00DB75C1"/>
                </w:txbxContent>
              </v:textbox>
              <w10:wrap anchorx="page" anchory="margin"/>
            </v:shape>
          </w:pict>
        </mc:Fallback>
      </mc:AlternateContent>
    </w:r>
  </w:p>
  <w:p w14:paraId="4FFC82B5" w14:textId="77777777" w:rsidR="0072337D" w:rsidRDefault="0072337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217D1" w14:textId="77777777" w:rsidR="0072337D" w:rsidRDefault="0072337D" w:rsidP="00FF18AC">
    <w:pPr>
      <w:pStyle w:val="Header"/>
      <w:jc w:val="right"/>
    </w:pPr>
    <w:r>
      <w:t>ECE/</w:t>
    </w:r>
    <w:proofErr w:type="spellStart"/>
    <w:r>
      <w:t>CEP</w:t>
    </w:r>
    <w:proofErr w:type="spellEnd"/>
    <w:r>
      <w:t>/AC.13/2014/5</w:t>
    </w:r>
  </w:p>
  <w:p w14:paraId="0D5D7626" w14:textId="77777777" w:rsidR="0072337D" w:rsidRDefault="0072337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85F1" w14:textId="77777777" w:rsidR="0072337D" w:rsidRPr="00B94E6C" w:rsidRDefault="0072337D" w:rsidP="004B22EA">
    <w:pPr>
      <w:pStyle w:val="Header"/>
      <w:pBdr>
        <w:bottom w:val="none" w:sz="0" w:space="0" w:color="auto"/>
      </w:pBdr>
    </w:pPr>
    <w:r>
      <w:rPr>
        <w:noProof/>
        <w:lang w:eastAsia="en-GB"/>
      </w:rPr>
      <mc:AlternateContent>
        <mc:Choice Requires="wps">
          <w:drawing>
            <wp:anchor distT="0" distB="0" distL="114300" distR="114300" simplePos="0" relativeHeight="251671552" behindDoc="0" locked="0" layoutInCell="1" allowOverlap="1" wp14:anchorId="67576D8B" wp14:editId="20126D2D">
              <wp:simplePos x="0" y="0"/>
              <wp:positionH relativeFrom="margin">
                <wp:posOffset>-377190</wp:posOffset>
              </wp:positionH>
              <wp:positionV relativeFrom="margin">
                <wp:posOffset>12065</wp:posOffset>
              </wp:positionV>
              <wp:extent cx="222885" cy="6120130"/>
              <wp:effectExtent l="3810" t="2540" r="1905" b="190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18610" w14:textId="77777777" w:rsidR="0072337D" w:rsidRPr="00B94E6C" w:rsidRDefault="0072337D" w:rsidP="004B22EA">
                          <w:pPr>
                            <w:pStyle w:val="Footer"/>
                            <w:tabs>
                              <w:tab w:val="right" w:pos="9638"/>
                            </w:tabs>
                            <w:rPr>
                              <w:sz w:val="18"/>
                            </w:rPr>
                          </w:pPr>
                          <w:r w:rsidRPr="00B94E6C">
                            <w:rPr>
                              <w:b/>
                              <w:sz w:val="18"/>
                            </w:rPr>
                            <w:fldChar w:fldCharType="begin"/>
                          </w:r>
                          <w:r w:rsidRPr="00B94E6C">
                            <w:rPr>
                              <w:b/>
                              <w:sz w:val="18"/>
                            </w:rPr>
                            <w:instrText xml:space="preserve"> PAGE  \* MERGEFORMAT </w:instrText>
                          </w:r>
                          <w:r w:rsidRPr="00B94E6C">
                            <w:rPr>
                              <w:b/>
                              <w:sz w:val="18"/>
                            </w:rPr>
                            <w:fldChar w:fldCharType="separate"/>
                          </w:r>
                          <w:r>
                            <w:rPr>
                              <w:b/>
                              <w:noProof/>
                              <w:sz w:val="18"/>
                            </w:rPr>
                            <w:t>38</w:t>
                          </w:r>
                          <w:r w:rsidRPr="00B94E6C">
                            <w:rPr>
                              <w:b/>
                              <w:sz w:val="18"/>
                            </w:rPr>
                            <w:fldChar w:fldCharType="end"/>
                          </w:r>
                        </w:p>
                        <w:p w14:paraId="41C0ECFA" w14:textId="77777777" w:rsidR="0072337D" w:rsidRDefault="0072337D" w:rsidP="004B22E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7576D8B" id="_x0000_t202" coordsize="21600,21600" o:spt="202" path="m,l,21600r21600,l21600,xe">
              <v:stroke joinstyle="miter"/>
              <v:path gradientshapeok="t" o:connecttype="rect"/>
            </v:shapetype>
            <v:shape id="_x0000_s1030" type="#_x0000_t202" style="position:absolute;margin-left:-29.7pt;margin-top:.95pt;width:17.55pt;height:481.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" stroked="f">
              <v:textbox style="layout-flow:vertical" inset="0,0,0,0">
                <w:txbxContent>
                  <w:p w14:paraId="59418610" w14:textId="77777777" w:rsidR="0072337D" w:rsidRPr="00B94E6C" w:rsidRDefault="0072337D" w:rsidP="004B22EA">
                    <w:pPr>
                      <w:pStyle w:val="Footer"/>
                      <w:tabs>
                        <w:tab w:val="right" w:pos="9638"/>
                      </w:tabs>
                      <w:rPr>
                        <w:sz w:val="18"/>
                      </w:rPr>
                    </w:pPr>
                    <w:r w:rsidRPr="00B94E6C">
                      <w:rPr>
                        <w:b/>
                        <w:sz w:val="18"/>
                      </w:rPr>
                      <w:fldChar w:fldCharType="begin"/>
                    </w:r>
                    <w:r w:rsidRPr="00B94E6C">
                      <w:rPr>
                        <w:b/>
                        <w:sz w:val="18"/>
                      </w:rPr>
                      <w:instrText xml:space="preserve"> PAGE  \* MERGEFORMAT </w:instrText>
                    </w:r>
                    <w:r w:rsidRPr="00B94E6C">
                      <w:rPr>
                        <w:b/>
                        <w:sz w:val="18"/>
                      </w:rPr>
                      <w:fldChar w:fldCharType="separate"/>
                    </w:r>
                    <w:r>
                      <w:rPr>
                        <w:b/>
                        <w:noProof/>
                        <w:sz w:val="18"/>
                      </w:rPr>
                      <w:t>38</w:t>
                    </w:r>
                    <w:r w:rsidRPr="00B94E6C">
                      <w:rPr>
                        <w:b/>
                        <w:sz w:val="18"/>
                      </w:rPr>
                      <w:fldChar w:fldCharType="end"/>
                    </w:r>
                  </w:p>
                  <w:p w14:paraId="41C0ECFA" w14:textId="77777777" w:rsidR="0072337D" w:rsidRDefault="0072337D" w:rsidP="004B22EA"/>
                </w:txbxContent>
              </v:textbox>
              <w10:wrap anchorx="margin" anchory="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DF31E9A" wp14:editId="72E9F02E">
              <wp:simplePos x="0" y="0"/>
              <wp:positionH relativeFrom="page">
                <wp:posOffset>9775825</wp:posOffset>
              </wp:positionH>
              <wp:positionV relativeFrom="margin">
                <wp:posOffset>12065</wp:posOffset>
              </wp:positionV>
              <wp:extent cx="215900" cy="6120130"/>
              <wp:effectExtent l="3175" t="2540" r="0" b="190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2B6FB" w14:textId="77777777" w:rsidR="0072337D" w:rsidRPr="00B94E6C" w:rsidRDefault="0072337D" w:rsidP="004B22EA">
                          <w:pPr>
                            <w:pStyle w:val="Header"/>
                          </w:pPr>
                          <w:r>
                            <w:t>ECE/</w:t>
                          </w:r>
                          <w:proofErr w:type="spellStart"/>
                          <w:r>
                            <w:t>CEP</w:t>
                          </w:r>
                          <w:proofErr w:type="spellEnd"/>
                          <w:r>
                            <w:t>/AC.13/2018/4</w:t>
                          </w:r>
                        </w:p>
                        <w:p w14:paraId="6F928609" w14:textId="77777777" w:rsidR="0072337D" w:rsidRDefault="0072337D" w:rsidP="004B22E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F31E9A" id="_x0000_s1031" type="#_x0000_t202" style="position:absolute;margin-left:769.75pt;margin-top:.95pt;width:17pt;height:48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" stroked="f">
              <v:textbox style="layout-flow:vertical" inset="0,0,0,0">
                <w:txbxContent>
                  <w:p w14:paraId="17E2B6FB" w14:textId="77777777" w:rsidR="0072337D" w:rsidRPr="00B94E6C" w:rsidRDefault="0072337D" w:rsidP="004B22EA">
                    <w:pPr>
                      <w:pStyle w:val="Header"/>
                    </w:pPr>
                    <w:r>
                      <w:t>ECE/CEP/AC.13/2018/4</w:t>
                    </w:r>
                  </w:p>
                  <w:p w14:paraId="6F928609" w14:textId="77777777" w:rsidR="0072337D" w:rsidRDefault="0072337D" w:rsidP="004B22EA"/>
                </w:txbxContent>
              </v:textbox>
              <w10:wrap anchorx="page"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23544" w14:textId="77318610" w:rsidR="0072337D" w:rsidRPr="00304AA5" w:rsidRDefault="0072337D" w:rsidP="00B97C5E">
    <w:pPr>
      <w:pStyle w:val="Header"/>
      <w:jc w:val="right"/>
    </w:pPr>
    <w:r>
      <w:t>ECE/</w:t>
    </w:r>
    <w:proofErr w:type="spellStart"/>
    <w:r>
      <w:t>CEP</w:t>
    </w:r>
    <w:proofErr w:type="spellEnd"/>
    <w:r>
      <w:t>/AC.13/20018/4</w:t>
    </w:r>
  </w:p>
  <w:p w14:paraId="19635EAB" w14:textId="4B5A14E1" w:rsidR="0072337D" w:rsidRPr="00FF18AC" w:rsidRDefault="0072337D" w:rsidP="00FF18AC">
    <w:r>
      <w:rPr>
        <w:noProof/>
        <w:lang w:eastAsia="en-GB"/>
      </w:rPr>
      <mc:AlternateContent>
        <mc:Choice Requires="wps">
          <w:drawing>
            <wp:anchor distT="0" distB="0" distL="114300" distR="114300" simplePos="0" relativeHeight="251651072" behindDoc="0" locked="0" layoutInCell="1" allowOverlap="1" wp14:anchorId="7B68D706" wp14:editId="5C34458A">
              <wp:simplePos x="0" y="0"/>
              <wp:positionH relativeFrom="page">
                <wp:posOffset>9753600</wp:posOffset>
              </wp:positionH>
              <wp:positionV relativeFrom="margin">
                <wp:posOffset>12065</wp:posOffset>
              </wp:positionV>
              <wp:extent cx="215900" cy="6120130"/>
              <wp:effectExtent l="0" t="2540" r="3175" b="190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8AEAE" w14:textId="77777777" w:rsidR="0072337D" w:rsidRPr="00B94E6C" w:rsidRDefault="0072337D" w:rsidP="00DB75C1">
                          <w:pPr>
                            <w:pStyle w:val="Header"/>
                            <w:jc w:val="right"/>
                          </w:pPr>
                          <w:r>
                            <w:t>ECE/</w:t>
                          </w:r>
                          <w:proofErr w:type="spellStart"/>
                          <w:r>
                            <w:t>CEP</w:t>
                          </w:r>
                          <w:proofErr w:type="spellEnd"/>
                          <w:r>
                            <w:t>/AC.13/2018/4</w:t>
                          </w:r>
                        </w:p>
                        <w:p w14:paraId="436205AE" w14:textId="77777777" w:rsidR="0072337D" w:rsidRDefault="0072337D" w:rsidP="00DB75C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B68D706" id="_x0000_t202" coordsize="21600,21600" o:spt="202" path="m,l,21600r21600,l21600,xe">
              <v:stroke joinstyle="miter"/>
              <v:path gradientshapeok="t" o:connecttype="rect"/>
            </v:shapetype>
            <v:shape id="_x0000_s1032" type="#_x0000_t202" style="position:absolute;margin-left:768pt;margin-top:.95pt;width:17pt;height:48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3gfAIAAAgFAAAOAAAAZHJzL2Uyb0RvYy54bWysVNuO0zAQfUfiHyy/d5OUtNt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" stroked="f">
              <v:textbox style="layout-flow:vertical" inset="0,0,0,0">
                <w:txbxContent>
                  <w:p w14:paraId="1448AEAE" w14:textId="77777777" w:rsidR="0072337D" w:rsidRPr="00B94E6C" w:rsidRDefault="0072337D" w:rsidP="00DB75C1">
                    <w:pPr>
                      <w:pStyle w:val="Header"/>
                      <w:jc w:val="right"/>
                    </w:pPr>
                    <w:r>
                      <w:t>ECE/CEP/AC.13/2018/4</w:t>
                    </w:r>
                  </w:p>
                  <w:p w14:paraId="436205AE" w14:textId="77777777" w:rsidR="0072337D" w:rsidRDefault="0072337D" w:rsidP="00DB75C1"/>
                </w:txbxContent>
              </v:textbox>
              <w10:wrap anchorx="page"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B7C3" w14:textId="77777777" w:rsidR="0072337D" w:rsidRDefault="0072337D" w:rsidP="00FF18AC">
    <w:pPr>
      <w:pStyle w:val="Header"/>
      <w:jc w:val="right"/>
    </w:pPr>
    <w:r>
      <w:t>ECE/</w:t>
    </w:r>
    <w:proofErr w:type="spellStart"/>
    <w:r>
      <w:t>CEP</w:t>
    </w:r>
    <w:proofErr w:type="spellEnd"/>
    <w:r>
      <w:t>/AC.13/2014/5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AEA5" w14:textId="201193B8" w:rsidR="0072337D" w:rsidRPr="00304AA5" w:rsidRDefault="0072337D" w:rsidP="00A3647E">
    <w:pPr>
      <w:pStyle w:val="Header"/>
    </w:pPr>
    <w:r>
      <w:t>ECE/</w:t>
    </w:r>
    <w:proofErr w:type="spellStart"/>
    <w:r>
      <w:t>CEP</w:t>
    </w:r>
    <w:proofErr w:type="spellEnd"/>
    <w:r>
      <w:t>/AC.13/20018/4</w:t>
    </w:r>
  </w:p>
  <w:p w14:paraId="52173D2C" w14:textId="77777777" w:rsidR="0072337D" w:rsidRDefault="0072337D" w:rsidP="005726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B353FB"/>
    <w:multiLevelType w:val="hybridMultilevel"/>
    <w:tmpl w:val="CC2653A4"/>
    <w:lvl w:ilvl="0" w:tplc="FD8C7ED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0E546927"/>
    <w:multiLevelType w:val="hybridMultilevel"/>
    <w:tmpl w:val="5136DC82"/>
    <w:lvl w:ilvl="0" w:tplc="D10A1DEC">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4414BC"/>
    <w:multiLevelType w:val="hybridMultilevel"/>
    <w:tmpl w:val="FDCE961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63F757F"/>
    <w:multiLevelType w:val="hybridMultilevel"/>
    <w:tmpl w:val="C4EAED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6DA7E5C"/>
    <w:multiLevelType w:val="hybridMultilevel"/>
    <w:tmpl w:val="D4E6340A"/>
    <w:lvl w:ilvl="0" w:tplc="6D36492E">
      <w:numFmt w:val="bullet"/>
      <w:lvlText w:val=""/>
      <w:lvlJc w:val="left"/>
      <w:pPr>
        <w:ind w:left="1287" w:hanging="360"/>
      </w:pPr>
      <w:rPr>
        <w:rFonts w:ascii="Symbol" w:eastAsia="Times New Roman" w:hAnsi="Symbol" w:cs="Times New Roman" w:hint="default"/>
        <w:sz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F9A7FE0"/>
    <w:multiLevelType w:val="hybridMultilevel"/>
    <w:tmpl w:val="12EAFA30"/>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0"/>
  </w:num>
  <w:num w:numId="18">
    <w:abstractNumId w:val="22"/>
  </w:num>
  <w:num w:numId="19">
    <w:abstractNumId w:val="23"/>
  </w:num>
  <w:num w:numId="20">
    <w:abstractNumId w:val="12"/>
  </w:num>
  <w:num w:numId="21">
    <w:abstractNumId w:val="19"/>
  </w:num>
  <w:num w:numId="22">
    <w:abstractNumId w:val="13"/>
  </w:num>
  <w:num w:numId="23">
    <w:abstractNumId w:val="11"/>
  </w:num>
  <w:num w:numId="2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GB" w:vendorID="64" w:dllVersion="5" w:nlCheck="1" w:checkStyle="1"/>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6" w:nlCheck="1" w:checkStyle="1"/>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6C"/>
    <w:rsid w:val="00000960"/>
    <w:rsid w:val="00001AF0"/>
    <w:rsid w:val="00002A7D"/>
    <w:rsid w:val="000038A8"/>
    <w:rsid w:val="00005A5C"/>
    <w:rsid w:val="00006790"/>
    <w:rsid w:val="00010B39"/>
    <w:rsid w:val="00017DB7"/>
    <w:rsid w:val="000223B5"/>
    <w:rsid w:val="000225DC"/>
    <w:rsid w:val="000231AF"/>
    <w:rsid w:val="00024144"/>
    <w:rsid w:val="000263FC"/>
    <w:rsid w:val="00027624"/>
    <w:rsid w:val="00027A06"/>
    <w:rsid w:val="00030113"/>
    <w:rsid w:val="000322C5"/>
    <w:rsid w:val="00036FFC"/>
    <w:rsid w:val="00050F6B"/>
    <w:rsid w:val="00051CBC"/>
    <w:rsid w:val="00053A1D"/>
    <w:rsid w:val="00055DD1"/>
    <w:rsid w:val="00056635"/>
    <w:rsid w:val="00064AD9"/>
    <w:rsid w:val="00066DC7"/>
    <w:rsid w:val="000674BD"/>
    <w:rsid w:val="000678CD"/>
    <w:rsid w:val="00067980"/>
    <w:rsid w:val="00070B07"/>
    <w:rsid w:val="00071AED"/>
    <w:rsid w:val="00071B44"/>
    <w:rsid w:val="00072C8C"/>
    <w:rsid w:val="00073FFC"/>
    <w:rsid w:val="00075A6C"/>
    <w:rsid w:val="00076A32"/>
    <w:rsid w:val="000772D2"/>
    <w:rsid w:val="00081CE0"/>
    <w:rsid w:val="00083201"/>
    <w:rsid w:val="00083B4A"/>
    <w:rsid w:val="00084D30"/>
    <w:rsid w:val="000865C1"/>
    <w:rsid w:val="00090320"/>
    <w:rsid w:val="000931C0"/>
    <w:rsid w:val="000A2E09"/>
    <w:rsid w:val="000A5478"/>
    <w:rsid w:val="000A6BF2"/>
    <w:rsid w:val="000B0B39"/>
    <w:rsid w:val="000B175B"/>
    <w:rsid w:val="000B1797"/>
    <w:rsid w:val="000B3A0F"/>
    <w:rsid w:val="000B5AFC"/>
    <w:rsid w:val="000B5EFB"/>
    <w:rsid w:val="000C2639"/>
    <w:rsid w:val="000C48D7"/>
    <w:rsid w:val="000D416A"/>
    <w:rsid w:val="000E0415"/>
    <w:rsid w:val="000E6ADF"/>
    <w:rsid w:val="000F504E"/>
    <w:rsid w:val="000F52AE"/>
    <w:rsid w:val="000F7715"/>
    <w:rsid w:val="00101D75"/>
    <w:rsid w:val="00103E22"/>
    <w:rsid w:val="00104AE1"/>
    <w:rsid w:val="00106D8B"/>
    <w:rsid w:val="00111253"/>
    <w:rsid w:val="00113525"/>
    <w:rsid w:val="00117ED8"/>
    <w:rsid w:val="0012283C"/>
    <w:rsid w:val="00124A64"/>
    <w:rsid w:val="00130F1D"/>
    <w:rsid w:val="001316F7"/>
    <w:rsid w:val="00132C71"/>
    <w:rsid w:val="00133E1A"/>
    <w:rsid w:val="001426B3"/>
    <w:rsid w:val="0014473E"/>
    <w:rsid w:val="0014535E"/>
    <w:rsid w:val="00146E3B"/>
    <w:rsid w:val="00156B99"/>
    <w:rsid w:val="00162FB7"/>
    <w:rsid w:val="00164100"/>
    <w:rsid w:val="00164C67"/>
    <w:rsid w:val="0016512C"/>
    <w:rsid w:val="001655DC"/>
    <w:rsid w:val="00166124"/>
    <w:rsid w:val="00166D5F"/>
    <w:rsid w:val="00171EC7"/>
    <w:rsid w:val="0017519B"/>
    <w:rsid w:val="00177648"/>
    <w:rsid w:val="0018085D"/>
    <w:rsid w:val="00184DDA"/>
    <w:rsid w:val="00187046"/>
    <w:rsid w:val="001900CD"/>
    <w:rsid w:val="00190E3D"/>
    <w:rsid w:val="00193577"/>
    <w:rsid w:val="001A0452"/>
    <w:rsid w:val="001A21C2"/>
    <w:rsid w:val="001A6C3C"/>
    <w:rsid w:val="001B07D9"/>
    <w:rsid w:val="001B4B04"/>
    <w:rsid w:val="001B5875"/>
    <w:rsid w:val="001B7061"/>
    <w:rsid w:val="001B76BD"/>
    <w:rsid w:val="001C0EAA"/>
    <w:rsid w:val="001C1314"/>
    <w:rsid w:val="001C38DF"/>
    <w:rsid w:val="001C4B9C"/>
    <w:rsid w:val="001C516A"/>
    <w:rsid w:val="001C5A73"/>
    <w:rsid w:val="001C6663"/>
    <w:rsid w:val="001C7895"/>
    <w:rsid w:val="001D11B6"/>
    <w:rsid w:val="001D26DF"/>
    <w:rsid w:val="001D46F7"/>
    <w:rsid w:val="001E1493"/>
    <w:rsid w:val="001E2687"/>
    <w:rsid w:val="001E53DE"/>
    <w:rsid w:val="001E5C83"/>
    <w:rsid w:val="001F1538"/>
    <w:rsid w:val="001F1599"/>
    <w:rsid w:val="001F19C4"/>
    <w:rsid w:val="001F2B6A"/>
    <w:rsid w:val="001F3B9B"/>
    <w:rsid w:val="001F4850"/>
    <w:rsid w:val="001F4F70"/>
    <w:rsid w:val="001F7668"/>
    <w:rsid w:val="00202227"/>
    <w:rsid w:val="00204086"/>
    <w:rsid w:val="002043F0"/>
    <w:rsid w:val="0020539B"/>
    <w:rsid w:val="0021196E"/>
    <w:rsid w:val="00211E0B"/>
    <w:rsid w:val="00213727"/>
    <w:rsid w:val="00215D64"/>
    <w:rsid w:val="002168E4"/>
    <w:rsid w:val="00217C97"/>
    <w:rsid w:val="0022072A"/>
    <w:rsid w:val="00221548"/>
    <w:rsid w:val="00223527"/>
    <w:rsid w:val="002263EE"/>
    <w:rsid w:val="00230643"/>
    <w:rsid w:val="00231C74"/>
    <w:rsid w:val="00232575"/>
    <w:rsid w:val="00233766"/>
    <w:rsid w:val="00236697"/>
    <w:rsid w:val="00241460"/>
    <w:rsid w:val="002414B2"/>
    <w:rsid w:val="00247258"/>
    <w:rsid w:val="00257676"/>
    <w:rsid w:val="00257CAC"/>
    <w:rsid w:val="002602FB"/>
    <w:rsid w:val="00264697"/>
    <w:rsid w:val="00267526"/>
    <w:rsid w:val="00267C97"/>
    <w:rsid w:val="0027237A"/>
    <w:rsid w:val="002739A8"/>
    <w:rsid w:val="002860DE"/>
    <w:rsid w:val="00290188"/>
    <w:rsid w:val="00296FF8"/>
    <w:rsid w:val="002974E9"/>
    <w:rsid w:val="002A3D8C"/>
    <w:rsid w:val="002A7F94"/>
    <w:rsid w:val="002B109A"/>
    <w:rsid w:val="002B4139"/>
    <w:rsid w:val="002B4888"/>
    <w:rsid w:val="002C6D45"/>
    <w:rsid w:val="002D1D90"/>
    <w:rsid w:val="002D1EE2"/>
    <w:rsid w:val="002D65A7"/>
    <w:rsid w:val="002D6E53"/>
    <w:rsid w:val="002E1086"/>
    <w:rsid w:val="002E14E1"/>
    <w:rsid w:val="002E54FD"/>
    <w:rsid w:val="002E7EB6"/>
    <w:rsid w:val="002F046D"/>
    <w:rsid w:val="002F11AF"/>
    <w:rsid w:val="002F2AA1"/>
    <w:rsid w:val="00301764"/>
    <w:rsid w:val="00304344"/>
    <w:rsid w:val="00306BA7"/>
    <w:rsid w:val="00306D58"/>
    <w:rsid w:val="00313660"/>
    <w:rsid w:val="003229D8"/>
    <w:rsid w:val="003247BB"/>
    <w:rsid w:val="0032540E"/>
    <w:rsid w:val="00325848"/>
    <w:rsid w:val="00325E4F"/>
    <w:rsid w:val="00327CCF"/>
    <w:rsid w:val="00333E32"/>
    <w:rsid w:val="00334E1E"/>
    <w:rsid w:val="00336C97"/>
    <w:rsid w:val="00337F88"/>
    <w:rsid w:val="00342432"/>
    <w:rsid w:val="003424D6"/>
    <w:rsid w:val="00347083"/>
    <w:rsid w:val="003477CC"/>
    <w:rsid w:val="00350384"/>
    <w:rsid w:val="003517F6"/>
    <w:rsid w:val="0035223F"/>
    <w:rsid w:val="00352D4B"/>
    <w:rsid w:val="0035638C"/>
    <w:rsid w:val="0035743C"/>
    <w:rsid w:val="0036019A"/>
    <w:rsid w:val="00360A06"/>
    <w:rsid w:val="00362190"/>
    <w:rsid w:val="00365549"/>
    <w:rsid w:val="003670B0"/>
    <w:rsid w:val="003672C4"/>
    <w:rsid w:val="00371FFF"/>
    <w:rsid w:val="00375ACA"/>
    <w:rsid w:val="00383578"/>
    <w:rsid w:val="0039778F"/>
    <w:rsid w:val="003A14CF"/>
    <w:rsid w:val="003A46BB"/>
    <w:rsid w:val="003A48D5"/>
    <w:rsid w:val="003A4A55"/>
    <w:rsid w:val="003A4EC7"/>
    <w:rsid w:val="003A621E"/>
    <w:rsid w:val="003A70F8"/>
    <w:rsid w:val="003A7295"/>
    <w:rsid w:val="003A7C76"/>
    <w:rsid w:val="003B07CA"/>
    <w:rsid w:val="003B1F60"/>
    <w:rsid w:val="003B4C47"/>
    <w:rsid w:val="003B62E9"/>
    <w:rsid w:val="003C2B7E"/>
    <w:rsid w:val="003C2CC4"/>
    <w:rsid w:val="003C2DF4"/>
    <w:rsid w:val="003C2EDC"/>
    <w:rsid w:val="003C3CE1"/>
    <w:rsid w:val="003D20F5"/>
    <w:rsid w:val="003D4B23"/>
    <w:rsid w:val="003E0C75"/>
    <w:rsid w:val="003E1315"/>
    <w:rsid w:val="003E278A"/>
    <w:rsid w:val="003E2801"/>
    <w:rsid w:val="003E55BB"/>
    <w:rsid w:val="003E5F33"/>
    <w:rsid w:val="003E678B"/>
    <w:rsid w:val="003F24E5"/>
    <w:rsid w:val="003F4945"/>
    <w:rsid w:val="003F5192"/>
    <w:rsid w:val="003F6326"/>
    <w:rsid w:val="004060BD"/>
    <w:rsid w:val="00413520"/>
    <w:rsid w:val="00415BFB"/>
    <w:rsid w:val="00420A41"/>
    <w:rsid w:val="00430E92"/>
    <w:rsid w:val="004325CB"/>
    <w:rsid w:val="004402FB"/>
    <w:rsid w:val="00440A07"/>
    <w:rsid w:val="0044132F"/>
    <w:rsid w:val="00444E1D"/>
    <w:rsid w:val="004476A5"/>
    <w:rsid w:val="00451304"/>
    <w:rsid w:val="00451A2E"/>
    <w:rsid w:val="004521AA"/>
    <w:rsid w:val="004529C0"/>
    <w:rsid w:val="0045344C"/>
    <w:rsid w:val="00453ACD"/>
    <w:rsid w:val="00457669"/>
    <w:rsid w:val="00462880"/>
    <w:rsid w:val="0046645E"/>
    <w:rsid w:val="00471DD8"/>
    <w:rsid w:val="0047261E"/>
    <w:rsid w:val="00474BAD"/>
    <w:rsid w:val="00476F24"/>
    <w:rsid w:val="00477D07"/>
    <w:rsid w:val="00483AE0"/>
    <w:rsid w:val="00483FD1"/>
    <w:rsid w:val="00487BBE"/>
    <w:rsid w:val="004929E4"/>
    <w:rsid w:val="004A2621"/>
    <w:rsid w:val="004A5037"/>
    <w:rsid w:val="004A6CF2"/>
    <w:rsid w:val="004A723C"/>
    <w:rsid w:val="004B184A"/>
    <w:rsid w:val="004B22EA"/>
    <w:rsid w:val="004B5A6B"/>
    <w:rsid w:val="004B77B0"/>
    <w:rsid w:val="004C55B0"/>
    <w:rsid w:val="004D12AC"/>
    <w:rsid w:val="004D2353"/>
    <w:rsid w:val="004D43A5"/>
    <w:rsid w:val="004E10E0"/>
    <w:rsid w:val="004E3ED0"/>
    <w:rsid w:val="004F54ED"/>
    <w:rsid w:val="004F637B"/>
    <w:rsid w:val="004F6BA0"/>
    <w:rsid w:val="004F78F9"/>
    <w:rsid w:val="004F7F63"/>
    <w:rsid w:val="0050215D"/>
    <w:rsid w:val="00503BEA"/>
    <w:rsid w:val="00503DCF"/>
    <w:rsid w:val="0050484F"/>
    <w:rsid w:val="00504C8C"/>
    <w:rsid w:val="00510D03"/>
    <w:rsid w:val="00510F4D"/>
    <w:rsid w:val="00511975"/>
    <w:rsid w:val="0051256C"/>
    <w:rsid w:val="00512757"/>
    <w:rsid w:val="00516FEE"/>
    <w:rsid w:val="00520B37"/>
    <w:rsid w:val="00521F08"/>
    <w:rsid w:val="00523F25"/>
    <w:rsid w:val="00525A9D"/>
    <w:rsid w:val="005300AA"/>
    <w:rsid w:val="00533616"/>
    <w:rsid w:val="0053414F"/>
    <w:rsid w:val="00534612"/>
    <w:rsid w:val="00535ABA"/>
    <w:rsid w:val="005367A9"/>
    <w:rsid w:val="0053768B"/>
    <w:rsid w:val="00537BF7"/>
    <w:rsid w:val="005420F2"/>
    <w:rsid w:val="0054285C"/>
    <w:rsid w:val="00542FBD"/>
    <w:rsid w:val="00545744"/>
    <w:rsid w:val="005473BD"/>
    <w:rsid w:val="00552E85"/>
    <w:rsid w:val="00554B49"/>
    <w:rsid w:val="00557A25"/>
    <w:rsid w:val="00560C5D"/>
    <w:rsid w:val="00560D74"/>
    <w:rsid w:val="00565183"/>
    <w:rsid w:val="00570FA4"/>
    <w:rsid w:val="005726D4"/>
    <w:rsid w:val="00576B4C"/>
    <w:rsid w:val="00577F01"/>
    <w:rsid w:val="00582286"/>
    <w:rsid w:val="00584173"/>
    <w:rsid w:val="00585A37"/>
    <w:rsid w:val="00586703"/>
    <w:rsid w:val="00586B42"/>
    <w:rsid w:val="00586D8C"/>
    <w:rsid w:val="0059032C"/>
    <w:rsid w:val="005908DF"/>
    <w:rsid w:val="00595520"/>
    <w:rsid w:val="005959CC"/>
    <w:rsid w:val="005A18AF"/>
    <w:rsid w:val="005A44B9"/>
    <w:rsid w:val="005A53C3"/>
    <w:rsid w:val="005B1029"/>
    <w:rsid w:val="005B1BA0"/>
    <w:rsid w:val="005B3DB3"/>
    <w:rsid w:val="005B734A"/>
    <w:rsid w:val="005C4966"/>
    <w:rsid w:val="005C4C29"/>
    <w:rsid w:val="005C5E67"/>
    <w:rsid w:val="005C6085"/>
    <w:rsid w:val="005C66B7"/>
    <w:rsid w:val="005C77C4"/>
    <w:rsid w:val="005D02D8"/>
    <w:rsid w:val="005D15CA"/>
    <w:rsid w:val="005D5D13"/>
    <w:rsid w:val="005E1772"/>
    <w:rsid w:val="005E5113"/>
    <w:rsid w:val="005F3066"/>
    <w:rsid w:val="005F34EF"/>
    <w:rsid w:val="005F3E61"/>
    <w:rsid w:val="005F4DF6"/>
    <w:rsid w:val="00600F27"/>
    <w:rsid w:val="00604DDD"/>
    <w:rsid w:val="00606F7C"/>
    <w:rsid w:val="00610C22"/>
    <w:rsid w:val="006115CC"/>
    <w:rsid w:val="00611FC4"/>
    <w:rsid w:val="00614095"/>
    <w:rsid w:val="00617565"/>
    <w:rsid w:val="006176FB"/>
    <w:rsid w:val="0062301A"/>
    <w:rsid w:val="00627872"/>
    <w:rsid w:val="00630416"/>
    <w:rsid w:val="00630FCB"/>
    <w:rsid w:val="00631092"/>
    <w:rsid w:val="00631742"/>
    <w:rsid w:val="00634FBF"/>
    <w:rsid w:val="006409BD"/>
    <w:rsid w:val="00640B26"/>
    <w:rsid w:val="0064334C"/>
    <w:rsid w:val="00644733"/>
    <w:rsid w:val="00644D3A"/>
    <w:rsid w:val="006540B3"/>
    <w:rsid w:val="006548AB"/>
    <w:rsid w:val="00656CB8"/>
    <w:rsid w:val="00663568"/>
    <w:rsid w:val="0066365A"/>
    <w:rsid w:val="00663793"/>
    <w:rsid w:val="00663834"/>
    <w:rsid w:val="00663EED"/>
    <w:rsid w:val="00665243"/>
    <w:rsid w:val="006669A4"/>
    <w:rsid w:val="00666C09"/>
    <w:rsid w:val="00670232"/>
    <w:rsid w:val="006758AD"/>
    <w:rsid w:val="00675AAD"/>
    <w:rsid w:val="00675EA4"/>
    <w:rsid w:val="006770B2"/>
    <w:rsid w:val="00685CA8"/>
    <w:rsid w:val="006917E5"/>
    <w:rsid w:val="0069257D"/>
    <w:rsid w:val="00692D25"/>
    <w:rsid w:val="006940E1"/>
    <w:rsid w:val="00694C47"/>
    <w:rsid w:val="0069502C"/>
    <w:rsid w:val="00697200"/>
    <w:rsid w:val="006A0D74"/>
    <w:rsid w:val="006A1B8A"/>
    <w:rsid w:val="006A2423"/>
    <w:rsid w:val="006A3C72"/>
    <w:rsid w:val="006A43DB"/>
    <w:rsid w:val="006A4F78"/>
    <w:rsid w:val="006A6A64"/>
    <w:rsid w:val="006A7392"/>
    <w:rsid w:val="006B0010"/>
    <w:rsid w:val="006B03A1"/>
    <w:rsid w:val="006B0673"/>
    <w:rsid w:val="006B09C9"/>
    <w:rsid w:val="006B1BCA"/>
    <w:rsid w:val="006B2DB8"/>
    <w:rsid w:val="006B4CF6"/>
    <w:rsid w:val="006B67D9"/>
    <w:rsid w:val="006C1E68"/>
    <w:rsid w:val="006C2AAB"/>
    <w:rsid w:val="006C3B6C"/>
    <w:rsid w:val="006C5535"/>
    <w:rsid w:val="006C60B0"/>
    <w:rsid w:val="006C6F71"/>
    <w:rsid w:val="006C7FB6"/>
    <w:rsid w:val="006D0589"/>
    <w:rsid w:val="006D1355"/>
    <w:rsid w:val="006D26BF"/>
    <w:rsid w:val="006D2CA0"/>
    <w:rsid w:val="006D327E"/>
    <w:rsid w:val="006D70B7"/>
    <w:rsid w:val="006E06D5"/>
    <w:rsid w:val="006E0872"/>
    <w:rsid w:val="006E1D93"/>
    <w:rsid w:val="006E564B"/>
    <w:rsid w:val="006E7154"/>
    <w:rsid w:val="006F3016"/>
    <w:rsid w:val="006F4C74"/>
    <w:rsid w:val="00700336"/>
    <w:rsid w:val="007003CD"/>
    <w:rsid w:val="00700AF1"/>
    <w:rsid w:val="007051BA"/>
    <w:rsid w:val="00705953"/>
    <w:rsid w:val="00706B0B"/>
    <w:rsid w:val="00706B49"/>
    <w:rsid w:val="0070701E"/>
    <w:rsid w:val="00710550"/>
    <w:rsid w:val="00712F5A"/>
    <w:rsid w:val="00713FB2"/>
    <w:rsid w:val="00713FCB"/>
    <w:rsid w:val="00714141"/>
    <w:rsid w:val="007147C4"/>
    <w:rsid w:val="00716AD7"/>
    <w:rsid w:val="00721DF6"/>
    <w:rsid w:val="0072277A"/>
    <w:rsid w:val="0072337D"/>
    <w:rsid w:val="00723BB7"/>
    <w:rsid w:val="0072632A"/>
    <w:rsid w:val="00726B58"/>
    <w:rsid w:val="007279CE"/>
    <w:rsid w:val="007340DF"/>
    <w:rsid w:val="007358E8"/>
    <w:rsid w:val="00736377"/>
    <w:rsid w:val="00736A27"/>
    <w:rsid w:val="00736ECE"/>
    <w:rsid w:val="00740AC2"/>
    <w:rsid w:val="0074140D"/>
    <w:rsid w:val="0074533B"/>
    <w:rsid w:val="00746C33"/>
    <w:rsid w:val="0075009C"/>
    <w:rsid w:val="00752327"/>
    <w:rsid w:val="0075716E"/>
    <w:rsid w:val="0075751A"/>
    <w:rsid w:val="00757568"/>
    <w:rsid w:val="007609AD"/>
    <w:rsid w:val="00760AF5"/>
    <w:rsid w:val="00762A86"/>
    <w:rsid w:val="00764211"/>
    <w:rsid w:val="007643BC"/>
    <w:rsid w:val="007720ED"/>
    <w:rsid w:val="00773687"/>
    <w:rsid w:val="00774CDC"/>
    <w:rsid w:val="0077551D"/>
    <w:rsid w:val="00776A8E"/>
    <w:rsid w:val="00783953"/>
    <w:rsid w:val="00784290"/>
    <w:rsid w:val="00787ABF"/>
    <w:rsid w:val="00793047"/>
    <w:rsid w:val="0079384A"/>
    <w:rsid w:val="00795011"/>
    <w:rsid w:val="007959FE"/>
    <w:rsid w:val="00795FBB"/>
    <w:rsid w:val="007A0C4F"/>
    <w:rsid w:val="007A0CF1"/>
    <w:rsid w:val="007A59F9"/>
    <w:rsid w:val="007A785A"/>
    <w:rsid w:val="007A79ED"/>
    <w:rsid w:val="007A7CEE"/>
    <w:rsid w:val="007B1371"/>
    <w:rsid w:val="007B6BA5"/>
    <w:rsid w:val="007C1199"/>
    <w:rsid w:val="007C2F8A"/>
    <w:rsid w:val="007C3390"/>
    <w:rsid w:val="007C42D8"/>
    <w:rsid w:val="007C49AF"/>
    <w:rsid w:val="007C4F4B"/>
    <w:rsid w:val="007C6BD2"/>
    <w:rsid w:val="007D1E7C"/>
    <w:rsid w:val="007D2782"/>
    <w:rsid w:val="007D4718"/>
    <w:rsid w:val="007D5CFF"/>
    <w:rsid w:val="007D7362"/>
    <w:rsid w:val="007E1668"/>
    <w:rsid w:val="007E2B99"/>
    <w:rsid w:val="007F5CE2"/>
    <w:rsid w:val="007F6611"/>
    <w:rsid w:val="007F6D94"/>
    <w:rsid w:val="00800585"/>
    <w:rsid w:val="00800C62"/>
    <w:rsid w:val="0080668B"/>
    <w:rsid w:val="00810BAC"/>
    <w:rsid w:val="008175E9"/>
    <w:rsid w:val="00821C13"/>
    <w:rsid w:val="00822EB1"/>
    <w:rsid w:val="0082412F"/>
    <w:rsid w:val="008242D7"/>
    <w:rsid w:val="0082577B"/>
    <w:rsid w:val="0083320E"/>
    <w:rsid w:val="008401B9"/>
    <w:rsid w:val="00840E87"/>
    <w:rsid w:val="00841000"/>
    <w:rsid w:val="0084135A"/>
    <w:rsid w:val="00841C6D"/>
    <w:rsid w:val="00846667"/>
    <w:rsid w:val="00852DD0"/>
    <w:rsid w:val="0085737D"/>
    <w:rsid w:val="00860171"/>
    <w:rsid w:val="00860C12"/>
    <w:rsid w:val="00861B05"/>
    <w:rsid w:val="00866893"/>
    <w:rsid w:val="00866F02"/>
    <w:rsid w:val="00867D18"/>
    <w:rsid w:val="00871F9A"/>
    <w:rsid w:val="00871FD5"/>
    <w:rsid w:val="00877837"/>
    <w:rsid w:val="0088172E"/>
    <w:rsid w:val="00881EFA"/>
    <w:rsid w:val="008879CB"/>
    <w:rsid w:val="008979B1"/>
    <w:rsid w:val="008A04F1"/>
    <w:rsid w:val="008A5544"/>
    <w:rsid w:val="008A5878"/>
    <w:rsid w:val="008A6B25"/>
    <w:rsid w:val="008A6C4F"/>
    <w:rsid w:val="008A748C"/>
    <w:rsid w:val="008B389E"/>
    <w:rsid w:val="008C0830"/>
    <w:rsid w:val="008C0B9D"/>
    <w:rsid w:val="008C0F63"/>
    <w:rsid w:val="008C2FB0"/>
    <w:rsid w:val="008D045E"/>
    <w:rsid w:val="008D1A35"/>
    <w:rsid w:val="008D373D"/>
    <w:rsid w:val="008D3F25"/>
    <w:rsid w:val="008D4D82"/>
    <w:rsid w:val="008E0E46"/>
    <w:rsid w:val="008E2F66"/>
    <w:rsid w:val="008E7116"/>
    <w:rsid w:val="008F0C89"/>
    <w:rsid w:val="008F143B"/>
    <w:rsid w:val="008F2BDA"/>
    <w:rsid w:val="008F3882"/>
    <w:rsid w:val="008F4B7C"/>
    <w:rsid w:val="008F6020"/>
    <w:rsid w:val="00900B26"/>
    <w:rsid w:val="00902A8D"/>
    <w:rsid w:val="009030C9"/>
    <w:rsid w:val="00904A97"/>
    <w:rsid w:val="009109D2"/>
    <w:rsid w:val="0091174F"/>
    <w:rsid w:val="00914EBE"/>
    <w:rsid w:val="00916B3D"/>
    <w:rsid w:val="0091720A"/>
    <w:rsid w:val="009177C8"/>
    <w:rsid w:val="00921C6E"/>
    <w:rsid w:val="009259D1"/>
    <w:rsid w:val="00926E47"/>
    <w:rsid w:val="009278FE"/>
    <w:rsid w:val="0093456C"/>
    <w:rsid w:val="00936114"/>
    <w:rsid w:val="0093762C"/>
    <w:rsid w:val="00940A90"/>
    <w:rsid w:val="00942A67"/>
    <w:rsid w:val="009431D8"/>
    <w:rsid w:val="00943A1C"/>
    <w:rsid w:val="009452E8"/>
    <w:rsid w:val="00946850"/>
    <w:rsid w:val="00947162"/>
    <w:rsid w:val="009525A5"/>
    <w:rsid w:val="009542CF"/>
    <w:rsid w:val="009557C0"/>
    <w:rsid w:val="0095622D"/>
    <w:rsid w:val="0096103A"/>
    <w:rsid w:val="009610D0"/>
    <w:rsid w:val="0096375C"/>
    <w:rsid w:val="009651B4"/>
    <w:rsid w:val="00965A54"/>
    <w:rsid w:val="0096604F"/>
    <w:rsid w:val="009662E6"/>
    <w:rsid w:val="009663FD"/>
    <w:rsid w:val="0096691F"/>
    <w:rsid w:val="0097095E"/>
    <w:rsid w:val="009770AC"/>
    <w:rsid w:val="00980A62"/>
    <w:rsid w:val="00981688"/>
    <w:rsid w:val="0098323A"/>
    <w:rsid w:val="009850FD"/>
    <w:rsid w:val="009854F5"/>
    <w:rsid w:val="0098592B"/>
    <w:rsid w:val="00985FC4"/>
    <w:rsid w:val="0098702C"/>
    <w:rsid w:val="00990766"/>
    <w:rsid w:val="0099079A"/>
    <w:rsid w:val="00991261"/>
    <w:rsid w:val="009925A3"/>
    <w:rsid w:val="00995421"/>
    <w:rsid w:val="00995B86"/>
    <w:rsid w:val="00996418"/>
    <w:rsid w:val="009964C4"/>
    <w:rsid w:val="009A3997"/>
    <w:rsid w:val="009A3A58"/>
    <w:rsid w:val="009A3AAE"/>
    <w:rsid w:val="009A67C7"/>
    <w:rsid w:val="009A7B81"/>
    <w:rsid w:val="009B215F"/>
    <w:rsid w:val="009B3516"/>
    <w:rsid w:val="009B5C8B"/>
    <w:rsid w:val="009C0968"/>
    <w:rsid w:val="009C11C9"/>
    <w:rsid w:val="009C14BF"/>
    <w:rsid w:val="009C5D9B"/>
    <w:rsid w:val="009C6E3B"/>
    <w:rsid w:val="009D01C0"/>
    <w:rsid w:val="009D1242"/>
    <w:rsid w:val="009D4933"/>
    <w:rsid w:val="009D6A08"/>
    <w:rsid w:val="009E0A16"/>
    <w:rsid w:val="009E497D"/>
    <w:rsid w:val="009E6CB7"/>
    <w:rsid w:val="009E7970"/>
    <w:rsid w:val="009F0433"/>
    <w:rsid w:val="009F27F4"/>
    <w:rsid w:val="009F2EAC"/>
    <w:rsid w:val="009F5566"/>
    <w:rsid w:val="009F57E3"/>
    <w:rsid w:val="00A0080F"/>
    <w:rsid w:val="00A01D1A"/>
    <w:rsid w:val="00A04671"/>
    <w:rsid w:val="00A10490"/>
    <w:rsid w:val="00A10F4F"/>
    <w:rsid w:val="00A11067"/>
    <w:rsid w:val="00A1704A"/>
    <w:rsid w:val="00A20FCB"/>
    <w:rsid w:val="00A25527"/>
    <w:rsid w:val="00A25A8A"/>
    <w:rsid w:val="00A277AD"/>
    <w:rsid w:val="00A358F6"/>
    <w:rsid w:val="00A3647E"/>
    <w:rsid w:val="00A41EED"/>
    <w:rsid w:val="00A425EB"/>
    <w:rsid w:val="00A43086"/>
    <w:rsid w:val="00A436EC"/>
    <w:rsid w:val="00A43DB5"/>
    <w:rsid w:val="00A52585"/>
    <w:rsid w:val="00A54AA7"/>
    <w:rsid w:val="00A55186"/>
    <w:rsid w:val="00A724C3"/>
    <w:rsid w:val="00A72F22"/>
    <w:rsid w:val="00A733BC"/>
    <w:rsid w:val="00A74252"/>
    <w:rsid w:val="00A748A6"/>
    <w:rsid w:val="00A76A69"/>
    <w:rsid w:val="00A83E20"/>
    <w:rsid w:val="00A84B9B"/>
    <w:rsid w:val="00A84E54"/>
    <w:rsid w:val="00A85E82"/>
    <w:rsid w:val="00A86626"/>
    <w:rsid w:val="00A879A4"/>
    <w:rsid w:val="00A90905"/>
    <w:rsid w:val="00A96946"/>
    <w:rsid w:val="00AA0FF8"/>
    <w:rsid w:val="00AA3F42"/>
    <w:rsid w:val="00AA4F8B"/>
    <w:rsid w:val="00AB6111"/>
    <w:rsid w:val="00AC0F2C"/>
    <w:rsid w:val="00AC2860"/>
    <w:rsid w:val="00AC28B5"/>
    <w:rsid w:val="00AC2ED2"/>
    <w:rsid w:val="00AC359A"/>
    <w:rsid w:val="00AC502A"/>
    <w:rsid w:val="00AC6EA9"/>
    <w:rsid w:val="00AD5510"/>
    <w:rsid w:val="00AE19CD"/>
    <w:rsid w:val="00AE4427"/>
    <w:rsid w:val="00AE46A0"/>
    <w:rsid w:val="00AE6951"/>
    <w:rsid w:val="00AF3FFB"/>
    <w:rsid w:val="00AF58C1"/>
    <w:rsid w:val="00AF5E82"/>
    <w:rsid w:val="00B04A3F"/>
    <w:rsid w:val="00B06643"/>
    <w:rsid w:val="00B10B07"/>
    <w:rsid w:val="00B1307B"/>
    <w:rsid w:val="00B15055"/>
    <w:rsid w:val="00B22722"/>
    <w:rsid w:val="00B22898"/>
    <w:rsid w:val="00B23995"/>
    <w:rsid w:val="00B23BFC"/>
    <w:rsid w:val="00B247C5"/>
    <w:rsid w:val="00B2623A"/>
    <w:rsid w:val="00B30179"/>
    <w:rsid w:val="00B36649"/>
    <w:rsid w:val="00B37B15"/>
    <w:rsid w:val="00B41437"/>
    <w:rsid w:val="00B41995"/>
    <w:rsid w:val="00B4462E"/>
    <w:rsid w:val="00B45C02"/>
    <w:rsid w:val="00B5000C"/>
    <w:rsid w:val="00B57BBA"/>
    <w:rsid w:val="00B6720A"/>
    <w:rsid w:val="00B70F55"/>
    <w:rsid w:val="00B72A1E"/>
    <w:rsid w:val="00B76B17"/>
    <w:rsid w:val="00B81E12"/>
    <w:rsid w:val="00B85D08"/>
    <w:rsid w:val="00B91DA2"/>
    <w:rsid w:val="00B94E6C"/>
    <w:rsid w:val="00B97C5E"/>
    <w:rsid w:val="00BA339B"/>
    <w:rsid w:val="00BA348F"/>
    <w:rsid w:val="00BA376F"/>
    <w:rsid w:val="00BA4FCE"/>
    <w:rsid w:val="00BA7272"/>
    <w:rsid w:val="00BA7B1E"/>
    <w:rsid w:val="00BA7D35"/>
    <w:rsid w:val="00BB0425"/>
    <w:rsid w:val="00BB18BD"/>
    <w:rsid w:val="00BB1D42"/>
    <w:rsid w:val="00BC1E7E"/>
    <w:rsid w:val="00BC2971"/>
    <w:rsid w:val="00BC343C"/>
    <w:rsid w:val="00BC4696"/>
    <w:rsid w:val="00BC74E9"/>
    <w:rsid w:val="00BC79D3"/>
    <w:rsid w:val="00BC7F91"/>
    <w:rsid w:val="00BD0CE1"/>
    <w:rsid w:val="00BD459E"/>
    <w:rsid w:val="00BE1B5E"/>
    <w:rsid w:val="00BE1FE5"/>
    <w:rsid w:val="00BE3173"/>
    <w:rsid w:val="00BE32F4"/>
    <w:rsid w:val="00BE36A9"/>
    <w:rsid w:val="00BE4588"/>
    <w:rsid w:val="00BE45A9"/>
    <w:rsid w:val="00BE5C0E"/>
    <w:rsid w:val="00BE618E"/>
    <w:rsid w:val="00BE7BEC"/>
    <w:rsid w:val="00BF0A5A"/>
    <w:rsid w:val="00BF0E63"/>
    <w:rsid w:val="00BF12A3"/>
    <w:rsid w:val="00BF16D7"/>
    <w:rsid w:val="00BF2373"/>
    <w:rsid w:val="00BF2F12"/>
    <w:rsid w:val="00BF7CB1"/>
    <w:rsid w:val="00C00D5E"/>
    <w:rsid w:val="00C020D5"/>
    <w:rsid w:val="00C044E2"/>
    <w:rsid w:val="00C048CB"/>
    <w:rsid w:val="00C05A3A"/>
    <w:rsid w:val="00C0643B"/>
    <w:rsid w:val="00C066F3"/>
    <w:rsid w:val="00C10CB2"/>
    <w:rsid w:val="00C112EE"/>
    <w:rsid w:val="00C15407"/>
    <w:rsid w:val="00C21F47"/>
    <w:rsid w:val="00C2595D"/>
    <w:rsid w:val="00C314F3"/>
    <w:rsid w:val="00C317C6"/>
    <w:rsid w:val="00C35263"/>
    <w:rsid w:val="00C40EDF"/>
    <w:rsid w:val="00C41F8F"/>
    <w:rsid w:val="00C463DD"/>
    <w:rsid w:val="00C4656B"/>
    <w:rsid w:val="00C606E9"/>
    <w:rsid w:val="00C617F7"/>
    <w:rsid w:val="00C61E40"/>
    <w:rsid w:val="00C62AF1"/>
    <w:rsid w:val="00C66865"/>
    <w:rsid w:val="00C71225"/>
    <w:rsid w:val="00C71DBA"/>
    <w:rsid w:val="00C745C3"/>
    <w:rsid w:val="00C75EF3"/>
    <w:rsid w:val="00C769EF"/>
    <w:rsid w:val="00C80AAD"/>
    <w:rsid w:val="00C81240"/>
    <w:rsid w:val="00C85FC8"/>
    <w:rsid w:val="00C9535C"/>
    <w:rsid w:val="00CA24A4"/>
    <w:rsid w:val="00CA2C2F"/>
    <w:rsid w:val="00CA612B"/>
    <w:rsid w:val="00CB2888"/>
    <w:rsid w:val="00CB348D"/>
    <w:rsid w:val="00CB61B6"/>
    <w:rsid w:val="00CB6661"/>
    <w:rsid w:val="00CC0BF2"/>
    <w:rsid w:val="00CC2FF9"/>
    <w:rsid w:val="00CC4C69"/>
    <w:rsid w:val="00CC53B9"/>
    <w:rsid w:val="00CC586A"/>
    <w:rsid w:val="00CD0FD4"/>
    <w:rsid w:val="00CD1CDB"/>
    <w:rsid w:val="00CD46F5"/>
    <w:rsid w:val="00CD61C0"/>
    <w:rsid w:val="00CE17B2"/>
    <w:rsid w:val="00CE31A5"/>
    <w:rsid w:val="00CE4A8F"/>
    <w:rsid w:val="00CE4CE4"/>
    <w:rsid w:val="00CE796E"/>
    <w:rsid w:val="00CF071D"/>
    <w:rsid w:val="00CF0E94"/>
    <w:rsid w:val="00CF7F04"/>
    <w:rsid w:val="00D01C3E"/>
    <w:rsid w:val="00D02209"/>
    <w:rsid w:val="00D02DFC"/>
    <w:rsid w:val="00D114BE"/>
    <w:rsid w:val="00D15B04"/>
    <w:rsid w:val="00D2031B"/>
    <w:rsid w:val="00D25FE2"/>
    <w:rsid w:val="00D35C8A"/>
    <w:rsid w:val="00D3706C"/>
    <w:rsid w:val="00D37BAF"/>
    <w:rsid w:val="00D37DA9"/>
    <w:rsid w:val="00D402B7"/>
    <w:rsid w:val="00D406A7"/>
    <w:rsid w:val="00D43252"/>
    <w:rsid w:val="00D44D86"/>
    <w:rsid w:val="00D50B7D"/>
    <w:rsid w:val="00D52012"/>
    <w:rsid w:val="00D6032E"/>
    <w:rsid w:val="00D628E9"/>
    <w:rsid w:val="00D640B7"/>
    <w:rsid w:val="00D666D1"/>
    <w:rsid w:val="00D67C42"/>
    <w:rsid w:val="00D704E5"/>
    <w:rsid w:val="00D72727"/>
    <w:rsid w:val="00D75657"/>
    <w:rsid w:val="00D8091A"/>
    <w:rsid w:val="00D80EE9"/>
    <w:rsid w:val="00D8741C"/>
    <w:rsid w:val="00D90BB6"/>
    <w:rsid w:val="00D932EC"/>
    <w:rsid w:val="00D941F1"/>
    <w:rsid w:val="00D94A0A"/>
    <w:rsid w:val="00D967E9"/>
    <w:rsid w:val="00D978C6"/>
    <w:rsid w:val="00DA0956"/>
    <w:rsid w:val="00DA0D7A"/>
    <w:rsid w:val="00DA1FBB"/>
    <w:rsid w:val="00DA2CB6"/>
    <w:rsid w:val="00DA357F"/>
    <w:rsid w:val="00DA3E12"/>
    <w:rsid w:val="00DB5FF6"/>
    <w:rsid w:val="00DB6635"/>
    <w:rsid w:val="00DB75C1"/>
    <w:rsid w:val="00DC18AD"/>
    <w:rsid w:val="00DC443E"/>
    <w:rsid w:val="00DC4B93"/>
    <w:rsid w:val="00DC609F"/>
    <w:rsid w:val="00DD12A7"/>
    <w:rsid w:val="00DD1E36"/>
    <w:rsid w:val="00DD3CF8"/>
    <w:rsid w:val="00DD404E"/>
    <w:rsid w:val="00DD47C1"/>
    <w:rsid w:val="00DD7273"/>
    <w:rsid w:val="00DE22C3"/>
    <w:rsid w:val="00DE3C11"/>
    <w:rsid w:val="00DE5B47"/>
    <w:rsid w:val="00DE65DE"/>
    <w:rsid w:val="00DF7CAE"/>
    <w:rsid w:val="00DF7ED2"/>
    <w:rsid w:val="00E062D0"/>
    <w:rsid w:val="00E07463"/>
    <w:rsid w:val="00E11FF6"/>
    <w:rsid w:val="00E133DF"/>
    <w:rsid w:val="00E175E4"/>
    <w:rsid w:val="00E20472"/>
    <w:rsid w:val="00E255F3"/>
    <w:rsid w:val="00E2700B"/>
    <w:rsid w:val="00E27878"/>
    <w:rsid w:val="00E316FD"/>
    <w:rsid w:val="00E3479A"/>
    <w:rsid w:val="00E40764"/>
    <w:rsid w:val="00E40935"/>
    <w:rsid w:val="00E423C0"/>
    <w:rsid w:val="00E43862"/>
    <w:rsid w:val="00E467C5"/>
    <w:rsid w:val="00E46E09"/>
    <w:rsid w:val="00E51162"/>
    <w:rsid w:val="00E517E4"/>
    <w:rsid w:val="00E533A5"/>
    <w:rsid w:val="00E55406"/>
    <w:rsid w:val="00E607D1"/>
    <w:rsid w:val="00E60991"/>
    <w:rsid w:val="00E63E01"/>
    <w:rsid w:val="00E6414C"/>
    <w:rsid w:val="00E6575F"/>
    <w:rsid w:val="00E71ED1"/>
    <w:rsid w:val="00E7260F"/>
    <w:rsid w:val="00E76308"/>
    <w:rsid w:val="00E82269"/>
    <w:rsid w:val="00E82459"/>
    <w:rsid w:val="00E8375C"/>
    <w:rsid w:val="00E8702D"/>
    <w:rsid w:val="00E87C62"/>
    <w:rsid w:val="00E916A9"/>
    <w:rsid w:val="00E916DE"/>
    <w:rsid w:val="00E924A9"/>
    <w:rsid w:val="00E925AD"/>
    <w:rsid w:val="00E95205"/>
    <w:rsid w:val="00E96630"/>
    <w:rsid w:val="00EA6713"/>
    <w:rsid w:val="00EB2FE5"/>
    <w:rsid w:val="00EB64BC"/>
    <w:rsid w:val="00ED131A"/>
    <w:rsid w:val="00ED18DC"/>
    <w:rsid w:val="00ED21DA"/>
    <w:rsid w:val="00ED27CF"/>
    <w:rsid w:val="00ED4EE6"/>
    <w:rsid w:val="00ED6201"/>
    <w:rsid w:val="00ED7A2A"/>
    <w:rsid w:val="00ED7B64"/>
    <w:rsid w:val="00ED7E34"/>
    <w:rsid w:val="00EE0176"/>
    <w:rsid w:val="00EE509E"/>
    <w:rsid w:val="00EE5B6A"/>
    <w:rsid w:val="00EF02CC"/>
    <w:rsid w:val="00EF1D7F"/>
    <w:rsid w:val="00EF3C3D"/>
    <w:rsid w:val="00EF5773"/>
    <w:rsid w:val="00EF5E20"/>
    <w:rsid w:val="00F0137E"/>
    <w:rsid w:val="00F02138"/>
    <w:rsid w:val="00F104D5"/>
    <w:rsid w:val="00F12025"/>
    <w:rsid w:val="00F20812"/>
    <w:rsid w:val="00F20FB8"/>
    <w:rsid w:val="00F21786"/>
    <w:rsid w:val="00F24182"/>
    <w:rsid w:val="00F27C47"/>
    <w:rsid w:val="00F27C74"/>
    <w:rsid w:val="00F30B64"/>
    <w:rsid w:val="00F30D87"/>
    <w:rsid w:val="00F3411C"/>
    <w:rsid w:val="00F34ABF"/>
    <w:rsid w:val="00F36D33"/>
    <w:rsid w:val="00F3742B"/>
    <w:rsid w:val="00F41FDB"/>
    <w:rsid w:val="00F44B7D"/>
    <w:rsid w:val="00F45554"/>
    <w:rsid w:val="00F507EC"/>
    <w:rsid w:val="00F50F2B"/>
    <w:rsid w:val="00F5184F"/>
    <w:rsid w:val="00F52D00"/>
    <w:rsid w:val="00F54D1F"/>
    <w:rsid w:val="00F56D63"/>
    <w:rsid w:val="00F609A9"/>
    <w:rsid w:val="00F64F96"/>
    <w:rsid w:val="00F66B63"/>
    <w:rsid w:val="00F710B8"/>
    <w:rsid w:val="00F74381"/>
    <w:rsid w:val="00F75F02"/>
    <w:rsid w:val="00F80C99"/>
    <w:rsid w:val="00F867EC"/>
    <w:rsid w:val="00F91B2B"/>
    <w:rsid w:val="00F93272"/>
    <w:rsid w:val="00F95DC9"/>
    <w:rsid w:val="00F97034"/>
    <w:rsid w:val="00FA02CD"/>
    <w:rsid w:val="00FA5FF6"/>
    <w:rsid w:val="00FB0A19"/>
    <w:rsid w:val="00FB2B3C"/>
    <w:rsid w:val="00FB6E66"/>
    <w:rsid w:val="00FC03CD"/>
    <w:rsid w:val="00FC0646"/>
    <w:rsid w:val="00FC3F1E"/>
    <w:rsid w:val="00FC5A6F"/>
    <w:rsid w:val="00FC6480"/>
    <w:rsid w:val="00FC68B7"/>
    <w:rsid w:val="00FD0ED6"/>
    <w:rsid w:val="00FD4783"/>
    <w:rsid w:val="00FD5B76"/>
    <w:rsid w:val="00FD5E37"/>
    <w:rsid w:val="00FD6B27"/>
    <w:rsid w:val="00FD6F7E"/>
    <w:rsid w:val="00FE14BE"/>
    <w:rsid w:val="00FE26A5"/>
    <w:rsid w:val="00FE40E9"/>
    <w:rsid w:val="00FE5A57"/>
    <w:rsid w:val="00FE6985"/>
    <w:rsid w:val="00FE7104"/>
    <w:rsid w:val="00FF0A42"/>
    <w:rsid w:val="00FF18AC"/>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81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5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B94E6C"/>
    <w:pPr>
      <w:spacing w:line="240" w:lineRule="auto"/>
    </w:pPr>
    <w:rPr>
      <w:rFonts w:ascii="Tahoma" w:hAnsi="Tahoma" w:cs="Tahoma"/>
      <w:sz w:val="16"/>
      <w:szCs w:val="16"/>
    </w:rPr>
  </w:style>
  <w:style w:type="character" w:customStyle="1" w:styleId="BalloonTextChar">
    <w:name w:val="Balloon Text Char"/>
    <w:link w:val="BalloonText"/>
    <w:rsid w:val="00B94E6C"/>
    <w:rPr>
      <w:rFonts w:ascii="Tahoma" w:hAnsi="Tahoma" w:cs="Tahoma"/>
      <w:sz w:val="16"/>
      <w:szCs w:val="16"/>
      <w:lang w:eastAsia="en-US"/>
    </w:rPr>
  </w:style>
  <w:style w:type="paragraph" w:customStyle="1" w:styleId="Document1">
    <w:name w:val="Document 1"/>
    <w:rsid w:val="004D2353"/>
    <w:pPr>
      <w:keepNext/>
      <w:keepLines/>
      <w:widowControl w:val="0"/>
      <w:tabs>
        <w:tab w:val="left" w:pos="-720"/>
      </w:tabs>
      <w:suppressAutoHyphens/>
    </w:pPr>
    <w:rPr>
      <w:rFonts w:ascii="Courier New" w:hAnsi="Courier New"/>
      <w:snapToGrid w:val="0"/>
      <w:lang w:val="en-US" w:eastAsia="en-US"/>
    </w:rPr>
  </w:style>
  <w:style w:type="character" w:customStyle="1" w:styleId="FootnoteTextChar">
    <w:name w:val="Footnote Text Char"/>
    <w:aliases w:val="5_G Char"/>
    <w:link w:val="FootnoteText"/>
    <w:rsid w:val="006E0872"/>
    <w:rPr>
      <w:sz w:val="18"/>
      <w:lang w:eastAsia="en-US"/>
    </w:rPr>
  </w:style>
  <w:style w:type="character" w:customStyle="1" w:styleId="SingleTxtGChar">
    <w:name w:val="_ Single Txt_G Char"/>
    <w:link w:val="SingleTxtG"/>
    <w:rsid w:val="000F52AE"/>
    <w:rPr>
      <w:lang w:eastAsia="en-US"/>
    </w:rPr>
  </w:style>
  <w:style w:type="character" w:customStyle="1" w:styleId="EndnoteTextChar">
    <w:name w:val="Endnote Text Char"/>
    <w:aliases w:val="2_G Char"/>
    <w:link w:val="EndnoteText"/>
    <w:locked/>
    <w:rsid w:val="00E43862"/>
    <w:rPr>
      <w:sz w:val="18"/>
      <w:lang w:eastAsia="en-US"/>
    </w:rPr>
  </w:style>
  <w:style w:type="character" w:customStyle="1" w:styleId="HeaderChar">
    <w:name w:val="Header Char"/>
    <w:aliases w:val="6_G Char"/>
    <w:link w:val="Header"/>
    <w:rsid w:val="00DB75C1"/>
    <w:rPr>
      <w:b/>
      <w:sz w:val="18"/>
      <w:lang w:eastAsia="en-US"/>
    </w:rPr>
  </w:style>
  <w:style w:type="character" w:customStyle="1" w:styleId="FooterChar">
    <w:name w:val="Footer Char"/>
    <w:aliases w:val="3_G Char"/>
    <w:link w:val="Footer"/>
    <w:uiPriority w:val="99"/>
    <w:rsid w:val="00DB75C1"/>
    <w:rPr>
      <w:sz w:val="16"/>
      <w:lang w:eastAsia="en-US"/>
    </w:rPr>
  </w:style>
  <w:style w:type="paragraph" w:styleId="BodyText">
    <w:name w:val="Body Text"/>
    <w:basedOn w:val="Normal"/>
    <w:link w:val="BodyTextChar"/>
    <w:rsid w:val="0016512C"/>
    <w:pPr>
      <w:suppressAutoHyphens w:val="0"/>
      <w:spacing w:before="360" w:line="240" w:lineRule="auto"/>
    </w:pPr>
    <w:rPr>
      <w:rFonts w:ascii="Arial" w:hAnsi="Arial" w:cs="Arial"/>
      <w:b/>
      <w:sz w:val="36"/>
    </w:rPr>
  </w:style>
  <w:style w:type="character" w:customStyle="1" w:styleId="BodyTextChar">
    <w:name w:val="Body Text Char"/>
    <w:link w:val="BodyText"/>
    <w:rsid w:val="0016512C"/>
    <w:rPr>
      <w:rFonts w:ascii="Arial" w:hAnsi="Arial" w:cs="Arial"/>
      <w:b/>
      <w:sz w:val="36"/>
      <w:lang w:eastAsia="en-US"/>
    </w:rPr>
  </w:style>
  <w:style w:type="character" w:styleId="CommentReference">
    <w:name w:val="annotation reference"/>
    <w:rsid w:val="00267C97"/>
    <w:rPr>
      <w:sz w:val="16"/>
      <w:szCs w:val="16"/>
    </w:rPr>
  </w:style>
  <w:style w:type="paragraph" w:styleId="CommentText">
    <w:name w:val="annotation text"/>
    <w:basedOn w:val="Normal"/>
    <w:link w:val="CommentTextChar"/>
    <w:rsid w:val="00267C97"/>
  </w:style>
  <w:style w:type="character" w:customStyle="1" w:styleId="CommentTextChar">
    <w:name w:val="Comment Text Char"/>
    <w:link w:val="CommentText"/>
    <w:rsid w:val="00267C97"/>
    <w:rPr>
      <w:lang w:eastAsia="en-US"/>
    </w:rPr>
  </w:style>
  <w:style w:type="paragraph" w:styleId="CommentSubject">
    <w:name w:val="annotation subject"/>
    <w:basedOn w:val="CommentText"/>
    <w:next w:val="CommentText"/>
    <w:link w:val="CommentSubjectChar"/>
    <w:rsid w:val="00267C97"/>
    <w:rPr>
      <w:b/>
      <w:bCs/>
    </w:rPr>
  </w:style>
  <w:style w:type="character" w:customStyle="1" w:styleId="CommentSubjectChar">
    <w:name w:val="Comment Subject Char"/>
    <w:link w:val="CommentSubject"/>
    <w:rsid w:val="00267C97"/>
    <w:rPr>
      <w:b/>
      <w:bCs/>
      <w:lang w:eastAsia="en-US"/>
    </w:rPr>
  </w:style>
  <w:style w:type="paragraph" w:styleId="Revision">
    <w:name w:val="Revision"/>
    <w:hidden/>
    <w:uiPriority w:val="99"/>
    <w:semiHidden/>
    <w:rsid w:val="00267C9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5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B94E6C"/>
    <w:pPr>
      <w:spacing w:line="240" w:lineRule="auto"/>
    </w:pPr>
    <w:rPr>
      <w:rFonts w:ascii="Tahoma" w:hAnsi="Tahoma" w:cs="Tahoma"/>
      <w:sz w:val="16"/>
      <w:szCs w:val="16"/>
    </w:rPr>
  </w:style>
  <w:style w:type="character" w:customStyle="1" w:styleId="BalloonTextChar">
    <w:name w:val="Balloon Text Char"/>
    <w:link w:val="BalloonText"/>
    <w:rsid w:val="00B94E6C"/>
    <w:rPr>
      <w:rFonts w:ascii="Tahoma" w:hAnsi="Tahoma" w:cs="Tahoma"/>
      <w:sz w:val="16"/>
      <w:szCs w:val="16"/>
      <w:lang w:eastAsia="en-US"/>
    </w:rPr>
  </w:style>
  <w:style w:type="paragraph" w:customStyle="1" w:styleId="Document1">
    <w:name w:val="Document 1"/>
    <w:rsid w:val="004D2353"/>
    <w:pPr>
      <w:keepNext/>
      <w:keepLines/>
      <w:widowControl w:val="0"/>
      <w:tabs>
        <w:tab w:val="left" w:pos="-720"/>
      </w:tabs>
      <w:suppressAutoHyphens/>
    </w:pPr>
    <w:rPr>
      <w:rFonts w:ascii="Courier New" w:hAnsi="Courier New"/>
      <w:snapToGrid w:val="0"/>
      <w:lang w:val="en-US" w:eastAsia="en-US"/>
    </w:rPr>
  </w:style>
  <w:style w:type="character" w:customStyle="1" w:styleId="FootnoteTextChar">
    <w:name w:val="Footnote Text Char"/>
    <w:aliases w:val="5_G Char"/>
    <w:link w:val="FootnoteText"/>
    <w:rsid w:val="006E0872"/>
    <w:rPr>
      <w:sz w:val="18"/>
      <w:lang w:eastAsia="en-US"/>
    </w:rPr>
  </w:style>
  <w:style w:type="character" w:customStyle="1" w:styleId="SingleTxtGChar">
    <w:name w:val="_ Single Txt_G Char"/>
    <w:link w:val="SingleTxtG"/>
    <w:rsid w:val="000F52AE"/>
    <w:rPr>
      <w:lang w:eastAsia="en-US"/>
    </w:rPr>
  </w:style>
  <w:style w:type="character" w:customStyle="1" w:styleId="EndnoteTextChar">
    <w:name w:val="Endnote Text Char"/>
    <w:aliases w:val="2_G Char"/>
    <w:link w:val="EndnoteText"/>
    <w:locked/>
    <w:rsid w:val="00E43862"/>
    <w:rPr>
      <w:sz w:val="18"/>
      <w:lang w:eastAsia="en-US"/>
    </w:rPr>
  </w:style>
  <w:style w:type="character" w:customStyle="1" w:styleId="HeaderChar">
    <w:name w:val="Header Char"/>
    <w:aliases w:val="6_G Char"/>
    <w:link w:val="Header"/>
    <w:rsid w:val="00DB75C1"/>
    <w:rPr>
      <w:b/>
      <w:sz w:val="18"/>
      <w:lang w:eastAsia="en-US"/>
    </w:rPr>
  </w:style>
  <w:style w:type="character" w:customStyle="1" w:styleId="FooterChar">
    <w:name w:val="Footer Char"/>
    <w:aliases w:val="3_G Char"/>
    <w:link w:val="Footer"/>
    <w:uiPriority w:val="99"/>
    <w:rsid w:val="00DB75C1"/>
    <w:rPr>
      <w:sz w:val="16"/>
      <w:lang w:eastAsia="en-US"/>
    </w:rPr>
  </w:style>
  <w:style w:type="paragraph" w:styleId="BodyText">
    <w:name w:val="Body Text"/>
    <w:basedOn w:val="Normal"/>
    <w:link w:val="BodyTextChar"/>
    <w:rsid w:val="0016512C"/>
    <w:pPr>
      <w:suppressAutoHyphens w:val="0"/>
      <w:spacing w:before="360" w:line="240" w:lineRule="auto"/>
    </w:pPr>
    <w:rPr>
      <w:rFonts w:ascii="Arial" w:hAnsi="Arial" w:cs="Arial"/>
      <w:b/>
      <w:sz w:val="36"/>
    </w:rPr>
  </w:style>
  <w:style w:type="character" w:customStyle="1" w:styleId="BodyTextChar">
    <w:name w:val="Body Text Char"/>
    <w:link w:val="BodyText"/>
    <w:rsid w:val="0016512C"/>
    <w:rPr>
      <w:rFonts w:ascii="Arial" w:hAnsi="Arial" w:cs="Arial"/>
      <w:b/>
      <w:sz w:val="36"/>
      <w:lang w:eastAsia="en-US"/>
    </w:rPr>
  </w:style>
  <w:style w:type="character" w:styleId="CommentReference">
    <w:name w:val="annotation reference"/>
    <w:rsid w:val="00267C97"/>
    <w:rPr>
      <w:sz w:val="16"/>
      <w:szCs w:val="16"/>
    </w:rPr>
  </w:style>
  <w:style w:type="paragraph" w:styleId="CommentText">
    <w:name w:val="annotation text"/>
    <w:basedOn w:val="Normal"/>
    <w:link w:val="CommentTextChar"/>
    <w:rsid w:val="00267C97"/>
  </w:style>
  <w:style w:type="character" w:customStyle="1" w:styleId="CommentTextChar">
    <w:name w:val="Comment Text Char"/>
    <w:link w:val="CommentText"/>
    <w:rsid w:val="00267C97"/>
    <w:rPr>
      <w:lang w:eastAsia="en-US"/>
    </w:rPr>
  </w:style>
  <w:style w:type="paragraph" w:styleId="CommentSubject">
    <w:name w:val="annotation subject"/>
    <w:basedOn w:val="CommentText"/>
    <w:next w:val="CommentText"/>
    <w:link w:val="CommentSubjectChar"/>
    <w:rsid w:val="00267C97"/>
    <w:rPr>
      <w:b/>
      <w:bCs/>
    </w:rPr>
  </w:style>
  <w:style w:type="character" w:customStyle="1" w:styleId="CommentSubjectChar">
    <w:name w:val="Comment Subject Char"/>
    <w:link w:val="CommentSubject"/>
    <w:rsid w:val="00267C97"/>
    <w:rPr>
      <w:b/>
      <w:bCs/>
      <w:lang w:eastAsia="en-US"/>
    </w:rPr>
  </w:style>
  <w:style w:type="paragraph" w:styleId="Revision">
    <w:name w:val="Revision"/>
    <w:hidden/>
    <w:uiPriority w:val="99"/>
    <w:semiHidden/>
    <w:rsid w:val="00267C9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638149">
      <w:bodyDiv w:val="1"/>
      <w:marLeft w:val="0"/>
      <w:marRight w:val="0"/>
      <w:marTop w:val="0"/>
      <w:marBottom w:val="0"/>
      <w:divBdr>
        <w:top w:val="none" w:sz="0" w:space="0" w:color="auto"/>
        <w:left w:val="none" w:sz="0" w:space="0" w:color="auto"/>
        <w:bottom w:val="none" w:sz="0" w:space="0" w:color="auto"/>
        <w:right w:val="none" w:sz="0" w:space="0" w:color="auto"/>
      </w:divBdr>
    </w:div>
    <w:div w:id="103699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72/2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DE2D-BE9C-45EC-97C4-D4317769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3</TotalTime>
  <Pages>38</Pages>
  <Words>8813</Words>
  <Characters>50240</Characters>
  <Application>Microsoft Office Word</Application>
  <DocSecurity>0</DocSecurity>
  <Lines>418</Lines>
  <Paragraphs>117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United Nations</vt:lpstr>
      <vt:lpstr>United Nations</vt:lpstr>
    </vt:vector>
  </TitlesOfParts>
  <Company>CSD</Company>
  <LinksUpToDate>false</LinksUpToDate>
  <CharactersWithSpaces>58936</CharactersWithSpaces>
  <SharedDoc>false</SharedDoc>
  <HLinks>
    <vt:vector size="6" baseType="variant">
      <vt:variant>
        <vt:i4>524386</vt:i4>
      </vt:variant>
      <vt:variant>
        <vt:i4>0</vt:i4>
      </vt:variant>
      <vt:variant>
        <vt:i4>0</vt:i4>
      </vt:variant>
      <vt:variant>
        <vt:i4>5</vt:i4>
      </vt:variant>
      <vt:variant>
        <vt:lpwstr>http://www.un.org/en/ga/search/view_doc.asp?symbol=A/RES/72/222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Elizabeth James</dc:creator>
  <cp:lastModifiedBy>L</cp:lastModifiedBy>
  <cp:revision>4</cp:revision>
  <cp:lastPrinted>2018-04-26T16:42:00Z</cp:lastPrinted>
  <dcterms:created xsi:type="dcterms:W3CDTF">2018-05-01T09:09:00Z</dcterms:created>
  <dcterms:modified xsi:type="dcterms:W3CDTF">2018-05-01T09:21:00Z</dcterms:modified>
</cp:coreProperties>
</file>