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E1" w:rsidRDefault="00B424E1" w:rsidP="008939C2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:rsidR="0083164F" w:rsidRPr="00A96580" w:rsidRDefault="00006C31" w:rsidP="008939C2">
      <w:pPr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  <w:r>
        <w:rPr>
          <w:rFonts w:ascii="Sylfaen" w:eastAsia="Times New Roman" w:hAnsi="Sylfaen" w:cs="Times New Roman"/>
          <w:b/>
          <w:sz w:val="28"/>
          <w:szCs w:val="28"/>
          <w:lang w:val="ru-RU"/>
        </w:rPr>
        <w:t>Կանաչ</w:t>
      </w:r>
      <w:r w:rsidRPr="00006C31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 w:rsidR="006E0800" w:rsidRPr="00A96580">
        <w:rPr>
          <w:rFonts w:ascii="Sylfaen" w:eastAsia="Times New Roman" w:hAnsi="Sylfaen" w:cs="Times New Roman"/>
          <w:b/>
          <w:sz w:val="28"/>
          <w:szCs w:val="28"/>
          <w:lang w:val="hy-AM"/>
        </w:rPr>
        <w:t>Տնտեսություններ</w:t>
      </w:r>
      <w:r w:rsidR="005F3B06" w:rsidRPr="00A96580">
        <w:rPr>
          <w:rFonts w:ascii="Sylfaen" w:eastAsia="Times New Roman" w:hAnsi="Sylfaen" w:cs="Times New Roman"/>
          <w:b/>
          <w:sz w:val="28"/>
          <w:szCs w:val="28"/>
          <w:lang w:val="hy-AM"/>
        </w:rPr>
        <w:t xml:space="preserve"> Արևելյան Հարևանութ</w:t>
      </w:r>
      <w:r w:rsidR="005F3B06" w:rsidRPr="00A96580">
        <w:rPr>
          <w:rFonts w:ascii="Sylfaen" w:eastAsia="Times New Roman" w:hAnsi="Sylfaen" w:cs="Times New Roman"/>
          <w:b/>
          <w:sz w:val="28"/>
          <w:szCs w:val="28"/>
          <w:lang w:val="en-US"/>
        </w:rPr>
        <w:t>յու</w:t>
      </w:r>
      <w:r w:rsidR="006E0800" w:rsidRPr="00A96580">
        <w:rPr>
          <w:rFonts w:ascii="Sylfaen" w:eastAsia="Times New Roman" w:hAnsi="Sylfaen" w:cs="Times New Roman"/>
          <w:b/>
          <w:sz w:val="28"/>
          <w:szCs w:val="28"/>
          <w:lang w:val="hy-AM"/>
        </w:rPr>
        <w:t>ն</w:t>
      </w:r>
      <w:r w:rsidR="005F3B06" w:rsidRPr="00A96580">
        <w:rPr>
          <w:rFonts w:ascii="Sylfaen" w:eastAsia="Times New Roman" w:hAnsi="Sylfaen" w:cs="Times New Roman"/>
          <w:b/>
          <w:sz w:val="28"/>
          <w:szCs w:val="28"/>
          <w:lang w:val="en-US"/>
        </w:rPr>
        <w:t>ում</w:t>
      </w:r>
    </w:p>
    <w:p w:rsidR="008939C2" w:rsidRPr="00935B4A" w:rsidRDefault="006E0800" w:rsidP="008939C2">
      <w:pPr>
        <w:tabs>
          <w:tab w:val="center" w:pos="4680"/>
          <w:tab w:val="right" w:pos="9360"/>
        </w:tabs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bCs/>
          <w:kern w:val="36"/>
          <w:sz w:val="28"/>
          <w:szCs w:val="28"/>
          <w:lang w:val="en-US"/>
        </w:rPr>
      </w:pPr>
      <w:r w:rsidRPr="00935B4A">
        <w:rPr>
          <w:rFonts w:ascii="Sylfaen" w:eastAsia="Times New Roman" w:hAnsi="Sylfaen" w:cs="Times New Roman"/>
          <w:bCs/>
          <w:kern w:val="36"/>
          <w:sz w:val="28"/>
          <w:szCs w:val="28"/>
          <w:lang w:val="hy-AM"/>
        </w:rPr>
        <w:t>Ազգային կլոր սեղան Հայաստանում</w:t>
      </w:r>
    </w:p>
    <w:p w:rsidR="002164A1" w:rsidRPr="00935B4A" w:rsidRDefault="00B722AE" w:rsidP="008939C2">
      <w:pPr>
        <w:tabs>
          <w:tab w:val="center" w:pos="4680"/>
          <w:tab w:val="right" w:pos="9360"/>
        </w:tabs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bCs/>
          <w:kern w:val="36"/>
          <w:sz w:val="28"/>
          <w:szCs w:val="28"/>
          <w:lang w:val="en-US"/>
        </w:rPr>
      </w:pPr>
      <w:r w:rsidRPr="00935B4A">
        <w:rPr>
          <w:rFonts w:ascii="Sylfaen" w:eastAsia="Times New Roman" w:hAnsi="Sylfaen" w:cs="Times New Roman"/>
          <w:bCs/>
          <w:kern w:val="36"/>
          <w:sz w:val="28"/>
          <w:szCs w:val="28"/>
          <w:lang w:val="en-US"/>
        </w:rPr>
        <w:t>Ռազմավարական Էկոլոգիական Գնահատման վերաբերյալ Արձանագրության կիրառության իրավական դիտարկման արդյունքներն ու առաջարկությունները</w:t>
      </w:r>
    </w:p>
    <w:p w:rsidR="0083164F" w:rsidRPr="002164A1" w:rsidRDefault="00B722AE" w:rsidP="008939C2">
      <w:pPr>
        <w:tabs>
          <w:tab w:val="center" w:pos="4680"/>
          <w:tab w:val="right" w:pos="9360"/>
        </w:tabs>
        <w:spacing w:before="100" w:beforeAutospacing="1" w:after="100" w:afterAutospacing="1" w:line="240" w:lineRule="auto"/>
        <w:outlineLvl w:val="0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8"/>
          <w:szCs w:val="28"/>
          <w:lang w:val="en-US"/>
        </w:rPr>
        <w:t>Նախնական Օրակարգ</w:t>
      </w:r>
      <w:r w:rsidR="003C397D" w:rsidRPr="002164A1">
        <w:rPr>
          <w:rFonts w:ascii="Sylfaen" w:eastAsia="Times New Roman" w:hAnsi="Sylfaen" w:cs="Times New Roman"/>
          <w:b/>
          <w:bCs/>
          <w:kern w:val="36"/>
          <w:sz w:val="28"/>
          <w:szCs w:val="28"/>
        </w:rPr>
        <w:t xml:space="preserve"> </w:t>
      </w:r>
    </w:p>
    <w:p w:rsidR="00B722AE" w:rsidRPr="00B722AE" w:rsidRDefault="00B722AE" w:rsidP="008939C2">
      <w:pPr>
        <w:spacing w:after="0" w:line="240" w:lineRule="auto"/>
        <w:rPr>
          <w:rFonts w:ascii="Sylfaen" w:eastAsia="Times New Roman" w:hAnsi="Sylfaen" w:cs="Times New Roman"/>
          <w:lang w:val="en-US"/>
        </w:rPr>
      </w:pPr>
      <w:r>
        <w:rPr>
          <w:rFonts w:ascii="Sylfaen" w:eastAsia="Times New Roman" w:hAnsi="Sylfaen" w:cs="Times New Roman"/>
          <w:lang w:val="en-US"/>
        </w:rPr>
        <w:t>Ամսաթիվը՝</w:t>
      </w:r>
      <w:r w:rsidR="0083164F" w:rsidRPr="002164A1">
        <w:rPr>
          <w:rFonts w:ascii="Sylfaen" w:eastAsia="Times New Roman" w:hAnsi="Sylfaen" w:cs="Times New Roman"/>
        </w:rPr>
        <w:t xml:space="preserve"> 2</w:t>
      </w:r>
      <w:r w:rsidR="0083164F" w:rsidRPr="002164A1">
        <w:rPr>
          <w:rFonts w:ascii="Sylfaen" w:eastAsia="Times New Roman" w:hAnsi="Sylfaen" w:cs="Times New Roman"/>
          <w:lang w:val="ka-GE"/>
        </w:rPr>
        <w:t xml:space="preserve">6 </w:t>
      </w:r>
      <w:r>
        <w:rPr>
          <w:rFonts w:ascii="Sylfaen" w:eastAsia="Times New Roman" w:hAnsi="Sylfaen" w:cs="Times New Roman"/>
          <w:lang w:val="en-US"/>
        </w:rPr>
        <w:t xml:space="preserve">սեպտեմբերի, </w:t>
      </w:r>
      <w:r w:rsidR="0083164F" w:rsidRPr="002164A1">
        <w:rPr>
          <w:rFonts w:ascii="Sylfaen" w:eastAsia="Times New Roman" w:hAnsi="Sylfaen" w:cs="Times New Roman"/>
        </w:rPr>
        <w:t>2014</w:t>
      </w:r>
      <w:r>
        <w:rPr>
          <w:rFonts w:ascii="Sylfaen" w:eastAsia="Times New Roman" w:hAnsi="Sylfaen" w:cs="Times New Roman"/>
          <w:lang w:val="en-US"/>
        </w:rPr>
        <w:t xml:space="preserve"> թ.</w:t>
      </w:r>
    </w:p>
    <w:p w:rsidR="0083164F" w:rsidRPr="00B722AE" w:rsidRDefault="00B722AE" w:rsidP="008939C2">
      <w:pPr>
        <w:spacing w:after="0" w:line="24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en-US"/>
        </w:rPr>
        <w:t xml:space="preserve">Անցկացման վայրը՝ Երևան, </w:t>
      </w:r>
      <w:r>
        <w:rPr>
          <w:rFonts w:ascii="Sylfaen" w:eastAsia="Times New Roman" w:hAnsi="Sylfaen" w:cs="Times New Roman"/>
          <w:lang w:val="hy-AM"/>
        </w:rPr>
        <w:t>«</w:t>
      </w:r>
      <w:r>
        <w:rPr>
          <w:rFonts w:ascii="Sylfaen" w:eastAsia="Times New Roman" w:hAnsi="Sylfaen" w:cs="Times New Roman"/>
          <w:lang w:val="en-US"/>
        </w:rPr>
        <w:t>Շիրակ</w:t>
      </w:r>
      <w:r>
        <w:rPr>
          <w:rFonts w:ascii="Sylfaen" w:eastAsia="Times New Roman" w:hAnsi="Sylfaen" w:cs="Times New Roman"/>
          <w:lang w:val="hy-AM"/>
        </w:rPr>
        <w:t>»</w:t>
      </w:r>
      <w:r>
        <w:rPr>
          <w:rFonts w:ascii="Sylfaen" w:eastAsia="Times New Roman" w:hAnsi="Sylfaen" w:cs="Times New Roman"/>
          <w:lang w:val="en-US"/>
        </w:rPr>
        <w:t xml:space="preserve"> հյուրանոց</w:t>
      </w:r>
    </w:p>
    <w:p w:rsidR="002164A1" w:rsidRPr="00935B4A" w:rsidRDefault="002164A1" w:rsidP="008939C2">
      <w:pPr>
        <w:spacing w:after="0" w:line="240" w:lineRule="auto"/>
        <w:rPr>
          <w:rFonts w:ascii="Sylfaen" w:eastAsia="Times New Roman" w:hAnsi="Sylfaen" w:cs="Times New Roman"/>
          <w:lang w:val="ru-RU"/>
        </w:rPr>
      </w:pPr>
    </w:p>
    <w:p w:rsidR="00906DC5" w:rsidRPr="00935B4A" w:rsidRDefault="00935B4A" w:rsidP="008939C2">
      <w:pPr>
        <w:spacing w:after="0" w:line="240" w:lineRule="auto"/>
        <w:rPr>
          <w:rFonts w:ascii="Sylfaen" w:hAnsi="Sylfaen" w:cs="Arial"/>
          <w:lang w:val="ru-RU"/>
        </w:rPr>
      </w:pPr>
      <w:r>
        <w:rPr>
          <w:rFonts w:ascii="Sylfaen" w:eastAsia="Times New Roman" w:hAnsi="Sylfaen" w:cs="Times New Roman"/>
          <w:b/>
          <w:lang w:val="ru-RU"/>
        </w:rPr>
        <w:t>Վարող`</w:t>
      </w:r>
      <w:r w:rsidR="00B722AE" w:rsidRPr="00935B4A">
        <w:rPr>
          <w:rFonts w:ascii="Sylfaen" w:eastAsia="Times New Roman" w:hAnsi="Sylfaen" w:cs="Times New Roman"/>
          <w:b/>
          <w:lang w:val="ru-RU"/>
        </w:rPr>
        <w:t xml:space="preserve"> </w:t>
      </w:r>
      <w:r>
        <w:rPr>
          <w:rFonts w:ascii="Sylfaen" w:eastAsia="Times New Roman" w:hAnsi="Sylfaen" w:cs="Times New Roman"/>
          <w:b/>
          <w:lang w:val="ru-RU"/>
        </w:rPr>
        <w:t>տ</w:t>
      </w:r>
      <w:r w:rsidR="005F3B06">
        <w:rPr>
          <w:rFonts w:ascii="Sylfaen" w:eastAsia="Times New Roman" w:hAnsi="Sylfaen" w:cs="Times New Roman"/>
          <w:b/>
          <w:lang w:val="en-US"/>
        </w:rPr>
        <w:t>կ</w:t>
      </w:r>
      <w:r w:rsidR="00B722AE">
        <w:rPr>
          <w:rFonts w:ascii="Sylfaen" w:eastAsia="Times New Roman" w:hAnsi="Sylfaen" w:cs="Times New Roman"/>
          <w:b/>
          <w:lang w:val="en-US"/>
        </w:rPr>
        <w:t>ն</w:t>
      </w:r>
      <w:r w:rsidR="00B722AE" w:rsidRPr="00935B4A">
        <w:rPr>
          <w:rFonts w:ascii="Sylfaen" w:eastAsia="Times New Roman" w:hAnsi="Sylfaen" w:cs="Times New Roman"/>
          <w:b/>
          <w:lang w:val="ru-RU"/>
        </w:rPr>
        <w:t xml:space="preserve"> </w:t>
      </w:r>
      <w:r w:rsidR="00B722AE">
        <w:rPr>
          <w:rFonts w:ascii="Sylfaen" w:eastAsia="Times New Roman" w:hAnsi="Sylfaen" w:cs="Times New Roman"/>
          <w:b/>
          <w:lang w:val="en-US"/>
        </w:rPr>
        <w:t>Նունե</w:t>
      </w:r>
      <w:r w:rsidR="00B722AE" w:rsidRPr="00935B4A">
        <w:rPr>
          <w:rFonts w:ascii="Sylfaen" w:eastAsia="Times New Roman" w:hAnsi="Sylfaen" w:cs="Times New Roman"/>
          <w:b/>
          <w:lang w:val="ru-RU"/>
        </w:rPr>
        <w:t xml:space="preserve"> </w:t>
      </w:r>
      <w:r w:rsidR="00B722AE">
        <w:rPr>
          <w:rFonts w:ascii="Sylfaen" w:eastAsia="Times New Roman" w:hAnsi="Sylfaen" w:cs="Times New Roman"/>
          <w:b/>
          <w:lang w:val="en-US"/>
        </w:rPr>
        <w:t>Դարբինյան</w:t>
      </w:r>
      <w:r w:rsidR="00234849" w:rsidRPr="00935B4A">
        <w:rPr>
          <w:rFonts w:ascii="Sylfaen" w:eastAsia="Times New Roman" w:hAnsi="Sylfaen" w:cs="Times New Roman"/>
          <w:b/>
          <w:lang w:val="ru-RU"/>
        </w:rPr>
        <w:t xml:space="preserve">, </w:t>
      </w:r>
      <w:r w:rsidR="00234849">
        <w:rPr>
          <w:rFonts w:ascii="Sylfaen" w:eastAsia="Times New Roman" w:hAnsi="Sylfaen" w:cs="Times New Roman"/>
          <w:b/>
          <w:lang w:val="en-US"/>
        </w:rPr>
        <w:t>Էկո</w:t>
      </w:r>
      <w:r>
        <w:rPr>
          <w:rFonts w:ascii="Sylfaen" w:eastAsia="Times New Roman" w:hAnsi="Sylfaen" w:cs="Times New Roman"/>
          <w:b/>
          <w:lang w:val="ru-RU"/>
        </w:rPr>
        <w:t>-Գ</w:t>
      </w:r>
      <w:r w:rsidR="00234849">
        <w:rPr>
          <w:rFonts w:ascii="Sylfaen" w:eastAsia="Times New Roman" w:hAnsi="Sylfaen" w:cs="Times New Roman"/>
          <w:b/>
          <w:lang w:val="en-US"/>
        </w:rPr>
        <w:t>լոբ</w:t>
      </w:r>
      <w:r w:rsidR="00234849" w:rsidRPr="00935B4A">
        <w:rPr>
          <w:rFonts w:ascii="Sylfaen" w:eastAsia="Times New Roman" w:hAnsi="Sylfaen" w:cs="Times New Roman"/>
          <w:b/>
          <w:lang w:val="ru-RU"/>
        </w:rPr>
        <w:t xml:space="preserve"> </w:t>
      </w:r>
      <w:r>
        <w:rPr>
          <w:rFonts w:ascii="Sylfaen" w:eastAsia="Times New Roman" w:hAnsi="Sylfaen" w:cs="Times New Roman"/>
          <w:b/>
          <w:lang w:val="ru-RU"/>
        </w:rPr>
        <w:t>ՀԿ</w:t>
      </w:r>
      <w:r w:rsidR="00234849" w:rsidRPr="00935B4A">
        <w:rPr>
          <w:rFonts w:ascii="Sylfaen" w:eastAsia="Times New Roman" w:hAnsi="Sylfaen" w:cs="Times New Roman"/>
          <w:b/>
          <w:lang w:val="ru-RU"/>
        </w:rPr>
        <w:t xml:space="preserve"> </w:t>
      </w:r>
      <w:r w:rsidR="00234849">
        <w:rPr>
          <w:rFonts w:ascii="Sylfaen" w:eastAsia="Times New Roman" w:hAnsi="Sylfaen" w:cs="Times New Roman"/>
          <w:b/>
          <w:lang w:val="en-US"/>
        </w:rPr>
        <w:t>նախագահ</w:t>
      </w:r>
    </w:p>
    <w:p w:rsidR="00464D74" w:rsidRPr="00935B4A" w:rsidRDefault="00464D74" w:rsidP="008939C2">
      <w:pPr>
        <w:spacing w:after="0" w:line="240" w:lineRule="auto"/>
        <w:rPr>
          <w:rFonts w:ascii="Sylfaen" w:eastAsia="Times New Roman" w:hAnsi="Sylfaen" w:cs="Times New Roman"/>
          <w:lang w:val="ru-RU"/>
        </w:rPr>
      </w:pPr>
    </w:p>
    <w:p w:rsidR="00371458" w:rsidRPr="00D25C29" w:rsidRDefault="00234849" w:rsidP="008939C2">
      <w:pPr>
        <w:spacing w:after="0" w:line="240" w:lineRule="auto"/>
        <w:rPr>
          <w:rFonts w:ascii="Sylfaen" w:eastAsia="Times New Roman" w:hAnsi="Sylfaen" w:cs="Times New Roman"/>
          <w:lang w:val="ru-RU"/>
        </w:rPr>
      </w:pPr>
      <w:r>
        <w:rPr>
          <w:rFonts w:ascii="Sylfaen" w:eastAsia="Times New Roman" w:hAnsi="Sylfaen" w:cs="Times New Roman"/>
          <w:lang w:val="en-US"/>
        </w:rPr>
        <w:t>Կապահովվի</w:t>
      </w:r>
      <w:r w:rsidRPr="00D25C29">
        <w:rPr>
          <w:rFonts w:ascii="Sylfaen" w:eastAsia="Times New Roman" w:hAnsi="Sylfaen" w:cs="Times New Roman"/>
          <w:lang w:val="ru-RU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համաժամանակյա</w:t>
      </w:r>
      <w:r w:rsidR="006E4381">
        <w:rPr>
          <w:rFonts w:ascii="Sylfaen" w:eastAsia="Times New Roman" w:hAnsi="Sylfaen" w:cs="Times New Roman"/>
          <w:lang w:val="ru-RU"/>
        </w:rPr>
        <w:t xml:space="preserve"> հայերեն-անգլերեն</w:t>
      </w:r>
      <w:r w:rsidRPr="00D25C29">
        <w:rPr>
          <w:rFonts w:ascii="Sylfaen" w:eastAsia="Times New Roman" w:hAnsi="Sylfaen" w:cs="Times New Roman"/>
          <w:lang w:val="ru-RU"/>
        </w:rPr>
        <w:t xml:space="preserve"> </w:t>
      </w:r>
      <w:r>
        <w:rPr>
          <w:rFonts w:ascii="Sylfaen" w:eastAsia="Times New Roman" w:hAnsi="Sylfaen" w:cs="Times New Roman"/>
          <w:lang w:val="en-US"/>
        </w:rPr>
        <w:t>թարգմանություն</w:t>
      </w:r>
      <w:r w:rsidR="00371458" w:rsidRPr="002164A1">
        <w:rPr>
          <w:rFonts w:ascii="Sylfaen" w:eastAsia="Times New Roman" w:hAnsi="Sylfaen" w:cs="Times New Roman"/>
        </w:rPr>
        <w:t xml:space="preserve"> </w:t>
      </w:r>
    </w:p>
    <w:p w:rsidR="000F3FDF" w:rsidRPr="00D25C29" w:rsidRDefault="000F3FDF" w:rsidP="008939C2">
      <w:pPr>
        <w:spacing w:after="0" w:line="240" w:lineRule="auto"/>
        <w:rPr>
          <w:rFonts w:ascii="Sylfaen" w:eastAsia="Times New Roman" w:hAnsi="Sylfaen" w:cs="Times New Roman"/>
          <w:lang w:val="ru-RU"/>
        </w:rPr>
      </w:pPr>
    </w:p>
    <w:p w:rsidR="000F3FDF" w:rsidRPr="005100DD" w:rsidRDefault="000F3FDF" w:rsidP="008939C2">
      <w:pPr>
        <w:rPr>
          <w:b/>
          <w:lang w:val="ro-RO"/>
        </w:rPr>
      </w:pPr>
      <w:r w:rsidRPr="00D25C29">
        <w:rPr>
          <w:b/>
          <w:lang w:val="ru-RU"/>
        </w:rPr>
        <w:t>9</w:t>
      </w:r>
      <w:r w:rsidRPr="005100DD">
        <w:rPr>
          <w:b/>
        </w:rPr>
        <w:t>:</w:t>
      </w:r>
      <w:r w:rsidRPr="00D25C29">
        <w:rPr>
          <w:b/>
          <w:lang w:val="ru-RU"/>
        </w:rPr>
        <w:t>3</w:t>
      </w:r>
      <w:r w:rsidRPr="005100DD">
        <w:rPr>
          <w:b/>
        </w:rPr>
        <w:t xml:space="preserve">0 – </w:t>
      </w:r>
      <w:r w:rsidRPr="00D25C29">
        <w:rPr>
          <w:b/>
          <w:lang w:val="ru-RU"/>
        </w:rPr>
        <w:t>10</w:t>
      </w:r>
      <w:r w:rsidRPr="005100DD">
        <w:rPr>
          <w:b/>
        </w:rPr>
        <w:t>:00</w:t>
      </w:r>
      <w:r w:rsidRPr="005100DD">
        <w:rPr>
          <w:b/>
          <w:lang w:val="ro-RO"/>
        </w:rPr>
        <w:tab/>
      </w:r>
      <w:r w:rsidR="00234849">
        <w:rPr>
          <w:rFonts w:ascii="Sylfaen" w:hAnsi="Sylfaen"/>
          <w:b/>
          <w:lang w:val="ro-RO"/>
        </w:rPr>
        <w:t>Մասնակիցների գրանցում</w:t>
      </w:r>
      <w:r w:rsidR="00234849">
        <w:rPr>
          <w:b/>
          <w:lang w:val="ro-RO"/>
        </w:rPr>
        <w:t xml:space="preserve"> </w:t>
      </w:r>
      <w:r>
        <w:rPr>
          <w:b/>
          <w:lang w:val="ro-RO"/>
        </w:rPr>
        <w:t>/</w:t>
      </w:r>
      <w:r w:rsidR="00234849">
        <w:rPr>
          <w:rFonts w:ascii="Sylfaen" w:hAnsi="Sylfaen"/>
          <w:b/>
          <w:lang w:val="ro-RO"/>
        </w:rPr>
        <w:t xml:space="preserve"> սուրճ</w:t>
      </w:r>
    </w:p>
    <w:p w:rsidR="000F3FDF" w:rsidRPr="00D25C29" w:rsidRDefault="000F3FDF" w:rsidP="008939C2">
      <w:pPr>
        <w:rPr>
          <w:b/>
          <w:lang w:val="ro-RO"/>
        </w:rPr>
      </w:pPr>
      <w:r w:rsidRPr="00935B4A">
        <w:rPr>
          <w:b/>
          <w:lang w:val="ro-RO"/>
        </w:rPr>
        <w:t>10</w:t>
      </w:r>
      <w:r w:rsidRPr="005100DD">
        <w:rPr>
          <w:b/>
        </w:rPr>
        <w:t xml:space="preserve">:00 </w:t>
      </w:r>
      <w:r w:rsidRPr="00B12F74">
        <w:rPr>
          <w:b/>
          <w:lang w:val="ro-RO"/>
        </w:rPr>
        <w:t xml:space="preserve">– </w:t>
      </w:r>
      <w:r>
        <w:rPr>
          <w:b/>
          <w:lang w:val="ro-RO"/>
        </w:rPr>
        <w:t>10</w:t>
      </w:r>
      <w:r w:rsidRPr="005100DD">
        <w:rPr>
          <w:b/>
        </w:rPr>
        <w:t>:1</w:t>
      </w:r>
      <w:r>
        <w:rPr>
          <w:b/>
        </w:rPr>
        <w:t>0</w:t>
      </w:r>
      <w:r w:rsidRPr="005100DD">
        <w:rPr>
          <w:b/>
        </w:rPr>
        <w:tab/>
      </w:r>
      <w:r w:rsidR="00234849">
        <w:rPr>
          <w:rFonts w:ascii="Sylfaen" w:hAnsi="Sylfaen"/>
          <w:b/>
          <w:lang w:val="en-US"/>
        </w:rPr>
        <w:t>Բացման</w:t>
      </w:r>
      <w:r w:rsidR="00234849" w:rsidRPr="00935B4A">
        <w:rPr>
          <w:rFonts w:ascii="Sylfaen" w:hAnsi="Sylfaen"/>
          <w:b/>
          <w:lang w:val="ro-RO"/>
        </w:rPr>
        <w:t xml:space="preserve"> </w:t>
      </w:r>
      <w:r w:rsidR="00234849">
        <w:rPr>
          <w:rFonts w:ascii="Sylfaen" w:hAnsi="Sylfaen"/>
          <w:b/>
          <w:lang w:val="en-US"/>
        </w:rPr>
        <w:t>խոսք</w:t>
      </w:r>
    </w:p>
    <w:p w:rsidR="00BA349E" w:rsidRPr="00BA349E" w:rsidRDefault="00D25C29" w:rsidP="00234849">
      <w:pPr>
        <w:ind w:left="1260"/>
        <w:rPr>
          <w:i/>
          <w:lang w:val="ro-RO"/>
        </w:rPr>
      </w:pPr>
      <w:r>
        <w:rPr>
          <w:rFonts w:ascii="Sylfaen" w:hAnsi="Sylfaen"/>
          <w:i/>
          <w:lang w:val="ru-RU"/>
        </w:rPr>
        <w:t>ՀՀ</w:t>
      </w:r>
      <w:r w:rsidRPr="00D25C29">
        <w:rPr>
          <w:rFonts w:ascii="Sylfaen" w:hAnsi="Sylfaen"/>
          <w:i/>
          <w:lang w:val="ro-RO"/>
        </w:rPr>
        <w:t xml:space="preserve"> </w:t>
      </w:r>
      <w:r>
        <w:rPr>
          <w:rFonts w:ascii="Sylfaen" w:hAnsi="Sylfaen"/>
          <w:i/>
          <w:lang w:val="ru-RU"/>
        </w:rPr>
        <w:t>բ</w:t>
      </w:r>
      <w:r w:rsidR="00234849">
        <w:rPr>
          <w:rFonts w:ascii="Sylfaen" w:hAnsi="Sylfaen"/>
          <w:i/>
          <w:lang w:val="ro-RO"/>
        </w:rPr>
        <w:t>նապահպանության նախարարը կամ փոխնախարարը</w:t>
      </w:r>
      <w:r w:rsidR="00234849">
        <w:rPr>
          <w:i/>
          <w:lang w:val="ro-RO"/>
        </w:rPr>
        <w:t xml:space="preserve"> </w:t>
      </w:r>
      <w:r w:rsidR="00BA349E">
        <w:rPr>
          <w:i/>
          <w:lang w:val="ro-RO"/>
        </w:rPr>
        <w:br/>
      </w:r>
      <w:r w:rsidR="00234849">
        <w:rPr>
          <w:rFonts w:ascii="Sylfaen" w:hAnsi="Sylfaen"/>
          <w:i/>
          <w:lang w:val="ro-RO"/>
        </w:rPr>
        <w:t xml:space="preserve">Պրն Ջոն Բարքեր, Հայաստանում Եվրոպական Միության </w:t>
      </w:r>
      <w:r w:rsidR="00234849">
        <w:rPr>
          <w:rFonts w:ascii="Sylfaen" w:hAnsi="Sylfaen"/>
          <w:i/>
          <w:lang w:val="hy-AM"/>
        </w:rPr>
        <w:t>(</w:t>
      </w:r>
      <w:r w:rsidR="00234849">
        <w:rPr>
          <w:rFonts w:ascii="Sylfaen" w:hAnsi="Sylfaen"/>
          <w:i/>
          <w:lang w:val="en-US"/>
        </w:rPr>
        <w:t>ԵՄ</w:t>
      </w:r>
      <w:r w:rsidR="00234849">
        <w:rPr>
          <w:rFonts w:ascii="Sylfaen" w:hAnsi="Sylfaen"/>
          <w:i/>
          <w:lang w:val="hy-AM"/>
        </w:rPr>
        <w:t>)</w:t>
      </w:r>
      <w:r w:rsidR="00234849" w:rsidRPr="00935B4A">
        <w:rPr>
          <w:rFonts w:ascii="Sylfaen" w:hAnsi="Sylfaen"/>
          <w:i/>
          <w:lang w:val="ro-RO"/>
        </w:rPr>
        <w:t xml:space="preserve"> </w:t>
      </w:r>
      <w:r w:rsidR="00234849">
        <w:rPr>
          <w:rFonts w:ascii="Sylfaen" w:hAnsi="Sylfaen"/>
          <w:i/>
          <w:lang w:val="en-US"/>
        </w:rPr>
        <w:t>Պատվիրակություն</w:t>
      </w:r>
      <w:r w:rsidR="00234849">
        <w:rPr>
          <w:i/>
          <w:lang w:val="ro-RO"/>
        </w:rPr>
        <w:t xml:space="preserve"> </w:t>
      </w:r>
      <w:r w:rsidR="00BA349E">
        <w:rPr>
          <w:i/>
          <w:lang w:val="ro-RO"/>
        </w:rPr>
        <w:br/>
      </w:r>
      <w:r w:rsidR="00234849">
        <w:rPr>
          <w:rFonts w:ascii="Sylfaen" w:hAnsi="Sylfaen"/>
          <w:i/>
          <w:lang w:val="ro-RO"/>
        </w:rPr>
        <w:t xml:space="preserve">Տկն Անետա Բաբայան, </w:t>
      </w:r>
      <w:r w:rsidR="003629C9">
        <w:rPr>
          <w:rFonts w:ascii="Sylfaen" w:hAnsi="Sylfaen"/>
          <w:i/>
          <w:lang w:val="ru-RU"/>
        </w:rPr>
        <w:t>ՀՀ</w:t>
      </w:r>
      <w:r w:rsidR="003629C9" w:rsidRPr="003629C9">
        <w:rPr>
          <w:rFonts w:ascii="Sylfaen" w:hAnsi="Sylfaen"/>
          <w:i/>
          <w:lang w:val="ro-RO"/>
        </w:rPr>
        <w:t xml:space="preserve"> </w:t>
      </w:r>
      <w:r w:rsidR="003629C9">
        <w:rPr>
          <w:rFonts w:ascii="Sylfaen" w:hAnsi="Sylfaen"/>
          <w:i/>
          <w:lang w:val="ru-RU"/>
        </w:rPr>
        <w:t>էկոնոմիկայի</w:t>
      </w:r>
      <w:r w:rsidR="00234849">
        <w:rPr>
          <w:rFonts w:ascii="Sylfaen" w:hAnsi="Sylfaen"/>
          <w:i/>
          <w:lang w:val="ro-RO"/>
        </w:rPr>
        <w:t xml:space="preserve"> նախարարություն, </w:t>
      </w:r>
      <w:r w:rsidR="003629C9">
        <w:rPr>
          <w:rFonts w:ascii="Sylfaen" w:hAnsi="Sylfaen"/>
          <w:i/>
          <w:lang w:val="ru-RU"/>
        </w:rPr>
        <w:t>Կանաչ</w:t>
      </w:r>
      <w:r w:rsidR="003629C9" w:rsidRPr="003629C9">
        <w:rPr>
          <w:rFonts w:ascii="Sylfaen" w:hAnsi="Sylfaen"/>
          <w:i/>
          <w:lang w:val="ro-RO"/>
        </w:rPr>
        <w:t xml:space="preserve"> </w:t>
      </w:r>
      <w:r w:rsidR="003629C9">
        <w:rPr>
          <w:rFonts w:ascii="Sylfaen" w:hAnsi="Sylfaen"/>
          <w:i/>
          <w:lang w:val="ru-RU"/>
        </w:rPr>
        <w:t>տ</w:t>
      </w:r>
      <w:r w:rsidR="00234849">
        <w:rPr>
          <w:rFonts w:ascii="Sylfaen" w:hAnsi="Sylfaen"/>
          <w:i/>
          <w:lang w:val="ro-RO"/>
        </w:rPr>
        <w:t xml:space="preserve">նտեսության </w:t>
      </w:r>
      <w:r w:rsidR="00B52B97">
        <w:rPr>
          <w:rFonts w:ascii="Sylfaen" w:hAnsi="Sylfaen"/>
          <w:i/>
          <w:lang w:val="ru-RU"/>
        </w:rPr>
        <w:t>ա</w:t>
      </w:r>
      <w:r w:rsidR="00234849">
        <w:rPr>
          <w:rFonts w:ascii="Sylfaen" w:hAnsi="Sylfaen"/>
          <w:i/>
          <w:lang w:val="ro-RO"/>
        </w:rPr>
        <w:t xml:space="preserve">զգային </w:t>
      </w:r>
      <w:r w:rsidR="00B52B97">
        <w:rPr>
          <w:rFonts w:ascii="Sylfaen" w:hAnsi="Sylfaen"/>
          <w:i/>
          <w:lang w:val="ru-RU"/>
        </w:rPr>
        <w:t>հ</w:t>
      </w:r>
      <w:r w:rsidR="00234849">
        <w:rPr>
          <w:rFonts w:ascii="Sylfaen" w:hAnsi="Sylfaen"/>
          <w:i/>
          <w:lang w:val="ro-RO"/>
        </w:rPr>
        <w:t>ամակարգող</w:t>
      </w:r>
    </w:p>
    <w:p w:rsidR="00BA349E" w:rsidRPr="005F3B06" w:rsidRDefault="00BA349E" w:rsidP="008939C2">
      <w:pPr>
        <w:ind w:left="1440" w:hanging="1440"/>
        <w:rPr>
          <w:rFonts w:ascii="Sylfaen" w:hAnsi="Sylfaen"/>
          <w:b/>
          <w:lang w:val="ro-RO"/>
        </w:rPr>
      </w:pPr>
      <w:r w:rsidRPr="00935B4A">
        <w:rPr>
          <w:b/>
          <w:lang w:val="ro-RO"/>
        </w:rPr>
        <w:t>10</w:t>
      </w:r>
      <w:r w:rsidRPr="005100DD">
        <w:rPr>
          <w:b/>
        </w:rPr>
        <w:t>:</w:t>
      </w:r>
      <w:r w:rsidRPr="00935B4A">
        <w:rPr>
          <w:b/>
          <w:lang w:val="ro-RO"/>
        </w:rPr>
        <w:t>1</w:t>
      </w:r>
      <w:r w:rsidRPr="005100DD">
        <w:rPr>
          <w:b/>
        </w:rPr>
        <w:t xml:space="preserve">0 </w:t>
      </w:r>
      <w:r w:rsidRPr="00B12F74">
        <w:rPr>
          <w:b/>
          <w:lang w:val="ro-RO"/>
        </w:rPr>
        <w:t xml:space="preserve">– </w:t>
      </w:r>
      <w:r>
        <w:rPr>
          <w:b/>
          <w:lang w:val="ro-RO"/>
        </w:rPr>
        <w:t>10</w:t>
      </w:r>
      <w:r w:rsidRPr="005100DD">
        <w:rPr>
          <w:b/>
        </w:rPr>
        <w:t>:</w:t>
      </w:r>
      <w:r w:rsidRPr="00935B4A">
        <w:rPr>
          <w:b/>
          <w:lang w:val="ro-RO"/>
        </w:rPr>
        <w:t>25</w:t>
      </w:r>
      <w:r w:rsidRPr="005100DD">
        <w:rPr>
          <w:b/>
        </w:rPr>
        <w:tab/>
      </w:r>
      <w:r w:rsidR="005F3B06">
        <w:rPr>
          <w:rFonts w:ascii="Sylfaen" w:hAnsi="Sylfaen"/>
          <w:b/>
          <w:lang w:val="en-US"/>
        </w:rPr>
        <w:t>Ռազմավարական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Էկոլոգիական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Գնահատման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hy-AM"/>
        </w:rPr>
        <w:t>(</w:t>
      </w:r>
      <w:r w:rsidR="005F3B06">
        <w:rPr>
          <w:rFonts w:ascii="Sylfaen" w:hAnsi="Sylfaen"/>
          <w:b/>
          <w:lang w:val="en-US"/>
        </w:rPr>
        <w:t>ՌԷԳ</w:t>
      </w:r>
      <w:r w:rsidR="005F3B06">
        <w:rPr>
          <w:rFonts w:ascii="Sylfaen" w:hAnsi="Sylfaen"/>
          <w:b/>
          <w:lang w:val="hy-AM"/>
        </w:rPr>
        <w:t xml:space="preserve">) </w:t>
      </w:r>
      <w:r w:rsidR="005F3B06">
        <w:rPr>
          <w:rFonts w:ascii="Sylfaen" w:hAnsi="Sylfaen"/>
          <w:b/>
          <w:lang w:val="en-US"/>
        </w:rPr>
        <w:t>վերաբերյալ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Արձանագրության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և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hy-AM"/>
        </w:rPr>
        <w:t>«</w:t>
      </w:r>
      <w:r w:rsidR="008413F2">
        <w:rPr>
          <w:rFonts w:ascii="Sylfaen" w:hAnsi="Sylfaen"/>
          <w:b/>
          <w:lang w:val="ru-RU"/>
        </w:rPr>
        <w:t>Կանաչ</w:t>
      </w:r>
      <w:r w:rsidR="008413F2" w:rsidRPr="008413F2">
        <w:rPr>
          <w:rFonts w:ascii="Sylfaen" w:hAnsi="Sylfaen"/>
          <w:b/>
          <w:lang w:val="ro-RO"/>
        </w:rPr>
        <w:t xml:space="preserve"> </w:t>
      </w:r>
      <w:r w:rsidR="008413F2">
        <w:rPr>
          <w:rFonts w:ascii="Sylfaen" w:hAnsi="Sylfaen"/>
          <w:b/>
          <w:lang w:val="ru-RU"/>
        </w:rPr>
        <w:t>տ</w:t>
      </w:r>
      <w:r w:rsidR="005F3B06">
        <w:rPr>
          <w:rFonts w:ascii="Sylfaen" w:hAnsi="Sylfaen"/>
          <w:b/>
          <w:lang w:val="en-US"/>
        </w:rPr>
        <w:t>նտեսություններ</w:t>
      </w:r>
      <w:r w:rsidR="008413F2">
        <w:rPr>
          <w:rFonts w:ascii="Sylfaen" w:hAnsi="Sylfaen"/>
          <w:b/>
          <w:lang w:val="ru-RU"/>
        </w:rPr>
        <w:t>ը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Արևելյան</w:t>
      </w:r>
      <w:r w:rsidR="005F3B06" w:rsidRPr="00935B4A">
        <w:rPr>
          <w:rFonts w:ascii="Sylfaen" w:hAnsi="Sylfaen"/>
          <w:b/>
          <w:lang w:val="ro-RO"/>
        </w:rPr>
        <w:t xml:space="preserve"> </w:t>
      </w:r>
      <w:r w:rsidR="005F3B06">
        <w:rPr>
          <w:rFonts w:ascii="Sylfaen" w:hAnsi="Sylfaen"/>
          <w:b/>
          <w:lang w:val="en-US"/>
        </w:rPr>
        <w:t>Հարևանությունում</w:t>
      </w:r>
      <w:r w:rsidR="005F3B06">
        <w:rPr>
          <w:rFonts w:ascii="Sylfaen" w:hAnsi="Sylfaen"/>
          <w:b/>
          <w:lang w:val="hy-AM"/>
        </w:rPr>
        <w:t>»</w:t>
      </w:r>
      <w:r w:rsidRPr="00BA349E">
        <w:rPr>
          <w:b/>
          <w:lang w:val="ro-RO"/>
        </w:rPr>
        <w:t xml:space="preserve"> (EaP GREEN)</w:t>
      </w:r>
      <w:r>
        <w:rPr>
          <w:b/>
          <w:lang w:val="ro-RO"/>
        </w:rPr>
        <w:t xml:space="preserve"> </w:t>
      </w:r>
      <w:r w:rsidR="00282138">
        <w:rPr>
          <w:rFonts w:ascii="Sylfaen" w:hAnsi="Sylfaen"/>
          <w:b/>
          <w:lang w:val="ru-RU"/>
        </w:rPr>
        <w:t>ծ</w:t>
      </w:r>
      <w:r w:rsidR="005F3B06">
        <w:rPr>
          <w:rFonts w:ascii="Sylfaen" w:hAnsi="Sylfaen"/>
          <w:b/>
          <w:lang w:val="ro-RO"/>
        </w:rPr>
        <w:t>րագրի ներկայացում</w:t>
      </w:r>
    </w:p>
    <w:p w:rsidR="007715A1" w:rsidRDefault="005F3B06" w:rsidP="008939C2">
      <w:pPr>
        <w:ind w:left="1440"/>
        <w:rPr>
          <w:b/>
          <w:lang w:val="ro-RO"/>
        </w:rPr>
      </w:pPr>
      <w:r>
        <w:rPr>
          <w:rFonts w:ascii="Sylfaen" w:hAnsi="Sylfaen"/>
          <w:i/>
          <w:lang w:val="ro-RO"/>
        </w:rPr>
        <w:t xml:space="preserve">Տկն Աֆրոդիտե Սմագադի, Միացյալ Ազգերի Տնտեսական Հանձնաժողով Եվրոպայի համար </w:t>
      </w:r>
      <w:r w:rsidR="00543534">
        <w:rPr>
          <w:i/>
          <w:lang w:val="ro-RO"/>
        </w:rPr>
        <w:t>(</w:t>
      </w:r>
      <w:r w:rsidR="00645938">
        <w:rPr>
          <w:rFonts w:ascii="Sylfaen" w:hAnsi="Sylfaen"/>
          <w:i/>
          <w:lang w:val="ro-RO"/>
        </w:rPr>
        <w:t>ՄԱՏՀԵ</w:t>
      </w:r>
      <w:r w:rsidR="00543534">
        <w:rPr>
          <w:i/>
          <w:lang w:val="ro-RO"/>
        </w:rPr>
        <w:t>)</w:t>
      </w:r>
      <w:r w:rsidR="00212C84">
        <w:rPr>
          <w:i/>
          <w:lang w:val="ro-RO"/>
        </w:rPr>
        <w:t xml:space="preserve"> </w:t>
      </w:r>
      <w:r>
        <w:rPr>
          <w:rFonts w:ascii="Sylfaen" w:hAnsi="Sylfaen"/>
          <w:i/>
          <w:lang w:val="ro-RO"/>
        </w:rPr>
        <w:t>քարտուղարություն</w:t>
      </w:r>
      <w:r w:rsidR="00ED2537">
        <w:rPr>
          <w:i/>
          <w:lang w:val="ro-RO"/>
        </w:rPr>
        <w:t>,</w:t>
      </w:r>
      <w:r w:rsidR="00BA349E">
        <w:rPr>
          <w:i/>
          <w:lang w:val="ro-RO"/>
        </w:rPr>
        <w:t xml:space="preserve"> </w:t>
      </w:r>
      <w:r>
        <w:rPr>
          <w:rFonts w:ascii="Sylfaen" w:hAnsi="Sylfaen"/>
          <w:i/>
          <w:lang w:val="ro-RO"/>
        </w:rPr>
        <w:t xml:space="preserve">Էսպո Կոնվենցիան և ՌԷԳ-ի վերաբերյալ Արձանագրությունը </w:t>
      </w:r>
    </w:p>
    <w:p w:rsidR="008939C2" w:rsidRPr="00EF6B55" w:rsidRDefault="00BA349E" w:rsidP="008939C2">
      <w:pPr>
        <w:ind w:left="1440" w:hanging="1440"/>
        <w:rPr>
          <w:b/>
          <w:lang w:val="ro-RO"/>
        </w:rPr>
      </w:pPr>
      <w:r w:rsidRPr="008939C2">
        <w:rPr>
          <w:b/>
          <w:lang w:val="ro-RO"/>
        </w:rPr>
        <w:t>10:25 – 10:</w:t>
      </w:r>
      <w:r w:rsidR="00411472">
        <w:rPr>
          <w:b/>
          <w:lang w:val="ro-RO"/>
        </w:rPr>
        <w:t>4</w:t>
      </w:r>
      <w:r w:rsidRPr="008939C2">
        <w:rPr>
          <w:b/>
          <w:lang w:val="ro-RO"/>
        </w:rPr>
        <w:t>0</w:t>
      </w:r>
      <w:r w:rsidRPr="008939C2">
        <w:rPr>
          <w:b/>
          <w:lang w:val="ro-RO"/>
        </w:rPr>
        <w:tab/>
      </w:r>
      <w:r w:rsidR="0041143D">
        <w:rPr>
          <w:rFonts w:ascii="Sylfaen" w:hAnsi="Sylfaen"/>
          <w:b/>
          <w:lang w:val="ro-RO"/>
        </w:rPr>
        <w:t xml:space="preserve">Կարողությունների ստեղծման գործունեություն Հայաստանում </w:t>
      </w:r>
      <w:r w:rsidR="007715A1" w:rsidRPr="008939C2">
        <w:rPr>
          <w:b/>
          <w:lang w:val="ro-RO"/>
        </w:rPr>
        <w:t xml:space="preserve">EaP GREEN </w:t>
      </w:r>
      <w:r w:rsidR="0041143D">
        <w:rPr>
          <w:rFonts w:ascii="Sylfaen" w:hAnsi="Sylfaen"/>
          <w:b/>
          <w:lang w:val="ro-RO"/>
        </w:rPr>
        <w:t>ծրագրի շրջանակներում</w:t>
      </w:r>
      <w:r w:rsidRPr="008939C2">
        <w:rPr>
          <w:b/>
          <w:lang w:val="ro-RO"/>
        </w:rPr>
        <w:t xml:space="preserve"> </w:t>
      </w:r>
      <w:r w:rsidR="008939C2" w:rsidRPr="008939C2">
        <w:rPr>
          <w:b/>
          <w:lang w:val="ro-RO"/>
        </w:rPr>
        <w:t>(</w:t>
      </w:r>
      <w:r w:rsidR="0041143D">
        <w:rPr>
          <w:rFonts w:ascii="Sylfaen" w:hAnsi="Sylfaen"/>
          <w:b/>
          <w:lang w:val="ro-RO"/>
        </w:rPr>
        <w:t xml:space="preserve">ներառյալ վերջերս ընդունված Շրջական </w:t>
      </w:r>
      <w:r w:rsidR="006B7EA6">
        <w:rPr>
          <w:rFonts w:ascii="Sylfaen" w:hAnsi="Sylfaen"/>
          <w:b/>
          <w:lang w:val="ru-RU"/>
        </w:rPr>
        <w:t>մ</w:t>
      </w:r>
      <w:r w:rsidR="0041143D">
        <w:rPr>
          <w:rFonts w:ascii="Sylfaen" w:hAnsi="Sylfaen"/>
          <w:b/>
          <w:lang w:val="ro-RO"/>
        </w:rPr>
        <w:t>իջ</w:t>
      </w:r>
      <w:r w:rsidR="00EF6B55">
        <w:rPr>
          <w:rFonts w:ascii="Sylfaen" w:hAnsi="Sylfaen"/>
          <w:b/>
          <w:lang w:val="ro-RO"/>
        </w:rPr>
        <w:t>ա</w:t>
      </w:r>
      <w:r w:rsidR="0041143D">
        <w:rPr>
          <w:rFonts w:ascii="Sylfaen" w:hAnsi="Sylfaen"/>
          <w:b/>
          <w:lang w:val="ro-RO"/>
        </w:rPr>
        <w:t xml:space="preserve">վայրի </w:t>
      </w:r>
      <w:r w:rsidR="006B7EA6">
        <w:rPr>
          <w:rFonts w:ascii="Sylfaen" w:hAnsi="Sylfaen"/>
          <w:b/>
          <w:lang w:val="ru-RU"/>
        </w:rPr>
        <w:lastRenderedPageBreak/>
        <w:t>վրա</w:t>
      </w:r>
      <w:r w:rsidR="006B7EA6" w:rsidRPr="006B7EA6">
        <w:rPr>
          <w:rFonts w:ascii="Sylfaen" w:hAnsi="Sylfaen"/>
          <w:b/>
          <w:lang w:val="ro-RO"/>
        </w:rPr>
        <w:t xml:space="preserve"> </w:t>
      </w:r>
      <w:r w:rsidR="0041143D">
        <w:rPr>
          <w:rFonts w:ascii="Sylfaen" w:hAnsi="Sylfaen"/>
          <w:b/>
          <w:lang w:val="ro-RO"/>
        </w:rPr>
        <w:t xml:space="preserve">ազդեցության գնահատման </w:t>
      </w:r>
      <w:r w:rsidR="008939C2" w:rsidRPr="008939C2">
        <w:rPr>
          <w:b/>
          <w:i/>
          <w:lang w:val="ro-RO"/>
        </w:rPr>
        <w:t>(</w:t>
      </w:r>
      <w:r w:rsidR="0041143D">
        <w:rPr>
          <w:rFonts w:ascii="Sylfaen" w:hAnsi="Sylfaen"/>
          <w:b/>
          <w:i/>
          <w:lang w:val="ro-RO"/>
        </w:rPr>
        <w:t>ՇՄԱԳ</w:t>
      </w:r>
      <w:r w:rsidR="008939C2" w:rsidRPr="008939C2">
        <w:rPr>
          <w:b/>
          <w:i/>
          <w:lang w:val="ro-RO"/>
        </w:rPr>
        <w:t>)</w:t>
      </w:r>
      <w:r w:rsidR="00EF6B55">
        <w:rPr>
          <w:b/>
          <w:i/>
          <w:lang w:val="ro-RO"/>
        </w:rPr>
        <w:t xml:space="preserve"> </w:t>
      </w:r>
      <w:r w:rsidR="0041143D" w:rsidRPr="00EF6B55">
        <w:rPr>
          <w:rFonts w:ascii="Sylfaen" w:hAnsi="Sylfaen"/>
          <w:b/>
          <w:lang w:val="ro-RO"/>
        </w:rPr>
        <w:t xml:space="preserve">օրենսդրության </w:t>
      </w:r>
      <w:r w:rsidR="00ED192A" w:rsidRPr="00EF6B55">
        <w:rPr>
          <w:rFonts w:ascii="Sylfaen" w:hAnsi="Sylfaen"/>
          <w:b/>
          <w:lang w:val="ro-RO"/>
        </w:rPr>
        <w:t>դիտարկման արդյունքները</w:t>
      </w:r>
      <w:r w:rsidR="008939C2" w:rsidRPr="00EF6B55">
        <w:rPr>
          <w:b/>
          <w:lang w:val="ro-RO"/>
        </w:rPr>
        <w:t>)</w:t>
      </w:r>
    </w:p>
    <w:p w:rsidR="008939C2" w:rsidRDefault="00ED192A" w:rsidP="008939C2">
      <w:pPr>
        <w:ind w:left="1440"/>
        <w:rPr>
          <w:i/>
          <w:lang w:val="ro-RO"/>
        </w:rPr>
      </w:pPr>
      <w:r>
        <w:rPr>
          <w:rFonts w:ascii="Sylfaen" w:hAnsi="Sylfaen"/>
          <w:i/>
          <w:lang w:val="ro-RO"/>
        </w:rPr>
        <w:t xml:space="preserve">Տկն Էլեանորա Գրիգորյան, </w:t>
      </w:r>
      <w:r w:rsidR="00504599">
        <w:rPr>
          <w:rFonts w:ascii="Sylfaen" w:hAnsi="Sylfaen"/>
          <w:i/>
          <w:lang w:val="ru-RU"/>
        </w:rPr>
        <w:t>ՀՀ</w:t>
      </w:r>
      <w:r w:rsidR="00504599" w:rsidRPr="00504599">
        <w:rPr>
          <w:rFonts w:ascii="Sylfaen" w:hAnsi="Sylfaen"/>
          <w:i/>
          <w:lang w:val="ro-RO"/>
        </w:rPr>
        <w:t xml:space="preserve"> </w:t>
      </w:r>
      <w:r w:rsidR="00504599">
        <w:rPr>
          <w:rFonts w:ascii="Sylfaen" w:hAnsi="Sylfaen"/>
          <w:i/>
          <w:lang w:val="ru-RU"/>
        </w:rPr>
        <w:t>բ</w:t>
      </w:r>
      <w:r>
        <w:rPr>
          <w:rFonts w:ascii="Sylfaen" w:hAnsi="Sylfaen"/>
          <w:i/>
          <w:lang w:val="ro-RO"/>
        </w:rPr>
        <w:t xml:space="preserve">նապահպանության նախարարի խորհրդական, </w:t>
      </w:r>
      <w:r w:rsidR="007715A1">
        <w:rPr>
          <w:i/>
          <w:lang w:val="ro-RO"/>
        </w:rPr>
        <w:t xml:space="preserve"> </w:t>
      </w:r>
      <w:r>
        <w:rPr>
          <w:rFonts w:ascii="Sylfaen" w:hAnsi="Sylfaen"/>
          <w:i/>
          <w:lang w:val="ro-RO"/>
        </w:rPr>
        <w:t xml:space="preserve">ՌԷԳ </w:t>
      </w:r>
      <w:r w:rsidR="00504599">
        <w:rPr>
          <w:rFonts w:ascii="Sylfaen" w:hAnsi="Sylfaen"/>
          <w:i/>
          <w:lang w:val="ru-RU"/>
        </w:rPr>
        <w:t>արձանագրության</w:t>
      </w:r>
      <w:r w:rsidR="00504599" w:rsidRPr="00504599">
        <w:rPr>
          <w:rFonts w:ascii="Sylfaen" w:hAnsi="Sylfaen"/>
          <w:i/>
          <w:lang w:val="ro-RO"/>
        </w:rPr>
        <w:t xml:space="preserve"> </w:t>
      </w:r>
      <w:r>
        <w:rPr>
          <w:rFonts w:ascii="Sylfaen" w:hAnsi="Sylfaen"/>
          <w:i/>
          <w:lang w:val="ro-RO"/>
        </w:rPr>
        <w:t xml:space="preserve">համակարգող </w:t>
      </w:r>
    </w:p>
    <w:p w:rsidR="00411472" w:rsidRPr="005F3B06" w:rsidRDefault="00411472" w:rsidP="008939C2">
      <w:pPr>
        <w:ind w:left="1440" w:hanging="1440"/>
        <w:rPr>
          <w:rFonts w:ascii="Sylfaen" w:hAnsi="Sylfaen"/>
          <w:b/>
          <w:lang w:val="ro-RO"/>
        </w:rPr>
      </w:pPr>
      <w:r>
        <w:rPr>
          <w:b/>
          <w:lang w:val="ro-RO"/>
        </w:rPr>
        <w:t>10:40 – 11:00</w:t>
      </w:r>
      <w:r>
        <w:rPr>
          <w:b/>
          <w:lang w:val="ro-RO"/>
        </w:rPr>
        <w:tab/>
      </w:r>
      <w:r w:rsidR="005F3B06">
        <w:rPr>
          <w:rFonts w:ascii="Sylfaen" w:hAnsi="Sylfaen"/>
          <w:b/>
          <w:lang w:val="ro-RO"/>
        </w:rPr>
        <w:t>Քննարկում</w:t>
      </w:r>
    </w:p>
    <w:p w:rsidR="00D25362" w:rsidRPr="00FA285E" w:rsidRDefault="00ED2537" w:rsidP="002306E0">
      <w:pPr>
        <w:ind w:left="1440" w:hanging="1440"/>
        <w:rPr>
          <w:i/>
          <w:lang w:val="ro-RO"/>
        </w:rPr>
      </w:pPr>
      <w:r>
        <w:rPr>
          <w:b/>
          <w:lang w:val="ro-RO"/>
        </w:rPr>
        <w:t>11:0</w:t>
      </w:r>
      <w:r w:rsidR="007715A1">
        <w:rPr>
          <w:b/>
          <w:lang w:val="ro-RO"/>
        </w:rPr>
        <w:t>0 – 11:</w:t>
      </w:r>
      <w:r>
        <w:rPr>
          <w:b/>
          <w:lang w:val="ro-RO"/>
        </w:rPr>
        <w:t>15</w:t>
      </w:r>
      <w:r w:rsidR="007715A1">
        <w:rPr>
          <w:b/>
          <w:lang w:val="ro-RO"/>
        </w:rPr>
        <w:tab/>
      </w:r>
      <w:r w:rsidR="00ED192A">
        <w:rPr>
          <w:rFonts w:ascii="Sylfaen" w:hAnsi="Sylfaen"/>
          <w:b/>
          <w:lang w:val="ro-RO"/>
        </w:rPr>
        <w:t>ՌԷԳ Արձանագրության</w:t>
      </w:r>
      <w:r w:rsidR="001754C2">
        <w:rPr>
          <w:rFonts w:ascii="Sylfaen" w:hAnsi="Sylfaen"/>
          <w:b/>
          <w:lang w:val="ro-RO"/>
        </w:rPr>
        <w:t xml:space="preserve"> իրականացմանը </w:t>
      </w:r>
      <w:r w:rsidR="00274411">
        <w:rPr>
          <w:rFonts w:ascii="Sylfaen" w:hAnsi="Sylfaen"/>
          <w:b/>
          <w:lang w:val="ru-RU"/>
        </w:rPr>
        <w:t>վերաբերվող</w:t>
      </w:r>
      <w:r w:rsidR="001754C2">
        <w:rPr>
          <w:rFonts w:ascii="Sylfaen" w:hAnsi="Sylfaen"/>
          <w:b/>
          <w:lang w:val="ro-RO"/>
        </w:rPr>
        <w:t xml:space="preserve"> Հայաստանում </w:t>
      </w:r>
      <w:r w:rsidR="00274411">
        <w:rPr>
          <w:rFonts w:ascii="Sylfaen" w:hAnsi="Sylfaen"/>
          <w:b/>
          <w:lang w:val="ru-RU"/>
        </w:rPr>
        <w:t>առկա</w:t>
      </w:r>
      <w:r w:rsidR="001754C2">
        <w:rPr>
          <w:rFonts w:ascii="Sylfaen" w:hAnsi="Sylfaen"/>
          <w:b/>
          <w:lang w:val="ro-RO"/>
        </w:rPr>
        <w:t xml:space="preserve"> ազգային օրենսդրությունը՝ Հայաստանի մասնակցությունը </w:t>
      </w:r>
      <w:r w:rsidR="00D01059">
        <w:rPr>
          <w:rFonts w:ascii="Sylfaen" w:hAnsi="Sylfaen"/>
          <w:b/>
          <w:lang w:val="ru-RU"/>
        </w:rPr>
        <w:t>վերաբերվող</w:t>
      </w:r>
      <w:r w:rsidR="00D01059" w:rsidRPr="00D01059">
        <w:rPr>
          <w:rFonts w:ascii="Sylfaen" w:hAnsi="Sylfaen"/>
          <w:b/>
          <w:lang w:val="ro-RO"/>
        </w:rPr>
        <w:t xml:space="preserve"> </w:t>
      </w:r>
      <w:r w:rsidR="001754C2">
        <w:rPr>
          <w:rFonts w:ascii="Sylfaen" w:hAnsi="Sylfaen"/>
          <w:b/>
          <w:lang w:val="ro-RO"/>
        </w:rPr>
        <w:t xml:space="preserve">միջազգային համաձայնագրերին </w:t>
      </w:r>
      <w:r w:rsidR="007715A1" w:rsidRPr="007715A1">
        <w:rPr>
          <w:b/>
          <w:lang w:val="ro-RO"/>
        </w:rPr>
        <w:t>(</w:t>
      </w:r>
      <w:r w:rsidR="00D01059">
        <w:rPr>
          <w:rFonts w:ascii="Sylfaen" w:hAnsi="Sylfaen"/>
          <w:b/>
          <w:lang w:val="ru-RU"/>
        </w:rPr>
        <w:t>օրինակ</w:t>
      </w:r>
      <w:r w:rsidR="001754C2">
        <w:rPr>
          <w:rFonts w:ascii="Sylfaen" w:hAnsi="Sylfaen"/>
          <w:b/>
          <w:lang w:val="ro-RO"/>
        </w:rPr>
        <w:t xml:space="preserve"> Օրհուսի Կոնվենցիա</w:t>
      </w:r>
      <w:r w:rsidR="007715A1" w:rsidRPr="007715A1">
        <w:rPr>
          <w:b/>
          <w:lang w:val="ro-RO"/>
        </w:rPr>
        <w:t>)</w:t>
      </w:r>
      <w:r w:rsidR="007715A1">
        <w:rPr>
          <w:i/>
          <w:lang w:val="ro-RO"/>
        </w:rPr>
        <w:br/>
      </w:r>
      <w:r w:rsidR="001754C2" w:rsidRPr="00FA285E">
        <w:rPr>
          <w:rFonts w:ascii="Sylfaen" w:hAnsi="Sylfaen"/>
          <w:i/>
          <w:lang w:val="ro-RO"/>
        </w:rPr>
        <w:t>Տկն Ազգանուշ Դռնոյան, Բնապահպանության նախարարություն</w:t>
      </w:r>
    </w:p>
    <w:p w:rsidR="002306E0" w:rsidRPr="002306E0" w:rsidRDefault="001754C2" w:rsidP="002306E0">
      <w:pPr>
        <w:ind w:left="1440"/>
        <w:rPr>
          <w:b/>
          <w:lang w:val="ro-RO"/>
        </w:rPr>
      </w:pPr>
      <w:r w:rsidRPr="00FA285E">
        <w:rPr>
          <w:rFonts w:ascii="Sylfaen" w:hAnsi="Sylfaen"/>
          <w:i/>
          <w:lang w:val="ro-RO"/>
        </w:rPr>
        <w:t>Տկն Աիդա Իսկոյան</w:t>
      </w:r>
      <w:r>
        <w:rPr>
          <w:rFonts w:ascii="Sylfaen" w:hAnsi="Sylfaen"/>
          <w:i/>
          <w:lang w:val="ro-RO"/>
        </w:rPr>
        <w:t xml:space="preserve">, Ազգային իրավական </w:t>
      </w:r>
      <w:r w:rsidR="0086572B">
        <w:rPr>
          <w:rFonts w:ascii="Sylfaen" w:hAnsi="Sylfaen"/>
          <w:i/>
          <w:lang w:val="ru-RU"/>
        </w:rPr>
        <w:t>հարցերով</w:t>
      </w:r>
      <w:r w:rsidR="0086572B" w:rsidRPr="00FA285E">
        <w:rPr>
          <w:rFonts w:ascii="Sylfaen" w:hAnsi="Sylfaen"/>
          <w:i/>
          <w:lang w:val="ro-RO"/>
        </w:rPr>
        <w:t xml:space="preserve"> </w:t>
      </w:r>
      <w:r>
        <w:rPr>
          <w:rFonts w:ascii="Sylfaen" w:hAnsi="Sylfaen"/>
          <w:i/>
          <w:lang w:val="ro-RO"/>
        </w:rPr>
        <w:t>փորձագետ</w:t>
      </w:r>
    </w:p>
    <w:p w:rsidR="00543534" w:rsidRPr="001754C2" w:rsidRDefault="007715A1" w:rsidP="008939C2">
      <w:pPr>
        <w:ind w:left="1440" w:hanging="1440"/>
        <w:rPr>
          <w:rFonts w:ascii="Sylfaen" w:hAnsi="Sylfaen"/>
          <w:b/>
          <w:i/>
          <w:lang w:val="ro-RO"/>
        </w:rPr>
      </w:pPr>
      <w:r w:rsidRPr="005B6D64">
        <w:rPr>
          <w:b/>
          <w:i/>
          <w:lang w:val="ro-RO"/>
        </w:rPr>
        <w:t>11:</w:t>
      </w:r>
      <w:r w:rsidR="00ED2537">
        <w:rPr>
          <w:b/>
          <w:i/>
          <w:lang w:val="ro-RO"/>
        </w:rPr>
        <w:t>15</w:t>
      </w:r>
      <w:r w:rsidRPr="005B6D64">
        <w:rPr>
          <w:b/>
          <w:i/>
          <w:lang w:val="ro-RO"/>
        </w:rPr>
        <w:t xml:space="preserve"> – 11:</w:t>
      </w:r>
      <w:r w:rsidR="00ED2537">
        <w:rPr>
          <w:b/>
          <w:i/>
          <w:lang w:val="ro-RO"/>
        </w:rPr>
        <w:t>30</w:t>
      </w:r>
      <w:r w:rsidR="00543534" w:rsidRPr="005B6D64">
        <w:rPr>
          <w:b/>
          <w:i/>
          <w:lang w:val="ro-RO"/>
        </w:rPr>
        <w:tab/>
      </w:r>
      <w:r w:rsidR="001754C2">
        <w:rPr>
          <w:rFonts w:ascii="Sylfaen" w:hAnsi="Sylfaen"/>
          <w:b/>
          <w:i/>
          <w:lang w:val="ro-RO"/>
        </w:rPr>
        <w:t>Սուրճի ընդմիջում</w:t>
      </w:r>
    </w:p>
    <w:p w:rsidR="00543534" w:rsidRPr="00543534" w:rsidRDefault="00543534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11:</w:t>
      </w:r>
      <w:r w:rsidR="00ED2537">
        <w:rPr>
          <w:b/>
          <w:lang w:val="ro-RO"/>
        </w:rPr>
        <w:t>30</w:t>
      </w:r>
      <w:r>
        <w:rPr>
          <w:b/>
          <w:lang w:val="ro-RO"/>
        </w:rPr>
        <w:t xml:space="preserve"> – 11:</w:t>
      </w:r>
      <w:r w:rsidR="00ED2537">
        <w:rPr>
          <w:b/>
          <w:lang w:val="ro-RO"/>
        </w:rPr>
        <w:t>40</w:t>
      </w:r>
      <w:r>
        <w:rPr>
          <w:b/>
          <w:lang w:val="ro-RO"/>
        </w:rPr>
        <w:tab/>
      </w:r>
      <w:r w:rsidR="00645938">
        <w:rPr>
          <w:rFonts w:ascii="Sylfaen" w:hAnsi="Sylfaen"/>
          <w:b/>
          <w:lang w:val="ro-RO"/>
        </w:rPr>
        <w:t>ՌԷԳ</w:t>
      </w:r>
      <w:r w:rsidR="00130328">
        <w:rPr>
          <w:rFonts w:ascii="Sylfaen" w:hAnsi="Sylfaen"/>
          <w:b/>
          <w:lang w:val="ro-RO"/>
        </w:rPr>
        <w:t xml:space="preserve">  </w:t>
      </w:r>
      <w:r w:rsidR="00645938">
        <w:rPr>
          <w:rFonts w:ascii="Sylfaen" w:hAnsi="Sylfaen"/>
          <w:b/>
          <w:lang w:val="ro-RO"/>
        </w:rPr>
        <w:t xml:space="preserve">արձանագրության պահանջների </w:t>
      </w:r>
      <w:r w:rsidR="00130328">
        <w:rPr>
          <w:rFonts w:ascii="Sylfaen" w:hAnsi="Sylfaen"/>
          <w:b/>
          <w:lang w:val="ru-RU"/>
        </w:rPr>
        <w:t>վերարտադրությունը</w:t>
      </w:r>
      <w:r w:rsidR="00645938">
        <w:rPr>
          <w:rFonts w:ascii="Sylfaen" w:hAnsi="Sylfaen"/>
          <w:b/>
          <w:lang w:val="ro-RO"/>
        </w:rPr>
        <w:t xml:space="preserve"> ազգային օրենսդրության մեջ. </w:t>
      </w:r>
      <w:r w:rsidR="00130328">
        <w:rPr>
          <w:rFonts w:ascii="Sylfaen" w:hAnsi="Sylfaen"/>
          <w:b/>
          <w:lang w:val="ru-RU"/>
        </w:rPr>
        <w:t>ե</w:t>
      </w:r>
      <w:r w:rsidR="00645938">
        <w:rPr>
          <w:rFonts w:ascii="Sylfaen" w:hAnsi="Sylfaen"/>
          <w:b/>
          <w:lang w:val="ro-RO"/>
        </w:rPr>
        <w:t xml:space="preserve">վրոպական փորձը, </w:t>
      </w:r>
      <w:r w:rsidR="00DB18B3">
        <w:rPr>
          <w:rFonts w:ascii="Sylfaen" w:hAnsi="Sylfaen"/>
          <w:b/>
          <w:lang w:val="ru-RU"/>
        </w:rPr>
        <w:t>առկա</w:t>
      </w:r>
      <w:r w:rsidR="00DB18B3" w:rsidRPr="00DB18B3">
        <w:rPr>
          <w:rFonts w:ascii="Sylfaen" w:hAnsi="Sylfaen"/>
          <w:b/>
          <w:lang w:val="ro-RO"/>
        </w:rPr>
        <w:t xml:space="preserve"> </w:t>
      </w:r>
      <w:r w:rsidR="00DB18B3">
        <w:rPr>
          <w:rFonts w:ascii="Sylfaen" w:hAnsi="Sylfaen"/>
          <w:b/>
          <w:lang w:val="ru-RU"/>
        </w:rPr>
        <w:t>դրական</w:t>
      </w:r>
      <w:r w:rsidR="00645938">
        <w:rPr>
          <w:rFonts w:ascii="Sylfaen" w:hAnsi="Sylfaen"/>
          <w:b/>
          <w:lang w:val="ro-RO"/>
        </w:rPr>
        <w:t xml:space="preserve"> պրակտիկան և մարտահրավերները</w:t>
      </w:r>
    </w:p>
    <w:p w:rsidR="007715A1" w:rsidRPr="00FA285E" w:rsidRDefault="007715A1" w:rsidP="008939C2">
      <w:pPr>
        <w:ind w:left="1440" w:hanging="1440"/>
        <w:rPr>
          <w:i/>
          <w:lang w:val="ro-RO"/>
        </w:rPr>
      </w:pPr>
      <w:r>
        <w:rPr>
          <w:b/>
          <w:lang w:val="ro-RO"/>
        </w:rPr>
        <w:tab/>
      </w:r>
      <w:r w:rsidR="00645938" w:rsidRPr="00FA285E">
        <w:rPr>
          <w:rFonts w:ascii="Sylfaen" w:hAnsi="Sylfaen"/>
          <w:i/>
          <w:lang w:val="ro-RO"/>
        </w:rPr>
        <w:t>Տկն Աֆրոդիտե Սմագադի, Էսպո Կոնվեցիայի և ՌԷԳ Արձանագրության ՄԱՏՀԵ</w:t>
      </w:r>
      <w:r w:rsidR="00645938" w:rsidRPr="00FA285E">
        <w:rPr>
          <w:i/>
          <w:lang w:val="ro-RO"/>
        </w:rPr>
        <w:t xml:space="preserve">  </w:t>
      </w:r>
      <w:r w:rsidR="00645938" w:rsidRPr="00FA285E">
        <w:rPr>
          <w:rFonts w:ascii="Sylfaen" w:hAnsi="Sylfaen"/>
          <w:i/>
          <w:lang w:val="ro-RO"/>
        </w:rPr>
        <w:t>քարտուղարություն</w:t>
      </w:r>
    </w:p>
    <w:p w:rsidR="005B6D64" w:rsidRPr="005B6D64" w:rsidRDefault="005B6D64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11:</w:t>
      </w:r>
      <w:r w:rsidR="00ED2537">
        <w:rPr>
          <w:b/>
          <w:lang w:val="ro-RO"/>
        </w:rPr>
        <w:t>40</w:t>
      </w:r>
      <w:r>
        <w:rPr>
          <w:b/>
          <w:lang w:val="ro-RO"/>
        </w:rPr>
        <w:t xml:space="preserve"> – 12:</w:t>
      </w:r>
      <w:r w:rsidR="00ED2537">
        <w:rPr>
          <w:b/>
          <w:lang w:val="ro-RO"/>
        </w:rPr>
        <w:t>10</w:t>
      </w:r>
      <w:r>
        <w:rPr>
          <w:b/>
          <w:lang w:val="ro-RO"/>
        </w:rPr>
        <w:tab/>
      </w:r>
      <w:r w:rsidR="00645938">
        <w:rPr>
          <w:rFonts w:ascii="Sylfaen" w:hAnsi="Sylfaen"/>
          <w:b/>
          <w:lang w:val="ro-RO"/>
        </w:rPr>
        <w:t xml:space="preserve">ՌԷԳ Արձանագրության իրականացմանը վերաբերող ազգային օրենսդրության վերլուծություն. Հիմնական ձեռքբերումները </w:t>
      </w:r>
    </w:p>
    <w:p w:rsidR="005B6D64" w:rsidRPr="00FA285E" w:rsidRDefault="005B6D64" w:rsidP="008939C2">
      <w:pPr>
        <w:ind w:left="1440" w:hanging="1440"/>
        <w:rPr>
          <w:i/>
          <w:lang w:val="ro-RO"/>
        </w:rPr>
      </w:pPr>
      <w:r>
        <w:rPr>
          <w:b/>
          <w:lang w:val="ro-RO"/>
        </w:rPr>
        <w:tab/>
      </w:r>
      <w:r w:rsidR="00645938" w:rsidRPr="00FA285E">
        <w:rPr>
          <w:rFonts w:ascii="Sylfaen" w:hAnsi="Sylfaen"/>
          <w:i/>
          <w:lang w:val="ro-RO"/>
        </w:rPr>
        <w:t>Տկն Ելենա Լայեվս</w:t>
      </w:r>
      <w:r w:rsidR="00EF6B55" w:rsidRPr="00FA285E">
        <w:rPr>
          <w:rFonts w:ascii="Sylfaen" w:hAnsi="Sylfaen"/>
          <w:i/>
          <w:lang w:val="ro-RO"/>
        </w:rPr>
        <w:t>կ</w:t>
      </w:r>
      <w:r w:rsidR="00645938" w:rsidRPr="00FA285E">
        <w:rPr>
          <w:rFonts w:ascii="Sylfaen" w:hAnsi="Sylfaen"/>
          <w:i/>
          <w:lang w:val="ro-RO"/>
        </w:rPr>
        <w:t xml:space="preserve">այա, Միջազգային </w:t>
      </w:r>
      <w:r w:rsidR="00D35211" w:rsidRPr="00FA285E">
        <w:rPr>
          <w:rFonts w:ascii="Sylfaen" w:hAnsi="Sylfaen"/>
          <w:i/>
          <w:lang w:val="hy-AM"/>
        </w:rPr>
        <w:t>ի</w:t>
      </w:r>
      <w:r w:rsidR="00645938" w:rsidRPr="00FA285E">
        <w:rPr>
          <w:rFonts w:ascii="Sylfaen" w:hAnsi="Sylfaen"/>
          <w:i/>
          <w:lang w:val="ro-RO"/>
        </w:rPr>
        <w:t xml:space="preserve">րավական </w:t>
      </w:r>
      <w:r w:rsidR="0086572B" w:rsidRPr="00FA285E">
        <w:rPr>
          <w:rFonts w:ascii="Sylfaen" w:hAnsi="Sylfaen"/>
          <w:i/>
          <w:lang w:val="ru-RU"/>
        </w:rPr>
        <w:t>հարցերով</w:t>
      </w:r>
      <w:r w:rsidR="0086572B" w:rsidRPr="00FA285E">
        <w:rPr>
          <w:rFonts w:ascii="Sylfaen" w:hAnsi="Sylfaen"/>
          <w:i/>
          <w:lang w:val="ro-RO"/>
        </w:rPr>
        <w:t xml:space="preserve"> </w:t>
      </w:r>
      <w:r w:rsidR="00645938" w:rsidRPr="00FA285E">
        <w:rPr>
          <w:rFonts w:ascii="Sylfaen" w:hAnsi="Sylfaen"/>
          <w:i/>
          <w:lang w:val="ro-RO"/>
        </w:rPr>
        <w:t>փորձագետ</w:t>
      </w:r>
    </w:p>
    <w:p w:rsidR="005B6D64" w:rsidRPr="005B6D64" w:rsidRDefault="005B6D64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12:</w:t>
      </w:r>
      <w:r w:rsidR="00ED2537">
        <w:rPr>
          <w:b/>
          <w:lang w:val="ro-RO"/>
        </w:rPr>
        <w:t>10</w:t>
      </w:r>
      <w:r>
        <w:rPr>
          <w:b/>
          <w:lang w:val="ro-RO"/>
        </w:rPr>
        <w:t xml:space="preserve"> – 12:30</w:t>
      </w:r>
      <w:r>
        <w:rPr>
          <w:b/>
          <w:lang w:val="ro-RO"/>
        </w:rPr>
        <w:tab/>
      </w:r>
      <w:r w:rsidR="00333D1B">
        <w:rPr>
          <w:rFonts w:ascii="Sylfaen" w:hAnsi="Sylfaen"/>
          <w:b/>
          <w:lang w:val="ro-RO"/>
        </w:rPr>
        <w:t xml:space="preserve">Մտքերի փոխանակում/քննարկում. </w:t>
      </w:r>
      <w:r w:rsidR="00333D1B">
        <w:rPr>
          <w:rFonts w:ascii="Sylfaen" w:hAnsi="Sylfaen"/>
          <w:b/>
          <w:lang w:val="hy-AM"/>
        </w:rPr>
        <w:t>«</w:t>
      </w:r>
      <w:r w:rsidR="00333D1B">
        <w:rPr>
          <w:rFonts w:ascii="Sylfaen" w:hAnsi="Sylfaen"/>
          <w:b/>
          <w:lang w:val="en-US"/>
        </w:rPr>
        <w:t>ռազմավարական</w:t>
      </w:r>
      <w:r w:rsidR="00333D1B" w:rsidRPr="00935B4A">
        <w:rPr>
          <w:rFonts w:ascii="Sylfaen" w:hAnsi="Sylfaen"/>
          <w:b/>
          <w:lang w:val="ro-RO"/>
        </w:rPr>
        <w:t xml:space="preserve"> </w:t>
      </w:r>
      <w:r w:rsidR="00333D1B">
        <w:rPr>
          <w:rFonts w:ascii="Sylfaen" w:hAnsi="Sylfaen"/>
          <w:b/>
          <w:lang w:val="en-US"/>
        </w:rPr>
        <w:t>փաստաթղթերը</w:t>
      </w:r>
      <w:r w:rsidR="00333D1B">
        <w:rPr>
          <w:rFonts w:ascii="Sylfaen" w:hAnsi="Sylfaen"/>
          <w:b/>
          <w:lang w:val="hy-AM"/>
        </w:rPr>
        <w:t xml:space="preserve">» </w:t>
      </w:r>
      <w:r w:rsidR="00333D1B">
        <w:rPr>
          <w:rFonts w:ascii="Sylfaen" w:hAnsi="Sylfaen"/>
          <w:b/>
          <w:lang w:val="en-US"/>
        </w:rPr>
        <w:t>Հայաստանի</w:t>
      </w:r>
      <w:r w:rsidR="00333D1B" w:rsidRPr="00935B4A">
        <w:rPr>
          <w:rFonts w:ascii="Sylfaen" w:hAnsi="Sylfaen"/>
          <w:b/>
          <w:lang w:val="ro-RO"/>
        </w:rPr>
        <w:t xml:space="preserve"> </w:t>
      </w:r>
      <w:r w:rsidR="00333D1B">
        <w:rPr>
          <w:rFonts w:ascii="Sylfaen" w:hAnsi="Sylfaen"/>
          <w:b/>
          <w:lang w:val="en-US"/>
        </w:rPr>
        <w:t>օրենսդրության</w:t>
      </w:r>
      <w:r w:rsidR="00333D1B" w:rsidRPr="00935B4A">
        <w:rPr>
          <w:rFonts w:ascii="Sylfaen" w:hAnsi="Sylfaen"/>
          <w:b/>
          <w:lang w:val="ro-RO"/>
        </w:rPr>
        <w:t xml:space="preserve"> </w:t>
      </w:r>
      <w:r w:rsidR="00333D1B">
        <w:rPr>
          <w:rFonts w:ascii="Sylfaen" w:hAnsi="Sylfaen"/>
          <w:b/>
          <w:lang w:val="en-US"/>
        </w:rPr>
        <w:t>մեջ</w:t>
      </w:r>
      <w:r w:rsidR="00333D1B" w:rsidRPr="00935B4A">
        <w:rPr>
          <w:rFonts w:ascii="Sylfaen" w:hAnsi="Sylfaen"/>
          <w:b/>
          <w:lang w:val="ro-RO"/>
        </w:rPr>
        <w:t xml:space="preserve"> </w:t>
      </w:r>
    </w:p>
    <w:p w:rsidR="005B6D64" w:rsidRPr="005B6D64" w:rsidRDefault="005B6D64" w:rsidP="008939C2">
      <w:pPr>
        <w:ind w:left="1440" w:hanging="1440"/>
        <w:rPr>
          <w:b/>
          <w:i/>
          <w:lang w:val="ro-RO"/>
        </w:rPr>
      </w:pPr>
      <w:r w:rsidRPr="005B6D64">
        <w:rPr>
          <w:b/>
          <w:i/>
          <w:lang w:val="ro-RO"/>
        </w:rPr>
        <w:t>1</w:t>
      </w:r>
      <w:r>
        <w:rPr>
          <w:b/>
          <w:i/>
          <w:lang w:val="ro-RO"/>
        </w:rPr>
        <w:t>2</w:t>
      </w:r>
      <w:r w:rsidRPr="005B6D64">
        <w:rPr>
          <w:b/>
          <w:i/>
          <w:lang w:val="ro-RO"/>
        </w:rPr>
        <w:t>:</w:t>
      </w:r>
      <w:r>
        <w:rPr>
          <w:b/>
          <w:i/>
          <w:lang w:val="ro-RO"/>
        </w:rPr>
        <w:t>3</w:t>
      </w:r>
      <w:r w:rsidRPr="005B6D64">
        <w:rPr>
          <w:b/>
          <w:i/>
          <w:lang w:val="ro-RO"/>
        </w:rPr>
        <w:t>0 – 1</w:t>
      </w:r>
      <w:r>
        <w:rPr>
          <w:b/>
          <w:i/>
          <w:lang w:val="ro-RO"/>
        </w:rPr>
        <w:t>3</w:t>
      </w:r>
      <w:r w:rsidRPr="005B6D64">
        <w:rPr>
          <w:b/>
          <w:i/>
          <w:lang w:val="ro-RO"/>
        </w:rPr>
        <w:t>:</w:t>
      </w:r>
      <w:r>
        <w:rPr>
          <w:b/>
          <w:i/>
          <w:lang w:val="ro-RO"/>
        </w:rPr>
        <w:t>30</w:t>
      </w:r>
      <w:r w:rsidRPr="005B6D64">
        <w:rPr>
          <w:b/>
          <w:i/>
          <w:lang w:val="ro-RO"/>
        </w:rPr>
        <w:tab/>
      </w:r>
      <w:r w:rsidR="009E52CE">
        <w:rPr>
          <w:rFonts w:ascii="Sylfaen" w:hAnsi="Sylfaen"/>
          <w:b/>
          <w:i/>
          <w:lang w:val="ru-RU"/>
        </w:rPr>
        <w:t>Ճաշ</w:t>
      </w:r>
      <w:r w:rsidR="00333D1B">
        <w:rPr>
          <w:rFonts w:ascii="Sylfaen" w:hAnsi="Sylfaen"/>
          <w:b/>
          <w:i/>
          <w:lang w:val="ro-RO"/>
        </w:rPr>
        <w:t>ի ընդմիջում</w:t>
      </w:r>
    </w:p>
    <w:p w:rsidR="0071794C" w:rsidRPr="005B6D64" w:rsidRDefault="0071794C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13:30 – 14:00</w:t>
      </w:r>
      <w:r>
        <w:rPr>
          <w:b/>
          <w:lang w:val="ro-RO"/>
        </w:rPr>
        <w:tab/>
      </w:r>
      <w:r w:rsidR="00EF6B55">
        <w:rPr>
          <w:rFonts w:ascii="Sylfaen" w:hAnsi="Sylfaen"/>
          <w:b/>
          <w:lang w:val="ro-RO"/>
        </w:rPr>
        <w:t>ՌԷԳ Արձանագրության իրականացմանը վերաբերող ազգային օրենսդրության վերլուծություն</w:t>
      </w:r>
      <w:r w:rsidR="00EF6B55" w:rsidRPr="005B6D64">
        <w:rPr>
          <w:b/>
          <w:lang w:val="ro-RO"/>
        </w:rPr>
        <w:t xml:space="preserve"> </w:t>
      </w:r>
      <w:r w:rsidR="00EF6B55">
        <w:rPr>
          <w:rFonts w:ascii="Sylfaen" w:hAnsi="Sylfaen"/>
          <w:b/>
          <w:lang w:val="hy-AM"/>
        </w:rPr>
        <w:t>(</w:t>
      </w:r>
      <w:r w:rsidR="00EF6B55">
        <w:rPr>
          <w:rFonts w:ascii="Sylfaen" w:hAnsi="Sylfaen"/>
          <w:b/>
          <w:lang w:val="en-US"/>
        </w:rPr>
        <w:t>շարունակություն</w:t>
      </w:r>
      <w:r w:rsidR="00EF6B55">
        <w:rPr>
          <w:rFonts w:ascii="Sylfaen" w:hAnsi="Sylfaen"/>
          <w:b/>
          <w:lang w:val="hy-AM"/>
        </w:rPr>
        <w:t>)</w:t>
      </w:r>
      <w:r w:rsidR="00EF6B55" w:rsidRPr="00935B4A">
        <w:rPr>
          <w:rFonts w:ascii="Sylfaen" w:hAnsi="Sylfaen"/>
          <w:b/>
          <w:lang w:val="ro-RO"/>
        </w:rPr>
        <w:t xml:space="preserve">. </w:t>
      </w:r>
      <w:r w:rsidR="00EF6B55">
        <w:rPr>
          <w:rFonts w:ascii="Sylfaen" w:hAnsi="Sylfaen"/>
          <w:b/>
          <w:lang w:val="en-US"/>
        </w:rPr>
        <w:t>Առաջարկություններ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hy-AM"/>
        </w:rPr>
        <w:t>(</w:t>
      </w:r>
      <w:r w:rsidR="00EF6B55">
        <w:rPr>
          <w:rFonts w:ascii="Sylfaen" w:hAnsi="Sylfaen"/>
          <w:b/>
          <w:lang w:val="en-US"/>
        </w:rPr>
        <w:t>ռազմավարական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փաստաթղթեր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ցուցադրում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դիտարկում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զեկույց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շրջական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միջավայրի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վերաբերյալ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խորհրդակցություններ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շրջակա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միջավայրի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և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առողջապահության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մարմինների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հետ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հանրային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EF6B55">
        <w:rPr>
          <w:rFonts w:ascii="Sylfaen" w:hAnsi="Sylfaen"/>
          <w:b/>
          <w:lang w:val="en-US"/>
        </w:rPr>
        <w:t>մասնակցություն</w:t>
      </w:r>
      <w:r w:rsidR="00EF6B55" w:rsidRPr="00935B4A">
        <w:rPr>
          <w:rFonts w:ascii="Sylfaen" w:hAnsi="Sylfaen"/>
          <w:b/>
          <w:lang w:val="ro-RO"/>
        </w:rPr>
        <w:t xml:space="preserve">, </w:t>
      </w:r>
      <w:r w:rsidR="00EF6B55">
        <w:rPr>
          <w:rFonts w:ascii="Sylfaen" w:hAnsi="Sylfaen"/>
          <w:b/>
          <w:lang w:val="en-US"/>
        </w:rPr>
        <w:t>մեկնաբանությունների</w:t>
      </w:r>
      <w:r w:rsidR="00EF6B55" w:rsidRPr="00935B4A">
        <w:rPr>
          <w:rFonts w:ascii="Sylfaen" w:hAnsi="Sylfaen"/>
          <w:b/>
          <w:lang w:val="ro-RO"/>
        </w:rPr>
        <w:t xml:space="preserve"> </w:t>
      </w:r>
      <w:r w:rsidR="00D35211">
        <w:rPr>
          <w:rFonts w:ascii="Sylfaen" w:hAnsi="Sylfaen"/>
          <w:b/>
          <w:lang w:val="hy-AM"/>
        </w:rPr>
        <w:t>ընդգրկում վերջնական որոշման մեջ, մոնիտորինգ</w:t>
      </w:r>
      <w:r w:rsidR="00EF6B55">
        <w:rPr>
          <w:rFonts w:ascii="Sylfaen" w:hAnsi="Sylfaen"/>
          <w:b/>
          <w:lang w:val="hy-AM"/>
        </w:rPr>
        <w:t xml:space="preserve">) </w:t>
      </w:r>
    </w:p>
    <w:p w:rsidR="0071794C" w:rsidRPr="00E001DF" w:rsidRDefault="0071794C" w:rsidP="008939C2">
      <w:pPr>
        <w:ind w:left="1440" w:hanging="1440"/>
        <w:rPr>
          <w:i/>
          <w:lang w:val="ro-RO"/>
        </w:rPr>
      </w:pPr>
      <w:r>
        <w:rPr>
          <w:b/>
          <w:lang w:val="ro-RO"/>
        </w:rPr>
        <w:tab/>
      </w:r>
      <w:r w:rsidR="00D35211" w:rsidRPr="00E001DF">
        <w:rPr>
          <w:rFonts w:ascii="Sylfaen" w:hAnsi="Sylfaen"/>
          <w:i/>
          <w:lang w:val="hy-AM"/>
        </w:rPr>
        <w:t xml:space="preserve">Տկն Ելենա Լայեվսկայա, </w:t>
      </w:r>
      <w:r w:rsidR="00D35211" w:rsidRPr="00E001DF">
        <w:rPr>
          <w:rFonts w:ascii="Sylfaen" w:hAnsi="Sylfaen"/>
          <w:i/>
          <w:lang w:val="ro-RO"/>
        </w:rPr>
        <w:t xml:space="preserve">Միջազգային </w:t>
      </w:r>
      <w:r w:rsidR="00D35211" w:rsidRPr="00E001DF">
        <w:rPr>
          <w:rFonts w:ascii="Sylfaen" w:hAnsi="Sylfaen"/>
          <w:i/>
          <w:lang w:val="hy-AM"/>
        </w:rPr>
        <w:t>ի</w:t>
      </w:r>
      <w:r w:rsidR="00D35211" w:rsidRPr="00E001DF">
        <w:rPr>
          <w:rFonts w:ascii="Sylfaen" w:hAnsi="Sylfaen"/>
          <w:i/>
          <w:lang w:val="ro-RO"/>
        </w:rPr>
        <w:t>րավական փորձագետ</w:t>
      </w:r>
    </w:p>
    <w:p w:rsidR="00ED2537" w:rsidRDefault="00ED2537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lastRenderedPageBreak/>
        <w:t>14:00 – 15:00</w:t>
      </w:r>
      <w:r>
        <w:rPr>
          <w:b/>
          <w:lang w:val="ro-RO"/>
        </w:rPr>
        <w:tab/>
      </w:r>
      <w:r w:rsidR="00D35211">
        <w:rPr>
          <w:rFonts w:ascii="Sylfaen" w:hAnsi="Sylfaen"/>
          <w:b/>
          <w:lang w:val="hy-AM"/>
        </w:rPr>
        <w:t>Խմբա</w:t>
      </w:r>
      <w:r w:rsidR="001D6CCD">
        <w:rPr>
          <w:rFonts w:ascii="Sylfaen" w:hAnsi="Sylfaen"/>
          <w:b/>
          <w:lang w:val="ru-RU"/>
        </w:rPr>
        <w:t>յին</w:t>
      </w:r>
      <w:r w:rsidR="001D6CCD" w:rsidRPr="006C0A87">
        <w:rPr>
          <w:rFonts w:ascii="Sylfaen" w:hAnsi="Sylfaen"/>
          <w:b/>
          <w:lang w:val="ro-RO"/>
        </w:rPr>
        <w:t xml:space="preserve"> </w:t>
      </w:r>
      <w:r w:rsidR="00D35211">
        <w:rPr>
          <w:rFonts w:ascii="Sylfaen" w:hAnsi="Sylfaen"/>
          <w:b/>
          <w:lang w:val="hy-AM"/>
        </w:rPr>
        <w:t>քննարկում. ՌԷԳ-ի ինտեգրումը շրջակա միջավայրին վերաբերող և այլ ճյուղերի օրենսդրության</w:t>
      </w:r>
      <w:r w:rsidR="006C0A87" w:rsidRPr="006C0A87">
        <w:rPr>
          <w:rFonts w:ascii="Sylfaen" w:hAnsi="Sylfaen"/>
          <w:b/>
          <w:lang w:val="ro-RO"/>
        </w:rPr>
        <w:t xml:space="preserve"> </w:t>
      </w:r>
      <w:r w:rsidR="006C0A87" w:rsidRPr="006C0A87">
        <w:rPr>
          <w:rFonts w:ascii="Sylfaen" w:hAnsi="Sylfaen"/>
          <w:b/>
          <w:lang w:val="hy-AM"/>
        </w:rPr>
        <w:t>մեջ</w:t>
      </w:r>
      <w:r w:rsidR="00D35211">
        <w:rPr>
          <w:rFonts w:ascii="Sylfaen" w:hAnsi="Sylfaen"/>
          <w:b/>
          <w:lang w:val="hy-AM"/>
        </w:rPr>
        <w:t xml:space="preserve"> </w:t>
      </w:r>
    </w:p>
    <w:p w:rsidR="0071794C" w:rsidRPr="000033C6" w:rsidRDefault="006E766E" w:rsidP="00ED2537">
      <w:pPr>
        <w:ind w:left="1440" w:hanging="1440"/>
        <w:rPr>
          <w:i/>
          <w:lang w:val="ro-RO"/>
        </w:rPr>
      </w:pPr>
      <w:r>
        <w:rPr>
          <w:b/>
          <w:lang w:val="ro-RO"/>
        </w:rPr>
        <w:tab/>
      </w:r>
      <w:r w:rsidR="00D35211" w:rsidRPr="006C0A87">
        <w:rPr>
          <w:rFonts w:ascii="Sylfaen" w:hAnsi="Sylfaen"/>
          <w:i/>
          <w:lang w:val="hy-AM"/>
        </w:rPr>
        <w:t xml:space="preserve">Տկն Ելենա Լայեվսկայա, </w:t>
      </w:r>
      <w:r w:rsidR="00D35211" w:rsidRPr="006C0A87">
        <w:rPr>
          <w:rFonts w:ascii="Sylfaen" w:hAnsi="Sylfaen"/>
          <w:i/>
          <w:lang w:val="ro-RO"/>
        </w:rPr>
        <w:t xml:space="preserve">Միջազգային </w:t>
      </w:r>
      <w:r w:rsidR="00D35211" w:rsidRPr="006C0A87">
        <w:rPr>
          <w:rFonts w:ascii="Sylfaen" w:hAnsi="Sylfaen"/>
          <w:i/>
          <w:lang w:val="hy-AM"/>
        </w:rPr>
        <w:t>ի</w:t>
      </w:r>
      <w:r w:rsidR="00D35211" w:rsidRPr="006C0A87">
        <w:rPr>
          <w:rFonts w:ascii="Sylfaen" w:hAnsi="Sylfaen"/>
          <w:i/>
          <w:lang w:val="ro-RO"/>
        </w:rPr>
        <w:t xml:space="preserve">րավական </w:t>
      </w:r>
      <w:r w:rsidR="000033C6">
        <w:rPr>
          <w:rFonts w:ascii="Sylfaen" w:hAnsi="Sylfaen"/>
          <w:i/>
          <w:lang w:val="ru-RU"/>
        </w:rPr>
        <w:t>հացերով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D35211" w:rsidRPr="006C0A87">
        <w:rPr>
          <w:rFonts w:ascii="Sylfaen" w:hAnsi="Sylfaen"/>
          <w:i/>
          <w:lang w:val="ro-RO"/>
        </w:rPr>
        <w:t>փորձագետ</w:t>
      </w:r>
      <w:r w:rsidR="00ED2537" w:rsidRPr="006C0A87">
        <w:rPr>
          <w:i/>
          <w:lang w:val="ro-RO"/>
        </w:rPr>
        <w:br/>
      </w:r>
      <w:r w:rsidR="00D35211" w:rsidRPr="006C0A87">
        <w:rPr>
          <w:rFonts w:ascii="Sylfaen" w:hAnsi="Sylfaen"/>
          <w:i/>
          <w:lang w:val="ro-RO"/>
        </w:rPr>
        <w:t>Տկն Աֆրոդիտե Սմագադի, ՄԱՏՀԵ</w:t>
      </w:r>
      <w:r w:rsidR="00D35211" w:rsidRPr="006C0A87">
        <w:rPr>
          <w:i/>
          <w:lang w:val="ro-RO"/>
        </w:rPr>
        <w:t xml:space="preserve">  </w:t>
      </w:r>
      <w:r w:rsidR="00D35211" w:rsidRPr="006C0A87">
        <w:rPr>
          <w:rFonts w:ascii="Sylfaen" w:hAnsi="Sylfaen"/>
          <w:i/>
          <w:lang w:val="ro-RO"/>
        </w:rPr>
        <w:t>քարտուղարություն</w:t>
      </w:r>
      <w:r w:rsidR="00D35211" w:rsidRPr="006C0A87">
        <w:rPr>
          <w:rFonts w:ascii="Sylfaen" w:hAnsi="Sylfaen"/>
          <w:i/>
          <w:lang w:val="hy-AM"/>
        </w:rPr>
        <w:t>,</w:t>
      </w:r>
      <w:r w:rsidR="00D35211" w:rsidRPr="006C0A87">
        <w:rPr>
          <w:i/>
          <w:lang w:val="ro-RO"/>
        </w:rPr>
        <w:t xml:space="preserve"> </w:t>
      </w:r>
      <w:r w:rsidR="00D35211" w:rsidRPr="006C0A87">
        <w:rPr>
          <w:rFonts w:ascii="Sylfaen" w:hAnsi="Sylfaen"/>
          <w:i/>
          <w:lang w:val="ro-RO"/>
        </w:rPr>
        <w:t>Էսպո Կոնվեցիա և ՌԷԳ Արձանագրությ</w:t>
      </w:r>
      <w:r w:rsidR="00D35211" w:rsidRPr="006C0A87">
        <w:rPr>
          <w:rFonts w:ascii="Sylfaen" w:hAnsi="Sylfaen"/>
          <w:i/>
          <w:lang w:val="hy-AM"/>
        </w:rPr>
        <w:t>ու</w:t>
      </w:r>
      <w:r w:rsidR="00D35211" w:rsidRPr="006C0A87">
        <w:rPr>
          <w:rFonts w:ascii="Sylfaen" w:hAnsi="Sylfaen"/>
          <w:i/>
          <w:lang w:val="ro-RO"/>
        </w:rPr>
        <w:t>ն</w:t>
      </w:r>
      <w:r w:rsidR="00D35211" w:rsidRPr="006C0A87">
        <w:rPr>
          <w:i/>
          <w:lang w:val="ro-RO"/>
        </w:rPr>
        <w:t xml:space="preserve"> </w:t>
      </w:r>
      <w:r w:rsidR="00ED2537" w:rsidRPr="006C0A87">
        <w:rPr>
          <w:i/>
          <w:lang w:val="ro-RO"/>
        </w:rPr>
        <w:br/>
      </w:r>
      <w:r w:rsidR="00D35211" w:rsidRPr="006C0A87">
        <w:rPr>
          <w:rFonts w:ascii="Sylfaen" w:hAnsi="Sylfaen"/>
          <w:i/>
          <w:lang w:val="ro-RO"/>
        </w:rPr>
        <w:t xml:space="preserve">Տկն Ազգանուշ Դռնոյան, </w:t>
      </w:r>
      <w:r w:rsidR="000033C6">
        <w:rPr>
          <w:rFonts w:ascii="Sylfaen" w:hAnsi="Sylfaen"/>
          <w:i/>
          <w:lang w:val="ru-RU"/>
        </w:rPr>
        <w:t>ՀՀ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բ</w:t>
      </w:r>
      <w:r w:rsidR="00D35211" w:rsidRPr="006C0A87">
        <w:rPr>
          <w:rFonts w:ascii="Sylfaen" w:hAnsi="Sylfaen"/>
          <w:i/>
          <w:lang w:val="ro-RO"/>
        </w:rPr>
        <w:t>նապահպանության նախարարություն</w:t>
      </w:r>
      <w:r w:rsidR="00D35211" w:rsidRPr="006C0A87">
        <w:rPr>
          <w:i/>
          <w:lang w:val="ro-RO"/>
        </w:rPr>
        <w:t xml:space="preserve"> </w:t>
      </w:r>
      <w:r w:rsidR="00ED2537" w:rsidRPr="006C0A87">
        <w:rPr>
          <w:i/>
          <w:lang w:val="ro-RO"/>
        </w:rPr>
        <w:br/>
      </w:r>
      <w:r w:rsidR="00ED2537" w:rsidRPr="006C0A87">
        <w:rPr>
          <w:i/>
          <w:lang w:val="ro-RO"/>
        </w:rPr>
        <w:br/>
      </w:r>
      <w:r w:rsidR="00D35211" w:rsidRPr="006C0A87">
        <w:rPr>
          <w:rFonts w:ascii="Sylfaen" w:hAnsi="Sylfaen"/>
          <w:i/>
          <w:lang w:val="hy-AM"/>
        </w:rPr>
        <w:t>Տկն Հեղինե Հախվերդյան</w:t>
      </w:r>
      <w:r w:rsidR="000033C6" w:rsidRPr="000033C6">
        <w:rPr>
          <w:rFonts w:ascii="Sylfaen" w:hAnsi="Sylfaen"/>
          <w:i/>
          <w:lang w:val="ro-RO"/>
        </w:rPr>
        <w:t xml:space="preserve">, </w:t>
      </w:r>
      <w:r w:rsidR="000033C6">
        <w:rPr>
          <w:rFonts w:ascii="Sylfaen" w:hAnsi="Sylfaen"/>
          <w:i/>
          <w:lang w:val="ru-RU"/>
        </w:rPr>
        <w:t>Երևանի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պետական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համալսարան</w:t>
      </w:r>
      <w:r w:rsidR="000033C6" w:rsidRPr="000033C6">
        <w:rPr>
          <w:rFonts w:ascii="Sylfaen" w:hAnsi="Sylfaen"/>
          <w:i/>
          <w:lang w:val="ro-RO"/>
        </w:rPr>
        <w:t xml:space="preserve">, </w:t>
      </w:r>
      <w:r w:rsidR="000033C6">
        <w:rPr>
          <w:rFonts w:ascii="Sylfaen" w:hAnsi="Sylfaen"/>
          <w:i/>
          <w:lang w:val="ru-RU"/>
        </w:rPr>
        <w:t>բնապահպանական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իրավունքի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ֆակուլտետի</w:t>
      </w:r>
      <w:r w:rsidR="000033C6" w:rsidRPr="000033C6">
        <w:rPr>
          <w:rFonts w:ascii="Sylfaen" w:hAnsi="Sylfaen"/>
          <w:i/>
          <w:lang w:val="ro-RO"/>
        </w:rPr>
        <w:t xml:space="preserve"> </w:t>
      </w:r>
      <w:r w:rsidR="000033C6">
        <w:rPr>
          <w:rFonts w:ascii="Sylfaen" w:hAnsi="Sylfaen"/>
          <w:i/>
          <w:lang w:val="ru-RU"/>
        </w:rPr>
        <w:t>դասախոս</w:t>
      </w:r>
    </w:p>
    <w:p w:rsidR="006E766E" w:rsidRPr="005B6D64" w:rsidRDefault="006E766E" w:rsidP="008939C2">
      <w:pPr>
        <w:ind w:left="1440" w:hanging="1440"/>
        <w:rPr>
          <w:b/>
          <w:i/>
          <w:lang w:val="ro-RO"/>
        </w:rPr>
      </w:pPr>
      <w:r w:rsidRPr="005B6D64">
        <w:rPr>
          <w:b/>
          <w:i/>
          <w:lang w:val="ro-RO"/>
        </w:rPr>
        <w:t>1</w:t>
      </w:r>
      <w:r>
        <w:rPr>
          <w:b/>
          <w:i/>
          <w:lang w:val="ro-RO"/>
        </w:rPr>
        <w:t>5</w:t>
      </w:r>
      <w:r w:rsidRPr="005B6D64">
        <w:rPr>
          <w:b/>
          <w:i/>
          <w:lang w:val="ro-RO"/>
        </w:rPr>
        <w:t>:00 – 1</w:t>
      </w:r>
      <w:r>
        <w:rPr>
          <w:b/>
          <w:i/>
          <w:lang w:val="ro-RO"/>
        </w:rPr>
        <w:t>5</w:t>
      </w:r>
      <w:r w:rsidRPr="005B6D64">
        <w:rPr>
          <w:b/>
          <w:i/>
          <w:lang w:val="ro-RO"/>
        </w:rPr>
        <w:t>:15</w:t>
      </w:r>
      <w:r w:rsidRPr="005B6D64">
        <w:rPr>
          <w:b/>
          <w:i/>
          <w:lang w:val="ro-RO"/>
        </w:rPr>
        <w:tab/>
      </w:r>
      <w:r w:rsidR="00D35211">
        <w:rPr>
          <w:rFonts w:ascii="Sylfaen" w:hAnsi="Sylfaen"/>
          <w:b/>
          <w:i/>
          <w:lang w:val="ro-RO"/>
        </w:rPr>
        <w:t>Սուրճի ընդմիջում</w:t>
      </w:r>
    </w:p>
    <w:p w:rsidR="00D56CC7" w:rsidRPr="005B6D64" w:rsidRDefault="006E766E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15:15 – 15:30</w:t>
      </w:r>
      <w:r>
        <w:rPr>
          <w:b/>
          <w:lang w:val="ro-RO"/>
        </w:rPr>
        <w:tab/>
      </w:r>
      <w:r w:rsidR="00D35211">
        <w:rPr>
          <w:rFonts w:ascii="Sylfaen" w:hAnsi="Sylfaen"/>
          <w:b/>
          <w:lang w:val="hy-AM"/>
        </w:rPr>
        <w:t xml:space="preserve">Օրենսդրության նախագծման </w:t>
      </w:r>
      <w:r w:rsidR="00F623A9">
        <w:rPr>
          <w:rFonts w:ascii="Sylfaen" w:hAnsi="Sylfaen"/>
          <w:b/>
          <w:lang w:val="hy-AM"/>
        </w:rPr>
        <w:t>փորձ</w:t>
      </w:r>
      <w:r w:rsidR="00D35211">
        <w:rPr>
          <w:rFonts w:ascii="Sylfaen" w:hAnsi="Sylfaen"/>
          <w:b/>
          <w:lang w:val="hy-AM"/>
        </w:rPr>
        <w:t xml:space="preserve"> Արևելյան գործընկերության </w:t>
      </w:r>
      <w:r w:rsidR="00F623A9">
        <w:rPr>
          <w:rFonts w:ascii="Sylfaen" w:hAnsi="Sylfaen"/>
          <w:b/>
          <w:lang w:val="ru-RU"/>
        </w:rPr>
        <w:t>Կանաչ</w:t>
      </w:r>
      <w:r w:rsidR="00F623A9" w:rsidRPr="00F623A9">
        <w:rPr>
          <w:rFonts w:ascii="Sylfaen" w:hAnsi="Sylfaen"/>
          <w:b/>
          <w:lang w:val="ro-RO"/>
        </w:rPr>
        <w:t xml:space="preserve"> </w:t>
      </w:r>
      <w:r w:rsidR="00F623A9">
        <w:rPr>
          <w:rFonts w:ascii="Sylfaen" w:hAnsi="Sylfaen"/>
          <w:b/>
          <w:lang w:val="ru-RU"/>
        </w:rPr>
        <w:t>տնտեսության</w:t>
      </w:r>
      <w:r w:rsidR="00463F3B">
        <w:rPr>
          <w:rFonts w:ascii="Sylfaen" w:hAnsi="Sylfaen"/>
          <w:b/>
          <w:lang w:val="hy-AM"/>
        </w:rPr>
        <w:t xml:space="preserve"> ծրագրի շրջանակներում </w:t>
      </w:r>
    </w:p>
    <w:p w:rsidR="00D56CC7" w:rsidRPr="00413888" w:rsidRDefault="00D56CC7" w:rsidP="008939C2">
      <w:pPr>
        <w:ind w:left="1440" w:hanging="1440"/>
        <w:rPr>
          <w:i/>
          <w:lang w:val="ro-RO"/>
        </w:rPr>
      </w:pPr>
      <w:r w:rsidRPr="0071794C">
        <w:rPr>
          <w:lang w:val="ro-RO"/>
        </w:rPr>
        <w:tab/>
      </w:r>
      <w:r w:rsidR="00463F3B" w:rsidRPr="00413888">
        <w:rPr>
          <w:rFonts w:ascii="Sylfaen" w:hAnsi="Sylfaen"/>
          <w:i/>
          <w:lang w:val="ro-RO"/>
        </w:rPr>
        <w:t>Տկն Աֆրոդիտե Սմագադի, Էսպո Կոնվեցիայի և ՌԷԳ Արձանագրության ՄԱՏՀԵ</w:t>
      </w:r>
      <w:r w:rsidR="00463F3B" w:rsidRPr="00413888">
        <w:rPr>
          <w:i/>
          <w:lang w:val="ro-RO"/>
        </w:rPr>
        <w:t xml:space="preserve">  </w:t>
      </w:r>
      <w:r w:rsidR="00463F3B" w:rsidRPr="00413888">
        <w:rPr>
          <w:rFonts w:ascii="Sylfaen" w:hAnsi="Sylfaen"/>
          <w:i/>
          <w:lang w:val="ro-RO"/>
        </w:rPr>
        <w:t>քարտուղարություն</w:t>
      </w:r>
    </w:p>
    <w:p w:rsidR="00D56CC7" w:rsidRDefault="00D56CC7" w:rsidP="008939C2">
      <w:pPr>
        <w:ind w:left="1440" w:hanging="1440"/>
        <w:rPr>
          <w:b/>
          <w:lang w:val="ro-RO"/>
        </w:rPr>
      </w:pPr>
      <w:r>
        <w:rPr>
          <w:b/>
          <w:lang w:val="ro-RO"/>
        </w:rPr>
        <w:t>15:30 – 16:00</w:t>
      </w:r>
      <w:r>
        <w:rPr>
          <w:b/>
          <w:lang w:val="ro-RO"/>
        </w:rPr>
        <w:tab/>
      </w:r>
      <w:r w:rsidR="00463F3B">
        <w:rPr>
          <w:rFonts w:ascii="Sylfaen" w:hAnsi="Sylfaen"/>
          <w:b/>
          <w:lang w:val="hy-AM"/>
        </w:rPr>
        <w:t xml:space="preserve">Քննարկում. Հետագա գործունեություն Արևելյան գործընկերության </w:t>
      </w:r>
      <w:r w:rsidR="00B7700E" w:rsidRPr="00B7700E">
        <w:rPr>
          <w:rFonts w:ascii="Sylfaen" w:hAnsi="Sylfaen"/>
          <w:b/>
          <w:lang w:val="hy-AM"/>
        </w:rPr>
        <w:t>Կանաչ տնտեսության</w:t>
      </w:r>
      <w:r w:rsidR="00463F3B">
        <w:rPr>
          <w:rFonts w:ascii="Sylfaen" w:hAnsi="Sylfaen"/>
          <w:b/>
          <w:lang w:val="hy-AM"/>
        </w:rPr>
        <w:t xml:space="preserve"> ծրագրի շրջանակներում. Պիլոտային ծրագիր ՌԷԳ-ի վերաբերյալ/օրենսդրության նախագծում/ազգային ուղեցույցի մշակում/վերապատրաստում</w:t>
      </w:r>
    </w:p>
    <w:p w:rsidR="006E766E" w:rsidRPr="00B7700E" w:rsidRDefault="008939C2" w:rsidP="008939C2">
      <w:pPr>
        <w:ind w:left="1440" w:hanging="1440"/>
        <w:rPr>
          <w:rFonts w:ascii="Sylfaen" w:hAnsi="Sylfaen"/>
          <w:b/>
          <w:lang w:val="ru-RU"/>
        </w:rPr>
      </w:pPr>
      <w:r>
        <w:rPr>
          <w:b/>
          <w:lang w:val="ro-RO"/>
        </w:rPr>
        <w:t>16:00 – 16:30</w:t>
      </w:r>
      <w:r>
        <w:rPr>
          <w:b/>
          <w:lang w:val="ro-RO"/>
        </w:rPr>
        <w:tab/>
      </w:r>
      <w:r w:rsidR="00463F3B">
        <w:rPr>
          <w:rFonts w:ascii="Sylfaen" w:hAnsi="Sylfaen"/>
          <w:b/>
          <w:lang w:val="hy-AM"/>
        </w:rPr>
        <w:t>Փակման նստաշրջան. Եզրակացություններ</w:t>
      </w:r>
      <w:r w:rsidR="00B7700E">
        <w:rPr>
          <w:rFonts w:ascii="Sylfaen" w:hAnsi="Sylfaen"/>
          <w:b/>
          <w:lang w:val="ru-RU"/>
        </w:rPr>
        <w:t>:</w:t>
      </w:r>
    </w:p>
    <w:p w:rsidR="00463F3B" w:rsidRPr="00463F3B" w:rsidRDefault="00463F3B" w:rsidP="008939C2">
      <w:pPr>
        <w:ind w:left="1440" w:hanging="1440"/>
        <w:rPr>
          <w:rFonts w:ascii="Sylfaen" w:hAnsi="Sylfaen"/>
          <w:lang w:val="hy-AM"/>
        </w:rPr>
      </w:pPr>
    </w:p>
    <w:sectPr w:rsidR="00463F3B" w:rsidRPr="00463F3B" w:rsidSect="00B424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FE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7C" w:rsidRDefault="00ED1E7C" w:rsidP="008111B7">
      <w:pPr>
        <w:spacing w:after="0" w:line="240" w:lineRule="auto"/>
      </w:pPr>
      <w:r>
        <w:separator/>
      </w:r>
    </w:p>
  </w:endnote>
  <w:endnote w:type="continuationSeparator" w:id="1">
    <w:p w:rsidR="00ED1E7C" w:rsidRDefault="00ED1E7C" w:rsidP="0081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57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11" w:rsidRDefault="00E37635">
        <w:pPr>
          <w:pStyle w:val="Footer"/>
          <w:jc w:val="right"/>
        </w:pPr>
        <w:fldSimple w:instr=" PAGE   \* MERGEFORMAT ">
          <w:r w:rsidR="00006C31">
            <w:rPr>
              <w:noProof/>
            </w:rPr>
            <w:t>3</w:t>
          </w:r>
        </w:fldSimple>
      </w:p>
    </w:sdtContent>
  </w:sdt>
  <w:p w:rsidR="00D35211" w:rsidRDefault="00D35211" w:rsidP="005E78F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11" w:rsidRDefault="00D35211" w:rsidP="00B424E1">
    <w:pPr>
      <w:pStyle w:val="Footer"/>
      <w:jc w:val="center"/>
    </w:pPr>
    <w:r>
      <w:rPr>
        <w:noProof/>
        <w:lang w:val="ru-RU" w:eastAsia="ru-RU"/>
      </w:rPr>
      <w:drawing>
        <wp:inline distT="0" distB="0" distL="0" distR="0">
          <wp:extent cx="6094988" cy="80598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P GREEN publication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626" cy="81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7C" w:rsidRDefault="00ED1E7C" w:rsidP="008111B7">
      <w:pPr>
        <w:spacing w:after="0" w:line="240" w:lineRule="auto"/>
      </w:pPr>
      <w:r>
        <w:separator/>
      </w:r>
    </w:p>
  </w:footnote>
  <w:footnote w:type="continuationSeparator" w:id="1">
    <w:p w:rsidR="00ED1E7C" w:rsidRDefault="00ED1E7C" w:rsidP="0081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11" w:rsidRDefault="00EC2718" w:rsidP="0064110E">
    <w:pPr>
      <w:pStyle w:val="Header"/>
      <w:ind w:firstLine="720"/>
    </w:pPr>
    <w:r w:rsidRPr="0064110E">
      <w:rPr>
        <w:noProof/>
        <w:lang w:val="ru-RU" w:eastAsia="ru-RU"/>
      </w:rPr>
      <w:drawing>
        <wp:inline distT="0" distB="0" distL="0" distR="0">
          <wp:extent cx="4399269" cy="578645"/>
          <wp:effectExtent l="19050" t="0" r="1281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P GREEN partners_madato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269" cy="57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699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5689866</wp:posOffset>
          </wp:positionH>
          <wp:positionV relativeFrom="paragraph">
            <wp:posOffset>-57631</wp:posOffset>
          </wp:positionV>
          <wp:extent cx="905003" cy="461043"/>
          <wp:effectExtent l="19050" t="0" r="9397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03" cy="461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    </w:t>
    </w:r>
    <w:r>
      <w:object w:dxaOrig="1137" w:dyaOrig="1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95pt;height:64.15pt" o:ole="">
          <v:imagedata r:id="rId3" o:title=""/>
        </v:shape>
        <o:OLEObject Type="Embed" ProgID="CorelDRAW.Graphic.11" ShapeID="_x0000_i1026" DrawAspect="Content" ObjectID="_1472392721" r:id="rId4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11" w:rsidRDefault="000D6699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5443936</wp:posOffset>
          </wp:positionH>
          <wp:positionV relativeFrom="paragraph">
            <wp:posOffset>3842</wp:posOffset>
          </wp:positionV>
          <wp:extent cx="1070920" cy="545566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89" cy="547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211">
      <w:rPr>
        <w:noProof/>
        <w:lang w:val="ru-RU" w:eastAsia="ru-RU"/>
      </w:rPr>
      <w:drawing>
        <wp:inline distT="0" distB="0" distL="0" distR="0">
          <wp:extent cx="4560634" cy="65680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P GREEN partners_madat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123" cy="6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718">
      <w:rPr>
        <w:lang w:val="en-US"/>
      </w:rPr>
      <w:t xml:space="preserve">       </w:t>
    </w:r>
    <w:r w:rsidR="00EC2718">
      <w:object w:dxaOrig="1137" w:dyaOrig="1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95pt;height:64.15pt" o:ole="">
          <v:imagedata r:id="rId3" o:title=""/>
        </v:shape>
        <o:OLEObject Type="Embed" ProgID="CorelDRAW.Graphic.11" ShapeID="_x0000_i1025" DrawAspect="Content" ObjectID="_1472392722" r:id="rId4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010"/>
    <w:multiLevelType w:val="multilevel"/>
    <w:tmpl w:val="E8B4084E"/>
    <w:styleLink w:val="List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>
    <w:nsid w:val="3B253F4E"/>
    <w:multiLevelType w:val="hybridMultilevel"/>
    <w:tmpl w:val="6B82C60E"/>
    <w:lvl w:ilvl="0" w:tplc="1926137A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B20"/>
    <w:multiLevelType w:val="hybridMultilevel"/>
    <w:tmpl w:val="89A4CE4E"/>
    <w:lvl w:ilvl="0" w:tplc="683A14B4">
      <w:start w:val="15"/>
      <w:numFmt w:val="bullet"/>
      <w:lvlText w:val="-"/>
      <w:lvlJc w:val="left"/>
      <w:pPr>
        <w:ind w:left="720" w:hanging="360"/>
      </w:pPr>
      <w:rPr>
        <w:rFonts w:ascii="Sylfaen" w:eastAsia="Calibri" w:hAnsi="Sylfaen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164F"/>
    <w:rsid w:val="000033C6"/>
    <w:rsid w:val="00006C31"/>
    <w:rsid w:val="0001597E"/>
    <w:rsid w:val="00044FBD"/>
    <w:rsid w:val="00056F87"/>
    <w:rsid w:val="00063AC0"/>
    <w:rsid w:val="00065D74"/>
    <w:rsid w:val="00085EA4"/>
    <w:rsid w:val="000D19F6"/>
    <w:rsid w:val="000D6699"/>
    <w:rsid w:val="000F3FDF"/>
    <w:rsid w:val="0010469B"/>
    <w:rsid w:val="00115A8A"/>
    <w:rsid w:val="00130328"/>
    <w:rsid w:val="001754C2"/>
    <w:rsid w:val="00184817"/>
    <w:rsid w:val="001D5246"/>
    <w:rsid w:val="001D5F34"/>
    <w:rsid w:val="001D6CCD"/>
    <w:rsid w:val="00212C84"/>
    <w:rsid w:val="00213D46"/>
    <w:rsid w:val="002164A1"/>
    <w:rsid w:val="00222BA9"/>
    <w:rsid w:val="002306E0"/>
    <w:rsid w:val="00234849"/>
    <w:rsid w:val="00236AB8"/>
    <w:rsid w:val="00274411"/>
    <w:rsid w:val="00282138"/>
    <w:rsid w:val="00283669"/>
    <w:rsid w:val="00292343"/>
    <w:rsid w:val="00294752"/>
    <w:rsid w:val="002967EA"/>
    <w:rsid w:val="002A5B23"/>
    <w:rsid w:val="002B0DC6"/>
    <w:rsid w:val="002E5851"/>
    <w:rsid w:val="00305D4E"/>
    <w:rsid w:val="00313B06"/>
    <w:rsid w:val="00333D1B"/>
    <w:rsid w:val="003557CD"/>
    <w:rsid w:val="003629C9"/>
    <w:rsid w:val="00371458"/>
    <w:rsid w:val="00373F0B"/>
    <w:rsid w:val="00374130"/>
    <w:rsid w:val="003909B3"/>
    <w:rsid w:val="0039180A"/>
    <w:rsid w:val="003957AE"/>
    <w:rsid w:val="0039726E"/>
    <w:rsid w:val="003A5AEE"/>
    <w:rsid w:val="003B6FA1"/>
    <w:rsid w:val="003C397D"/>
    <w:rsid w:val="003E23E6"/>
    <w:rsid w:val="003E4713"/>
    <w:rsid w:val="004038ED"/>
    <w:rsid w:val="00406281"/>
    <w:rsid w:val="0041143D"/>
    <w:rsid w:val="00411472"/>
    <w:rsid w:val="00413888"/>
    <w:rsid w:val="0041420C"/>
    <w:rsid w:val="004206F7"/>
    <w:rsid w:val="00445366"/>
    <w:rsid w:val="00462BBB"/>
    <w:rsid w:val="00463DCB"/>
    <w:rsid w:val="00463F3B"/>
    <w:rsid w:val="00464D74"/>
    <w:rsid w:val="00476256"/>
    <w:rsid w:val="00477EAC"/>
    <w:rsid w:val="004B5EB1"/>
    <w:rsid w:val="00504599"/>
    <w:rsid w:val="0054344A"/>
    <w:rsid w:val="00543534"/>
    <w:rsid w:val="00557E95"/>
    <w:rsid w:val="00576A9B"/>
    <w:rsid w:val="005A07AE"/>
    <w:rsid w:val="005B6D64"/>
    <w:rsid w:val="005E1E3D"/>
    <w:rsid w:val="005E78FC"/>
    <w:rsid w:val="005F3B06"/>
    <w:rsid w:val="0064110E"/>
    <w:rsid w:val="00644C58"/>
    <w:rsid w:val="00645938"/>
    <w:rsid w:val="00646BDB"/>
    <w:rsid w:val="00687F0C"/>
    <w:rsid w:val="006908FA"/>
    <w:rsid w:val="00694197"/>
    <w:rsid w:val="00694669"/>
    <w:rsid w:val="006A29DF"/>
    <w:rsid w:val="006A7945"/>
    <w:rsid w:val="006B325C"/>
    <w:rsid w:val="006B7EA6"/>
    <w:rsid w:val="006C0A87"/>
    <w:rsid w:val="006C4FD6"/>
    <w:rsid w:val="006E0800"/>
    <w:rsid w:val="006E4381"/>
    <w:rsid w:val="006E766E"/>
    <w:rsid w:val="006F4333"/>
    <w:rsid w:val="00712B0B"/>
    <w:rsid w:val="0071794C"/>
    <w:rsid w:val="0074097D"/>
    <w:rsid w:val="007671FB"/>
    <w:rsid w:val="007715A1"/>
    <w:rsid w:val="007A28CB"/>
    <w:rsid w:val="007A6857"/>
    <w:rsid w:val="007B168C"/>
    <w:rsid w:val="007D5388"/>
    <w:rsid w:val="007D54E5"/>
    <w:rsid w:val="008111B7"/>
    <w:rsid w:val="0083164F"/>
    <w:rsid w:val="008413F2"/>
    <w:rsid w:val="0084375E"/>
    <w:rsid w:val="00851500"/>
    <w:rsid w:val="0086572B"/>
    <w:rsid w:val="008748A4"/>
    <w:rsid w:val="00890E99"/>
    <w:rsid w:val="008939C2"/>
    <w:rsid w:val="008B45B3"/>
    <w:rsid w:val="00906DC5"/>
    <w:rsid w:val="00921923"/>
    <w:rsid w:val="00935B4A"/>
    <w:rsid w:val="00967A21"/>
    <w:rsid w:val="0097736B"/>
    <w:rsid w:val="00980B90"/>
    <w:rsid w:val="00995267"/>
    <w:rsid w:val="009A50C8"/>
    <w:rsid w:val="009B007F"/>
    <w:rsid w:val="009C5AE4"/>
    <w:rsid w:val="009D03E5"/>
    <w:rsid w:val="009E3B35"/>
    <w:rsid w:val="009E52CE"/>
    <w:rsid w:val="00A033D3"/>
    <w:rsid w:val="00A067FE"/>
    <w:rsid w:val="00A317DF"/>
    <w:rsid w:val="00A344B2"/>
    <w:rsid w:val="00A60B09"/>
    <w:rsid w:val="00A84177"/>
    <w:rsid w:val="00A94483"/>
    <w:rsid w:val="00A96580"/>
    <w:rsid w:val="00AD751B"/>
    <w:rsid w:val="00AF6805"/>
    <w:rsid w:val="00B424E1"/>
    <w:rsid w:val="00B52B97"/>
    <w:rsid w:val="00B665F1"/>
    <w:rsid w:val="00B707D0"/>
    <w:rsid w:val="00B722AE"/>
    <w:rsid w:val="00B7700E"/>
    <w:rsid w:val="00BA349E"/>
    <w:rsid w:val="00C357F4"/>
    <w:rsid w:val="00C373A8"/>
    <w:rsid w:val="00C37406"/>
    <w:rsid w:val="00C44264"/>
    <w:rsid w:val="00C57994"/>
    <w:rsid w:val="00C87B55"/>
    <w:rsid w:val="00CB0589"/>
    <w:rsid w:val="00CB7A0E"/>
    <w:rsid w:val="00CD7F68"/>
    <w:rsid w:val="00CE290D"/>
    <w:rsid w:val="00CE33C4"/>
    <w:rsid w:val="00CE3D4B"/>
    <w:rsid w:val="00D01059"/>
    <w:rsid w:val="00D13F4F"/>
    <w:rsid w:val="00D25362"/>
    <w:rsid w:val="00D25C29"/>
    <w:rsid w:val="00D25D06"/>
    <w:rsid w:val="00D35211"/>
    <w:rsid w:val="00D474B6"/>
    <w:rsid w:val="00D56CC7"/>
    <w:rsid w:val="00D84A0A"/>
    <w:rsid w:val="00D879F3"/>
    <w:rsid w:val="00DB18B3"/>
    <w:rsid w:val="00DC6781"/>
    <w:rsid w:val="00DD7917"/>
    <w:rsid w:val="00DE23D7"/>
    <w:rsid w:val="00DE3FE9"/>
    <w:rsid w:val="00E001DF"/>
    <w:rsid w:val="00E228C0"/>
    <w:rsid w:val="00E22992"/>
    <w:rsid w:val="00E367EA"/>
    <w:rsid w:val="00E37635"/>
    <w:rsid w:val="00E439F7"/>
    <w:rsid w:val="00E44C6C"/>
    <w:rsid w:val="00E47A15"/>
    <w:rsid w:val="00E56411"/>
    <w:rsid w:val="00E62B35"/>
    <w:rsid w:val="00E6744A"/>
    <w:rsid w:val="00E87997"/>
    <w:rsid w:val="00EA64E9"/>
    <w:rsid w:val="00EB44D2"/>
    <w:rsid w:val="00EC2718"/>
    <w:rsid w:val="00ED192A"/>
    <w:rsid w:val="00ED1E7C"/>
    <w:rsid w:val="00ED2537"/>
    <w:rsid w:val="00ED25E5"/>
    <w:rsid w:val="00EE1C25"/>
    <w:rsid w:val="00EF6B55"/>
    <w:rsid w:val="00F306FD"/>
    <w:rsid w:val="00F3149D"/>
    <w:rsid w:val="00F3389A"/>
    <w:rsid w:val="00F41EDD"/>
    <w:rsid w:val="00F623A9"/>
    <w:rsid w:val="00F924E6"/>
    <w:rsid w:val="00FA285E"/>
    <w:rsid w:val="00FB6D69"/>
    <w:rsid w:val="00FD16D0"/>
    <w:rsid w:val="00FF0674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4F"/>
  </w:style>
  <w:style w:type="paragraph" w:styleId="Heading1">
    <w:name w:val="heading 1"/>
    <w:basedOn w:val="Normal"/>
    <w:link w:val="Heading1Char"/>
    <w:uiPriority w:val="9"/>
    <w:qFormat/>
    <w:rsid w:val="0083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6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B7"/>
  </w:style>
  <w:style w:type="paragraph" w:styleId="Footer">
    <w:name w:val="footer"/>
    <w:basedOn w:val="Normal"/>
    <w:link w:val="Foot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B7"/>
  </w:style>
  <w:style w:type="paragraph" w:styleId="ListParagraph">
    <w:name w:val="List Paragraph"/>
    <w:rsid w:val="00056F8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21">
    <w:name w:val="List 21"/>
    <w:basedOn w:val="NoList"/>
    <w:rsid w:val="00056F8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24E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6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B7"/>
  </w:style>
  <w:style w:type="paragraph" w:styleId="Footer">
    <w:name w:val="footer"/>
    <w:basedOn w:val="Normal"/>
    <w:link w:val="Foot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B7"/>
  </w:style>
  <w:style w:type="paragraph" w:styleId="ListParagraph">
    <w:name w:val="List Paragraph"/>
    <w:rsid w:val="00056F8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21">
    <w:name w:val="List 21"/>
    <w:basedOn w:val="NoList"/>
    <w:rsid w:val="00056F8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24E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CB6B-5234-4829-A2D1-F41176A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User\</cp:lastModifiedBy>
  <cp:revision>3</cp:revision>
  <cp:lastPrinted>2014-09-16T12:09:00Z</cp:lastPrinted>
  <dcterms:created xsi:type="dcterms:W3CDTF">2014-09-16T12:11:00Z</dcterms:created>
  <dcterms:modified xsi:type="dcterms:W3CDTF">2014-09-16T12:11:00Z</dcterms:modified>
</cp:coreProperties>
</file>