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D3C32" w:rsidRPr="004E17FE" w14:paraId="6001C93B" w14:textId="77777777" w:rsidTr="009E6CB7">
        <w:trPr>
          <w:cantSplit/>
          <w:trHeight w:hRule="exact" w:val="851"/>
        </w:trPr>
        <w:tc>
          <w:tcPr>
            <w:tcW w:w="1276" w:type="dxa"/>
            <w:tcBorders>
              <w:bottom w:val="single" w:sz="4" w:space="0" w:color="auto"/>
            </w:tcBorders>
            <w:vAlign w:val="bottom"/>
          </w:tcPr>
          <w:p w14:paraId="03A231DD" w14:textId="1CB99386" w:rsidR="009E6CB7" w:rsidRPr="007D3C32" w:rsidRDefault="009E6CB7" w:rsidP="009E6CB7">
            <w:pPr>
              <w:spacing w:after="80"/>
            </w:pPr>
            <w:bookmarkStart w:id="0" w:name="_GoBack"/>
            <w:bookmarkEnd w:id="0"/>
          </w:p>
        </w:tc>
        <w:tc>
          <w:tcPr>
            <w:tcW w:w="2268" w:type="dxa"/>
            <w:tcBorders>
              <w:bottom w:val="single" w:sz="4" w:space="0" w:color="auto"/>
            </w:tcBorders>
            <w:vAlign w:val="bottom"/>
          </w:tcPr>
          <w:p w14:paraId="005F9FF7" w14:textId="77777777" w:rsidR="009E6CB7" w:rsidRPr="007D3C32" w:rsidRDefault="009E6CB7" w:rsidP="009E6CB7">
            <w:pPr>
              <w:spacing w:after="80" w:line="300" w:lineRule="exact"/>
              <w:rPr>
                <w:b/>
                <w:sz w:val="24"/>
                <w:szCs w:val="24"/>
              </w:rPr>
            </w:pPr>
            <w:r w:rsidRPr="007D3C32">
              <w:rPr>
                <w:sz w:val="28"/>
                <w:szCs w:val="28"/>
              </w:rPr>
              <w:t>United Nations</w:t>
            </w:r>
          </w:p>
        </w:tc>
        <w:tc>
          <w:tcPr>
            <w:tcW w:w="6095" w:type="dxa"/>
            <w:gridSpan w:val="2"/>
            <w:tcBorders>
              <w:bottom w:val="single" w:sz="4" w:space="0" w:color="auto"/>
            </w:tcBorders>
            <w:vAlign w:val="bottom"/>
          </w:tcPr>
          <w:p w14:paraId="6F886E71" w14:textId="789AB7B9" w:rsidR="00AE3276" w:rsidRPr="00F0398E" w:rsidRDefault="00AE3276" w:rsidP="008D6B40">
            <w:pPr>
              <w:jc w:val="right"/>
              <w:rPr>
                <w:lang w:val="es-ES"/>
              </w:rPr>
            </w:pPr>
            <w:r w:rsidRPr="00F0398E">
              <w:rPr>
                <w:sz w:val="40"/>
                <w:lang w:val="es-ES"/>
              </w:rPr>
              <w:t>ECE</w:t>
            </w:r>
            <w:r w:rsidRPr="00F0398E">
              <w:rPr>
                <w:lang w:val="es-ES"/>
              </w:rPr>
              <w:t>/MP.EIA/2</w:t>
            </w:r>
            <w:r w:rsidR="00A4112B" w:rsidRPr="00F0398E">
              <w:rPr>
                <w:lang w:val="es-ES"/>
              </w:rPr>
              <w:t>6</w:t>
            </w:r>
            <w:r w:rsidR="008D6B40" w:rsidRPr="00F0398E">
              <w:rPr>
                <w:lang w:val="es-ES"/>
              </w:rPr>
              <w:t>–</w:t>
            </w:r>
            <w:r w:rsidRPr="00F0398E">
              <w:rPr>
                <w:sz w:val="40"/>
                <w:lang w:val="es-ES"/>
              </w:rPr>
              <w:t>ECE</w:t>
            </w:r>
            <w:r w:rsidRPr="00F0398E">
              <w:rPr>
                <w:lang w:val="es-ES"/>
              </w:rPr>
              <w:t>/MP.EIA/SEA/</w:t>
            </w:r>
            <w:r w:rsidR="00A4112B" w:rsidRPr="00F0398E">
              <w:rPr>
                <w:lang w:val="es-ES"/>
              </w:rPr>
              <w:t>10</w:t>
            </w:r>
          </w:p>
        </w:tc>
      </w:tr>
      <w:tr w:rsidR="007D3C32" w:rsidRPr="007D3C32" w14:paraId="7B18272D" w14:textId="77777777" w:rsidTr="009E6CB7">
        <w:trPr>
          <w:cantSplit/>
          <w:trHeight w:hRule="exact" w:val="2835"/>
        </w:trPr>
        <w:tc>
          <w:tcPr>
            <w:tcW w:w="1276" w:type="dxa"/>
            <w:tcBorders>
              <w:top w:val="single" w:sz="4" w:space="0" w:color="auto"/>
              <w:bottom w:val="single" w:sz="12" w:space="0" w:color="auto"/>
            </w:tcBorders>
          </w:tcPr>
          <w:p w14:paraId="3F91BF1D" w14:textId="77777777" w:rsidR="009E6CB7" w:rsidRPr="007D3C32" w:rsidRDefault="00BC7F91" w:rsidP="009E6CB7">
            <w:pPr>
              <w:spacing w:before="120"/>
            </w:pPr>
            <w:r w:rsidRPr="007D3C32">
              <w:rPr>
                <w:noProof/>
                <w:lang w:eastAsia="zh-CN"/>
              </w:rPr>
              <w:drawing>
                <wp:inline distT="0" distB="0" distL="0" distR="0" wp14:anchorId="523BF772" wp14:editId="6190ACA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1EACD15" w14:textId="77777777" w:rsidR="009E6CB7" w:rsidRPr="004E17FE" w:rsidRDefault="009E6CB7" w:rsidP="009E6CB7">
            <w:pPr>
              <w:spacing w:before="120" w:line="420" w:lineRule="exact"/>
              <w:rPr>
                <w:b/>
                <w:sz w:val="40"/>
                <w:szCs w:val="40"/>
              </w:rPr>
            </w:pPr>
            <w:r w:rsidRPr="004E17FE">
              <w:rPr>
                <w:b/>
                <w:sz w:val="40"/>
                <w:szCs w:val="40"/>
              </w:rPr>
              <w:t>Economic and Social Council</w:t>
            </w:r>
          </w:p>
          <w:p w14:paraId="555D9DD7" w14:textId="52C6E138" w:rsidR="00A4112B" w:rsidRPr="004E17FE" w:rsidRDefault="00A4112B" w:rsidP="009E6CB7">
            <w:pPr>
              <w:spacing w:before="120" w:line="420" w:lineRule="exact"/>
              <w:rPr>
                <w:sz w:val="40"/>
              </w:rPr>
            </w:pPr>
          </w:p>
        </w:tc>
        <w:tc>
          <w:tcPr>
            <w:tcW w:w="2835" w:type="dxa"/>
            <w:tcBorders>
              <w:top w:val="single" w:sz="4" w:space="0" w:color="auto"/>
              <w:bottom w:val="single" w:sz="12" w:space="0" w:color="auto"/>
            </w:tcBorders>
          </w:tcPr>
          <w:p w14:paraId="037D26F0" w14:textId="77777777" w:rsidR="009E6CB7" w:rsidRPr="004E17FE" w:rsidRDefault="00AE3276" w:rsidP="00AE3276">
            <w:pPr>
              <w:spacing w:before="240" w:line="240" w:lineRule="exact"/>
            </w:pPr>
            <w:r w:rsidRPr="004E17FE">
              <w:t>Distr.: General</w:t>
            </w:r>
          </w:p>
          <w:p w14:paraId="734B72E4" w14:textId="593F2F88" w:rsidR="00AE3276" w:rsidRPr="004E17FE" w:rsidRDefault="004E17FE" w:rsidP="00AE3276">
            <w:pPr>
              <w:spacing w:line="240" w:lineRule="exact"/>
            </w:pPr>
            <w:r w:rsidRPr="004E17FE">
              <w:t xml:space="preserve">13 </w:t>
            </w:r>
            <w:r w:rsidR="00A4112B" w:rsidRPr="004E17FE">
              <w:t>November 2018</w:t>
            </w:r>
          </w:p>
          <w:p w14:paraId="30838D64" w14:textId="77777777" w:rsidR="00AE3276" w:rsidRPr="004E17FE" w:rsidRDefault="00AE3276" w:rsidP="00AE3276">
            <w:pPr>
              <w:spacing w:line="240" w:lineRule="exact"/>
            </w:pPr>
          </w:p>
          <w:p w14:paraId="41D3F2D8" w14:textId="77777777" w:rsidR="00AE3276" w:rsidRPr="004E17FE" w:rsidRDefault="00AE3276" w:rsidP="00AE3276">
            <w:pPr>
              <w:spacing w:line="240" w:lineRule="exact"/>
            </w:pPr>
            <w:r w:rsidRPr="004E17FE">
              <w:t>Original: English</w:t>
            </w:r>
          </w:p>
        </w:tc>
      </w:tr>
    </w:tbl>
    <w:p w14:paraId="68A3D9F6" w14:textId="77777777" w:rsidR="00AE3276" w:rsidRPr="007D3C32" w:rsidRDefault="00AE3276" w:rsidP="00D17EE9">
      <w:pPr>
        <w:spacing w:before="120"/>
        <w:rPr>
          <w:b/>
          <w:sz w:val="28"/>
          <w:szCs w:val="28"/>
        </w:rPr>
      </w:pPr>
      <w:r w:rsidRPr="007D3C32">
        <w:rPr>
          <w:b/>
          <w:sz w:val="28"/>
          <w:szCs w:val="28"/>
        </w:rPr>
        <w:t>Economic Commission for Europe</w:t>
      </w:r>
    </w:p>
    <w:p w14:paraId="70EDB2DE" w14:textId="77777777" w:rsidR="00AE3276" w:rsidRPr="007D3C32" w:rsidRDefault="00AE3276" w:rsidP="00D17EE9">
      <w:pPr>
        <w:spacing w:before="120"/>
        <w:rPr>
          <w:bCs/>
          <w:sz w:val="28"/>
          <w:szCs w:val="28"/>
        </w:rPr>
      </w:pPr>
      <w:r w:rsidRPr="007D3C32">
        <w:rPr>
          <w:bCs/>
          <w:sz w:val="28"/>
          <w:szCs w:val="28"/>
        </w:rPr>
        <w:t xml:space="preserve">Meeting of the Parties to the Convention </w:t>
      </w:r>
      <w:r w:rsidRPr="007D3C32">
        <w:rPr>
          <w:bCs/>
          <w:sz w:val="28"/>
          <w:szCs w:val="28"/>
        </w:rPr>
        <w:br/>
        <w:t xml:space="preserve">on Environmental Impact Assessment </w:t>
      </w:r>
      <w:r w:rsidRPr="007D3C32">
        <w:rPr>
          <w:bCs/>
          <w:sz w:val="28"/>
          <w:szCs w:val="28"/>
        </w:rPr>
        <w:br/>
        <w:t>in a Transboundary Context</w:t>
      </w:r>
    </w:p>
    <w:p w14:paraId="4B533338" w14:textId="77777777" w:rsidR="00AE3276" w:rsidRPr="007D3C32" w:rsidRDefault="00AE3276" w:rsidP="00D17EE9">
      <w:pPr>
        <w:spacing w:before="120"/>
        <w:rPr>
          <w:bCs/>
          <w:sz w:val="28"/>
          <w:szCs w:val="28"/>
        </w:rPr>
      </w:pPr>
      <w:r w:rsidRPr="007D3C32">
        <w:rPr>
          <w:bCs/>
          <w:sz w:val="28"/>
          <w:szCs w:val="28"/>
        </w:rPr>
        <w:t xml:space="preserve">Meeting of the Parties to the Convention </w:t>
      </w:r>
      <w:r w:rsidRPr="007D3C32">
        <w:rPr>
          <w:bCs/>
          <w:sz w:val="28"/>
          <w:szCs w:val="28"/>
        </w:rPr>
        <w:br/>
        <w:t xml:space="preserve">on Environmental Impact Assessment in </w:t>
      </w:r>
      <w:r w:rsidRPr="007D3C32">
        <w:rPr>
          <w:bCs/>
          <w:sz w:val="28"/>
          <w:szCs w:val="28"/>
        </w:rPr>
        <w:br/>
        <w:t xml:space="preserve">a Transboundary Context serving as the </w:t>
      </w:r>
      <w:r w:rsidRPr="007D3C32">
        <w:rPr>
          <w:bCs/>
          <w:sz w:val="28"/>
          <w:szCs w:val="28"/>
        </w:rPr>
        <w:br/>
        <w:t xml:space="preserve">Meeting of the Parties to the Protocol on </w:t>
      </w:r>
      <w:r w:rsidRPr="007D3C32">
        <w:rPr>
          <w:bCs/>
          <w:sz w:val="28"/>
          <w:szCs w:val="28"/>
        </w:rPr>
        <w:br/>
        <w:t>Strategic Environmental Assessment</w:t>
      </w:r>
    </w:p>
    <w:p w14:paraId="51E0C901" w14:textId="6378622F" w:rsidR="00AE3276" w:rsidRPr="007D3C32" w:rsidRDefault="00A4112B" w:rsidP="00D17EE9">
      <w:pPr>
        <w:spacing w:before="120"/>
        <w:rPr>
          <w:b/>
        </w:rPr>
      </w:pPr>
      <w:r w:rsidRPr="007D3C32">
        <w:rPr>
          <w:b/>
        </w:rPr>
        <w:t xml:space="preserve">Intermediary </w:t>
      </w:r>
      <w:r w:rsidR="00AE3276" w:rsidRPr="007D3C32">
        <w:rPr>
          <w:b/>
        </w:rPr>
        <w:t>session</w:t>
      </w:r>
    </w:p>
    <w:p w14:paraId="378C0727" w14:textId="501D5043" w:rsidR="00AE3276" w:rsidRPr="007D3C32" w:rsidRDefault="00A4112B" w:rsidP="00366B2D">
      <w:pPr>
        <w:spacing w:line="240" w:lineRule="auto"/>
      </w:pPr>
      <w:r w:rsidRPr="007D3C32">
        <w:t>Geneva</w:t>
      </w:r>
      <w:r w:rsidR="00AE3276" w:rsidRPr="007D3C32">
        <w:t xml:space="preserve">, </w:t>
      </w:r>
      <w:r w:rsidRPr="007D3C32">
        <w:t>5</w:t>
      </w:r>
      <w:r w:rsidR="00AE3276" w:rsidRPr="007D3C32">
        <w:t>–</w:t>
      </w:r>
      <w:r w:rsidRPr="007D3C32">
        <w:t xml:space="preserve">7 February </w:t>
      </w:r>
      <w:r w:rsidR="00AE3276" w:rsidRPr="007D3C32">
        <w:t>201</w:t>
      </w:r>
      <w:r w:rsidRPr="007D3C32">
        <w:t>9</w:t>
      </w:r>
    </w:p>
    <w:p w14:paraId="11FB2A34" w14:textId="129447FA" w:rsidR="00AE3276" w:rsidRPr="007D3C32" w:rsidRDefault="00AE3276" w:rsidP="00AE3276">
      <w:pPr>
        <w:spacing w:line="240" w:lineRule="auto"/>
      </w:pPr>
      <w:r w:rsidRPr="007D3C32">
        <w:t>Item 2 (</w:t>
      </w:r>
      <w:r w:rsidR="00BB4752">
        <w:t>b</w:t>
      </w:r>
      <w:r w:rsidRPr="007D3C32">
        <w:t>) of the provisional agenda</w:t>
      </w:r>
    </w:p>
    <w:p w14:paraId="6B8EC7DB" w14:textId="77777777" w:rsidR="00AE3276" w:rsidRPr="007D3C32" w:rsidRDefault="00AE3276" w:rsidP="00AE3276">
      <w:pPr>
        <w:spacing w:line="240" w:lineRule="auto"/>
        <w:rPr>
          <w:b/>
          <w:bCs/>
        </w:rPr>
      </w:pPr>
      <w:r w:rsidRPr="007D3C32">
        <w:rPr>
          <w:b/>
          <w:bCs/>
        </w:rPr>
        <w:t>Organizational matters: adoption of the agenda</w:t>
      </w:r>
    </w:p>
    <w:p w14:paraId="5F961AE3" w14:textId="60418BEB" w:rsidR="00AE3276" w:rsidRPr="007D3C32" w:rsidRDefault="00AE3276" w:rsidP="00D17EE9">
      <w:pPr>
        <w:pStyle w:val="HChG"/>
        <w:keepNext w:val="0"/>
        <w:keepLines w:val="0"/>
      </w:pPr>
      <w:r w:rsidRPr="007D3C32">
        <w:tab/>
      </w:r>
      <w:r w:rsidRPr="007D3C32">
        <w:tab/>
        <w:t xml:space="preserve">Annotated provisional agenda for the </w:t>
      </w:r>
      <w:r w:rsidR="00A4112B" w:rsidRPr="007D3C32">
        <w:t xml:space="preserve">intermediary sessions </w:t>
      </w:r>
      <w:r w:rsidRPr="007D3C32">
        <w:t>of the Meeting of the Parties to the Convention and the Meeting of the Parties to the Convention serving as the Meeting of the Parties to the Protocol</w:t>
      </w:r>
    </w:p>
    <w:p w14:paraId="1C9259E6" w14:textId="4C7FB7B8" w:rsidR="00AE3276" w:rsidRPr="007D3C32" w:rsidRDefault="00AE3276" w:rsidP="00D17EE9">
      <w:pPr>
        <w:pStyle w:val="H1G"/>
        <w:keepNext w:val="0"/>
        <w:keepLines w:val="0"/>
        <w:rPr>
          <w:sz w:val="20"/>
        </w:rPr>
      </w:pPr>
      <w:r w:rsidRPr="007D3C32">
        <w:tab/>
      </w:r>
      <w:r w:rsidRPr="007D3C32">
        <w:tab/>
        <w:t xml:space="preserve">To be held </w:t>
      </w:r>
      <w:r w:rsidR="00A4112B" w:rsidRPr="007D3C32">
        <w:t xml:space="preserve">at the Palais des Nations, Geneva, </w:t>
      </w:r>
      <w:r w:rsidRPr="007D3C32">
        <w:t xml:space="preserve">starting on Tuesday, </w:t>
      </w:r>
      <w:r w:rsidR="00A4112B" w:rsidRPr="007D3C32">
        <w:t>5</w:t>
      </w:r>
      <w:r w:rsidR="002A6612" w:rsidRPr="007D3C32">
        <w:t> </w:t>
      </w:r>
      <w:r w:rsidR="00731414" w:rsidRPr="007D3C32">
        <w:t>February</w:t>
      </w:r>
      <w:r w:rsidR="002A6612" w:rsidRPr="007D3C32">
        <w:t> </w:t>
      </w:r>
      <w:r w:rsidRPr="007D3C32">
        <w:t>201</w:t>
      </w:r>
      <w:r w:rsidR="00A4112B" w:rsidRPr="007D3C32">
        <w:t>9</w:t>
      </w:r>
      <w:r w:rsidRPr="007D3C32">
        <w:t xml:space="preserve">, starting at </w:t>
      </w:r>
      <w:r w:rsidR="00A4112B" w:rsidRPr="007D3C32">
        <w:t>10</w:t>
      </w:r>
      <w:r w:rsidRPr="007D3C32">
        <w:t xml:space="preserve"> </w:t>
      </w:r>
      <w:r w:rsidR="00A4112B" w:rsidRPr="007D3C32">
        <w:t>a</w:t>
      </w:r>
      <w:r w:rsidRPr="007D3C32">
        <w:t>.m</w:t>
      </w:r>
      <w:r w:rsidRPr="007D3C32">
        <w:rPr>
          <w:sz w:val="20"/>
        </w:rPr>
        <w:t>.</w:t>
      </w:r>
      <w:r w:rsidRPr="007D3C32">
        <w:rPr>
          <w:rStyle w:val="FootnoteReference"/>
          <w:sz w:val="20"/>
        </w:rPr>
        <w:footnoteReference w:customMarkFollows="1" w:id="2"/>
        <w:t>*</w:t>
      </w:r>
    </w:p>
    <w:p w14:paraId="358F8174" w14:textId="77777777" w:rsidR="00AE3276" w:rsidRPr="007D3C32" w:rsidRDefault="00AE3276" w:rsidP="00D17EE9">
      <w:pPr>
        <w:pStyle w:val="H1G"/>
      </w:pPr>
      <w:r w:rsidRPr="007D3C32">
        <w:lastRenderedPageBreak/>
        <w:tab/>
        <w:t>I.</w:t>
      </w:r>
      <w:r w:rsidRPr="007D3C32">
        <w:tab/>
        <w:t>Provisional agenda</w:t>
      </w:r>
    </w:p>
    <w:p w14:paraId="5D66221F" w14:textId="77777777" w:rsidR="00AE3276" w:rsidRPr="007D3C32" w:rsidRDefault="00AE3276" w:rsidP="00D17EE9">
      <w:pPr>
        <w:pStyle w:val="H23G"/>
      </w:pPr>
      <w:bookmarkStart w:id="1" w:name="OLE_LINK1"/>
      <w:r w:rsidRPr="007D3C32">
        <w:tab/>
      </w:r>
      <w:r w:rsidRPr="007D3C32">
        <w:tab/>
        <w:t>General segment</w:t>
      </w:r>
    </w:p>
    <w:p w14:paraId="3237D714" w14:textId="7B37F768" w:rsidR="00AE3276" w:rsidRPr="007D3C32" w:rsidRDefault="00AE3276" w:rsidP="00AE3276">
      <w:pPr>
        <w:pStyle w:val="SingleTxtG"/>
        <w:spacing w:line="240" w:lineRule="auto"/>
        <w:ind w:left="1701" w:hanging="567"/>
      </w:pPr>
      <w:r w:rsidRPr="007D3C32">
        <w:t>1.</w:t>
      </w:r>
      <w:r w:rsidRPr="007D3C32">
        <w:tab/>
        <w:t xml:space="preserve">Opening of the </w:t>
      </w:r>
      <w:r w:rsidR="001B3B4A">
        <w:t xml:space="preserve">intermediary </w:t>
      </w:r>
      <w:r w:rsidR="00AE08F9" w:rsidRPr="007D3C32">
        <w:t>sessions</w:t>
      </w:r>
      <w:r w:rsidRPr="007D3C32">
        <w:t>.</w:t>
      </w:r>
    </w:p>
    <w:p w14:paraId="2342EF9C" w14:textId="77777777" w:rsidR="00AE3276" w:rsidRPr="007D3C32" w:rsidRDefault="00AE3276" w:rsidP="00AE3276">
      <w:pPr>
        <w:pStyle w:val="SingleTxtG"/>
      </w:pPr>
      <w:r w:rsidRPr="007D3C32">
        <w:t>2.</w:t>
      </w:r>
      <w:r w:rsidRPr="007D3C32">
        <w:tab/>
        <w:t>Organizational matters:</w:t>
      </w:r>
    </w:p>
    <w:p w14:paraId="59EF093D" w14:textId="5B7A84F6" w:rsidR="00AE3276" w:rsidRPr="007D3C32" w:rsidRDefault="00630AF2" w:rsidP="00CD083F">
      <w:pPr>
        <w:pStyle w:val="SingleTxtG"/>
        <w:ind w:left="2268" w:hanging="579"/>
      </w:pPr>
      <w:r w:rsidRPr="007D3C32">
        <w:t>(a)</w:t>
      </w:r>
      <w:r w:rsidRPr="007D3C32">
        <w:tab/>
      </w:r>
      <w:r w:rsidR="00AE3276" w:rsidRPr="007D3C32">
        <w:t xml:space="preserve">Election of the Chair </w:t>
      </w:r>
      <w:r w:rsidR="001B3B4A">
        <w:t xml:space="preserve">of </w:t>
      </w:r>
      <w:r w:rsidR="00AE3276" w:rsidRPr="007D3C32">
        <w:t>the general segment;</w:t>
      </w:r>
    </w:p>
    <w:p w14:paraId="058F4BF7" w14:textId="24131C83" w:rsidR="00AE3276" w:rsidRPr="007D3C32" w:rsidRDefault="00AE3276" w:rsidP="00A62CF3">
      <w:pPr>
        <w:pStyle w:val="SingleTxtG"/>
        <w:ind w:left="2268" w:hanging="579"/>
      </w:pPr>
      <w:r w:rsidRPr="007D3C32">
        <w:t>(b)</w:t>
      </w:r>
      <w:r w:rsidRPr="007D3C32">
        <w:tab/>
        <w:t>Adoption of the agenda;</w:t>
      </w:r>
    </w:p>
    <w:p w14:paraId="6561FB99" w14:textId="371EA410" w:rsidR="00AE3276" w:rsidRPr="007D3C32" w:rsidRDefault="00AE3276" w:rsidP="00AE3276">
      <w:pPr>
        <w:pStyle w:val="SingleTxtG"/>
        <w:ind w:left="2268" w:hanging="567"/>
      </w:pPr>
      <w:r w:rsidRPr="007D3C32">
        <w:t>(</w:t>
      </w:r>
      <w:r w:rsidR="00731414" w:rsidRPr="007D3C32">
        <w:t>c</w:t>
      </w:r>
      <w:r w:rsidRPr="007D3C32">
        <w:t>)</w:t>
      </w:r>
      <w:r w:rsidRPr="007D3C32">
        <w:tab/>
        <w:t>Report on credentials;</w:t>
      </w:r>
    </w:p>
    <w:p w14:paraId="7AFE179C" w14:textId="60924977" w:rsidR="00AE3276" w:rsidRPr="007D3C32" w:rsidRDefault="00AE3276" w:rsidP="00AE3276">
      <w:pPr>
        <w:pStyle w:val="SingleTxtG"/>
        <w:ind w:left="2268" w:hanging="567"/>
      </w:pPr>
      <w:r w:rsidRPr="007D3C32">
        <w:t>(</w:t>
      </w:r>
      <w:r w:rsidR="00731414" w:rsidRPr="007D3C32">
        <w:t>d</w:t>
      </w:r>
      <w:r w:rsidRPr="007D3C32">
        <w:t>)</w:t>
      </w:r>
      <w:r w:rsidRPr="007D3C32">
        <w:tab/>
        <w:t>Status of the Convention and its amendments and the Protocol.</w:t>
      </w:r>
    </w:p>
    <w:p w14:paraId="00DCC59E" w14:textId="77777777" w:rsidR="00AE3276" w:rsidRPr="007D3C32" w:rsidRDefault="00AE3276" w:rsidP="00AE3276">
      <w:pPr>
        <w:pStyle w:val="SingleTxtG"/>
      </w:pPr>
      <w:r w:rsidRPr="007D3C32">
        <w:t>3.</w:t>
      </w:r>
      <w:r w:rsidRPr="007D3C32">
        <w:tab/>
        <w:t>Outstanding issues:</w:t>
      </w:r>
    </w:p>
    <w:p w14:paraId="3897DF72" w14:textId="77F3D902" w:rsidR="00AE3276" w:rsidRPr="007D3C32" w:rsidRDefault="00AE3276" w:rsidP="00AE3276">
      <w:pPr>
        <w:spacing w:after="120"/>
        <w:ind w:left="2268" w:right="1134" w:hanging="567"/>
        <w:jc w:val="both"/>
      </w:pPr>
      <w:r w:rsidRPr="007D3C32">
        <w:t>(</w:t>
      </w:r>
      <w:r w:rsidR="00A62CF3" w:rsidRPr="007D3C32">
        <w:t>a</w:t>
      </w:r>
      <w:r w:rsidRPr="007D3C32">
        <w:t>)</w:t>
      </w:r>
      <w:r w:rsidRPr="007D3C32">
        <w:tab/>
        <w:t xml:space="preserve">Draft </w:t>
      </w:r>
      <w:r w:rsidRPr="00AB56E1">
        <w:t>decisions</w:t>
      </w:r>
      <w:r w:rsidR="001B3B4A">
        <w:t>;</w:t>
      </w:r>
    </w:p>
    <w:p w14:paraId="5602AEAE" w14:textId="7E9A99DA" w:rsidR="005A2F4C" w:rsidRPr="007D3C32" w:rsidRDefault="00731414" w:rsidP="00A62CF3">
      <w:pPr>
        <w:spacing w:after="120"/>
        <w:ind w:left="2268" w:right="1134" w:hanging="567"/>
        <w:jc w:val="both"/>
      </w:pPr>
      <w:r w:rsidRPr="007D3C32">
        <w:t>(b</w:t>
      </w:r>
      <w:r w:rsidR="00AE3276" w:rsidRPr="007D3C32">
        <w:t>)</w:t>
      </w:r>
      <w:r w:rsidR="00AE3276" w:rsidRPr="007D3C32">
        <w:tab/>
      </w:r>
      <w:r w:rsidR="00AE3276" w:rsidRPr="007D3C32">
        <w:tab/>
      </w:r>
      <w:r w:rsidR="00AE3276" w:rsidRPr="00D8700B">
        <w:t xml:space="preserve">Nomination of </w:t>
      </w:r>
      <w:r w:rsidR="00A62CF3" w:rsidRPr="00D8700B">
        <w:t>the Chair of the Bureau</w:t>
      </w:r>
      <w:r w:rsidR="005A2F4C" w:rsidRPr="00D8700B">
        <w:t>;</w:t>
      </w:r>
    </w:p>
    <w:p w14:paraId="3FF41CE8" w14:textId="47619A7A" w:rsidR="00AE3276" w:rsidRPr="007D3C32" w:rsidRDefault="005A2F4C" w:rsidP="00A62CF3">
      <w:pPr>
        <w:pStyle w:val="SingleTxtG"/>
        <w:ind w:left="2268" w:hanging="567"/>
      </w:pPr>
      <w:r w:rsidRPr="007D3C32">
        <w:t>(</w:t>
      </w:r>
      <w:r w:rsidR="00731414" w:rsidRPr="007D3C32">
        <w:t>c</w:t>
      </w:r>
      <w:r w:rsidRPr="007D3C32">
        <w:t>)</w:t>
      </w:r>
      <w:r w:rsidRPr="007D3C32">
        <w:tab/>
        <w:t xml:space="preserve">Tentative calendar of meetings for </w:t>
      </w:r>
      <w:r w:rsidR="00A62CF3" w:rsidRPr="007D3C32">
        <w:t xml:space="preserve">2019 and 2020. </w:t>
      </w:r>
    </w:p>
    <w:p w14:paraId="5F89C00B" w14:textId="233FEFAA" w:rsidR="00AE3276" w:rsidRPr="007D3C32" w:rsidRDefault="00AE3276" w:rsidP="009E6D6B">
      <w:pPr>
        <w:pStyle w:val="SingleTxtG"/>
        <w:ind w:left="1689" w:hanging="555"/>
      </w:pPr>
      <w:r w:rsidRPr="007D3C32">
        <w:t>4.</w:t>
      </w:r>
      <w:r w:rsidRPr="007D3C32">
        <w:tab/>
        <w:t>Review of the workplan:</w:t>
      </w:r>
    </w:p>
    <w:p w14:paraId="4299623A" w14:textId="77777777" w:rsidR="00AE3276" w:rsidRPr="007D3C32" w:rsidRDefault="00AE3276" w:rsidP="00AE3276">
      <w:pPr>
        <w:pStyle w:val="SingleTxtG"/>
        <w:ind w:left="2268" w:hanging="567"/>
      </w:pPr>
      <w:r w:rsidRPr="007D3C32">
        <w:t>(a)</w:t>
      </w:r>
      <w:r w:rsidRPr="007D3C32">
        <w:tab/>
      </w:r>
      <w:proofErr w:type="spellStart"/>
      <w:r w:rsidRPr="007D3C32">
        <w:t>Subregional</w:t>
      </w:r>
      <w:proofErr w:type="spellEnd"/>
      <w:r w:rsidRPr="007D3C32">
        <w:t xml:space="preserve"> cooperation and capacity-building;</w:t>
      </w:r>
    </w:p>
    <w:p w14:paraId="115A2B0E" w14:textId="77777777" w:rsidR="00AE3276" w:rsidRPr="007D3C32" w:rsidRDefault="00AE3276" w:rsidP="00AE3276">
      <w:pPr>
        <w:pStyle w:val="SingleTxtG"/>
        <w:ind w:left="2268" w:hanging="567"/>
      </w:pPr>
      <w:r w:rsidRPr="007D3C32">
        <w:t>(b)</w:t>
      </w:r>
      <w:r w:rsidRPr="007D3C32">
        <w:tab/>
        <w:t>Exchange of good practices;</w:t>
      </w:r>
    </w:p>
    <w:p w14:paraId="4B3285B6" w14:textId="77777777" w:rsidR="00AE3276" w:rsidRPr="007D3C32" w:rsidRDefault="00AE3276" w:rsidP="00AE3276">
      <w:pPr>
        <w:pStyle w:val="SingleTxtG"/>
        <w:ind w:left="2268" w:hanging="567"/>
      </w:pPr>
      <w:r w:rsidRPr="007D3C32">
        <w:t>(c)</w:t>
      </w:r>
      <w:r w:rsidRPr="007D3C32">
        <w:tab/>
        <w:t>Promoting ratification and application of the Protocol.</w:t>
      </w:r>
    </w:p>
    <w:p w14:paraId="54B58281" w14:textId="4FD81569" w:rsidR="009E6D6B" w:rsidRPr="007D3C32" w:rsidRDefault="0024478B" w:rsidP="009E6D6B">
      <w:pPr>
        <w:pStyle w:val="SingleTxtG"/>
        <w:ind w:left="1701" w:hanging="567"/>
      </w:pPr>
      <w:r w:rsidRPr="007D3C32">
        <w:t>5</w:t>
      </w:r>
      <w:r w:rsidR="00AE3276" w:rsidRPr="007D3C32">
        <w:t>.</w:t>
      </w:r>
      <w:r w:rsidR="00AE3276" w:rsidRPr="007D3C32">
        <w:tab/>
        <w:t xml:space="preserve">Review of compliance, implementation and </w:t>
      </w:r>
      <w:r w:rsidR="00575200" w:rsidRPr="007D3C32">
        <w:t xml:space="preserve">the activities of </w:t>
      </w:r>
      <w:r w:rsidR="00AE3276" w:rsidRPr="007D3C32">
        <w:t>the Implementation Committee.</w:t>
      </w:r>
      <w:r w:rsidR="009E6D6B" w:rsidRPr="007D3C32">
        <w:t xml:space="preserve"> </w:t>
      </w:r>
    </w:p>
    <w:p w14:paraId="18EB2C55" w14:textId="5CD7010D" w:rsidR="00AE3276" w:rsidRPr="007D3C32" w:rsidRDefault="009E6D6B" w:rsidP="009E6D6B">
      <w:pPr>
        <w:pStyle w:val="H23G"/>
      </w:pPr>
      <w:r w:rsidRPr="007D3C32">
        <w:tab/>
      </w:r>
      <w:r w:rsidRPr="007D3C32">
        <w:tab/>
      </w:r>
      <w:r w:rsidR="00AE3276" w:rsidRPr="007D3C32">
        <w:t>High-level segment</w:t>
      </w:r>
    </w:p>
    <w:p w14:paraId="11106AC9" w14:textId="60FFD504" w:rsidR="00AE3276" w:rsidRPr="007D3C32" w:rsidRDefault="0024478B" w:rsidP="00AE3276">
      <w:pPr>
        <w:pStyle w:val="SingleTxtG"/>
      </w:pPr>
      <w:r w:rsidRPr="007D3C32">
        <w:t>6</w:t>
      </w:r>
      <w:r w:rsidR="00AE3276" w:rsidRPr="007D3C32">
        <w:t>.</w:t>
      </w:r>
      <w:r w:rsidR="00AE3276" w:rsidRPr="007D3C32">
        <w:tab/>
        <w:t>Opening ceremony for the high-level segment:</w:t>
      </w:r>
    </w:p>
    <w:p w14:paraId="3DDD61D0" w14:textId="60D91677" w:rsidR="00AE3276" w:rsidRPr="007D3C32" w:rsidRDefault="00AE3276" w:rsidP="00AE3276">
      <w:pPr>
        <w:pStyle w:val="SingleTxtG"/>
        <w:ind w:left="1701" w:hanging="567"/>
      </w:pPr>
      <w:r w:rsidRPr="007D3C32">
        <w:tab/>
        <w:t>(a)</w:t>
      </w:r>
      <w:r w:rsidRPr="007D3C32">
        <w:tab/>
      </w:r>
      <w:r w:rsidRPr="001B3B4A">
        <w:t xml:space="preserve">Election of </w:t>
      </w:r>
      <w:r w:rsidR="001B3B4A">
        <w:t xml:space="preserve">the Chair of </w:t>
      </w:r>
      <w:r w:rsidRPr="007D3C32">
        <w:t>the high-level segment;</w:t>
      </w:r>
    </w:p>
    <w:p w14:paraId="70FE4ED1" w14:textId="46B98C08" w:rsidR="00AE3276" w:rsidRPr="007D3C32" w:rsidRDefault="00B13E50" w:rsidP="00AE3276">
      <w:pPr>
        <w:pStyle w:val="SingleTxtG"/>
      </w:pPr>
      <w:r w:rsidRPr="007D3C32">
        <w:tab/>
      </w:r>
      <w:r w:rsidR="00AE3276" w:rsidRPr="007D3C32">
        <w:t>(b)</w:t>
      </w:r>
      <w:r w:rsidR="00AE3276" w:rsidRPr="007D3C32">
        <w:tab/>
        <w:t>Introductory speeches</w:t>
      </w:r>
      <w:r w:rsidR="00731414" w:rsidRPr="007D3C32">
        <w:t>.</w:t>
      </w:r>
    </w:p>
    <w:p w14:paraId="5C276790" w14:textId="625730FA" w:rsidR="00AE3276" w:rsidRPr="007D3C32" w:rsidRDefault="0024478B" w:rsidP="00AE3276">
      <w:pPr>
        <w:pStyle w:val="SingleTxtG"/>
      </w:pPr>
      <w:r w:rsidRPr="007D3C32">
        <w:t>7</w:t>
      </w:r>
      <w:r w:rsidR="00AE3276" w:rsidRPr="007D3C32">
        <w:t>.</w:t>
      </w:r>
      <w:r w:rsidR="00AE3276" w:rsidRPr="007D3C32">
        <w:tab/>
        <w:t>Statements by ministers and high-level representatives.</w:t>
      </w:r>
    </w:p>
    <w:p w14:paraId="67880626" w14:textId="033FAD13" w:rsidR="00AE3276" w:rsidRPr="007D3C32" w:rsidRDefault="0024478B" w:rsidP="0024478B">
      <w:pPr>
        <w:pStyle w:val="SingleTxtG"/>
        <w:tabs>
          <w:tab w:val="left" w:pos="567"/>
          <w:tab w:val="left" w:pos="1134"/>
          <w:tab w:val="left" w:pos="1701"/>
          <w:tab w:val="left" w:pos="2268"/>
          <w:tab w:val="left" w:pos="2835"/>
          <w:tab w:val="left" w:pos="3402"/>
          <w:tab w:val="center" w:pos="4819"/>
        </w:tabs>
      </w:pPr>
      <w:r w:rsidRPr="007D3C32">
        <w:t>8</w:t>
      </w:r>
      <w:r w:rsidR="00AE3276" w:rsidRPr="007D3C32">
        <w:t>.</w:t>
      </w:r>
      <w:r w:rsidR="00AE3276" w:rsidRPr="007D3C32">
        <w:tab/>
        <w:t>Adoption of decisions by the Meeting of the Parties to the Convention</w:t>
      </w:r>
      <w:r w:rsidR="00731414" w:rsidRPr="007D3C32">
        <w:t>.</w:t>
      </w:r>
    </w:p>
    <w:p w14:paraId="5EE29507" w14:textId="7F55FCF6" w:rsidR="0024478B" w:rsidRPr="007D3C32" w:rsidRDefault="0024478B" w:rsidP="00D8700B">
      <w:pPr>
        <w:pStyle w:val="SingleTxtG"/>
        <w:tabs>
          <w:tab w:val="left" w:pos="567"/>
          <w:tab w:val="left" w:pos="1134"/>
          <w:tab w:val="left" w:pos="1701"/>
          <w:tab w:val="left" w:pos="2268"/>
          <w:tab w:val="left" w:pos="2835"/>
          <w:tab w:val="left" w:pos="3402"/>
          <w:tab w:val="center" w:pos="4819"/>
        </w:tabs>
        <w:ind w:left="1701" w:hanging="567"/>
      </w:pPr>
      <w:r w:rsidRPr="007D3C32">
        <w:t>9</w:t>
      </w:r>
      <w:r w:rsidR="00AE3276" w:rsidRPr="007D3C32">
        <w:t>.</w:t>
      </w:r>
      <w:r w:rsidR="00AE3276" w:rsidRPr="007D3C32">
        <w:tab/>
      </w:r>
      <w:r w:rsidR="00AE3276" w:rsidRPr="00D8700B">
        <w:t xml:space="preserve">Election of </w:t>
      </w:r>
      <w:r w:rsidRPr="00D8700B">
        <w:t>the Chair of the Bureau</w:t>
      </w:r>
      <w:r w:rsidR="00D8700B">
        <w:t>.</w:t>
      </w:r>
      <w:r w:rsidRPr="00D8700B">
        <w:t xml:space="preserve"> </w:t>
      </w:r>
    </w:p>
    <w:p w14:paraId="4C30B481" w14:textId="7849F427" w:rsidR="00AE3276" w:rsidRPr="007D3C32" w:rsidRDefault="00630AF2" w:rsidP="00630AF2">
      <w:pPr>
        <w:pStyle w:val="SingleTxtG"/>
      </w:pPr>
      <w:r w:rsidRPr="007D3C32">
        <w:t>10</w:t>
      </w:r>
      <w:r w:rsidR="00AE3276" w:rsidRPr="007D3C32">
        <w:t>.</w:t>
      </w:r>
      <w:r w:rsidR="00AE3276" w:rsidRPr="007D3C32">
        <w:tab/>
        <w:t>Date and venue of the next meetings.</w:t>
      </w:r>
    </w:p>
    <w:p w14:paraId="0389A01E" w14:textId="76CD75B9" w:rsidR="00AE3276" w:rsidRPr="007D3C32" w:rsidRDefault="0024478B" w:rsidP="00AE3276">
      <w:pPr>
        <w:pStyle w:val="SingleTxtG"/>
      </w:pPr>
      <w:r w:rsidRPr="007D3C32">
        <w:t>11</w:t>
      </w:r>
      <w:r w:rsidR="00AE3276" w:rsidRPr="007D3C32">
        <w:t>.</w:t>
      </w:r>
      <w:r w:rsidR="00AE3276" w:rsidRPr="007D3C32">
        <w:tab/>
        <w:t>Other business.</w:t>
      </w:r>
    </w:p>
    <w:p w14:paraId="0B31CD6A" w14:textId="57000A93" w:rsidR="00AE3276" w:rsidRPr="007D3C32" w:rsidRDefault="0024478B" w:rsidP="001B3B4A">
      <w:pPr>
        <w:pStyle w:val="SingleTxtG"/>
      </w:pPr>
      <w:r w:rsidRPr="007D3C32">
        <w:t>12</w:t>
      </w:r>
      <w:r w:rsidR="001B3B4A">
        <w:t>.</w:t>
      </w:r>
      <w:r w:rsidR="001B3B4A">
        <w:tab/>
      </w:r>
      <w:r w:rsidR="00AE3276" w:rsidRPr="001E64FC">
        <w:t xml:space="preserve">Adoption of the report </w:t>
      </w:r>
      <w:r w:rsidR="001B3B4A" w:rsidRPr="001E64FC">
        <w:t>and closing of the session.</w:t>
      </w:r>
    </w:p>
    <w:bookmarkEnd w:id="1"/>
    <w:p w14:paraId="10A216B4" w14:textId="77777777" w:rsidR="00AE3276" w:rsidRPr="007D3C32" w:rsidRDefault="00AE3276" w:rsidP="00AE3276">
      <w:pPr>
        <w:pStyle w:val="HChG"/>
      </w:pPr>
      <w:r w:rsidRPr="007D3C32">
        <w:tab/>
        <w:t>II.</w:t>
      </w:r>
      <w:r w:rsidRPr="007D3C32">
        <w:tab/>
        <w:t>Proposed organization of the sessions: overview</w:t>
      </w:r>
    </w:p>
    <w:p w14:paraId="56867DD0" w14:textId="77777777" w:rsidR="004E3037" w:rsidRPr="00CD083F" w:rsidRDefault="00AE3276" w:rsidP="004E3037">
      <w:pPr>
        <w:pStyle w:val="SingleTxtG"/>
      </w:pPr>
      <w:r w:rsidRPr="007D3C32">
        <w:t>1.</w:t>
      </w:r>
      <w:r w:rsidRPr="007D3C32">
        <w:tab/>
      </w:r>
      <w:r w:rsidR="004E3037" w:rsidRPr="007D3C32">
        <w:t xml:space="preserve">The Meeting of the Parties to the Convention on Environmental Impact Assessment in a Transboundary Context (Espoo Convention) and the Meeting of the Parties to the Convention serving as the Meeting of the Parties to the Protocol on Strategic </w:t>
      </w:r>
      <w:r w:rsidR="004E3037" w:rsidRPr="007D3C32">
        <w:lastRenderedPageBreak/>
        <w:t>Environmental Assessment (Meeting of the Parties to the Protocol) will meet for their intermediary sessions in conjunction in a single meeting room within a sessional period from 5 to 7 February 2019.</w:t>
      </w:r>
    </w:p>
    <w:p w14:paraId="0095797F" w14:textId="77777777" w:rsidR="004E3037" w:rsidRPr="007D3C32" w:rsidRDefault="004E3037" w:rsidP="004E3037">
      <w:pPr>
        <w:pStyle w:val="SingleTxtG"/>
      </w:pPr>
      <w:r w:rsidRPr="007D3C32">
        <w:t>2.</w:t>
      </w:r>
      <w:r w:rsidRPr="007D3C32">
        <w:tab/>
        <w:t>Delegates will be invited to be present throughout the sessional period.</w:t>
      </w:r>
    </w:p>
    <w:p w14:paraId="0162A3F4" w14:textId="4731270A" w:rsidR="004E3037" w:rsidRPr="007D3C32" w:rsidRDefault="004E3037" w:rsidP="004E3037">
      <w:pPr>
        <w:pStyle w:val="SingleTxtG"/>
        <w:rPr>
          <w:rFonts w:ascii="Calibri" w:hAnsi="Calibri" w:cs="Calibri"/>
          <w:sz w:val="22"/>
          <w:szCs w:val="22"/>
        </w:rPr>
      </w:pPr>
      <w:r w:rsidRPr="007D3C32">
        <w:t>3.</w:t>
      </w:r>
      <w:r w:rsidRPr="007D3C32">
        <w:tab/>
        <w:t xml:space="preserve">After the </w:t>
      </w:r>
      <w:r w:rsidR="00C06D96">
        <w:t xml:space="preserve">joint </w:t>
      </w:r>
      <w:r w:rsidRPr="007D3C32">
        <w:t>opening of the intermediary sessions of the Meetings of the Pa</w:t>
      </w:r>
      <w:r w:rsidR="00C06D96">
        <w:t xml:space="preserve">rties to the Convention and the </w:t>
      </w:r>
      <w:r w:rsidRPr="007D3C32">
        <w:t xml:space="preserve">Protocol, the Meetings of the Parties will be invited to elect their chair for the general segment. </w:t>
      </w:r>
    </w:p>
    <w:p w14:paraId="40387E91" w14:textId="54036E03" w:rsidR="004E3037" w:rsidRPr="007D3C32" w:rsidRDefault="004E3037" w:rsidP="004E3037">
      <w:pPr>
        <w:pStyle w:val="SingleTxtG"/>
      </w:pPr>
      <w:r w:rsidRPr="007D3C32">
        <w:t>4.</w:t>
      </w:r>
      <w:r w:rsidRPr="007D3C32">
        <w:tab/>
      </w:r>
      <w:r w:rsidR="00C06D96" w:rsidRPr="007D3C32">
        <w:t>Following the joint opening, the meetings will continue to alternate between joint sessions of the two governing bodies and individual sessions of the Meeting of the Parties to the Convention, including for the adoption of decisions.</w:t>
      </w:r>
    </w:p>
    <w:p w14:paraId="0FAA753C" w14:textId="2E63CEC5" w:rsidR="00630AF2" w:rsidRPr="007D3C32" w:rsidRDefault="004E3037" w:rsidP="004E3037">
      <w:pPr>
        <w:pStyle w:val="SingleTxtG"/>
      </w:pPr>
      <w:r w:rsidRPr="007D3C32">
        <w:t>5.</w:t>
      </w:r>
      <w:r w:rsidRPr="007D3C32">
        <w:tab/>
        <w:t>The high-level segment will open on the morning of Thursday, 7 February, and continue until 1 p.m. Ministers and other heads of delegation will be invited to deliver statements to the joint high-level segment of the Meeting of the Parties to the Convention and the Meeting of the Parties to the Protocol.</w:t>
      </w:r>
    </w:p>
    <w:p w14:paraId="4B6F38E5" w14:textId="7E404668" w:rsidR="004E3037" w:rsidRPr="007D3C32" w:rsidRDefault="004E3037" w:rsidP="004E3037">
      <w:pPr>
        <w:pStyle w:val="SingleTxtG"/>
      </w:pPr>
      <w:r w:rsidRPr="007D3C32">
        <w:t>6.</w:t>
      </w:r>
      <w:r w:rsidRPr="007D3C32">
        <w:tab/>
        <w:t>All meeting documentation</w:t>
      </w:r>
      <w:r w:rsidR="00C32F71">
        <w:t>,</w:t>
      </w:r>
      <w:r w:rsidRPr="007D3C32">
        <w:t xml:space="preserve"> and the programme of </w:t>
      </w:r>
      <w:r w:rsidR="00C32F71">
        <w:t xml:space="preserve">a </w:t>
      </w:r>
      <w:r w:rsidRPr="007D3C32">
        <w:t xml:space="preserve">side event </w:t>
      </w:r>
      <w:r w:rsidR="00C32F71">
        <w:t xml:space="preserve">to be organized </w:t>
      </w:r>
      <w:r w:rsidR="007142E3" w:rsidRPr="007D3C32">
        <w:t xml:space="preserve">by </w:t>
      </w:r>
      <w:r w:rsidR="005B4D54" w:rsidRPr="007D3C32">
        <w:t xml:space="preserve">the non-governmental organization </w:t>
      </w:r>
      <w:proofErr w:type="spellStart"/>
      <w:r w:rsidR="00C06D96">
        <w:t>Client</w:t>
      </w:r>
      <w:r w:rsidR="007142E3" w:rsidRPr="007D3C32">
        <w:t>Earth</w:t>
      </w:r>
      <w:proofErr w:type="spellEnd"/>
      <w:r w:rsidR="007142E3" w:rsidRPr="007D3C32">
        <w:t xml:space="preserve"> </w:t>
      </w:r>
      <w:r w:rsidRPr="007D3C32">
        <w:t xml:space="preserve">on transboundary </w:t>
      </w:r>
      <w:r w:rsidR="007142E3" w:rsidRPr="007D3C32">
        <w:t xml:space="preserve">impact assessment of coal and </w:t>
      </w:r>
      <w:r w:rsidR="00C06D96">
        <w:t>lignite-</w:t>
      </w:r>
      <w:r w:rsidRPr="007D3C32">
        <w:t>related activities</w:t>
      </w:r>
      <w:r w:rsidR="00C06D96">
        <w:t>,</w:t>
      </w:r>
      <w:r w:rsidRPr="007D3C32">
        <w:t xml:space="preserve"> </w:t>
      </w:r>
      <w:r w:rsidR="007142E3" w:rsidRPr="007D3C32">
        <w:t xml:space="preserve">scheduled for </w:t>
      </w:r>
      <w:r w:rsidR="00C06D96">
        <w:t xml:space="preserve">lunchtime on </w:t>
      </w:r>
      <w:r w:rsidR="007142E3" w:rsidRPr="007D3C32">
        <w:t xml:space="preserve">Wednesday, </w:t>
      </w:r>
      <w:r w:rsidRPr="007D3C32">
        <w:t>6 February 2019</w:t>
      </w:r>
      <w:r w:rsidR="007142E3" w:rsidRPr="007D3C32">
        <w:t>,</w:t>
      </w:r>
      <w:r w:rsidRPr="007D3C32">
        <w:t xml:space="preserve"> will be made available on a web page for the meeting on the Convention’s website.</w:t>
      </w:r>
      <w:r w:rsidRPr="007D3C32">
        <w:rPr>
          <w:rStyle w:val="FootnoteReference"/>
        </w:rPr>
        <w:footnoteReference w:id="3"/>
      </w:r>
      <w:r w:rsidRPr="007D3C32">
        <w:t xml:space="preserve"> </w:t>
      </w:r>
    </w:p>
    <w:p w14:paraId="644AD0F8" w14:textId="77777777" w:rsidR="00AE3276" w:rsidRPr="007D3C32" w:rsidRDefault="00AE3276" w:rsidP="00E668D0">
      <w:pPr>
        <w:pStyle w:val="HChG"/>
      </w:pPr>
      <w:r w:rsidRPr="007D3C32">
        <w:tab/>
        <w:t>III.</w:t>
      </w:r>
      <w:r w:rsidRPr="007D3C32">
        <w:tab/>
        <w:t>Annotations to the provisional agenda</w:t>
      </w:r>
    </w:p>
    <w:p w14:paraId="253FB01C" w14:textId="77777777" w:rsidR="00AE3276" w:rsidRPr="007D3C32" w:rsidRDefault="00AE3276" w:rsidP="00D17EE9">
      <w:pPr>
        <w:pStyle w:val="H1G"/>
        <w:spacing w:line="240" w:lineRule="auto"/>
      </w:pPr>
      <w:r w:rsidRPr="007D3C32">
        <w:tab/>
      </w:r>
      <w:r w:rsidRPr="007D3C32">
        <w:tab/>
        <w:t>General segment</w:t>
      </w:r>
    </w:p>
    <w:p w14:paraId="1753D8DF" w14:textId="25DA4B4A" w:rsidR="00AE3276" w:rsidRPr="007D3C32" w:rsidRDefault="00AE3276" w:rsidP="00E668D0">
      <w:pPr>
        <w:pStyle w:val="H23G"/>
      </w:pPr>
      <w:r w:rsidRPr="007D3C32">
        <w:tab/>
        <w:t>1.</w:t>
      </w:r>
      <w:r w:rsidRPr="007D3C32">
        <w:tab/>
        <w:t xml:space="preserve">Opening of the </w:t>
      </w:r>
      <w:r w:rsidR="001B3B4A">
        <w:t xml:space="preserve">intermediary </w:t>
      </w:r>
      <w:r w:rsidRPr="007D3C32">
        <w:t>session</w:t>
      </w:r>
      <w:r w:rsidR="00997CC9" w:rsidRPr="007D3C32">
        <w:t>s</w:t>
      </w:r>
      <w:r w:rsidRPr="007D3C32">
        <w:t xml:space="preserve"> </w:t>
      </w:r>
    </w:p>
    <w:p w14:paraId="11D37745" w14:textId="77777777" w:rsidR="007C7F04" w:rsidRPr="007D3C32" w:rsidRDefault="00AE3276" w:rsidP="007C7F04">
      <w:pPr>
        <w:pStyle w:val="H4G"/>
      </w:pPr>
      <w:r w:rsidRPr="007D3C32">
        <w:tab/>
      </w:r>
      <w:r w:rsidRPr="007D3C32">
        <w:tab/>
      </w:r>
      <w:r w:rsidR="007C7F04" w:rsidRPr="007D3C32">
        <w:t xml:space="preserve">Tentative timing: </w:t>
      </w:r>
      <w:bookmarkStart w:id="2" w:name="_Hlk503527956"/>
      <w:bookmarkStart w:id="3" w:name="_Hlk512007458"/>
      <w:r w:rsidR="007C7F04" w:rsidRPr="007D3C32">
        <w:t xml:space="preserve">Tuesday, 5 February 2019, morning </w:t>
      </w:r>
      <w:bookmarkEnd w:id="2"/>
    </w:p>
    <w:bookmarkEnd w:id="3"/>
    <w:p w14:paraId="3610A382" w14:textId="41BD19D8" w:rsidR="00AE3276" w:rsidRPr="007D3C32" w:rsidRDefault="007C7F04" w:rsidP="007C7F04">
      <w:pPr>
        <w:pStyle w:val="SingleTxtG"/>
      </w:pPr>
      <w:r w:rsidRPr="007D3C32">
        <w:t>7.</w:t>
      </w:r>
      <w:r w:rsidRPr="007D3C32">
        <w:tab/>
        <w:t>The general segment of the intermediary sessions of the Meetings of the Parties to the Convention and the Protocol will be opened by the Chair of the Bureau.</w:t>
      </w:r>
    </w:p>
    <w:p w14:paraId="375D9090" w14:textId="77777777" w:rsidR="00AE3276" w:rsidRPr="007D3C32" w:rsidRDefault="00AE3276" w:rsidP="00E668D0">
      <w:pPr>
        <w:pStyle w:val="H23G"/>
      </w:pPr>
      <w:r w:rsidRPr="007D3C32">
        <w:tab/>
        <w:t>2.</w:t>
      </w:r>
      <w:r w:rsidRPr="007D3C32">
        <w:tab/>
        <w:t>Organizational matters</w:t>
      </w:r>
    </w:p>
    <w:p w14:paraId="1AD948A6" w14:textId="77777777" w:rsidR="007C7F04" w:rsidRPr="007D3C32" w:rsidRDefault="00AE3276" w:rsidP="007C7F04">
      <w:pPr>
        <w:pStyle w:val="H4G"/>
      </w:pPr>
      <w:r w:rsidRPr="007D3C32">
        <w:tab/>
      </w:r>
      <w:r w:rsidRPr="007D3C32">
        <w:tab/>
        <w:t xml:space="preserve">Tentative timing: </w:t>
      </w:r>
      <w:bookmarkStart w:id="4" w:name="_Hlk512009390"/>
      <w:r w:rsidR="007C7F04" w:rsidRPr="007D3C32">
        <w:t>Tuesday, 5 February 2019, morning</w:t>
      </w:r>
    </w:p>
    <w:bookmarkEnd w:id="4"/>
    <w:p w14:paraId="0CDFE4AA" w14:textId="26C4A5BD" w:rsidR="00AE3276" w:rsidRPr="007D3C32" w:rsidRDefault="00AE3276" w:rsidP="001B3B4A">
      <w:pPr>
        <w:pStyle w:val="H23G"/>
      </w:pPr>
      <w:r w:rsidRPr="007D3C32">
        <w:tab/>
        <w:t>(a)</w:t>
      </w:r>
      <w:r w:rsidRPr="007D3C32">
        <w:tab/>
        <w:t xml:space="preserve">Election of the Chair of the </w:t>
      </w:r>
      <w:r w:rsidR="001B3B4A">
        <w:t xml:space="preserve">general </w:t>
      </w:r>
      <w:r w:rsidRPr="007D3C32">
        <w:t>segment</w:t>
      </w:r>
    </w:p>
    <w:p w14:paraId="04540C1A" w14:textId="4E2FB08B" w:rsidR="00AE3276" w:rsidRPr="007D3C32" w:rsidRDefault="00AE3276" w:rsidP="00E668D0">
      <w:pPr>
        <w:pStyle w:val="SingleTxtG"/>
      </w:pPr>
      <w:r w:rsidRPr="007D3C32">
        <w:t>8.</w:t>
      </w:r>
      <w:r w:rsidRPr="007D3C32">
        <w:tab/>
        <w:t>The Meeting</w:t>
      </w:r>
      <w:r w:rsidR="007C7F04" w:rsidRPr="007D3C32">
        <w:t>s</w:t>
      </w:r>
      <w:r w:rsidRPr="007D3C32">
        <w:t xml:space="preserve"> of the Parties will be invited to elect </w:t>
      </w:r>
      <w:r w:rsidR="003825EB">
        <w:t>the</w:t>
      </w:r>
      <w:r w:rsidR="007C7F04" w:rsidRPr="007D3C32">
        <w:t xml:space="preserve"> </w:t>
      </w:r>
      <w:r w:rsidRPr="007D3C32">
        <w:t xml:space="preserve">Chair </w:t>
      </w:r>
      <w:r w:rsidR="003825EB">
        <w:t xml:space="preserve">of </w:t>
      </w:r>
      <w:r w:rsidRPr="007D3C32">
        <w:t>the general segment.</w:t>
      </w:r>
    </w:p>
    <w:p w14:paraId="1E99C9EA" w14:textId="2E8C5D2A" w:rsidR="007C7F04" w:rsidRPr="007D3C32" w:rsidRDefault="007C7F04" w:rsidP="007C7F04">
      <w:pPr>
        <w:pStyle w:val="SingleTxtG"/>
      </w:pPr>
      <w:r w:rsidRPr="007D3C32">
        <w:t>9.</w:t>
      </w:r>
      <w:r w:rsidRPr="007D3C32">
        <w:tab/>
        <w:t>The Meetings of the Parties will then convene in a joint meeting to address the organizational matters set out below.</w:t>
      </w:r>
    </w:p>
    <w:p w14:paraId="1C027130" w14:textId="1694A29C" w:rsidR="00AE3276" w:rsidRPr="007D3C32" w:rsidRDefault="00AE3276" w:rsidP="007C7F04">
      <w:pPr>
        <w:pStyle w:val="H23G"/>
      </w:pPr>
      <w:r w:rsidRPr="007D3C32">
        <w:tab/>
        <w:t>(</w:t>
      </w:r>
      <w:r w:rsidR="00595E73">
        <w:t>b</w:t>
      </w:r>
      <w:r w:rsidRPr="007D3C32">
        <w:t>)</w:t>
      </w:r>
      <w:r w:rsidRPr="007D3C32">
        <w:tab/>
        <w:t>Adoption of the agenda</w:t>
      </w:r>
    </w:p>
    <w:p w14:paraId="6487444A" w14:textId="2A5B08B6" w:rsidR="007C7F04" w:rsidRPr="007D3C32" w:rsidRDefault="007C7F04" w:rsidP="007C7F04">
      <w:pPr>
        <w:pStyle w:val="SingleTxtG"/>
      </w:pPr>
      <w:r w:rsidRPr="007D3C32">
        <w:t>10</w:t>
      </w:r>
      <w:r w:rsidR="00AE3276" w:rsidRPr="007D3C32">
        <w:t>.</w:t>
      </w:r>
      <w:r w:rsidR="00AE3276" w:rsidRPr="007D3C32">
        <w:tab/>
      </w:r>
      <w:r w:rsidRPr="007D3C32">
        <w:t xml:space="preserve">The Meetings of the Parties are expected to adopt the agenda contained in the present document. The provisional agenda was drafted by the secretariat, in agreement with the Bureau, taking into account </w:t>
      </w:r>
      <w:r w:rsidR="008B00AA">
        <w:t xml:space="preserve">the </w:t>
      </w:r>
      <w:r w:rsidRPr="007D3C32">
        <w:t xml:space="preserve">views expressed by the Parties during the seventh meeting of the Working Group </w:t>
      </w:r>
      <w:bookmarkStart w:id="5" w:name="_Hlk525810621"/>
      <w:r w:rsidRPr="007D3C32">
        <w:t xml:space="preserve">on Environmental Impact Assessment and Strategic Environmental Assessment </w:t>
      </w:r>
      <w:bookmarkEnd w:id="5"/>
      <w:r w:rsidRPr="007D3C32">
        <w:t>(Geneva, 28–30 May 2018).</w:t>
      </w:r>
    </w:p>
    <w:p w14:paraId="03F4BD81" w14:textId="77777777" w:rsidR="00AE3276" w:rsidRPr="007D3C32" w:rsidRDefault="00AE3276" w:rsidP="00E668D0">
      <w:pPr>
        <w:pStyle w:val="H23G"/>
      </w:pPr>
      <w:r w:rsidRPr="007D3C32">
        <w:lastRenderedPageBreak/>
        <w:tab/>
      </w:r>
      <w:r w:rsidRPr="007D3C32">
        <w:tab/>
        <w:t>Documentation</w:t>
      </w:r>
    </w:p>
    <w:p w14:paraId="581E6587" w14:textId="5F2EF38A" w:rsidR="001065AC" w:rsidRPr="007D3C32" w:rsidRDefault="001065AC" w:rsidP="001065AC">
      <w:pPr>
        <w:pStyle w:val="SingleTxtG"/>
      </w:pPr>
      <w:bookmarkStart w:id="6" w:name="_Hlk525557525"/>
      <w:r w:rsidRPr="007D3C32">
        <w:t xml:space="preserve">Annotated provisional agenda for the intermediary sessions of the Meeting of the Parties to the Convention and the </w:t>
      </w:r>
      <w:bookmarkStart w:id="7" w:name="_Hlk503528457"/>
      <w:r w:rsidRPr="007D3C32">
        <w:t>Meeting of the Parties to the Convention serving as the Meeting of the Parties to Protocol</w:t>
      </w:r>
      <w:bookmarkEnd w:id="7"/>
      <w:r w:rsidRPr="007D3C32">
        <w:t xml:space="preserve"> (ECE/MP.EIA/26</w:t>
      </w:r>
      <w:r w:rsidR="003825EB">
        <w:t>-</w:t>
      </w:r>
      <w:r w:rsidRPr="007D3C32">
        <w:t>ECE/MP.EIA/SEA/10)</w:t>
      </w:r>
    </w:p>
    <w:bookmarkEnd w:id="6"/>
    <w:p w14:paraId="2129D219" w14:textId="6E60A784" w:rsidR="001065AC" w:rsidRPr="0033288A" w:rsidRDefault="001B3B4A" w:rsidP="00037762">
      <w:pPr>
        <w:pStyle w:val="H4G"/>
      </w:pPr>
      <w:r>
        <w:tab/>
      </w:r>
      <w:r>
        <w:tab/>
      </w:r>
      <w:r w:rsidR="001065AC" w:rsidRPr="0033288A">
        <w:t>Informal document</w:t>
      </w:r>
    </w:p>
    <w:p w14:paraId="5C6DCBB1" w14:textId="77777777" w:rsidR="001065AC" w:rsidRPr="007D3C32" w:rsidRDefault="001065AC" w:rsidP="001065AC">
      <w:pPr>
        <w:pStyle w:val="SingleTxtG"/>
        <w:ind w:left="2835" w:hanging="1701"/>
      </w:pPr>
      <w:r w:rsidRPr="007D3C32">
        <w:t>Informal notes on the agenda (ECE/MP.EIA/2019/INF.1)</w:t>
      </w:r>
    </w:p>
    <w:p w14:paraId="51F15FE8" w14:textId="53492772" w:rsidR="00AE3276" w:rsidRPr="007D3C32" w:rsidRDefault="00AE3276" w:rsidP="00AE3276">
      <w:pPr>
        <w:pStyle w:val="H23G"/>
      </w:pPr>
      <w:r w:rsidRPr="007D3C32">
        <w:tab/>
        <w:t>(</w:t>
      </w:r>
      <w:r w:rsidR="00595E73">
        <w:t>c</w:t>
      </w:r>
      <w:r w:rsidRPr="007D3C32">
        <w:t>)</w:t>
      </w:r>
      <w:r w:rsidRPr="007D3C32">
        <w:tab/>
        <w:t>Report on credentials</w:t>
      </w:r>
    </w:p>
    <w:p w14:paraId="33F92A56" w14:textId="6FFB4FDD" w:rsidR="00AE3276" w:rsidRPr="007D3C32" w:rsidRDefault="00AE3276" w:rsidP="00AE3276">
      <w:pPr>
        <w:pStyle w:val="SingleTxtG"/>
      </w:pPr>
      <w:r w:rsidRPr="007D3C32">
        <w:t>1</w:t>
      </w:r>
      <w:r w:rsidR="009F0691" w:rsidRPr="007D3C32">
        <w:t>1</w:t>
      </w:r>
      <w:r w:rsidRPr="007D3C32">
        <w:t>.</w:t>
      </w:r>
      <w:r w:rsidRPr="007D3C32">
        <w:tab/>
        <w:t xml:space="preserve">According to rule 16 of the rules of procedure of the Meeting of the Parties to the Convention (ECE/MP.EIA/2, </w:t>
      </w:r>
      <w:r w:rsidR="007D6C17" w:rsidRPr="007D3C32">
        <w:t>annex I</w:t>
      </w:r>
      <w:r w:rsidRPr="007D3C32">
        <w:t>), which applies</w:t>
      </w:r>
      <w:r w:rsidR="00BF3E6D" w:rsidRPr="007D3C32">
        <w:t>,</w:t>
      </w:r>
      <w:r w:rsidRPr="007D3C32">
        <w:t xml:space="preserve"> mutatis mutandis</w:t>
      </w:r>
      <w:r w:rsidR="00BF3E6D" w:rsidRPr="007D3C32">
        <w:t>,</w:t>
      </w:r>
      <w:r w:rsidRPr="007D3C32">
        <w:t xml:space="preserve"> to the Meeting of the Parties to </w:t>
      </w:r>
      <w:r w:rsidR="00731414" w:rsidRPr="007D3C32">
        <w:t xml:space="preserve">the </w:t>
      </w:r>
      <w:r w:rsidRPr="007D3C32">
        <w:t>Protocol, the credential</w:t>
      </w:r>
      <w:r w:rsidR="003825EB">
        <w:t>s of representatives of Parties</w:t>
      </w:r>
      <w:r w:rsidRPr="007D3C32">
        <w:t xml:space="preserve"> </w:t>
      </w:r>
      <w:r w:rsidR="009B739B" w:rsidRPr="007D3C32">
        <w:t xml:space="preserve">and </w:t>
      </w:r>
      <w:r w:rsidRPr="007D3C32">
        <w:t>the names of alterna</w:t>
      </w:r>
      <w:r w:rsidR="003825EB">
        <w:t>te representatives and advisers</w:t>
      </w:r>
      <w:r w:rsidRPr="007D3C32">
        <w:t xml:space="preserve"> </w:t>
      </w:r>
      <w:r w:rsidR="00BF3E6D" w:rsidRPr="007D3C32">
        <w:t xml:space="preserve">are to </w:t>
      </w:r>
      <w:r w:rsidRPr="007D3C32">
        <w:t xml:space="preserve">be submitted to the secretariat if possible not later than 24 hours after the opening of the session. Any later change in the composition of the delegation </w:t>
      </w:r>
      <w:r w:rsidR="00BF3E6D" w:rsidRPr="007D3C32">
        <w:t xml:space="preserve">must </w:t>
      </w:r>
      <w:r w:rsidRPr="007D3C32">
        <w:t xml:space="preserve">also be submitted to the secretariat. The credentials </w:t>
      </w:r>
      <w:r w:rsidR="00BF3E6D" w:rsidRPr="007D3C32">
        <w:t xml:space="preserve">should </w:t>
      </w:r>
      <w:r w:rsidRPr="007D3C32">
        <w:t xml:space="preserve">be issued either by the Head of State or Government or by the </w:t>
      </w:r>
      <w:r w:rsidR="00BF3E6D" w:rsidRPr="007D3C32">
        <w:t>m</w:t>
      </w:r>
      <w:r w:rsidRPr="007D3C32">
        <w:t xml:space="preserve">inister of </w:t>
      </w:r>
      <w:r w:rsidR="00BF3E6D" w:rsidRPr="007D3C32">
        <w:t>f</w:t>
      </w:r>
      <w:r w:rsidRPr="007D3C32">
        <w:t xml:space="preserve">oreign </w:t>
      </w:r>
      <w:r w:rsidR="00BF3E6D" w:rsidRPr="007D3C32">
        <w:t>a</w:t>
      </w:r>
      <w:r w:rsidRPr="007D3C32">
        <w:t>ffairs or, in the case of a regional economic integration organization, by the competent authority of that organization. The Bureau will examine the credentials and report on them to the Meeting</w:t>
      </w:r>
      <w:r w:rsidR="00355C3D">
        <w:t>s of the Parties</w:t>
      </w:r>
      <w:r w:rsidRPr="007D3C32">
        <w:t xml:space="preserve"> (see rule 17 of the rules of procedure). Representatives </w:t>
      </w:r>
      <w:r w:rsidR="00BF3E6D" w:rsidRPr="007D3C32">
        <w:t xml:space="preserve">are </w:t>
      </w:r>
      <w:r w:rsidRPr="007D3C32">
        <w:t>entitled to participate provisionally in the session, pending a decision by the Meeting</w:t>
      </w:r>
      <w:r w:rsidR="00355C3D">
        <w:t>s of the Parties</w:t>
      </w:r>
      <w:r w:rsidRPr="007D3C32">
        <w:t xml:space="preserve"> to accept their credentials (see rule 18). Only Parties with valid credentials will be able to participate in the adoption of a decision or declaration. Parties are also invited to send the secretariat a copy of the credentials two weeks prior to the session. </w:t>
      </w:r>
    </w:p>
    <w:p w14:paraId="78DA0406" w14:textId="1733C19B" w:rsidR="00AE3276" w:rsidRPr="007D3C32" w:rsidRDefault="00AE3276" w:rsidP="00AE3276">
      <w:pPr>
        <w:pStyle w:val="SingleTxtG"/>
      </w:pPr>
      <w:r w:rsidRPr="007D3C32">
        <w:t>1</w:t>
      </w:r>
      <w:r w:rsidR="009F0691" w:rsidRPr="007D3C32">
        <w:t>2</w:t>
      </w:r>
      <w:r w:rsidRPr="007D3C32">
        <w:t>.</w:t>
      </w:r>
      <w:r w:rsidRPr="007D3C32">
        <w:tab/>
        <w:t xml:space="preserve">The Meetings of the Parties will be invited to take note of the report by the secretariat on credentials of the representatives of Parties attending the </w:t>
      </w:r>
      <w:r w:rsidR="00355C3D">
        <w:t>intermediary session</w:t>
      </w:r>
      <w:r w:rsidRPr="007D3C32">
        <w:t>. Representatives may participate provisionally, pending this action.</w:t>
      </w:r>
    </w:p>
    <w:p w14:paraId="5ED951C4" w14:textId="37971593" w:rsidR="00AE3276" w:rsidRPr="007D3C32" w:rsidRDefault="00AE3276" w:rsidP="00AE3276">
      <w:pPr>
        <w:pStyle w:val="H23G"/>
      </w:pPr>
      <w:r w:rsidRPr="007D3C32">
        <w:tab/>
        <w:t>(</w:t>
      </w:r>
      <w:r w:rsidR="007752F7">
        <w:t>d</w:t>
      </w:r>
      <w:r w:rsidRPr="007D3C32">
        <w:t>)</w:t>
      </w:r>
      <w:r w:rsidRPr="007D3C32">
        <w:tab/>
        <w:t>Status of the Convention and its amendments and the Protocol</w:t>
      </w:r>
    </w:p>
    <w:p w14:paraId="67358216" w14:textId="3A238012" w:rsidR="009F0691" w:rsidRPr="007D3C32" w:rsidRDefault="00AE3276" w:rsidP="009F0691">
      <w:pPr>
        <w:pStyle w:val="SingleTxtG"/>
      </w:pPr>
      <w:r w:rsidRPr="007D3C32">
        <w:t>1</w:t>
      </w:r>
      <w:r w:rsidR="009F0691" w:rsidRPr="007D3C32">
        <w:t>3</w:t>
      </w:r>
      <w:r w:rsidRPr="007D3C32">
        <w:t>.</w:t>
      </w:r>
      <w:r w:rsidRPr="007D3C32">
        <w:tab/>
      </w:r>
      <w:r w:rsidR="009F0691" w:rsidRPr="007D3C32">
        <w:t xml:space="preserve">The secretariat will inform participants about the status of ratification of the Convention and the declarations made by Parties upon deposit of their instruments of ratification of the Convention since the seventh session of the Meeting of the Parties (Minsk, 13–16 June 2017). </w:t>
      </w:r>
      <w:r w:rsidR="00355C3D">
        <w:t xml:space="preserve">It </w:t>
      </w:r>
      <w:r w:rsidR="009F0691" w:rsidRPr="007D3C32">
        <w:t xml:space="preserve">will </w:t>
      </w:r>
      <w:r w:rsidR="00355C3D">
        <w:t xml:space="preserve">also indicate </w:t>
      </w:r>
      <w:r w:rsidR="009F0691" w:rsidRPr="007D3C32">
        <w:t>the status of ratification of the amendments to the Convention adopted at the second and third sessions of the Meeting of the Parties to the Convention.</w:t>
      </w:r>
    </w:p>
    <w:p w14:paraId="0ACC6A66" w14:textId="7EF4F9F1" w:rsidR="009F0691" w:rsidRPr="007D3C32" w:rsidRDefault="009F0691" w:rsidP="009F0691">
      <w:pPr>
        <w:pStyle w:val="SingleTxtG"/>
      </w:pPr>
      <w:r w:rsidRPr="007D3C32">
        <w:t>14.</w:t>
      </w:r>
      <w:r w:rsidRPr="007D3C32">
        <w:tab/>
        <w:t>The secretariat will then report on the status of ratification of the Protocol and the declarations made by Parties upon deposit of their instruments of ratification.</w:t>
      </w:r>
    </w:p>
    <w:p w14:paraId="5F1A8DD0" w14:textId="181420EF" w:rsidR="009F0691" w:rsidRPr="007D3C32" w:rsidRDefault="009F0691" w:rsidP="009F0691">
      <w:pPr>
        <w:pStyle w:val="SingleTxtG"/>
      </w:pPr>
      <w:r w:rsidRPr="007D3C32">
        <w:t>15.</w:t>
      </w:r>
      <w:r w:rsidRPr="007D3C32">
        <w:tab/>
        <w:t xml:space="preserve">Delegations will be invited to report on planned </w:t>
      </w:r>
      <w:r w:rsidR="00F019F1">
        <w:t>ratifications of the Convention and</w:t>
      </w:r>
      <w:r w:rsidRPr="007D3C32">
        <w:t xml:space="preserve"> its amendments and </w:t>
      </w:r>
      <w:r w:rsidR="00F019F1">
        <w:t xml:space="preserve">the </w:t>
      </w:r>
      <w:r w:rsidRPr="007D3C32">
        <w:t>Protocol.</w:t>
      </w:r>
    </w:p>
    <w:p w14:paraId="15A08B7E" w14:textId="77777777" w:rsidR="00AE3276" w:rsidRPr="007D3C32" w:rsidRDefault="00AE3276" w:rsidP="003B5398">
      <w:pPr>
        <w:pStyle w:val="H23G"/>
      </w:pPr>
      <w:r w:rsidRPr="007D3C32">
        <w:tab/>
      </w:r>
      <w:r w:rsidRPr="007D3C32">
        <w:tab/>
        <w:t>Documentation</w:t>
      </w:r>
    </w:p>
    <w:p w14:paraId="635C10A2" w14:textId="6F0AF79B" w:rsidR="009F0691" w:rsidRPr="0033288A" w:rsidRDefault="001B3B4A" w:rsidP="00037762">
      <w:pPr>
        <w:pStyle w:val="H4G"/>
      </w:pPr>
      <w:r>
        <w:tab/>
      </w:r>
      <w:r>
        <w:tab/>
      </w:r>
      <w:r w:rsidR="009F0691" w:rsidRPr="0033288A">
        <w:t>Informal document</w:t>
      </w:r>
    </w:p>
    <w:p w14:paraId="5DF6F1F6" w14:textId="546F7C1E" w:rsidR="009F0691" w:rsidRPr="007D3C32" w:rsidRDefault="009F0691" w:rsidP="009F0691">
      <w:pPr>
        <w:pStyle w:val="SingleTxtG"/>
      </w:pPr>
      <w:r w:rsidRPr="007D3C32">
        <w:t xml:space="preserve">Status of ratification </w:t>
      </w:r>
      <w:r w:rsidR="00F019F1">
        <w:t>of the Convention and</w:t>
      </w:r>
      <w:r w:rsidRPr="007D3C32">
        <w:t xml:space="preserve"> its amendments and </w:t>
      </w:r>
      <w:r w:rsidR="00F019F1">
        <w:t xml:space="preserve">the </w:t>
      </w:r>
      <w:r w:rsidRPr="007D3C32">
        <w:t>Protocol (ECE/MP.EIA/2019/INF.2)</w:t>
      </w:r>
    </w:p>
    <w:p w14:paraId="3754A29A" w14:textId="021B6958" w:rsidR="00AE3276" w:rsidRPr="007D3C32" w:rsidRDefault="00AE3276" w:rsidP="009F0691">
      <w:pPr>
        <w:pStyle w:val="H23G"/>
      </w:pPr>
      <w:r w:rsidRPr="007D3C32">
        <w:lastRenderedPageBreak/>
        <w:tab/>
        <w:t>3.</w:t>
      </w:r>
      <w:r w:rsidRPr="007D3C32">
        <w:tab/>
        <w:t>Outstanding issues</w:t>
      </w:r>
    </w:p>
    <w:p w14:paraId="5FD431EB" w14:textId="6CD547C0" w:rsidR="009F0691" w:rsidRPr="007D3C32" w:rsidRDefault="009F0691" w:rsidP="009F0691">
      <w:pPr>
        <w:pStyle w:val="H4G"/>
      </w:pPr>
      <w:r w:rsidRPr="007D3C32">
        <w:tab/>
      </w:r>
      <w:r w:rsidRPr="007D3C32">
        <w:tab/>
        <w:t xml:space="preserve">Tentative timing: </w:t>
      </w:r>
      <w:bookmarkStart w:id="8" w:name="_Hlk512010193"/>
      <w:r w:rsidRPr="007D3C32">
        <w:t>Tuesday, 5 February 2019</w:t>
      </w:r>
      <w:bookmarkEnd w:id="8"/>
      <w:r w:rsidRPr="007D3C32">
        <w:t xml:space="preserve">, morning and afternoon; </w:t>
      </w:r>
      <w:bookmarkStart w:id="9" w:name="_Hlk512440768"/>
      <w:r w:rsidRPr="007D3C32">
        <w:t>Wednesday, 6</w:t>
      </w:r>
      <w:r w:rsidR="00F019F1">
        <w:t> </w:t>
      </w:r>
      <w:r w:rsidRPr="007D3C32">
        <w:t>February 2019</w:t>
      </w:r>
      <w:r w:rsidR="00F019F1">
        <w:t xml:space="preserve">, morning </w:t>
      </w:r>
      <w:r w:rsidRPr="005F1BC7">
        <w:t>and</w:t>
      </w:r>
      <w:r w:rsidR="00F019F1" w:rsidRPr="005F1BC7">
        <w:t>,</w:t>
      </w:r>
      <w:r w:rsidRPr="005F1BC7">
        <w:t xml:space="preserve"> as necessary</w:t>
      </w:r>
      <w:r w:rsidR="00F019F1" w:rsidRPr="005F1BC7">
        <w:t>,</w:t>
      </w:r>
      <w:r w:rsidRPr="005F1BC7">
        <w:t xml:space="preserve"> afternoon</w:t>
      </w:r>
    </w:p>
    <w:bookmarkEnd w:id="9"/>
    <w:p w14:paraId="44EECBAE" w14:textId="35FE43A7" w:rsidR="00AE3276" w:rsidRPr="007D3C32" w:rsidRDefault="009F0691" w:rsidP="00AE3276">
      <w:pPr>
        <w:pStyle w:val="H23G"/>
      </w:pPr>
      <w:r w:rsidRPr="007D3C32">
        <w:tab/>
        <w:t>(a</w:t>
      </w:r>
      <w:r w:rsidR="00AE3276" w:rsidRPr="007D3C32">
        <w:t>)</w:t>
      </w:r>
      <w:r w:rsidR="00AE3276" w:rsidRPr="007D3C32">
        <w:tab/>
        <w:t xml:space="preserve">Draft decisions </w:t>
      </w:r>
    </w:p>
    <w:p w14:paraId="1808B4F8" w14:textId="53F95BD2" w:rsidR="00AE3276" w:rsidRPr="007D3C32" w:rsidRDefault="00AE3276" w:rsidP="00AE3276">
      <w:pPr>
        <w:pStyle w:val="H4G"/>
      </w:pPr>
      <w:r w:rsidRPr="007D3C32">
        <w:tab/>
      </w:r>
      <w:r w:rsidRPr="007D3C32">
        <w:tab/>
        <w:t>Draft decision on the review of compliance with the Convention</w:t>
      </w:r>
    </w:p>
    <w:p w14:paraId="1738D029" w14:textId="2AD98637" w:rsidR="006D2839" w:rsidRPr="007D3C32" w:rsidRDefault="006D2839" w:rsidP="006D2839">
      <w:pPr>
        <w:pStyle w:val="SingleTxtG"/>
      </w:pPr>
      <w:r w:rsidRPr="007D3C32">
        <w:t>1</w:t>
      </w:r>
      <w:r w:rsidR="00AE3276" w:rsidRPr="007D3C32">
        <w:t>6.</w:t>
      </w:r>
      <w:r w:rsidR="00AE3276" w:rsidRPr="007D3C32">
        <w:tab/>
      </w:r>
      <w:r w:rsidRPr="007D3C32">
        <w:t>The Chair of the Implementation Committee will present draft decisions IS/1 and IS/1a–g on the review of compliance with the Convention. As mandated by the Meeting of the Parties to the Convention at its seventh session, the Implementation Committee prepared the draft decision</w:t>
      </w:r>
      <w:r w:rsidR="00B54CC8" w:rsidRPr="007D3C32">
        <w:t>s</w:t>
      </w:r>
      <w:r w:rsidRPr="007D3C32">
        <w:t xml:space="preserve"> based on its review of draft decision VII/2</w:t>
      </w:r>
      <w:r w:rsidR="00F0398E">
        <w:t>,</w:t>
      </w:r>
      <w:r w:rsidRPr="007D3C32">
        <w:t xml:space="preserve"> taking into account the progress made before, during and after the seventh session (ECE/MP.EIA/23-ECE/MP.EIA/SEA/7, para.</w:t>
      </w:r>
      <w:r w:rsidR="00F0398E">
        <w:t xml:space="preserve"> </w:t>
      </w:r>
      <w:r w:rsidRPr="007D3C32">
        <w:t>27). Moreover, as suggested by the delegation of Ukraine in June 2017, the Committee decided to present the revised general and country</w:t>
      </w:r>
      <w:r w:rsidR="00F0398E">
        <w:t>-</w:t>
      </w:r>
      <w:r w:rsidRPr="007D3C32">
        <w:t>specific draft decisions in separate documents to facilitate their subsequent consideration and adoption. The Meeting of the Parties to the Convention is expected to discuss and finalize the draft decisions.</w:t>
      </w:r>
    </w:p>
    <w:p w14:paraId="7D177511" w14:textId="2190B6B4" w:rsidR="00AE3276" w:rsidRPr="007D3C32" w:rsidRDefault="00AE3276" w:rsidP="00AE3276">
      <w:pPr>
        <w:pStyle w:val="H23G"/>
      </w:pPr>
      <w:r w:rsidRPr="007D3C32">
        <w:tab/>
      </w:r>
      <w:r w:rsidRPr="007D3C32">
        <w:tab/>
        <w:t>Documentation</w:t>
      </w:r>
    </w:p>
    <w:p w14:paraId="2E99A8F4" w14:textId="37E97065" w:rsidR="006D2839" w:rsidRPr="007D3C32" w:rsidRDefault="006D2839" w:rsidP="006D2839">
      <w:pPr>
        <w:pStyle w:val="SingleTxtG"/>
      </w:pPr>
      <w:r w:rsidRPr="007D3C32">
        <w:t xml:space="preserve">Draft decision IS/1 on general issues of compliance with the Convention </w:t>
      </w:r>
      <w:bookmarkStart w:id="10" w:name="_Hlk503532008"/>
      <w:r w:rsidRPr="007D3C32">
        <w:t>(ECE/MP.EIA/201</w:t>
      </w:r>
      <w:r w:rsidR="00880CC7" w:rsidRPr="007D3C32">
        <w:t>9</w:t>
      </w:r>
      <w:r w:rsidRPr="007D3C32">
        <w:t>/1)</w:t>
      </w:r>
    </w:p>
    <w:p w14:paraId="57F35ED9" w14:textId="054329F5" w:rsidR="006D2839" w:rsidRPr="007D3C32" w:rsidRDefault="006D2839" w:rsidP="006D2839">
      <w:pPr>
        <w:pStyle w:val="SingleTxtG"/>
      </w:pPr>
      <w:bookmarkStart w:id="11" w:name="_Hlk503532024"/>
      <w:bookmarkEnd w:id="10"/>
      <w:r w:rsidRPr="007D3C32">
        <w:t xml:space="preserve">Draft decision IS/1a on compliance by Armenia with its obligations under the Convention </w:t>
      </w:r>
      <w:bookmarkStart w:id="12" w:name="_Hlk525810096"/>
      <w:r w:rsidR="00F06D79" w:rsidRPr="007D3C32">
        <w:t xml:space="preserve">in respect of </w:t>
      </w:r>
      <w:bookmarkEnd w:id="12"/>
      <w:r w:rsidRPr="007D3C32">
        <w:t>its national legislation (ECE/MP.EIA/201</w:t>
      </w:r>
      <w:r w:rsidR="00880CC7" w:rsidRPr="007D3C32">
        <w:t>9</w:t>
      </w:r>
      <w:r w:rsidRPr="007D3C32">
        <w:t>/2)</w:t>
      </w:r>
    </w:p>
    <w:p w14:paraId="2E8A8C3D" w14:textId="297D2613" w:rsidR="006D2839" w:rsidRPr="007D3C32" w:rsidRDefault="006D2839" w:rsidP="006D2839">
      <w:pPr>
        <w:pStyle w:val="SingleTxtG"/>
      </w:pPr>
      <w:bookmarkStart w:id="13" w:name="_Hlk512261469"/>
      <w:r w:rsidRPr="007D3C32">
        <w:t xml:space="preserve">Draft decision IS/1b on compliance by Armenia with its obligations under the Convention </w:t>
      </w:r>
      <w:bookmarkStart w:id="14" w:name="_Hlk525810136"/>
      <w:r w:rsidR="00F06D79" w:rsidRPr="007D3C32">
        <w:t xml:space="preserve">in respect of </w:t>
      </w:r>
      <w:bookmarkEnd w:id="14"/>
      <w:r w:rsidRPr="007D3C32">
        <w:t xml:space="preserve">a nuclear power plant in </w:t>
      </w:r>
      <w:proofErr w:type="spellStart"/>
      <w:r w:rsidRPr="007D3C32">
        <w:t>Metsamor</w:t>
      </w:r>
      <w:proofErr w:type="spellEnd"/>
      <w:r w:rsidRPr="007D3C32">
        <w:t xml:space="preserve"> </w:t>
      </w:r>
      <w:bookmarkEnd w:id="13"/>
      <w:r w:rsidRPr="007D3C32">
        <w:t>(ECE/MP.EIA/201</w:t>
      </w:r>
      <w:r w:rsidR="00880CC7" w:rsidRPr="007D3C32">
        <w:t>9</w:t>
      </w:r>
      <w:r w:rsidRPr="007D3C32">
        <w:t>/3)</w:t>
      </w:r>
    </w:p>
    <w:p w14:paraId="1432DF19" w14:textId="38968EA2" w:rsidR="006D2839" w:rsidRPr="007D3C32" w:rsidRDefault="006D2839" w:rsidP="006D2839">
      <w:pPr>
        <w:pStyle w:val="SingleTxtG"/>
      </w:pPr>
      <w:r w:rsidRPr="007D3C32">
        <w:t xml:space="preserve">Draft decision IS/1c on compliance by Azerbaijan with its obligations under the Convention </w:t>
      </w:r>
      <w:r w:rsidR="00F06D79" w:rsidRPr="007D3C32">
        <w:t xml:space="preserve">in respect of </w:t>
      </w:r>
      <w:r w:rsidRPr="007D3C32">
        <w:t>its national legislation (ECE/MP.EIA/201</w:t>
      </w:r>
      <w:r w:rsidR="00880CC7" w:rsidRPr="007D3C32">
        <w:t>9</w:t>
      </w:r>
      <w:r w:rsidRPr="007D3C32">
        <w:t>/4)</w:t>
      </w:r>
    </w:p>
    <w:bookmarkEnd w:id="11"/>
    <w:p w14:paraId="7EA57AE0" w14:textId="3019AD31" w:rsidR="006D2839" w:rsidRPr="007D3C32" w:rsidRDefault="006D2839" w:rsidP="006D2839">
      <w:pPr>
        <w:pStyle w:val="SingleTxtG"/>
      </w:pPr>
      <w:r w:rsidRPr="007D3C32">
        <w:t xml:space="preserve">Draft decision IS/1d on compliance by Belarus with its obligations under the Convention </w:t>
      </w:r>
      <w:bookmarkStart w:id="15" w:name="_Hlk525810241"/>
      <w:r w:rsidR="00B71572" w:rsidRPr="007D3C32">
        <w:t xml:space="preserve">in respect of </w:t>
      </w:r>
      <w:bookmarkEnd w:id="15"/>
      <w:r w:rsidRPr="007D3C32">
        <w:t xml:space="preserve">the </w:t>
      </w:r>
      <w:r w:rsidR="00B71572" w:rsidRPr="007D3C32">
        <w:t xml:space="preserve">Belarusian </w:t>
      </w:r>
      <w:r w:rsidRPr="007D3C32">
        <w:t>nuclear power plant</w:t>
      </w:r>
      <w:r w:rsidR="00B71572" w:rsidRPr="007D3C32">
        <w:t xml:space="preserve"> in</w:t>
      </w:r>
      <w:r w:rsidRPr="007D3C32">
        <w:t xml:space="preserve"> </w:t>
      </w:r>
      <w:proofErr w:type="spellStart"/>
      <w:r w:rsidR="00B71572" w:rsidRPr="007D3C32">
        <w:t>Ostrovets</w:t>
      </w:r>
      <w:proofErr w:type="spellEnd"/>
      <w:r w:rsidR="00B71572" w:rsidRPr="007D3C32">
        <w:t xml:space="preserve"> </w:t>
      </w:r>
      <w:r w:rsidRPr="007D3C32">
        <w:t>(ECE/MP.EIA/201</w:t>
      </w:r>
      <w:r w:rsidR="00880CC7" w:rsidRPr="007D3C32">
        <w:t>9</w:t>
      </w:r>
      <w:r w:rsidRPr="007D3C32">
        <w:t>/5)</w:t>
      </w:r>
    </w:p>
    <w:p w14:paraId="2D67D771" w14:textId="0932470E" w:rsidR="006D2839" w:rsidRPr="007D3C32" w:rsidRDefault="006D2839" w:rsidP="006D2839">
      <w:pPr>
        <w:pStyle w:val="SingleTxtG"/>
      </w:pPr>
      <w:r w:rsidRPr="007D3C32">
        <w:t xml:space="preserve">Draft decision IS/1e on compliance by Serbia with its obligations under the Convention </w:t>
      </w:r>
      <w:r w:rsidR="00B71572" w:rsidRPr="007D3C32">
        <w:t xml:space="preserve">in respect of </w:t>
      </w:r>
      <w:r w:rsidR="00EB5072">
        <w:t xml:space="preserve">a third block of </w:t>
      </w:r>
      <w:r w:rsidRPr="007D3C32">
        <w:t xml:space="preserve">the </w:t>
      </w:r>
      <w:proofErr w:type="spellStart"/>
      <w:r w:rsidRPr="007D3C32">
        <w:t>Kostolac</w:t>
      </w:r>
      <w:proofErr w:type="spellEnd"/>
      <w:r w:rsidRPr="007D3C32">
        <w:t xml:space="preserve"> lignite power plant </w:t>
      </w:r>
      <w:bookmarkStart w:id="16" w:name="_Hlk529351975"/>
      <w:r w:rsidRPr="007D3C32">
        <w:t>(</w:t>
      </w:r>
      <w:bookmarkStart w:id="17" w:name="_Hlk529351992"/>
      <w:r w:rsidRPr="007D3C32">
        <w:t>ECE/MP.EIA/201</w:t>
      </w:r>
      <w:r w:rsidR="00880CC7" w:rsidRPr="007D3C32">
        <w:t>9</w:t>
      </w:r>
      <w:r w:rsidRPr="007D3C32">
        <w:t>/6</w:t>
      </w:r>
      <w:bookmarkEnd w:id="17"/>
      <w:r w:rsidRPr="007D3C32">
        <w:t>)</w:t>
      </w:r>
    </w:p>
    <w:bookmarkEnd w:id="16"/>
    <w:p w14:paraId="03C0CB78" w14:textId="705CA623" w:rsidR="006D2839" w:rsidRPr="007D3C32" w:rsidRDefault="006D2839" w:rsidP="006D2839">
      <w:pPr>
        <w:pStyle w:val="SingleTxtG"/>
      </w:pPr>
      <w:r w:rsidRPr="007D3C32">
        <w:t xml:space="preserve">Draft decision IS/1f on compliance by Ukraine with its obligations under the Convention </w:t>
      </w:r>
      <w:r w:rsidR="00B71572" w:rsidRPr="007D3C32">
        <w:t xml:space="preserve">in respect of </w:t>
      </w:r>
      <w:r w:rsidRPr="007D3C32">
        <w:t>the Danube-Black Sea Deep Water Navigation Canal in the Ukrainian sector of the Danube Delta (ECE/MP.EIA/201</w:t>
      </w:r>
      <w:r w:rsidR="00880CC7" w:rsidRPr="007D3C32">
        <w:t>9</w:t>
      </w:r>
      <w:r w:rsidRPr="007D3C32">
        <w:t>/7)</w:t>
      </w:r>
    </w:p>
    <w:p w14:paraId="277ADA00" w14:textId="3AA0A21A" w:rsidR="006D2839" w:rsidRPr="007D3C32" w:rsidRDefault="006D2839" w:rsidP="006D2839">
      <w:pPr>
        <w:pStyle w:val="SingleTxtG"/>
      </w:pPr>
      <w:bookmarkStart w:id="18" w:name="_Hlk512274255"/>
      <w:r w:rsidRPr="007D3C32">
        <w:t xml:space="preserve">Draft decision IS/1g on compliance by Ukraine with its obligations under the Convention </w:t>
      </w:r>
      <w:r w:rsidR="00B71572" w:rsidRPr="007D3C32">
        <w:t xml:space="preserve">in respect </w:t>
      </w:r>
      <w:r w:rsidR="00B71572" w:rsidRPr="00094B2C">
        <w:t xml:space="preserve">of </w:t>
      </w:r>
      <w:r w:rsidR="00976839" w:rsidRPr="00094B2C">
        <w:t xml:space="preserve">the </w:t>
      </w:r>
      <w:r w:rsidR="00B71572" w:rsidRPr="007D3C32">
        <w:t xml:space="preserve">extension of the </w:t>
      </w:r>
      <w:r w:rsidRPr="007D3C32">
        <w:t>lifetime of the Rivne nuclear power plant (ECE/MP.EIA/201</w:t>
      </w:r>
      <w:r w:rsidR="00880CC7" w:rsidRPr="007D3C32">
        <w:t>9</w:t>
      </w:r>
      <w:r w:rsidRPr="007D3C32">
        <w:t>/8)</w:t>
      </w:r>
      <w:bookmarkEnd w:id="18"/>
    </w:p>
    <w:p w14:paraId="3DF7F689" w14:textId="76AD7837" w:rsidR="006D2839" w:rsidRPr="007D3C32" w:rsidRDefault="006D2839" w:rsidP="006D2839">
      <w:pPr>
        <w:pStyle w:val="SingleTxtG"/>
      </w:pPr>
      <w:r w:rsidRPr="007D3C32">
        <w:t xml:space="preserve">Draft decision IS/1h on compliance by the United Kingdom </w:t>
      </w:r>
      <w:bookmarkStart w:id="19" w:name="_Hlk525810409"/>
      <w:r w:rsidRPr="007D3C32">
        <w:t xml:space="preserve">of Great Britain and Northern Ireland </w:t>
      </w:r>
      <w:bookmarkEnd w:id="19"/>
      <w:r w:rsidRPr="007D3C32">
        <w:t xml:space="preserve">with its obligations under the Convention </w:t>
      </w:r>
      <w:r w:rsidR="00857B1F" w:rsidRPr="007D3C32">
        <w:t xml:space="preserve">in respect of </w:t>
      </w:r>
      <w:r w:rsidRPr="007D3C32">
        <w:t>the Hinkley Point C nuclear power plant (ECE/MP.EIA/201</w:t>
      </w:r>
      <w:r w:rsidR="00880CC7" w:rsidRPr="007D3C32">
        <w:t>9</w:t>
      </w:r>
      <w:r w:rsidRPr="007D3C32">
        <w:t>/9)</w:t>
      </w:r>
    </w:p>
    <w:p w14:paraId="77E9BC2E" w14:textId="19D2D965" w:rsidR="00613CFC" w:rsidRPr="007D3C32" w:rsidRDefault="00613CFC" w:rsidP="006D2839">
      <w:pPr>
        <w:pStyle w:val="SingleTxtG"/>
      </w:pPr>
      <w:bookmarkStart w:id="20" w:name="_Hlk528583956"/>
      <w:r w:rsidRPr="007D3C32">
        <w:t xml:space="preserve">Findings and recommendations </w:t>
      </w:r>
      <w:r w:rsidR="00CA233D">
        <w:t>of</w:t>
      </w:r>
      <w:r w:rsidRPr="007D3C32">
        <w:t xml:space="preserve"> the Implementation Committee on compliance by the United Kingdom of Great Britain and Northern Ireland with its obligations under the Convention in respect of the Hinkley Point C nuclear power plant (ECE/MP.EIA/2019/14)</w:t>
      </w:r>
    </w:p>
    <w:bookmarkEnd w:id="20"/>
    <w:p w14:paraId="6D143851" w14:textId="767623B9" w:rsidR="006D2839" w:rsidRPr="007D3C32" w:rsidRDefault="006D2839" w:rsidP="006D2839">
      <w:pPr>
        <w:keepNext/>
        <w:keepLines/>
        <w:tabs>
          <w:tab w:val="right" w:pos="851"/>
        </w:tabs>
        <w:spacing w:before="240" w:after="120" w:line="240" w:lineRule="exact"/>
        <w:ind w:left="1134" w:right="1134" w:hanging="1134"/>
        <w:rPr>
          <w:i/>
        </w:rPr>
      </w:pPr>
      <w:r w:rsidRPr="007D3C32">
        <w:lastRenderedPageBreak/>
        <w:tab/>
      </w:r>
      <w:r w:rsidRPr="007D3C32">
        <w:rPr>
          <w:i/>
        </w:rPr>
        <w:tab/>
        <w:t xml:space="preserve">Draft decision </w:t>
      </w:r>
      <w:bookmarkStart w:id="21" w:name="_Hlk525810690"/>
      <w:bookmarkStart w:id="22" w:name="_Hlk525565826"/>
      <w:r w:rsidRPr="007D3C32">
        <w:rPr>
          <w:i/>
        </w:rPr>
        <w:t>on the application of the Convention to the lifetime extension of nuclear power plants</w:t>
      </w:r>
      <w:bookmarkEnd w:id="21"/>
    </w:p>
    <w:bookmarkEnd w:id="22"/>
    <w:p w14:paraId="3BC16E11" w14:textId="2D456A0B" w:rsidR="006D2839" w:rsidRPr="007D3C32" w:rsidRDefault="006D2839" w:rsidP="006D2839">
      <w:pPr>
        <w:spacing w:after="120"/>
        <w:ind w:left="1134" w:right="1134"/>
        <w:jc w:val="both"/>
      </w:pPr>
      <w:r w:rsidRPr="007D3C32">
        <w:t>1</w:t>
      </w:r>
      <w:r w:rsidR="00F80F7A" w:rsidRPr="007D3C32">
        <w:t>7</w:t>
      </w:r>
      <w:r w:rsidRPr="007D3C32">
        <w:t>.</w:t>
      </w:r>
      <w:r w:rsidRPr="007D3C32">
        <w:tab/>
        <w:t>The delegations of Germany and the United Kingdom will be invited to report on</w:t>
      </w:r>
      <w:r w:rsidR="006934B3" w:rsidRPr="007D3C32">
        <w:t xml:space="preserve"> work in</w:t>
      </w:r>
      <w:r w:rsidRPr="007D3C32">
        <w:t xml:space="preserve"> progress </w:t>
      </w:r>
      <w:r w:rsidR="007946E9" w:rsidRPr="007D3C32">
        <w:t xml:space="preserve">by an ad hoc working group </w:t>
      </w:r>
      <w:r w:rsidR="006934B3" w:rsidRPr="007D3C32">
        <w:t xml:space="preserve">with a view to developing </w:t>
      </w:r>
      <w:r w:rsidRPr="007D3C32">
        <w:t xml:space="preserve">guidance on the application of the Convention </w:t>
      </w:r>
      <w:bookmarkStart w:id="23" w:name="_Hlk515389876"/>
      <w:r w:rsidRPr="007D3C32">
        <w:t>to the lifetime extension of nuclear power plants</w:t>
      </w:r>
      <w:bookmarkEnd w:id="23"/>
      <w:r w:rsidRPr="007D3C32">
        <w:t>. The Meeting of the Parties to the Convention is expected to comment and provide advice for the finalization of the guidance for its consideration at its eighth session, preliminarily scheduled for December 2020.</w:t>
      </w:r>
    </w:p>
    <w:p w14:paraId="06A858B9" w14:textId="0BE37CF8" w:rsidR="006D2839" w:rsidRPr="007D3C32" w:rsidRDefault="006D2839" w:rsidP="006D2839">
      <w:pPr>
        <w:spacing w:after="120"/>
        <w:ind w:left="1134" w:right="1134"/>
        <w:jc w:val="both"/>
      </w:pPr>
      <w:r w:rsidRPr="007D3C32">
        <w:t>1</w:t>
      </w:r>
      <w:r w:rsidR="00F80F7A" w:rsidRPr="007D3C32">
        <w:t>8</w:t>
      </w:r>
      <w:r w:rsidRPr="007D3C32">
        <w:t>.</w:t>
      </w:r>
      <w:r w:rsidRPr="007D3C32">
        <w:tab/>
        <w:t>The Meeting of the Parties will be invited to review and finalize draft decision IS/2 on the application of the Convention to the lifetime extension of nuclear power plants</w:t>
      </w:r>
      <w:r w:rsidR="00CA233D">
        <w:t>,</w:t>
      </w:r>
      <w:r w:rsidRPr="007D3C32">
        <w:t xml:space="preserve"> as amended by the Bureau at its meeting </w:t>
      </w:r>
      <w:r w:rsidR="00F80F7A" w:rsidRPr="007D3C32">
        <w:t xml:space="preserve">on 22 and 23 </w:t>
      </w:r>
      <w:r w:rsidRPr="007D3C32">
        <w:t xml:space="preserve">October 2018 based on comments from the Working Group on </w:t>
      </w:r>
      <w:r w:rsidR="00F80F7A" w:rsidRPr="007D3C32">
        <w:t xml:space="preserve">Environmental Impact Assessment and Strategic Environmental Assessment </w:t>
      </w:r>
      <w:r w:rsidRPr="007D3C32">
        <w:t xml:space="preserve">at its seventh meeting. </w:t>
      </w:r>
    </w:p>
    <w:p w14:paraId="03605CD2" w14:textId="77777777" w:rsidR="006D2839" w:rsidRPr="007D3C32" w:rsidRDefault="006D2839" w:rsidP="006D2839">
      <w:pPr>
        <w:keepNext/>
        <w:keepLines/>
        <w:tabs>
          <w:tab w:val="right" w:pos="851"/>
        </w:tabs>
        <w:spacing w:before="240" w:after="120" w:line="240" w:lineRule="exact"/>
        <w:ind w:left="1134" w:right="1134" w:hanging="1134"/>
        <w:rPr>
          <w:b/>
        </w:rPr>
      </w:pPr>
      <w:r w:rsidRPr="007D3C32">
        <w:rPr>
          <w:b/>
        </w:rPr>
        <w:tab/>
      </w:r>
      <w:r w:rsidRPr="007D3C32">
        <w:rPr>
          <w:b/>
        </w:rPr>
        <w:tab/>
        <w:t>Documentation</w:t>
      </w:r>
    </w:p>
    <w:p w14:paraId="5BC0D1A2" w14:textId="73F203D6" w:rsidR="00027949" w:rsidRPr="007D3C32" w:rsidRDefault="00027949" w:rsidP="00027949">
      <w:pPr>
        <w:spacing w:after="120"/>
        <w:ind w:left="1134" w:right="1134"/>
        <w:jc w:val="both"/>
      </w:pPr>
      <w:bookmarkStart w:id="24" w:name="_Hlk525645724"/>
      <w:bookmarkStart w:id="25" w:name="_Hlk525567638"/>
      <w:r w:rsidRPr="007D3C32">
        <w:t xml:space="preserve">Progress report on the development of guidance on the application of the Convention to </w:t>
      </w:r>
      <w:r w:rsidR="00B05521" w:rsidRPr="007D3C32">
        <w:t xml:space="preserve">the lifetime extension of nuclear power plants </w:t>
      </w:r>
      <w:r w:rsidRPr="007D3C32">
        <w:t>(ECE/MP.EIA/201</w:t>
      </w:r>
      <w:r w:rsidR="00880CC7" w:rsidRPr="007D3C32">
        <w:t>9</w:t>
      </w:r>
      <w:r w:rsidRPr="007D3C32">
        <w:t>/10)</w:t>
      </w:r>
    </w:p>
    <w:bookmarkEnd w:id="24"/>
    <w:p w14:paraId="22D58CD4" w14:textId="42A5CE60" w:rsidR="006D2839" w:rsidRPr="007D3C32" w:rsidRDefault="006D2839" w:rsidP="006D2839">
      <w:pPr>
        <w:spacing w:after="120"/>
        <w:ind w:left="1134" w:right="1134"/>
        <w:jc w:val="both"/>
      </w:pPr>
      <w:r w:rsidRPr="007D3C32">
        <w:t xml:space="preserve">Draft decision </w:t>
      </w:r>
      <w:r w:rsidR="00752254">
        <w:t xml:space="preserve">IS/2 </w:t>
      </w:r>
      <w:r w:rsidR="00B05521" w:rsidRPr="007D3C32">
        <w:t xml:space="preserve">on the application of the Convention </w:t>
      </w:r>
      <w:bookmarkStart w:id="26" w:name="_Hlk525810709"/>
      <w:r w:rsidR="00B05521" w:rsidRPr="007D3C32">
        <w:t xml:space="preserve">to the lifetime extension of nuclear power plants </w:t>
      </w:r>
      <w:bookmarkEnd w:id="26"/>
      <w:r w:rsidRPr="007D3C32">
        <w:t>(ECE/MP.EIA/201</w:t>
      </w:r>
      <w:r w:rsidR="00880CC7" w:rsidRPr="007D3C32">
        <w:t>9</w:t>
      </w:r>
      <w:r w:rsidRPr="007D3C32">
        <w:t>/1</w:t>
      </w:r>
      <w:r w:rsidR="00027949" w:rsidRPr="007D3C32">
        <w:t>1</w:t>
      </w:r>
      <w:r w:rsidRPr="007D3C32">
        <w:t>)</w:t>
      </w:r>
    </w:p>
    <w:bookmarkEnd w:id="25"/>
    <w:p w14:paraId="33BC51F9" w14:textId="58E079C6" w:rsidR="00422BB8" w:rsidRPr="007D3C32" w:rsidRDefault="00422BB8" w:rsidP="00422BB8">
      <w:pPr>
        <w:pStyle w:val="H4G"/>
      </w:pPr>
      <w:r w:rsidRPr="007D3C32">
        <w:tab/>
      </w:r>
      <w:r w:rsidRPr="007D3C32">
        <w:tab/>
        <w:t xml:space="preserve">Draft decision on </w:t>
      </w:r>
      <w:bookmarkStart w:id="27" w:name="_Hlk503537088"/>
      <w:r w:rsidRPr="007D3C32">
        <w:t>the</w:t>
      </w:r>
      <w:r w:rsidR="00C24854" w:rsidRPr="007D3C32">
        <w:t xml:space="preserve"> revised</w:t>
      </w:r>
      <w:r w:rsidRPr="007D3C32">
        <w:t xml:space="preserve"> Guidelines on Environmental Impact Assessment in a Transboundary Context for Central Asian Countries </w:t>
      </w:r>
      <w:bookmarkEnd w:id="27"/>
    </w:p>
    <w:p w14:paraId="5AA18B02" w14:textId="75D7DDEB" w:rsidR="00422BB8" w:rsidRPr="007D3C32" w:rsidRDefault="00422BB8" w:rsidP="003A6153">
      <w:pPr>
        <w:pStyle w:val="H4G"/>
        <w:jc w:val="both"/>
        <w:rPr>
          <w:i w:val="0"/>
          <w:iCs/>
        </w:rPr>
      </w:pPr>
      <w:r w:rsidRPr="007D3C32">
        <w:tab/>
      </w:r>
      <w:r w:rsidRPr="007D3C32">
        <w:rPr>
          <w:i w:val="0"/>
          <w:iCs/>
        </w:rPr>
        <w:tab/>
      </w:r>
      <w:r w:rsidR="00F80F7A" w:rsidRPr="007D3C32">
        <w:rPr>
          <w:i w:val="0"/>
          <w:iCs/>
        </w:rPr>
        <w:t>19</w:t>
      </w:r>
      <w:r w:rsidRPr="007D3C32">
        <w:rPr>
          <w:i w:val="0"/>
          <w:iCs/>
        </w:rPr>
        <w:t>.</w:t>
      </w:r>
      <w:r w:rsidRPr="007D3C32">
        <w:rPr>
          <w:i w:val="0"/>
          <w:iCs/>
        </w:rPr>
        <w:tab/>
        <w:t xml:space="preserve">The Meeting of the Parties to the Convention will be invited to review and finalize draft decision </w:t>
      </w:r>
      <w:bookmarkStart w:id="28" w:name="_Hlk503537867"/>
      <w:r w:rsidRPr="007D3C32">
        <w:rPr>
          <w:i w:val="0"/>
          <w:iCs/>
        </w:rPr>
        <w:t xml:space="preserve">IS/3 </w:t>
      </w:r>
      <w:bookmarkEnd w:id="28"/>
      <w:r w:rsidRPr="007D3C32">
        <w:rPr>
          <w:i w:val="0"/>
          <w:iCs/>
        </w:rPr>
        <w:t xml:space="preserve">on the </w:t>
      </w:r>
      <w:r w:rsidR="00023A08" w:rsidRPr="007D3C32">
        <w:rPr>
          <w:i w:val="0"/>
          <w:iCs/>
        </w:rPr>
        <w:t xml:space="preserve">revised </w:t>
      </w:r>
      <w:bookmarkStart w:id="29" w:name="_Hlk503537850"/>
      <w:r w:rsidR="00E11A53">
        <w:rPr>
          <w:i w:val="0"/>
          <w:iCs/>
        </w:rPr>
        <w:t>G</w:t>
      </w:r>
      <w:r w:rsidRPr="007D3C32">
        <w:rPr>
          <w:i w:val="0"/>
          <w:iCs/>
        </w:rPr>
        <w:t xml:space="preserve">uidelines on </w:t>
      </w:r>
      <w:r w:rsidR="00E11A53">
        <w:rPr>
          <w:i w:val="0"/>
          <w:iCs/>
        </w:rPr>
        <w:t>E</w:t>
      </w:r>
      <w:r w:rsidRPr="007D3C32">
        <w:rPr>
          <w:i w:val="0"/>
          <w:iCs/>
        </w:rPr>
        <w:t xml:space="preserve">nvironmental </w:t>
      </w:r>
      <w:r w:rsidR="00E11A53">
        <w:rPr>
          <w:i w:val="0"/>
          <w:iCs/>
        </w:rPr>
        <w:t>I</w:t>
      </w:r>
      <w:r w:rsidRPr="007D3C32">
        <w:rPr>
          <w:i w:val="0"/>
          <w:iCs/>
        </w:rPr>
        <w:t xml:space="preserve">mpact </w:t>
      </w:r>
      <w:r w:rsidR="00E11A53">
        <w:rPr>
          <w:i w:val="0"/>
          <w:iCs/>
        </w:rPr>
        <w:t>A</w:t>
      </w:r>
      <w:r w:rsidRPr="007D3C32">
        <w:rPr>
          <w:i w:val="0"/>
          <w:iCs/>
        </w:rPr>
        <w:t xml:space="preserve">ssessment in a </w:t>
      </w:r>
      <w:r w:rsidR="00E11A53">
        <w:rPr>
          <w:i w:val="0"/>
          <w:iCs/>
        </w:rPr>
        <w:t>T</w:t>
      </w:r>
      <w:r w:rsidRPr="007D3C32">
        <w:rPr>
          <w:i w:val="0"/>
          <w:iCs/>
        </w:rPr>
        <w:t xml:space="preserve">ransboundary </w:t>
      </w:r>
      <w:r w:rsidR="00E11A53">
        <w:rPr>
          <w:i w:val="0"/>
          <w:iCs/>
        </w:rPr>
        <w:t>C</w:t>
      </w:r>
      <w:r w:rsidRPr="007D3C32">
        <w:rPr>
          <w:i w:val="0"/>
          <w:iCs/>
        </w:rPr>
        <w:t xml:space="preserve">ontext for Central Asian </w:t>
      </w:r>
      <w:r w:rsidR="00E11A53">
        <w:rPr>
          <w:i w:val="0"/>
          <w:iCs/>
        </w:rPr>
        <w:t>C</w:t>
      </w:r>
      <w:r w:rsidRPr="007D3C32">
        <w:rPr>
          <w:i w:val="0"/>
          <w:iCs/>
        </w:rPr>
        <w:t>ountries</w:t>
      </w:r>
      <w:bookmarkEnd w:id="29"/>
      <w:r w:rsidRPr="007D3C32">
        <w:rPr>
          <w:i w:val="0"/>
          <w:iCs/>
        </w:rPr>
        <w:t xml:space="preserve">. Delegations may also wish to comment the updated Guidelines that </w:t>
      </w:r>
      <w:r w:rsidR="00A83AF9" w:rsidRPr="007D3C32">
        <w:rPr>
          <w:i w:val="0"/>
          <w:iCs/>
        </w:rPr>
        <w:t>the secretariat r</w:t>
      </w:r>
      <w:r w:rsidRPr="007D3C32">
        <w:rPr>
          <w:i w:val="0"/>
          <w:iCs/>
        </w:rPr>
        <w:t xml:space="preserve">evised based on the comments by the Working Group during and after its seventh meeting. </w:t>
      </w:r>
    </w:p>
    <w:p w14:paraId="025EA57F" w14:textId="77777777" w:rsidR="00422BB8" w:rsidRPr="007D3C32" w:rsidRDefault="00422BB8" w:rsidP="00422BB8">
      <w:pPr>
        <w:pStyle w:val="H23G"/>
      </w:pPr>
      <w:r w:rsidRPr="007D3C32">
        <w:tab/>
      </w:r>
      <w:r w:rsidRPr="007D3C32">
        <w:tab/>
        <w:t>Documentation</w:t>
      </w:r>
    </w:p>
    <w:p w14:paraId="2B2DBF3E" w14:textId="60A3DA7A" w:rsidR="00027949" w:rsidRPr="007D3C32" w:rsidRDefault="00344893" w:rsidP="00027949">
      <w:pPr>
        <w:pStyle w:val="SingleTxtG"/>
      </w:pPr>
      <w:bookmarkStart w:id="30" w:name="_Hlk512258548"/>
      <w:bookmarkStart w:id="31" w:name="_Hlk512256315"/>
      <w:r w:rsidRPr="007D3C32">
        <w:t xml:space="preserve">Revised </w:t>
      </w:r>
      <w:r w:rsidR="00A83AF9" w:rsidRPr="007D3C32">
        <w:t>G</w:t>
      </w:r>
      <w:r w:rsidR="00027949" w:rsidRPr="007D3C32">
        <w:t xml:space="preserve">uidelines on </w:t>
      </w:r>
      <w:r w:rsidR="00A83AF9" w:rsidRPr="007D3C32">
        <w:t>E</w:t>
      </w:r>
      <w:r w:rsidR="00027949" w:rsidRPr="007D3C32">
        <w:t xml:space="preserve">nvironmental </w:t>
      </w:r>
      <w:r w:rsidR="00A83AF9" w:rsidRPr="007D3C32">
        <w:t>I</w:t>
      </w:r>
      <w:r w:rsidR="00027949" w:rsidRPr="007D3C32">
        <w:t xml:space="preserve">mpact </w:t>
      </w:r>
      <w:r w:rsidR="00A83AF9" w:rsidRPr="007D3C32">
        <w:t>A</w:t>
      </w:r>
      <w:r w:rsidR="00027949" w:rsidRPr="007D3C32">
        <w:t xml:space="preserve">ssessment in a </w:t>
      </w:r>
      <w:r w:rsidR="00A83AF9" w:rsidRPr="007D3C32">
        <w:t>T</w:t>
      </w:r>
      <w:r w:rsidR="00027949" w:rsidRPr="007D3C32">
        <w:t xml:space="preserve">ransboundary </w:t>
      </w:r>
      <w:r w:rsidR="00A83AF9" w:rsidRPr="007D3C32">
        <w:t>C</w:t>
      </w:r>
      <w:r w:rsidR="00027949" w:rsidRPr="007D3C32">
        <w:t xml:space="preserve">ontext for Central Asian countries </w:t>
      </w:r>
      <w:bookmarkStart w:id="32" w:name="_Hlk525557854"/>
      <w:r w:rsidR="00027949" w:rsidRPr="007D3C32">
        <w:t>(ECE/MP.EIA/201</w:t>
      </w:r>
      <w:r w:rsidR="00880CC7" w:rsidRPr="007D3C32">
        <w:t>9</w:t>
      </w:r>
      <w:r w:rsidR="00027949" w:rsidRPr="007D3C32">
        <w:t>/12)</w:t>
      </w:r>
    </w:p>
    <w:bookmarkEnd w:id="30"/>
    <w:bookmarkEnd w:id="32"/>
    <w:p w14:paraId="03FF9D7B" w14:textId="756D41A6" w:rsidR="00422BB8" w:rsidRPr="007D3C32" w:rsidRDefault="00422BB8" w:rsidP="00422BB8">
      <w:pPr>
        <w:pStyle w:val="SingleTxtG"/>
      </w:pPr>
      <w:r w:rsidRPr="007D3C32">
        <w:t xml:space="preserve">Draft decision </w:t>
      </w:r>
      <w:r w:rsidR="00E11A53">
        <w:t xml:space="preserve">IS/3 </w:t>
      </w:r>
      <w:r w:rsidRPr="007D3C32">
        <w:t xml:space="preserve">on the </w:t>
      </w:r>
      <w:bookmarkStart w:id="33" w:name="_Hlk503537913"/>
      <w:r w:rsidR="00577AAE" w:rsidRPr="007D3C32">
        <w:t xml:space="preserve">revised </w:t>
      </w:r>
      <w:r w:rsidRPr="007D3C32">
        <w:t xml:space="preserve">Guidelines on Environmental Impact Assessment in a Transboundary Context for Central Asian Countries </w:t>
      </w:r>
      <w:bookmarkEnd w:id="33"/>
      <w:r w:rsidRPr="007D3C32">
        <w:t>(ECE/MP.EIA/201</w:t>
      </w:r>
      <w:r w:rsidR="00880CC7" w:rsidRPr="007D3C32">
        <w:t>9</w:t>
      </w:r>
      <w:r w:rsidRPr="007D3C32">
        <w:t>/1</w:t>
      </w:r>
      <w:r w:rsidR="00027949" w:rsidRPr="007D3C32">
        <w:t>3</w:t>
      </w:r>
      <w:r w:rsidRPr="007D3C32">
        <w:t>)</w:t>
      </w:r>
    </w:p>
    <w:bookmarkEnd w:id="31"/>
    <w:p w14:paraId="424CD2C9" w14:textId="6266A64A" w:rsidR="00AE3276" w:rsidRPr="007D3C32" w:rsidRDefault="00CB565F" w:rsidP="002338C2">
      <w:pPr>
        <w:pStyle w:val="H23G"/>
      </w:pPr>
      <w:r w:rsidRPr="007D3C32">
        <w:tab/>
      </w:r>
      <w:r w:rsidR="00422BB8" w:rsidRPr="007D3C32">
        <w:t>(b</w:t>
      </w:r>
      <w:r w:rsidR="00AE3276" w:rsidRPr="007D3C32">
        <w:t>)</w:t>
      </w:r>
      <w:r w:rsidR="00AE3276" w:rsidRPr="007D3C32">
        <w:tab/>
        <w:t xml:space="preserve">Nomination of </w:t>
      </w:r>
      <w:r w:rsidR="00422BB8" w:rsidRPr="007D3C32">
        <w:t xml:space="preserve">the Chair of the Bureau </w:t>
      </w:r>
    </w:p>
    <w:p w14:paraId="66D8C348" w14:textId="3C011BBB" w:rsidR="00422BB8" w:rsidRPr="007D3C32" w:rsidRDefault="007C35C7" w:rsidP="00422BB8">
      <w:pPr>
        <w:pStyle w:val="SingleTxtG"/>
      </w:pPr>
      <w:r w:rsidRPr="007D3C32">
        <w:t>20</w:t>
      </w:r>
      <w:r w:rsidR="00AE3276" w:rsidRPr="007D3C32">
        <w:t>.</w:t>
      </w:r>
      <w:r w:rsidR="00AE3276" w:rsidRPr="007D3C32">
        <w:tab/>
      </w:r>
      <w:r w:rsidR="003A6153">
        <w:t xml:space="preserve">At their </w:t>
      </w:r>
      <w:r w:rsidR="00BE1916">
        <w:t xml:space="preserve">most recent </w:t>
      </w:r>
      <w:r w:rsidR="003A6153">
        <w:t>sessions (Minsk, 13–16 June 2017), t</w:t>
      </w:r>
      <w:r w:rsidR="00871A43">
        <w:t>he Meetings of the Parties extended the mandate of the current Chair of the Bureau until the intermediary sessions of the Meetings of the Parties</w:t>
      </w:r>
      <w:r w:rsidR="003A6153">
        <w:t>.</w:t>
      </w:r>
      <w:r w:rsidR="00871A43">
        <w:t xml:space="preserve"> </w:t>
      </w:r>
      <w:r w:rsidR="00422BB8" w:rsidRPr="007D3C32">
        <w:t xml:space="preserve">The Chair </w:t>
      </w:r>
      <w:r w:rsidR="00DA69C7">
        <w:t xml:space="preserve">of </w:t>
      </w:r>
      <w:r w:rsidR="00422BB8" w:rsidRPr="007D3C32">
        <w:t xml:space="preserve">the general segment will </w:t>
      </w:r>
      <w:r w:rsidR="00DA69C7">
        <w:t xml:space="preserve">therefore </w:t>
      </w:r>
      <w:r w:rsidR="00422BB8" w:rsidRPr="007D3C32">
        <w:t>invite delegations to nominate a chair of the Bureau</w:t>
      </w:r>
      <w:r w:rsidR="00871A43">
        <w:t xml:space="preserve"> </w:t>
      </w:r>
      <w:r w:rsidR="00DA69C7">
        <w:t xml:space="preserve">for the remainder </w:t>
      </w:r>
      <w:r w:rsidR="00871A43">
        <w:t xml:space="preserve">of the </w:t>
      </w:r>
      <w:r w:rsidR="00D85F77">
        <w:t>current</w:t>
      </w:r>
      <w:r w:rsidR="00456F51">
        <w:t xml:space="preserve"> intersessional period</w:t>
      </w:r>
      <w:r w:rsidR="00422BB8" w:rsidRPr="007D3C32">
        <w:t>.</w:t>
      </w:r>
      <w:r w:rsidR="0075041E">
        <w:t xml:space="preserve"> </w:t>
      </w:r>
      <w:r w:rsidR="00422BB8" w:rsidRPr="007D3C32">
        <w:t xml:space="preserve">Formal election of the </w:t>
      </w:r>
      <w:r w:rsidR="00E11A53">
        <w:t>C</w:t>
      </w:r>
      <w:r w:rsidR="00422BB8" w:rsidRPr="007D3C32">
        <w:t xml:space="preserve">hair of the Bureau will take place </w:t>
      </w:r>
      <w:r w:rsidR="00E11A53">
        <w:t xml:space="preserve">during </w:t>
      </w:r>
      <w:r w:rsidR="00422BB8" w:rsidRPr="007D3C32">
        <w:t xml:space="preserve">the high-level segment (item </w:t>
      </w:r>
      <w:r w:rsidR="0043414A">
        <w:t>9</w:t>
      </w:r>
      <w:r w:rsidR="00422BB8" w:rsidRPr="007D3C32">
        <w:t>).</w:t>
      </w:r>
    </w:p>
    <w:p w14:paraId="598B78CA" w14:textId="189A71BA" w:rsidR="00AE3276" w:rsidRPr="007D3C32" w:rsidRDefault="00AE3276" w:rsidP="00422BB8">
      <w:pPr>
        <w:pStyle w:val="H23G"/>
      </w:pPr>
      <w:r w:rsidRPr="007D3C32">
        <w:tab/>
      </w:r>
      <w:r w:rsidR="00B903D3" w:rsidRPr="007D3C32">
        <w:t>(</w:t>
      </w:r>
      <w:r w:rsidR="00422BB8" w:rsidRPr="007D3C32">
        <w:t>c</w:t>
      </w:r>
      <w:r w:rsidRPr="007D3C32">
        <w:t>)</w:t>
      </w:r>
      <w:r w:rsidRPr="007D3C32">
        <w:tab/>
        <w:t xml:space="preserve">Tentative calendar of meetings for </w:t>
      </w:r>
      <w:r w:rsidR="00422BB8" w:rsidRPr="007D3C32">
        <w:t xml:space="preserve">2019 and 2020 </w:t>
      </w:r>
    </w:p>
    <w:p w14:paraId="73A7C55B" w14:textId="1E359F28" w:rsidR="00422BB8" w:rsidRPr="007D3C32" w:rsidRDefault="005F57CE" w:rsidP="00422BB8">
      <w:pPr>
        <w:pStyle w:val="SingleTxtG"/>
      </w:pPr>
      <w:r w:rsidRPr="007D3C32">
        <w:t>2</w:t>
      </w:r>
      <w:r w:rsidR="00422BB8" w:rsidRPr="007D3C32">
        <w:t>1</w:t>
      </w:r>
      <w:r w:rsidR="00AE3276" w:rsidRPr="007D3C32">
        <w:t>.</w:t>
      </w:r>
      <w:r w:rsidR="00AE3276" w:rsidRPr="007D3C32">
        <w:tab/>
      </w:r>
      <w:r w:rsidR="00422BB8" w:rsidRPr="007D3C32">
        <w:t>The Meetings of the Parties may agree a revised tentative calendar of meetings for 2019 and 2020. Delegations may also wish to put forward proposals for hosting such meetings.</w:t>
      </w:r>
    </w:p>
    <w:p w14:paraId="30F0FAAB" w14:textId="012D514D" w:rsidR="00AE3276" w:rsidRDefault="00AE3276" w:rsidP="00AE3276">
      <w:pPr>
        <w:pStyle w:val="H23G"/>
      </w:pPr>
      <w:r w:rsidRPr="007D3C32">
        <w:lastRenderedPageBreak/>
        <w:tab/>
      </w:r>
      <w:r w:rsidRPr="007D3C32">
        <w:tab/>
        <w:t>Documentation</w:t>
      </w:r>
    </w:p>
    <w:p w14:paraId="42949E03" w14:textId="049A679B" w:rsidR="00E11A53" w:rsidRPr="00E11A53" w:rsidRDefault="00E11A53" w:rsidP="00871A43">
      <w:pPr>
        <w:pStyle w:val="H4G"/>
      </w:pPr>
      <w:r>
        <w:tab/>
      </w:r>
      <w:r>
        <w:tab/>
        <w:t>Informal document</w:t>
      </w:r>
    </w:p>
    <w:p w14:paraId="27CD515B" w14:textId="34B611AC" w:rsidR="00AE3276" w:rsidRPr="007D3C32" w:rsidRDefault="00AE3276" w:rsidP="00AE3276">
      <w:pPr>
        <w:pStyle w:val="SingleTxtG"/>
      </w:pPr>
      <w:r w:rsidRPr="007D3C32">
        <w:t>Provisional schedule of meetings (ECE/MP.EIA/201</w:t>
      </w:r>
      <w:r w:rsidR="00422BB8" w:rsidRPr="007D3C32">
        <w:t>9/INF.3</w:t>
      </w:r>
      <w:r w:rsidRPr="007D3C32">
        <w:t>)</w:t>
      </w:r>
    </w:p>
    <w:p w14:paraId="75A0F51F" w14:textId="569967B2" w:rsidR="00AE3276" w:rsidRPr="007D3C32" w:rsidRDefault="00AE3276" w:rsidP="00422BB8">
      <w:pPr>
        <w:pStyle w:val="H23G"/>
      </w:pPr>
      <w:r w:rsidRPr="007D3C32">
        <w:tab/>
      </w:r>
      <w:r w:rsidR="00422BB8" w:rsidRPr="007D3C32">
        <w:t>4</w:t>
      </w:r>
      <w:r w:rsidRPr="007D3C32">
        <w:t>.</w:t>
      </w:r>
      <w:r w:rsidRPr="007D3C32">
        <w:tab/>
        <w:t xml:space="preserve">Review of the workplan </w:t>
      </w:r>
    </w:p>
    <w:p w14:paraId="32003414" w14:textId="77777777" w:rsidR="00422BB8" w:rsidRPr="007D3C32" w:rsidRDefault="00AE3276" w:rsidP="00422BB8">
      <w:pPr>
        <w:pStyle w:val="H4G"/>
      </w:pPr>
      <w:r w:rsidRPr="007D3C32">
        <w:tab/>
      </w:r>
      <w:r w:rsidRPr="007D3C32">
        <w:tab/>
      </w:r>
      <w:r w:rsidR="00422BB8" w:rsidRPr="007D3C32">
        <w:t xml:space="preserve">Tentative timing: </w:t>
      </w:r>
      <w:bookmarkStart w:id="34" w:name="_Hlk512441755"/>
      <w:r w:rsidR="00422BB8" w:rsidRPr="007D3C32">
        <w:t>Wednesday, 6 February 2019, afternoon</w:t>
      </w:r>
      <w:bookmarkEnd w:id="34"/>
    </w:p>
    <w:p w14:paraId="50881B94" w14:textId="5B1F49B6" w:rsidR="0002244E" w:rsidRPr="007D3C32" w:rsidRDefault="0012091E" w:rsidP="0002244E">
      <w:pPr>
        <w:pStyle w:val="SingleTxtG"/>
      </w:pPr>
      <w:r w:rsidRPr="007D3C32">
        <w:t>22</w:t>
      </w:r>
      <w:r w:rsidR="00422BB8" w:rsidRPr="007D3C32">
        <w:t>.</w:t>
      </w:r>
      <w:r w:rsidR="00422BB8" w:rsidRPr="007D3C32">
        <w:tab/>
      </w:r>
      <w:r w:rsidR="009820B5" w:rsidRPr="007D3C32">
        <w:t>Delegations and t</w:t>
      </w:r>
      <w:r w:rsidR="00422BB8" w:rsidRPr="007D3C32">
        <w:t xml:space="preserve">he secretariat will report on </w:t>
      </w:r>
      <w:r w:rsidR="0057391D" w:rsidRPr="007D3C32">
        <w:t xml:space="preserve">progress in </w:t>
      </w:r>
      <w:r w:rsidR="00422BB8" w:rsidRPr="007D3C32">
        <w:t xml:space="preserve">the implementation of </w:t>
      </w:r>
      <w:r w:rsidR="0057391D" w:rsidRPr="007D3C32">
        <w:t xml:space="preserve">the </w:t>
      </w:r>
      <w:r w:rsidR="00422BB8" w:rsidRPr="007D3C32">
        <w:t xml:space="preserve">workplan </w:t>
      </w:r>
      <w:r w:rsidR="0057391D" w:rsidRPr="007D3C32">
        <w:t xml:space="preserve">for the implementation of the Convention and the Protocol for the period 2017–2020 </w:t>
      </w:r>
      <w:r w:rsidR="00422BB8" w:rsidRPr="007D3C32">
        <w:t>(see ECE/MP.EIA/23/Add.1</w:t>
      </w:r>
      <w:r w:rsidR="00E11A53">
        <w:t>-</w:t>
      </w:r>
      <w:r w:rsidR="00422BB8" w:rsidRPr="007D3C32">
        <w:t>ECE/MP.EIA/SEA/7/Add.1, decision VII/3–III/3)</w:t>
      </w:r>
      <w:r w:rsidR="006934B3" w:rsidRPr="007D3C32">
        <w:t xml:space="preserve"> since the seventh meeting of the Working Group on Environmental Impact Assessment and Strategic Environmental Assessment</w:t>
      </w:r>
      <w:r w:rsidR="0002244E" w:rsidRPr="007D3C32">
        <w:t>.</w:t>
      </w:r>
      <w:r w:rsidR="0057391D" w:rsidRPr="007D3C32">
        <w:t xml:space="preserve"> </w:t>
      </w:r>
      <w:bookmarkStart w:id="35" w:name="_Hlk525752013"/>
      <w:r w:rsidR="0057391D" w:rsidRPr="007D3C32">
        <w:t>The Meetings of the Parties are expected to take note of the information and, as needed, provide advice on the implementation of or follow-up to the activities in the remain</w:t>
      </w:r>
      <w:r w:rsidR="00501AC0">
        <w:t>der</w:t>
      </w:r>
      <w:r w:rsidR="0057391D" w:rsidRPr="007D3C32">
        <w:t xml:space="preserve"> of the current intersessional period.</w:t>
      </w:r>
    </w:p>
    <w:bookmarkEnd w:id="35"/>
    <w:p w14:paraId="7EBAE4CC" w14:textId="77777777" w:rsidR="00422BB8" w:rsidRPr="007D3C32" w:rsidRDefault="00422BB8" w:rsidP="00422BB8">
      <w:pPr>
        <w:pStyle w:val="H23G"/>
      </w:pPr>
      <w:r w:rsidRPr="007D3C32">
        <w:tab/>
      </w:r>
      <w:r w:rsidRPr="007D3C32">
        <w:tab/>
        <w:t>Documentation</w:t>
      </w:r>
    </w:p>
    <w:p w14:paraId="5BA9BC33" w14:textId="5A5BAF38" w:rsidR="00630AF2" w:rsidRPr="0033288A" w:rsidRDefault="00422BB8" w:rsidP="00871A43">
      <w:pPr>
        <w:pStyle w:val="H4G"/>
      </w:pPr>
      <w:r w:rsidRPr="007D3C32">
        <w:tab/>
      </w:r>
      <w:r w:rsidRPr="007D3C32">
        <w:tab/>
      </w:r>
      <w:r w:rsidRPr="0033288A">
        <w:t xml:space="preserve">Informal </w:t>
      </w:r>
      <w:r w:rsidRPr="007D3C32">
        <w:t>document</w:t>
      </w:r>
      <w:r w:rsidR="001B3B4A">
        <w:t>s</w:t>
      </w:r>
    </w:p>
    <w:p w14:paraId="065117EB" w14:textId="19A5CD4B" w:rsidR="00422BB8" w:rsidRPr="007D3C32" w:rsidRDefault="0002244E" w:rsidP="00630AF2">
      <w:pPr>
        <w:pStyle w:val="SingleTxtG"/>
      </w:pPr>
      <w:r w:rsidRPr="007D3C32">
        <w:t xml:space="preserve">Workplan implementation status </w:t>
      </w:r>
      <w:r w:rsidR="00422BB8" w:rsidRPr="007D3C32">
        <w:t>(</w:t>
      </w:r>
      <w:bookmarkStart w:id="36" w:name="_Hlk525749692"/>
      <w:r w:rsidR="00422BB8" w:rsidRPr="007D3C32">
        <w:t>ECE/MP.EIA/2019/INF</w:t>
      </w:r>
      <w:r w:rsidRPr="007D3C32">
        <w:t>.4</w:t>
      </w:r>
      <w:bookmarkEnd w:id="36"/>
      <w:r w:rsidRPr="007D3C32">
        <w:t>)</w:t>
      </w:r>
    </w:p>
    <w:p w14:paraId="412F9341" w14:textId="3AFDF6F9" w:rsidR="00AE3276" w:rsidRPr="007D3C32" w:rsidRDefault="00036F3B" w:rsidP="00AE3276">
      <w:pPr>
        <w:pStyle w:val="SingleTxtG"/>
      </w:pPr>
      <w:r w:rsidRPr="007D3C32">
        <w:t>S</w:t>
      </w:r>
      <w:r w:rsidR="00AE3276" w:rsidRPr="007D3C32">
        <w:t>ummary report on technical assistance and capacity</w:t>
      </w:r>
      <w:r w:rsidRPr="007D3C32">
        <w:t>-</w:t>
      </w:r>
      <w:r w:rsidR="00AE3276" w:rsidRPr="007D3C32">
        <w:t>building activities (</w:t>
      </w:r>
      <w:r w:rsidR="0002244E" w:rsidRPr="007D3C32">
        <w:t>ECE/MP.EIA/2019/INF.5</w:t>
      </w:r>
      <w:r w:rsidR="00AE3276" w:rsidRPr="007D3C32">
        <w:t>)</w:t>
      </w:r>
    </w:p>
    <w:p w14:paraId="59310412" w14:textId="77777777" w:rsidR="00AE3276" w:rsidRPr="007D3C32" w:rsidRDefault="00AE3276" w:rsidP="00AE3276">
      <w:pPr>
        <w:pStyle w:val="H23G"/>
      </w:pPr>
      <w:r w:rsidRPr="007D3C32">
        <w:tab/>
        <w:t>(a)</w:t>
      </w:r>
      <w:r w:rsidRPr="007D3C32">
        <w:tab/>
      </w:r>
      <w:proofErr w:type="spellStart"/>
      <w:r w:rsidRPr="007D3C32">
        <w:t>Subregional</w:t>
      </w:r>
      <w:proofErr w:type="spellEnd"/>
      <w:r w:rsidRPr="007D3C32">
        <w:t xml:space="preserve"> cooperation and capacity-building</w:t>
      </w:r>
    </w:p>
    <w:p w14:paraId="4876101D" w14:textId="4C0C5707" w:rsidR="00AE3276" w:rsidRPr="007D3C32" w:rsidRDefault="0030725E" w:rsidP="006731C6">
      <w:pPr>
        <w:pStyle w:val="SingleTxtG"/>
      </w:pPr>
      <w:r w:rsidRPr="007D3C32">
        <w:t>23</w:t>
      </w:r>
      <w:r w:rsidR="00AE3276" w:rsidRPr="007D3C32">
        <w:t>.</w:t>
      </w:r>
      <w:r w:rsidR="00AE3276" w:rsidRPr="007D3C32">
        <w:tab/>
      </w:r>
      <w:r w:rsidR="006731C6" w:rsidRPr="007D3C32">
        <w:t xml:space="preserve">Delegations and the secretariat will be invited to report on progress in and plans for organizing </w:t>
      </w:r>
      <w:proofErr w:type="spellStart"/>
      <w:r w:rsidR="006731C6" w:rsidRPr="007D3C32">
        <w:t>subregional</w:t>
      </w:r>
      <w:proofErr w:type="spellEnd"/>
      <w:r w:rsidR="006731C6" w:rsidRPr="007D3C32">
        <w:t xml:space="preserve"> cooperation and capacity-building workshops.</w:t>
      </w:r>
    </w:p>
    <w:p w14:paraId="7454FFC0" w14:textId="77777777" w:rsidR="00AE3276" w:rsidRPr="007D3C32" w:rsidRDefault="00AE3276" w:rsidP="00AE3276">
      <w:pPr>
        <w:pStyle w:val="H23G"/>
      </w:pPr>
      <w:r w:rsidRPr="007D3C32">
        <w:tab/>
        <w:t>(b)</w:t>
      </w:r>
      <w:r w:rsidRPr="007D3C32">
        <w:tab/>
        <w:t>Exchange of good practices</w:t>
      </w:r>
    </w:p>
    <w:p w14:paraId="290B4036" w14:textId="1221B7F0" w:rsidR="006731C6" w:rsidRPr="007D3C32" w:rsidRDefault="0030725E" w:rsidP="006731C6">
      <w:pPr>
        <w:pStyle w:val="SingleTxtG"/>
      </w:pPr>
      <w:r w:rsidRPr="007D3C32">
        <w:t>24</w:t>
      </w:r>
      <w:r w:rsidR="00AE3276" w:rsidRPr="007D3C32">
        <w:t>.</w:t>
      </w:r>
      <w:r w:rsidR="00AE3276" w:rsidRPr="007D3C32">
        <w:tab/>
      </w:r>
      <w:r w:rsidR="006731C6" w:rsidRPr="007D3C32">
        <w:t>Delegations</w:t>
      </w:r>
      <w:r w:rsidR="00EF0AB1" w:rsidRPr="007D3C32">
        <w:t xml:space="preserve"> and the secretariat</w:t>
      </w:r>
      <w:r w:rsidR="006731C6" w:rsidRPr="007D3C32">
        <w:t xml:space="preserve"> will be invited to report on progress in </w:t>
      </w:r>
      <w:r w:rsidR="00EF0AB1" w:rsidRPr="007D3C32">
        <w:t xml:space="preserve">or plans for </w:t>
      </w:r>
      <w:r w:rsidR="006731C6" w:rsidRPr="007D3C32">
        <w:t>organizing events for the exchange of good practices.</w:t>
      </w:r>
    </w:p>
    <w:p w14:paraId="0153D028" w14:textId="77777777" w:rsidR="00AE3276" w:rsidRPr="007D3C32" w:rsidRDefault="00752AA9" w:rsidP="00752AA9">
      <w:pPr>
        <w:pStyle w:val="H23G"/>
      </w:pPr>
      <w:r w:rsidRPr="007D3C32">
        <w:tab/>
      </w:r>
      <w:r w:rsidR="00AE3276" w:rsidRPr="007D3C32">
        <w:t>(c)</w:t>
      </w:r>
      <w:r w:rsidR="00AE3276" w:rsidRPr="007D3C32">
        <w:tab/>
        <w:t>Promoting ratification and application of the Protocol</w:t>
      </w:r>
    </w:p>
    <w:p w14:paraId="5DB6B4D0" w14:textId="329A1CE6" w:rsidR="00EF0AB1" w:rsidRPr="007D3C32" w:rsidRDefault="0030725E" w:rsidP="00EF0AB1">
      <w:pPr>
        <w:pStyle w:val="SingleTxtG"/>
      </w:pPr>
      <w:r w:rsidRPr="007D3C32">
        <w:t>25</w:t>
      </w:r>
      <w:r w:rsidR="00AE3276" w:rsidRPr="007D3C32">
        <w:t>.</w:t>
      </w:r>
      <w:r w:rsidR="00AE3276" w:rsidRPr="007D3C32">
        <w:tab/>
      </w:r>
      <w:r w:rsidR="00EF0AB1" w:rsidRPr="007D3C32">
        <w:t xml:space="preserve">Delegations </w:t>
      </w:r>
      <w:r w:rsidR="00CA3C23" w:rsidRPr="007D3C32">
        <w:t xml:space="preserve">and the secretariat </w:t>
      </w:r>
      <w:r w:rsidR="00EF0AB1" w:rsidRPr="007D3C32">
        <w:t xml:space="preserve">will be invited to report on progress in </w:t>
      </w:r>
      <w:r w:rsidR="00CA3F0D" w:rsidRPr="007D3C32">
        <w:t xml:space="preserve">and plans for </w:t>
      </w:r>
      <w:r w:rsidR="00EF0AB1" w:rsidRPr="007D3C32">
        <w:t>organizing workshops, including training, implementing pilot strategic environmental assessments and preparing fact sheets and national guidance documents on the application of strategic environmental assessment.</w:t>
      </w:r>
    </w:p>
    <w:p w14:paraId="4FFBB6EB" w14:textId="2475FFD2" w:rsidR="00AE3276" w:rsidRPr="007D3C32" w:rsidRDefault="00AE3276" w:rsidP="00AE3276">
      <w:pPr>
        <w:pStyle w:val="H23G"/>
      </w:pPr>
      <w:r w:rsidRPr="007D3C32">
        <w:tab/>
      </w:r>
      <w:r w:rsidR="00CA3F0D" w:rsidRPr="007D3C32">
        <w:t>5</w:t>
      </w:r>
      <w:r w:rsidRPr="007D3C32">
        <w:t>.</w:t>
      </w:r>
      <w:r w:rsidRPr="007D3C32">
        <w:tab/>
        <w:t xml:space="preserve">Review of compliance, implementation and </w:t>
      </w:r>
      <w:r w:rsidR="00575200" w:rsidRPr="007D3C32">
        <w:t xml:space="preserve">the activities of </w:t>
      </w:r>
      <w:r w:rsidRPr="007D3C32">
        <w:t>the Implementation Committee</w:t>
      </w:r>
    </w:p>
    <w:p w14:paraId="7E7AC204" w14:textId="77777777" w:rsidR="00CA3F0D" w:rsidRPr="007D3C32" w:rsidRDefault="00AE3276" w:rsidP="00CA3F0D">
      <w:pPr>
        <w:pStyle w:val="H4G"/>
      </w:pPr>
      <w:r w:rsidRPr="007D3C32">
        <w:tab/>
      </w:r>
      <w:r w:rsidRPr="007D3C32">
        <w:tab/>
      </w:r>
      <w:r w:rsidR="00CA3F0D" w:rsidRPr="007D3C32">
        <w:t>Tentative timing: Wednesday, 6 February 2019, afternoon</w:t>
      </w:r>
    </w:p>
    <w:p w14:paraId="467211A2" w14:textId="05FE972E" w:rsidR="00CA3F0D" w:rsidRPr="007D3C32" w:rsidRDefault="00CA3C23" w:rsidP="00CA3F0D">
      <w:pPr>
        <w:pStyle w:val="SingleTxtG"/>
      </w:pPr>
      <w:r w:rsidRPr="007D3C32">
        <w:t>26</w:t>
      </w:r>
      <w:r w:rsidR="00CA3F0D" w:rsidRPr="007D3C32">
        <w:t>.</w:t>
      </w:r>
      <w:r w:rsidR="00CA3F0D" w:rsidRPr="007D3C32">
        <w:tab/>
        <w:t xml:space="preserve">Delegations </w:t>
      </w:r>
      <w:r w:rsidR="0057391D" w:rsidRPr="007D3C32">
        <w:t xml:space="preserve">and the secretariat </w:t>
      </w:r>
      <w:r w:rsidR="00CA3F0D" w:rsidRPr="007D3C32">
        <w:t>will be invited to report on progress in developing and adopting legislation for the implementation of the Convention and the Protocol further to technical assistance facilitated by the secretariat.</w:t>
      </w:r>
    </w:p>
    <w:p w14:paraId="211B4932" w14:textId="34CFB95A" w:rsidR="00CA3F0D" w:rsidRPr="007D3C32" w:rsidRDefault="0057391D" w:rsidP="006B4498">
      <w:pPr>
        <w:pStyle w:val="SingleTxtG"/>
      </w:pPr>
      <w:r w:rsidRPr="007D3C32">
        <w:t>2</w:t>
      </w:r>
      <w:r w:rsidR="00CA3C23" w:rsidRPr="007D3C32">
        <w:t>7</w:t>
      </w:r>
      <w:r w:rsidRPr="007D3C32">
        <w:t>.</w:t>
      </w:r>
      <w:r w:rsidRPr="007D3C32">
        <w:tab/>
      </w:r>
      <w:r w:rsidR="00CA3F0D" w:rsidRPr="007D3C32">
        <w:t>The Chair of the Implementation Committee will report on the Committee’s activities in the period since the seventh session of the Meeting of the Parties to the Convention and the third session of the Meeting of the Parties to the Protocol.</w:t>
      </w:r>
    </w:p>
    <w:p w14:paraId="5A8F04BD" w14:textId="63976600" w:rsidR="00673CCD" w:rsidRPr="007D3C32" w:rsidRDefault="00673CCD" w:rsidP="00673CCD">
      <w:pPr>
        <w:pStyle w:val="SingleTxtG"/>
      </w:pPr>
      <w:r w:rsidRPr="007D3C32">
        <w:lastRenderedPageBreak/>
        <w:t>2</w:t>
      </w:r>
      <w:r w:rsidR="006B4498" w:rsidRPr="007D3C32">
        <w:t>8</w:t>
      </w:r>
      <w:r w:rsidR="00AE3276" w:rsidRPr="007D3C32">
        <w:t>.</w:t>
      </w:r>
      <w:r w:rsidR="00AE3276" w:rsidRPr="007D3C32">
        <w:tab/>
      </w:r>
      <w:r w:rsidRPr="007D3C32">
        <w:t>The secretariat will report on the receipt of completed questionnaires on the implementation of the Convention and the Protocol in the period 2016–2018</w:t>
      </w:r>
      <w:r w:rsidR="00D96811" w:rsidRPr="007D3C32">
        <w:t>, which are due on 31 March 2019</w:t>
      </w:r>
      <w:r w:rsidRPr="007D3C32">
        <w:t xml:space="preserve">. It will also report on its plans for the preparation of the draft sixth review of implementation of the Convention and the draft third review of implementation of the Protocol, which are to be submitted to the Working Group at its eighth meeting, preliminarily scheduled </w:t>
      </w:r>
      <w:r w:rsidR="00501AC0">
        <w:t xml:space="preserve">for </w:t>
      </w:r>
      <w:r w:rsidRPr="007D3C32">
        <w:t>26</w:t>
      </w:r>
      <w:r w:rsidR="00501AC0">
        <w:t xml:space="preserve"> to </w:t>
      </w:r>
      <w:r w:rsidRPr="007D3C32">
        <w:t>28 November 2019, for consideration.</w:t>
      </w:r>
    </w:p>
    <w:p w14:paraId="7A19D3E5" w14:textId="0EE6E15D" w:rsidR="00334F29" w:rsidRPr="007D3C32" w:rsidRDefault="006B4498" w:rsidP="009820B5">
      <w:pPr>
        <w:pStyle w:val="SingleTxtG"/>
      </w:pPr>
      <w:r w:rsidRPr="007D3C32">
        <w:t>29.</w:t>
      </w:r>
      <w:r w:rsidRPr="007D3C32">
        <w:tab/>
        <w:t xml:space="preserve">Representatives of Austria and the Netherlands will be invited to report on the outcomes of an informal meeting on the </w:t>
      </w:r>
      <w:bookmarkStart w:id="37" w:name="_Hlk525141624"/>
      <w:r w:rsidRPr="007D3C32">
        <w:t xml:space="preserve">possible elaboration </w:t>
      </w:r>
      <w:bookmarkEnd w:id="37"/>
      <w:r w:rsidRPr="007D3C32">
        <w:t xml:space="preserve">of a </w:t>
      </w:r>
      <w:bookmarkStart w:id="38" w:name="_Hlk525205827"/>
      <w:r w:rsidRPr="007D3C32">
        <w:t xml:space="preserve">strategy and an action plan for the future application of the Convention and the Protocol </w:t>
      </w:r>
      <w:bookmarkEnd w:id="38"/>
      <w:r w:rsidRPr="007D3C32">
        <w:t xml:space="preserve">(London, 1 October 2018), foreseen in the workplan and in decision VII/7–III/6. The Chair may wish to present the Bureau’s views and recommendations on the matter.  </w:t>
      </w:r>
    </w:p>
    <w:p w14:paraId="044D2327" w14:textId="36A1AE47" w:rsidR="009820B5" w:rsidRPr="007D3C32" w:rsidRDefault="009820B5" w:rsidP="009820B5">
      <w:pPr>
        <w:pStyle w:val="SingleTxtG"/>
      </w:pPr>
      <w:r w:rsidRPr="007D3C32">
        <w:t>3</w:t>
      </w:r>
      <w:r w:rsidR="00334F29" w:rsidRPr="007D3C32">
        <w:t>0</w:t>
      </w:r>
      <w:r w:rsidRPr="007D3C32">
        <w:t xml:space="preserve">. </w:t>
      </w:r>
      <w:r w:rsidRPr="007D3C32">
        <w:tab/>
        <w:t>The Meetings of the Parties are expected to take note of the information and, as needed, provide advice on the implementation of or follow-up to the activities.</w:t>
      </w:r>
    </w:p>
    <w:p w14:paraId="5158413B" w14:textId="55662347" w:rsidR="00AE3276" w:rsidRDefault="00AE3276" w:rsidP="00AE3276">
      <w:pPr>
        <w:pStyle w:val="H23G"/>
      </w:pPr>
      <w:r w:rsidRPr="007D3C32">
        <w:tab/>
      </w:r>
      <w:r w:rsidRPr="007D3C32">
        <w:tab/>
        <w:t>Documentation</w:t>
      </w:r>
    </w:p>
    <w:p w14:paraId="4A643AB3" w14:textId="47B89015" w:rsidR="00501AC0" w:rsidRPr="00501AC0" w:rsidRDefault="00501AC0" w:rsidP="00871A43">
      <w:pPr>
        <w:pStyle w:val="H4G"/>
      </w:pPr>
      <w:r>
        <w:tab/>
      </w:r>
      <w:r>
        <w:tab/>
        <w:t>Informal document</w:t>
      </w:r>
    </w:p>
    <w:p w14:paraId="3360512C" w14:textId="49E56986" w:rsidR="004072F8" w:rsidRPr="007D3C32" w:rsidRDefault="004072F8" w:rsidP="00AE3276">
      <w:pPr>
        <w:pStyle w:val="SingleTxtG"/>
      </w:pPr>
      <w:r w:rsidRPr="007D3C32">
        <w:t xml:space="preserve">Note on the </w:t>
      </w:r>
      <w:r w:rsidR="00334F29" w:rsidRPr="007D3C32">
        <w:t>possible elaboration of a strategy and an action plan for the future application of the Convention and the Protocol (ECE/MP.EIA/2019/</w:t>
      </w:r>
      <w:r w:rsidR="007142E3" w:rsidRPr="007D3C32">
        <w:t>INF.6</w:t>
      </w:r>
      <w:r w:rsidR="00334F29" w:rsidRPr="007D3C32">
        <w:t>)</w:t>
      </w:r>
    </w:p>
    <w:p w14:paraId="7FE8D6A2" w14:textId="77777777" w:rsidR="00AE3276" w:rsidRPr="007D3C32" w:rsidRDefault="00AE3276" w:rsidP="00D17EE9">
      <w:pPr>
        <w:pStyle w:val="H1G"/>
      </w:pPr>
      <w:r w:rsidRPr="007D3C32">
        <w:tab/>
      </w:r>
      <w:r w:rsidRPr="007D3C32">
        <w:tab/>
        <w:t>High-level segment</w:t>
      </w:r>
    </w:p>
    <w:p w14:paraId="227EFAA4" w14:textId="0C4BF44C" w:rsidR="00AE3276" w:rsidRPr="007D3C32" w:rsidRDefault="00CA6764" w:rsidP="00AE3276">
      <w:pPr>
        <w:pStyle w:val="H23G"/>
      </w:pPr>
      <w:r w:rsidRPr="007D3C32">
        <w:tab/>
        <w:t>6</w:t>
      </w:r>
      <w:r w:rsidR="00AE3276" w:rsidRPr="007D3C32">
        <w:t>.</w:t>
      </w:r>
      <w:r w:rsidR="00AE3276" w:rsidRPr="007D3C32">
        <w:tab/>
        <w:t>Opening ceremony for the high-level segment</w:t>
      </w:r>
    </w:p>
    <w:p w14:paraId="0B5FA558" w14:textId="77777777" w:rsidR="00CA6764" w:rsidRPr="007D3C32" w:rsidRDefault="00AE3276" w:rsidP="00CA6764">
      <w:pPr>
        <w:pStyle w:val="H4G"/>
      </w:pPr>
      <w:r w:rsidRPr="007D3C32">
        <w:tab/>
      </w:r>
      <w:r w:rsidRPr="007D3C32">
        <w:tab/>
      </w:r>
      <w:r w:rsidR="00CA6764" w:rsidRPr="007D3C32">
        <w:t xml:space="preserve">Tentative timing: </w:t>
      </w:r>
      <w:bookmarkStart w:id="39" w:name="_Hlk503540063"/>
      <w:r w:rsidR="00CA6764" w:rsidRPr="007D3C32">
        <w:t>Thursday, 7 February, morning</w:t>
      </w:r>
      <w:bookmarkEnd w:id="39"/>
    </w:p>
    <w:p w14:paraId="5D815C10" w14:textId="4A605B8A" w:rsidR="00AE3276" w:rsidRPr="007D3C32" w:rsidRDefault="00AE3276" w:rsidP="00AE3276">
      <w:pPr>
        <w:pStyle w:val="H23G"/>
      </w:pPr>
      <w:r w:rsidRPr="007D3C32">
        <w:tab/>
        <w:t>(a)</w:t>
      </w:r>
      <w:r w:rsidRPr="007D3C32">
        <w:tab/>
        <w:t xml:space="preserve">Election of </w:t>
      </w:r>
      <w:r w:rsidR="001B3B4A">
        <w:t xml:space="preserve">Chair of </w:t>
      </w:r>
      <w:r w:rsidRPr="007D3C32">
        <w:t>the high-level segment</w:t>
      </w:r>
    </w:p>
    <w:p w14:paraId="46B5B8D7" w14:textId="6DA4A428" w:rsidR="00AE3276" w:rsidRPr="007D3C32" w:rsidRDefault="00334F29" w:rsidP="00AE3276">
      <w:pPr>
        <w:pStyle w:val="SingleTxtG"/>
      </w:pPr>
      <w:r w:rsidRPr="007D3C32">
        <w:t>31</w:t>
      </w:r>
      <w:r w:rsidR="00AE3276" w:rsidRPr="007D3C32">
        <w:t>.</w:t>
      </w:r>
      <w:r w:rsidR="00AE3276" w:rsidRPr="007D3C32">
        <w:tab/>
        <w:t>The Meeting</w:t>
      </w:r>
      <w:r w:rsidR="00CA6764" w:rsidRPr="007D3C32">
        <w:t>s</w:t>
      </w:r>
      <w:r w:rsidR="00AE3276" w:rsidRPr="007D3C32">
        <w:t xml:space="preserve"> of the Parties to the Convention </w:t>
      </w:r>
      <w:r w:rsidR="00CA6764" w:rsidRPr="007D3C32">
        <w:t xml:space="preserve">and the Protocol </w:t>
      </w:r>
      <w:r w:rsidR="00AE3276" w:rsidRPr="007D3C32">
        <w:t xml:space="preserve">will be invited to elect </w:t>
      </w:r>
      <w:r w:rsidR="00501AC0">
        <w:t xml:space="preserve">a </w:t>
      </w:r>
      <w:r w:rsidR="00AE3276" w:rsidRPr="007D3C32">
        <w:t>chair for the high-level segment.</w:t>
      </w:r>
    </w:p>
    <w:p w14:paraId="38F0318D" w14:textId="77777777" w:rsidR="00AE3276" w:rsidRPr="007D3C32" w:rsidRDefault="00AE3276" w:rsidP="00AE3276">
      <w:pPr>
        <w:pStyle w:val="H23G"/>
      </w:pPr>
      <w:r w:rsidRPr="007D3C32">
        <w:tab/>
        <w:t>(b)</w:t>
      </w:r>
      <w:r w:rsidRPr="007D3C32">
        <w:tab/>
        <w:t xml:space="preserve">Introductory speeches </w:t>
      </w:r>
    </w:p>
    <w:p w14:paraId="71A9B3FA" w14:textId="616093D9" w:rsidR="00AE3276" w:rsidRPr="007D3C32" w:rsidRDefault="00D138CC" w:rsidP="00AE3276">
      <w:pPr>
        <w:pStyle w:val="SingleTxtG"/>
      </w:pPr>
      <w:r w:rsidRPr="007D3C32">
        <w:t>32</w:t>
      </w:r>
      <w:r w:rsidR="00AE3276" w:rsidRPr="007D3C32">
        <w:t>.</w:t>
      </w:r>
      <w:r w:rsidR="00AE3276" w:rsidRPr="007D3C32">
        <w:tab/>
        <w:t>The high-level segment of the Meetings of the Parties will begin with opening statement</w:t>
      </w:r>
      <w:r w:rsidR="007301C4" w:rsidRPr="007D3C32">
        <w:t>s</w:t>
      </w:r>
      <w:r w:rsidR="00AE3276" w:rsidRPr="007D3C32">
        <w:t xml:space="preserve"> </w:t>
      </w:r>
      <w:r w:rsidR="00CA6764" w:rsidRPr="007D3C32">
        <w:t xml:space="preserve">by the Chair of the high-level segment and </w:t>
      </w:r>
      <w:r w:rsidR="00AE3276" w:rsidRPr="007D3C32">
        <w:t>the Executive Secretary of ECE.</w:t>
      </w:r>
    </w:p>
    <w:p w14:paraId="3D83CEED" w14:textId="3718592D" w:rsidR="00AE3276" w:rsidRPr="007D3C32" w:rsidRDefault="00AE3276" w:rsidP="00CA6764">
      <w:pPr>
        <w:pStyle w:val="H23G"/>
      </w:pPr>
      <w:r w:rsidRPr="007D3C32">
        <w:tab/>
      </w:r>
      <w:r w:rsidR="004621B2" w:rsidRPr="007D3C32">
        <w:t>7</w:t>
      </w:r>
      <w:r w:rsidRPr="007D3C32">
        <w:t>.</w:t>
      </w:r>
      <w:r w:rsidRPr="007D3C32">
        <w:tab/>
        <w:t>Statements by ministers and high-level representatives</w:t>
      </w:r>
    </w:p>
    <w:p w14:paraId="48D81FA3" w14:textId="77777777" w:rsidR="002C2815" w:rsidRPr="007D3C32" w:rsidRDefault="00AE3276" w:rsidP="002C2815">
      <w:pPr>
        <w:pStyle w:val="H4G"/>
      </w:pPr>
      <w:r w:rsidRPr="007D3C32">
        <w:tab/>
      </w:r>
      <w:r w:rsidRPr="007D3C32">
        <w:tab/>
      </w:r>
      <w:bookmarkStart w:id="40" w:name="_Hlk512010371"/>
      <w:r w:rsidR="002C2815" w:rsidRPr="007D3C32">
        <w:t xml:space="preserve">Tentative timing: </w:t>
      </w:r>
      <w:bookmarkStart w:id="41" w:name="_Hlk503540071"/>
      <w:r w:rsidR="002C2815" w:rsidRPr="007D3C32">
        <w:t>Thursday, 7 February, morning</w:t>
      </w:r>
    </w:p>
    <w:bookmarkEnd w:id="40"/>
    <w:bookmarkEnd w:id="41"/>
    <w:p w14:paraId="26427E11" w14:textId="0E0CFABA" w:rsidR="002C2815" w:rsidRPr="007D3C32" w:rsidRDefault="007301C4" w:rsidP="002C2815">
      <w:pPr>
        <w:pStyle w:val="SingleTxtG"/>
      </w:pPr>
      <w:r w:rsidRPr="007D3C32">
        <w:t>33.</w:t>
      </w:r>
      <w:r w:rsidR="002C2815" w:rsidRPr="007D3C32">
        <w:tab/>
        <w:t xml:space="preserve">Statements by delegates will be heard in a joint meeting of the Meetings of the Parties to the Convention and the Protocol. </w:t>
      </w:r>
    </w:p>
    <w:p w14:paraId="5FEB2173" w14:textId="60BF3589" w:rsidR="002C2815" w:rsidRPr="007D3C32" w:rsidRDefault="007301C4" w:rsidP="002C2815">
      <w:pPr>
        <w:pStyle w:val="SingleTxtG"/>
      </w:pPr>
      <w:r w:rsidRPr="007D3C32">
        <w:t>34</w:t>
      </w:r>
      <w:r w:rsidR="002C2815" w:rsidRPr="007D3C32">
        <w:t>.</w:t>
      </w:r>
      <w:r w:rsidR="002C2815" w:rsidRPr="007D3C32">
        <w:tab/>
        <w:t xml:space="preserve">Ministers, other heads of delegation and representatives of intergovernmental and </w:t>
      </w:r>
      <w:r w:rsidR="0010214B">
        <w:t>non-governmental organizations</w:t>
      </w:r>
      <w:r w:rsidR="002C2815" w:rsidRPr="007D3C32">
        <w:t xml:space="preserve"> may make statements, with a recommended time limit of three minutes. The full texts of the official statements will be circulated if a sufficient number of copies are provided to the secretariat in the course of the session. Delegations are requested to </w:t>
      </w:r>
      <w:r w:rsidR="00094B2C">
        <w:t xml:space="preserve">indicate </w:t>
      </w:r>
      <w:r w:rsidR="00BE169C">
        <w:t xml:space="preserve">to the secretariat if they wish to make a </w:t>
      </w:r>
      <w:r w:rsidR="002C2815" w:rsidRPr="00094B2C">
        <w:t xml:space="preserve">statement </w:t>
      </w:r>
      <w:r w:rsidR="00BE169C">
        <w:t xml:space="preserve">during the high-level segment </w:t>
      </w:r>
      <w:r w:rsidR="002C2815" w:rsidRPr="007D3C32">
        <w:t>in advance of the session.</w:t>
      </w:r>
      <w:r w:rsidR="00BE169C">
        <w:t xml:space="preserve"> </w:t>
      </w:r>
    </w:p>
    <w:p w14:paraId="2ABB1D4D" w14:textId="47874023" w:rsidR="00AE3276" w:rsidRPr="007D3C32" w:rsidRDefault="00AE3276" w:rsidP="00AE3276">
      <w:pPr>
        <w:pStyle w:val="H23G"/>
      </w:pPr>
      <w:r w:rsidRPr="007D3C32">
        <w:lastRenderedPageBreak/>
        <w:tab/>
      </w:r>
      <w:r w:rsidR="002C2815" w:rsidRPr="007D3C32">
        <w:t>8</w:t>
      </w:r>
      <w:r w:rsidRPr="007D3C32">
        <w:t>.</w:t>
      </w:r>
      <w:r w:rsidRPr="007D3C32">
        <w:tab/>
        <w:t xml:space="preserve">Adoption of decisions </w:t>
      </w:r>
      <w:r w:rsidR="00AC0EA8" w:rsidRPr="007D3C32">
        <w:t>by the Meeting of the Parties to the Convention</w:t>
      </w:r>
    </w:p>
    <w:p w14:paraId="59FE6C95" w14:textId="7B4DCCCB" w:rsidR="002C2815" w:rsidRPr="007D3C32" w:rsidRDefault="00AE3276" w:rsidP="002C2815">
      <w:pPr>
        <w:pStyle w:val="H4G"/>
      </w:pPr>
      <w:r w:rsidRPr="007D3C32">
        <w:tab/>
      </w:r>
      <w:r w:rsidR="002C2815" w:rsidRPr="007D3C32">
        <w:tab/>
        <w:t xml:space="preserve">Tentative timing: </w:t>
      </w:r>
      <w:bookmarkStart w:id="42" w:name="_Hlk512274830"/>
      <w:r w:rsidR="002C2815" w:rsidRPr="007D3C32">
        <w:t>Thursday, 7 February, morning.</w:t>
      </w:r>
      <w:bookmarkEnd w:id="42"/>
    </w:p>
    <w:p w14:paraId="1098634D" w14:textId="3168F1F4" w:rsidR="002C2815" w:rsidRPr="007D3C32" w:rsidRDefault="007301C4" w:rsidP="002C2815">
      <w:pPr>
        <w:pStyle w:val="SingleTxtG"/>
      </w:pPr>
      <w:r w:rsidRPr="007D3C32">
        <w:t>35</w:t>
      </w:r>
      <w:r w:rsidR="002C2815" w:rsidRPr="007D3C32">
        <w:t>.</w:t>
      </w:r>
      <w:r w:rsidR="002C2815" w:rsidRPr="007D3C32">
        <w:tab/>
        <w:t xml:space="preserve">The Chair </w:t>
      </w:r>
      <w:r w:rsidR="00501AC0">
        <w:t xml:space="preserve">of </w:t>
      </w:r>
      <w:r w:rsidR="002C2815" w:rsidRPr="007D3C32">
        <w:t xml:space="preserve">the high-level segment will introduce the </w:t>
      </w:r>
      <w:r w:rsidR="00501AC0">
        <w:t xml:space="preserve">draft </w:t>
      </w:r>
      <w:r w:rsidR="002C2815" w:rsidRPr="007D3C32">
        <w:t xml:space="preserve">decisions, indicating their title and number, and the symbol of the document containing the draft text that the States Parties to the Convention </w:t>
      </w:r>
      <w:r w:rsidR="00501AC0">
        <w:t xml:space="preserve">will be </w:t>
      </w:r>
      <w:r w:rsidR="002C2815" w:rsidRPr="007D3C32">
        <w:t xml:space="preserve">invited to consider and adopt. </w:t>
      </w:r>
      <w:r w:rsidRPr="007D3C32">
        <w:t>The Chair and Vice-Chair of the Implementation Committee and other m</w:t>
      </w:r>
      <w:r w:rsidR="002C2815" w:rsidRPr="007D3C32">
        <w:t xml:space="preserve">embers of the Bureau will provide additional information on each decision, as appropriate. </w:t>
      </w:r>
    </w:p>
    <w:p w14:paraId="41264C47" w14:textId="57730A2B" w:rsidR="002C2815" w:rsidRPr="007D3C32" w:rsidRDefault="00C91CBE" w:rsidP="002C2815">
      <w:pPr>
        <w:pStyle w:val="SingleTxtG"/>
      </w:pPr>
      <w:r w:rsidRPr="007D3C32">
        <w:t>36</w:t>
      </w:r>
      <w:r w:rsidR="002C2815" w:rsidRPr="007D3C32">
        <w:t>.</w:t>
      </w:r>
      <w:r w:rsidR="002C2815" w:rsidRPr="007D3C32">
        <w:tab/>
        <w:t xml:space="preserve">The Meeting of the Parties to the Convention will be invited to consider adoption of the following </w:t>
      </w:r>
      <w:r w:rsidR="0043414A">
        <w:t xml:space="preserve">draft </w:t>
      </w:r>
      <w:r w:rsidR="002C2815" w:rsidRPr="007D3C32">
        <w:t>decisions proposed by the Implementation Committee or the Bureau, as reviewed and finalized by delegations during the general segment:</w:t>
      </w:r>
    </w:p>
    <w:p w14:paraId="75490852" w14:textId="6EDCABC1" w:rsidR="002C2815" w:rsidRPr="007D3C32" w:rsidRDefault="002C2815" w:rsidP="002C2815">
      <w:pPr>
        <w:pStyle w:val="SingleTxtG"/>
        <w:ind w:firstLine="567"/>
      </w:pPr>
      <w:r w:rsidRPr="007D3C32">
        <w:t>(a)</w:t>
      </w:r>
      <w:r w:rsidRPr="007D3C32">
        <w:tab/>
        <w:t>D</w:t>
      </w:r>
      <w:r w:rsidR="0043414A">
        <w:t>raft d</w:t>
      </w:r>
      <w:r w:rsidRPr="007D3C32">
        <w:t xml:space="preserve">ecision </w:t>
      </w:r>
      <w:r w:rsidR="0043414A">
        <w:t xml:space="preserve">IS/1 </w:t>
      </w:r>
      <w:r w:rsidRPr="007D3C32">
        <w:t xml:space="preserve">on the review of compliance with the Convention </w:t>
      </w:r>
      <w:bookmarkStart w:id="43" w:name="_Hlk503539319"/>
      <w:r w:rsidR="0043414A">
        <w:t xml:space="preserve">and </w:t>
      </w:r>
      <w:r w:rsidRPr="007D3C32">
        <w:t>decision</w:t>
      </w:r>
      <w:r w:rsidR="0043414A">
        <w:t>s</w:t>
      </w:r>
      <w:r w:rsidR="00501AC0">
        <w:t xml:space="preserve"> </w:t>
      </w:r>
      <w:bookmarkEnd w:id="43"/>
      <w:r w:rsidRPr="007D3C32">
        <w:t>IS</w:t>
      </w:r>
      <w:r w:rsidRPr="007D3C32">
        <w:rPr>
          <w:shd w:val="clear" w:color="auto" w:fill="FFFFFF"/>
        </w:rPr>
        <w:t>/1a–h</w:t>
      </w:r>
      <w:r w:rsidR="0043414A">
        <w:t xml:space="preserve"> on country-specific compliance issues</w:t>
      </w:r>
      <w:r w:rsidRPr="007D3C32">
        <w:t xml:space="preserve">; </w:t>
      </w:r>
    </w:p>
    <w:p w14:paraId="7A0E2404" w14:textId="1208057B" w:rsidR="00997612" w:rsidRPr="007D3C32" w:rsidRDefault="002C2815" w:rsidP="002C2815">
      <w:pPr>
        <w:pStyle w:val="SingleTxtG"/>
        <w:ind w:firstLine="567"/>
      </w:pPr>
      <w:r w:rsidRPr="007D3C32">
        <w:t>(b)</w:t>
      </w:r>
      <w:r w:rsidRPr="007D3C32">
        <w:tab/>
      </w:r>
      <w:bookmarkStart w:id="44" w:name="_Hlk512258491"/>
      <w:bookmarkStart w:id="45" w:name="_Hlk503539488"/>
      <w:r w:rsidR="00997612" w:rsidRPr="007D3C32">
        <w:t>D</w:t>
      </w:r>
      <w:r w:rsidR="0043414A">
        <w:t>raft d</w:t>
      </w:r>
      <w:r w:rsidR="00997612" w:rsidRPr="007D3C32">
        <w:t xml:space="preserve">ecision </w:t>
      </w:r>
      <w:r w:rsidR="00501AC0">
        <w:t xml:space="preserve">IS/2 </w:t>
      </w:r>
      <w:r w:rsidR="00997612" w:rsidRPr="007D3C32">
        <w:t xml:space="preserve">on the application of the Convention </w:t>
      </w:r>
      <w:bookmarkStart w:id="46" w:name="_Hlk528583839"/>
      <w:r w:rsidR="00997612" w:rsidRPr="007D3C32">
        <w:t>to the lifetime extension of nuclear power plants</w:t>
      </w:r>
      <w:bookmarkEnd w:id="44"/>
      <w:bookmarkEnd w:id="46"/>
      <w:r w:rsidR="00997612" w:rsidRPr="007D3C32">
        <w:t>;</w:t>
      </w:r>
    </w:p>
    <w:p w14:paraId="0DD12B67" w14:textId="620F6D37" w:rsidR="002C2815" w:rsidRPr="007D3C32" w:rsidRDefault="00997612" w:rsidP="002C2815">
      <w:pPr>
        <w:pStyle w:val="SingleTxtG"/>
        <w:ind w:firstLine="567"/>
      </w:pPr>
      <w:r w:rsidRPr="007D3C32">
        <w:t>(c)</w:t>
      </w:r>
      <w:r w:rsidRPr="007D3C32">
        <w:tab/>
      </w:r>
      <w:r w:rsidR="002C2815" w:rsidRPr="007D3C32">
        <w:t>D</w:t>
      </w:r>
      <w:r w:rsidR="0043414A">
        <w:t>raft d</w:t>
      </w:r>
      <w:r w:rsidR="002C2815" w:rsidRPr="007D3C32">
        <w:t xml:space="preserve">ecision </w:t>
      </w:r>
      <w:r w:rsidR="00501AC0">
        <w:t xml:space="preserve">IS/3 </w:t>
      </w:r>
      <w:r w:rsidR="002C2815" w:rsidRPr="007D3C32">
        <w:t xml:space="preserve">on the </w:t>
      </w:r>
      <w:r w:rsidR="00141923" w:rsidRPr="007D3C32">
        <w:t>revised</w:t>
      </w:r>
      <w:r w:rsidR="002C2815" w:rsidRPr="007D3C32">
        <w:t xml:space="preserve"> Guidelines on Environmental Impact Assessment in a Transboundary Context for Central Asian Countries</w:t>
      </w:r>
      <w:r w:rsidR="0043414A">
        <w:t>.</w:t>
      </w:r>
    </w:p>
    <w:p w14:paraId="38012986" w14:textId="622DEB4C" w:rsidR="002C2815" w:rsidRPr="007D3C32" w:rsidRDefault="004072F8" w:rsidP="002C2815">
      <w:pPr>
        <w:pStyle w:val="H23G"/>
      </w:pPr>
      <w:r w:rsidRPr="007D3C32">
        <w:tab/>
      </w:r>
      <w:r w:rsidRPr="007D3C32">
        <w:tab/>
      </w:r>
      <w:r w:rsidR="002C2815" w:rsidRPr="007D3C32">
        <w:t>Documentation</w:t>
      </w:r>
    </w:p>
    <w:p w14:paraId="1FA2B866" w14:textId="449C478C" w:rsidR="002C2815" w:rsidRPr="007D3C32" w:rsidRDefault="002C2815" w:rsidP="002C2815">
      <w:pPr>
        <w:pStyle w:val="SingleTxtG"/>
      </w:pPr>
      <w:r w:rsidRPr="007D3C32">
        <w:t xml:space="preserve">Draft decisions on the review of compliance with the Convention </w:t>
      </w:r>
      <w:bookmarkStart w:id="47" w:name="_Hlk503539513"/>
      <w:r w:rsidRPr="0003171C">
        <w:t>(ECE/MP.EIA/2019/1–9)</w:t>
      </w:r>
    </w:p>
    <w:p w14:paraId="6E9FCF78" w14:textId="4200E874" w:rsidR="00027949" w:rsidRPr="007D3C32" w:rsidRDefault="00027949" w:rsidP="00027949">
      <w:pPr>
        <w:spacing w:after="120"/>
        <w:ind w:left="1134" w:right="1134"/>
        <w:jc w:val="both"/>
      </w:pPr>
      <w:r w:rsidRPr="007D3C32">
        <w:t xml:space="preserve">Progress report on the development of guidance on the application of the Convention to </w:t>
      </w:r>
      <w:r w:rsidR="00C351A0" w:rsidRPr="007D3C32">
        <w:t xml:space="preserve">the lifetime extension of nuclear power plants </w:t>
      </w:r>
      <w:r w:rsidRPr="007D3C32">
        <w:t>(ECE/MP.EIA/2019/10)</w:t>
      </w:r>
    </w:p>
    <w:bookmarkEnd w:id="47"/>
    <w:p w14:paraId="3C13C667" w14:textId="71DECE15" w:rsidR="004072F8" w:rsidRPr="007D3C32" w:rsidRDefault="004072F8" w:rsidP="004072F8">
      <w:pPr>
        <w:pStyle w:val="SingleTxtG"/>
      </w:pPr>
      <w:r w:rsidRPr="007D3C32">
        <w:t xml:space="preserve">Draft </w:t>
      </w:r>
      <w:r w:rsidR="00997612" w:rsidRPr="007D3C32">
        <w:t xml:space="preserve">decision on the application of the Convention to the lifetime extension of nuclear power plants </w:t>
      </w:r>
      <w:r w:rsidRPr="007D3C32">
        <w:t>(ECE/MP.EIA/2019/11)</w:t>
      </w:r>
    </w:p>
    <w:p w14:paraId="007797DB" w14:textId="7B5B538A" w:rsidR="00027949" w:rsidRPr="007D3C32" w:rsidRDefault="00C351A0" w:rsidP="00027949">
      <w:pPr>
        <w:pStyle w:val="SingleTxtG"/>
      </w:pPr>
      <w:r w:rsidRPr="007D3C32">
        <w:t xml:space="preserve">Revised </w:t>
      </w:r>
      <w:r w:rsidR="00E32B5D" w:rsidRPr="007D3C32">
        <w:t>G</w:t>
      </w:r>
      <w:r w:rsidR="00027949" w:rsidRPr="007D3C32">
        <w:t xml:space="preserve">uidelines on </w:t>
      </w:r>
      <w:r w:rsidR="00E32B5D" w:rsidRPr="007D3C32">
        <w:t>E</w:t>
      </w:r>
      <w:r w:rsidR="00027949" w:rsidRPr="007D3C32">
        <w:t xml:space="preserve">nvironmental </w:t>
      </w:r>
      <w:r w:rsidR="00E32B5D" w:rsidRPr="007D3C32">
        <w:t>I</w:t>
      </w:r>
      <w:r w:rsidR="00027949" w:rsidRPr="007D3C32">
        <w:t xml:space="preserve">mpact </w:t>
      </w:r>
      <w:r w:rsidR="00E32B5D" w:rsidRPr="007D3C32">
        <w:t>A</w:t>
      </w:r>
      <w:r w:rsidR="00027949" w:rsidRPr="007D3C32">
        <w:t xml:space="preserve">ssessment in a </w:t>
      </w:r>
      <w:r w:rsidR="00E32B5D" w:rsidRPr="007D3C32">
        <w:t>T</w:t>
      </w:r>
      <w:r w:rsidR="00027949" w:rsidRPr="007D3C32">
        <w:t xml:space="preserve">ransboundary </w:t>
      </w:r>
      <w:r w:rsidR="00E32B5D" w:rsidRPr="007D3C32">
        <w:t>C</w:t>
      </w:r>
      <w:r w:rsidR="00027949" w:rsidRPr="007D3C32">
        <w:t xml:space="preserve">ontext for Central Asian </w:t>
      </w:r>
      <w:r w:rsidR="00E32B5D" w:rsidRPr="007D3C32">
        <w:t>C</w:t>
      </w:r>
      <w:r w:rsidR="00027949" w:rsidRPr="007D3C32">
        <w:t>ountries (ECE/MP.EIA/2019/12)</w:t>
      </w:r>
    </w:p>
    <w:p w14:paraId="4088D5CE" w14:textId="00C05FB4" w:rsidR="002C2815" w:rsidRPr="007D3C32" w:rsidRDefault="002C2815" w:rsidP="002C2815">
      <w:pPr>
        <w:pStyle w:val="SingleTxtG"/>
      </w:pPr>
      <w:r w:rsidRPr="007D3C32">
        <w:t xml:space="preserve">Draft decision on </w:t>
      </w:r>
      <w:r w:rsidRPr="00BE169C">
        <w:t>the</w:t>
      </w:r>
      <w:r w:rsidRPr="007D3C32">
        <w:t xml:space="preserve"> </w:t>
      </w:r>
      <w:r w:rsidR="009E37EF" w:rsidRPr="007D3C32">
        <w:t xml:space="preserve">revised </w:t>
      </w:r>
      <w:r w:rsidRPr="007D3C32">
        <w:t xml:space="preserve">Guidelines on Environmental Impact Assessment in a Transboundary Context for Central Asian Countries </w:t>
      </w:r>
      <w:bookmarkStart w:id="48" w:name="_Hlk503539552"/>
      <w:r w:rsidRPr="007D3C32">
        <w:t>(ECE/MP.EIA/2019/1</w:t>
      </w:r>
      <w:r w:rsidR="00027949" w:rsidRPr="007D3C32">
        <w:t>3</w:t>
      </w:r>
      <w:r w:rsidRPr="007D3C32">
        <w:t>)</w:t>
      </w:r>
      <w:bookmarkEnd w:id="48"/>
    </w:p>
    <w:p w14:paraId="533A3E42" w14:textId="6F241CD5" w:rsidR="009E37EF" w:rsidRPr="007D3C32" w:rsidRDefault="009E37EF" w:rsidP="002C2815">
      <w:pPr>
        <w:pStyle w:val="SingleTxtG"/>
      </w:pPr>
      <w:r w:rsidRPr="007D3C32">
        <w:t xml:space="preserve">Findings and recommendations </w:t>
      </w:r>
      <w:r w:rsidR="00862AFC">
        <w:t>of</w:t>
      </w:r>
      <w:r w:rsidRPr="007D3C32">
        <w:t xml:space="preserve"> the Implementation Committee on compliance by the United Kingdom of Great Britain and Northern Ireland with its obligations under the Convention in respect of the Hinkley Point C nuclear power plant (ECE/MP.EIA/2019/14)</w:t>
      </w:r>
    </w:p>
    <w:bookmarkEnd w:id="45"/>
    <w:p w14:paraId="73E2FD7D" w14:textId="5AE103C7" w:rsidR="00AF3EB8" w:rsidRPr="007D3C32" w:rsidRDefault="006F7B66" w:rsidP="00D8700B">
      <w:pPr>
        <w:pStyle w:val="H23G"/>
      </w:pPr>
      <w:r w:rsidRPr="002338C2">
        <w:tab/>
      </w:r>
      <w:r w:rsidR="002C2815" w:rsidRPr="002338C2">
        <w:t>9</w:t>
      </w:r>
      <w:r w:rsidR="00AE3276" w:rsidRPr="007D3C32">
        <w:t>.</w:t>
      </w:r>
      <w:r w:rsidR="00AE3276" w:rsidRPr="007D3C32">
        <w:tab/>
      </w:r>
      <w:r w:rsidR="00AF3EB8" w:rsidRPr="007D3C32">
        <w:t>Election of the Chai</w:t>
      </w:r>
      <w:r w:rsidR="001B3B4A">
        <w:t xml:space="preserve">r of the Bureau </w:t>
      </w:r>
    </w:p>
    <w:p w14:paraId="66239420" w14:textId="77777777" w:rsidR="00AF3EB8" w:rsidRPr="007D3C32" w:rsidRDefault="00AF3EB8" w:rsidP="00AF3EB8">
      <w:pPr>
        <w:keepNext/>
        <w:keepLines/>
        <w:tabs>
          <w:tab w:val="right" w:pos="851"/>
        </w:tabs>
        <w:spacing w:before="240" w:after="120" w:line="240" w:lineRule="exact"/>
        <w:ind w:left="1134" w:right="1134" w:hanging="1134"/>
        <w:rPr>
          <w:i/>
        </w:rPr>
      </w:pPr>
      <w:r w:rsidRPr="007D3C32">
        <w:rPr>
          <w:i/>
        </w:rPr>
        <w:tab/>
      </w:r>
      <w:r w:rsidRPr="007D3C32">
        <w:rPr>
          <w:i/>
        </w:rPr>
        <w:tab/>
        <w:t xml:space="preserve">Tentative timing: </w:t>
      </w:r>
      <w:bookmarkStart w:id="49" w:name="_Hlk512275088"/>
      <w:r w:rsidRPr="007D3C32">
        <w:rPr>
          <w:i/>
        </w:rPr>
        <w:t>Thursday, 7 February, morning</w:t>
      </w:r>
    </w:p>
    <w:bookmarkEnd w:id="49"/>
    <w:p w14:paraId="3CB1A090" w14:textId="1EA58E49" w:rsidR="00AE3276" w:rsidRPr="007D3C32" w:rsidRDefault="00AF3EB8" w:rsidP="00871A43">
      <w:pPr>
        <w:pStyle w:val="H23G"/>
        <w:jc w:val="both"/>
      </w:pPr>
      <w:r w:rsidRPr="007D3C32">
        <w:rPr>
          <w:b w:val="0"/>
        </w:rPr>
        <w:tab/>
      </w:r>
      <w:r w:rsidRPr="007D3C32">
        <w:rPr>
          <w:b w:val="0"/>
        </w:rPr>
        <w:tab/>
      </w:r>
      <w:r w:rsidR="001765B9" w:rsidRPr="007D3C32">
        <w:rPr>
          <w:b w:val="0"/>
        </w:rPr>
        <w:t>37</w:t>
      </w:r>
      <w:r w:rsidRPr="007D3C32">
        <w:rPr>
          <w:b w:val="0"/>
        </w:rPr>
        <w:t>.</w:t>
      </w:r>
      <w:r w:rsidRPr="007D3C32">
        <w:rPr>
          <w:b w:val="0"/>
        </w:rPr>
        <w:tab/>
        <w:t xml:space="preserve">The Meetings of the Parties will </w:t>
      </w:r>
      <w:r w:rsidR="007301C4" w:rsidRPr="007D3C32">
        <w:rPr>
          <w:b w:val="0"/>
        </w:rPr>
        <w:t>re</w:t>
      </w:r>
      <w:r w:rsidRPr="007D3C32">
        <w:rPr>
          <w:b w:val="0"/>
        </w:rPr>
        <w:t>convene in a joint meeting and will be invited to elect the Chair of the Bureau for the remain</w:t>
      </w:r>
      <w:r w:rsidR="0043414A">
        <w:rPr>
          <w:b w:val="0"/>
        </w:rPr>
        <w:t>der</w:t>
      </w:r>
      <w:r w:rsidRPr="007D3C32">
        <w:rPr>
          <w:b w:val="0"/>
        </w:rPr>
        <w:t xml:space="preserve"> of the current intersessional period, following the earlier agreement on nominations (item 3 (</w:t>
      </w:r>
      <w:r w:rsidR="0043414A">
        <w:rPr>
          <w:b w:val="0"/>
        </w:rPr>
        <w:t>b</w:t>
      </w:r>
      <w:r w:rsidRPr="007D3C32">
        <w:rPr>
          <w:b w:val="0"/>
        </w:rPr>
        <w:t>) above).</w:t>
      </w:r>
    </w:p>
    <w:p w14:paraId="26E46FE5" w14:textId="22A6B001" w:rsidR="00AE3276" w:rsidRPr="007D3C32" w:rsidRDefault="00AE3276" w:rsidP="00AF3EB8">
      <w:pPr>
        <w:pStyle w:val="H23G"/>
      </w:pPr>
      <w:r w:rsidRPr="007D3C32">
        <w:tab/>
      </w:r>
      <w:r w:rsidR="006F7B66" w:rsidRPr="007D3C32">
        <w:t>1</w:t>
      </w:r>
      <w:r w:rsidR="00AF3EB8" w:rsidRPr="007D3C32">
        <w:t>0</w:t>
      </w:r>
      <w:r w:rsidRPr="007D3C32">
        <w:t>.</w:t>
      </w:r>
      <w:r w:rsidRPr="007D3C32">
        <w:tab/>
        <w:t>Date and venue of the next meetings</w:t>
      </w:r>
    </w:p>
    <w:p w14:paraId="7F2E6997" w14:textId="77777777" w:rsidR="00AF3EB8" w:rsidRPr="007D3C32" w:rsidRDefault="00AE3276" w:rsidP="00AF3EB8">
      <w:pPr>
        <w:pStyle w:val="H4G"/>
      </w:pPr>
      <w:r w:rsidRPr="007D3C32">
        <w:tab/>
      </w:r>
      <w:r w:rsidRPr="007D3C32">
        <w:tab/>
      </w:r>
      <w:r w:rsidR="00AF3EB8" w:rsidRPr="007D3C32">
        <w:t xml:space="preserve">Tentative timing: </w:t>
      </w:r>
      <w:bookmarkStart w:id="50" w:name="_Hlk512328744"/>
      <w:r w:rsidR="00AF3EB8" w:rsidRPr="007D3C32">
        <w:t>Thursday, 7 February, morning</w:t>
      </w:r>
    </w:p>
    <w:bookmarkEnd w:id="50"/>
    <w:p w14:paraId="3295B8DF" w14:textId="2B188F75" w:rsidR="00AF3EB8" w:rsidRPr="007D3C32" w:rsidRDefault="001765B9" w:rsidP="00AF3EB8">
      <w:pPr>
        <w:pStyle w:val="SingleTxtG"/>
        <w:spacing w:line="240" w:lineRule="auto"/>
      </w:pPr>
      <w:r w:rsidRPr="007D3C32">
        <w:t>38</w:t>
      </w:r>
      <w:r w:rsidR="00AF3EB8" w:rsidRPr="007D3C32">
        <w:t>.</w:t>
      </w:r>
      <w:r w:rsidR="00AF3EB8" w:rsidRPr="007D3C32">
        <w:tab/>
        <w:t>The Meetings of the Parties will convene in a joint meeting and will be expected, in accordance with rule 4 of the rules of procedure, to decide on the date and venue of the eighth session of the Meeting of the Parties to the Convention</w:t>
      </w:r>
      <w:r w:rsidR="0043414A">
        <w:t>,</w:t>
      </w:r>
      <w:r w:rsidR="00AF3EB8" w:rsidRPr="007D3C32">
        <w:t xml:space="preserve"> to be held in conjunction with the fourth session of the Meeting of the Parties to the Protocol. The Bureau and the </w:t>
      </w:r>
      <w:r w:rsidR="00AF3EB8" w:rsidRPr="007D3C32">
        <w:lastRenderedPageBreak/>
        <w:t>Working Group have proposed 9</w:t>
      </w:r>
      <w:r w:rsidR="0043414A">
        <w:t xml:space="preserve"> to </w:t>
      </w:r>
      <w:r w:rsidR="00AF3EB8" w:rsidRPr="007D3C32">
        <w:t xml:space="preserve">11 December 2020 as </w:t>
      </w:r>
      <w:r w:rsidR="0043414A">
        <w:t xml:space="preserve">a </w:t>
      </w:r>
      <w:r w:rsidR="0098074F" w:rsidRPr="007D3C32">
        <w:t xml:space="preserve">preliminary </w:t>
      </w:r>
      <w:r w:rsidR="00AF3EB8" w:rsidRPr="007D3C32">
        <w:t xml:space="preserve">date </w:t>
      </w:r>
      <w:r w:rsidR="0043414A">
        <w:t xml:space="preserve">for </w:t>
      </w:r>
      <w:r w:rsidR="00AF3EB8" w:rsidRPr="007D3C32">
        <w:t>these sessions.</w:t>
      </w:r>
    </w:p>
    <w:p w14:paraId="647F4521" w14:textId="6A119A17" w:rsidR="00AE3276" w:rsidRPr="007D3C32" w:rsidRDefault="006F7B66" w:rsidP="00D17EE9">
      <w:pPr>
        <w:pStyle w:val="H23G"/>
        <w:spacing w:line="240" w:lineRule="auto"/>
      </w:pPr>
      <w:r w:rsidRPr="007D3C32">
        <w:tab/>
      </w:r>
      <w:r w:rsidR="00AF3EB8" w:rsidRPr="007D3C32">
        <w:t>11</w:t>
      </w:r>
      <w:r w:rsidR="00AE3276" w:rsidRPr="007D3C32">
        <w:t>.</w:t>
      </w:r>
      <w:r w:rsidR="00AE3276" w:rsidRPr="007D3C32">
        <w:tab/>
        <w:t>Other business</w:t>
      </w:r>
    </w:p>
    <w:p w14:paraId="0FC011B0" w14:textId="77777777" w:rsidR="00AF3EB8" w:rsidRPr="007D3C32" w:rsidRDefault="00AE3276" w:rsidP="00AF3EB8">
      <w:pPr>
        <w:pStyle w:val="H4G"/>
      </w:pPr>
      <w:r w:rsidRPr="007D3C32">
        <w:tab/>
      </w:r>
      <w:r w:rsidRPr="007D3C32">
        <w:tab/>
      </w:r>
      <w:r w:rsidR="00AF3EB8" w:rsidRPr="007D3C32">
        <w:t xml:space="preserve">Tentative timing: </w:t>
      </w:r>
      <w:bookmarkStart w:id="51" w:name="_Hlk512328794"/>
      <w:r w:rsidR="00AF3EB8" w:rsidRPr="007D3C32">
        <w:t>Thursday, 7 February, morning</w:t>
      </w:r>
      <w:bookmarkEnd w:id="51"/>
    </w:p>
    <w:p w14:paraId="567353AB" w14:textId="19283D10" w:rsidR="00AF3EB8" w:rsidRPr="007D3C32" w:rsidRDefault="004E05C3" w:rsidP="00AF3EB8">
      <w:pPr>
        <w:pStyle w:val="SingleTxtG"/>
        <w:spacing w:line="240" w:lineRule="auto"/>
      </w:pPr>
      <w:r w:rsidRPr="007D3C32">
        <w:t>39</w:t>
      </w:r>
      <w:r w:rsidR="00AF3EB8" w:rsidRPr="007D3C32">
        <w:t>.</w:t>
      </w:r>
      <w:r w:rsidR="00AF3EB8" w:rsidRPr="007D3C32">
        <w:tab/>
        <w:t>Delegations wishing to propose points under this item are requested to inform the secretariat as soon as possible.</w:t>
      </w:r>
    </w:p>
    <w:p w14:paraId="2C44FA38" w14:textId="00EA8B7B" w:rsidR="00AE3276" w:rsidRPr="007D3C32" w:rsidRDefault="006F7B66" w:rsidP="00D17EE9">
      <w:pPr>
        <w:pStyle w:val="H23G"/>
        <w:spacing w:line="240" w:lineRule="auto"/>
      </w:pPr>
      <w:r w:rsidRPr="007D3C32">
        <w:tab/>
        <w:t>1</w:t>
      </w:r>
      <w:r w:rsidR="00AF3EB8" w:rsidRPr="007D3C32">
        <w:t>2</w:t>
      </w:r>
      <w:r w:rsidR="00AE3276" w:rsidRPr="007D3C32">
        <w:t>.</w:t>
      </w:r>
      <w:r w:rsidR="00AE3276" w:rsidRPr="007D3C32">
        <w:tab/>
      </w:r>
      <w:r w:rsidR="001B3B4A" w:rsidRPr="00DA25C8">
        <w:t xml:space="preserve">Adoption of the </w:t>
      </w:r>
      <w:r w:rsidR="001B3B4A" w:rsidRPr="001E64FC">
        <w:t>report</w:t>
      </w:r>
      <w:r w:rsidR="001B3B4A" w:rsidRPr="00DA25C8">
        <w:t xml:space="preserve"> and closing of the session</w:t>
      </w:r>
    </w:p>
    <w:p w14:paraId="70F4BCCC" w14:textId="41B3B6DE" w:rsidR="00AF3EB8" w:rsidRPr="007D3C32" w:rsidRDefault="00AE3276" w:rsidP="00AF3EB8">
      <w:pPr>
        <w:pStyle w:val="H4G"/>
        <w:spacing w:line="240" w:lineRule="auto"/>
      </w:pPr>
      <w:r w:rsidRPr="007D3C32">
        <w:tab/>
      </w:r>
      <w:r w:rsidRPr="007D3C32">
        <w:tab/>
      </w:r>
      <w:r w:rsidR="00AF3EB8" w:rsidRPr="007D3C32">
        <w:t>Tentative timing: Thursday, 7 February, morning</w:t>
      </w:r>
    </w:p>
    <w:p w14:paraId="11115CE7" w14:textId="788D2EB5" w:rsidR="00AF3EB8" w:rsidRPr="007D3C32" w:rsidRDefault="00626BF3" w:rsidP="00AF3EB8">
      <w:pPr>
        <w:pStyle w:val="SingleTxtG"/>
        <w:spacing w:line="240" w:lineRule="auto"/>
      </w:pPr>
      <w:r w:rsidRPr="007D3C32">
        <w:t>40</w:t>
      </w:r>
      <w:r w:rsidR="00AF3EB8" w:rsidRPr="007D3C32">
        <w:t>.</w:t>
      </w:r>
      <w:r w:rsidR="00AF3EB8" w:rsidRPr="007D3C32">
        <w:tab/>
        <w:t>The Chair for the high-level segment</w:t>
      </w:r>
      <w:r w:rsidR="002F79F0">
        <w:t xml:space="preserve"> with the assistance of the secretariat</w:t>
      </w:r>
      <w:r w:rsidR="00AF3EB8" w:rsidRPr="007D3C32">
        <w:t xml:space="preserve"> will present </w:t>
      </w:r>
      <w:r w:rsidR="002338C2">
        <w:t xml:space="preserve">a record of </w:t>
      </w:r>
      <w:r w:rsidR="00AF3EB8" w:rsidRPr="007D3C32">
        <w:t>the main decisions taken at the intermediary session</w:t>
      </w:r>
      <w:r w:rsidR="00DA69C7">
        <w:t xml:space="preserve">s, which will form the basis for the </w:t>
      </w:r>
      <w:r w:rsidR="00EA5759">
        <w:t xml:space="preserve">draft </w:t>
      </w:r>
      <w:r w:rsidR="00DA69C7">
        <w:t>report.</w:t>
      </w:r>
      <w:r w:rsidR="00AF3EB8" w:rsidRPr="007D3C32">
        <w:t xml:space="preserve"> </w:t>
      </w:r>
    </w:p>
    <w:p w14:paraId="6225CF86" w14:textId="43A3EA60" w:rsidR="00AF3EB8" w:rsidRPr="007D3C32" w:rsidRDefault="00626BF3" w:rsidP="00AF3EB8">
      <w:pPr>
        <w:pStyle w:val="SingleTxtG"/>
        <w:spacing w:line="240" w:lineRule="auto"/>
      </w:pPr>
      <w:r w:rsidRPr="007D3C32">
        <w:t>41</w:t>
      </w:r>
      <w:r w:rsidR="00AF3EB8" w:rsidRPr="007D3C32">
        <w:t>.</w:t>
      </w:r>
      <w:r w:rsidR="00AF3EB8" w:rsidRPr="007D3C32">
        <w:tab/>
        <w:t xml:space="preserve">The Meetings of the Parties will be invited to </w:t>
      </w:r>
      <w:r w:rsidR="001946EF">
        <w:t>consider</w:t>
      </w:r>
      <w:r w:rsidR="00682C7D">
        <w:t xml:space="preserve"> and</w:t>
      </w:r>
      <w:r w:rsidR="002F79F0">
        <w:t xml:space="preserve"> </w:t>
      </w:r>
      <w:r w:rsidR="00AF3EB8" w:rsidRPr="007D3C32">
        <w:t xml:space="preserve">adopt </w:t>
      </w:r>
      <w:r w:rsidR="00DA69C7">
        <w:t xml:space="preserve">the </w:t>
      </w:r>
      <w:r w:rsidR="00AF3EB8" w:rsidRPr="007D3C32">
        <w:t xml:space="preserve">draft report </w:t>
      </w:r>
      <w:r w:rsidR="00DA69C7">
        <w:t xml:space="preserve">of the intermediary sessions </w:t>
      </w:r>
      <w:r w:rsidR="00AF3EB8" w:rsidRPr="007D3C32">
        <w:t>and authorize the secretariat to complete the report after the session under the guidance of the Bureau.</w:t>
      </w:r>
    </w:p>
    <w:p w14:paraId="4834EBB7" w14:textId="3C73999B" w:rsidR="00AF3EB8" w:rsidRPr="007D3C32" w:rsidRDefault="00626BF3" w:rsidP="00AF3EB8">
      <w:pPr>
        <w:pStyle w:val="SingleTxtG"/>
        <w:spacing w:line="240" w:lineRule="auto"/>
      </w:pPr>
      <w:r w:rsidRPr="007D3C32">
        <w:t>42</w:t>
      </w:r>
      <w:r w:rsidR="00AF3EB8" w:rsidRPr="007D3C32">
        <w:t>.</w:t>
      </w:r>
      <w:r w:rsidR="00AF3EB8" w:rsidRPr="007D3C32">
        <w:tab/>
        <w:t>The Chair will close the session.</w:t>
      </w:r>
    </w:p>
    <w:p w14:paraId="02330D12" w14:textId="60CC5915" w:rsidR="00AE3276" w:rsidRPr="007D3C32" w:rsidRDefault="00AE3276" w:rsidP="00D17EE9">
      <w:pPr>
        <w:pStyle w:val="HChG"/>
        <w:spacing w:line="240" w:lineRule="auto"/>
      </w:pPr>
      <w:r w:rsidRPr="007D3C32">
        <w:tab/>
        <w:t>IV.</w:t>
      </w:r>
      <w:r w:rsidRPr="007D3C32">
        <w:tab/>
        <w:t>Provisional programme</w:t>
      </w:r>
      <w:r w:rsidR="008F024C" w:rsidRPr="007D3C32">
        <w:t xml:space="preserve"> of the sessions</w:t>
      </w:r>
    </w:p>
    <w:tbl>
      <w:tblPr>
        <w:tblW w:w="8505" w:type="dxa"/>
        <w:tblInd w:w="1134" w:type="dxa"/>
        <w:tblLayout w:type="fixed"/>
        <w:tblCellMar>
          <w:left w:w="0" w:type="dxa"/>
          <w:right w:w="0" w:type="dxa"/>
        </w:tblCellMar>
        <w:tblLook w:val="04A0" w:firstRow="1" w:lastRow="0" w:firstColumn="1" w:lastColumn="0" w:noHBand="0" w:noVBand="1"/>
      </w:tblPr>
      <w:tblGrid>
        <w:gridCol w:w="2268"/>
        <w:gridCol w:w="993"/>
        <w:gridCol w:w="5244"/>
      </w:tblGrid>
      <w:tr w:rsidR="007D3C32" w:rsidRPr="007D3C32" w14:paraId="64FF4275" w14:textId="77777777" w:rsidTr="005F1BC7">
        <w:trPr>
          <w:tblHeader/>
        </w:trPr>
        <w:tc>
          <w:tcPr>
            <w:tcW w:w="2268" w:type="dxa"/>
            <w:tcBorders>
              <w:top w:val="single" w:sz="4" w:space="0" w:color="auto"/>
              <w:bottom w:val="single" w:sz="12" w:space="0" w:color="auto"/>
            </w:tcBorders>
            <w:shd w:val="clear" w:color="auto" w:fill="auto"/>
            <w:vAlign w:val="bottom"/>
          </w:tcPr>
          <w:p w14:paraId="7B892C20" w14:textId="77777777" w:rsidR="00AE3276" w:rsidRPr="007D3C32" w:rsidRDefault="00AE3276" w:rsidP="00D17EE9">
            <w:pPr>
              <w:spacing w:before="80" w:after="80" w:line="240" w:lineRule="auto"/>
              <w:ind w:right="113"/>
              <w:rPr>
                <w:i/>
                <w:sz w:val="16"/>
              </w:rPr>
            </w:pPr>
            <w:r w:rsidRPr="007D3C32">
              <w:rPr>
                <w:i/>
                <w:sz w:val="16"/>
              </w:rPr>
              <w:t>Date and time</w:t>
            </w:r>
          </w:p>
        </w:tc>
        <w:tc>
          <w:tcPr>
            <w:tcW w:w="993" w:type="dxa"/>
            <w:tcBorders>
              <w:top w:val="single" w:sz="4" w:space="0" w:color="auto"/>
              <w:bottom w:val="single" w:sz="12" w:space="0" w:color="auto"/>
            </w:tcBorders>
            <w:shd w:val="clear" w:color="auto" w:fill="auto"/>
          </w:tcPr>
          <w:p w14:paraId="586EB77E" w14:textId="77777777" w:rsidR="00AE3276" w:rsidRPr="007D3C32" w:rsidDel="00867375" w:rsidRDefault="00AE3276" w:rsidP="00D17EE9">
            <w:pPr>
              <w:spacing w:before="80" w:after="80" w:line="240" w:lineRule="auto"/>
              <w:ind w:right="113"/>
              <w:rPr>
                <w:i/>
                <w:sz w:val="16"/>
              </w:rPr>
            </w:pPr>
            <w:r w:rsidRPr="007D3C32">
              <w:rPr>
                <w:i/>
                <w:sz w:val="16"/>
              </w:rPr>
              <w:t>Item No.</w:t>
            </w:r>
          </w:p>
        </w:tc>
        <w:tc>
          <w:tcPr>
            <w:tcW w:w="5244" w:type="dxa"/>
            <w:tcBorders>
              <w:top w:val="single" w:sz="4" w:space="0" w:color="auto"/>
              <w:bottom w:val="single" w:sz="12" w:space="0" w:color="auto"/>
            </w:tcBorders>
            <w:shd w:val="clear" w:color="auto" w:fill="auto"/>
            <w:vAlign w:val="bottom"/>
          </w:tcPr>
          <w:p w14:paraId="2A8254E3" w14:textId="77777777" w:rsidR="00AE3276" w:rsidRPr="007D3C32" w:rsidRDefault="00AE3276" w:rsidP="00D17EE9">
            <w:pPr>
              <w:spacing w:before="80" w:after="80" w:line="240" w:lineRule="auto"/>
              <w:ind w:right="113"/>
              <w:rPr>
                <w:i/>
                <w:sz w:val="16"/>
              </w:rPr>
            </w:pPr>
            <w:r w:rsidRPr="007D3C32">
              <w:rPr>
                <w:i/>
                <w:sz w:val="16"/>
              </w:rPr>
              <w:t xml:space="preserve">Agenda item </w:t>
            </w:r>
          </w:p>
        </w:tc>
      </w:tr>
      <w:tr w:rsidR="007D3C32" w:rsidRPr="007D3C32" w14:paraId="151B66A2" w14:textId="77777777" w:rsidTr="005F1BC7">
        <w:trPr>
          <w:trHeight w:hRule="exact" w:val="113"/>
          <w:tblHeader/>
        </w:trPr>
        <w:tc>
          <w:tcPr>
            <w:tcW w:w="2268" w:type="dxa"/>
            <w:tcBorders>
              <w:top w:val="single" w:sz="12" w:space="0" w:color="auto"/>
            </w:tcBorders>
            <w:shd w:val="clear" w:color="auto" w:fill="auto"/>
          </w:tcPr>
          <w:p w14:paraId="2FA572F9" w14:textId="77777777" w:rsidR="00AE3276" w:rsidRPr="007D3C32" w:rsidRDefault="00AE3276" w:rsidP="00D17EE9">
            <w:pPr>
              <w:spacing w:before="40" w:after="120" w:line="240" w:lineRule="auto"/>
              <w:ind w:right="113"/>
            </w:pPr>
          </w:p>
        </w:tc>
        <w:tc>
          <w:tcPr>
            <w:tcW w:w="993" w:type="dxa"/>
            <w:tcBorders>
              <w:top w:val="single" w:sz="12" w:space="0" w:color="auto"/>
            </w:tcBorders>
            <w:shd w:val="clear" w:color="auto" w:fill="auto"/>
          </w:tcPr>
          <w:p w14:paraId="79388695" w14:textId="77777777" w:rsidR="00AE3276" w:rsidRPr="007D3C32" w:rsidRDefault="00AE3276" w:rsidP="00D17EE9">
            <w:pPr>
              <w:spacing w:before="40" w:after="120" w:line="240" w:lineRule="auto"/>
              <w:ind w:right="113"/>
            </w:pPr>
          </w:p>
        </w:tc>
        <w:tc>
          <w:tcPr>
            <w:tcW w:w="5244" w:type="dxa"/>
            <w:tcBorders>
              <w:top w:val="single" w:sz="12" w:space="0" w:color="auto"/>
            </w:tcBorders>
            <w:shd w:val="clear" w:color="auto" w:fill="auto"/>
          </w:tcPr>
          <w:p w14:paraId="088FF0F4" w14:textId="77777777" w:rsidR="00AE3276" w:rsidRPr="007D3C32" w:rsidRDefault="00AE3276" w:rsidP="00D17EE9">
            <w:pPr>
              <w:spacing w:before="40" w:after="120" w:line="240" w:lineRule="auto"/>
              <w:ind w:right="113"/>
            </w:pPr>
          </w:p>
        </w:tc>
      </w:tr>
      <w:tr w:rsidR="007D3C32" w:rsidRPr="007D3C32" w14:paraId="211EBEC6" w14:textId="77777777" w:rsidTr="005F1BC7">
        <w:tc>
          <w:tcPr>
            <w:tcW w:w="2268" w:type="dxa"/>
            <w:shd w:val="clear" w:color="auto" w:fill="auto"/>
          </w:tcPr>
          <w:p w14:paraId="573D0BD9" w14:textId="77777777" w:rsidR="00AE3276" w:rsidRPr="00195148" w:rsidRDefault="00AE3276" w:rsidP="00D17EE9">
            <w:pPr>
              <w:spacing w:before="40" w:after="120" w:line="240" w:lineRule="auto"/>
              <w:ind w:right="113"/>
              <w:rPr>
                <w:b/>
              </w:rPr>
            </w:pPr>
            <w:r w:rsidRPr="00195148">
              <w:rPr>
                <w:b/>
              </w:rPr>
              <w:t>General segment</w:t>
            </w:r>
          </w:p>
        </w:tc>
        <w:tc>
          <w:tcPr>
            <w:tcW w:w="993" w:type="dxa"/>
            <w:shd w:val="clear" w:color="auto" w:fill="auto"/>
          </w:tcPr>
          <w:p w14:paraId="5BFC6A1C" w14:textId="77777777" w:rsidR="00AE3276" w:rsidRPr="00195148" w:rsidRDefault="00AE3276" w:rsidP="00D17EE9">
            <w:pPr>
              <w:spacing w:before="40" w:after="120" w:line="240" w:lineRule="auto"/>
              <w:ind w:right="113"/>
            </w:pPr>
          </w:p>
        </w:tc>
        <w:tc>
          <w:tcPr>
            <w:tcW w:w="5244" w:type="dxa"/>
            <w:shd w:val="clear" w:color="auto" w:fill="auto"/>
          </w:tcPr>
          <w:p w14:paraId="7D7F8BAF" w14:textId="77777777" w:rsidR="00AE3276" w:rsidRPr="00195148" w:rsidRDefault="00AE3276" w:rsidP="00D17EE9">
            <w:pPr>
              <w:spacing w:before="40" w:after="120" w:line="240" w:lineRule="auto"/>
              <w:ind w:right="113"/>
            </w:pPr>
          </w:p>
        </w:tc>
      </w:tr>
      <w:tr w:rsidR="007D3C32" w:rsidRPr="007D3C32" w14:paraId="40B0D7E3" w14:textId="77777777" w:rsidTr="005F1BC7">
        <w:tc>
          <w:tcPr>
            <w:tcW w:w="2268" w:type="dxa"/>
            <w:shd w:val="clear" w:color="auto" w:fill="auto"/>
          </w:tcPr>
          <w:p w14:paraId="338971B2" w14:textId="7205BD79" w:rsidR="00AE3276" w:rsidRPr="00195148" w:rsidRDefault="00AE3276" w:rsidP="00D17EE9">
            <w:pPr>
              <w:spacing w:before="40" w:after="120" w:line="240" w:lineRule="auto"/>
              <w:ind w:right="113"/>
              <w:rPr>
                <w:i/>
              </w:rPr>
            </w:pPr>
            <w:r w:rsidRPr="00195148">
              <w:rPr>
                <w:i/>
              </w:rPr>
              <w:t xml:space="preserve">Tuesday, </w:t>
            </w:r>
            <w:r w:rsidR="0098074F" w:rsidRPr="00195148">
              <w:rPr>
                <w:i/>
              </w:rPr>
              <w:t xml:space="preserve">5 February </w:t>
            </w:r>
          </w:p>
        </w:tc>
        <w:tc>
          <w:tcPr>
            <w:tcW w:w="993" w:type="dxa"/>
            <w:shd w:val="clear" w:color="auto" w:fill="auto"/>
          </w:tcPr>
          <w:p w14:paraId="3ADB833F" w14:textId="77777777" w:rsidR="00AE3276" w:rsidRPr="00195148" w:rsidRDefault="00AE3276" w:rsidP="00D17EE9">
            <w:pPr>
              <w:spacing w:before="40" w:after="120" w:line="240" w:lineRule="auto"/>
              <w:ind w:right="113"/>
            </w:pPr>
          </w:p>
        </w:tc>
        <w:tc>
          <w:tcPr>
            <w:tcW w:w="5244" w:type="dxa"/>
            <w:shd w:val="clear" w:color="auto" w:fill="auto"/>
          </w:tcPr>
          <w:p w14:paraId="1246C99A" w14:textId="77777777" w:rsidR="00AE3276" w:rsidRPr="00195148" w:rsidRDefault="00AE3276" w:rsidP="00D17EE9">
            <w:pPr>
              <w:spacing w:before="40" w:after="120" w:line="240" w:lineRule="auto"/>
              <w:ind w:right="113"/>
            </w:pPr>
          </w:p>
        </w:tc>
      </w:tr>
      <w:tr w:rsidR="007D3C32" w:rsidRPr="007D3C32" w14:paraId="6C8B5E53" w14:textId="77777777" w:rsidTr="005F1BC7">
        <w:tc>
          <w:tcPr>
            <w:tcW w:w="2268" w:type="dxa"/>
            <w:shd w:val="clear" w:color="auto" w:fill="auto"/>
          </w:tcPr>
          <w:p w14:paraId="5B56E91E" w14:textId="3E33C134" w:rsidR="00AE3276" w:rsidRPr="00195148" w:rsidRDefault="0098074F" w:rsidP="00D17EE9">
            <w:pPr>
              <w:spacing w:before="40" w:after="120" w:line="240" w:lineRule="auto"/>
              <w:ind w:right="113"/>
            </w:pPr>
            <w:r w:rsidRPr="00195148">
              <w:t>10–10.15 a.m.</w:t>
            </w:r>
          </w:p>
        </w:tc>
        <w:tc>
          <w:tcPr>
            <w:tcW w:w="993" w:type="dxa"/>
            <w:shd w:val="clear" w:color="auto" w:fill="auto"/>
          </w:tcPr>
          <w:p w14:paraId="303A12F2" w14:textId="77777777" w:rsidR="00AE3276" w:rsidRPr="00195148" w:rsidRDefault="00AE3276" w:rsidP="00D17EE9">
            <w:pPr>
              <w:spacing w:before="40" w:after="120" w:line="240" w:lineRule="auto"/>
              <w:ind w:right="113"/>
            </w:pPr>
            <w:r w:rsidRPr="00195148">
              <w:t>1</w:t>
            </w:r>
          </w:p>
        </w:tc>
        <w:tc>
          <w:tcPr>
            <w:tcW w:w="5244" w:type="dxa"/>
            <w:shd w:val="clear" w:color="auto" w:fill="auto"/>
          </w:tcPr>
          <w:p w14:paraId="3EF588BC" w14:textId="0AB44F33" w:rsidR="00AE3276" w:rsidRPr="00195148" w:rsidRDefault="00AE3276" w:rsidP="00D17EE9">
            <w:pPr>
              <w:spacing w:before="40" w:after="120" w:line="240" w:lineRule="auto"/>
              <w:ind w:right="113"/>
            </w:pPr>
            <w:r w:rsidRPr="00195148">
              <w:t xml:space="preserve">Opening of the </w:t>
            </w:r>
            <w:r w:rsidR="00D4211B">
              <w:t xml:space="preserve">intermediary </w:t>
            </w:r>
            <w:r w:rsidRPr="00195148">
              <w:t xml:space="preserve">sessions </w:t>
            </w:r>
          </w:p>
        </w:tc>
      </w:tr>
      <w:tr w:rsidR="007D3C32" w:rsidRPr="007D3C32" w14:paraId="6D0E3574" w14:textId="77777777" w:rsidTr="005F1BC7">
        <w:tc>
          <w:tcPr>
            <w:tcW w:w="2268" w:type="dxa"/>
            <w:shd w:val="clear" w:color="auto" w:fill="auto"/>
          </w:tcPr>
          <w:p w14:paraId="39AE81AD" w14:textId="0352114D" w:rsidR="00AE3276" w:rsidRPr="00195148" w:rsidRDefault="0098074F" w:rsidP="00D17EE9">
            <w:pPr>
              <w:spacing w:before="40" w:after="120" w:line="240" w:lineRule="auto"/>
              <w:ind w:right="113"/>
            </w:pPr>
            <w:r w:rsidRPr="00195148">
              <w:t>10.15–11 a.m.</w:t>
            </w:r>
          </w:p>
        </w:tc>
        <w:tc>
          <w:tcPr>
            <w:tcW w:w="993" w:type="dxa"/>
            <w:shd w:val="clear" w:color="auto" w:fill="auto"/>
          </w:tcPr>
          <w:p w14:paraId="76B1967F" w14:textId="6B87B962" w:rsidR="00AE3276" w:rsidRPr="00195148" w:rsidRDefault="00AE3276" w:rsidP="00D25C7B">
            <w:pPr>
              <w:spacing w:before="40" w:after="120" w:line="240" w:lineRule="auto"/>
              <w:ind w:right="113"/>
            </w:pPr>
            <w:r w:rsidRPr="00195148">
              <w:t xml:space="preserve">2 </w:t>
            </w:r>
            <w:r w:rsidR="00D25C7B" w:rsidRPr="00195148">
              <w:t>(a)–(e)</w:t>
            </w:r>
          </w:p>
        </w:tc>
        <w:tc>
          <w:tcPr>
            <w:tcW w:w="5244" w:type="dxa"/>
            <w:shd w:val="clear" w:color="auto" w:fill="auto"/>
          </w:tcPr>
          <w:p w14:paraId="15E77F60" w14:textId="77777777" w:rsidR="00AE3276" w:rsidRPr="00195148" w:rsidRDefault="00AE3276" w:rsidP="00D17EE9">
            <w:pPr>
              <w:spacing w:before="40" w:after="120" w:line="240" w:lineRule="auto"/>
              <w:ind w:right="113"/>
            </w:pPr>
            <w:r w:rsidRPr="00195148">
              <w:t xml:space="preserve">Organizational matters </w:t>
            </w:r>
          </w:p>
        </w:tc>
      </w:tr>
      <w:tr w:rsidR="007D3C32" w:rsidRPr="007D3C32" w14:paraId="2E256BC5" w14:textId="77777777" w:rsidTr="005F1BC7">
        <w:tc>
          <w:tcPr>
            <w:tcW w:w="2268" w:type="dxa"/>
            <w:shd w:val="clear" w:color="auto" w:fill="auto"/>
          </w:tcPr>
          <w:p w14:paraId="55258A17" w14:textId="1F8128EA" w:rsidR="00AE3276" w:rsidRPr="00195148" w:rsidRDefault="0098074F" w:rsidP="00D17EE9">
            <w:pPr>
              <w:spacing w:before="40" w:after="120" w:line="240" w:lineRule="auto"/>
              <w:ind w:right="113"/>
            </w:pPr>
            <w:r w:rsidRPr="00195148">
              <w:t>11 a.m.–1 p.m. and</w:t>
            </w:r>
            <w:r w:rsidR="00664549">
              <w:br/>
            </w:r>
            <w:r w:rsidRPr="00195148">
              <w:t>3–6 p.m.</w:t>
            </w:r>
          </w:p>
        </w:tc>
        <w:tc>
          <w:tcPr>
            <w:tcW w:w="993" w:type="dxa"/>
            <w:shd w:val="clear" w:color="auto" w:fill="auto"/>
          </w:tcPr>
          <w:p w14:paraId="1C2F8460" w14:textId="4F67C4E5" w:rsidR="00AE3276" w:rsidRPr="00195148" w:rsidRDefault="00AE3276" w:rsidP="00D17EE9">
            <w:pPr>
              <w:spacing w:before="40" w:after="120" w:line="240" w:lineRule="auto"/>
              <w:ind w:right="113"/>
            </w:pPr>
            <w:r w:rsidRPr="00664549">
              <w:t>3</w:t>
            </w:r>
            <w:r w:rsidR="00195148" w:rsidRPr="00664549">
              <w:t xml:space="preserve"> (a)</w:t>
            </w:r>
          </w:p>
        </w:tc>
        <w:tc>
          <w:tcPr>
            <w:tcW w:w="5244" w:type="dxa"/>
            <w:shd w:val="clear" w:color="auto" w:fill="auto"/>
          </w:tcPr>
          <w:p w14:paraId="65F61F8E" w14:textId="398C6933" w:rsidR="00AE3276" w:rsidRPr="00195148" w:rsidRDefault="00AE3276" w:rsidP="00D17EE9">
            <w:pPr>
              <w:spacing w:before="40" w:after="120" w:line="240" w:lineRule="auto"/>
              <w:ind w:right="113"/>
            </w:pPr>
            <w:r w:rsidRPr="00195148">
              <w:t>Outstanding issues</w:t>
            </w:r>
            <w:r w:rsidR="00F87552">
              <w:t>: draft decisions</w:t>
            </w:r>
            <w:r w:rsidRPr="00195148">
              <w:t xml:space="preserve"> </w:t>
            </w:r>
          </w:p>
        </w:tc>
      </w:tr>
      <w:tr w:rsidR="007D3C32" w:rsidRPr="007D3C32" w14:paraId="6136BF67" w14:textId="77777777" w:rsidTr="005F1BC7">
        <w:tc>
          <w:tcPr>
            <w:tcW w:w="2268" w:type="dxa"/>
            <w:shd w:val="clear" w:color="auto" w:fill="auto"/>
          </w:tcPr>
          <w:p w14:paraId="29D7B1E1" w14:textId="6142ADC9" w:rsidR="00AE3276" w:rsidRPr="00195148" w:rsidRDefault="0098074F" w:rsidP="00D17EE9">
            <w:pPr>
              <w:spacing w:before="40" w:after="120" w:line="240" w:lineRule="auto"/>
              <w:ind w:right="113"/>
              <w:rPr>
                <w:i/>
              </w:rPr>
            </w:pPr>
            <w:r w:rsidRPr="00195148">
              <w:rPr>
                <w:i/>
              </w:rPr>
              <w:t xml:space="preserve">Wednesday, 6 February </w:t>
            </w:r>
          </w:p>
        </w:tc>
        <w:tc>
          <w:tcPr>
            <w:tcW w:w="993" w:type="dxa"/>
            <w:shd w:val="clear" w:color="auto" w:fill="auto"/>
          </w:tcPr>
          <w:p w14:paraId="52CFBD75" w14:textId="77777777" w:rsidR="00AE3276" w:rsidRPr="00195148" w:rsidRDefault="00AE3276" w:rsidP="00D17EE9">
            <w:pPr>
              <w:spacing w:before="40" w:after="120" w:line="240" w:lineRule="auto"/>
              <w:ind w:right="113"/>
            </w:pPr>
          </w:p>
        </w:tc>
        <w:tc>
          <w:tcPr>
            <w:tcW w:w="5244" w:type="dxa"/>
            <w:shd w:val="clear" w:color="auto" w:fill="auto"/>
          </w:tcPr>
          <w:p w14:paraId="06A41E9A" w14:textId="77777777" w:rsidR="00AE3276" w:rsidRPr="00195148" w:rsidRDefault="00AE3276" w:rsidP="00D17EE9">
            <w:pPr>
              <w:spacing w:before="40" w:after="120" w:line="240" w:lineRule="auto"/>
              <w:ind w:right="113"/>
            </w:pPr>
          </w:p>
        </w:tc>
      </w:tr>
      <w:tr w:rsidR="007D3C32" w:rsidRPr="007D3C32" w14:paraId="3808406E" w14:textId="77777777" w:rsidTr="005F1BC7">
        <w:tc>
          <w:tcPr>
            <w:tcW w:w="2268" w:type="dxa"/>
            <w:shd w:val="clear" w:color="auto" w:fill="auto"/>
          </w:tcPr>
          <w:p w14:paraId="0C59BADF" w14:textId="0C8A494D" w:rsidR="00AE3276" w:rsidRPr="00195148" w:rsidRDefault="00AE3276" w:rsidP="00D17EE9">
            <w:pPr>
              <w:spacing w:before="40" w:after="120" w:line="240" w:lineRule="auto"/>
              <w:ind w:right="113"/>
            </w:pPr>
            <w:r w:rsidRPr="00195148">
              <w:t>10 a.m.</w:t>
            </w:r>
            <w:r w:rsidR="0098074F" w:rsidRPr="00195148">
              <w:t>–</w:t>
            </w:r>
            <w:r w:rsidRPr="00195148">
              <w:t>1 p.m.</w:t>
            </w:r>
          </w:p>
        </w:tc>
        <w:tc>
          <w:tcPr>
            <w:tcW w:w="993" w:type="dxa"/>
            <w:shd w:val="clear" w:color="auto" w:fill="auto"/>
          </w:tcPr>
          <w:p w14:paraId="6962B86D" w14:textId="305A6AA6" w:rsidR="00AE3276" w:rsidRPr="00195148" w:rsidRDefault="00AE3276" w:rsidP="00D17EE9">
            <w:pPr>
              <w:spacing w:before="40" w:after="120" w:line="240" w:lineRule="auto"/>
              <w:ind w:right="113"/>
            </w:pPr>
            <w:r w:rsidRPr="00195148">
              <w:t>3</w:t>
            </w:r>
            <w:r w:rsidR="00F87552">
              <w:t xml:space="preserve"> (a)</w:t>
            </w:r>
          </w:p>
        </w:tc>
        <w:tc>
          <w:tcPr>
            <w:tcW w:w="5244" w:type="dxa"/>
            <w:shd w:val="clear" w:color="auto" w:fill="auto"/>
          </w:tcPr>
          <w:p w14:paraId="0B4A2F61" w14:textId="3F9CC419" w:rsidR="00AE3276" w:rsidRPr="00195148" w:rsidRDefault="00AE3276" w:rsidP="00D17EE9">
            <w:pPr>
              <w:spacing w:before="40" w:after="120" w:line="240" w:lineRule="auto"/>
              <w:ind w:right="113"/>
            </w:pPr>
            <w:r w:rsidRPr="00195148">
              <w:t>Outstanding issues</w:t>
            </w:r>
            <w:r w:rsidR="00F87552">
              <w:t>: draft decisions</w:t>
            </w:r>
            <w:r w:rsidRPr="00195148">
              <w:t xml:space="preserve"> (continued)</w:t>
            </w:r>
          </w:p>
        </w:tc>
      </w:tr>
      <w:tr w:rsidR="007D3C32" w:rsidRPr="007D3C32" w14:paraId="4C0CE42E" w14:textId="77777777" w:rsidTr="005F1BC7">
        <w:tc>
          <w:tcPr>
            <w:tcW w:w="2268" w:type="dxa"/>
            <w:shd w:val="clear" w:color="auto" w:fill="auto"/>
          </w:tcPr>
          <w:p w14:paraId="2B0F06E7" w14:textId="77777777" w:rsidR="00AF3EB8" w:rsidRPr="00195148" w:rsidRDefault="00AF3EB8" w:rsidP="00D17EE9">
            <w:pPr>
              <w:spacing w:before="40" w:after="120" w:line="240" w:lineRule="auto"/>
              <w:ind w:right="113"/>
            </w:pPr>
          </w:p>
        </w:tc>
        <w:tc>
          <w:tcPr>
            <w:tcW w:w="993" w:type="dxa"/>
            <w:shd w:val="clear" w:color="auto" w:fill="auto"/>
          </w:tcPr>
          <w:p w14:paraId="7A8893FF" w14:textId="69A9B950" w:rsidR="00AF3EB8" w:rsidRPr="00195148" w:rsidRDefault="0098074F" w:rsidP="00D17EE9">
            <w:pPr>
              <w:spacing w:before="40" w:after="120" w:line="240" w:lineRule="auto"/>
              <w:ind w:right="113"/>
            </w:pPr>
            <w:r w:rsidRPr="00195148">
              <w:t>3 (b)</w:t>
            </w:r>
          </w:p>
        </w:tc>
        <w:tc>
          <w:tcPr>
            <w:tcW w:w="5244" w:type="dxa"/>
            <w:shd w:val="clear" w:color="auto" w:fill="auto"/>
          </w:tcPr>
          <w:p w14:paraId="64A293CC" w14:textId="390B5EC4" w:rsidR="00AF3EB8" w:rsidRPr="00195148" w:rsidRDefault="00AF3EB8" w:rsidP="00D17EE9">
            <w:pPr>
              <w:spacing w:before="40" w:after="120" w:line="240" w:lineRule="auto"/>
              <w:ind w:right="113"/>
            </w:pPr>
            <w:r w:rsidRPr="00195148">
              <w:t xml:space="preserve">Nomination of </w:t>
            </w:r>
            <w:r w:rsidR="00664549">
              <w:t>the Chair of the Bureau</w:t>
            </w:r>
          </w:p>
        </w:tc>
      </w:tr>
      <w:tr w:rsidR="007D3C32" w:rsidRPr="007D3C32" w14:paraId="37A0B911" w14:textId="77777777" w:rsidTr="005F1BC7">
        <w:tc>
          <w:tcPr>
            <w:tcW w:w="2268" w:type="dxa"/>
            <w:shd w:val="clear" w:color="auto" w:fill="auto"/>
          </w:tcPr>
          <w:p w14:paraId="678C70EA" w14:textId="77777777" w:rsidR="0098074F" w:rsidRPr="00195148" w:rsidRDefault="0098074F" w:rsidP="0098074F">
            <w:pPr>
              <w:spacing w:before="40" w:after="120" w:line="240" w:lineRule="auto"/>
              <w:ind w:right="113"/>
            </w:pPr>
          </w:p>
        </w:tc>
        <w:tc>
          <w:tcPr>
            <w:tcW w:w="993" w:type="dxa"/>
            <w:shd w:val="clear" w:color="auto" w:fill="auto"/>
          </w:tcPr>
          <w:p w14:paraId="11D4B872" w14:textId="2B90C1D9" w:rsidR="0098074F" w:rsidRPr="00195148" w:rsidRDefault="0098074F" w:rsidP="0098074F">
            <w:pPr>
              <w:spacing w:before="40" w:after="120" w:line="240" w:lineRule="auto"/>
              <w:ind w:right="113"/>
            </w:pPr>
            <w:r w:rsidRPr="00195148">
              <w:t xml:space="preserve">3 (c) </w:t>
            </w:r>
          </w:p>
        </w:tc>
        <w:tc>
          <w:tcPr>
            <w:tcW w:w="5244" w:type="dxa"/>
            <w:shd w:val="clear" w:color="auto" w:fill="auto"/>
          </w:tcPr>
          <w:p w14:paraId="28B4B56C" w14:textId="5550FAA4" w:rsidR="0098074F" w:rsidRPr="00195148" w:rsidRDefault="0098074F" w:rsidP="0098074F">
            <w:pPr>
              <w:spacing w:before="40" w:after="120" w:line="240" w:lineRule="auto"/>
              <w:ind w:right="113"/>
            </w:pPr>
            <w:r w:rsidRPr="00195148">
              <w:t>Tentative calendar of meetings</w:t>
            </w:r>
            <w:r w:rsidR="00664549">
              <w:t xml:space="preserve"> for 2019 and 2020</w:t>
            </w:r>
          </w:p>
        </w:tc>
      </w:tr>
      <w:tr w:rsidR="007D3C32" w:rsidRPr="007D3C32" w14:paraId="5AD51C83" w14:textId="77777777" w:rsidTr="005F1BC7">
        <w:tc>
          <w:tcPr>
            <w:tcW w:w="2268" w:type="dxa"/>
            <w:shd w:val="clear" w:color="auto" w:fill="auto"/>
          </w:tcPr>
          <w:p w14:paraId="5B77F80C" w14:textId="646EBC82" w:rsidR="0098074F" w:rsidRPr="00195148" w:rsidRDefault="0098074F" w:rsidP="0098074F">
            <w:pPr>
              <w:spacing w:before="40" w:after="120"/>
              <w:ind w:right="113"/>
              <w:rPr>
                <w:iCs/>
              </w:rPr>
            </w:pPr>
            <w:r w:rsidRPr="00195148">
              <w:rPr>
                <w:iCs/>
              </w:rPr>
              <w:t>3–6 p.m.</w:t>
            </w:r>
          </w:p>
        </w:tc>
        <w:tc>
          <w:tcPr>
            <w:tcW w:w="993" w:type="dxa"/>
            <w:shd w:val="clear" w:color="auto" w:fill="auto"/>
          </w:tcPr>
          <w:p w14:paraId="2473C4A5" w14:textId="77777777" w:rsidR="0098074F" w:rsidRPr="00195148" w:rsidRDefault="0098074F" w:rsidP="0098074F">
            <w:pPr>
              <w:spacing w:before="40" w:after="120"/>
              <w:ind w:right="113"/>
            </w:pPr>
            <w:r w:rsidRPr="00195148">
              <w:t>3</w:t>
            </w:r>
          </w:p>
        </w:tc>
        <w:tc>
          <w:tcPr>
            <w:tcW w:w="5244" w:type="dxa"/>
            <w:shd w:val="clear" w:color="auto" w:fill="auto"/>
          </w:tcPr>
          <w:p w14:paraId="084BB115" w14:textId="77777777" w:rsidR="0098074F" w:rsidRPr="00195148" w:rsidRDefault="0098074F" w:rsidP="0098074F">
            <w:pPr>
              <w:spacing w:before="40" w:after="120"/>
              <w:ind w:right="113"/>
            </w:pPr>
            <w:r w:rsidRPr="00195148">
              <w:t>Outstanding issues (continued, as needed)</w:t>
            </w:r>
          </w:p>
        </w:tc>
      </w:tr>
      <w:tr w:rsidR="007D3C32" w:rsidRPr="007D3C32" w14:paraId="13219883" w14:textId="77777777" w:rsidTr="005F1BC7">
        <w:tc>
          <w:tcPr>
            <w:tcW w:w="2268" w:type="dxa"/>
            <w:shd w:val="clear" w:color="auto" w:fill="auto"/>
          </w:tcPr>
          <w:p w14:paraId="3CB3BC09" w14:textId="77777777" w:rsidR="0098074F" w:rsidRPr="00195148" w:rsidRDefault="0098074F" w:rsidP="0098074F">
            <w:pPr>
              <w:spacing w:before="40" w:after="120"/>
              <w:ind w:right="113"/>
            </w:pPr>
          </w:p>
        </w:tc>
        <w:tc>
          <w:tcPr>
            <w:tcW w:w="993" w:type="dxa"/>
            <w:shd w:val="clear" w:color="auto" w:fill="auto"/>
          </w:tcPr>
          <w:p w14:paraId="56417511" w14:textId="1859EC09" w:rsidR="0098074F" w:rsidRPr="00195148" w:rsidRDefault="0098074F" w:rsidP="0098074F">
            <w:pPr>
              <w:spacing w:before="40" w:after="120"/>
              <w:ind w:right="113"/>
            </w:pPr>
            <w:r w:rsidRPr="00195148">
              <w:t xml:space="preserve">4 </w:t>
            </w:r>
            <w:r w:rsidR="00664549">
              <w:t>(a)–(c)</w:t>
            </w:r>
          </w:p>
        </w:tc>
        <w:tc>
          <w:tcPr>
            <w:tcW w:w="5244" w:type="dxa"/>
            <w:shd w:val="clear" w:color="auto" w:fill="auto"/>
          </w:tcPr>
          <w:p w14:paraId="2834F82D" w14:textId="77777777" w:rsidR="0098074F" w:rsidRPr="00195148" w:rsidRDefault="0098074F" w:rsidP="0098074F">
            <w:pPr>
              <w:spacing w:before="40" w:after="120"/>
              <w:ind w:right="113"/>
            </w:pPr>
            <w:r w:rsidRPr="00195148">
              <w:t xml:space="preserve">Review of the workplan </w:t>
            </w:r>
          </w:p>
        </w:tc>
      </w:tr>
      <w:tr w:rsidR="007D3C32" w:rsidRPr="007D3C32" w14:paraId="3C2E9D49" w14:textId="77777777" w:rsidTr="005F1BC7">
        <w:tc>
          <w:tcPr>
            <w:tcW w:w="2268" w:type="dxa"/>
            <w:shd w:val="clear" w:color="auto" w:fill="auto"/>
          </w:tcPr>
          <w:p w14:paraId="0AE49BFB" w14:textId="77777777" w:rsidR="0098074F" w:rsidRPr="00195148" w:rsidRDefault="0098074F" w:rsidP="0098074F">
            <w:pPr>
              <w:spacing w:before="40" w:after="120"/>
              <w:ind w:right="113"/>
            </w:pPr>
          </w:p>
        </w:tc>
        <w:tc>
          <w:tcPr>
            <w:tcW w:w="993" w:type="dxa"/>
            <w:shd w:val="clear" w:color="auto" w:fill="auto"/>
          </w:tcPr>
          <w:p w14:paraId="7F409D1C" w14:textId="3F1D6C3D" w:rsidR="0098074F" w:rsidRPr="00195148" w:rsidRDefault="0098074F" w:rsidP="0098074F">
            <w:pPr>
              <w:spacing w:before="40" w:after="120"/>
              <w:ind w:right="113"/>
            </w:pPr>
            <w:r w:rsidRPr="00195148">
              <w:t>5</w:t>
            </w:r>
          </w:p>
        </w:tc>
        <w:tc>
          <w:tcPr>
            <w:tcW w:w="5244" w:type="dxa"/>
            <w:shd w:val="clear" w:color="auto" w:fill="auto"/>
          </w:tcPr>
          <w:p w14:paraId="6CD82C76" w14:textId="77777777" w:rsidR="0098074F" w:rsidRPr="00195148" w:rsidRDefault="0098074F" w:rsidP="0098074F">
            <w:pPr>
              <w:spacing w:before="40" w:after="120"/>
              <w:ind w:right="113"/>
            </w:pPr>
            <w:r w:rsidRPr="00195148">
              <w:t xml:space="preserve">Review of compliance, implementation and the activities of the Implementation Committee </w:t>
            </w:r>
          </w:p>
        </w:tc>
      </w:tr>
      <w:tr w:rsidR="007D3C32" w:rsidRPr="007D3C32" w14:paraId="2904300B" w14:textId="77777777" w:rsidTr="005F1BC7">
        <w:tc>
          <w:tcPr>
            <w:tcW w:w="2268" w:type="dxa"/>
            <w:shd w:val="clear" w:color="auto" w:fill="auto"/>
          </w:tcPr>
          <w:p w14:paraId="4222864A" w14:textId="77777777" w:rsidR="0098074F" w:rsidRPr="00195148" w:rsidRDefault="0098074F" w:rsidP="001E64FC">
            <w:pPr>
              <w:pageBreakBefore/>
              <w:spacing w:before="40" w:after="120"/>
              <w:ind w:right="113"/>
              <w:rPr>
                <w:b/>
              </w:rPr>
            </w:pPr>
            <w:r w:rsidRPr="00195148">
              <w:rPr>
                <w:b/>
              </w:rPr>
              <w:lastRenderedPageBreak/>
              <w:t>High-level segment</w:t>
            </w:r>
          </w:p>
        </w:tc>
        <w:tc>
          <w:tcPr>
            <w:tcW w:w="993" w:type="dxa"/>
            <w:shd w:val="clear" w:color="auto" w:fill="auto"/>
          </w:tcPr>
          <w:p w14:paraId="41869AB7" w14:textId="77777777" w:rsidR="0098074F" w:rsidRPr="00195148" w:rsidRDefault="0098074F" w:rsidP="0098074F">
            <w:pPr>
              <w:spacing w:before="40" w:after="120"/>
              <w:ind w:right="113"/>
            </w:pPr>
          </w:p>
        </w:tc>
        <w:tc>
          <w:tcPr>
            <w:tcW w:w="5244" w:type="dxa"/>
            <w:shd w:val="clear" w:color="auto" w:fill="auto"/>
          </w:tcPr>
          <w:p w14:paraId="63EA27C2" w14:textId="77777777" w:rsidR="0098074F" w:rsidRPr="00195148" w:rsidRDefault="0098074F" w:rsidP="0098074F">
            <w:pPr>
              <w:spacing w:before="40" w:after="120"/>
              <w:ind w:right="113"/>
            </w:pPr>
          </w:p>
        </w:tc>
      </w:tr>
      <w:tr w:rsidR="007D3C32" w:rsidRPr="007D3C32" w14:paraId="78028E98" w14:textId="77777777" w:rsidTr="005F1BC7">
        <w:tc>
          <w:tcPr>
            <w:tcW w:w="2268" w:type="dxa"/>
            <w:shd w:val="clear" w:color="auto" w:fill="auto"/>
          </w:tcPr>
          <w:p w14:paraId="20B3E56C" w14:textId="009684E6" w:rsidR="0098074F" w:rsidRPr="00195148" w:rsidRDefault="00B2224F" w:rsidP="0098074F">
            <w:pPr>
              <w:spacing w:before="40" w:after="120"/>
              <w:ind w:right="113"/>
              <w:rPr>
                <w:i/>
              </w:rPr>
            </w:pPr>
            <w:r w:rsidRPr="00195148">
              <w:rPr>
                <w:i/>
              </w:rPr>
              <w:t>Thursday, 7 February</w:t>
            </w:r>
          </w:p>
        </w:tc>
        <w:tc>
          <w:tcPr>
            <w:tcW w:w="993" w:type="dxa"/>
            <w:shd w:val="clear" w:color="auto" w:fill="auto"/>
          </w:tcPr>
          <w:p w14:paraId="30752864" w14:textId="77777777" w:rsidR="0098074F" w:rsidRPr="00195148" w:rsidRDefault="0098074F" w:rsidP="0098074F">
            <w:pPr>
              <w:spacing w:before="40" w:after="120"/>
              <w:ind w:right="113"/>
            </w:pPr>
          </w:p>
        </w:tc>
        <w:tc>
          <w:tcPr>
            <w:tcW w:w="5244" w:type="dxa"/>
            <w:shd w:val="clear" w:color="auto" w:fill="auto"/>
          </w:tcPr>
          <w:p w14:paraId="199B5B19" w14:textId="77777777" w:rsidR="0098074F" w:rsidRPr="00195148" w:rsidRDefault="0098074F" w:rsidP="0098074F">
            <w:pPr>
              <w:spacing w:before="40" w:after="120"/>
              <w:ind w:right="113"/>
            </w:pPr>
          </w:p>
        </w:tc>
      </w:tr>
      <w:tr w:rsidR="007D3C32" w:rsidRPr="007D3C32" w14:paraId="7F32FFA5" w14:textId="77777777" w:rsidTr="005F1BC7">
        <w:tc>
          <w:tcPr>
            <w:tcW w:w="2268" w:type="dxa"/>
            <w:shd w:val="clear" w:color="auto" w:fill="auto"/>
          </w:tcPr>
          <w:p w14:paraId="1525461F" w14:textId="7E5EE77C" w:rsidR="0098074F" w:rsidRPr="00195148" w:rsidRDefault="0098074F" w:rsidP="0098074F">
            <w:pPr>
              <w:spacing w:before="40" w:after="120"/>
              <w:ind w:right="113"/>
            </w:pPr>
            <w:r w:rsidRPr="00195148">
              <w:t>10</w:t>
            </w:r>
            <w:r w:rsidR="00B2224F" w:rsidRPr="00195148">
              <w:t>–</w:t>
            </w:r>
            <w:r w:rsidRPr="00195148">
              <w:t>1</w:t>
            </w:r>
            <w:r w:rsidR="00B2224F" w:rsidRPr="00195148">
              <w:t>0.15</w:t>
            </w:r>
            <w:r w:rsidRPr="00195148">
              <w:t xml:space="preserve"> </w:t>
            </w:r>
            <w:r w:rsidR="00B2224F" w:rsidRPr="00195148">
              <w:t>a</w:t>
            </w:r>
            <w:r w:rsidRPr="00195148">
              <w:t>.m.</w:t>
            </w:r>
          </w:p>
        </w:tc>
        <w:tc>
          <w:tcPr>
            <w:tcW w:w="993" w:type="dxa"/>
            <w:shd w:val="clear" w:color="auto" w:fill="auto"/>
          </w:tcPr>
          <w:p w14:paraId="51FFD220" w14:textId="6BF90D35" w:rsidR="0098074F" w:rsidRPr="00195148" w:rsidRDefault="00B2224F" w:rsidP="0098074F">
            <w:pPr>
              <w:spacing w:before="40" w:after="120"/>
              <w:ind w:right="113"/>
            </w:pPr>
            <w:r w:rsidRPr="00195148">
              <w:t>6</w:t>
            </w:r>
          </w:p>
        </w:tc>
        <w:tc>
          <w:tcPr>
            <w:tcW w:w="5244" w:type="dxa"/>
            <w:shd w:val="clear" w:color="auto" w:fill="auto"/>
          </w:tcPr>
          <w:p w14:paraId="5E2CFEAC" w14:textId="77777777" w:rsidR="0098074F" w:rsidRPr="00195148" w:rsidRDefault="0098074F" w:rsidP="0098074F">
            <w:pPr>
              <w:spacing w:before="40" w:after="120"/>
              <w:ind w:right="113"/>
            </w:pPr>
            <w:r w:rsidRPr="00195148">
              <w:t>Opening ceremony for high-level segment</w:t>
            </w:r>
          </w:p>
        </w:tc>
      </w:tr>
      <w:tr w:rsidR="007D3C32" w:rsidRPr="007D3C32" w14:paraId="6FCA182D" w14:textId="77777777" w:rsidTr="005F1BC7">
        <w:tc>
          <w:tcPr>
            <w:tcW w:w="2268" w:type="dxa"/>
            <w:shd w:val="clear" w:color="auto" w:fill="auto"/>
          </w:tcPr>
          <w:p w14:paraId="6286641C" w14:textId="77777777" w:rsidR="0098074F" w:rsidRPr="00195148" w:rsidRDefault="0098074F" w:rsidP="0098074F">
            <w:pPr>
              <w:spacing w:before="40" w:after="120"/>
              <w:ind w:right="113"/>
            </w:pPr>
          </w:p>
        </w:tc>
        <w:tc>
          <w:tcPr>
            <w:tcW w:w="993" w:type="dxa"/>
            <w:shd w:val="clear" w:color="auto" w:fill="auto"/>
          </w:tcPr>
          <w:p w14:paraId="58BB7A16" w14:textId="600EDB7A" w:rsidR="0098074F" w:rsidRPr="00195148" w:rsidRDefault="00B2224F" w:rsidP="0098074F">
            <w:pPr>
              <w:spacing w:before="40" w:after="120"/>
              <w:ind w:right="113"/>
            </w:pPr>
            <w:r w:rsidRPr="00195148">
              <w:t>6</w:t>
            </w:r>
            <w:r w:rsidR="0098074F" w:rsidRPr="00195148">
              <w:t xml:space="preserve"> (a)</w:t>
            </w:r>
          </w:p>
        </w:tc>
        <w:tc>
          <w:tcPr>
            <w:tcW w:w="5244" w:type="dxa"/>
            <w:shd w:val="clear" w:color="auto" w:fill="auto"/>
          </w:tcPr>
          <w:p w14:paraId="2B4777C2" w14:textId="0ECC138F" w:rsidR="0098074F" w:rsidRPr="00195148" w:rsidRDefault="0098074F" w:rsidP="0098074F">
            <w:pPr>
              <w:spacing w:before="40" w:after="120"/>
              <w:ind w:right="113"/>
            </w:pPr>
            <w:r w:rsidRPr="00195148">
              <w:t xml:space="preserve">Election of </w:t>
            </w:r>
            <w:r w:rsidR="00664549">
              <w:t xml:space="preserve">the Chair of </w:t>
            </w:r>
            <w:r w:rsidRPr="00195148">
              <w:t>the high-level segment</w:t>
            </w:r>
          </w:p>
        </w:tc>
      </w:tr>
      <w:tr w:rsidR="007D3C32" w:rsidRPr="007D3C32" w14:paraId="29E60E4B" w14:textId="77777777" w:rsidTr="005F1BC7">
        <w:tc>
          <w:tcPr>
            <w:tcW w:w="2268" w:type="dxa"/>
            <w:shd w:val="clear" w:color="auto" w:fill="auto"/>
          </w:tcPr>
          <w:p w14:paraId="370E7A39" w14:textId="77777777" w:rsidR="0098074F" w:rsidRPr="00195148" w:rsidRDefault="0098074F" w:rsidP="0098074F">
            <w:pPr>
              <w:spacing w:before="40" w:after="120"/>
              <w:ind w:right="113"/>
            </w:pPr>
          </w:p>
        </w:tc>
        <w:tc>
          <w:tcPr>
            <w:tcW w:w="993" w:type="dxa"/>
            <w:shd w:val="clear" w:color="auto" w:fill="auto"/>
          </w:tcPr>
          <w:p w14:paraId="4173AA8F" w14:textId="4AFC8883" w:rsidR="0098074F" w:rsidRPr="00195148" w:rsidRDefault="00A120DE" w:rsidP="0098074F">
            <w:pPr>
              <w:spacing w:before="40" w:after="120"/>
              <w:ind w:right="113"/>
            </w:pPr>
            <w:r w:rsidRPr="00195148">
              <w:t>6</w:t>
            </w:r>
            <w:r w:rsidR="0098074F" w:rsidRPr="00195148">
              <w:t xml:space="preserve"> (b)</w:t>
            </w:r>
          </w:p>
        </w:tc>
        <w:tc>
          <w:tcPr>
            <w:tcW w:w="5244" w:type="dxa"/>
            <w:shd w:val="clear" w:color="auto" w:fill="auto"/>
          </w:tcPr>
          <w:p w14:paraId="0D62FF3A" w14:textId="77777777" w:rsidR="0098074F" w:rsidRPr="00195148" w:rsidRDefault="0098074F" w:rsidP="0098074F">
            <w:pPr>
              <w:spacing w:before="40" w:after="120"/>
              <w:ind w:right="113"/>
            </w:pPr>
            <w:r w:rsidRPr="00195148">
              <w:t>Introductory speeches</w:t>
            </w:r>
          </w:p>
        </w:tc>
      </w:tr>
      <w:tr w:rsidR="007D3C32" w:rsidRPr="007D3C32" w14:paraId="6A04A5C5" w14:textId="77777777" w:rsidTr="005F1BC7">
        <w:tc>
          <w:tcPr>
            <w:tcW w:w="2268" w:type="dxa"/>
            <w:shd w:val="clear" w:color="auto" w:fill="auto"/>
          </w:tcPr>
          <w:p w14:paraId="764CA6D8" w14:textId="69D3B788" w:rsidR="0098074F" w:rsidRPr="00195148" w:rsidRDefault="00A120DE" w:rsidP="0098074F">
            <w:pPr>
              <w:spacing w:before="40" w:after="120"/>
              <w:ind w:right="113"/>
            </w:pPr>
            <w:r w:rsidRPr="00195148">
              <w:t>10.15–10.45</w:t>
            </w:r>
            <w:r w:rsidR="00384C9A" w:rsidRPr="00195148">
              <w:t xml:space="preserve"> a.m.</w:t>
            </w:r>
          </w:p>
        </w:tc>
        <w:tc>
          <w:tcPr>
            <w:tcW w:w="993" w:type="dxa"/>
            <w:shd w:val="clear" w:color="auto" w:fill="auto"/>
          </w:tcPr>
          <w:p w14:paraId="75A9A89F" w14:textId="4029CAFC" w:rsidR="0098074F" w:rsidRPr="00195148" w:rsidRDefault="00A120DE" w:rsidP="0098074F">
            <w:pPr>
              <w:spacing w:before="40" w:after="120"/>
              <w:ind w:right="113"/>
            </w:pPr>
            <w:r w:rsidRPr="00195148">
              <w:t>7</w:t>
            </w:r>
          </w:p>
        </w:tc>
        <w:tc>
          <w:tcPr>
            <w:tcW w:w="5244" w:type="dxa"/>
            <w:shd w:val="clear" w:color="auto" w:fill="auto"/>
          </w:tcPr>
          <w:p w14:paraId="08B6DB38" w14:textId="77777777" w:rsidR="0098074F" w:rsidRPr="00195148" w:rsidRDefault="0098074F" w:rsidP="0098074F">
            <w:pPr>
              <w:spacing w:before="40" w:after="120"/>
              <w:ind w:right="113"/>
            </w:pPr>
            <w:r w:rsidRPr="00195148">
              <w:t xml:space="preserve">Statements by ministers and high-level representatives </w:t>
            </w:r>
          </w:p>
        </w:tc>
      </w:tr>
      <w:tr w:rsidR="007D3C32" w:rsidRPr="007D3C32" w14:paraId="23B336FB" w14:textId="77777777" w:rsidTr="005F1BC7">
        <w:tc>
          <w:tcPr>
            <w:tcW w:w="2268" w:type="dxa"/>
            <w:shd w:val="clear" w:color="auto" w:fill="auto"/>
          </w:tcPr>
          <w:p w14:paraId="4F5859C5" w14:textId="204FD548" w:rsidR="0098074F" w:rsidRPr="00195148" w:rsidRDefault="00384C9A" w:rsidP="00384C9A">
            <w:pPr>
              <w:spacing w:before="40" w:after="120"/>
              <w:ind w:right="113"/>
            </w:pPr>
            <w:r w:rsidRPr="00195148">
              <w:t>10.45–11.15 a.m.</w:t>
            </w:r>
          </w:p>
        </w:tc>
        <w:tc>
          <w:tcPr>
            <w:tcW w:w="993" w:type="dxa"/>
            <w:shd w:val="clear" w:color="auto" w:fill="auto"/>
          </w:tcPr>
          <w:p w14:paraId="0B78C74A" w14:textId="370E71ED" w:rsidR="0098074F" w:rsidRPr="00195148" w:rsidRDefault="00A120DE" w:rsidP="0098074F">
            <w:pPr>
              <w:spacing w:before="40" w:after="120"/>
              <w:ind w:right="113"/>
            </w:pPr>
            <w:r w:rsidRPr="00195148">
              <w:t>8</w:t>
            </w:r>
          </w:p>
        </w:tc>
        <w:tc>
          <w:tcPr>
            <w:tcW w:w="5244" w:type="dxa"/>
            <w:shd w:val="clear" w:color="auto" w:fill="auto"/>
          </w:tcPr>
          <w:p w14:paraId="33822ADD" w14:textId="46170B7F" w:rsidR="0098074F" w:rsidRPr="00195148" w:rsidRDefault="0098074F" w:rsidP="0098074F">
            <w:pPr>
              <w:spacing w:before="40" w:after="120"/>
              <w:ind w:right="113"/>
            </w:pPr>
            <w:r w:rsidRPr="00195148">
              <w:t>Adoption of decisions by the Meeting of the Parties to the Convention</w:t>
            </w:r>
          </w:p>
        </w:tc>
      </w:tr>
      <w:tr w:rsidR="007D3C32" w:rsidRPr="007D3C32" w14:paraId="2ABCC0BB" w14:textId="77777777" w:rsidTr="005F1BC7">
        <w:tc>
          <w:tcPr>
            <w:tcW w:w="2268" w:type="dxa"/>
            <w:shd w:val="clear" w:color="auto" w:fill="auto"/>
          </w:tcPr>
          <w:p w14:paraId="2F46FE38" w14:textId="079D22CA" w:rsidR="0098074F" w:rsidRPr="00195148" w:rsidRDefault="00384C9A" w:rsidP="00384C9A">
            <w:pPr>
              <w:spacing w:before="40" w:after="120"/>
              <w:ind w:right="113"/>
            </w:pPr>
            <w:r w:rsidRPr="00195148">
              <w:t>11.15–11.30 a.m.</w:t>
            </w:r>
          </w:p>
        </w:tc>
        <w:tc>
          <w:tcPr>
            <w:tcW w:w="993" w:type="dxa"/>
            <w:shd w:val="clear" w:color="auto" w:fill="auto"/>
          </w:tcPr>
          <w:p w14:paraId="51936610" w14:textId="25682609" w:rsidR="0098074F" w:rsidRPr="00195148" w:rsidRDefault="00A120DE" w:rsidP="0098074F">
            <w:pPr>
              <w:spacing w:before="40" w:after="120"/>
              <w:ind w:right="113"/>
            </w:pPr>
            <w:r w:rsidRPr="00195148">
              <w:t>9</w:t>
            </w:r>
          </w:p>
        </w:tc>
        <w:tc>
          <w:tcPr>
            <w:tcW w:w="5244" w:type="dxa"/>
            <w:shd w:val="clear" w:color="auto" w:fill="auto"/>
          </w:tcPr>
          <w:p w14:paraId="1EBF44BD" w14:textId="58464CDE" w:rsidR="0098074F" w:rsidRPr="00195148" w:rsidRDefault="0098074F" w:rsidP="0098074F">
            <w:pPr>
              <w:spacing w:before="40" w:after="120"/>
              <w:ind w:right="113"/>
            </w:pPr>
            <w:r w:rsidRPr="00195148">
              <w:t xml:space="preserve">Election of </w:t>
            </w:r>
            <w:r w:rsidR="00A120DE" w:rsidRPr="00195148">
              <w:t xml:space="preserve">the Chair of the Bureau </w:t>
            </w:r>
          </w:p>
        </w:tc>
      </w:tr>
      <w:tr w:rsidR="007D3C32" w:rsidRPr="007D3C32" w14:paraId="587662BE" w14:textId="77777777" w:rsidTr="005F1BC7">
        <w:tc>
          <w:tcPr>
            <w:tcW w:w="2268" w:type="dxa"/>
            <w:shd w:val="clear" w:color="auto" w:fill="auto"/>
          </w:tcPr>
          <w:p w14:paraId="263A9702" w14:textId="5AAC230E" w:rsidR="0098074F" w:rsidRPr="00195148" w:rsidRDefault="00384C9A" w:rsidP="00384C9A">
            <w:pPr>
              <w:spacing w:before="40" w:after="120"/>
              <w:ind w:right="113"/>
            </w:pPr>
            <w:r w:rsidRPr="00195148">
              <w:t>11.30–11.45 a.m.</w:t>
            </w:r>
          </w:p>
        </w:tc>
        <w:tc>
          <w:tcPr>
            <w:tcW w:w="993" w:type="dxa"/>
            <w:shd w:val="clear" w:color="auto" w:fill="auto"/>
          </w:tcPr>
          <w:p w14:paraId="30BFEFBC" w14:textId="51F764B2" w:rsidR="0098074F" w:rsidRPr="00195148" w:rsidRDefault="00A120DE" w:rsidP="0098074F">
            <w:pPr>
              <w:spacing w:before="40" w:after="120"/>
              <w:ind w:right="113"/>
            </w:pPr>
            <w:r w:rsidRPr="00195148">
              <w:t>10</w:t>
            </w:r>
          </w:p>
        </w:tc>
        <w:tc>
          <w:tcPr>
            <w:tcW w:w="5244" w:type="dxa"/>
            <w:shd w:val="clear" w:color="auto" w:fill="auto"/>
          </w:tcPr>
          <w:p w14:paraId="4E5CC820" w14:textId="77777777" w:rsidR="0098074F" w:rsidRPr="00195148" w:rsidRDefault="0098074F" w:rsidP="0098074F">
            <w:pPr>
              <w:spacing w:before="40" w:after="120"/>
              <w:ind w:right="113"/>
            </w:pPr>
            <w:r w:rsidRPr="00195148">
              <w:t xml:space="preserve">Date and venue of the next meetings </w:t>
            </w:r>
          </w:p>
        </w:tc>
      </w:tr>
      <w:tr w:rsidR="007D3C32" w:rsidRPr="007D3C32" w14:paraId="5EE35AA5" w14:textId="77777777" w:rsidTr="005F1BC7">
        <w:tc>
          <w:tcPr>
            <w:tcW w:w="2268" w:type="dxa"/>
            <w:shd w:val="clear" w:color="auto" w:fill="auto"/>
          </w:tcPr>
          <w:p w14:paraId="50B6FB2C" w14:textId="1973CB73" w:rsidR="0098074F" w:rsidRPr="00195148" w:rsidRDefault="00384C9A" w:rsidP="0098074F">
            <w:pPr>
              <w:spacing w:before="40" w:after="120"/>
              <w:ind w:right="113"/>
            </w:pPr>
            <w:r w:rsidRPr="00195148">
              <w:t>11.45 a.m.–12.15 p.m.</w:t>
            </w:r>
          </w:p>
        </w:tc>
        <w:tc>
          <w:tcPr>
            <w:tcW w:w="993" w:type="dxa"/>
            <w:shd w:val="clear" w:color="auto" w:fill="auto"/>
          </w:tcPr>
          <w:p w14:paraId="16CEB342" w14:textId="26994C56" w:rsidR="0098074F" w:rsidRPr="00195148" w:rsidRDefault="00A120DE" w:rsidP="0098074F">
            <w:pPr>
              <w:spacing w:before="40" w:after="120"/>
              <w:ind w:right="113"/>
            </w:pPr>
            <w:r w:rsidRPr="00195148">
              <w:t>11</w:t>
            </w:r>
          </w:p>
        </w:tc>
        <w:tc>
          <w:tcPr>
            <w:tcW w:w="5244" w:type="dxa"/>
            <w:shd w:val="clear" w:color="auto" w:fill="auto"/>
          </w:tcPr>
          <w:p w14:paraId="12BFB083" w14:textId="77777777" w:rsidR="0098074F" w:rsidRPr="00195148" w:rsidRDefault="0098074F" w:rsidP="0098074F">
            <w:pPr>
              <w:spacing w:before="40" w:after="120"/>
              <w:ind w:right="113"/>
            </w:pPr>
            <w:r w:rsidRPr="00195148">
              <w:t xml:space="preserve">Other business </w:t>
            </w:r>
          </w:p>
        </w:tc>
      </w:tr>
      <w:tr w:rsidR="007D3C32" w:rsidRPr="007D3C32" w14:paraId="067384A5" w14:textId="77777777" w:rsidTr="005F1BC7">
        <w:tc>
          <w:tcPr>
            <w:tcW w:w="2268" w:type="dxa"/>
            <w:tcBorders>
              <w:bottom w:val="single" w:sz="12" w:space="0" w:color="auto"/>
            </w:tcBorders>
            <w:shd w:val="clear" w:color="auto" w:fill="auto"/>
          </w:tcPr>
          <w:p w14:paraId="58DA2EF8" w14:textId="1C91047E" w:rsidR="0098074F" w:rsidRPr="00195148" w:rsidRDefault="00384C9A" w:rsidP="0098074F">
            <w:pPr>
              <w:spacing w:before="40" w:after="120"/>
              <w:ind w:right="113"/>
            </w:pPr>
            <w:r w:rsidRPr="00195148">
              <w:t>12.15–1 p.m.</w:t>
            </w:r>
          </w:p>
        </w:tc>
        <w:tc>
          <w:tcPr>
            <w:tcW w:w="993" w:type="dxa"/>
            <w:tcBorders>
              <w:bottom w:val="single" w:sz="12" w:space="0" w:color="auto"/>
            </w:tcBorders>
            <w:shd w:val="clear" w:color="auto" w:fill="auto"/>
          </w:tcPr>
          <w:p w14:paraId="4548C373" w14:textId="7301E28B" w:rsidR="0098074F" w:rsidRPr="00195148" w:rsidRDefault="00A120DE" w:rsidP="0098074F">
            <w:pPr>
              <w:spacing w:before="40" w:after="120"/>
              <w:ind w:right="113"/>
            </w:pPr>
            <w:r w:rsidRPr="00195148">
              <w:t xml:space="preserve">12 </w:t>
            </w:r>
          </w:p>
        </w:tc>
        <w:tc>
          <w:tcPr>
            <w:tcW w:w="5244" w:type="dxa"/>
            <w:tcBorders>
              <w:bottom w:val="single" w:sz="12" w:space="0" w:color="auto"/>
            </w:tcBorders>
            <w:shd w:val="clear" w:color="auto" w:fill="auto"/>
          </w:tcPr>
          <w:p w14:paraId="137EE713" w14:textId="6C9545C0" w:rsidR="0098074F" w:rsidRPr="00195148" w:rsidRDefault="00664549" w:rsidP="0098074F">
            <w:pPr>
              <w:spacing w:before="40" w:after="120"/>
              <w:ind w:right="113"/>
            </w:pPr>
            <w:r>
              <w:t>A</w:t>
            </w:r>
            <w:r w:rsidR="00A120DE" w:rsidRPr="00195148">
              <w:t xml:space="preserve">doption of the </w:t>
            </w:r>
            <w:r w:rsidR="00A120DE" w:rsidRPr="001E64FC">
              <w:t>report</w:t>
            </w:r>
            <w:r w:rsidR="00A120DE" w:rsidRPr="00195148">
              <w:t xml:space="preserve"> </w:t>
            </w:r>
            <w:r>
              <w:t>and closing of the session</w:t>
            </w:r>
          </w:p>
        </w:tc>
      </w:tr>
    </w:tbl>
    <w:p w14:paraId="5AAE1BAE" w14:textId="77777777" w:rsidR="00F507EC" w:rsidRPr="007D3C32" w:rsidRDefault="00AE3276" w:rsidP="00D17EE9">
      <w:pPr>
        <w:pStyle w:val="SingleTxtG"/>
        <w:spacing w:before="240" w:after="0"/>
        <w:jc w:val="center"/>
      </w:pPr>
      <w:r w:rsidRPr="007D3C32">
        <w:rPr>
          <w:u w:val="single"/>
        </w:rPr>
        <w:tab/>
      </w:r>
      <w:r w:rsidRPr="007D3C32">
        <w:rPr>
          <w:u w:val="single"/>
        </w:rPr>
        <w:tab/>
      </w:r>
      <w:r w:rsidRPr="007D3C32">
        <w:rPr>
          <w:u w:val="single"/>
        </w:rPr>
        <w:tab/>
      </w:r>
    </w:p>
    <w:sectPr w:rsidR="00F507EC" w:rsidRPr="007D3C32" w:rsidSect="006709F3">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759A2" w14:textId="77777777" w:rsidR="004D1282" w:rsidRDefault="004D1282"/>
  </w:endnote>
  <w:endnote w:type="continuationSeparator" w:id="0">
    <w:p w14:paraId="7D8D5230" w14:textId="77777777" w:rsidR="004D1282" w:rsidRDefault="004D1282"/>
  </w:endnote>
  <w:endnote w:type="continuationNotice" w:id="1">
    <w:p w14:paraId="07E1B8AC" w14:textId="77777777" w:rsidR="004D1282" w:rsidRDefault="004D12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5692E" w14:textId="423C7E00" w:rsidR="00D4621E" w:rsidRPr="00AE3276" w:rsidRDefault="00D4621E" w:rsidP="00AE3276">
    <w:pPr>
      <w:pStyle w:val="Footer"/>
      <w:tabs>
        <w:tab w:val="right" w:pos="9638"/>
      </w:tabs>
      <w:rPr>
        <w:sz w:val="18"/>
      </w:rPr>
    </w:pPr>
    <w:r w:rsidRPr="00AE3276">
      <w:rPr>
        <w:b/>
        <w:sz w:val="18"/>
      </w:rPr>
      <w:fldChar w:fldCharType="begin"/>
    </w:r>
    <w:r w:rsidRPr="00AE3276">
      <w:rPr>
        <w:b/>
        <w:sz w:val="18"/>
      </w:rPr>
      <w:instrText xml:space="preserve"> PAGE  \* MERGEFORMAT </w:instrText>
    </w:r>
    <w:r w:rsidRPr="00AE3276">
      <w:rPr>
        <w:b/>
        <w:sz w:val="18"/>
      </w:rPr>
      <w:fldChar w:fldCharType="separate"/>
    </w:r>
    <w:r w:rsidR="00E16711">
      <w:rPr>
        <w:b/>
        <w:noProof/>
        <w:sz w:val="18"/>
      </w:rPr>
      <w:t>10</w:t>
    </w:r>
    <w:r w:rsidRPr="00AE327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CBCB8" w14:textId="7D310150" w:rsidR="00D4621E" w:rsidRPr="00AE3276" w:rsidRDefault="00D4621E" w:rsidP="00AE3276">
    <w:pPr>
      <w:pStyle w:val="Footer"/>
      <w:tabs>
        <w:tab w:val="right" w:pos="9638"/>
      </w:tabs>
      <w:rPr>
        <w:b/>
        <w:sz w:val="18"/>
      </w:rPr>
    </w:pPr>
    <w:r>
      <w:tab/>
    </w:r>
    <w:r w:rsidRPr="00AE3276">
      <w:rPr>
        <w:b/>
        <w:sz w:val="18"/>
      </w:rPr>
      <w:fldChar w:fldCharType="begin"/>
    </w:r>
    <w:r w:rsidRPr="00AE3276">
      <w:rPr>
        <w:b/>
        <w:sz w:val="18"/>
      </w:rPr>
      <w:instrText xml:space="preserve"> PAGE  \* MERGEFORMAT </w:instrText>
    </w:r>
    <w:r w:rsidRPr="00AE3276">
      <w:rPr>
        <w:b/>
        <w:sz w:val="18"/>
      </w:rPr>
      <w:fldChar w:fldCharType="separate"/>
    </w:r>
    <w:r w:rsidR="00E16711">
      <w:rPr>
        <w:b/>
        <w:noProof/>
        <w:sz w:val="18"/>
      </w:rPr>
      <w:t>11</w:t>
    </w:r>
    <w:r w:rsidRPr="00AE327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9D0A4" w14:textId="0862BF6F" w:rsidR="00E16711" w:rsidRDefault="00E16711" w:rsidP="00E16711">
    <w:pPr>
      <w:pStyle w:val="Footer"/>
    </w:pPr>
    <w:r>
      <w:rPr>
        <w:rFonts w:ascii="C39T30Lfz" w:hAnsi="C39T30Lfz"/>
        <w:noProof/>
        <w:sz w:val="56"/>
        <w:lang w:eastAsia="zh-CN"/>
      </w:rPr>
      <w:drawing>
        <wp:anchor distT="0" distB="0" distL="114300" distR="114300" simplePos="0" relativeHeight="251660288" behindDoc="0" locked="0" layoutInCell="1" allowOverlap="1" wp14:anchorId="4C05AEBD" wp14:editId="574F6DDB">
          <wp:simplePos x="0" y="0"/>
          <wp:positionH relativeFrom="margin">
            <wp:posOffset>5478780</wp:posOffset>
          </wp:positionH>
          <wp:positionV relativeFrom="margin">
            <wp:posOffset>7947355</wp:posOffset>
          </wp:positionV>
          <wp:extent cx="638175" cy="638175"/>
          <wp:effectExtent l="0" t="0" r="9525" b="9525"/>
          <wp:wrapNone/>
          <wp:docPr id="2" name="Picture 1" descr="https://undocs.org/m2/QRCode.ashx?DS=ECE/MP.EIA/2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EIA/26&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14:anchorId="4F75E7DA" wp14:editId="1D363DCE">
          <wp:simplePos x="0" y="0"/>
          <wp:positionH relativeFrom="margin">
            <wp:posOffset>4320540</wp:posOffset>
          </wp:positionH>
          <wp:positionV relativeFrom="margin">
            <wp:posOffset>8297545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499D9CD1" w14:textId="66A08EC0" w:rsidR="00E16711" w:rsidRDefault="00E16711" w:rsidP="00E16711">
    <w:pPr>
      <w:pStyle w:val="Footer"/>
      <w:ind w:right="1134"/>
      <w:rPr>
        <w:sz w:val="20"/>
      </w:rPr>
    </w:pPr>
    <w:r>
      <w:rPr>
        <w:sz w:val="20"/>
      </w:rPr>
      <w:t>GE.18-19220(E)</w:t>
    </w:r>
  </w:p>
  <w:p w14:paraId="19AACF18" w14:textId="3F68BC1E" w:rsidR="00E16711" w:rsidRPr="00E16711" w:rsidRDefault="00E16711" w:rsidP="00E1671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36368" w14:textId="77777777" w:rsidR="004D1282" w:rsidRPr="000B175B" w:rsidRDefault="004D1282" w:rsidP="000B175B">
      <w:pPr>
        <w:tabs>
          <w:tab w:val="right" w:pos="2155"/>
        </w:tabs>
        <w:spacing w:after="80"/>
        <w:ind w:left="680"/>
        <w:rPr>
          <w:u w:val="single"/>
        </w:rPr>
      </w:pPr>
      <w:r>
        <w:rPr>
          <w:u w:val="single"/>
        </w:rPr>
        <w:tab/>
      </w:r>
    </w:p>
  </w:footnote>
  <w:footnote w:type="continuationSeparator" w:id="0">
    <w:p w14:paraId="2616B793" w14:textId="77777777" w:rsidR="004D1282" w:rsidRPr="00FC68B7" w:rsidRDefault="004D1282" w:rsidP="00FC68B7">
      <w:pPr>
        <w:tabs>
          <w:tab w:val="left" w:pos="2155"/>
        </w:tabs>
        <w:spacing w:after="80"/>
        <w:ind w:left="680"/>
        <w:rPr>
          <w:u w:val="single"/>
        </w:rPr>
      </w:pPr>
      <w:r>
        <w:rPr>
          <w:u w:val="single"/>
        </w:rPr>
        <w:tab/>
      </w:r>
    </w:p>
  </w:footnote>
  <w:footnote w:type="continuationNotice" w:id="1">
    <w:p w14:paraId="56CB8538" w14:textId="77777777" w:rsidR="004D1282" w:rsidRDefault="004D1282"/>
  </w:footnote>
  <w:footnote w:id="2">
    <w:p w14:paraId="3362ABAF" w14:textId="5384AD6F" w:rsidR="00D4621E" w:rsidRPr="00944366" w:rsidRDefault="00D4621E" w:rsidP="00AE3276">
      <w:pPr>
        <w:pStyle w:val="FootnoteText"/>
        <w:rPr>
          <w:b/>
        </w:rPr>
      </w:pPr>
      <w:r>
        <w:rPr>
          <w:rStyle w:val="FootnoteReference"/>
        </w:rPr>
        <w:tab/>
      </w:r>
      <w:r>
        <w:rPr>
          <w:sz w:val="20"/>
        </w:rPr>
        <w:t>*</w:t>
      </w:r>
      <w:r>
        <w:rPr>
          <w:rStyle w:val="FootnoteReference"/>
          <w:sz w:val="20"/>
        </w:rPr>
        <w:tab/>
      </w:r>
      <w:r w:rsidRPr="006C507F">
        <w:t>In accordance with the accreditation procedures for meetings at the Palais des Nations, delegates are</w:t>
      </w:r>
      <w:r>
        <w:t> </w:t>
      </w:r>
      <w:r w:rsidRPr="006C507F">
        <w:t xml:space="preserve">requested to register online no later than </w:t>
      </w:r>
      <w:r>
        <w:t>four</w:t>
      </w:r>
      <w:r w:rsidRPr="006C507F">
        <w:t xml:space="preserve"> weeks prior to the meeting, i.e., by </w:t>
      </w:r>
      <w:r>
        <w:t>8</w:t>
      </w:r>
      <w:r w:rsidRPr="006C507F">
        <w:t xml:space="preserve"> </w:t>
      </w:r>
      <w:r>
        <w:t>January</w:t>
      </w:r>
      <w:r w:rsidRPr="006C507F">
        <w:t xml:space="preserve"> 201</w:t>
      </w:r>
      <w:r>
        <w:t>9</w:t>
      </w:r>
      <w:r w:rsidRPr="006C507F">
        <w:t>, through the following link:</w:t>
      </w:r>
      <w:r w:rsidRPr="003D3051">
        <w:t xml:space="preserve"> </w:t>
      </w:r>
      <w:hyperlink r:id="rId1" w:history="1">
        <w:r w:rsidRPr="006F1875">
          <w:rPr>
            <w:rStyle w:val="Hyperlink"/>
          </w:rPr>
          <w:t>https://uncdb.unece.org/app/ext/meeting-registration?id=rzKgwj</w:t>
        </w:r>
      </w:hyperlink>
      <w:r>
        <w:t xml:space="preserve">. </w:t>
      </w:r>
      <w:r w:rsidRPr="006C507F">
        <w:t xml:space="preserve">Registration details are available on the website. The use of </w:t>
      </w:r>
      <w:r>
        <w:t xml:space="preserve">the </w:t>
      </w:r>
      <w:r w:rsidRPr="006C507F">
        <w:t>Internet Explorer browser is recommended. In case of difficulty, please contact the secretariat by email</w:t>
      </w:r>
      <w:r>
        <w:t xml:space="preserve"> </w:t>
      </w:r>
      <w:r w:rsidRPr="00A62CF3">
        <w:t xml:space="preserve">(elizabeth.james@un.org </w:t>
      </w:r>
      <w:r>
        <w:t xml:space="preserve">and </w:t>
      </w:r>
      <w:r w:rsidRPr="00A62CF3">
        <w:t>eia.conv@un.org)</w:t>
      </w:r>
      <w:r w:rsidRPr="006C507F">
        <w:t>. On their way to the meeting, delegates should obtain an identification badge at</w:t>
      </w:r>
      <w:r>
        <w:t> </w:t>
      </w:r>
      <w:r w:rsidRPr="006C507F">
        <w:t xml:space="preserve">the Pass and Identification Unit of the United Nations Office at Geneva’s Security and Safety Section, located at the </w:t>
      </w:r>
      <w:proofErr w:type="spellStart"/>
      <w:r w:rsidRPr="006C507F">
        <w:t>Pregny</w:t>
      </w:r>
      <w:proofErr w:type="spellEnd"/>
      <w:r w:rsidRPr="006C507F">
        <w:t xml:space="preserve"> Gate, 14,</w:t>
      </w:r>
      <w:r>
        <w:t xml:space="preserve"> </w:t>
      </w:r>
      <w:r w:rsidRPr="006C507F">
        <w:t xml:space="preserve">Avenue de la </w:t>
      </w:r>
      <w:proofErr w:type="spellStart"/>
      <w:r w:rsidRPr="006C507F">
        <w:t>Paix</w:t>
      </w:r>
      <w:proofErr w:type="spellEnd"/>
      <w:r w:rsidRPr="006C507F">
        <w:t xml:space="preserve"> (see map and other practical information</w:t>
      </w:r>
      <w:r>
        <w:t> </w:t>
      </w:r>
      <w:r w:rsidRPr="006C507F">
        <w:t xml:space="preserve">available from the United Nations Economic Commission for Europe website: </w:t>
      </w:r>
      <w:hyperlink r:id="rId2" w:history="1">
        <w:r w:rsidRPr="006C507F">
          <w:t>http://www.unece.org/meetings/practical.html</w:t>
        </w:r>
      </w:hyperlink>
      <w:r w:rsidRPr="006C507F">
        <w:t>). In case of difficulty, please contact the Convention</w:t>
      </w:r>
      <w:r>
        <w:t xml:space="preserve"> </w:t>
      </w:r>
      <w:r w:rsidRPr="006C507F">
        <w:t xml:space="preserve">secretariat by telephone at +41 22 917 </w:t>
      </w:r>
      <w:r>
        <w:t>6307</w:t>
      </w:r>
      <w:r w:rsidRPr="006C507F">
        <w:t>.</w:t>
      </w:r>
      <w:r w:rsidRPr="000B440E">
        <w:rPr>
          <w:b/>
          <w:spacing w:val="-2"/>
          <w:szCs w:val="18"/>
        </w:rPr>
        <w:t xml:space="preserve"> </w:t>
      </w:r>
    </w:p>
  </w:footnote>
  <w:footnote w:id="3">
    <w:p w14:paraId="0E3F9E55" w14:textId="78355971" w:rsidR="00D4621E" w:rsidRPr="007B214E" w:rsidRDefault="00D4621E" w:rsidP="005B4D54">
      <w:pPr>
        <w:pStyle w:val="FootnoteText"/>
        <w:widowControl w:val="0"/>
        <w:tabs>
          <w:tab w:val="clear" w:pos="1021"/>
          <w:tab w:val="right" w:pos="1020"/>
        </w:tabs>
      </w:pPr>
      <w:r>
        <w:tab/>
      </w:r>
      <w:r>
        <w:rPr>
          <w:rStyle w:val="FootnoteReference"/>
        </w:rPr>
        <w:footnoteRef/>
      </w:r>
      <w:r>
        <w:tab/>
        <w:t xml:space="preserve">See </w:t>
      </w:r>
      <w:r w:rsidRPr="005B4D54">
        <w:t>http://www.unece.org/index.php?id=50226</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FBA28" w14:textId="03ABD9CB" w:rsidR="00D4621E" w:rsidRPr="00A4112B" w:rsidRDefault="00D4621E">
    <w:pPr>
      <w:pStyle w:val="Header"/>
      <w:rPr>
        <w:lang w:val="es-ES"/>
      </w:rPr>
    </w:pPr>
    <w:r>
      <w:rPr>
        <w:lang w:val="es-ES"/>
      </w:rPr>
      <w:t>ECE/MP.EIA/26</w:t>
    </w:r>
    <w:r>
      <w:rPr>
        <w:lang w:val="es-ES"/>
      </w:rPr>
      <w:br/>
      <w:t>ECE/MP.EIA/SEA/10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E84F3" w14:textId="72CEEA07" w:rsidR="00D4621E" w:rsidRPr="00A4112B" w:rsidRDefault="00D4621E" w:rsidP="00AE3276">
    <w:pPr>
      <w:pStyle w:val="Header"/>
      <w:jc w:val="right"/>
      <w:rPr>
        <w:lang w:val="es-ES"/>
      </w:rPr>
    </w:pPr>
    <w:r>
      <w:rPr>
        <w:lang w:val="es-ES"/>
      </w:rPr>
      <w:t>ECE/MP.EIA/26</w:t>
    </w:r>
    <w:r>
      <w:rPr>
        <w:lang w:val="es-ES"/>
      </w:rPr>
      <w:br/>
      <w:t>ECE/MP.EIA/SEA/10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9FA14D8"/>
    <w:lvl w:ilvl="0">
      <w:numFmt w:val="bullet"/>
      <w:lvlText w:val="*"/>
      <w:lvlJc w:val="left"/>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635039"/>
    <w:multiLevelType w:val="hybridMultilevel"/>
    <w:tmpl w:val="B32AE396"/>
    <w:lvl w:ilvl="0" w:tplc="EA0EC82E">
      <w:start w:val="1"/>
      <w:numFmt w:val="decimal"/>
      <w:lvlText w:val="%1."/>
      <w:lvlJc w:val="left"/>
      <w:pPr>
        <w:tabs>
          <w:tab w:val="num" w:pos="1080"/>
        </w:tabs>
        <w:ind w:left="1080" w:hanging="720"/>
      </w:pPr>
      <w:rPr>
        <w:rFonts w:hint="default"/>
      </w:rPr>
    </w:lvl>
    <w:lvl w:ilvl="1" w:tplc="9A2623D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F8E4511"/>
    <w:multiLevelType w:val="hybridMultilevel"/>
    <w:tmpl w:val="E60E3D3C"/>
    <w:lvl w:ilvl="0" w:tplc="4608EC60">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9" w15:restartNumberingAfterBreak="0">
    <w:nsid w:val="22A25946"/>
    <w:multiLevelType w:val="multilevel"/>
    <w:tmpl w:val="E8A23C0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24BE45E8"/>
    <w:multiLevelType w:val="hybridMultilevel"/>
    <w:tmpl w:val="23FCB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3F780A"/>
    <w:multiLevelType w:val="hybridMultilevel"/>
    <w:tmpl w:val="7AF8EA16"/>
    <w:lvl w:ilvl="0" w:tplc="C58C356A">
      <w:start w:val="1"/>
      <w:numFmt w:val="decimal"/>
      <w:lvlText w:val="%1."/>
      <w:lvlJc w:val="left"/>
      <w:pPr>
        <w:tabs>
          <w:tab w:val="num" w:pos="2259"/>
        </w:tabs>
        <w:ind w:left="2259" w:hanging="570"/>
      </w:pPr>
      <w:rPr>
        <w:rFonts w:hint="default"/>
      </w:rPr>
    </w:lvl>
    <w:lvl w:ilvl="1" w:tplc="04090019" w:tentative="1">
      <w:start w:val="1"/>
      <w:numFmt w:val="lowerLetter"/>
      <w:lvlText w:val="%2."/>
      <w:lvlJc w:val="left"/>
      <w:pPr>
        <w:tabs>
          <w:tab w:val="num" w:pos="2769"/>
        </w:tabs>
        <w:ind w:left="2769" w:hanging="360"/>
      </w:pPr>
    </w:lvl>
    <w:lvl w:ilvl="2" w:tplc="0409001B" w:tentative="1">
      <w:start w:val="1"/>
      <w:numFmt w:val="lowerRoman"/>
      <w:lvlText w:val="%3."/>
      <w:lvlJc w:val="right"/>
      <w:pPr>
        <w:tabs>
          <w:tab w:val="num" w:pos="3489"/>
        </w:tabs>
        <w:ind w:left="3489" w:hanging="180"/>
      </w:pPr>
    </w:lvl>
    <w:lvl w:ilvl="3" w:tplc="0409000F" w:tentative="1">
      <w:start w:val="1"/>
      <w:numFmt w:val="decimal"/>
      <w:lvlText w:val="%4."/>
      <w:lvlJc w:val="left"/>
      <w:pPr>
        <w:tabs>
          <w:tab w:val="num" w:pos="4209"/>
        </w:tabs>
        <w:ind w:left="4209" w:hanging="360"/>
      </w:pPr>
    </w:lvl>
    <w:lvl w:ilvl="4" w:tplc="04090019" w:tentative="1">
      <w:start w:val="1"/>
      <w:numFmt w:val="lowerLetter"/>
      <w:lvlText w:val="%5."/>
      <w:lvlJc w:val="left"/>
      <w:pPr>
        <w:tabs>
          <w:tab w:val="num" w:pos="4929"/>
        </w:tabs>
        <w:ind w:left="4929" w:hanging="360"/>
      </w:pPr>
    </w:lvl>
    <w:lvl w:ilvl="5" w:tplc="0409001B" w:tentative="1">
      <w:start w:val="1"/>
      <w:numFmt w:val="lowerRoman"/>
      <w:lvlText w:val="%6."/>
      <w:lvlJc w:val="right"/>
      <w:pPr>
        <w:tabs>
          <w:tab w:val="num" w:pos="5649"/>
        </w:tabs>
        <w:ind w:left="5649" w:hanging="180"/>
      </w:pPr>
    </w:lvl>
    <w:lvl w:ilvl="6" w:tplc="0409000F" w:tentative="1">
      <w:start w:val="1"/>
      <w:numFmt w:val="decimal"/>
      <w:lvlText w:val="%7."/>
      <w:lvlJc w:val="left"/>
      <w:pPr>
        <w:tabs>
          <w:tab w:val="num" w:pos="6369"/>
        </w:tabs>
        <w:ind w:left="6369" w:hanging="360"/>
      </w:pPr>
    </w:lvl>
    <w:lvl w:ilvl="7" w:tplc="04090019" w:tentative="1">
      <w:start w:val="1"/>
      <w:numFmt w:val="lowerLetter"/>
      <w:lvlText w:val="%8."/>
      <w:lvlJc w:val="left"/>
      <w:pPr>
        <w:tabs>
          <w:tab w:val="num" w:pos="7089"/>
        </w:tabs>
        <w:ind w:left="7089" w:hanging="360"/>
      </w:pPr>
    </w:lvl>
    <w:lvl w:ilvl="8" w:tplc="0409001B" w:tentative="1">
      <w:start w:val="1"/>
      <w:numFmt w:val="lowerRoman"/>
      <w:lvlText w:val="%9."/>
      <w:lvlJc w:val="right"/>
      <w:pPr>
        <w:tabs>
          <w:tab w:val="num" w:pos="7809"/>
        </w:tabs>
        <w:ind w:left="7809" w:hanging="180"/>
      </w:pPr>
    </w:lvl>
  </w:abstractNum>
  <w:abstractNum w:abstractNumId="22" w15:restartNumberingAfterBreak="0">
    <w:nsid w:val="2BF47B8F"/>
    <w:multiLevelType w:val="hybridMultilevel"/>
    <w:tmpl w:val="38FC94E2"/>
    <w:lvl w:ilvl="0" w:tplc="F934C5EA">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3" w15:restartNumberingAfterBreak="0">
    <w:nsid w:val="2E5D5B1B"/>
    <w:multiLevelType w:val="hybridMultilevel"/>
    <w:tmpl w:val="BA40AE30"/>
    <w:lvl w:ilvl="0" w:tplc="04140019">
      <w:start w:val="1"/>
      <w:numFmt w:val="lowerLetter"/>
      <w:lvlText w:val="%1."/>
      <w:lvlJc w:val="left"/>
      <w:pPr>
        <w:ind w:left="144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6F47FA"/>
    <w:multiLevelType w:val="hybridMultilevel"/>
    <w:tmpl w:val="E8A23C0C"/>
    <w:lvl w:ilvl="0" w:tplc="04140011">
      <w:start w:val="1"/>
      <w:numFmt w:val="decimal"/>
      <w:lvlText w:val="%1)"/>
      <w:lvlJc w:val="left"/>
      <w:pPr>
        <w:ind w:left="720" w:hanging="360"/>
      </w:pPr>
      <w:rPr>
        <w:rFonts w:cs="Times New Roman" w:hint="default"/>
      </w:rPr>
    </w:lvl>
    <w:lvl w:ilvl="1" w:tplc="04140019">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0357906"/>
    <w:multiLevelType w:val="hybridMultilevel"/>
    <w:tmpl w:val="2C26FC5E"/>
    <w:lvl w:ilvl="0" w:tplc="95CC2508">
      <w:start w:val="1"/>
      <w:numFmt w:val="decimal"/>
      <w:lvlText w:val="%1."/>
      <w:lvlJc w:val="left"/>
      <w:pPr>
        <w:tabs>
          <w:tab w:val="num" w:pos="1080"/>
        </w:tabs>
        <w:ind w:left="1080" w:hanging="720"/>
      </w:pPr>
      <w:rPr>
        <w:rFonts w:hint="default"/>
      </w:rPr>
    </w:lvl>
    <w:lvl w:ilvl="1" w:tplc="E258E18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95610E1"/>
    <w:multiLevelType w:val="hybridMultilevel"/>
    <w:tmpl w:val="A91653F8"/>
    <w:lvl w:ilvl="0" w:tplc="A6186578">
      <w:start w:val="1"/>
      <w:numFmt w:val="decimal"/>
      <w:lvlText w:val="%1."/>
      <w:lvlJc w:val="left"/>
      <w:pPr>
        <w:ind w:left="4100"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599F7D31"/>
    <w:multiLevelType w:val="hybridMultilevel"/>
    <w:tmpl w:val="4064BE8A"/>
    <w:lvl w:ilvl="0" w:tplc="98100FCC">
      <w:start w:val="2"/>
      <w:numFmt w:val="lowerLetter"/>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6"/>
  </w:num>
  <w:num w:numId="13">
    <w:abstractNumId w:val="11"/>
  </w:num>
  <w:num w:numId="14">
    <w:abstractNumId w:val="14"/>
  </w:num>
  <w:num w:numId="15">
    <w:abstractNumId w:val="26"/>
  </w:num>
  <w:num w:numId="16">
    <w:abstractNumId w:val="15"/>
  </w:num>
  <w:num w:numId="17">
    <w:abstractNumId w:val="31"/>
  </w:num>
  <w:num w:numId="18">
    <w:abstractNumId w:val="32"/>
  </w:num>
  <w:num w:numId="19">
    <w:abstractNumId w:val="30"/>
  </w:num>
  <w:num w:numId="20">
    <w:abstractNumId w:val="13"/>
  </w:num>
  <w:num w:numId="21">
    <w:abstractNumId w:val="12"/>
  </w:num>
  <w:num w:numId="22">
    <w:abstractNumId w:val="27"/>
  </w:num>
  <w:num w:numId="23">
    <w:abstractNumId w:val="17"/>
  </w:num>
  <w:num w:numId="24">
    <w:abstractNumId w:val="22"/>
  </w:num>
  <w:num w:numId="25">
    <w:abstractNumId w:val="10"/>
    <w:lvlOverride w:ilvl="0">
      <w:lvl w:ilvl="0">
        <w:numFmt w:val="bullet"/>
        <w:lvlText w:val="•"/>
        <w:legacy w:legacy="1" w:legacySpace="0" w:legacyIndent="0"/>
        <w:lvlJc w:val="left"/>
        <w:rPr>
          <w:rFonts w:ascii="Verdana" w:hAnsi="Verdana" w:hint="default"/>
          <w:sz w:val="20"/>
        </w:rPr>
      </w:lvl>
    </w:lvlOverride>
  </w:num>
  <w:num w:numId="26">
    <w:abstractNumId w:val="10"/>
    <w:lvlOverride w:ilvl="0">
      <w:lvl w:ilvl="0">
        <w:numFmt w:val="bullet"/>
        <w:lvlText w:val="–"/>
        <w:legacy w:legacy="1" w:legacySpace="0" w:legacyIndent="0"/>
        <w:lvlJc w:val="left"/>
        <w:rPr>
          <w:rFonts w:ascii="Verdana" w:hAnsi="Verdana" w:hint="default"/>
          <w:sz w:val="18"/>
        </w:rPr>
      </w:lvl>
    </w:lvlOverride>
  </w:num>
  <w:num w:numId="27">
    <w:abstractNumId w:val="10"/>
    <w:lvlOverride w:ilvl="0">
      <w:lvl w:ilvl="0">
        <w:numFmt w:val="bullet"/>
        <w:lvlText w:val="•"/>
        <w:legacy w:legacy="1" w:legacySpace="0" w:legacyIndent="0"/>
        <w:lvlJc w:val="left"/>
        <w:rPr>
          <w:rFonts w:ascii="Verdana" w:hAnsi="Verdana" w:hint="default"/>
          <w:sz w:val="16"/>
        </w:rPr>
      </w:lvl>
    </w:lvlOverride>
  </w:num>
  <w:num w:numId="28">
    <w:abstractNumId w:val="10"/>
    <w:lvlOverride w:ilvl="0">
      <w:lvl w:ilvl="0">
        <w:numFmt w:val="bullet"/>
        <w:lvlText w:val="–"/>
        <w:legacy w:legacy="1" w:legacySpace="0" w:legacyIndent="0"/>
        <w:lvlJc w:val="left"/>
        <w:rPr>
          <w:rFonts w:ascii="Verdana" w:hAnsi="Verdana" w:hint="default"/>
          <w:sz w:val="14"/>
        </w:rPr>
      </w:lvl>
    </w:lvlOverride>
  </w:num>
  <w:num w:numId="29">
    <w:abstractNumId w:val="10"/>
    <w:lvlOverride w:ilvl="0">
      <w:lvl w:ilvl="0">
        <w:numFmt w:val="bullet"/>
        <w:lvlText w:val="•"/>
        <w:legacy w:legacy="1" w:legacySpace="0" w:legacyIndent="0"/>
        <w:lvlJc w:val="left"/>
        <w:rPr>
          <w:rFonts w:ascii="Verdana" w:hAnsi="Verdana" w:hint="default"/>
          <w:sz w:val="18"/>
        </w:rPr>
      </w:lvl>
    </w:lvlOverride>
  </w:num>
  <w:num w:numId="30">
    <w:abstractNumId w:val="10"/>
    <w:lvlOverride w:ilvl="0">
      <w:lvl w:ilvl="0">
        <w:numFmt w:val="bullet"/>
        <w:lvlText w:val="–"/>
        <w:legacy w:legacy="1" w:legacySpace="0" w:legacyIndent="0"/>
        <w:lvlJc w:val="left"/>
        <w:rPr>
          <w:rFonts w:ascii="Verdana" w:hAnsi="Verdana" w:hint="default"/>
          <w:sz w:val="16"/>
        </w:rPr>
      </w:lvl>
    </w:lvlOverride>
  </w:num>
  <w:num w:numId="31">
    <w:abstractNumId w:val="29"/>
  </w:num>
  <w:num w:numId="32">
    <w:abstractNumId w:val="18"/>
  </w:num>
  <w:num w:numId="33">
    <w:abstractNumId w:val="20"/>
  </w:num>
  <w:num w:numId="34">
    <w:abstractNumId w:val="25"/>
  </w:num>
  <w:num w:numId="35">
    <w:abstractNumId w:val="19"/>
  </w:num>
  <w:num w:numId="36">
    <w:abstractNumId w:val="23"/>
  </w:num>
  <w:num w:numId="37">
    <w:abstractNumId w:val="21"/>
  </w:num>
  <w:num w:numId="38">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es-ES" w:vendorID="64" w:dllVersion="6" w:nlCheck="1" w:checkStyle="1"/>
  <w:activeWritingStyle w:appName="MSWord" w:lang="en-GB" w:vendorID="64" w:dllVersion="4096" w:nlCheck="1" w:checkStyle="0"/>
  <w:activeWritingStyle w:appName="MSWord" w:lang="es-ES"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276"/>
    <w:rsid w:val="00002A7D"/>
    <w:rsid w:val="000038A8"/>
    <w:rsid w:val="00006790"/>
    <w:rsid w:val="0002244E"/>
    <w:rsid w:val="00023A08"/>
    <w:rsid w:val="00027624"/>
    <w:rsid w:val="00027949"/>
    <w:rsid w:val="0003171C"/>
    <w:rsid w:val="00036F3B"/>
    <w:rsid w:val="00037762"/>
    <w:rsid w:val="000476D3"/>
    <w:rsid w:val="00050F6B"/>
    <w:rsid w:val="0006410F"/>
    <w:rsid w:val="000678CD"/>
    <w:rsid w:val="00070D57"/>
    <w:rsid w:val="00072C8C"/>
    <w:rsid w:val="00080501"/>
    <w:rsid w:val="00081CE0"/>
    <w:rsid w:val="00084D30"/>
    <w:rsid w:val="00090320"/>
    <w:rsid w:val="000931C0"/>
    <w:rsid w:val="00094B2C"/>
    <w:rsid w:val="000A0AFC"/>
    <w:rsid w:val="000A2E09"/>
    <w:rsid w:val="000B175B"/>
    <w:rsid w:val="000B3A0F"/>
    <w:rsid w:val="000B5F7A"/>
    <w:rsid w:val="000B6A6A"/>
    <w:rsid w:val="000C7D93"/>
    <w:rsid w:val="000E0415"/>
    <w:rsid w:val="000F7715"/>
    <w:rsid w:val="0010214B"/>
    <w:rsid w:val="001065AC"/>
    <w:rsid w:val="00106D1A"/>
    <w:rsid w:val="001201E3"/>
    <w:rsid w:val="0012091E"/>
    <w:rsid w:val="001223E6"/>
    <w:rsid w:val="00125002"/>
    <w:rsid w:val="00141923"/>
    <w:rsid w:val="00156B99"/>
    <w:rsid w:val="00166124"/>
    <w:rsid w:val="001765B9"/>
    <w:rsid w:val="00184DDA"/>
    <w:rsid w:val="001900CD"/>
    <w:rsid w:val="00191634"/>
    <w:rsid w:val="001946EF"/>
    <w:rsid w:val="00195148"/>
    <w:rsid w:val="00197E8A"/>
    <w:rsid w:val="001A0452"/>
    <w:rsid w:val="001B3B4A"/>
    <w:rsid w:val="001B4B04"/>
    <w:rsid w:val="001B5875"/>
    <w:rsid w:val="001C4B9C"/>
    <w:rsid w:val="001C6663"/>
    <w:rsid w:val="001C7895"/>
    <w:rsid w:val="001D26DF"/>
    <w:rsid w:val="001D73AD"/>
    <w:rsid w:val="001E64FC"/>
    <w:rsid w:val="001F1599"/>
    <w:rsid w:val="001F19C4"/>
    <w:rsid w:val="001F59AB"/>
    <w:rsid w:val="001F6BFA"/>
    <w:rsid w:val="00201575"/>
    <w:rsid w:val="002043F0"/>
    <w:rsid w:val="00211E0B"/>
    <w:rsid w:val="002268AD"/>
    <w:rsid w:val="00232575"/>
    <w:rsid w:val="002338C2"/>
    <w:rsid w:val="00242B9D"/>
    <w:rsid w:val="0024478B"/>
    <w:rsid w:val="00247258"/>
    <w:rsid w:val="00257CAC"/>
    <w:rsid w:val="0027237A"/>
    <w:rsid w:val="00283D5B"/>
    <w:rsid w:val="002974E9"/>
    <w:rsid w:val="002A6612"/>
    <w:rsid w:val="002A7F94"/>
    <w:rsid w:val="002B109A"/>
    <w:rsid w:val="002C2815"/>
    <w:rsid w:val="002C6D45"/>
    <w:rsid w:val="002D6E53"/>
    <w:rsid w:val="002F046D"/>
    <w:rsid w:val="002F79F0"/>
    <w:rsid w:val="00301764"/>
    <w:rsid w:val="00303CC4"/>
    <w:rsid w:val="00303E23"/>
    <w:rsid w:val="0030725E"/>
    <w:rsid w:val="0030761B"/>
    <w:rsid w:val="0031738E"/>
    <w:rsid w:val="00320F97"/>
    <w:rsid w:val="003229D8"/>
    <w:rsid w:val="0033288A"/>
    <w:rsid w:val="00334F29"/>
    <w:rsid w:val="00335FA3"/>
    <w:rsid w:val="00336C97"/>
    <w:rsid w:val="00337F88"/>
    <w:rsid w:val="00342432"/>
    <w:rsid w:val="00344893"/>
    <w:rsid w:val="00344FEA"/>
    <w:rsid w:val="0035223F"/>
    <w:rsid w:val="00352D4B"/>
    <w:rsid w:val="00355C3D"/>
    <w:rsid w:val="0035638C"/>
    <w:rsid w:val="00357A76"/>
    <w:rsid w:val="00366B2D"/>
    <w:rsid w:val="003672C4"/>
    <w:rsid w:val="003825EB"/>
    <w:rsid w:val="00384B97"/>
    <w:rsid w:val="00384C9A"/>
    <w:rsid w:val="00386E32"/>
    <w:rsid w:val="003A46BB"/>
    <w:rsid w:val="003A4EC7"/>
    <w:rsid w:val="003A6153"/>
    <w:rsid w:val="003A7295"/>
    <w:rsid w:val="003B1F60"/>
    <w:rsid w:val="003B5398"/>
    <w:rsid w:val="003C0171"/>
    <w:rsid w:val="003C2CC4"/>
    <w:rsid w:val="003D1741"/>
    <w:rsid w:val="003D3051"/>
    <w:rsid w:val="003D4B23"/>
    <w:rsid w:val="003E278A"/>
    <w:rsid w:val="003E68C3"/>
    <w:rsid w:val="003F1CA1"/>
    <w:rsid w:val="00400410"/>
    <w:rsid w:val="004072F8"/>
    <w:rsid w:val="004100B1"/>
    <w:rsid w:val="00413520"/>
    <w:rsid w:val="0041667A"/>
    <w:rsid w:val="00422BB8"/>
    <w:rsid w:val="004325CB"/>
    <w:rsid w:val="0043414A"/>
    <w:rsid w:val="00440A07"/>
    <w:rsid w:val="004534E0"/>
    <w:rsid w:val="00456F51"/>
    <w:rsid w:val="004621B2"/>
    <w:rsid w:val="00462880"/>
    <w:rsid w:val="00476F24"/>
    <w:rsid w:val="004A211F"/>
    <w:rsid w:val="004A71CC"/>
    <w:rsid w:val="004C55B0"/>
    <w:rsid w:val="004D1282"/>
    <w:rsid w:val="004E05C3"/>
    <w:rsid w:val="004E17FE"/>
    <w:rsid w:val="004E3037"/>
    <w:rsid w:val="004F35F6"/>
    <w:rsid w:val="004F6BA0"/>
    <w:rsid w:val="00501AC0"/>
    <w:rsid w:val="00503BEA"/>
    <w:rsid w:val="00511975"/>
    <w:rsid w:val="00533616"/>
    <w:rsid w:val="005351B0"/>
    <w:rsid w:val="00535ABA"/>
    <w:rsid w:val="0053768B"/>
    <w:rsid w:val="005420F2"/>
    <w:rsid w:val="0054285C"/>
    <w:rsid w:val="00556129"/>
    <w:rsid w:val="0057391D"/>
    <w:rsid w:val="00575200"/>
    <w:rsid w:val="00577AAE"/>
    <w:rsid w:val="00584173"/>
    <w:rsid w:val="00584652"/>
    <w:rsid w:val="00595520"/>
    <w:rsid w:val="00595D29"/>
    <w:rsid w:val="00595E73"/>
    <w:rsid w:val="005A2F4C"/>
    <w:rsid w:val="005A44B9"/>
    <w:rsid w:val="005B1BA0"/>
    <w:rsid w:val="005B3DB3"/>
    <w:rsid w:val="005B4D54"/>
    <w:rsid w:val="005D15CA"/>
    <w:rsid w:val="005D250A"/>
    <w:rsid w:val="005F1BC7"/>
    <w:rsid w:val="005F3066"/>
    <w:rsid w:val="005F3E61"/>
    <w:rsid w:val="005F5252"/>
    <w:rsid w:val="005F57CE"/>
    <w:rsid w:val="00604DDD"/>
    <w:rsid w:val="006115CC"/>
    <w:rsid w:val="00611FC4"/>
    <w:rsid w:val="00612386"/>
    <w:rsid w:val="00613CFC"/>
    <w:rsid w:val="006176FB"/>
    <w:rsid w:val="00626BF3"/>
    <w:rsid w:val="00630AF2"/>
    <w:rsid w:val="00630FCB"/>
    <w:rsid w:val="0063596F"/>
    <w:rsid w:val="00640B26"/>
    <w:rsid w:val="00646A11"/>
    <w:rsid w:val="00664549"/>
    <w:rsid w:val="006709F3"/>
    <w:rsid w:val="00671E7A"/>
    <w:rsid w:val="006731C6"/>
    <w:rsid w:val="00673CCD"/>
    <w:rsid w:val="006770B2"/>
    <w:rsid w:val="00682C7D"/>
    <w:rsid w:val="006920D4"/>
    <w:rsid w:val="006934B3"/>
    <w:rsid w:val="006940E1"/>
    <w:rsid w:val="006A3C72"/>
    <w:rsid w:val="006A479B"/>
    <w:rsid w:val="006A7392"/>
    <w:rsid w:val="006B03A1"/>
    <w:rsid w:val="006B0745"/>
    <w:rsid w:val="006B4498"/>
    <w:rsid w:val="006B5655"/>
    <w:rsid w:val="006B67D9"/>
    <w:rsid w:val="006C5535"/>
    <w:rsid w:val="006D0589"/>
    <w:rsid w:val="006D2839"/>
    <w:rsid w:val="006E259B"/>
    <w:rsid w:val="006E3623"/>
    <w:rsid w:val="006E564B"/>
    <w:rsid w:val="006E5757"/>
    <w:rsid w:val="006E7154"/>
    <w:rsid w:val="006F1875"/>
    <w:rsid w:val="006F1FCC"/>
    <w:rsid w:val="006F5B97"/>
    <w:rsid w:val="006F7B66"/>
    <w:rsid w:val="007003CD"/>
    <w:rsid w:val="0070701E"/>
    <w:rsid w:val="0071371C"/>
    <w:rsid w:val="007142E3"/>
    <w:rsid w:val="0072632A"/>
    <w:rsid w:val="007301C4"/>
    <w:rsid w:val="00731414"/>
    <w:rsid w:val="007358E8"/>
    <w:rsid w:val="00736ECE"/>
    <w:rsid w:val="0074533B"/>
    <w:rsid w:val="00746DBC"/>
    <w:rsid w:val="0075041E"/>
    <w:rsid w:val="00752254"/>
    <w:rsid w:val="00752AA9"/>
    <w:rsid w:val="00753701"/>
    <w:rsid w:val="00755C77"/>
    <w:rsid w:val="007643BC"/>
    <w:rsid w:val="007752F7"/>
    <w:rsid w:val="00775CC6"/>
    <w:rsid w:val="0079295F"/>
    <w:rsid w:val="007946E9"/>
    <w:rsid w:val="007959FE"/>
    <w:rsid w:val="007A0CF1"/>
    <w:rsid w:val="007B1D63"/>
    <w:rsid w:val="007B6BA5"/>
    <w:rsid w:val="007C0729"/>
    <w:rsid w:val="007C3390"/>
    <w:rsid w:val="007C35C7"/>
    <w:rsid w:val="007C42D8"/>
    <w:rsid w:val="007C4F4B"/>
    <w:rsid w:val="007C7F04"/>
    <w:rsid w:val="007D3C32"/>
    <w:rsid w:val="007D5536"/>
    <w:rsid w:val="007D6C17"/>
    <w:rsid w:val="007D7362"/>
    <w:rsid w:val="007F5CE2"/>
    <w:rsid w:val="007F6611"/>
    <w:rsid w:val="00810BAC"/>
    <w:rsid w:val="008175E9"/>
    <w:rsid w:val="008242D7"/>
    <w:rsid w:val="0082577B"/>
    <w:rsid w:val="00836518"/>
    <w:rsid w:val="0084738F"/>
    <w:rsid w:val="00852BD3"/>
    <w:rsid w:val="00857B1F"/>
    <w:rsid w:val="00862AFC"/>
    <w:rsid w:val="00865888"/>
    <w:rsid w:val="00866893"/>
    <w:rsid w:val="00866F02"/>
    <w:rsid w:val="00867D18"/>
    <w:rsid w:val="00871A43"/>
    <w:rsid w:val="00871F9A"/>
    <w:rsid w:val="00871FD5"/>
    <w:rsid w:val="008755E8"/>
    <w:rsid w:val="00880CC7"/>
    <w:rsid w:val="0088172E"/>
    <w:rsid w:val="00881EFA"/>
    <w:rsid w:val="008879CB"/>
    <w:rsid w:val="008979B1"/>
    <w:rsid w:val="008A6B25"/>
    <w:rsid w:val="008A6C4F"/>
    <w:rsid w:val="008B00AA"/>
    <w:rsid w:val="008B0BCE"/>
    <w:rsid w:val="008B389E"/>
    <w:rsid w:val="008C73D4"/>
    <w:rsid w:val="008D045E"/>
    <w:rsid w:val="008D3F25"/>
    <w:rsid w:val="008D4D82"/>
    <w:rsid w:val="008D61E1"/>
    <w:rsid w:val="008D6B40"/>
    <w:rsid w:val="008E0E46"/>
    <w:rsid w:val="008E7116"/>
    <w:rsid w:val="008F024C"/>
    <w:rsid w:val="008F143B"/>
    <w:rsid w:val="008F2D73"/>
    <w:rsid w:val="008F3882"/>
    <w:rsid w:val="008F4B7C"/>
    <w:rsid w:val="0091026F"/>
    <w:rsid w:val="00910A86"/>
    <w:rsid w:val="00922813"/>
    <w:rsid w:val="009257F8"/>
    <w:rsid w:val="00926E47"/>
    <w:rsid w:val="00947162"/>
    <w:rsid w:val="009520BD"/>
    <w:rsid w:val="009610D0"/>
    <w:rsid w:val="0096375C"/>
    <w:rsid w:val="009662E6"/>
    <w:rsid w:val="0097095E"/>
    <w:rsid w:val="00976839"/>
    <w:rsid w:val="0098074F"/>
    <w:rsid w:val="009820B5"/>
    <w:rsid w:val="0098592B"/>
    <w:rsid w:val="00985FC4"/>
    <w:rsid w:val="00990766"/>
    <w:rsid w:val="00991261"/>
    <w:rsid w:val="009964C4"/>
    <w:rsid w:val="00997612"/>
    <w:rsid w:val="00997CC9"/>
    <w:rsid w:val="009A2B2D"/>
    <w:rsid w:val="009A7B81"/>
    <w:rsid w:val="009A7EF7"/>
    <w:rsid w:val="009B739B"/>
    <w:rsid w:val="009D01C0"/>
    <w:rsid w:val="009D125B"/>
    <w:rsid w:val="009D1496"/>
    <w:rsid w:val="009D6A08"/>
    <w:rsid w:val="009E0A16"/>
    <w:rsid w:val="009E37EF"/>
    <w:rsid w:val="009E6CB7"/>
    <w:rsid w:val="009E6D6B"/>
    <w:rsid w:val="009E7970"/>
    <w:rsid w:val="009F0691"/>
    <w:rsid w:val="009F2EAC"/>
    <w:rsid w:val="009F57E3"/>
    <w:rsid w:val="009F6639"/>
    <w:rsid w:val="00A10F4F"/>
    <w:rsid w:val="00A11067"/>
    <w:rsid w:val="00A120DE"/>
    <w:rsid w:val="00A15EB1"/>
    <w:rsid w:val="00A1704A"/>
    <w:rsid w:val="00A2738A"/>
    <w:rsid w:val="00A357B4"/>
    <w:rsid w:val="00A4112B"/>
    <w:rsid w:val="00A425EB"/>
    <w:rsid w:val="00A579A8"/>
    <w:rsid w:val="00A6128D"/>
    <w:rsid w:val="00A62CF3"/>
    <w:rsid w:val="00A71A3B"/>
    <w:rsid w:val="00A72F22"/>
    <w:rsid w:val="00A733BC"/>
    <w:rsid w:val="00A748A6"/>
    <w:rsid w:val="00A76A69"/>
    <w:rsid w:val="00A83AF9"/>
    <w:rsid w:val="00A83E4B"/>
    <w:rsid w:val="00A879A4"/>
    <w:rsid w:val="00AA0FF8"/>
    <w:rsid w:val="00AB56E1"/>
    <w:rsid w:val="00AC0EA8"/>
    <w:rsid w:val="00AC0F2C"/>
    <w:rsid w:val="00AC502A"/>
    <w:rsid w:val="00AE08F9"/>
    <w:rsid w:val="00AE3276"/>
    <w:rsid w:val="00AF1DD8"/>
    <w:rsid w:val="00AF3EB8"/>
    <w:rsid w:val="00AF58C1"/>
    <w:rsid w:val="00B04A3F"/>
    <w:rsid w:val="00B05521"/>
    <w:rsid w:val="00B06643"/>
    <w:rsid w:val="00B13C46"/>
    <w:rsid w:val="00B13E50"/>
    <w:rsid w:val="00B15055"/>
    <w:rsid w:val="00B2224F"/>
    <w:rsid w:val="00B22610"/>
    <w:rsid w:val="00B30179"/>
    <w:rsid w:val="00B34321"/>
    <w:rsid w:val="00B37B15"/>
    <w:rsid w:val="00B45C02"/>
    <w:rsid w:val="00B54CC8"/>
    <w:rsid w:val="00B55036"/>
    <w:rsid w:val="00B71572"/>
    <w:rsid w:val="00B72A1E"/>
    <w:rsid w:val="00B81E12"/>
    <w:rsid w:val="00B903D3"/>
    <w:rsid w:val="00BA339B"/>
    <w:rsid w:val="00BB4752"/>
    <w:rsid w:val="00BC1E7E"/>
    <w:rsid w:val="00BC3221"/>
    <w:rsid w:val="00BC74E9"/>
    <w:rsid w:val="00BC7F91"/>
    <w:rsid w:val="00BD08C6"/>
    <w:rsid w:val="00BE169C"/>
    <w:rsid w:val="00BE1916"/>
    <w:rsid w:val="00BE1CB8"/>
    <w:rsid w:val="00BE36A9"/>
    <w:rsid w:val="00BE618E"/>
    <w:rsid w:val="00BE7BEC"/>
    <w:rsid w:val="00BF0A5A"/>
    <w:rsid w:val="00BF0E63"/>
    <w:rsid w:val="00BF12A3"/>
    <w:rsid w:val="00BF16D7"/>
    <w:rsid w:val="00BF2373"/>
    <w:rsid w:val="00BF37BF"/>
    <w:rsid w:val="00BF3E6D"/>
    <w:rsid w:val="00C044E2"/>
    <w:rsid w:val="00C048CB"/>
    <w:rsid w:val="00C04FA3"/>
    <w:rsid w:val="00C066F3"/>
    <w:rsid w:val="00C06D96"/>
    <w:rsid w:val="00C24854"/>
    <w:rsid w:val="00C32F71"/>
    <w:rsid w:val="00C351A0"/>
    <w:rsid w:val="00C44709"/>
    <w:rsid w:val="00C463DD"/>
    <w:rsid w:val="00C60F6D"/>
    <w:rsid w:val="00C741AF"/>
    <w:rsid w:val="00C745C3"/>
    <w:rsid w:val="00C8794A"/>
    <w:rsid w:val="00C91CBE"/>
    <w:rsid w:val="00CA233D"/>
    <w:rsid w:val="00CA24A4"/>
    <w:rsid w:val="00CA3C23"/>
    <w:rsid w:val="00CA3F0D"/>
    <w:rsid w:val="00CA6764"/>
    <w:rsid w:val="00CB348D"/>
    <w:rsid w:val="00CB565F"/>
    <w:rsid w:val="00CD083F"/>
    <w:rsid w:val="00CD46F5"/>
    <w:rsid w:val="00CE4A8F"/>
    <w:rsid w:val="00CF071D"/>
    <w:rsid w:val="00CF147B"/>
    <w:rsid w:val="00D138CC"/>
    <w:rsid w:val="00D15B04"/>
    <w:rsid w:val="00D17EE9"/>
    <w:rsid w:val="00D2031B"/>
    <w:rsid w:val="00D25C7B"/>
    <w:rsid w:val="00D25FE2"/>
    <w:rsid w:val="00D33EA6"/>
    <w:rsid w:val="00D37DA9"/>
    <w:rsid w:val="00D406A7"/>
    <w:rsid w:val="00D4211B"/>
    <w:rsid w:val="00D43252"/>
    <w:rsid w:val="00D44D86"/>
    <w:rsid w:val="00D4621E"/>
    <w:rsid w:val="00D50B7D"/>
    <w:rsid w:val="00D52012"/>
    <w:rsid w:val="00D704E5"/>
    <w:rsid w:val="00D72727"/>
    <w:rsid w:val="00D85F77"/>
    <w:rsid w:val="00D8700B"/>
    <w:rsid w:val="00D961D5"/>
    <w:rsid w:val="00D96811"/>
    <w:rsid w:val="00D978C6"/>
    <w:rsid w:val="00DA0956"/>
    <w:rsid w:val="00DA2490"/>
    <w:rsid w:val="00DA25C8"/>
    <w:rsid w:val="00DA357F"/>
    <w:rsid w:val="00DA3E12"/>
    <w:rsid w:val="00DA69C7"/>
    <w:rsid w:val="00DB22EF"/>
    <w:rsid w:val="00DB251B"/>
    <w:rsid w:val="00DB7018"/>
    <w:rsid w:val="00DC18AD"/>
    <w:rsid w:val="00DD5878"/>
    <w:rsid w:val="00DF7CAE"/>
    <w:rsid w:val="00E05D46"/>
    <w:rsid w:val="00E11A53"/>
    <w:rsid w:val="00E16711"/>
    <w:rsid w:val="00E22B93"/>
    <w:rsid w:val="00E32B5D"/>
    <w:rsid w:val="00E37169"/>
    <w:rsid w:val="00E423C0"/>
    <w:rsid w:val="00E576FB"/>
    <w:rsid w:val="00E6414C"/>
    <w:rsid w:val="00E64384"/>
    <w:rsid w:val="00E66242"/>
    <w:rsid w:val="00E668D0"/>
    <w:rsid w:val="00E7260F"/>
    <w:rsid w:val="00E80A14"/>
    <w:rsid w:val="00E80AA8"/>
    <w:rsid w:val="00E86B9C"/>
    <w:rsid w:val="00E8702D"/>
    <w:rsid w:val="00E916A9"/>
    <w:rsid w:val="00E916DE"/>
    <w:rsid w:val="00E91730"/>
    <w:rsid w:val="00E925AD"/>
    <w:rsid w:val="00E96630"/>
    <w:rsid w:val="00EA5759"/>
    <w:rsid w:val="00EB5072"/>
    <w:rsid w:val="00EC0127"/>
    <w:rsid w:val="00EC386C"/>
    <w:rsid w:val="00ED18DC"/>
    <w:rsid w:val="00ED3543"/>
    <w:rsid w:val="00ED6201"/>
    <w:rsid w:val="00ED7A2A"/>
    <w:rsid w:val="00EE4BF4"/>
    <w:rsid w:val="00EF0AB1"/>
    <w:rsid w:val="00EF1D7F"/>
    <w:rsid w:val="00EF48BA"/>
    <w:rsid w:val="00F0137E"/>
    <w:rsid w:val="00F019F1"/>
    <w:rsid w:val="00F0398E"/>
    <w:rsid w:val="00F06D79"/>
    <w:rsid w:val="00F13A20"/>
    <w:rsid w:val="00F16CF5"/>
    <w:rsid w:val="00F21786"/>
    <w:rsid w:val="00F237E9"/>
    <w:rsid w:val="00F24306"/>
    <w:rsid w:val="00F37331"/>
    <w:rsid w:val="00F3742B"/>
    <w:rsid w:val="00F41FDB"/>
    <w:rsid w:val="00F45680"/>
    <w:rsid w:val="00F507EC"/>
    <w:rsid w:val="00F56D63"/>
    <w:rsid w:val="00F609A9"/>
    <w:rsid w:val="00F677F1"/>
    <w:rsid w:val="00F72F61"/>
    <w:rsid w:val="00F7423E"/>
    <w:rsid w:val="00F80C99"/>
    <w:rsid w:val="00F80F7A"/>
    <w:rsid w:val="00F867EC"/>
    <w:rsid w:val="00F87552"/>
    <w:rsid w:val="00F91B2B"/>
    <w:rsid w:val="00F927D4"/>
    <w:rsid w:val="00FA0C29"/>
    <w:rsid w:val="00FC03CD"/>
    <w:rsid w:val="00FC0646"/>
    <w:rsid w:val="00FC68B7"/>
    <w:rsid w:val="00FE00E0"/>
    <w:rsid w:val="00FE391B"/>
    <w:rsid w:val="00FE5974"/>
    <w:rsid w:val="00FE6985"/>
    <w:rsid w:val="00FE7496"/>
    <w:rsid w:val="00FF08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1862E08"/>
  <w15:docId w15:val="{F3771BFF-4599-4789-B9F7-5FDF2BC35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numPr>
        <w:numId w:val="21"/>
      </w:numPr>
      <w:spacing w:after="0" w:line="240" w:lineRule="auto"/>
      <w:ind w:right="0"/>
      <w:jc w:val="left"/>
      <w:outlineLvl w:val="0"/>
    </w:pPr>
  </w:style>
  <w:style w:type="paragraph" w:styleId="Heading2">
    <w:name w:val="heading 2"/>
    <w:basedOn w:val="Normal"/>
    <w:next w:val="Normal"/>
    <w:qFormat/>
    <w:rsid w:val="00E925AD"/>
    <w:pPr>
      <w:numPr>
        <w:ilvl w:val="1"/>
        <w:numId w:val="21"/>
      </w:numPr>
      <w:spacing w:line="240" w:lineRule="auto"/>
      <w:outlineLvl w:val="1"/>
    </w:pPr>
  </w:style>
  <w:style w:type="paragraph" w:styleId="Heading3">
    <w:name w:val="heading 3"/>
    <w:basedOn w:val="Normal"/>
    <w:next w:val="Normal"/>
    <w:qFormat/>
    <w:rsid w:val="00E925AD"/>
    <w:pPr>
      <w:numPr>
        <w:ilvl w:val="2"/>
        <w:numId w:val="21"/>
      </w:numPr>
      <w:spacing w:line="240" w:lineRule="auto"/>
      <w:outlineLvl w:val="2"/>
    </w:pPr>
  </w:style>
  <w:style w:type="paragraph" w:styleId="Heading4">
    <w:name w:val="heading 4"/>
    <w:basedOn w:val="Normal"/>
    <w:next w:val="Normal"/>
    <w:qFormat/>
    <w:rsid w:val="00E925AD"/>
    <w:pPr>
      <w:numPr>
        <w:ilvl w:val="3"/>
        <w:numId w:val="21"/>
      </w:numPr>
      <w:spacing w:line="240" w:lineRule="auto"/>
      <w:outlineLvl w:val="3"/>
    </w:pPr>
  </w:style>
  <w:style w:type="paragraph" w:styleId="Heading5">
    <w:name w:val="heading 5"/>
    <w:basedOn w:val="Normal"/>
    <w:next w:val="Normal"/>
    <w:qFormat/>
    <w:rsid w:val="00E925AD"/>
    <w:pPr>
      <w:numPr>
        <w:ilvl w:val="4"/>
        <w:numId w:val="21"/>
      </w:numPr>
      <w:spacing w:line="240" w:lineRule="auto"/>
      <w:outlineLvl w:val="4"/>
    </w:pPr>
  </w:style>
  <w:style w:type="paragraph" w:styleId="Heading6">
    <w:name w:val="heading 6"/>
    <w:basedOn w:val="Normal"/>
    <w:next w:val="Normal"/>
    <w:qFormat/>
    <w:rsid w:val="00E925AD"/>
    <w:pPr>
      <w:numPr>
        <w:ilvl w:val="5"/>
        <w:numId w:val="21"/>
      </w:numPr>
      <w:spacing w:line="240" w:lineRule="auto"/>
      <w:outlineLvl w:val="5"/>
    </w:pPr>
  </w:style>
  <w:style w:type="paragraph" w:styleId="Heading7">
    <w:name w:val="heading 7"/>
    <w:basedOn w:val="Normal"/>
    <w:next w:val="Normal"/>
    <w:qFormat/>
    <w:rsid w:val="00E925AD"/>
    <w:pPr>
      <w:numPr>
        <w:ilvl w:val="6"/>
        <w:numId w:val="21"/>
      </w:numPr>
      <w:spacing w:line="240" w:lineRule="auto"/>
      <w:outlineLvl w:val="6"/>
    </w:pPr>
  </w:style>
  <w:style w:type="paragraph" w:styleId="Heading8">
    <w:name w:val="heading 8"/>
    <w:basedOn w:val="Normal"/>
    <w:next w:val="Normal"/>
    <w:qFormat/>
    <w:rsid w:val="00E925AD"/>
    <w:pPr>
      <w:numPr>
        <w:ilvl w:val="7"/>
        <w:numId w:val="21"/>
      </w:numPr>
      <w:spacing w:line="240" w:lineRule="auto"/>
      <w:outlineLvl w:val="7"/>
    </w:pPr>
  </w:style>
  <w:style w:type="paragraph" w:styleId="Heading9">
    <w:name w:val="heading 9"/>
    <w:basedOn w:val="Normal"/>
    <w:next w:val="Normal"/>
    <w:qFormat/>
    <w:rsid w:val="00E925AD"/>
    <w:pPr>
      <w:numPr>
        <w:ilvl w:val="8"/>
        <w:numId w:val="2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HChGChar">
    <w:name w:val="_ H _Ch_G Char"/>
    <w:link w:val="HChG"/>
    <w:rsid w:val="00AE3276"/>
    <w:rPr>
      <w:b/>
      <w:sz w:val="28"/>
      <w:lang w:eastAsia="en-US"/>
    </w:rPr>
  </w:style>
  <w:style w:type="paragraph" w:styleId="PlainText">
    <w:name w:val="Plain Text"/>
    <w:basedOn w:val="Normal"/>
    <w:link w:val="PlainTextChar"/>
    <w:semiHidden/>
    <w:rsid w:val="00AE3276"/>
    <w:rPr>
      <w:rFonts w:cs="Courier New"/>
    </w:rPr>
  </w:style>
  <w:style w:type="character" w:customStyle="1" w:styleId="PlainTextChar">
    <w:name w:val="Plain Text Char"/>
    <w:basedOn w:val="DefaultParagraphFont"/>
    <w:link w:val="PlainText"/>
    <w:semiHidden/>
    <w:rsid w:val="00AE3276"/>
    <w:rPr>
      <w:rFonts w:cs="Courier New"/>
      <w:lang w:eastAsia="en-US"/>
    </w:rPr>
  </w:style>
  <w:style w:type="paragraph" w:styleId="BodyText">
    <w:name w:val="Body Text"/>
    <w:basedOn w:val="Normal"/>
    <w:next w:val="Normal"/>
    <w:link w:val="BodyTextChar"/>
    <w:semiHidden/>
    <w:rsid w:val="00AE3276"/>
  </w:style>
  <w:style w:type="character" w:customStyle="1" w:styleId="BodyTextChar">
    <w:name w:val="Body Text Char"/>
    <w:basedOn w:val="DefaultParagraphFont"/>
    <w:link w:val="BodyText"/>
    <w:semiHidden/>
    <w:rsid w:val="00AE3276"/>
    <w:rPr>
      <w:lang w:eastAsia="en-US"/>
    </w:rPr>
  </w:style>
  <w:style w:type="paragraph" w:styleId="BodyTextIndent">
    <w:name w:val="Body Text Indent"/>
    <w:basedOn w:val="Normal"/>
    <w:link w:val="BodyTextIndentChar"/>
    <w:semiHidden/>
    <w:rsid w:val="00AE3276"/>
    <w:pPr>
      <w:spacing w:after="120"/>
      <w:ind w:left="283"/>
    </w:pPr>
  </w:style>
  <w:style w:type="character" w:customStyle="1" w:styleId="BodyTextIndentChar">
    <w:name w:val="Body Text Indent Char"/>
    <w:basedOn w:val="DefaultParagraphFont"/>
    <w:link w:val="BodyTextIndent"/>
    <w:semiHidden/>
    <w:rsid w:val="00AE3276"/>
    <w:rPr>
      <w:lang w:eastAsia="en-US"/>
    </w:rPr>
  </w:style>
  <w:style w:type="paragraph" w:styleId="BlockText">
    <w:name w:val="Block Text"/>
    <w:basedOn w:val="Normal"/>
    <w:semiHidden/>
    <w:rsid w:val="00AE3276"/>
    <w:pPr>
      <w:ind w:left="1440" w:right="1440"/>
    </w:pPr>
  </w:style>
  <w:style w:type="character" w:styleId="CommentReference">
    <w:name w:val="annotation reference"/>
    <w:semiHidden/>
    <w:rsid w:val="00AE3276"/>
    <w:rPr>
      <w:sz w:val="6"/>
    </w:rPr>
  </w:style>
  <w:style w:type="paragraph" w:styleId="CommentText">
    <w:name w:val="annotation text"/>
    <w:basedOn w:val="Normal"/>
    <w:link w:val="CommentTextChar"/>
    <w:semiHidden/>
    <w:rsid w:val="00AE3276"/>
  </w:style>
  <w:style w:type="character" w:customStyle="1" w:styleId="CommentTextChar">
    <w:name w:val="Comment Text Char"/>
    <w:basedOn w:val="DefaultParagraphFont"/>
    <w:link w:val="CommentText"/>
    <w:semiHidden/>
    <w:rsid w:val="00AE3276"/>
    <w:rPr>
      <w:lang w:eastAsia="en-US"/>
    </w:rPr>
  </w:style>
  <w:style w:type="character" w:styleId="LineNumber">
    <w:name w:val="line number"/>
    <w:semiHidden/>
    <w:rsid w:val="00AE3276"/>
    <w:rPr>
      <w:sz w:val="14"/>
    </w:rPr>
  </w:style>
  <w:style w:type="numbering" w:styleId="111111">
    <w:name w:val="Outline List 2"/>
    <w:basedOn w:val="NoList"/>
    <w:semiHidden/>
    <w:rsid w:val="00AE3276"/>
    <w:pPr>
      <w:numPr>
        <w:numId w:val="19"/>
      </w:numPr>
    </w:pPr>
  </w:style>
  <w:style w:type="numbering" w:styleId="1ai">
    <w:name w:val="Outline List 1"/>
    <w:basedOn w:val="NoList"/>
    <w:semiHidden/>
    <w:rsid w:val="00AE3276"/>
    <w:pPr>
      <w:numPr>
        <w:numId w:val="20"/>
      </w:numPr>
    </w:pPr>
  </w:style>
  <w:style w:type="numbering" w:styleId="ArticleSection">
    <w:name w:val="Outline List 3"/>
    <w:basedOn w:val="NoList"/>
    <w:semiHidden/>
    <w:rsid w:val="00AE3276"/>
    <w:pPr>
      <w:numPr>
        <w:numId w:val="21"/>
      </w:numPr>
    </w:pPr>
  </w:style>
  <w:style w:type="paragraph" w:styleId="BodyText2">
    <w:name w:val="Body Text 2"/>
    <w:basedOn w:val="Normal"/>
    <w:link w:val="BodyText2Char"/>
    <w:semiHidden/>
    <w:rsid w:val="00AE3276"/>
    <w:pPr>
      <w:spacing w:after="120" w:line="480" w:lineRule="auto"/>
    </w:pPr>
  </w:style>
  <w:style w:type="character" w:customStyle="1" w:styleId="BodyText2Char">
    <w:name w:val="Body Text 2 Char"/>
    <w:basedOn w:val="DefaultParagraphFont"/>
    <w:link w:val="BodyText2"/>
    <w:semiHidden/>
    <w:rsid w:val="00AE3276"/>
    <w:rPr>
      <w:lang w:eastAsia="en-US"/>
    </w:rPr>
  </w:style>
  <w:style w:type="paragraph" w:styleId="BodyText3">
    <w:name w:val="Body Text 3"/>
    <w:basedOn w:val="Normal"/>
    <w:link w:val="BodyText3Char"/>
    <w:semiHidden/>
    <w:rsid w:val="00AE3276"/>
    <w:pPr>
      <w:spacing w:after="120"/>
    </w:pPr>
    <w:rPr>
      <w:sz w:val="16"/>
      <w:szCs w:val="16"/>
    </w:rPr>
  </w:style>
  <w:style w:type="character" w:customStyle="1" w:styleId="BodyText3Char">
    <w:name w:val="Body Text 3 Char"/>
    <w:basedOn w:val="DefaultParagraphFont"/>
    <w:link w:val="BodyText3"/>
    <w:semiHidden/>
    <w:rsid w:val="00AE3276"/>
    <w:rPr>
      <w:sz w:val="16"/>
      <w:szCs w:val="16"/>
      <w:lang w:eastAsia="en-US"/>
    </w:rPr>
  </w:style>
  <w:style w:type="paragraph" w:styleId="BodyTextFirstIndent">
    <w:name w:val="Body Text First Indent"/>
    <w:basedOn w:val="BodyText"/>
    <w:link w:val="BodyTextFirstIndentChar"/>
    <w:rsid w:val="00AE3276"/>
    <w:pPr>
      <w:spacing w:after="120"/>
      <w:ind w:firstLine="210"/>
    </w:pPr>
  </w:style>
  <w:style w:type="character" w:customStyle="1" w:styleId="BodyTextFirstIndentChar">
    <w:name w:val="Body Text First Indent Char"/>
    <w:basedOn w:val="BodyTextChar"/>
    <w:link w:val="BodyTextFirstIndent"/>
    <w:rsid w:val="00AE3276"/>
    <w:rPr>
      <w:lang w:eastAsia="en-US"/>
    </w:rPr>
  </w:style>
  <w:style w:type="paragraph" w:styleId="BodyTextFirstIndent2">
    <w:name w:val="Body Text First Indent 2"/>
    <w:basedOn w:val="BodyTextIndent"/>
    <w:link w:val="BodyTextFirstIndent2Char"/>
    <w:semiHidden/>
    <w:rsid w:val="00AE3276"/>
    <w:pPr>
      <w:ind w:firstLine="210"/>
    </w:pPr>
  </w:style>
  <w:style w:type="character" w:customStyle="1" w:styleId="BodyTextFirstIndent2Char">
    <w:name w:val="Body Text First Indent 2 Char"/>
    <w:basedOn w:val="BodyTextIndentChar"/>
    <w:link w:val="BodyTextFirstIndent2"/>
    <w:semiHidden/>
    <w:rsid w:val="00AE3276"/>
    <w:rPr>
      <w:lang w:eastAsia="en-US"/>
    </w:rPr>
  </w:style>
  <w:style w:type="paragraph" w:styleId="BodyTextIndent2">
    <w:name w:val="Body Text Indent 2"/>
    <w:basedOn w:val="Normal"/>
    <w:link w:val="BodyTextIndent2Char"/>
    <w:semiHidden/>
    <w:rsid w:val="00AE3276"/>
    <w:pPr>
      <w:spacing w:after="120" w:line="480" w:lineRule="auto"/>
      <w:ind w:left="283"/>
    </w:pPr>
  </w:style>
  <w:style w:type="character" w:customStyle="1" w:styleId="BodyTextIndent2Char">
    <w:name w:val="Body Text Indent 2 Char"/>
    <w:basedOn w:val="DefaultParagraphFont"/>
    <w:link w:val="BodyTextIndent2"/>
    <w:semiHidden/>
    <w:rsid w:val="00AE3276"/>
    <w:rPr>
      <w:lang w:eastAsia="en-US"/>
    </w:rPr>
  </w:style>
  <w:style w:type="paragraph" w:styleId="BodyTextIndent3">
    <w:name w:val="Body Text Indent 3"/>
    <w:basedOn w:val="Normal"/>
    <w:link w:val="BodyTextIndent3Char"/>
    <w:semiHidden/>
    <w:rsid w:val="00AE3276"/>
    <w:pPr>
      <w:spacing w:after="120"/>
      <w:ind w:left="283"/>
    </w:pPr>
    <w:rPr>
      <w:sz w:val="16"/>
      <w:szCs w:val="16"/>
    </w:rPr>
  </w:style>
  <w:style w:type="character" w:customStyle="1" w:styleId="BodyTextIndent3Char">
    <w:name w:val="Body Text Indent 3 Char"/>
    <w:basedOn w:val="DefaultParagraphFont"/>
    <w:link w:val="BodyTextIndent3"/>
    <w:semiHidden/>
    <w:rsid w:val="00AE3276"/>
    <w:rPr>
      <w:sz w:val="16"/>
      <w:szCs w:val="16"/>
      <w:lang w:eastAsia="en-US"/>
    </w:rPr>
  </w:style>
  <w:style w:type="paragraph" w:styleId="Closing">
    <w:name w:val="Closing"/>
    <w:basedOn w:val="Normal"/>
    <w:link w:val="ClosingChar"/>
    <w:semiHidden/>
    <w:rsid w:val="00AE3276"/>
    <w:pPr>
      <w:ind w:left="4252"/>
    </w:pPr>
  </w:style>
  <w:style w:type="character" w:customStyle="1" w:styleId="ClosingChar">
    <w:name w:val="Closing Char"/>
    <w:basedOn w:val="DefaultParagraphFont"/>
    <w:link w:val="Closing"/>
    <w:semiHidden/>
    <w:rsid w:val="00AE3276"/>
    <w:rPr>
      <w:lang w:eastAsia="en-US"/>
    </w:rPr>
  </w:style>
  <w:style w:type="paragraph" w:styleId="Date">
    <w:name w:val="Date"/>
    <w:basedOn w:val="Normal"/>
    <w:next w:val="Normal"/>
    <w:link w:val="DateChar"/>
    <w:rsid w:val="00AE3276"/>
  </w:style>
  <w:style w:type="character" w:customStyle="1" w:styleId="DateChar">
    <w:name w:val="Date Char"/>
    <w:basedOn w:val="DefaultParagraphFont"/>
    <w:link w:val="Date"/>
    <w:rsid w:val="00AE3276"/>
    <w:rPr>
      <w:lang w:eastAsia="en-US"/>
    </w:rPr>
  </w:style>
  <w:style w:type="paragraph" w:styleId="E-mailSignature">
    <w:name w:val="E-mail Signature"/>
    <w:basedOn w:val="Normal"/>
    <w:link w:val="E-mailSignatureChar"/>
    <w:semiHidden/>
    <w:rsid w:val="00AE3276"/>
  </w:style>
  <w:style w:type="character" w:customStyle="1" w:styleId="E-mailSignatureChar">
    <w:name w:val="E-mail Signature Char"/>
    <w:basedOn w:val="DefaultParagraphFont"/>
    <w:link w:val="E-mailSignature"/>
    <w:semiHidden/>
    <w:rsid w:val="00AE3276"/>
    <w:rPr>
      <w:lang w:eastAsia="en-US"/>
    </w:rPr>
  </w:style>
  <w:style w:type="character" w:styleId="Emphasis">
    <w:name w:val="Emphasis"/>
    <w:qFormat/>
    <w:rsid w:val="00AE3276"/>
    <w:rPr>
      <w:i/>
      <w:iCs/>
    </w:rPr>
  </w:style>
  <w:style w:type="paragraph" w:styleId="EnvelopeReturn">
    <w:name w:val="envelope return"/>
    <w:basedOn w:val="Normal"/>
    <w:semiHidden/>
    <w:rsid w:val="00AE3276"/>
    <w:rPr>
      <w:rFonts w:ascii="Arial" w:hAnsi="Arial" w:cs="Arial"/>
    </w:rPr>
  </w:style>
  <w:style w:type="character" w:styleId="HTMLAcronym">
    <w:name w:val="HTML Acronym"/>
    <w:basedOn w:val="DefaultParagraphFont"/>
    <w:semiHidden/>
    <w:rsid w:val="00AE3276"/>
  </w:style>
  <w:style w:type="paragraph" w:styleId="HTMLAddress">
    <w:name w:val="HTML Address"/>
    <w:basedOn w:val="Normal"/>
    <w:link w:val="HTMLAddressChar"/>
    <w:semiHidden/>
    <w:rsid w:val="00AE3276"/>
    <w:rPr>
      <w:i/>
      <w:iCs/>
    </w:rPr>
  </w:style>
  <w:style w:type="character" w:customStyle="1" w:styleId="HTMLAddressChar">
    <w:name w:val="HTML Address Char"/>
    <w:basedOn w:val="DefaultParagraphFont"/>
    <w:link w:val="HTMLAddress"/>
    <w:semiHidden/>
    <w:rsid w:val="00AE3276"/>
    <w:rPr>
      <w:i/>
      <w:iCs/>
      <w:lang w:eastAsia="en-US"/>
    </w:rPr>
  </w:style>
  <w:style w:type="character" w:styleId="HTMLCite">
    <w:name w:val="HTML Cite"/>
    <w:semiHidden/>
    <w:rsid w:val="00AE3276"/>
    <w:rPr>
      <w:i/>
      <w:iCs/>
    </w:rPr>
  </w:style>
  <w:style w:type="character" w:styleId="HTMLCode">
    <w:name w:val="HTML Code"/>
    <w:semiHidden/>
    <w:rsid w:val="00AE3276"/>
    <w:rPr>
      <w:rFonts w:ascii="Courier New" w:hAnsi="Courier New" w:cs="Courier New"/>
      <w:sz w:val="20"/>
      <w:szCs w:val="20"/>
    </w:rPr>
  </w:style>
  <w:style w:type="character" w:styleId="HTMLDefinition">
    <w:name w:val="HTML Definition"/>
    <w:semiHidden/>
    <w:rsid w:val="00AE3276"/>
    <w:rPr>
      <w:i/>
      <w:iCs/>
    </w:rPr>
  </w:style>
  <w:style w:type="character" w:styleId="HTMLKeyboard">
    <w:name w:val="HTML Keyboard"/>
    <w:semiHidden/>
    <w:rsid w:val="00AE3276"/>
    <w:rPr>
      <w:rFonts w:ascii="Courier New" w:hAnsi="Courier New" w:cs="Courier New"/>
      <w:sz w:val="20"/>
      <w:szCs w:val="20"/>
    </w:rPr>
  </w:style>
  <w:style w:type="paragraph" w:styleId="HTMLPreformatted">
    <w:name w:val="HTML Preformatted"/>
    <w:basedOn w:val="Normal"/>
    <w:link w:val="HTMLPreformattedChar"/>
    <w:semiHidden/>
    <w:rsid w:val="00AE3276"/>
    <w:rPr>
      <w:rFonts w:ascii="Courier New" w:hAnsi="Courier New" w:cs="Courier New"/>
    </w:rPr>
  </w:style>
  <w:style w:type="character" w:customStyle="1" w:styleId="HTMLPreformattedChar">
    <w:name w:val="HTML Preformatted Char"/>
    <w:basedOn w:val="DefaultParagraphFont"/>
    <w:link w:val="HTMLPreformatted"/>
    <w:semiHidden/>
    <w:rsid w:val="00AE3276"/>
    <w:rPr>
      <w:rFonts w:ascii="Courier New" w:hAnsi="Courier New" w:cs="Courier New"/>
      <w:lang w:eastAsia="en-US"/>
    </w:rPr>
  </w:style>
  <w:style w:type="character" w:styleId="HTMLSample">
    <w:name w:val="HTML Sample"/>
    <w:semiHidden/>
    <w:rsid w:val="00AE3276"/>
    <w:rPr>
      <w:rFonts w:ascii="Courier New" w:hAnsi="Courier New" w:cs="Courier New"/>
    </w:rPr>
  </w:style>
  <w:style w:type="character" w:styleId="HTMLTypewriter">
    <w:name w:val="HTML Typewriter"/>
    <w:semiHidden/>
    <w:rsid w:val="00AE3276"/>
    <w:rPr>
      <w:rFonts w:ascii="Courier New" w:hAnsi="Courier New" w:cs="Courier New"/>
      <w:sz w:val="20"/>
      <w:szCs w:val="20"/>
    </w:rPr>
  </w:style>
  <w:style w:type="character" w:styleId="HTMLVariable">
    <w:name w:val="HTML Variable"/>
    <w:semiHidden/>
    <w:rsid w:val="00AE3276"/>
    <w:rPr>
      <w:i/>
      <w:iCs/>
    </w:rPr>
  </w:style>
  <w:style w:type="paragraph" w:styleId="List">
    <w:name w:val="List"/>
    <w:basedOn w:val="Normal"/>
    <w:semiHidden/>
    <w:rsid w:val="00AE3276"/>
    <w:pPr>
      <w:ind w:left="283" w:hanging="283"/>
    </w:pPr>
  </w:style>
  <w:style w:type="paragraph" w:styleId="List2">
    <w:name w:val="List 2"/>
    <w:basedOn w:val="Normal"/>
    <w:semiHidden/>
    <w:rsid w:val="00AE3276"/>
    <w:pPr>
      <w:ind w:left="566" w:hanging="283"/>
    </w:pPr>
  </w:style>
  <w:style w:type="paragraph" w:styleId="List3">
    <w:name w:val="List 3"/>
    <w:basedOn w:val="Normal"/>
    <w:semiHidden/>
    <w:rsid w:val="00AE3276"/>
    <w:pPr>
      <w:ind w:left="849" w:hanging="283"/>
    </w:pPr>
  </w:style>
  <w:style w:type="paragraph" w:styleId="List4">
    <w:name w:val="List 4"/>
    <w:basedOn w:val="Normal"/>
    <w:rsid w:val="00AE3276"/>
    <w:pPr>
      <w:ind w:left="1132" w:hanging="283"/>
    </w:pPr>
  </w:style>
  <w:style w:type="paragraph" w:styleId="List5">
    <w:name w:val="List 5"/>
    <w:basedOn w:val="Normal"/>
    <w:rsid w:val="00AE3276"/>
    <w:pPr>
      <w:ind w:left="1415" w:hanging="283"/>
    </w:pPr>
  </w:style>
  <w:style w:type="paragraph" w:styleId="ListBullet">
    <w:name w:val="List Bullet"/>
    <w:basedOn w:val="Normal"/>
    <w:semiHidden/>
    <w:rsid w:val="00AE3276"/>
    <w:pPr>
      <w:tabs>
        <w:tab w:val="num" w:pos="360"/>
      </w:tabs>
      <w:ind w:left="360" w:hanging="360"/>
    </w:pPr>
  </w:style>
  <w:style w:type="paragraph" w:styleId="ListBullet2">
    <w:name w:val="List Bullet 2"/>
    <w:basedOn w:val="Normal"/>
    <w:semiHidden/>
    <w:rsid w:val="00AE3276"/>
    <w:pPr>
      <w:tabs>
        <w:tab w:val="num" w:pos="643"/>
      </w:tabs>
      <w:ind w:left="643" w:hanging="360"/>
    </w:pPr>
  </w:style>
  <w:style w:type="paragraph" w:styleId="ListBullet3">
    <w:name w:val="List Bullet 3"/>
    <w:basedOn w:val="Normal"/>
    <w:semiHidden/>
    <w:rsid w:val="00AE3276"/>
    <w:pPr>
      <w:tabs>
        <w:tab w:val="num" w:pos="926"/>
      </w:tabs>
      <w:ind w:left="926" w:hanging="360"/>
    </w:pPr>
  </w:style>
  <w:style w:type="paragraph" w:styleId="ListBullet4">
    <w:name w:val="List Bullet 4"/>
    <w:basedOn w:val="Normal"/>
    <w:semiHidden/>
    <w:rsid w:val="00AE3276"/>
    <w:pPr>
      <w:tabs>
        <w:tab w:val="num" w:pos="1209"/>
      </w:tabs>
      <w:ind w:left="1209" w:hanging="360"/>
    </w:pPr>
  </w:style>
  <w:style w:type="paragraph" w:styleId="ListBullet5">
    <w:name w:val="List Bullet 5"/>
    <w:basedOn w:val="Normal"/>
    <w:semiHidden/>
    <w:rsid w:val="00AE3276"/>
    <w:pPr>
      <w:tabs>
        <w:tab w:val="num" w:pos="1492"/>
      </w:tabs>
      <w:ind w:left="1492" w:hanging="360"/>
    </w:pPr>
  </w:style>
  <w:style w:type="paragraph" w:styleId="ListContinue">
    <w:name w:val="List Continue"/>
    <w:basedOn w:val="Normal"/>
    <w:semiHidden/>
    <w:rsid w:val="00AE3276"/>
    <w:pPr>
      <w:spacing w:after="120"/>
      <w:ind w:left="283"/>
    </w:pPr>
  </w:style>
  <w:style w:type="paragraph" w:styleId="ListContinue2">
    <w:name w:val="List Continue 2"/>
    <w:basedOn w:val="Normal"/>
    <w:semiHidden/>
    <w:rsid w:val="00AE3276"/>
    <w:pPr>
      <w:spacing w:after="120"/>
      <w:ind w:left="566"/>
    </w:pPr>
  </w:style>
  <w:style w:type="paragraph" w:styleId="ListContinue3">
    <w:name w:val="List Continue 3"/>
    <w:basedOn w:val="Normal"/>
    <w:semiHidden/>
    <w:rsid w:val="00AE3276"/>
    <w:pPr>
      <w:spacing w:after="120"/>
      <w:ind w:left="849"/>
    </w:pPr>
  </w:style>
  <w:style w:type="paragraph" w:styleId="ListContinue4">
    <w:name w:val="List Continue 4"/>
    <w:basedOn w:val="Normal"/>
    <w:semiHidden/>
    <w:rsid w:val="00AE3276"/>
    <w:pPr>
      <w:spacing w:after="120"/>
      <w:ind w:left="1132"/>
    </w:pPr>
  </w:style>
  <w:style w:type="paragraph" w:styleId="ListContinue5">
    <w:name w:val="List Continue 5"/>
    <w:basedOn w:val="Normal"/>
    <w:semiHidden/>
    <w:rsid w:val="00AE3276"/>
    <w:pPr>
      <w:spacing w:after="120"/>
      <w:ind w:left="1415"/>
    </w:pPr>
  </w:style>
  <w:style w:type="paragraph" w:styleId="ListNumber">
    <w:name w:val="List Number"/>
    <w:basedOn w:val="Normal"/>
    <w:rsid w:val="00AE3276"/>
    <w:pPr>
      <w:tabs>
        <w:tab w:val="num" w:pos="360"/>
      </w:tabs>
      <w:ind w:left="360" w:hanging="360"/>
    </w:pPr>
  </w:style>
  <w:style w:type="paragraph" w:styleId="ListNumber2">
    <w:name w:val="List Number 2"/>
    <w:basedOn w:val="Normal"/>
    <w:semiHidden/>
    <w:rsid w:val="00AE3276"/>
    <w:pPr>
      <w:tabs>
        <w:tab w:val="num" w:pos="643"/>
      </w:tabs>
      <w:ind w:left="643" w:hanging="360"/>
    </w:pPr>
  </w:style>
  <w:style w:type="paragraph" w:styleId="ListNumber3">
    <w:name w:val="List Number 3"/>
    <w:basedOn w:val="Normal"/>
    <w:semiHidden/>
    <w:rsid w:val="00AE3276"/>
    <w:pPr>
      <w:tabs>
        <w:tab w:val="num" w:pos="926"/>
      </w:tabs>
      <w:ind w:left="926" w:hanging="360"/>
    </w:pPr>
  </w:style>
  <w:style w:type="paragraph" w:styleId="ListNumber4">
    <w:name w:val="List Number 4"/>
    <w:basedOn w:val="Normal"/>
    <w:semiHidden/>
    <w:rsid w:val="00AE3276"/>
    <w:pPr>
      <w:tabs>
        <w:tab w:val="num" w:pos="1209"/>
      </w:tabs>
      <w:ind w:left="1209" w:hanging="360"/>
    </w:pPr>
  </w:style>
  <w:style w:type="paragraph" w:styleId="ListNumber5">
    <w:name w:val="List Number 5"/>
    <w:basedOn w:val="Normal"/>
    <w:semiHidden/>
    <w:rsid w:val="00AE3276"/>
    <w:pPr>
      <w:tabs>
        <w:tab w:val="num" w:pos="1492"/>
      </w:tabs>
      <w:ind w:left="1492" w:hanging="360"/>
    </w:pPr>
  </w:style>
  <w:style w:type="paragraph" w:styleId="MessageHeader">
    <w:name w:val="Message Header"/>
    <w:basedOn w:val="Normal"/>
    <w:link w:val="MessageHeaderChar"/>
    <w:semiHidden/>
    <w:rsid w:val="00AE327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AE3276"/>
    <w:rPr>
      <w:rFonts w:ascii="Arial" w:hAnsi="Arial" w:cs="Arial"/>
      <w:sz w:val="24"/>
      <w:szCs w:val="24"/>
      <w:shd w:val="pct20" w:color="auto" w:fill="auto"/>
      <w:lang w:eastAsia="en-US"/>
    </w:rPr>
  </w:style>
  <w:style w:type="paragraph" w:styleId="NormalWeb">
    <w:name w:val="Normal (Web)"/>
    <w:basedOn w:val="Normal"/>
    <w:semiHidden/>
    <w:rsid w:val="00AE3276"/>
    <w:rPr>
      <w:sz w:val="24"/>
      <w:szCs w:val="24"/>
    </w:rPr>
  </w:style>
  <w:style w:type="paragraph" w:styleId="NormalIndent">
    <w:name w:val="Normal Indent"/>
    <w:basedOn w:val="Normal"/>
    <w:semiHidden/>
    <w:rsid w:val="00AE3276"/>
    <w:pPr>
      <w:ind w:left="567"/>
    </w:pPr>
  </w:style>
  <w:style w:type="paragraph" w:styleId="NoteHeading">
    <w:name w:val="Note Heading"/>
    <w:basedOn w:val="Normal"/>
    <w:next w:val="Normal"/>
    <w:link w:val="NoteHeadingChar"/>
    <w:semiHidden/>
    <w:rsid w:val="00AE3276"/>
  </w:style>
  <w:style w:type="character" w:customStyle="1" w:styleId="NoteHeadingChar">
    <w:name w:val="Note Heading Char"/>
    <w:basedOn w:val="DefaultParagraphFont"/>
    <w:link w:val="NoteHeading"/>
    <w:semiHidden/>
    <w:rsid w:val="00AE3276"/>
    <w:rPr>
      <w:lang w:eastAsia="en-US"/>
    </w:rPr>
  </w:style>
  <w:style w:type="paragraph" w:styleId="Salutation">
    <w:name w:val="Salutation"/>
    <w:basedOn w:val="Normal"/>
    <w:next w:val="Normal"/>
    <w:link w:val="SalutationChar"/>
    <w:rsid w:val="00AE3276"/>
  </w:style>
  <w:style w:type="character" w:customStyle="1" w:styleId="SalutationChar">
    <w:name w:val="Salutation Char"/>
    <w:basedOn w:val="DefaultParagraphFont"/>
    <w:link w:val="Salutation"/>
    <w:rsid w:val="00AE3276"/>
    <w:rPr>
      <w:lang w:eastAsia="en-US"/>
    </w:rPr>
  </w:style>
  <w:style w:type="paragraph" w:styleId="Signature">
    <w:name w:val="Signature"/>
    <w:basedOn w:val="Normal"/>
    <w:link w:val="SignatureChar"/>
    <w:semiHidden/>
    <w:rsid w:val="00AE3276"/>
    <w:pPr>
      <w:ind w:left="4252"/>
    </w:pPr>
  </w:style>
  <w:style w:type="character" w:customStyle="1" w:styleId="SignatureChar">
    <w:name w:val="Signature Char"/>
    <w:basedOn w:val="DefaultParagraphFont"/>
    <w:link w:val="Signature"/>
    <w:semiHidden/>
    <w:rsid w:val="00AE3276"/>
    <w:rPr>
      <w:lang w:eastAsia="en-US"/>
    </w:rPr>
  </w:style>
  <w:style w:type="character" w:styleId="Strong">
    <w:name w:val="Strong"/>
    <w:qFormat/>
    <w:rsid w:val="00AE3276"/>
    <w:rPr>
      <w:b/>
      <w:bCs/>
    </w:rPr>
  </w:style>
  <w:style w:type="paragraph" w:styleId="Subtitle">
    <w:name w:val="Subtitle"/>
    <w:basedOn w:val="Normal"/>
    <w:link w:val="SubtitleChar"/>
    <w:qFormat/>
    <w:rsid w:val="00AE3276"/>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AE3276"/>
    <w:rPr>
      <w:rFonts w:ascii="Arial" w:hAnsi="Arial" w:cs="Arial"/>
      <w:sz w:val="24"/>
      <w:szCs w:val="24"/>
      <w:lang w:eastAsia="en-US"/>
    </w:rPr>
  </w:style>
  <w:style w:type="table" w:styleId="Table3Deffects1">
    <w:name w:val="Table 3D effects 1"/>
    <w:basedOn w:val="TableNormal"/>
    <w:semiHidden/>
    <w:rsid w:val="00AE3276"/>
    <w:pPr>
      <w:suppressAutoHyphens/>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E3276"/>
    <w:pPr>
      <w:suppressAutoHyphens/>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E3276"/>
    <w:pPr>
      <w:suppressAutoHyphens/>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E3276"/>
    <w:pPr>
      <w:suppressAutoHyphens/>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E3276"/>
    <w:pPr>
      <w:suppressAutoHyphens/>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E3276"/>
    <w:pPr>
      <w:suppressAutoHyphens/>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E3276"/>
    <w:pPr>
      <w:suppressAutoHyphens/>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E3276"/>
    <w:pPr>
      <w:suppressAutoHyphens/>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E3276"/>
    <w:pPr>
      <w:suppressAutoHyphens/>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E3276"/>
    <w:pPr>
      <w:suppressAutoHyphens/>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E3276"/>
    <w:pPr>
      <w:suppressAutoHyphens/>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E3276"/>
    <w:pPr>
      <w:suppressAutoHyphens/>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E3276"/>
    <w:pPr>
      <w:suppressAutoHyphens/>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E3276"/>
    <w:pPr>
      <w:suppressAutoHyphens/>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E3276"/>
    <w:pPr>
      <w:suppressAutoHyphens/>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E3276"/>
    <w:pPr>
      <w:suppressAutoHyphens/>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E3276"/>
    <w:pPr>
      <w:suppressAutoHyphens/>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E3276"/>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E3276"/>
    <w:pPr>
      <w:suppressAutoHyphens/>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E3276"/>
    <w:pPr>
      <w:suppressAutoHyphens/>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E3276"/>
    <w:pPr>
      <w:suppressAutoHyphens/>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E3276"/>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E3276"/>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E3276"/>
    <w:pPr>
      <w:suppressAutoHyphens/>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E3276"/>
    <w:pPr>
      <w:suppressAutoHyphens/>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E3276"/>
    <w:pPr>
      <w:suppressAutoHyphens/>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E3276"/>
    <w:pPr>
      <w:suppressAutoHyphens/>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E3276"/>
    <w:pPr>
      <w:suppressAutoHyphens/>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E3276"/>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E3276"/>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E3276"/>
    <w:pPr>
      <w:suppressAutoHyphens/>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E3276"/>
    <w:pPr>
      <w:suppressAutoHyphens/>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E3276"/>
    <w:pPr>
      <w:suppressAutoHyphens/>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E3276"/>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E3276"/>
    <w:pPr>
      <w:suppressAutoHyphens/>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E3276"/>
    <w:pPr>
      <w:suppressAutoHyphens/>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E3276"/>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E3276"/>
    <w:pPr>
      <w:suppressAutoHyphens/>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E3276"/>
    <w:pPr>
      <w:suppressAutoHyphens/>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E3276"/>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E3276"/>
    <w:pPr>
      <w:suppressAutoHyphens/>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E3276"/>
    <w:pPr>
      <w:suppressAutoHyphens/>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E3276"/>
    <w:pPr>
      <w:suppressAutoHyphens/>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E3276"/>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AE3276"/>
    <w:rPr>
      <w:rFonts w:ascii="Arial" w:hAnsi="Arial" w:cs="Arial"/>
      <w:b/>
      <w:bCs/>
      <w:kern w:val="28"/>
      <w:sz w:val="32"/>
      <w:szCs w:val="32"/>
      <w:lang w:eastAsia="en-US"/>
    </w:rPr>
  </w:style>
  <w:style w:type="paragraph" w:styleId="EnvelopeAddress">
    <w:name w:val="envelope address"/>
    <w:basedOn w:val="Normal"/>
    <w:semiHidden/>
    <w:rsid w:val="00AE3276"/>
    <w:pPr>
      <w:framePr w:w="7920" w:h="1980" w:hRule="exact" w:hSpace="180" w:wrap="auto" w:hAnchor="page" w:xAlign="center" w:yAlign="bottom"/>
      <w:ind w:left="2880"/>
    </w:pPr>
    <w:rPr>
      <w:rFonts w:ascii="Arial" w:hAnsi="Arial" w:cs="Arial"/>
      <w:sz w:val="24"/>
      <w:szCs w:val="24"/>
    </w:rPr>
  </w:style>
  <w:style w:type="paragraph" w:styleId="ListParagraph">
    <w:name w:val="List Paragraph"/>
    <w:basedOn w:val="Normal"/>
    <w:qFormat/>
    <w:rsid w:val="00AE3276"/>
    <w:pPr>
      <w:suppressAutoHyphens w:val="0"/>
      <w:spacing w:after="200" w:line="276" w:lineRule="auto"/>
      <w:ind w:left="720"/>
      <w:contextualSpacing/>
    </w:pPr>
    <w:rPr>
      <w:rFonts w:ascii="Calibri" w:hAnsi="Calibri" w:cs="Arial"/>
      <w:sz w:val="22"/>
      <w:szCs w:val="22"/>
      <w:lang w:val="nb-NO"/>
    </w:rPr>
  </w:style>
  <w:style w:type="paragraph" w:styleId="CommentSubject">
    <w:name w:val="annotation subject"/>
    <w:basedOn w:val="CommentText"/>
    <w:next w:val="CommentText"/>
    <w:link w:val="CommentSubjectChar"/>
    <w:semiHidden/>
    <w:rsid w:val="00AE3276"/>
    <w:rPr>
      <w:b/>
      <w:bCs/>
    </w:rPr>
  </w:style>
  <w:style w:type="character" w:customStyle="1" w:styleId="CommentSubjectChar">
    <w:name w:val="Comment Subject Char"/>
    <w:basedOn w:val="CommentTextChar"/>
    <w:link w:val="CommentSubject"/>
    <w:semiHidden/>
    <w:rsid w:val="00AE3276"/>
    <w:rPr>
      <w:b/>
      <w:bCs/>
      <w:lang w:eastAsia="en-US"/>
    </w:rPr>
  </w:style>
  <w:style w:type="paragraph" w:styleId="BalloonText">
    <w:name w:val="Balloon Text"/>
    <w:basedOn w:val="Normal"/>
    <w:link w:val="BalloonTextChar"/>
    <w:semiHidden/>
    <w:rsid w:val="00AE3276"/>
    <w:rPr>
      <w:rFonts w:ascii="Tahoma" w:hAnsi="Tahoma" w:cs="Tahoma"/>
      <w:sz w:val="16"/>
      <w:szCs w:val="16"/>
    </w:rPr>
  </w:style>
  <w:style w:type="character" w:customStyle="1" w:styleId="BalloonTextChar">
    <w:name w:val="Balloon Text Char"/>
    <w:basedOn w:val="DefaultParagraphFont"/>
    <w:link w:val="BalloonText"/>
    <w:semiHidden/>
    <w:rsid w:val="00AE3276"/>
    <w:rPr>
      <w:rFonts w:ascii="Tahoma" w:hAnsi="Tahoma" w:cs="Tahoma"/>
      <w:sz w:val="16"/>
      <w:szCs w:val="16"/>
      <w:lang w:eastAsia="en-US"/>
    </w:rPr>
  </w:style>
  <w:style w:type="character" w:customStyle="1" w:styleId="H1GChar">
    <w:name w:val="_ H_1_G Char"/>
    <w:link w:val="H1G"/>
    <w:rsid w:val="00AE3276"/>
    <w:rPr>
      <w:b/>
      <w:sz w:val="24"/>
      <w:lang w:eastAsia="en-US"/>
    </w:rPr>
  </w:style>
  <w:style w:type="paragraph" w:styleId="Revision">
    <w:name w:val="Revision"/>
    <w:hidden/>
    <w:uiPriority w:val="99"/>
    <w:semiHidden/>
    <w:rsid w:val="00AE3276"/>
    <w:rPr>
      <w:lang w:eastAsia="en-US"/>
    </w:rPr>
  </w:style>
  <w:style w:type="table" w:customStyle="1" w:styleId="TableGrid10">
    <w:name w:val="Table Grid1"/>
    <w:basedOn w:val="TableNormal"/>
    <w:next w:val="TableGrid"/>
    <w:uiPriority w:val="59"/>
    <w:rsid w:val="00AE327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link w:val="SingleTxtG"/>
    <w:rsid w:val="00AE3276"/>
    <w:rPr>
      <w:lang w:eastAsia="en-US"/>
    </w:rPr>
  </w:style>
  <w:style w:type="character" w:customStyle="1" w:styleId="UnresolvedMention1">
    <w:name w:val="Unresolved Mention1"/>
    <w:basedOn w:val="DefaultParagraphFont"/>
    <w:uiPriority w:val="99"/>
    <w:semiHidden/>
    <w:unhideWhenUsed/>
    <w:rsid w:val="00A62CF3"/>
    <w:rPr>
      <w:color w:val="808080"/>
      <w:shd w:val="clear" w:color="auto" w:fill="E6E6E6"/>
    </w:rPr>
  </w:style>
  <w:style w:type="character" w:customStyle="1" w:styleId="UnresolvedMention2">
    <w:name w:val="Unresolved Mention2"/>
    <w:basedOn w:val="DefaultParagraphFont"/>
    <w:uiPriority w:val="99"/>
    <w:semiHidden/>
    <w:unhideWhenUsed/>
    <w:rsid w:val="003825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www.unece.org/meetings/practical.html" TargetMode="External"/><Relationship Id="rId1" Type="http://schemas.openxmlformats.org/officeDocument/2006/relationships/hyperlink" Target="https://uncdb.unece.org/app/ext/meeting-registration?id=rzKgw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bosson\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FCAE7-D49D-4F82-A396-1EA5884EC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0</TotalTime>
  <Pages>11</Pages>
  <Words>3440</Words>
  <Characters>19611</Characters>
  <Application>Microsoft Office Word</Application>
  <DocSecurity>0</DocSecurity>
  <Lines>163</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ECE/MP.EIA/26</vt:lpstr>
      <vt:lpstr>United Nations</vt:lpstr>
    </vt:vector>
  </TitlesOfParts>
  <Company>CSD</Company>
  <LinksUpToDate>false</LinksUpToDate>
  <CharactersWithSpaces>23005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ECE/MP.EIA/26</dc:title>
  <dc:subject>1819220</dc:subject>
  <dc:creator>Anelia Rambosson</dc:creator>
  <cp:keywords/>
  <dc:description/>
  <cp:lastModifiedBy>Elisabeth James</cp:lastModifiedBy>
  <cp:revision>2</cp:revision>
  <cp:lastPrinted>2018-11-07T10:06:00Z</cp:lastPrinted>
  <dcterms:created xsi:type="dcterms:W3CDTF">2018-11-28T08:24:00Z</dcterms:created>
  <dcterms:modified xsi:type="dcterms:W3CDTF">2018-11-28T08:24:00Z</dcterms:modified>
</cp:coreProperties>
</file>