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C3" w:rsidRPr="008F6251" w:rsidRDefault="00CE11C3" w:rsidP="00CE11C3">
      <w:pPr>
        <w:spacing w:line="60" w:lineRule="exact"/>
        <w:rPr>
          <w:color w:val="010000"/>
          <w:sz w:val="6"/>
        </w:rPr>
        <w:sectPr w:rsidR="00CE11C3" w:rsidRPr="008F6251" w:rsidSect="00CE11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F6251">
        <w:rPr>
          <w:rStyle w:val="CommentReference"/>
        </w:rPr>
        <w:commentReference w:id="0"/>
      </w:r>
    </w:p>
    <w:p w:rsidR="008F6251" w:rsidRPr="00DF5B57" w:rsidRDefault="008F6251" w:rsidP="008F625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BD657C">
        <w:rPr>
          <w:sz w:val="28"/>
          <w:szCs w:val="28"/>
        </w:rPr>
        <w:lastRenderedPageBreak/>
        <w:t>Европейская экономическая комиссия</w:t>
      </w:r>
    </w:p>
    <w:p w:rsidR="008F6251" w:rsidRPr="00DF5B57" w:rsidRDefault="008F6251" w:rsidP="008F6251">
      <w:pPr>
        <w:spacing w:line="120" w:lineRule="exact"/>
        <w:rPr>
          <w:sz w:val="10"/>
        </w:rPr>
      </w:pPr>
    </w:p>
    <w:p w:rsidR="008F6251" w:rsidRPr="00DF5B57" w:rsidRDefault="008F6251" w:rsidP="008F625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BD657C">
        <w:rPr>
          <w:b w:val="0"/>
          <w:sz w:val="28"/>
          <w:szCs w:val="28"/>
        </w:rPr>
        <w:t>Комитет по экологической политике</w:t>
      </w:r>
    </w:p>
    <w:p w:rsidR="008F6251" w:rsidRPr="00DF5B57" w:rsidRDefault="008F6251" w:rsidP="008F6251">
      <w:pPr>
        <w:spacing w:line="120" w:lineRule="exact"/>
        <w:rPr>
          <w:sz w:val="10"/>
        </w:rPr>
      </w:pPr>
    </w:p>
    <w:p w:rsidR="008F6251" w:rsidRPr="00BD657C" w:rsidRDefault="008F6251" w:rsidP="008F625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657C">
        <w:t>Двадцать первая сессия</w:t>
      </w:r>
    </w:p>
    <w:p w:rsidR="008F6251" w:rsidRPr="00BD657C" w:rsidRDefault="008F6251" w:rsidP="008F6251">
      <w:r w:rsidRPr="00BD657C">
        <w:t>Женева, 27–30 октября 2015 года</w:t>
      </w:r>
    </w:p>
    <w:p w:rsidR="008F6251" w:rsidRPr="00BD657C" w:rsidRDefault="008F6251" w:rsidP="008F6251">
      <w:r w:rsidRPr="00BD657C">
        <w:t>Пункт 5 b) предварительной повестки дня</w:t>
      </w:r>
    </w:p>
    <w:p w:rsidR="008F6251" w:rsidRDefault="008F6251" w:rsidP="008F625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657C">
        <w:t xml:space="preserve">Восьмая Конференция министров </w:t>
      </w:r>
      <w:r>
        <w:br/>
        <w:t>«</w:t>
      </w:r>
      <w:r w:rsidRPr="00BD657C">
        <w:t>Окружающая среда для Европы</w:t>
      </w:r>
      <w:r>
        <w:t>»</w:t>
      </w:r>
      <w:r w:rsidRPr="00BD657C">
        <w:t>:</w:t>
      </w:r>
      <w:r w:rsidRPr="001B421C">
        <w:t xml:space="preserve"> </w:t>
      </w:r>
      <w:r>
        <w:br/>
      </w:r>
      <w:r w:rsidRPr="00BD657C">
        <w:t>экологизация экономики</w:t>
      </w:r>
    </w:p>
    <w:p w:rsidR="008F6251" w:rsidRPr="001B421C" w:rsidRDefault="008F6251" w:rsidP="008F6251">
      <w:pPr>
        <w:spacing w:line="100" w:lineRule="exact"/>
        <w:rPr>
          <w:sz w:val="10"/>
        </w:rPr>
      </w:pPr>
    </w:p>
    <w:p w:rsidR="008F6251" w:rsidRPr="001B421C" w:rsidRDefault="008F6251" w:rsidP="008F6251">
      <w:pPr>
        <w:spacing w:line="100" w:lineRule="exact"/>
        <w:rPr>
          <w:sz w:val="10"/>
        </w:rPr>
      </w:pPr>
    </w:p>
    <w:p w:rsidR="008F6251" w:rsidRPr="001B421C" w:rsidRDefault="008F6251" w:rsidP="008F6251">
      <w:pPr>
        <w:spacing w:line="100" w:lineRule="exact"/>
        <w:rPr>
          <w:sz w:val="10"/>
        </w:rPr>
      </w:pPr>
    </w:p>
    <w:p w:rsidR="008F6251" w:rsidRDefault="008F6251" w:rsidP="008F62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D657C">
        <w:tab/>
        <w:t>Проект стратегических рамок экологизаци</w:t>
      </w:r>
      <w:r>
        <w:t>и экономики в </w:t>
      </w:r>
      <w:r w:rsidRPr="00BD657C">
        <w:t>общеевропейском регионе</w:t>
      </w:r>
    </w:p>
    <w:p w:rsidR="008F6251" w:rsidRPr="001B421C" w:rsidRDefault="008F6251" w:rsidP="008F6251">
      <w:pPr>
        <w:pStyle w:val="SingleTxt"/>
        <w:spacing w:after="0" w:line="100" w:lineRule="exact"/>
        <w:rPr>
          <w:sz w:val="10"/>
        </w:rPr>
      </w:pPr>
    </w:p>
    <w:p w:rsidR="008F6251" w:rsidRPr="001B421C" w:rsidRDefault="008F6251" w:rsidP="008F6251">
      <w:pPr>
        <w:pStyle w:val="SingleTxt"/>
        <w:spacing w:after="0" w:line="100" w:lineRule="exact"/>
        <w:rPr>
          <w:sz w:val="10"/>
        </w:rPr>
      </w:pPr>
    </w:p>
    <w:p w:rsidR="008F6251" w:rsidRPr="00BD657C" w:rsidRDefault="008F6251" w:rsidP="008F62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BD657C">
        <w:tab/>
        <w:t>Записка секретариата и Программы Организации Объединенных Наций по окружающей среде</w:t>
      </w:r>
      <w:r w:rsidRPr="004360F0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8F6251" w:rsidRPr="001B421C" w:rsidRDefault="008F6251" w:rsidP="008F6251">
      <w:pPr>
        <w:pStyle w:val="SingleTxt"/>
        <w:spacing w:after="0" w:line="100" w:lineRule="exact"/>
        <w:rPr>
          <w:sz w:val="10"/>
        </w:rPr>
      </w:pPr>
    </w:p>
    <w:p w:rsidR="008F6251" w:rsidRPr="001B421C" w:rsidRDefault="008F6251" w:rsidP="008F6251">
      <w:pPr>
        <w:pStyle w:val="SingleTxt"/>
        <w:spacing w:after="0" w:line="100" w:lineRule="exact"/>
        <w:rPr>
          <w:sz w:val="10"/>
        </w:rPr>
      </w:pPr>
    </w:p>
    <w:p w:rsidR="008F6251" w:rsidRPr="001B421C" w:rsidRDefault="008F6251" w:rsidP="008F6251">
      <w:pPr>
        <w:pStyle w:val="SingleTxt"/>
        <w:spacing w:after="0" w:line="10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8F6251" w:rsidTr="00126FD8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8F6251" w:rsidRPr="001B421C" w:rsidRDefault="008F6251" w:rsidP="00126FD8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8F6251" w:rsidTr="00126FD8">
        <w:tc>
          <w:tcPr>
            <w:tcW w:w="10051" w:type="dxa"/>
            <w:shd w:val="clear" w:color="auto" w:fill="auto"/>
          </w:tcPr>
          <w:p w:rsidR="008F6251" w:rsidRPr="001B421C" w:rsidRDefault="008F6251" w:rsidP="00126FD8">
            <w:pPr>
              <w:pStyle w:val="SingleTxt"/>
            </w:pPr>
            <w:r>
              <w:tab/>
            </w:r>
            <w:r w:rsidRPr="00E80993">
              <w:t>На сво</w:t>
            </w:r>
            <w:r>
              <w:t>ей двадцатой сессии (Женева, 28–</w:t>
            </w:r>
            <w:r w:rsidRPr="00E80993">
              <w:t>31 октября 2014 года) Комитет по экологической политике (КЭП) Европейской экономической комиссии (ЕЭК) предложил ЕЭК и Программе Организации Объединенных Наций по окружа</w:t>
            </w:r>
            <w:r w:rsidRPr="00E80993">
              <w:t>ю</w:t>
            </w:r>
            <w:r w:rsidRPr="00E80993">
              <w:t>щей среде (ЮНЕП) в сотрудничестве с соответствующими международными и региональными организациями и другими заинтересованными сторонами, зан</w:t>
            </w:r>
            <w:r w:rsidRPr="00E80993">
              <w:t>и</w:t>
            </w:r>
            <w:r w:rsidRPr="00E80993">
              <w:t>мающимися вопросами экологизации экономики, разработать предложение в о</w:t>
            </w:r>
            <w:r w:rsidRPr="00E80993">
              <w:t>т</w:t>
            </w:r>
            <w:r w:rsidRPr="00E80993">
              <w:t>ношении общеевропейских стратегических рамок экологизации экономики для рассмотрения КЭП на его двадцать первой сесс</w:t>
            </w:r>
            <w:r>
              <w:t>ии (ECE/CEP/2014/2, пункты 73 и </w:t>
            </w:r>
            <w:r w:rsidRPr="00E80993">
              <w:t xml:space="preserve">98 </w:t>
            </w:r>
            <w:r w:rsidR="00126FD8">
              <w:t xml:space="preserve">ee) </w:t>
            </w:r>
            <w:r w:rsidRPr="00E80993">
              <w:t>v)).</w:t>
            </w:r>
          </w:p>
        </w:tc>
      </w:tr>
      <w:tr w:rsidR="008F6251" w:rsidTr="00126FD8">
        <w:tc>
          <w:tcPr>
            <w:tcW w:w="10051" w:type="dxa"/>
            <w:shd w:val="clear" w:color="auto" w:fill="auto"/>
          </w:tcPr>
          <w:p w:rsidR="008F6251" w:rsidRPr="001B421C" w:rsidRDefault="008F6251" w:rsidP="00126FD8">
            <w:pPr>
              <w:pStyle w:val="SingleTxt"/>
            </w:pPr>
            <w:r>
              <w:tab/>
            </w:r>
            <w:r w:rsidRPr="00E80993">
              <w:t>Настоящий документ был подготовлен секретариатом ЕЭК в сотрудничестве с ЮНЕП и в консультации с организациями-партнерами, перечисленными во введении. Первый проект этого документа был рассмотрен Президиумом КЭП на его совещании, состоявшемся в июне 2015 года, и был обновлен с учетом зам</w:t>
            </w:r>
            <w:r w:rsidRPr="00E80993">
              <w:t>е</w:t>
            </w:r>
            <w:r w:rsidRPr="00E80993">
              <w:t>чаний членов Президиума.</w:t>
            </w:r>
          </w:p>
        </w:tc>
      </w:tr>
      <w:tr w:rsidR="008F6251" w:rsidTr="00126FD8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8F6251" w:rsidRPr="001B421C" w:rsidRDefault="008F6251" w:rsidP="008F6251">
            <w:pPr>
              <w:pStyle w:val="SingleTxt"/>
            </w:pPr>
            <w:r>
              <w:tab/>
            </w:r>
            <w:r w:rsidRPr="00E80993">
              <w:t>КЭП будет предложено рассмотреть этот проект, с тем чтобы принять реш</w:t>
            </w:r>
            <w:r w:rsidRPr="00E80993">
              <w:t>е</w:t>
            </w:r>
            <w:r w:rsidRPr="00E80993">
              <w:t>ние в отношении последующих шагов, необходимых для завершения работы над документом для его будущего утверждения министрами на</w:t>
            </w:r>
            <w:r>
              <w:t xml:space="preserve"> восьмой Конференции министров «</w:t>
            </w:r>
            <w:r w:rsidRPr="00E80993">
              <w:t>Окружающая среда для Европы</w:t>
            </w:r>
            <w:r>
              <w:t>»</w:t>
            </w:r>
            <w:r w:rsidRPr="00E80993">
              <w:t xml:space="preserve"> (Батуми, Грузия, 8</w:t>
            </w:r>
            <w:r>
              <w:t>–10 июня 2016 </w:t>
            </w:r>
            <w:r w:rsidRPr="00E80993">
              <w:t>года).</w:t>
            </w:r>
          </w:p>
        </w:tc>
      </w:tr>
      <w:tr w:rsidR="008F6251" w:rsidTr="00126FD8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8F6251" w:rsidRPr="001B421C" w:rsidRDefault="008F6251" w:rsidP="00126FD8">
            <w:pPr>
              <w:pStyle w:val="SingleTxt"/>
              <w:spacing w:after="0"/>
            </w:pPr>
          </w:p>
        </w:tc>
      </w:tr>
    </w:tbl>
    <w:p w:rsidR="008F6251" w:rsidRPr="001B421C" w:rsidRDefault="008F6251" w:rsidP="008F6251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Pr="001B421C">
        <w:t>Введение</w:t>
      </w:r>
    </w:p>
    <w:p w:rsidR="008F6251" w:rsidRPr="001B421C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1B421C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1B421C" w:rsidRDefault="008F6251" w:rsidP="008F6251">
      <w:pPr>
        <w:pStyle w:val="SingleTxt"/>
      </w:pPr>
      <w:r w:rsidRPr="001B421C">
        <w:t>1.</w:t>
      </w:r>
      <w:r>
        <w:tab/>
      </w:r>
      <w:r w:rsidRPr="001B421C">
        <w:t>Во исполнение обязательства, принятого министрами стран региона Евр</w:t>
      </w:r>
      <w:r w:rsidRPr="001B421C">
        <w:t>о</w:t>
      </w:r>
      <w:r w:rsidRPr="001B421C">
        <w:t xml:space="preserve">пейской экономической комиссии Организации Объединенных Наций (ЕЭК) в Астане в 2011 году, взять на </w:t>
      </w:r>
      <w:r>
        <w:t>себя ведущую роль в переходе к «</w:t>
      </w:r>
      <w:r w:rsidRPr="001B421C">
        <w:t>зеленой</w:t>
      </w:r>
      <w:r>
        <w:t>»</w:t>
      </w:r>
      <w:r w:rsidRPr="001B421C">
        <w:t xml:space="preserve"> эконом</w:t>
      </w:r>
      <w:r w:rsidRPr="001B421C">
        <w:t>и</w:t>
      </w:r>
      <w:r w:rsidRPr="001B421C">
        <w:t>ке Комитет ЕЭК по экологической политике (КЭП) поручил ЕЭК совместно с Программой Организации Объединенных Наций по окружающей среде (ЮНЕП) и другими соответствующими международными организациями и заинтерес</w:t>
      </w:r>
      <w:r w:rsidRPr="001B421C">
        <w:t>о</w:t>
      </w:r>
      <w:r w:rsidRPr="001B421C">
        <w:t>ванными сторонами, работающими в сфере экологизации экономики, разработать предложение в отношении стратегических рамок экологизации экономики для рассмотрения КЭП на его двадцать первой сессии в октябре 2015 года (ECE/CEP/2014/2, пункты 73 и 98 ee) v)).</w:t>
      </w:r>
    </w:p>
    <w:p w:rsidR="008F6251" w:rsidRPr="001B421C" w:rsidRDefault="008F6251" w:rsidP="008F6251">
      <w:pPr>
        <w:pStyle w:val="SingleTxt"/>
      </w:pPr>
      <w:r>
        <w:t>2.</w:t>
      </w:r>
      <w:r>
        <w:tab/>
      </w:r>
      <w:r w:rsidRPr="001B421C">
        <w:t xml:space="preserve">КЭП просил включить в предлагаемые стратегические рамки практические примеры, виды передовой практики и инструменты, подлежащие использованию для активизации перехода к </w:t>
      </w:r>
      <w:r>
        <w:t>«</w:t>
      </w:r>
      <w:r w:rsidRPr="001B421C">
        <w:t>зеленой</w:t>
      </w:r>
      <w:r>
        <w:t>»</w:t>
      </w:r>
      <w:r w:rsidRPr="001B421C">
        <w:t xml:space="preserve"> экономике, при условии поощрения во</w:t>
      </w:r>
      <w:r w:rsidRPr="001B421C">
        <w:t>с</w:t>
      </w:r>
      <w:r w:rsidRPr="001B421C">
        <w:t>ходящего подхода. Кроме того, они должны опираться на существующие инфо</w:t>
      </w:r>
      <w:r w:rsidRPr="001B421C">
        <w:t>р</w:t>
      </w:r>
      <w:r w:rsidRPr="001B421C">
        <w:t xml:space="preserve">мационные материалы и платформы и дополнять план действий по </w:t>
      </w:r>
      <w:r>
        <w:t>«</w:t>
      </w:r>
      <w:r w:rsidRPr="001B421C">
        <w:t>зеленой</w:t>
      </w:r>
      <w:r>
        <w:t>»</w:t>
      </w:r>
      <w:r w:rsidRPr="001B421C">
        <w:t xml:space="preserve"> экономике, аналогичный с Астанинским предложени</w:t>
      </w:r>
      <w:r w:rsidR="00126FD8">
        <w:t>е</w:t>
      </w:r>
      <w:r w:rsidRPr="001B421C">
        <w:t>м относительно действий по воде</w:t>
      </w:r>
      <w:r w:rsidRPr="004360F0">
        <w:rPr>
          <w:color w:val="943634" w:themeColor="accent2" w:themeShade="BF"/>
          <w:vertAlign w:val="superscript"/>
        </w:rPr>
        <w:footnoteReference w:id="2"/>
      </w:r>
      <w:r w:rsidRPr="001B421C">
        <w:t>.</w:t>
      </w:r>
    </w:p>
    <w:p w:rsidR="008F6251" w:rsidRPr="001B421C" w:rsidRDefault="008F6251" w:rsidP="008F6251">
      <w:pPr>
        <w:pStyle w:val="SingleTxt"/>
      </w:pPr>
      <w:r w:rsidRPr="001B421C">
        <w:t>3.</w:t>
      </w:r>
      <w:r>
        <w:tab/>
      </w:r>
      <w:r w:rsidRPr="001B421C">
        <w:t>В настоящем проекте предлагаются первоначальные элементы стратегич</w:t>
      </w:r>
      <w:r w:rsidRPr="001B421C">
        <w:t>е</w:t>
      </w:r>
      <w:r w:rsidRPr="001B421C">
        <w:t>ских рамок экологизации экономики в общеевропейском регионе, подготовле</w:t>
      </w:r>
      <w:r w:rsidR="00126FD8">
        <w:t>н</w:t>
      </w:r>
      <w:r w:rsidRPr="001B421C">
        <w:t>ных ЕЭК и ЮНЕП в сотрудничестве с Организацией экономического сотрудн</w:t>
      </w:r>
      <w:r w:rsidRPr="001B421C">
        <w:t>и</w:t>
      </w:r>
      <w:r w:rsidRPr="001B421C">
        <w:t>чества и развития (ОЭСР) и Европейским агентством по окружающей среде (ЕАОС) и в консультации с организациями, участвующими в работе регионал</w:t>
      </w:r>
      <w:r w:rsidRPr="001B421C">
        <w:t>ь</w:t>
      </w:r>
      <w:r w:rsidRPr="001B421C">
        <w:t>ного координационного механизма для Европы и Центральной Азии, в частности с Программой развития Организации Объединенных Наций (ПРООН) и Межд</w:t>
      </w:r>
      <w:r w:rsidRPr="001B421C">
        <w:t>у</w:t>
      </w:r>
      <w:r w:rsidRPr="001B421C">
        <w:t xml:space="preserve">народной организацией труда (МОТ). В рамках серии коллективных обсуждений по принципу </w:t>
      </w:r>
      <w:r>
        <w:t>«</w:t>
      </w:r>
      <w:r w:rsidRPr="001B421C">
        <w:t>мозговых атак</w:t>
      </w:r>
      <w:r>
        <w:t>»</w:t>
      </w:r>
      <w:r w:rsidRPr="001B421C">
        <w:t>, организованных ЕЭК и ЮНЕП, а также с пом</w:t>
      </w:r>
      <w:r w:rsidRPr="001B421C">
        <w:t>о</w:t>
      </w:r>
      <w:r w:rsidRPr="001B421C">
        <w:t>щью электронных средств были собраны предложения и информация в целях обеспечения того, чтобы предлагаемые рамки учитывали соответствующую т</w:t>
      </w:r>
      <w:r w:rsidRPr="001B421C">
        <w:t>е</w:t>
      </w:r>
      <w:r w:rsidRPr="001B421C">
        <w:t>кущую деятельность. Они основываются на анализе справочного темати</w:t>
      </w:r>
      <w:r>
        <w:t>ческого документа по вопросу о «</w:t>
      </w:r>
      <w:r w:rsidRPr="001B421C">
        <w:t>зеленой</w:t>
      </w:r>
      <w:r>
        <w:t>»</w:t>
      </w:r>
      <w:r w:rsidRPr="001B421C">
        <w:t xml:space="preserve"> экономике в общеевропейском регионе (ECE/CEP/2015/L.2), подготовленного для восьмой Конференции министров </w:t>
      </w:r>
      <w:r>
        <w:t>«</w:t>
      </w:r>
      <w:r w:rsidRPr="001B421C">
        <w:t>Окружающая среда для Европы</w:t>
      </w:r>
      <w:r>
        <w:t>»</w:t>
      </w:r>
      <w:r w:rsidRPr="001B421C">
        <w:t xml:space="preserve"> (ОСЕ) (Батуми, Грузия, 8</w:t>
      </w:r>
      <w:r>
        <w:t>–</w:t>
      </w:r>
      <w:r w:rsidRPr="001B421C">
        <w:t>10 июня 2016 года), и сделанных выводах.</w:t>
      </w:r>
    </w:p>
    <w:p w:rsidR="008F6251" w:rsidRPr="001B421C" w:rsidRDefault="008F6251" w:rsidP="008F6251">
      <w:pPr>
        <w:pStyle w:val="SingleTxt"/>
      </w:pPr>
      <w:r w:rsidRPr="001B421C">
        <w:t>4.</w:t>
      </w:r>
      <w:r>
        <w:tab/>
      </w:r>
      <w:r w:rsidRPr="001B421C">
        <w:t>Президиум КЭП представил замечания к проекту этого документа на своем совещании, состоявшемся в Женеве 15 и 16 июня 2015 года. Настоящий пер</w:t>
      </w:r>
      <w:r w:rsidRPr="001B421C">
        <w:t>е</w:t>
      </w:r>
      <w:r w:rsidRPr="001B421C">
        <w:t>смотренный проект представляется на рассмотрение КЭП для принятия решения в отношении следующих шагов, необходимых для завершения работы над док</w:t>
      </w:r>
      <w:r w:rsidRPr="001B421C">
        <w:t>у</w:t>
      </w:r>
      <w:r w:rsidRPr="001B421C">
        <w:t>ментом для его будущего утверждения министрами на Конференции министров ОСЕ в Батуми.</w:t>
      </w:r>
    </w:p>
    <w:p w:rsidR="008F6251" w:rsidRPr="001B421C" w:rsidRDefault="008F6251" w:rsidP="008F6251">
      <w:pPr>
        <w:pStyle w:val="SingleTxt"/>
      </w:pPr>
      <w:r w:rsidRPr="001B421C">
        <w:t>5.</w:t>
      </w:r>
      <w:r>
        <w:tab/>
      </w:r>
      <w:r w:rsidRPr="001B421C">
        <w:t>В приложении к настоящему документу содержится перечень действий</w:t>
      </w:r>
      <w:r>
        <w:t xml:space="preserve"> под предварительным названием «</w:t>
      </w:r>
      <w:r w:rsidRPr="001B421C">
        <w:t>Батумская программа действий по экологизации экономики</w:t>
      </w:r>
      <w:r>
        <w:t>»</w:t>
      </w:r>
      <w:r w:rsidRPr="001B421C">
        <w:t>. С учетом его характера в качестве одного из инструментов, пред</w:t>
      </w:r>
      <w:r w:rsidRPr="001B421C">
        <w:t>у</w:t>
      </w:r>
      <w:r w:rsidRPr="001B421C">
        <w:t>сматривающего меры, которые должны приниматься на добровольной основе, он может быть рассмотрен и принят КЭП с целью его последующего утверждения и одобрения Конференцией.</w:t>
      </w:r>
    </w:p>
    <w:p w:rsidR="008F6251" w:rsidRPr="001B421C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1B421C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1B421C" w:rsidRDefault="008F6251" w:rsidP="008F62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1B421C">
        <w:t>I.</w:t>
      </w:r>
      <w:r>
        <w:tab/>
      </w:r>
      <w:r w:rsidRPr="001B421C">
        <w:t>Проект стратегических</w:t>
      </w:r>
      <w:r>
        <w:t xml:space="preserve"> рамок экологизации экономики в </w:t>
      </w:r>
      <w:r w:rsidRPr="001B421C">
        <w:t>общеевропейском регионе</w:t>
      </w:r>
    </w:p>
    <w:p w:rsidR="008F6251" w:rsidRPr="001B421C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1B421C" w:rsidRDefault="008F6251" w:rsidP="008F6251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8F6251" w:rsidTr="00126FD8">
        <w:tc>
          <w:tcPr>
            <w:tcW w:w="7321" w:type="dxa"/>
            <w:tcBorders>
              <w:bottom w:val="nil"/>
            </w:tcBorders>
          </w:tcPr>
          <w:p w:rsidR="008F6251" w:rsidRDefault="008F6251" w:rsidP="00126FD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8F6251" w:rsidRDefault="008F6251" w:rsidP="00126FD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i/>
              </w:rPr>
            </w:pPr>
            <w:r w:rsidRPr="00895721">
              <w:rPr>
                <w:i/>
              </w:rPr>
              <w:t>Концепция</w:t>
            </w:r>
          </w:p>
          <w:p w:rsidR="008F6251" w:rsidRPr="00895721" w:rsidRDefault="008F6251" w:rsidP="00126FD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i/>
              </w:rPr>
            </w:pPr>
            <w:r w:rsidRPr="00E80993">
              <w:t>[</w:t>
            </w:r>
            <w:r w:rsidRPr="00895721">
              <w:rPr>
                <w:i/>
              </w:rPr>
              <w:t>Стратегические рамки предусматривают осуществление стран</w:t>
            </w:r>
            <w:r w:rsidRPr="00895721">
              <w:rPr>
                <w:i/>
              </w:rPr>
              <w:t>а</w:t>
            </w:r>
            <w:r w:rsidRPr="00895721">
              <w:rPr>
                <w:i/>
              </w:rPr>
              <w:t>ми общеевропейского региона таких действий в интересах разв</w:t>
            </w:r>
            <w:r w:rsidRPr="00895721">
              <w:rPr>
                <w:i/>
              </w:rPr>
              <w:t>и</w:t>
            </w:r>
            <w:r w:rsidRPr="00895721">
              <w:rPr>
                <w:i/>
              </w:rPr>
              <w:t>тия, которые направлены на обеспечение здоровой экономики, соц</w:t>
            </w:r>
            <w:r w:rsidRPr="00895721">
              <w:rPr>
                <w:i/>
              </w:rPr>
              <w:t>и</w:t>
            </w:r>
            <w:r w:rsidRPr="00895721">
              <w:rPr>
                <w:i/>
              </w:rPr>
              <w:t>альной справедливости и устойчивого использования экосистем и природных ресурсов, с тем чтобы они могли удовлетворять п</w:t>
            </w:r>
            <w:r w:rsidRPr="00895721">
              <w:rPr>
                <w:i/>
              </w:rPr>
              <w:t>о</w:t>
            </w:r>
            <w:r w:rsidRPr="00895721">
              <w:rPr>
                <w:i/>
              </w:rPr>
              <w:t>требности нынешнего поколения, не ставя под угрозу способность удовлетворения потребностей будущих поколений. Экологизация экономики как один из подходов к переориентированию потреб</w:t>
            </w:r>
            <w:r w:rsidRPr="00895721">
              <w:rPr>
                <w:i/>
              </w:rPr>
              <w:t>и</w:t>
            </w:r>
            <w:r w:rsidRPr="00895721">
              <w:rPr>
                <w:i/>
              </w:rPr>
              <w:t>тельских привычек, инвестиций и торговли в поддержку «зеленого» и всеохватывающего процветания является одним из перспекти</w:t>
            </w:r>
            <w:r w:rsidRPr="00895721">
              <w:rPr>
                <w:i/>
              </w:rPr>
              <w:t>в</w:t>
            </w:r>
            <w:r w:rsidRPr="00895721">
              <w:rPr>
                <w:i/>
              </w:rPr>
              <w:t>ных путей к достижению целей в области устойчивого развития в регионе и за его пределами.</w:t>
            </w:r>
            <w:r w:rsidRPr="00E80993">
              <w:t>].</w:t>
            </w:r>
          </w:p>
        </w:tc>
      </w:tr>
      <w:tr w:rsidR="008F6251" w:rsidTr="00126FD8">
        <w:tc>
          <w:tcPr>
            <w:tcW w:w="7321" w:type="dxa"/>
          </w:tcPr>
          <w:p w:rsidR="008F6251" w:rsidRDefault="008F6251" w:rsidP="00126FD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126FD8" w:rsidRDefault="008F6251" w:rsidP="00126FD8">
      <w:pPr>
        <w:pStyle w:val="SingleTxt"/>
        <w:spacing w:after="0" w:line="120" w:lineRule="exact"/>
        <w:rPr>
          <w:sz w:val="10"/>
        </w:rPr>
      </w:pPr>
    </w:p>
    <w:p w:rsidR="00126FD8" w:rsidRPr="00895721" w:rsidRDefault="00126FD8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95721">
        <w:t>A.</w:t>
      </w:r>
      <w:r>
        <w:tab/>
      </w:r>
      <w:r w:rsidRPr="00895721">
        <w:t>Мандат</w:t>
      </w: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</w:pPr>
      <w:r w:rsidRPr="00895721">
        <w:t>6.</w:t>
      </w:r>
      <w:r>
        <w:tab/>
      </w:r>
      <w:r w:rsidRPr="00895721">
        <w:t>Стратегические рамки экологизации экономики в общеевропейском рег</w:t>
      </w:r>
      <w:r w:rsidRPr="00895721">
        <w:t>и</w:t>
      </w:r>
      <w:r w:rsidRPr="00895721">
        <w:t>оне</w:t>
      </w:r>
      <w:r w:rsidRPr="004360F0">
        <w:rPr>
          <w:color w:val="943634" w:themeColor="accent2" w:themeShade="BF"/>
          <w:vertAlign w:val="superscript"/>
        </w:rPr>
        <w:footnoteReference w:id="3"/>
      </w:r>
      <w:r w:rsidRPr="00895721">
        <w:t xml:space="preserve"> представляются в соответствии с решением, принятым министрами в ходе восьмой Конференции ОСЕ в Астане в сентябре 2011 года, взять на себя вед</w:t>
      </w:r>
      <w:r w:rsidRPr="00895721">
        <w:t>у</w:t>
      </w:r>
      <w:r>
        <w:t>щую роль в переходе к «</w:t>
      </w:r>
      <w:r w:rsidRPr="00895721">
        <w:t>зеленой</w:t>
      </w:r>
      <w:r>
        <w:t>»</w:t>
      </w:r>
      <w:r w:rsidRPr="00895721">
        <w:t xml:space="preserve"> экономике, а также их призывом к ЕЭК внести свой вклад в разработку итоговых документов Конференции Организации Об</w:t>
      </w:r>
      <w:r w:rsidRPr="00895721">
        <w:t>ъ</w:t>
      </w:r>
      <w:r w:rsidRPr="00895721">
        <w:t xml:space="preserve">единенных </w:t>
      </w:r>
      <w:r>
        <w:t>Наций по устойчивому развитию («</w:t>
      </w:r>
      <w:r w:rsidRPr="00895721">
        <w:t>Рио+20</w:t>
      </w:r>
      <w:r>
        <w:t>»</w:t>
      </w:r>
      <w:r w:rsidRPr="00895721">
        <w:t>) по теме «зеленой» эк</w:t>
      </w:r>
      <w:r w:rsidRPr="00895721">
        <w:t>о</w:t>
      </w:r>
      <w:r w:rsidRPr="00895721">
        <w:t>номики в сотрудничестве с ЮНЕП и соответствующими международными орг</w:t>
      </w:r>
      <w:r w:rsidRPr="00895721">
        <w:t>а</w:t>
      </w:r>
      <w:r w:rsidRPr="00895721">
        <w:t>низациями</w:t>
      </w:r>
      <w:r w:rsidRPr="004360F0">
        <w:rPr>
          <w:color w:val="943634" w:themeColor="accent2" w:themeShade="BF"/>
          <w:vertAlign w:val="superscript"/>
        </w:rPr>
        <w:footnoteReference w:id="4"/>
      </w:r>
      <w:r w:rsidRPr="00895721">
        <w:t>.</w:t>
      </w: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95721">
        <w:t>B.</w:t>
      </w:r>
      <w:r>
        <w:tab/>
      </w:r>
      <w:r w:rsidRPr="00895721">
        <w:t>Цели и охват</w:t>
      </w: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</w:pPr>
      <w:r w:rsidRPr="00895721">
        <w:t>7.</w:t>
      </w:r>
      <w:r>
        <w:tab/>
      </w:r>
      <w:r w:rsidRPr="00895721">
        <w:t>Цель стратегических рамок состоит в том, чтобы служить ориентиром в про</w:t>
      </w:r>
      <w:r>
        <w:t>цессе перехода к «</w:t>
      </w:r>
      <w:r w:rsidRPr="00895721">
        <w:t>зеленой</w:t>
      </w:r>
      <w:r>
        <w:t>»</w:t>
      </w:r>
      <w:r w:rsidRPr="00895721">
        <w:t xml:space="preserve"> экономике к 2030 году. Такой переход, при усл</w:t>
      </w:r>
      <w:r w:rsidRPr="00895721">
        <w:t>о</w:t>
      </w:r>
      <w:r w:rsidRPr="00895721">
        <w:t>вии адекватной поддержки и стимулов, обеспечит привлечение инвестиций в и</w:t>
      </w:r>
      <w:r w:rsidRPr="00895721">
        <w:t>н</w:t>
      </w:r>
      <w:r w:rsidRPr="00895721">
        <w:t>но</w:t>
      </w:r>
      <w:r>
        <w:t>вации в области «</w:t>
      </w:r>
      <w:r w:rsidRPr="00895721">
        <w:t>зеленых</w:t>
      </w:r>
      <w:r>
        <w:t>»</w:t>
      </w:r>
      <w:r w:rsidRPr="00895721">
        <w:t xml:space="preserve"> технологий, продуктов и услуг и будет содейств</w:t>
      </w:r>
      <w:r w:rsidRPr="00895721">
        <w:t>о</w:t>
      </w:r>
      <w:r w:rsidRPr="00895721">
        <w:t>вать передаче экологически чистых технологий и формирования экологического поведения потребителей. Он позволит снизить риски для окружающей среды и решить проблему дефицита природных ресур</w:t>
      </w:r>
      <w:r>
        <w:t>сов. Он также позволит создать «</w:t>
      </w:r>
      <w:r w:rsidRPr="00895721">
        <w:t>зеле</w:t>
      </w:r>
      <w:r>
        <w:t>ные»</w:t>
      </w:r>
      <w:r w:rsidRPr="00895721">
        <w:t xml:space="preserve"> рабочие места и свести к минимуму негативные последствия измен</w:t>
      </w:r>
      <w:r w:rsidRPr="00895721">
        <w:t>е</w:t>
      </w:r>
      <w:r w:rsidRPr="00895721">
        <w:t>ний для уязвимых групп населения. Он даст возможность сгладить негативные экономические последствия для предприятий, сохранив при этом стимулы для повышения экономических показателей.</w:t>
      </w:r>
    </w:p>
    <w:p w:rsidR="008F6251" w:rsidRPr="00895721" w:rsidRDefault="008F6251" w:rsidP="008F6251">
      <w:pPr>
        <w:pStyle w:val="SingleTxt"/>
      </w:pPr>
      <w:r w:rsidRPr="00895721">
        <w:t>8.</w:t>
      </w:r>
      <w:r>
        <w:tab/>
      </w:r>
      <w:r w:rsidRPr="00895721">
        <w:t>Стратегические рамки помогут странам в разработке и осуществлении их политики, стратегий и планов по экологизации экономики и достижению целей устойчивого развития. Для этого в Стратегических рамках определяются конце</w:t>
      </w:r>
      <w:r w:rsidRPr="00895721">
        <w:t>п</w:t>
      </w:r>
      <w:r w:rsidRPr="00895721">
        <w:t>ция, цели и основные направления деятельности, при этом странам предлагается перечень добровольных мер, основанных на полит</w:t>
      </w:r>
      <w:r>
        <w:t>ических усилиях, вытекающих из «</w:t>
      </w:r>
      <w:r w:rsidRPr="00895721">
        <w:t>Рио+20</w:t>
      </w:r>
      <w:r>
        <w:t>»</w:t>
      </w:r>
      <w:r w:rsidRPr="00895721">
        <w:t>, а также на информационной базе и передовой практике, разраб</w:t>
      </w:r>
      <w:r w:rsidRPr="00895721">
        <w:t>о</w:t>
      </w:r>
      <w:r w:rsidRPr="00895721">
        <w:lastRenderedPageBreak/>
        <w:t>танных в данном регионе правительственными, межправительственными и н</w:t>
      </w:r>
      <w:r w:rsidRPr="00895721">
        <w:t>е</w:t>
      </w:r>
      <w:r w:rsidRPr="00895721">
        <w:t xml:space="preserve">правительственными организациями. Рамки должны быть достаточно гибкими, чтобы учитывать различия в национальных условиях, и предполагают разработку оперативной повестки дня, которая служит руководством для  стран в их усилиях по достижению целей </w:t>
      </w:r>
      <w:r>
        <w:t>«Рио</w:t>
      </w:r>
      <w:r w:rsidRPr="00895721">
        <w:t>+20</w:t>
      </w:r>
      <w:r>
        <w:t>»</w:t>
      </w:r>
      <w:r w:rsidRPr="00895721">
        <w:t xml:space="preserve"> и целей в области устойчивого развития (ЦУР).</w:t>
      </w:r>
    </w:p>
    <w:p w:rsidR="008F6251" w:rsidRPr="00895721" w:rsidRDefault="008F6251" w:rsidP="008F6251">
      <w:pPr>
        <w:pStyle w:val="SingleTxt"/>
      </w:pPr>
      <w:r w:rsidRPr="00895721">
        <w:t>9.</w:t>
      </w:r>
      <w:r>
        <w:tab/>
      </w:r>
      <w:r w:rsidRPr="00895721">
        <w:t>Создание региональной архитектуры, к</w:t>
      </w:r>
      <w:r>
        <w:t>оторая способствует переходу к «</w:t>
      </w:r>
      <w:r w:rsidRPr="00895721">
        <w:t>з</w:t>
      </w:r>
      <w:r w:rsidRPr="00895721">
        <w:t>е</w:t>
      </w:r>
      <w:r w:rsidRPr="00895721">
        <w:t>ле</w:t>
      </w:r>
      <w:r>
        <w:t>ной»</w:t>
      </w:r>
      <w:r w:rsidRPr="00895721">
        <w:t xml:space="preserve"> экономике, потребует более тесного сотрудничества между странами и внутри стран, поскольку меры в области политики, в том числе рыночные мех</w:t>
      </w:r>
      <w:r w:rsidRPr="00895721">
        <w:t>а</w:t>
      </w:r>
      <w:r w:rsidRPr="00895721">
        <w:t>низмы, способствуют достижению более высоких результатов в том случае, если осуществляются на четко определенной, предсказуемой и скоординированной основе. Сотрудничество также обеспечивает обмен знаниями, опытом и перед</w:t>
      </w:r>
      <w:r w:rsidRPr="00895721">
        <w:t>о</w:t>
      </w:r>
      <w:r w:rsidRPr="00895721">
        <w:t>вой практикой и способствует более эффективному взаимодействию с частным сектором и организациями гражданского общества, роль и влияние которых все чаще выходят за пределы национальных границ. Опираясь на информационную базу, политику и меры на региональном и национальном уровне и ориентируясь на ключевые заинтересованные круги, Стратегические рамки будут способств</w:t>
      </w:r>
      <w:r w:rsidRPr="00895721">
        <w:t>о</w:t>
      </w:r>
      <w:r w:rsidRPr="00895721">
        <w:t>вать углублению такого сотрудничества.</w:t>
      </w:r>
    </w:p>
    <w:p w:rsidR="008F6251" w:rsidRPr="00895721" w:rsidRDefault="008F6251" w:rsidP="008F6251">
      <w:pPr>
        <w:pStyle w:val="SingleTxt"/>
      </w:pPr>
      <w:r w:rsidRPr="00895721">
        <w:t>10.</w:t>
      </w:r>
      <w:r>
        <w:tab/>
      </w:r>
      <w:r w:rsidRPr="00895721">
        <w:t xml:space="preserve">Стратегические рамки, как ожидается, станут подспорьем для министров окружающей среды в деле инициирования и ведения дискуссии по вопросам </w:t>
      </w:r>
      <w:r>
        <w:t>«</w:t>
      </w:r>
      <w:r w:rsidRPr="00895721">
        <w:t>з</w:t>
      </w:r>
      <w:r w:rsidRPr="00895721">
        <w:t>е</w:t>
      </w:r>
      <w:r w:rsidRPr="00895721">
        <w:t>леной</w:t>
      </w:r>
      <w:r>
        <w:t>»</w:t>
      </w:r>
      <w:r w:rsidRPr="00895721">
        <w:t xml:space="preserve"> экономики в их правительствах и, в конечном итоге, в деле налаживания межведомственного политического процесса, с тем чтобы сформировать такую повестку дня, которая охватит ключевых игроков, включая широкую обществе</w:t>
      </w:r>
      <w:r w:rsidRPr="00895721">
        <w:t>н</w:t>
      </w:r>
      <w:r w:rsidRPr="00895721">
        <w:t>ность и частный сектор.</w:t>
      </w:r>
    </w:p>
    <w:p w:rsidR="008F6251" w:rsidRPr="00895721" w:rsidRDefault="008F6251" w:rsidP="008F6251">
      <w:pPr>
        <w:pStyle w:val="SingleTxt"/>
      </w:pPr>
      <w:r w:rsidRPr="00895721">
        <w:t>11.</w:t>
      </w:r>
      <w:r>
        <w:tab/>
      </w:r>
      <w:r w:rsidRPr="00895721">
        <w:t>Межправительственный процесс мог бы облегчить осуществление и мон</w:t>
      </w:r>
      <w:r w:rsidRPr="00895721">
        <w:t>и</w:t>
      </w:r>
      <w:r w:rsidRPr="00895721">
        <w:t>торинг Стратегических рамок на региональном и национальном уровнях.</w:t>
      </w: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</w:r>
      <w:r w:rsidRPr="00895721">
        <w:t>Задачи и направления деятельности</w:t>
      </w: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8F6251">
      <w:pPr>
        <w:pStyle w:val="SingleTxt"/>
      </w:pPr>
      <w:r w:rsidRPr="00895721">
        <w:t>12.</w:t>
      </w:r>
      <w:r>
        <w:tab/>
      </w:r>
      <w:r w:rsidRPr="00895721">
        <w:t>Экологизация экономики в общеевропейском регионе позволит решить три основные задачи:</w:t>
      </w:r>
    </w:p>
    <w:p w:rsidR="008F6251" w:rsidRPr="00895721" w:rsidRDefault="008F6251" w:rsidP="008F625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895721">
        <w:t>Задача 1. Снижение рисков для окружающей среды и дефицита природных ресурсов.</w:t>
      </w:r>
    </w:p>
    <w:p w:rsidR="008F6251" w:rsidRPr="00895721" w:rsidRDefault="008F6251" w:rsidP="008F625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895721">
        <w:t xml:space="preserve">Задача 2. Укрепление </w:t>
      </w:r>
      <w:r w:rsidR="00EB4C20">
        <w:t xml:space="preserve">экономического </w:t>
      </w:r>
      <w:r w:rsidRPr="00895721">
        <w:t>прогресса.</w:t>
      </w:r>
    </w:p>
    <w:p w:rsidR="008F6251" w:rsidRPr="00895721" w:rsidRDefault="008F6251" w:rsidP="008F6251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895721">
        <w:t>Задача 3. Повышение благосостояния и укрепление социальной справедл</w:t>
      </w:r>
      <w:r w:rsidRPr="00895721">
        <w:t>и</w:t>
      </w:r>
      <w:r w:rsidRPr="00895721">
        <w:t>вости</w:t>
      </w:r>
      <w:r>
        <w:t>.</w:t>
      </w:r>
    </w:p>
    <w:p w:rsidR="008F6251" w:rsidRPr="00895721" w:rsidRDefault="008F6251" w:rsidP="008F6251">
      <w:pPr>
        <w:pStyle w:val="SingleTxt"/>
      </w:pPr>
      <w:r w:rsidRPr="00895721">
        <w:t>13.</w:t>
      </w:r>
      <w:r>
        <w:tab/>
      </w:r>
      <w:r w:rsidRPr="00895721">
        <w:t>Решение этих задач будет благоприятствовать процветанию за счет создания здоровой, экологически устойчивой и социально инклюзивной экономики. Д</w:t>
      </w:r>
      <w:r w:rsidRPr="00895721">
        <w:t>о</w:t>
      </w:r>
      <w:r w:rsidRPr="00895721">
        <w:t>биться этого можно путем стимулирования и поощрения инвестиций и торговли в целях содействия более справедливому экономическому прогрессу, который не буд</w:t>
      </w:r>
      <w:r w:rsidR="00126FD8">
        <w:t>е</w:t>
      </w:r>
      <w:r w:rsidRPr="00895721">
        <w:t>т сопровождаться ухудшением состояния окружающей среды. В том же кл</w:t>
      </w:r>
      <w:r w:rsidRPr="00895721">
        <w:t>ю</w:t>
      </w:r>
      <w:r w:rsidRPr="00895721">
        <w:t>че необходимо стимулировать потребителей к изменению их привычек, чтобы минимизировать чрезмерное потре</w:t>
      </w:r>
      <w:r>
        <w:t>бление и сделать приоритетными «</w:t>
      </w:r>
      <w:r w:rsidRPr="00895721">
        <w:t>зеленые</w:t>
      </w:r>
      <w:r>
        <w:t>»</w:t>
      </w:r>
      <w:r w:rsidRPr="00895721">
        <w:t xml:space="preserve"> товары и услуги. Обусловленное этим поддержание природного капитала, экос</w:t>
      </w:r>
      <w:r w:rsidRPr="00895721">
        <w:t>и</w:t>
      </w:r>
      <w:r w:rsidRPr="00895721">
        <w:t>стем и их услуг будет способствовать процветанию и повышению качества жи</w:t>
      </w:r>
      <w:r w:rsidRPr="00895721">
        <w:t>з</w:t>
      </w:r>
      <w:r w:rsidRPr="00895721">
        <w:t>ни, а сокращение нагрузки на окружающую среду позволит снизить риски для здоровья человека (рис</w:t>
      </w:r>
      <w:r>
        <w:t>.</w:t>
      </w:r>
      <w:r w:rsidRPr="00895721">
        <w:t xml:space="preserve"> 1).</w:t>
      </w:r>
    </w:p>
    <w:p w:rsidR="008F6251" w:rsidRPr="00895721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895721" w:rsidRDefault="008F6251" w:rsidP="00E003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895721">
        <w:rPr>
          <w:b w:val="0"/>
        </w:rPr>
        <w:t>Рис. 1</w:t>
      </w:r>
      <w:r w:rsidRPr="00895721">
        <w:rPr>
          <w:b w:val="0"/>
        </w:rPr>
        <w:br/>
      </w:r>
      <w:r>
        <w:t>«</w:t>
      </w:r>
      <w:r w:rsidRPr="00895721">
        <w:t>Зеленая</w:t>
      </w:r>
      <w:r>
        <w:t>»</w:t>
      </w:r>
      <w:r w:rsidRPr="00895721">
        <w:t xml:space="preserve"> экономика в действии</w:t>
      </w:r>
    </w:p>
    <w:p w:rsidR="00CE11C3" w:rsidRPr="008F6251" w:rsidRDefault="00CE11C3" w:rsidP="00E00313">
      <w:pPr>
        <w:pStyle w:val="SingleTxt"/>
        <w:keepNext/>
        <w:spacing w:after="0" w:line="120" w:lineRule="exact"/>
        <w:rPr>
          <w:sz w:val="10"/>
          <w:lang w:val="en-US"/>
        </w:rPr>
      </w:pPr>
    </w:p>
    <w:p w:rsidR="008F6251" w:rsidRPr="008F6251" w:rsidRDefault="008F6251" w:rsidP="00E00313">
      <w:pPr>
        <w:pStyle w:val="SingleTxt"/>
        <w:keepNext/>
        <w:spacing w:after="0" w:line="120" w:lineRule="exact"/>
        <w:rPr>
          <w:sz w:val="10"/>
          <w:lang w:val="en-US"/>
        </w:rPr>
      </w:pPr>
    </w:p>
    <w:p w:rsidR="008F6251" w:rsidRDefault="008F6251" w:rsidP="008F6251">
      <w:pPr>
        <w:pStyle w:val="SingleTxt"/>
        <w:spacing w:after="0" w:line="240" w:lineRule="atLeast"/>
        <w:jc w:val="center"/>
        <w:rPr>
          <w:lang w:val="en-US"/>
        </w:rPr>
      </w:pPr>
      <w:r>
        <w:rPr>
          <w:noProof/>
          <w:w w:val="100"/>
          <w:lang w:eastAsia="ru-RU"/>
        </w:rPr>
        <mc:AlternateContent>
          <mc:Choice Requires="wpg">
            <w:drawing>
              <wp:inline distT="0" distB="0" distL="0" distR="0" wp14:anchorId="1285CF5F" wp14:editId="32713B6A">
                <wp:extent cx="4667250" cy="3390900"/>
                <wp:effectExtent l="0" t="0" r="19050" b="1905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3390900"/>
                          <a:chOff x="0" y="0"/>
                          <a:chExt cx="4667250" cy="3390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4667250" cy="3390900"/>
                          </a:xfrm>
                          <a:prstGeom prst="ellipse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8F6251">
                              <w:pPr>
                                <w:spacing w:line="240" w:lineRule="atLeas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900363" y="542925"/>
                            <a:ext cx="1480440" cy="1310915"/>
                          </a:xfrm>
                          <a:prstGeom prst="ellipse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Pr="0034437C" w:rsidRDefault="00EB4C20" w:rsidP="008F6251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 xml:space="preserve">Повышение благосостояния человека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</w: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и укрепление социальной справедливости справедливости</w:t>
                              </w:r>
                            </w:p>
                            <w:p w:rsidR="00EB4C20" w:rsidRPr="0034437C" w:rsidRDefault="00EB4C20" w:rsidP="008F6251">
                              <w:pPr>
                                <w:spacing w:line="240" w:lineRule="atLeas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85750" y="542925"/>
                            <a:ext cx="1457892" cy="1310915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Pr="0034437C" w:rsidRDefault="00EB4C20" w:rsidP="008F6251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 xml:space="preserve">Снижение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</w: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рисков для окружающей среды и деф</w:t>
                              </w: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и</w:t>
                              </w: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цита приро</w:t>
                              </w: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д</w:t>
                              </w: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ных ресурсов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552575" y="2024062"/>
                            <a:ext cx="1477740" cy="1310915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8F6251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EB4C20" w:rsidRDefault="00EB4C20" w:rsidP="008F6251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34437C">
                                <w:rPr>
                                  <w:b/>
                                  <w:color w:val="FFFFFF" w:themeColor="background1"/>
                                </w:rPr>
                                <w:t>Укрепление экономического прогресса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2847975" y="1676400"/>
                            <a:ext cx="293112" cy="53310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743075" y="1204912"/>
                            <a:ext cx="1157418" cy="8739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1481138" y="1719262"/>
                            <a:ext cx="263050" cy="48940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Text Box 10"/>
                        <wps:cNvSpPr txBox="1"/>
                        <wps:spPr>
                          <a:xfrm>
                            <a:off x="1676400" y="100012"/>
                            <a:ext cx="1247606" cy="642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8F6251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4437C">
                                <w:rPr>
                                  <w:b/>
                                  <w:sz w:val="32"/>
                                  <w:szCs w:val="32"/>
                                </w:rPr>
                                <w:t>Всеобщее процветание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67.5pt;height:267pt;mso-position-horizontal-relative:char;mso-position-vertical-relative:line" coordsize="46672,3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">
                <v:oval id="Oval 15" o:spid="_x0000_s1027" style="position:absolute;width:46672;height:33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vB8EA&#10;AADbAAAADwAAAGRycy9kb3ducmV2LnhtbERPS2vCQBC+C/6HZYTe6kahRaOriBLbXgo+Dh7H7JgE&#10;s7MhO2r677uFgrf5+J4zX3auVndqQ+XZwGiYgCLOva24MHA8ZK8TUEGQLdaeycAPBVgu+r05ptY/&#10;eEf3vRQqhnBI0UAp0qRah7wkh2HoG+LIXXzrUCJsC21bfMRwV+txkrxrhxXHhhIbWpeUX/c3Z2Bb&#10;4Dk7fWR8G0+/11+bSrxMxJiXQbeagRLq5Cn+d3/aOP8N/n6J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XLwfBAAAA2wAAAA8AAAAAAAAAAAAAAAAAmAIAAGRycy9kb3du&#10;cmV2LnhtbFBLBQYAAAAABAAEAPUAAACGAwAAAAA=&#10;" fillcolor="#d7e4bd" strokecolor="#ebf1de" strokeweight="2pt">
                  <v:textbox>
                    <w:txbxContent>
                      <w:p w:rsidR="00EB4C20" w:rsidRDefault="00EB4C20" w:rsidP="008F6251">
                        <w:pPr>
                          <w:spacing w:line="240" w:lineRule="atLeast"/>
                          <w:jc w:val="center"/>
                        </w:pPr>
                      </w:p>
                    </w:txbxContent>
                  </v:textbox>
                </v:oval>
                <v:oval id="Oval 16" o:spid="_x0000_s1028" style="position:absolute;left:29003;top:5429;width:14805;height:13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QysEA&#10;AADbAAAADwAAAGRycy9kb3ducmV2LnhtbERPS4vCMBC+L/gfwgheZE11RZeuUbQgehIf3fvQjG2x&#10;mdQmavffG0HY23x8z5ktWlOJOzWutKxgOIhAEGdWl5wrSE/rz28QziNrrCyTgj9ysJh3PmYYa/vg&#10;A92PPhchhF2MCgrv61hKlxVk0A1sTRy4s20M+gCbXOoGHyHcVHIURRNpsOTQUGBNSUHZ5XgzCqJt&#10;1sd0vLebZLVLr+dkMx3+finV67bLHxCeW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5EMrBAAAA2wAAAA8AAAAAAAAAAAAAAAAAmAIAAGRycy9kb3du&#10;cmV2LnhtbFBLBQYAAAAABAAEAPUAAACGAwAAAAA=&#10;" fillcolor="#8064a2" strokecolor="#5c4776" strokeweight="2pt">
                  <v:textbox inset="0,0,0,0">
                    <w:txbxContent>
                      <w:p w:rsidR="00EB4C20" w:rsidRPr="0034437C" w:rsidRDefault="00EB4C20" w:rsidP="008F6251">
                        <w:pPr>
                          <w:spacing w:line="220" w:lineRule="atLeast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4437C">
                          <w:rPr>
                            <w:b/>
                            <w:color w:val="FFFFFF" w:themeColor="background1"/>
                          </w:rPr>
                          <w:t xml:space="preserve">Повышение благосостояния человека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br/>
                        </w:r>
                        <w:r w:rsidRPr="0034437C">
                          <w:rPr>
                            <w:b/>
                            <w:color w:val="FFFFFF" w:themeColor="background1"/>
                          </w:rPr>
                          <w:t xml:space="preserve">и укрепление социальной справедливости </w:t>
                        </w:r>
                        <w:proofErr w:type="spellStart"/>
                        <w:proofErr w:type="gramStart"/>
                        <w:r w:rsidRPr="0034437C">
                          <w:rPr>
                            <w:b/>
                            <w:color w:val="FFFFFF" w:themeColor="background1"/>
                          </w:rPr>
                          <w:t>справедливости</w:t>
                        </w:r>
                        <w:proofErr w:type="spellEnd"/>
                        <w:proofErr w:type="gramEnd"/>
                      </w:p>
                      <w:p w:rsidR="00EB4C20" w:rsidRPr="0034437C" w:rsidRDefault="00EB4C20" w:rsidP="008F6251">
                        <w:pPr>
                          <w:spacing w:line="240" w:lineRule="atLeast"/>
                          <w:jc w:val="center"/>
                        </w:pPr>
                      </w:p>
                    </w:txbxContent>
                  </v:textbox>
                </v:oval>
                <v:oval id="Oval 17" o:spid="_x0000_s1029" style="position:absolute;left:2857;top:5429;width:14579;height:13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qq8EA&#10;AADbAAAADwAAAGRycy9kb3ducmV2LnhtbERPzWrCQBC+F3yHZQRvdaOHtkZXEdEivbT+PMCQHZNo&#10;djZmxxjfvlsoeJuP73dmi85VqqUmlJ4NjIYJKOLM25JzA8fD5vUDVBBki5VnMvCgAIt572WGqfV3&#10;3lG7l1zFEA4pGihE6lTrkBXkMAx9TRy5k28cSoRNrm2D9xjuKj1OkjftsOTYUGBNq4Kyy/7mDOjP&#10;az352Y3w+2u9Wp/bSrbjqxgz6HfLKSihTp7if/fWxvnv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+6qvBAAAA2wAAAA8AAAAAAAAAAAAAAAAAmAIAAGRycy9kb3du&#10;cmV2LnhtbFBLBQYAAAAABAAEAPUAAACGAwAAAAA=&#10;" fillcolor="#f79646" strokecolor="#b66d31" strokeweight="2pt">
                  <v:textbox inset="0,0,0,0">
                    <w:txbxContent>
                      <w:p w:rsidR="00EB4C20" w:rsidRPr="0034437C" w:rsidRDefault="00EB4C20" w:rsidP="008F6251">
                        <w:pPr>
                          <w:spacing w:line="220" w:lineRule="atLeast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4437C">
                          <w:rPr>
                            <w:b/>
                            <w:color w:val="FFFFFF" w:themeColor="background1"/>
                          </w:rPr>
                          <w:t xml:space="preserve">Снижение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br/>
                        </w:r>
                        <w:r w:rsidRPr="0034437C">
                          <w:rPr>
                            <w:b/>
                            <w:color w:val="FFFFFF" w:themeColor="background1"/>
                          </w:rPr>
                          <w:t>рисков для окружающей среды и деф</w:t>
                        </w:r>
                        <w:r w:rsidRPr="0034437C">
                          <w:rPr>
                            <w:b/>
                            <w:color w:val="FFFFFF" w:themeColor="background1"/>
                          </w:rPr>
                          <w:t>и</w:t>
                        </w:r>
                        <w:r w:rsidRPr="0034437C">
                          <w:rPr>
                            <w:b/>
                            <w:color w:val="FFFFFF" w:themeColor="background1"/>
                          </w:rPr>
                          <w:t>цита приро</w:t>
                        </w:r>
                        <w:r w:rsidRPr="0034437C">
                          <w:rPr>
                            <w:b/>
                            <w:color w:val="FFFFFF" w:themeColor="background1"/>
                          </w:rPr>
                          <w:t>д</w:t>
                        </w:r>
                        <w:r w:rsidRPr="0034437C">
                          <w:rPr>
                            <w:b/>
                            <w:color w:val="FFFFFF" w:themeColor="background1"/>
                          </w:rPr>
                          <w:t>ных ресурсов</w:t>
                        </w:r>
                      </w:p>
                    </w:txbxContent>
                  </v:textbox>
                </v:oval>
                <v:oval id="Oval 18" o:spid="_x0000_s1030" style="position:absolute;left:15525;top:20240;width:14778;height:13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I0cQA&#10;AADbAAAADwAAAGRycy9kb3ducmV2LnhtbESPQWvDMAyF74P9B6PBbquzHNaR1S3dYHSHUWibMXYT&#10;sRqHxnKw3Tb999WhsJvEe3rv02wx+l6dKKYusIHnSQGKuAm249ZAvft8egWVMrLFPjAZuFCCxfz+&#10;boaVDWfe0GmbWyUhnCo04HIeKq1T48hjmoSBWLR9iB6zrLHVNuJZwn2vy6J40R47lgaHA304ag7b&#10;ozfwrVMY9n+r33eOuZuWrl6XP7Uxjw/j8g1UpjH/m2/XX1bwBVZ+kQH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0yNHEAAAA2wAAAA8AAAAAAAAAAAAAAAAAmAIAAGRycy9k&#10;b3ducmV2LnhtbFBLBQYAAAAABAAEAPUAAACJAwAAAAA=&#10;" fillcolor="#4bacc6" strokecolor="#357d91" strokeweight="2pt">
                  <v:textbox inset="0,0,0,0">
                    <w:txbxContent>
                      <w:p w:rsidR="00EB4C20" w:rsidRDefault="00EB4C20" w:rsidP="008F6251">
                        <w:pPr>
                          <w:spacing w:line="240" w:lineRule="atLeast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EB4C20" w:rsidRDefault="00EB4C20" w:rsidP="008F6251">
                        <w:pPr>
                          <w:spacing w:line="240" w:lineRule="atLeast"/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34437C">
                          <w:rPr>
                            <w:b/>
                            <w:color w:val="FFFFFF" w:themeColor="background1"/>
                          </w:rPr>
                          <w:t>Укрепление экономического прогресса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1" type="#_x0000_t32" style="position:absolute;left:28479;top:16764;width:2931;height:53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WQr8AAADbAAAADwAAAGRycy9kb3ducmV2LnhtbERPzYrCMBC+C/sOYRb2pul6EFuNIsLK&#10;HhbU2gcYmrEtNpOSpLb79kYQvM3H9zvr7WhacSfnG8sKvmcJCOLS6oYrBcXlZ7oE4QOyxtYyKfgn&#10;D9vNx2SNmbYDn+meh0rEEPYZKqhD6DIpfVmTQT+zHXHkrtYZDBG6SmqHQww3rZwnyUIabDg21NjR&#10;vqbylvdGgRyS/tCfFud9vnTuWLn0r8BUqa/PcbcCEWgMb/HL/avj/BSev8Q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mWQr8AAADbAAAADwAAAAAAAAAAAAAAAACh&#10;AgAAZHJzL2Rvd25yZXYueG1sUEsFBgAAAAAEAAQA+QAAAI0DAAAAAA==&#10;" strokecolor="#5b9bd5" strokeweight="2pt">
                  <v:stroke startarrow="block" endarrow="block" joinstyle="miter"/>
                </v:shape>
                <v:shape id="Straight Arrow Connector 20" o:spid="_x0000_s1032" type="#_x0000_t32" style="position:absolute;left:17430;top:12049;width:11574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1XasMAAADbAAAADwAAAGRycy9kb3ducmV2LnhtbERPTWvCQBC9C/6HZYRepG7MobXRTRCh&#10;NMUqmObQ45Adk2B2NmS3mv777kHw+Hjfm2w0nbjS4FrLCpaLCARxZXXLtYLy+/15BcJ5ZI2dZVLw&#10;Rw6ydDrZYKLtjU90LXwtQgi7BBU03veJlK5qyKBb2J44cGc7GPQBDrXUA95CuOlkHEUv0mDLoaHB&#10;nnYNVZfi1ygw+ddJf8zz3dJ/Hn/eym4fzw+vSj3Nxu0ahKfRP8R3d64VxGF9+BJ+gE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NV2rDAAAA2wAAAA8AAAAAAAAAAAAA&#10;AAAAoQIAAGRycy9kb3ducmV2LnhtbFBLBQYAAAAABAAEAPkAAACRAwAAAAA=&#10;" strokecolor="#4a7ebb" strokeweight="2pt">
                  <v:stroke startarrow="block" endarrow="block"/>
                </v:shape>
                <v:shape id="Straight Arrow Connector 21" o:spid="_x0000_s1033" type="#_x0000_t32" style="position:absolute;left:14811;top:17192;width:2630;height:48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F7JMMAAADbAAAADwAAAGRycy9kb3ducmV2LnhtbESPQWsCMRSE74L/ITyhF6nZtSCyNUqR&#10;CvXgwW0PHh+b527q5mVNUl3/vSkIHoeZb4ZZrHrbigv5YBwryCcZCOLKacO1gp/vzescRIjIGlvH&#10;pOBGAVbL4WCBhXZX3tOljLVIJRwKVNDE2BVShqohi2HiOuLkHZ23GJP0tdQer6nctnKaZTNp0XBa&#10;aLCjdUPVqfyzCqbVW306lLtPOv46czaetpt8rNTLqP94BxGpj8/wg/7Sicvh/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BeyTDAAAA2wAAAA8AAAAAAAAAAAAA&#10;AAAAoQIAAGRycy9kb3ducmV2LnhtbFBLBQYAAAAABAAEAPkAAACRAwAAAAA=&#10;" strokecolor="#5b9bd5" strokeweight="2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6764;top:1000;width:12476;height:6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<v:textbox inset="0,0,0,0">
                    <w:txbxContent>
                      <w:p w:rsidR="00EB4C20" w:rsidRDefault="00EB4C20" w:rsidP="008F6251">
                        <w:pPr>
                          <w:spacing w:line="240" w:lineRule="atLeas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4437C">
                          <w:rPr>
                            <w:b/>
                            <w:sz w:val="32"/>
                            <w:szCs w:val="32"/>
                          </w:rPr>
                          <w:t>Всеобщее процветание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6251" w:rsidRPr="008F6251" w:rsidRDefault="008F6251" w:rsidP="008F6251">
      <w:pPr>
        <w:pStyle w:val="SingleTxt"/>
        <w:spacing w:after="0" w:line="120" w:lineRule="exact"/>
        <w:rPr>
          <w:sz w:val="10"/>
          <w:lang w:val="en-US"/>
        </w:rPr>
      </w:pPr>
    </w:p>
    <w:p w:rsidR="008F6251" w:rsidRPr="008F6251" w:rsidRDefault="008F6251" w:rsidP="008F6251">
      <w:pPr>
        <w:pStyle w:val="SingleTxt"/>
        <w:spacing w:after="0" w:line="120" w:lineRule="exact"/>
        <w:rPr>
          <w:sz w:val="10"/>
          <w:lang w:val="en-US"/>
        </w:rPr>
      </w:pPr>
    </w:p>
    <w:p w:rsidR="008F6251" w:rsidRPr="0034437C" w:rsidRDefault="008F6251" w:rsidP="008F6251">
      <w:pPr>
        <w:pStyle w:val="SingleTxt"/>
      </w:pPr>
      <w:r w:rsidRPr="0034437C">
        <w:t>14.</w:t>
      </w:r>
      <w:r>
        <w:tab/>
      </w:r>
      <w:r w:rsidRPr="0034437C">
        <w:t>Основные направления деятельности содержат более подробные указания в отношении способов решения каждой из поставленных задач, при этом предл</w:t>
      </w:r>
      <w:r w:rsidRPr="0034437C">
        <w:t>а</w:t>
      </w:r>
      <w:r w:rsidRPr="0034437C">
        <w:t xml:space="preserve">гаются меры стимулирования </w:t>
      </w:r>
      <w:r>
        <w:t>«</w:t>
      </w:r>
      <w:r w:rsidRPr="0034437C">
        <w:t>зеленых</w:t>
      </w:r>
      <w:r>
        <w:t>»</w:t>
      </w:r>
      <w:r w:rsidRPr="0034437C">
        <w:t xml:space="preserve"> инвестиций и торговли, а также экол</w:t>
      </w:r>
      <w:r w:rsidRPr="0034437C">
        <w:t>о</w:t>
      </w:r>
      <w:r w:rsidRPr="0034437C">
        <w:t xml:space="preserve">гического поведения потребителей, чтобы ускорить процесс перехода к </w:t>
      </w:r>
      <w:r>
        <w:t>«</w:t>
      </w:r>
      <w:r w:rsidRPr="0034437C">
        <w:t>зел</w:t>
      </w:r>
      <w:r w:rsidRPr="0034437C">
        <w:t>е</w:t>
      </w:r>
      <w:r w:rsidRPr="0034437C">
        <w:t>ной</w:t>
      </w:r>
      <w:r>
        <w:t>»</w:t>
      </w:r>
      <w:r w:rsidRPr="0034437C">
        <w:t xml:space="preserve"> экономике.</w:t>
      </w:r>
    </w:p>
    <w:p w:rsidR="008F6251" w:rsidRPr="0034437C" w:rsidRDefault="008F6251" w:rsidP="008F625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Times New Roman"/>
          <w:b/>
          <w:sz w:val="10"/>
        </w:rPr>
      </w:pPr>
    </w:p>
    <w:p w:rsidR="008F6251" w:rsidRPr="0034437C" w:rsidRDefault="008F6251" w:rsidP="008F62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4437C">
        <w:tab/>
      </w:r>
      <w:r w:rsidRPr="0034437C">
        <w:tab/>
        <w:t>Задача 1: Снижение рисков для окружающей среды и дефицита природных ресур</w:t>
      </w:r>
      <w:r>
        <w:t>сов</w:t>
      </w:r>
    </w:p>
    <w:p w:rsidR="008F6251" w:rsidRPr="0034437C" w:rsidRDefault="008F6251" w:rsidP="008F625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8F6251" w:rsidRPr="0034437C" w:rsidRDefault="008F6251" w:rsidP="008F6251">
      <w:pPr>
        <w:pStyle w:val="SingleTxt"/>
      </w:pPr>
      <w:r w:rsidRPr="0034437C">
        <w:t>15.</w:t>
      </w:r>
      <w:r>
        <w:tab/>
      </w:r>
      <w:r w:rsidRPr="0034437C">
        <w:t>Природный капитал, включающий запасы природных ресурсов и всех ж</w:t>
      </w:r>
      <w:r w:rsidRPr="0034437C">
        <w:t>и</w:t>
      </w:r>
      <w:r w:rsidRPr="0034437C">
        <w:t>вых организмов, связанных с экосистемными услугами, а также земельные р</w:t>
      </w:r>
      <w:r w:rsidRPr="0034437C">
        <w:t>е</w:t>
      </w:r>
      <w:r w:rsidRPr="0034437C">
        <w:t xml:space="preserve">сурсы и сами экосистемы, может быть истощен в случае его неверной оценки и нерационального использования в ходе хозяйственной деятельности. В условиях </w:t>
      </w:r>
      <w:r>
        <w:t>«</w:t>
      </w:r>
      <w:r w:rsidRPr="0034437C">
        <w:t>зеленой</w:t>
      </w:r>
      <w:r>
        <w:t>»</w:t>
      </w:r>
      <w:r w:rsidRPr="0034437C">
        <w:t xml:space="preserve"> экономики природный капитал оценивается и используется должным образом, экологическая инфраструктура укрепляется, а внешние экологические издержки экономической деятельности и потребления товаров и услуг компенс</w:t>
      </w:r>
      <w:r w:rsidRPr="0034437C">
        <w:t>и</w:t>
      </w:r>
      <w:r w:rsidRPr="0034437C">
        <w:t>руются. Ниже перечислены приоритетные направления деятельности для реш</w:t>
      </w:r>
      <w:r w:rsidRPr="0034437C">
        <w:t>е</w:t>
      </w:r>
      <w:r w:rsidRPr="0034437C">
        <w:t>ния этих задач:</w:t>
      </w:r>
    </w:p>
    <w:p w:rsidR="008F6251" w:rsidRPr="0034437C" w:rsidRDefault="008F6251" w:rsidP="008F6251">
      <w:pPr>
        <w:pStyle w:val="SingleTxt"/>
      </w:pPr>
      <w:r>
        <w:tab/>
      </w:r>
      <w:r w:rsidRPr="0034437C">
        <w:t>a)</w:t>
      </w:r>
      <w:r>
        <w:tab/>
      </w:r>
      <w:r w:rsidRPr="0034437C">
        <w:rPr>
          <w:b/>
        </w:rPr>
        <w:t>приоритетное направление 1.1: более устойчивое использование природного капитала:</w:t>
      </w:r>
      <w:r w:rsidRPr="0034437C">
        <w:t xml:space="preserve"> в условиях </w:t>
      </w:r>
      <w:r>
        <w:t>«</w:t>
      </w:r>
      <w:r w:rsidRPr="0034437C">
        <w:t>зеленой</w:t>
      </w:r>
      <w:r>
        <w:t>»</w:t>
      </w:r>
      <w:r w:rsidRPr="0034437C">
        <w:t xml:space="preserve"> экономики экономический пр</w:t>
      </w:r>
      <w:r w:rsidRPr="0034437C">
        <w:t>о</w:t>
      </w:r>
      <w:r w:rsidRPr="0034437C">
        <w:t>гресс на основе использования природных ресурсов страны (как части всеобщего богатства) возможен только при условии принятия мер по сохранению и усто</w:t>
      </w:r>
      <w:r w:rsidRPr="0034437C">
        <w:t>й</w:t>
      </w:r>
      <w:r w:rsidRPr="0034437C">
        <w:t xml:space="preserve">чивому использованию этого капитала. </w:t>
      </w:r>
      <w:r>
        <w:t>«</w:t>
      </w:r>
      <w:r w:rsidRPr="0034437C">
        <w:t>Зеленая</w:t>
      </w:r>
      <w:r>
        <w:t>»</w:t>
      </w:r>
      <w:r w:rsidRPr="0034437C">
        <w:t xml:space="preserve"> экономика стимулирует инв</w:t>
      </w:r>
      <w:r w:rsidRPr="0034437C">
        <w:t>е</w:t>
      </w:r>
      <w:r w:rsidRPr="0034437C">
        <w:t>стиции в технологии, оборудование и другие решения, которые помогут раз</w:t>
      </w:r>
      <w:r w:rsidRPr="0034437C">
        <w:t>о</w:t>
      </w:r>
      <w:r w:rsidRPr="0034437C">
        <w:t>рвать связь между экономическим прогрессом и ухудшением состояния окруж</w:t>
      </w:r>
      <w:r w:rsidRPr="0034437C">
        <w:t>а</w:t>
      </w:r>
      <w:r w:rsidRPr="0034437C">
        <w:t>ющей среды. Кроме того, она информационно поддерживает и поощряет повед</w:t>
      </w:r>
      <w:r w:rsidRPr="0034437C">
        <w:t>е</w:t>
      </w:r>
      <w:r w:rsidRPr="0034437C">
        <w:t>ние, знания и решения, которые помогают сохранять природный капитал;</w:t>
      </w:r>
    </w:p>
    <w:p w:rsidR="008F6251" w:rsidRPr="0034437C" w:rsidRDefault="008F6251" w:rsidP="008F6251">
      <w:pPr>
        <w:pStyle w:val="SingleTxt"/>
      </w:pPr>
      <w:r>
        <w:lastRenderedPageBreak/>
        <w:tab/>
      </w:r>
      <w:r w:rsidRPr="0034437C">
        <w:t>b)</w:t>
      </w:r>
      <w:r>
        <w:tab/>
      </w:r>
      <w:r w:rsidRPr="0034437C">
        <w:rPr>
          <w:b/>
        </w:rPr>
        <w:t>приоритетное направление 1.2: укрепление интернализации внешних факторов, наносящих ущерб или вред природному капиталу</w:t>
      </w:r>
      <w:r w:rsidRPr="007A4902">
        <w:rPr>
          <w:b/>
        </w:rPr>
        <w:t>:</w:t>
      </w:r>
      <w:r>
        <w:t xml:space="preserve"> в </w:t>
      </w:r>
      <w:r w:rsidRPr="0034437C">
        <w:t xml:space="preserve">условиях </w:t>
      </w:r>
      <w:r>
        <w:t>«</w:t>
      </w:r>
      <w:r w:rsidRPr="0034437C">
        <w:t>зеленой</w:t>
      </w:r>
      <w:r>
        <w:t>»</w:t>
      </w:r>
      <w:r w:rsidRPr="0034437C">
        <w:t xml:space="preserve"> экономики учитываются (прямо и косвенно) последствия экономической деятельности для природного капитала, а также принимаются м</w:t>
      </w:r>
      <w:r w:rsidRPr="0034437C">
        <w:t>е</w:t>
      </w:r>
      <w:r w:rsidRPr="0034437C">
        <w:t>ры для</w:t>
      </w:r>
      <w:r w:rsidR="00126FD8">
        <w:t xml:space="preserve"> того</w:t>
      </w:r>
      <w:r w:rsidRPr="0034437C">
        <w:t>, чтобы любой ущерб или вред, причиненный природному капиталу, был учтен и скомпенсирован посредством проведени</w:t>
      </w:r>
      <w:r>
        <w:t>я правильной ценовой пол</w:t>
      </w:r>
      <w:r>
        <w:t>и</w:t>
      </w:r>
      <w:r>
        <w:t>тики. «</w:t>
      </w:r>
      <w:r w:rsidRPr="0034437C">
        <w:t>Зеленая</w:t>
      </w:r>
      <w:r>
        <w:t>»</w:t>
      </w:r>
      <w:r w:rsidRPr="0034437C">
        <w:t xml:space="preserve"> экономика наказывает за загрязнение и тем самым поощряет и</w:t>
      </w:r>
      <w:r w:rsidRPr="0034437C">
        <w:t>н</w:t>
      </w:r>
      <w:r w:rsidRPr="0034437C">
        <w:t>вестиции в экологически чистые виды хозяйственной деятельности. Кроме того, путем введения платы за экосистемные услуги обеспечивается поощрение и в</w:t>
      </w:r>
      <w:r w:rsidRPr="0034437C">
        <w:t>ы</w:t>
      </w:r>
      <w:r w:rsidRPr="0034437C">
        <w:t>плата компенсаций тем, кто сохраняет экосистемы и связанные с ними услуги;</w:t>
      </w:r>
    </w:p>
    <w:p w:rsidR="008F6251" w:rsidRPr="0034437C" w:rsidRDefault="008F6251" w:rsidP="008F6251">
      <w:pPr>
        <w:pStyle w:val="SingleTxt"/>
        <w:rPr>
          <w:b/>
        </w:rPr>
      </w:pPr>
      <w:r w:rsidRPr="0034437C">
        <w:rPr>
          <w:b/>
        </w:rPr>
        <w:tab/>
      </w:r>
      <w:r w:rsidRPr="0034437C">
        <w:t>с)</w:t>
      </w:r>
      <w:r>
        <w:tab/>
      </w:r>
      <w:r w:rsidRPr="0034437C">
        <w:rPr>
          <w:b/>
        </w:rPr>
        <w:t>приоритетное направление 1.3: укрепление экологической инфр</w:t>
      </w:r>
      <w:r w:rsidRPr="0034437C">
        <w:rPr>
          <w:b/>
        </w:rPr>
        <w:t>а</w:t>
      </w:r>
      <w:r w:rsidRPr="0034437C">
        <w:rPr>
          <w:b/>
        </w:rPr>
        <w:t>структуры</w:t>
      </w:r>
      <w:r w:rsidRPr="007A4902">
        <w:rPr>
          <w:b/>
        </w:rPr>
        <w:t>:</w:t>
      </w:r>
      <w:r>
        <w:t xml:space="preserve"> в условиях «</w:t>
      </w:r>
      <w:r w:rsidRPr="0034437C">
        <w:t>зеленой</w:t>
      </w:r>
      <w:r>
        <w:t>»</w:t>
      </w:r>
      <w:r w:rsidRPr="0034437C">
        <w:t xml:space="preserve"> экономики большое значение имеют экос</w:t>
      </w:r>
      <w:r w:rsidRPr="0034437C">
        <w:t>и</w:t>
      </w:r>
      <w:r w:rsidRPr="0034437C">
        <w:t>стемные услуги, которые по причине вы</w:t>
      </w:r>
      <w:r w:rsidR="00126FD8">
        <w:t>полняемых ими функций, например</w:t>
      </w:r>
      <w:r w:rsidRPr="0034437C">
        <w:t xml:space="preserve"> в</w:t>
      </w:r>
      <w:r w:rsidRPr="0034437C">
        <w:t>о</w:t>
      </w:r>
      <w:r w:rsidRPr="0034437C">
        <w:t>доочистка, борьба с паводками и стабилизация климата за счет сохранения лесов, могут быть определены как экологическая инфраструкту</w:t>
      </w:r>
      <w:r>
        <w:t>ра. «</w:t>
      </w:r>
      <w:r w:rsidRPr="0034437C">
        <w:t>Зеленая</w:t>
      </w:r>
      <w:r>
        <w:t>»</w:t>
      </w:r>
      <w:r w:rsidRPr="0034437C">
        <w:t xml:space="preserve"> экономика позволяет вырабатывать и информационно обеспечивать нормативные полож</w:t>
      </w:r>
      <w:r w:rsidRPr="0034437C">
        <w:t>е</w:t>
      </w:r>
      <w:r w:rsidRPr="0034437C">
        <w:t>ния и стимулы для восстановления и укрепления способности экосистем выпо</w:t>
      </w:r>
      <w:r w:rsidRPr="0034437C">
        <w:t>л</w:t>
      </w:r>
      <w:r w:rsidRPr="0034437C">
        <w:t>нять их инфраструктурные функции.</w:t>
      </w:r>
    </w:p>
    <w:p w:rsidR="008F6251" w:rsidRPr="007A4902" w:rsidRDefault="008F6251" w:rsidP="008F6251">
      <w:pPr>
        <w:pStyle w:val="SingleTxt"/>
        <w:spacing w:after="0" w:line="120" w:lineRule="exact"/>
        <w:rPr>
          <w:b/>
          <w:sz w:val="10"/>
        </w:rPr>
      </w:pPr>
    </w:p>
    <w:p w:rsidR="008F6251" w:rsidRDefault="008F6251" w:rsidP="008F62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4437C">
        <w:tab/>
      </w:r>
      <w:r w:rsidRPr="0034437C">
        <w:tab/>
        <w:t xml:space="preserve">Задача 2: Укрепление </w:t>
      </w:r>
      <w:r w:rsidR="00EB4C20">
        <w:t>экономического прогресса</w:t>
      </w:r>
    </w:p>
    <w:p w:rsidR="008F6251" w:rsidRPr="007A4902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34437C" w:rsidRDefault="008F6251" w:rsidP="008F6251">
      <w:pPr>
        <w:pStyle w:val="SingleTxt"/>
      </w:pPr>
      <w:r w:rsidRPr="0034437C">
        <w:t>16.</w:t>
      </w:r>
      <w:r>
        <w:tab/>
      </w:r>
      <w:r w:rsidRPr="0034437C">
        <w:t xml:space="preserve">Долгосрочное процветание едва ли возможно без устойчивого потребления, производства и торговли. </w:t>
      </w:r>
      <w:r>
        <w:t>«</w:t>
      </w:r>
      <w:r w:rsidRPr="0034437C">
        <w:t>Зеленая</w:t>
      </w:r>
      <w:r>
        <w:t>»</w:t>
      </w:r>
      <w:r w:rsidRPr="0034437C">
        <w:t xml:space="preserve"> экономика стимулирует переход потребит</w:t>
      </w:r>
      <w:r w:rsidRPr="0034437C">
        <w:t>е</w:t>
      </w:r>
      <w:r w:rsidRPr="0034437C">
        <w:t xml:space="preserve">лей к устойчивым моделям потребления, а производителей </w:t>
      </w:r>
      <w:r>
        <w:t>–</w:t>
      </w:r>
      <w:r w:rsidRPr="0034437C">
        <w:t xml:space="preserve"> вкладывать средства в экологически чистое производство товаров и услуг, а также способствует спр</w:t>
      </w:r>
      <w:r w:rsidRPr="0034437C">
        <w:t>а</w:t>
      </w:r>
      <w:r w:rsidRPr="0034437C">
        <w:t>ведливой и экологичной торговле в интересах устойчивого потребления и прои</w:t>
      </w:r>
      <w:r w:rsidRPr="0034437C">
        <w:t>з</w:t>
      </w:r>
      <w:r w:rsidRPr="0034437C">
        <w:t>водства. Ниже перечислены приоритетные направления деятельности для реш</w:t>
      </w:r>
      <w:r w:rsidRPr="0034437C">
        <w:t>е</w:t>
      </w:r>
      <w:r w:rsidRPr="0034437C">
        <w:t>ния этих задач:</w:t>
      </w:r>
    </w:p>
    <w:p w:rsidR="008F6251" w:rsidRPr="0034437C" w:rsidRDefault="008F6251" w:rsidP="008F6251">
      <w:pPr>
        <w:pStyle w:val="SingleTxt"/>
      </w:pPr>
      <w:r w:rsidRPr="0034437C">
        <w:rPr>
          <w:b/>
        </w:rPr>
        <w:tab/>
      </w:r>
      <w:r w:rsidRPr="0034437C">
        <w:t>a)</w:t>
      </w:r>
      <w:r>
        <w:tab/>
      </w:r>
      <w:r w:rsidRPr="0034437C">
        <w:rPr>
          <w:b/>
        </w:rPr>
        <w:t>приоритетное направление 2.1: переход на устойчивые модели п</w:t>
      </w:r>
      <w:r w:rsidRPr="0034437C">
        <w:rPr>
          <w:b/>
        </w:rPr>
        <w:t>о</w:t>
      </w:r>
      <w:r w:rsidRPr="0034437C">
        <w:rPr>
          <w:b/>
        </w:rPr>
        <w:t>требления</w:t>
      </w:r>
      <w:r w:rsidRPr="007F5835">
        <w:rPr>
          <w:b/>
        </w:rPr>
        <w:t>:</w:t>
      </w:r>
      <w:r>
        <w:t xml:space="preserve"> «зеленая»</w:t>
      </w:r>
      <w:r w:rsidRPr="0034437C">
        <w:t xml:space="preserve"> экономика поощряет потребление в качестве движущей силы экономики, но модели потребления должны быть устойчивыми и справе</w:t>
      </w:r>
      <w:r w:rsidRPr="0034437C">
        <w:t>д</w:t>
      </w:r>
      <w:r w:rsidRPr="0034437C">
        <w:t>ли</w:t>
      </w:r>
      <w:r>
        <w:t>выми. «</w:t>
      </w:r>
      <w:r w:rsidRPr="0034437C">
        <w:t>Зеленая</w:t>
      </w:r>
      <w:r>
        <w:t>» экономика определяет «</w:t>
      </w:r>
      <w:r w:rsidRPr="0034437C">
        <w:t>зеленые</w:t>
      </w:r>
      <w:r>
        <w:t>»</w:t>
      </w:r>
      <w:r w:rsidRPr="0034437C">
        <w:t xml:space="preserve"> товары и услуги (за счет маркировки и стандартов) и стим</w:t>
      </w:r>
      <w:r>
        <w:t>улирует их покупку. В условиях «</w:t>
      </w:r>
      <w:r w:rsidRPr="0034437C">
        <w:t>зеленой</w:t>
      </w:r>
      <w:r>
        <w:t>»</w:t>
      </w:r>
      <w:r w:rsidRPr="0034437C">
        <w:t xml:space="preserve"> эк</w:t>
      </w:r>
      <w:r w:rsidRPr="0034437C">
        <w:t>о</w:t>
      </w:r>
      <w:r w:rsidRPr="0034437C">
        <w:t xml:space="preserve">номики предпочтение отдается </w:t>
      </w:r>
      <w:r>
        <w:t>«</w:t>
      </w:r>
      <w:r w:rsidRPr="0034437C">
        <w:t>зеленым</w:t>
      </w:r>
      <w:r>
        <w:t>»</w:t>
      </w:r>
      <w:r w:rsidRPr="0034437C">
        <w:t xml:space="preserve"> закупкам и такому поведению потр</w:t>
      </w:r>
      <w:r w:rsidRPr="0034437C">
        <w:t>е</w:t>
      </w:r>
      <w:r w:rsidRPr="0034437C">
        <w:t>бителей, которое позволяет рационально использовать водные и энергетические ресурсы, а также минимизировать образование отходов. Предусматривается п</w:t>
      </w:r>
      <w:r w:rsidRPr="0034437C">
        <w:t>о</w:t>
      </w:r>
      <w:r w:rsidRPr="0034437C">
        <w:t>степенный рост тарифов на воду, электричество и вывоз мусора при обеспечении эффективного социального распределения затрат;</w:t>
      </w:r>
    </w:p>
    <w:p w:rsidR="008F6251" w:rsidRPr="0034437C" w:rsidRDefault="008F6251" w:rsidP="008F6251">
      <w:pPr>
        <w:pStyle w:val="SingleTxt"/>
      </w:pPr>
      <w:r w:rsidRPr="0034437C">
        <w:rPr>
          <w:b/>
        </w:rPr>
        <w:tab/>
      </w:r>
      <w:r w:rsidRPr="0034437C">
        <w:t>b)</w:t>
      </w:r>
      <w:r>
        <w:tab/>
      </w:r>
      <w:r w:rsidRPr="0034437C">
        <w:rPr>
          <w:b/>
        </w:rPr>
        <w:t xml:space="preserve">приоритетное направление 2.2: создание </w:t>
      </w:r>
      <w:r>
        <w:rPr>
          <w:b/>
        </w:rPr>
        <w:t>«</w:t>
      </w:r>
      <w:r w:rsidRPr="0034437C">
        <w:rPr>
          <w:b/>
        </w:rPr>
        <w:t>чистого</w:t>
      </w:r>
      <w:r>
        <w:rPr>
          <w:b/>
        </w:rPr>
        <w:t>»</w:t>
      </w:r>
      <w:r w:rsidRPr="0034437C">
        <w:rPr>
          <w:b/>
        </w:rPr>
        <w:t xml:space="preserve"> физического капитала для устойчивых моделей производства</w:t>
      </w:r>
      <w:r w:rsidRPr="007F5835">
        <w:rPr>
          <w:b/>
        </w:rPr>
        <w:t>:</w:t>
      </w:r>
      <w:r>
        <w:t xml:space="preserve"> «</w:t>
      </w:r>
      <w:r w:rsidRPr="0034437C">
        <w:t>зеленая</w:t>
      </w:r>
      <w:r>
        <w:t>»</w:t>
      </w:r>
      <w:r w:rsidRPr="0034437C">
        <w:t xml:space="preserve"> экономика сп</w:t>
      </w:r>
      <w:r w:rsidRPr="0034437C">
        <w:t>о</w:t>
      </w:r>
      <w:r w:rsidRPr="0034437C">
        <w:t>соб</w:t>
      </w:r>
      <w:r>
        <w:t>ствует развитию «</w:t>
      </w:r>
      <w:r w:rsidRPr="0034437C">
        <w:t>чистых</w:t>
      </w:r>
      <w:r>
        <w:t>»</w:t>
      </w:r>
      <w:r w:rsidRPr="0034437C">
        <w:t xml:space="preserve"> и ресурсоэффективных производств и инфрастру</w:t>
      </w:r>
      <w:r w:rsidRPr="0034437C">
        <w:t>к</w:t>
      </w:r>
      <w:r w:rsidRPr="0034437C">
        <w:t xml:space="preserve">туры за счет экологических знаний и технологий и создает </w:t>
      </w:r>
      <w:r>
        <w:t>«</w:t>
      </w:r>
      <w:r w:rsidRPr="0034437C">
        <w:t>зеленые</w:t>
      </w:r>
      <w:r>
        <w:t>»</w:t>
      </w:r>
      <w:r w:rsidRPr="0034437C">
        <w:t xml:space="preserve"> товары и услуги посредством применения принципов повторного использования, ремонта, модернизации, восстановления и переработки. Она стимулирует переход к экол</w:t>
      </w:r>
      <w:r w:rsidRPr="0034437C">
        <w:t>о</w:t>
      </w:r>
      <w:r w:rsidRPr="0034437C">
        <w:t>гически чистым технологиям и создает неблагоприятные условия для тех, кто не хочет на них переходить. Она поощряет замкнутые циклы производства и экол</w:t>
      </w:r>
      <w:r w:rsidRPr="0034437C">
        <w:t>о</w:t>
      </w:r>
      <w:r w:rsidRPr="0034437C">
        <w:t>гичное проектирование продуктов (циркулярная экономика), а также устойчивую и низкоуглеродную инфраструктуру. Она способствует развитию синергизма между секторами и различными видами хозяйственной деятельности с целью ограничения потребления ресурсов (подход, основанный на взаимозависимости). Она облегчает доступ к капиталу для инвестиций в научные исследования и и</w:t>
      </w:r>
      <w:r w:rsidRPr="0034437C">
        <w:t>н</w:t>
      </w:r>
      <w:r w:rsidRPr="0034437C">
        <w:t>новации в целях повышения эффективности экологически чистых технологий, продуктов и услуг и содействует передаче экологически чистых технологий;</w:t>
      </w:r>
    </w:p>
    <w:p w:rsidR="008F6251" w:rsidRPr="0034437C" w:rsidRDefault="008F6251" w:rsidP="008F6251">
      <w:pPr>
        <w:pStyle w:val="SingleTxt"/>
      </w:pPr>
      <w:r>
        <w:lastRenderedPageBreak/>
        <w:tab/>
      </w:r>
      <w:r w:rsidRPr="0034437C">
        <w:t>с)</w:t>
      </w:r>
      <w:r>
        <w:tab/>
      </w:r>
      <w:r w:rsidRPr="0034437C">
        <w:rPr>
          <w:b/>
        </w:rPr>
        <w:t xml:space="preserve">приоритетное направление 2.3: поощрение </w:t>
      </w:r>
      <w:r>
        <w:rPr>
          <w:b/>
        </w:rPr>
        <w:t>«</w:t>
      </w:r>
      <w:r w:rsidRPr="0034437C">
        <w:rPr>
          <w:b/>
        </w:rPr>
        <w:t>зеленой</w:t>
      </w:r>
      <w:r>
        <w:rPr>
          <w:b/>
        </w:rPr>
        <w:t>»</w:t>
      </w:r>
      <w:r w:rsidRPr="0034437C">
        <w:rPr>
          <w:b/>
        </w:rPr>
        <w:t xml:space="preserve"> и справедл</w:t>
      </w:r>
      <w:r w:rsidRPr="0034437C">
        <w:rPr>
          <w:b/>
        </w:rPr>
        <w:t>и</w:t>
      </w:r>
      <w:r w:rsidRPr="0034437C">
        <w:rPr>
          <w:b/>
        </w:rPr>
        <w:t>вой торговли</w:t>
      </w:r>
      <w:r w:rsidRPr="007F5835">
        <w:rPr>
          <w:b/>
        </w:rPr>
        <w:t>:</w:t>
      </w:r>
      <w:r>
        <w:t xml:space="preserve"> «</w:t>
      </w:r>
      <w:r w:rsidRPr="0034437C">
        <w:t>зеленая</w:t>
      </w:r>
      <w:r>
        <w:t>»</w:t>
      </w:r>
      <w:r w:rsidRPr="0034437C">
        <w:t xml:space="preserve"> экономика обеспечивает, чтобы участвующие в торго</w:t>
      </w:r>
      <w:r w:rsidRPr="0034437C">
        <w:t>в</w:t>
      </w:r>
      <w:r w:rsidRPr="0034437C">
        <w:t xml:space="preserve">ле продукты отвечали требованиям </w:t>
      </w:r>
      <w:r>
        <w:t>«</w:t>
      </w:r>
      <w:r w:rsidRPr="0034437C">
        <w:t>зеленой</w:t>
      </w:r>
      <w:r>
        <w:t>»</w:t>
      </w:r>
      <w:r w:rsidRPr="0034437C">
        <w:t xml:space="preserve"> и справедливой торговли, что предполагает также обеспечение прозрачности рынка и развития и упрощение правил, чтобы облегчить доступ на рынок для местных экологичных товаров. Кроме того, она позволяет снизить барьеры в торговле и инвестициях, которые могут тормозить разработку и внедрение </w:t>
      </w:r>
      <w:r>
        <w:t>«</w:t>
      </w:r>
      <w:r w:rsidRPr="0034437C">
        <w:t>зеленых технологий</w:t>
      </w:r>
      <w:r>
        <w:t>»</w:t>
      </w:r>
      <w:r w:rsidRPr="0034437C">
        <w:t>, на условиях э</w:t>
      </w:r>
      <w:r w:rsidRPr="0034437C">
        <w:t>ф</w:t>
      </w:r>
      <w:r w:rsidRPr="0034437C">
        <w:t>фективного применения прав интеллектуальной собственности (так, чтобы ст</w:t>
      </w:r>
      <w:r w:rsidRPr="0034437C">
        <w:t>и</w:t>
      </w:r>
      <w:r w:rsidRPr="0034437C">
        <w:t>мулировать инновации, обеспечивая передачу технологий и доступ к инновац</w:t>
      </w:r>
      <w:r w:rsidRPr="0034437C">
        <w:t>и</w:t>
      </w:r>
      <w:r w:rsidRPr="0034437C">
        <w:t>ям).</w:t>
      </w:r>
    </w:p>
    <w:p w:rsidR="008F6251" w:rsidRPr="007F5835" w:rsidRDefault="008F6251" w:rsidP="008F6251">
      <w:pPr>
        <w:pStyle w:val="SingleTxt"/>
        <w:spacing w:after="0" w:line="120" w:lineRule="exact"/>
        <w:rPr>
          <w:b/>
          <w:sz w:val="10"/>
        </w:rPr>
      </w:pPr>
    </w:p>
    <w:p w:rsidR="008F6251" w:rsidRPr="0034437C" w:rsidRDefault="008F6251" w:rsidP="008F62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4437C">
        <w:tab/>
      </w:r>
      <w:r w:rsidRPr="0034437C">
        <w:tab/>
        <w:t>Задача 3: Повышение благосостояния и укрепление социальной справедливости</w:t>
      </w:r>
    </w:p>
    <w:p w:rsidR="008F6251" w:rsidRPr="007F5835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Pr="0034437C" w:rsidRDefault="008F6251" w:rsidP="008F6251">
      <w:pPr>
        <w:pStyle w:val="SingleTxt"/>
      </w:pPr>
      <w:r w:rsidRPr="0034437C">
        <w:t>17.</w:t>
      </w:r>
      <w:r>
        <w:tab/>
      </w:r>
      <w:r w:rsidRPr="0034437C">
        <w:t>Едва ли можно говорить о благосостоянии и социальной справедливости, если люди не могут найти работу, не имеют доступа к основным услугам или не могут реально участвовать в процессе принятия решений, затрагивающих их и</w:t>
      </w:r>
      <w:r w:rsidRPr="0034437C">
        <w:t>н</w:t>
      </w:r>
      <w:r>
        <w:t>тересы. «</w:t>
      </w:r>
      <w:r w:rsidRPr="0034437C">
        <w:t>Зеленая</w:t>
      </w:r>
      <w:r>
        <w:t>»</w:t>
      </w:r>
      <w:r w:rsidRPr="0034437C">
        <w:t xml:space="preserve"> экономика способствует созданию достойных и экологичных рабочих мест, обеспечивает и расширяет доступ к здоровому образу жизни и бл</w:t>
      </w:r>
      <w:r w:rsidRPr="0034437C">
        <w:t>а</w:t>
      </w:r>
      <w:r w:rsidRPr="0034437C">
        <w:t>госостоянию, а также поощряет участие общественности в процессе принятия решений и образование в интересах устойчивого развития (ОУР). Ниже перечи</w:t>
      </w:r>
      <w:r w:rsidRPr="0034437C">
        <w:t>с</w:t>
      </w:r>
      <w:r w:rsidRPr="0034437C">
        <w:t>лены приоритетные направления деятельности для решения этих задач:</w:t>
      </w:r>
    </w:p>
    <w:p w:rsidR="008F6251" w:rsidRPr="0034437C" w:rsidRDefault="008F6251" w:rsidP="008F6251">
      <w:pPr>
        <w:pStyle w:val="SingleTxt"/>
      </w:pPr>
      <w:r>
        <w:tab/>
      </w:r>
      <w:r w:rsidRPr="0034437C">
        <w:t>a)</w:t>
      </w:r>
      <w:r>
        <w:tab/>
      </w:r>
      <w:r w:rsidRPr="0034437C">
        <w:rPr>
          <w:b/>
        </w:rPr>
        <w:t>приоритетное направление 3.1: увеличение числа экологичных и достойных рабочих мест при одновременном развитии необходимого челов</w:t>
      </w:r>
      <w:r w:rsidRPr="0034437C">
        <w:rPr>
          <w:b/>
        </w:rPr>
        <w:t>е</w:t>
      </w:r>
      <w:r w:rsidRPr="0034437C">
        <w:rPr>
          <w:b/>
        </w:rPr>
        <w:t>ческого капитала</w:t>
      </w:r>
      <w:r w:rsidRPr="007F5835">
        <w:rPr>
          <w:b/>
        </w:rPr>
        <w:t>:</w:t>
      </w:r>
      <w:r>
        <w:t xml:space="preserve"> «</w:t>
      </w:r>
      <w:r w:rsidRPr="0034437C">
        <w:t>зеленая</w:t>
      </w:r>
      <w:r>
        <w:t>»</w:t>
      </w:r>
      <w:r w:rsidRPr="0034437C">
        <w:t xml:space="preserve"> э</w:t>
      </w:r>
      <w:r>
        <w:t>кономика способствует созданию «</w:t>
      </w:r>
      <w:r w:rsidRPr="0034437C">
        <w:t>зеленых</w:t>
      </w:r>
      <w:r>
        <w:t>»</w:t>
      </w:r>
      <w:r w:rsidRPr="0034437C">
        <w:t xml:space="preserve"> и д</w:t>
      </w:r>
      <w:r w:rsidRPr="0034437C">
        <w:t>о</w:t>
      </w:r>
      <w:r w:rsidRPr="0034437C">
        <w:t>стойных рабочих мест, а также обеспечивает обучение и подготовку, необход</w:t>
      </w:r>
      <w:r w:rsidRPr="0034437C">
        <w:t>и</w:t>
      </w:r>
      <w:r w:rsidRPr="0034437C">
        <w:t>мые для обретения соответствующих навыков. Она стимулирует создание би</w:t>
      </w:r>
      <w:r w:rsidRPr="0034437C">
        <w:t>з</w:t>
      </w:r>
      <w:r w:rsidRPr="0034437C">
        <w:t xml:space="preserve">нес-инкубаторов для </w:t>
      </w:r>
      <w:r>
        <w:t>«</w:t>
      </w:r>
      <w:r w:rsidRPr="0034437C">
        <w:t>зеленого</w:t>
      </w:r>
      <w:r>
        <w:t>»</w:t>
      </w:r>
      <w:r w:rsidRPr="0034437C">
        <w:t xml:space="preserve"> предпринимательства. Она открывает возмо</w:t>
      </w:r>
      <w:r w:rsidRPr="0034437C">
        <w:t>ж</w:t>
      </w:r>
      <w:r w:rsidRPr="0034437C">
        <w:t>но</w:t>
      </w:r>
      <w:r>
        <w:t>сти для создания новых «</w:t>
      </w:r>
      <w:r w:rsidRPr="0034437C">
        <w:t>зеленых</w:t>
      </w:r>
      <w:r>
        <w:t>»</w:t>
      </w:r>
      <w:r w:rsidRPr="0034437C">
        <w:t xml:space="preserve"> рынков и рабочих мест на них. Она обле</w:t>
      </w:r>
      <w:r w:rsidRPr="0034437C">
        <w:t>г</w:t>
      </w:r>
      <w:r w:rsidRPr="0034437C">
        <w:t>чает доступ к финансовым средствам на цели профессиональной подготовки и переквалификации. Она также стимулирует программы стажировок для молод</w:t>
      </w:r>
      <w:r w:rsidRPr="0034437C">
        <w:t>е</w:t>
      </w:r>
      <w:r w:rsidRPr="0034437C">
        <w:t>жи по экологической проблематике;</w:t>
      </w:r>
    </w:p>
    <w:p w:rsidR="008F6251" w:rsidRPr="0034437C" w:rsidRDefault="008F6251" w:rsidP="008F6251">
      <w:pPr>
        <w:pStyle w:val="SingleTxt"/>
      </w:pPr>
      <w:r>
        <w:tab/>
      </w:r>
      <w:r w:rsidRPr="0034437C">
        <w:t>b)</w:t>
      </w:r>
      <w:r>
        <w:tab/>
      </w:r>
      <w:r w:rsidRPr="0034437C">
        <w:rPr>
          <w:b/>
        </w:rPr>
        <w:t>приоритетное направление 3.2: расширение доступа к услугам, здоровому образу жизни и благосостоянию</w:t>
      </w:r>
      <w:r w:rsidRPr="007F5835">
        <w:rPr>
          <w:b/>
        </w:rPr>
        <w:t>:</w:t>
      </w:r>
      <w:r w:rsidRPr="0034437C">
        <w:t xml:space="preserve"> </w:t>
      </w:r>
      <w:r>
        <w:t>«</w:t>
      </w:r>
      <w:r w:rsidRPr="0034437C">
        <w:t>зеленая</w:t>
      </w:r>
      <w:r>
        <w:t>»</w:t>
      </w:r>
      <w:r w:rsidRPr="0034437C">
        <w:t xml:space="preserve"> экономика способствует здоровому образу жизни и </w:t>
      </w:r>
      <w:r w:rsidR="00EB4C20">
        <w:t>повышению благосостояния</w:t>
      </w:r>
      <w:r w:rsidRPr="0034437C">
        <w:t xml:space="preserve">, в том </w:t>
      </w:r>
      <w:r w:rsidR="00126FD8">
        <w:t xml:space="preserve">числе </w:t>
      </w:r>
      <w:r w:rsidRPr="0034437C">
        <w:t>малоимущих и уязвимых групп населения. Она содействует реализации программ и решений, обеспечивающих доступ уязвимых групп нас</w:t>
      </w:r>
      <w:r>
        <w:t>еления к базовым услугам, таким</w:t>
      </w:r>
      <w:r w:rsidRPr="0034437C">
        <w:t xml:space="preserve"> как водоснабжение, электричество, жилище, транспорт и здравоохранение, и возможность их эффективного использования. Она предусматривает минимал</w:t>
      </w:r>
      <w:r w:rsidRPr="0034437C">
        <w:t>ь</w:t>
      </w:r>
      <w:r w:rsidRPr="0034437C">
        <w:t xml:space="preserve">ные уровни социальной защиты, чтобы компенсировать последствия перехода для уязвимых групп населения. К числу первоочередных задач в условиях </w:t>
      </w:r>
      <w:r>
        <w:t>«</w:t>
      </w:r>
      <w:r w:rsidRPr="0034437C">
        <w:t>зел</w:t>
      </w:r>
      <w:r w:rsidRPr="0034437C">
        <w:t>е</w:t>
      </w:r>
      <w:r w:rsidRPr="0034437C">
        <w:t>ной</w:t>
      </w:r>
      <w:r>
        <w:t>»</w:t>
      </w:r>
      <w:r w:rsidRPr="0034437C">
        <w:t xml:space="preserve"> экономики отнесено территориально-пространственное планирование в г</w:t>
      </w:r>
      <w:r w:rsidRPr="0034437C">
        <w:t>о</w:t>
      </w:r>
      <w:r w:rsidRPr="0034437C">
        <w:t>родской черте, направленное на обеспечение здорово</w:t>
      </w:r>
      <w:r w:rsidR="00126FD8">
        <w:t>го образа</w:t>
      </w:r>
      <w:r w:rsidRPr="0034437C">
        <w:t xml:space="preserve"> жизни и благос</w:t>
      </w:r>
      <w:r w:rsidRPr="0034437C">
        <w:t>о</w:t>
      </w:r>
      <w:r w:rsidRPr="0034437C">
        <w:t>стояния;</w:t>
      </w:r>
    </w:p>
    <w:p w:rsidR="008F6251" w:rsidRDefault="008F6251" w:rsidP="008F6251">
      <w:pPr>
        <w:pStyle w:val="SingleTxt"/>
      </w:pPr>
      <w:r>
        <w:tab/>
      </w:r>
      <w:r w:rsidRPr="0034437C">
        <w:t>с)</w:t>
      </w:r>
      <w:r>
        <w:tab/>
      </w:r>
      <w:r w:rsidRPr="0034437C">
        <w:rPr>
          <w:b/>
        </w:rPr>
        <w:t>приоритетное направление 3.3: поощрение участия общественн</w:t>
      </w:r>
      <w:r w:rsidRPr="0034437C">
        <w:rPr>
          <w:b/>
        </w:rPr>
        <w:t>о</w:t>
      </w:r>
      <w:r w:rsidRPr="0034437C">
        <w:rPr>
          <w:b/>
        </w:rPr>
        <w:t>сти в процессе принятия решений и образования в интересах устойчивого развития</w:t>
      </w:r>
      <w:r w:rsidRPr="007F5835">
        <w:rPr>
          <w:b/>
        </w:rPr>
        <w:t>:</w:t>
      </w:r>
      <w:r>
        <w:t xml:space="preserve"> «</w:t>
      </w:r>
      <w:r w:rsidRPr="0034437C">
        <w:t>зеленая</w:t>
      </w:r>
      <w:r>
        <w:t>»</w:t>
      </w:r>
      <w:r w:rsidRPr="0034437C">
        <w:t xml:space="preserve"> экономика поощряет доступ к информации и участие общ</w:t>
      </w:r>
      <w:r w:rsidRPr="0034437C">
        <w:t>е</w:t>
      </w:r>
      <w:r w:rsidRPr="0034437C">
        <w:t>ственности в процессе принятия решений в качестве необходимого условия для эффективного экологичного и устойчивого управления. Она обеспечивает доступ к ОУР, которое формирует у граждан ответственное поведение по отношению к окружающей среде и другим людям.</w:t>
      </w:r>
    </w:p>
    <w:p w:rsidR="008F6251" w:rsidRPr="007F5835" w:rsidRDefault="008F6251" w:rsidP="008F6251">
      <w:pPr>
        <w:pStyle w:val="SingleTxt"/>
        <w:spacing w:after="0" w:line="120" w:lineRule="exact"/>
        <w:rPr>
          <w:sz w:val="10"/>
        </w:rPr>
      </w:pPr>
    </w:p>
    <w:p w:rsidR="008F6251" w:rsidRDefault="008F6251" w:rsidP="008F625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7F5835">
        <w:rPr>
          <w:b w:val="0"/>
        </w:rPr>
        <w:t>Рис. 2</w:t>
      </w:r>
      <w:r>
        <w:br/>
      </w:r>
      <w:r w:rsidRPr="007F5835">
        <w:t>Общее содержание Стратегических рамок</w:t>
      </w:r>
    </w:p>
    <w:p w:rsidR="008F6251" w:rsidRPr="008F6251" w:rsidRDefault="008F6251" w:rsidP="008F6251">
      <w:pPr>
        <w:pStyle w:val="SingleTxt"/>
        <w:spacing w:after="0" w:line="120" w:lineRule="exact"/>
        <w:rPr>
          <w:sz w:val="10"/>
          <w:lang w:val="en-US"/>
        </w:rPr>
      </w:pPr>
    </w:p>
    <w:p w:rsidR="008F6251" w:rsidRPr="008F6251" w:rsidRDefault="008F6251" w:rsidP="008F6251">
      <w:pPr>
        <w:pStyle w:val="SingleTxt"/>
        <w:spacing w:after="0" w:line="120" w:lineRule="exact"/>
        <w:rPr>
          <w:sz w:val="10"/>
          <w:lang w:val="en-US"/>
        </w:rPr>
      </w:pPr>
    </w:p>
    <w:p w:rsidR="008F6251" w:rsidRPr="008F6251" w:rsidRDefault="008F6251" w:rsidP="008F6251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9" w:right="11"/>
        <w:jc w:val="center"/>
        <w:rPr>
          <w:rFonts w:cstheme="minorBidi"/>
          <w:lang w:val="en-US"/>
        </w:rPr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97D16A" wp14:editId="5C49D16F">
                <wp:simplePos x="0" y="0"/>
                <wp:positionH relativeFrom="column">
                  <wp:posOffset>172720</wp:posOffset>
                </wp:positionH>
                <wp:positionV relativeFrom="paragraph">
                  <wp:posOffset>5248592</wp:posOffset>
                </wp:positionV>
                <wp:extent cx="6008370" cy="19304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837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B4C20" w:rsidRPr="00C42B15" w:rsidRDefault="00EB4C20" w:rsidP="008F62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2B15">
                              <w:rPr>
                                <w:b/>
                              </w:rPr>
                              <w:t>База данных, политика и передовая практика на региональном/национальном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13.6pt;margin-top:413.25pt;width:473.1pt;height:15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" stroked="f">
                <v:stroke joinstyle="round"/>
                <v:path arrowok="t"/>
                <v:textbox inset="0,0,0,0">
                  <w:txbxContent>
                    <w:p w:rsidR="00EB4C20" w:rsidRPr="00C42B15" w:rsidRDefault="00EB4C20" w:rsidP="008F6251">
                      <w:pPr>
                        <w:jc w:val="center"/>
                        <w:rPr>
                          <w:b/>
                        </w:rPr>
                      </w:pPr>
                      <w:r w:rsidRPr="00C42B15">
                        <w:rPr>
                          <w:b/>
                        </w:rPr>
                        <w:t>База данных, политика и передовая практика на региональном/национальном уровне</w:t>
                      </w:r>
                    </w:p>
                  </w:txbxContent>
                </v:textbox>
              </v:shape>
            </w:pict>
          </mc:Fallback>
        </mc:AlternateContent>
      </w:r>
      <w:r w:rsidRPr="008F6251">
        <w:rPr>
          <w:rFonts w:cstheme="minorBidi"/>
          <w:noProof/>
          <w:w w:val="100"/>
          <w:lang w:eastAsia="ru-RU"/>
        </w:rPr>
        <mc:AlternateContent>
          <mc:Choice Requires="wpg">
            <w:drawing>
              <wp:inline distT="0" distB="0" distL="0" distR="0" wp14:anchorId="7ED1E5E8" wp14:editId="556DEFDD">
                <wp:extent cx="6011544" cy="5246370"/>
                <wp:effectExtent l="0" t="0" r="27940" b="11430"/>
                <wp:docPr id="23" name="Group 107374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544" cy="5246370"/>
                          <a:chOff x="0" y="0"/>
                          <a:chExt cx="6012177" cy="5774246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2038350" y="600072"/>
                            <a:ext cx="2171700" cy="6858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Pr="001A2C7E" w:rsidRDefault="00EB4C20" w:rsidP="008F6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A2C7E">
                                <w:rPr>
                                  <w:b/>
                                  <w:color w:val="FFFFFF" w:themeColor="background1"/>
                                </w:rPr>
                                <w:t xml:space="preserve">Концепция «зеленой» </w:t>
                              </w:r>
                              <w:r w:rsidRPr="001A2C7E"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  <w:t>экономики в общеевропейском регионе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323850" y="1533525"/>
                            <a:ext cx="1714500" cy="762000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Pr="00DF5B57" w:rsidRDefault="00EB4C20" w:rsidP="008F6251">
                              <w:pPr>
                                <w:spacing w:line="238" w:lineRule="exact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F5B57">
                                <w:rPr>
                                  <w:color w:val="FFFFFF" w:themeColor="background1"/>
                                </w:rPr>
                                <w:t xml:space="preserve">Снижение рисков </w:t>
                              </w:r>
                              <w:r w:rsidRPr="00DF5B57">
                                <w:rPr>
                                  <w:color w:val="FFFFFF" w:themeColor="background1"/>
                                </w:rPr>
                                <w:br/>
                                <w:t xml:space="preserve">для окружающей среды </w:t>
                              </w:r>
                              <w:r w:rsidRPr="00DF5B57">
                                <w:rPr>
                                  <w:color w:val="FFFFFF" w:themeColor="background1"/>
                                </w:rPr>
                                <w:br/>
                                <w:t xml:space="preserve">и дефицита природных </w:t>
                              </w:r>
                              <w:r w:rsidRPr="00DF5B57">
                                <w:rPr>
                                  <w:color w:val="FFFFFF" w:themeColor="background1"/>
                                </w:rPr>
                                <w:br/>
                                <w:t>ресурсов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4086225" y="1562100"/>
                            <a:ext cx="1752600" cy="790575"/>
                          </a:xfrm>
                          <a:prstGeom prst="roundRect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Pr="00AA1454" w:rsidRDefault="00EB4C20" w:rsidP="008F625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A1454">
                                <w:rPr>
                                  <w:color w:val="FFFFFF" w:themeColor="background1"/>
                                </w:rPr>
                                <w:t xml:space="preserve">Повышение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>благососто</w:t>
                              </w:r>
                              <w:r w:rsidRPr="00AA1454">
                                <w:rPr>
                                  <w:color w:val="FFFFFF" w:themeColor="background1"/>
                                </w:rPr>
                                <w:t xml:space="preserve">яния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AA1454">
                                <w:rPr>
                                  <w:color w:val="FFFFFF" w:themeColor="background1"/>
                                </w:rPr>
                                <w:t>и укрепление социальной справедливости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2257425" y="1562100"/>
                            <a:ext cx="1714500" cy="7620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8F6251">
                              <w:pPr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AA1454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Укрепление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экономиче</w:t>
                              </w:r>
                              <w:r w:rsidRPr="00AA1454">
                                <w:rPr>
                                  <w:color w:val="FFFFFF" w:themeColor="background1"/>
                                  <w:lang w:val="en-US"/>
                                </w:rPr>
                                <w:t>ского прогресса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276225" y="2514600"/>
                            <a:ext cx="1895475" cy="2660650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4C20" w:rsidRPr="009E33A1" w:rsidRDefault="00EB4C20" w:rsidP="008F6251">
                              <w:pPr>
                                <w:suppressAutoHyphens/>
                                <w:spacing w:before="240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Повышение эффективно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сти устойчивого исполь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зования природных ре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сурсов</w:t>
                              </w:r>
                            </w:p>
                            <w:p w:rsidR="00EB4C20" w:rsidRPr="009E33A1" w:rsidRDefault="00EB4C20" w:rsidP="008F6251">
                              <w:pPr>
                                <w:suppressAutoHyphens/>
                                <w:spacing w:before="240"/>
                                <w:rPr>
                                  <w:color w:val="1F497D" w:themeColor="text2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Активная интернализация внешних факторов,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наносящих ущерб или вред при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родному капиталу</w:t>
                              </w:r>
                            </w:p>
                            <w:p w:rsidR="00EB4C20" w:rsidRDefault="00EB4C20" w:rsidP="008F6251">
                              <w:pPr>
                                <w:suppressAutoHyphens/>
                                <w:spacing w:before="240"/>
                                <w:rPr>
                                  <w:color w:val="1F497D" w:themeColor="text2"/>
                                  <w:lang w:val="en-US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  <w:lang w:val="en-US"/>
                                </w:rPr>
                                <w:t>Укрепление экологической инфраструктуры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2257425" y="2514600"/>
                            <a:ext cx="1771650" cy="267208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4C20" w:rsidRPr="009E33A1" w:rsidRDefault="00EB4C20" w:rsidP="008F6251">
                              <w:pPr>
                                <w:suppressAutoHyphens/>
                                <w:spacing w:before="240"/>
                                <w:rPr>
                                  <w:color w:val="1F497D" w:themeColor="text2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Переориентация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потре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бителей на более устойчи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вые модели по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требления</w:t>
                              </w:r>
                            </w:p>
                            <w:p w:rsidR="00EB4C20" w:rsidRPr="009E33A1" w:rsidRDefault="00EB4C20" w:rsidP="008F6251">
                              <w:pPr>
                                <w:suppressAutoHyphens/>
                                <w:spacing w:before="240"/>
                                <w:rPr>
                                  <w:color w:val="1F497D" w:themeColor="text2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</w:rPr>
                                <w:t>Раз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витие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«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чистого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»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 физического капитала в интересах устойчивых моделей производства </w:t>
                              </w:r>
                            </w:p>
                            <w:p w:rsidR="00EB4C20" w:rsidRDefault="00EB4C20" w:rsidP="008F6251">
                              <w:pPr>
                                <w:suppressAutoHyphens/>
                                <w:spacing w:before="240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Поощрение «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зеленой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»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 и справедливой торговли</w:t>
                              </w:r>
                            </w:p>
                          </w:txbxContent>
                        </wps:txbx>
                        <wps:bodyPr rot="0" spcFirstLastPara="0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4124325" y="2533650"/>
                            <a:ext cx="1714500" cy="2641600"/>
                          </a:xfrm>
                          <a:prstGeom prst="roundRect">
                            <a:avLst/>
                          </a:prstGeom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4C20" w:rsidRPr="009E33A1" w:rsidRDefault="00EB4C20" w:rsidP="008F6251">
                              <w:pPr>
                                <w:suppressAutoHyphens/>
                                <w:spacing w:before="80"/>
                                <w:rPr>
                                  <w:color w:val="1F497D" w:themeColor="text2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Увеличение числа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«зеленых»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 и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достойных рабочих мест и разви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тие необходимого человеческого капитала</w:t>
                              </w:r>
                            </w:p>
                            <w:p w:rsidR="00EB4C20" w:rsidRPr="009E33A1" w:rsidRDefault="00EB4C20" w:rsidP="008F6251">
                              <w:pPr>
                                <w:suppressAutoHyphens/>
                                <w:spacing w:before="120"/>
                                <w:rPr>
                                  <w:color w:val="1F497D" w:themeColor="text2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</w:rPr>
                                <w:t xml:space="preserve">Расширение доступа к услугам, здоровому образу жизни и благосостоянию </w:t>
                              </w:r>
                            </w:p>
                            <w:p w:rsidR="00EB4C20" w:rsidRPr="009E33A1" w:rsidRDefault="00EB4C20" w:rsidP="008F6251">
                              <w:pPr>
                                <w:suppressAutoHyphens/>
                                <w:spacing w:before="120"/>
                                <w:rPr>
                                  <w:color w:val="1F497D" w:themeColor="text2"/>
                                </w:rPr>
                              </w:pPr>
                              <w:r w:rsidRPr="009E33A1">
                                <w:rPr>
                                  <w:color w:val="1F497D" w:themeColor="text2"/>
                                </w:rPr>
                                <w:t>Поощрение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участия общественности и об</w:t>
                              </w:r>
                              <w:r w:rsidRPr="009E33A1">
                                <w:rPr>
                                  <w:color w:val="1F497D" w:themeColor="text2"/>
                                </w:rPr>
                                <w:t>разования в интересах устойчивого развития</w:t>
                              </w:r>
                            </w:p>
                          </w:txbxContent>
                        </wps:txbx>
                        <wps:bodyPr rot="0" spcFirstLastPara="0" vert="horz" wrap="square" lIns="4572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Left Bracket 31"/>
                        <wps:cNvSpPr/>
                        <wps:spPr>
                          <a:xfrm rot="16200000">
                            <a:off x="2981325" y="2971800"/>
                            <a:ext cx="192405" cy="4618990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809625" y="230505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5438775" y="234315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Left Bracket 34"/>
                        <wps:cNvSpPr/>
                        <wps:spPr>
                          <a:xfrm rot="16200000" flipH="1">
                            <a:off x="3038475" y="-857252"/>
                            <a:ext cx="178435" cy="462216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000375" y="5191125"/>
                            <a:ext cx="0" cy="3702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2177" cy="48016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C20" w:rsidRPr="00AA1454" w:rsidRDefault="00EB4C20" w:rsidP="008F6251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A1454">
                                <w:rPr>
                                  <w:b/>
                                  <w:sz w:val="28"/>
                                  <w:szCs w:val="28"/>
                                </w:rPr>
                                <w:t>Стратегические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рамки экологизации экономики в </w:t>
                              </w:r>
                              <w:r w:rsidRPr="00AA1454">
                                <w:rPr>
                                  <w:b/>
                                  <w:sz w:val="28"/>
                                  <w:szCs w:val="28"/>
                                </w:rPr>
                                <w:t>общеевропейском регионе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04833"/>
                            <a:ext cx="6010272" cy="26941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C20" w:rsidRDefault="00EB4C20" w:rsidP="008F6251">
                              <w:pPr>
                                <w:spacing w:before="60" w:line="260" w:lineRule="exac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Меры по переходу к «</w:t>
                              </w:r>
                              <w:r w:rsidRPr="00C42B15">
                                <w:rPr>
                                  <w:b/>
                                  <w:sz w:val="28"/>
                                  <w:szCs w:val="28"/>
                                </w:rPr>
                                <w:t>зеленой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 экономике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3114675" y="23241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3741942" o:spid="_x0000_s1036" style="width:473.35pt;height:413.1pt;mso-position-horizontal-relative:char;mso-position-vertical-relative:line" coordsize="60121,5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">
                <v:roundrect id="Rounded Rectangle 24" o:spid="_x0000_s1037" style="position:absolute;left:20383;top:6000;width:21717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LWcQA&#10;AADbAAAADwAAAGRycy9kb3ducmV2LnhtbESPQWvCQBSE7wX/w/IEb3Wj2CLRVUSwFOzBRj14e2Sf&#10;2WD2bchuTOqv7xYKHoeZ+YZZrntbiTs1vnSsYDJOQBDnTpdcKDgdd69zED4ga6wck4If8rBeDV6W&#10;mGrX8Tfds1CICGGfogITQp1K6XNDFv3Y1cTRu7rGYoiyKaRusItwW8lpkrxLiyXHBYM1bQ3lt6y1&#10;Ch5u8nY6nD/2bC5F93XYtxk+WqVGw36zABGoD8/wf/tTK5jO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i1nEAAAA2wAAAA8AAAAAAAAAAAAAAAAAmAIAAGRycy9k&#10;b3ducmV2LnhtbFBLBQYAAAAABAAEAPUAAACJAwAAAAA=&#10;" fillcolor="#4f81bd" strokecolor="#385d8a" strokeweight="2pt">
                  <v:textbox inset="0,0,0,0">
                    <w:txbxContent>
                      <w:p w:rsidR="00EB4C20" w:rsidRPr="001A2C7E" w:rsidRDefault="00EB4C20" w:rsidP="008F625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A2C7E">
                          <w:rPr>
                            <w:b/>
                            <w:color w:val="FFFFFF" w:themeColor="background1"/>
                          </w:rPr>
                          <w:t xml:space="preserve">Концепция «зеленой» </w:t>
                        </w:r>
                        <w:r w:rsidRPr="001A2C7E">
                          <w:rPr>
                            <w:b/>
                            <w:color w:val="FFFFFF" w:themeColor="background1"/>
                          </w:rPr>
                          <w:br/>
                          <w:t>экономики в общеевропейском регионе</w:t>
                        </w:r>
                      </w:p>
                    </w:txbxContent>
                  </v:textbox>
                </v:roundrect>
                <v:roundrect id="Rounded Rectangle 25" o:spid="_x0000_s1038" style="position:absolute;left:3238;top:15335;width:17145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O5sQA&#10;AADbAAAADwAAAGRycy9kb3ducmV2LnhtbESP0WqDQBRE3wP9h+UW+hKaVWlCsVlD0iKkT0GTD7i4&#10;tyq6d627jfbvs4VCHoeZOcNsd7PpxZVG11pWEK8iEMSV1S3XCi7n/PkVhPPIGnvLpOCXHOyyh8UW&#10;U20nLuha+loECLsUFTTeD6mUrmrIoFvZgTh4X3Y06IMca6lHnALc9DKJoo002HJYaHCg94aqrvwx&#10;CpbJx4s9xfteF/l3lHzG86FbH5R6epz3byA8zf4e/m8ftYJkDX9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zubEAAAA2wAAAA8AAAAAAAAAAAAAAAAAmAIAAGRycy9k&#10;b3ducmV2LnhtbFBLBQYAAAAABAAEAPUAAACJAwAAAAA=&#10;" fillcolor="#f79646" strokecolor="#b66d31" strokeweight="2pt">
                  <v:textbox inset="0,0,0,0">
                    <w:txbxContent>
                      <w:p w:rsidR="00EB4C20" w:rsidRPr="00DF5B57" w:rsidRDefault="00EB4C20" w:rsidP="008F6251">
                        <w:pPr>
                          <w:spacing w:line="238" w:lineRule="exact"/>
                          <w:jc w:val="center"/>
                          <w:rPr>
                            <w:color w:val="FFFFFF" w:themeColor="background1"/>
                          </w:rPr>
                        </w:pPr>
                        <w:r w:rsidRPr="00DF5B57">
                          <w:rPr>
                            <w:color w:val="FFFFFF" w:themeColor="background1"/>
                          </w:rPr>
                          <w:t xml:space="preserve">Снижение рисков </w:t>
                        </w:r>
                        <w:r w:rsidRPr="00DF5B57">
                          <w:rPr>
                            <w:color w:val="FFFFFF" w:themeColor="background1"/>
                          </w:rPr>
                          <w:br/>
                          <w:t xml:space="preserve">для окружающей среды </w:t>
                        </w:r>
                        <w:r w:rsidRPr="00DF5B57">
                          <w:rPr>
                            <w:color w:val="FFFFFF" w:themeColor="background1"/>
                          </w:rPr>
                          <w:br/>
                          <w:t xml:space="preserve">и дефицита природных </w:t>
                        </w:r>
                        <w:r w:rsidRPr="00DF5B57">
                          <w:rPr>
                            <w:color w:val="FFFFFF" w:themeColor="background1"/>
                          </w:rPr>
                          <w:br/>
                          <w:t>ресурсов</w:t>
                        </w:r>
                      </w:p>
                    </w:txbxContent>
                  </v:textbox>
                </v:roundrect>
                <v:roundrect id="Rounded Rectangle 26" o:spid="_x0000_s1039" style="position:absolute;left:40862;top:15621;width:1752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eWcAA&#10;AADbAAAADwAAAGRycy9kb3ducmV2LnhtbESPQYvCMBSE7wv+h/CEva2pFUSqsahQ8eBlXX/Ao3k2&#10;1ealJFHrv98IC3scZuYbZlUOthMP8qF1rGA6yUAQ10633Cg4/1RfCxAhImvsHJOCFwUo16OPFRba&#10;PfmbHqfYiAThUKACE2NfSBlqQxbDxPXEybs4bzEm6RupPT4T3HYyz7K5tNhyWjDY085QfTvdrYIt&#10;ZVfXz/aV9LrxctDHc2UWSn2Oh80SRKQh/of/2getIJ/D+0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OeWcAAAADbAAAADwAAAAAAAAAAAAAAAACYAgAAZHJzL2Rvd25y&#10;ZXYueG1sUEsFBgAAAAAEAAQA9QAAAIUDAAAAAA==&#10;" fillcolor="#8064a2" strokecolor="#5c4776" strokeweight="2pt">
                  <v:textbox inset="0,0,0,0">
                    <w:txbxContent>
                      <w:p w:rsidR="00EB4C20" w:rsidRPr="00AA1454" w:rsidRDefault="00EB4C20" w:rsidP="008F625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AA1454">
                          <w:rPr>
                            <w:color w:val="FFFFFF" w:themeColor="background1"/>
                          </w:rPr>
                          <w:t xml:space="preserve">Повышение 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>благососто</w:t>
                        </w:r>
                        <w:r w:rsidRPr="00AA1454">
                          <w:rPr>
                            <w:color w:val="FFFFFF" w:themeColor="background1"/>
                          </w:rPr>
                          <w:t xml:space="preserve">яния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r w:rsidRPr="00AA1454">
                          <w:rPr>
                            <w:color w:val="FFFFFF" w:themeColor="background1"/>
                          </w:rPr>
                          <w:t>и укрепление социальной справедливости</w:t>
                        </w:r>
                      </w:p>
                    </w:txbxContent>
                  </v:textbox>
                </v:roundrect>
                <v:roundrect id="Rounded Rectangle 27" o:spid="_x0000_s1040" style="position:absolute;left:22574;top:15621;width:17145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bKMQA&#10;AADbAAAADwAAAGRycy9kb3ducmV2LnhtbESPQWvCQBSE74L/YXlCb7pR2lpiNiKCUEoPNSq9PrPP&#10;JJh9G7LbJPbXd4WCx2FmvmGS9WBq0VHrKssK5rMIBHFudcWFguNhN30D4TyyxtoyKbiRg3U6HiUY&#10;a9vznrrMFyJA2MWooPS+iaV0eUkG3cw2xMG72NagD7ItpG6xD3BTy0UUvUqDFYeFEhvalpRfsx+j&#10;4OX55LbF99l0n/1xc7JfH7/ZDZV6mgybFQhPg3+E/9vvWsFiCf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GyjEAAAA2wAAAA8AAAAAAAAAAAAAAAAAmAIAAGRycy9k&#10;b3ducmV2LnhtbFBLBQYAAAAABAAEAPUAAACJAwAAAAA=&#10;" fillcolor="#376092" strokecolor="#4f81bd" strokeweight="2pt">
                  <v:textbox>
                    <w:txbxContent>
                      <w:p w:rsidR="00EB4C20" w:rsidRDefault="00EB4C20" w:rsidP="008F6251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proofErr w:type="spellStart"/>
                        <w:r w:rsidRPr="00AA1454">
                          <w:rPr>
                            <w:color w:val="FFFFFF" w:themeColor="background1"/>
                            <w:lang w:val="en-US"/>
                          </w:rPr>
                          <w:t>Укрепление</w:t>
                        </w:r>
                        <w:proofErr w:type="spellEnd"/>
                        <w:r w:rsidRPr="00AA1454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proofErr w:type="spellStart"/>
                        <w:r>
                          <w:rPr>
                            <w:color w:val="FFFFFF" w:themeColor="background1"/>
                            <w:lang w:val="en-US"/>
                          </w:rPr>
                          <w:t>экономиче</w:t>
                        </w:r>
                        <w:r w:rsidRPr="00AA1454">
                          <w:rPr>
                            <w:color w:val="FFFFFF" w:themeColor="background1"/>
                            <w:lang w:val="en-US"/>
                          </w:rPr>
                          <w:t>ского</w:t>
                        </w:r>
                        <w:proofErr w:type="spellEnd"/>
                        <w:r w:rsidRPr="00AA1454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A1454">
                          <w:rPr>
                            <w:color w:val="FFFFFF" w:themeColor="background1"/>
                            <w:lang w:val="en-US"/>
                          </w:rPr>
                          <w:t>прогресса</w:t>
                        </w:r>
                        <w:proofErr w:type="spellEnd"/>
                      </w:p>
                    </w:txbxContent>
                  </v:textbox>
                </v:roundrect>
                <v:roundrect id="Rounded Rectangle 28" o:spid="_x0000_s1041" style="position:absolute;left:2762;top:25146;width:18955;height:266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fZbwA&#10;AADbAAAADwAAAGRycy9kb3ducmV2LnhtbERPSwrCMBDdC94hjOBGNLWIlmoUEURxZ/UAQzO2xWZS&#10;mmjr7c1CcPl4/82uN7V4U+sqywrmswgEcW51xYWC++04TUA4j6yxtkwKPuRgtx0ONphq2/GV3pkv&#10;RAhhl6KC0vsmldLlJRl0M9sQB+5hW4M+wLaQusUuhJtaxlG0lAYrDg0lNnQoKX9mL6PgldnCLtzq&#10;qienczKJk+6in51S41G/X4Pw1Pu/+Oc+awVxGBu+h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xR9lvAAAANsAAAAPAAAAAAAAAAAAAAAAAJgCAABkcnMvZG93bnJldi54&#10;bWxQSwUGAAAAAAQABAD1AAAAgQMAAAAA&#10;" fillcolor="#fdeada" strokecolor="#f69240">
                  <v:shadow on="t" color="black" opacity="24903f" origin=",.5" offset="0,.55556mm"/>
                  <v:textbox inset="0,0,0,0">
                    <w:txbxContent>
                      <w:p w:rsidR="00EB4C20" w:rsidRPr="009E33A1" w:rsidRDefault="00EB4C20" w:rsidP="008F6251">
                        <w:pPr>
                          <w:suppressAutoHyphens/>
                          <w:spacing w:before="240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Повышение эффективно</w:t>
                        </w:r>
                        <w:r w:rsidRPr="009E33A1">
                          <w:rPr>
                            <w:color w:val="1F497D" w:themeColor="text2"/>
                          </w:rPr>
                          <w:t>сти устойчивого исполь</w:t>
                        </w:r>
                        <w:r>
                          <w:rPr>
                            <w:color w:val="1F497D" w:themeColor="text2"/>
                          </w:rPr>
                          <w:t>зования природных ре</w:t>
                        </w:r>
                        <w:r w:rsidRPr="009E33A1">
                          <w:rPr>
                            <w:color w:val="1F497D" w:themeColor="text2"/>
                          </w:rPr>
                          <w:t>сурсов</w:t>
                        </w:r>
                      </w:p>
                      <w:p w:rsidR="00EB4C20" w:rsidRPr="009E33A1" w:rsidRDefault="00EB4C20" w:rsidP="008F6251">
                        <w:pPr>
                          <w:suppressAutoHyphens/>
                          <w:spacing w:before="240"/>
                          <w:rPr>
                            <w:color w:val="1F497D" w:themeColor="text2"/>
                          </w:rPr>
                        </w:pPr>
                        <w:proofErr w:type="gramStart"/>
                        <w:r w:rsidRPr="009E33A1">
                          <w:rPr>
                            <w:color w:val="1F497D" w:themeColor="text2"/>
                          </w:rPr>
                          <w:t>Активная</w:t>
                        </w:r>
                        <w:proofErr w:type="gramEnd"/>
                        <w:r w:rsidRPr="009E33A1">
                          <w:rPr>
                            <w:color w:val="1F497D" w:themeColor="text2"/>
                          </w:rPr>
                          <w:t xml:space="preserve"> </w:t>
                        </w:r>
                        <w:proofErr w:type="spellStart"/>
                        <w:r w:rsidRPr="009E33A1">
                          <w:rPr>
                            <w:color w:val="1F497D" w:themeColor="text2"/>
                          </w:rPr>
                          <w:t>интернализация</w:t>
                        </w:r>
                        <w:proofErr w:type="spellEnd"/>
                        <w:r w:rsidRPr="009E33A1">
                          <w:rPr>
                            <w:color w:val="1F497D" w:themeColor="text2"/>
                          </w:rPr>
                          <w:t xml:space="preserve"> внешних факторов, </w:t>
                        </w:r>
                        <w:r>
                          <w:rPr>
                            <w:color w:val="1F497D" w:themeColor="text2"/>
                          </w:rPr>
                          <w:t>наносящих ущерб или вред при</w:t>
                        </w:r>
                        <w:r w:rsidRPr="009E33A1">
                          <w:rPr>
                            <w:color w:val="1F497D" w:themeColor="text2"/>
                          </w:rPr>
                          <w:t>родному капиталу</w:t>
                        </w:r>
                      </w:p>
                      <w:p w:rsidR="00EB4C20" w:rsidRDefault="00EB4C20" w:rsidP="008F6251">
                        <w:pPr>
                          <w:suppressAutoHyphens/>
                          <w:spacing w:before="240"/>
                          <w:rPr>
                            <w:color w:val="1F497D" w:themeColor="text2"/>
                            <w:lang w:val="en-US"/>
                          </w:rPr>
                        </w:pPr>
                        <w:proofErr w:type="spellStart"/>
                        <w:r w:rsidRPr="009E33A1">
                          <w:rPr>
                            <w:color w:val="1F497D" w:themeColor="text2"/>
                            <w:lang w:val="en-US"/>
                          </w:rPr>
                          <w:t>Укрепление</w:t>
                        </w:r>
                        <w:proofErr w:type="spellEnd"/>
                        <w:r w:rsidRPr="009E33A1">
                          <w:rPr>
                            <w:color w:val="1F497D" w:themeColor="text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33A1">
                          <w:rPr>
                            <w:color w:val="1F497D" w:themeColor="text2"/>
                            <w:lang w:val="en-US"/>
                          </w:rPr>
                          <w:t>экологической</w:t>
                        </w:r>
                        <w:proofErr w:type="spellEnd"/>
                        <w:r w:rsidRPr="009E33A1">
                          <w:rPr>
                            <w:color w:val="1F497D" w:themeColor="text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E33A1">
                          <w:rPr>
                            <w:color w:val="1F497D" w:themeColor="text2"/>
                            <w:lang w:val="en-US"/>
                          </w:rPr>
                          <w:t>инфраструктуры</w:t>
                        </w:r>
                        <w:proofErr w:type="spellEnd"/>
                      </w:p>
                    </w:txbxContent>
                  </v:textbox>
                </v:roundrect>
                <v:roundrect id="Rounded Rectangle 29" o:spid="_x0000_s1042" style="position:absolute;left:22574;top:25146;width:17716;height:26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Nr8A&#10;AADbAAAADwAAAGRycy9kb3ducmV2LnhtbESPzQrCMBCE74LvEFbwZlM9VK1GEUEUD4I/D7A0a1ts&#10;NqWJtr69EQSPw8x8wyzXnanEixpXWlYwjmIQxJnVJecKbtfdaAbCeWSNlWVS8CYH61W/t8RU25bP&#10;9Lr4XAQIuxQVFN7XqZQuK8igi2xNHLy7bQz6IJtc6gbbADeVnMRxIg2WHBYKrGlbUPa4PI2C8n6w&#10;7amaGn4n27yLk/2xnbFSw0G3WYDw1Pl/+Nc+aAWT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IM2vwAAANsAAAAPAAAAAAAAAAAAAAAAAJgCAABkcnMvZG93bnJl&#10;di54bWxQSwUGAAAAAAQABAD1AAAAhAMAAAAA&#10;" fillcolor="#b9cde5" strokecolor="#46aac5">
                  <v:shadow on="t" color="black" opacity="24903f" origin=",.5" offset="0,.55556mm"/>
                  <v:textbox inset=",0,0,0">
                    <w:txbxContent>
                      <w:p w:rsidR="00EB4C20" w:rsidRPr="009E33A1" w:rsidRDefault="00EB4C20" w:rsidP="008F6251">
                        <w:pPr>
                          <w:suppressAutoHyphens/>
                          <w:spacing w:before="240"/>
                          <w:rPr>
                            <w:color w:val="1F497D" w:themeColor="text2"/>
                          </w:rPr>
                        </w:pPr>
                        <w:r w:rsidRPr="009E33A1">
                          <w:rPr>
                            <w:color w:val="1F497D" w:themeColor="text2"/>
                          </w:rPr>
                          <w:t xml:space="preserve">Переориентация </w:t>
                        </w:r>
                        <w:r>
                          <w:rPr>
                            <w:color w:val="1F497D" w:themeColor="text2"/>
                          </w:rPr>
                          <w:t>потре</w:t>
                        </w:r>
                        <w:r w:rsidRPr="009E33A1">
                          <w:rPr>
                            <w:color w:val="1F497D" w:themeColor="text2"/>
                          </w:rPr>
                          <w:t>бителей на более устойчи</w:t>
                        </w:r>
                        <w:r>
                          <w:rPr>
                            <w:color w:val="1F497D" w:themeColor="text2"/>
                          </w:rPr>
                          <w:t>вые модели по</w:t>
                        </w:r>
                        <w:r w:rsidRPr="009E33A1">
                          <w:rPr>
                            <w:color w:val="1F497D" w:themeColor="text2"/>
                          </w:rPr>
                          <w:t>требления</w:t>
                        </w:r>
                      </w:p>
                      <w:p w:rsidR="00EB4C20" w:rsidRPr="009E33A1" w:rsidRDefault="00EB4C20" w:rsidP="008F6251">
                        <w:pPr>
                          <w:suppressAutoHyphens/>
                          <w:spacing w:before="240"/>
                          <w:rPr>
                            <w:color w:val="1F497D" w:themeColor="text2"/>
                          </w:rPr>
                        </w:pPr>
                        <w:r w:rsidRPr="009E33A1">
                          <w:rPr>
                            <w:color w:val="1F497D" w:themeColor="text2"/>
                          </w:rPr>
                          <w:t>Раз</w:t>
                        </w:r>
                        <w:r>
                          <w:rPr>
                            <w:color w:val="1F497D" w:themeColor="text2"/>
                          </w:rPr>
                          <w:t>витие</w:t>
                        </w:r>
                        <w:r w:rsidRPr="009E33A1">
                          <w:rPr>
                            <w:color w:val="1F497D" w:themeColor="text2"/>
                          </w:rPr>
                          <w:t xml:space="preserve"> </w:t>
                        </w:r>
                        <w:r>
                          <w:rPr>
                            <w:color w:val="1F497D" w:themeColor="text2"/>
                          </w:rPr>
                          <w:t>«</w:t>
                        </w:r>
                        <w:r w:rsidRPr="009E33A1">
                          <w:rPr>
                            <w:color w:val="1F497D" w:themeColor="text2"/>
                          </w:rPr>
                          <w:t>чистого</w:t>
                        </w:r>
                        <w:r>
                          <w:rPr>
                            <w:color w:val="1F497D" w:themeColor="text2"/>
                          </w:rPr>
                          <w:t>»</w:t>
                        </w:r>
                        <w:r w:rsidRPr="009E33A1">
                          <w:rPr>
                            <w:color w:val="1F497D" w:themeColor="text2"/>
                          </w:rPr>
                          <w:t xml:space="preserve"> физического капитала в интересах устойчивых моделей производства </w:t>
                        </w:r>
                      </w:p>
                      <w:p w:rsidR="00EB4C20" w:rsidRDefault="00EB4C20" w:rsidP="008F6251">
                        <w:pPr>
                          <w:suppressAutoHyphens/>
                          <w:spacing w:before="240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Поощрение «</w:t>
                        </w:r>
                        <w:r w:rsidRPr="009E33A1">
                          <w:rPr>
                            <w:color w:val="1F497D" w:themeColor="text2"/>
                          </w:rPr>
                          <w:t>зеленой</w:t>
                        </w:r>
                        <w:r>
                          <w:rPr>
                            <w:color w:val="1F497D" w:themeColor="text2"/>
                          </w:rPr>
                          <w:t>»</w:t>
                        </w:r>
                        <w:r w:rsidRPr="009E33A1">
                          <w:rPr>
                            <w:color w:val="1F497D" w:themeColor="text2"/>
                          </w:rPr>
                          <w:t xml:space="preserve"> и справедливой торговли</w:t>
                        </w:r>
                      </w:p>
                    </w:txbxContent>
                  </v:textbox>
                </v:roundrect>
                <v:roundrect id="Rounded Rectangle 30" o:spid="_x0000_s1043" style="position:absolute;left:41243;top:25336;width:17145;height:264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G3sEA&#10;AADbAAAADwAAAGRycy9kb3ducmV2LnhtbERPyWrDMBC9F/IPYgq5NXJTKLEbxZRA0kIOzUqvgzVe&#10;qDVSLMV2/746FHJ8vH2Zj6YVPXW+sazgeZaAIC6sbrhScD5tnhYgfEDW2FomBb/kIV9NHpaYaTvw&#10;gfpjqEQMYZ+hgjoEl0npi5oM+pl1xJErbWcwRNhVUnc4xHDTynmSvEqDDceGGh2tayp+jjejYL8r&#10;v/qy8M2OL1f3nW7ZpYcPpaaP4/sbiEBjuIv/3Z9awUt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Rt7BAAAA2wAAAA8AAAAAAAAAAAAAAAAAmAIAAGRycy9kb3du&#10;cmV2LnhtbFBLBQYAAAAABAAEAPUAAACGAwAAAAA=&#10;" fillcolor="#ccc1da" strokecolor="#7d60a0">
                  <v:shadow on="t" color="black" opacity="24903f" origin=",.5" offset="0,.55556mm"/>
                  <v:textbox inset="3.6pt,0,0,0">
                    <w:txbxContent>
                      <w:p w:rsidR="00EB4C20" w:rsidRPr="009E33A1" w:rsidRDefault="00EB4C20" w:rsidP="008F6251">
                        <w:pPr>
                          <w:suppressAutoHyphens/>
                          <w:spacing w:before="80"/>
                          <w:rPr>
                            <w:color w:val="1F497D" w:themeColor="text2"/>
                          </w:rPr>
                        </w:pPr>
                        <w:r w:rsidRPr="009E33A1">
                          <w:rPr>
                            <w:color w:val="1F497D" w:themeColor="text2"/>
                          </w:rPr>
                          <w:t xml:space="preserve">Увеличение числа </w:t>
                        </w:r>
                        <w:r>
                          <w:rPr>
                            <w:color w:val="1F497D" w:themeColor="text2"/>
                          </w:rPr>
                          <w:t>«зеленых»</w:t>
                        </w:r>
                        <w:r w:rsidRPr="009E33A1">
                          <w:rPr>
                            <w:color w:val="1F497D" w:themeColor="text2"/>
                          </w:rPr>
                          <w:t xml:space="preserve"> и</w:t>
                        </w:r>
                        <w:r>
                          <w:rPr>
                            <w:color w:val="1F497D" w:themeColor="text2"/>
                          </w:rPr>
                          <w:t xml:space="preserve"> достойных рабочих мест и разви</w:t>
                        </w:r>
                        <w:r w:rsidRPr="009E33A1">
                          <w:rPr>
                            <w:color w:val="1F497D" w:themeColor="text2"/>
                          </w:rPr>
                          <w:t>тие необходимого человеческого капитала</w:t>
                        </w:r>
                      </w:p>
                      <w:p w:rsidR="00EB4C20" w:rsidRPr="009E33A1" w:rsidRDefault="00EB4C20" w:rsidP="008F6251">
                        <w:pPr>
                          <w:suppressAutoHyphens/>
                          <w:spacing w:before="120"/>
                          <w:rPr>
                            <w:color w:val="1F497D" w:themeColor="text2"/>
                          </w:rPr>
                        </w:pPr>
                        <w:r w:rsidRPr="009E33A1">
                          <w:rPr>
                            <w:color w:val="1F497D" w:themeColor="text2"/>
                          </w:rPr>
                          <w:t xml:space="preserve">Расширение доступа к услугам, здоровому образу жизни и благосостоянию </w:t>
                        </w:r>
                      </w:p>
                      <w:p w:rsidR="00EB4C20" w:rsidRPr="009E33A1" w:rsidRDefault="00EB4C20" w:rsidP="008F6251">
                        <w:pPr>
                          <w:suppressAutoHyphens/>
                          <w:spacing w:before="120"/>
                          <w:rPr>
                            <w:color w:val="1F497D" w:themeColor="text2"/>
                          </w:rPr>
                        </w:pPr>
                        <w:r w:rsidRPr="009E33A1">
                          <w:rPr>
                            <w:color w:val="1F497D" w:themeColor="text2"/>
                          </w:rPr>
                          <w:t>Поощрение</w:t>
                        </w:r>
                        <w:r>
                          <w:rPr>
                            <w:color w:val="1F497D" w:themeColor="text2"/>
                          </w:rPr>
                          <w:t xml:space="preserve"> участия общественности и об</w:t>
                        </w:r>
                        <w:r w:rsidRPr="009E33A1">
                          <w:rPr>
                            <w:color w:val="1F497D" w:themeColor="text2"/>
                          </w:rPr>
                          <w:t>разования в интересах устойчивого развития</w:t>
                        </w:r>
                      </w:p>
                    </w:txbxContent>
                  </v:textbox>
                </v:round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31" o:spid="_x0000_s1044" type="#_x0000_t85" style="position:absolute;left:29813;top:29717;width:1924;height:4619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qv8MA&#10;AADbAAAADwAAAGRycy9kb3ducmV2LnhtbESPQWsCMRSE74X+h/AKvdWsLRZZjSIFQfQguovQ2+vm&#10;mV3cvCxJ1PXfG0HocZiZb5jpvLetuJAPjWMFw0EGgrhyumGjoCyWH2MQISJrbB2TghsFmM9eX6aY&#10;a3flHV320YgE4ZCjgjrGLpcyVDVZDAPXESfv6LzFmKQ3Unu8Jrht5WeWfUuLDaeFGjv6qak67c9W&#10;AcuRORRLuR57LM/bTfHX/Bqv1Ptbv5iAiNTH//CzvdIKvob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qv8MAAADbAAAADwAAAAAAAAAAAAAAAACYAgAAZHJzL2Rv&#10;d25yZXYueG1sUEsFBgAAAAAEAAQA9QAAAIgDAAAAAA==&#10;" adj="75" strokecolor="#4a7ebb"/>
                <v:line id="Straight Connector 32" o:spid="_x0000_s1045" style="position:absolute;flip:y;visibility:visible;mso-wrap-style:square" from="8096,23050" to="8096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+O4cAAAADbAAAADwAAAGRycy9kb3ducmV2LnhtbESPzarCMBSE94LvEI5wd5qqKFKNIlXh&#10;Lq8/6PbQHNtic1Ka2Na3vxEEl8PMfMOsNp0pRUO1KywrGI8iEMSp1QVnCi7nw3ABwnlkjaVlUvAi&#10;B5t1v7fCWNuWj9ScfCYChF2MCnLvq1hKl+Zk0I1sRRy8u60N+iDrTOoa2wA3pZxE0VwaLDgs5FhR&#10;klP6OD2NAvzDZrc/zubtrZOX9iWvSVIapX4G3XYJwlPnv+FP+1crmE7g/SX8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/juHAAAAA2wAAAA8AAAAAAAAAAAAAAAAA&#10;oQIAAGRycy9kb3ducmV2LnhtbFBLBQYAAAAABAAEAPkAAACOAwAAAAA=&#10;" strokecolor="#5b9bd5" strokeweight=".5pt">
                  <v:stroke joinstyle="miter"/>
                </v:line>
                <v:line id="Straight Connector 33" o:spid="_x0000_s1046" style="position:absolute;flip:y;visibility:visible;mso-wrap-style:square" from="54387,23431" to="54387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resEAAADbAAAADwAAAGRycy9kb3ducmV2LnhtbESPQYvCMBSE74L/ITxhb5pqWVmqsUhV&#10;2KO6otdH82yLzUtpYlv/vVlY2OMwM98w63QwteiodZVlBfNZBII4t7riQsHl5zD9AuE8ssbaMil4&#10;kYN0Mx6tMdG25xN1Z1+IAGGXoILS+yaR0uUlGXQz2xAH725bgz7ItpC6xT7ATS0XUbSUBisOCyU2&#10;lJWUP85PowCP2O32p89lfxvkpX/Ja5bVRqmPybBdgfA0+P/wX/tbK4hj+P0Sf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yt6wQAAANsAAAAPAAAAAAAAAAAAAAAA&#10;AKECAABkcnMvZG93bnJldi54bWxQSwUGAAAAAAQABAD5AAAAjwMAAAAA&#10;" strokecolor="#5b9bd5" strokeweight=".5pt">
                  <v:stroke joinstyle="miter"/>
                </v:line>
                <v:shape id="Left Bracket 34" o:spid="_x0000_s1047" type="#_x0000_t85" style="position:absolute;left:30385;top:-8573;width:1784;height:4622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po8QA&#10;AADbAAAADwAAAGRycy9kb3ducmV2LnhtbESPQWvCQBSE70L/w/IK3nTTNgRJXaUE2krpJeqhx0f2&#10;mcRk34bdrYn/vlsQPA4z8w2z3k6mFxdyvrWs4GmZgCCurG65VnA8vC9WIHxA1thbJgVX8rDdPMzW&#10;mGs7ckmXfahFhLDPUUETwpBL6auGDPqlHYijd7LOYIjS1VI7HCPc9PI5STJpsOW40OBARUNVt/81&#10;CjAb+1L+4FeRBrf7yLLzd/d5UGr+OL29ggg0hXv41t5pBS8p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6aPEAAAA2wAAAA8AAAAAAAAAAAAAAAAAmAIAAGRycy9k&#10;b3ducmV2LnhtbFBLBQYAAAAABAAEAPUAAACJAwAAAAA=&#10;" adj="69" strokecolor="#5b9bd5" strokeweight=".5pt">
                  <v:stroke joinstyle="miter"/>
                </v:shape>
                <v:line id="Straight Connector 35" o:spid="_x0000_s1048" style="position:absolute;visibility:visible;mso-wrap-style:square" from="30003,51911" to="30003,5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0Bh8QAAADbAAAADwAAAGRycy9kb3ducmV2LnhtbESPQWvCQBSE70L/w/IK3nTT1opGV5FC&#10;IRChGPXg7ZF9ZoPZtyG71fjv3ULB4zAz3zDLdW8bcaXO144VvI0TEMSl0zVXCg7779EMhA/IGhvH&#10;pOBOHtarl8ESU+1uvKNrESoRIexTVGBCaFMpfWnIoh+7ljh6Z9dZDFF2ldQd3iLcNvI9SabSYs1x&#10;wWBLX4bKS/FrFWx/8jYzmyPLWZHP89M029pmotTwtd8sQATqwzP83860go9P+Ps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zQGHxAAAANsAAAAPAAAAAAAAAAAA&#10;AAAAAKECAABkcnMvZG93bnJldi54bWxQSwUGAAAAAAQABAD5AAAAkgMAAAAA&#10;" strokecolor="#5b9bd5" strokeweight=".5pt">
                  <v:stroke joinstyle="miter"/>
                </v:line>
                <v:shape id="Text Box 2" o:spid="_x0000_s1049" type="#_x0000_t202" style="position:absolute;width:60121;height:4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Mp8IA&#10;AADbAAAADwAAAGRycy9kb3ducmV2LnhtbESPT4vCMBTE78J+h/AEL7KmKshSjSILgnrzD3t+mzzb&#10;avJSmmjrt98sCB6HmfkNs1h1zooHNaHyrGA8ykAQa28qLhScT5vPLxAhIhu0nknBkwKslh+9BebG&#10;t3ygxzEWIkE45KigjLHOpQy6JIdh5Gvi5F184zAm2RTSNNgmuLNykmUz6bDitFBiTd8l6dvx7hTQ&#10;tdO7w1Tvh+0v2rs9/5x27USpQb9bz0FE6uI7/GpvjYLpDP6/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MynwgAAANsAAAAPAAAAAAAAAAAAAAAAAJgCAABkcnMvZG93&#10;bnJldi54bWxQSwUGAAAAAAQABAD1AAAAhwMAAAAA&#10;" fillcolor="#00b0f0" strokecolor="window">
                  <v:textbox>
                    <w:txbxContent>
                      <w:p w:rsidR="00EB4C20" w:rsidRPr="00AA1454" w:rsidRDefault="00EB4C20" w:rsidP="008F6251">
                        <w:pPr>
                          <w:spacing w:line="26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A1454">
                          <w:rPr>
                            <w:b/>
                            <w:sz w:val="28"/>
                            <w:szCs w:val="28"/>
                          </w:rPr>
                          <w:t>Стратегические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рамки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экологизации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экономики в </w:t>
                        </w:r>
                        <w:r w:rsidRPr="00AA1454">
                          <w:rPr>
                            <w:b/>
                            <w:sz w:val="28"/>
                            <w:szCs w:val="28"/>
                          </w:rPr>
                          <w:t>общеевропейском регионе</w:t>
                        </w:r>
                      </w:p>
                    </w:txbxContent>
                  </v:textbox>
                </v:shape>
                <v:shape id="Text Box 2" o:spid="_x0000_s1050" type="#_x0000_t202" style="position:absolute;top:55048;width:60102;height:2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tlsMA&#10;AADbAAAADwAAAGRycy9kb3ducmV2LnhtbESP3YrCMBSE7xd8h3AE79ZUhVWrUaQiLCu4+Ht9bI5t&#10;sTkpTVbr2xtB2MthZr5hpvPGlOJGtSssK+h1IxDEqdUFZwoO+9XnCITzyBpLy6TgQQ7ms9bHFGNt&#10;77yl285nIkDYxagg976KpXRpTgZd11bEwbvY2qAPss6krvEe4KaU/Sj6kgYLDgs5VpTklF53f0bB&#10;aflT+N9oyaNT0j8km/F6/Dieleq0m8UEhKfG/4ff7W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tlsMAAADbAAAADwAAAAAAAAAAAAAAAACYAgAAZHJzL2Rv&#10;d25yZXYueG1sUEsFBgAAAAAEAAQA9QAAAIgDAAAAAA==&#10;" fillcolor="#00b0f0" strokecolor="window">
                  <v:textbox inset=",0,,0">
                    <w:txbxContent>
                      <w:p w:rsidR="00EB4C20" w:rsidRDefault="00EB4C20" w:rsidP="008F6251">
                        <w:pPr>
                          <w:spacing w:before="60" w:line="260" w:lineRule="exact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Меры по переходу к «</w:t>
                        </w:r>
                        <w:r w:rsidRPr="00C42B15">
                          <w:rPr>
                            <w:b/>
                            <w:sz w:val="28"/>
                            <w:szCs w:val="28"/>
                          </w:rPr>
                          <w:t>зеленой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» экономике</w:t>
                        </w:r>
                      </w:p>
                    </w:txbxContent>
                  </v:textbox>
                </v:shape>
                <v:line id="Straight Connector 38" o:spid="_x0000_s1051" style="position:absolute;flip:y;visibility:visible;mso-wrap-style:square" from="31146,23241" to="31146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5C78AAADbAAAADwAAAGRycy9kb3ducmV2LnhtbERPy4rCMBTdC/MP4Q6403QURappkc4M&#10;uPRRZraX5toWm5vSxLb+vVkILg/nvUtH04ieOldbVvA1j0AQF1bXXCrIL7+zDQjnkTU2lknBgxyk&#10;ycdkh7G2A5+oP/tShBB2MSqovG9jKV1RkUE3ty1x4K62M+gD7EqpOxxCuGnkIorW0mDNoaHClrKK&#10;itv5bhTgEfvvn9NqPfyPMh8e8i/LGqPU9HPcb0F4Gv1b/HIftIJlGBu+hB8gk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9e5C78AAADbAAAADwAAAAAAAAAAAAAAAACh&#10;AgAAZHJzL2Rvd25yZXYueG1sUEsFBgAAAAAEAAQA+QAAAI0DAAAAAA==&#10;" strokecolor="#5b9bd5" strokeweight=".5pt">
                  <v:stroke joinstyle="miter"/>
                </v:line>
                <w10:anchorlock/>
              </v:group>
            </w:pict>
          </mc:Fallback>
        </mc:AlternateContent>
      </w:r>
    </w:p>
    <w:p w:rsidR="008F6251" w:rsidRPr="008E3ABF" w:rsidRDefault="008F6251" w:rsidP="008E3ABF">
      <w:pPr>
        <w:pStyle w:val="SingleTxt"/>
        <w:spacing w:after="0" w:line="120" w:lineRule="exact"/>
        <w:rPr>
          <w:sz w:val="10"/>
          <w:lang w:val="en-US"/>
        </w:rPr>
      </w:pPr>
    </w:p>
    <w:p w:rsidR="008E3ABF" w:rsidRPr="008E3ABF" w:rsidRDefault="008E3ABF" w:rsidP="008E3ABF">
      <w:pPr>
        <w:pStyle w:val="SingleTxt"/>
        <w:spacing w:after="0" w:line="120" w:lineRule="exact"/>
        <w:rPr>
          <w:sz w:val="10"/>
          <w:lang w:val="en-US"/>
        </w:rPr>
      </w:pPr>
    </w:p>
    <w:p w:rsidR="008E3ABF" w:rsidRPr="008E3ABF" w:rsidRDefault="008E3ABF" w:rsidP="008E3ABF">
      <w:pPr>
        <w:pStyle w:val="SingleTxt"/>
        <w:spacing w:after="0" w:line="120" w:lineRule="exact"/>
        <w:rPr>
          <w:sz w:val="10"/>
          <w:lang w:val="en-US"/>
        </w:rPr>
      </w:pPr>
    </w:p>
    <w:p w:rsidR="008E3ABF" w:rsidRPr="008E3ABF" w:rsidRDefault="008E3ABF" w:rsidP="008E3ABF">
      <w:pPr>
        <w:pStyle w:val="SingleTxt"/>
        <w:spacing w:after="0" w:line="120" w:lineRule="exact"/>
        <w:rPr>
          <w:sz w:val="10"/>
          <w:lang w:val="en-US"/>
        </w:rPr>
      </w:pPr>
    </w:p>
    <w:p w:rsidR="008E3ABF" w:rsidRPr="00C42B15" w:rsidRDefault="008E3ABF" w:rsidP="008E3ABF">
      <w:pPr>
        <w:pStyle w:val="SingleTxt"/>
        <w:spacing w:line="238" w:lineRule="exact"/>
        <w:rPr>
          <w:b/>
        </w:rPr>
      </w:pPr>
      <w:r w:rsidRPr="00C42B15">
        <w:t>18.</w:t>
      </w:r>
      <w:r>
        <w:tab/>
        <w:t>Процесс перехода к «</w:t>
      </w:r>
      <w:r w:rsidRPr="00C42B15">
        <w:t>зеленой</w:t>
      </w:r>
      <w:r>
        <w:t>»</w:t>
      </w:r>
      <w:r w:rsidRPr="00C42B15">
        <w:t xml:space="preserve"> экономике включает комплекс мер, которые укрепляют здоровую экономику, и меры по сохранению природного капитала, варьирующие от программ стимулирования рационального природопользования до подходов, основанных на более общих социальных ценностях устойчивого развития. В Стратегических рамках эти меры отобраны с учетом существующих национальных и региональных стратегий, планов и политических документов и представлены в удобной для использования форме.</w:t>
      </w:r>
    </w:p>
    <w:p w:rsidR="008E3ABF" w:rsidRPr="00C42B15" w:rsidRDefault="008E3ABF" w:rsidP="008E3ABF">
      <w:pPr>
        <w:pStyle w:val="SingleTxt"/>
        <w:spacing w:line="238" w:lineRule="exact"/>
      </w:pPr>
      <w:r w:rsidRPr="00C42B15">
        <w:t>19.</w:t>
      </w:r>
      <w:r>
        <w:tab/>
      </w:r>
      <w:r w:rsidRPr="00C42B15">
        <w:t>Для каждого приоритетного направления действий по экологизации экон</w:t>
      </w:r>
      <w:r w:rsidRPr="00C42B15">
        <w:t>о</w:t>
      </w:r>
      <w:r w:rsidRPr="00C42B15">
        <w:t>мики был разработан перечень мероприятий (см. приложение). Этот перечень представляет собой набор различных мер для стимулирования действий на нац</w:t>
      </w:r>
      <w:r w:rsidRPr="00C42B15">
        <w:t>и</w:t>
      </w:r>
      <w:r w:rsidRPr="00C42B15">
        <w:t>ональном уровне. Он также служит инструментом взаимодействия министров окружающей среды с другими министерствами и заинтересованными сторонами в рамках правительств и определяет пути реализации прин</w:t>
      </w:r>
      <w:r>
        <w:t>ципов «</w:t>
      </w:r>
      <w:r w:rsidRPr="00C42B15">
        <w:t>зеленой</w:t>
      </w:r>
      <w:r>
        <w:t>»</w:t>
      </w:r>
      <w:r w:rsidRPr="00C42B15">
        <w:t xml:space="preserve"> эк</w:t>
      </w:r>
      <w:r w:rsidRPr="00C42B15">
        <w:t>о</w:t>
      </w:r>
      <w:r w:rsidRPr="00C42B15">
        <w:t>номики в ключевых секторах экономики (например, на транспорте и в энергет</w:t>
      </w:r>
      <w:r w:rsidRPr="00C42B15">
        <w:t>и</w:t>
      </w:r>
      <w:r w:rsidRPr="00C42B15">
        <w:lastRenderedPageBreak/>
        <w:t>ке). Этот перечень, как ожидается, со временем будет дополняться новыми вид</w:t>
      </w:r>
      <w:r w:rsidRPr="00C42B15">
        <w:t>а</w:t>
      </w:r>
      <w:r w:rsidRPr="00C42B15">
        <w:t>ми деятельности по мере их разработки и проверки на практике в целях соде</w:t>
      </w:r>
      <w:r w:rsidRPr="00C42B15">
        <w:t>й</w:t>
      </w:r>
      <w:r w:rsidRPr="00C42B15">
        <w:t>ствия перехо</w:t>
      </w:r>
      <w:r>
        <w:t>ду к «</w:t>
      </w:r>
      <w:r w:rsidRPr="00C42B15">
        <w:t>зеленой</w:t>
      </w:r>
      <w:r>
        <w:t>»</w:t>
      </w:r>
      <w:r w:rsidRPr="00C42B15">
        <w:t xml:space="preserve"> экономике.</w:t>
      </w:r>
    </w:p>
    <w:p w:rsidR="008E3ABF" w:rsidRPr="00C42B15" w:rsidRDefault="008E3ABF" w:rsidP="008E3ABF">
      <w:pPr>
        <w:pStyle w:val="SingleTxt"/>
        <w:spacing w:after="0" w:line="120" w:lineRule="exact"/>
        <w:rPr>
          <w:sz w:val="10"/>
        </w:rPr>
      </w:pPr>
    </w:p>
    <w:p w:rsidR="008E3ABF" w:rsidRPr="00C42B15" w:rsidRDefault="008E3ABF" w:rsidP="008E3A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267" w:right="1267" w:hanging="1267"/>
      </w:pPr>
      <w:r>
        <w:tab/>
      </w:r>
      <w:r>
        <w:tab/>
      </w:r>
      <w:r w:rsidRPr="00C42B15">
        <w:rPr>
          <w:b w:val="0"/>
        </w:rPr>
        <w:t>Рис. 3</w:t>
      </w:r>
      <w:r w:rsidRPr="00C42B15">
        <w:rPr>
          <w:b w:val="0"/>
        </w:rPr>
        <w:br/>
      </w:r>
      <w:r w:rsidRPr="00C42B15">
        <w:t>Перечень мер: общее содержание</w:t>
      </w:r>
    </w:p>
    <w:p w:rsidR="008E3ABF" w:rsidRPr="008E3ABF" w:rsidRDefault="008E3ABF" w:rsidP="008E3ABF">
      <w:pPr>
        <w:pStyle w:val="SingleTxt"/>
        <w:spacing w:after="0" w:line="120" w:lineRule="exact"/>
        <w:rPr>
          <w:sz w:val="10"/>
          <w:lang w:val="en-US"/>
        </w:rPr>
      </w:pPr>
    </w:p>
    <w:p w:rsidR="008E3ABF" w:rsidRPr="008E3ABF" w:rsidRDefault="008E3ABF" w:rsidP="008E3ABF">
      <w:pPr>
        <w:pStyle w:val="SingleTxt"/>
        <w:spacing w:after="0" w:line="120" w:lineRule="exact"/>
        <w:rPr>
          <w:sz w:val="10"/>
          <w:lang w:val="en-US"/>
        </w:rPr>
      </w:pPr>
    </w:p>
    <w:p w:rsidR="008E3ABF" w:rsidRDefault="008E3ABF" w:rsidP="008E3ABF">
      <w:pPr>
        <w:spacing w:line="240" w:lineRule="atLeast"/>
        <w:ind w:left="9"/>
        <w:jc w:val="center"/>
        <w:rPr>
          <w:lang w:val="en-US"/>
        </w:rPr>
      </w:pPr>
      <w:r w:rsidRPr="00691E1F">
        <w:rPr>
          <w:rFonts w:eastAsia="Calibri"/>
          <w:noProof/>
          <w:spacing w:val="0"/>
          <w:w w:val="100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419A" wp14:editId="71518FBA">
                <wp:simplePos x="0" y="0"/>
                <wp:positionH relativeFrom="column">
                  <wp:posOffset>367665</wp:posOffset>
                </wp:positionH>
                <wp:positionV relativeFrom="paragraph">
                  <wp:posOffset>4075067</wp:posOffset>
                </wp:positionV>
                <wp:extent cx="5841365" cy="295275"/>
                <wp:effectExtent l="0" t="0" r="0" b="0"/>
                <wp:wrapNone/>
                <wp:docPr id="55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C20" w:rsidRPr="00691E1F" w:rsidRDefault="00EB4C20" w:rsidP="008E3ABF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691E1F">
                              <w:rPr>
                                <w:b/>
                                <w:color w:val="948A54" w:themeColor="background2" w:themeShade="80"/>
                              </w:rPr>
                              <w:t>База данных, политика и передовая практика на региональном или национальном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52" style="position:absolute;left:0;text-align:left;margin-left:28.95pt;margin-top:320.85pt;width:459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" filled="f" stroked="f" strokeweight="1pt">
                <v:stroke joinstyle="miter"/>
                <v:textbox>
                  <w:txbxContent>
                    <w:p w:rsidR="00EB4C20" w:rsidRPr="00691E1F" w:rsidRDefault="00EB4C20" w:rsidP="008E3ABF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691E1F">
                        <w:rPr>
                          <w:b/>
                          <w:color w:val="948A54" w:themeColor="background2" w:themeShade="80"/>
                        </w:rPr>
                        <w:t>База данных, политика и передовая практика на региональном или национальном уровне</w:t>
                      </w:r>
                    </w:p>
                  </w:txbxContent>
                </v:textbox>
              </v:roundrect>
            </w:pict>
          </mc:Fallback>
        </mc:AlternateContent>
      </w:r>
      <w:r w:rsidRPr="00C42B15">
        <w:rPr>
          <w:rFonts w:eastAsia="Times New Roman"/>
          <w:noProof/>
          <w:spacing w:val="0"/>
          <w:w w:val="100"/>
          <w:kern w:val="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5657587" wp14:editId="705A670D">
                <wp:extent cx="5619750" cy="4133003"/>
                <wp:effectExtent l="0" t="0" r="19050" b="2032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133003"/>
                          <a:chOff x="0" y="0"/>
                          <a:chExt cx="6010909" cy="4233119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2981325" y="1657350"/>
                            <a:ext cx="4445" cy="3282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647825" y="1923861"/>
                            <a:ext cx="2638425" cy="2302312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9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266700" y="539830"/>
                            <a:ext cx="1714500" cy="110799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126FD8">
                              <w:pPr>
                                <w:spacing w:before="480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8C7AF0">
                                <w:rPr>
                                  <w:b/>
                                  <w:lang w:val="en-US"/>
                                </w:rPr>
                                <w:t>Общеэкономические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Left Bracket 44"/>
                        <wps:cNvSpPr/>
                        <wps:spPr>
                          <a:xfrm rot="16200000">
                            <a:off x="2933700" y="1998554"/>
                            <a:ext cx="83185" cy="438594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2105025" y="539830"/>
                            <a:ext cx="1714500" cy="1146095"/>
                          </a:xfrm>
                          <a:prstGeom prst="roundRect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126FD8">
                              <w:pPr>
                                <w:spacing w:before="480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8C7AF0">
                                <w:rPr>
                                  <w:b/>
                                  <w:lang w:val="en-US"/>
                                </w:rPr>
                                <w:t>Города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3914774" y="539776"/>
                            <a:ext cx="1916373" cy="1127046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4C20" w:rsidRPr="008C7AF0" w:rsidRDefault="00EB4C20" w:rsidP="008E3ABF">
                              <w:pPr>
                                <w:spacing w:line="192" w:lineRule="exact"/>
                                <w:jc w:val="center"/>
                              </w:pPr>
                              <w:r w:rsidRPr="008C7AF0">
                                <w:rPr>
                                  <w:b/>
                                </w:rPr>
                                <w:t xml:space="preserve">Сектора: 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сельское, лесное и рыбное хозяйство, энергетика, горно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добы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вающая промыш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ле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ность, обрабатывающая промы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ш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ленность,</w:t>
                              </w:r>
                              <w:r w:rsidRPr="008C7AF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транспор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, водоснаб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ж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ние, удаление отходов, туризм и жилищное строительство, стро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>тельство и эксплуатаци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8C7AF0">
                                <w:rPr>
                                  <w:sz w:val="16"/>
                                  <w:szCs w:val="16"/>
                                </w:rPr>
                                <w:t xml:space="preserve"> зданий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1998431" y="1977783"/>
                            <a:ext cx="1840145" cy="704850"/>
                          </a:xfrm>
                          <a:prstGeom prst="round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126FD8">
                              <w:pPr>
                                <w:spacing w:before="12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C7AF0">
                                <w:rPr>
                                  <w:lang w:val="en-US"/>
                                </w:rPr>
                                <w:t>Нормативно-правовые документы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1998429" y="2757465"/>
                            <a:ext cx="1830620" cy="6477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F81B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8E3AB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C7AF0">
                                <w:rPr>
                                  <w:lang w:val="en-US"/>
                                </w:rPr>
                                <w:t xml:space="preserve">Экономические </w:t>
                              </w:r>
                              <w:r>
                                <w:br/>
                              </w:r>
                              <w:r>
                                <w:rPr>
                                  <w:lang w:val="en-US"/>
                                </w:rPr>
                                <w:t>и фис</w:t>
                              </w:r>
                              <w:r w:rsidRPr="008C7AF0">
                                <w:rPr>
                                  <w:lang w:val="en-US"/>
                                </w:rPr>
                                <w:t>кальные инструменты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1998429" y="3460733"/>
                            <a:ext cx="1845383" cy="712768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B4C20" w:rsidRPr="00FF71E2" w:rsidRDefault="00EB4C20" w:rsidP="008E3ABF">
                              <w:pPr>
                                <w:spacing w:line="230" w:lineRule="exact"/>
                                <w:jc w:val="center"/>
                              </w:pPr>
                              <w:r w:rsidRPr="008C7AF0">
                                <w:t>Документы в области и</w:t>
                              </w:r>
                              <w:r w:rsidRPr="008C7AF0">
                                <w:t>н</w:t>
                              </w:r>
                              <w:r>
                                <w:t>формации, образо</w:t>
                              </w:r>
                              <w:r w:rsidRPr="008C7AF0">
                                <w:t>вания, наращивания по</w:t>
                              </w:r>
                              <w:r>
                                <w:t>тенциала и добро</w:t>
                              </w:r>
                              <w:r w:rsidRPr="008C7AF0">
                                <w:t>вольных обязательств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1085850" y="1666875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095375" y="30670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810125" y="1666875"/>
                            <a:ext cx="19050" cy="14039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295775" y="308610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0909" cy="30543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C20" w:rsidRDefault="00EB4C20" w:rsidP="008E3ABF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Меры по переходу к «</w:t>
                              </w:r>
                              <w:r w:rsidRPr="008C7AF0">
                                <w:rPr>
                                  <w:b/>
                                  <w:sz w:val="28"/>
                                  <w:szCs w:val="28"/>
                                </w:rPr>
                                <w:t>зеленой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8C7AF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экономик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53" style="width:442.5pt;height:325.45pt;mso-position-horizontal-relative:char;mso-position-vertical-relative:line" coordsize="60109,4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">
                <v:line id="Straight Connector 41" o:spid="_x0000_s1054" style="position:absolute;visibility:visible;mso-wrap-style:square" from="29813,16573" to="29857,1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B0+cQAAADbAAAADwAAAGRycy9kb3ducmV2LnhtbESPwWrDMBBE74X+g9hCb42cYIzrRAmh&#10;UDA4UOq2h9wWa2OZWCtjKY7791Ug0OMwM2+YzW62vZho9J1jBctFAoK4cbrjVsH31/tLDsIHZI29&#10;Y1LwSx5228eHDRbaXfmTpjq0IkLYF6jAhDAUUvrGkEW/cANx9E5utBiiHFupR7xGuO3lKkkyabHj&#10;uGBwoDdDzbm+WAWHj2oozf6HZV5Xr9UxKw+2T5V6fpr3axCB5vAfvrdLrSBdwu1L/AF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HT5xAAAANsAAAAPAAAAAAAAAAAA&#10;AAAAAKECAABkcnMvZG93bnJldi54bWxQSwUGAAAAAAQABAD5AAAAkgMAAAAA&#10;" strokecolor="#5b9bd5" strokeweight=".5pt">
                  <v:stroke joinstyle="miter"/>
                </v:line>
                <v:roundrect id="Rounded Rectangle 42" o:spid="_x0000_s1055" style="position:absolute;left:16478;top:19238;width:26384;height:230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s3sIA&#10;AADbAAAADwAAAGRycy9kb3ducmV2LnhtbESP3WrCQBSE7wu+w3KE3tWNQUSjq6hF6E0Rfx7gkD0m&#10;0ezZkD3V5O27hYKXw8x8wyzXnavVg9pQeTYwHiWgiHNvKy4MXM77jxmoIMgWa89koKcA69XgbYmZ&#10;9U8+0uMkhYoQDhkaKEWaTOuQl+QwjHxDHL2rbx1KlG2hbYvPCHe1TpNkqh1WHBdKbGhXUn4//TgD&#10;n7O0n86PlOMh+e7uctv1W+mNeR92mwUooU5e4f/2lzUwSeHv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ezewgAAANsAAAAPAAAAAAAAAAAAAAAAAJgCAABkcnMvZG93&#10;bnJldi54bWxQSwUGAAAAAAQABAD1AAAAhwMAAAAA&#10;" fillcolor="#ebf1de" strokecolor="#ddd9c3" strokeweight="2pt"/>
                <v:roundrect id="Rounded Rectangle 43" o:spid="_x0000_s1056" style="position:absolute;left:2667;top:5398;width:17145;height:1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NGsYA&#10;AADbAAAADwAAAGRycy9kb3ducmV2LnhtbESPT2sCMRTE74V+h/AKXopmra3K1ihSECqlS/1z8fZI&#10;XjeLm5dlE9fttzeFQo/DzPyGWax6V4uO2lB5VjAeZSCItTcVlwqOh81wDiJEZIO1Z1LwQwFWy/u7&#10;BebGX3lH3T6WIkE45KjAxtjkUgZtyWEY+YY4ed++dRiTbEtpWrwmuKvlU5ZNpcOK04LFht4s6fP+&#10;4hRs4+Txqzt9voxnZaG1LS4f2hdKDR769SuISH38D/+1342C5wn8fk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vNGsYAAADbAAAADwAAAAAAAAAAAAAAAACYAgAAZHJz&#10;L2Rvd25yZXYueG1sUEsFBgAAAAAEAAQA9QAAAIsDAAAAAA==&#10;" fillcolor="#b9cde5" strokecolor="#dce6f2" strokeweight="1pt">
                  <v:stroke joinstyle="miter"/>
                  <v:textbox>
                    <w:txbxContent>
                      <w:p w:rsidR="00EB4C20" w:rsidRDefault="00EB4C20" w:rsidP="00126FD8">
                        <w:pPr>
                          <w:spacing w:before="480"/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 w:rsidRPr="008C7AF0">
                          <w:rPr>
                            <w:b/>
                            <w:lang w:val="en-US"/>
                          </w:rPr>
                          <w:t>Общеэкономические</w:t>
                        </w:r>
                        <w:proofErr w:type="spellEnd"/>
                      </w:p>
                    </w:txbxContent>
                  </v:textbox>
                </v:roundrect>
                <v:shape id="Left Bracket 44" o:spid="_x0000_s1057" type="#_x0000_t85" style="position:absolute;left:29337;top:19985;width:832;height:438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uFMYA&#10;AADbAAAADwAAAGRycy9kb3ducmV2LnhtbESP3WrCQBSE7wXfYTlC73TTIBKiq9iWQmtR8A/p3SF7&#10;mqRmz4bdraZv3xUKXg4z8w0zW3SmERdyvras4HGUgCAurK65VHDYvw4zED4ga2wsk4Jf8rCY93sz&#10;zLW98pYuu1CKCGGfo4IqhDaX0hcVGfQj2xJH78s6gyFKV0rt8BrhppFpkkykwZrjQoUtPVdUnHc/&#10;RsFLmp0+Nqvj8nTeZN9r5z+f1um7Ug+DbjkFEagL9/B/+00rGI/h9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YuFMYAAADbAAAADwAAAAAAAAAAAAAAAACYAgAAZHJz&#10;L2Rvd25yZXYueG1sUEsFBgAAAAAEAAQA9QAAAIsDAAAAAA==&#10;" adj="34" strokecolor="#5b9bd5" strokeweight=".5pt">
                  <v:stroke joinstyle="miter"/>
                </v:shape>
                <v:roundrect id="Rounded Rectangle 45" o:spid="_x0000_s1058" style="position:absolute;left:21050;top:5398;width:17145;height:114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vycYA&#10;AADbAAAADwAAAGRycy9kb3ducmV2LnhtbESPQWvCQBSE70L/w/IKvUjdWDSU1FWKIFgPomlLPT6y&#10;zySYfbtmtzH9911B8DjMzDfMbNGbRnTU+tqygvEoAUFcWF1zqeDrc/X8CsIHZI2NZVLwRx4W84fB&#10;DDNtL7ynLg+liBD2GSqoQnCZlL6oyKAfWUccvaNtDYYo21LqFi8Rbhr5kiSpNFhzXKjQ0bKi4pT/&#10;GgXpdnf4OTZu27nT+XszXB8+0sQq9fTYv7+BCNSHe/jWXmsFkyl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vycYAAADbAAAADwAAAAAAAAAAAAAAAACYAgAAZHJz&#10;L2Rvd25yZXYueG1sUEsFBgAAAAAEAAQA9QAAAIsDAAAAAA==&#10;" fillcolor="#d99694" strokecolor="window" strokeweight="1pt">
                  <v:stroke joinstyle="miter"/>
                  <v:textbox>
                    <w:txbxContent>
                      <w:p w:rsidR="00EB4C20" w:rsidRDefault="00EB4C20" w:rsidP="00126FD8">
                        <w:pPr>
                          <w:spacing w:before="480"/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 w:rsidRPr="008C7AF0">
                          <w:rPr>
                            <w:b/>
                            <w:lang w:val="en-US"/>
                          </w:rPr>
                          <w:t>Города</w:t>
                        </w:r>
                        <w:proofErr w:type="spellEnd"/>
                      </w:p>
                    </w:txbxContent>
                  </v:textbox>
                </v:roundrect>
                <v:roundrect id="Rounded Rectangle 46" o:spid="_x0000_s1059" style="position:absolute;left:39147;top:5397;width:19164;height:112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/Q8EA&#10;AADbAAAADwAAAGRycy9kb3ducmV2LnhtbESPS2uDQBSF94X+h+EGuqujQaQ1mUgMhLRLk5L1xblV&#10;qXNHnKmPf98pFLo8nMfH2ReL6cVEo+ssK0iiGARxbXXHjYKP2/n5BYTzyBp7y6RgJQfF4fFhj7m2&#10;M1c0XX0jwgi7HBW03g+5lK5uyaCL7EAcvE87GvRBjo3UI85h3PRyG8eZNNhxILQ40Kml+uv6bQK3&#10;fk281mv5Pt23pblk5XRKK6WeNstxB8LT4v/Df+03rSDN4PdL+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v0PBAAAA2wAAAA8AAAAAAAAAAAAAAAAAmAIAAGRycy9kb3du&#10;cmV2LnhtbFBLBQYAAAAABAAEAPUAAACGAwAAAAA=&#10;" fillcolor="#ffc000" strokecolor="#bc8c00" strokeweight="1pt">
                  <v:stroke joinstyle="miter"/>
                  <v:textbox inset="0,0,0,0">
                    <w:txbxContent>
                      <w:p w:rsidR="00EB4C20" w:rsidRPr="008C7AF0" w:rsidRDefault="00EB4C20" w:rsidP="008E3ABF">
                        <w:pPr>
                          <w:spacing w:line="192" w:lineRule="exact"/>
                          <w:jc w:val="center"/>
                        </w:pPr>
                        <w:proofErr w:type="gramStart"/>
                        <w:r w:rsidRPr="008C7AF0">
                          <w:rPr>
                            <w:b/>
                          </w:rPr>
                          <w:t xml:space="preserve">Сектора: 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сельское, лесное и рыбное хозяйство, энергетика, горно</w:t>
                        </w:r>
                        <w:r>
                          <w:rPr>
                            <w:sz w:val="16"/>
                            <w:szCs w:val="16"/>
                          </w:rPr>
                          <w:t>добы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вающая промыш</w:t>
                        </w:r>
                        <w:r>
                          <w:rPr>
                            <w:sz w:val="16"/>
                            <w:szCs w:val="16"/>
                          </w:rPr>
                          <w:t>ле</w:t>
                        </w:r>
                        <w:r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ность, обрабатывающая промы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ш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ленность,</w:t>
                        </w:r>
                        <w:r w:rsidRPr="008C7AF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транспор</w:t>
                        </w: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, водоснаб</w:t>
                        </w:r>
                        <w:r>
                          <w:rPr>
                            <w:sz w:val="16"/>
                            <w:szCs w:val="16"/>
                          </w:rPr>
                          <w:t>ж</w:t>
                        </w:r>
                        <w:r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ние, удаление отходов, туризм и жилищное строительство, стро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>тельство и эксплуатаци</w:t>
                        </w:r>
                        <w:r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8C7AF0">
                          <w:rPr>
                            <w:sz w:val="16"/>
                            <w:szCs w:val="16"/>
                          </w:rPr>
                          <w:t xml:space="preserve"> зданий</w:t>
                        </w:r>
                        <w:proofErr w:type="gramEnd"/>
                      </w:p>
                    </w:txbxContent>
                  </v:textbox>
                </v:roundrect>
                <v:roundrect id="Rounded Rectangle 47" o:spid="_x0000_s1060" style="position:absolute;left:19984;top:19777;width:18401;height:7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kKsUA&#10;AADbAAAADwAAAGRycy9kb3ducmV2LnhtbESP3WoCMRSE7wt9h3AK3tWsImpXo/hDQSgIakG8O2xO&#10;N1s3J+smdde3bwTBy2FmvmGm89aW4kq1Lxwr6HUTEMSZ0wXnCr4Pn+9jED4gaywdk4IbeZjPXl+m&#10;mGrX8I6u+5CLCGGfogITQpVK6TNDFn3XVcTR+3G1xRBlnUtdYxPhtpT9JBlKiwXHBYMVrQxl5/2f&#10;VRCW2+P695KVp6+VuZAZNMfhx0Kpzlu7mIAI1IZn+NHeaAWDEd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GQqxQAAANsAAAAPAAAAAAAAAAAAAAAAAJgCAABkcnMv&#10;ZG93bnJldi54bWxQSwUGAAAAAAQABAD1AAAAigMAAAAA&#10;" fillcolor="#70ad47" strokecolor="#507e32" strokeweight="1pt">
                  <v:stroke joinstyle="miter"/>
                  <v:textbox>
                    <w:txbxContent>
                      <w:p w:rsidR="00EB4C20" w:rsidRDefault="00EB4C20" w:rsidP="00126FD8">
                        <w:pPr>
                          <w:spacing w:before="120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8C7AF0">
                          <w:rPr>
                            <w:lang w:val="en-US"/>
                          </w:rPr>
                          <w:t>Нормативно-правовые</w:t>
                        </w:r>
                        <w:proofErr w:type="spellEnd"/>
                        <w:r w:rsidRPr="008C7AF0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7AF0">
                          <w:rPr>
                            <w:lang w:val="en-US"/>
                          </w:rPr>
                          <w:t>документы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48" o:spid="_x0000_s1061" style="position:absolute;left:19984;top:27574;width:18306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rscAA&#10;AADbAAAADwAAAGRycy9kb3ducmV2LnhtbERPy2oCMRTdF/yHcAV3NbFIlalRVCgM3dQnbm8nt5Oh&#10;k5thktHx75uF4PJw3otV72pxpTZUnjVMxgoEceFNxaWG0/HzdQ4iRGSDtWfScKcAq+XgZYGZ8Tfe&#10;0/UQS5FCOGSowcbYZFKGwpLDMPYNceJ+feswJtiW0rR4S+Gulm9KvUuHFacGiw1tLRV/h85pmCl3&#10;xi/Mu/tPd8k35ns3V3an9WjYrz9AROrjU/xw50bDN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lrscAAAADbAAAADwAAAAAAAAAAAAAAAACYAgAAZHJzL2Rvd25y&#10;ZXYueG1sUEsFBgAAAAAEAAQA9QAAAIUDAAAAAA==&#10;" fillcolor="#dce6f2" strokecolor="#b9cde5" strokeweight="1pt">
                  <v:stroke joinstyle="miter"/>
                  <v:textbox>
                    <w:txbxContent>
                      <w:p w:rsidR="00EB4C20" w:rsidRDefault="00EB4C20" w:rsidP="008E3ABF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8C7AF0">
                          <w:rPr>
                            <w:lang w:val="en-US"/>
                          </w:rPr>
                          <w:t>Экономические</w:t>
                        </w:r>
                        <w:proofErr w:type="spellEnd"/>
                        <w:r w:rsidRPr="008C7AF0">
                          <w:rPr>
                            <w:lang w:val="en-US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фис</w:t>
                        </w:r>
                        <w:r w:rsidRPr="008C7AF0">
                          <w:rPr>
                            <w:lang w:val="en-US"/>
                          </w:rPr>
                          <w:t>кальные</w:t>
                        </w:r>
                        <w:proofErr w:type="spellEnd"/>
                        <w:r w:rsidRPr="008C7AF0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7AF0">
                          <w:rPr>
                            <w:lang w:val="en-US"/>
                          </w:rPr>
                          <w:t>инструменты</w:t>
                        </w:r>
                        <w:proofErr w:type="spellEnd"/>
                      </w:p>
                    </w:txbxContent>
                  </v:textbox>
                </v:roundrect>
                <v:roundrect id="Rounded Rectangle 49" o:spid="_x0000_s1062" style="position:absolute;left:19984;top:34607;width:18454;height:7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q/cIA&#10;AADbAAAADwAAAGRycy9kb3ducmV2LnhtbESPQWvCQBSE74X+h+UJ3urGUq1GN6EUiuIt0Utvj+wz&#10;G82+DdnVpP++KxR6HGbmG2abj7YVd+p941jBfJaAIK6cbrhWcDp+vaxA+ICssXVMCn7IQ549P20x&#10;1W7ggu5lqEWEsE9RgQmhS6X0lSGLfuY64uidXW8xRNnXUvc4RLht5WuSLKXFhuOCwY4+DVXX8mYV&#10;LM8STzs0t8N1Qd+X8r0oGzJKTSfjxwZEoDH8h//ae63gbQ2P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6r9wgAAANsAAAAPAAAAAAAAAAAAAAAAAJgCAABkcnMvZG93&#10;bnJldi54bWxQSwUGAAAAAAQABAD1AAAAhwMAAAAA&#10;" fillcolor="#fac090" strokecolor="#e46c0a" strokeweight="1pt">
                  <v:stroke joinstyle="miter"/>
                  <v:textbox inset="0,0,0,0">
                    <w:txbxContent>
                      <w:p w:rsidR="00EB4C20" w:rsidRPr="00FF71E2" w:rsidRDefault="00EB4C20" w:rsidP="008E3ABF">
                        <w:pPr>
                          <w:spacing w:line="230" w:lineRule="exact"/>
                          <w:jc w:val="center"/>
                        </w:pPr>
                        <w:r w:rsidRPr="008C7AF0">
                          <w:t>Документы в области и</w:t>
                        </w:r>
                        <w:r w:rsidRPr="008C7AF0">
                          <w:t>н</w:t>
                        </w:r>
                        <w:r>
                          <w:t>формации, образо</w:t>
                        </w:r>
                        <w:r w:rsidRPr="008C7AF0">
                          <w:t>вания, наращивания по</w:t>
                        </w:r>
                        <w:r>
                          <w:t>тенциала и добро</w:t>
                        </w:r>
                        <w:r w:rsidRPr="008C7AF0">
                          <w:t>вольных обязательств</w:t>
                        </w:r>
                      </w:p>
                    </w:txbxContent>
                  </v:textbox>
                </v:roundrect>
                <v:line id="Straight Connector 50" o:spid="_x0000_s1063" style="position:absolute;flip:x;visibility:visible;mso-wrap-style:square" from="10858,16668" to="10858,3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+cqL0AAADbAAAADwAAAGRycy9kb3ducmV2LnhtbERPyQrCMBC9C/5DGMGbpgqKVKOIKCh4&#10;cTt4G5rpgs2kNlGrX28OgsfH22eLxpTiSbUrLCsY9CMQxInVBWcKzqdNbwLCeWSNpWVS8CYHi3m7&#10;NcNY2xcf6Hn0mQgh7GJUkHtfxVK6JCeDrm8r4sCltjboA6wzqWt8hXBTymEUjaXBgkNDjhWtckpu&#10;x4dRsL76srnje/jZp7t1erEruxwVSnU7zXIKwlPj/+Kfe6sVjML6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fnKi9AAAA2wAAAA8AAAAAAAAAAAAAAAAAoQIA&#10;AGRycy9kb3ducmV2LnhtbFBLBQYAAAAABAAEAPkAAACLAwAAAAA=&#10;" strokecolor="#4a7ebb"/>
                <v:line id="Straight Connector 51" o:spid="_x0000_s1064" style="position:absolute;visibility:visible;mso-wrap-style:square" from="10953,30670" to="16287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Tz8IAAADbAAAADwAAAGRycy9kb3ducmV2LnhtbESPQWsCMRSE7wX/Q3hCbzWr0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Tz8IAAADbAAAADwAAAAAAAAAAAAAA&#10;AAChAgAAZHJzL2Rvd25yZXYueG1sUEsFBgAAAAAEAAQA+QAAAJADAAAAAA==&#10;" strokecolor="#4a7ebb"/>
                <v:line id="Straight Connector 52" o:spid="_x0000_s1065" style="position:absolute;visibility:visible;mso-wrap-style:square" from="48101,16668" to="48291,3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NuM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xE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3NuMIAAADbAAAADwAAAAAAAAAAAAAA&#10;AAChAgAAZHJzL2Rvd25yZXYueG1sUEsFBgAAAAAEAAQA+QAAAJADAAAAAA==&#10;" strokecolor="#4a7ebb"/>
                <v:line id="Straight Connector 53" o:spid="_x0000_s1066" style="position:absolute;visibility:visible;mso-wrap-style:square" from="42957,30861" to="4829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oI8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WgjxAAAANsAAAAPAAAAAAAAAAAA&#10;AAAAAKECAABkcnMvZG93bnJldi54bWxQSwUGAAAAAAQABAD5AAAAkgMAAAAA&#10;" strokecolor="#4a7ebb"/>
                <v:shape id="Text Box 2" o:spid="_x0000_s1067" type="#_x0000_t202" style="position:absolute;width:60109;height:3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S68MA&#10;AADbAAAADwAAAGRycy9kb3ducmV2LnhtbESPW2sCMRSE3wX/QzgFX6RmvZWyNYoIgvbNC30+TU53&#10;t01Olk10139vCoKPw8x8wyxWnbPiSk2oPCsYjzIQxNqbigsF59P29R1EiMgGrWdScKMAq2W/t8Dc&#10;+JYPdD3GQiQIhxwVlDHWuZRBl+QwjHxNnLwf3ziMSTaFNA22Ce6snGTZm3RYcVoosaZNSfrveHEK&#10;6LfT+8NUfw7bb7QXe/467duJUoOXbv0BIlIXn+FHe2cUzGfw/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0S68MAAADbAAAADwAAAAAAAAAAAAAAAACYAgAAZHJzL2Rv&#10;d25yZXYueG1sUEsFBgAAAAAEAAQA9QAAAIgDAAAAAA==&#10;" fillcolor="#00b0f0" strokecolor="window">
                  <v:textbox>
                    <w:txbxContent>
                      <w:p w:rsidR="00EB4C20" w:rsidRDefault="00EB4C20" w:rsidP="008E3ABF">
                        <w:pPr>
                          <w:spacing w:before="4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Меры по переходу к «</w:t>
                        </w:r>
                        <w:r w:rsidRPr="008C7AF0">
                          <w:rPr>
                            <w:b/>
                            <w:sz w:val="28"/>
                            <w:szCs w:val="28"/>
                          </w:rPr>
                          <w:t>зеленой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  <w:r w:rsidRPr="008C7AF0">
                          <w:rPr>
                            <w:b/>
                            <w:sz w:val="28"/>
                            <w:szCs w:val="28"/>
                          </w:rPr>
                          <w:t xml:space="preserve"> экономик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3ABF" w:rsidRPr="008E3ABF" w:rsidRDefault="008E3ABF" w:rsidP="008E3A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8E3ABF" w:rsidRPr="008E3ABF" w:rsidRDefault="008E3ABF" w:rsidP="008E3ABF">
      <w:pPr>
        <w:spacing w:line="120" w:lineRule="exact"/>
        <w:rPr>
          <w:sz w:val="10"/>
        </w:rPr>
      </w:pPr>
    </w:p>
    <w:p w:rsidR="008E3ABF" w:rsidRPr="008E3ABF" w:rsidRDefault="008E3ABF" w:rsidP="008E3ABF">
      <w:pPr>
        <w:spacing w:line="120" w:lineRule="exact"/>
        <w:rPr>
          <w:sz w:val="10"/>
        </w:rPr>
      </w:pPr>
    </w:p>
    <w:p w:rsidR="008E3ABF" w:rsidRPr="008E3ABF" w:rsidRDefault="008E3ABF" w:rsidP="008E3ABF">
      <w:pPr>
        <w:spacing w:line="120" w:lineRule="exact"/>
        <w:rPr>
          <w:sz w:val="10"/>
        </w:rPr>
      </w:pPr>
    </w:p>
    <w:p w:rsidR="008E3ABF" w:rsidRPr="008E3ABF" w:rsidRDefault="008E3ABF" w:rsidP="008E3ABF">
      <w:pPr>
        <w:spacing w:line="120" w:lineRule="exact"/>
        <w:rPr>
          <w:sz w:val="10"/>
        </w:rPr>
      </w:pPr>
    </w:p>
    <w:p w:rsidR="008E3ABF" w:rsidRPr="00691E1F" w:rsidRDefault="008E3ABF" w:rsidP="008E3A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E.</w:t>
      </w:r>
      <w:r>
        <w:tab/>
      </w:r>
      <w:r w:rsidRPr="00691E1F">
        <w:t>Содействие осуществлению целей в области устойчивого развития</w:t>
      </w:r>
    </w:p>
    <w:p w:rsidR="008E3ABF" w:rsidRPr="00691E1F" w:rsidRDefault="008E3ABF" w:rsidP="008E3ABF">
      <w:pPr>
        <w:pStyle w:val="SingleTxt"/>
        <w:spacing w:after="0" w:line="120" w:lineRule="exact"/>
        <w:rPr>
          <w:sz w:val="10"/>
        </w:rPr>
      </w:pPr>
    </w:p>
    <w:p w:rsidR="008E3ABF" w:rsidRPr="00691E1F" w:rsidRDefault="008E3ABF" w:rsidP="008E3ABF">
      <w:pPr>
        <w:pStyle w:val="SingleTxt"/>
        <w:spacing w:after="0" w:line="120" w:lineRule="exact"/>
        <w:rPr>
          <w:sz w:val="10"/>
        </w:rPr>
      </w:pPr>
    </w:p>
    <w:p w:rsidR="008F6251" w:rsidRPr="006417FF" w:rsidRDefault="008E3ABF" w:rsidP="008E3ABF">
      <w:pPr>
        <w:pStyle w:val="SingleTxt"/>
      </w:pPr>
      <w:r w:rsidRPr="00691E1F">
        <w:t>20.</w:t>
      </w:r>
      <w:r>
        <w:tab/>
      </w:r>
      <w:r w:rsidRPr="00691E1F">
        <w:t xml:space="preserve">Переход к </w:t>
      </w:r>
      <w:r>
        <w:t>«</w:t>
      </w:r>
      <w:r w:rsidRPr="00691E1F">
        <w:t>зеленой</w:t>
      </w:r>
      <w:r>
        <w:t>» экономике –</w:t>
      </w:r>
      <w:r w:rsidRPr="00691E1F">
        <w:t xml:space="preserve"> движуща</w:t>
      </w:r>
      <w:r w:rsidR="00126FD8">
        <w:t>я сила устойчивого развития; он </w:t>
      </w:r>
      <w:r w:rsidRPr="00691E1F">
        <w:t>также способствует достижению многих других согласованных на междун</w:t>
      </w:r>
      <w:r w:rsidRPr="00691E1F">
        <w:t>а</w:t>
      </w:r>
      <w:r w:rsidRPr="00691E1F">
        <w:t>родном уровне целей и целевых показателей ЦУР. Стратегические рамки позв</w:t>
      </w:r>
      <w:r w:rsidRPr="00691E1F">
        <w:t>о</w:t>
      </w:r>
      <w:r w:rsidRPr="00691E1F">
        <w:t>ляют задействовать значительный аналитический и стратегический потенциал, наработанный по итогам Конференции Организации Объединенных Наций по окружающей среде и развитию 1992 года, и предусматривают оперативную п</w:t>
      </w:r>
      <w:r w:rsidRPr="00691E1F">
        <w:t>о</w:t>
      </w:r>
      <w:r w:rsidRPr="00691E1F">
        <w:t>вестку дня, которая может помочь странам в их усилиях по выполнению обяз</w:t>
      </w:r>
      <w:r w:rsidRPr="00691E1F">
        <w:t>а</w:t>
      </w:r>
      <w:r w:rsidRPr="00691E1F">
        <w:t xml:space="preserve">тельств </w:t>
      </w:r>
      <w:r>
        <w:t>«Рио</w:t>
      </w:r>
      <w:r w:rsidRPr="00691E1F">
        <w:t>+20</w:t>
      </w:r>
      <w:r>
        <w:t>»</w:t>
      </w:r>
      <w:r w:rsidRPr="00691E1F">
        <w:t xml:space="preserve"> и достижению целей, сформулированных в повестке дня в о</w:t>
      </w:r>
      <w:r w:rsidRPr="00691E1F">
        <w:t>б</w:t>
      </w:r>
      <w:r w:rsidRPr="00691E1F">
        <w:t>ласти устойчивого развития на период до 2030 года. Демонстрация взаимосвязи между намеченными в Стратегических рамках целями, приоритетными напра</w:t>
      </w:r>
      <w:r w:rsidRPr="00691E1F">
        <w:t>в</w:t>
      </w:r>
      <w:r w:rsidRPr="00691E1F">
        <w:t>лениями действий и предложенными мерами, с одной стороны, и ЦУР и их цел</w:t>
      </w:r>
      <w:r w:rsidRPr="00691E1F">
        <w:t>е</w:t>
      </w:r>
      <w:r w:rsidRPr="00691E1F">
        <w:t>выми показателями, с другой, дает странам более четкое представление о во</w:t>
      </w:r>
      <w:r w:rsidRPr="00691E1F">
        <w:t>з</w:t>
      </w:r>
      <w:r w:rsidRPr="00691E1F">
        <w:t>можных</w:t>
      </w:r>
      <w:r>
        <w:t xml:space="preserve"> способах ускорения перехода к «</w:t>
      </w:r>
      <w:r w:rsidRPr="00691E1F">
        <w:t>зеленой</w:t>
      </w:r>
      <w:r>
        <w:t>»</w:t>
      </w:r>
      <w:r w:rsidRPr="00691E1F">
        <w:t xml:space="preserve"> экономике с одновременным продвижением по аспектам повестки дня до 2030 года, связанным с приоритет</w:t>
      </w:r>
      <w:r w:rsidRPr="00691E1F">
        <w:t>а</w:t>
      </w:r>
      <w:r w:rsidRPr="00691E1F">
        <w:t>ми в области развития (см. рис</w:t>
      </w:r>
      <w:r>
        <w:t>.</w:t>
      </w:r>
      <w:r w:rsidRPr="00691E1F">
        <w:t xml:space="preserve"> 4).</w:t>
      </w:r>
    </w:p>
    <w:p w:rsidR="008E3ABF" w:rsidRDefault="008E3ABF" w:rsidP="008E3A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267" w:right="1267" w:hanging="1267"/>
      </w:pPr>
      <w:r>
        <w:lastRenderedPageBreak/>
        <w:tab/>
      </w:r>
      <w:r>
        <w:tab/>
      </w:r>
      <w:r w:rsidRPr="00691E1F">
        <w:rPr>
          <w:b w:val="0"/>
        </w:rPr>
        <w:t>Рис. 4</w:t>
      </w:r>
      <w:r>
        <w:br/>
      </w:r>
      <w:r w:rsidRPr="00691E1F">
        <w:t>Увязывание задач и приоритетных направлений деятельности с ЦУР</w:t>
      </w:r>
    </w:p>
    <w:p w:rsidR="008E3ABF" w:rsidRPr="005B3FCF" w:rsidRDefault="008E3ABF" w:rsidP="008E3ABF">
      <w:pPr>
        <w:pStyle w:val="SingleTxt"/>
        <w:spacing w:after="0" w:line="120" w:lineRule="exact"/>
        <w:rPr>
          <w:sz w:val="10"/>
        </w:rPr>
      </w:pPr>
    </w:p>
    <w:p w:rsidR="004360F0" w:rsidRPr="004360F0" w:rsidRDefault="004360F0" w:rsidP="004360F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4360F0" w:rsidRPr="004360F0" w:rsidRDefault="004360F0" w:rsidP="004360F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  <w:r w:rsidRPr="004360F0">
        <w:rPr>
          <w:noProof/>
          <w:w w:val="100"/>
          <w:sz w:val="1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3D3DAF" wp14:editId="6474361E">
                <wp:simplePos x="0" y="0"/>
                <wp:positionH relativeFrom="column">
                  <wp:posOffset>-131298</wp:posOffset>
                </wp:positionH>
                <wp:positionV relativeFrom="paragraph">
                  <wp:posOffset>32922</wp:posOffset>
                </wp:positionV>
                <wp:extent cx="6686704" cy="8056264"/>
                <wp:effectExtent l="0" t="0" r="0" b="2095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704" cy="8056264"/>
                          <a:chOff x="0" y="0"/>
                          <a:chExt cx="6686704" cy="8056264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568037" y="715184"/>
                            <a:ext cx="644737" cy="2438064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568037" y="3285202"/>
                            <a:ext cx="624899" cy="2438064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568037" y="5827511"/>
                            <a:ext cx="614980" cy="2180923"/>
                          </a:xfrm>
                          <a:prstGeom prst="roundRect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48"/>
                        <wps:cNvSpPr txBox="1"/>
                        <wps:spPr>
                          <a:xfrm>
                            <a:off x="651164" y="832948"/>
                            <a:ext cx="515789" cy="2095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3527B6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527B6">
                                <w:rPr>
                                  <w:color w:val="FFFFFF" w:themeColor="background1"/>
                                </w:rPr>
                                <w:t xml:space="preserve">Снижение рисков для окружающей среды и дефицита природных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3527B6">
                                <w:rPr>
                                  <w:color w:val="FFFFFF" w:themeColor="background1"/>
                                </w:rPr>
                                <w:t>ресурсов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49"/>
                        <wps:cNvSpPr txBox="1"/>
                        <wps:spPr>
                          <a:xfrm>
                            <a:off x="692728" y="3437602"/>
                            <a:ext cx="478783" cy="2095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527B6">
                                <w:rPr>
                                  <w:color w:val="FFFFFF" w:themeColor="background1"/>
                                </w:rPr>
                                <w:t xml:space="preserve">Укрепление экономического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>про</w:t>
                              </w:r>
                              <w:r w:rsidRPr="003527B6">
                                <w:rPr>
                                  <w:color w:val="FFFFFF" w:themeColor="background1"/>
                                </w:rPr>
                                <w:t>гресса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53"/>
                        <wps:cNvSpPr txBox="1"/>
                        <wps:spPr>
                          <a:xfrm>
                            <a:off x="651164" y="5841366"/>
                            <a:ext cx="555465" cy="217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3527B6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527B6">
                                <w:rPr>
                                  <w:color w:val="FFFFFF" w:themeColor="background1"/>
                                </w:rPr>
                                <w:t xml:space="preserve">Повышение благосостояния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3527B6">
                                <w:rPr>
                                  <w:color w:val="FFFFFF" w:themeColor="background1"/>
                                </w:rPr>
                                <w:t xml:space="preserve">и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укрепление социальной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  <w:t>справедли</w:t>
                              </w:r>
                              <w:r w:rsidRPr="003527B6">
                                <w:rPr>
                                  <w:color w:val="FFFFFF" w:themeColor="background1"/>
                                </w:rPr>
                                <w:t>вости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1260764" y="874511"/>
                            <a:ext cx="2717813" cy="61690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1267691" y="1588020"/>
                            <a:ext cx="2717813" cy="65713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239982" y="2315384"/>
                            <a:ext cx="2717813" cy="63808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1364673" y="3458384"/>
                            <a:ext cx="2608704" cy="55237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336964" y="4123402"/>
                            <a:ext cx="2648380" cy="59999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1336964" y="4891264"/>
                            <a:ext cx="2618623" cy="52380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399309" y="5855220"/>
                            <a:ext cx="2559109" cy="7999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1475509" y="6721129"/>
                            <a:ext cx="2489675" cy="5428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1073741824"/>
                        <wps:cNvSpPr txBox="1"/>
                        <wps:spPr>
                          <a:xfrm>
                            <a:off x="1530928" y="940588"/>
                            <a:ext cx="2291295" cy="56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273279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273279">
                                <w:rPr>
                                  <w:color w:val="1F497D" w:themeColor="text2"/>
                                </w:rPr>
                                <w:t xml:space="preserve">Повышение эффективности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273279">
                                <w:rPr>
                                  <w:color w:val="1F497D" w:themeColor="text2"/>
                                </w:rPr>
                                <w:t xml:space="preserve">устойчивого использования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273279">
                                <w:rPr>
                                  <w:color w:val="1F497D" w:themeColor="text2"/>
                                </w:rPr>
                                <w:t>природных ресурсов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1073741825"/>
                        <wps:cNvSpPr txBox="1"/>
                        <wps:spPr>
                          <a:xfrm>
                            <a:off x="1399309" y="1712182"/>
                            <a:ext cx="2559109" cy="514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273279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273279">
                                <w:rPr>
                                  <w:color w:val="1F497D" w:themeColor="text2"/>
                                </w:rPr>
                                <w:t xml:space="preserve">Повышение интернализации внешних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273279">
                                <w:rPr>
                                  <w:color w:val="1F497D" w:themeColor="text2"/>
                                </w:rPr>
                                <w:t xml:space="preserve">факторов, наносящих ущерб или вред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273279">
                                <w:rPr>
                                  <w:color w:val="1F497D" w:themeColor="text2"/>
                                </w:rPr>
                                <w:t>природному капиталу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1073741826"/>
                        <wps:cNvSpPr txBox="1"/>
                        <wps:spPr>
                          <a:xfrm>
                            <a:off x="1336964" y="2454465"/>
                            <a:ext cx="2559109" cy="56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273279">
                                <w:rPr>
                                  <w:color w:val="1F497D" w:themeColor="text2"/>
                                </w:rPr>
                                <w:t xml:space="preserve">Укрепление экологической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  <w:t>инфраструк</w:t>
                              </w:r>
                              <w:r w:rsidRPr="00273279">
                                <w:rPr>
                                  <w:color w:val="1F497D" w:themeColor="text2"/>
                                </w:rPr>
                                <w:t>туры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1073741827"/>
                        <wps:cNvSpPr txBox="1"/>
                        <wps:spPr>
                          <a:xfrm>
                            <a:off x="1427018" y="3546844"/>
                            <a:ext cx="2559109" cy="56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273279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273279">
                                <w:rPr>
                                  <w:color w:val="1F497D" w:themeColor="text2"/>
                                </w:rPr>
                                <w:t>Переориентация потребителей на более устойчивые модели потребления</w:t>
                              </w:r>
                            </w:p>
                            <w:p w:rsidR="00EB4C20" w:rsidRPr="00273279" w:rsidRDefault="00EB4C20" w:rsidP="004360F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1073741828"/>
                        <wps:cNvSpPr txBox="1"/>
                        <wps:spPr>
                          <a:xfrm>
                            <a:off x="1406237" y="4207065"/>
                            <a:ext cx="2559109" cy="56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F96ED3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F96ED3">
                                <w:rPr>
                                  <w:color w:val="1F497D" w:themeColor="text2"/>
                                </w:rPr>
                                <w:t xml:space="preserve">Развитие 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«</w:t>
                              </w:r>
                              <w:r w:rsidRPr="00F96ED3">
                                <w:rPr>
                                  <w:color w:val="1F497D" w:themeColor="text2"/>
                                </w:rPr>
                                <w:t>чистого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»</w:t>
                              </w:r>
                              <w:r w:rsidRPr="00F96ED3">
                                <w:rPr>
                                  <w:color w:val="1F497D" w:themeColor="text2"/>
                                </w:rPr>
                                <w:t xml:space="preserve"> физического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F96ED3">
                                <w:rPr>
                                  <w:color w:val="1F497D" w:themeColor="text2"/>
                                </w:rPr>
                                <w:t>капитала в интересах устойчивых моделей производства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1073741829"/>
                        <wps:cNvSpPr txBox="1"/>
                        <wps:spPr>
                          <a:xfrm>
                            <a:off x="1697182" y="4954675"/>
                            <a:ext cx="1924291" cy="428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F96ED3">
                                <w:rPr>
                                  <w:color w:val="1F497D" w:themeColor="text2"/>
                                </w:rPr>
                                <w:t>П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оощрение «</w:t>
                              </w:r>
                              <w:r w:rsidRPr="00F96ED3">
                                <w:rPr>
                                  <w:color w:val="1F497D" w:themeColor="text2"/>
                                </w:rPr>
                                <w:t>зеленой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»</w:t>
                              </w:r>
                              <w:r w:rsidRPr="00F96ED3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F96ED3">
                                <w:rPr>
                                  <w:color w:val="1F497D" w:themeColor="text2"/>
                                </w:rPr>
                                <w:t>и справедливой торговли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1073741830"/>
                        <wps:cNvSpPr txBox="1"/>
                        <wps:spPr>
                          <a:xfrm>
                            <a:off x="1399309" y="5938348"/>
                            <a:ext cx="2559109" cy="657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E605AF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E605AF">
                                <w:rPr>
                                  <w:color w:val="1F497D" w:themeColor="text2"/>
                                </w:rPr>
                                <w:t>У</w:t>
                              </w:r>
                              <w:r>
                                <w:rPr>
                                  <w:color w:val="1F497D" w:themeColor="text2"/>
                                </w:rPr>
                                <w:t>величение числа «</w:t>
                              </w:r>
                              <w:r w:rsidRPr="00E605AF">
                                <w:rPr>
                                  <w:color w:val="1F497D" w:themeColor="text2"/>
                                </w:rPr>
                                <w:t>зеленых</w:t>
                              </w:r>
                              <w:r>
                                <w:rPr>
                                  <w:color w:val="1F497D" w:themeColor="text2"/>
                                </w:rPr>
                                <w:t>»</w:t>
                              </w:r>
                              <w:r w:rsidRPr="00E605AF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E605AF">
                                <w:rPr>
                                  <w:color w:val="1F497D" w:themeColor="text2"/>
                                </w:rPr>
                                <w:t xml:space="preserve">и достойных рабочих мест и развитие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E605AF">
                                <w:rPr>
                                  <w:color w:val="1F497D" w:themeColor="text2"/>
                                </w:rPr>
                                <w:t>необходимого человеческого капитала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4578928" y="791384"/>
                            <a:ext cx="456275" cy="704753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6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13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14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1073741833"/>
                        <wps:cNvSpPr txBox="1"/>
                        <wps:spPr>
                          <a:xfrm>
                            <a:off x="0" y="1675"/>
                            <a:ext cx="486032" cy="801053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  <w:lang w:val="fr-CH"/>
                                </w:rPr>
                              </w:pPr>
                              <w:r w:rsidRPr="003527B6">
                                <w:rPr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1073741834"/>
                        <wps:cNvSpPr txBox="1"/>
                        <wps:spPr>
                          <a:xfrm rot="5400000">
                            <a:off x="2389910" y="-919653"/>
                            <a:ext cx="590856" cy="243016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3527B6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 w:rsidRPr="003527B6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ПРИОРИТЕТНЫЕ НАПРАВЛЕНИЯ ДЕЯТЕЛЬНОСТИ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1073741835"/>
                        <wps:cNvSpPr txBox="1"/>
                        <wps:spPr>
                          <a:xfrm rot="5400000">
                            <a:off x="4630882" y="-195752"/>
                            <a:ext cx="459360" cy="85303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3527B6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 w:rsidRPr="003527B6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ЦУР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4087091" y="1186239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3" name="Rounded Rectangle 83"/>
                        <wps:cNvSpPr/>
                        <wps:spPr>
                          <a:xfrm>
                            <a:off x="4572000" y="1567239"/>
                            <a:ext cx="456275" cy="771419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6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12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13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14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84"/>
                        <wps:cNvSpPr/>
                        <wps:spPr>
                          <a:xfrm>
                            <a:off x="4578928" y="2419293"/>
                            <a:ext cx="456275" cy="580945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6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14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15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4059382" y="19136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4045528" y="2613257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4045528" y="3707766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4066309" y="4393566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4045528" y="6963584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4045528" y="62292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4045528" y="5127857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2" name="Text Box 1073741846"/>
                        <wps:cNvSpPr txBox="1"/>
                        <wps:spPr>
                          <a:xfrm>
                            <a:off x="1482437" y="6772287"/>
                            <a:ext cx="2559109" cy="56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E605AF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E605AF">
                                <w:rPr>
                                  <w:color w:val="1F497D" w:themeColor="text2"/>
                                </w:rPr>
                                <w:t xml:space="preserve">Расширение доступа к услугам,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E605AF">
                                <w:rPr>
                                  <w:color w:val="1F497D" w:themeColor="text2"/>
                                </w:rPr>
                                <w:t xml:space="preserve">здоровому образу жизни </w:t>
                              </w:r>
                              <w:r>
                                <w:rPr>
                                  <w:color w:val="1F497D" w:themeColor="text2"/>
                                </w:rPr>
                                <w:br/>
                              </w:r>
                              <w:r w:rsidRPr="00E605AF">
                                <w:rPr>
                                  <w:color w:val="1F497D" w:themeColor="text2"/>
                                </w:rPr>
                                <w:t>и благосостоянию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ounded Rectangle 93"/>
                        <wps:cNvSpPr/>
                        <wps:spPr>
                          <a:xfrm>
                            <a:off x="4572000" y="7351511"/>
                            <a:ext cx="456275" cy="704753"/>
                          </a:xfrm>
                          <a:prstGeom prst="roundRect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4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10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12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ounded Rectangle 94"/>
                        <wps:cNvSpPr/>
                        <wps:spPr>
                          <a:xfrm>
                            <a:off x="4572000" y="6651857"/>
                            <a:ext cx="456275" cy="619040"/>
                          </a:xfrm>
                          <a:prstGeom prst="roundRect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3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ounded Rectangle 95"/>
                        <wps:cNvSpPr/>
                        <wps:spPr>
                          <a:xfrm>
                            <a:off x="4578928" y="4829984"/>
                            <a:ext cx="456275" cy="704753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2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10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12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4578928" y="4061057"/>
                            <a:ext cx="456275" cy="704753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7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8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12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ounded Rectangle 97"/>
                        <wps:cNvSpPr/>
                        <wps:spPr>
                          <a:xfrm>
                            <a:off x="4578928" y="3285202"/>
                            <a:ext cx="456275" cy="704753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7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8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12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ounded Rectangle 98"/>
                        <wps:cNvSpPr/>
                        <wps:spPr>
                          <a:xfrm>
                            <a:off x="4578928" y="5841366"/>
                            <a:ext cx="456275" cy="704753"/>
                          </a:xfrm>
                          <a:prstGeom prst="roundRect">
                            <a:avLst/>
                          </a:prstGeom>
                          <a:solidFill>
                            <a:srgbClr val="8064A2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4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5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8</w:t>
                              </w:r>
                            </w:p>
                            <w:p w:rsidR="00EB4C20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val="fr-CH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Arrow Connector 99"/>
                        <wps:cNvCnPr/>
                        <wps:spPr>
                          <a:xfrm>
                            <a:off x="5146964" y="909148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0" name="Straight Arrow Connector 100"/>
                        <wps:cNvCnPr/>
                        <wps:spPr>
                          <a:xfrm>
                            <a:off x="5146964" y="1040766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1" name="Straight Arrow Connector 101"/>
                        <wps:cNvCnPr/>
                        <wps:spPr>
                          <a:xfrm>
                            <a:off x="5146964" y="1186239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2" name="Straight Arrow Connector 102"/>
                        <wps:cNvCnPr/>
                        <wps:spPr>
                          <a:xfrm>
                            <a:off x="5146964" y="1317857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>
                            <a:off x="5146964" y="3430675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Straight Arrow Connector 104"/>
                        <wps:cNvCnPr/>
                        <wps:spPr>
                          <a:xfrm>
                            <a:off x="5146964" y="35622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5146964" y="3707766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5146964" y="3839384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5146964" y="4213457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>
                            <a:off x="5146964" y="4345075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5146964" y="4490548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0" name="Straight Arrow Connector 110"/>
                        <wps:cNvCnPr/>
                        <wps:spPr>
                          <a:xfrm>
                            <a:off x="5146964" y="4622166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1" name="Straight Arrow Connector 111"/>
                        <wps:cNvCnPr/>
                        <wps:spPr>
                          <a:xfrm>
                            <a:off x="5146964" y="4996239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2" name="Straight Arrow Connector 112"/>
                        <wps:cNvCnPr/>
                        <wps:spPr>
                          <a:xfrm>
                            <a:off x="5146964" y="5127857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3" name="Straight Arrow Connector 113"/>
                        <wps:cNvCnPr/>
                        <wps:spPr>
                          <a:xfrm>
                            <a:off x="5146964" y="52664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4" name="Straight Arrow Connector 114"/>
                        <wps:cNvCnPr/>
                        <wps:spPr>
                          <a:xfrm>
                            <a:off x="5146964" y="5404948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5146964" y="60006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6" name="Straight Arrow Connector 116"/>
                        <wps:cNvCnPr/>
                        <wps:spPr>
                          <a:xfrm>
                            <a:off x="5146964" y="6132311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7" name="Straight Arrow Connector 117"/>
                        <wps:cNvCnPr/>
                        <wps:spPr>
                          <a:xfrm>
                            <a:off x="5146964" y="6277784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8" name="Straight Arrow Connector 118"/>
                        <wps:cNvCnPr/>
                        <wps:spPr>
                          <a:xfrm>
                            <a:off x="5146964" y="64094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9" name="Straight Arrow Connector 119"/>
                        <wps:cNvCnPr/>
                        <wps:spPr>
                          <a:xfrm>
                            <a:off x="5146964" y="7496984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0" name="Straight Arrow Connector 120"/>
                        <wps:cNvCnPr/>
                        <wps:spPr>
                          <a:xfrm>
                            <a:off x="5146964" y="76286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1" name="Straight Arrow Connector 121"/>
                        <wps:cNvCnPr/>
                        <wps:spPr>
                          <a:xfrm>
                            <a:off x="5146964" y="7774075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>
                            <a:off x="5146964" y="79056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3" name="Straight Arrow Connector 123"/>
                        <wps:cNvCnPr/>
                        <wps:spPr>
                          <a:xfrm>
                            <a:off x="5146964" y="18096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4" name="Straight Arrow Connector 124"/>
                        <wps:cNvCnPr/>
                        <wps:spPr>
                          <a:xfrm>
                            <a:off x="5146964" y="1948239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5" name="Straight Arrow Connector 125"/>
                        <wps:cNvCnPr/>
                        <wps:spPr>
                          <a:xfrm>
                            <a:off x="5146964" y="2086784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5146964" y="22184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5146964" y="67904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5146964" y="6928948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5146964" y="70674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0" name="Straight Arrow Connector 130"/>
                        <wps:cNvCnPr/>
                        <wps:spPr>
                          <a:xfrm>
                            <a:off x="5140037" y="2523202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" name="Straight Arrow Connector 131"/>
                        <wps:cNvCnPr/>
                        <wps:spPr>
                          <a:xfrm>
                            <a:off x="5140037" y="2661748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5140037" y="2800293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5140037" y="2938839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5140037" y="1671148"/>
                            <a:ext cx="45627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749637" y="846802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49637" y="992275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49637" y="1123893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749637" y="1262439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749637" y="1643439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749637" y="1775057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749637" y="1906675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749637" y="2038293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749637" y="2447002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749637" y="2585548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749637" y="2717166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749637" y="2848784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49637" y="3361402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749637" y="3499948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749637" y="3631566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749637" y="3763184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749637" y="4158039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749637" y="4289657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749637" y="4421275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49637" y="4552893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49637" y="4954675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749637" y="5086293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749637" y="5217911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749637" y="5356457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749637" y="5972984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749637" y="6104602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749637" y="6243148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49637" y="6374766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742709" y="7393075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742709" y="7524693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742709" y="7656311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742709" y="7794857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735782" y="6762693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735782" y="6894311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735782" y="7032857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749637" y="2176839"/>
                            <a:ext cx="882793" cy="1333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073741926"/>
                        <wps:cNvSpPr txBox="1"/>
                        <wps:spPr>
                          <a:xfrm rot="5400000">
                            <a:off x="5822373" y="-375861"/>
                            <a:ext cx="459360" cy="126930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3527B6" w:rsidRDefault="00EB4C20" w:rsidP="004360F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w:r w:rsidRPr="003527B6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ЦЕЛЕВЫЕ ПОКАЗАТЕЛИ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1468582" y="7372293"/>
                            <a:ext cx="2489200" cy="5422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Straight Arrow Connector 173"/>
                        <wps:cNvCnPr/>
                        <wps:spPr>
                          <a:xfrm>
                            <a:off x="4052455" y="7607820"/>
                            <a:ext cx="4381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4" name="Text Box 1073741846"/>
                        <wps:cNvSpPr txBox="1"/>
                        <wps:spPr>
                          <a:xfrm>
                            <a:off x="1468582" y="7455420"/>
                            <a:ext cx="2559109" cy="473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B4C20" w:rsidRPr="00E605AF" w:rsidRDefault="00EB4C20" w:rsidP="004360F0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120816">
                                <w:rPr>
                                  <w:color w:val="1F497D" w:themeColor="text2"/>
                                </w:rPr>
                                <w:t xml:space="preserve">Поощрение участия </w:t>
                              </w:r>
                              <w:r>
                                <w:rPr>
                                  <w:color w:val="1F497D" w:themeColor="text2"/>
                                  <w:lang w:val="en-US"/>
                                </w:rPr>
                                <w:br/>
                              </w:r>
                              <w:r w:rsidRPr="00120816">
                                <w:rPr>
                                  <w:color w:val="1F497D" w:themeColor="text2"/>
                                </w:rPr>
                                <w:t>общественности и ОУР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68" style="position:absolute;left:0;text-align:left;margin-left:-10.35pt;margin-top:2.6pt;width:526.5pt;height:634.35pt;z-index:251663360;mso-position-horizontal-relative:text;mso-position-vertical-relative:text" coordsize="66867,8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">
                <v:roundrect id="Rounded Rectangle 57" o:spid="_x0000_s1069" style="position:absolute;left:5680;top:7151;width:6447;height:2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oxMQA&#10;AADbAAAADwAAAGRycy9kb3ducmV2LnhtbESPS2vDMBCE74X+B7GF3Bq5IS9cy6HkQUKhlDx7Xayt&#10;7dRaGUtJnH8fBQo5DjPzDZNMWlOJMzWutKzgrRuBIM6sLjlXsNsuXscgnEfWWFkmBVdyMEmfnxKM&#10;tb3wms4bn4sAYRejgsL7OpbSZQUZdF1bEwfv1zYGfZBNLnWDlwA3lexF0VAaLDksFFjTtKDsb3My&#10;CuazZfmF32z3w/anl1352D98HpXqvLQf7yA8tf4R/m+vtILBCO5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aMTEAAAA2wAAAA8AAAAAAAAAAAAAAAAAmAIAAGRycy9k&#10;b3ducmV2LnhtbFBLBQYAAAAABAAEAPUAAACJAwAAAAA=&#10;" fillcolor="#f79646" strokecolor="#b66d31" strokeweight="2pt">
                  <v:textbox>
                    <w:txbxContent>
                      <w:p w:rsidR="00EB4C20" w:rsidRDefault="00EB4C20" w:rsidP="004360F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Rounded Rectangle 58" o:spid="_x0000_s1070" style="position:absolute;left:5680;top:32852;width:6249;height:243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y8MA&#10;AADbAAAADwAAAGRycy9kb3ducmV2LnhtbERPz2vCMBS+C/sfwht4kZla5ihdU3GC4MSLbjB2ezRv&#10;TWfzUprMdv+9OQgeP77fxWq0rbhQ7xvHChbzBARx5XTDtYLPj+1TBsIHZI2tY1LwTx5W5cOkwFy7&#10;gY90OYVaxBD2OSowIXS5lL4yZNHPXUccuR/XWwwR9rXUPQ4x3LYyTZIXabHh2GCwo42h6nz6swoO&#10;z2mWpV/785uc7cywbr9/m+RdqenjuH4FEWgMd/HNvdMKlnFs/BJ/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0ay8MAAADbAAAADwAAAAAAAAAAAAAAAACYAgAAZHJzL2Rv&#10;d25yZXYueG1sUEsFBgAAAAAEAAQA9QAAAIgDAAAAAA==&#10;" fillcolor="#4bacc6" strokecolor="#357d91" strokeweight="2pt"/>
                <v:roundrect id="Rounded Rectangle 59" o:spid="_x0000_s1071" style="position:absolute;left:5680;top:58275;width:6150;height:2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MWcYA&#10;AADbAAAADwAAAGRycy9kb3ducmV2LnhtbESPQWvCQBSE74X+h+UVvBTdGLDY6CqlICrNRVPR4yP7&#10;moRm34bsmqT++m6h4HGYmW+Y5XowteiodZVlBdNJBII4t7riQsFnthnPQTiPrLG2TAp+yMF69fiw&#10;xETbng/UHX0hAoRdggpK75tESpeXZNBNbEMcvC/bGvRBtoXULfYBbmoZR9GLNFhxWCixofeS8u/j&#10;1SjIbuk2/bjIk9ufznH83KW9uaVKjZ6GtwUIT4O/h//bO61g9gp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FMWcYAAADbAAAADwAAAAAAAAAAAAAAAACYAgAAZHJz&#10;L2Rvd25yZXYueG1sUEsFBgAAAAAEAAQA9QAAAIsDAAAAAA==&#10;" fillcolor="#8064a2" strokecolor="#5c4776" strokeweight="2pt"/>
                <v:shape id="Text Box 48" o:spid="_x0000_s1072" type="#_x0000_t202" style="position:absolute;left:6511;top:8329;width:5158;height:20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ylrwA&#10;AADbAAAADwAAAGRycy9kb3ducmV2LnhtbERPuwrCMBTdBf8hXMGlaKpDkWoUFQQFFx/gemmuTbG5&#10;KU3U+vdmEBwP571YdbYWL2p95VjBZJyCIC6crrhUcL3sRjMQPiBrrB2Tgg95WC37vQXm2r35RK9z&#10;KEUMYZ+jAhNCk0vpC0MW/dg1xJG7u9ZiiLAtpW7xHcNtLadpmkmLFccGgw1tDRWP89MqSIxOaH9I&#10;btmGXDq57fyjao5KDQfdeg4iUBf+4p97rxVkcX3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izKWvAAAANsAAAAPAAAAAAAAAAAAAAAAAJgCAABkcnMvZG93bnJldi54&#10;bWxQSwUGAAAAAAQABAD1AAAAgQMAAAAA&#10;" filled="f" stroked="f" strokeweight=".5pt">
                  <v:textbox style="layout-flow:vertical;mso-layout-flow-alt:bottom-to-top" inset="0,0,0,0">
                    <w:txbxContent>
                      <w:p w:rsidR="00EB4C20" w:rsidRPr="003527B6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3527B6">
                          <w:rPr>
                            <w:color w:val="FFFFFF" w:themeColor="background1"/>
                          </w:rPr>
                          <w:t xml:space="preserve">Снижение рисков для окружающей среды и дефицита природных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r w:rsidRPr="003527B6">
                          <w:rPr>
                            <w:color w:val="FFFFFF" w:themeColor="background1"/>
                          </w:rPr>
                          <w:t>ресурсов</w:t>
                        </w:r>
                      </w:p>
                    </w:txbxContent>
                  </v:textbox>
                </v:shape>
                <v:shape id="Text Box 49" o:spid="_x0000_s1073" type="#_x0000_t202" style="position:absolute;left:6927;top:34376;width:4788;height:20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DcMA&#10;AADbAAAADwAAAGRycy9kb3ducmV2LnhtbESPQWuDQBSE74X+h+UVepG62oMU6xrSgpBCL0kDXh/u&#10;iytx34q7MebfdwuBHoeZ+YapNqsdxUKzHxwryNMMBHHn9MC9guNP8/IGwgdkjaNjUnAjD5v68aHC&#10;Ursr72k5hF5ECPsSFZgQplJK3xmy6FM3EUfv5GaLIcq5l3rGa4TbUb5mWSEtDhwXDE70aag7Hy5W&#10;QWJ0QruvpC0+yGV52/jzMH0r9fy0bt9BBFrDf/je3mkFRQ5/X+IP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DcMAAADbAAAADwAAAAAAAAAAAAAAAACYAgAAZHJzL2Rv&#10;d25yZXYueG1sUEsFBgAAAAAEAAQA9QAAAIgDAAAAAA==&#10;" filled="f" stroked="f" strokeweight=".5pt">
                  <v:textbox style="layout-flow:vertical;mso-layout-flow-alt:bottom-to-top" inset="0,0,0,0"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3527B6">
                          <w:rPr>
                            <w:color w:val="FFFFFF" w:themeColor="background1"/>
                          </w:rPr>
                          <w:t xml:space="preserve">Укрепление экономического 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>про</w:t>
                        </w:r>
                        <w:r w:rsidRPr="003527B6">
                          <w:rPr>
                            <w:color w:val="FFFFFF" w:themeColor="background1"/>
                          </w:rPr>
                          <w:t>гресса</w:t>
                        </w:r>
                      </w:p>
                    </w:txbxContent>
                  </v:textbox>
                </v:shape>
                <v:shape id="Text Box 53" o:spid="_x0000_s1074" type="#_x0000_t202" style="position:absolute;left:6511;top:58413;width:5555;height:2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JesAA&#10;AADbAAAADwAAAGRycy9kb3ducmV2LnhtbESPQavCMBCE74L/IazgpWiqhyLVKCoICl6eCl6XZm2K&#10;zaY0Ueu/N8IDj8PMfMMsVp2txZNaXzlWMBmnIIgLpysuFVzOu9EMhA/IGmvHpOBNHlbLfm+BuXYv&#10;/qPnKZQiQtjnqMCE0ORS+sKQRT92DXH0bq61GKJsS6lbfEW4reU0TTNpseK4YLChraHifnpYBYnR&#10;Ce0PyTXbkEsn152/V81RqeGgW89BBOrCL/zf3msF2RS+X+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UJesAAAADbAAAADwAAAAAAAAAAAAAAAACYAgAAZHJzL2Rvd25y&#10;ZXYueG1sUEsFBgAAAAAEAAQA9QAAAIUDAAAAAA==&#10;" filled="f" stroked="f" strokeweight=".5pt">
                  <v:textbox style="layout-flow:vertical;mso-layout-flow-alt:bottom-to-top" inset="0,0,0,0">
                    <w:txbxContent>
                      <w:p w:rsidR="00EB4C20" w:rsidRPr="003527B6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3527B6">
                          <w:rPr>
                            <w:color w:val="FFFFFF" w:themeColor="background1"/>
                          </w:rPr>
                          <w:t xml:space="preserve">Повышение благосостояния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r w:rsidRPr="003527B6">
                          <w:rPr>
                            <w:color w:val="FFFFFF" w:themeColor="background1"/>
                          </w:rPr>
                          <w:t xml:space="preserve">и </w:t>
                        </w:r>
                        <w:r>
                          <w:rPr>
                            <w:color w:val="FFFFFF" w:themeColor="background1"/>
                          </w:rPr>
                          <w:t xml:space="preserve">укрепление социальной </w:t>
                        </w:r>
                        <w:r>
                          <w:rPr>
                            <w:color w:val="FFFFFF" w:themeColor="background1"/>
                          </w:rPr>
                          <w:br/>
                          <w:t>справедли</w:t>
                        </w:r>
                        <w:r w:rsidRPr="003527B6">
                          <w:rPr>
                            <w:color w:val="FFFFFF" w:themeColor="background1"/>
                          </w:rPr>
                          <w:t>вости</w:t>
                        </w:r>
                      </w:p>
                    </w:txbxContent>
                  </v:textbox>
                </v:shape>
                <v:oval id="Oval 63" o:spid="_x0000_s1075" style="position:absolute;left:12607;top:8745;width:27178;height:6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le8QA&#10;AADbAAAADwAAAGRycy9kb3ducmV2LnhtbESPQWvCQBSE7wX/w/KE3upGW7SkboLYCoWeNLHQ2yP7&#10;zAazb0N2G+O/7xYEj8PMfMOs89G2YqDeN44VzGcJCOLK6YZrBWWxe3oF4QOyxtYxKbiShzybPKwx&#10;1e7CexoOoRYRwj5FBSaELpXSV4Ys+pnriKN3cr3FEGVfS93jJcJtKxdJspQWG44LBjvaGqrOh1+r&#10;oDBX/f3VSPuxKI8vu9VQmPnPu1KP03HzBiLQGO7hW/tTK1g+w/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JXv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oval>
                <v:oval id="Oval 64" o:spid="_x0000_s1076" style="position:absolute;left:12676;top:15880;width:27179;height:6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9D8QA&#10;AADbAAAADwAAAGRycy9kb3ducmV2LnhtbESPzWrDMBCE74W+g9hCb42cYJzgRAmlbaCQU+O0kNti&#10;bSwTa2Us1T9vXwUKOQ4z8w2z2Y22ET11vnasYD5LQBCXTtdcKTgV+5cVCB+QNTaOScFEHnbbx4cN&#10;5toN/EX9MVQiQtjnqMCE0OZS+tKQRT9zLXH0Lq6zGKLsKqk7HCLcNnKRJJm0WHNcMNjSm6Hyevy1&#10;Cgoz6Z9DLe3H4vSd7pd9Yebnd6Wen8bXNYhAY7iH/9ufWkGWwu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FvQ/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oval>
                <v:oval id="Oval 65" o:spid="_x0000_s1077" style="position:absolute;left:12399;top:23153;width:27178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YlMQA&#10;AADbAAAADwAAAGRycy9kb3ducmV2LnhtbESPQWvCQBSE7wX/w/KE3upGabWkboLYCoWeNLHQ2yP7&#10;zAazb0N2G+O/7xYEj8PMfMOs89G2YqDeN44VzGcJCOLK6YZrBWWxe3oF4QOyxtYxKbiShzybPKwx&#10;1e7CexoOoRYRwj5FBSaELpXSV4Ys+pnriKN3cr3FEGVfS93jJcJtKxdJspQWG44LBjvaGqrOh1+r&#10;oDBX/f3VSPuxKI/Pu9VQmPnPu1KP03HzBiLQGO7hW/tTK1i+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GJT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oval>
                <v:oval id="Oval 66" o:spid="_x0000_s1078" style="position:absolute;left:13646;top:34583;width:2608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CZsQA&#10;AADbAAAADwAAAGRycy9kb3ducmV2LnhtbESPwWrDMBBE74H+g9hCbonkHkxwrARTaHCPdUtwbltr&#10;a5tYK2OpidOvrwqFHIeZecPk+9kO4kKT7x1rSNYKBHHjTM+tho/3l9UGhA/IBgfHpOFGHva7h0WO&#10;mXFXfqNLFVoRIewz1NCFMGZS+qYji37tRuLofbnJYohyaqWZ8BrhdpBPSqXSYs9xocORnjtqztW3&#10;1VAVGy7Pr2N9PKkyUe7gDj+ftdbLx7nYggg0h3v4v10aDWkK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wmb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</v:oval>
                <v:oval id="Oval 67" o:spid="_x0000_s1079" style="position:absolute;left:13369;top:41234;width:26484;height:5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n/cIA&#10;AADbAAAADwAAAGRycy9kb3ducmV2LnhtbESPQYvCMBSE78L+h/CEvWmiB5WuUURY6R63iri3Z/Ns&#10;i81LaaJ2/fVGEDwOM/MNM192thZXan3lWMNoqEAQ585UXGjYbb8HMxA+IBusHZOGf/KwXHz05pgY&#10;d+NfumahEBHCPkENZQhNIqXPS7Loh64hjt7JtRZDlG0hTYu3CLe1HCs1kRYrjgslNrQuKT9nF6sh&#10;W804Pf80h/2fSkfKbdzmfjxo/dnvVl8gAnXhHX61U6NhM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2f9wgAAANs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</v:oval>
                <v:oval id="Oval 68" o:spid="_x0000_s1080" style="position:absolute;left:13369;top:48912;width:2618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zj8AA&#10;AADbAAAADwAAAGRycy9kb3ducmV2LnhtbERPz2vCMBS+D/wfwhN2m4keilSjiGDpjuvG0NuzebbF&#10;5qU0WVv965fDYMeP7/d2P9lWDNT7xrGG5UKBIC6dabjS8PV5eluD8AHZYOuYNDzIw343e9liatzI&#10;HzQUoRIxhH2KGuoQulRKX9Zk0S9cRxy5m+sthgj7SpoexxhuW7lSKpEWG44NNXZ0rKm8Fz9WQ3FY&#10;c35/787fF5Uvlctc9ryetX6dT4cNiEBT+Bf/uXOjIYl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jzj8AAAADbAAAADwAAAAAAAAAAAAAAAACYAgAAZHJzL2Rvd25y&#10;ZXYueG1sUEsFBgAAAAAEAAQA9QAAAIU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</v:oval>
                <v:oval id="Oval 69" o:spid="_x0000_s1081" style="position:absolute;left:13993;top:58552;width:25591;height: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9dMAA&#10;AADbAAAADwAAAGRycy9kb3ducmV2LnhtbESP2wrCMBBE3wX/Iazgm6aKl1qNIoIgIoKXD1iatS02&#10;m9JErX9vBMHHYWbOMItVY0rxpNoVlhUM+hEI4tTqgjMF18u2F4NwHlljaZkUvMnBatluLTDR9sUn&#10;ep59JgKEXYIKcu+rREqX5mTQ9W1FHLybrQ36IOtM6hpfAW5KOYyiiTRYcFjIsaJNTun9/DAKCN8H&#10;b7aj2W292U8vp2k8vh5jpbqdZj0H4anx//CvvdMKJjP4fg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29dMAAAADbAAAADwAAAAAAAAAAAAAAAACYAgAAZHJzL2Rvd25y&#10;ZXYueG1sUEsFBgAAAAAEAAQA9QAAAIU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oval>
                <v:oval id="Oval 70" o:spid="_x0000_s1082" style="position:absolute;left:14755;top:67211;width:24896;height:5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CNL0A&#10;AADbAAAADwAAAGRycy9kb3ducmV2LnhtbERPSwrCMBDdC94hjOBOU0VtrUYRQRARwc8BhmZsi82k&#10;NFHr7c1CcPl4/+W6NZV4UeNKywpGwwgEcWZ1ybmC23U3SEA4j6yxskwKPuRgvep2lphq++YzvS4+&#10;FyGEXYoKCu/rVEqXFWTQDW1NHLi7bQz6AJtc6gbfIdxUchxFM2mw5NBQYE3bgrLH5WkUEH6O3uwm&#10;8/tme4iv5ziZ3k6JUv1eu1mA8NT6v/jn3msF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6CNL0AAADbAAAADwAAAAAAAAAAAAAAAACYAgAAZHJzL2Rvd25yZXYu&#10;eG1sUEsFBgAAAAAEAAQA9QAAAII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oval>
                <v:shape id="Text Box 1073741824" o:spid="_x0000_s1083" type="#_x0000_t202" style="position:absolute;left:15309;top:9405;width:2291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<v:textbox inset="0,0,0,0">
                    <w:txbxContent>
                      <w:p w:rsidR="00EB4C20" w:rsidRPr="00273279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273279">
                          <w:rPr>
                            <w:color w:val="1F497D" w:themeColor="text2"/>
                          </w:rPr>
                          <w:t xml:space="preserve">Повышение эффективности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273279">
                          <w:rPr>
                            <w:color w:val="1F497D" w:themeColor="text2"/>
                          </w:rPr>
                          <w:t xml:space="preserve">устойчивого использования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273279">
                          <w:rPr>
                            <w:color w:val="1F497D" w:themeColor="text2"/>
                          </w:rPr>
                          <w:t>природных ресурсов</w:t>
                        </w:r>
                      </w:p>
                    </w:txbxContent>
                  </v:textbox>
                </v:shape>
                <v:shape id="Text Box 1073741825" o:spid="_x0000_s1084" type="#_x0000_t202" style="position:absolute;left:13993;top:17121;width:2559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EB4C20" w:rsidRPr="00273279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273279">
                          <w:rPr>
                            <w:color w:val="1F497D" w:themeColor="text2"/>
                          </w:rPr>
                          <w:t xml:space="preserve">Повышение </w:t>
                        </w:r>
                        <w:proofErr w:type="spellStart"/>
                        <w:r w:rsidRPr="00273279">
                          <w:rPr>
                            <w:color w:val="1F497D" w:themeColor="text2"/>
                          </w:rPr>
                          <w:t>интернализации</w:t>
                        </w:r>
                        <w:proofErr w:type="spellEnd"/>
                        <w:r w:rsidRPr="00273279">
                          <w:rPr>
                            <w:color w:val="1F497D" w:themeColor="text2"/>
                          </w:rPr>
                          <w:t xml:space="preserve"> внешних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273279">
                          <w:rPr>
                            <w:color w:val="1F497D" w:themeColor="text2"/>
                          </w:rPr>
                          <w:t xml:space="preserve">факторов, наносящих ущерб или вред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273279">
                          <w:rPr>
                            <w:color w:val="1F497D" w:themeColor="text2"/>
                          </w:rPr>
                          <w:t>природному капиталу</w:t>
                        </w:r>
                      </w:p>
                    </w:txbxContent>
                  </v:textbox>
                </v:shape>
                <v:shape id="Text Box 1073741826" o:spid="_x0000_s1085" type="#_x0000_t202" style="position:absolute;left:13369;top:24544;width:2559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:rsidR="00EB4C20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273279">
                          <w:rPr>
                            <w:color w:val="1F497D" w:themeColor="text2"/>
                          </w:rPr>
                          <w:t xml:space="preserve">Укрепление экологической </w:t>
                        </w:r>
                        <w:r>
                          <w:rPr>
                            <w:color w:val="1F497D" w:themeColor="text2"/>
                          </w:rPr>
                          <w:br/>
                          <w:t>инфраструк</w:t>
                        </w:r>
                        <w:r w:rsidRPr="00273279">
                          <w:rPr>
                            <w:color w:val="1F497D" w:themeColor="text2"/>
                          </w:rPr>
                          <w:t>туры</w:t>
                        </w:r>
                      </w:p>
                    </w:txbxContent>
                  </v:textbox>
                </v:shape>
                <v:shape id="Text Box 1073741827" o:spid="_x0000_s1086" type="#_x0000_t202" style="position:absolute;left:14270;top:35468;width:2559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EB4C20" w:rsidRPr="00273279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273279">
                          <w:rPr>
                            <w:color w:val="1F497D" w:themeColor="text2"/>
                          </w:rPr>
                          <w:t>Переориентация потребителей на более устойчивые модели потребления</w:t>
                        </w:r>
                      </w:p>
                      <w:p w:rsidR="00EB4C20" w:rsidRPr="00273279" w:rsidRDefault="00EB4C20" w:rsidP="004360F0"/>
                    </w:txbxContent>
                  </v:textbox>
                </v:shape>
                <v:shape id="Text Box 1073741828" o:spid="_x0000_s1087" type="#_x0000_t202" style="position:absolute;left:14062;top:42070;width:2559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<v:textbox inset="0,0,0,0">
                    <w:txbxContent>
                      <w:p w:rsidR="00EB4C20" w:rsidRPr="00F96ED3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F96ED3">
                          <w:rPr>
                            <w:color w:val="1F497D" w:themeColor="text2"/>
                          </w:rPr>
                          <w:t xml:space="preserve">Развитие </w:t>
                        </w:r>
                        <w:r>
                          <w:rPr>
                            <w:color w:val="1F497D" w:themeColor="text2"/>
                          </w:rPr>
                          <w:t>«</w:t>
                        </w:r>
                        <w:r w:rsidRPr="00F96ED3">
                          <w:rPr>
                            <w:color w:val="1F497D" w:themeColor="text2"/>
                          </w:rPr>
                          <w:t>чистого</w:t>
                        </w:r>
                        <w:r>
                          <w:rPr>
                            <w:color w:val="1F497D" w:themeColor="text2"/>
                          </w:rPr>
                          <w:t>»</w:t>
                        </w:r>
                        <w:r w:rsidRPr="00F96ED3">
                          <w:rPr>
                            <w:color w:val="1F497D" w:themeColor="text2"/>
                          </w:rPr>
                          <w:t xml:space="preserve"> физического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F96ED3">
                          <w:rPr>
                            <w:color w:val="1F497D" w:themeColor="text2"/>
                          </w:rPr>
                          <w:t>капитала в интересах устойчивых моделей производства</w:t>
                        </w:r>
                      </w:p>
                    </w:txbxContent>
                  </v:textbox>
                </v:shape>
                <v:shape id="Text Box 1073741829" o:spid="_x0000_s1088" type="#_x0000_t202" style="position:absolute;left:16971;top:49546;width:1924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<v:textbox inset="0,0,0,0">
                    <w:txbxContent>
                      <w:p w:rsidR="00EB4C20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F96ED3">
                          <w:rPr>
                            <w:color w:val="1F497D" w:themeColor="text2"/>
                          </w:rPr>
                          <w:t>П</w:t>
                        </w:r>
                        <w:r>
                          <w:rPr>
                            <w:color w:val="1F497D" w:themeColor="text2"/>
                          </w:rPr>
                          <w:t>оощрение «</w:t>
                        </w:r>
                        <w:r w:rsidRPr="00F96ED3">
                          <w:rPr>
                            <w:color w:val="1F497D" w:themeColor="text2"/>
                          </w:rPr>
                          <w:t>зеленой</w:t>
                        </w:r>
                        <w:r>
                          <w:rPr>
                            <w:color w:val="1F497D" w:themeColor="text2"/>
                          </w:rPr>
                          <w:t>»</w:t>
                        </w:r>
                        <w:r w:rsidRPr="00F96ED3">
                          <w:rPr>
                            <w:color w:val="1F497D" w:themeColor="text2"/>
                          </w:rPr>
                          <w:t xml:space="preserve">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F96ED3">
                          <w:rPr>
                            <w:color w:val="1F497D" w:themeColor="text2"/>
                          </w:rPr>
                          <w:t>и справедливой торговли</w:t>
                        </w:r>
                      </w:p>
                    </w:txbxContent>
                  </v:textbox>
                </v:shape>
                <v:shape id="Text Box 1073741830" o:spid="_x0000_s1089" type="#_x0000_t202" style="position:absolute;left:13993;top:59383;width:25591;height: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:rsidR="00EB4C20" w:rsidRPr="00E605AF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E605AF">
                          <w:rPr>
                            <w:color w:val="1F497D" w:themeColor="text2"/>
                          </w:rPr>
                          <w:t>У</w:t>
                        </w:r>
                        <w:r>
                          <w:rPr>
                            <w:color w:val="1F497D" w:themeColor="text2"/>
                          </w:rPr>
                          <w:t>величение числа «</w:t>
                        </w:r>
                        <w:r w:rsidRPr="00E605AF">
                          <w:rPr>
                            <w:color w:val="1F497D" w:themeColor="text2"/>
                          </w:rPr>
                          <w:t>зеленых</w:t>
                        </w:r>
                        <w:r>
                          <w:rPr>
                            <w:color w:val="1F497D" w:themeColor="text2"/>
                          </w:rPr>
                          <w:t>»</w:t>
                        </w:r>
                        <w:r w:rsidRPr="00E605AF">
                          <w:rPr>
                            <w:color w:val="1F497D" w:themeColor="text2"/>
                          </w:rPr>
                          <w:t xml:space="preserve">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E605AF">
                          <w:rPr>
                            <w:color w:val="1F497D" w:themeColor="text2"/>
                          </w:rPr>
                          <w:t xml:space="preserve">и достойных рабочих мест и развитие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E605AF">
                          <w:rPr>
                            <w:color w:val="1F497D" w:themeColor="text2"/>
                          </w:rPr>
                          <w:t>необходимого человеческого капитала</w:t>
                        </w:r>
                      </w:p>
                    </w:txbxContent>
                  </v:textbox>
                </v:shape>
                <v:roundrect id="Rounded Rectangle 78" o:spid="_x0000_s1090" style="position:absolute;left:45789;top:7913;width:4563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dN78A&#10;AADbAAAADwAAAGRycy9kb3ducmV2LnhtbERPy4rCMBTdC/5DuII7myqDlWoUEQQHVz5A3V2aa1ts&#10;bkqTavXrzWJglofzXqw6U4knNa60rGAcxSCIM6tLzhWcT9vRDITzyBory6TgTQ5Wy35vgam2Lz7Q&#10;8+hzEULYpaig8L5OpXRZQQZdZGviwN1tY9AH2ORSN/gK4aaSkzieSoMlh4YCa9oUlD2OrVFA5rPZ&#10;t7erbg/b3yQ5Gbrcf1qlhoNuPQfhqfP/4j/3TitIwtjwJfwA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3x03vwAAANsAAAAPAAAAAAAAAAAAAAAAAJgCAABkcnMvZG93bnJl&#10;di54bWxQSwUGAAAAAAQABAD1AAAAhAMAAAAA&#10;" fillcolor="#f79646" strokecolor="#f79646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6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13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14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15</w:t>
                        </w:r>
                      </w:p>
                    </w:txbxContent>
                  </v:textbox>
                </v:roundrect>
                <v:shape id="Text Box 1073741833" o:spid="_x0000_s1091" type="#_x0000_t202" style="position:absolute;top:16;width:4860;height:80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ntcYA&#10;AADbAAAADwAAAGRycy9kb3ducmV2LnhtbESPzWvCQBTE7wX/h+UJ3urG2viRukpJKSp68ePi7ZF9&#10;TYLZtyG7TdL/vlsoeBxm5jfMatObSrTUuNKygsk4AkGcWV1yruB6+XxegHAeWWNlmRT8kIPNevC0&#10;wkTbjk/Unn0uAoRdggoK7+tESpcVZNCNbU0cvC/bGPRBNrnUDXYBbir5EkUzabDksFBgTWlB2f38&#10;bRRk7Uf62t2OGKezOL6cDtv9bjtVajTs399AeOr9I/zf3mkF8yX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GntcYAAADbAAAADwAAAAAAAAAAAAAAAACYAgAAZHJz&#10;L2Rvd25yZXYueG1sUEsFBgAAAAAEAAQA9QAAAIsDAAAAAA==&#10;" fillcolor="#00b0f0" stroked="f" strokeweight=".5pt">
                  <v:textbox style="layout-flow:vertical;mso-layout-flow-alt:bottom-to-top"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b/>
                            <w:color w:val="1F497D" w:themeColor="text2"/>
                            <w:sz w:val="40"/>
                            <w:szCs w:val="40"/>
                            <w:lang w:val="fr-CH"/>
                          </w:rPr>
                        </w:pPr>
                        <w:r w:rsidRPr="003527B6">
                          <w:rPr>
                            <w:b/>
                            <w:color w:val="1F497D" w:themeColor="text2"/>
                            <w:sz w:val="40"/>
                            <w:szCs w:val="40"/>
                          </w:rPr>
                          <w:t>ЗАДАЧИ</w:t>
                        </w:r>
                      </w:p>
                    </w:txbxContent>
                  </v:textbox>
                </v:shape>
                <v:shape id="Text Box 1073741834" o:spid="_x0000_s1092" type="#_x0000_t202" style="position:absolute;left:23899;top:-9197;width:5908;height:243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p6MAA&#10;AADbAAAADwAAAGRycy9kb3ducmV2LnhtbERPz2vCMBS+D/wfwhO8DE31MKQ2SicIIu4wdbDjo3lL&#10;i81LTaKt//1yGOz48f0uNoNtxYN8aBwrmM8yEMSV0w0bBZfzbroEESKyxtYxKXhSgM169FJgrl3P&#10;n/Q4RSNSCIccFdQxdrmUoarJYpi5jjhxP85bjAl6I7XHPoXbVi6y7E1abDg11NjRtqbqerpbBdfv&#10;0t/oEKt++0Xvr8GYDz6WSk3GQ7kCEWmI/+I/914rWKb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Mp6MAAAADbAAAADwAAAAAAAAAAAAAAAACYAgAAZHJzL2Rvd25y&#10;ZXYueG1sUEsFBgAAAAAEAAQA9QAAAIUDAAAAAA==&#10;" fillcolor="#00b0f0" stroked="f" strokeweight=".5pt">
                  <v:textbox style="layout-flow:vertical;mso-layout-flow-alt:bottom-to-top" inset="0,0,0,0">
                    <w:txbxContent>
                      <w:p w:rsidR="00EB4C20" w:rsidRPr="003527B6" w:rsidRDefault="00EB4C20" w:rsidP="004360F0">
                        <w:pPr>
                          <w:spacing w:line="240" w:lineRule="auto"/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  <w:lang w:val="fr-CH"/>
                          </w:rPr>
                        </w:pPr>
                        <w:r w:rsidRPr="003527B6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ПРИОРИТЕТНЫЕ НАПРАВЛЕНИЯ ДЕЯТЕЛЬНОСТИ</w:t>
                        </w:r>
                      </w:p>
                    </w:txbxContent>
                  </v:textbox>
                </v:shape>
                <v:shape id="Text Box 1073741835" o:spid="_x0000_s1093" type="#_x0000_t202" style="position:absolute;left:46308;top:-1958;width:4594;height:85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Lz8QA&#10;AADbAAAADwAAAGRycy9kb3ducmV2LnhtbESPQWsCMRSE74L/ITyhl6JZe7DrapS20OJF2q6i18fm&#10;mV3cvCxJqtt/3wgFj8PMfMMs171txYV8aBwrmE4yEMSV0w0bBfvd+zgHESKyxtYxKfilAOvVcLDE&#10;Qrsrf9OljEYkCIcCFdQxdoWUoarJYpi4jjh5J+ctxiS9kdrjNcFtK5+ybCYtNpwWauzorabqXP5Y&#10;BfrVb2aGPuclbr+Mfj7w4fHjqNTDqH9ZgIjUx3v4v73RCvIp3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i8/EAAAA2wAAAA8AAAAAAAAAAAAAAAAAmAIAAGRycy9k&#10;b3ducmV2LnhtbFBLBQYAAAAABAAEAPUAAACJAwAAAAA=&#10;" fillcolor="#00b0f0" stroked="f" strokeweight=".5pt">
                  <v:textbox style="layout-flow:vertical;mso-layout-flow-alt:bottom-to-top">
                    <w:txbxContent>
                      <w:p w:rsidR="00EB4C20" w:rsidRPr="003527B6" w:rsidRDefault="00EB4C20" w:rsidP="004360F0">
                        <w:pPr>
                          <w:spacing w:line="240" w:lineRule="auto"/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  <w:lang w:val="fr-CH"/>
                          </w:rPr>
                        </w:pPr>
                        <w:r w:rsidRPr="003527B6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ЦУР</w:t>
                        </w:r>
                      </w:p>
                    </w:txbxContent>
                  </v:textbox>
                </v:shape>
                <v:shape id="Straight Arrow Connector 82" o:spid="_x0000_s1094" type="#_x0000_t32" style="position:absolute;left:40870;top:1186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B/18YAAADbAAAADwAAAGRycy9kb3ducmV2LnhtbESPQWvCQBSE74X+h+UJvdWNOYQYXYMI&#10;La0HSzUevD2yzySafZtmtyb++26h0OMwM98wy3w0rbhR7xrLCmbTCARxaXXDlYLi8PKcgnAeWWNr&#10;mRTcyUG+enxYYqbtwJ902/tKBAi7DBXU3neZlK6syaCb2o44eGfbG/RB9pXUPQ4BbloZR1EiDTYc&#10;FmrsaFNTed1/GwW70+X14/1Ax2FeFEm5/Urn99gp9TQZ1wsQnkb/H/5rv2kFaQy/X8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Qf9fGAAAA2wAAAA8AAAAAAAAA&#10;AAAAAAAAoQIAAGRycy9kb3ducmV2LnhtbFBLBQYAAAAABAAEAPkAAACUAwAAAAA=&#10;" strokecolor="#f79646" strokeweight="2pt">
                  <v:stroke endarrow="block"/>
                </v:shape>
                <v:roundrect id="Rounded Rectangle 83" o:spid="_x0000_s1095" style="position:absolute;left:45720;top:15672;width:4562;height:7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/YcQA&#10;AADbAAAADwAAAGRycy9kb3ducmV2LnhtbESPT2vCQBTE7wW/w/IEb3WjLTVEVxFBqPQULai3R/bl&#10;D2bfhuzGRD99t1DocZiZ3zCrzWBqcafWVZYVzKYRCOLM6ooLBd+n/WsMwnlkjbVlUvAgB5v16GWF&#10;ibY9p3Q/+kIECLsEFZTeN4mULivJoJvahjh4uW0N+iDbQuoW+wA3tZxH0Yc0WHFYKLGhXUnZ7dgZ&#10;BWSeu6/uetFduj8sFidD5/y9U2oyHrZLEJ4G/x/+a39qBfEb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/2HEAAAA2wAAAA8AAAAAAAAAAAAAAAAAmAIAAGRycy9k&#10;b3ducmV2LnhtbFBLBQYAAAAABAAEAPUAAACJAwAAAAA=&#10;" fillcolor="#f79646" strokecolor="#f79646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6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12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13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14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15</w:t>
                        </w:r>
                      </w:p>
                    </w:txbxContent>
                  </v:textbox>
                </v:roundrect>
                <v:roundrect id="Rounded Rectangle 84" o:spid="_x0000_s1096" style="position:absolute;left:45789;top:24192;width:4563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nFcMA&#10;AADbAAAADwAAAGRycy9kb3ducmV2LnhtbESPQWvCQBSE7wX/w/IEb81GkSoxq4ggKJ4SC9XbI/tM&#10;gtm3IbvR2F/fLRR6HGbmGybdDKYRD+pcbVnBNIpBEBdW11wq+Dzv35cgnEfW2FgmBS9ysFmP3lJM&#10;tH1yRo/clyJA2CWooPK+TaR0RUUGXWRb4uDdbGfQB9mVUnf4DHDTyFkcf0iDNYeFClvaVVTc894o&#10;IPO9O/XXi+6z/XGxOBv6us17pSbjYbsC4Wnw/+G/9kErWM7h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nFcMAAADbAAAADwAAAAAAAAAAAAAAAACYAgAAZHJzL2Rv&#10;d25yZXYueG1sUEsFBgAAAAAEAAQA9QAAAIgDAAAAAA==&#10;" fillcolor="#f79646" strokecolor="#f79646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6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14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15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roundrect>
                <v:shape id="Straight Arrow Connector 85" o:spid="_x0000_s1097" type="#_x0000_t32" style="position:absolute;left:40593;top:19136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no8YAAADbAAAADwAAAGRycy9kb3ducmV2LnhtbESPQWvCQBSE70L/w/IK3nTTQCVG11AK&#10;leqhpRoP3h7ZZ5I2+zZmVxP/fbcg9DjMzDfMMhtMI67UudqygqdpBIK4sLrmUkG+f5skIJxH1thY&#10;JgU3cpCtHkZLTLXt+YuuO1+KAGGXooLK+zaV0hUVGXRT2xIH72Q7gz7IrpS6wz7ATSPjKJpJgzWH&#10;hQpbeq2o+NldjIKP4/f6c7OnQz/P81mxPSfzW+yUGj8OLwsQngb/H76337WC5Bn+vo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556PGAAAA2wAAAA8AAAAAAAAA&#10;AAAAAAAAoQIAAGRycy9kb3ducmV2LnhtbFBLBQYAAAAABAAEAPkAAACUAwAAAAA=&#10;" strokecolor="#f79646" strokeweight="2pt">
                  <v:stroke endarrow="block"/>
                </v:shape>
                <v:shape id="Straight Arrow Connector 86" o:spid="_x0000_s1098" type="#_x0000_t32" style="position:absolute;left:40455;top:2613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51MYAAADbAAAADwAAAGRycy9kb3ducmV2LnhtbESPQWvCQBSE74X+h+UJvdWNOYQYXYMI&#10;La0HSzUevD2yzySafZtmtyb++26h0OMwM98wy3w0rbhR7xrLCmbTCARxaXXDlYLi8PKcgnAeWWNr&#10;mRTcyUG+enxYYqbtwJ902/tKBAi7DBXU3neZlK6syaCb2o44eGfbG/RB9pXUPQ4BbloZR1EiDTYc&#10;FmrsaFNTed1/GwW70+X14/1Ax2FeFEm5/Urn99gp9TQZ1wsQnkb/H/5rv2kFaQK/X8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redTGAAAA2wAAAA8AAAAAAAAA&#10;AAAAAAAAoQIAAGRycy9kb3ducmV2LnhtbFBLBQYAAAAABAAEAPkAAACUAwAAAAA=&#10;" strokecolor="#f79646" strokeweight="2pt">
                  <v:stroke endarrow="block"/>
                </v:shape>
                <v:shape id="Straight Arrow Connector 87" o:spid="_x0000_s1099" type="#_x0000_t32" style="position:absolute;left:40455;top:37077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3OUsUAAADbAAAADwAAAGRycy9kb3ducmV2LnhtbESPT2vCQBTE7wW/w/KE3uqmhbYS3UjR&#10;tIoexD/g9ZF9JsHs27C7Mem37xYKPQ4z8xtmvhhMI+7kfG1ZwfMkAUFcWF1zqeB8+nyagvABWWNj&#10;mRR8k4dFNnqYY6ptzwe6H0MpIoR9igqqENpUSl9UZNBPbEscvat1BkOUrpTaYR/hppEvSfImDdYc&#10;FypsaVlRcTt2RkG3zcs+315eV5x8reV+Z12+3ij1OB4+ZiACDeE//NfeaAXTd/j9En+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3OUsUAAADbAAAADwAAAAAAAAAA&#10;AAAAAAChAgAAZHJzL2Rvd25yZXYueG1sUEsFBgAAAAAEAAQA+QAAAJMDAAAAAA==&#10;" strokecolor="#4f81bd" strokeweight="2pt">
                  <v:stroke endarrow="block"/>
                </v:shape>
                <v:shape id="Straight Arrow Connector 88" o:spid="_x0000_s1100" type="#_x0000_t32" style="position:absolute;left:40663;top:43935;width:4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aIMIAAADbAAAADwAAAGRycy9kb3ducmV2LnhtbERPz2vCMBS+D/Y/hDfwNlMHinRGGa5b&#10;S3cQdeD10TzbsualJKmt//1yGOz48f3e7CbTiRs531pWsJgnIIgrq1uuFXyfP57XIHxA1thZJgV3&#10;8rDbPj5sMNV25CPdTqEWMYR9igqaEPpUSl81ZNDPbU8cuat1BkOErpba4RjDTSdfkmQlDbYcGxrs&#10;ad9Q9XMajIKhzOoxKy/Ld04+c3n4si7LC6VmT9PbK4hAU/gX/7kLrWAdx8Yv8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JaIMIAAADbAAAADwAAAAAAAAAAAAAA&#10;AAChAgAAZHJzL2Rvd25yZXYueG1sUEsFBgAAAAAEAAQA+QAAAJADAAAAAA==&#10;" strokecolor="#4f81bd" strokeweight="2pt">
                  <v:stroke endarrow="block"/>
                </v:shape>
                <v:shape id="Straight Arrow Connector 89" o:spid="_x0000_s1101" type="#_x0000_t32" style="position:absolute;left:40455;top:69635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3q8EAAADbAAAADwAAAGRycy9kb3ducmV2LnhtbESPT2sCMRTE7wW/Q3gFbzXbFsSuRlGh&#10;i3jTCl4fm+dmcfOyJOn++fZGKPQ4zMxvmNVmsI3oyIfasYL3WQaCuHS65krB5ef7bQEiRGSNjWNS&#10;MFKAzXryssJcu55P1J1jJRKEQ44KTIxtLmUoDVkMM9cSJ+/mvMWYpK+k9tgnuG3kR5bNpcWa04LB&#10;lvaGyvv51ybKob7SuLfDrjheTjdffNLcsFLT12G7BBFpiP/hv/ZBK1h8wfNL+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4rerwQAAANsAAAAPAAAAAAAAAAAAAAAA&#10;AKECAABkcnMvZG93bnJldi54bWxQSwUGAAAAAAQABAD5AAAAjwMAAAAA&#10;" strokecolor="#8064a2" strokeweight="2pt">
                  <v:stroke endarrow="block"/>
                </v:shape>
                <v:shape id="Straight Arrow Connector 90" o:spid="_x0000_s1102" type="#_x0000_t32" style="position:absolute;left:40455;top:6229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I68EAAADbAAAADwAAAGRycy9kb3ducmV2LnhtbESPwWoCMRCG7wXfIYzQW81qQXRrlCpU&#10;pDd1oddhM26WbiZLEnV9+86h4HH45/9mvtVm8J26UUxtYAPTSQGKuA625cZAdf56W4BKGdliF5gM&#10;PCjBZj16WWFpw52PdDvlRgmEU4kGXM59qXWqHXlMk9ATS3YJ0WOWMTbaRrwL3Hd6VhRz7bFlueCw&#10;p52j+vd09UI5tD/02Plhu/+ujpe4f6e5Y2Nex8PnB6hMQ34u/7cP1sBSvhcX8QC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YjrwQAAANsAAAAPAAAAAAAAAAAAAAAA&#10;AKECAABkcnMvZG93bnJldi54bWxQSwUGAAAAAAQABAD5AAAAjwMAAAAA&#10;" strokecolor="#8064a2" strokeweight="2pt">
                  <v:stroke endarrow="block"/>
                </v:shape>
                <v:shape id="Straight Arrow Connector 91" o:spid="_x0000_s1103" type="#_x0000_t32" style="position:absolute;left:40455;top:51278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lYMQAAADbAAAADwAAAGRycy9kb3ducmV2LnhtbESPT2vCQBTE7wW/w/KE3nSjUKmpq0gb&#10;/6AHqS14fWSfSTD7NuyuJn57tyD0OMzMb5jZojO1uJHzlWUFo2ECgji3uuJCwe/PavAOwgdkjbVl&#10;UnAnD4t572WGqbYtf9PtGAoRIexTVFCG0KRS+rwkg35oG+Lona0zGKJ0hdQO2wg3tRwnyUQarDgu&#10;lNjQZ0n55Xg1Cq67rGiz3enti5P1Rh721mWbrVKv/W75ASJQF/7Dz/ZWK5iO4O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WVgxAAAANsAAAAPAAAAAAAAAAAA&#10;AAAAAKECAABkcnMvZG93bnJldi54bWxQSwUGAAAAAAQABAD5AAAAkgMAAAAA&#10;" strokecolor="#4f81bd" strokeweight="2pt">
                  <v:stroke endarrow="block"/>
                </v:shape>
                <v:shape id="Text Box 1073741846" o:spid="_x0000_s1104" type="#_x0000_t202" style="position:absolute;left:14824;top:67722;width:2559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v/M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VwO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v/MYAAADbAAAADwAAAAAAAAAAAAAAAACYAgAAZHJz&#10;L2Rvd25yZXYueG1sUEsFBgAAAAAEAAQA9QAAAIsDAAAAAA==&#10;" filled="f" stroked="f" strokeweight=".5pt">
                  <v:textbox inset="0,0,0,0">
                    <w:txbxContent>
                      <w:p w:rsidR="00EB4C20" w:rsidRPr="00E605AF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E605AF">
                          <w:rPr>
                            <w:color w:val="1F497D" w:themeColor="text2"/>
                          </w:rPr>
                          <w:t xml:space="preserve">Расширение доступа к услугам,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E605AF">
                          <w:rPr>
                            <w:color w:val="1F497D" w:themeColor="text2"/>
                          </w:rPr>
                          <w:t xml:space="preserve">здоровому образу жизни </w:t>
                        </w:r>
                        <w:r>
                          <w:rPr>
                            <w:color w:val="1F497D" w:themeColor="text2"/>
                          </w:rPr>
                          <w:br/>
                        </w:r>
                        <w:r w:rsidRPr="00E605AF">
                          <w:rPr>
                            <w:color w:val="1F497D" w:themeColor="text2"/>
                          </w:rPr>
                          <w:t>и благосостоянию</w:t>
                        </w:r>
                      </w:p>
                    </w:txbxContent>
                  </v:textbox>
                </v:shape>
                <v:roundrect id="Rounded Rectangle 93" o:spid="_x0000_s1105" style="position:absolute;left:45720;top:73515;width:4562;height:7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FwMMA&#10;AADbAAAADwAAAGRycy9kb3ducmV2LnhtbESPUUsDMRCE3wX/Q1jBF7E5LUg9m5ZSECwKpan4vFzW&#10;S+hlc1zW6/nvjSD4OMzMN8xyPcVOjTTkkNjA3awCRdwkF7g18H58vl2AyoLssEtMBr4pw3p1ebHE&#10;2qUzH2i00qoC4VyjAS/S11rnxlPEPEs9cfE+0xBRihxa7QY8F3js9H1VPeiIgcuCx562npqT/YoG&#10;5m7/trO79uTlY/96Y8dAQawx11fT5gmU0CT/4b/2izPwOIffL+U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FwMMAAADbAAAADwAAAAAAAAAAAAAAAACYAgAAZHJzL2Rv&#10;d25yZXYueG1sUEsFBgAAAAAEAAQA9QAAAIgDAAAAAA==&#10;" fillcolor="#8064a2" strokecolor="#8064a2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4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10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12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16</w:t>
                        </w:r>
                      </w:p>
                    </w:txbxContent>
                  </v:textbox>
                </v:roundrect>
                <v:roundrect id="Rounded Rectangle 94" o:spid="_x0000_s1106" style="position:absolute;left:45720;top:66518;width:4562;height:6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dtMMA&#10;AADbAAAADwAAAGRycy9kb3ducmV2LnhtbESPUUsDMRCE34X+h7AFX8TmqiJ6Ni1FECwKxSg+L5f1&#10;EnrZHJf1ev57Iwh9HGbmG2a1mWKnRhpySGxguahAETfJBW4NfLw/Xd6ByoLssEtMBn4ow2Y9O1th&#10;7dKR32i00qoC4VyjAS/S11rnxlPEvEg9cfG+0hBRihxa7QY8Fnjs9FVV3eqIgcuCx54ePTUH+x0N&#10;XLv9687u2oOXz/3LhR0DBbHGnM+n7QMooUlO4f/2szNwfwN/X8o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dtMMAAADbAAAADwAAAAAAAAAAAAAAAACYAgAAZHJzL2Rv&#10;d25yZXYueG1sUEsFBgAAAAAEAAQA9QAAAIgDAAAAAA==&#10;" fillcolor="#8064a2" strokecolor="#8064a2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3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12</w:t>
                        </w:r>
                      </w:p>
                    </w:txbxContent>
                  </v:textbox>
                </v:roundrect>
                <v:roundrect id="Rounded Rectangle 95" o:spid="_x0000_s1107" style="position:absolute;left:45789;top:48299;width:4563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/lsUA&#10;AADbAAAADwAAAGRycy9kb3ducmV2LnhtbESPQWvCQBSE7wX/w/KE3upGS4uJriK2UrGHUlM9P7PP&#10;JJh9G7KrRn+9KxQ8DjPzDTOetqYSJ2pcaVlBvxeBIM6sLjlX8JcuXoYgnEfWWFkmBRdyMJ10nsaY&#10;aHvmXzqtfS4ChF2CCgrv60RKlxVk0PVsTRy8vW0M+iCbXOoGzwFuKjmIondpsOSwUGBN84Kyw/po&#10;FKSrHW3i7cdP2o+vn27+uv36tgOlnrvtbATCU+sf4f/2UiuI3+D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r+WxQAAANsAAAAPAAAAAAAAAAAAAAAAAJgCAABkcnMv&#10;ZG93bnJldi54bWxQSwUGAAAAAAQABAD1AAAAigMAAAAA&#10;" fillcolor="#376092" strokecolor="#376092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2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10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12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17</w:t>
                        </w:r>
                      </w:p>
                    </w:txbxContent>
                  </v:textbox>
                </v:roundrect>
                <v:roundrect id="Rounded Rectangle 96" o:spid="_x0000_s1108" style="position:absolute;left:45789;top:40610;width:4563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h4cUA&#10;AADbAAAADwAAAGRycy9kb3ducmV2LnhtbESPQWvCQBSE70L/w/IKvelGC9LEbKRYRWkPUtN6fmZf&#10;k9Ds25BdNfbXu4LQ4zAz3zDpvDeNOFHnassKxqMIBHFhdc2lgq98NXwB4TyyxsYyKbiQg3n2MEgx&#10;0fbMn3Ta+VIECLsEFVTet4mUrqjIoBvZljh4P7Yz6IPsSqk7PAe4aeQkiqbSYM1hocKWFhUVv7uj&#10;UZC/H+g73r9t83H8t3SL5/36w06UenrsX2cgPPX+P3xvb7SCe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CHhxQAAANsAAAAPAAAAAAAAAAAAAAAAAJgCAABkcnMv&#10;ZG93bnJldi54bWxQSwUGAAAAAAQABAD1AAAAigMAAAAA&#10;" fillcolor="#376092" strokecolor="#376092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7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8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12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13</w:t>
                        </w:r>
                      </w:p>
                    </w:txbxContent>
                  </v:textbox>
                </v:roundrect>
                <v:roundrect id="Rounded Rectangle 97" o:spid="_x0000_s1109" style="position:absolute;left:45789;top:32852;width:4563;height:7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EesUA&#10;AADbAAAADwAAAGRycy9kb3ducmV2LnhtbESPQWvCQBSE7wX/w/KE3upGC62JriK2UrGHUlM9P7PP&#10;JJh9G7KrRn+9KxQ8DjPzDTOetqYSJ2pcaVlBvxeBIM6sLjlX8JcuXoYgnEfWWFkmBRdyMJ10nsaY&#10;aHvmXzqtfS4ChF2CCgrv60RKlxVk0PVsTRy8vW0M+iCbXOoGzwFuKjmIojdpsOSwUGBN84Kyw/po&#10;FKSrHW3i7cdP2o+vn27+uv36tgOlnrvtbATCU+sf4f/2UiuI3+H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IR6xQAAANsAAAAPAAAAAAAAAAAAAAAAAJgCAABkcnMv&#10;ZG93bnJldi54bWxQSwUGAAAAAAQABAD1AAAAigMAAAAA&#10;" fillcolor="#376092" strokecolor="#376092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7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8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12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13</w:t>
                        </w:r>
                      </w:p>
                    </w:txbxContent>
                  </v:textbox>
                </v:roundrect>
                <v:roundrect id="Rounded Rectangle 98" o:spid="_x0000_s1110" style="position:absolute;left:45789;top:58413;width:4563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XscAA&#10;AADbAAAADwAAAGRycy9kb3ducmV2LnhtbERPTUsDMRC9C/0PYQpepM2qILo2LaUgWBRKo/Q8bMZN&#10;6GaybMbt+u/NQfD4eN+rzRQ7NdKQQ2IDt8sKFHGTXODWwOfHy+IRVBZkh11iMvBDGTbr2dUKa5cu&#10;fKTRSqtKCOcaDXiRvtY6N54i5mXqiQv3lYaIUuDQajfgpYTHTt9V1YOOGLg0eOxp56k52+9o4N4d&#10;3vd23569nA5vN3YMFMQacz2fts+ghCb5F/+5X52BpzK2fCk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zXscAAAADbAAAADwAAAAAAAAAAAAAAAACYAgAAZHJzL2Rvd25y&#10;ZXYueG1sUEsFBgAAAAAEAAQA9QAAAIUDAAAAAA==&#10;" fillcolor="#8064a2" strokecolor="#8064a2" strokeweight="2pt">
                  <v:textbox>
                    <w:txbxContent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4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5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8</w:t>
                        </w:r>
                      </w:p>
                      <w:p w:rsidR="00EB4C20" w:rsidRDefault="00EB4C20" w:rsidP="004360F0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  <w:lang w:val="fr-CH"/>
                          </w:rPr>
                          <w:t>10</w:t>
                        </w:r>
                      </w:p>
                    </w:txbxContent>
                  </v:textbox>
                </v:roundrect>
                <v:shape id="Straight Arrow Connector 99" o:spid="_x0000_s1111" type="#_x0000_t32" style="position:absolute;left:51469;top:9091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+kMIAAADbAAAADwAAAGRycy9kb3ducmV2LnhtbESPQWsCMRSE74L/ITyhN02UInVrFBEF&#10;KXhwbQ+9PTbP3cXNy5qkuv57Iwg9DjPzDTNfdrYRV/KhdqxhPFIgiAtnai41fB+3ww8QISIbbByT&#10;hjsFWC76vTlmxt34QNc8liJBOGSooYqxzaQMRUUWw8i1xMk7OW8xJulLaTzeEtw2cqLUVFqsOS1U&#10;2NK6ouKc/1kNOV46tTE/uJW/e3V3X34n373Wb4Nu9QkiUhf/w6/2zmiYzeD5Jf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Z+kMIAAADbAAAADwAAAAAAAAAAAAAA&#10;AAChAgAAZHJzL2Rvd25yZXYueG1sUEsFBgAAAAAEAAQA+QAAAJADAAAAAA==&#10;" strokecolor="#f79646" strokeweight="1pt">
                  <v:stroke endarrow="block"/>
                </v:shape>
                <v:shape id="Straight Arrow Connector 100" o:spid="_x0000_s1112" type="#_x0000_t32" style="position:absolute;left:51469;top:10407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NiZsMAAADcAAAADwAAAGRycy9kb3ducmV2LnhtbESPQWsCMRCF74L/IYzQmyaWImVrlFIq&#10;iNCDWz30NmzG3cXNZE2irv++cyj0NsN78943y/XgO3WjmNrAFuYzA4q4Cq7l2sLhezN9BZUyssMu&#10;MFl4UIL1ajxaYuHCnfd0K3OtJIRTgRaanPtC61Q15DHNQk8s2ilEj1nWWGsX8S7hvtPPxiy0x5al&#10;ocGePhqqzuXVWyjxMphPd8SN/vkyj7CLW/0SrX2aDO9voDIN+d/8d711gm8EX5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YmbDAAAA3AAAAA8AAAAAAAAAAAAA&#10;AAAAoQIAAGRycy9kb3ducmV2LnhtbFBLBQYAAAAABAAEAPkAAACRAwAAAAA=&#10;" strokecolor="#f79646" strokeweight="1pt">
                  <v:stroke endarrow="block"/>
                </v:shape>
                <v:shape id="Straight Arrow Connector 101" o:spid="_x0000_s1113" type="#_x0000_t32" style="position:absolute;left:51469;top:1186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/H/cAAAADcAAAADwAAAGRycy9kb3ducmV2LnhtbERPTYvCMBC9L/gfwgje1kQRkWqUZVEQ&#10;wYNVD96GZrYt20xqErX+eyMs7G0e73MWq8424k4+1I41jIYKBHHhTM2lhtNx8zkDESKywcYxaXhS&#10;gNWy97HAzLgHH+iex1KkEA4ZaqhibDMpQ1GRxTB0LXHifpy3GBP0pTQeHyncNnKs1FRarDk1VNjS&#10;d0XFb36zGnK8dmptzriRl716up3fyonXetDvvuYgInXxX/zn3po0X43g/Uy6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Px/3AAAAA3AAAAA8AAAAAAAAAAAAAAAAA&#10;oQIAAGRycy9kb3ducmV2LnhtbFBLBQYAAAAABAAEAPkAAACOAwAAAAA=&#10;" strokecolor="#f79646" strokeweight="1pt">
                  <v:stroke endarrow="block"/>
                </v:shape>
                <v:shape id="Straight Arrow Connector 102" o:spid="_x0000_s1114" type="#_x0000_t32" style="position:absolute;left:51469;top:13178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1ZisAAAADcAAAADwAAAGRycy9kb3ducmV2LnhtbERPTYvCMBC9C/6HMAveNFlZRLpGEVGQ&#10;BQ/W3cPehmZsi82kJlHrvzeC4G0e73Nmi8424ko+1I41fI4UCOLCmZpLDb+HzXAKIkRkg41j0nCn&#10;AIt5vzfDzLgb7+max1KkEA4ZaqhibDMpQ1GRxTByLXHijs5bjAn6UhqPtxRuGzlWaiIt1pwaKmxp&#10;VVFxyi9WQ47nTq3NH27k/07d3Y/fyi+v9eCjW36DiNTFt/jl3po0X43h+Uy6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dWYrAAAAA3AAAAA8AAAAAAAAAAAAAAAAA&#10;oQIAAGRycy9kb3ducmV2LnhtbFBLBQYAAAAABAAEAPkAAACOAwAAAAA=&#10;" strokecolor="#f79646" strokeweight="1pt">
                  <v:stroke endarrow="block"/>
                </v:shape>
                <v:shape id="Straight Arrow Connector 103" o:spid="_x0000_s1115" type="#_x0000_t32" style="position:absolute;left:51469;top:34306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H8EcEAAADcAAAADwAAAGRycy9kb3ducmV2LnhtbERPTWsCMRC9C/6HMEJvmliLyNa4iHRB&#10;Cj24rYfehs10d+lmsiZR13/fFARv83ifs84H24kL+dA61jCfKRDElTMt1xq+PovpCkSIyAY7x6Th&#10;RgHyzXi0xsy4Kx/oUsZapBAOGWpoYuwzKUPVkMUwcz1x4n6ctxgT9LU0Hq8p3HbyWamltNhyamiw&#10;p11D1W95thpKPA3qzRyxkN8f6ube/V6+eK2fJsP2FUSkIT7Ed/fepPlqAf/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UfwRwQAAANwAAAAPAAAAAAAAAAAAAAAA&#10;AKECAABkcnMvZG93bnJldi54bWxQSwUGAAAAAAQABAD5AAAAjwMAAAAA&#10;" strokecolor="#f79646" strokeweight="1pt">
                  <v:stroke endarrow="block"/>
                </v:shape>
                <v:shape id="Straight Arrow Connector 104" o:spid="_x0000_s1116" type="#_x0000_t32" style="position:absolute;left:51469;top:3562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kZcEAAADcAAAADwAAAGRycy9kb3ducmV2LnhtbERPS2sCMRC+F/wPYQRvNbEspaxGKaWC&#10;CB7ctgdvw2a6u3QzWZO4j39vCoXe5uN7zmY32lb05EPjWMNqqUAQl840XGn4/Ng/voAIEdlg65g0&#10;TBRgt509bDA3buAz9UWsRArhkKOGOsYulzKUNVkMS9cRJ+7beYsxQV9J43FI4baVT0o9S4sNp4Ya&#10;O3qrqfwpblZDgddRvZsv3MvLSU3u6A8y81ov5uPrGkSkMf6L/9wHk+arDH6fSR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GRlwQAAANwAAAAPAAAAAAAAAAAAAAAA&#10;AKECAABkcnMvZG93bnJldi54bWxQSwUGAAAAAAQABAD5AAAAjwMAAAAA&#10;" strokecolor="#f79646" strokeweight="1pt">
                  <v:stroke endarrow="block"/>
                </v:shape>
                <v:shape id="Straight Arrow Connector 105" o:spid="_x0000_s1117" type="#_x0000_t32" style="position:absolute;left:51469;top:37077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B/sEAAADcAAAADwAAAGRycy9kb3ducmV2LnhtbERPTWsCMRC9C/6HMEJvmlisyNa4iHRB&#10;Cj24rYfehs10d+lmsiZR13/fFARv83ifs84H24kL+dA61jCfKRDElTMt1xq+PovpCkSIyAY7x6Th&#10;RgHyzXi0xsy4Kx/oUsZapBAOGWpoYuwzKUPVkMUwcz1x4n6ctxgT9LU0Hq8p3HbyWamltNhyamiw&#10;p11D1W95thpKPA3qzRyxkN8f6ube/V4uvNZPk2H7CiLSEB/iu3tv0nz1Av/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9MH+wQAAANwAAAAPAAAAAAAAAAAAAAAA&#10;AKECAABkcnMvZG93bnJldi54bWxQSwUGAAAAAAQABAD5AAAAjwMAAAAA&#10;" strokecolor="#f79646" strokeweight="1pt">
                  <v:stroke endarrow="block"/>
                </v:shape>
                <v:shape id="Straight Arrow Connector 106" o:spid="_x0000_s1118" type="#_x0000_t32" style="position:absolute;left:51469;top:38393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ficEAAADcAAAADwAAAGRycy9kb3ducmV2LnhtbERPS2sCMRC+F/wPYQRvNbHIUlajlFJB&#10;BA/dtgdvw2a6u3QzWZO4j39vCoXe5uN7znY/2lb05EPjWMNqqUAQl840XGn4/Dg8PoMIEdlg65g0&#10;TBRgv5s9bDE3buB36otYiRTCIUcNdYxdLmUoa7IYlq4jTty38xZjgr6SxuOQwm0rn5TKpMWGU0ON&#10;Hb3WVP4UN6uhwOuo3swXHuTlrCZ38ke59lov5uPLBkSkMf6L/9xHk+arDH6fSR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l+JwQAAANwAAAAPAAAAAAAAAAAAAAAA&#10;AKECAABkcnMvZG93bnJldi54bWxQSwUGAAAAAAQABAD5AAAAjwMAAAAA&#10;" strokecolor="#f79646" strokeweight="1pt">
                  <v:stroke endarrow="block"/>
                </v:shape>
                <v:shape id="Straight Arrow Connector 107" o:spid="_x0000_s1119" type="#_x0000_t32" style="position:absolute;left:51469;top:42134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6EsEAAADcAAAADwAAAGRycy9kb3ducmV2LnhtbERPTWsCMRC9C/6HMEJvmlikyta4iHRB&#10;Cj24rYfehs10d+lmsiZR13/fFARv83ifs84H24kL+dA61jCfKRDElTMt1xq+PovpCkSIyAY7x6Th&#10;RgHyzXi0xsy4Kx/oUsZapBAOGWpoYuwzKUPVkMUwcz1x4n6ctxgT9LU0Hq8p3HbyWakXabHl1NBg&#10;T7uGqt/ybDWUeBrUmzliIb8/1M29+71ceK2fJsP2FUSkIT7Ed/fepPlqCf/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voSwQAAANwAAAAPAAAAAAAAAAAAAAAA&#10;AKECAABkcnMvZG93bnJldi54bWxQSwUGAAAAAAQABAD5AAAAjwMAAAAA&#10;" strokecolor="#f79646" strokeweight="1pt">
                  <v:stroke endarrow="block"/>
                </v:shape>
                <v:shape id="Straight Arrow Connector 108" o:spid="_x0000_s1120" type="#_x0000_t32" style="position:absolute;left:51469;top:43450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uYMMAAADcAAAADwAAAGRycy9kb3ducmV2LnhtbESPQWsCMRCF74L/IYzQmyaWImVrlFIq&#10;iNCDWz30NmzG3cXNZE2irv++cyj0NsN78943y/XgO3WjmNrAFuYzA4q4Cq7l2sLhezN9BZUyssMu&#10;MFl4UIL1ajxaYuHCnfd0K3OtJIRTgRaanPtC61Q15DHNQk8s2ilEj1nWWGsX8S7hvtPPxiy0x5al&#10;ocGePhqqzuXVWyjxMphPd8SN/vkyj7CLW/0SrX2aDO9voDIN+d/8d711gm+EVp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1bmDDAAAA3AAAAA8AAAAAAAAAAAAA&#10;AAAAoQIAAGRycy9kb3ducmV2LnhtbFBLBQYAAAAABAAEAPkAAACRAwAAAAA=&#10;" strokecolor="#f79646" strokeweight="1pt">
                  <v:stroke endarrow="block"/>
                </v:shape>
                <v:shape id="Straight Arrow Connector 109" o:spid="_x0000_s1121" type="#_x0000_t32" style="position:absolute;left:51469;top:44905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L+8EAAADcAAAADwAAAGRycy9kb3ducmV2LnhtbERPTWsCMRC9C/6HMEJvmlik6Na4iHRB&#10;Cj24rYfehs10d+lmsiZR13/fFARv83ifs84H24kL+dA61jCfKRDElTMt1xq+PovpEkSIyAY7x6Th&#10;RgHyzXi0xsy4Kx/oUsZapBAOGWpoYuwzKUPVkMUwcz1x4n6ctxgT9LU0Hq8p3HbyWakXabHl1NBg&#10;T7uGqt/ybDWUeBrUmzliIb8/1M29+71ceK2fJsP2FUSkIT7Ed/fepPlqBf/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ucv7wQAAANwAAAAPAAAAAAAAAAAAAAAA&#10;AKECAABkcnMvZG93bnJldi54bWxQSwUGAAAAAAQABAD5AAAAjwMAAAAA&#10;" strokecolor="#f79646" strokeweight="1pt">
                  <v:stroke endarrow="block"/>
                </v:shape>
                <v:shape id="Straight Arrow Connector 110" o:spid="_x0000_s1122" type="#_x0000_t32" style="position:absolute;left:51469;top:46221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0u8QAAADcAAAADwAAAGRycy9kb3ducmV2LnhtbESPQWsCMRCF7wX/QxjBW00sUsrWKEUq&#10;iOChWz14GzbT3aWbyZpEXf+9cyj0NsN78943i9XgO3WlmNrAFmZTA4q4Cq7l2sLhe/P8BiplZIdd&#10;YLJwpwSr5ehpgYULN/6ia5lrJSGcCrTQ5NwXWqeqIY9pGnpi0X5C9JhljbV2EW8S7jv9Ysyr9tiy&#10;NDTY07qh6re8eAslngfz6Y640ae9uYdd3Op5tHYyHj7eQWUa8r/573rrBH8m+PKMTK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vS7xAAAANwAAAAPAAAAAAAAAAAA&#10;AAAAAKECAABkcnMvZG93bnJldi54bWxQSwUGAAAAAAQABAD5AAAAkgMAAAAA&#10;" strokecolor="#f79646" strokeweight="1pt">
                  <v:stroke endarrow="block"/>
                </v:shape>
                <v:shape id="Straight Arrow Connector 111" o:spid="_x0000_s1123" type="#_x0000_t32" style="position:absolute;left:51469;top:4996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RIMEAAADcAAAADwAAAGRycy9kb3ducmV2LnhtbERPTWsCMRC9F/wPYQRv3WRFStkapRQF&#10;ETy41UNvw2bcXdxM1iTq+u9NodDbPN7nzJeD7cSNfGgda8gzBYK4cqblWsPhe/36DiJEZIOdY9Lw&#10;oADLxehljoVxd97TrYy1SCEcCtTQxNgXUoaqIYshcz1x4k7OW4wJ+loaj/cUbjs5VepNWmw5NTTY&#10;01dD1bm8Wg0lXga1Mkdcy5+derit38iZ13oyHj4/QEQa4r/4z70xaX6ew+8z6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lEgwQAAANwAAAAPAAAAAAAAAAAAAAAA&#10;AKECAABkcnMvZG93bnJldi54bWxQSwUGAAAAAAQABAD5AAAAjwMAAAAA&#10;" strokecolor="#f79646" strokeweight="1pt">
                  <v:stroke endarrow="block"/>
                </v:shape>
                <v:shape id="Straight Arrow Connector 112" o:spid="_x0000_s1124" type="#_x0000_t32" style="position:absolute;left:51469;top:51278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PV8IAAADcAAAADwAAAGRycy9kb3ducmV2LnhtbERPTWvCQBC9F/wPyxS81V2llBJdRUoD&#10;oeChqR68DdkxCWZn4+42if++Wyj0No/3OZvdZDsxkA+tYw3LhQJBXDnTcq3h+JU/vYIIEdlg55g0&#10;3CnAbjt72GBm3MifNJSxFimEQ4Yamhj7TMpQNWQxLFxPnLiL8xZjgr6WxuOYwm0nV0q9SIstp4YG&#10;e3prqLqW31ZDibdJvZsT5vJ8UHf34Qv57LWeP077NYhIU/wX/7kLk+YvV/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TPV8IAAADcAAAADwAAAAAAAAAAAAAA&#10;AAChAgAAZHJzL2Rvd25yZXYueG1sUEsFBgAAAAAEAAQA+QAAAJADAAAAAA==&#10;" strokecolor="#f79646" strokeweight="1pt">
                  <v:stroke endarrow="block"/>
                </v:shape>
                <v:shape id="Straight Arrow Connector 113" o:spid="_x0000_s1125" type="#_x0000_t32" style="position:absolute;left:51469;top:52664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qzMEAAADcAAAADwAAAGRycy9kb3ducmV2LnhtbERPTWsCMRC9C/6HMEJvmmilyGqUIgpS&#10;8OBqD70Nm3F36WayJqmu/94IQm/zeJ+zWHW2EVfyoXasYTxSIIgLZ2ouNZyO2+EMRIjIBhvHpOFO&#10;AVbLfm+BmXE3PtA1j6VIIRwy1FDF2GZShqIii2HkWuLEnZ23GBP0pTQebyncNnKi1Ie0WHNqqLCl&#10;dUXFb/5nNeR46dTGfONW/uzV3X35nZx6rd8G3eccRKQu/otf7p1J88fv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GrMwQAAANwAAAAPAAAAAAAAAAAAAAAA&#10;AKECAABkcnMvZG93bnJldi54bWxQSwUGAAAAAAQABAD5AAAAjwMAAAAA&#10;" strokecolor="#f79646" strokeweight="1pt">
                  <v:stroke endarrow="block"/>
                </v:shape>
                <v:shape id="Straight Arrow Connector 114" o:spid="_x0000_s1126" type="#_x0000_t32" style="position:absolute;left:51469;top:54049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yuMIAAADcAAAADwAAAGRycy9kb3ducmV2LnhtbERPTWvCQBC9F/wPyxR6q7uWUEp0FSkV&#10;QqEHUz14G7JjEszOxt1tEv+9Wyj0No/3OavNZDsxkA+tYw2LuQJBXDnTcq3h8L17fgMRIrLBzjFp&#10;uFGAzXr2sMLcuJH3NJSxFimEQ44amhj7XMpQNWQxzF1PnLiz8xZjgr6WxuOYwm0nX5R6lRZbTg0N&#10;9vTeUHUpf6yGEq+T+jBH3MnTl7q5T1/IzGv99DhtlyAiTfFf/OcuTJq/yOD3mXS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HyuMIAAADcAAAADwAAAAAAAAAAAAAA&#10;AAChAgAAZHJzL2Rvd25yZXYueG1sUEsFBgAAAAAEAAQA+QAAAJADAAAAAA==&#10;" strokecolor="#f79646" strokeweight="1pt">
                  <v:stroke endarrow="block"/>
                </v:shape>
                <v:shape id="Straight Arrow Connector 115" o:spid="_x0000_s1127" type="#_x0000_t32" style="position:absolute;left:51469;top:60006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1XI8EAAADcAAAADwAAAGRycy9kb3ducmV2LnhtbERPTWsCMRC9C/6HMEJvmii1yGqUIgpS&#10;8OBqD70Nm3F36WayJqmu/94IQm/zeJ+zWHW2EVfyoXasYTxSIIgLZ2ouNZyO2+EMRIjIBhvHpOFO&#10;AVbLfm+BmXE3PtA1j6VIIRwy1FDF2GZShqIii2HkWuLEnZ23GBP0pTQebyncNnKi1Ie0WHNqqLCl&#10;dUXFb/5nNeR46dTGfONW/uzV3X35nXz3Wr8Nus85iEhd/Be/3DuT5o+n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VcjwQAAANwAAAAPAAAAAAAAAAAAAAAA&#10;AKECAABkcnMvZG93bnJldi54bWxQSwUGAAAAAAQABAD5AAAAjwMAAAAA&#10;" strokecolor="#f79646" strokeweight="1pt">
                  <v:stroke endarrow="block"/>
                </v:shape>
                <v:shape id="Straight Arrow Connector 116" o:spid="_x0000_s1128" type="#_x0000_t32" style="position:absolute;left:51469;top:61323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JVMIAAADcAAAADwAAAGRycy9kb3ducmV2LnhtbERPTWvCQBC9F/wPyxR6a3YtRUrMKlIq&#10;SMFDUz14G7JjEszOxt2tSf69Wyj0No/3OcV6tJ24kQ+tYw3zTIEgrpxpudZw+N4+v4EIEdlg55g0&#10;TBRgvZo9FJgbN/AX3cpYixTCIUcNTYx9LmWoGrIYMtcTJ+7svMWYoK+l8TikcNvJF6UW0mLLqaHB&#10;nt4bqi7lj9VQ4nVUH+aIW3naq8l9+p189Vo/PY6bJYhIY/wX/7l3Js2fL+D3mXS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/JVMIAAADcAAAADwAAAAAAAAAAAAAA&#10;AAChAgAAZHJzL2Rvd25yZXYueG1sUEsFBgAAAAAEAAQA+QAAAJADAAAAAA==&#10;" strokecolor="#f79646" strokeweight="1pt">
                  <v:stroke endarrow="block"/>
                </v:shape>
                <v:shape id="Straight Arrow Connector 117" o:spid="_x0000_s1129" type="#_x0000_t32" style="position:absolute;left:51469;top:62777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sz8EAAADcAAAADwAAAGRycy9kb3ducmV2LnhtbERPTWsCMRC9C/6HMEJvmijFymqUIgpS&#10;8OBqD70Nm3F36WayJqmu/94IQm/zeJ+zWHW2EVfyoXasYTxSIIgLZ2ouNZyO2+EMRIjIBhvHpOFO&#10;AVbLfm+BmXE3PtA1j6VIIRwy1FDF2GZShqIii2HkWuLEnZ23GBP0pTQebyncNnKi1FRarDk1VNjS&#10;uqLiN/+zGnK8dGpjvnErf/bq7r78Tr57rd8G3eccRKQu/otf7p1J88cf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2zPwQAAANwAAAAPAAAAAAAAAAAAAAAA&#10;AKECAABkcnMvZG93bnJldi54bWxQSwUGAAAAAAQABAD5AAAAjwMAAAAA&#10;" strokecolor="#f79646" strokeweight="1pt">
                  <v:stroke endarrow="block"/>
                </v:shape>
                <v:shape id="Straight Arrow Connector 118" o:spid="_x0000_s1130" type="#_x0000_t32" style="position:absolute;left:51469;top:64094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z4vcQAAADcAAAADwAAAGRycy9kb3ducmV2LnhtbESPQWsCMRCF7wX/QxjBW00sUsrWKEUq&#10;iOChWz14GzbT3aWbyZpEXf+9cyj0NsN78943i9XgO3WlmNrAFmZTA4q4Cq7l2sLhe/P8BiplZIdd&#10;YLJwpwSr5ehpgYULN/6ia5lrJSGcCrTQ5NwXWqeqIY9pGnpi0X5C9JhljbV2EW8S7jv9Ysyr9tiy&#10;NDTY07qh6re8eAslngfz6Y640ae9uYdd3Op5tHYyHj7eQWUa8r/573rrBH8mtPKMTK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Pi9xAAAANwAAAAPAAAAAAAAAAAA&#10;AAAAAKECAABkcnMvZG93bnJldi54bWxQSwUGAAAAAAQABAD5AAAAkgMAAAAA&#10;" strokecolor="#f79646" strokeweight="1pt">
                  <v:stroke endarrow="block"/>
                </v:shape>
                <v:shape id="Straight Arrow Connector 119" o:spid="_x0000_s1131" type="#_x0000_t32" style="position:absolute;left:51469;top:74969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dJsEAAADcAAAADwAAAGRycy9kb3ducmV2LnhtbERPTWsCMRC9C/6HMEJvmihF6mqUIgpS&#10;8OBqD70Nm3F36WayJqmu/94IQm/zeJ+zWHW2EVfyoXasYTxSIIgLZ2ouNZyO2+EHiBCRDTaOScOd&#10;AqyW/d4CM+NufKBrHkuRQjhkqKGKsc2kDEVFFsPItcSJOztvMSboS2k83lK4beREqam0WHNqqLCl&#10;dUXFb/5nNeR46dTGfONW/uzV3X35nXz3Wr8Nus85iEhd/Be/3DuT5o9n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YF0mwQAAANwAAAAPAAAAAAAAAAAAAAAA&#10;AKECAABkcnMvZG93bnJldi54bWxQSwUGAAAAAAQABAD5AAAAjwMAAAAA&#10;" strokecolor="#f79646" strokeweight="1pt">
                  <v:stroke endarrow="block"/>
                </v:shape>
                <v:shape id="Straight Arrow Connector 120" o:spid="_x0000_s1132" type="#_x0000_t32" style="position:absolute;left:51469;top:76286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+BsQAAADcAAAADwAAAGRycy9kb3ducmV2LnhtbESPQWsCMRCF74X+hzCF3mpSKSJbo5RS&#10;QQQPrnrwNmymu0s3k20Sdf33zkHwNsN78943s8XgO3WmmNrAFt5HBhRxFVzLtYX9bvk2BZUyssMu&#10;MFm4UoLF/PlphoULF97Sucy1khBOBVpocu4LrVPVkMc0Cj2xaL8hesyyxlq7iBcJ950eGzPRHluW&#10;hgZ7+m6o+itP3kKJ/4P5cQdc6uPGXMM6rvRHtPb1Zfj6BJVpyA/z/XrlBH8s+PKMTK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j4GxAAAANwAAAAPAAAAAAAAAAAA&#10;AAAAAKECAABkcnMvZG93bnJldi54bWxQSwUGAAAAAAQABAD5AAAAkgMAAAAA&#10;" strokecolor="#f79646" strokeweight="1pt">
                  <v:stroke endarrow="block"/>
                </v:shape>
                <v:shape id="Straight Arrow Connector 121" o:spid="_x0000_s1133" type="#_x0000_t32" style="position:absolute;left:51469;top:77740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qbncIAAADcAAAADwAAAGRycy9kb3ducmV2LnhtbERPTWvCQBC9F/wPyxS81V2llBJdRUoD&#10;oeChqR68DdkxCWZn4+42if++Wyj0No/3OZvdZDsxkA+tYw3LhQJBXDnTcq3h+JU/vYIIEdlg55g0&#10;3CnAbjt72GBm3MifNJSxFimEQ4Yamhj7TMpQNWQxLFxPnLiL8xZjgr6WxuOYwm0nV0q9SIstp4YG&#10;e3prqLqW31ZDibdJvZsT5vJ8UHf34Qv57LWeP077NYhIU/wX/7kLk+avlv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qbncIAAADcAAAADwAAAAAAAAAAAAAA&#10;AAChAgAAZHJzL2Rvd25yZXYueG1sUEsFBgAAAAAEAAQA+QAAAJADAAAAAA==&#10;" strokecolor="#f79646" strokeweight="1pt">
                  <v:stroke endarrow="block"/>
                </v:shape>
                <v:shape id="Straight Arrow Connector 122" o:spid="_x0000_s1134" type="#_x0000_t32" style="position:absolute;left:51469;top:79056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F6sEAAADcAAAADwAAAGRycy9kb3ducmV2LnhtbERPTWsCMRC9C/0PYQre3KSLiGyNUoqC&#10;CB66tofehs24u7iZbJOo679vBMHbPN7nLFaD7cSFfGgda3jLFAjiypmWaw3fh81kDiJEZIOdY9Jw&#10;owCr5ctogYVxV/6iSxlrkUI4FKihibEvpAxVQxZD5nrixB2dtxgT9LU0Hq8p3HYyV2omLbacGhrs&#10;6bOh6lSerYYS/wa1Nj+4kb97dXM7v5VTr/X4dfh4BxFpiE/xw701aX6ew/2Zd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AXqwQAAANwAAAAPAAAAAAAAAAAAAAAA&#10;AKECAABkcnMvZG93bnJldi54bWxQSwUGAAAAAAQABAD5AAAAjwMAAAAA&#10;" strokecolor="#f79646" strokeweight="1pt">
                  <v:stroke endarrow="block"/>
                </v:shape>
                <v:shape id="Straight Arrow Connector 123" o:spid="_x0000_s1135" type="#_x0000_t32" style="position:absolute;left:51469;top:18096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gccIAAADcAAAADwAAAGRycy9kb3ducmV2LnhtbERPTWsCMRC9F/wPYQRvNXErRVbjUqSC&#10;CB662kNvw2bcXbqZbJNU139vhEJv83ifsyoG24kL+dA61jCbKhDElTMt1xpOx+3zAkSIyAY7x6Th&#10;RgGK9ehphblxV/6gSxlrkUI45KihibHPpQxVQxbD1PXEiTs7bzEm6GtpPF5TuO1kptSrtNhyamiw&#10;p01D1Xf5azWU+DOod/OJW/l1UDe39zs591pPxsPbEkSkIf6L/9w7k+ZnL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SgccIAAADcAAAADwAAAAAAAAAAAAAA&#10;AAChAgAAZHJzL2Rvd25yZXYueG1sUEsFBgAAAAAEAAQA+QAAAJADAAAAAA==&#10;" strokecolor="#f79646" strokeweight="1pt">
                  <v:stroke endarrow="block"/>
                </v:shape>
                <v:shape id="Straight Arrow Connector 124" o:spid="_x0000_s1136" type="#_x0000_t32" style="position:absolute;left:51469;top:1948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4BcIAAADcAAAADwAAAGRycy9kb3ducmV2LnhtbERPTWvCQBC9F/oflin0VncroZTUVaQo&#10;BKEHUz14G7LTJJidjbtrEv+9Wyj0No/3OYvVZDsxkA+tYw2vMwWCuHKm5VrD4Xv78g4iRGSDnWPS&#10;cKMAq+XjwwJz40be01DGWqQQDjlqaGLscylD1ZDFMHM9ceJ+nLcYE/S1NB7HFG47OVfqTVpsOTU0&#10;2NNnQ9W5vFoNJV4mtTFH3MrTl7q5nS9k5rV+fprWHyAiTfFf/OcuTJo/z+D3mXSB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04BcIAAADcAAAADwAAAAAAAAAAAAAA&#10;AAChAgAAZHJzL2Rvd25yZXYueG1sUEsFBgAAAAAEAAQA+QAAAJADAAAAAA==&#10;" strokecolor="#f79646" strokeweight="1pt">
                  <v:stroke endarrow="block"/>
                </v:shape>
                <v:shape id="Straight Arrow Connector 125" o:spid="_x0000_s1137" type="#_x0000_t32" style="position:absolute;left:51469;top:20867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dnsIAAADcAAAADwAAAGRycy9kb3ducmV2LnhtbERPTWsCMRC9F/wPYQRvNXGpRVbjUqSC&#10;CB662kNvw2bcXbqZbJNU139vhEJv83ifsyoG24kL+dA61jCbKhDElTMt1xpOx+3zAkSIyAY7x6Th&#10;RgGK9ehphblxV/6gSxlrkUI45KihibHPpQxVQxbD1PXEiTs7bzEm6GtpPF5TuO1kptSrtNhyamiw&#10;p01D1Xf5azWU+DOod/OJW/l1UDe39zv54rWejIe3JYhIQ/wX/7l3Js3P5v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GdnsIAAADcAAAADwAAAAAAAAAAAAAA&#10;AAChAgAAZHJzL2Rvd25yZXYueG1sUEsFBgAAAAAEAAQA+QAAAJADAAAAAA==&#10;" strokecolor="#f79646" strokeweight="1pt">
                  <v:stroke endarrow="block"/>
                </v:shape>
                <v:shape id="Straight Arrow Connector 126" o:spid="_x0000_s1138" type="#_x0000_t32" style="position:absolute;left:51469;top:22184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D6cAAAADcAAAADwAAAGRycy9kb3ducmV2LnhtbERPTYvCMBC9C/6HMII3TRQRqUYRWUGE&#10;PVjdw96GZmyLzaSbRK3/fiMs7G0e73NWm8424kE+1I41TMYKBHHhTM2lhst5P1qACBHZYOOYNLwo&#10;wGbd760wM+7JJ3rksRQphEOGGqoY20zKUFRkMYxdS5y4q/MWY4K+lMbjM4XbRk6VmkuLNaeGClva&#10;VVTc8rvVkONPpz7MF+7l96d6uaM/yJnXejjotksQkbr4L/5zH0yaP53D+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TA+nAAAAA3AAAAA8AAAAAAAAAAAAAAAAA&#10;oQIAAGRycy9kb3ducmV2LnhtbFBLBQYAAAAABAAEAPkAAACOAwAAAAA=&#10;" strokecolor="#f79646" strokeweight="1pt">
                  <v:stroke endarrow="block"/>
                </v:shape>
                <v:shape id="Straight Arrow Connector 127" o:spid="_x0000_s1139" type="#_x0000_t32" style="position:absolute;left:51469;top:67904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+mcsIAAADcAAAADwAAAGRycy9kb3ducmV2LnhtbERPTWsCMRC9F/wPYQRvNXEpVlbjUqSC&#10;CB662kNvw2bcXbqZbJNU139vhEJv83ifsyoG24kL+dA61jCbKhDElTMt1xpOx+3zAkSIyAY7x6Th&#10;RgGK9ehphblxV/6gSxlrkUI45KihibHPpQxVQxbD1PXEiTs7bzEm6GtpPF5TuO1kptRcWmw5NTTY&#10;06ah6rv8tRpK/BnUu/nErfw6qJvb+5188VpPxsPbEkSkIf6L/9w7k+Znr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+mcsIAAADcAAAADwAAAAAAAAAAAAAA&#10;AAChAgAAZHJzL2Rvd25yZXYueG1sUEsFBgAAAAAEAAQA+QAAAJADAAAAAA==&#10;" strokecolor="#f79646" strokeweight="1pt">
                  <v:stroke endarrow="block"/>
                </v:shape>
                <v:shape id="Straight Arrow Connector 128" o:spid="_x0000_s1140" type="#_x0000_t32" style="position:absolute;left:51469;top:69289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yAMQAAADcAAAADwAAAGRycy9kb3ducmV2LnhtbESPQWsCMRCF74X+hzCF3mpSKSJbo5RS&#10;QQQPrnrwNmymu0s3k20Sdf33zkHwNsN78943s8XgO3WmmNrAFt5HBhRxFVzLtYX9bvk2BZUyssMu&#10;MFm4UoLF/PlphoULF97Sucy1khBOBVpocu4LrVPVkMc0Cj2xaL8hesyyxlq7iBcJ950eGzPRHluW&#10;hgZ7+m6o+itP3kKJ/4P5cQdc6uPGXMM6rvRHtPb1Zfj6BJVpyA/z/XrlBH8stPKMTK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DIAxAAAANwAAAAPAAAAAAAAAAAA&#10;AAAAAKECAABkcnMvZG93bnJldi54bWxQSwUGAAAAAAQABAD5AAAAkgMAAAAA&#10;" strokecolor="#f79646" strokeweight="1pt">
                  <v:stroke endarrow="block"/>
                </v:shape>
                <v:shape id="Straight Arrow Connector 129" o:spid="_x0000_s1141" type="#_x0000_t32" style="position:absolute;left:51469;top:70674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m8IAAADcAAAADwAAAGRycy9kb3ducmV2LnhtbERPTWsCMRC9F/wPYQRvNXEpUlfjUqSC&#10;CB662kNvw2bcXbqZbJNU139vhEJv83ifsyoG24kL+dA61jCbKhDElTMt1xpOx+3zK4gQkQ12jknD&#10;jQIU69HTCnPjrvxBlzLWIoVwyFFDE2OfSxmqhiyGqeuJE3d23mJM0NfSeLymcNvJTKm5tNhyamiw&#10;p01D1Xf5azWU+DOod/OJW/l1UDe39zv54rWejIe3JYhIQ/wX/7l3Js3PFv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yXm8IAAADcAAAADwAAAAAAAAAAAAAA&#10;AAChAgAAZHJzL2Rvd25yZXYueG1sUEsFBgAAAAAEAAQA+QAAAJADAAAAAA==&#10;" strokecolor="#f79646" strokeweight="1pt">
                  <v:stroke endarrow="block"/>
                </v:shape>
                <v:shape id="Straight Arrow Connector 130" o:spid="_x0000_s1142" type="#_x0000_t32" style="position:absolute;left:51400;top:2523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o28QAAADcAAAADwAAAGRycy9kb3ducmV2LnhtbESPQWsCMRCF7wX/Q5hCbzVpKyKrUUQq&#10;SMFDV3vobdiMu4ubyTZJdf33nUPB2wzvzXvfLFaD79SFYmoDW3gZG1DEVXAt1xaOh+3zDFTKyA67&#10;wGThRglWy9HDAgsXrvxJlzLXSkI4FWihybkvtE5VQx7TOPTEop1C9JhljbV2Ea8S7jv9asxUe2xZ&#10;GhrsadNQdS5/vYUSfwbz7r5wq7/35hY+4k5PorVPj8N6DirTkO/m/+udE/w3wZdnZA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76jbxAAAANwAAAAPAAAAAAAAAAAA&#10;AAAAAKECAABkcnMvZG93bnJldi54bWxQSwUGAAAAAAQABAD5AAAAkgMAAAAA&#10;" strokecolor="#f79646" strokeweight="1pt">
                  <v:stroke endarrow="block"/>
                </v:shape>
                <v:shape id="Straight Arrow Connector 131" o:spid="_x0000_s1143" type="#_x0000_t32" style="position:absolute;left:51400;top:26617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NQMEAAADcAAAADwAAAGRycy9kb3ducmV2LnhtbERPTWsCMRC9C/6HMEJvmmilyGqUIgpS&#10;8OBqD70Nm3F36WayJqmu/94IQm/zeJ+zWHW2EVfyoXasYTxSIIgLZ2ouNZyO2+EMRIjIBhvHpOFO&#10;AVbLfm+BmXE3PtA1j6VIIRwy1FDF2GZShqIii2HkWuLEnZ23GBP0pTQebyncNnKi1Ie0WHNqqLCl&#10;dUXFb/5nNeR46dTGfONW/uzV3X35nZx6rd8G3eccRKQu/otf7p1J89/H8HwmXS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ow1AwQAAANwAAAAPAAAAAAAAAAAAAAAA&#10;AKECAABkcnMvZG93bnJldi54bWxQSwUGAAAAAAQABAD5AAAAjwMAAAAA&#10;" strokecolor="#f79646" strokeweight="1pt">
                  <v:stroke endarrow="block"/>
                </v:shape>
                <v:shape id="Straight Arrow Connector 132" o:spid="_x0000_s1144" type="#_x0000_t32" style="position:absolute;left:51400;top:28002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TN8IAAADcAAAADwAAAGRycy9kb3ducmV2LnhtbERPTWsCMRC9F/wPYQRvNXErRVbjUqSC&#10;CB662kNvw2bcXbqZbJNU139vhEJv83ifsyoG24kL+dA61jCbKhDElTMt1xpOx+3zAkSIyAY7x6Th&#10;RgGK9ehphblxV/6gSxlrkUI45KihibHPpQxVQxbD1PXEiTs7bzEm6GtpPF5TuO1kptSrtNhyamiw&#10;p01D1Xf5azWU+DOod/OJW/l1UDe39zs591pPxsPbEkSkIf6L/9w7k+a/ZP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GTN8IAAADcAAAADwAAAAAAAAAAAAAA&#10;AAChAgAAZHJzL2Rvd25yZXYueG1sUEsFBgAAAAAEAAQA+QAAAJADAAAAAA==&#10;" strokecolor="#f79646" strokeweight="1pt">
                  <v:stroke endarrow="block"/>
                </v:shape>
                <v:shape id="Straight Arrow Connector 133" o:spid="_x0000_s1145" type="#_x0000_t32" style="position:absolute;left:51400;top:29388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2rMEAAADcAAAADwAAAGRycy9kb3ducmV2LnhtbERPTWsCMRC9C/0PYQre3KS1SFmNIkVB&#10;BA9d68HbsBl3FzeTNUl1/femUPA2j/c5s0VvW3ElHxrHGt4yBYK4dKbhSsPPfj36BBEissHWMWm4&#10;U4DF/GUww9y4G3/TtYiVSCEcctRQx9jlUoayJoshcx1x4k7OW4wJ+koaj7cUblv5rtREWmw4NdTY&#10;0VdN5bn4tRoKvPRqZQ64lsedurut38gPr/XwtV9OQUTq41P8796YNH88hr9n0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TaswQAAANwAAAAPAAAAAAAAAAAAAAAA&#10;AKECAABkcnMvZG93bnJldi54bWxQSwUGAAAAAAQABAD5AAAAjwMAAAAA&#10;" strokecolor="#f79646" strokeweight="1pt">
                  <v:stroke endarrow="block"/>
                </v:shape>
                <v:shape id="Straight Arrow Connector 134" o:spid="_x0000_s1146" type="#_x0000_t32" style="position:absolute;left:51400;top:16711;width:45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u2MIAAADcAAAADwAAAGRycy9kb3ducmV2LnhtbERPTWvCQBC9F/wPyxR6a3bbipToGkQa&#10;EKGHxnrwNmTHJJidTXe3Gv+9Wyh4m8f7nEUx2l6cyYfOsYaXTIEgrp3puNHwvSuf30GEiGywd0wa&#10;rhSgWE4eFpgbd+EvOlexESmEQ44a2hiHXMpQt2QxZG4gTtzReYsxQd9I4/GSwm0vX5WaSYsdp4YW&#10;B1q3VJ+qX6uhwp9RfZg9lvLwqa5u6zdy6rV+ehxXcxCRxngX/7s3Js1/m8LfM+k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Su2MIAAADcAAAADwAAAAAAAAAAAAAA&#10;AAChAgAAZHJzL2Rvd25yZXYueG1sUEsFBgAAAAAEAAQA+QAAAJADAAAAAA==&#10;" strokecolor="#f79646" strokeweight="1pt">
                  <v:stroke endarrow="block"/>
                </v:shape>
                <v:rect id="Rectangle 135" o:spid="_x0000_s1147" style="position:absolute;left:57496;top:8468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nKcEA&#10;AADcAAAADwAAAGRycy9kb3ducmV2LnhtbERPS2rDMBDdB3oHMYXuYrl2HYobJYTQQptVYvcAgzW1&#10;Ta2RsRR/bl8VAtnN431nu59NJ0YaXGtZwXMUgyCurG65VvBdfqxfQTiPrLGzTAoWcrDfPay2mGs7&#10;8YXGwtcihLDLUUHjfZ9L6aqGDLrI9sSB+7GDQR/gUEs94BTCTSeTON5Igy2HhgZ7OjZU/RZXo8C8&#10;ZCPylNLpvCTH+r3KyqT7UurpcT68gfA0+7v45v7UYX6awf8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JynBAAAA3AAAAA8AAAAAAAAAAAAAAAAAmAIAAGRycy9kb3du&#10;cmV2LnhtbFBLBQYAAAAABAAEAPUAAACGAwAAAAA=&#10;" filled="f" strokecolor="#f79646" strokeweight="2pt"/>
                <v:rect id="Rectangle 136" o:spid="_x0000_s1148" style="position:absolute;left:57496;top:9922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5XsAA&#10;AADcAAAADwAAAGRycy9kb3ducmV2LnhtbERP24rCMBB9X/Afwgi+ral1FalNRURB92m9fMDQjG2x&#10;mZQmtvXvzcLCvs3hXCfdDKYWHbWusqxgNo1AEOdWV1wouF0PnysQziNrrC2Tghc52GSjjxQTbXs+&#10;U3fxhQgh7BJUUHrfJFK6vCSDbmob4sDdbWvQB9gWUrfYh3BTyziKltJgxaGhxIZ2JeWPy9MoMF+L&#10;Drmf0/fPK94V+3xxjeuTUpPxsF2D8DT4f/Gf+6jD/PkSfp8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O5XsAAAADcAAAADwAAAAAAAAAAAAAAAACYAgAAZHJzL2Rvd25y&#10;ZXYueG1sUEsFBgAAAAAEAAQA9QAAAIUDAAAAAA==&#10;" filled="f" strokecolor="#f79646" strokeweight="2pt"/>
                <v:rect id="Rectangle 137" o:spid="_x0000_s1149" style="position:absolute;left:57496;top:11238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cxb8A&#10;AADcAAAADwAAAGRycy9kb3ducmV2LnhtbERP24rCMBB9F/yHMAu+abr1StcoIgq6T94+YGjGtmwz&#10;KU1s698bQdi3OZzrLNedKUVDtSssK/geRSCIU6sLzhTcrvvhAoTzyBpLy6TgSQ7Wq35viYm2LZ+p&#10;ufhMhBB2CSrIva8SKV2ak0E3shVx4O62NugDrDOpa2xDuCllHEUzabDg0JBjRduc0r/Lwygwk2mD&#10;3I7p9/SMt9kunV7j8qjU4Kvb/IDw1Pl/8cd90GH+eA7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jxzFvwAAANwAAAAPAAAAAAAAAAAAAAAAAJgCAABkcnMvZG93bnJl&#10;di54bWxQSwUGAAAAAAQABAD1AAAAhAMAAAAA&#10;" filled="f" strokecolor="#f79646" strokeweight="2pt"/>
                <v:rect id="Rectangle 138" o:spid="_x0000_s1150" style="position:absolute;left:57496;top:12624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It8MA&#10;AADcAAAADwAAAGRycy9kb3ducmV2LnhtbESPzW7CQAyE75X6DisjcSsbQqlQYEEVKhLlxE8fwMqa&#10;JCLrjbLbJLw9PiBxszXjmc+rzeBq1VEbKs8GppMEFHHubcWFgb/L7mMBKkRki7VnMnCnAJv1+9sK&#10;M+t7PlF3joWSEA4ZGihjbDKtQ16SwzDxDbFoV986jLK2hbYt9hLuap0myZd2WLE0lNjQtqT8dv53&#10;BtznvEPuZ3Q43tNt8ZPPL2n9a8x4NHwvQUUa4sv8vN5bwZ8JrT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CIt8MAAADcAAAADwAAAAAAAAAAAAAAAACYAgAAZHJzL2Rv&#10;d25yZXYueG1sUEsFBgAAAAAEAAQA9QAAAIgDAAAAAA==&#10;" filled="f" strokecolor="#f79646" strokeweight="2pt"/>
                <v:rect id="Rectangle 139" o:spid="_x0000_s1151" style="position:absolute;left:57496;top:16434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tLMAA&#10;AADcAAAADwAAAGRycy9kb3ducmV2LnhtbERP24rCMBB9F/yHMAu+abr1gnaNIqKg++TtA4ZmbMs2&#10;k9LEtv69EYR9m8O5znLdmVI0VLvCsoLvUQSCOLW64EzB7bofzkE4j6yxtEwKnuRgver3lpho2/KZ&#10;movPRAhhl6CC3PsqkdKlORl0I1sRB+5ua4M+wDqTusY2hJtSxlE0kwYLDg05VrTNKf27PIwCM5k2&#10;yO2Yfk/PeJvt0uk1Lo9KDb66zQ8IT53/F3/cBx3mjx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wtLMAAAADcAAAADwAAAAAAAAAAAAAAAACYAgAAZHJzL2Rvd25y&#10;ZXYueG1sUEsFBgAAAAAEAAQA9QAAAIUDAAAAAA==&#10;" filled="f" strokecolor="#f79646" strokeweight="2pt"/>
                <v:rect id="Rectangle 140" o:spid="_x0000_s1152" style="position:absolute;left:57496;top:17750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3zMMA&#10;AADcAAAADwAAAGRycy9kb3ducmV2LnhtbESPQWvCQBCF70L/wzKCN90YtUh0lSIVbE9V+wOG7JgE&#10;s7Mhu03iv+8cBG8zvDfvfbPdD65WHbWh8mxgPktAEefeVlwY+L0ep2tQISJbrD2TgQcF2O/eRlvM&#10;rO/5TN0lFkpCOGRooIyxybQOeUkOw8w3xKLdfOswytoW2rbYS7irdZok79phxdJQYkOHkvL75c8Z&#10;cMtVh9wv6PvnkR6Kz3x1TesvYybj4WMDKtIQX+bn9ckK/lLw5Rm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3zMMAAADcAAAADwAAAAAAAAAAAAAAAACYAgAAZHJzL2Rv&#10;d25yZXYueG1sUEsFBgAAAAAEAAQA9QAAAIgDAAAAAA==&#10;" filled="f" strokecolor="#f79646" strokeweight="2pt"/>
                <v:rect id="Rectangle 141" o:spid="_x0000_s1153" style="position:absolute;left:57496;top:19066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SV78A&#10;AADcAAAADwAAAGRycy9kb3ducmV2LnhtbERPy6rCMBDdC/5DGMGdptYHUo0iouB1dX18wNCMbbGZ&#10;lCa29e/NBeHu5nCes952phQN1a6wrGAyjkAQp1YXnCm4346jJQjnkTWWlknBmxxsN/3eGhNtW75Q&#10;c/WZCCHsElSQe18lUro0J4NubCviwD1sbdAHWGdS19iGcFPKOIoW0mDBoSHHivY5pc/ryygws3mD&#10;3E7p/PuO99khnd/i8kep4aDbrUB46vy/+Os+6TB/NoG/Z8IF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FJXvwAAANwAAAAPAAAAAAAAAAAAAAAAAJgCAABkcnMvZG93bnJl&#10;di54bWxQSwUGAAAAAAQABAD1AAAAhAMAAAAA&#10;" filled="f" strokecolor="#f79646" strokeweight="2pt"/>
                <v:rect id="Rectangle 142" o:spid="_x0000_s1154" style="position:absolute;left:57496;top:20382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MIL8A&#10;AADcAAAADwAAAGRycy9kb3ducmV2LnhtbERPy6rCMBDdC/5DGMGdptYHUo0iouB1dX18wNCMbbGZ&#10;lCa29e/NBeHu5nCes952phQN1a6wrGAyjkAQp1YXnCm4346jJQjnkTWWlknBmxxsN/3eGhNtW75Q&#10;c/WZCCHsElSQe18lUro0J4NubCviwD1sbdAHWGdS19iGcFPKOIoW0mDBoSHHivY5pc/ryygws3mD&#10;3E7p/PuO99khnd/i8kep4aDbrUB46vy/+Os+6TB/FsPfM+EC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swgvwAAANwAAAAPAAAAAAAAAAAAAAAAAJgCAABkcnMvZG93bnJl&#10;di54bWxQSwUGAAAAAAQABAD1AAAAhAMAAAAA&#10;" filled="f" strokecolor="#f79646" strokeweight="2pt"/>
                <v:rect id="Rectangle 143" o:spid="_x0000_s1155" style="position:absolute;left:57496;top:24470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pu8AA&#10;AADcAAAADwAAAGRycy9kb3ducmV2LnhtbERP24rCMBB9X/Afwgi+ran1wtI1LSIrqE/ePmBoZtuy&#10;zaQ02bb+vREE3+ZwrrPOBlOLjlpXWVYwm0YgiHOrKy4U3K67zy8QziNrrC2Tgjs5yNLRxxoTbXs+&#10;U3fxhQgh7BJUUHrfJFK6vCSDbmob4sD92tagD7AtpG6xD+GmlnEUraTBikNDiQ1tS8r/Lv9GgVks&#10;O+R+TsfTPd4WP/nyGtcHpSbjYfMNwtPg3+KXe6/D/MUc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Jpu8AAAADcAAAADwAAAAAAAAAAAAAAAACYAgAAZHJzL2Rvd25y&#10;ZXYueG1sUEsFBgAAAAAEAAQA9QAAAIUDAAAAAA==&#10;" filled="f" strokecolor="#f79646" strokeweight="2pt"/>
                <v:rect id="Rectangle 144" o:spid="_x0000_s1156" style="position:absolute;left:57496;top:25855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xz8EA&#10;AADcAAAADwAAAGRycy9kb3ducmV2LnhtbERP22rCQBB9L/Qflin0rdmYJqVEVxFRqH2yph8wZMck&#10;mJ0N2TWXv+8KBd/mcK6z2kymFQP1rrGsYBHFIIhLqxuuFPwWh7dPEM4ja2wtk4KZHGzWz08rzLUd&#10;+YeGs69ECGGXo4La+y6X0pU1GXSR7YgDd7G9QR9gX0nd4xjCTSuTOP6QBhsODTV2tKupvJ5vRoFJ&#10;swF5fKfv05zsqn2ZFUl7VOr1ZdouQXia/EP87/7SYX6awv2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8c/BAAAA3AAAAA8AAAAAAAAAAAAAAAAAmAIAAGRycy9kb3du&#10;cmV2LnhtbFBLBQYAAAAABAAEAPUAAACGAwAAAAA=&#10;" filled="f" strokecolor="#f79646" strokeweight="2pt"/>
                <v:rect id="Rectangle 145" o:spid="_x0000_s1157" style="position:absolute;left:57496;top:27171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UVMEA&#10;AADcAAAADwAAAGRycy9kb3ducmV2LnhtbERPS2rDMBDdF3oHMYXuGjmuHYoTxQTTQtpV4/QAgzWx&#10;TayRsRR/bh8VCt3N431nl8+mEyMNrrWsYL2KQBBXVrdcK/g5f7y8gXAeWWNnmRQs5CDfPz7sMNN2&#10;4hONpa9FCGGXoYLG+z6T0lUNGXQr2xMH7mIHgz7AoZZ6wCmEm07GUbSRBlsODQ32VDRUXcubUWCS&#10;dESeXunre4mL+r1Kz3H3qdTz03zYgvA0+3/xn/uow/wkhd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XVFTBAAAA3AAAAA8AAAAAAAAAAAAAAAAAmAIAAGRycy9kb3du&#10;cmV2LnhtbFBLBQYAAAAABAAEAPUAAACGAwAAAAA=&#10;" filled="f" strokecolor="#f79646" strokeweight="2pt"/>
                <v:rect id="Rectangle 146" o:spid="_x0000_s1158" style="position:absolute;left:57496;top:28487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KI8EA&#10;AADcAAAADwAAAGRycy9kb3ducmV2LnhtbERPzWqDQBC+F/IOywR6a9baRIp1lSAtND0lpg8wuFOV&#10;urPibtS8fTdQyG0+vt/JisX0YqLRdZYVPG8iEMS11R03Cr7PH0+vIJxH1thbJgVXclDkq4cMU21n&#10;PtFU+UaEEHYpKmi9H1IpXd2SQbexA3Hgfuxo0Ac4NlKPOIdw08s4ihJpsOPQ0OJAZUv1b3UxCsx2&#10;NyHPL/R1vMZl817vznF/UOpxvezfQHha/F387/7UYf42gdsz4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FyiPBAAAA3AAAAA8AAAAAAAAAAAAAAAAAmAIAAGRycy9kb3du&#10;cmV2LnhtbFBLBQYAAAAABAAEAPUAAACGAwAAAAA=&#10;" filled="f" strokecolor="#f79646" strokeweight="2pt"/>
                <v:rect id="Rectangle 147" o:spid="_x0000_s1159" style="position:absolute;left:57496;top:33614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vuMIA&#10;AADcAAAADwAAAGRycy9kb3ducmV2LnhtbERPS2rDMBDdB3IHMYXuErmukxY3igmmhTSrxOkBBmtq&#10;m1ojY6n+3L4KFLKbx/vOLptMKwbqXWNZwdM6AkFcWt1wpeDr+rF6BeE8ssbWMimYyUG2Xy52mGo7&#10;8oWGwlcihLBLUUHtfZdK6cqaDLq17YgD9217gz7AvpK6xzGEm1bGUbSVBhsODTV2lNdU/hS/RoFJ&#10;NgPy+Eyn8xzn1Xu5ucbtp1KPD9PhDYSnyd/F/+6jDvOTF7g9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W+4wgAAANwAAAAPAAAAAAAAAAAAAAAAAJgCAABkcnMvZG93&#10;bnJldi54bWxQSwUGAAAAAAQABAD1AAAAhwMAAAAA&#10;" filled="f" strokecolor="#f79646" strokeweight="2pt"/>
                <v:rect id="Rectangle 148" o:spid="_x0000_s1160" style="position:absolute;left:57496;top:34999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7ysMA&#10;AADcAAAADwAAAGRycy9kb3ducmV2LnhtbESPQWvCQBCF70L/wzKCN90YtUh0lSIVbE9V+wOG7JgE&#10;s7Mhu03iv+8cBG8zvDfvfbPdD65WHbWh8mxgPktAEefeVlwY+L0ep2tQISJbrD2TgQcF2O/eRlvM&#10;rO/5TN0lFkpCOGRooIyxybQOeUkOw8w3xKLdfOswytoW2rbYS7irdZok79phxdJQYkOHkvL75c8Z&#10;cMtVh9wv6PvnkR6Kz3x1TesvYybj4WMDKtIQX+bn9ckK/lJo5Rm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b7ysMAAADcAAAADwAAAAAAAAAAAAAAAACYAgAAZHJzL2Rv&#10;d25yZXYueG1sUEsFBgAAAAAEAAQA9QAAAIgDAAAAAA==&#10;" filled="f" strokecolor="#f79646" strokeweight="2pt"/>
                <v:rect id="Rectangle 149" o:spid="_x0000_s1161" style="position:absolute;left:57496;top:36315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UcIA&#10;AADcAAAADwAAAGRycy9kb3ducmV2LnhtbERPS2rDMBDdB3IHMYXuErmuE1o3igmmhTSrxOkBBmtq&#10;m1ojY6n+3L4KFLKbx/vOLptMKwbqXWNZwdM6AkFcWt1wpeDr+rF6AeE8ssbWMimYyUG2Xy52mGo7&#10;8oWGwlcihLBLUUHtfZdK6cqaDLq17YgD9217gz7AvpK6xzGEm1bGUbSVBhsODTV2lNdU/hS/RoFJ&#10;NgPy+Eyn8xzn1Xu5ucbtp1KPD9PhDYSnyd/F/+6jDvOTV7g9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l5RwgAAANwAAAAPAAAAAAAAAAAAAAAAAJgCAABkcnMvZG93&#10;bnJldi54bWxQSwUGAAAAAAQABAD1AAAAhwMAAAAA&#10;" filled="f" strokecolor="#f79646" strokeweight="2pt"/>
                <v:rect id="Rectangle 150" o:spid="_x0000_s1162" style="position:absolute;left:57496;top:37631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hEcMA&#10;AADcAAAADwAAAGRycy9kb3ducmV2LnhtbESPQWvCQBCF7wX/wzJCb3Vj2hSJriKiYHtq1R8wZMck&#10;mJ0N2TWJ/945FHqb4b1575vVZnSN6qkLtWcD81kCirjwtubSwOV8eFuAChHZYuOZDDwowGY9eVlh&#10;bv3Av9SfYqkkhEOOBqoY21zrUFTkMMx8Syza1XcOo6xdqW2Hg4S7RqdJ8qkd1iwNFba0q6i4ne7O&#10;gPvIeuThnb5/Humu3BfZOW2+jHmdjtslqEhj/Df/XR+t4G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hEcMAAADcAAAADwAAAAAAAAAAAAAAAACYAgAAZHJzL2Rv&#10;d25yZXYueG1sUEsFBgAAAAAEAAQA9QAAAIgDAAAAAA==&#10;" filled="f" strokecolor="#f79646" strokeweight="2pt"/>
                <v:rect id="Rectangle 151" o:spid="_x0000_s1163" style="position:absolute;left:57496;top:41580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Eir8A&#10;AADcAAAADwAAAGRycy9kb3ducmV2LnhtbERPzYrCMBC+C75DGMGbpla7SDWKyAquJ1d9gKEZ22Iz&#10;KU22rW+/EQRv8/H9znrbm0q01LjSsoLZNAJBnFldcq7gdj1MliCcR9ZYWSYFT3Kw3QwHa0y17fiX&#10;2ovPRQhhl6KCwvs6ldJlBRl0U1sTB+5uG4M+wCaXusEuhJtKxlH0JQ2WHBoKrGlfUPa4/BkFZpG0&#10;yN2cTudnvM+/s+QaVz9KjUf9bgXCU+8/4rf7qMP8ZAavZ8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9cSKvwAAANwAAAAPAAAAAAAAAAAAAAAAAJgCAABkcnMvZG93bnJl&#10;di54bWxQSwUGAAAAAAQABAD1AAAAhAMAAAAA&#10;" filled="f" strokecolor="#f79646" strokeweight="2pt"/>
                <v:rect id="Rectangle 152" o:spid="_x0000_s1164" style="position:absolute;left:57496;top:42896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a/b8A&#10;AADcAAAADwAAAGRycy9kb3ducmV2LnhtbERP24rCMBB9F/yHMIJvmlq3ItUoIivoPnn7gKEZ22Iz&#10;KU22rX9vFhZ8m8O5znrbm0q01LjSsoLZNAJBnFldcq7gfjtMliCcR9ZYWSYFL3Kw3QwHa0y17fhC&#10;7dXnIoSwS1FB4X2dSumyggy6qa2JA/ewjUEfYJNL3WAXwk0l4yhaSIMlh4YCa9oXlD2vv0aB+Upa&#10;5G5OP+dXvM+/s+QWVyelxqN+twLhqfcf8b/7qMP8JIa/Z8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1r9vwAAANwAAAAPAAAAAAAAAAAAAAAAAJgCAABkcnMvZG93bnJl&#10;di54bWxQSwUGAAAAAAQABAD1AAAAhAMAAAAA&#10;" filled="f" strokecolor="#f79646" strokeweight="2pt"/>
                <v:rect id="Rectangle 153" o:spid="_x0000_s1165" style="position:absolute;left:57496;top:44212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/ZsEA&#10;AADcAAAADwAAAGRycy9kb3ducmV2LnhtbERPS2rDMBDdB3oHMYXuYrl2HYobJYTQQptVYvcAgzW1&#10;Ta2RsRR/bl8VAtnN431nu59NJ0YaXGtZwXMUgyCurG65VvBdfqxfQTiPrLGzTAoWcrDfPay2mGs7&#10;8YXGwtcihLDLUUHjfZ9L6aqGDLrI9sSB+7GDQR/gUEs94BTCTSeTON5Igy2HhgZ7OjZU/RZXo8C8&#10;ZCPylNLpvCTH+r3KyqT7UurpcT68gfA0+7v45v7UYX6Wwv8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/2bBAAAA3AAAAA8AAAAAAAAAAAAAAAAAmAIAAGRycy9kb3du&#10;cmV2LnhtbFBLBQYAAAAABAAEAPUAAACGAwAAAAA=&#10;" filled="f" strokecolor="#f79646" strokeweight="2pt"/>
                <v:rect id="Rectangle 154" o:spid="_x0000_s1166" style="position:absolute;left:57496;top:45528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nEsEA&#10;AADcAAAADwAAAGRycy9kb3ducmV2LnhtbERPS2rDMBDdF3oHMYXuGjmuHYoTxQTTQtpV4/QAgzWx&#10;TayRsRR/bh8VCt3N431nl8+mEyMNrrWsYL2KQBBXVrdcK/g5f7y8gXAeWWNnmRQs5CDfPz7sMNN2&#10;4hONpa9FCGGXoYLG+z6T0lUNGXQr2xMH7mIHgz7AoZZ6wCmEm07GUbSRBlsODQ32VDRUXcubUWCS&#10;dESeXunre4mL+r1Kz3H3qdTz03zYgvA0+3/xn/uow/w0gd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ZxLBAAAA3AAAAA8AAAAAAAAAAAAAAAAAmAIAAGRycy9kb3du&#10;cmV2LnhtbFBLBQYAAAAABAAEAPUAAACGAwAAAAA=&#10;" filled="f" strokecolor="#f79646" strokeweight="2pt"/>
                <v:rect id="Rectangle 155" o:spid="_x0000_s1167" style="position:absolute;left:57496;top:49546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CicAA&#10;AADcAAAADwAAAGRycy9kb3ducmV2LnhtbERPzYrCMBC+C75DGGFvmlq3ItUoIgq7e9LqAwzN2Bab&#10;SWliW99+s7DgbT6+39nsBlOLjlpXWVYwn0UgiHOrKy4U3K6n6QqE88gaa8uk4EUOdtvxaIOptj1f&#10;qMt8IUIIuxQVlN43qZQuL8mgm9mGOHB32xr0AbaF1C32IdzUMo6ipTRYcWgosaFDSfkjexoF5jPp&#10;kPsF/Zxf8aE45sk1rr+V+pgM+zUIT4N/i//dXzrMTxL4eyZc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7CicAAAADcAAAADwAAAAAAAAAAAAAAAACYAgAAZHJzL2Rvd25y&#10;ZXYueG1sUEsFBgAAAAAEAAQA9QAAAIUDAAAAAA==&#10;" filled="f" strokecolor="#f79646" strokeweight="2pt"/>
                <v:rect id="Rectangle 156" o:spid="_x0000_s1168" style="position:absolute;left:57496;top:50862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c/sEA&#10;AADcAAAADwAAAGRycy9kb3ducmV2LnhtbERP22rCQBB9F/yHZYS+6ca0EYmuIqGFtk826QcM2TEJ&#10;ZmdDdpvL33cLBd/mcK5zPE+mFQP1rrGsYLuJQBCXVjdcKfgu3tZ7EM4ja2wtk4KZHJxPy8URU21H&#10;/qIh95UIIexSVFB736VSurImg25jO+LA3Wxv0AfYV1L3OIZw08o4inbSYMOhocaOsprKe/5jFJiX&#10;ZEAen+nzOsdZ9VomRdx+KPW0mi4HEJ4m/xD/u991mJ/s4O+ZcIE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XP7BAAAA3AAAAA8AAAAAAAAAAAAAAAAAmAIAAGRycy9kb3du&#10;cmV2LnhtbFBLBQYAAAAABAAEAPUAAACGAwAAAAA=&#10;" filled="f" strokecolor="#f79646" strokeweight="2pt"/>
                <v:rect id="Rectangle 157" o:spid="_x0000_s1169" style="position:absolute;left:57496;top:52179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5ZcIA&#10;AADcAAAADwAAAGRycy9kb3ducmV2LnhtbERPS2rDMBDdB3oHMYXuEjlu3QYnSgimhTar1s4BBmti&#10;m1gjYyn+3L4qFLKbx/vO7jCZVgzUu8aygvUqAkFcWt1wpeBcfCw3IJxH1thaJgUzOTjsHxY7TLUd&#10;+YeG3FcihLBLUUHtfZdK6cqaDLqV7YgDd7G9QR9gX0nd4xjCTSvjKHqVBhsODTV2lNVUXvObUWBe&#10;kgF5fKbT9xxn1XuZFHH7pdTT43TcgvA0+bv43/2pw/zkDf6e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PllwgAAANwAAAAPAAAAAAAAAAAAAAAAAJgCAABkcnMvZG93&#10;bnJldi54bWxQSwUGAAAAAAQABAD1AAAAhwMAAAAA&#10;" filled="f" strokecolor="#f79646" strokeweight="2pt"/>
                <v:rect id="Rectangle 158" o:spid="_x0000_s1170" style="position:absolute;left:57496;top:53564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tF8MA&#10;AADcAAAADwAAAGRycy9kb3ducmV2LnhtbESPQWvCQBCF7wX/wzJCb3Vj2hSJriKiYHtq1R8wZMck&#10;mJ0N2TWJ/945FHqb4b1575vVZnSN6qkLtWcD81kCirjwtubSwOV8eFuAChHZYuOZDDwowGY9eVlh&#10;bv3Av9SfYqkkhEOOBqoY21zrUFTkMMx8Syza1XcOo6xdqW2Hg4S7RqdJ8qkd1iwNFba0q6i4ne7O&#10;gPvIeuThnb5/Humu3BfZOW2+jHmdjtslqEhj/Df/XR+t4Gd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tF8MAAADcAAAADwAAAAAAAAAAAAAAAACYAgAAZHJzL2Rv&#10;d25yZXYueG1sUEsFBgAAAAAEAAQA9QAAAIgDAAAAAA==&#10;" filled="f" strokecolor="#f79646" strokeweight="2pt"/>
                <v:rect id="Rectangle 159" o:spid="_x0000_s1171" style="position:absolute;left:57496;top:59729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IjMIA&#10;AADcAAAADwAAAGRycy9kb3ducmV2LnhtbERPS2rDMBDdB3oHMYXuEjluXRonSgimhTar1s4BBmti&#10;m1gjYyn+3L4qFLKbx/vO7jCZVgzUu8aygvUqAkFcWt1wpeBcfCzfQDiPrLG1TApmcnDYPyx2mGo7&#10;8g8Nua9ECGGXooLa+y6V0pU1GXQr2xEH7mJ7gz7AvpK6xzGEm1bGUfQqDTYcGmrsKKupvOY3o8C8&#10;JAPy+Eyn7znOqvcyKeL2S6mnx+m4BeFp8nfxv/tTh/nJBv6e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8iMwgAAANwAAAAPAAAAAAAAAAAAAAAAAJgCAABkcnMvZG93&#10;bnJldi54bWxQSwUGAAAAAAQABAD1AAAAhwMAAAAA&#10;" filled="f" strokecolor="#f79646" strokeweight="2pt"/>
                <v:rect id="Rectangle 160" o:spid="_x0000_s1172" style="position:absolute;left:57496;top:61046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rrMMA&#10;AADcAAAADwAAAGRycy9kb3ducmV2LnhtbESPzW7CQAyE75V4h5WReisb0oJQYEEIgUR7Kj8PYGVN&#10;EpH1RtklCW+PD5V6szXjmc+rzeBq1VEbKs8GppMEFHHubcWFgevl8LEAFSKyxdozGXhSgM169LbC&#10;zPqeT9SdY6EkhEOGBsoYm0zrkJfkMEx8QyzazbcOo6xtoW2LvYS7WqdJMtcOK5aGEhvalZTfzw9n&#10;wH3NOuT+k35+n+mu2OezS1p/G/M+HrZLUJGG+G/+uz5awZ8LvjwjE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WrrMMAAADcAAAADwAAAAAAAAAAAAAAAACYAgAAZHJzL2Rv&#10;d25yZXYueG1sUEsFBgAAAAAEAAQA9QAAAIgDAAAAAA==&#10;" filled="f" strokecolor="#f79646" strokeweight="2pt"/>
                <v:rect id="Rectangle 161" o:spid="_x0000_s1173" style="position:absolute;left:57496;top:62431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ON8EA&#10;AADcAAAADwAAAGRycy9kb3ducmV2LnhtbERP22rCQBB9L/gPyxT6VjemGiR1FQkWqk81+gFDdpqE&#10;ZmdDds3l711B6NscznU2u9E0oqfO1ZYVLOYRCOLC6ppLBdfL1/sahPPIGhvLpGAiB7vt7GWDqbYD&#10;n6nPfSlCCLsUFVTet6mUrqjIoJvbljhwv7Yz6APsSqk7HEK4aWQcRYk0WHNoqLClrKLiL78ZBWa5&#10;6pGHDzr9THFWHorVJW6OSr29jvtPEJ5G/y9+ur91mJ8s4PFMu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ZDjfBAAAA3AAAAA8AAAAAAAAAAAAAAAAAmAIAAGRycy9kb3du&#10;cmV2LnhtbFBLBQYAAAAABAAEAPUAAACGAwAAAAA=&#10;" filled="f" strokecolor="#f79646" strokeweight="2pt"/>
                <v:rect id="Rectangle 162" o:spid="_x0000_s1174" style="position:absolute;left:57496;top:63747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QQMAA&#10;AADcAAAADwAAAGRycy9kb3ducmV2LnhtbERPzYrCMBC+C75DGMGbptZVpDYVEQXd067uAwzN2Bab&#10;SWliW9/eLCzsbT6+30l3g6lFR62rLCtYzCMQxLnVFRcKfm6n2QaE88gaa8uk4EUOdtl4lGKibc/f&#10;1F19IUIIuwQVlN43iZQuL8mgm9uGOHB32xr0AbaF1C32IdzUMo6itTRYcWgosaFDSfnj+jQKzMeq&#10;Q+6X9Pn1ig/FMV/d4vqi1HQy7LcgPA3+X/znPuswfx3D7zPhAp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uQQMAAAADcAAAADwAAAAAAAAAAAAAAAACYAgAAZHJzL2Rvd25y&#10;ZXYueG1sUEsFBgAAAAAEAAQA9QAAAIUDAAAAAA==&#10;" filled="f" strokecolor="#f79646" strokeweight="2pt"/>
                <v:rect id="Rectangle 163" o:spid="_x0000_s1175" style="position:absolute;left:57427;top:73930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128AA&#10;AADcAAAADwAAAGRycy9kb3ducmV2LnhtbERP24rCMBB9X/Afwgi+ral1FalNRURB92m9fMDQjG2x&#10;mZQmtvXvzcLCvs3hXCfdDKYWHbWusqxgNo1AEOdWV1wouF0PnysQziNrrC2Tghc52GSjjxQTbXs+&#10;U3fxhQgh7BJUUHrfJFK6vCSDbmob4sDdbWvQB9gWUrfYh3BTyziKltJgxaGhxIZ2JeWPy9MoMF+L&#10;Drmf0/fPK94V+3xxjeuTUpPxsF2D8DT4f/Gf+6jD/OUcfp8JF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c128AAAADcAAAADwAAAAAAAAAAAAAAAACYAgAAZHJzL2Rvd25y&#10;ZXYueG1sUEsFBgAAAAAEAAQA9QAAAIUDAAAAAA==&#10;" filled="f" strokecolor="#f79646" strokeweight="2pt"/>
                <v:rect id="Rectangle 164" o:spid="_x0000_s1176" style="position:absolute;left:57427;top:75246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6tr8EA&#10;AADcAAAADwAAAGRycy9kb3ducmV2LnhtbERPzWqDQBC+F/IOywR6a9baRIp1lSAtND0lpg8wuFOV&#10;urPibtS8fTdQyG0+vt/JisX0YqLRdZYVPG8iEMS11R03Cr7PH0+vIJxH1thbJgVXclDkq4cMU21n&#10;PtFU+UaEEHYpKmi9H1IpXd2SQbexA3Hgfuxo0Ac4NlKPOIdw08s4ihJpsOPQ0OJAZUv1b3UxCsx2&#10;NyHPL/R1vMZl817vznF/UOpxvezfQHha/F387/7UYX6yhdsz4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ra/BAAAA3AAAAA8AAAAAAAAAAAAAAAAAmAIAAGRycy9kb3du&#10;cmV2LnhtbFBLBQYAAAAABAAEAPUAAACGAwAAAAA=&#10;" filled="f" strokecolor="#f79646" strokeweight="2pt"/>
                <v:rect id="Rectangle 165" o:spid="_x0000_s1177" style="position:absolute;left:57427;top:76563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INMEA&#10;AADcAAAADwAAAGRycy9kb3ducmV2LnhtbERP22rCQBB9F/yHZYS+6ca0EYmuIqGFtk826QcM2TEJ&#10;ZmdDdpvL33cLBd/mcK5zPE+mFQP1rrGsYLuJQBCXVjdcKfgu3tZ7EM4ja2wtk4KZHJxPy8URU21H&#10;/qIh95UIIexSVFB736VSurImg25jO+LA3Wxv0AfYV1L3OIZw08o4inbSYMOhocaOsprKe/5jFJiX&#10;ZEAen+nzOsdZ9VomRdx+KPW0mi4HEJ4m/xD/u991mL9L4O+ZcIE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CDTBAAAA3AAAAA8AAAAAAAAAAAAAAAAAmAIAAGRycy9kb3du&#10;cmV2LnhtbFBLBQYAAAAABAAEAPUAAACGAwAAAAA=&#10;" filled="f" strokecolor="#f79646" strokeweight="2pt"/>
                <v:rect id="Rectangle 166" o:spid="_x0000_s1178" style="position:absolute;left:57427;top:77948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WQ8AA&#10;AADcAAAADwAAAGRycy9kb3ducmV2LnhtbERPzYrCMBC+C75DGMGbpta1SDWKyArunrT6AEMztsVm&#10;UppsW99+s7DgbT6+39nuB1OLjlpXWVawmEcgiHOrKy4U3G+n2RqE88gaa8uk4EUO9rvxaIuptj1f&#10;qct8IUIIuxQVlN43qZQuL8mgm9uGOHAP2xr0AbaF1C32IdzUMo6iRBqsODSU2NCxpPyZ/RgF5mPV&#10;IfdL+r684mPxma9ucf2l1HQyHDYgPA3+Lf53n3WYnyTw9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CWQ8AAAADcAAAADwAAAAAAAAAAAAAAAACYAgAAZHJzL2Rvd25y&#10;ZXYueG1sUEsFBgAAAAAEAAQA9QAAAIUDAAAAAA==&#10;" filled="f" strokecolor="#f79646" strokeweight="2pt"/>
                <v:rect id="Rectangle 167" o:spid="_x0000_s1179" style="position:absolute;left:57357;top:67626;width:88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z2MAA&#10;AADcAAAADwAAAGRycy9kb3ducmV2LnhtbERP24rCMBB9X/Afwgi+randtUo1isgKrk/ePmBoxrbY&#10;TEoT2/r3ZmHBtzmc6yzXvalES40rLSuYjCMQxJnVJecKrpfd5xyE88gaK8uk4EkO1qvBxxJTbTs+&#10;UXv2uQgh7FJUUHhfp1K6rCCDbmxr4sDdbGPQB9jkUjfYhXBTyTiKEmmw5NBQYE3bgrL7+WEUmO9p&#10;i9x90eH4jLf5Tza9xNWvUqNhv1mA8NT7t/jfvddhfjKDv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z2MAAAADcAAAADwAAAAAAAAAAAAAAAACYAgAAZHJzL2Rvd25y&#10;ZXYueG1sUEsFBgAAAAAEAAQA9QAAAIUDAAAAAA==&#10;" filled="f" strokecolor="#f79646" strokeweight="2pt"/>
                <v:rect id="Rectangle 168" o:spid="_x0000_s1180" style="position:absolute;left:57357;top:68943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nqsMA&#10;AADcAAAADwAAAGRycy9kb3ducmV2LnhtbESPzW7CQAyE75V4h5WReisb0oJQYEEIgUR7Kj8PYGVN&#10;EpH1RtklCW+PD5V6szXjmc+rzeBq1VEbKs8GppMEFHHubcWFgevl8LEAFSKyxdozGXhSgM169LbC&#10;zPqeT9SdY6EkhEOGBsoYm0zrkJfkMEx8QyzazbcOo6xtoW2LvYS7WqdJMtcOK5aGEhvalZTfzw9n&#10;wH3NOuT+k35+n+mu2OezS1p/G/M+HrZLUJGG+G/+uz5awZ8LrTwjE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nqsMAAADcAAAADwAAAAAAAAAAAAAAAACYAgAAZHJzL2Rv&#10;d25yZXYueG1sUEsFBgAAAAAEAAQA9QAAAIgDAAAAAA==&#10;" filled="f" strokecolor="#f79646" strokeweight="2pt"/>
                <v:rect id="Rectangle 169" o:spid="_x0000_s1181" style="position:absolute;left:57357;top:70328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CMcAA&#10;AADcAAAADwAAAGRycy9kb3ducmV2LnhtbERP24rCMBB9X/Afwgi+randtWg1isgKrk/ePmBoxrbY&#10;TEoT2/r3ZmHBtzmc6yzXvalES40rLSuYjCMQxJnVJecKrpfd5wyE88gaK8uk4EkO1qvBxxJTbTs+&#10;UXv2uQgh7FJUUHhfp1K6rCCDbmxr4sDdbGPQB9jkUjfYhXBTyTiKEmmw5NBQYE3bgrL7+WEUmO9p&#10;i9x90eH4jLf5Tza9xNWvUqNhv1mA8NT7t/jfvddhfjKHv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8CMcAAAADcAAAADwAAAAAAAAAAAAAAAACYAgAAZHJzL2Rvd25y&#10;ZXYueG1sUEsFBgAAAAAEAAQA9QAAAIUDAAAAAA==&#10;" filled="f" strokecolor="#f79646" strokeweight="2pt"/>
                <v:rect id="Rectangle 170" o:spid="_x0000_s1182" style="position:absolute;left:57496;top:21768;width:88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9ccQA&#10;AADcAAAADwAAAGRycy9kb3ducmV2LnhtbESPzWrDQAyE74W8w6JAbs06TvODk00IoYW2p/w9gPAq&#10;tolXa7xb23n76lDoTWJGM5+2+8HVqqM2VJ4NzKYJKOLc24oLA7frx+saVIjIFmvPZOBJAfa70csW&#10;M+t7PlN3iYWSEA4ZGihjbDKtQ16SwzD1DbFod986jLK2hbYt9hLuap0myVI7rFgaSmzoWFL+uPw4&#10;A+5t0SH3c/o+PdNj8Z4vrmn9ZcxkPBw2oCIN8d/8d/1pBX8l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PXHEAAAA3AAAAA8AAAAAAAAAAAAAAAAAmAIAAGRycy9k&#10;b3ducmV2LnhtbFBLBQYAAAAABAAEAPUAAACJAwAAAAA=&#10;" filled="f" strokecolor="#f79646" strokeweight="2pt"/>
                <v:shape id="Text Box 1073741926" o:spid="_x0000_s1183" type="#_x0000_t202" style="position:absolute;left:58224;top:-3759;width:4593;height:126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yC8IA&#10;AADcAAAADwAAAGRycy9kb3ducmV2LnhtbERPTWsCMRC9F/wPYYReimbtocpqlFUQpLQHrYLHYTNm&#10;FzeTNYnu9t83hUJv83ifs1j1thEP8qF2rGAyzkAQl07XbBQcv7ajGYgQkTU2jknBNwVYLQdPC8y1&#10;63hPj0M0IoVwyFFBFWObSxnKiiyGsWuJE3dx3mJM0BupPXYp3DbyNcvepMWaU0OFLW0qKq+Hu1Vw&#10;PRf+Ru+x7DYnWr8EYz75o1DqedgXcxCR+vgv/nPvdJo/ncD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TILwgAAANwAAAAPAAAAAAAAAAAAAAAAAJgCAABkcnMvZG93&#10;bnJldi54bWxQSwUGAAAAAAQABAD1AAAAhwMAAAAA&#10;" fillcolor="#00b0f0" stroked="f" strokeweight=".5pt">
                  <v:textbox style="layout-flow:vertical;mso-layout-flow-alt:bottom-to-top" inset="0,0,0,0">
                    <w:txbxContent>
                      <w:p w:rsidR="00EB4C20" w:rsidRPr="003527B6" w:rsidRDefault="00EB4C20" w:rsidP="004360F0">
                        <w:pPr>
                          <w:spacing w:line="240" w:lineRule="auto"/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  <w:lang w:val="fr-CH"/>
                          </w:rPr>
                        </w:pPr>
                        <w:r w:rsidRPr="003527B6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ЦЕЛЕВЫЕ ПОКАЗАТЕЛИ</w:t>
                        </w:r>
                      </w:p>
                    </w:txbxContent>
                  </v:textbox>
                </v:shape>
                <v:oval id="Oval 172" o:spid="_x0000_s1184" style="position:absolute;left:14685;top:73722;width:24892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MfcIA&#10;AADcAAAADwAAAGRycy9kb3ducmV2LnhtbERPyWrDMBC9F/oPYgq9NXJDUzuOZRMMgRJCIcsHDNZ4&#10;IdbIWKrj/H1VKOQ2j7dOVsymFxONrrOs4H0RgSCurO64UXA5794SEM4ja+wtk4I7OSjy56cMU21v&#10;fKTp5BsRQtilqKD1fkildFVLBt3CDsSBq+1o0Ac4NlKPeAvhppfLKPqUBjsODS0OVLZUXU8/RgHh&#10;/eDN7mNdb8t9fD7GyerynSj1+jJvNyA8zf4h/nd/6TA/XsLfM+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Yx9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oval>
                <v:shape id="Straight Arrow Connector 173" o:spid="_x0000_s1185" type="#_x0000_t32" style="position:absolute;left:40524;top:76078;width:4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jw8IAAADcAAAADwAAAGRycy9kb3ducmV2LnhtbESPT4vCMBDF78J+hzAL3jRdBZVuU3EF&#10;Rbz5B/Y6NGNTbCYliVq//WZB8DbDe+83b4plb1txJx8axwq+xhkI4srphmsF59NmtAARIrLG1jEp&#10;eFKAZfkxKDDX7sEHuh9jLRKEQ44KTIxdLmWoDFkMY9cRJ+3ivMWYVl9L7fGR4LaVkyybSYsNpwsG&#10;O1obqq7Hm02UXfNLz7Xtf7b78+Hit1OaGVZq+NmvvkFE6uPb/ErvdKo/n8L/M2kCW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Njw8IAAADcAAAADwAAAAAAAAAAAAAA&#10;AAChAgAAZHJzL2Rvd25yZXYueG1sUEsFBgAAAAAEAAQA+QAAAJADAAAAAA==&#10;" strokecolor="#8064a2" strokeweight="2pt">
                  <v:stroke endarrow="block"/>
                </v:shape>
                <v:shape id="Text Box 1073741846" o:spid="_x0000_s1186" type="#_x0000_t202" style="position:absolute;left:14685;top:74554;width:25591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4Vc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uFXEAAAA3AAAAA8AAAAAAAAAAAAAAAAAmAIAAGRycy9k&#10;b3ducmV2LnhtbFBLBQYAAAAABAAEAPUAAACJAwAAAAA=&#10;" filled="f" stroked="f" strokeweight=".5pt">
                  <v:textbox inset="0,0,0,0">
                    <w:txbxContent>
                      <w:p w:rsidR="00EB4C20" w:rsidRPr="00E605AF" w:rsidRDefault="00EB4C20" w:rsidP="004360F0">
                        <w:pPr>
                          <w:jc w:val="center"/>
                          <w:rPr>
                            <w:color w:val="1F497D" w:themeColor="text2"/>
                          </w:rPr>
                        </w:pPr>
                        <w:r w:rsidRPr="00120816">
                          <w:rPr>
                            <w:color w:val="1F497D" w:themeColor="text2"/>
                          </w:rPr>
                          <w:t xml:space="preserve">Поощрение участия </w:t>
                        </w:r>
                        <w:r>
                          <w:rPr>
                            <w:color w:val="1F497D" w:themeColor="text2"/>
                            <w:lang w:val="en-US"/>
                          </w:rPr>
                          <w:br/>
                        </w:r>
                        <w:r w:rsidRPr="00120816">
                          <w:rPr>
                            <w:color w:val="1F497D" w:themeColor="text2"/>
                          </w:rPr>
                          <w:t>общественности и ОУР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60F0" w:rsidRPr="00E80993" w:rsidRDefault="004360F0" w:rsidP="004360F0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 w:rsidRPr="00E80993">
        <w:t>F.</w:t>
      </w:r>
      <w:r>
        <w:tab/>
      </w:r>
      <w:r w:rsidRPr="00E80993">
        <w:t>Осуществление и обзор</w:t>
      </w:r>
    </w:p>
    <w:p w:rsidR="004360F0" w:rsidRPr="004E4501" w:rsidRDefault="004360F0" w:rsidP="004360F0">
      <w:pPr>
        <w:pStyle w:val="SingleTxt"/>
        <w:spacing w:after="0" w:line="120" w:lineRule="exact"/>
        <w:rPr>
          <w:sz w:val="10"/>
        </w:rPr>
      </w:pPr>
    </w:p>
    <w:p w:rsidR="004360F0" w:rsidRPr="004E4501" w:rsidRDefault="004360F0" w:rsidP="004360F0">
      <w:pPr>
        <w:pStyle w:val="SingleTxt"/>
        <w:spacing w:after="0" w:line="120" w:lineRule="exact"/>
        <w:rPr>
          <w:sz w:val="10"/>
        </w:rPr>
      </w:pPr>
    </w:p>
    <w:p w:rsidR="004360F0" w:rsidRPr="00E80993" w:rsidRDefault="004360F0" w:rsidP="004360F0">
      <w:pPr>
        <w:pStyle w:val="SingleTxt"/>
      </w:pPr>
      <w:r>
        <w:t>21.</w:t>
      </w:r>
      <w:r>
        <w:tab/>
      </w:r>
      <w:r w:rsidRPr="00E80993">
        <w:t xml:space="preserve">В Стратегических рамках предложены концепция, задачи и приоритетные направления деятельности в области перехода к </w:t>
      </w:r>
      <w:r>
        <w:t>«</w:t>
      </w:r>
      <w:r w:rsidRPr="00E80993">
        <w:t>зеленой</w:t>
      </w:r>
      <w:r>
        <w:t>»</w:t>
      </w:r>
      <w:r w:rsidRPr="00E80993">
        <w:t xml:space="preserve"> экономике в общее</w:t>
      </w:r>
      <w:r w:rsidRPr="00E80993">
        <w:t>в</w:t>
      </w:r>
      <w:r w:rsidRPr="00E80993">
        <w:t>ропейском регионе, а также возможные меры по реализации этого перехода к 2030 году в соответствии с целями и задачами, сформулированными в Повестке дня в области устойчивого развития на период до 2030 года.</w:t>
      </w:r>
    </w:p>
    <w:p w:rsidR="004360F0" w:rsidRPr="00E80993" w:rsidRDefault="004360F0" w:rsidP="004360F0">
      <w:pPr>
        <w:pStyle w:val="SingleTxt"/>
      </w:pPr>
      <w:r w:rsidRPr="00E80993">
        <w:t>22.</w:t>
      </w:r>
      <w:r>
        <w:tab/>
      </w:r>
      <w:r w:rsidRPr="00E80993">
        <w:t xml:space="preserve">Их цель </w:t>
      </w:r>
      <w:r>
        <w:t>–</w:t>
      </w:r>
      <w:r w:rsidRPr="00E80993">
        <w:t xml:space="preserve"> активизировать работу и предоставить актуальные рекомендации в отношении стратегий и планов по экологизации экономики, опираясь на сущ</w:t>
      </w:r>
      <w:r w:rsidRPr="00E80993">
        <w:t>е</w:t>
      </w:r>
      <w:r w:rsidRPr="00E80993">
        <w:t>ствующие знания, политику и практику на международном, региональном и</w:t>
      </w:r>
      <w:r w:rsidR="00126FD8">
        <w:t xml:space="preserve"> национальном уровнях, например</w:t>
      </w:r>
      <w:r w:rsidRPr="00E80993">
        <w:t xml:space="preserve"> Платформу знаний о </w:t>
      </w:r>
      <w:r>
        <w:t>«</w:t>
      </w:r>
      <w:r w:rsidRPr="00E80993">
        <w:t>зеленом</w:t>
      </w:r>
      <w:r>
        <w:t>»</w:t>
      </w:r>
      <w:r w:rsidRPr="00E80993">
        <w:t xml:space="preserve"> росте</w:t>
      </w:r>
      <w:r w:rsidRPr="004360F0">
        <w:rPr>
          <w:color w:val="943634" w:themeColor="accent2" w:themeShade="BF"/>
          <w:vertAlign w:val="superscript"/>
        </w:rPr>
        <w:footnoteReference w:id="5"/>
      </w:r>
      <w:r w:rsidRPr="00E80993">
        <w:t>. Де</w:t>
      </w:r>
      <w:r w:rsidRPr="00E80993">
        <w:t>я</w:t>
      </w:r>
      <w:r w:rsidRPr="00E80993">
        <w:t>тельность будет осуществляться на добровольной основе прави</w:t>
      </w:r>
      <w:r>
        <w:t>тельствами, а </w:t>
      </w:r>
      <w:r w:rsidRPr="00E80993">
        <w:t>также частным сектором, гражданским обществом и другими заинтересова</w:t>
      </w:r>
      <w:r w:rsidRPr="00E80993">
        <w:t>н</w:t>
      </w:r>
      <w:r w:rsidRPr="00E80993">
        <w:t>ными сторонами, действующими при поддержке международных организаций.</w:t>
      </w:r>
    </w:p>
    <w:p w:rsidR="004360F0" w:rsidRPr="00E80993" w:rsidRDefault="004360F0" w:rsidP="004360F0">
      <w:pPr>
        <w:pStyle w:val="SingleTxt"/>
      </w:pPr>
      <w:r w:rsidRPr="00E80993">
        <w:t>23.</w:t>
      </w:r>
      <w:r>
        <w:tab/>
      </w:r>
      <w:r w:rsidRPr="00E80993">
        <w:t>Реализация Стратегических рамок на практике предполагает включение в региональную и национальную политику воп</w:t>
      </w:r>
      <w:r>
        <w:t>росов экологизации экономики. В </w:t>
      </w:r>
      <w:r w:rsidRPr="00E80993">
        <w:t>обоих</w:t>
      </w:r>
      <w:r>
        <w:t xml:space="preserve"> случаях переход к инклюзивной «</w:t>
      </w:r>
      <w:r w:rsidRPr="00E80993">
        <w:t>зеленой</w:t>
      </w:r>
      <w:r>
        <w:t>»</w:t>
      </w:r>
      <w:r w:rsidRPr="00E80993">
        <w:t xml:space="preserve"> экономике должен, по во</w:t>
      </w:r>
      <w:r w:rsidRPr="00E80993">
        <w:t>з</w:t>
      </w:r>
      <w:r w:rsidRPr="00E80993">
        <w:t>можности, осуществляться с учетом разработанных на национальном уровне стратегий и политики, чтобы не допустить нестыковок и дублирования с другими уже предпринимаемыми усилиями.</w:t>
      </w:r>
    </w:p>
    <w:p w:rsidR="004360F0" w:rsidRPr="00E80993" w:rsidRDefault="004360F0" w:rsidP="004360F0">
      <w:pPr>
        <w:pStyle w:val="SingleTxt"/>
      </w:pPr>
      <w:r w:rsidRPr="00E80993">
        <w:t>24.</w:t>
      </w:r>
      <w:r>
        <w:tab/>
      </w:r>
      <w:r w:rsidRPr="00E80993">
        <w:t>На национальном уровне к основным элементам осуществления относятся четкое руководство и коммуникация, координация деятельности различных м</w:t>
      </w:r>
      <w:r w:rsidRPr="00E80993">
        <w:t>и</w:t>
      </w:r>
      <w:r w:rsidRPr="00E80993">
        <w:t>нистерств и взаимодействие широкого круга заинтересованных сторон, поскол</w:t>
      </w:r>
      <w:r w:rsidRPr="00E80993">
        <w:t>ь</w:t>
      </w:r>
      <w:r>
        <w:t>ку переход к «</w:t>
      </w:r>
      <w:r w:rsidRPr="00E80993">
        <w:t>зеленой</w:t>
      </w:r>
      <w:r>
        <w:t>»</w:t>
      </w:r>
      <w:r w:rsidRPr="00E80993">
        <w:t xml:space="preserve"> экономике предполагает принятие целого ряда мер в ра</w:t>
      </w:r>
      <w:r w:rsidRPr="00E80993">
        <w:t>з</w:t>
      </w:r>
      <w:r w:rsidRPr="00E80993">
        <w:t>личных секторах. Привлечение частного сектора, гражданского общества и др</w:t>
      </w:r>
      <w:r w:rsidRPr="00E80993">
        <w:t>у</w:t>
      </w:r>
      <w:r w:rsidRPr="00E80993">
        <w:t>гих заинтересованных сторон необходимо для того, чтобы обеспечить соблюд</w:t>
      </w:r>
      <w:r w:rsidRPr="00E80993">
        <w:t>е</w:t>
      </w:r>
      <w:r w:rsidRPr="00E80993">
        <w:t>ние прав собственности, приток частных инвестиций, налаживание партнерских отношений и изменения в поведении.</w:t>
      </w:r>
    </w:p>
    <w:p w:rsidR="004360F0" w:rsidRPr="00E80993" w:rsidRDefault="004360F0" w:rsidP="004360F0">
      <w:pPr>
        <w:pStyle w:val="SingleTxt"/>
      </w:pPr>
      <w:r w:rsidRPr="00E80993">
        <w:t>25.</w:t>
      </w:r>
      <w:r>
        <w:tab/>
      </w:r>
      <w:r w:rsidR="00126FD8">
        <w:t>На региональном уровне</w:t>
      </w:r>
      <w:r w:rsidRPr="00E80993">
        <w:t xml:space="preserve"> Стратегические рамки могли бы содействовать и</w:t>
      </w:r>
      <w:r w:rsidRPr="00E80993">
        <w:t>н</w:t>
      </w:r>
      <w:r w:rsidRPr="00E80993">
        <w:t>теграции национальных усилий в комплекс общих задач и направлений деятел</w:t>
      </w:r>
      <w:r w:rsidRPr="00E80993">
        <w:t>ь</w:t>
      </w:r>
      <w:r w:rsidRPr="00E80993">
        <w:t>ности, а также координации в деле осуществления и мониторинга прогресса, оказания технической помощи и наращивания потенциала в странах.</w:t>
      </w:r>
    </w:p>
    <w:p w:rsidR="004360F0" w:rsidRPr="006417FF" w:rsidRDefault="004360F0" w:rsidP="004360F0">
      <w:pPr>
        <w:pStyle w:val="SingleTxt"/>
      </w:pPr>
      <w:r w:rsidRPr="00E80993">
        <w:t>26.</w:t>
      </w:r>
      <w:r>
        <w:tab/>
        <w:t>Переход к инклюзивной «</w:t>
      </w:r>
      <w:r w:rsidRPr="00E80993">
        <w:t>зеленой</w:t>
      </w:r>
      <w:r>
        <w:t>»</w:t>
      </w:r>
      <w:r w:rsidRPr="00E80993">
        <w:t xml:space="preserve"> экономике также предполагает монит</w:t>
      </w:r>
      <w:r w:rsidRPr="00E80993">
        <w:t>о</w:t>
      </w:r>
      <w:r w:rsidRPr="00E80993">
        <w:t>ринг и оценку прогресса. Принимая во внимание тот факт, что страны уже инв</w:t>
      </w:r>
      <w:r w:rsidRPr="00E80993">
        <w:t>е</w:t>
      </w:r>
      <w:r w:rsidRPr="00E80993">
        <w:t>стировали ресурсы в процесс осуществления Повестки дня в области устойчив</w:t>
      </w:r>
      <w:r w:rsidRPr="00E80993">
        <w:t>о</w:t>
      </w:r>
      <w:r w:rsidRPr="00E80993">
        <w:t xml:space="preserve">го развития на период до 2030 года, мониторинг прогресса, достигнутого в </w:t>
      </w:r>
      <w:r>
        <w:t>«</w:t>
      </w:r>
      <w:r w:rsidRPr="00E80993">
        <w:t>з</w:t>
      </w:r>
      <w:r w:rsidRPr="00E80993">
        <w:t>е</w:t>
      </w:r>
      <w:r w:rsidRPr="00E80993">
        <w:t>леной</w:t>
      </w:r>
      <w:r>
        <w:t>»</w:t>
      </w:r>
      <w:r w:rsidRPr="00E80993">
        <w:t xml:space="preserve"> экономике, будет опираться на ЦУР, задачи и целевые показатели. Для подготовки показателей можно было бы использовать имеющиеся базы данных и информации по конкретному региону, например доступных через Общую сист</w:t>
      </w:r>
      <w:r w:rsidRPr="00E80993">
        <w:t>е</w:t>
      </w:r>
      <w:r w:rsidRPr="00E80993">
        <w:t>му экологической информации (СЕИС)</w:t>
      </w:r>
      <w:r w:rsidRPr="004360F0">
        <w:rPr>
          <w:color w:val="943634" w:themeColor="accent2" w:themeShade="BF"/>
          <w:vertAlign w:val="superscript"/>
        </w:rPr>
        <w:footnoteReference w:id="6"/>
      </w:r>
      <w:r w:rsidRPr="00E80993">
        <w:t>.</w:t>
      </w:r>
    </w:p>
    <w:p w:rsidR="004360F0" w:rsidRPr="00E80993" w:rsidRDefault="004360F0" w:rsidP="004360F0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E80993">
        <w:lastRenderedPageBreak/>
        <w:t>Приложение</w:t>
      </w:r>
    </w:p>
    <w:p w:rsidR="004360F0" w:rsidRPr="00BB3669" w:rsidRDefault="004360F0" w:rsidP="004360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360F0" w:rsidRPr="00BB3669" w:rsidRDefault="004360F0" w:rsidP="004360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360F0" w:rsidRPr="00E80993" w:rsidRDefault="004360F0" w:rsidP="004360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80993">
        <w:tab/>
      </w:r>
      <w:r w:rsidRPr="00E80993">
        <w:tab/>
        <w:t>Проект Батумской программы действий по экологизации экономики</w:t>
      </w:r>
    </w:p>
    <w:p w:rsidR="004360F0" w:rsidRPr="00BB3669" w:rsidRDefault="004360F0" w:rsidP="004360F0">
      <w:pPr>
        <w:pStyle w:val="SingleTxt"/>
        <w:spacing w:after="0" w:line="120" w:lineRule="exact"/>
        <w:rPr>
          <w:sz w:val="10"/>
        </w:rPr>
      </w:pPr>
    </w:p>
    <w:p w:rsidR="004360F0" w:rsidRPr="00BB3669" w:rsidRDefault="004360F0" w:rsidP="004360F0">
      <w:pPr>
        <w:pStyle w:val="SingleTxt"/>
        <w:spacing w:after="0" w:line="120" w:lineRule="exact"/>
        <w:rPr>
          <w:sz w:val="10"/>
        </w:rPr>
      </w:pPr>
    </w:p>
    <w:p w:rsidR="004360F0" w:rsidRPr="00E80993" w:rsidRDefault="004360F0" w:rsidP="004360F0">
      <w:pPr>
        <w:pStyle w:val="SingleTxt"/>
      </w:pPr>
      <w:r w:rsidRPr="00E80993">
        <w:t>1.</w:t>
      </w:r>
      <w:r>
        <w:tab/>
      </w:r>
      <w:r w:rsidRPr="00E80993">
        <w:t>Стратегические рамки экологизации экономики в общеевропейском регионе определяют концепцию, задачи и приоритетные направления деятельности в ц</w:t>
      </w:r>
      <w:r w:rsidRPr="00E80993">
        <w:t>е</w:t>
      </w:r>
      <w:r w:rsidRPr="00E80993">
        <w:t xml:space="preserve">лях перехода к </w:t>
      </w:r>
      <w:r>
        <w:t>«</w:t>
      </w:r>
      <w:r w:rsidRPr="00E80993">
        <w:t>зеленой</w:t>
      </w:r>
      <w:r>
        <w:t>»</w:t>
      </w:r>
      <w:r w:rsidRPr="00E80993">
        <w:t xml:space="preserve"> экономике до 2030 года в соответствии с целями и з</w:t>
      </w:r>
      <w:r w:rsidRPr="00E80993">
        <w:t>а</w:t>
      </w:r>
      <w:r w:rsidRPr="00E80993">
        <w:t>дачами, сформулированными в Повестке дня в области устойчивого развития на период до 2030 года</w:t>
      </w:r>
      <w:r w:rsidR="00126FD8">
        <w:t>.</w:t>
      </w:r>
    </w:p>
    <w:p w:rsidR="004360F0" w:rsidRPr="00E80993" w:rsidRDefault="004360F0" w:rsidP="004360F0">
      <w:pPr>
        <w:pStyle w:val="SingleTxt"/>
      </w:pPr>
      <w:r w:rsidRPr="00E80993">
        <w:t>2.</w:t>
      </w:r>
      <w:r>
        <w:tab/>
      </w:r>
      <w:r w:rsidRPr="00E80993">
        <w:t>Они дополняются Батумской программой действий по экологизации экон</w:t>
      </w:r>
      <w:r w:rsidRPr="00E80993">
        <w:t>о</w:t>
      </w:r>
      <w:r w:rsidRPr="00E80993">
        <w:t>мики, которая представляет собой комплекс решений, которые могут быть взяты на вооружение странами. Кроме того, они служат инструментом взаимодействия министров окружающей среды в рамках национальных правительств с ключев</w:t>
      </w:r>
      <w:r w:rsidRPr="00E80993">
        <w:t>ы</w:t>
      </w:r>
      <w:r w:rsidRPr="00E80993">
        <w:t xml:space="preserve">ми министерствами и </w:t>
      </w:r>
      <w:r w:rsidR="00126FD8">
        <w:t>другими профильными ведомствами</w:t>
      </w:r>
      <w:r w:rsidRPr="00E80993">
        <w:t xml:space="preserve"> и показывают пути экологизации экономики в ключевых секторах экономики.</w:t>
      </w:r>
    </w:p>
    <w:p w:rsidR="004360F0" w:rsidRPr="00E80993" w:rsidRDefault="004360F0" w:rsidP="004360F0">
      <w:pPr>
        <w:pStyle w:val="SingleTxt"/>
      </w:pPr>
      <w:r w:rsidRPr="00E80993">
        <w:t>3.</w:t>
      </w:r>
      <w:r>
        <w:tab/>
      </w:r>
      <w:r w:rsidRPr="00E80993">
        <w:t>Поскольку комплекс предлагаемых мер составлен с учетом уже предприн</w:t>
      </w:r>
      <w:r w:rsidRPr="00E80993">
        <w:t>и</w:t>
      </w:r>
      <w:r w:rsidRPr="00E80993">
        <w:t>маемых странами региона усилий, страны могут ставить амбициозные, но реал</w:t>
      </w:r>
      <w:r w:rsidRPr="00E80993">
        <w:t>и</w:t>
      </w:r>
      <w:r w:rsidRPr="00E80993">
        <w:t>стичные цели, зная о том, что многие из предлагаемых мер уже прошли проверку на практике в регионе.</w:t>
      </w:r>
    </w:p>
    <w:p w:rsidR="004360F0" w:rsidRPr="00E80993" w:rsidRDefault="004360F0" w:rsidP="004360F0">
      <w:pPr>
        <w:pStyle w:val="SingleTxt"/>
      </w:pPr>
      <w:r w:rsidRPr="00E80993">
        <w:t>4.</w:t>
      </w:r>
      <w:r>
        <w:tab/>
      </w:r>
      <w:r w:rsidRPr="00E80993">
        <w:t>П</w:t>
      </w:r>
      <w:r>
        <w:t>роцесс перехода к «</w:t>
      </w:r>
      <w:r w:rsidRPr="00E80993">
        <w:t>зеленой</w:t>
      </w:r>
      <w:r>
        <w:t>»</w:t>
      </w:r>
      <w:r w:rsidRPr="00E80993">
        <w:t xml:space="preserve"> экономике включает комплекс мер, опира</w:t>
      </w:r>
      <w:r w:rsidRPr="00E80993">
        <w:t>ю</w:t>
      </w:r>
      <w:r w:rsidRPr="00E80993">
        <w:t>щихся на рамочные условия, которые способствуют экономическому прогрессу и сохранению природного капитала, адресные программы стимулирования раци</w:t>
      </w:r>
      <w:r w:rsidRPr="00E80993">
        <w:t>о</w:t>
      </w:r>
      <w:r w:rsidRPr="00E80993">
        <w:t>нального природопользования и подходы, основанные на глобальной важности устойчивого развития для общества.</w:t>
      </w:r>
    </w:p>
    <w:p w:rsidR="004360F0" w:rsidRPr="00E80993" w:rsidRDefault="004360F0" w:rsidP="004360F0">
      <w:pPr>
        <w:pStyle w:val="SingleTxt"/>
      </w:pPr>
      <w:r w:rsidRPr="00E80993">
        <w:t>5.</w:t>
      </w:r>
      <w:r>
        <w:tab/>
      </w:r>
      <w:r w:rsidRPr="00E80993">
        <w:t xml:space="preserve">Меры по экологизации экономики в зависимости от сферы их применения делятся на общеэкономические и секторальные. Кроме того, поскольку города также играют важную роль в переходе к </w:t>
      </w:r>
      <w:r>
        <w:t>«</w:t>
      </w:r>
      <w:r w:rsidRPr="00E80993">
        <w:t>зеленой</w:t>
      </w:r>
      <w:r>
        <w:t>»</w:t>
      </w:r>
      <w:r w:rsidRPr="00E80993">
        <w:t xml:space="preserve"> экономик</w:t>
      </w:r>
      <w:r w:rsidR="00126FD8">
        <w:t>е</w:t>
      </w:r>
      <w:r w:rsidRPr="00E80993">
        <w:t>, в Стратегические рамки включены меры, которые позволят сделать города более рациональными, ресурсоэффективными и инклюзивными. К приоритетным секторам с точки зр</w:t>
      </w:r>
      <w:r w:rsidRPr="00E80993">
        <w:t>е</w:t>
      </w:r>
      <w:r w:rsidRPr="00E80993">
        <w:t xml:space="preserve">ния экологизации экономики в регионе относятся: сельское/лесное/рыбное </w:t>
      </w:r>
      <w:r>
        <w:br/>
      </w:r>
      <w:r w:rsidRPr="00E80993">
        <w:t>хозяйство, энергетика/добыча полезных ископаемых, промышленность, тран</w:t>
      </w:r>
      <w:r w:rsidRPr="00E80993">
        <w:t>с</w:t>
      </w:r>
      <w:r w:rsidRPr="00E80993">
        <w:t>порт, водоснаб</w:t>
      </w:r>
      <w:r w:rsidR="00126FD8">
        <w:t>жение, удаление отходов, туризм</w:t>
      </w:r>
      <w:r w:rsidRPr="00E80993">
        <w:t xml:space="preserve"> и жилищное строительство/</w:t>
      </w:r>
      <w:r>
        <w:br/>
      </w:r>
      <w:r w:rsidRPr="00E80993">
        <w:t>эксплуатация зданий/строительство.</w:t>
      </w:r>
    </w:p>
    <w:p w:rsidR="004360F0" w:rsidRPr="00E80993" w:rsidRDefault="004360F0" w:rsidP="004360F0">
      <w:pPr>
        <w:pStyle w:val="SingleTxt"/>
      </w:pPr>
      <w:r w:rsidRPr="00E80993">
        <w:t>6.</w:t>
      </w:r>
      <w:r>
        <w:tab/>
      </w:r>
      <w:r w:rsidRPr="00E80993">
        <w:t>В то же время задача экологизации экономики требует совмещения трад</w:t>
      </w:r>
      <w:r w:rsidRPr="00E80993">
        <w:t>и</w:t>
      </w:r>
      <w:r w:rsidRPr="00E80993">
        <w:t>ционных инструментов командно-административного регулирования и контроля с мерами по внедрению новых инновационных инструментов, включая колле</w:t>
      </w:r>
      <w:r w:rsidRPr="00E80993">
        <w:t>к</w:t>
      </w:r>
      <w:r w:rsidRPr="00E80993">
        <w:t>тивные общественные действия в целях изменения моделей производства и п</w:t>
      </w:r>
      <w:r w:rsidRPr="00E80993">
        <w:t>о</w:t>
      </w:r>
      <w:r w:rsidRPr="00E80993">
        <w:t xml:space="preserve">требления, а также рыночными инструментами переориентации финансирования на </w:t>
      </w:r>
      <w:r>
        <w:t>«</w:t>
      </w:r>
      <w:r w:rsidRPr="00E80993">
        <w:t>зеленые</w:t>
      </w:r>
      <w:r>
        <w:t>»</w:t>
      </w:r>
      <w:r w:rsidRPr="00E80993">
        <w:t xml:space="preserve"> инвестиции, разработку экологически чистых технологий и пов</w:t>
      </w:r>
      <w:r w:rsidRPr="00E80993">
        <w:t>ы</w:t>
      </w:r>
      <w:r w:rsidRPr="00E80993">
        <w:t>шение эффективности использования ресурсов. В перечне такие меры изложены в разбивке по следующим категориям:</w:t>
      </w:r>
    </w:p>
    <w:p w:rsidR="004360F0" w:rsidRPr="00DF5B57" w:rsidRDefault="004360F0" w:rsidP="004360F0">
      <w:pPr>
        <w:pStyle w:val="SingleTxt"/>
      </w:pPr>
      <w:r>
        <w:tab/>
      </w:r>
      <w:r w:rsidRPr="00E80993">
        <w:t>a)</w:t>
      </w:r>
      <w:r>
        <w:tab/>
      </w:r>
      <w:r w:rsidRPr="00E80993">
        <w:rPr>
          <w:b/>
        </w:rPr>
        <w:t>законодательные и регуляционные инструменты</w:t>
      </w:r>
      <w:r w:rsidRPr="00BB3669">
        <w:rPr>
          <w:b/>
        </w:rPr>
        <w:t>:</w:t>
      </w:r>
      <w:r w:rsidRPr="00E80993">
        <w:t xml:space="preserve"> меры, направле</w:t>
      </w:r>
      <w:r w:rsidRPr="00E80993">
        <w:t>н</w:t>
      </w:r>
      <w:r w:rsidRPr="00E80993">
        <w:t>ные на реализацию инструментов командно-административного регулирования, изменение моделей производства и потребления, повышение эффективности и поощре</w:t>
      </w:r>
      <w:r>
        <w:t>ние торговли «</w:t>
      </w:r>
      <w:r w:rsidRPr="00E80993">
        <w:t>зеленой</w:t>
      </w:r>
      <w:r>
        <w:t>»</w:t>
      </w:r>
      <w:r w:rsidRPr="00E80993">
        <w:t xml:space="preserve"> продукцией. Примерами служат законодател</w:t>
      </w:r>
      <w:r w:rsidRPr="00E80993">
        <w:t>ь</w:t>
      </w:r>
      <w:r w:rsidRPr="00E80993">
        <w:t>ство и обязательные стандарты в области экологичных закупок, требования в о</w:t>
      </w:r>
      <w:r w:rsidRPr="00E80993">
        <w:t>т</w:t>
      </w:r>
      <w:r w:rsidRPr="00E80993">
        <w:t>нош</w:t>
      </w:r>
      <w:r>
        <w:t>ении технологий и эффективности;</w:t>
      </w:r>
    </w:p>
    <w:p w:rsidR="004360F0" w:rsidRPr="00E80993" w:rsidRDefault="004360F0" w:rsidP="004360F0">
      <w:pPr>
        <w:pStyle w:val="SingleTxt"/>
        <w:pageBreakBefore/>
      </w:pPr>
      <w:r w:rsidRPr="00E80993">
        <w:rPr>
          <w:b/>
        </w:rPr>
        <w:lastRenderedPageBreak/>
        <w:tab/>
      </w:r>
      <w:r w:rsidRPr="00E80993">
        <w:t>b)</w:t>
      </w:r>
      <w:r>
        <w:tab/>
      </w:r>
      <w:r w:rsidRPr="00E80993">
        <w:rPr>
          <w:b/>
        </w:rPr>
        <w:t>экономические и фискальные инструменты</w:t>
      </w:r>
      <w:r w:rsidRPr="00BB3669">
        <w:rPr>
          <w:b/>
        </w:rPr>
        <w:t>:</w:t>
      </w:r>
      <w:r w:rsidRPr="00E80993">
        <w:t xml:space="preserve"> меры, которые испол</w:t>
      </w:r>
      <w:r w:rsidRPr="00E80993">
        <w:t>ь</w:t>
      </w:r>
      <w:r w:rsidRPr="00E80993">
        <w:t>зуются для направления или корректировки ценовых сигналов, в целях соде</w:t>
      </w:r>
      <w:r w:rsidRPr="00E80993">
        <w:t>й</w:t>
      </w:r>
      <w:r w:rsidRPr="00E80993">
        <w:t xml:space="preserve">ствия переходу к </w:t>
      </w:r>
      <w:r>
        <w:t>«</w:t>
      </w:r>
      <w:r w:rsidRPr="00E80993">
        <w:t>зеленой</w:t>
      </w:r>
      <w:r>
        <w:t>»</w:t>
      </w:r>
      <w:r w:rsidRPr="00E80993">
        <w:t xml:space="preserve"> экономике. Типичными примерами являются экол</w:t>
      </w:r>
      <w:r w:rsidRPr="00E80993">
        <w:t>о</w:t>
      </w:r>
      <w:r w:rsidRPr="00E80993">
        <w:t>гическое налогообложение, торговые лицензии, реформы механизма госуда</w:t>
      </w:r>
      <w:r w:rsidRPr="00E80993">
        <w:t>р</w:t>
      </w:r>
      <w:r w:rsidRPr="00E80993">
        <w:t>ственных субсидий, системы повышения ответственности производителя, зал</w:t>
      </w:r>
      <w:r w:rsidRPr="00E80993">
        <w:t>о</w:t>
      </w:r>
      <w:r w:rsidRPr="00E80993">
        <w:t>гово-возвратные схемы и взимание платы за экосистемные услуги. К такому типу инструментов можно также отнести меры государственно</w:t>
      </w:r>
      <w:r>
        <w:t>го финансирования, в </w:t>
      </w:r>
      <w:r w:rsidRPr="00E80993">
        <w:t xml:space="preserve">частности оказание финансовой поддержки </w:t>
      </w:r>
      <w:r>
        <w:t>«</w:t>
      </w:r>
      <w:r w:rsidRPr="00E80993">
        <w:t>зеленым</w:t>
      </w:r>
      <w:r>
        <w:t>»</w:t>
      </w:r>
      <w:r w:rsidRPr="00E80993">
        <w:t xml:space="preserve"> инвестициям через льготные кредиты, кредитные линии, систему государственных гарантий и об</w:t>
      </w:r>
      <w:r w:rsidRPr="00E80993">
        <w:t>о</w:t>
      </w:r>
      <w:r>
        <w:t>ротные фонды;</w:t>
      </w:r>
    </w:p>
    <w:p w:rsidR="004360F0" w:rsidRPr="00E80993" w:rsidRDefault="004360F0" w:rsidP="004360F0">
      <w:pPr>
        <w:pStyle w:val="SingleTxt"/>
      </w:pPr>
      <w:r w:rsidRPr="00E80993">
        <w:rPr>
          <w:b/>
        </w:rPr>
        <w:tab/>
      </w:r>
      <w:r w:rsidRPr="00E80993">
        <w:t>с)</w:t>
      </w:r>
      <w:r>
        <w:tab/>
      </w:r>
      <w:r w:rsidRPr="00E80993">
        <w:rPr>
          <w:b/>
        </w:rPr>
        <w:t>инструменты, относящиеся к информации, образованию, созданию потенциала и добровольным действиям,</w:t>
      </w:r>
      <w:r w:rsidRPr="00E80993">
        <w:t xml:space="preserve"> или так называемые мягкие инстр</w:t>
      </w:r>
      <w:r w:rsidRPr="00E80993">
        <w:t>у</w:t>
      </w:r>
      <w:r w:rsidRPr="00E80993">
        <w:t>менты: меры по изменению поведения, чтобы ориентировать потребителей и предпринимателей на достижение экологичных целей на основании знаний о п</w:t>
      </w:r>
      <w:r w:rsidRPr="00E80993">
        <w:t>о</w:t>
      </w:r>
      <w:r w:rsidRPr="00E80993">
        <w:t>тенциальных выгодах и возможностях. К их числу относятся системы добр</w:t>
      </w:r>
      <w:r w:rsidRPr="00E80993">
        <w:t>о</w:t>
      </w:r>
      <w:r w:rsidRPr="00E80993">
        <w:t>вольной сертификации и маркировки, а также информационно-просветительские кампании, программы в области укрепления потенциала, а также обмен знани</w:t>
      </w:r>
      <w:r w:rsidRPr="00E80993">
        <w:t>я</w:t>
      </w:r>
      <w:r w:rsidRPr="00E80993">
        <w:t>ми и навыками, необходимыми для создания человеческого ка</w:t>
      </w:r>
      <w:r>
        <w:t>питала для «</w:t>
      </w:r>
      <w:r w:rsidRPr="00E80993">
        <w:t>зел</w:t>
      </w:r>
      <w:r w:rsidRPr="00E80993">
        <w:t>е</w:t>
      </w:r>
      <w:r w:rsidRPr="00E80993">
        <w:t>ной</w:t>
      </w:r>
      <w:r>
        <w:t>»</w:t>
      </w:r>
      <w:r w:rsidRPr="00E80993">
        <w:t xml:space="preserve"> экономики.</w:t>
      </w:r>
    </w:p>
    <w:p w:rsidR="004360F0" w:rsidRPr="00E80993" w:rsidRDefault="004360F0" w:rsidP="004360F0">
      <w:pPr>
        <w:pStyle w:val="SingleTxt"/>
      </w:pPr>
      <w:r w:rsidRPr="00E80993">
        <w:t>7.</w:t>
      </w:r>
      <w:r>
        <w:tab/>
      </w:r>
      <w:r w:rsidRPr="00E80993">
        <w:t>В приведенной ниже таблице представлен предварительный перечень мер, которы</w:t>
      </w:r>
      <w:r w:rsidR="00126FD8">
        <w:t>ми</w:t>
      </w:r>
      <w:r w:rsidRPr="00E80993">
        <w:t xml:space="preserve"> могут воспользоваться страны с учетом их национальных приоритетов и политики в области развития </w:t>
      </w:r>
      <w:r>
        <w:t>«</w:t>
      </w:r>
      <w:r w:rsidRPr="00E80993">
        <w:t>зеленой</w:t>
      </w:r>
      <w:r>
        <w:t>»</w:t>
      </w:r>
      <w:r w:rsidRPr="00E80993">
        <w:t xml:space="preserve"> экономики. Батумская программа де</w:t>
      </w:r>
      <w:r w:rsidRPr="00E80993">
        <w:t>й</w:t>
      </w:r>
      <w:r w:rsidRPr="00E80993">
        <w:t>ствий по экологизации экономики после ее доработки будет представлена в эле</w:t>
      </w:r>
      <w:r w:rsidRPr="00E80993">
        <w:t>к</w:t>
      </w:r>
      <w:r w:rsidRPr="00E80993">
        <w:t>тронной форме, с удобной для пользователей системой навигации по перечню предложенных мер. Кроме того, таблица в электронной форме может быть д</w:t>
      </w:r>
      <w:r w:rsidRPr="00E80993">
        <w:t>о</w:t>
      </w:r>
      <w:r w:rsidRPr="00E80993">
        <w:t>полнена имеющимися примерами передовой практики по каждой из мер.</w:t>
      </w:r>
    </w:p>
    <w:p w:rsidR="004360F0" w:rsidRPr="006417FF" w:rsidRDefault="004360F0" w:rsidP="004360F0">
      <w:pPr>
        <w:pStyle w:val="SingleTxt"/>
      </w:pPr>
      <w:r w:rsidRPr="00E80993">
        <w:t>8.</w:t>
      </w:r>
      <w:r>
        <w:tab/>
      </w:r>
      <w:r w:rsidRPr="00E80993">
        <w:t>Полный перечень мер можно было бы</w:t>
      </w:r>
      <w:r>
        <w:t xml:space="preserve"> включить в Платформу знаний о «</w:t>
      </w:r>
      <w:r w:rsidRPr="00E80993">
        <w:t>з</w:t>
      </w:r>
      <w:r w:rsidRPr="00E80993">
        <w:t>е</w:t>
      </w:r>
      <w:r w:rsidRPr="00E80993">
        <w:t>леном</w:t>
      </w:r>
      <w:r>
        <w:t>»</w:t>
      </w:r>
      <w:r w:rsidRPr="00E80993">
        <w:t xml:space="preserve"> росте, при условии принятия соответствующего решения КЭП. Этот п</w:t>
      </w:r>
      <w:r w:rsidRPr="00E80993">
        <w:t>е</w:t>
      </w:r>
      <w:r w:rsidRPr="00E80993">
        <w:t>речень, как ожидается, со временем будет дополняться новыми видами деятел</w:t>
      </w:r>
      <w:r w:rsidRPr="00E80993">
        <w:t>ь</w:t>
      </w:r>
      <w:r w:rsidRPr="00E80993">
        <w:t>ности по мере их разработки и проверки на практике в целях содействия перех</w:t>
      </w:r>
      <w:r w:rsidRPr="00E80993">
        <w:t>о</w:t>
      </w:r>
      <w:r>
        <w:t>ду к «</w:t>
      </w:r>
      <w:r w:rsidRPr="00E80993">
        <w:t>зеленой</w:t>
      </w:r>
      <w:r>
        <w:t>»</w:t>
      </w:r>
      <w:r w:rsidRPr="00E80993">
        <w:t xml:space="preserve"> экономике.</w:t>
      </w:r>
    </w:p>
    <w:p w:rsidR="00DC6F10" w:rsidRPr="006417FF" w:rsidRDefault="00DC6F10" w:rsidP="004360F0">
      <w:pPr>
        <w:pStyle w:val="SingleTxt"/>
        <w:sectPr w:rsidR="00DC6F10" w:rsidRPr="006417FF" w:rsidSect="00CE11C3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A379D7" w:rsidRPr="00E80993" w:rsidRDefault="00A379D7" w:rsidP="00A379D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</w:r>
      <w:r w:rsidR="00E00313" w:rsidRPr="00E80993">
        <w:t>Мер</w:t>
      </w:r>
      <w:r w:rsidR="00E00313">
        <w:t>ы</w:t>
      </w:r>
      <w:r w:rsidR="00E00313" w:rsidRPr="00E80993">
        <w:t xml:space="preserve"> </w:t>
      </w:r>
      <w:r w:rsidRPr="00E80993">
        <w:t xml:space="preserve">по </w:t>
      </w:r>
      <w:r w:rsidR="00E00313">
        <w:t>переходу к «зеленой» экономике</w:t>
      </w:r>
    </w:p>
    <w:p w:rsidR="00A379D7" w:rsidRPr="008C4377" w:rsidRDefault="00A379D7" w:rsidP="00A379D7">
      <w:pPr>
        <w:spacing w:line="120" w:lineRule="exact"/>
        <w:rPr>
          <w:b/>
          <w:sz w:val="10"/>
        </w:rPr>
      </w:pPr>
    </w:p>
    <w:p w:rsidR="00A379D7" w:rsidRPr="008C4377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>
        <w:tab/>
      </w:r>
      <w:r w:rsidRPr="00E80993">
        <w:t>Таблица 1</w:t>
      </w:r>
      <w:r>
        <w:br/>
      </w:r>
      <w:r>
        <w:tab/>
      </w:r>
      <w:r>
        <w:tab/>
      </w:r>
      <w:r w:rsidR="00DD1E8C">
        <w:t>Задача 1: с</w:t>
      </w:r>
      <w:r w:rsidRPr="00E80993">
        <w:t>нижение рисков для окружающей сред</w:t>
      </w:r>
      <w:r>
        <w:t>ы и дефицита природных ресурсов</w:t>
      </w:r>
    </w:p>
    <w:p w:rsidR="00A379D7" w:rsidRPr="008C4377" w:rsidRDefault="00A379D7" w:rsidP="00A379D7">
      <w:pPr>
        <w:spacing w:line="120" w:lineRule="exact"/>
        <w:rPr>
          <w:b/>
          <w:sz w:val="10"/>
        </w:rPr>
      </w:pPr>
    </w:p>
    <w:p w:rsidR="00A379D7" w:rsidRPr="008C4377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>
        <w:tab/>
      </w:r>
      <w:r w:rsidRPr="00E80993">
        <w:t>Приоритетное направление 1.1: более устойчивое использование природного капитала</w:t>
      </w:r>
    </w:p>
    <w:p w:rsidR="00A379D7" w:rsidRPr="008C4377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8C4377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4149"/>
        <w:gridCol w:w="2952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 xml:space="preserve">Экономические и фискальные </w:t>
            </w:r>
            <w:r>
              <w:rPr>
                <w:i/>
                <w:sz w:val="14"/>
              </w:rPr>
              <w:br/>
            </w:r>
            <w:r w:rsidRPr="008C4377">
              <w:rPr>
                <w:i/>
                <w:sz w:val="14"/>
              </w:rPr>
              <w:t>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29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Общеэкономические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законодательство по упрощению доступа к генетическим ресурсам в целях экологически безопасного использования (например, создание пользователем генет</w:t>
            </w:r>
            <w:r w:rsidRPr="00E80993">
              <w:t>и</w:t>
            </w:r>
            <w:r w:rsidRPr="00E80993">
              <w:t>ческих ресурсов лабораторий или предпр</w:t>
            </w:r>
            <w:r w:rsidRPr="00E80993">
              <w:t>и</w:t>
            </w:r>
            <w:r w:rsidRPr="00E80993">
              <w:t>ятия по производству лекарственных пр</w:t>
            </w:r>
            <w:r w:rsidRPr="00E80993">
              <w:t>е</w:t>
            </w:r>
            <w:r w:rsidRPr="00E80993">
              <w:t>паратов в стране-поставщике, совместные права интеллектуальной собственности, разделение поступлений от пользования а</w:t>
            </w:r>
            <w:r w:rsidRPr="00E80993">
              <w:t>в</w:t>
            </w:r>
            <w:r w:rsidRPr="00E80993">
              <w:t>торскими правами) (ЦУР 14,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Начать осуществление пр</w:t>
            </w:r>
            <w:r w:rsidRPr="00E80993">
              <w:t>о</w:t>
            </w:r>
            <w:r w:rsidRPr="00E80993">
              <w:t>граммы восстановления эк</w:t>
            </w:r>
            <w:r w:rsidRPr="00E80993">
              <w:t>о</w:t>
            </w:r>
            <w:r w:rsidRPr="00E80993">
              <w:t>систем на национальном уровне на основании принц</w:t>
            </w:r>
            <w:r w:rsidRPr="00E80993">
              <w:t>и</w:t>
            </w:r>
            <w:r w:rsidRPr="00E80993">
              <w:t>па взимания платы за экос</w:t>
            </w:r>
            <w:r w:rsidRPr="00E80993">
              <w:t>и</w:t>
            </w:r>
            <w:r w:rsidRPr="00E80993">
              <w:t>стемные услуги (ЦУР 6,</w:t>
            </w:r>
            <w:r>
              <w:t xml:space="preserve"> </w:t>
            </w:r>
            <w:r w:rsidRPr="00E80993">
              <w:t>14,</w:t>
            </w:r>
            <w:r>
              <w:t> </w:t>
            </w:r>
            <w:r w:rsidRPr="00E80993">
              <w:t>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Установить связи между инвестициями в развитие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экономики и пр</w:t>
            </w:r>
            <w:r w:rsidRPr="00E80993">
              <w:t>е</w:t>
            </w:r>
            <w:r w:rsidRPr="00E80993">
              <w:t>имуществами, которые она может дать для устойчивого сохранения природного капитала, в области обучения, научных исследований и инноваций, в разработке стандартов аккредитации и учебных пр</w:t>
            </w:r>
            <w:r w:rsidRPr="00E80993">
              <w:t>о</w:t>
            </w:r>
            <w:r w:rsidRPr="00E80993">
              <w:t>грамм МВА (ЦУР 14,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Отказаться от использования продуктов из видов, находящихся под угрозой исчезн</w:t>
            </w:r>
            <w:r w:rsidRPr="00E80993">
              <w:t>о</w:t>
            </w:r>
            <w:r w:rsidRPr="00E80993">
              <w:t>вения (что, в свою очередь, благоприя</w:t>
            </w:r>
            <w:r w:rsidRPr="00E80993">
              <w:t>т</w:t>
            </w:r>
            <w:r w:rsidRPr="00E80993">
              <w:t>ствует товарам, производимым на устойч</w:t>
            </w:r>
            <w:r w:rsidRPr="00E80993">
              <w:t>и</w:t>
            </w:r>
            <w:r w:rsidRPr="00E80993">
              <w:t>вой основе) в рамках государственных з</w:t>
            </w:r>
            <w:r w:rsidRPr="00E80993">
              <w:t>а</w:t>
            </w:r>
            <w:r w:rsidRPr="00E80993">
              <w:t>купок или связанной с ними деятельно</w:t>
            </w:r>
            <w:r>
              <w:t>сти (ЦУР</w:t>
            </w:r>
            <w:r w:rsidRPr="00E80993">
              <w:t xml:space="preserve"> 14, 15)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деятельность самих компаний в интересах экологической устойчивости (например, путем поощрения отве</w:t>
            </w:r>
            <w:r w:rsidRPr="00E80993">
              <w:t>т</w:t>
            </w:r>
            <w:r w:rsidRPr="00E80993">
              <w:t>ственных инвестиций или устойчивых производственно-сбытовых цепочек, а также моделей потребления за счет и</w:t>
            </w:r>
            <w:r w:rsidRPr="00E80993">
              <w:t>с</w:t>
            </w:r>
            <w:r w:rsidRPr="00E80993">
              <w:t>пользования маркировки и стандартов) (ЦУР 13,</w:t>
            </w:r>
            <w:r>
              <w:t xml:space="preserve"> </w:t>
            </w:r>
            <w:r w:rsidRPr="00E80993">
              <w:t>14,</w:t>
            </w:r>
            <w:r>
              <w:t xml:space="preserve"> </w:t>
            </w:r>
            <w:r w:rsidRPr="00E80993">
              <w:t>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E0031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торговые правила, касающи</w:t>
            </w:r>
            <w:r w:rsidR="00126FD8">
              <w:t>е</w:t>
            </w:r>
            <w:r w:rsidRPr="00E80993">
              <w:t xml:space="preserve">ся </w:t>
            </w:r>
            <w:r w:rsidR="00126FD8">
              <w:t xml:space="preserve">опасных веществ, и реализовать </w:t>
            </w:r>
            <w:r>
              <w:t>«</w:t>
            </w:r>
            <w:r w:rsidRPr="00E80993">
              <w:t>право на информа</w:t>
            </w:r>
            <w:r>
              <w:t>цию» (т.</w:t>
            </w:r>
            <w:r w:rsidRPr="00E80993">
              <w:t>е. создание инспекции по химической безопасности, введение правил предоставления инфо</w:t>
            </w:r>
            <w:bookmarkStart w:id="1" w:name="_GoBack"/>
            <w:bookmarkEnd w:id="1"/>
            <w:r w:rsidRPr="00E80993">
              <w:t>рмации о хи</w:t>
            </w:r>
            <w:r w:rsidR="00126FD8">
              <w:t>мической безопасности, обращени</w:t>
            </w:r>
            <w:r w:rsidR="00E00313">
              <w:t>и</w:t>
            </w:r>
            <w:r w:rsidRPr="00E80993">
              <w:t xml:space="preserve"> с химическими веществами и сопряженных с ними рисках)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налаживание новаторских партнерских связей в целях сохранения дикой фауны и флоры путем разделения функций управления (например, инв</w:t>
            </w:r>
            <w:r w:rsidRPr="00E80993">
              <w:t>е</w:t>
            </w:r>
            <w:r w:rsidRPr="00E80993">
              <w:t>стиции в местные заповедные районы, государственно-частные партнерства, устойчивый туризм, соглашения о разд</w:t>
            </w:r>
            <w:r w:rsidRPr="00E80993">
              <w:t>е</w:t>
            </w:r>
            <w:r w:rsidRPr="00E80993">
              <w:t>ле доходов и в такие другие области, как устойчивое сельское хозяйство) (ЦУР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6" w:lineRule="exact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Установить мораторий на выдачу разреш</w:t>
            </w:r>
            <w:r w:rsidRPr="00E80993">
              <w:t>е</w:t>
            </w:r>
            <w:r w:rsidRPr="00E80993">
              <w:t>ний на бурение скважин, что позволит обеспечить защиту арктических экосистем и дикой природы (ЦУР 13,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Поощрять развитие нишевых и высок</w:t>
            </w:r>
            <w:r w:rsidRPr="00E80993">
              <w:t>о</w:t>
            </w:r>
            <w:r w:rsidRPr="00E80993">
              <w:t>качественных продуктов хрупких экос</w:t>
            </w:r>
            <w:r w:rsidRPr="00E80993">
              <w:t>и</w:t>
            </w:r>
            <w:r w:rsidRPr="00E80993">
              <w:t>стем путем использования таких мех</w:t>
            </w:r>
            <w:r w:rsidRPr="00E80993">
              <w:t>а</w:t>
            </w:r>
            <w:r w:rsidRPr="00E80993">
              <w:t>низмов, как брендирование, маркировка и стандарты (например, среда обитания диких животных и растений). Это, в свою очередь, содействует развитию рынка и экономических возможностей для этих продуктов и услуг (ЦУР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6" w:lineRule="exact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Выявлять серьезные последствия торговли для биоразнообразия и принимать прав</w:t>
            </w:r>
            <w:r w:rsidRPr="00E80993">
              <w:t>о</w:t>
            </w:r>
            <w:r w:rsidRPr="00E80993">
              <w:t>вые или регулирующие меры в целях зн</w:t>
            </w:r>
            <w:r w:rsidRPr="00E80993">
              <w:t>а</w:t>
            </w:r>
            <w:r w:rsidRPr="00E80993">
              <w:t>чительного сокращения этого воздействия (ЦУР 14,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Пропагандировать экономические и иные ценности сохранения биоразнообразия как способ привлечения внимания к в</w:t>
            </w:r>
            <w:r w:rsidRPr="00E80993">
              <w:t>ы</w:t>
            </w:r>
            <w:r w:rsidRPr="00E80993">
              <w:t>годам, вытекающим из сохранения би</w:t>
            </w:r>
            <w:r w:rsidRPr="00E80993">
              <w:t>о</w:t>
            </w:r>
            <w:r w:rsidRPr="00E80993">
              <w:t>разнообразия (ЦУР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6" w:lineRule="exact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Принять нормативно-правовые положения по стратегической экологической оценке, включая механизмы осуществле</w:t>
            </w:r>
            <w:r>
              <w:t>ния (ЦУР </w:t>
            </w:r>
            <w:r w:rsidRPr="00E80993">
              <w:t>6,</w:t>
            </w:r>
            <w:r>
              <w:t xml:space="preserve"> </w:t>
            </w:r>
            <w:r w:rsidRPr="00E80993">
              <w:t>14,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Определить ключевые факторы уязвим</w:t>
            </w:r>
            <w:r w:rsidRPr="00E80993">
              <w:t>о</w:t>
            </w:r>
            <w:r w:rsidRPr="00E80993">
              <w:t>сти в области изменения климата и пр</w:t>
            </w:r>
            <w:r w:rsidRPr="00E80993">
              <w:t>о</w:t>
            </w:r>
            <w:r w:rsidRPr="00E80993">
              <w:t>анализировать, как они могут повлиять на экономические и инвестиционные возможности в долгосрочной перспект</w:t>
            </w:r>
            <w:r w:rsidRPr="00E80993">
              <w:t>и</w:t>
            </w:r>
            <w:r w:rsidRPr="00E80993">
              <w:t>ве. (Логичным продолжением будут меры по снижению экономических рисков, связанных с изменени</w:t>
            </w:r>
            <w:r>
              <w:t>ем климата) (ЦУР </w:t>
            </w:r>
            <w:r w:rsidRPr="00E80993">
              <w:t>13)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6" w:lineRule="exact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Регулировать биологические ресурсы, имеющие большое значение для сохран</w:t>
            </w:r>
            <w:r w:rsidRPr="00E80993">
              <w:t>е</w:t>
            </w:r>
            <w:r w:rsidRPr="00E80993">
              <w:t>ния биологического разнообразия в охран</w:t>
            </w:r>
            <w:r w:rsidRPr="00E80993">
              <w:t>я</w:t>
            </w:r>
            <w:r w:rsidRPr="00E80993">
              <w:t>емых районах или за их предела</w:t>
            </w:r>
            <w:r>
              <w:t>ми (ЦУР </w:t>
            </w:r>
            <w:r w:rsidRPr="00E80993">
              <w:t>14, 15)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Продвигать трансграничные аспекты экосистемных услуг через совместные органы трансграничного сотрудничества и региональные организации экономич</w:t>
            </w:r>
            <w:r w:rsidRPr="00E80993">
              <w:t>е</w:t>
            </w:r>
            <w:r w:rsidRPr="00E80993">
              <w:t>ской интеграции (например, комиссии по трансграничным ре</w:t>
            </w:r>
            <w:r>
              <w:t>кам и озерам) (ЦУР </w:t>
            </w:r>
            <w:r w:rsidRPr="00E80993">
              <w:t>14, 15)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  <w:r w:rsidRPr="00E80993">
              <w:t>Обеспечить, чтобы выдача экологических разрешений опиралась на четко устано</w:t>
            </w:r>
            <w:r w:rsidRPr="00E80993">
              <w:t>в</w:t>
            </w:r>
            <w:r w:rsidRPr="00E80993">
              <w:t>ленные предельные значения выбросов по отдельным к</w:t>
            </w:r>
            <w:r>
              <w:t>онкретным веществам (ЦУР </w:t>
            </w:r>
            <w:r w:rsidRPr="00E80993">
              <w:t>6,</w:t>
            </w:r>
            <w:r>
              <w:t xml:space="preserve"> </w:t>
            </w:r>
            <w:r w:rsidRPr="00E80993">
              <w:t>13,</w:t>
            </w:r>
            <w:r>
              <w:t xml:space="preserve"> </w:t>
            </w:r>
            <w:r w:rsidRPr="00E80993">
              <w:t>14,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6" w:lineRule="exact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lastRenderedPageBreak/>
              <w:t>Города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Интегрировать «</w:t>
            </w:r>
            <w:r w:rsidRPr="00E80993">
              <w:t>зеленые</w:t>
            </w:r>
            <w:r>
              <w:t>»</w:t>
            </w:r>
            <w:r w:rsidRPr="00E80993">
              <w:t xml:space="preserve"> инфраструкту</w:t>
            </w:r>
            <w:r w:rsidRPr="00E80993">
              <w:t>р</w:t>
            </w:r>
            <w:r w:rsidRPr="00E80993">
              <w:t>ные решения в процессы городского пл</w:t>
            </w:r>
            <w:r w:rsidRPr="00E80993">
              <w:t>а</w:t>
            </w:r>
            <w:r w:rsidRPr="00E80993">
              <w:t>нирования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EB4C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Осуществлять сбор, хранение и повторное использование дождевой воды в низкоугл</w:t>
            </w:r>
            <w:r w:rsidRPr="00E80993">
              <w:t>е</w:t>
            </w:r>
            <w:r w:rsidRPr="00E80993">
              <w:t>родных системах и включить такие системы во все страт</w:t>
            </w:r>
            <w:r w:rsidRPr="00E80993">
              <w:t>е</w:t>
            </w:r>
            <w:r w:rsidRPr="00E80993">
              <w:t xml:space="preserve">гии в области </w:t>
            </w:r>
            <w:r w:rsidR="00EB4C20">
              <w:t>создания «зел</w:t>
            </w:r>
            <w:r w:rsidR="00EB4C20">
              <w:t>е</w:t>
            </w:r>
            <w:r w:rsidR="00EB4C20">
              <w:t>ной» инфраструктуры</w:t>
            </w:r>
            <w:r w:rsidRPr="00E80993">
              <w:t xml:space="preserve"> в целях обеспечения максимального увеличения и сохранения эк</w:t>
            </w:r>
            <w:r w:rsidRPr="00E80993">
              <w:t>о</w:t>
            </w:r>
            <w:r w:rsidRPr="00E80993">
              <w:t>системных услуг и повышения тем самым устойчивости к и</w:t>
            </w:r>
            <w:r w:rsidRPr="00E80993">
              <w:t>з</w:t>
            </w:r>
            <w:r w:rsidRPr="00E80993">
              <w:t>мене</w:t>
            </w:r>
            <w:r>
              <w:t>нию климата (</w:t>
            </w:r>
            <w:r w:rsidRPr="00E80993">
              <w:t>в частн</w:t>
            </w:r>
            <w:r w:rsidRPr="00E80993">
              <w:t>о</w:t>
            </w:r>
            <w:r w:rsidRPr="00E80993">
              <w:t>сти, системы охлаждения г</w:t>
            </w:r>
            <w:r w:rsidRPr="00E80993">
              <w:t>о</w:t>
            </w:r>
            <w:r w:rsidRPr="00E80993">
              <w:t>родов) (ЦУР 6)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Секторальные: сельское хозяйство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E0031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положения, ограничивающие то</w:t>
            </w:r>
            <w:r w:rsidRPr="00E80993">
              <w:t>р</w:t>
            </w:r>
            <w:r w:rsidRPr="00E80993">
              <w:t>говлю сельскохозяйственной продукци</w:t>
            </w:r>
            <w:r w:rsidR="00E00313">
              <w:t>ей</w:t>
            </w:r>
            <w:r w:rsidRPr="00E80993">
              <w:t>, произведенной с нарушением стандартов надлежащей сельскохозяйственной практ</w:t>
            </w:r>
            <w:r w:rsidRPr="00E80993">
              <w:t>и</w:t>
            </w:r>
            <w:r w:rsidRPr="00E80993">
              <w:t>ки (НСП) (ЦУР 6,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достаточно гибкие налоговые льготы для сел</w:t>
            </w:r>
            <w:r w:rsidRPr="00E80993">
              <w:t>ь</w:t>
            </w:r>
            <w:r w:rsidRPr="00E80993">
              <w:t>скохозяйственной техники, техн</w:t>
            </w:r>
            <w:r w:rsidR="00126FD8">
              <w:t>ологий и оборудования, для того</w:t>
            </w:r>
            <w:r w:rsidRPr="00E80993">
              <w:t xml:space="preserve"> чтобы адаптировать производственные решения к различным климатическим условиям и поощрять усто</w:t>
            </w:r>
            <w:r w:rsidRPr="00E80993">
              <w:t>й</w:t>
            </w:r>
            <w:r w:rsidRPr="00E80993">
              <w:t>чивую сельскохозяйственную практику (ЦУР 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Информировать землевладельцев и зе</w:t>
            </w:r>
            <w:r w:rsidRPr="00E80993">
              <w:t>м</w:t>
            </w:r>
            <w:r w:rsidRPr="00E80993">
              <w:t>лепользователей об экономических и экологических преимуществах использ</w:t>
            </w:r>
            <w:r w:rsidRPr="00E80993">
              <w:t>о</w:t>
            </w:r>
            <w:r w:rsidRPr="00E80993">
              <w:t>вания комплексной системы борьбы с сельскохозяйственными вредителями (КБВ) для профилактики и борьбы с и</w:t>
            </w:r>
            <w:r w:rsidRPr="00E80993">
              <w:t>н</w:t>
            </w:r>
            <w:r w:rsidRPr="00E80993">
              <w:t>вазивными видами (эта система может включать в себя прополку, подрезку, и</w:t>
            </w:r>
            <w:r w:rsidRPr="00E80993">
              <w:t>с</w:t>
            </w:r>
            <w:r w:rsidRPr="00E80993">
              <w:t>пользование пестицидов, биологический контроль и реинтродукцию аборигенных видов) (ЦУР</w:t>
            </w:r>
            <w:r>
              <w:t xml:space="preserve"> </w:t>
            </w:r>
            <w:r w:rsidRPr="00E80993">
              <w:t>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EB4C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</w:t>
            </w:r>
            <w:r w:rsidR="00EB4C20">
              <w:t>ь</w:t>
            </w:r>
            <w:r w:rsidRPr="00E80993">
              <w:t xml:space="preserve"> нормативны</w:t>
            </w:r>
            <w:r w:rsidR="00EB4C20">
              <w:t>е положения</w:t>
            </w:r>
            <w:r w:rsidRPr="00E80993">
              <w:t xml:space="preserve"> и созда</w:t>
            </w:r>
            <w:r w:rsidR="00EB4C20">
              <w:t>ть</w:t>
            </w:r>
            <w:r w:rsidRPr="00E80993">
              <w:t xml:space="preserve"> механизм</w:t>
            </w:r>
            <w:r w:rsidR="00EB4C20">
              <w:t>ы</w:t>
            </w:r>
            <w:r w:rsidRPr="00E80993">
              <w:t xml:space="preserve"> контроля за их осуществлением в целях ограничения развития сельского хозяйства на малопродуктивных землях и поощрять альтернативные экономические возможности для этих земель, включая природоохранную деятельность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Более активно использовать песчаные з</w:t>
            </w:r>
            <w:r w:rsidRPr="00E80993">
              <w:t>а</w:t>
            </w:r>
            <w:r w:rsidRPr="00E80993">
              <w:t>граждения, защитные полосы, лесон</w:t>
            </w:r>
            <w:r w:rsidRPr="00E80993">
              <w:t>а</w:t>
            </w:r>
            <w:r w:rsidRPr="00E80993">
              <w:t>саждения и ветрозащитные ограждения для борьбы с опустыниванием (что пр</w:t>
            </w:r>
            <w:r w:rsidRPr="00E80993">
              <w:t>и</w:t>
            </w:r>
            <w:r w:rsidRPr="00E80993">
              <w:t>водит к повышению сельскохозяйстве</w:t>
            </w:r>
            <w:r w:rsidRPr="00E80993">
              <w:t>н</w:t>
            </w:r>
            <w:r w:rsidRPr="00E80993">
              <w:t>ной производительности) (ЦУР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правила в области защиты плод</w:t>
            </w:r>
            <w:r w:rsidRPr="00E80993">
              <w:t>о</w:t>
            </w:r>
            <w:r w:rsidRPr="00E80993">
              <w:t>родных сельскохозяйственных земель и восстановления водно-болотных угодий и рек, с тем чтобы они могли способствовать снижению риска паводков, и расширять устойчивые экономические возможности в долгосрочной перспективе (например, пр</w:t>
            </w:r>
            <w:r w:rsidRPr="00E80993">
              <w:t>о</w:t>
            </w:r>
            <w:r w:rsidRPr="00E80993">
              <w:t>изводство продуктов питания)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устойчивое землепользование (в частности, обогащение и восстановл</w:t>
            </w:r>
            <w:r w:rsidRPr="00E80993">
              <w:t>е</w:t>
            </w:r>
            <w:r w:rsidRPr="00E80993">
              <w:t>ние плодородия почв путем посадки д</w:t>
            </w:r>
            <w:r w:rsidRPr="00E80993">
              <w:t>е</w:t>
            </w:r>
            <w:r w:rsidRPr="00E80993">
              <w:t>ревьев) (ЦУР 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Секторальные: рыболовство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Кодекс ведения ответственного рыболовства ФАО в целях обеспечения э</w:t>
            </w:r>
            <w:r w:rsidRPr="00E80993">
              <w:t>ф</w:t>
            </w:r>
            <w:r w:rsidRPr="00E80993">
              <w:t>фективного сохранения, рационального и</w:t>
            </w:r>
            <w:r w:rsidRPr="00E80993">
              <w:t>с</w:t>
            </w:r>
            <w:r w:rsidRPr="00E80993">
              <w:t>пользования и освоения живых водных р</w:t>
            </w:r>
            <w:r w:rsidRPr="00E80993">
              <w:t>е</w:t>
            </w:r>
            <w:r w:rsidRPr="00E80993">
              <w:t>сурсов, при условии сохранения экосистем и биоразнообразия (ЦУР 14)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Регулировать развитие прибрежных зон в целях предотвращения разрушения экол</w:t>
            </w:r>
            <w:r w:rsidRPr="00E80993">
              <w:t>о</w:t>
            </w:r>
            <w:r w:rsidRPr="00E80993">
              <w:t>гически уязвимых районов и среды обит</w:t>
            </w:r>
            <w:r w:rsidRPr="00E80993">
              <w:t>а</w:t>
            </w:r>
            <w:r w:rsidR="00126FD8">
              <w:t>ния ценных видов рыб</w:t>
            </w:r>
            <w:r w:rsidRPr="00E80993">
              <w:t xml:space="preserve"> и одновременно с этим расширять экономические возможн</w:t>
            </w:r>
            <w:r w:rsidRPr="00E80993">
              <w:t>о</w:t>
            </w:r>
            <w:r w:rsidRPr="00E80993">
              <w:t>сти, которые направлены на обеспечение устойчивого использования ресур</w:t>
            </w:r>
            <w:r>
              <w:t>сов (ЦУР </w:t>
            </w:r>
            <w:r w:rsidRPr="00E80993">
              <w:t>14)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долгосрочные планы раци</w:t>
            </w:r>
            <w:r w:rsidRPr="00E80993">
              <w:t>о</w:t>
            </w:r>
            <w:r w:rsidRPr="00E80993">
              <w:t>нального использования и восстановления, чтобы помочь в восстановлении истоще</w:t>
            </w:r>
            <w:r w:rsidRPr="00E80993">
              <w:t>н</w:t>
            </w:r>
            <w:r w:rsidRPr="00E80993">
              <w:t>ных рыбных популяций и поддержании численности других видов на безопасных биологических уровнях (ЦУР 14)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Секторальные: лесное хозяйство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Обеспечить, чтобы импорт древесины ос</w:t>
            </w:r>
            <w:r w:rsidRPr="00E80993">
              <w:t>у</w:t>
            </w:r>
            <w:r w:rsidRPr="00E80993">
              <w:t>ществлялся из устойчивых источников, б</w:t>
            </w:r>
            <w:r w:rsidRPr="00E80993">
              <w:t>о</w:t>
            </w:r>
            <w:r w:rsidRPr="00E80993">
              <w:t>роться с нелегальной лесозаготовкой и принимать меры по предотвращению и уменьшению обезлесения и ограничению его негативных последствий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Стимулировать работу по лесовосстано</w:t>
            </w:r>
            <w:r w:rsidRPr="00E80993">
              <w:t>в</w:t>
            </w:r>
            <w:r w:rsidRPr="00E80993">
              <w:t>лению и лесовозобновлению в целях ра</w:t>
            </w:r>
            <w:r w:rsidRPr="00E80993">
              <w:t>з</w:t>
            </w:r>
            <w:r w:rsidRPr="00E80993">
              <w:t>вития лесного хозяйства и поощрять улучшение информации о лесных зап</w:t>
            </w:r>
            <w:r w:rsidRPr="00E80993">
              <w:t>а</w:t>
            </w:r>
            <w:r w:rsidRPr="00E80993">
              <w:t>сах, поставках и соотношении затрат и выгод (ЦУР 13,</w:t>
            </w:r>
            <w:r>
              <w:t xml:space="preserve"> </w:t>
            </w:r>
            <w:r w:rsidRPr="00E80993">
              <w:t>15)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систему сертификации лесов с ц</w:t>
            </w:r>
            <w:r w:rsidRPr="00E80993">
              <w:t>е</w:t>
            </w:r>
            <w:r w:rsidRPr="00E80993">
              <w:t>лью обеспечения соответствия продукции лесного хозяйства стандартам устойчивого развития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Секторальные: жилищное строительство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политику строительства экологи</w:t>
            </w:r>
            <w:r w:rsidRPr="00E80993">
              <w:t>ч</w:t>
            </w:r>
            <w:r w:rsidRPr="00E80993">
              <w:t>ного жилья и включить ее в политику устойчивого городского и территориальн</w:t>
            </w:r>
            <w:r w:rsidRPr="00E80993">
              <w:t>о</w:t>
            </w:r>
            <w:r w:rsidRPr="00E80993">
              <w:t>го развития (ЦУР 13)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Секторальные: обрабатывающая промышленность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нормативные положения, напра</w:t>
            </w:r>
            <w:r w:rsidRPr="00E80993">
              <w:t>в</w:t>
            </w:r>
            <w:r w:rsidRPr="00E80993">
              <w:t>ленные на снижение атмосферного загря</w:t>
            </w:r>
            <w:r w:rsidRPr="00E80993">
              <w:t>з</w:t>
            </w:r>
            <w:r w:rsidRPr="00E80993">
              <w:t>нения и уровня воздействия токсичных х</w:t>
            </w:r>
            <w:r w:rsidRPr="00E80993">
              <w:t>и</w:t>
            </w:r>
            <w:r w:rsidRPr="00E80993">
              <w:t>мических веществ в соответствии с Тем</w:t>
            </w:r>
            <w:r w:rsidRPr="00E80993">
              <w:t>а</w:t>
            </w:r>
            <w:r w:rsidRPr="00E80993">
              <w:t>тической стратегией по проблемам загря</w:t>
            </w:r>
            <w:r w:rsidRPr="00E80993">
              <w:t>з</w:t>
            </w:r>
            <w:r w:rsidRPr="00E80993">
              <w:t>нения воздуха и REACH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t>Секторальные: туризм</w:t>
            </w: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Поддержать </w:t>
            </w:r>
            <w:r w:rsidR="00126FD8">
              <w:t>«</w:t>
            </w:r>
            <w:r w:rsidRPr="00E80993">
              <w:t>Глобальный кодекс этики в туризме</w:t>
            </w:r>
            <w:r w:rsidR="00126FD8">
              <w:t>»</w:t>
            </w:r>
            <w:r w:rsidRPr="00E80993">
              <w:t xml:space="preserve"> ВТО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и в обязательном порядке пров</w:t>
            </w:r>
            <w:r w:rsidRPr="00E80993">
              <w:t>о</w:t>
            </w:r>
            <w:r w:rsidRPr="00E80993">
              <w:t>дить оценку воздействия на окружающую среду хозяйственной деятельности в го</w:t>
            </w:r>
            <w:r w:rsidRPr="00E80993">
              <w:t>р</w:t>
            </w:r>
            <w:r w:rsidR="00126FD8">
              <w:t>ных районах, в частности</w:t>
            </w:r>
            <w:r w:rsidRPr="00E80993">
              <w:t xml:space="preserve"> в уязвимых в</w:t>
            </w:r>
            <w:r w:rsidRPr="00E80993">
              <w:t>ы</w:t>
            </w:r>
            <w:r w:rsidRPr="00E80993">
              <w:t>сокогорных экосистемах (например, на горнолыжных и других крупных курортах, и</w:t>
            </w:r>
            <w:r w:rsidR="00126FD8">
              <w:t xml:space="preserve"> особенно</w:t>
            </w:r>
            <w:r w:rsidRPr="00E80993">
              <w:t xml:space="preserve"> в том, что касается подъемн</w:t>
            </w:r>
            <w:r w:rsidRPr="00E80993">
              <w:t>и</w:t>
            </w:r>
            <w:r w:rsidRPr="00E80993">
              <w:t>ков, поездов и дорог</w:t>
            </w:r>
            <w:r w:rsidR="00126FD8">
              <w:t>)</w:t>
            </w:r>
            <w:r w:rsidRPr="00E80993">
              <w:t xml:space="preserve">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тщательное планирование р</w:t>
            </w:r>
            <w:r w:rsidRPr="00E80993">
              <w:t>е</w:t>
            </w:r>
            <w:r w:rsidRPr="00E80993">
              <w:t>гулируемого развития в горных районах, в частности в уязвимых высокогорных эк</w:t>
            </w:r>
            <w:r w:rsidRPr="00E80993">
              <w:t>о</w:t>
            </w:r>
            <w:r w:rsidRPr="00E80993">
              <w:t>системах (например, на лыжн</w:t>
            </w:r>
            <w:r w:rsidR="00126FD8">
              <w:t>ых и других крупных курортах, и</w:t>
            </w:r>
            <w:r w:rsidRPr="00E80993">
              <w:t xml:space="preserve"> особенно в том, что касается подъемников, поездов и дорог)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44054E">
              <w:rPr>
                <w:b/>
              </w:rPr>
              <w:lastRenderedPageBreak/>
              <w:t>Секторальные: водоснабжение</w:t>
            </w: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Усилить мониторинг и контроль и принять положения о регулировании пользования водными экосистемами в целях предотвр</w:t>
            </w:r>
            <w:r w:rsidRPr="00E80993">
              <w:t>а</w:t>
            </w:r>
            <w:r w:rsidRPr="00E80993">
              <w:t>щения аварийного загрязне</w:t>
            </w:r>
            <w:r>
              <w:t>ния</w:t>
            </w:r>
            <w:r w:rsidRPr="00E80993">
              <w:t xml:space="preserve"> (ЦУР 6,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налоговые льготы в целях развития нетрадицио</w:t>
            </w:r>
            <w:r w:rsidRPr="00E80993">
              <w:t>н</w:t>
            </w:r>
            <w:r w:rsidRPr="00E80993">
              <w:t>ных водных источников (например, опреснение, очистка) (ЦУР 6)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Разрабатывать и поощрять безопасное повторное использование воды для ко</w:t>
            </w:r>
            <w:r w:rsidRPr="00E80993">
              <w:t>м</w:t>
            </w:r>
            <w:r w:rsidRPr="00E80993">
              <w:t>мерческих/промышленных потребителей (ЦУР 6)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Планировать повторное использование сточных вод с учетом будущих сценариев, а</w:t>
            </w:r>
            <w:r>
              <w:t> </w:t>
            </w:r>
            <w:r w:rsidRPr="00E80993">
              <w:t>не нынешней ситуации (принимая во внимание рост численности населения, экономическую деятельность, последствия изменения климата) (ЦУР 6,</w:t>
            </w:r>
            <w:r>
              <w:t xml:space="preserve"> </w:t>
            </w:r>
            <w:r w:rsidRPr="00E80993">
              <w:t>13)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налоговые льготы для развития водосберегающей инфраструктуры и технологий (например, малые местные с</w:t>
            </w:r>
            <w:r w:rsidRPr="00E80993">
              <w:t>и</w:t>
            </w:r>
            <w:r w:rsidRPr="00E80993">
              <w:t>стемы водоснаб</w:t>
            </w:r>
            <w:r>
              <w:t>жения) (ЦУР </w:t>
            </w:r>
            <w:r w:rsidRPr="00E80993">
              <w:t>6)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и ввести в действие положения, направленные на уменьшение выбросов из точечных источников (например, в соотве</w:t>
            </w:r>
            <w:r w:rsidRPr="00E80993">
              <w:t>т</w:t>
            </w:r>
            <w:r w:rsidRPr="00E80993">
              <w:t>ствии с действующими директивами ЕС в отношении городских сточных вод, по ко</w:t>
            </w:r>
            <w:r w:rsidRPr="00E80993">
              <w:t>м</w:t>
            </w:r>
            <w:r w:rsidRPr="00E80993">
              <w:t>плексному предотвращению и ограничению загрязнения, о крупных установках для сжигания и о сжигании опасных отхо</w:t>
            </w:r>
            <w:r>
              <w:t>дов) (</w:t>
            </w:r>
            <w:r w:rsidRPr="00E80993">
              <w:t>ЦУР 6,</w:t>
            </w:r>
            <w:r>
              <w:t xml:space="preserve"> </w:t>
            </w:r>
            <w:r w:rsidRPr="00E80993">
              <w:t>13)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Осуществлять планирование и управление в области водоснабжения и удаления сто</w:t>
            </w:r>
            <w:r w:rsidRPr="00E80993">
              <w:t>ч</w:t>
            </w:r>
            <w:r w:rsidRPr="00E80993">
              <w:t>ных вод на национальном и муниципал</w:t>
            </w:r>
            <w:r w:rsidRPr="00E80993">
              <w:t>ь</w:t>
            </w:r>
            <w:r w:rsidRPr="00E80993">
              <w:t>ном уровнях (ЦУР 6)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Существенно сократить объемы загрязн</w:t>
            </w:r>
            <w:r w:rsidRPr="00E80993">
              <w:t>е</w:t>
            </w:r>
            <w:r w:rsidRPr="00E80993">
              <w:t>ния из точечных источников за счет более эффективного осуществления действующ</w:t>
            </w:r>
            <w:r w:rsidRPr="00E80993">
              <w:t>е</w:t>
            </w:r>
            <w:r w:rsidRPr="00E80993">
              <w:t>го регионального законодательства, каса</w:t>
            </w:r>
            <w:r w:rsidRPr="00E80993">
              <w:t>ю</w:t>
            </w:r>
            <w:r w:rsidRPr="00E80993">
              <w:t>щегося городских сточных вод, комплек</w:t>
            </w:r>
            <w:r w:rsidRPr="00E80993">
              <w:t>с</w:t>
            </w:r>
            <w:r w:rsidRPr="00E80993">
              <w:t>ного предо</w:t>
            </w:r>
            <w:r w:rsidR="00A17B28">
              <w:t>т</w:t>
            </w:r>
            <w:r w:rsidRPr="00E80993">
              <w:t>вращения и ограничения з</w:t>
            </w:r>
            <w:r w:rsidRPr="00E80993">
              <w:t>а</w:t>
            </w:r>
            <w:r w:rsidRPr="00E80993">
              <w:t>грязнения, крупных установок для сжиг</w:t>
            </w:r>
            <w:r w:rsidRPr="00E80993">
              <w:t>а</w:t>
            </w:r>
            <w:r w:rsidRPr="00E80993">
              <w:t>ния и сжигания отходов (например, соо</w:t>
            </w:r>
            <w:r w:rsidRPr="00E80993">
              <w:t>т</w:t>
            </w:r>
            <w:r w:rsidRPr="00E80993">
              <w:t>ветствующих директив ЕС) (ЦУР 6)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</w:tbl>
    <w:p w:rsidR="00A379D7" w:rsidRPr="00E80993" w:rsidRDefault="00DC6F10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379D7">
        <w:br w:type="page"/>
      </w:r>
      <w:r w:rsidR="00A379D7" w:rsidRPr="00E80993">
        <w:lastRenderedPageBreak/>
        <w:tab/>
      </w:r>
      <w:r w:rsidR="00A379D7" w:rsidRPr="00E80993">
        <w:tab/>
        <w:t>Таблица 2</w:t>
      </w:r>
      <w:r w:rsidR="00A379D7">
        <w:br/>
      </w:r>
      <w:r w:rsidR="00A379D7">
        <w:tab/>
      </w:r>
      <w:r w:rsidR="00A379D7">
        <w:tab/>
      </w:r>
      <w:r w:rsidR="00A17B28">
        <w:t>Задача 1: с</w:t>
      </w:r>
      <w:r w:rsidR="00A379D7" w:rsidRPr="00E80993">
        <w:t>нижение рисков для окружающей среды и дефицита природных ресурсов</w:t>
      </w:r>
    </w:p>
    <w:p w:rsidR="00A379D7" w:rsidRPr="00531D94" w:rsidRDefault="00A379D7" w:rsidP="00A379D7">
      <w:pPr>
        <w:spacing w:line="120" w:lineRule="exact"/>
        <w:rPr>
          <w:b/>
          <w:sz w:val="10"/>
        </w:rPr>
      </w:pPr>
    </w:p>
    <w:p w:rsidR="00A379D7" w:rsidRPr="00531D94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 w:rsidRPr="00E80993">
        <w:tab/>
        <w:t xml:space="preserve">Приоритетное направление 1.2: </w:t>
      </w:r>
      <w:r w:rsidR="00A17B28">
        <w:t>у</w:t>
      </w:r>
      <w:r w:rsidRPr="00E80993">
        <w:t xml:space="preserve">крепление интернализации внешних факторов, наносящих ущерб или вред </w:t>
      </w:r>
      <w:r>
        <w:br/>
      </w:r>
      <w:r>
        <w:tab/>
      </w:r>
      <w:r>
        <w:tab/>
      </w:r>
      <w:r w:rsidRPr="00E80993">
        <w:t>природному капиталу</w:t>
      </w:r>
    </w:p>
    <w:p w:rsidR="00A379D7" w:rsidRPr="00531D94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531D94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3258"/>
        <w:gridCol w:w="3843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 xml:space="preserve">Законодательные и регуляционные </w:t>
            </w:r>
            <w:r>
              <w:rPr>
                <w:i/>
                <w:sz w:val="14"/>
              </w:rPr>
              <w:br/>
            </w:r>
            <w:r w:rsidRPr="008C4377">
              <w:rPr>
                <w:i/>
                <w:sz w:val="14"/>
              </w:rPr>
              <w:t>инструменты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Экономические и фискальные 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32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531D94">
              <w:rPr>
                <w:b/>
              </w:rPr>
              <w:t>Общеэкономические</w:t>
            </w: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Мандат для интернализации пр</w:t>
            </w:r>
            <w:r w:rsidRPr="00E80993">
              <w:t>а</w:t>
            </w:r>
            <w:r w:rsidRPr="00E80993">
              <w:t>вительством издержек и выгод сохранения хрупких экосистем в системе учета национального б</w:t>
            </w:r>
            <w:r w:rsidRPr="00E80993">
              <w:t>о</w:t>
            </w:r>
            <w:r w:rsidR="00E00313">
              <w:t>гатства</w:t>
            </w:r>
            <w:r w:rsidRPr="00E80993">
              <w:t xml:space="preserve"> при распределении ресу</w:t>
            </w:r>
            <w:r w:rsidRPr="00E80993">
              <w:t>р</w:t>
            </w:r>
            <w:r w:rsidRPr="00E80993">
              <w:t>сов и разработке планов в области развития (ЦУР 14, 15)</w:t>
            </w: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Отмена вредных субсидий на ископа</w:t>
            </w:r>
            <w:r w:rsidRPr="00E80993">
              <w:t>е</w:t>
            </w:r>
            <w:r w:rsidRPr="00E80993">
              <w:t>мое топливо (ЦУР 12,</w:t>
            </w:r>
            <w:r>
              <w:t xml:space="preserve"> </w:t>
            </w:r>
            <w:r w:rsidRPr="00E80993">
              <w:t>13,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Интернализировать издержки, связа</w:t>
            </w:r>
            <w:r w:rsidRPr="00E80993">
              <w:t>н</w:t>
            </w:r>
            <w:r w:rsidRPr="00E80993">
              <w:t>ные с истощением ресурсов, ухудшен</w:t>
            </w:r>
            <w:r w:rsidRPr="00E80993">
              <w:t>и</w:t>
            </w:r>
            <w:r w:rsidRPr="00E80993">
              <w:t>ем состояния окружающей среды, з</w:t>
            </w:r>
            <w:r w:rsidRPr="00E80993">
              <w:t>а</w:t>
            </w:r>
            <w:r w:rsidRPr="00E80993">
              <w:t>грязнением и плохим состоянием здор</w:t>
            </w:r>
            <w:r w:rsidRPr="00E80993">
              <w:t>о</w:t>
            </w:r>
            <w:r w:rsidRPr="00E80993">
              <w:t>вья за счет пошлин, сборов и налогов за загрязнение (например, налог на СО</w:t>
            </w:r>
            <w:r w:rsidRPr="00531D94">
              <w:rPr>
                <w:vertAlign w:val="subscript"/>
              </w:rPr>
              <w:t>2</w:t>
            </w:r>
            <w:r w:rsidRPr="00E80993">
              <w:t>) (ЦУР 6,</w:t>
            </w:r>
            <w:r>
              <w:t xml:space="preserve"> </w:t>
            </w:r>
            <w:r w:rsidRPr="00E80993">
              <w:t>12,</w:t>
            </w:r>
            <w:r>
              <w:t xml:space="preserve"> </w:t>
            </w:r>
            <w:r w:rsidRPr="00E80993">
              <w:t>13,</w:t>
            </w:r>
            <w:r>
              <w:t xml:space="preserve"> </w:t>
            </w:r>
            <w:r w:rsidRPr="00E80993">
              <w:t>14,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санкции за преднамеренное в</w:t>
            </w:r>
            <w:r w:rsidRPr="00E80993">
              <w:t>ы</w:t>
            </w:r>
            <w:r w:rsidRPr="00E80993">
              <w:t>свобождение генетически измененных организмов (ГИО) в окружающую ср</w:t>
            </w:r>
            <w:r w:rsidRPr="00E80993">
              <w:t>е</w:t>
            </w:r>
            <w:r w:rsidRPr="00E80993">
              <w:t>ду, с тем чтобы обеспечить защиту би</w:t>
            </w:r>
            <w:r w:rsidRPr="00E80993">
              <w:t>о</w:t>
            </w:r>
            <w:r w:rsidRPr="00E80993">
              <w:t>логического разнообразия (ЦУР 12,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Внедрить системы оплаты экосисте</w:t>
            </w:r>
            <w:r w:rsidRPr="00E80993">
              <w:t>м</w:t>
            </w:r>
            <w:r w:rsidRPr="00E80993">
              <w:t>ных услуг, чтобы увеличить объем ф</w:t>
            </w:r>
            <w:r w:rsidRPr="00E80993">
              <w:t>и</w:t>
            </w:r>
            <w:r w:rsidRPr="00E80993">
              <w:t>нансовых ресурсов для защиты и во</w:t>
            </w:r>
            <w:r w:rsidRPr="00E80993">
              <w:t>с</w:t>
            </w:r>
            <w:r w:rsidRPr="00E80993">
              <w:t>становления связанных с водой экос</w:t>
            </w:r>
            <w:r w:rsidRPr="00E80993">
              <w:t>и</w:t>
            </w:r>
            <w:r w:rsidRPr="00E80993">
              <w:t>стем (например, введение налогов или платы за пользование экологическими услугами или субсидий и компенсаций для защиты связанных с водой экос</w:t>
            </w:r>
            <w:r w:rsidRPr="00E80993">
              <w:t>и</w:t>
            </w:r>
            <w:r w:rsidRPr="00E80993">
              <w:t>стем</w:t>
            </w:r>
            <w:r w:rsidR="00A17B28">
              <w:t>)</w:t>
            </w:r>
            <w:r w:rsidRPr="00E80993">
              <w:t xml:space="preserve"> (ЦУР 6, 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Внедрить конкретные механизмы д</w:t>
            </w:r>
            <w:r w:rsidRPr="00E80993">
              <w:t>е</w:t>
            </w:r>
            <w:r w:rsidRPr="00E80993">
              <w:t>нежных выплат и компенсаций для местных общин за сохранение и пред</w:t>
            </w:r>
            <w:r w:rsidRPr="00E80993">
              <w:t>о</w:t>
            </w:r>
            <w:r w:rsidRPr="00E80993">
              <w:t>ставление экосистемных услуг (напр</w:t>
            </w:r>
            <w:r w:rsidRPr="00E80993">
              <w:t>и</w:t>
            </w:r>
            <w:r w:rsidRPr="00E80993">
              <w:t>мер, обеспечение доступа, совместное использование выгод и права собстве</w:t>
            </w:r>
            <w:r w:rsidRPr="00E80993">
              <w:t>н</w:t>
            </w:r>
            <w:r w:rsidRPr="00E80993">
              <w:t>ности) (ЦУР 14, 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531D94">
              <w:rPr>
                <w:b/>
              </w:rPr>
              <w:t>Секторальные: удаление отходов</w:t>
            </w: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Продвигать законодательство, предусматривающее переклад</w:t>
            </w:r>
            <w:r w:rsidRPr="00E80993">
              <w:t>ы</w:t>
            </w:r>
            <w:r w:rsidRPr="00E80993">
              <w:t>вание финансового бремени з</w:t>
            </w:r>
            <w:r w:rsidR="00A17B28">
              <w:t>а управление отходами, например</w:t>
            </w:r>
            <w:r w:rsidRPr="00E80993">
              <w:t xml:space="preserve"> удаление морского мусора, с местных правительств и налог</w:t>
            </w:r>
            <w:r w:rsidRPr="00E80993">
              <w:t>о</w:t>
            </w:r>
            <w:r w:rsidRPr="00E80993">
              <w:t>плательщиков на производителей, стимулируя тем самым сокращ</w:t>
            </w:r>
            <w:r w:rsidRPr="00E80993">
              <w:t>е</w:t>
            </w:r>
            <w:r w:rsidRPr="00E80993">
              <w:t>ние источников отходов и перер</w:t>
            </w:r>
            <w:r w:rsidRPr="00E80993">
              <w:t>а</w:t>
            </w:r>
            <w:r w:rsidRPr="00E80993">
              <w:t>ботку мусора (увеличение отве</w:t>
            </w:r>
            <w:r w:rsidRPr="00E80993">
              <w:t>т</w:t>
            </w:r>
            <w:r>
              <w:t>ственности производителя) (ЦУР </w:t>
            </w:r>
            <w:r w:rsidRPr="00E80993">
              <w:t>12,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531D94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531D94">
              <w:rPr>
                <w:b/>
              </w:rPr>
              <w:t>Секторальные: водоснабжение</w:t>
            </w: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плату за использование водных ресурсов в целях генерирования дох</w:t>
            </w:r>
            <w:r w:rsidRPr="00E80993">
              <w:t>о</w:t>
            </w:r>
            <w:r w:rsidRPr="00E80993">
              <w:t>дов, которые будут использоваться в</w:t>
            </w:r>
            <w:r w:rsidRPr="00E80993">
              <w:t>о</w:t>
            </w:r>
            <w:r w:rsidRPr="00E80993">
              <w:t>дохозяйственными органами для фина</w:t>
            </w:r>
            <w:r w:rsidRPr="00E80993">
              <w:t>н</w:t>
            </w:r>
            <w:r w:rsidRPr="00E80993">
              <w:t>сирования деятельности по управлению водными ресурсами и инфраструктуры, необходимой для рационального пол</w:t>
            </w:r>
            <w:r w:rsidRPr="00E80993">
              <w:t>ь</w:t>
            </w:r>
            <w:r w:rsidRPr="00E80993">
              <w:t>зования водными ресурсами и экос</w:t>
            </w:r>
            <w:r w:rsidRPr="00E80993">
              <w:t>и</w:t>
            </w:r>
            <w:r w:rsidRPr="00E80993">
              <w:t>стемами (ЦУР 6,</w:t>
            </w:r>
            <w:r>
              <w:t xml:space="preserve"> </w:t>
            </w:r>
            <w:r w:rsidRPr="00E80993">
              <w:t>12,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четко определенные сборы за з</w:t>
            </w:r>
            <w:r w:rsidRPr="00E80993">
              <w:t>а</w:t>
            </w:r>
            <w:r w:rsidRPr="00E80993">
              <w:t>грязнение окружающей среды и ист</w:t>
            </w:r>
            <w:r w:rsidRPr="00E80993">
              <w:t>о</w:t>
            </w:r>
            <w:r w:rsidRPr="00E80993">
              <w:t>щение ресурсов в качестве средства п</w:t>
            </w:r>
            <w:r w:rsidRPr="00E80993">
              <w:t>о</w:t>
            </w:r>
            <w:r w:rsidRPr="00E80993">
              <w:t>вышения эффективности использования водных ресурсов (ЦУР 6)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Создать систему водопользования на основе квот для определения квот вод</w:t>
            </w:r>
            <w:r w:rsidRPr="00E80993">
              <w:t>о</w:t>
            </w:r>
            <w:r w:rsidRPr="00E80993">
              <w:t>пользования в промышленности в целях обеспечения эффективного контроля за ресурсами поверхностных и подземных вод, включая систему штрафов или санкций за чрезмерное использование ресурсов или незаконный забор воды. (Поступления можно частично испол</w:t>
            </w:r>
            <w:r w:rsidRPr="00E80993">
              <w:t>ь</w:t>
            </w:r>
            <w:r w:rsidRPr="00E80993">
              <w:t>зовать, например, для финансирования мер по водосбережению, оборудования для очистки сточных вод или восст</w:t>
            </w:r>
            <w:r w:rsidRPr="00E80993">
              <w:t>а</w:t>
            </w:r>
            <w:r w:rsidRPr="00E80993">
              <w:t>новле</w:t>
            </w:r>
            <w:r>
              <w:t>ния водно-болотных угодий) (ЦУР </w:t>
            </w:r>
            <w:r w:rsidRPr="00E80993">
              <w:t>6)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44054E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плату за услуги по управлению водосборными бассейнами для ферм</w:t>
            </w:r>
            <w:r w:rsidRPr="00E80993">
              <w:t>е</w:t>
            </w:r>
            <w:r w:rsidRPr="00E80993">
              <w:t>ров и землепользователей в целях пр</w:t>
            </w:r>
            <w:r w:rsidRPr="00E80993">
              <w:t>и</w:t>
            </w:r>
            <w:r w:rsidRPr="00E80993">
              <w:t>нятия процедур, которые повысят э</w:t>
            </w:r>
            <w:r w:rsidRPr="00E80993">
              <w:t>ф</w:t>
            </w:r>
            <w:r w:rsidRPr="00E80993">
              <w:t>фективность услуг по управлению в</w:t>
            </w:r>
            <w:r w:rsidRPr="00E80993">
              <w:t>о</w:t>
            </w:r>
            <w:r w:rsidRPr="00E80993">
              <w:t>досборными бассейнами (ЦУР 6)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84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Внедрить схему «</w:t>
            </w:r>
            <w:r w:rsidRPr="00E80993">
              <w:t>платит загрязнитель</w:t>
            </w:r>
            <w:r>
              <w:t>»</w:t>
            </w:r>
            <w:r w:rsidRPr="00E80993">
              <w:t xml:space="preserve"> за аварийное загрязнение вод и сбросы сточных вод (ЦУР 6,</w:t>
            </w:r>
            <w:r>
              <w:t xml:space="preserve"> </w:t>
            </w:r>
            <w:r w:rsidRPr="00E80993">
              <w:t>12,</w:t>
            </w:r>
            <w:r>
              <w:t xml:space="preserve"> </w:t>
            </w:r>
            <w:r w:rsidRPr="00E80993">
              <w:t>15)</w:t>
            </w: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</w:tbl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>
        <w:tab/>
      </w:r>
      <w:r w:rsidRPr="00E80993">
        <w:t>Таблица 3</w:t>
      </w:r>
      <w:r>
        <w:br/>
      </w:r>
      <w:r>
        <w:tab/>
      </w:r>
      <w:r>
        <w:tab/>
      </w:r>
      <w:r w:rsidRPr="00E80993">
        <w:t xml:space="preserve">Задача 1: </w:t>
      </w:r>
      <w:r w:rsidR="00A17B28">
        <w:t>с</w:t>
      </w:r>
      <w:r w:rsidRPr="00E80993">
        <w:t>нижение рисков для окружающей среды и дефицита природных ресурсов</w:t>
      </w:r>
    </w:p>
    <w:p w:rsidR="00A379D7" w:rsidRPr="00340FD8" w:rsidRDefault="00A379D7" w:rsidP="00A379D7">
      <w:pPr>
        <w:pStyle w:val="SingleTxt"/>
        <w:spacing w:after="0" w:line="120" w:lineRule="exact"/>
        <w:rPr>
          <w:b/>
          <w:sz w:val="10"/>
        </w:rPr>
      </w:pPr>
    </w:p>
    <w:p w:rsidR="00A379D7" w:rsidRPr="00340FD8" w:rsidRDefault="00A379D7" w:rsidP="00A379D7">
      <w:pPr>
        <w:pStyle w:val="SingleTxt"/>
        <w:spacing w:after="0" w:line="120" w:lineRule="exact"/>
        <w:rPr>
          <w:b/>
          <w:sz w:val="10"/>
        </w:rPr>
      </w:pPr>
    </w:p>
    <w:p w:rsidR="00A379D7" w:rsidRDefault="00A379D7" w:rsidP="00A379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80993">
        <w:tab/>
        <w:t xml:space="preserve">Приоритетное направление 1.3: </w:t>
      </w:r>
      <w:r w:rsidR="00A17B28">
        <w:t>у</w:t>
      </w:r>
      <w:r w:rsidRPr="00E80993">
        <w:t>крепление экологической инфраструктуры</w:t>
      </w:r>
    </w:p>
    <w:p w:rsidR="00A379D7" w:rsidRPr="00340FD8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340FD8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4149"/>
        <w:gridCol w:w="2952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 xml:space="preserve">Экономические и фискальные </w:t>
            </w:r>
            <w:r>
              <w:rPr>
                <w:i/>
                <w:sz w:val="14"/>
              </w:rPr>
              <w:br/>
            </w:r>
            <w:r w:rsidRPr="008C4377">
              <w:rPr>
                <w:i/>
                <w:sz w:val="14"/>
              </w:rPr>
              <w:t>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29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40FD8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40FD8">
              <w:rPr>
                <w:b/>
              </w:rPr>
              <w:t>Общеэкономические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Укреплять знания об экологических инфр</w:t>
            </w:r>
            <w:r w:rsidRPr="00E80993">
              <w:t>а</w:t>
            </w:r>
            <w:r w:rsidRPr="00E80993">
              <w:t>структурных функциях, условиях и усто</w:t>
            </w:r>
            <w:r w:rsidRPr="00E80993">
              <w:t>й</w:t>
            </w:r>
            <w:r w:rsidRPr="00E80993">
              <w:t>чивости за счет увеличения объема инв</w:t>
            </w:r>
            <w:r w:rsidRPr="00E80993">
              <w:t>е</w:t>
            </w:r>
            <w:r w:rsidRPr="00E80993">
              <w:t>стиций в научно-исследовательскую де</w:t>
            </w:r>
            <w:r w:rsidRPr="00E80993">
              <w:t>я</w:t>
            </w:r>
            <w:r w:rsidRPr="00E80993">
              <w:t>тельность и технологии (ЦУР 14,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40FD8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40FD8">
              <w:rPr>
                <w:b/>
              </w:rPr>
              <w:t>Секторальные: сельское хозяйство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правила о защите и восстановл</w:t>
            </w:r>
            <w:r w:rsidRPr="00E80993">
              <w:t>е</w:t>
            </w:r>
            <w:r w:rsidRPr="00E80993">
              <w:t>нии ценных водно-болотных угодий, с тем чтобы снизить риск наводнений (ЦУР 15)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40FD8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40FD8">
              <w:rPr>
                <w:b/>
              </w:rPr>
              <w:t>Секторальные: водоснабжение</w:t>
            </w:r>
          </w:p>
        </w:tc>
        <w:tc>
          <w:tcPr>
            <w:tcW w:w="4149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Распространить принципы экосистемно ориентированного управления водосбо</w:t>
            </w:r>
            <w:r w:rsidRPr="00E80993">
              <w:t>р</w:t>
            </w:r>
            <w:r w:rsidRPr="00E80993">
              <w:t>ными бассейнами на морские бассейны (например, защита водно-болотных угодий в целях хранения биогенных веществ и снижения выбросов ПГ) (ЦУР 6)</w:t>
            </w:r>
          </w:p>
        </w:tc>
        <w:tc>
          <w:tcPr>
            <w:tcW w:w="295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Включить в местные и общенационал</w:t>
            </w:r>
            <w:r w:rsidRPr="00E80993">
              <w:t>ь</w:t>
            </w:r>
            <w:r w:rsidRPr="00E80993">
              <w:t>ные программы действий программы подготовки по вопросам охраны и во</w:t>
            </w:r>
            <w:r w:rsidRPr="00E80993">
              <w:t>с</w:t>
            </w:r>
            <w:r w:rsidRPr="00E80993">
              <w:t>становления водных экосистем с фун</w:t>
            </w:r>
            <w:r w:rsidRPr="00E80993">
              <w:t>к</w:t>
            </w:r>
            <w:r w:rsidRPr="00E80993">
              <w:t>циями экологической инфраструктуры (ЦУР 6)</w:t>
            </w: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4149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Обеспечивать защиту, улучшение и буфер</w:t>
            </w:r>
            <w:r w:rsidRPr="00E80993">
              <w:t>и</w:t>
            </w:r>
            <w:r w:rsidRPr="00E80993">
              <w:t>зацию водотоков в потоке и вдоль берегов (ЦУР 6)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</w:tbl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 w:rsidRPr="00E80993">
        <w:tab/>
        <w:t>Таблица 4</w:t>
      </w:r>
      <w:r>
        <w:br/>
      </w:r>
      <w:r>
        <w:tab/>
      </w:r>
      <w:r>
        <w:tab/>
      </w:r>
      <w:r w:rsidRPr="00E80993">
        <w:t xml:space="preserve">Задача 2: </w:t>
      </w:r>
      <w:r w:rsidR="00A17B28">
        <w:t>у</w:t>
      </w:r>
      <w:r w:rsidRPr="00E80993">
        <w:t xml:space="preserve">крепление </w:t>
      </w:r>
      <w:r w:rsidR="00D63FB5">
        <w:t>экономического прогресса</w:t>
      </w:r>
    </w:p>
    <w:p w:rsidR="00A379D7" w:rsidRPr="003B1A61" w:rsidRDefault="00A379D7" w:rsidP="00A379D7">
      <w:pPr>
        <w:spacing w:line="120" w:lineRule="exact"/>
        <w:rPr>
          <w:b/>
          <w:sz w:val="10"/>
        </w:rPr>
      </w:pPr>
    </w:p>
    <w:p w:rsidR="00A379D7" w:rsidRPr="003B1A61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 w:rsidRPr="00E80993">
        <w:tab/>
        <w:t xml:space="preserve">Задача 2.1: </w:t>
      </w:r>
      <w:r w:rsidR="00A17B28">
        <w:t>п</w:t>
      </w:r>
      <w:r w:rsidRPr="00E80993">
        <w:t>ереориентация потребителей на более устойчивые модели потребления</w:t>
      </w:r>
    </w:p>
    <w:p w:rsidR="00A379D7" w:rsidRPr="003B1A61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3B1A61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3366"/>
        <w:gridCol w:w="3735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Экономические и фискальные 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33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7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B1A61">
              <w:rPr>
                <w:b/>
              </w:rPr>
              <w:t>Общеэкономические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правила в целях поощр</w:t>
            </w:r>
            <w:r w:rsidRPr="00E80993">
              <w:t>е</w:t>
            </w:r>
            <w:r w:rsidRPr="00E80993">
              <w:t xml:space="preserve">ния закупок устойчивых товаров и услуг, включая четкие критерии в отношении </w:t>
            </w:r>
            <w:r>
              <w:t>товаров и услуг (ЦУР </w:t>
            </w:r>
            <w:r w:rsidRPr="00E80993">
              <w:t>12)</w:t>
            </w:r>
          </w:p>
        </w:tc>
        <w:tc>
          <w:tcPr>
            <w:tcW w:w="37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Установить цены на продовольствие, энергию и воду, обеспечивающие по</w:t>
            </w:r>
            <w:r w:rsidRPr="00E80993">
              <w:t>л</w:t>
            </w:r>
            <w:r w:rsidRPr="00E80993">
              <w:t>ное возмещение затрат (ЦУР 7)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Организовать подготовку персонала о</w:t>
            </w:r>
            <w:r w:rsidRPr="00E80993">
              <w:t>т</w:t>
            </w:r>
            <w:r w:rsidRPr="00E80993">
              <w:t>делов закупок государственных учр</w:t>
            </w:r>
            <w:r w:rsidRPr="00E80993">
              <w:t>е</w:t>
            </w:r>
            <w:r w:rsidRPr="00E80993">
              <w:t>ждений по вопросам устойчивых гос</w:t>
            </w:r>
            <w:r w:rsidRPr="00E80993">
              <w:t>у</w:t>
            </w:r>
            <w:r w:rsidRPr="00E80993">
              <w:t>дарственных закупок (ЦУР 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налоговые льготы за приобр</w:t>
            </w:r>
            <w:r w:rsidRPr="00E80993">
              <w:t>е</w:t>
            </w:r>
            <w:r w:rsidRPr="00E80993">
              <w:t>тение экологически чистых товаров и услуг (ЦУР 8,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Инициировать национальные кампании, посвященные преимуществам устойч</w:t>
            </w:r>
            <w:r w:rsidRPr="00E80993">
              <w:t>и</w:t>
            </w:r>
            <w:r w:rsidRPr="00E80993">
              <w:t>вых моделей потребления и производства (ЦУР 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Представлять информацию в отношении устойчивых товаров (маркировка) и п</w:t>
            </w:r>
            <w:r w:rsidRPr="00E80993">
              <w:t>о</w:t>
            </w:r>
            <w:r w:rsidRPr="00E80993">
              <w:t>ощрять устойчивое потребление (напр</w:t>
            </w:r>
            <w:r w:rsidRPr="00E80993">
              <w:t>и</w:t>
            </w:r>
            <w:r w:rsidRPr="00E80993">
              <w:t>мер, маркировка бытовой техни</w:t>
            </w:r>
            <w:r>
              <w:t>ки) (ЦУР </w:t>
            </w:r>
            <w:r w:rsidRPr="00E80993">
              <w:t>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города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налог на автомобильные про</w:t>
            </w:r>
            <w:r w:rsidRPr="00E80993">
              <w:t>б</w:t>
            </w:r>
            <w:r w:rsidRPr="00E80993">
              <w:t>ки и право на въезд в определенные зоны в зависимости от уровня выбр</w:t>
            </w:r>
            <w:r w:rsidRPr="00E80993">
              <w:t>о</w:t>
            </w:r>
            <w:r w:rsidRPr="00E80993">
              <w:t>сов (ЦУР 7,</w:t>
            </w:r>
            <w:r>
              <w:t xml:space="preserve"> </w:t>
            </w:r>
            <w:r w:rsidRPr="00E80993">
              <w:t>13)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города/транспорт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Стимулировать использование велос</w:t>
            </w:r>
            <w:r w:rsidRPr="00E80993">
              <w:t>и</w:t>
            </w:r>
            <w:r w:rsidRPr="00E80993">
              <w:t>педов и мопедов (например, путем субсидирования, снижения страховых взносов) (ЦУР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города/водные ресурсы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Установить водные счетчики для пов</w:t>
            </w:r>
            <w:r w:rsidRPr="00E80993">
              <w:t>ы</w:t>
            </w:r>
            <w:r w:rsidRPr="00E80993">
              <w:t>шения эффективности использования водных ресурсов (ЦУР 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70"/>
              <w:ind w:right="115"/>
              <w:rPr>
                <w:b/>
              </w:rPr>
            </w:pPr>
            <w:r w:rsidRPr="003B1A61">
              <w:rPr>
                <w:b/>
              </w:rPr>
              <w:lastRenderedPageBreak/>
              <w:t>Секторальные: сельское хозяйство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 w:rsidRPr="00E80993">
              <w:t>Принять положения, ограничив</w:t>
            </w:r>
            <w:r w:rsidRPr="00E80993">
              <w:t>а</w:t>
            </w:r>
            <w:r w:rsidRPr="00E80993">
              <w:t>ющие торговлю сельскохозя</w:t>
            </w:r>
            <w:r w:rsidRPr="00E80993">
              <w:t>й</w:t>
            </w:r>
            <w:r w:rsidRPr="00E80993">
              <w:t>ственной продукцией, произведе</w:t>
            </w:r>
            <w:r w:rsidRPr="00E80993">
              <w:t>н</w:t>
            </w:r>
            <w:r w:rsidRPr="00E80993">
              <w:t>ной с нарушением стандартов надлежащей сельскохозяйственной практики (НСП) (ЦУР 12)</w:t>
            </w: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 w:rsidRPr="00E80993">
              <w:t>Проводить национальные кампании, направленные на обеспечение устойч</w:t>
            </w:r>
            <w:r w:rsidRPr="00E80993">
              <w:t>и</w:t>
            </w:r>
            <w:r w:rsidRPr="00E80993">
              <w:t>вого продовольствия и питания (ЦУР 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7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энергетика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 w:rsidRPr="00E80993">
              <w:t>Ввести прогрессивные тарифы на электроэнергию в целях противоде</w:t>
            </w:r>
            <w:r w:rsidRPr="00E80993">
              <w:t>й</w:t>
            </w:r>
            <w:r w:rsidRPr="00E80993">
              <w:t>ствия чрезмерному потреблению эне</w:t>
            </w:r>
            <w:r w:rsidRPr="00E80993">
              <w:t>р</w:t>
            </w:r>
            <w:r w:rsidRPr="00E80993">
              <w:t>гии (ЦУР 7,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7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жилищное строительство/</w:t>
            </w:r>
            <w:r>
              <w:rPr>
                <w:b/>
              </w:rPr>
              <w:br/>
            </w:r>
            <w:r w:rsidRPr="003B1A61">
              <w:rPr>
                <w:b/>
              </w:rPr>
              <w:t>развитие городов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8C4377" w:rsidRDefault="008C65BA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>
              <w:t>П</w:t>
            </w:r>
            <w:r w:rsidR="00A379D7" w:rsidRPr="00E80993">
              <w:t>оощрять строительство многоква</w:t>
            </w:r>
            <w:r w:rsidR="00A379D7" w:rsidRPr="00E80993">
              <w:t>р</w:t>
            </w:r>
            <w:r w:rsidR="00A379D7" w:rsidRPr="00E80993">
              <w:t>тирных домов, содействовать ко</w:t>
            </w:r>
            <w:r w:rsidR="00A379D7" w:rsidRPr="00E80993">
              <w:t>м</w:t>
            </w:r>
            <w:r w:rsidR="00A379D7" w:rsidRPr="00E80993">
              <w:t>плексному развитию общественного транспорта в целях прежде всего пр</w:t>
            </w:r>
            <w:r w:rsidR="00A379D7" w:rsidRPr="00E80993">
              <w:t>о</w:t>
            </w:r>
            <w:r w:rsidR="00A379D7" w:rsidRPr="00E80993">
              <w:t xml:space="preserve">тиводействия </w:t>
            </w:r>
            <w:r w:rsidR="00A379D7">
              <w:t>«</w:t>
            </w:r>
            <w:r w:rsidR="00A379D7" w:rsidRPr="00E80993">
              <w:t>расползанию</w:t>
            </w:r>
            <w:r w:rsidR="00A379D7">
              <w:t>»</w:t>
            </w:r>
            <w:r w:rsidR="00A379D7" w:rsidRPr="00E80993">
              <w:t xml:space="preserve"> городов и экономии энергии (ЦУР 7)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7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транспорт</w:t>
            </w: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 w:rsidRPr="00E80993">
              <w:t>Поощрять и стимулировать приобрет</w:t>
            </w:r>
            <w:r w:rsidRPr="00E80993">
              <w:t>е</w:t>
            </w:r>
            <w:r w:rsidRPr="00E80993">
              <w:t>ние/производство экологически чистых транспортных средств с низким уро</w:t>
            </w:r>
            <w:r w:rsidRPr="00E80993">
              <w:t>в</w:t>
            </w:r>
            <w:r w:rsidRPr="00E80993">
              <w:t>нем выбросов углерода (ЦУР 7,</w:t>
            </w:r>
            <w:r>
              <w:t xml:space="preserve"> </w:t>
            </w:r>
            <w:r w:rsidRPr="00E80993">
              <w:t>13)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70"/>
              <w:ind w:right="115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  <w:tc>
          <w:tcPr>
            <w:tcW w:w="3735" w:type="dxa"/>
            <w:shd w:val="clear" w:color="auto" w:fill="auto"/>
          </w:tcPr>
          <w:p w:rsidR="00A379D7" w:rsidRPr="00E80993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 w:rsidRPr="00E80993">
              <w:t>Внедр</w:t>
            </w:r>
            <w:r w:rsidR="00D63FB5">
              <w:t>я</w:t>
            </w:r>
            <w:r w:rsidRPr="00E80993">
              <w:t>ть схемы утилизации тран</w:t>
            </w:r>
            <w:r w:rsidRPr="00E80993">
              <w:t>с</w:t>
            </w:r>
            <w:r w:rsidRPr="00E80993">
              <w:t>портных средств, призванные соде</w:t>
            </w:r>
            <w:r w:rsidRPr="00E80993">
              <w:t>й</w:t>
            </w:r>
            <w:r w:rsidRPr="00E80993">
              <w:t>ствовать обновлению автопарка и ст</w:t>
            </w:r>
            <w:r w:rsidRPr="00E80993">
              <w:t>и</w:t>
            </w:r>
            <w:r w:rsidRPr="00E80993">
              <w:t>мулирующие использование эколог</w:t>
            </w:r>
            <w:r w:rsidRPr="00E80993">
              <w:t>и</w:t>
            </w:r>
            <w:r w:rsidRPr="00E80993">
              <w:t>чески чистых транспортных средств (ЦУР 7)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3B1A61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70"/>
              <w:ind w:right="115"/>
              <w:rPr>
                <w:b/>
              </w:rPr>
            </w:pPr>
            <w:r w:rsidRPr="003B1A61">
              <w:rPr>
                <w:b/>
              </w:rPr>
              <w:t>Секторальные: удаление отходов</w:t>
            </w:r>
          </w:p>
        </w:tc>
        <w:tc>
          <w:tcPr>
            <w:tcW w:w="3366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</w:p>
        </w:tc>
        <w:tc>
          <w:tcPr>
            <w:tcW w:w="3735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D63FB5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>
              <w:t>Ввести</w:t>
            </w:r>
            <w:r w:rsidR="00A379D7" w:rsidRPr="00E80993">
              <w:t xml:space="preserve"> прогрессивные тарифы на в</w:t>
            </w:r>
            <w:r w:rsidR="00A379D7" w:rsidRPr="00E80993">
              <w:t>ы</w:t>
            </w:r>
            <w:r w:rsidR="00A379D7" w:rsidRPr="00E80993">
              <w:t>воз мусора (например, налоги, завис</w:t>
            </w:r>
            <w:r w:rsidR="00A379D7" w:rsidRPr="00E80993">
              <w:t>я</w:t>
            </w:r>
            <w:r w:rsidR="00A379D7" w:rsidRPr="00E80993">
              <w:t>щие от объема отходов, плата за в</w:t>
            </w:r>
            <w:r w:rsidR="00A379D7" w:rsidRPr="00E80993">
              <w:t>ы</w:t>
            </w:r>
            <w:r w:rsidR="00A379D7" w:rsidRPr="00E80993">
              <w:t>брос мусора) (ЦУР 12)</w:t>
            </w: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</w:pPr>
            <w:r w:rsidRPr="00E80993">
              <w:t>Поощрять творческий подход к повто</w:t>
            </w:r>
            <w:r w:rsidRPr="00E80993">
              <w:t>р</w:t>
            </w:r>
            <w:r w:rsidRPr="00E80993">
              <w:t>ному использованию отходов, чтобы стимулировать понимание обществом важности нестандартных подходов к утилизации отходов и тем самым соде</w:t>
            </w:r>
            <w:r w:rsidRPr="00E80993">
              <w:t>й</w:t>
            </w:r>
            <w:r w:rsidRPr="00E80993">
              <w:t>ствовать повышению экологической с</w:t>
            </w:r>
            <w:r w:rsidRPr="00E80993">
              <w:t>о</w:t>
            </w:r>
            <w:r w:rsidRPr="00E80993">
              <w:t>знательности  общества (ЦУР 12)</w:t>
            </w:r>
          </w:p>
        </w:tc>
      </w:tr>
    </w:tbl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>
        <w:tab/>
        <w:t>Таблица 5</w:t>
      </w:r>
      <w:r>
        <w:br/>
      </w:r>
      <w:r>
        <w:tab/>
      </w:r>
      <w:r>
        <w:tab/>
      </w:r>
      <w:r w:rsidRPr="00E80993">
        <w:t xml:space="preserve">Задача 2: </w:t>
      </w:r>
      <w:r w:rsidR="00A17B28">
        <w:t>у</w:t>
      </w:r>
      <w:r w:rsidRPr="00E80993">
        <w:t xml:space="preserve">крепление </w:t>
      </w:r>
      <w:r w:rsidR="00D63FB5">
        <w:t>экономического прогресса</w:t>
      </w:r>
    </w:p>
    <w:p w:rsidR="00A379D7" w:rsidRPr="003B1A61" w:rsidRDefault="00A379D7" w:rsidP="00A379D7">
      <w:pPr>
        <w:spacing w:line="120" w:lineRule="exact"/>
        <w:rPr>
          <w:b/>
          <w:sz w:val="10"/>
        </w:rPr>
      </w:pPr>
    </w:p>
    <w:p w:rsidR="00A379D7" w:rsidRPr="003B1A61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E80993">
        <w:tab/>
        <w:t xml:space="preserve">Приоритетное направление </w:t>
      </w:r>
      <w:r>
        <w:t>2.2: создание и развитие «</w:t>
      </w:r>
      <w:r w:rsidRPr="00E80993">
        <w:t>чистого</w:t>
      </w:r>
      <w:r>
        <w:t>»</w:t>
      </w:r>
      <w:r w:rsidRPr="00E80993">
        <w:t xml:space="preserve"> физического капитала в интересах устойчивых </w:t>
      </w:r>
      <w:r>
        <w:br/>
      </w:r>
      <w:r>
        <w:tab/>
      </w:r>
      <w:r>
        <w:tab/>
      </w:r>
      <w:r w:rsidRPr="00E80993">
        <w:t>моделей производства</w:t>
      </w:r>
    </w:p>
    <w:p w:rsidR="00A379D7" w:rsidRPr="003B1A61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3B1A61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3384"/>
        <w:gridCol w:w="3717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Экономические и фискальные 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33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7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Общеэкономические</w:t>
            </w:r>
          </w:p>
        </w:tc>
        <w:tc>
          <w:tcPr>
            <w:tcW w:w="3384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Осуществлять программы раци</w:t>
            </w:r>
            <w:r w:rsidRPr="00E80993">
              <w:t>о</w:t>
            </w:r>
            <w:r w:rsidRPr="00E80993">
              <w:t>нального использования ресурсов, связанные с устойчивым использ</w:t>
            </w:r>
            <w:r w:rsidRPr="00E80993">
              <w:t>о</w:t>
            </w:r>
            <w:r w:rsidRPr="00E80993">
              <w:t>ванием сырья при производстве т</w:t>
            </w:r>
            <w:r w:rsidRPr="00E80993">
              <w:t>о</w:t>
            </w:r>
            <w:r w:rsidRPr="00E80993">
              <w:t>варов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Использовать поступления от платы за выбросы углерода с целью расширения поддержки в области научных иссл</w:t>
            </w:r>
            <w:r w:rsidRPr="00E80993">
              <w:t>е</w:t>
            </w:r>
            <w:r w:rsidRPr="00E80993">
              <w:t>дований, разработок, демонстрации и подготовки к коммерческому внедр</w:t>
            </w:r>
            <w:r w:rsidRPr="00E80993">
              <w:t>е</w:t>
            </w:r>
            <w:r w:rsidRPr="00E80993">
              <w:t>нию технологий с низким уровнем в</w:t>
            </w:r>
            <w:r w:rsidRPr="00E80993">
              <w:t>ы</w:t>
            </w:r>
            <w:r w:rsidRPr="00E80993">
              <w:t>бросов углерода (ЦУР 7,</w:t>
            </w:r>
            <w:r>
              <w:t xml:space="preserve"> </w:t>
            </w:r>
            <w:r w:rsidRPr="00E80993">
              <w:t>9)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Добровольно принять стандарты экол</w:t>
            </w:r>
            <w:r w:rsidRPr="00E80993">
              <w:t>о</w:t>
            </w:r>
            <w:r w:rsidRPr="00E80993">
              <w:t>гического управления и производства Международной организации по ста</w:t>
            </w:r>
            <w:r w:rsidRPr="00E80993">
              <w:t>н</w:t>
            </w:r>
            <w:r w:rsidRPr="00E80993">
              <w:t>дартизации (ИСО), а также соглашения в области эффективного использования энергии в промышленности (ЦУР 7, 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Осуществить комплексную оценку состояния окружающей среды и социально-экономических после</w:t>
            </w:r>
            <w:r w:rsidRPr="00E80993">
              <w:t>д</w:t>
            </w:r>
            <w:r w:rsidRPr="00E80993">
              <w:t>ствий развития инфраструктуры (ЦУР 9, 12)</w:t>
            </w:r>
          </w:p>
        </w:tc>
        <w:tc>
          <w:tcPr>
            <w:tcW w:w="3717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Предоставлять государственные ф</w:t>
            </w:r>
            <w:r w:rsidRPr="00E80993">
              <w:t>и</w:t>
            </w:r>
            <w:r w:rsidRPr="00E80993">
              <w:t>нансовые средства, механизмы и фо</w:t>
            </w:r>
            <w:r w:rsidRPr="00E80993">
              <w:t>н</w:t>
            </w:r>
            <w:r w:rsidRPr="00E80993">
              <w:t>ды, с тем чтобы облегчить доступ к финансированию и привлечь совмес</w:t>
            </w:r>
            <w:r w:rsidRPr="00E80993">
              <w:t>т</w:t>
            </w:r>
            <w:r w:rsidRPr="00E80993">
              <w:t xml:space="preserve">ное финансирование </w:t>
            </w:r>
            <w:r>
              <w:t>«</w:t>
            </w:r>
            <w:r w:rsidRPr="00E80993">
              <w:t>зеленых</w:t>
            </w:r>
            <w:r>
              <w:t>»</w:t>
            </w:r>
            <w:r w:rsidRPr="00E80993">
              <w:t xml:space="preserve"> прое</w:t>
            </w:r>
            <w:r w:rsidRPr="00E80993">
              <w:t>к</w:t>
            </w:r>
            <w:r w:rsidR="00A17B28">
              <w:t>тов, в частности</w:t>
            </w:r>
            <w:r w:rsidRPr="00E80993">
              <w:t xml:space="preserve"> финансирование на начальной стадии деятельности (например, фонд экологически чистых технологий) (ЦУР 8,</w:t>
            </w:r>
            <w:r>
              <w:t xml:space="preserve"> </w:t>
            </w:r>
            <w:r w:rsidRPr="00E80993">
              <w:t>9)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Оказывать консультационные услуги в области энергоэффективности малым и средним предприятиям (ЦУР 7,</w:t>
            </w:r>
            <w:r w:rsidR="00A17B28">
              <w:t xml:space="preserve"> </w:t>
            </w:r>
            <w:r w:rsidRPr="00E80993">
              <w:t>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Обеспечивать проведение оценок воздействия на окружающую ср</w:t>
            </w:r>
            <w:r w:rsidRPr="00E80993">
              <w:t>е</w:t>
            </w:r>
            <w:r w:rsidRPr="00E80993">
              <w:t>ду, экологических проверок и</w:t>
            </w:r>
            <w:r w:rsidRPr="00E80993">
              <w:t>с</w:t>
            </w:r>
            <w:r w:rsidRPr="00E80993">
              <w:t>пользования ресурсов компаниями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Поддерживать инвестици</w:t>
            </w:r>
            <w:r>
              <w:t>и частного сектора в интересах «</w:t>
            </w:r>
            <w:r w:rsidRPr="00E80993">
              <w:t>зеленого</w:t>
            </w:r>
            <w:r>
              <w:t>»</w:t>
            </w:r>
            <w:r w:rsidRPr="00E80993">
              <w:t xml:space="preserve"> роста за счет разработки более предсказу</w:t>
            </w:r>
            <w:r w:rsidRPr="00E80993">
              <w:t>е</w:t>
            </w:r>
            <w:r w:rsidRPr="00E80993">
              <w:t>мой и эффективной политики и норм</w:t>
            </w:r>
            <w:r w:rsidRPr="00E80993">
              <w:t>а</w:t>
            </w:r>
            <w:r w:rsidRPr="00E80993">
              <w:t>тивно-правовых условий, включая с</w:t>
            </w:r>
            <w:r w:rsidRPr="00E80993">
              <w:t>и</w:t>
            </w:r>
            <w:r w:rsidRPr="00E80993">
              <w:t>стематическую интернализацию з</w:t>
            </w:r>
            <w:r w:rsidRPr="00E80993">
              <w:t>а</w:t>
            </w:r>
            <w:r w:rsidRPr="00E80993">
              <w:t>трат, связанных с негативными вне</w:t>
            </w:r>
            <w:r w:rsidRPr="00E80993">
              <w:t>ш</w:t>
            </w:r>
            <w:r w:rsidRPr="00E80993">
              <w:t>ними факторами, например путем установления цен на выбросы углер</w:t>
            </w:r>
            <w:r w:rsidRPr="00E80993">
              <w:t>о</w:t>
            </w:r>
            <w:r w:rsidRPr="00E80993">
              <w:t>да, отмены неэффективных субсидий на ископаемые виды топлива, введения платы за въезд в городские районы с оживленным движением, а также ра</w:t>
            </w:r>
            <w:r w:rsidRPr="00E80993">
              <w:t>з</w:t>
            </w:r>
            <w:r w:rsidRPr="00E80993">
              <w:lastRenderedPageBreak/>
              <w:t>работки финансовых правил, которые признают и поощряют эффективную экологическую и социальную деятел</w:t>
            </w:r>
            <w:r w:rsidRPr="00E80993">
              <w:t>ь</w:t>
            </w:r>
            <w:r w:rsidRPr="00E80993">
              <w:t>ность) (ЦУР 8,</w:t>
            </w:r>
            <w:r>
              <w:t xml:space="preserve"> </w:t>
            </w:r>
            <w:r w:rsidRPr="00E80993">
              <w:t>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lastRenderedPageBreak/>
              <w:t>Поощрять добровольные патентные пулы и механизмы взаимодействия в обла</w:t>
            </w:r>
            <w:r>
              <w:t>сти «</w:t>
            </w:r>
            <w:r w:rsidRPr="00E80993">
              <w:t>зеленых</w:t>
            </w:r>
            <w:r>
              <w:t>»</w:t>
            </w:r>
            <w:r w:rsidRPr="00E80993">
              <w:t xml:space="preserve"> технологий (ЦУР 9)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Предусмотреть выдачу природ</w:t>
            </w:r>
            <w:r w:rsidRPr="00E80993">
              <w:t>о</w:t>
            </w:r>
            <w:r w:rsidRPr="00E80993">
              <w:t>охранных разрешений крупным промышленным предприятиям с указанием пределов выбросов о</w:t>
            </w:r>
            <w:r w:rsidRPr="00E80993">
              <w:t>с</w:t>
            </w:r>
            <w:r w:rsidRPr="00E80993">
              <w:t>новных загрязняющих веществ и процедур контроля на местах (ЦУР</w:t>
            </w:r>
            <w:r>
              <w:t> </w:t>
            </w:r>
            <w:r w:rsidRPr="00E80993">
              <w:t>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Повысить степень согласованности в рамках общей системы инвестицио</w:t>
            </w:r>
            <w:r w:rsidRPr="00E80993">
              <w:t>н</w:t>
            </w:r>
            <w:r w:rsidRPr="00E80993">
              <w:t>ных стимулов и дестимулирующих мер (например, за счет установления долгосрочных целей, отмены неэффе</w:t>
            </w:r>
            <w:r w:rsidRPr="00E80993">
              <w:t>к</w:t>
            </w:r>
            <w:r w:rsidRPr="00E80993">
              <w:t>тивных субсидий на ископаемые виды топлива, установления цен на выбросы углерода, установления целевых и ограниченных по времени стимулов (например, льготные тарифы), а также содействия в выдачи разрешений на осуществление проектов использов</w:t>
            </w:r>
            <w:r w:rsidRPr="00E80993">
              <w:t>а</w:t>
            </w:r>
            <w:r w:rsidRPr="00E80993">
              <w:t>ния возобновляемых источников эне</w:t>
            </w:r>
            <w:r w:rsidRPr="00E80993">
              <w:t>р</w:t>
            </w:r>
            <w:r w:rsidRPr="00E80993">
              <w:t>гии (ЦУР 7,</w:t>
            </w:r>
            <w:r>
              <w:t xml:space="preserve"> </w:t>
            </w:r>
            <w:r w:rsidRPr="00E80993">
              <w:t>8)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Поощрять экологичные промышленные и профессиональные ассоциации в целях укрепления политики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пр</w:t>
            </w:r>
            <w:r w:rsidRPr="00E80993">
              <w:t>о</w:t>
            </w:r>
            <w:r w:rsidRPr="00E80993">
              <w:t>мышленности (ЦУР 9)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Начать процесс либерализации торговли устойчивыми энергетич</w:t>
            </w:r>
            <w:r w:rsidRPr="00E80993">
              <w:t>е</w:t>
            </w:r>
            <w:r w:rsidRPr="00E80993">
              <w:t>скими товарами и услугами с ц</w:t>
            </w:r>
            <w:r w:rsidRPr="00E80993">
              <w:t>е</w:t>
            </w:r>
            <w:r w:rsidRPr="00E80993">
              <w:t>лью ликвидации тарифов, требов</w:t>
            </w:r>
            <w:r w:rsidRPr="00E80993">
              <w:t>а</w:t>
            </w:r>
            <w:r w:rsidRPr="00E80993">
              <w:t>ний в отношении местного прои</w:t>
            </w:r>
            <w:r w:rsidRPr="00E80993">
              <w:t>с</w:t>
            </w:r>
            <w:r w:rsidRPr="00E80993">
              <w:t>хождения и других нетарифных барьеров (ЦУР 8,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717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Свести «</w:t>
            </w:r>
            <w:r w:rsidRPr="00E80993">
              <w:t>зеленые</w:t>
            </w:r>
            <w:r>
              <w:t>»</w:t>
            </w:r>
            <w:r w:rsidRPr="00E80993">
              <w:t xml:space="preserve"> инвестиции до уровня, приемлемого для инвесторов, что может быть достигнуто частично за счет сглаживания инвестиционного ландшафта с использованием гарантий и новых страховых услуг (например, в</w:t>
            </w:r>
            <w:r>
              <w:t> </w:t>
            </w:r>
            <w:r w:rsidRPr="00E80993">
              <w:t>государственном секторе и госуда</w:t>
            </w:r>
            <w:r w:rsidRPr="00E80993">
              <w:t>р</w:t>
            </w:r>
            <w:r w:rsidRPr="00E80993">
              <w:t>ственных финансовых учреждениях, чтобы обеспечить дополнительные г</w:t>
            </w:r>
            <w:r w:rsidRPr="00E80993">
              <w:t>а</w:t>
            </w:r>
            <w:r w:rsidRPr="00E80993">
              <w:t>рантии, более длительные сроки, сн</w:t>
            </w:r>
            <w:r w:rsidRPr="00E80993">
              <w:t>и</w:t>
            </w:r>
            <w:r w:rsidRPr="00E80993">
              <w:t>женные процентные ставки по инв</w:t>
            </w:r>
            <w:r w:rsidRPr="00E80993">
              <w:t>е</w:t>
            </w:r>
            <w:r w:rsidR="007B70EE">
              <w:t>стициям с высоким риском) (ЦУР </w:t>
            </w:r>
            <w:r w:rsidRPr="00E80993">
              <w:t>8,</w:t>
            </w:r>
            <w:r w:rsidR="007B70EE">
              <w:t> 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экологическую инновацио</w:t>
            </w:r>
            <w:r w:rsidRPr="00E80993">
              <w:t>н</w:t>
            </w:r>
            <w:r w:rsidRPr="00E80993">
              <w:t>ную инициативу, чтобы ликвидировать разрыв между научными исследованиями и развитием и коммерческим использ</w:t>
            </w:r>
            <w:r w:rsidRPr="00E80993">
              <w:t>о</w:t>
            </w:r>
            <w:r w:rsidRPr="00E80993">
              <w:t>ванием (ЦУР 9)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Ре</w:t>
            </w:r>
            <w:r>
              <w:t>формировать политику в области «</w:t>
            </w:r>
            <w:r w:rsidRPr="00E80993">
              <w:t>зеленых</w:t>
            </w:r>
            <w:r>
              <w:t>»</w:t>
            </w:r>
            <w:r w:rsidRPr="00E80993">
              <w:t xml:space="preserve"> инвестиций, в том числе за счет использования основных принципов инвестиционной пол</w:t>
            </w:r>
            <w:r w:rsidRPr="00E80993">
              <w:t>и</w:t>
            </w:r>
            <w:r w:rsidRPr="00E80993">
              <w:lastRenderedPageBreak/>
              <w:t>тики, таких как недискриминация, прозрачность и защита собстве</w:t>
            </w:r>
            <w:r w:rsidRPr="00E80993">
              <w:t>н</w:t>
            </w:r>
            <w:r w:rsidRPr="00E80993">
              <w:t xml:space="preserve">ности в областях, которые могут быть привлекательными для </w:t>
            </w:r>
            <w:r>
              <w:t>«</w:t>
            </w:r>
            <w:r w:rsidRPr="00E80993">
              <w:t>зел</w:t>
            </w:r>
            <w:r w:rsidRPr="00E80993">
              <w:t>е</w:t>
            </w:r>
            <w:r>
              <w:t>ных»</w:t>
            </w:r>
            <w:r w:rsidRPr="00E80993">
              <w:t xml:space="preserve"> инвестиций (например, во</w:t>
            </w:r>
            <w:r w:rsidRPr="00E80993">
              <w:t>з</w:t>
            </w:r>
            <w:r w:rsidRPr="00E80993">
              <w:t>обновляемые источники энергии, рациональное использование во</w:t>
            </w:r>
            <w:r w:rsidRPr="00E80993">
              <w:t>д</w:t>
            </w:r>
            <w:r w:rsidRPr="00E80993">
              <w:t>ных ресурсов и мультимодальная и устойчивая к изменению климата транспортная инфраструктура) (ЦУР 8, 9,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lastRenderedPageBreak/>
              <w:t xml:space="preserve">Использовать </w:t>
            </w:r>
            <w:r>
              <w:t>«</w:t>
            </w:r>
            <w:r w:rsidRPr="00E80993">
              <w:t>зеленые</w:t>
            </w:r>
            <w:r>
              <w:t>»</w:t>
            </w:r>
            <w:r w:rsidRPr="00E80993">
              <w:t xml:space="preserve"> облигации для мобилизации средств для фина</w:t>
            </w:r>
            <w:r w:rsidRPr="00E80993">
              <w:t>н</w:t>
            </w:r>
            <w:r w:rsidRPr="00E80993">
              <w:t>сирования, рефинансирования, инв</w:t>
            </w:r>
            <w:r w:rsidRPr="00E80993">
              <w:t>е</w:t>
            </w:r>
            <w:r w:rsidRPr="00E80993">
              <w:t xml:space="preserve">стиций в проекты с низким уровнем </w:t>
            </w:r>
            <w:r w:rsidRPr="00E80993">
              <w:lastRenderedPageBreak/>
              <w:t>выбросов углерода или иным образом благоприятные для окружающей среды (ЦУР 8,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lastRenderedPageBreak/>
              <w:t>Оказывать целенаправленную поддержку и помощь инновационным предприятиям на стартовом этапе через государстве</w:t>
            </w:r>
            <w:r w:rsidRPr="00E80993">
              <w:t>н</w:t>
            </w:r>
            <w:r w:rsidRPr="00E80993">
              <w:t>ные учреждения по правовым, корпор</w:t>
            </w:r>
            <w:r w:rsidRPr="00E80993">
              <w:t>а</w:t>
            </w:r>
            <w:r w:rsidRPr="00E80993">
              <w:lastRenderedPageBreak/>
              <w:t>тивным, финансовым вопросам и вопр</w:t>
            </w:r>
            <w:r w:rsidRPr="00E80993">
              <w:t>о</w:t>
            </w:r>
            <w:r w:rsidRPr="00E80993">
              <w:t>сам, касающимся получения кредитов и недвижимости (ЦУР 9)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Укреплять политику в области ко</w:t>
            </w:r>
            <w:r w:rsidRPr="00E80993">
              <w:t>н</w:t>
            </w:r>
            <w:r w:rsidRPr="00E80993">
              <w:t>куренции и ликвидировать нед</w:t>
            </w:r>
            <w:r w:rsidRPr="00E80993">
              <w:t>о</w:t>
            </w:r>
            <w:r w:rsidRPr="00E80993">
              <w:t>статки рыночных и регулирующих механизмов, которые по-прежнему создают благоприятные условия для использования ископаемого топлива и энергоемких технологий, например в секторе транспорта, электроэнергии и водоснабжения (ЦУР 7,</w:t>
            </w:r>
            <w:r>
              <w:t xml:space="preserve"> </w:t>
            </w:r>
            <w:r w:rsidRPr="00E80993">
              <w:t>8)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Стимулировать научные исследования и разработки в области экологических технологий производства (ЦУР 9,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Работать с промышленными ассоциац</w:t>
            </w:r>
            <w:r w:rsidRPr="00E80993">
              <w:t>и</w:t>
            </w:r>
            <w:r w:rsidRPr="00E80993">
              <w:t>ями в целях оказания поддержки иннов</w:t>
            </w:r>
            <w:r w:rsidRPr="00E80993">
              <w:t>а</w:t>
            </w:r>
            <w:r w:rsidRPr="00E80993">
              <w:t>ционным программам инкубаторов и ускоренного развития, чтобы расширить доступ компаний к ресурсам: консул</w:t>
            </w:r>
            <w:r w:rsidRPr="00E80993">
              <w:t>ь</w:t>
            </w:r>
            <w:r w:rsidRPr="00E80993">
              <w:t>танты, клиенты, партнеры и инвесторы (ЦУР 9)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Внедрить нормативные требов</w:t>
            </w:r>
            <w:r w:rsidRPr="00E80993">
              <w:t>а</w:t>
            </w:r>
            <w:r w:rsidRPr="00E80993">
              <w:t>ния, ориентированные на технол</w:t>
            </w:r>
            <w:r w:rsidRPr="00E80993">
              <w:t>о</w:t>
            </w:r>
            <w:r w:rsidRPr="00E80993">
              <w:t>гичность или эффективность пр</w:t>
            </w:r>
            <w:r w:rsidRPr="00E80993">
              <w:t>о</w:t>
            </w:r>
            <w:r w:rsidRPr="00E80993">
              <w:t>изводства, запреты отдельных пр</w:t>
            </w:r>
            <w:r w:rsidRPr="00E80993">
              <w:t>о</w:t>
            </w:r>
            <w:r w:rsidRPr="00E80993">
              <w:t>дуктов или практики и требования в отношении выдачи лицензий; и обеспечить соблюдение глобал</w:t>
            </w:r>
            <w:r w:rsidRPr="00E80993">
              <w:t>ь</w:t>
            </w:r>
            <w:r w:rsidRPr="00E80993">
              <w:t>ных и региональных конвенций и имеющих обязательную силу ме</w:t>
            </w:r>
            <w:r w:rsidRPr="00E80993">
              <w:t>ж</w:t>
            </w:r>
            <w:r w:rsidRPr="00E80993">
              <w:t>дународных положений и правил в целях использования энергоэффе</w:t>
            </w:r>
            <w:r w:rsidRPr="00E80993">
              <w:t>к</w:t>
            </w:r>
            <w:r w:rsidRPr="00E80993">
              <w:t>тивных и ресурсосберегающих технологий (ЦУР 8,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Установить плату за выбросы углер</w:t>
            </w:r>
            <w:r w:rsidRPr="00E80993">
              <w:t>о</w:t>
            </w:r>
            <w:r w:rsidRPr="00E80993">
              <w:t>да/загрязнение, чтобы поощрять э</w:t>
            </w:r>
            <w:r w:rsidRPr="00E80993">
              <w:t>ф</w:t>
            </w:r>
            <w:r w:rsidRPr="00E80993">
              <w:t>фективные процессы производства (ЦУР 7,</w:t>
            </w:r>
            <w:r w:rsidR="00A17B28">
              <w:t xml:space="preserve"> 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Упростить процедуру регистрации новых предприятий (например, с</w:t>
            </w:r>
            <w:r w:rsidRPr="00E80993">
              <w:t>о</w:t>
            </w:r>
            <w:r w:rsidRPr="00E80993">
              <w:t>кратить административные проц</w:t>
            </w:r>
            <w:r w:rsidRPr="00E80993">
              <w:t>е</w:t>
            </w:r>
            <w:r w:rsidRPr="00E80993">
              <w:t>дуры и сборы, ввести гибкое ко</w:t>
            </w:r>
            <w:r w:rsidRPr="00E80993">
              <w:t>р</w:t>
            </w:r>
            <w:r w:rsidRPr="00E80993">
              <w:t>поративное управление) (ЦУР 9,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налоговые льготы для эколог</w:t>
            </w:r>
            <w:r w:rsidRPr="00E80993">
              <w:t>и</w:t>
            </w:r>
            <w:r w:rsidRPr="00E80993">
              <w:t>чески чистых процессов производства (ЦУР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Предусмотреть исключения из правил для новых инновационных стартапов (например, представл</w:t>
            </w:r>
            <w:r w:rsidRPr="00E80993">
              <w:t>е</w:t>
            </w:r>
            <w:r w:rsidRPr="00E80993">
              <w:t>ние данных о систематических убытках) (ЦУР 9)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Использовать значительные поступл</w:t>
            </w:r>
            <w:r w:rsidRPr="00E80993">
              <w:t>е</w:t>
            </w:r>
            <w:r w:rsidRPr="00E80993">
              <w:t>ния от освоения ископаемых видов топлива в целях финансирования пер</w:t>
            </w:r>
            <w:r w:rsidRPr="00E80993">
              <w:t>е</w:t>
            </w:r>
            <w:r w:rsidRPr="00E80993">
              <w:t>хода к более устойчивым и экологич</w:t>
            </w:r>
            <w:r w:rsidRPr="00E80993">
              <w:t>е</w:t>
            </w:r>
            <w:r w:rsidRPr="00E80993">
              <w:t>ски безопасным долговременным эк</w:t>
            </w:r>
            <w:r w:rsidRPr="00E80993">
              <w:t>о</w:t>
            </w:r>
            <w:r w:rsidRPr="00E80993">
              <w:t>номическим моделям (ЦУР 9,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Создать предсказуемые и наде</w:t>
            </w:r>
            <w:r w:rsidRPr="00E80993">
              <w:t>ж</w:t>
            </w:r>
            <w:r w:rsidRPr="00E80993">
              <w:t>ные политиче</w:t>
            </w:r>
            <w:r>
              <w:t>ские и нормативные условия для «</w:t>
            </w:r>
            <w:r w:rsidRPr="00E80993">
              <w:t>зеленых</w:t>
            </w:r>
            <w:r>
              <w:t>»</w:t>
            </w:r>
            <w:r w:rsidRPr="00E80993">
              <w:t xml:space="preserve"> инвестиций (ЦУР 9)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Предоставлять льготные кредиты, кр</w:t>
            </w:r>
            <w:r w:rsidRPr="00E80993">
              <w:t>е</w:t>
            </w:r>
            <w:r w:rsidRPr="00E80993">
              <w:t>дитные линии, государственные гара</w:t>
            </w:r>
            <w:r w:rsidRPr="00E80993">
              <w:t>н</w:t>
            </w:r>
            <w:r w:rsidRPr="00E80993">
              <w:t>тии и оборотные средства для фина</w:t>
            </w:r>
            <w:r w:rsidRPr="00E80993">
              <w:t>н</w:t>
            </w:r>
            <w:r w:rsidRPr="00E80993">
              <w:t>си</w:t>
            </w:r>
            <w:r>
              <w:t>рования «</w:t>
            </w:r>
            <w:r w:rsidRPr="00E80993">
              <w:t>зеленых</w:t>
            </w:r>
            <w:r>
              <w:t>»</w:t>
            </w:r>
            <w:r w:rsidRPr="00E80993">
              <w:t xml:space="preserve"> инвестиций 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Создавать новые инвестиционные м</w:t>
            </w:r>
            <w:r w:rsidRPr="00E80993">
              <w:t>е</w:t>
            </w:r>
            <w:r w:rsidRPr="00E80993">
              <w:t>ханизмы для внедрения новых техн</w:t>
            </w:r>
            <w:r w:rsidRPr="00E80993">
              <w:t>о</w:t>
            </w:r>
            <w:r w:rsidRPr="00E80993">
              <w:t>логий (например, фонд внедрения для облегчения финансирования со стор</w:t>
            </w:r>
            <w:r w:rsidRPr="00E80993">
              <w:t>о</w:t>
            </w:r>
            <w:r w:rsidRPr="00E80993">
              <w:t>ны частного сектора) 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Предоставлять налоговые льготы для корпоративных и частных инвестиций в инновационные предприятия и ста</w:t>
            </w:r>
            <w:r w:rsidRPr="00E80993">
              <w:t>р</w:t>
            </w:r>
            <w:r w:rsidRPr="00E80993">
              <w:t>тапы 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Предусмотреть возможность для и</w:t>
            </w:r>
            <w:r w:rsidRPr="00E80993">
              <w:t>н</w:t>
            </w:r>
            <w:r w:rsidRPr="00E80993">
              <w:t xml:space="preserve">новационных стартапов привлекать инвестиции, в том числе из-за рубежа, через сертифицированные веб-порталы </w:t>
            </w:r>
            <w:r w:rsidR="008C65BA">
              <w:t xml:space="preserve">(например, краудфандинг) </w:t>
            </w:r>
            <w:r w:rsidRPr="00E80993">
              <w:t>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Обеспечивать быстрый, простой и бесплатный доступ к государственн</w:t>
            </w:r>
            <w:r w:rsidRPr="00E80993">
              <w:t>о</w:t>
            </w:r>
            <w:r w:rsidRPr="00E80993">
              <w:t>му финансированию, которое обесп</w:t>
            </w:r>
            <w:r w:rsidRPr="00E80993">
              <w:t>е</w:t>
            </w:r>
            <w:r w:rsidRPr="00E80993">
              <w:t>чивает доступ к кредитам за счет г</w:t>
            </w:r>
            <w:r w:rsidRPr="00E80993">
              <w:t>а</w:t>
            </w:r>
            <w:r w:rsidRPr="00E80993">
              <w:t>рантий по банковским займам для и</w:t>
            </w:r>
            <w:r w:rsidRPr="00E80993">
              <w:t>н</w:t>
            </w:r>
            <w:r w:rsidRPr="00E80993">
              <w:t>новационных стартапов 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налоговые льготы в отношении доходов, получаемых в результате и</w:t>
            </w:r>
            <w:r w:rsidRPr="00E80993">
              <w:t>с</w:t>
            </w:r>
            <w:r w:rsidRPr="00E80993">
              <w:t>пользования интеллектуальной со</w:t>
            </w:r>
            <w:r w:rsidRPr="00E80993">
              <w:t>б</w:t>
            </w:r>
            <w:r w:rsidRPr="00E80993">
              <w:t>ственности 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r w:rsidRPr="00E80993">
              <w:t>Создать инновационный фонд в целях выработки решений приоритетных пр</w:t>
            </w:r>
            <w:r w:rsidRPr="00E80993">
              <w:t>о</w:t>
            </w:r>
            <w:r w:rsidRPr="00E80993">
              <w:t>блем в области науки, технологий и и</w:t>
            </w:r>
            <w:r w:rsidRPr="00E80993">
              <w:t>н</w:t>
            </w:r>
            <w:r w:rsidRPr="00E80993">
              <w:t>новаций (ЦУР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города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Интегрировать вопросы изменения климата в процессы городского планирования для повышения э</w:t>
            </w:r>
            <w:r w:rsidRPr="00E80993">
              <w:t>ф</w:t>
            </w:r>
            <w:r w:rsidRPr="00E80993">
              <w:t>фективности и устойчивости и</w:t>
            </w:r>
            <w:r w:rsidRPr="00E80993">
              <w:t>н</w:t>
            </w:r>
            <w:r w:rsidRPr="00E80993">
              <w:t>фраструктуры (ЦУР 7,</w:t>
            </w:r>
            <w:r w:rsidR="00A17B28">
              <w:t xml:space="preserve"> </w:t>
            </w:r>
            <w:r w:rsidRPr="00E80993">
              <w:t>9)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обновленные строител</w:t>
            </w:r>
            <w:r w:rsidRPr="00E80993">
              <w:t>ь</w:t>
            </w:r>
            <w:r w:rsidRPr="00E80993">
              <w:t>ные кодексы (здания и объекты инфраструктуры), в которых уч</w:t>
            </w:r>
            <w:r w:rsidRPr="00E80993">
              <w:t>и</w:t>
            </w:r>
            <w:r w:rsidRPr="00E80993">
              <w:t>тываются ожидаемые последствия изменения климата (ЦУР 9)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города/энергия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Принять правила, стимулирующие решения на основе </w:t>
            </w:r>
            <w:r>
              <w:t>«</w:t>
            </w:r>
            <w:r w:rsidRPr="00E80993">
              <w:t>умных</w:t>
            </w:r>
            <w:r>
              <w:t>»</w:t>
            </w:r>
            <w:r w:rsidRPr="00E80993">
              <w:t xml:space="preserve"> эне</w:t>
            </w:r>
            <w:r w:rsidRPr="00E80993">
              <w:t>р</w:t>
            </w:r>
            <w:r w:rsidRPr="00E80993">
              <w:t>госетей, для повышения гибкости и адаптивности использования эне</w:t>
            </w:r>
            <w:r w:rsidRPr="00E80993">
              <w:t>р</w:t>
            </w:r>
            <w:r w:rsidRPr="00E80993">
              <w:t>гии (ЦУР 7)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города/транспорт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Стимулировать исследования, разр</w:t>
            </w:r>
            <w:r w:rsidRPr="00E80993">
              <w:t>а</w:t>
            </w:r>
            <w:r w:rsidRPr="00E80993">
              <w:t>ботку и производство транспортных средств с низким уровнем выбросов углерода (ЦУР 7,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lastRenderedPageBreak/>
              <w:t>Секторальные: сельское хозяйство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принципы ответстве</w:t>
            </w:r>
            <w:r w:rsidRPr="00E80993">
              <w:t>н</w:t>
            </w:r>
            <w:r w:rsidRPr="00E80993">
              <w:t>ного производства в сельском х</w:t>
            </w:r>
            <w:r w:rsidRPr="00E80993">
              <w:t>о</w:t>
            </w:r>
            <w:r w:rsidRPr="00E80993">
              <w:t>зяйстве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и внедрить налоговые стимулы развития органического сел</w:t>
            </w:r>
            <w:r w:rsidRPr="00E80993">
              <w:t>ь</w:t>
            </w:r>
            <w:r w:rsidRPr="00E80993">
              <w:t>ского хозяйства, уравнивающие усл</w:t>
            </w:r>
            <w:r w:rsidRPr="00E80993">
              <w:t>о</w:t>
            </w:r>
            <w:r w:rsidRPr="00E80993">
              <w:t>вия для рынков органических проду</w:t>
            </w:r>
            <w:r w:rsidRPr="00E80993">
              <w:t>к</w:t>
            </w:r>
            <w:r w:rsidRPr="00E80993">
              <w:t>тов питания (ЦУР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Предлагать программы обучения в обл</w:t>
            </w:r>
            <w:r w:rsidRPr="00E80993">
              <w:t>а</w:t>
            </w:r>
            <w:r>
              <w:t>сти «</w:t>
            </w:r>
            <w:r w:rsidRPr="00E80993">
              <w:t>зеленых</w:t>
            </w:r>
            <w:r>
              <w:t>»</w:t>
            </w:r>
            <w:r w:rsidRPr="00E80993">
              <w:t xml:space="preserve"> методов ведения сельск</w:t>
            </w:r>
            <w:r w:rsidRPr="00E80993">
              <w:t>о</w:t>
            </w:r>
            <w:r w:rsidRPr="00E80993">
              <w:t>го хозяйства для фермеров (ЦУР 8,</w:t>
            </w:r>
            <w:r>
              <w:t xml:space="preserve"> </w:t>
            </w:r>
            <w:r w:rsidRPr="00E80993">
              <w:t>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Увязать системы социальной п</w:t>
            </w:r>
            <w:r w:rsidRPr="00E80993">
              <w:t>о</w:t>
            </w:r>
            <w:r w:rsidRPr="00E80993">
              <w:t>мощи продуктами питания с мес</w:t>
            </w:r>
            <w:r w:rsidRPr="00E80993">
              <w:t>т</w:t>
            </w:r>
            <w:r w:rsidRPr="00E80993">
              <w:t>ными сельскохозяйственными рынками в целях содействия пер</w:t>
            </w:r>
            <w:r w:rsidRPr="00E80993">
              <w:t>е</w:t>
            </w:r>
            <w:r w:rsidRPr="00E80993">
              <w:t>ходу к устойчивым сельскохозя</w:t>
            </w:r>
            <w:r w:rsidRPr="00E80993">
              <w:t>й</w:t>
            </w:r>
            <w:r w:rsidRPr="00E80993">
              <w:t>ственным приемам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плату за экосистемные услуги и льготы  за применение передовой сельскохозяй</w:t>
            </w:r>
            <w:r>
              <w:t>ственной практики (ЦУР 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8C65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Содействовать комплексным мерам по борьбе с вредителями, заболеваниями, сорняками на основе применения надл</w:t>
            </w:r>
            <w:r w:rsidRPr="00E80993">
              <w:t>е</w:t>
            </w:r>
            <w:r w:rsidRPr="00E80993">
              <w:t>жащих методов, и сохранению биоразн</w:t>
            </w:r>
            <w:r w:rsidRPr="00E80993">
              <w:t>о</w:t>
            </w:r>
            <w:r w:rsidRPr="00E80993">
              <w:t>образи</w:t>
            </w:r>
            <w:r w:rsidR="008C65BA">
              <w:t>я</w:t>
            </w:r>
            <w:r w:rsidRPr="00E80993">
              <w:t>, при необходимости, с использ</w:t>
            </w:r>
            <w:r w:rsidRPr="00E80993">
              <w:t>о</w:t>
            </w:r>
            <w:r w:rsidRPr="00E80993">
              <w:t>ванием пестицидов селективного де</w:t>
            </w:r>
            <w:r w:rsidRPr="00E80993">
              <w:t>й</w:t>
            </w:r>
            <w:r w:rsidRPr="00E80993">
              <w:t>ст</w:t>
            </w:r>
            <w:r>
              <w:t>вия с низким уровнем риска (ЦУР </w:t>
            </w:r>
            <w:r w:rsidRPr="00E80993">
              <w:t>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рамочные принципы биологической безопасности и з</w:t>
            </w:r>
            <w:r w:rsidRPr="00E80993">
              <w:t>а</w:t>
            </w:r>
            <w:r w:rsidRPr="00E80993">
              <w:t>щиты для оценки и снижения ри</w:t>
            </w:r>
            <w:r w:rsidRPr="00E80993">
              <w:t>с</w:t>
            </w:r>
            <w:r w:rsidRPr="00E80993">
              <w:t>ков, с также информирования о них в сфере пищевых продуктов и ко</w:t>
            </w:r>
            <w:r w:rsidRPr="00E80993">
              <w:t>р</w:t>
            </w:r>
            <w:r w:rsidRPr="00E80993">
              <w:t>мов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Создать стимулы к ведению </w:t>
            </w:r>
            <w:r w:rsidR="00D63FB5">
              <w:t>экол</w:t>
            </w:r>
            <w:r w:rsidRPr="00E80993">
              <w:t>ог</w:t>
            </w:r>
            <w:r w:rsidRPr="00E80993">
              <w:t>и</w:t>
            </w:r>
            <w:r w:rsidRPr="00E80993">
              <w:t>чески чистого сельского хозяйства с целью финансовой помощи в реализ</w:t>
            </w:r>
            <w:r w:rsidRPr="00E80993">
              <w:t>а</w:t>
            </w:r>
            <w:r w:rsidRPr="00E80993">
              <w:t>ции широкого спектра мер в области сохранения для оказания содействия производителям органической проду</w:t>
            </w:r>
            <w:r w:rsidRPr="00E80993">
              <w:t>к</w:t>
            </w:r>
            <w:r w:rsidRPr="00E80993">
              <w:t>ции в решении проблемы нехватки р</w:t>
            </w:r>
            <w:r w:rsidRPr="00E80993">
              <w:t>е</w:t>
            </w:r>
            <w:r w:rsidRPr="00E80993">
              <w:t>сурсов (ЦУР 8,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Внедрить системы сертификации </w:t>
            </w:r>
            <w:r w:rsidR="00D63FB5">
              <w:t>эко</w:t>
            </w:r>
            <w:r w:rsidRPr="00E80993">
              <w:t>логически чистой продукции и фермерских хозяйств (ЦУР 8,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Ввести правила и механизмы ко</w:t>
            </w:r>
            <w:r w:rsidRPr="00E80993">
              <w:t>н</w:t>
            </w:r>
            <w:r w:rsidRPr="00E80993">
              <w:t>троля за их соблюдением в целях ограничения ведения сельскох</w:t>
            </w:r>
            <w:r w:rsidRPr="00E80993">
              <w:t>о</w:t>
            </w:r>
            <w:r w:rsidRPr="00E80993">
              <w:t>зяйственной деятельности на м</w:t>
            </w:r>
            <w:r w:rsidRPr="00E80993">
              <w:t>а</w:t>
            </w:r>
            <w:r w:rsidRPr="00E80993">
              <w:t>лопродуктивных землях и поо</w:t>
            </w:r>
            <w:r w:rsidRPr="00E80993">
              <w:t>щ</w:t>
            </w:r>
            <w:r w:rsidRPr="00E80993">
              <w:t>рять альтернативные экономич</w:t>
            </w:r>
            <w:r w:rsidRPr="00E80993">
              <w:t>е</w:t>
            </w:r>
            <w:r w:rsidRPr="00E80993">
              <w:t>ские возможности для таких уг</w:t>
            </w:r>
            <w:r w:rsidRPr="00E80993">
              <w:t>о</w:t>
            </w:r>
            <w:r w:rsidRPr="00E80993">
              <w:t>дий, включая природоохранную деятельность  (ЦУР 8,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8C65B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8C65B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Постепенно прекратить использ</w:t>
            </w:r>
            <w:r w:rsidRPr="00E80993">
              <w:t>о</w:t>
            </w:r>
            <w:r w:rsidRPr="00E80993">
              <w:t>вание и производство высокото</w:t>
            </w:r>
            <w:r w:rsidRPr="00E80993">
              <w:t>к</w:t>
            </w:r>
            <w:r w:rsidRPr="00E80993">
              <w:t>сичных пестицидов (ЦУР 8,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8C65B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8C65B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энергетика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равные условия для независимых энергопроизводит</w:t>
            </w:r>
            <w:r w:rsidRPr="00E80993">
              <w:t>е</w:t>
            </w:r>
            <w:r w:rsidRPr="00E80993">
              <w:t>лей и государственных предпри</w:t>
            </w:r>
            <w:r w:rsidRPr="00E80993">
              <w:t>я</w:t>
            </w:r>
            <w:r w:rsidRPr="00E80993">
              <w:t>тий, а также для национальных и иностранных компаний, чтобы устранить недостатки рыночных и регулирующих механизмов, кот</w:t>
            </w:r>
            <w:r w:rsidRPr="00E80993">
              <w:t>о</w:t>
            </w:r>
            <w:r w:rsidRPr="00E80993">
              <w:t>рые благоприятствуют использов</w:t>
            </w:r>
            <w:r w:rsidRPr="00E80993">
              <w:t>а</w:t>
            </w:r>
            <w:r w:rsidRPr="00E80993">
              <w:t>нию ископаемого топлива в сект</w:t>
            </w:r>
            <w:r w:rsidRPr="00E80993">
              <w:t>о</w:t>
            </w:r>
            <w:r w:rsidRPr="00E80993">
              <w:t>ре электроэнергетики (ЦУР 7)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Гарантировать фиксированные мин</w:t>
            </w:r>
            <w:r w:rsidRPr="00E80993">
              <w:t>и</w:t>
            </w:r>
            <w:r w:rsidRPr="00E80993">
              <w:t>мальные цены для мелких производ</w:t>
            </w:r>
            <w:r w:rsidRPr="00E80993">
              <w:t>и</w:t>
            </w:r>
            <w:r w:rsidRPr="00E80993">
              <w:t>телей возобнов</w:t>
            </w:r>
            <w:r>
              <w:t>ляемой энергии (ЦУР </w:t>
            </w:r>
            <w:r w:rsidRPr="00E80993">
              <w:t>7)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Применять в энергоемких секторах стандарты энергоэффективности (ЦУР 9,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Обеспечить, чтобы цены на электр</w:t>
            </w:r>
            <w:r w:rsidRPr="00E80993">
              <w:t>о</w:t>
            </w:r>
            <w:r w:rsidRPr="00E80993">
              <w:t>энергию отражали затраты и стимул</w:t>
            </w:r>
            <w:r w:rsidRPr="00E80993">
              <w:t>и</w:t>
            </w:r>
            <w:r w:rsidRPr="00E80993">
              <w:t>ровать производителей к освоению н</w:t>
            </w:r>
            <w:r w:rsidRPr="00E80993">
              <w:t>о</w:t>
            </w:r>
            <w:r w:rsidRPr="00E80993">
              <w:t>вых инновационных технологий эне</w:t>
            </w:r>
            <w:r w:rsidRPr="00E80993">
              <w:t>р</w:t>
            </w:r>
            <w:r w:rsidRPr="00E80993">
              <w:t>госбережения (ЦУР 7)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Обязать электроэнергетические компании предоставлять доступ к энергосети для перспективных возобновляемых источни</w:t>
            </w:r>
            <w:r>
              <w:t>ков (ЦУР </w:t>
            </w:r>
            <w:r w:rsidRPr="00E80993">
              <w:t>7)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жилищное строительство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Стимулировать научные исследования и инновации во всех аспектах усто</w:t>
            </w:r>
            <w:r w:rsidRPr="00E80993">
              <w:t>й</w:t>
            </w:r>
            <w:r w:rsidRPr="00E80993">
              <w:t>чивого строительства жилья (ЦУР 9)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обрабатывающая промышленность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правила, стимулирующие производство с замкнутым циклом (ЦУР 7)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транспорт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стратегическое план</w:t>
            </w:r>
            <w:r w:rsidRPr="00E80993">
              <w:t>и</w:t>
            </w:r>
            <w:r w:rsidRPr="00E80993">
              <w:t>рование инфраструктуры с учетом ожидаемых последствий изменения климата (ЦУР 9)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lastRenderedPageBreak/>
              <w:t>Секторальные: удаление отходов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Установить ответственность пр</w:t>
            </w:r>
            <w:r w:rsidRPr="00E80993">
              <w:t>о</w:t>
            </w:r>
            <w:r w:rsidRPr="00E80993">
              <w:t>изводителя за переработку упак</w:t>
            </w:r>
            <w:r w:rsidRPr="00E80993">
              <w:t>о</w:t>
            </w:r>
            <w:r w:rsidRPr="00E80993">
              <w:t>вочных материалов, отходов, бум</w:t>
            </w:r>
            <w:r w:rsidRPr="00E80993">
              <w:t>а</w:t>
            </w:r>
            <w:r w:rsidRPr="00E80993">
              <w:t>ги, транспортных средств, шин, электрической и электронной пр</w:t>
            </w:r>
            <w:r w:rsidRPr="00E80993">
              <w:t>о</w:t>
            </w:r>
            <w:r w:rsidRPr="00E80993">
              <w:t>дукции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Создать государственно-частные пар</w:t>
            </w:r>
            <w:r w:rsidRPr="00E80993">
              <w:t>т</w:t>
            </w:r>
            <w:r w:rsidRPr="00E80993">
              <w:t>нерства в целях разработки устойчивой системы утилизации использованных упаковочных материалов в промышле</w:t>
            </w:r>
            <w:r w:rsidRPr="00E80993">
              <w:t>н</w:t>
            </w:r>
            <w:r w:rsidRPr="00E80993">
              <w:t>ности для поощрения устойчивого пр</w:t>
            </w:r>
            <w:r w:rsidRPr="00E80993">
              <w:t>о</w:t>
            </w:r>
            <w:r w:rsidRPr="00E80993">
              <w:t>изводства (ЦУР 9)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A168C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A168C">
              <w:rPr>
                <w:b/>
              </w:rPr>
              <w:t>Секторальные: водоснабжение</w:t>
            </w:r>
          </w:p>
        </w:tc>
        <w:tc>
          <w:tcPr>
            <w:tcW w:w="3384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Внедрить планы управления во</w:t>
            </w:r>
            <w:r w:rsidRPr="00E80993">
              <w:t>д</w:t>
            </w:r>
            <w:r w:rsidRPr="00E80993">
              <w:t>ными ресурсами в целях соде</w:t>
            </w:r>
            <w:r w:rsidRPr="00E80993">
              <w:t>й</w:t>
            </w:r>
            <w:r w:rsidRPr="00E80993">
              <w:t>ствия распределению воды между различными конкурирующими в</w:t>
            </w:r>
            <w:r w:rsidRPr="00E80993">
              <w:t>и</w:t>
            </w:r>
            <w:r w:rsidRPr="00E80993">
              <w:t>дами пользования (ЦУР 12)</w:t>
            </w:r>
          </w:p>
        </w:tc>
        <w:tc>
          <w:tcPr>
            <w:tcW w:w="3717" w:type="dxa"/>
            <w:shd w:val="clear" w:color="auto" w:fill="auto"/>
          </w:tcPr>
          <w:p w:rsidR="00A379D7" w:rsidRPr="00E80993" w:rsidRDefault="00D63FB5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Развивать</w:t>
            </w:r>
            <w:r w:rsidR="00A379D7" w:rsidRPr="00E80993">
              <w:t xml:space="preserve"> добровольный рынок выгод, связанных с водой (по аналогии с у</w:t>
            </w:r>
            <w:r w:rsidR="00A379D7" w:rsidRPr="00E80993">
              <w:t>г</w:t>
            </w:r>
            <w:r w:rsidR="00A379D7" w:rsidRPr="00E80993">
              <w:t>леродным рынком) (ЦУР 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3384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17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Использовать финансовые меры (например</w:t>
            </w:r>
            <w:r w:rsidR="00A17B28">
              <w:t>,</w:t>
            </w:r>
            <w:r w:rsidRPr="00E80993">
              <w:t xml:space="preserve"> доходы от налогов, тарифы и т</w:t>
            </w:r>
            <w:r>
              <w:t>.</w:t>
            </w:r>
            <w:r w:rsidRPr="00E80993">
              <w:t>д.) для финансирования водосбер</w:t>
            </w:r>
            <w:r w:rsidRPr="00E80993">
              <w:t>е</w:t>
            </w:r>
            <w:r w:rsidRPr="00E80993">
              <w:t>гающих инфраструктуры и технологий (ЦУР 9, 12)</w:t>
            </w: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</w:tbl>
    <w:p w:rsidR="00A379D7" w:rsidRDefault="00A379D7" w:rsidP="004360F0">
      <w:pPr>
        <w:pStyle w:val="SingleTxt"/>
      </w:pPr>
    </w:p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 w:rsidRPr="00E80993">
        <w:tab/>
        <w:t>Таблица 6</w:t>
      </w:r>
      <w:r>
        <w:br/>
      </w:r>
      <w:r>
        <w:tab/>
      </w:r>
      <w:r>
        <w:tab/>
      </w:r>
      <w:r w:rsidRPr="00E80993">
        <w:t xml:space="preserve">Задача 2: </w:t>
      </w:r>
      <w:r w:rsidR="00A17B28">
        <w:t>у</w:t>
      </w:r>
      <w:r w:rsidRPr="00E80993">
        <w:t xml:space="preserve">крепление </w:t>
      </w:r>
      <w:r w:rsidR="00D63FB5">
        <w:t>экономического прогресса</w:t>
      </w:r>
    </w:p>
    <w:p w:rsidR="00A379D7" w:rsidRPr="00FB3C29" w:rsidRDefault="00A379D7" w:rsidP="00A379D7">
      <w:pPr>
        <w:spacing w:line="120" w:lineRule="exact"/>
        <w:rPr>
          <w:b/>
          <w:sz w:val="10"/>
        </w:rPr>
      </w:pPr>
    </w:p>
    <w:p w:rsidR="00A379D7" w:rsidRPr="00FB3C29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 w:rsidRPr="00E80993">
        <w:tab/>
        <w:t>Приоритет</w:t>
      </w:r>
      <w:r>
        <w:t>ное направление 2.3: поощрение «</w:t>
      </w:r>
      <w:r w:rsidRPr="00E80993">
        <w:t>зеленой</w:t>
      </w:r>
      <w:r>
        <w:t>»</w:t>
      </w:r>
      <w:r w:rsidRPr="00E80993">
        <w:t xml:space="preserve"> и справедливой торговли</w:t>
      </w:r>
    </w:p>
    <w:p w:rsidR="00A379D7" w:rsidRPr="00FB3C29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FB3C29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4266"/>
        <w:gridCol w:w="2835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 xml:space="preserve">Экономические и фискальные </w:t>
            </w:r>
            <w:r>
              <w:rPr>
                <w:i/>
                <w:sz w:val="14"/>
              </w:rPr>
              <w:br/>
            </w:r>
            <w:r w:rsidRPr="008C4377">
              <w:rPr>
                <w:i/>
                <w:sz w:val="14"/>
              </w:rPr>
              <w:t>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42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FB3C29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FB3C29">
              <w:rPr>
                <w:b/>
              </w:rPr>
              <w:t>Общеэкономические</w:t>
            </w:r>
          </w:p>
        </w:tc>
        <w:tc>
          <w:tcPr>
            <w:tcW w:w="42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Обеспечить, чтобы импортируемые товары поступали с рынков и из устойчивых исто</w:t>
            </w:r>
            <w:r w:rsidRPr="00E80993">
              <w:t>ч</w:t>
            </w:r>
            <w:r w:rsidRPr="00E80993">
              <w:t>ников, где соблюдаются трудовые нормы, ведется борьба с детским трудом и небе</w:t>
            </w:r>
            <w:r w:rsidRPr="00E80993">
              <w:t>з</w:t>
            </w:r>
            <w:r w:rsidRPr="00E80993">
              <w:t>опасными условиями труда, а также прин</w:t>
            </w:r>
            <w:r w:rsidRPr="00E80993">
              <w:t>и</w:t>
            </w:r>
            <w:r w:rsidRPr="00E80993">
              <w:t>маются меры для предотвращения и свед</w:t>
            </w:r>
            <w:r w:rsidRPr="00E80993">
              <w:t>е</w:t>
            </w:r>
            <w:r w:rsidRPr="00E80993">
              <w:t>ния к минимуму торговли такой продукцией (ЦУР 17)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Повышать уровень осведомленности п</w:t>
            </w:r>
            <w:r w:rsidRPr="00E80993">
              <w:t>о</w:t>
            </w:r>
            <w:r w:rsidRPr="00E80993">
              <w:t>требителей в отношении устойчивых т</w:t>
            </w:r>
            <w:r w:rsidRPr="00E80993">
              <w:t>о</w:t>
            </w:r>
            <w:r w:rsidRPr="00E80993">
              <w:t>варов и услуг и обеспечивать соблюдение принципов справедливости и норм этики в торговле в целях укрепления отве</w:t>
            </w:r>
            <w:r w:rsidRPr="00E80993">
              <w:t>т</w:t>
            </w:r>
            <w:r w:rsidRPr="00E80993">
              <w:t>ственной бизнес-практики компаний (ЦУР 17)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FB3C29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Снизить или, там, где можно, устранить т</w:t>
            </w:r>
            <w:r w:rsidRPr="00E80993">
              <w:t>а</w:t>
            </w:r>
            <w:r w:rsidRPr="00E80993">
              <w:t>рифные и нетарифные барьеры, с которыми сталкиваются экологичные товары и услуги, чтобы содействовать доступу пред</w:t>
            </w:r>
            <w:r>
              <w:t>приятий и граждан к важным «</w:t>
            </w:r>
            <w:r w:rsidRPr="00E80993">
              <w:t>зеленым</w:t>
            </w:r>
            <w:r>
              <w:t>»</w:t>
            </w:r>
            <w:r w:rsidRPr="00E80993">
              <w:t xml:space="preserve"> технологиям (ЦУР 10,</w:t>
            </w:r>
            <w:r>
              <w:t xml:space="preserve"> </w:t>
            </w:r>
            <w:r w:rsidRPr="00E80993">
              <w:t>17)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Содействовать созданию всеобщей, о</w:t>
            </w:r>
            <w:r w:rsidRPr="00E80993">
              <w:t>с</w:t>
            </w:r>
            <w:r w:rsidRPr="00E80993">
              <w:t>нованной на правилах, открытой, неди</w:t>
            </w:r>
            <w:r w:rsidRPr="00E80993">
              <w:t>с</w:t>
            </w:r>
            <w:r w:rsidRPr="00E80993">
              <w:t>криминационной и справедливой мног</w:t>
            </w:r>
            <w:r w:rsidRPr="00E80993">
              <w:t>о</w:t>
            </w:r>
            <w:r w:rsidRPr="00E80993">
              <w:t>сторонней торговой системы (ЦУР 17)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FB3C29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Расширять торговый доступ к приемлемым с финансовой точки зрения и надлежащим экологичным товарам и услугам, с тем чтобы содействовать более быстрому и менее дор</w:t>
            </w:r>
            <w:r w:rsidRPr="00E80993">
              <w:t>о</w:t>
            </w:r>
            <w:r w:rsidRPr="00E80993">
              <w:t>гостояще</w:t>
            </w:r>
            <w:r w:rsidR="00A17B28">
              <w:t>му</w:t>
            </w:r>
            <w:r w:rsidRPr="00E80993">
              <w:t xml:space="preserve"> переход</w:t>
            </w:r>
            <w:r w:rsidR="00A17B28">
              <w:t>у</w:t>
            </w:r>
            <w:r w:rsidRPr="00E80993">
              <w:t xml:space="preserve"> к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экономике (ЦУР 10,</w:t>
            </w:r>
            <w:r>
              <w:t xml:space="preserve"> </w:t>
            </w:r>
            <w:r w:rsidRPr="00E80993">
              <w:t>17)</w:t>
            </w:r>
          </w:p>
        </w:tc>
        <w:tc>
          <w:tcPr>
            <w:tcW w:w="28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FB3C29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реальную либерализацию то</w:t>
            </w:r>
            <w:r w:rsidRPr="00E80993">
              <w:t>р</w:t>
            </w:r>
            <w:r>
              <w:t>говли в интересах «</w:t>
            </w:r>
            <w:r w:rsidRPr="00E80993">
              <w:t>зеленой</w:t>
            </w:r>
            <w:r>
              <w:t>»</w:t>
            </w:r>
            <w:r w:rsidRPr="00E80993">
              <w:t xml:space="preserve"> и устойчивой продукции (ЦУР 10,</w:t>
            </w:r>
            <w:r>
              <w:t xml:space="preserve"> </w:t>
            </w:r>
            <w:r w:rsidRPr="00E80993">
              <w:t>17)</w:t>
            </w:r>
          </w:p>
        </w:tc>
        <w:tc>
          <w:tcPr>
            <w:tcW w:w="28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FB3C29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прозрачность и возможность о</w:t>
            </w:r>
            <w:r w:rsidRPr="00E80993">
              <w:t>т</w:t>
            </w:r>
            <w:r w:rsidRPr="00E80993">
              <w:t>слеживания происхождения продукции по всей цепочке поставок в целях предоставл</w:t>
            </w:r>
            <w:r w:rsidRPr="00E80993">
              <w:t>е</w:t>
            </w:r>
            <w:r w:rsidRPr="00E80993">
              <w:t>ния надлежащей информации потребителям (ЦУР 17)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FB3C29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FB3C29">
              <w:rPr>
                <w:b/>
              </w:rPr>
              <w:lastRenderedPageBreak/>
              <w:t>Секторальные: сельское хозяйство</w:t>
            </w:r>
          </w:p>
        </w:tc>
        <w:tc>
          <w:tcPr>
            <w:tcW w:w="4266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Представлять информацию местным производителям в целях оказания им с</w:t>
            </w:r>
            <w:r w:rsidRPr="00E80993">
              <w:t>о</w:t>
            </w:r>
            <w:r w:rsidRPr="00E80993">
              <w:t xml:space="preserve">действия в получении доступа к рынкам для </w:t>
            </w:r>
            <w:r>
              <w:t>сбыта устойчивой продукции (ЦУР </w:t>
            </w:r>
            <w:r w:rsidRPr="00E80993">
              <w:t>2)</w:t>
            </w:r>
          </w:p>
        </w:tc>
      </w:tr>
    </w:tbl>
    <w:p w:rsidR="00A379D7" w:rsidRDefault="00A379D7" w:rsidP="004360F0">
      <w:pPr>
        <w:pStyle w:val="SingleTxt"/>
      </w:pPr>
    </w:p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 w:rsidRPr="00E80993">
        <w:tab/>
        <w:t>Таблица 7</w:t>
      </w:r>
      <w:r>
        <w:br/>
      </w:r>
      <w:r>
        <w:tab/>
      </w:r>
      <w:r>
        <w:tab/>
      </w:r>
      <w:r w:rsidRPr="00E80993">
        <w:t>Задача 3: повышение благосостояния и укрепление социальной справедливости</w:t>
      </w:r>
    </w:p>
    <w:p w:rsidR="00A379D7" w:rsidRPr="00C56DD2" w:rsidRDefault="00A379D7" w:rsidP="00A379D7">
      <w:pPr>
        <w:spacing w:line="120" w:lineRule="exact"/>
        <w:rPr>
          <w:b/>
          <w:sz w:val="10"/>
        </w:rPr>
      </w:pPr>
    </w:p>
    <w:p w:rsidR="00A379D7" w:rsidRPr="00C56DD2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 w:rsidRPr="00E80993">
        <w:tab/>
        <w:t xml:space="preserve">Приоритетное направление  3.1: увеличение числа экологичных и достойных рабочих мест при одновременном развитии </w:t>
      </w:r>
      <w:r>
        <w:br/>
      </w:r>
      <w:r>
        <w:tab/>
      </w:r>
      <w:r>
        <w:tab/>
      </w:r>
      <w:r w:rsidRPr="00E80993">
        <w:t>необходимого человеческого капитала</w:t>
      </w:r>
    </w:p>
    <w:p w:rsidR="00A379D7" w:rsidRPr="00C56DD2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C56DD2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4266"/>
        <w:gridCol w:w="2835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 xml:space="preserve">Экономические и фискальные </w:t>
            </w:r>
            <w:r>
              <w:rPr>
                <w:i/>
                <w:sz w:val="14"/>
              </w:rPr>
              <w:br/>
            </w:r>
            <w:r w:rsidRPr="008C4377">
              <w:rPr>
                <w:i/>
                <w:sz w:val="14"/>
              </w:rPr>
              <w:t>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42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C56DD2">
              <w:rPr>
                <w:b/>
              </w:rPr>
              <w:t>Общеэкономические</w:t>
            </w:r>
          </w:p>
        </w:tc>
        <w:tc>
          <w:tcPr>
            <w:tcW w:w="42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согласованность политики в о</w:t>
            </w:r>
            <w:r w:rsidRPr="00E80993">
              <w:t>б</w:t>
            </w:r>
            <w:r>
              <w:t>ласти труда с целями 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экономики (ЦУР 8)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Предоставлять налоговые стимулы компаниям, предл</w:t>
            </w:r>
            <w:r w:rsidRPr="00E80993">
              <w:t>а</w:t>
            </w:r>
            <w:r>
              <w:t>гающим «</w:t>
            </w:r>
            <w:r w:rsidRPr="00E80993">
              <w:t>зеленые</w:t>
            </w:r>
            <w:r>
              <w:t>»</w:t>
            </w:r>
            <w:r w:rsidRPr="00E80993">
              <w:t xml:space="preserve"> рабочие места безработным/</w:t>
            </w:r>
            <w:r>
              <w:br/>
            </w:r>
            <w:r w:rsidRPr="00E80993">
              <w:t>молодежи (ЦУР 8,</w:t>
            </w:r>
            <w:r>
              <w:t xml:space="preserve"> </w:t>
            </w:r>
            <w:r w:rsidRPr="00E80993">
              <w:t>10)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научно-исследовательские и инновационные программы при помощи государственных высших учебных зав</w:t>
            </w:r>
            <w:r w:rsidRPr="00E80993">
              <w:t>е</w:t>
            </w:r>
            <w:r w:rsidRPr="00E80993">
              <w:t>дений в целях оказания поддержки в с</w:t>
            </w:r>
            <w:r w:rsidRPr="00E80993">
              <w:t>о</w:t>
            </w:r>
            <w:r w:rsidRPr="00E80993">
              <w:t>здании и инкубации предприятий, нах</w:t>
            </w:r>
            <w:r w:rsidRPr="00E80993">
              <w:t>о</w:t>
            </w:r>
            <w:r w:rsidRPr="00E80993">
              <w:t>дящихся на ранней стадии развития, п</w:t>
            </w:r>
            <w:r w:rsidRPr="00E80993">
              <w:t>у</w:t>
            </w:r>
            <w:r w:rsidRPr="00E80993">
              <w:t>тем предоставления возможностей об</w:t>
            </w:r>
            <w:r w:rsidRPr="00E80993">
              <w:t>у</w:t>
            </w:r>
            <w:r w:rsidRPr="00E80993">
              <w:t>чения в области предпринимательства, защиты интеллектуальной собственн</w:t>
            </w:r>
            <w:r w:rsidRPr="00E80993">
              <w:t>о</w:t>
            </w:r>
            <w:r w:rsidRPr="00E80993">
              <w:t>сти, стратегий выхода на рынок, старт</w:t>
            </w:r>
            <w:r w:rsidRPr="00E80993">
              <w:t>о</w:t>
            </w:r>
            <w:r w:rsidRPr="00E80993">
              <w:t>вого капитала и программ наставнич</w:t>
            </w:r>
            <w:r w:rsidRPr="00E80993">
              <w:t>е</w:t>
            </w:r>
            <w:r w:rsidRPr="00E80993">
              <w:t>ства (ЦУР 4)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кодексы поведения и стандар</w:t>
            </w:r>
            <w:r w:rsidRPr="00E80993">
              <w:t>т</w:t>
            </w:r>
            <w:r w:rsidRPr="00E80993">
              <w:t>ные процедуры, в которых гарантируется равное обращение с женщинами и выплата им справедливых компенсаций на всех эт</w:t>
            </w:r>
            <w:r w:rsidRPr="00E80993">
              <w:t>а</w:t>
            </w:r>
            <w:r w:rsidRPr="00E80993">
              <w:t xml:space="preserve">пах </w:t>
            </w:r>
            <w:r w:rsidR="008C65BA">
              <w:t>«</w:t>
            </w:r>
            <w:r w:rsidRPr="00E80993">
              <w:t>зеленой</w:t>
            </w:r>
            <w:r w:rsidR="008C65BA">
              <w:t>»</w:t>
            </w:r>
            <w:r w:rsidRPr="00E80993">
              <w:t xml:space="preserve"> производственно-сбытовой цепочки (ЦУР 5,</w:t>
            </w:r>
            <w:r>
              <w:t xml:space="preserve"> </w:t>
            </w:r>
            <w:r w:rsidRPr="00E80993">
              <w:t>10)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Укреплять сотрудничество между мин</w:t>
            </w:r>
            <w:r w:rsidRPr="00E80993">
              <w:t>и</w:t>
            </w:r>
            <w:r w:rsidRPr="00E80993">
              <w:t xml:space="preserve">стерствами по вопросам развития </w:t>
            </w:r>
            <w:r>
              <w:t>«</w:t>
            </w:r>
            <w:r w:rsidRPr="00E80993">
              <w:t>зел</w:t>
            </w:r>
            <w:r w:rsidRPr="00E80993">
              <w:t>е</w:t>
            </w:r>
            <w:r w:rsidRPr="00E80993">
              <w:t>ных</w:t>
            </w:r>
            <w:r>
              <w:t>»</w:t>
            </w:r>
            <w:r w:rsidRPr="00E80993">
              <w:t xml:space="preserve"> навыков в целях создания </w:t>
            </w:r>
            <w:r>
              <w:t>«</w:t>
            </w:r>
            <w:r w:rsidRPr="00E80993">
              <w:t>зел</w:t>
            </w:r>
            <w:r w:rsidRPr="00E80993">
              <w:t>е</w:t>
            </w:r>
            <w:r w:rsidRPr="00E80993">
              <w:t>ных</w:t>
            </w:r>
            <w:r>
              <w:t>»</w:t>
            </w:r>
            <w:r w:rsidRPr="00E80993">
              <w:t xml:space="preserve"> рабочих мест за счет координации политики в сфере экономики, труда и о</w:t>
            </w:r>
            <w:r w:rsidRPr="00E80993">
              <w:t>б</w:t>
            </w:r>
            <w:r w:rsidRPr="00E80993">
              <w:t>разования (ЦУР 4,</w:t>
            </w:r>
            <w:r>
              <w:t xml:space="preserve"> </w:t>
            </w:r>
            <w:r w:rsidRPr="00E80993">
              <w:t>8)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Обеспечивать координацию с трудовыми а</w:t>
            </w:r>
            <w:r w:rsidRPr="00E80993">
              <w:t>с</w:t>
            </w:r>
            <w:r w:rsidRPr="00E80993">
              <w:t>социациями в целях создания благоприятных для женщин условий на рынке труда, гара</w:t>
            </w:r>
            <w:r w:rsidRPr="00E80993">
              <w:t>н</w:t>
            </w:r>
            <w:r w:rsidRPr="00E80993">
              <w:t>тирующих равенство женщин, и обеспеч</w:t>
            </w:r>
            <w:r w:rsidRPr="00E80993">
              <w:t>и</w:t>
            </w:r>
            <w:r w:rsidRPr="00E80993">
              <w:t>вать профессиональную подготовку и обр</w:t>
            </w:r>
            <w:r w:rsidRPr="00E80993">
              <w:t>а</w:t>
            </w:r>
            <w:r w:rsidRPr="00E80993">
              <w:t xml:space="preserve">зование в целях развития навыков </w:t>
            </w:r>
            <w:r>
              <w:t>для «</w:t>
            </w:r>
            <w:r w:rsidRPr="00E80993">
              <w:t>зел</w:t>
            </w:r>
            <w:r w:rsidRPr="00E80993">
              <w:t>е</w:t>
            </w:r>
            <w:r>
              <w:t>ного»</w:t>
            </w:r>
            <w:r w:rsidRPr="00E80993">
              <w:t xml:space="preserve"> сектора (ЦУР 5,</w:t>
            </w:r>
            <w:r>
              <w:t xml:space="preserve"> </w:t>
            </w:r>
            <w:r w:rsidRPr="00E80993">
              <w:t>10)</w:t>
            </w:r>
          </w:p>
        </w:tc>
        <w:tc>
          <w:tcPr>
            <w:tcW w:w="283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Обеспечивать программы переподгото</w:t>
            </w:r>
            <w:r w:rsidRPr="00E80993">
              <w:t>в</w:t>
            </w:r>
            <w:r w:rsidRPr="00E80993">
              <w:t>ки для работников, увольняющихся с кризисных предприятий (напри</w:t>
            </w:r>
            <w:r>
              <w:t>мер, обеспечение кадрами новых «</w:t>
            </w:r>
            <w:r w:rsidRPr="00E80993">
              <w:t>зеленых</w:t>
            </w:r>
            <w:r>
              <w:t>»</w:t>
            </w:r>
            <w:r w:rsidRPr="00E80993">
              <w:t xml:space="preserve"> секторов, которые сталкиваются с н</w:t>
            </w:r>
            <w:r w:rsidRPr="00E80993">
              <w:t>е</w:t>
            </w:r>
            <w:r w:rsidRPr="00E80993">
              <w:t xml:space="preserve">хваткой квалифицированных </w:t>
            </w:r>
            <w:r w:rsidR="00D63FB5">
              <w:t>работников</w:t>
            </w:r>
            <w:r w:rsidRPr="00E80993">
              <w:t>) (ЦУР 4,</w:t>
            </w:r>
            <w:r>
              <w:t xml:space="preserve"> </w:t>
            </w:r>
            <w:r w:rsidRPr="00E80993">
              <w:t>8)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признание и подтверждение пр</w:t>
            </w:r>
            <w:r w:rsidRPr="00E80993">
              <w:t>о</w:t>
            </w:r>
            <w:r w:rsidRPr="00E80993">
              <w:t>фессиональной подготовки в рамках наци</w:t>
            </w:r>
            <w:r w:rsidRPr="00E80993">
              <w:t>о</w:t>
            </w:r>
            <w:r w:rsidRPr="00E80993">
              <w:t>нальных органов (комиссий, комитетов), к</w:t>
            </w:r>
            <w:r w:rsidRPr="00E80993">
              <w:t>о</w:t>
            </w:r>
            <w:r w:rsidRPr="00E80993">
              <w:t xml:space="preserve">торые подтверждают профессиональную квалификацию и компетенции в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экономике (ЦУР 4,</w:t>
            </w:r>
            <w:r>
              <w:t xml:space="preserve"> </w:t>
            </w:r>
            <w:r w:rsidRPr="00E80993">
              <w:t>8)</w:t>
            </w:r>
          </w:p>
        </w:tc>
        <w:tc>
          <w:tcPr>
            <w:tcW w:w="2835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Обеспечить соответствующий уровень образования для включения  молодежи в </w:t>
            </w:r>
            <w:r>
              <w:t>«</w:t>
            </w:r>
            <w:r w:rsidRPr="00E80993">
              <w:t>зеленые</w:t>
            </w:r>
            <w:r>
              <w:t>»</w:t>
            </w:r>
            <w:r w:rsidRPr="00E80993">
              <w:t xml:space="preserve"> программы профессиональной подготовки (ЦУР 4)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Предоставлять рабочие визы лицам, намер</w:t>
            </w:r>
            <w:r w:rsidRPr="00E80993">
              <w:t>е</w:t>
            </w:r>
            <w:r w:rsidRPr="00E80993">
              <w:t>вающимся создать инновационные стартапы (ЦУР 8)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Создавать государственно-частные пар</w:t>
            </w:r>
            <w:r w:rsidRPr="00E80993">
              <w:t>т</w:t>
            </w:r>
            <w:r w:rsidRPr="00E80993">
              <w:t>нерства в целях учреждения или пред</w:t>
            </w:r>
            <w:r w:rsidRPr="00E80993">
              <w:t>о</w:t>
            </w:r>
            <w:r w:rsidRPr="00E80993">
              <w:t>ставления стипендий для учащих</w:t>
            </w:r>
            <w:r>
              <w:t>ся по профилю «</w:t>
            </w:r>
            <w:r w:rsidRPr="00E80993">
              <w:t>зеленых</w:t>
            </w:r>
            <w:r>
              <w:t>»</w:t>
            </w:r>
            <w:r w:rsidRPr="00E80993">
              <w:t xml:space="preserve"> рабочих мест и навыков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экономики (ЦУР 4)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A17B28">
            <w:pPr>
              <w:spacing w:before="40" w:after="80"/>
            </w:pPr>
            <w:r w:rsidRPr="00E80993">
              <w:t>Устранить правовые ограничени</w:t>
            </w:r>
            <w:r w:rsidR="00A17B28">
              <w:t>я</w:t>
            </w:r>
            <w:r w:rsidRPr="00E80993">
              <w:t xml:space="preserve"> в отнош</w:t>
            </w:r>
            <w:r w:rsidRPr="00E80993">
              <w:t>е</w:t>
            </w:r>
            <w:r w:rsidRPr="00E80993">
              <w:t>нии расширения экономических прав и во</w:t>
            </w:r>
            <w:r w:rsidRPr="00E80993">
              <w:t>з</w:t>
            </w:r>
            <w:r w:rsidRPr="00E80993">
              <w:t>можностей женщин и обеспечить им равный с мужчинами доступ к рынкам для содействия торговле товарами, производимыми женщ</w:t>
            </w:r>
            <w:r w:rsidRPr="00E80993">
              <w:t>и</w:t>
            </w:r>
            <w:r w:rsidRPr="00E80993">
              <w:t>нами</w:t>
            </w:r>
            <w:r>
              <w:t xml:space="preserve"> </w:t>
            </w:r>
            <w:r w:rsidRPr="00E80993">
              <w:t>(например, земельные права и права наследования, права в отношении доступа к кредитам, обеспечение безопасной миграции) (ЦУР 4)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Взаимодействовать с ведущими орган</w:t>
            </w:r>
            <w:r w:rsidRPr="00E80993">
              <w:t>и</w:t>
            </w:r>
            <w:r w:rsidRPr="00E80993">
              <w:t>зациями частного сектора/компаниями для выявления приоритетных потребн</w:t>
            </w:r>
            <w:r w:rsidRPr="00E80993">
              <w:t>о</w:t>
            </w:r>
            <w:r w:rsidRPr="00E80993">
              <w:t>стей в области профессиональной подг</w:t>
            </w:r>
            <w:r w:rsidRPr="00E80993">
              <w:t>о</w:t>
            </w:r>
            <w:r w:rsidRPr="00E80993">
              <w:t>товки и профессиональных стандарт</w:t>
            </w:r>
            <w:r>
              <w:t>ов, необходимых для работников «</w:t>
            </w:r>
            <w:r w:rsidRPr="00E80993">
              <w:t>зеленых</w:t>
            </w:r>
            <w:r>
              <w:t>»</w:t>
            </w:r>
            <w:r w:rsidRPr="00E80993">
              <w:t xml:space="preserve"> секторов (ЦУР 8)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Ввести прожиточный минимум для </w:t>
            </w:r>
            <w:r w:rsidR="00D63FB5">
              <w:t>работн</w:t>
            </w:r>
            <w:r w:rsidR="00D63FB5">
              <w:t>и</w:t>
            </w:r>
            <w:r w:rsidR="00D63FB5">
              <w:t>ков</w:t>
            </w:r>
            <w:r>
              <w:t>, занятых в «</w:t>
            </w:r>
            <w:r w:rsidRPr="00E80993">
              <w:t>зеленых</w:t>
            </w:r>
            <w:r>
              <w:t>»</w:t>
            </w:r>
            <w:r w:rsidR="00D63FB5">
              <w:t xml:space="preserve"> секторах, с </w:t>
            </w:r>
            <w:r w:rsidRPr="00E80993">
              <w:t xml:space="preserve">тем чтобы поощрять людей к развитию навыков и работе в </w:t>
            </w:r>
            <w:r>
              <w:t>«</w:t>
            </w:r>
            <w:r w:rsidRPr="00E80993">
              <w:t>зеленых</w:t>
            </w:r>
            <w:r>
              <w:t>»</w:t>
            </w:r>
            <w:r w:rsidRPr="00E80993">
              <w:t xml:space="preserve"> секторах (ЦУР 8)</w:t>
            </w: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ставшие необходимыми в п</w:t>
            </w:r>
            <w:r w:rsidRPr="00E80993">
              <w:t>о</w:t>
            </w:r>
            <w:r>
              <w:t>следнее время навыки в области «</w:t>
            </w:r>
            <w:r w:rsidRPr="00E80993">
              <w:t>зел</w:t>
            </w:r>
            <w:r w:rsidRPr="00E80993">
              <w:t>е</w:t>
            </w:r>
            <w:r w:rsidRPr="00E80993">
              <w:t>ной</w:t>
            </w:r>
            <w:r>
              <w:t>»</w:t>
            </w:r>
            <w:r w:rsidRPr="00E80993">
              <w:t xml:space="preserve"> экономики в рамках всей системы образования и программ обучения для привлечения молодежи к трудовой де</w:t>
            </w:r>
            <w:r w:rsidRPr="00E80993">
              <w:t>я</w:t>
            </w:r>
            <w:r w:rsidRPr="00E80993">
              <w:t>тельности (ЦУР 4)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Развивать «</w:t>
            </w:r>
            <w:r w:rsidRPr="00E80993">
              <w:t>адаптационный потенциал</w:t>
            </w:r>
            <w:r>
              <w:t>» и «</w:t>
            </w:r>
            <w:r w:rsidRPr="00E80993">
              <w:t>устойчивость</w:t>
            </w:r>
            <w:r>
              <w:t>»</w:t>
            </w:r>
            <w:r w:rsidRPr="00E80993">
              <w:t xml:space="preserve"> местных учреждений (например, комитетов по водопользов</w:t>
            </w:r>
            <w:r w:rsidRPr="00E80993">
              <w:t>а</w:t>
            </w:r>
            <w:r w:rsidRPr="00E80993">
              <w:t>нию, комитет</w:t>
            </w:r>
            <w:r w:rsidR="00D63FB5">
              <w:t>ов</w:t>
            </w:r>
            <w:r w:rsidRPr="00E80993">
              <w:t xml:space="preserve"> по управлению пастб</w:t>
            </w:r>
            <w:r w:rsidRPr="00E80993">
              <w:t>и</w:t>
            </w:r>
            <w:r w:rsidRPr="00E80993">
              <w:t>щами) (ЦУР 8)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C56DD2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2835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Сотрудничать с профсоюзами и орган</w:t>
            </w:r>
            <w:r w:rsidRPr="00E80993">
              <w:t>и</w:t>
            </w:r>
            <w:r w:rsidRPr="00E80993">
              <w:t>зациями работодателей в целях соглас</w:t>
            </w:r>
            <w:r w:rsidRPr="00E80993">
              <w:t>о</w:t>
            </w:r>
            <w:r w:rsidRPr="00E80993">
              <w:t>вания вопросов занятости и защиты окружающей среды, а также обеспечения реального перехода от низкооплачива</w:t>
            </w:r>
            <w:r w:rsidRPr="00E80993">
              <w:t>е</w:t>
            </w:r>
            <w:r>
              <w:t>мых к «</w:t>
            </w:r>
            <w:r w:rsidRPr="00E80993">
              <w:t>зеленым</w:t>
            </w:r>
            <w:r>
              <w:t>» рабочим местам (ЦУР </w:t>
            </w:r>
            <w:r w:rsidRPr="00E80993">
              <w:t>4,</w:t>
            </w:r>
            <w:r w:rsidR="00A17B28">
              <w:t xml:space="preserve"> </w:t>
            </w:r>
            <w:r w:rsidRPr="00E80993">
              <w:t>8)</w:t>
            </w: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C56DD2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C56DD2">
              <w:rPr>
                <w:b/>
              </w:rPr>
              <w:t>Секторальные: туризм</w:t>
            </w:r>
          </w:p>
        </w:tc>
        <w:tc>
          <w:tcPr>
            <w:tcW w:w="4266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и внедрить единую программу сертификации экотуризма для гостиниц, т</w:t>
            </w:r>
            <w:r w:rsidRPr="00E80993">
              <w:t>у</w:t>
            </w:r>
            <w:r w:rsidRPr="00E80993">
              <w:t>ристических операторов и других сфер т</w:t>
            </w:r>
            <w:r w:rsidRPr="00E80993">
              <w:t>у</w:t>
            </w:r>
            <w:r w:rsidRPr="00E80993">
              <w:t xml:space="preserve">ризма в целях создания большего числа </w:t>
            </w:r>
            <w:r>
              <w:t>«</w:t>
            </w:r>
            <w:r w:rsidRPr="00E80993">
              <w:t>з</w:t>
            </w:r>
            <w:r w:rsidRPr="00E80993">
              <w:t>е</w:t>
            </w:r>
            <w:r w:rsidRPr="00E80993">
              <w:t>леных</w:t>
            </w:r>
            <w:r>
              <w:t>»</w:t>
            </w:r>
            <w:r w:rsidRPr="00E80993">
              <w:t xml:space="preserve"> рабочих мест, в частности на мес</w:t>
            </w:r>
            <w:r w:rsidRPr="00E80993">
              <w:t>т</w:t>
            </w:r>
            <w:r w:rsidRPr="00E80993">
              <w:t>ном уровне (ЦУР 8)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создание новаторских пар</w:t>
            </w:r>
            <w:r w:rsidRPr="00E80993">
              <w:t>т</w:t>
            </w:r>
            <w:r w:rsidRPr="00E80993">
              <w:t>нерств в целях сохранения дикой фауны и флоры в рамках общего управления, например местных заповедников, гос</w:t>
            </w:r>
            <w:r w:rsidRPr="00E80993">
              <w:t>у</w:t>
            </w:r>
            <w:r w:rsidRPr="00E80993">
              <w:t>дарственно-частных партнерств, согл</w:t>
            </w:r>
            <w:r w:rsidRPr="00E80993">
              <w:t>а</w:t>
            </w:r>
            <w:r w:rsidRPr="00E80993">
              <w:t>шений об устойчивом туризме и разделе доход</w:t>
            </w:r>
            <w:r>
              <w:t>ов с конечной задачей создания «</w:t>
            </w:r>
            <w:r w:rsidRPr="00E80993">
              <w:t>зеленых</w:t>
            </w:r>
            <w:r>
              <w:t>»</w:t>
            </w:r>
            <w:r w:rsidRPr="00E80993">
              <w:t xml:space="preserve"> рабочих мест на местном уровне (ЦУР 8)</w:t>
            </w:r>
          </w:p>
        </w:tc>
      </w:tr>
    </w:tbl>
    <w:p w:rsidR="00A379D7" w:rsidRDefault="00A379D7" w:rsidP="004360F0">
      <w:pPr>
        <w:pStyle w:val="SingleTxt"/>
      </w:pPr>
    </w:p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 w:rsidRPr="00E80993">
        <w:tab/>
        <w:t>Таблица 8</w:t>
      </w:r>
      <w:r>
        <w:br/>
      </w:r>
      <w:r>
        <w:tab/>
      </w:r>
      <w:r>
        <w:tab/>
      </w:r>
      <w:r w:rsidRPr="00E80993">
        <w:t>Задача 3: повышение благосостояния и укрепление социальной справедливости</w:t>
      </w:r>
    </w:p>
    <w:p w:rsidR="00A379D7" w:rsidRPr="00167D5D" w:rsidRDefault="00A379D7" w:rsidP="00A379D7">
      <w:pPr>
        <w:spacing w:line="120" w:lineRule="exact"/>
        <w:rPr>
          <w:b/>
          <w:sz w:val="10"/>
        </w:rPr>
      </w:pPr>
    </w:p>
    <w:p w:rsidR="00A379D7" w:rsidRPr="00167D5D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 w:rsidRPr="00E80993">
        <w:tab/>
        <w:t>Приоритетное направление 3.2: расширение доступа к услугам, здоровому образу жизни и благосостоянию</w:t>
      </w:r>
    </w:p>
    <w:p w:rsidR="00A379D7" w:rsidRPr="00167D5D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167D5D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3795"/>
        <w:gridCol w:w="3306"/>
        <w:gridCol w:w="3942"/>
      </w:tblGrid>
      <w:tr w:rsidR="00A379D7" w:rsidRPr="008C4377" w:rsidTr="00126FD8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Экономические и фискальные инструменты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126FD8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37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3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39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67D5D">
              <w:rPr>
                <w:b/>
              </w:rPr>
              <w:t>Общеэкономические</w:t>
            </w:r>
          </w:p>
        </w:tc>
        <w:tc>
          <w:tcPr>
            <w:tcW w:w="379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 xml:space="preserve">Включить цели социальной интеграции в существующие стратегии в области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экономики (ЦУР 3, 12)</w:t>
            </w:r>
          </w:p>
        </w:tc>
        <w:tc>
          <w:tcPr>
            <w:tcW w:w="330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Разработать фискальные и фина</w:t>
            </w:r>
            <w:r w:rsidRPr="00E80993">
              <w:t>н</w:t>
            </w:r>
            <w:r w:rsidRPr="00E80993">
              <w:t>совые инструменты в интересах малоимущих, включая финанс</w:t>
            </w:r>
            <w:r w:rsidRPr="00E80993">
              <w:t>о</w:t>
            </w:r>
            <w:r w:rsidRPr="00E80993">
              <w:t>вые механизмы для местных о</w:t>
            </w:r>
            <w:r w:rsidRPr="00E80993">
              <w:t>б</w:t>
            </w:r>
            <w:r w:rsidRPr="00E80993">
              <w:t>щин (например, постепенная о</w:t>
            </w:r>
            <w:r w:rsidRPr="00E80993">
              <w:t>т</w:t>
            </w:r>
            <w:r w:rsidRPr="00E80993">
              <w:t>мена некоторых субсидий может сопровождаться выплатой фина</w:t>
            </w:r>
            <w:r w:rsidRPr="00E80993">
              <w:t>н</w:t>
            </w:r>
            <w:r w:rsidRPr="00E80993">
              <w:t>совой компенсации пострадавшим р</w:t>
            </w:r>
            <w:r w:rsidR="00A17B28">
              <w:t>аботникам и хозяйствам) (ЦУР 1, </w:t>
            </w:r>
            <w:r w:rsidRPr="00E80993">
              <w:t>3)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и поддерживать местные пр</w:t>
            </w:r>
            <w:r w:rsidRPr="00E80993">
              <w:t>о</w:t>
            </w:r>
            <w:r w:rsidRPr="00E80993">
              <w:t>граммы, которые стимулируют активный транспорт (ЦУР 3,</w:t>
            </w:r>
            <w:r>
              <w:t xml:space="preserve"> </w:t>
            </w:r>
            <w:r w:rsidRPr="00E80993">
              <w:t>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30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Установить минимальный уровень социальной защиты в качестве профилактической меры по защ</w:t>
            </w:r>
            <w:r w:rsidRPr="00E80993">
              <w:t>и</w:t>
            </w:r>
            <w:r w:rsidRPr="00E80993">
              <w:t xml:space="preserve">те уязвимых групп населения в процессе перехода к </w:t>
            </w:r>
            <w:r>
              <w:t>«</w:t>
            </w:r>
            <w:r w:rsidRPr="00E80993">
              <w:t>зеленой</w:t>
            </w:r>
            <w:r>
              <w:t>»</w:t>
            </w:r>
            <w:r w:rsidRPr="00E80993">
              <w:t xml:space="preserve"> экономике (например, социальную защиту можно финансировать за счет отмены углеродных субс</w:t>
            </w:r>
            <w:r w:rsidRPr="00E80993">
              <w:t>и</w:t>
            </w:r>
            <w:r w:rsidRPr="00E80993">
              <w:t>дий) (ЦУР 1)</w:t>
            </w: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мобильность за счет стимул</w:t>
            </w:r>
            <w:r w:rsidRPr="00E80993">
              <w:t>и</w:t>
            </w:r>
            <w:r w:rsidRPr="00E80993">
              <w:t>рования ходьбы пешком, езды на велос</w:t>
            </w:r>
            <w:r w:rsidRPr="00E80993">
              <w:t>и</w:t>
            </w:r>
            <w:r w:rsidRPr="00E80993">
              <w:t>педе и пользования общественным транспортом в городе, что позволяет с</w:t>
            </w:r>
            <w:r w:rsidRPr="00E80993">
              <w:t>о</w:t>
            </w:r>
            <w:r w:rsidRPr="00E80993">
              <w:t>кратить потребление энергии и выбросы парниковых газов на городском тран</w:t>
            </w:r>
            <w:r w:rsidRPr="00E80993">
              <w:t>с</w:t>
            </w:r>
            <w:r w:rsidRPr="00E80993">
              <w:t>порте (ЦУР 3,</w:t>
            </w:r>
            <w:r>
              <w:t xml:space="preserve"> </w:t>
            </w:r>
            <w:r w:rsidRPr="00E80993">
              <w:t>12)</w:t>
            </w: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67D5D">
              <w:rPr>
                <w:b/>
              </w:rPr>
              <w:t>Секторальные: города/транспорт</w:t>
            </w:r>
          </w:p>
        </w:tc>
        <w:tc>
          <w:tcPr>
            <w:tcW w:w="379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Совершенствовать инфраструктуру для немоторного транспорта (велодорожки, тротуары), с тем чтобы обеспечить м</w:t>
            </w:r>
            <w:r w:rsidRPr="00E80993">
              <w:t>и</w:t>
            </w:r>
            <w:r w:rsidRPr="00E80993">
              <w:t>нимально необходимую мобильность для лиц с физическими нарушениями или находящихся в неблагоприятном социальном или экономическом пол</w:t>
            </w:r>
            <w:r w:rsidRPr="00E80993">
              <w:t>о</w:t>
            </w:r>
            <w:r w:rsidRPr="00E80993">
              <w:t>жении, расширив возможности выбора транспорта для граждан и трудящихся (ЦУР 3)</w:t>
            </w:r>
          </w:p>
        </w:tc>
        <w:tc>
          <w:tcPr>
            <w:tcW w:w="3306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Предоставить дополнительные и новые виды транспорта, как для местных жителей, так и для тур</w:t>
            </w:r>
            <w:r w:rsidRPr="00E80993">
              <w:t>и</w:t>
            </w:r>
            <w:r w:rsidRPr="00E80993">
              <w:t>стов, и поощ</w:t>
            </w:r>
            <w:r>
              <w:t>рять развитие «</w:t>
            </w:r>
            <w:r w:rsidRPr="00E80993">
              <w:t>легк</w:t>
            </w:r>
            <w:r w:rsidRPr="00E80993">
              <w:t>о</w:t>
            </w:r>
            <w:r w:rsidRPr="00E80993">
              <w:t>го</w:t>
            </w:r>
            <w:r>
              <w:t>»</w:t>
            </w:r>
            <w:r w:rsidRPr="00E80993">
              <w:t xml:space="preserve"> транспорта (ЦУР 3,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Включить задачи в области здравоохр</w:t>
            </w:r>
            <w:r w:rsidRPr="00E80993">
              <w:t>а</w:t>
            </w:r>
            <w:r w:rsidRPr="00E80993">
              <w:t>нения и благополучия в план городск</w:t>
            </w:r>
            <w:r w:rsidRPr="00E80993">
              <w:t>о</w:t>
            </w:r>
            <w:r w:rsidRPr="00E80993">
              <w:t>го развития (например, целевые показ</w:t>
            </w:r>
            <w:r w:rsidRPr="00E80993">
              <w:t>а</w:t>
            </w:r>
            <w:r w:rsidRPr="00E80993">
              <w:t>тели в отношении сокращения времени ежедневных поездок на работу и др</w:t>
            </w:r>
            <w:r w:rsidRPr="00E80993">
              <w:t>у</w:t>
            </w:r>
            <w:r w:rsidRPr="00E80993">
              <w:t>гих факторов, препятствующих доступу городских жителей к услугам первой необходимости и здоровому образу жизни) (ЦУР 3)</w:t>
            </w:r>
          </w:p>
        </w:tc>
        <w:tc>
          <w:tcPr>
            <w:tcW w:w="3306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Развивать систему недорогого и доступного для всех обществе</w:t>
            </w:r>
            <w:r w:rsidRPr="00E80993">
              <w:t>н</w:t>
            </w:r>
            <w:r w:rsidRPr="00E80993">
              <w:t>ного транспорта (ЦУР 3,</w:t>
            </w:r>
            <w:r>
              <w:t xml:space="preserve"> </w:t>
            </w:r>
            <w:r w:rsidRPr="00E80993">
              <w:t>12)</w:t>
            </w:r>
          </w:p>
        </w:tc>
        <w:tc>
          <w:tcPr>
            <w:tcW w:w="3942" w:type="dxa"/>
            <w:shd w:val="clear" w:color="auto" w:fill="auto"/>
          </w:tcPr>
          <w:p w:rsidR="00A379D7" w:rsidRPr="00E80993" w:rsidRDefault="00A379D7" w:rsidP="00126FD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67D5D">
              <w:rPr>
                <w:b/>
              </w:rPr>
              <w:t>Секторальные: города/жилищное строительство</w:t>
            </w:r>
          </w:p>
        </w:tc>
        <w:tc>
          <w:tcPr>
            <w:tcW w:w="3795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Поощрять модернизацию и обновление существующего жилищного фонда, к</w:t>
            </w:r>
            <w:r w:rsidRPr="00E80993">
              <w:t>о</w:t>
            </w:r>
            <w:r w:rsidRPr="00E80993">
              <w:t>торая стимулирует строи</w:t>
            </w:r>
            <w:r>
              <w:t>тельство «</w:t>
            </w:r>
            <w:r w:rsidRPr="00E80993">
              <w:t>з</w:t>
            </w:r>
            <w:r w:rsidRPr="00E80993">
              <w:t>е</w:t>
            </w:r>
            <w:r w:rsidRPr="00E80993">
              <w:t>леного</w:t>
            </w:r>
            <w:r>
              <w:t>»</w:t>
            </w:r>
            <w:r w:rsidRPr="00E80993">
              <w:t xml:space="preserve"> жилья (ЦУР 12)</w:t>
            </w:r>
          </w:p>
        </w:tc>
        <w:tc>
          <w:tcPr>
            <w:tcW w:w="330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67D5D">
              <w:rPr>
                <w:b/>
              </w:rPr>
              <w:t>Секторальные: жилищное строительство</w:t>
            </w:r>
          </w:p>
        </w:tc>
        <w:tc>
          <w:tcPr>
            <w:tcW w:w="3795" w:type="dxa"/>
            <w:shd w:val="clear" w:color="auto" w:fill="auto"/>
          </w:tcPr>
          <w:p w:rsidR="00A379D7" w:rsidRPr="00E80993" w:rsidRDefault="00A379D7" w:rsidP="00126FD8">
            <w:pPr>
              <w:spacing w:before="40" w:after="80"/>
            </w:pPr>
            <w:r w:rsidRPr="00E80993">
              <w:t>Ввести программы поддержки в целях оказания помощи малоимущим лицам в повышении экологических и энергетич</w:t>
            </w:r>
            <w:r w:rsidRPr="00E80993">
              <w:t>е</w:t>
            </w:r>
            <w:r w:rsidRPr="00E80993">
              <w:t>ских показателей жилья, что содействует борьбе с энергетической бедностью, п</w:t>
            </w:r>
            <w:r w:rsidRPr="00E80993">
              <w:t>о</w:t>
            </w:r>
            <w:r w:rsidRPr="00E80993">
              <w:t>вышению качества жизни и улучшению состояния здоровья (ЦУР</w:t>
            </w:r>
            <w:r>
              <w:t> </w:t>
            </w:r>
            <w:r w:rsidRPr="00E80993">
              <w:t>3, 12)</w:t>
            </w:r>
          </w:p>
        </w:tc>
        <w:tc>
          <w:tcPr>
            <w:tcW w:w="330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Придать приоритетный характер созд</w:t>
            </w:r>
            <w:r w:rsidRPr="00E80993">
              <w:t>а</w:t>
            </w:r>
            <w:r w:rsidRPr="00E80993">
              <w:t>нию озелененных территорий вокруг и внутри жилых районов, включая рай</w:t>
            </w:r>
            <w:r w:rsidRPr="00E80993">
              <w:t>о</w:t>
            </w:r>
            <w:r w:rsidRPr="00E80993">
              <w:t>ны, служащие ареалом обитания для диких животных и растений, и места для отдыха, занятий спортом и сельск</w:t>
            </w:r>
            <w:r w:rsidRPr="00E80993">
              <w:t>о</w:t>
            </w:r>
            <w:r w:rsidRPr="00E80993">
              <w:t>хозяйственной деятельности в условиях города (ЦУР 3)</w:t>
            </w:r>
          </w:p>
        </w:tc>
        <w:tc>
          <w:tcPr>
            <w:tcW w:w="330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:rsidR="00A379D7" w:rsidRPr="00E80993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Признать доступ к адекватному и д</w:t>
            </w:r>
            <w:r w:rsidRPr="00E80993">
              <w:t>о</w:t>
            </w:r>
            <w:r w:rsidRPr="00E80993">
              <w:t>ступному жилью в качестве одного из основных социально-экономических факторов, определяющих здоровье ч</w:t>
            </w:r>
            <w:r w:rsidRPr="00E80993">
              <w:t>е</w:t>
            </w:r>
            <w:r w:rsidRPr="00E80993">
              <w:t>ловека, а также в качестве одного из прав человека (ЦУР 1, 3)</w:t>
            </w:r>
          </w:p>
        </w:tc>
        <w:tc>
          <w:tcPr>
            <w:tcW w:w="3306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A379D7" w:rsidRPr="008C4377" w:rsidTr="00126FD8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167D5D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/>
              </w:rPr>
            </w:pPr>
            <w:r w:rsidRPr="00167D5D">
              <w:rPr>
                <w:b/>
              </w:rPr>
              <w:lastRenderedPageBreak/>
              <w:t>Секторальные: водоснабжение</w:t>
            </w:r>
          </w:p>
        </w:tc>
        <w:tc>
          <w:tcPr>
            <w:tcW w:w="3795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A17B2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Обеспечить доступ к чистой питьевой воде и канализации в целях охраны здоровья человека, особенно детей (ЦУР 3)</w:t>
            </w:r>
          </w:p>
        </w:tc>
        <w:tc>
          <w:tcPr>
            <w:tcW w:w="3306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42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126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E80993">
              <w:t>Принять меры по наращиванию потенц</w:t>
            </w:r>
            <w:r w:rsidRPr="00E80993">
              <w:t>и</w:t>
            </w:r>
            <w:r w:rsidRPr="00E80993">
              <w:t>ала и повышению осведомленности о</w:t>
            </w:r>
            <w:r w:rsidRPr="00E80993">
              <w:t>б</w:t>
            </w:r>
            <w:r w:rsidRPr="00E80993">
              <w:t>щественности относительно использов</w:t>
            </w:r>
            <w:r w:rsidRPr="00E80993">
              <w:t>а</w:t>
            </w:r>
            <w:r w:rsidRPr="00E80993">
              <w:t>ния малых источников водоснабжения и систем канализации для обеспечения их безопасности и должного управления ими (ЦУР 1, 3, 12)</w:t>
            </w:r>
          </w:p>
        </w:tc>
      </w:tr>
    </w:tbl>
    <w:p w:rsidR="00A379D7" w:rsidRDefault="00A379D7" w:rsidP="004360F0">
      <w:pPr>
        <w:pStyle w:val="SingleTxt"/>
      </w:pPr>
    </w:p>
    <w:p w:rsidR="00A379D7" w:rsidRPr="00E80993" w:rsidRDefault="00A379D7" w:rsidP="00A379D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E80993">
        <w:lastRenderedPageBreak/>
        <w:tab/>
      </w:r>
      <w:r w:rsidRPr="00E80993">
        <w:tab/>
        <w:t>Таблица 9</w:t>
      </w:r>
      <w:r>
        <w:br/>
      </w:r>
      <w:r>
        <w:tab/>
      </w:r>
      <w:r>
        <w:tab/>
      </w:r>
      <w:r w:rsidRPr="00E80993">
        <w:t>Задача 3: повышение благосостояния и укрепление социальной справедливости</w:t>
      </w:r>
    </w:p>
    <w:p w:rsidR="00A379D7" w:rsidRPr="008C7A8E" w:rsidRDefault="00A379D7" w:rsidP="00A379D7">
      <w:pPr>
        <w:spacing w:line="120" w:lineRule="exact"/>
        <w:rPr>
          <w:b/>
          <w:sz w:val="10"/>
        </w:rPr>
      </w:pPr>
    </w:p>
    <w:p w:rsidR="00A379D7" w:rsidRPr="008C7A8E" w:rsidRDefault="00A379D7" w:rsidP="00A379D7">
      <w:pPr>
        <w:spacing w:line="120" w:lineRule="exact"/>
        <w:rPr>
          <w:b/>
          <w:sz w:val="10"/>
        </w:rPr>
      </w:pPr>
    </w:p>
    <w:p w:rsidR="00A379D7" w:rsidRPr="00E80993" w:rsidRDefault="00A379D7" w:rsidP="00A379D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80993">
        <w:tab/>
      </w:r>
      <w:r w:rsidRPr="00E80993">
        <w:tab/>
        <w:t>Приоритетное направление 3.3: поощрение участия общественности и образования в интересах устойчивого развития</w:t>
      </w:r>
    </w:p>
    <w:p w:rsidR="00A379D7" w:rsidRPr="008C7A8E" w:rsidRDefault="00A379D7" w:rsidP="00A379D7">
      <w:pPr>
        <w:pStyle w:val="SingleTxt"/>
        <w:spacing w:after="0" w:line="120" w:lineRule="exact"/>
        <w:rPr>
          <w:sz w:val="10"/>
        </w:rPr>
      </w:pPr>
    </w:p>
    <w:p w:rsidR="00A379D7" w:rsidRPr="008C7A8E" w:rsidRDefault="00A379D7" w:rsidP="00A379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3933"/>
        <w:gridCol w:w="2283"/>
        <w:gridCol w:w="4827"/>
      </w:tblGrid>
      <w:tr w:rsidR="00A379D7" w:rsidRPr="008C4377" w:rsidTr="006417FF">
        <w:trPr>
          <w:tblHeader/>
        </w:trPr>
        <w:tc>
          <w:tcPr>
            <w:tcW w:w="2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Законодательные и регуляционные инструменты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 xml:space="preserve">Экономические и фискальные </w:t>
            </w:r>
            <w:r w:rsidR="006417FF" w:rsidRPr="006417FF">
              <w:rPr>
                <w:i/>
                <w:sz w:val="14"/>
              </w:rPr>
              <w:br/>
            </w:r>
            <w:r w:rsidRPr="008C4377">
              <w:rPr>
                <w:i/>
                <w:sz w:val="14"/>
              </w:rPr>
              <w:t>инструменты</w:t>
            </w:r>
          </w:p>
        </w:tc>
        <w:tc>
          <w:tcPr>
            <w:tcW w:w="4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C4377">
              <w:rPr>
                <w:i/>
                <w:sz w:val="14"/>
              </w:rPr>
              <w:t>Инструменты, относящиеся к информации, образованию, созданию потенциала и добровольным действиям</w:t>
            </w:r>
          </w:p>
        </w:tc>
      </w:tr>
      <w:tr w:rsidR="00A379D7" w:rsidRPr="008C4377" w:rsidTr="006417FF">
        <w:trPr>
          <w:trHeight w:hRule="exact" w:val="115"/>
          <w:tblHeader/>
        </w:trPr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uppressAutoHyphens/>
              <w:spacing w:before="40" w:after="80"/>
              <w:ind w:right="115"/>
            </w:pPr>
          </w:p>
        </w:tc>
        <w:tc>
          <w:tcPr>
            <w:tcW w:w="39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22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79D7" w:rsidRPr="008C4377" w:rsidRDefault="00A379D7" w:rsidP="00126FD8">
            <w:pPr>
              <w:spacing w:before="40" w:after="80"/>
              <w:ind w:right="115"/>
            </w:pPr>
          </w:p>
        </w:tc>
      </w:tr>
      <w:tr w:rsidR="00A379D7" w:rsidRPr="008C4377" w:rsidTr="006417FF">
        <w:tc>
          <w:tcPr>
            <w:tcW w:w="2133" w:type="dxa"/>
            <w:shd w:val="clear" w:color="auto" w:fill="auto"/>
          </w:tcPr>
          <w:p w:rsidR="00A379D7" w:rsidRPr="008C7A8E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8" w:lineRule="exact"/>
              <w:ind w:right="115"/>
              <w:rPr>
                <w:b/>
              </w:rPr>
            </w:pPr>
            <w:r w:rsidRPr="008C7A8E">
              <w:rPr>
                <w:b/>
              </w:rPr>
              <w:t>Общеэкономические</w:t>
            </w:r>
          </w:p>
        </w:tc>
        <w:tc>
          <w:tcPr>
            <w:tcW w:w="3933" w:type="dxa"/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Разработать партисипативные методол</w:t>
            </w:r>
            <w:r w:rsidRPr="00E80993">
              <w:t>о</w:t>
            </w:r>
            <w:r w:rsidRPr="00E80993">
              <w:t>гии и уделять первоочере</w:t>
            </w:r>
            <w:r w:rsidR="00A17B28">
              <w:t>дное внимание участию, особенно</w:t>
            </w:r>
            <w:r w:rsidRPr="00E80993">
              <w:t xml:space="preserve"> женщин и марг</w:t>
            </w:r>
            <w:r w:rsidRPr="00E80993">
              <w:t>и</w:t>
            </w:r>
            <w:r w:rsidRPr="00E80993">
              <w:t>нальных групп, в процессе разработки политики (ЦУР 16)</w:t>
            </w:r>
          </w:p>
        </w:tc>
        <w:tc>
          <w:tcPr>
            <w:tcW w:w="2283" w:type="dxa"/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4827" w:type="dxa"/>
            <w:shd w:val="clear" w:color="auto" w:fill="auto"/>
          </w:tcPr>
          <w:p w:rsidR="00A379D7" w:rsidRPr="008C4377" w:rsidRDefault="00A379D7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Поощрять более широкую осведомленность общ</w:t>
            </w:r>
            <w:r w:rsidRPr="00E80993">
              <w:t>е</w:t>
            </w:r>
            <w:r w:rsidRPr="00E80993">
              <w:t>стве</w:t>
            </w:r>
            <w:r w:rsidR="00D63FB5">
              <w:t>нности</w:t>
            </w:r>
            <w:r w:rsidRPr="00E80993">
              <w:t xml:space="preserve">, благодаря которой граждане </w:t>
            </w:r>
            <w:r w:rsidR="00D63FB5">
              <w:t>соде</w:t>
            </w:r>
            <w:r w:rsidR="00D63FB5">
              <w:t>й</w:t>
            </w:r>
            <w:r w:rsidR="00D63FB5">
              <w:t xml:space="preserve">ствуют </w:t>
            </w:r>
            <w:r w:rsidRPr="00E80993">
              <w:t>создани</w:t>
            </w:r>
            <w:r w:rsidR="00D63FB5">
              <w:t>ю</w:t>
            </w:r>
            <w:r w:rsidRPr="00E80993">
              <w:t xml:space="preserve"> устойчивых общин</w:t>
            </w:r>
            <w:r w:rsidR="00D63FB5">
              <w:t xml:space="preserve"> посредством</w:t>
            </w:r>
            <w:r w:rsidRPr="00E80993">
              <w:t xml:space="preserve"> частного и публичного участия (ЦУР 16)</w:t>
            </w:r>
          </w:p>
        </w:tc>
      </w:tr>
      <w:tr w:rsidR="00A379D7" w:rsidRPr="008C4377" w:rsidTr="006417FF">
        <w:tc>
          <w:tcPr>
            <w:tcW w:w="2133" w:type="dxa"/>
            <w:shd w:val="clear" w:color="auto" w:fill="auto"/>
          </w:tcPr>
          <w:p w:rsidR="00A379D7" w:rsidRPr="00167D5D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8" w:lineRule="exact"/>
              <w:ind w:right="115"/>
              <w:rPr>
                <w:b/>
              </w:rPr>
            </w:pPr>
          </w:p>
        </w:tc>
        <w:tc>
          <w:tcPr>
            <w:tcW w:w="3933" w:type="dxa"/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Уделять приоритетное внимание начал</w:t>
            </w:r>
            <w:r w:rsidRPr="00E80993">
              <w:t>ь</w:t>
            </w:r>
            <w:r w:rsidRPr="00E80993">
              <w:t>ному образованию, которое должно быть бесплатным, обязательным, обеспече</w:t>
            </w:r>
            <w:r w:rsidRPr="00E80993">
              <w:t>н</w:t>
            </w:r>
            <w:r w:rsidRPr="00E80993">
              <w:t>ным достаточными ресурсами, актуал</w:t>
            </w:r>
            <w:r w:rsidRPr="00E80993">
              <w:t>ь</w:t>
            </w:r>
            <w:r w:rsidRPr="00E80993">
              <w:t>ным и предоставляться недалеко от дома (ЦУР 4, 10, 16)</w:t>
            </w:r>
          </w:p>
        </w:tc>
        <w:tc>
          <w:tcPr>
            <w:tcW w:w="2283" w:type="dxa"/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4827" w:type="dxa"/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Выявлять и распространять информацию, примеры передовой практики и учебные ресурсы, ориент</w:t>
            </w:r>
            <w:r w:rsidRPr="00E80993">
              <w:t>и</w:t>
            </w:r>
            <w:r w:rsidRPr="00E80993">
              <w:t>рованные на устойчивое об</w:t>
            </w:r>
            <w:r w:rsidR="006417FF">
              <w:t>разование (ЦУР</w:t>
            </w:r>
            <w:r w:rsidR="006417FF">
              <w:rPr>
                <w:lang w:val="en-US"/>
              </w:rPr>
              <w:t> </w:t>
            </w:r>
            <w:r w:rsidRPr="00E80993">
              <w:t>16)</w:t>
            </w:r>
          </w:p>
        </w:tc>
      </w:tr>
      <w:tr w:rsidR="00A379D7" w:rsidRPr="008C4377" w:rsidTr="006417FF">
        <w:tc>
          <w:tcPr>
            <w:tcW w:w="2133" w:type="dxa"/>
            <w:shd w:val="clear" w:color="auto" w:fill="auto"/>
          </w:tcPr>
          <w:p w:rsidR="00A379D7" w:rsidRPr="00167D5D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8" w:lineRule="exact"/>
              <w:ind w:right="115"/>
              <w:rPr>
                <w:b/>
              </w:rPr>
            </w:pPr>
          </w:p>
        </w:tc>
        <w:tc>
          <w:tcPr>
            <w:tcW w:w="3933" w:type="dxa"/>
            <w:shd w:val="clear" w:color="auto" w:fill="auto"/>
          </w:tcPr>
          <w:p w:rsidR="00A379D7" w:rsidRPr="00E80993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Обеспечивать доступность соответств</w:t>
            </w:r>
            <w:r w:rsidRPr="00E80993">
              <w:t>у</w:t>
            </w:r>
            <w:r w:rsidRPr="00E80993">
              <w:t>ющего инструментария и учебных мат</w:t>
            </w:r>
            <w:r w:rsidRPr="00E80993">
              <w:t>е</w:t>
            </w:r>
            <w:r w:rsidRPr="00E80993">
              <w:t>риалов для образования в интересах устойчивого развития (ЦУР 4, 12, 16)</w:t>
            </w:r>
          </w:p>
        </w:tc>
        <w:tc>
          <w:tcPr>
            <w:tcW w:w="2283" w:type="dxa"/>
            <w:shd w:val="clear" w:color="auto" w:fill="auto"/>
          </w:tcPr>
          <w:p w:rsidR="00A379D7" w:rsidRPr="00E80993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4827" w:type="dxa"/>
            <w:shd w:val="clear" w:color="auto" w:fill="auto"/>
          </w:tcPr>
          <w:p w:rsidR="00A379D7" w:rsidRPr="00E80993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Принимать меры по сохранению, использованию и расширению знаний коренных народов в области образования в интересах устойчивого развития (ЦУР</w:t>
            </w:r>
            <w:r>
              <w:t xml:space="preserve"> </w:t>
            </w:r>
            <w:r w:rsidRPr="00E80993">
              <w:t>16)</w:t>
            </w:r>
          </w:p>
        </w:tc>
      </w:tr>
      <w:tr w:rsidR="00A379D7" w:rsidRPr="008C4377" w:rsidTr="006417FF">
        <w:tc>
          <w:tcPr>
            <w:tcW w:w="2133" w:type="dxa"/>
            <w:shd w:val="clear" w:color="auto" w:fill="auto"/>
          </w:tcPr>
          <w:p w:rsidR="00A379D7" w:rsidRPr="00167D5D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8" w:lineRule="exact"/>
              <w:ind w:right="115"/>
              <w:rPr>
                <w:b/>
              </w:rPr>
            </w:pPr>
          </w:p>
        </w:tc>
        <w:tc>
          <w:tcPr>
            <w:tcW w:w="3933" w:type="dxa"/>
            <w:shd w:val="clear" w:color="auto" w:fill="auto"/>
          </w:tcPr>
          <w:p w:rsidR="00A379D7" w:rsidRPr="00E80993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Включить в школьные учебные програ</w:t>
            </w:r>
            <w:r w:rsidRPr="00E80993">
              <w:t>м</w:t>
            </w:r>
            <w:r w:rsidRPr="00E80993">
              <w:t xml:space="preserve">мы </w:t>
            </w:r>
            <w:r>
              <w:t>«</w:t>
            </w:r>
            <w:r w:rsidRPr="00E80993">
              <w:t>зеленое</w:t>
            </w:r>
            <w:r>
              <w:t xml:space="preserve">» образование </w:t>
            </w:r>
            <w:r w:rsidRPr="00E80993">
              <w:t>(Образование в интересах устойчивого разви</w:t>
            </w:r>
            <w:r>
              <w:t>тия) (ЦУР </w:t>
            </w:r>
            <w:r>
              <w:rPr>
                <w:noProof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0603A" wp14:editId="2B885AA7">
                      <wp:simplePos x="0" y="0"/>
                      <wp:positionH relativeFrom="column">
                        <wp:posOffset>-1510030</wp:posOffset>
                      </wp:positionH>
                      <wp:positionV relativeFrom="paragraph">
                        <wp:posOffset>-1013460</wp:posOffset>
                      </wp:positionV>
                      <wp:extent cx="0" cy="914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1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8.9pt,-79.8pt" to="-118.9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" strokecolor="#010000" strokeweight=".25pt"/>
                  </w:pict>
                </mc:Fallback>
              </mc:AlternateContent>
            </w:r>
            <w:r w:rsidRPr="00E80993">
              <w:t>12,</w:t>
            </w:r>
            <w:r>
              <w:t xml:space="preserve"> </w:t>
            </w:r>
            <w:r w:rsidRPr="00E80993">
              <w:t>16)</w:t>
            </w:r>
          </w:p>
        </w:tc>
        <w:tc>
          <w:tcPr>
            <w:tcW w:w="2283" w:type="dxa"/>
            <w:shd w:val="clear" w:color="auto" w:fill="auto"/>
          </w:tcPr>
          <w:p w:rsidR="00A379D7" w:rsidRPr="00E80993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4827" w:type="dxa"/>
            <w:shd w:val="clear" w:color="auto" w:fill="auto"/>
          </w:tcPr>
          <w:p w:rsidR="00A379D7" w:rsidRPr="00E80993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Поощрять проведение исследований и разработку учебных программ для образования в интересах устойчивого развития (ЦУР 16)</w:t>
            </w:r>
          </w:p>
        </w:tc>
      </w:tr>
      <w:tr w:rsidR="006417FF" w:rsidRPr="008C4377" w:rsidTr="006417FF">
        <w:tc>
          <w:tcPr>
            <w:tcW w:w="2133" w:type="dxa"/>
            <w:shd w:val="clear" w:color="auto" w:fill="auto"/>
          </w:tcPr>
          <w:p w:rsidR="006417FF" w:rsidRPr="00167D5D" w:rsidRDefault="006417FF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8" w:lineRule="exact"/>
              <w:ind w:right="115"/>
              <w:rPr>
                <w:b/>
              </w:rPr>
            </w:pPr>
          </w:p>
        </w:tc>
        <w:tc>
          <w:tcPr>
            <w:tcW w:w="3933" w:type="dxa"/>
            <w:shd w:val="clear" w:color="auto" w:fill="auto"/>
          </w:tcPr>
          <w:p w:rsidR="006417FF" w:rsidRPr="00E80993" w:rsidRDefault="006417FF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2283" w:type="dxa"/>
            <w:shd w:val="clear" w:color="auto" w:fill="auto"/>
          </w:tcPr>
          <w:p w:rsidR="006417FF" w:rsidRPr="00E80993" w:rsidRDefault="006417FF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4827" w:type="dxa"/>
            <w:shd w:val="clear" w:color="auto" w:fill="auto"/>
          </w:tcPr>
          <w:p w:rsidR="006417FF" w:rsidRPr="00E80993" w:rsidRDefault="006417FF" w:rsidP="00D63F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6417FF">
              <w:t>Развивать учебные ресурсы и материалы по ОУР, предоставлять услуги по начальной подготовке и повышению квалификации, а также поддержке п</w:t>
            </w:r>
            <w:r w:rsidRPr="006417FF">
              <w:t>е</w:t>
            </w:r>
            <w:r w:rsidRPr="006417FF">
              <w:t>дагогов по вопросам концепций и практики в обл</w:t>
            </w:r>
            <w:r w:rsidRPr="006417FF">
              <w:t>а</w:t>
            </w:r>
            <w:r w:rsidRPr="006417FF">
              <w:t>сти ОУР (ЦУР 16)</w:t>
            </w:r>
          </w:p>
        </w:tc>
      </w:tr>
      <w:tr w:rsidR="00A379D7" w:rsidRPr="008C4377" w:rsidTr="006417FF"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167D5D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8" w:lineRule="exact"/>
              <w:ind w:right="115"/>
              <w:rPr>
                <w:b/>
              </w:rPr>
            </w:pPr>
          </w:p>
        </w:tc>
        <w:tc>
          <w:tcPr>
            <w:tcW w:w="393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A379D7" w:rsidRPr="008C4377" w:rsidRDefault="00A379D7" w:rsidP="006417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8" w:lineRule="exact"/>
              <w:ind w:right="115"/>
            </w:pPr>
            <w:r w:rsidRPr="00E80993">
              <w:t>Способствовать активной гражданской позиции, помимо участия в консультациях с отдельными з</w:t>
            </w:r>
            <w:r w:rsidRPr="00E80993">
              <w:t>а</w:t>
            </w:r>
            <w:r w:rsidRPr="00E80993">
              <w:t>интересованными сторонами (ЦУР 16)</w:t>
            </w:r>
          </w:p>
        </w:tc>
      </w:tr>
    </w:tbl>
    <w:p w:rsidR="00A379D7" w:rsidRPr="006417FF" w:rsidRDefault="00A379D7" w:rsidP="006417FF">
      <w:pPr>
        <w:pStyle w:val="SingleTxt"/>
        <w:spacing w:line="100" w:lineRule="exact"/>
        <w:rPr>
          <w:sz w:val="10"/>
          <w:szCs w:val="10"/>
        </w:rPr>
      </w:pPr>
    </w:p>
    <w:p w:rsidR="00A379D7" w:rsidRPr="006417FF" w:rsidRDefault="00A379D7" w:rsidP="006417FF">
      <w:pPr>
        <w:pStyle w:val="SingleTxt"/>
        <w:spacing w:line="100" w:lineRule="exact"/>
        <w:rPr>
          <w:sz w:val="10"/>
          <w:szCs w:val="10"/>
        </w:rPr>
        <w:sectPr w:rsidR="00A379D7" w:rsidRPr="006417FF" w:rsidSect="00DC6F10">
          <w:headerReference w:type="even" r:id="rId16"/>
          <w:headerReference w:type="default" r:id="rId17"/>
          <w:footerReference w:type="even" r:id="rId18"/>
          <w:footerReference w:type="default" r:id="rId19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DC6F10" w:rsidRPr="006417FF" w:rsidRDefault="00DC6F10" w:rsidP="006417FF">
      <w:pPr>
        <w:pStyle w:val="SingleTxt"/>
        <w:spacing w:line="100" w:lineRule="exact"/>
        <w:rPr>
          <w:sz w:val="10"/>
          <w:szCs w:val="10"/>
        </w:rPr>
      </w:pPr>
    </w:p>
    <w:sectPr w:rsidR="00DC6F10" w:rsidRPr="006417FF" w:rsidSect="00A379D7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6834" w:h="11909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9T16:56:00Z" w:initials="Start">
    <w:p w:rsidR="00EB4C20" w:rsidRPr="008F6251" w:rsidRDefault="00EB4C20">
      <w:pPr>
        <w:pStyle w:val="CommentText"/>
        <w:rPr>
          <w:lang w:val="en-US"/>
        </w:rPr>
      </w:pPr>
      <w:r>
        <w:fldChar w:fldCharType="begin"/>
      </w:r>
      <w:r w:rsidRPr="008F6251">
        <w:rPr>
          <w:rStyle w:val="CommentReference"/>
          <w:lang w:val="en-US"/>
        </w:rPr>
        <w:instrText xml:space="preserve"> </w:instrText>
      </w:r>
      <w:r w:rsidRPr="008F6251">
        <w:rPr>
          <w:lang w:val="en-US"/>
        </w:rPr>
        <w:instrText>PAGE \# "'Page: '#'</w:instrText>
      </w:r>
      <w:r w:rsidRPr="008F6251">
        <w:rPr>
          <w:lang w:val="en-US"/>
        </w:rPr>
        <w:br/>
        <w:instrText>'"</w:instrText>
      </w:r>
      <w:r w:rsidRPr="008F625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F6251">
        <w:rPr>
          <w:lang w:val="en-US"/>
        </w:rPr>
        <w:t>&lt;&lt;ODS JOB NO&gt;&gt;N1518500R&lt;&lt;ODS JOB NO&gt;&gt;</w:t>
      </w:r>
    </w:p>
    <w:p w:rsidR="00EB4C20" w:rsidRDefault="00EB4C20">
      <w:pPr>
        <w:pStyle w:val="CommentText"/>
      </w:pPr>
      <w:r>
        <w:t>&lt;&lt;ODS DOC SYMBOL1&gt;&gt;ECE/CEP/2015/L.4&lt;&lt;ODS DOC SYMBOL1&gt;&gt;</w:t>
      </w:r>
    </w:p>
    <w:p w:rsidR="00EB4C20" w:rsidRDefault="00EB4C2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20" w:rsidRDefault="00EB4C20" w:rsidP="008A1A7A">
      <w:pPr>
        <w:spacing w:line="240" w:lineRule="auto"/>
      </w:pPr>
      <w:r>
        <w:separator/>
      </w:r>
    </w:p>
  </w:endnote>
  <w:endnote w:type="continuationSeparator" w:id="0">
    <w:p w:rsidR="00EB4C20" w:rsidRDefault="00EB4C2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4C20" w:rsidTr="00CE11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3C73">
            <w:rPr>
              <w:noProof/>
            </w:rPr>
            <w:t>4</w:t>
          </w:r>
          <w:r>
            <w:fldChar w:fldCharType="end"/>
          </w:r>
          <w:r>
            <w:t>/</w:t>
          </w:r>
          <w:r w:rsidR="000E3C73">
            <w:fldChar w:fldCharType="begin"/>
          </w:r>
          <w:r w:rsidR="000E3C73">
            <w:instrText xml:space="preserve"> NUMPAGES  \* Arabic  \* MERGEFORMAT </w:instrText>
          </w:r>
          <w:r w:rsidR="000E3C73">
            <w:fldChar w:fldCharType="separate"/>
          </w:r>
          <w:r w:rsidR="000E3C73">
            <w:rPr>
              <w:noProof/>
            </w:rPr>
            <w:t>42</w:t>
          </w:r>
          <w:r w:rsidR="000E3C7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E3C73">
            <w:rPr>
              <w:b w:val="0"/>
              <w:color w:val="000000"/>
              <w:sz w:val="14"/>
            </w:rPr>
            <w:t>GE.15-14006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B4C20" w:rsidRPr="00CE11C3" w:rsidRDefault="00EB4C20" w:rsidP="00CE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4C20" w:rsidTr="00CE11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E3C73">
            <w:rPr>
              <w:b w:val="0"/>
              <w:color w:val="000000"/>
              <w:sz w:val="14"/>
            </w:rPr>
            <w:t>GE.15-14006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3C73">
            <w:rPr>
              <w:noProof/>
            </w:rPr>
            <w:t>11</w:t>
          </w:r>
          <w:r>
            <w:fldChar w:fldCharType="end"/>
          </w:r>
          <w:r>
            <w:t>/</w:t>
          </w:r>
          <w:r w:rsidR="000E3C73">
            <w:fldChar w:fldCharType="begin"/>
          </w:r>
          <w:r w:rsidR="000E3C73">
            <w:instrText xml:space="preserve"> NUMPAGES  \* Arabic  \* MERGEFORMAT </w:instrText>
          </w:r>
          <w:r w:rsidR="000E3C73">
            <w:fldChar w:fldCharType="separate"/>
          </w:r>
          <w:r w:rsidR="000E3C73">
            <w:rPr>
              <w:noProof/>
            </w:rPr>
            <w:t>42</w:t>
          </w:r>
          <w:r w:rsidR="000E3C73">
            <w:rPr>
              <w:noProof/>
            </w:rPr>
            <w:fldChar w:fldCharType="end"/>
          </w:r>
        </w:p>
      </w:tc>
    </w:tr>
  </w:tbl>
  <w:p w:rsidR="00EB4C20" w:rsidRPr="00CE11C3" w:rsidRDefault="00EB4C20" w:rsidP="00CE1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B4C20" w:rsidTr="00CE11C3">
      <w:tc>
        <w:tcPr>
          <w:tcW w:w="3873" w:type="dxa"/>
        </w:tcPr>
        <w:p w:rsidR="00EB4C20" w:rsidRDefault="00EB4C20" w:rsidP="00CE11C3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93F4AD1" wp14:editId="2C26064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L.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GE.15-14006 (R)</w:t>
          </w:r>
          <w:r>
            <w:rPr>
              <w:color w:val="010000"/>
            </w:rPr>
            <w:t xml:space="preserve">    290915    011015</w:t>
          </w:r>
        </w:p>
        <w:p w:rsidR="00EB4C20" w:rsidRPr="00CE11C3" w:rsidRDefault="00EB4C20" w:rsidP="00CE11C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*1514006*</w:t>
          </w:r>
        </w:p>
      </w:tc>
      <w:tc>
        <w:tcPr>
          <w:tcW w:w="5127" w:type="dxa"/>
        </w:tcPr>
        <w:p w:rsidR="00EB4C20" w:rsidRDefault="00EB4C20" w:rsidP="00CE11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49CB76CF" wp14:editId="1D99B2B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4C20" w:rsidRPr="00CE11C3" w:rsidRDefault="00EB4C20" w:rsidP="00CE11C3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20" w:rsidRPr="00A379D7" w:rsidRDefault="00EB4C20" w:rsidP="00A379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EB4C20" w:rsidRPr="00DC6F10" w:rsidTr="00DC6F10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EB4C20" w:rsidRPr="00DC6F10" w:rsidRDefault="00EB4C20" w:rsidP="00DC6F10">
          <w:pPr>
            <w:pStyle w:val="Footer"/>
            <w:rPr>
              <w:w w:val="103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E3C73">
            <w:rPr>
              <w:b w:val="0"/>
              <w:w w:val="103"/>
              <w:sz w:val="14"/>
            </w:rPr>
            <w:t>GE.15-14006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EB4C20" w:rsidRPr="00DC6F10" w:rsidTr="00DC6F10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EB4C20" w:rsidRPr="00DC6F10" w:rsidRDefault="00EB4C20" w:rsidP="00BF44A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E3C73">
            <w:rPr>
              <w:noProof/>
              <w:w w:val="103"/>
            </w:rPr>
            <w:t>41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E3C73">
            <w:rPr>
              <w:noProof/>
              <w:w w:val="103"/>
            </w:rPr>
            <w:t>42</w:t>
          </w:r>
          <w:r>
            <w:rPr>
              <w:w w:val="103"/>
            </w:rPr>
            <w:fldChar w:fldCharType="end"/>
          </w:r>
        </w:p>
      </w:tc>
    </w:tr>
  </w:tbl>
  <w:p w:rsidR="00EB4C20" w:rsidRPr="00DC6F10" w:rsidRDefault="00EB4C20" w:rsidP="00DC6F1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4C20" w:rsidTr="00CE11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3C73">
            <w:rPr>
              <w:noProof/>
            </w:rPr>
            <w:t>42</w:t>
          </w:r>
          <w:r>
            <w:fldChar w:fldCharType="end"/>
          </w:r>
          <w:r>
            <w:t>/</w:t>
          </w:r>
          <w:r w:rsidR="000E3C73">
            <w:fldChar w:fldCharType="begin"/>
          </w:r>
          <w:r w:rsidR="000E3C73">
            <w:instrText xml:space="preserve"> NUMPAGES  \* Arabic  \* MERGEFORMAT </w:instrText>
          </w:r>
          <w:r w:rsidR="000E3C73">
            <w:fldChar w:fldCharType="separate"/>
          </w:r>
          <w:r w:rsidR="000E3C73">
            <w:rPr>
              <w:noProof/>
            </w:rPr>
            <w:t>42</w:t>
          </w:r>
          <w:r w:rsidR="000E3C7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E3C73">
            <w:rPr>
              <w:b w:val="0"/>
              <w:color w:val="000000"/>
              <w:sz w:val="14"/>
            </w:rPr>
            <w:t>GE.15-14006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B4C20" w:rsidRPr="00CE11C3" w:rsidRDefault="00EB4C20" w:rsidP="00CE11C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4C20" w:rsidTr="00CE11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E3C73">
            <w:rPr>
              <w:b w:val="0"/>
              <w:color w:val="000000"/>
              <w:sz w:val="14"/>
            </w:rPr>
            <w:t>GE.15-14006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3C73">
            <w:rPr>
              <w:noProof/>
            </w:rPr>
            <w:t>42</w:t>
          </w:r>
          <w:r>
            <w:fldChar w:fldCharType="end"/>
          </w:r>
          <w:r>
            <w:t>/</w:t>
          </w:r>
          <w:r w:rsidR="000E3C73">
            <w:fldChar w:fldCharType="begin"/>
          </w:r>
          <w:r w:rsidR="000E3C73">
            <w:instrText xml:space="preserve"> NUMPAGES  \* Arabic  \* MERGEFORMAT </w:instrText>
          </w:r>
          <w:r w:rsidR="000E3C73">
            <w:fldChar w:fldCharType="separate"/>
          </w:r>
          <w:r w:rsidR="000E3C73">
            <w:rPr>
              <w:noProof/>
            </w:rPr>
            <w:t>42</w:t>
          </w:r>
          <w:r w:rsidR="000E3C73">
            <w:rPr>
              <w:noProof/>
            </w:rPr>
            <w:fldChar w:fldCharType="end"/>
          </w:r>
        </w:p>
      </w:tc>
    </w:tr>
  </w:tbl>
  <w:p w:rsidR="00EB4C20" w:rsidRPr="00CE11C3" w:rsidRDefault="00EB4C20" w:rsidP="00CE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20" w:rsidRPr="004360F0" w:rsidRDefault="00EB4C20" w:rsidP="004360F0">
      <w:pPr>
        <w:pStyle w:val="Footer"/>
        <w:spacing w:after="80"/>
        <w:ind w:left="792"/>
        <w:rPr>
          <w:sz w:val="16"/>
        </w:rPr>
      </w:pPr>
      <w:r w:rsidRPr="004360F0">
        <w:rPr>
          <w:sz w:val="16"/>
        </w:rPr>
        <w:t>__________________</w:t>
      </w:r>
    </w:p>
  </w:footnote>
  <w:footnote w:type="continuationSeparator" w:id="0">
    <w:p w:rsidR="00EB4C20" w:rsidRPr="004360F0" w:rsidRDefault="00EB4C20" w:rsidP="004360F0">
      <w:pPr>
        <w:pStyle w:val="Footer"/>
        <w:spacing w:after="80"/>
        <w:ind w:left="792"/>
        <w:rPr>
          <w:sz w:val="16"/>
        </w:rPr>
      </w:pPr>
      <w:r w:rsidRPr="004360F0">
        <w:rPr>
          <w:sz w:val="16"/>
        </w:rPr>
        <w:t>__________________</w:t>
      </w:r>
    </w:p>
  </w:footnote>
  <w:footnote w:id="1">
    <w:p w:rsidR="00EB4C20" w:rsidRDefault="00EB4C20" w:rsidP="004360F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B421C">
        <w:rPr>
          <w:rStyle w:val="FootnoteReference"/>
          <w:vertAlign w:val="baseline"/>
        </w:rPr>
        <w:t>*</w:t>
      </w:r>
      <w:r>
        <w:tab/>
        <w:t>Настоящий документ представляется без официального редактирования.</w:t>
      </w:r>
    </w:p>
  </w:footnote>
  <w:footnote w:id="2">
    <w:p w:rsidR="00EB4C20" w:rsidRDefault="00EB4C20" w:rsidP="004360F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hyperlink r:id="rId1" w:history="1">
        <w:r w:rsidRPr="00066846">
          <w:t>www.unece.org/env/awa</w:t>
        </w:r>
      </w:hyperlink>
      <w:r>
        <w:t>.</w:t>
      </w:r>
    </w:p>
  </w:footnote>
  <w:footnote w:id="3">
    <w:p w:rsidR="00EB4C20" w:rsidRDefault="00EB4C20" w:rsidP="004360F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Процесс ОСЕ в общеевропейском регионе охватывает все 56 государств – членов ЕЭК.</w:t>
      </w:r>
    </w:p>
  </w:footnote>
  <w:footnote w:id="4">
    <w:p w:rsidR="00EB4C20" w:rsidRDefault="00EB4C20" w:rsidP="004360F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Астанинскую декларацию министров «Берегите воду, помогайте "зеленому" росту!» (ECE/ASTANA.CONF/2011/2/Add.1), см. </w:t>
      </w:r>
      <w:hyperlink r:id="rId2" w:history="1">
        <w:r w:rsidR="00066846" w:rsidRPr="00066846">
          <w:t>http://www.unece.org/env/efe/Astana/documents.html</w:t>
        </w:r>
      </w:hyperlink>
      <w:r>
        <w:t>.</w:t>
      </w:r>
    </w:p>
  </w:footnote>
  <w:footnote w:id="5">
    <w:p w:rsidR="00EB4C20" w:rsidRPr="000B12C1" w:rsidRDefault="00EB4C20" w:rsidP="004360F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hyperlink r:id="rId3" w:history="1">
        <w:r w:rsidR="00066846" w:rsidRPr="00066846">
          <w:t>http://www.greengrowthknowledge.org</w:t>
        </w:r>
      </w:hyperlink>
      <w:r>
        <w:t>.</w:t>
      </w:r>
    </w:p>
  </w:footnote>
  <w:footnote w:id="6">
    <w:p w:rsidR="00EB4C20" w:rsidRPr="000B12C1" w:rsidRDefault="00EB4C20" w:rsidP="004360F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Ссылка на веб-сайт СЕИС, который по-прежнему находится в процессе разработки, будет добавлена позднее.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4C20" w:rsidTr="00CE11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E3C73">
            <w:rPr>
              <w:b/>
            </w:rPr>
            <w:t>ECE/CEP/2015/L.4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4C20" w:rsidRDefault="00EB4C20" w:rsidP="00CE11C3">
          <w:pPr>
            <w:pStyle w:val="Header"/>
          </w:pPr>
        </w:p>
      </w:tc>
    </w:tr>
  </w:tbl>
  <w:p w:rsidR="00EB4C20" w:rsidRPr="00CE11C3" w:rsidRDefault="00EB4C20" w:rsidP="00CE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4C20" w:rsidTr="00CE11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4C20" w:rsidRDefault="00EB4C20" w:rsidP="00CE11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E3C73">
            <w:rPr>
              <w:b/>
            </w:rPr>
            <w:t>ECE/CEP/2015/L.4</w:t>
          </w:r>
          <w:r>
            <w:rPr>
              <w:b/>
            </w:rPr>
            <w:fldChar w:fldCharType="end"/>
          </w:r>
        </w:p>
      </w:tc>
    </w:tr>
  </w:tbl>
  <w:p w:rsidR="00EB4C20" w:rsidRPr="00CE11C3" w:rsidRDefault="00EB4C20" w:rsidP="00CE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B4C20" w:rsidTr="00CE11C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B4C20" w:rsidRPr="00CE11C3" w:rsidRDefault="00EB4C20" w:rsidP="00CE11C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4C20" w:rsidRDefault="00EB4C20" w:rsidP="00CE11C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B4C20" w:rsidRPr="00CE11C3" w:rsidRDefault="00EB4C20" w:rsidP="00CE11C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/CEP/2015/L.4</w:t>
          </w:r>
        </w:p>
      </w:tc>
    </w:tr>
    <w:tr w:rsidR="00EB4C20" w:rsidRPr="00DD1E8C" w:rsidTr="00CE11C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4C20" w:rsidRPr="00CE11C3" w:rsidRDefault="00EB4C20" w:rsidP="00CE11C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236B5750" wp14:editId="680169A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4C20" w:rsidRPr="00CE11C3" w:rsidRDefault="00EB4C20" w:rsidP="00CE11C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4C20" w:rsidRPr="00CE11C3" w:rsidRDefault="00EB4C20" w:rsidP="00CE11C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4C20" w:rsidRPr="008F6251" w:rsidRDefault="00EB4C20" w:rsidP="00CE11C3">
          <w:pPr>
            <w:pStyle w:val="Distribution"/>
            <w:rPr>
              <w:color w:val="000000"/>
              <w:lang w:val="en-US"/>
            </w:rPr>
          </w:pPr>
          <w:r w:rsidRPr="008F6251">
            <w:rPr>
              <w:color w:val="000000"/>
              <w:lang w:val="en-US"/>
            </w:rPr>
            <w:t>Distr.: Limited</w:t>
          </w:r>
        </w:p>
        <w:p w:rsidR="00EB4C20" w:rsidRPr="008F6251" w:rsidRDefault="00EB4C20" w:rsidP="00CE11C3">
          <w:pPr>
            <w:pStyle w:val="Publication"/>
            <w:rPr>
              <w:color w:val="000000"/>
              <w:lang w:val="en-US"/>
            </w:rPr>
          </w:pPr>
          <w:r w:rsidRPr="008F6251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8</w:t>
          </w:r>
          <w:r w:rsidRPr="008F6251">
            <w:rPr>
              <w:color w:val="000000"/>
              <w:lang w:val="en-US"/>
            </w:rPr>
            <w:t xml:space="preserve"> August 2015</w:t>
          </w:r>
        </w:p>
        <w:p w:rsidR="00EB4C20" w:rsidRPr="008F6251" w:rsidRDefault="00EB4C20" w:rsidP="00CE11C3">
          <w:pPr>
            <w:rPr>
              <w:color w:val="000000"/>
              <w:lang w:val="en-US"/>
            </w:rPr>
          </w:pPr>
          <w:r w:rsidRPr="008F6251">
            <w:rPr>
              <w:color w:val="000000"/>
              <w:lang w:val="en-US"/>
            </w:rPr>
            <w:t>Russian</w:t>
          </w:r>
        </w:p>
        <w:p w:rsidR="00EB4C20" w:rsidRPr="008F6251" w:rsidRDefault="00EB4C20" w:rsidP="00CE11C3">
          <w:pPr>
            <w:pStyle w:val="Original"/>
            <w:rPr>
              <w:color w:val="000000"/>
              <w:lang w:val="en-US"/>
            </w:rPr>
          </w:pPr>
          <w:r w:rsidRPr="008F6251">
            <w:rPr>
              <w:color w:val="000000"/>
              <w:lang w:val="en-US"/>
            </w:rPr>
            <w:t>Original: English</w:t>
          </w:r>
        </w:p>
        <w:p w:rsidR="00EB4C20" w:rsidRPr="008F6251" w:rsidRDefault="00EB4C20" w:rsidP="00CE11C3">
          <w:pPr>
            <w:rPr>
              <w:lang w:val="en-US"/>
            </w:rPr>
          </w:pPr>
        </w:p>
      </w:tc>
    </w:tr>
  </w:tbl>
  <w:p w:rsidR="00EB4C20" w:rsidRPr="008F6251" w:rsidRDefault="00EB4C20" w:rsidP="00CE11C3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EB4C20" w:rsidRPr="00DC6F10" w:rsidTr="00DC6F10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EB4C20" w:rsidRPr="00DC6F10" w:rsidRDefault="00EB4C20" w:rsidP="00DC6F10">
          <w:pPr>
            <w:pStyle w:val="Header"/>
            <w:ind w:left="14" w:right="14"/>
            <w:rPr>
              <w:b/>
              <w:w w:val="103"/>
            </w:rPr>
          </w:pPr>
          <w:r w:rsidRPr="00DC6F10">
            <w:rPr>
              <w:b/>
              <w:w w:val="103"/>
            </w:rPr>
            <w:fldChar w:fldCharType="begin"/>
          </w:r>
          <w:r w:rsidRPr="00DC6F10">
            <w:rPr>
              <w:b/>
              <w:w w:val="103"/>
            </w:rPr>
            <w:instrText xml:space="preserve"> DOCVARIABLE "sss1" \* MERGEFORMAT </w:instrText>
          </w:r>
          <w:r w:rsidRPr="00DC6F10">
            <w:rPr>
              <w:b/>
              <w:w w:val="103"/>
            </w:rPr>
            <w:fldChar w:fldCharType="separate"/>
          </w:r>
          <w:r w:rsidR="000E3C73">
            <w:rPr>
              <w:b/>
              <w:w w:val="103"/>
            </w:rPr>
            <w:t>ECE/CEP/2015/L.4</w:t>
          </w:r>
          <w:r w:rsidRPr="00DC6F10">
            <w:rPr>
              <w:b/>
              <w:w w:val="103"/>
            </w:rPr>
            <w:fldChar w:fldCharType="end"/>
          </w:r>
        </w:p>
      </w:tc>
    </w:tr>
    <w:tr w:rsidR="00EB4C20" w:rsidRPr="00DC6F10" w:rsidTr="00DC6F10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EB4C20" w:rsidRPr="00DC6F10" w:rsidRDefault="00EB4C20" w:rsidP="00DC6F10">
          <w:pPr>
            <w:pStyle w:val="Header"/>
            <w:ind w:left="14" w:right="14"/>
            <w:rPr>
              <w:w w:val="103"/>
            </w:rPr>
          </w:pPr>
        </w:p>
      </w:tc>
    </w:tr>
  </w:tbl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EB4C20" w:rsidRPr="00DC6F10" w:rsidTr="00DA466A">
      <w:trPr>
        <w:cantSplit/>
        <w:trHeight w:val="4781"/>
      </w:trPr>
      <w:tc>
        <w:tcPr>
          <w:tcW w:w="432" w:type="dxa"/>
          <w:shd w:val="clear" w:color="auto" w:fill="auto"/>
          <w:textDirection w:val="tbRl"/>
        </w:tcPr>
        <w:p w:rsidR="00EB4C20" w:rsidRPr="00DC6F10" w:rsidRDefault="00EB4C20" w:rsidP="00126FD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E3C73">
            <w:rPr>
              <w:noProof/>
              <w:w w:val="103"/>
            </w:rPr>
            <w:t>14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E3C73">
            <w:rPr>
              <w:noProof/>
              <w:w w:val="103"/>
            </w:rPr>
            <w:t>42</w:t>
          </w:r>
          <w:r>
            <w:rPr>
              <w:w w:val="103"/>
            </w:rPr>
            <w:fldChar w:fldCharType="end"/>
          </w:r>
        </w:p>
      </w:tc>
    </w:tr>
    <w:tr w:rsidR="00EB4C20" w:rsidRPr="00DC6F10" w:rsidTr="00DA466A">
      <w:trPr>
        <w:cantSplit/>
        <w:trHeight w:val="4781"/>
      </w:trPr>
      <w:tc>
        <w:tcPr>
          <w:tcW w:w="432" w:type="dxa"/>
          <w:shd w:val="clear" w:color="auto" w:fill="auto"/>
          <w:textDirection w:val="tbRl"/>
        </w:tcPr>
        <w:p w:rsidR="00EB4C20" w:rsidRPr="00DC6F10" w:rsidRDefault="00EB4C20" w:rsidP="00126FD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E3C73">
            <w:rPr>
              <w:b w:val="0"/>
              <w:w w:val="103"/>
              <w:sz w:val="14"/>
            </w:rPr>
            <w:t>GE.15-14006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B4C20" w:rsidRPr="00DC6F10" w:rsidRDefault="00EB4C20" w:rsidP="00DA466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EB4C20" w:rsidRPr="00DC6F10" w:rsidTr="00DC6F10">
      <w:trPr>
        <w:trHeight w:val="4781"/>
      </w:trPr>
      <w:tc>
        <w:tcPr>
          <w:tcW w:w="13407" w:type="dxa"/>
          <w:shd w:val="clear" w:color="auto" w:fill="auto"/>
          <w:vAlign w:val="bottom"/>
        </w:tcPr>
        <w:p w:rsidR="00EB4C20" w:rsidRPr="00DC6F10" w:rsidRDefault="00EB4C20" w:rsidP="00DC6F10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EB4C20" w:rsidRPr="00DC6F10" w:rsidTr="00DC6F10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EB4C20" w:rsidRPr="00DC6F10" w:rsidRDefault="00EB4C20" w:rsidP="00DC6F10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DC6F10">
            <w:rPr>
              <w:b/>
              <w:bCs/>
              <w:w w:val="103"/>
              <w:szCs w:val="26"/>
            </w:rPr>
            <w:fldChar w:fldCharType="begin"/>
          </w:r>
          <w:r w:rsidRPr="00DC6F10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DC6F10">
            <w:rPr>
              <w:b/>
              <w:bCs/>
              <w:w w:val="103"/>
              <w:szCs w:val="26"/>
            </w:rPr>
            <w:fldChar w:fldCharType="separate"/>
          </w:r>
          <w:r w:rsidR="000E3C73">
            <w:rPr>
              <w:b/>
              <w:bCs/>
              <w:w w:val="103"/>
              <w:szCs w:val="26"/>
            </w:rPr>
            <w:t>ECE/CEP/2015/L.4</w:t>
          </w:r>
          <w:r w:rsidRPr="00DC6F10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EB4C20" w:rsidRPr="00DC6F10" w:rsidRDefault="00EB4C20" w:rsidP="00DC6F1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4C20" w:rsidTr="00CE11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E3C73">
            <w:rPr>
              <w:b/>
            </w:rPr>
            <w:t>ECE/CEP/2015/L.4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4C20" w:rsidRDefault="00EB4C20" w:rsidP="00CE11C3">
          <w:pPr>
            <w:pStyle w:val="Header"/>
          </w:pPr>
        </w:p>
      </w:tc>
    </w:tr>
  </w:tbl>
  <w:p w:rsidR="00EB4C20" w:rsidRPr="00CE11C3" w:rsidRDefault="00EB4C20" w:rsidP="00CE11C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4C20" w:rsidTr="00CE11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4C20" w:rsidRDefault="00EB4C20" w:rsidP="00CE11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B4C20" w:rsidRPr="00CE11C3" w:rsidRDefault="00EB4C20" w:rsidP="00CE11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E3C73">
            <w:rPr>
              <w:b/>
            </w:rPr>
            <w:t>ECE/CEP/2015/L.4</w:t>
          </w:r>
          <w:r>
            <w:rPr>
              <w:b/>
            </w:rPr>
            <w:fldChar w:fldCharType="end"/>
          </w:r>
        </w:p>
      </w:tc>
    </w:tr>
  </w:tbl>
  <w:p w:rsidR="00EB4C20" w:rsidRPr="00CE11C3" w:rsidRDefault="00EB4C20" w:rsidP="00CE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006*"/>
    <w:docVar w:name="CreationDt" w:val="9/29/2015 4:56: PM"/>
    <w:docVar w:name="DocCategory" w:val="Doc"/>
    <w:docVar w:name="DocType" w:val="Final"/>
    <w:docVar w:name="DutyStation" w:val="Geneva"/>
    <w:docVar w:name="FooterJN" w:val="GE.15-14006"/>
    <w:docVar w:name="jobn" w:val="GE.15-14006 (R)"/>
    <w:docVar w:name="jobnDT" w:val="GE.15-14006 (R)   290915"/>
    <w:docVar w:name="jobnDTDT" w:val="GE.15-14006 (R)   290915   290915"/>
    <w:docVar w:name="JobNo" w:val="GE.1514006R"/>
    <w:docVar w:name="JobNo2" w:val="1518500R"/>
    <w:docVar w:name="LocalDrive" w:val="0"/>
    <w:docVar w:name="OandT" w:val="AP"/>
    <w:docVar w:name="PaperSize" w:val="A4"/>
    <w:docVar w:name="sss1" w:val="ECE/CEP/2015/L.4"/>
    <w:docVar w:name="sss2" w:val="-"/>
    <w:docVar w:name="Symbol1" w:val="ECE/CEP/2015/L.4"/>
    <w:docVar w:name="Symbol2" w:val="-"/>
  </w:docVars>
  <w:rsids>
    <w:rsidRoot w:val="003418F9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3E6C"/>
    <w:rsid w:val="0005420D"/>
    <w:rsid w:val="00055EA2"/>
    <w:rsid w:val="00056394"/>
    <w:rsid w:val="00066846"/>
    <w:rsid w:val="00067A5A"/>
    <w:rsid w:val="00067A90"/>
    <w:rsid w:val="00070C37"/>
    <w:rsid w:val="000738BD"/>
    <w:rsid w:val="00076F88"/>
    <w:rsid w:val="0008067C"/>
    <w:rsid w:val="00081265"/>
    <w:rsid w:val="00091DC8"/>
    <w:rsid w:val="00092464"/>
    <w:rsid w:val="000A111E"/>
    <w:rsid w:val="000A1DF3"/>
    <w:rsid w:val="000A4A11"/>
    <w:rsid w:val="000B02B7"/>
    <w:rsid w:val="000C069D"/>
    <w:rsid w:val="000C4464"/>
    <w:rsid w:val="000C67BC"/>
    <w:rsid w:val="000D64CF"/>
    <w:rsid w:val="000E0F08"/>
    <w:rsid w:val="000E30BA"/>
    <w:rsid w:val="000E35C6"/>
    <w:rsid w:val="000E3712"/>
    <w:rsid w:val="000E3C73"/>
    <w:rsid w:val="000E4411"/>
    <w:rsid w:val="000F1ACD"/>
    <w:rsid w:val="000F5D07"/>
    <w:rsid w:val="00105B0E"/>
    <w:rsid w:val="00113678"/>
    <w:rsid w:val="001235FD"/>
    <w:rsid w:val="00126FD8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3D10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42A7"/>
    <w:rsid w:val="00337D91"/>
    <w:rsid w:val="003418F9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0F0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19FF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17FF"/>
    <w:rsid w:val="006457F1"/>
    <w:rsid w:val="006459C6"/>
    <w:rsid w:val="00646363"/>
    <w:rsid w:val="00647668"/>
    <w:rsid w:val="00655212"/>
    <w:rsid w:val="006567CC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0AC1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B70EE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65BA"/>
    <w:rsid w:val="008D0CE3"/>
    <w:rsid w:val="008E3ABF"/>
    <w:rsid w:val="008E7A0A"/>
    <w:rsid w:val="008F12FD"/>
    <w:rsid w:val="008F13EA"/>
    <w:rsid w:val="008F24E6"/>
    <w:rsid w:val="008F6251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9F1526"/>
    <w:rsid w:val="00A0688A"/>
    <w:rsid w:val="00A070E6"/>
    <w:rsid w:val="00A1426A"/>
    <w:rsid w:val="00A14F1D"/>
    <w:rsid w:val="00A152DC"/>
    <w:rsid w:val="00A1703F"/>
    <w:rsid w:val="00A17B28"/>
    <w:rsid w:val="00A2180A"/>
    <w:rsid w:val="00A22293"/>
    <w:rsid w:val="00A26973"/>
    <w:rsid w:val="00A3401C"/>
    <w:rsid w:val="00A344D5"/>
    <w:rsid w:val="00A379D7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34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60A4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17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44A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11C3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3FB5"/>
    <w:rsid w:val="00D70D97"/>
    <w:rsid w:val="00D7165D"/>
    <w:rsid w:val="00D75705"/>
    <w:rsid w:val="00D961D6"/>
    <w:rsid w:val="00D97B17"/>
    <w:rsid w:val="00DA1A4A"/>
    <w:rsid w:val="00DA466A"/>
    <w:rsid w:val="00DA4AFE"/>
    <w:rsid w:val="00DA4BD0"/>
    <w:rsid w:val="00DB058E"/>
    <w:rsid w:val="00DB326E"/>
    <w:rsid w:val="00DC1E7E"/>
    <w:rsid w:val="00DC31D2"/>
    <w:rsid w:val="00DC6F10"/>
    <w:rsid w:val="00DC7A5F"/>
    <w:rsid w:val="00DD1E8C"/>
    <w:rsid w:val="00DD6A66"/>
    <w:rsid w:val="00DE0D15"/>
    <w:rsid w:val="00DF1CF0"/>
    <w:rsid w:val="00DF6656"/>
    <w:rsid w:val="00DF7388"/>
    <w:rsid w:val="00E00313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3E91"/>
    <w:rsid w:val="00EA4CD6"/>
    <w:rsid w:val="00EB1F66"/>
    <w:rsid w:val="00EB4C20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3018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E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C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E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C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engrowthknowledge.org" TargetMode="External"/><Relationship Id="rId2" Type="http://schemas.openxmlformats.org/officeDocument/2006/relationships/hyperlink" Target="http://www.unece.org/env/efe/Astana/documents.html" TargetMode="External"/><Relationship Id="rId1" Type="http://schemas.openxmlformats.org/officeDocument/2006/relationships/hyperlink" Target="http://www.unece.org/env/aw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81C9-E71D-4D7D-BE73-C65A87EC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10537</Words>
  <Characters>60067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Petelina Anna</cp:lastModifiedBy>
  <cp:revision>7</cp:revision>
  <cp:lastPrinted>2015-10-01T15:11:00Z</cp:lastPrinted>
  <dcterms:created xsi:type="dcterms:W3CDTF">2015-10-01T14:30:00Z</dcterms:created>
  <dcterms:modified xsi:type="dcterms:W3CDTF">2015-10-01T15:13:00Z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1514006R</vt:lpwstr>
  </property>
  <property fmtid="{D5CDD505-2E9C-101B-9397-08002B2CF9AE}" pid="3" name="ODSRefJobNo">
    <vt:lpwstr>1518500R</vt:lpwstr>
  </property>
  <property fmtid="{D5CDD505-2E9C-101B-9397-08002B2CF9AE}" pid="4" name="Symbol1">
    <vt:lpwstr>ECE/CEP/2015/L.4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15 August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