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65313A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/ECE/324/Add.6/Rev.6/Amend.4−</w:t>
            </w:r>
            <w:r w:rsidRPr="00014D07">
              <w:rPr>
                <w:sz w:val="40"/>
              </w:rPr>
              <w:t>E</w:t>
            </w:r>
            <w:r>
              <w:t>/ECE/TRANS/505/Add.6/Rev.6/Amend.4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B28EA" w:rsidRDefault="00AB28EA" w:rsidP="008A75ED">
            <w:pPr>
              <w:spacing w:before="40" w:after="40"/>
              <w:rPr>
                <w:lang w:val="fr-CH"/>
              </w:rPr>
            </w:pPr>
          </w:p>
          <w:p w:rsidR="00AB28EA" w:rsidRDefault="00AB28EA" w:rsidP="008A75ED">
            <w:pPr>
              <w:spacing w:before="40" w:after="40"/>
              <w:rPr>
                <w:lang w:val="fr-CH"/>
              </w:rPr>
            </w:pPr>
          </w:p>
          <w:p w:rsidR="000D6D03" w:rsidRPr="00B172D2" w:rsidRDefault="00AB28EA" w:rsidP="008A75ED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</w:p>
        </w:tc>
      </w:tr>
    </w:tbl>
    <w:p w:rsidR="004F6617" w:rsidRPr="00176F59" w:rsidRDefault="004F6617" w:rsidP="004F6617">
      <w:pPr>
        <w:pStyle w:val="HChGR"/>
        <w:spacing w:before="240"/>
      </w:pPr>
      <w:r w:rsidRPr="00176F59">
        <w:tab/>
      </w:r>
      <w:r>
        <w:rPr>
          <w:lang w:val="en-US"/>
        </w:rPr>
        <w:tab/>
      </w:r>
      <w:r w:rsidRPr="00176F59">
        <w:t>Соглашение</w:t>
      </w:r>
    </w:p>
    <w:p w:rsidR="004F6617" w:rsidRPr="00176F59" w:rsidRDefault="004F6617" w:rsidP="008B74AF">
      <w:pPr>
        <w:pStyle w:val="H1GR"/>
        <w:spacing w:before="200"/>
      </w:pPr>
      <w:bookmarkStart w:id="0" w:name="_GoBack"/>
      <w:r w:rsidRPr="00176F59">
        <w:tab/>
      </w:r>
      <w:r w:rsidRPr="00176F59">
        <w:tab/>
      </w:r>
      <w:proofErr w:type="gramStart"/>
      <w:r w:rsidRPr="00176F59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176F59">
        <w:rPr>
          <w:b w:val="0"/>
          <w:sz w:val="18"/>
          <w:szCs w:val="18"/>
        </w:rPr>
        <w:footnoteReference w:customMarkFollows="1" w:id="1"/>
        <w:t>*</w:t>
      </w:r>
      <w:proofErr w:type="gramEnd"/>
    </w:p>
    <w:bookmarkEnd w:id="0"/>
    <w:p w:rsidR="004F6617" w:rsidRDefault="004F6617" w:rsidP="004F6617">
      <w:pPr>
        <w:pStyle w:val="SingleTxtGR"/>
        <w:spacing w:line="220" w:lineRule="atLeast"/>
      </w:pPr>
      <w:r w:rsidRPr="00C21FF6">
        <w:t>(Пересмотр 2, включающий поправки, вступившие в силу 16 октября 1995 года)</w:t>
      </w:r>
    </w:p>
    <w:p w:rsidR="004F6617" w:rsidRPr="00392D59" w:rsidRDefault="004F6617" w:rsidP="004F6617">
      <w:pPr>
        <w:spacing w:before="240" w:line="22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F6617" w:rsidRPr="00176F59" w:rsidRDefault="004F6617" w:rsidP="008B74AF">
      <w:pPr>
        <w:pStyle w:val="HChGR"/>
        <w:spacing w:before="200" w:line="270" w:lineRule="exact"/>
      </w:pPr>
      <w:r w:rsidRPr="00176F59">
        <w:tab/>
      </w:r>
      <w:r w:rsidRPr="00176F59">
        <w:tab/>
        <w:t>Добавление 6: Правила № 7</w:t>
      </w:r>
    </w:p>
    <w:p w:rsidR="004F6617" w:rsidRPr="004F6617" w:rsidRDefault="004F6617" w:rsidP="004F6617">
      <w:pPr>
        <w:pStyle w:val="H1GR"/>
        <w:spacing w:before="240"/>
        <w:rPr>
          <w:lang w:val="en-US"/>
        </w:rPr>
      </w:pPr>
      <w:r>
        <w:tab/>
      </w:r>
      <w:r>
        <w:tab/>
        <w:t xml:space="preserve">Пересмотр 6 – Поправка </w:t>
      </w:r>
      <w:r>
        <w:rPr>
          <w:lang w:val="en-US"/>
        </w:rPr>
        <w:t>4</w:t>
      </w:r>
    </w:p>
    <w:p w:rsidR="004F6617" w:rsidRPr="00E6452F" w:rsidRDefault="004F6617" w:rsidP="004F6617">
      <w:pPr>
        <w:pStyle w:val="SingleTxtGR"/>
        <w:spacing w:line="240" w:lineRule="auto"/>
        <w:ind w:right="641"/>
        <w:jc w:val="left"/>
      </w:pPr>
      <w:r w:rsidRPr="00E6452F">
        <w:t>Дополнение 2</w:t>
      </w:r>
      <w:r>
        <w:rPr>
          <w:lang w:val="en-US"/>
        </w:rPr>
        <w:t>4</w:t>
      </w:r>
      <w:r w:rsidRPr="00E6452F">
        <w:t xml:space="preserve"> к поправкам  серии 02 − Дата вступления в силу: </w:t>
      </w:r>
      <w:r>
        <w:rPr>
          <w:lang w:val="en-US"/>
        </w:rPr>
        <w:t>8</w:t>
      </w:r>
      <w:r w:rsidRPr="00E6452F">
        <w:t xml:space="preserve"> октября 201</w:t>
      </w:r>
      <w:r>
        <w:rPr>
          <w:lang w:val="en-US"/>
        </w:rPr>
        <w:t>5</w:t>
      </w:r>
      <w:r w:rsidRPr="00E6452F">
        <w:t xml:space="preserve"> года</w:t>
      </w:r>
    </w:p>
    <w:p w:rsidR="004F6617" w:rsidRPr="00176F59" w:rsidRDefault="004F6617" w:rsidP="004F6617">
      <w:pPr>
        <w:pStyle w:val="H1GR"/>
        <w:spacing w:after="120"/>
      </w:pPr>
      <w:r w:rsidRPr="00176F59">
        <w:tab/>
      </w:r>
      <w:r w:rsidRPr="00176F59">
        <w:tab/>
        <w:t xml:space="preserve">Единообразные предписания, касающиеся официального утверждения </w:t>
      </w:r>
      <w:r>
        <w:t>передних и</w:t>
      </w:r>
      <w:r w:rsidRPr="00176F59">
        <w:t xml:space="preserve"> задних габаритных огней, сигналов </w:t>
      </w:r>
      <w:r>
        <w:t xml:space="preserve">торможения </w:t>
      </w:r>
      <w:r w:rsidRPr="00176F59">
        <w:t xml:space="preserve">и контурных огней </w:t>
      </w:r>
      <w:r>
        <w:t>автотранспортных средств (за</w:t>
      </w:r>
      <w:r>
        <w:rPr>
          <w:lang w:val="en-US"/>
        </w:rPr>
        <w:t> </w:t>
      </w:r>
      <w:r w:rsidRPr="00176F59">
        <w:t>исключением мотоциклов) и их прицепов</w:t>
      </w:r>
    </w:p>
    <w:p w:rsidR="00DC4970" w:rsidRPr="00DC4970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8B74AF" w:rsidRPr="008B74AF">
        <w:rPr>
          <w:rStyle w:val="hps"/>
        </w:rPr>
        <w:t>ECE/TRANS/WP.29/2015/15</w:t>
      </w:r>
      <w:r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AB28EA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D05163" w:rsidRPr="005177F1" w:rsidRDefault="003C1586" w:rsidP="004D41CA">
      <w:pPr>
        <w:jc w:val="center"/>
      </w:pPr>
      <w:r w:rsidRPr="00752A52">
        <w:rPr>
          <w:b/>
        </w:rPr>
        <w:t>ОРГАНИЗАЦИЯ ОБЪЕДИНЕННЫХ НАЦИЙ</w:t>
      </w:r>
      <w:r w:rsidR="00350378">
        <w:rPr>
          <w:b/>
        </w:rPr>
        <w:br w:type="page"/>
      </w:r>
    </w:p>
    <w:p w:rsidR="004D41CA" w:rsidRDefault="004D41CA" w:rsidP="004D41CA">
      <w:pPr>
        <w:pStyle w:val="SingleTxtGR"/>
      </w:pPr>
      <w:r w:rsidRPr="00DD281B">
        <w:rPr>
          <w:i/>
          <w:iCs/>
        </w:rPr>
        <w:lastRenderedPageBreak/>
        <w:t>Пункт 1.6</w:t>
      </w:r>
      <w:r>
        <w:rPr>
          <w:i/>
          <w:iCs/>
        </w:rPr>
        <w:t>, подпункт с)</w:t>
      </w:r>
      <w:r>
        <w:t>,</w:t>
      </w:r>
      <w:r w:rsidRPr="00DD281B">
        <w:rPr>
          <w:i/>
          <w:iCs/>
        </w:rPr>
        <w:t xml:space="preserve"> </w:t>
      </w:r>
      <w:r w:rsidRPr="00DD281B">
        <w:t>изменить следующим образом:</w:t>
      </w:r>
    </w:p>
    <w:p w:rsidR="004D41CA" w:rsidRDefault="004D41CA" w:rsidP="004D41CA">
      <w:pPr>
        <w:pStyle w:val="SingleTxtGR"/>
      </w:pPr>
      <w:r>
        <w:t>"</w:t>
      </w:r>
      <w:r w:rsidRPr="00DD281B">
        <w:t>с)</w:t>
      </w:r>
      <w:r>
        <w:tab/>
      </w:r>
      <w:r w:rsidRPr="00DD281B">
        <w:t>регулятор силы света, если он имеется</w:t>
      </w:r>
      <w:r>
        <w:t>"</w:t>
      </w:r>
      <w:r w:rsidRPr="00DD281B">
        <w:t>.</w:t>
      </w:r>
    </w:p>
    <w:p w:rsidR="004D41CA" w:rsidRPr="007F01DC" w:rsidRDefault="004D41CA" w:rsidP="007F01DC">
      <w:pPr>
        <w:spacing w:before="24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41CA" w:rsidRPr="007F01DC" w:rsidSect="0020341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28E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01D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4F6617" w:rsidRPr="00C23E82" w:rsidRDefault="004F6617" w:rsidP="004F6617">
      <w:pPr>
        <w:pStyle w:val="FootnoteText"/>
        <w:rPr>
          <w:szCs w:val="18"/>
          <w:lang w:val="ru-RU"/>
        </w:rPr>
      </w:pPr>
      <w:r>
        <w:rPr>
          <w:sz w:val="20"/>
          <w:lang w:val="ru-RU"/>
        </w:rPr>
        <w:tab/>
      </w:r>
      <w:r w:rsidRPr="00376514">
        <w:rPr>
          <w:rStyle w:val="FootnoteReference"/>
          <w:szCs w:val="18"/>
          <w:vertAlign w:val="baseline"/>
        </w:rPr>
        <w:sym w:font="Symbol" w:char="F02A"/>
      </w:r>
      <w:r w:rsidRPr="005B7EF9">
        <w:rPr>
          <w:sz w:val="20"/>
          <w:lang w:val="ru-RU"/>
        </w:rPr>
        <w:tab/>
      </w:r>
      <w:r w:rsidRPr="00C23E82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szCs w:val="18"/>
          <w:lang w:val="ru-RU"/>
        </w:rPr>
        <w:t> </w:t>
      </w:r>
      <w:r w:rsidRPr="00C23E82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AB28EA" w:rsidRDefault="00350378" w:rsidP="00AB28EA">
    <w:pPr>
      <w:pStyle w:val="Header"/>
      <w:rPr>
        <w:rStyle w:val="hps"/>
      </w:rPr>
    </w:pPr>
    <w:r w:rsidRPr="00AB28EA">
      <w:rPr>
        <w:rStyle w:val="hps"/>
      </w:rPr>
      <w:t>E/</w:t>
    </w:r>
    <w:proofErr w:type="spellStart"/>
    <w:r w:rsidRPr="00AB28EA">
      <w:rPr>
        <w:rStyle w:val="hps"/>
      </w:rPr>
      <w:t>ECE</w:t>
    </w:r>
    <w:proofErr w:type="spellEnd"/>
    <w:r w:rsidRPr="00AB28EA">
      <w:rPr>
        <w:rStyle w:val="hps"/>
      </w:rPr>
      <w:t>/324/</w:t>
    </w:r>
    <w:r w:rsidR="008253C4" w:rsidRPr="00AB28EA">
      <w:rPr>
        <w:rStyle w:val="hps"/>
      </w:rPr>
      <w:t>Add.6/Rev.6/Amend.4</w:t>
    </w:r>
    <w:r w:rsidRPr="00AB28EA">
      <w:rPr>
        <w:rStyle w:val="hps"/>
      </w:rPr>
      <w:br/>
      <w:t>E/</w:t>
    </w:r>
    <w:proofErr w:type="spellStart"/>
    <w:r w:rsidRPr="00AB28EA">
      <w:rPr>
        <w:rStyle w:val="hps"/>
      </w:rPr>
      <w:t>ECE</w:t>
    </w:r>
    <w:proofErr w:type="spellEnd"/>
    <w:r w:rsidRPr="00AB28EA">
      <w:rPr>
        <w:rStyle w:val="hps"/>
      </w:rPr>
      <w:t>/</w:t>
    </w:r>
    <w:proofErr w:type="spellStart"/>
    <w:r w:rsidRPr="00AB28EA">
      <w:rPr>
        <w:rStyle w:val="hps"/>
      </w:rPr>
      <w:t>TRANS</w:t>
    </w:r>
    <w:proofErr w:type="spellEnd"/>
    <w:r w:rsidRPr="00AB28EA">
      <w:rPr>
        <w:rStyle w:val="hps"/>
      </w:rPr>
      <w:t>/505/</w:t>
    </w:r>
    <w:r w:rsidR="008253C4" w:rsidRPr="00AB28EA">
      <w:rPr>
        <w:rStyle w:val="hps"/>
      </w:rPr>
      <w:t>Add.6/Rev.6/Amend.4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E77FA" w:rsidRPr="00D623A7">
      <w:t>E/ECE/324</w:t>
    </w:r>
    <w:r w:rsidR="005E77FA">
      <w:t>/</w:t>
    </w:r>
    <w:r w:rsidR="00C01701" w:rsidRPr="00017E61">
      <w:t>Add.6/Rev.6/Amend.4</w:t>
    </w:r>
    <w:r w:rsidR="005E77FA">
      <w:br/>
    </w:r>
    <w:r w:rsidR="005E77FA" w:rsidRPr="00D623A7">
      <w:t>E/ECE/TRANS/505</w:t>
    </w:r>
    <w:r w:rsidR="005E77FA">
      <w:t>/</w:t>
    </w:r>
    <w:r w:rsidR="00C01701" w:rsidRPr="00017E61">
      <w:t>Add.6/Rev.6/Amend.4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41CA"/>
    <w:rsid w:val="004D7938"/>
    <w:rsid w:val="004E0669"/>
    <w:rsid w:val="004E0B5D"/>
    <w:rsid w:val="004E6729"/>
    <w:rsid w:val="004F0CBC"/>
    <w:rsid w:val="004F0E47"/>
    <w:rsid w:val="004F5701"/>
    <w:rsid w:val="004F6617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313A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C749B"/>
    <w:rsid w:val="007D4CA0"/>
    <w:rsid w:val="007D7A23"/>
    <w:rsid w:val="007E38C3"/>
    <w:rsid w:val="007E549E"/>
    <w:rsid w:val="007E71C9"/>
    <w:rsid w:val="007F01DC"/>
    <w:rsid w:val="007F7553"/>
    <w:rsid w:val="0080755E"/>
    <w:rsid w:val="0081112E"/>
    <w:rsid w:val="008120D4"/>
    <w:rsid w:val="008139A5"/>
    <w:rsid w:val="00817F73"/>
    <w:rsid w:val="0082228E"/>
    <w:rsid w:val="008253C4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4AF"/>
    <w:rsid w:val="008B79D8"/>
    <w:rsid w:val="008C7B87"/>
    <w:rsid w:val="008D26AA"/>
    <w:rsid w:val="008D6A7A"/>
    <w:rsid w:val="008E0FB2"/>
    <w:rsid w:val="008E24DB"/>
    <w:rsid w:val="008E3E87"/>
    <w:rsid w:val="008E3EEA"/>
    <w:rsid w:val="008E58D5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27D6F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6513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28E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1701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62A50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27F7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7DCF-C0D3-4DD8-A58D-0F9268E5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8</cp:revision>
  <cp:lastPrinted>2015-11-09T08:32:00Z</cp:lastPrinted>
  <dcterms:created xsi:type="dcterms:W3CDTF">2015-07-23T10:36:00Z</dcterms:created>
  <dcterms:modified xsi:type="dcterms:W3CDTF">2015-11-09T08:32:00Z</dcterms:modified>
</cp:coreProperties>
</file>