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08FCC" w14:textId="6644D2FB" w:rsidR="001F278D" w:rsidRDefault="00135769" w:rsidP="00D62A9D">
      <w:pPr>
        <w:pStyle w:val="HChG"/>
        <w:ind w:left="567" w:right="567" w:firstLine="0"/>
      </w:pPr>
      <w:bookmarkStart w:id="0" w:name="OLE_LINK2"/>
      <w:r w:rsidRPr="004C4906">
        <w:tab/>
      </w:r>
      <w:bookmarkEnd w:id="0"/>
      <w:r w:rsidR="00D62A9D">
        <w:t>Adopted amendments to ECE/TRANS/WP.29/GRVA/2020/17</w:t>
      </w:r>
    </w:p>
    <w:p w14:paraId="30AA29C7" w14:textId="047FFCE8" w:rsidR="00F95DD9" w:rsidRPr="00F95DD9" w:rsidRDefault="003527E2" w:rsidP="00F95DD9">
      <w:pPr>
        <w:pStyle w:val="SingleTxtG"/>
      </w:pPr>
      <w:bookmarkStart w:id="1" w:name="_Hlk20393058"/>
      <w:r>
        <w:rPr>
          <w:i/>
        </w:rPr>
        <w:t>Add a new paragraph 6.10</w:t>
      </w:r>
      <w:r w:rsidR="00F95DD9" w:rsidRPr="00F95DD9">
        <w:rPr>
          <w:i/>
        </w:rPr>
        <w:t>.</w:t>
      </w:r>
      <w:r w:rsidR="00F95DD9" w:rsidRPr="00F95DD9">
        <w:t>,</w:t>
      </w:r>
      <w:r w:rsidR="00F95DD9" w:rsidRPr="00F95DD9">
        <w:rPr>
          <w:i/>
        </w:rPr>
        <w:t xml:space="preserve"> </w:t>
      </w:r>
      <w:r w:rsidR="00F95DD9" w:rsidRPr="00F95DD9">
        <w:t>to read:</w:t>
      </w:r>
    </w:p>
    <w:p w14:paraId="3B646D78" w14:textId="67AF8EF1" w:rsidR="003527E2" w:rsidRPr="003527E2" w:rsidRDefault="00F95DD9" w:rsidP="003527E2">
      <w:pPr>
        <w:pStyle w:val="SingleTxtG"/>
        <w:rPr>
          <w:b/>
          <w:bCs/>
        </w:rPr>
      </w:pPr>
      <w:r w:rsidRPr="00F95DD9">
        <w:t>“</w:t>
      </w:r>
      <w:r w:rsidR="003527E2" w:rsidRPr="003527E2">
        <w:rPr>
          <w:b/>
          <w:bCs/>
          <w:lang w:val="en-US"/>
        </w:rPr>
        <w:t>6.10.</w:t>
      </w:r>
      <w:r w:rsidR="003527E2">
        <w:rPr>
          <w:b/>
          <w:bCs/>
          <w:lang w:val="en-US"/>
        </w:rPr>
        <w:tab/>
      </w:r>
      <w:r w:rsidR="003527E2">
        <w:rPr>
          <w:b/>
          <w:bCs/>
          <w:lang w:val="en-US"/>
        </w:rPr>
        <w:tab/>
      </w:r>
      <w:r w:rsidR="003527E2" w:rsidRPr="003527E2">
        <w:rPr>
          <w:b/>
          <w:bCs/>
          <w:lang w:val="en-US"/>
        </w:rPr>
        <w:t>Robustness of the system</w:t>
      </w:r>
    </w:p>
    <w:p w14:paraId="16C856D5" w14:textId="612DADD6" w:rsidR="003527E2" w:rsidRPr="003527E2" w:rsidRDefault="003527E2" w:rsidP="003527E2">
      <w:pPr>
        <w:pStyle w:val="SingleTxtG"/>
        <w:ind w:left="2268" w:hanging="1134"/>
        <w:rPr>
          <w:b/>
          <w:bCs/>
          <w:lang w:val="en-US"/>
        </w:rPr>
      </w:pPr>
      <w:r w:rsidRPr="003527E2">
        <w:rPr>
          <w:b/>
          <w:bCs/>
          <w:lang w:val="en-US"/>
        </w:rPr>
        <w:t>6.10.1.</w:t>
      </w:r>
      <w:r w:rsidRPr="003527E2">
        <w:rPr>
          <w:b/>
          <w:bCs/>
          <w:lang w:val="en-US"/>
        </w:rPr>
        <w:tab/>
      </w:r>
      <w:r>
        <w:rPr>
          <w:b/>
          <w:bCs/>
          <w:lang w:val="en-US"/>
        </w:rPr>
        <w:tab/>
      </w:r>
      <w:r w:rsidRPr="003527E2">
        <w:rPr>
          <w:b/>
          <w:bCs/>
          <w:lang w:val="en-US"/>
        </w:rPr>
        <w:t xml:space="preserve">Any of the above test scenarios, where a scenario describes one test setup at one subject vehicle speed at one load condition of one category (Car to Car, Car to Pedestrian), shall be performed two times. If one of the two test runs fails to meet the required performance, the test may be repeated once. A test scenario shall be accounted as passed if the required performance is met in two test runs. The number of failed </w:t>
      </w:r>
      <w:r w:rsidR="0051217B" w:rsidRPr="003527E2">
        <w:rPr>
          <w:b/>
          <w:bCs/>
          <w:lang w:val="en-US"/>
        </w:rPr>
        <w:t>test</w:t>
      </w:r>
      <w:r w:rsidR="0051217B">
        <w:rPr>
          <w:b/>
          <w:bCs/>
          <w:lang w:val="en-US"/>
        </w:rPr>
        <w:t xml:space="preserve">s </w:t>
      </w:r>
      <w:r w:rsidRPr="003527E2">
        <w:rPr>
          <w:b/>
          <w:bCs/>
          <w:lang w:val="en-US"/>
        </w:rPr>
        <w:t xml:space="preserve">runs within one category </w:t>
      </w:r>
      <w:r w:rsidR="0051217B">
        <w:rPr>
          <w:b/>
          <w:bCs/>
          <w:lang w:val="en-US"/>
        </w:rPr>
        <w:t>shall not exceed:</w:t>
      </w:r>
    </w:p>
    <w:p w14:paraId="1EB7F2BC" w14:textId="1037B5ED" w:rsidR="003527E2" w:rsidRPr="003527E2" w:rsidRDefault="00CD41BC" w:rsidP="00CD41BC">
      <w:pPr>
        <w:pStyle w:val="SingleTxtG"/>
        <w:ind w:left="2552" w:hanging="284"/>
        <w:rPr>
          <w:b/>
          <w:bCs/>
          <w:lang w:val="en-US"/>
        </w:rPr>
      </w:pPr>
      <w:r w:rsidRPr="003527E2">
        <w:rPr>
          <w:rFonts w:eastAsiaTheme="minorEastAsia"/>
          <w:bCs/>
          <w:lang w:val="en-US"/>
        </w:rPr>
        <w:t>-</w:t>
      </w:r>
      <w:r w:rsidRPr="003527E2">
        <w:rPr>
          <w:rFonts w:eastAsiaTheme="minorEastAsia"/>
          <w:bCs/>
          <w:lang w:val="en-US"/>
        </w:rPr>
        <w:tab/>
      </w:r>
      <w:r w:rsidR="003527E2" w:rsidRPr="003527E2">
        <w:rPr>
          <w:b/>
          <w:bCs/>
          <w:lang w:val="en-US"/>
        </w:rPr>
        <w:t xml:space="preserve">10.0 </w:t>
      </w:r>
      <w:r w:rsidR="0051217B">
        <w:rPr>
          <w:b/>
          <w:bCs/>
          <w:lang w:val="en-US"/>
        </w:rPr>
        <w:t>per cent</w:t>
      </w:r>
      <w:r w:rsidR="003527E2" w:rsidRPr="003527E2">
        <w:rPr>
          <w:b/>
          <w:bCs/>
          <w:lang w:val="en-US"/>
        </w:rPr>
        <w:t xml:space="preserve"> of the performed test runs for the Car to Car tests</w:t>
      </w:r>
      <w:r w:rsidR="0051217B">
        <w:rPr>
          <w:b/>
          <w:bCs/>
          <w:lang w:val="en-US"/>
        </w:rPr>
        <w:t>;</w:t>
      </w:r>
      <w:r w:rsidR="003527E2" w:rsidRPr="003527E2">
        <w:rPr>
          <w:b/>
          <w:bCs/>
          <w:lang w:val="en-US"/>
        </w:rPr>
        <w:t xml:space="preserve"> and</w:t>
      </w:r>
    </w:p>
    <w:p w14:paraId="11E7E978" w14:textId="67C874DA" w:rsidR="003527E2" w:rsidRPr="003527E2" w:rsidRDefault="00CD41BC" w:rsidP="00CD41BC">
      <w:pPr>
        <w:pStyle w:val="SingleTxtG"/>
        <w:ind w:left="2552" w:hanging="284"/>
        <w:rPr>
          <w:b/>
          <w:bCs/>
          <w:lang w:val="en-US"/>
        </w:rPr>
      </w:pPr>
      <w:r w:rsidRPr="003527E2">
        <w:rPr>
          <w:rFonts w:eastAsiaTheme="minorEastAsia"/>
          <w:bCs/>
          <w:lang w:val="en-US"/>
        </w:rPr>
        <w:t>-</w:t>
      </w:r>
      <w:r w:rsidRPr="003527E2">
        <w:rPr>
          <w:rFonts w:eastAsiaTheme="minorEastAsia"/>
          <w:bCs/>
          <w:lang w:val="en-US"/>
        </w:rPr>
        <w:tab/>
      </w:r>
      <w:r w:rsidR="003527E2" w:rsidRPr="003527E2">
        <w:rPr>
          <w:b/>
          <w:bCs/>
          <w:lang w:val="en-US"/>
        </w:rPr>
        <w:t xml:space="preserve">10.0 </w:t>
      </w:r>
      <w:r w:rsidR="0051217B">
        <w:rPr>
          <w:b/>
          <w:bCs/>
          <w:lang w:val="en-US"/>
        </w:rPr>
        <w:t xml:space="preserve">per cent </w:t>
      </w:r>
      <w:r w:rsidR="003527E2" w:rsidRPr="003527E2">
        <w:rPr>
          <w:b/>
          <w:bCs/>
          <w:lang w:val="en-US"/>
        </w:rPr>
        <w:t>of the performed test runs for the Car to Pedestrian tests.</w:t>
      </w:r>
    </w:p>
    <w:p w14:paraId="30FA4E5B" w14:textId="6F466CA6" w:rsidR="003527E2" w:rsidRDefault="003527E2" w:rsidP="003527E2">
      <w:pPr>
        <w:pStyle w:val="SingleTxtG"/>
        <w:ind w:left="2268" w:hanging="1134"/>
        <w:rPr>
          <w:b/>
          <w:bCs/>
          <w:lang w:val="en-US"/>
        </w:rPr>
      </w:pPr>
      <w:r w:rsidRPr="003527E2">
        <w:rPr>
          <w:b/>
          <w:bCs/>
          <w:lang w:val="en-US"/>
        </w:rPr>
        <w:t>6.10.2.</w:t>
      </w:r>
      <w:r w:rsidRPr="003527E2">
        <w:rPr>
          <w:b/>
          <w:bCs/>
          <w:lang w:val="en-US"/>
        </w:rPr>
        <w:tab/>
        <w:t xml:space="preserve">The root cause of any failed test run shall be </w:t>
      </w:r>
      <w:r w:rsidR="0051217B" w:rsidRPr="003527E2">
        <w:rPr>
          <w:b/>
          <w:bCs/>
          <w:lang w:val="en-US"/>
        </w:rPr>
        <w:t>analyzed</w:t>
      </w:r>
      <w:r w:rsidRPr="003527E2">
        <w:rPr>
          <w:b/>
          <w:bCs/>
          <w:lang w:val="en-US"/>
        </w:rPr>
        <w:t xml:space="preserve"> together with the Technical Service and annexed to the test report. If the root cause cannot be linked to a deviation in the test setup, the technical service </w:t>
      </w:r>
      <w:r w:rsidRPr="003527E2">
        <w:rPr>
          <w:b/>
          <w:bCs/>
        </w:rPr>
        <w:t xml:space="preserve">may test any other speeds </w:t>
      </w:r>
      <w:r w:rsidRPr="00CE0CE5">
        <w:rPr>
          <w:b/>
          <w:bCs/>
          <w:strike/>
          <w:color w:val="FF0000"/>
        </w:rPr>
        <w:t>for subject vehicle and target vehicle</w:t>
      </w:r>
      <w:r w:rsidRPr="003527E2">
        <w:rPr>
          <w:b/>
          <w:bCs/>
        </w:rPr>
        <w:t xml:space="preserve"> within the speed range as defined in paragraph</w:t>
      </w:r>
      <w:r w:rsidR="0051217B">
        <w:rPr>
          <w:b/>
          <w:bCs/>
        </w:rPr>
        <w:t>s</w:t>
      </w:r>
      <w:r w:rsidRPr="003527E2">
        <w:rPr>
          <w:b/>
          <w:bCs/>
        </w:rPr>
        <w:t xml:space="preserve"> 5.2.1.3.</w:t>
      </w:r>
      <w:r w:rsidR="009E1DF7">
        <w:rPr>
          <w:b/>
          <w:bCs/>
        </w:rPr>
        <w:t xml:space="preserve">, </w:t>
      </w:r>
      <w:r w:rsidR="00CE0CE5" w:rsidRPr="00CE0CE5">
        <w:rPr>
          <w:b/>
          <w:bCs/>
          <w:color w:val="FF0000"/>
        </w:rPr>
        <w:t>5.2.1.4.</w:t>
      </w:r>
      <w:r w:rsidR="00CE0CE5">
        <w:rPr>
          <w:rFonts w:hint="eastAsia"/>
          <w:b/>
          <w:bCs/>
          <w:lang w:eastAsia="ja-JP"/>
        </w:rPr>
        <w:t>,</w:t>
      </w:r>
      <w:r w:rsidR="00CE0CE5">
        <w:rPr>
          <w:b/>
          <w:bCs/>
          <w:lang w:eastAsia="ja-JP"/>
        </w:rPr>
        <w:t xml:space="preserve"> </w:t>
      </w:r>
      <w:r w:rsidR="009E1DF7">
        <w:rPr>
          <w:b/>
          <w:bCs/>
        </w:rPr>
        <w:t>5.2.2.3. or 5.2.2.4. as relevant.</w:t>
      </w:r>
    </w:p>
    <w:p w14:paraId="60986C96" w14:textId="5194730A" w:rsidR="00F95DD9" w:rsidRPr="0051217B" w:rsidRDefault="003527E2" w:rsidP="00D62A9D">
      <w:pPr>
        <w:pStyle w:val="SingleTxtG"/>
        <w:ind w:left="2268" w:hanging="1134"/>
      </w:pPr>
      <w:r w:rsidRPr="003527E2">
        <w:rPr>
          <w:b/>
          <w:bCs/>
          <w:lang w:val="en-US"/>
        </w:rPr>
        <w:t>6.10.3.</w:t>
      </w:r>
      <w:r w:rsidRPr="003527E2">
        <w:rPr>
          <w:b/>
          <w:bCs/>
          <w:lang w:val="en-US"/>
        </w:rPr>
        <w:tab/>
        <w:t xml:space="preserve">During the assessment </w:t>
      </w:r>
      <w:r w:rsidR="0051217B">
        <w:rPr>
          <w:b/>
          <w:bCs/>
          <w:lang w:val="en-US"/>
        </w:rPr>
        <w:t xml:space="preserve">as </w:t>
      </w:r>
      <w:r w:rsidRPr="003527E2">
        <w:rPr>
          <w:b/>
          <w:bCs/>
          <w:lang w:val="en-US"/>
        </w:rPr>
        <w:t>per Annex 3, the manufacturer shall demonstrate</w:t>
      </w:r>
      <w:r w:rsidR="0051217B">
        <w:rPr>
          <w:b/>
          <w:bCs/>
          <w:lang w:val="en-US"/>
        </w:rPr>
        <w:t>,</w:t>
      </w:r>
      <w:r w:rsidRPr="003527E2">
        <w:rPr>
          <w:b/>
          <w:bCs/>
          <w:lang w:val="en-US"/>
        </w:rPr>
        <w:t xml:space="preserve"> via appropriate documentation</w:t>
      </w:r>
      <w:r w:rsidR="0051217B">
        <w:rPr>
          <w:b/>
          <w:bCs/>
          <w:lang w:val="en-US"/>
        </w:rPr>
        <w:t>,</w:t>
      </w:r>
      <w:r w:rsidRPr="003527E2">
        <w:rPr>
          <w:b/>
          <w:bCs/>
          <w:lang w:val="en-US"/>
        </w:rPr>
        <w:t xml:space="preserve"> that the system is capable of reliably delivering the required performances.</w:t>
      </w:r>
      <w:r w:rsidR="009E1DF7">
        <w:rPr>
          <w:lang w:val="en-US"/>
        </w:rPr>
        <w:t>”</w:t>
      </w:r>
      <w:bookmarkEnd w:id="1"/>
    </w:p>
    <w:p w14:paraId="73260F28" w14:textId="00F5610A" w:rsidR="00B15F7C" w:rsidRPr="003F09D3" w:rsidRDefault="00CF2076" w:rsidP="00CF2076">
      <w:pPr>
        <w:pStyle w:val="SingleTxtG"/>
        <w:spacing w:before="240" w:after="0"/>
        <w:jc w:val="center"/>
        <w:rPr>
          <w:color w:val="000000"/>
          <w:u w:val="single"/>
        </w:rPr>
      </w:pPr>
      <w:bookmarkStart w:id="2" w:name="_GoBack"/>
      <w:bookmarkEnd w:id="2"/>
      <w:r>
        <w:rPr>
          <w:color w:val="000000"/>
          <w:u w:val="single"/>
        </w:rPr>
        <w:tab/>
      </w:r>
      <w:r>
        <w:rPr>
          <w:color w:val="000000"/>
          <w:u w:val="single"/>
        </w:rPr>
        <w:tab/>
      </w:r>
      <w:r w:rsidR="00EF6868">
        <w:rPr>
          <w:color w:val="000000"/>
          <w:u w:val="single"/>
        </w:rPr>
        <w:tab/>
      </w:r>
      <w:r>
        <w:rPr>
          <w:color w:val="000000"/>
          <w:u w:val="single"/>
        </w:rPr>
        <w:tab/>
      </w:r>
    </w:p>
    <w:sectPr w:rsidR="00B15F7C" w:rsidRPr="003F09D3" w:rsidSect="006A296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5CCC8" w14:textId="77777777" w:rsidR="0005137F" w:rsidRDefault="0005137F"/>
  </w:endnote>
  <w:endnote w:type="continuationSeparator" w:id="0">
    <w:p w14:paraId="7FBF329C" w14:textId="77777777" w:rsidR="0005137F" w:rsidRDefault="0005137F"/>
  </w:endnote>
  <w:endnote w:type="continuationNotice" w:id="1">
    <w:p w14:paraId="22BCFD6E" w14:textId="77777777" w:rsidR="0005137F" w:rsidRDefault="00051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2EEB" w14:textId="49680E35"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CE0CE5">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64C17" w14:textId="77777777" w:rsidR="008A0C53" w:rsidRPr="00844BB6" w:rsidRDefault="00C14B9E" w:rsidP="00772B1E">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AC7C5C">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08307" w14:textId="5B64F4C9" w:rsidR="00BC4A5F" w:rsidRDefault="00CD41BC" w:rsidP="00BC4A5F">
    <w:pPr>
      <w:pStyle w:val="Footer"/>
    </w:pPr>
    <w:r>
      <w:rPr>
        <w:rFonts w:ascii="C39T30Lfz" w:hAnsi="C39T30Lfz"/>
        <w:noProof/>
        <w:sz w:val="56"/>
        <w:lang w:val="en-US" w:eastAsia="ja-JP"/>
      </w:rPr>
      <w:drawing>
        <wp:anchor distT="0" distB="0" distL="114300" distR="114300" simplePos="0" relativeHeight="251660288" behindDoc="0" locked="0" layoutInCell="1" allowOverlap="1" wp14:anchorId="6D33F0A9" wp14:editId="6DE06E61">
          <wp:simplePos x="0" y="0"/>
          <wp:positionH relativeFrom="column">
            <wp:posOffset>5370830</wp:posOffset>
          </wp:positionH>
          <wp:positionV relativeFrom="paragraph">
            <wp:posOffset>104936</wp:posOffset>
          </wp:positionV>
          <wp:extent cx="638175" cy="638175"/>
          <wp:effectExtent l="0" t="0" r="9525" b="9525"/>
          <wp:wrapNone/>
          <wp:docPr id="1" name="Picture 1" descr="https://undocs.org/m2/QRCode.ashx?DS=ECE/TRANS/WP.29/GRVA/20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4A5F">
      <w:rPr>
        <w:noProof/>
        <w:lang w:val="en-US" w:eastAsia="ja-JP"/>
      </w:rPr>
      <w:drawing>
        <wp:anchor distT="0" distB="0" distL="114300" distR="114300" simplePos="0" relativeHeight="251659264" behindDoc="1" locked="1" layoutInCell="1" allowOverlap="1" wp14:anchorId="7EBD3331" wp14:editId="41AD769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3D6913" w14:textId="1578EE91" w:rsidR="00BC4A5F" w:rsidRDefault="00BC4A5F" w:rsidP="00BC4A5F">
    <w:pPr>
      <w:pStyle w:val="Footer"/>
      <w:ind w:right="1134"/>
      <w:rPr>
        <w:sz w:val="20"/>
      </w:rPr>
    </w:pPr>
    <w:r>
      <w:rPr>
        <w:sz w:val="20"/>
      </w:rPr>
      <w:t>GE.19-20611(E)</w:t>
    </w:r>
  </w:p>
  <w:p w14:paraId="10EB40EB" w14:textId="3301A3ED" w:rsidR="00BC4A5F" w:rsidRPr="00BC4A5F" w:rsidRDefault="00BC4A5F" w:rsidP="00BC4A5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2CE3C" w14:textId="77777777" w:rsidR="0005137F" w:rsidRPr="000B175B" w:rsidRDefault="0005137F" w:rsidP="000B175B">
      <w:pPr>
        <w:tabs>
          <w:tab w:val="right" w:pos="2155"/>
        </w:tabs>
        <w:spacing w:after="80"/>
        <w:ind w:left="680"/>
        <w:rPr>
          <w:u w:val="single"/>
        </w:rPr>
      </w:pPr>
      <w:r>
        <w:rPr>
          <w:u w:val="single"/>
        </w:rPr>
        <w:tab/>
      </w:r>
    </w:p>
  </w:footnote>
  <w:footnote w:type="continuationSeparator" w:id="0">
    <w:p w14:paraId="1A4786B5" w14:textId="77777777" w:rsidR="0005137F" w:rsidRPr="00FC68B7" w:rsidRDefault="0005137F" w:rsidP="00FC68B7">
      <w:pPr>
        <w:tabs>
          <w:tab w:val="left" w:pos="2155"/>
        </w:tabs>
        <w:spacing w:after="80"/>
        <w:ind w:left="680"/>
        <w:rPr>
          <w:u w:val="single"/>
        </w:rPr>
      </w:pPr>
      <w:r>
        <w:rPr>
          <w:u w:val="single"/>
        </w:rPr>
        <w:tab/>
      </w:r>
    </w:p>
  </w:footnote>
  <w:footnote w:type="continuationNotice" w:id="1">
    <w:p w14:paraId="4B3D8E62" w14:textId="77777777" w:rsidR="0005137F" w:rsidRDefault="000513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2460" w14:textId="4412F5F8" w:rsidR="00C14B9E" w:rsidRPr="00844BB6" w:rsidRDefault="00C14B9E" w:rsidP="0076402E">
    <w:pPr>
      <w:pStyle w:val="Header"/>
      <w:tabs>
        <w:tab w:val="left" w:pos="5381"/>
      </w:tabs>
    </w:pPr>
    <w:r>
      <w:t>ECE/TRANS/WP.29/GR</w:t>
    </w:r>
    <w:r w:rsidR="00D306B7">
      <w:t>VA</w:t>
    </w:r>
    <w:r>
      <w:t>/20</w:t>
    </w:r>
    <w:r w:rsidR="00441F83">
      <w:t>20</w:t>
    </w:r>
    <w:r>
      <w:t>/</w:t>
    </w:r>
    <w:r w:rsidR="003A7922">
      <w:t>1</w:t>
    </w:r>
    <w:r w:rsidR="00C42E20">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B4CF" w14:textId="7DD4812D" w:rsidR="00C14B9E" w:rsidRPr="00844BB6" w:rsidRDefault="00C14B9E" w:rsidP="00844BB6">
    <w:pPr>
      <w:pStyle w:val="Header"/>
      <w:jc w:val="right"/>
    </w:pPr>
    <w:r>
      <w:t>ECE/TRANS/WP.29/GR</w:t>
    </w:r>
    <w:r w:rsidR="00D306B7">
      <w:t>VA</w:t>
    </w:r>
    <w:r>
      <w:t>/20</w:t>
    </w:r>
    <w:r w:rsidR="00441F83">
      <w:t>20</w:t>
    </w:r>
    <w:r>
      <w:t>/</w:t>
    </w:r>
    <w:r w:rsidR="003A7922">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62A9D" w14:paraId="3CA4E7E7" w14:textId="77777777" w:rsidTr="00D62A9D">
      <w:tc>
        <w:tcPr>
          <w:tcW w:w="4814" w:type="dxa"/>
        </w:tcPr>
        <w:p w14:paraId="507ED106" w14:textId="643F8EEB" w:rsidR="00D62A9D" w:rsidRPr="00D62A9D" w:rsidRDefault="00D62A9D" w:rsidP="00D62A9D">
          <w:pPr>
            <w:pStyle w:val="Header"/>
            <w:pBdr>
              <w:bottom w:val="none" w:sz="0" w:space="0" w:color="auto"/>
            </w:pBdr>
            <w:rPr>
              <w:b w:val="0"/>
              <w:bCs/>
            </w:rPr>
          </w:pPr>
          <w:r w:rsidRPr="00D62A9D">
            <w:rPr>
              <w:b w:val="0"/>
              <w:bCs/>
            </w:rPr>
            <w:t>Note by the secretariat</w:t>
          </w:r>
        </w:p>
      </w:tc>
      <w:tc>
        <w:tcPr>
          <w:tcW w:w="4815" w:type="dxa"/>
        </w:tcPr>
        <w:p w14:paraId="61AED8D5" w14:textId="77777777" w:rsidR="00D62A9D" w:rsidRPr="00D62A9D" w:rsidRDefault="00D62A9D" w:rsidP="00D62A9D">
          <w:pPr>
            <w:pStyle w:val="Header"/>
            <w:pBdr>
              <w:bottom w:val="none" w:sz="0" w:space="0" w:color="auto"/>
            </w:pBdr>
            <w:ind w:left="1281"/>
            <w:rPr>
              <w:b w:val="0"/>
              <w:bCs/>
            </w:rPr>
          </w:pPr>
          <w:r w:rsidRPr="00D62A9D">
            <w:rPr>
              <w:b w:val="0"/>
              <w:bCs/>
              <w:u w:val="single"/>
            </w:rPr>
            <w:t>Informal document</w:t>
          </w:r>
          <w:r w:rsidRPr="00D62A9D">
            <w:rPr>
              <w:b w:val="0"/>
              <w:bCs/>
            </w:rPr>
            <w:t xml:space="preserve"> </w:t>
          </w:r>
          <w:r w:rsidRPr="00D62A9D">
            <w:t>GRVA-05-60</w:t>
          </w:r>
          <w:r w:rsidRPr="00D62A9D">
            <w:rPr>
              <w:b w:val="0"/>
              <w:bCs/>
            </w:rPr>
            <w:br/>
            <w:t>5</w:t>
          </w:r>
          <w:r w:rsidRPr="00D62A9D">
            <w:rPr>
              <w:b w:val="0"/>
              <w:bCs/>
              <w:vertAlign w:val="superscript"/>
            </w:rPr>
            <w:t>th</w:t>
          </w:r>
          <w:r w:rsidRPr="00D62A9D">
            <w:rPr>
              <w:b w:val="0"/>
              <w:bCs/>
            </w:rPr>
            <w:t xml:space="preserve"> GRVA, 10-14 February 2020</w:t>
          </w:r>
        </w:p>
        <w:p w14:paraId="2C25AE85" w14:textId="19141315" w:rsidR="00D62A9D" w:rsidRPr="00D62A9D" w:rsidRDefault="00D62A9D" w:rsidP="00D62A9D">
          <w:pPr>
            <w:pStyle w:val="Header"/>
            <w:pBdr>
              <w:bottom w:val="none" w:sz="0" w:space="0" w:color="auto"/>
            </w:pBdr>
            <w:ind w:left="1281"/>
            <w:rPr>
              <w:u w:val="single"/>
            </w:rPr>
          </w:pPr>
          <w:r w:rsidRPr="00D62A9D">
            <w:rPr>
              <w:b w:val="0"/>
              <w:bCs/>
            </w:rPr>
            <w:t>Agenda item 7</w:t>
          </w:r>
        </w:p>
      </w:tc>
    </w:tr>
  </w:tbl>
  <w:p w14:paraId="068D1647" w14:textId="77777777" w:rsidR="00D62A9D" w:rsidRDefault="00D62A9D" w:rsidP="00D62A9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46D7A93"/>
    <w:multiLevelType w:val="hybridMultilevel"/>
    <w:tmpl w:val="7E6A33FC"/>
    <w:lvl w:ilvl="0" w:tplc="0809000F">
      <w:start w:val="1"/>
      <w:numFmt w:val="decimal"/>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620E13"/>
    <w:multiLevelType w:val="multilevel"/>
    <w:tmpl w:val="2F52C6EA"/>
    <w:lvl w:ilvl="0">
      <w:start w:val="1"/>
      <w:numFmt w:val="decimal"/>
      <w:lvlText w:val="%1."/>
      <w:lvlJc w:val="left"/>
      <w:pPr>
        <w:ind w:left="5407" w:hanging="870"/>
      </w:pPr>
      <w:rPr>
        <w:rFonts w:hint="default"/>
      </w:rPr>
    </w:lvl>
    <w:lvl w:ilvl="1">
      <w:start w:val="1"/>
      <w:numFmt w:val="decimal"/>
      <w:lvlText w:val="%1.%2."/>
      <w:lvlJc w:val="left"/>
      <w:pPr>
        <w:ind w:left="866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EE2D19"/>
    <w:multiLevelType w:val="hybridMultilevel"/>
    <w:tmpl w:val="C06A4454"/>
    <w:lvl w:ilvl="0" w:tplc="08090003">
      <w:start w:val="1"/>
      <w:numFmt w:val="bullet"/>
      <w:lvlText w:val="o"/>
      <w:lvlJc w:val="left"/>
      <w:pPr>
        <w:ind w:left="3555" w:hanging="360"/>
      </w:pPr>
      <w:rPr>
        <w:rFonts w:ascii="Courier New" w:hAnsi="Courier New" w:cs="Courier New"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18" w15:restartNumberingAfterBreak="0">
    <w:nsid w:val="4C9B133F"/>
    <w:multiLevelType w:val="hybridMultilevel"/>
    <w:tmpl w:val="1A580BB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9"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0C3592D"/>
    <w:multiLevelType w:val="hybridMultilevel"/>
    <w:tmpl w:val="B1C6819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7274D"/>
    <w:multiLevelType w:val="hybridMultilevel"/>
    <w:tmpl w:val="E5AC7C18"/>
    <w:lvl w:ilvl="0" w:tplc="08090003">
      <w:start w:val="1"/>
      <w:numFmt w:val="bullet"/>
      <w:lvlText w:val="o"/>
      <w:lvlJc w:val="left"/>
      <w:pPr>
        <w:ind w:left="3479" w:hanging="360"/>
      </w:pPr>
      <w:rPr>
        <w:rFonts w:ascii="Courier New" w:hAnsi="Courier New" w:cs="Courier New"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8" w15:restartNumberingAfterBreak="0">
    <w:nsid w:val="7A630039"/>
    <w:multiLevelType w:val="hybridMultilevel"/>
    <w:tmpl w:val="33CCA6EA"/>
    <w:lvl w:ilvl="0" w:tplc="D082862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12"/>
  </w:num>
  <w:num w:numId="14">
    <w:abstractNumId w:val="24"/>
  </w:num>
  <w:num w:numId="15">
    <w:abstractNumId w:val="26"/>
  </w:num>
  <w:num w:numId="16">
    <w:abstractNumId w:val="10"/>
  </w:num>
  <w:num w:numId="17">
    <w:abstractNumId w:val="16"/>
  </w:num>
  <w:num w:numId="18">
    <w:abstractNumId w:val="23"/>
  </w:num>
  <w:num w:numId="19">
    <w:abstractNumId w:val="15"/>
  </w:num>
  <w:num w:numId="20">
    <w:abstractNumId w:val="11"/>
  </w:num>
  <w:num w:numId="21">
    <w:abstractNumId w:val="1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5"/>
  </w:num>
  <w:num w:numId="25">
    <w:abstractNumId w:val="14"/>
  </w:num>
  <w:num w:numId="26">
    <w:abstractNumId w:val="19"/>
  </w:num>
  <w:num w:numId="27">
    <w:abstractNumId w:val="22"/>
  </w:num>
  <w:num w:numId="28">
    <w:abstractNumId w:val="27"/>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BB6"/>
    <w:rsid w:val="000028EE"/>
    <w:rsid w:val="00004907"/>
    <w:rsid w:val="00015D5D"/>
    <w:rsid w:val="00017CE9"/>
    <w:rsid w:val="00020B2F"/>
    <w:rsid w:val="00022671"/>
    <w:rsid w:val="00031053"/>
    <w:rsid w:val="000324D1"/>
    <w:rsid w:val="00035B92"/>
    <w:rsid w:val="0004548E"/>
    <w:rsid w:val="00046B1F"/>
    <w:rsid w:val="00047DEE"/>
    <w:rsid w:val="00050724"/>
    <w:rsid w:val="00050F6B"/>
    <w:rsid w:val="0005137F"/>
    <w:rsid w:val="00052635"/>
    <w:rsid w:val="00055575"/>
    <w:rsid w:val="00055E1D"/>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9428C"/>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E46F8"/>
    <w:rsid w:val="000F0991"/>
    <w:rsid w:val="00101EDE"/>
    <w:rsid w:val="001103AA"/>
    <w:rsid w:val="00110846"/>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4891"/>
    <w:rsid w:val="001809C5"/>
    <w:rsid w:val="001816FA"/>
    <w:rsid w:val="00182290"/>
    <w:rsid w:val="001A05E3"/>
    <w:rsid w:val="001A1646"/>
    <w:rsid w:val="001A36DE"/>
    <w:rsid w:val="001A3955"/>
    <w:rsid w:val="001B2CE8"/>
    <w:rsid w:val="001B4B04"/>
    <w:rsid w:val="001B617F"/>
    <w:rsid w:val="001B61B6"/>
    <w:rsid w:val="001C490A"/>
    <w:rsid w:val="001C6663"/>
    <w:rsid w:val="001C7895"/>
    <w:rsid w:val="001D014C"/>
    <w:rsid w:val="001D0C8C"/>
    <w:rsid w:val="001D1419"/>
    <w:rsid w:val="001D1A0E"/>
    <w:rsid w:val="001D26DF"/>
    <w:rsid w:val="001D3A03"/>
    <w:rsid w:val="001E5C30"/>
    <w:rsid w:val="001E7B67"/>
    <w:rsid w:val="001F278D"/>
    <w:rsid w:val="001F42B0"/>
    <w:rsid w:val="00201B0A"/>
    <w:rsid w:val="00202DA8"/>
    <w:rsid w:val="002111A6"/>
    <w:rsid w:val="00211E0B"/>
    <w:rsid w:val="00230299"/>
    <w:rsid w:val="002303A8"/>
    <w:rsid w:val="002347A3"/>
    <w:rsid w:val="00240805"/>
    <w:rsid w:val="00245396"/>
    <w:rsid w:val="00245A5D"/>
    <w:rsid w:val="0024772E"/>
    <w:rsid w:val="002525C6"/>
    <w:rsid w:val="0025740F"/>
    <w:rsid w:val="0026412D"/>
    <w:rsid w:val="00265A56"/>
    <w:rsid w:val="00267528"/>
    <w:rsid w:val="00267F5F"/>
    <w:rsid w:val="0027258B"/>
    <w:rsid w:val="002738ED"/>
    <w:rsid w:val="002755EB"/>
    <w:rsid w:val="002758FB"/>
    <w:rsid w:val="00280F90"/>
    <w:rsid w:val="00285D1B"/>
    <w:rsid w:val="00286B4D"/>
    <w:rsid w:val="00287CF6"/>
    <w:rsid w:val="002941EE"/>
    <w:rsid w:val="002A6F8E"/>
    <w:rsid w:val="002B13FB"/>
    <w:rsid w:val="002B2288"/>
    <w:rsid w:val="002B2D35"/>
    <w:rsid w:val="002B4710"/>
    <w:rsid w:val="002B6A6D"/>
    <w:rsid w:val="002C250A"/>
    <w:rsid w:val="002C446B"/>
    <w:rsid w:val="002D463A"/>
    <w:rsid w:val="002D4643"/>
    <w:rsid w:val="002D7E3A"/>
    <w:rsid w:val="002E07F8"/>
    <w:rsid w:val="002E207F"/>
    <w:rsid w:val="002E4CBF"/>
    <w:rsid w:val="002E51AD"/>
    <w:rsid w:val="002E64ED"/>
    <w:rsid w:val="002E73D0"/>
    <w:rsid w:val="002F0243"/>
    <w:rsid w:val="002F175C"/>
    <w:rsid w:val="002F4662"/>
    <w:rsid w:val="002F7DE0"/>
    <w:rsid w:val="00300EE7"/>
    <w:rsid w:val="00302E18"/>
    <w:rsid w:val="003039F9"/>
    <w:rsid w:val="00314755"/>
    <w:rsid w:val="003229D8"/>
    <w:rsid w:val="00331F41"/>
    <w:rsid w:val="00332E7C"/>
    <w:rsid w:val="003341B9"/>
    <w:rsid w:val="003364F7"/>
    <w:rsid w:val="003451AD"/>
    <w:rsid w:val="00350A6E"/>
    <w:rsid w:val="00352709"/>
    <w:rsid w:val="003527E2"/>
    <w:rsid w:val="00356E3D"/>
    <w:rsid w:val="00361653"/>
    <w:rsid w:val="003619B5"/>
    <w:rsid w:val="00361AC3"/>
    <w:rsid w:val="00365763"/>
    <w:rsid w:val="003667DC"/>
    <w:rsid w:val="00366C39"/>
    <w:rsid w:val="00371178"/>
    <w:rsid w:val="003732C0"/>
    <w:rsid w:val="00374560"/>
    <w:rsid w:val="003778E3"/>
    <w:rsid w:val="00382FB4"/>
    <w:rsid w:val="0038332E"/>
    <w:rsid w:val="00385ABE"/>
    <w:rsid w:val="0038790A"/>
    <w:rsid w:val="00392E47"/>
    <w:rsid w:val="00397432"/>
    <w:rsid w:val="003A547D"/>
    <w:rsid w:val="003A5F76"/>
    <w:rsid w:val="003A6810"/>
    <w:rsid w:val="003A7922"/>
    <w:rsid w:val="003B1A66"/>
    <w:rsid w:val="003B2305"/>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10C89"/>
    <w:rsid w:val="0041174E"/>
    <w:rsid w:val="00417281"/>
    <w:rsid w:val="0041766D"/>
    <w:rsid w:val="00421E4F"/>
    <w:rsid w:val="00422E03"/>
    <w:rsid w:val="0042491E"/>
    <w:rsid w:val="004256DD"/>
    <w:rsid w:val="00426B9B"/>
    <w:rsid w:val="00427A7A"/>
    <w:rsid w:val="004325CB"/>
    <w:rsid w:val="004350F8"/>
    <w:rsid w:val="00436D80"/>
    <w:rsid w:val="00437B66"/>
    <w:rsid w:val="00441193"/>
    <w:rsid w:val="004413E7"/>
    <w:rsid w:val="00441F83"/>
    <w:rsid w:val="00442A83"/>
    <w:rsid w:val="00443BBC"/>
    <w:rsid w:val="0044636E"/>
    <w:rsid w:val="0044642F"/>
    <w:rsid w:val="00446EAD"/>
    <w:rsid w:val="004500C7"/>
    <w:rsid w:val="00450916"/>
    <w:rsid w:val="0045495B"/>
    <w:rsid w:val="004561E5"/>
    <w:rsid w:val="0046553D"/>
    <w:rsid w:val="004747F7"/>
    <w:rsid w:val="0048343F"/>
    <w:rsid w:val="0048397A"/>
    <w:rsid w:val="0048476A"/>
    <w:rsid w:val="00485CBB"/>
    <w:rsid w:val="004866B7"/>
    <w:rsid w:val="00486B5D"/>
    <w:rsid w:val="0049131A"/>
    <w:rsid w:val="00496A98"/>
    <w:rsid w:val="004A5A1C"/>
    <w:rsid w:val="004C2461"/>
    <w:rsid w:val="004C398D"/>
    <w:rsid w:val="004C4906"/>
    <w:rsid w:val="004C4E98"/>
    <w:rsid w:val="004C7462"/>
    <w:rsid w:val="004D6B62"/>
    <w:rsid w:val="004E1F36"/>
    <w:rsid w:val="004E71CD"/>
    <w:rsid w:val="004E77B2"/>
    <w:rsid w:val="004F331E"/>
    <w:rsid w:val="004F511F"/>
    <w:rsid w:val="004F7A86"/>
    <w:rsid w:val="0050325F"/>
    <w:rsid w:val="005036DB"/>
    <w:rsid w:val="00504B2D"/>
    <w:rsid w:val="0051217B"/>
    <w:rsid w:val="00515C2C"/>
    <w:rsid w:val="0052136D"/>
    <w:rsid w:val="0052565E"/>
    <w:rsid w:val="00526F73"/>
    <w:rsid w:val="0052775E"/>
    <w:rsid w:val="00530CE1"/>
    <w:rsid w:val="0053571D"/>
    <w:rsid w:val="005420F2"/>
    <w:rsid w:val="005463C5"/>
    <w:rsid w:val="00553A49"/>
    <w:rsid w:val="0056209A"/>
    <w:rsid w:val="00562286"/>
    <w:rsid w:val="005628B6"/>
    <w:rsid w:val="00571D37"/>
    <w:rsid w:val="00573ADF"/>
    <w:rsid w:val="005768FE"/>
    <w:rsid w:val="005805AE"/>
    <w:rsid w:val="00580623"/>
    <w:rsid w:val="00590C45"/>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66A8"/>
    <w:rsid w:val="005E4898"/>
    <w:rsid w:val="005E7168"/>
    <w:rsid w:val="005E757D"/>
    <w:rsid w:val="005F7B75"/>
    <w:rsid w:val="006001EE"/>
    <w:rsid w:val="00601233"/>
    <w:rsid w:val="00605042"/>
    <w:rsid w:val="0060530A"/>
    <w:rsid w:val="00606950"/>
    <w:rsid w:val="0061033F"/>
    <w:rsid w:val="00610872"/>
    <w:rsid w:val="00611FC4"/>
    <w:rsid w:val="006176FB"/>
    <w:rsid w:val="00625969"/>
    <w:rsid w:val="006401E2"/>
    <w:rsid w:val="00640B26"/>
    <w:rsid w:val="006412EB"/>
    <w:rsid w:val="00652D0A"/>
    <w:rsid w:val="0065770E"/>
    <w:rsid w:val="00662BB6"/>
    <w:rsid w:val="00666436"/>
    <w:rsid w:val="00671B51"/>
    <w:rsid w:val="0067362F"/>
    <w:rsid w:val="00676606"/>
    <w:rsid w:val="006823C3"/>
    <w:rsid w:val="00684C21"/>
    <w:rsid w:val="0068617D"/>
    <w:rsid w:val="0068628F"/>
    <w:rsid w:val="006917FE"/>
    <w:rsid w:val="006A2530"/>
    <w:rsid w:val="006A296C"/>
    <w:rsid w:val="006B4CA4"/>
    <w:rsid w:val="006B54FC"/>
    <w:rsid w:val="006C3589"/>
    <w:rsid w:val="006C5434"/>
    <w:rsid w:val="006C5959"/>
    <w:rsid w:val="006D21FB"/>
    <w:rsid w:val="006D37AF"/>
    <w:rsid w:val="006D51D0"/>
    <w:rsid w:val="006D5FB9"/>
    <w:rsid w:val="006D658E"/>
    <w:rsid w:val="006D7E68"/>
    <w:rsid w:val="006E03D6"/>
    <w:rsid w:val="006E564B"/>
    <w:rsid w:val="006E7099"/>
    <w:rsid w:val="006E7191"/>
    <w:rsid w:val="006E7644"/>
    <w:rsid w:val="006F30C7"/>
    <w:rsid w:val="00701303"/>
    <w:rsid w:val="00702037"/>
    <w:rsid w:val="00703577"/>
    <w:rsid w:val="00704147"/>
    <w:rsid w:val="00704490"/>
    <w:rsid w:val="00705894"/>
    <w:rsid w:val="0072632A"/>
    <w:rsid w:val="007327D5"/>
    <w:rsid w:val="00733B65"/>
    <w:rsid w:val="00733CDF"/>
    <w:rsid w:val="00733FB7"/>
    <w:rsid w:val="00737B66"/>
    <w:rsid w:val="00740A9A"/>
    <w:rsid w:val="00740EB6"/>
    <w:rsid w:val="007436BD"/>
    <w:rsid w:val="00752E99"/>
    <w:rsid w:val="0075321C"/>
    <w:rsid w:val="00757A13"/>
    <w:rsid w:val="007625AE"/>
    <w:rsid w:val="007629C8"/>
    <w:rsid w:val="0076402E"/>
    <w:rsid w:val="0077047D"/>
    <w:rsid w:val="00772B02"/>
    <w:rsid w:val="00772B1E"/>
    <w:rsid w:val="00773190"/>
    <w:rsid w:val="007749BE"/>
    <w:rsid w:val="007763E4"/>
    <w:rsid w:val="007773CC"/>
    <w:rsid w:val="007935B7"/>
    <w:rsid w:val="007A0997"/>
    <w:rsid w:val="007A6DA0"/>
    <w:rsid w:val="007B32AB"/>
    <w:rsid w:val="007B3BDE"/>
    <w:rsid w:val="007B68E9"/>
    <w:rsid w:val="007B6BA5"/>
    <w:rsid w:val="007B6CCE"/>
    <w:rsid w:val="007C3390"/>
    <w:rsid w:val="007C38CF"/>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16FDA"/>
    <w:rsid w:val="008242D7"/>
    <w:rsid w:val="008255E2"/>
    <w:rsid w:val="008257B1"/>
    <w:rsid w:val="00832334"/>
    <w:rsid w:val="00832776"/>
    <w:rsid w:val="008352B4"/>
    <w:rsid w:val="00836207"/>
    <w:rsid w:val="00836213"/>
    <w:rsid w:val="008408D1"/>
    <w:rsid w:val="00841FC7"/>
    <w:rsid w:val="00843191"/>
    <w:rsid w:val="008435F9"/>
    <w:rsid w:val="00843767"/>
    <w:rsid w:val="008438CE"/>
    <w:rsid w:val="00843A04"/>
    <w:rsid w:val="00844BB6"/>
    <w:rsid w:val="008525D1"/>
    <w:rsid w:val="00854847"/>
    <w:rsid w:val="00863894"/>
    <w:rsid w:val="00864579"/>
    <w:rsid w:val="00866153"/>
    <w:rsid w:val="008679D9"/>
    <w:rsid w:val="00870F7F"/>
    <w:rsid w:val="008725AE"/>
    <w:rsid w:val="008734C6"/>
    <w:rsid w:val="00873723"/>
    <w:rsid w:val="00875514"/>
    <w:rsid w:val="008823EA"/>
    <w:rsid w:val="00882EF3"/>
    <w:rsid w:val="008841F1"/>
    <w:rsid w:val="008878DE"/>
    <w:rsid w:val="00890CB0"/>
    <w:rsid w:val="008916DB"/>
    <w:rsid w:val="008926F2"/>
    <w:rsid w:val="008979B1"/>
    <w:rsid w:val="008A0C53"/>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2ED9"/>
    <w:rsid w:val="00906436"/>
    <w:rsid w:val="00913D72"/>
    <w:rsid w:val="009143FA"/>
    <w:rsid w:val="00915EF6"/>
    <w:rsid w:val="00916456"/>
    <w:rsid w:val="009223CA"/>
    <w:rsid w:val="00933EAD"/>
    <w:rsid w:val="009351E5"/>
    <w:rsid w:val="00935749"/>
    <w:rsid w:val="00940F93"/>
    <w:rsid w:val="009448C3"/>
    <w:rsid w:val="00946332"/>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5CB1"/>
    <w:rsid w:val="00987D21"/>
    <w:rsid w:val="0099587D"/>
    <w:rsid w:val="00997D1B"/>
    <w:rsid w:val="009A0830"/>
    <w:rsid w:val="009A0E8D"/>
    <w:rsid w:val="009B1B82"/>
    <w:rsid w:val="009B24E3"/>
    <w:rsid w:val="009B26E7"/>
    <w:rsid w:val="009B441F"/>
    <w:rsid w:val="009B64BB"/>
    <w:rsid w:val="009C053D"/>
    <w:rsid w:val="009C580F"/>
    <w:rsid w:val="009D1C1F"/>
    <w:rsid w:val="009D6657"/>
    <w:rsid w:val="009E1235"/>
    <w:rsid w:val="009E1DF7"/>
    <w:rsid w:val="009E2ABA"/>
    <w:rsid w:val="009E6465"/>
    <w:rsid w:val="009E6F9C"/>
    <w:rsid w:val="009F064D"/>
    <w:rsid w:val="009F1A57"/>
    <w:rsid w:val="009F398D"/>
    <w:rsid w:val="00A00697"/>
    <w:rsid w:val="00A00A3F"/>
    <w:rsid w:val="00A01489"/>
    <w:rsid w:val="00A03CD2"/>
    <w:rsid w:val="00A03D1C"/>
    <w:rsid w:val="00A060BE"/>
    <w:rsid w:val="00A147C8"/>
    <w:rsid w:val="00A23E2F"/>
    <w:rsid w:val="00A3026E"/>
    <w:rsid w:val="00A338F1"/>
    <w:rsid w:val="00A35BE0"/>
    <w:rsid w:val="00A375F4"/>
    <w:rsid w:val="00A46F00"/>
    <w:rsid w:val="00A50B7D"/>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B667F"/>
    <w:rsid w:val="00AC0EFB"/>
    <w:rsid w:val="00AC1242"/>
    <w:rsid w:val="00AC763B"/>
    <w:rsid w:val="00AC7C5C"/>
    <w:rsid w:val="00AD18A9"/>
    <w:rsid w:val="00AE1E19"/>
    <w:rsid w:val="00AF3693"/>
    <w:rsid w:val="00B06031"/>
    <w:rsid w:val="00B10185"/>
    <w:rsid w:val="00B120EB"/>
    <w:rsid w:val="00B144C2"/>
    <w:rsid w:val="00B15F7C"/>
    <w:rsid w:val="00B17155"/>
    <w:rsid w:val="00B21341"/>
    <w:rsid w:val="00B26172"/>
    <w:rsid w:val="00B30179"/>
    <w:rsid w:val="00B3069B"/>
    <w:rsid w:val="00B40116"/>
    <w:rsid w:val="00B41EC5"/>
    <w:rsid w:val="00B421C1"/>
    <w:rsid w:val="00B4225D"/>
    <w:rsid w:val="00B42AC0"/>
    <w:rsid w:val="00B50044"/>
    <w:rsid w:val="00B5083C"/>
    <w:rsid w:val="00B53C21"/>
    <w:rsid w:val="00B55C71"/>
    <w:rsid w:val="00B56B11"/>
    <w:rsid w:val="00B56E4A"/>
    <w:rsid w:val="00B56E9C"/>
    <w:rsid w:val="00B572FB"/>
    <w:rsid w:val="00B57F88"/>
    <w:rsid w:val="00B64B1F"/>
    <w:rsid w:val="00B6553F"/>
    <w:rsid w:val="00B65BDE"/>
    <w:rsid w:val="00B65D86"/>
    <w:rsid w:val="00B67275"/>
    <w:rsid w:val="00B72DCE"/>
    <w:rsid w:val="00B77D05"/>
    <w:rsid w:val="00B81206"/>
    <w:rsid w:val="00B81853"/>
    <w:rsid w:val="00B81E12"/>
    <w:rsid w:val="00B82BA7"/>
    <w:rsid w:val="00B900BC"/>
    <w:rsid w:val="00B923A6"/>
    <w:rsid w:val="00BB453E"/>
    <w:rsid w:val="00BB4732"/>
    <w:rsid w:val="00BB6CB6"/>
    <w:rsid w:val="00BC3035"/>
    <w:rsid w:val="00BC3FA0"/>
    <w:rsid w:val="00BC4A5F"/>
    <w:rsid w:val="00BC74E9"/>
    <w:rsid w:val="00BF30B3"/>
    <w:rsid w:val="00BF3C46"/>
    <w:rsid w:val="00BF476F"/>
    <w:rsid w:val="00BF68A8"/>
    <w:rsid w:val="00C01D9D"/>
    <w:rsid w:val="00C11A03"/>
    <w:rsid w:val="00C139C5"/>
    <w:rsid w:val="00C14B9E"/>
    <w:rsid w:val="00C2071E"/>
    <w:rsid w:val="00C22C0C"/>
    <w:rsid w:val="00C2791A"/>
    <w:rsid w:val="00C315D6"/>
    <w:rsid w:val="00C31C1C"/>
    <w:rsid w:val="00C3699D"/>
    <w:rsid w:val="00C42C37"/>
    <w:rsid w:val="00C42E20"/>
    <w:rsid w:val="00C4354F"/>
    <w:rsid w:val="00C4523D"/>
    <w:rsid w:val="00C4527F"/>
    <w:rsid w:val="00C463DD"/>
    <w:rsid w:val="00C4724C"/>
    <w:rsid w:val="00C50EAD"/>
    <w:rsid w:val="00C51A41"/>
    <w:rsid w:val="00C629A0"/>
    <w:rsid w:val="00C640D9"/>
    <w:rsid w:val="00C64629"/>
    <w:rsid w:val="00C64DA6"/>
    <w:rsid w:val="00C745C3"/>
    <w:rsid w:val="00C82926"/>
    <w:rsid w:val="00C8326C"/>
    <w:rsid w:val="00C84110"/>
    <w:rsid w:val="00C9142E"/>
    <w:rsid w:val="00C96DF2"/>
    <w:rsid w:val="00CA58E7"/>
    <w:rsid w:val="00CA7F5A"/>
    <w:rsid w:val="00CB3E03"/>
    <w:rsid w:val="00CD41BC"/>
    <w:rsid w:val="00CD4AA6"/>
    <w:rsid w:val="00CE0CE5"/>
    <w:rsid w:val="00CE23F6"/>
    <w:rsid w:val="00CE4A8F"/>
    <w:rsid w:val="00CE4B26"/>
    <w:rsid w:val="00CF2076"/>
    <w:rsid w:val="00D044C8"/>
    <w:rsid w:val="00D105F8"/>
    <w:rsid w:val="00D135F9"/>
    <w:rsid w:val="00D15453"/>
    <w:rsid w:val="00D2031B"/>
    <w:rsid w:val="00D213A9"/>
    <w:rsid w:val="00D248B6"/>
    <w:rsid w:val="00D24CA1"/>
    <w:rsid w:val="00D25FE2"/>
    <w:rsid w:val="00D266E1"/>
    <w:rsid w:val="00D26E07"/>
    <w:rsid w:val="00D306B7"/>
    <w:rsid w:val="00D315B7"/>
    <w:rsid w:val="00D31E88"/>
    <w:rsid w:val="00D35773"/>
    <w:rsid w:val="00D43252"/>
    <w:rsid w:val="00D47EEA"/>
    <w:rsid w:val="00D602CC"/>
    <w:rsid w:val="00D62A9D"/>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1281"/>
    <w:rsid w:val="00DB29A4"/>
    <w:rsid w:val="00DB4BD5"/>
    <w:rsid w:val="00DC6D39"/>
    <w:rsid w:val="00DD6F31"/>
    <w:rsid w:val="00DD7AD9"/>
    <w:rsid w:val="00DE5234"/>
    <w:rsid w:val="00DE5C15"/>
    <w:rsid w:val="00DF620F"/>
    <w:rsid w:val="00E03D49"/>
    <w:rsid w:val="00E046DF"/>
    <w:rsid w:val="00E17AB7"/>
    <w:rsid w:val="00E211AD"/>
    <w:rsid w:val="00E22B0C"/>
    <w:rsid w:val="00E23189"/>
    <w:rsid w:val="00E231E0"/>
    <w:rsid w:val="00E24189"/>
    <w:rsid w:val="00E25631"/>
    <w:rsid w:val="00E27346"/>
    <w:rsid w:val="00E40A45"/>
    <w:rsid w:val="00E42074"/>
    <w:rsid w:val="00E46D35"/>
    <w:rsid w:val="00E545E1"/>
    <w:rsid w:val="00E560CA"/>
    <w:rsid w:val="00E56962"/>
    <w:rsid w:val="00E606A0"/>
    <w:rsid w:val="00E608A3"/>
    <w:rsid w:val="00E61A65"/>
    <w:rsid w:val="00E632F7"/>
    <w:rsid w:val="00E63E58"/>
    <w:rsid w:val="00E67EF8"/>
    <w:rsid w:val="00E70CDE"/>
    <w:rsid w:val="00E71BC8"/>
    <w:rsid w:val="00E7260F"/>
    <w:rsid w:val="00E73F5D"/>
    <w:rsid w:val="00E7665D"/>
    <w:rsid w:val="00E77E4E"/>
    <w:rsid w:val="00E87208"/>
    <w:rsid w:val="00E91F91"/>
    <w:rsid w:val="00E94196"/>
    <w:rsid w:val="00E942AE"/>
    <w:rsid w:val="00E95BB6"/>
    <w:rsid w:val="00E96630"/>
    <w:rsid w:val="00EA02D8"/>
    <w:rsid w:val="00EA0621"/>
    <w:rsid w:val="00EA2A77"/>
    <w:rsid w:val="00EA4650"/>
    <w:rsid w:val="00EB5D5B"/>
    <w:rsid w:val="00EC0A7C"/>
    <w:rsid w:val="00EC44B1"/>
    <w:rsid w:val="00ED395D"/>
    <w:rsid w:val="00ED7A2A"/>
    <w:rsid w:val="00ED7DD3"/>
    <w:rsid w:val="00EE49DA"/>
    <w:rsid w:val="00EE7C3E"/>
    <w:rsid w:val="00EF1D7F"/>
    <w:rsid w:val="00EF6868"/>
    <w:rsid w:val="00EF77F1"/>
    <w:rsid w:val="00F02D17"/>
    <w:rsid w:val="00F12D2F"/>
    <w:rsid w:val="00F159A8"/>
    <w:rsid w:val="00F17971"/>
    <w:rsid w:val="00F21D14"/>
    <w:rsid w:val="00F23ABD"/>
    <w:rsid w:val="00F25177"/>
    <w:rsid w:val="00F30509"/>
    <w:rsid w:val="00F31E5F"/>
    <w:rsid w:val="00F468AE"/>
    <w:rsid w:val="00F50B86"/>
    <w:rsid w:val="00F56031"/>
    <w:rsid w:val="00F6100A"/>
    <w:rsid w:val="00F70CDF"/>
    <w:rsid w:val="00F80BC8"/>
    <w:rsid w:val="00F812D1"/>
    <w:rsid w:val="00F81419"/>
    <w:rsid w:val="00F848BD"/>
    <w:rsid w:val="00F922FB"/>
    <w:rsid w:val="00F93781"/>
    <w:rsid w:val="00F94B1C"/>
    <w:rsid w:val="00F94E82"/>
    <w:rsid w:val="00F9582B"/>
    <w:rsid w:val="00F95DD9"/>
    <w:rsid w:val="00F9635E"/>
    <w:rsid w:val="00FA1145"/>
    <w:rsid w:val="00FA2424"/>
    <w:rsid w:val="00FA2E0D"/>
    <w:rsid w:val="00FB0FDF"/>
    <w:rsid w:val="00FB5C24"/>
    <w:rsid w:val="00FB5F09"/>
    <w:rsid w:val="00FB613B"/>
    <w:rsid w:val="00FC4523"/>
    <w:rsid w:val="00FC68B7"/>
    <w:rsid w:val="00FD0044"/>
    <w:rsid w:val="00FD38F1"/>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0E7296"/>
  <w15:docId w15:val="{E27609F4-5EF8-40CC-8533-9A2D473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character" w:customStyle="1" w:styleId="FootnoteTextChar1">
    <w:name w:val="Footnote Text Char1"/>
    <w:aliases w:val="5_G Char1,PP Char1"/>
    <w:uiPriority w:val="99"/>
    <w:semiHidden/>
    <w:locked/>
    <w:rsid w:val="00FD38F1"/>
    <w:rPr>
      <w:sz w:val="18"/>
      <w:lang w:eastAsia="en-US"/>
    </w:rPr>
  </w:style>
  <w:style w:type="paragraph" w:styleId="ListParagraph">
    <w:name w:val="List Paragraph"/>
    <w:basedOn w:val="Normal"/>
    <w:uiPriority w:val="34"/>
    <w:qFormat/>
    <w:rsid w:val="006917FE"/>
    <w:pPr>
      <w:ind w:left="720"/>
      <w:contextualSpacing/>
    </w:pPr>
  </w:style>
  <w:style w:type="character" w:customStyle="1" w:styleId="FooterChar">
    <w:name w:val="Footer Char"/>
    <w:aliases w:val="3_G Char"/>
    <w:basedOn w:val="DefaultParagraphFont"/>
    <w:link w:val="Footer"/>
    <w:uiPriority w:val="99"/>
    <w:rsid w:val="00F848B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247158766">
      <w:bodyDiv w:val="1"/>
      <w:marLeft w:val="0"/>
      <w:marRight w:val="0"/>
      <w:marTop w:val="0"/>
      <w:marBottom w:val="0"/>
      <w:divBdr>
        <w:top w:val="none" w:sz="0" w:space="0" w:color="auto"/>
        <w:left w:val="none" w:sz="0" w:space="0" w:color="auto"/>
        <w:bottom w:val="none" w:sz="0" w:space="0" w:color="auto"/>
        <w:right w:val="none" w:sz="0" w:space="0" w:color="auto"/>
      </w:divBdr>
    </w:div>
    <w:div w:id="264119168">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818231760">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398474421">
      <w:bodyDiv w:val="1"/>
      <w:marLeft w:val="0"/>
      <w:marRight w:val="0"/>
      <w:marTop w:val="0"/>
      <w:marBottom w:val="0"/>
      <w:divBdr>
        <w:top w:val="none" w:sz="0" w:space="0" w:color="auto"/>
        <w:left w:val="none" w:sz="0" w:space="0" w:color="auto"/>
        <w:bottom w:val="none" w:sz="0" w:space="0" w:color="auto"/>
        <w:right w:val="none" w:sz="0" w:space="0" w:color="auto"/>
      </w:divBdr>
    </w:div>
    <w:div w:id="1502038349">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244804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00508688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3E4B0-0008-435F-8497-F1F1D223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3</TotalTime>
  <Pages>1</Pages>
  <Words>199</Words>
  <Characters>1138</Characters>
  <Application>Microsoft Office Word</Application>
  <DocSecurity>0</DocSecurity>
  <Lines>9</Lines>
  <Paragraphs>2</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ECE/TRANS/WP.29/GRVA/2020/17</vt:lpstr>
      <vt:lpstr>ECE/TRANS/WP.29/GRVA/2020/17</vt:lpstr>
      <vt:lpstr>ECE/TRANS/WP.29/GRVA/2019/4</vt:lpstr>
    </vt:vector>
  </TitlesOfParts>
  <Company>CSD</Company>
  <LinksUpToDate>false</LinksUpToDate>
  <CharactersWithSpaces>1335</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ECE/TRANS/WP.29/GRVA/2020/17</dc:title>
  <dc:subject>1920611</dc:subject>
  <dc:creator>Generic Pdf eng</dc:creator>
  <cp:keywords/>
  <dc:description/>
  <cp:lastModifiedBy>Secretariat</cp:lastModifiedBy>
  <cp:revision>3</cp:revision>
  <cp:lastPrinted>2018-11-16T14:00:00Z</cp:lastPrinted>
  <dcterms:created xsi:type="dcterms:W3CDTF">2020-02-12T13:34:00Z</dcterms:created>
  <dcterms:modified xsi:type="dcterms:W3CDTF">2020-02-13T17:42:00Z</dcterms:modified>
</cp:coreProperties>
</file>