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6EEB" w14:textId="2BF12413" w:rsidR="00BD03B2" w:rsidRDefault="00BD03B2" w:rsidP="00AD60DE">
      <w:pPr>
        <w:pStyle w:val="HChG"/>
      </w:pPr>
      <w:r>
        <w:tab/>
      </w:r>
      <w:r>
        <w:tab/>
        <w:t xml:space="preserve">Provisional agenda of the </w:t>
      </w:r>
      <w:r w:rsidR="00E96887">
        <w:t>8</w:t>
      </w:r>
      <w:r w:rsidR="00AD60DE">
        <w:t>1st</w:t>
      </w:r>
      <w:r>
        <w:t xml:space="preserve"> GRPE </w:t>
      </w:r>
      <w:r w:rsidR="001757D4">
        <w:br/>
      </w:r>
      <w:r w:rsidR="00D522E1">
        <w:t xml:space="preserve">(with informal documents received until </w:t>
      </w:r>
      <w:r w:rsidR="00861F92">
        <w:t>10</w:t>
      </w:r>
      <w:r w:rsidR="00D522E1">
        <w:t xml:space="preserve"> June </w:t>
      </w:r>
      <w:r w:rsidR="00861F92">
        <w:t>13</w:t>
      </w:r>
      <w:r w:rsidR="00D522E1">
        <w:t>.00 CET)</w:t>
      </w:r>
    </w:p>
    <w:p w14:paraId="6F3AE33E" w14:textId="77777777" w:rsidR="008636F5" w:rsidRDefault="008636F5" w:rsidP="008636F5">
      <w:pPr>
        <w:pStyle w:val="H1G"/>
        <w:tabs>
          <w:tab w:val="left" w:pos="720"/>
        </w:tabs>
        <w:ind w:hanging="567"/>
      </w:pPr>
      <w:r>
        <w:tab/>
        <w:t>1.</w:t>
      </w:r>
      <w:r>
        <w:tab/>
        <w:t>Adoption of the agenda</w:t>
      </w:r>
    </w:p>
    <w:p w14:paraId="412CB25E" w14:textId="77777777" w:rsidR="008636F5" w:rsidRDefault="008636F5" w:rsidP="008636F5">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6AC388E7" w14:textId="1CA25109" w:rsidR="00A74FEE" w:rsidRDefault="008636F5" w:rsidP="00BA3CD7">
      <w:pPr>
        <w:pStyle w:val="SingleTxtG"/>
        <w:ind w:left="2829" w:hanging="1695"/>
        <w:jc w:val="left"/>
        <w:rPr>
          <w:rStyle w:val="Hyperlink"/>
          <w:color w:val="4F81BD" w:themeColor="accent1"/>
          <w:u w:val="single"/>
        </w:rPr>
      </w:pPr>
      <w:r w:rsidRPr="00457B76">
        <w:rPr>
          <w:b/>
          <w:lang w:val="fr-CH"/>
        </w:rPr>
        <w:t>Documentation</w:t>
      </w:r>
      <w:r w:rsidRPr="000C79C7">
        <w:rPr>
          <w:b/>
          <w:lang w:val="fr-CH"/>
        </w:rPr>
        <w:t>:</w:t>
      </w:r>
      <w:r w:rsidRPr="000C79C7">
        <w:rPr>
          <w:i/>
          <w:lang w:val="fr-CH"/>
        </w:rPr>
        <w:t xml:space="preserve"> </w:t>
      </w:r>
      <w:r w:rsidRPr="000C79C7">
        <w:rPr>
          <w:i/>
          <w:lang w:val="fr-CH"/>
        </w:rPr>
        <w:tab/>
      </w:r>
      <w:hyperlink r:id="rId8" w:history="1">
        <w:r w:rsidRPr="00E47E8E">
          <w:rPr>
            <w:rStyle w:val="Hyperlink"/>
            <w:u w:val="single"/>
            <w:lang w:val="fr-CH"/>
          </w:rPr>
          <w:t>ECE/TRANS/WP.29/GRPE/2020/9</w:t>
        </w:r>
      </w:hyperlink>
      <w:r w:rsidR="00A74FEE">
        <w:rPr>
          <w:lang w:val="fr-CH"/>
        </w:rPr>
        <w:br/>
      </w:r>
      <w:bookmarkStart w:id="0" w:name="_Hlk42207399"/>
      <w:r w:rsidR="00A74FEE">
        <w:rPr>
          <w:lang w:val="fr-CH"/>
        </w:rPr>
        <w:tab/>
      </w:r>
      <w:r w:rsidR="00A74FEE" w:rsidRPr="00E47E8E">
        <w:rPr>
          <w:color w:val="4F81BD" w:themeColor="accent1"/>
        </w:rPr>
        <w:t>Informal Document</w:t>
      </w:r>
      <w:r w:rsidR="00BA3CD7" w:rsidRPr="00E47E8E">
        <w:rPr>
          <w:color w:val="4F81BD" w:themeColor="accent1"/>
        </w:rPr>
        <w:t>s</w:t>
      </w:r>
      <w:r w:rsidR="00A74FEE" w:rsidRPr="00E47E8E">
        <w:rPr>
          <w:color w:val="4F81BD" w:themeColor="accent1"/>
        </w:rPr>
        <w:t xml:space="preserve"> </w:t>
      </w:r>
      <w:hyperlink r:id="rId9" w:history="1">
        <w:r w:rsidR="00BA3CD7" w:rsidRPr="00E47E8E">
          <w:rPr>
            <w:rStyle w:val="Hyperlink"/>
            <w:color w:val="4F81BD" w:themeColor="accent1"/>
            <w:u w:val="single"/>
          </w:rPr>
          <w:t>GRPE 81-01</w:t>
        </w:r>
      </w:hyperlink>
      <w:r w:rsidR="00BA3CD7" w:rsidRPr="00E47E8E">
        <w:rPr>
          <w:color w:val="4F81BD" w:themeColor="accent1"/>
        </w:rPr>
        <w:t xml:space="preserve">, </w:t>
      </w:r>
      <w:hyperlink r:id="rId10" w:history="1">
        <w:r w:rsidR="00A74FEE" w:rsidRPr="00E47E8E">
          <w:rPr>
            <w:rStyle w:val="Hyperlink"/>
            <w:color w:val="4F81BD" w:themeColor="accent1"/>
            <w:u w:val="single"/>
          </w:rPr>
          <w:t>GRPE 81-0</w:t>
        </w:r>
        <w:r w:rsidR="007B640F">
          <w:rPr>
            <w:rStyle w:val="Hyperlink"/>
            <w:color w:val="4F81BD" w:themeColor="accent1"/>
            <w:u w:val="single"/>
          </w:rPr>
          <w:t>2-Rev.</w:t>
        </w:r>
      </w:hyperlink>
      <w:bookmarkEnd w:id="0"/>
      <w:r w:rsidR="00861F92">
        <w:rPr>
          <w:rStyle w:val="Hyperlink"/>
          <w:color w:val="4F81BD" w:themeColor="accent1"/>
          <w:u w:val="single"/>
        </w:rPr>
        <w:t>3</w:t>
      </w:r>
      <w:r w:rsidR="00BA3CD7" w:rsidRPr="00E47E8E">
        <w:rPr>
          <w:color w:val="4F81BD" w:themeColor="accent1"/>
        </w:rPr>
        <w:t xml:space="preserve">, </w:t>
      </w:r>
      <w:hyperlink r:id="rId11" w:history="1">
        <w:r w:rsidR="00A74FEE" w:rsidRPr="00E47E8E">
          <w:rPr>
            <w:rStyle w:val="Hyperlink"/>
            <w:color w:val="4F81BD" w:themeColor="accent1"/>
            <w:u w:val="single"/>
          </w:rPr>
          <w:t>GRPE 81-03</w:t>
        </w:r>
      </w:hyperlink>
      <w:r w:rsidR="00BA3CD7" w:rsidRPr="00E47E8E">
        <w:rPr>
          <w:color w:val="4F81BD" w:themeColor="accent1"/>
        </w:rPr>
        <w:t xml:space="preserve">, </w:t>
      </w:r>
      <w:hyperlink r:id="rId12" w:history="1">
        <w:r w:rsidR="00BA3CD7" w:rsidRPr="00E47E8E">
          <w:rPr>
            <w:rStyle w:val="Hyperlink"/>
            <w:color w:val="4F81BD" w:themeColor="accent1"/>
            <w:u w:val="single"/>
          </w:rPr>
          <w:t>GRPE-81-04</w:t>
        </w:r>
      </w:hyperlink>
      <w:r w:rsidR="00E47E8E">
        <w:rPr>
          <w:color w:val="4F81BD" w:themeColor="accent1"/>
        </w:rPr>
        <w:t xml:space="preserve"> </w:t>
      </w:r>
      <w:r w:rsidR="00FB5937">
        <w:rPr>
          <w:color w:val="4F81BD" w:themeColor="accent1"/>
        </w:rPr>
        <w:t xml:space="preserve">, </w:t>
      </w:r>
      <w:hyperlink r:id="rId13" w:history="1">
        <w:r w:rsidR="00FB5937" w:rsidRPr="00E47E8E">
          <w:rPr>
            <w:rStyle w:val="Hyperlink"/>
            <w:color w:val="4F81BD" w:themeColor="accent1"/>
            <w:u w:val="single"/>
          </w:rPr>
          <w:t>GRPE-81-05</w:t>
        </w:r>
      </w:hyperlink>
      <w:r w:rsidR="00FB5937">
        <w:rPr>
          <w:rStyle w:val="Hyperlink"/>
          <w:color w:val="4F81BD" w:themeColor="accent1"/>
          <w:u w:val="single"/>
        </w:rPr>
        <w:t xml:space="preserve"> </w:t>
      </w:r>
      <w:r w:rsidR="00E47E8E">
        <w:rPr>
          <w:color w:val="4F81BD" w:themeColor="accent1"/>
        </w:rPr>
        <w:t xml:space="preserve">and </w:t>
      </w:r>
      <w:hyperlink r:id="rId14" w:history="1">
        <w:r w:rsidR="00E47E8E" w:rsidRPr="00E47E8E">
          <w:rPr>
            <w:rStyle w:val="Hyperlink"/>
            <w:color w:val="4F81BD" w:themeColor="accent1"/>
            <w:u w:val="single"/>
          </w:rPr>
          <w:t>GRPE-81-</w:t>
        </w:r>
        <w:r w:rsidR="00321271">
          <w:rPr>
            <w:rStyle w:val="Hyperlink"/>
            <w:color w:val="4F81BD" w:themeColor="accent1"/>
            <w:u w:val="single"/>
          </w:rPr>
          <w:t>2</w:t>
        </w:r>
        <w:r w:rsidR="00E47E8E" w:rsidRPr="00E47E8E">
          <w:rPr>
            <w:rStyle w:val="Hyperlink"/>
            <w:color w:val="4F81BD" w:themeColor="accent1"/>
            <w:u w:val="single"/>
          </w:rPr>
          <w:t>5</w:t>
        </w:r>
      </w:hyperlink>
    </w:p>
    <w:p w14:paraId="6A67EE11" w14:textId="77777777" w:rsidR="008636F5" w:rsidRDefault="008636F5" w:rsidP="008636F5">
      <w:pPr>
        <w:pStyle w:val="H1G"/>
        <w:keepNext w:val="0"/>
        <w:keepLines w:val="0"/>
      </w:pPr>
      <w:r w:rsidRPr="000C79C7">
        <w:rPr>
          <w:lang w:val="fr-CH"/>
        </w:rPr>
        <w:tab/>
      </w:r>
      <w:r>
        <w:t>2.</w:t>
      </w:r>
      <w:r>
        <w:tab/>
        <w:t>Report on the last sessions of the World Forum for Harmonization of Vehicle Regulations (WP.29)</w:t>
      </w:r>
    </w:p>
    <w:p w14:paraId="3024EE73" w14:textId="35D728D8" w:rsidR="008636F5" w:rsidRDefault="008636F5" w:rsidP="008636F5">
      <w:pPr>
        <w:pStyle w:val="SingleTxtG"/>
      </w:pPr>
      <w:r>
        <w:tab/>
      </w:r>
      <w:r>
        <w:tab/>
        <w:t>The Working Party on Pollution and Energy (GRPE) may agree to consider a brief oral report by the secretariat about the highlights of the March 2020 session of WP.29 on issues related to GRPE.</w:t>
      </w:r>
    </w:p>
    <w:p w14:paraId="303C3986" w14:textId="74A4EDED" w:rsidR="00E47E8E" w:rsidRDefault="00E47E8E" w:rsidP="00E47E8E">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15" w:history="1">
        <w:r w:rsidR="00EB6284" w:rsidRPr="0055293F">
          <w:rPr>
            <w:rStyle w:val="Hyperlink"/>
            <w:color w:val="4F81BD" w:themeColor="accent1"/>
            <w:sz w:val="20"/>
            <w:u w:val="single"/>
          </w:rPr>
          <w:t>GRPE-8</w:t>
        </w:r>
        <w:r w:rsidR="00EB6284">
          <w:rPr>
            <w:rStyle w:val="Hyperlink"/>
            <w:color w:val="4F81BD" w:themeColor="accent1"/>
            <w:sz w:val="20"/>
            <w:u w:val="single"/>
          </w:rPr>
          <w:t>1-07-Rev.1</w:t>
        </w:r>
      </w:hyperlink>
    </w:p>
    <w:p w14:paraId="13DC7750" w14:textId="77777777" w:rsidR="008636F5" w:rsidRDefault="008636F5" w:rsidP="008636F5">
      <w:pPr>
        <w:pStyle w:val="H1G"/>
        <w:keepNext w:val="0"/>
        <w:keepLines w:val="0"/>
      </w:pPr>
      <w:r>
        <w:tab/>
        <w:t>3.</w:t>
      </w:r>
      <w:r>
        <w:tab/>
        <w:t>Light vehicles</w:t>
      </w:r>
    </w:p>
    <w:p w14:paraId="0BDA011F" w14:textId="77777777" w:rsidR="008636F5" w:rsidRDefault="008636F5" w:rsidP="008636F5">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 and 103 (Replacement pollution control devices)</w:t>
      </w:r>
      <w:r w:rsidR="002C5D13">
        <w:t>, XXX on WLTP</w:t>
      </w:r>
    </w:p>
    <w:p w14:paraId="4569B98F" w14:textId="77777777" w:rsidR="008636F5" w:rsidRDefault="008636F5" w:rsidP="008636F5">
      <w:pPr>
        <w:pStyle w:val="SingleTxtG"/>
      </w:pPr>
      <w:r>
        <w:tab/>
      </w:r>
      <w:r>
        <w:tab/>
        <w:t xml:space="preserve">GRPE may wish to consider a proposal from the expert of </w:t>
      </w:r>
      <w:r w:rsidRPr="00EA671F">
        <w:rPr>
          <w:lang w:val="en-US"/>
        </w:rPr>
        <w:t>the International Organization of Motor Vehicle Manufacturers</w:t>
      </w:r>
      <w:r>
        <w:t xml:space="preserve"> (OICA) to</w:t>
      </w:r>
      <w:r w:rsidRPr="00B6567D">
        <w:rPr>
          <w:lang w:val="en-US"/>
        </w:rPr>
        <w:t xml:space="preserve"> </w:t>
      </w:r>
      <w:r>
        <w:rPr>
          <w:lang w:val="en-US"/>
        </w:rPr>
        <w:t xml:space="preserve">amend </w:t>
      </w:r>
      <w:r w:rsidRPr="00571739">
        <w:rPr>
          <w:lang w:val="en-US"/>
        </w:rPr>
        <w:t xml:space="preserve">the </w:t>
      </w:r>
      <w:r>
        <w:rPr>
          <w:lang w:val="en-US"/>
        </w:rPr>
        <w:t xml:space="preserve">05, </w:t>
      </w:r>
      <w:r w:rsidRPr="00571739">
        <w:rPr>
          <w:lang w:val="en-US"/>
        </w:rPr>
        <w:t xml:space="preserve">06 and </w:t>
      </w:r>
      <w:r w:rsidRPr="00571739">
        <w:rPr>
          <w:color w:val="000000" w:themeColor="text1"/>
        </w:rPr>
        <w:t xml:space="preserve">07 series </w:t>
      </w:r>
      <w:r w:rsidRPr="00571739">
        <w:rPr>
          <w:color w:val="000000" w:themeColor="text1"/>
          <w:lang w:val="en-US"/>
        </w:rPr>
        <w:t xml:space="preserve">of amendments to UN Regulation No. 83. The proposal aims at </w:t>
      </w:r>
      <w:r w:rsidRPr="003E50EE">
        <w:t>permit</w:t>
      </w:r>
      <w:r>
        <w:t>ting</w:t>
      </w:r>
      <w:r w:rsidRPr="003E50EE">
        <w:t xml:space="preserve"> the usage of the calibration and maintenance intervals from </w:t>
      </w:r>
      <w:r>
        <w:t xml:space="preserve">UN </w:t>
      </w:r>
      <w:r w:rsidRPr="003E50EE">
        <w:t xml:space="preserve">GTR </w:t>
      </w:r>
      <w:r>
        <w:t xml:space="preserve">No. </w:t>
      </w:r>
      <w:r w:rsidRPr="003E50EE">
        <w:t xml:space="preserve">15 for test facilities capable of testing to that </w:t>
      </w:r>
      <w:r>
        <w:t xml:space="preserve">UN </w:t>
      </w:r>
      <w:r w:rsidRPr="003E50EE">
        <w:t>GTR</w:t>
      </w:r>
      <w:r>
        <w:t>.</w:t>
      </w:r>
    </w:p>
    <w:p w14:paraId="04007EBE" w14:textId="116E9028" w:rsidR="00A74FEE" w:rsidRDefault="008636F5" w:rsidP="00FD7F8B">
      <w:pPr>
        <w:pStyle w:val="SingleTxtG"/>
        <w:ind w:left="2829" w:hanging="1695"/>
        <w:rPr>
          <w:rStyle w:val="Hyperlink"/>
          <w:color w:val="4F81BD" w:themeColor="accent1"/>
          <w:u w:val="single"/>
        </w:rPr>
      </w:pPr>
      <w:r w:rsidRPr="00457B76">
        <w:rPr>
          <w:b/>
          <w:lang w:val="fr-CH"/>
        </w:rPr>
        <w:t>Documentation</w:t>
      </w:r>
      <w:r w:rsidRPr="000C79C7">
        <w:rPr>
          <w:b/>
          <w:lang w:val="fr-CH"/>
        </w:rPr>
        <w:t>:</w:t>
      </w:r>
      <w:r w:rsidRPr="000C79C7">
        <w:rPr>
          <w:i/>
          <w:lang w:val="fr-CH"/>
        </w:rPr>
        <w:t xml:space="preserve"> </w:t>
      </w:r>
      <w:r w:rsidRPr="000C79C7">
        <w:rPr>
          <w:i/>
          <w:lang w:val="fr-CH"/>
        </w:rPr>
        <w:tab/>
      </w:r>
      <w:hyperlink r:id="rId16" w:history="1">
        <w:r w:rsidRPr="00E47E8E">
          <w:rPr>
            <w:rStyle w:val="Hyperlink"/>
            <w:u w:val="single"/>
            <w:lang w:val="fr-CH"/>
          </w:rPr>
          <w:t>ECE/TRANS/WP.29/GRPE/2020/10</w:t>
        </w:r>
      </w:hyperlink>
      <w:r w:rsidR="00320CBE">
        <w:rPr>
          <w:rStyle w:val="Hyperlink"/>
          <w:u w:val="single"/>
          <w:lang w:val="fr-CH"/>
        </w:rPr>
        <w:br/>
      </w:r>
      <w:r w:rsidR="00320CBE" w:rsidRPr="00544049">
        <w:rPr>
          <w:color w:val="4F81BD" w:themeColor="accent1"/>
        </w:rPr>
        <w:t xml:space="preserve">Informal Document </w:t>
      </w:r>
      <w:hyperlink r:id="rId17" w:history="1">
        <w:r w:rsidR="00320CBE" w:rsidRPr="0055293F">
          <w:rPr>
            <w:rStyle w:val="Hyperlink"/>
            <w:color w:val="4F81BD" w:themeColor="accent1"/>
            <w:u w:val="single"/>
          </w:rPr>
          <w:t>GRPE-8</w:t>
        </w:r>
        <w:r w:rsidR="00320CBE">
          <w:rPr>
            <w:rStyle w:val="Hyperlink"/>
            <w:color w:val="4F81BD" w:themeColor="accent1"/>
            <w:u w:val="single"/>
          </w:rPr>
          <w:t>1-21</w:t>
        </w:r>
      </w:hyperlink>
    </w:p>
    <w:p w14:paraId="220ADFB2" w14:textId="474F87AE" w:rsidR="00A74FEE" w:rsidRPr="00A74FEE" w:rsidRDefault="00A74FEE" w:rsidP="00A74FEE">
      <w:pPr>
        <w:pStyle w:val="SingleTxtG"/>
        <w:ind w:firstLine="567"/>
      </w:pPr>
      <w:r w:rsidRPr="00A74FEE">
        <w:t>GRPE will be informed on proposals amending UN Regulation on WLTP, submitted by Japan and European Commission, aligning the Levels 1A, 1B and 2 to the latest development of the Amendment 6 to UN GTR No. 15</w:t>
      </w:r>
      <w:r w:rsidR="007E0CD9">
        <w:t xml:space="preserve">, to be voted on during the June 2020 session of WP.29, together with </w:t>
      </w:r>
      <w:r w:rsidR="007E0CD9" w:rsidRPr="007E0CD9">
        <w:t>ECE/TRANS/WP.29/2020/</w:t>
      </w:r>
      <w:r w:rsidR="007E0CD9">
        <w:t xml:space="preserve">77 and </w:t>
      </w:r>
      <w:r w:rsidR="007E0CD9" w:rsidRPr="007E0CD9">
        <w:t>ECE/TRANS/WP.29/2020/</w:t>
      </w:r>
      <w:r w:rsidR="007E0CD9">
        <w:t>78 already endorsed by GRPE during its January 2020 session</w:t>
      </w:r>
      <w:r w:rsidRPr="00A74FEE">
        <w:t>.</w:t>
      </w:r>
    </w:p>
    <w:p w14:paraId="16346AA3" w14:textId="283592A2" w:rsidR="008636F5" w:rsidRDefault="00A74FEE" w:rsidP="00FD7F8B">
      <w:pPr>
        <w:pStyle w:val="SingleTxtG"/>
        <w:ind w:left="2829" w:hanging="1695"/>
        <w:rPr>
          <w:lang w:val="fr-CH"/>
        </w:rPr>
      </w:pPr>
      <w:r w:rsidRPr="00A74FEE">
        <w:rPr>
          <w:b/>
          <w:bCs/>
          <w:lang w:val="fr-CH"/>
        </w:rPr>
        <w:t xml:space="preserve">Documentation: </w:t>
      </w:r>
      <w:r w:rsidRPr="00A74FEE">
        <w:rPr>
          <w:b/>
          <w:bCs/>
          <w:lang w:val="fr-CH"/>
        </w:rPr>
        <w:tab/>
      </w:r>
      <w:r w:rsidR="00FD7F8B">
        <w:rPr>
          <w:lang w:val="fr-CH"/>
        </w:rPr>
        <w:t>(</w:t>
      </w:r>
      <w:hyperlink r:id="rId18" w:history="1">
        <w:r w:rsidR="00FD7F8B" w:rsidRPr="000F5064">
          <w:rPr>
            <w:rStyle w:val="Hyperlink"/>
            <w:u w:val="single"/>
            <w:lang w:val="fr-CH"/>
          </w:rPr>
          <w:t>ECE/TRANS/WP.29/2020/92</w:t>
        </w:r>
      </w:hyperlink>
      <w:r w:rsidR="00FD7F8B">
        <w:rPr>
          <w:lang w:val="fr-CH"/>
        </w:rPr>
        <w:t>)</w:t>
      </w:r>
      <w:r w:rsidR="00FD7F8B">
        <w:rPr>
          <w:lang w:val="fr-CH"/>
        </w:rPr>
        <w:br/>
        <w:t>(</w:t>
      </w:r>
      <w:hyperlink r:id="rId19" w:history="1">
        <w:r w:rsidR="00FD7F8B" w:rsidRPr="000F5064">
          <w:rPr>
            <w:rStyle w:val="Hyperlink"/>
            <w:u w:val="single"/>
            <w:lang w:val="fr-CH"/>
          </w:rPr>
          <w:t>ECE/TRANS/WP.29/2020/93</w:t>
        </w:r>
      </w:hyperlink>
      <w:r w:rsidR="00FD7F8B">
        <w:rPr>
          <w:lang w:val="fr-CH"/>
        </w:rPr>
        <w:t>)</w:t>
      </w:r>
    </w:p>
    <w:p w14:paraId="5C396682" w14:textId="77777777" w:rsidR="00102EDC" w:rsidRPr="00102EDC" w:rsidRDefault="00102EDC" w:rsidP="00102EDC">
      <w:pPr>
        <w:spacing w:after="120"/>
        <w:ind w:left="1134" w:right="1134"/>
        <w:jc w:val="both"/>
        <w:rPr>
          <w:bCs/>
          <w:sz w:val="20"/>
          <w:szCs w:val="16"/>
        </w:rPr>
      </w:pPr>
      <w:r w:rsidRPr="00102EDC">
        <w:rPr>
          <w:sz w:val="20"/>
          <w:szCs w:val="16"/>
        </w:rPr>
        <w:tab/>
      </w:r>
      <w:r w:rsidRPr="00102EDC">
        <w:rPr>
          <w:sz w:val="20"/>
          <w:szCs w:val="16"/>
        </w:rPr>
        <w:tab/>
        <w:t>GRPE may wish to consider one proposal from the IWG on WLTP and another from OICA to clarify the use of UN Regulation on WLTP</w:t>
      </w:r>
    </w:p>
    <w:p w14:paraId="21E6E416" w14:textId="530DC37A" w:rsidR="00102EDC" w:rsidRPr="00861F92" w:rsidRDefault="00102EDC" w:rsidP="00102EDC">
      <w:pPr>
        <w:spacing w:after="120"/>
        <w:ind w:left="1134" w:right="1134"/>
        <w:jc w:val="both"/>
        <w:rPr>
          <w:rStyle w:val="Hyperlink"/>
          <w:color w:val="4F81BD" w:themeColor="accent1"/>
          <w:sz w:val="20"/>
        </w:rPr>
      </w:pPr>
      <w:r w:rsidRPr="00544049">
        <w:rPr>
          <w:b/>
          <w:sz w:val="20"/>
          <w:lang w:val="fr-CH"/>
        </w:rPr>
        <w:t>Documentation:</w:t>
      </w:r>
      <w:r w:rsidRPr="00544049">
        <w:rPr>
          <w:b/>
          <w:sz w:val="20"/>
          <w:lang w:val="fr-CH"/>
        </w:rPr>
        <w:tab/>
      </w:r>
      <w:r w:rsidRPr="00544049">
        <w:rPr>
          <w:color w:val="4F81BD" w:themeColor="accent1"/>
          <w:sz w:val="20"/>
        </w:rPr>
        <w:t xml:space="preserve">Informal </w:t>
      </w:r>
      <w:r w:rsidRPr="00781213">
        <w:rPr>
          <w:color w:val="4F81BD" w:themeColor="accent1"/>
          <w:sz w:val="20"/>
        </w:rPr>
        <w:t>Document</w:t>
      </w:r>
      <w:r w:rsidR="00861F92">
        <w:rPr>
          <w:color w:val="4F81BD" w:themeColor="accent1"/>
          <w:sz w:val="20"/>
        </w:rPr>
        <w:t>s</w:t>
      </w:r>
      <w:r w:rsidRPr="00781213">
        <w:rPr>
          <w:color w:val="4F81BD" w:themeColor="accent1"/>
          <w:sz w:val="20"/>
        </w:rPr>
        <w:t xml:space="preserve"> </w:t>
      </w:r>
      <w:bookmarkStart w:id="1" w:name="_Hlk42417059"/>
      <w:r w:rsidRPr="00781213">
        <w:fldChar w:fldCharType="begin"/>
      </w:r>
      <w:r w:rsidR="00781213" w:rsidRPr="00781213">
        <w:instrText>HYPERLINK "http://www.unece.org/fileadmin/DAM/trans/doc/2020/wp29grpe/GRPE-81-29e.pdf"</w:instrText>
      </w:r>
      <w:r w:rsidRPr="00781213">
        <w:fldChar w:fldCharType="separate"/>
      </w:r>
      <w:r w:rsidRPr="00781213">
        <w:rPr>
          <w:rStyle w:val="Hyperlink"/>
          <w:color w:val="4F81BD" w:themeColor="accent1"/>
          <w:sz w:val="20"/>
          <w:u w:val="single"/>
        </w:rPr>
        <w:t>GRPE-81-</w:t>
      </w:r>
      <w:r w:rsidR="00781213" w:rsidRPr="00781213">
        <w:rPr>
          <w:rStyle w:val="Hyperlink"/>
          <w:color w:val="4F81BD" w:themeColor="accent1"/>
          <w:sz w:val="20"/>
          <w:u w:val="single"/>
        </w:rPr>
        <w:t>29</w:t>
      </w:r>
      <w:r w:rsidRPr="00781213">
        <w:rPr>
          <w:rStyle w:val="Hyperlink"/>
          <w:color w:val="4F81BD" w:themeColor="accent1"/>
          <w:sz w:val="20"/>
          <w:u w:val="single"/>
        </w:rPr>
        <w:fldChar w:fldCharType="end"/>
      </w:r>
      <w:bookmarkEnd w:id="1"/>
      <w:r w:rsidR="00861F92">
        <w:rPr>
          <w:rStyle w:val="Hyperlink"/>
          <w:color w:val="4F81BD" w:themeColor="accent1"/>
          <w:sz w:val="20"/>
          <w:u w:val="single"/>
        </w:rPr>
        <w:t>,</w:t>
      </w:r>
      <w:r>
        <w:rPr>
          <w:rStyle w:val="Hyperlink"/>
          <w:color w:val="4F81BD" w:themeColor="accent1"/>
          <w:sz w:val="20"/>
        </w:rPr>
        <w:t xml:space="preserve"> </w:t>
      </w:r>
      <w:bookmarkStart w:id="2" w:name="_Hlk42686520"/>
      <w:r w:rsidR="00861F92">
        <w:fldChar w:fldCharType="begin"/>
      </w:r>
      <w:r w:rsidR="00861F92">
        <w:instrText xml:space="preserve"> HYPERLINK "http://www.unece.org/fileadmin/DAM/trans/doc/2020/wp29grpe/GRPE-81-30e.pdf" </w:instrText>
      </w:r>
      <w:r w:rsidR="00861F92">
        <w:fldChar w:fldCharType="separate"/>
      </w:r>
      <w:r w:rsidRPr="0055293F">
        <w:rPr>
          <w:rStyle w:val="Hyperlink"/>
          <w:color w:val="4F81BD" w:themeColor="accent1"/>
          <w:sz w:val="20"/>
          <w:u w:val="single"/>
        </w:rPr>
        <w:t>GRPE-8</w:t>
      </w:r>
      <w:r>
        <w:rPr>
          <w:rStyle w:val="Hyperlink"/>
          <w:color w:val="4F81BD" w:themeColor="accent1"/>
          <w:sz w:val="20"/>
          <w:u w:val="single"/>
        </w:rPr>
        <w:t>1</w:t>
      </w:r>
      <w:r w:rsidR="00781213">
        <w:rPr>
          <w:rStyle w:val="Hyperlink"/>
          <w:color w:val="4F81BD" w:themeColor="accent1"/>
          <w:sz w:val="20"/>
          <w:u w:val="single"/>
        </w:rPr>
        <w:t>-30</w:t>
      </w:r>
      <w:r w:rsidR="00861F92">
        <w:rPr>
          <w:rStyle w:val="Hyperlink"/>
          <w:color w:val="4F81BD" w:themeColor="accent1"/>
          <w:sz w:val="20"/>
          <w:u w:val="single"/>
        </w:rPr>
        <w:fldChar w:fldCharType="end"/>
      </w:r>
      <w:bookmarkEnd w:id="2"/>
      <w:r w:rsidR="00861F92" w:rsidRPr="00861F92">
        <w:rPr>
          <w:rStyle w:val="Hyperlink"/>
          <w:color w:val="4F81BD" w:themeColor="accent1"/>
          <w:sz w:val="20"/>
        </w:rPr>
        <w:t xml:space="preserve">, </w:t>
      </w:r>
      <w:hyperlink r:id="rId20" w:history="1">
        <w:r w:rsidR="00861F92" w:rsidRPr="0055293F">
          <w:rPr>
            <w:rStyle w:val="Hyperlink"/>
            <w:color w:val="4F81BD" w:themeColor="accent1"/>
            <w:sz w:val="20"/>
            <w:u w:val="single"/>
          </w:rPr>
          <w:t>GRPE-8</w:t>
        </w:r>
        <w:r w:rsidR="00861F92">
          <w:rPr>
            <w:rStyle w:val="Hyperlink"/>
            <w:color w:val="4F81BD" w:themeColor="accent1"/>
            <w:sz w:val="20"/>
            <w:u w:val="single"/>
          </w:rPr>
          <w:t>1</w:t>
        </w:r>
        <w:r w:rsidR="00861F92">
          <w:rPr>
            <w:rStyle w:val="Hyperlink"/>
            <w:color w:val="4F81BD" w:themeColor="accent1"/>
            <w:sz w:val="20"/>
            <w:u w:val="single"/>
          </w:rPr>
          <w:t>-35</w:t>
        </w:r>
      </w:hyperlink>
      <w:r w:rsidR="00861F92">
        <w:rPr>
          <w:rStyle w:val="Hyperlink"/>
          <w:color w:val="4F81BD" w:themeColor="accent1"/>
          <w:sz w:val="20"/>
        </w:rPr>
        <w:t xml:space="preserve"> and </w:t>
      </w:r>
      <w:hyperlink r:id="rId21" w:history="1">
        <w:r w:rsidR="00861F92" w:rsidRPr="0055293F">
          <w:rPr>
            <w:rStyle w:val="Hyperlink"/>
            <w:color w:val="4F81BD" w:themeColor="accent1"/>
            <w:sz w:val="20"/>
            <w:u w:val="single"/>
          </w:rPr>
          <w:t>GRPE-</w:t>
        </w:r>
        <w:bookmarkStart w:id="3" w:name="_GoBack"/>
        <w:r w:rsidR="00861F92" w:rsidRPr="0055293F">
          <w:rPr>
            <w:rStyle w:val="Hyperlink"/>
            <w:color w:val="4F81BD" w:themeColor="accent1"/>
            <w:sz w:val="20"/>
            <w:u w:val="single"/>
          </w:rPr>
          <w:t>8</w:t>
        </w:r>
        <w:r w:rsidR="00861F92">
          <w:rPr>
            <w:rStyle w:val="Hyperlink"/>
            <w:color w:val="4F81BD" w:themeColor="accent1"/>
            <w:sz w:val="20"/>
            <w:u w:val="single"/>
          </w:rPr>
          <w:t>1-</w:t>
        </w:r>
        <w:r w:rsidR="00861F92">
          <w:rPr>
            <w:rStyle w:val="Hyperlink"/>
            <w:color w:val="4F81BD" w:themeColor="accent1"/>
            <w:sz w:val="20"/>
            <w:u w:val="single"/>
          </w:rPr>
          <w:t>36</w:t>
        </w:r>
        <w:bookmarkEnd w:id="3"/>
      </w:hyperlink>
    </w:p>
    <w:p w14:paraId="299A20D3" w14:textId="5FE95A4E" w:rsidR="007E0CD9" w:rsidRDefault="007E0CD9" w:rsidP="007E0CD9">
      <w:pPr>
        <w:pStyle w:val="SingleTxtG"/>
        <w:ind w:firstLine="567"/>
      </w:pPr>
      <w:r w:rsidRPr="007E0CD9">
        <w:lastRenderedPageBreak/>
        <w:t xml:space="preserve">GRPE may wish to consider two proposals prepared by the expert from CITA to amend UN Regulation No. </w:t>
      </w:r>
      <w:r>
        <w:t>83</w:t>
      </w:r>
      <w:r w:rsidRPr="007E0CD9">
        <w:t xml:space="preserve"> (and UN Regulation No.</w:t>
      </w:r>
      <w:r>
        <w:t>24</w:t>
      </w:r>
      <w:r w:rsidRPr="007E0CD9">
        <w:t>), in order to include PN reference values that could be used, for example, during Periodic Technical Inspection (PTI) test.</w:t>
      </w:r>
    </w:p>
    <w:p w14:paraId="055F54B9" w14:textId="4401B19C" w:rsidR="007E0CD9" w:rsidRDefault="007E0CD9" w:rsidP="007E0CD9">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22" w:history="1">
        <w:r w:rsidRPr="0055293F">
          <w:rPr>
            <w:rStyle w:val="Hyperlink"/>
            <w:color w:val="4F81BD" w:themeColor="accent1"/>
            <w:sz w:val="20"/>
            <w:u w:val="single"/>
          </w:rPr>
          <w:t>GRPE-8</w:t>
        </w:r>
        <w:r>
          <w:rPr>
            <w:rStyle w:val="Hyperlink"/>
            <w:color w:val="4F81BD" w:themeColor="accent1"/>
            <w:sz w:val="20"/>
            <w:u w:val="single"/>
          </w:rPr>
          <w:t>1-1</w:t>
        </w:r>
      </w:hyperlink>
      <w:r>
        <w:rPr>
          <w:rStyle w:val="Hyperlink"/>
          <w:color w:val="4F81BD" w:themeColor="accent1"/>
          <w:sz w:val="20"/>
          <w:u w:val="single"/>
        </w:rPr>
        <w:t>9</w:t>
      </w:r>
    </w:p>
    <w:p w14:paraId="73EBA0D1" w14:textId="77777777" w:rsidR="008636F5" w:rsidRPr="004347F0" w:rsidRDefault="008636F5" w:rsidP="008636F5">
      <w:pPr>
        <w:pStyle w:val="H23G"/>
      </w:pPr>
      <w:r w:rsidRPr="00111334">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31855535" w14:textId="77777777" w:rsidR="008636F5" w:rsidRDefault="008636F5" w:rsidP="008636F5">
      <w:pPr>
        <w:pStyle w:val="SingleTxtG"/>
      </w:pPr>
      <w:r>
        <w:tab/>
      </w:r>
      <w:r>
        <w:tab/>
        <w:t>GRPE may wish to consider a p</w:t>
      </w:r>
      <w:r w:rsidRPr="00C24795">
        <w:t>roposal</w:t>
      </w:r>
      <w:r>
        <w:t xml:space="preserve"> from the IWG on WLTP for Amendment 6 to UN GTR No. 15.</w:t>
      </w:r>
    </w:p>
    <w:p w14:paraId="27760EB7" w14:textId="30E79E31" w:rsidR="00EE3C5A" w:rsidRDefault="008636F5" w:rsidP="00EE3C5A">
      <w:pPr>
        <w:pStyle w:val="SingleTxtG"/>
        <w:ind w:left="2829" w:hanging="1695"/>
        <w:jc w:val="left"/>
        <w:rPr>
          <w:rStyle w:val="Hyperlink"/>
          <w:color w:val="4F81BD" w:themeColor="accent1"/>
          <w:u w:val="single"/>
        </w:rPr>
      </w:pPr>
      <w:r w:rsidRPr="00457B76">
        <w:rPr>
          <w:b/>
          <w:lang w:val="fr-CH"/>
        </w:rPr>
        <w:t>Documentation</w:t>
      </w:r>
      <w:r w:rsidRPr="000C79C7">
        <w:rPr>
          <w:b/>
          <w:lang w:val="fr-CH"/>
        </w:rPr>
        <w:t>:</w:t>
      </w:r>
      <w:r w:rsidRPr="000C79C7">
        <w:rPr>
          <w:i/>
          <w:lang w:val="fr-CH"/>
        </w:rPr>
        <w:t xml:space="preserve"> </w:t>
      </w:r>
      <w:r w:rsidRPr="000C79C7">
        <w:rPr>
          <w:i/>
          <w:lang w:val="fr-CH"/>
        </w:rPr>
        <w:tab/>
      </w:r>
      <w:hyperlink r:id="rId23" w:history="1">
        <w:r w:rsidRPr="00E47E8E">
          <w:rPr>
            <w:rStyle w:val="Hyperlink"/>
            <w:u w:val="single"/>
            <w:lang w:val="fr-CH"/>
          </w:rPr>
          <w:t>ECE/TRANS/WP.29/GRPE/2020/14</w:t>
        </w:r>
      </w:hyperlink>
      <w:r w:rsidR="00EE3C5A">
        <w:rPr>
          <w:u w:val="single"/>
          <w:lang w:val="fr-CH"/>
        </w:rPr>
        <w:br/>
      </w:r>
      <w:r w:rsidR="00EE3C5A">
        <w:rPr>
          <w:b/>
          <w:lang w:val="fr-CH"/>
        </w:rPr>
        <w:tab/>
      </w:r>
      <w:bookmarkStart w:id="4" w:name="_Hlk42207767"/>
      <w:r w:rsidR="00EE3C5A" w:rsidRPr="00E47E8E">
        <w:rPr>
          <w:color w:val="4F81BD" w:themeColor="accent1"/>
        </w:rPr>
        <w:t xml:space="preserve">Informal Documents </w:t>
      </w:r>
      <w:hyperlink r:id="rId24" w:history="1">
        <w:r w:rsidR="00EE3C5A" w:rsidRPr="00E47E8E">
          <w:rPr>
            <w:rStyle w:val="Hyperlink"/>
            <w:color w:val="4F81BD" w:themeColor="accent1"/>
            <w:u w:val="single"/>
          </w:rPr>
          <w:t>GRPE 81-1</w:t>
        </w:r>
      </w:hyperlink>
      <w:r w:rsidR="00EE3C5A">
        <w:rPr>
          <w:color w:val="4F81BD" w:themeColor="accent1"/>
          <w:u w:val="single"/>
        </w:rPr>
        <w:t>0</w:t>
      </w:r>
      <w:bookmarkEnd w:id="4"/>
      <w:r w:rsidR="00EE3C5A" w:rsidRPr="00E47E8E">
        <w:rPr>
          <w:color w:val="4F81BD" w:themeColor="accent1"/>
        </w:rPr>
        <w:t xml:space="preserve">, </w:t>
      </w:r>
      <w:hyperlink r:id="rId25" w:history="1">
        <w:r w:rsidR="00EE3C5A" w:rsidRPr="00E47E8E">
          <w:rPr>
            <w:rStyle w:val="Hyperlink"/>
            <w:color w:val="4F81BD" w:themeColor="accent1"/>
            <w:u w:val="single"/>
          </w:rPr>
          <w:t>GRPE 81-</w:t>
        </w:r>
      </w:hyperlink>
      <w:r w:rsidR="00EE3C5A">
        <w:rPr>
          <w:color w:val="4F81BD" w:themeColor="accent1"/>
          <w:u w:val="single"/>
        </w:rPr>
        <w:t>11</w:t>
      </w:r>
      <w:r w:rsidR="00EE3C5A" w:rsidRPr="00EE3C5A">
        <w:rPr>
          <w:color w:val="4F81BD" w:themeColor="accent1"/>
        </w:rPr>
        <w:t xml:space="preserve">, </w:t>
      </w:r>
      <w:hyperlink r:id="rId26" w:history="1">
        <w:r w:rsidR="00EE3C5A" w:rsidRPr="00102EDC">
          <w:rPr>
            <w:rStyle w:val="Hyperlink"/>
            <w:color w:val="4F81BD" w:themeColor="accent1"/>
            <w:u w:val="single"/>
          </w:rPr>
          <w:t>GRPE-81-14</w:t>
        </w:r>
      </w:hyperlink>
      <w:r w:rsidR="00EE3C5A">
        <w:rPr>
          <w:color w:val="4F81BD" w:themeColor="accent1"/>
        </w:rPr>
        <w:t xml:space="preserve"> and </w:t>
      </w:r>
      <w:hyperlink r:id="rId27" w:history="1">
        <w:r w:rsidR="00EE3C5A" w:rsidRPr="00E47E8E">
          <w:rPr>
            <w:rStyle w:val="Hyperlink"/>
            <w:color w:val="4F81BD" w:themeColor="accent1"/>
            <w:u w:val="single"/>
          </w:rPr>
          <w:t>GRPE-81-</w:t>
        </w:r>
        <w:r w:rsidR="00EE3C5A">
          <w:rPr>
            <w:rStyle w:val="Hyperlink"/>
            <w:color w:val="4F81BD" w:themeColor="accent1"/>
            <w:u w:val="single"/>
          </w:rPr>
          <w:t>1</w:t>
        </w:r>
        <w:r w:rsidR="00EE3C5A" w:rsidRPr="00E47E8E">
          <w:rPr>
            <w:rStyle w:val="Hyperlink"/>
            <w:color w:val="4F81BD" w:themeColor="accent1"/>
            <w:u w:val="single"/>
          </w:rPr>
          <w:t>5</w:t>
        </w:r>
      </w:hyperlink>
    </w:p>
    <w:p w14:paraId="4253BBDC" w14:textId="39702C11" w:rsidR="008636F5" w:rsidRDefault="008636F5" w:rsidP="008636F5">
      <w:pPr>
        <w:pStyle w:val="SingleTxtG"/>
        <w:rPr>
          <w:bCs/>
        </w:rPr>
      </w:pPr>
      <w:r w:rsidRPr="00111334">
        <w:rPr>
          <w:lang w:val="fr-CH"/>
        </w:rPr>
        <w:tab/>
      </w:r>
      <w:r w:rsidRPr="00111334">
        <w:rPr>
          <w:lang w:val="fr-CH"/>
        </w:rPr>
        <w:tab/>
      </w:r>
      <w:r w:rsidRPr="002B1B34">
        <w:t xml:space="preserve">GRPE </w:t>
      </w:r>
      <w:r>
        <w:t>will receive</w:t>
      </w:r>
      <w:r w:rsidRPr="002B1B34">
        <w:t xml:space="preserve"> a status report on the activities of the </w:t>
      </w:r>
      <w:r>
        <w:rPr>
          <w:bCs/>
        </w:rPr>
        <w:t>IWG on WLTP.</w:t>
      </w:r>
    </w:p>
    <w:p w14:paraId="23BB3D9C" w14:textId="5AEAA87A" w:rsidR="00320CBE" w:rsidRDefault="00320CBE" w:rsidP="00320CBE">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00BD0DFC" w:rsidRPr="00544049">
        <w:rPr>
          <w:color w:val="4F81BD" w:themeColor="accent1"/>
          <w:sz w:val="20"/>
        </w:rPr>
        <w:t xml:space="preserve">Informal Document </w:t>
      </w:r>
      <w:hyperlink r:id="rId28" w:history="1">
        <w:r w:rsidR="00BD0DFC" w:rsidRPr="0055293F">
          <w:rPr>
            <w:rStyle w:val="Hyperlink"/>
            <w:color w:val="4F81BD" w:themeColor="accent1"/>
            <w:sz w:val="20"/>
            <w:u w:val="single"/>
          </w:rPr>
          <w:t>GRPE-8</w:t>
        </w:r>
        <w:r w:rsidR="00BD0DFC">
          <w:rPr>
            <w:rStyle w:val="Hyperlink"/>
            <w:color w:val="4F81BD" w:themeColor="accent1"/>
            <w:sz w:val="20"/>
            <w:u w:val="single"/>
          </w:rPr>
          <w:t>1-20-Rev.1</w:t>
        </w:r>
      </w:hyperlink>
    </w:p>
    <w:p w14:paraId="215AB9DF" w14:textId="75B3C40C" w:rsidR="008636F5" w:rsidRDefault="008636F5" w:rsidP="008636F5">
      <w:pPr>
        <w:pStyle w:val="H23G"/>
        <w:rPr>
          <w:lang w:val="en-US"/>
        </w:rPr>
      </w:pPr>
      <w:r w:rsidRPr="007F26F9">
        <w:rPr>
          <w:lang w:val="en-US"/>
        </w:rPr>
        <w:tab/>
      </w:r>
      <w:r w:rsidRPr="008D27BD">
        <w:rPr>
          <w:lang w:val="en-US"/>
        </w:rPr>
        <w:t>(c)</w:t>
      </w:r>
      <w:r w:rsidRPr="008D27BD">
        <w:rPr>
          <w:lang w:val="en-US"/>
        </w:rPr>
        <w:tab/>
        <w:t>Worldwide harmonized Real Driving Emissions test procedure</w:t>
      </w:r>
    </w:p>
    <w:p w14:paraId="30995669" w14:textId="77777777" w:rsidR="008636F5" w:rsidRPr="003E50EE" w:rsidRDefault="008636F5" w:rsidP="008636F5">
      <w:pPr>
        <w:pStyle w:val="SingleTxtG"/>
        <w:rPr>
          <w:lang w:val="en-US"/>
        </w:rPr>
      </w:pPr>
      <w:r w:rsidRPr="003E50EE">
        <w:rPr>
          <w:lang w:val="en-US"/>
        </w:rPr>
        <w:tab/>
      </w:r>
      <w:r w:rsidRPr="003E50EE">
        <w:rPr>
          <w:lang w:val="en-US"/>
        </w:rPr>
        <w:tab/>
        <w:t xml:space="preserve">GRPE may wish to consider a proposal from the IWG on </w:t>
      </w:r>
      <w:r>
        <w:rPr>
          <w:lang w:val="en-US"/>
        </w:rPr>
        <w:t>Global RDE</w:t>
      </w:r>
      <w:r w:rsidRPr="003E50EE">
        <w:rPr>
          <w:lang w:val="en-US"/>
        </w:rPr>
        <w:t xml:space="preserve"> for </w:t>
      </w:r>
      <w:r>
        <w:rPr>
          <w:lang w:val="en-US"/>
        </w:rPr>
        <w:t>a new UN Regulation on Global RDE</w:t>
      </w:r>
      <w:r w:rsidRPr="003E50EE">
        <w:rPr>
          <w:lang w:val="en-US"/>
        </w:rPr>
        <w:t>.</w:t>
      </w:r>
    </w:p>
    <w:p w14:paraId="0594CF0B" w14:textId="44494E9C" w:rsidR="008636F5" w:rsidRDefault="008636F5" w:rsidP="008636F5">
      <w:pPr>
        <w:pStyle w:val="SingleTxtG"/>
        <w:rPr>
          <w:color w:val="4F81BD" w:themeColor="accent1"/>
          <w:u w:val="single"/>
        </w:rPr>
      </w:pPr>
      <w:r w:rsidRPr="00320CBE">
        <w:rPr>
          <w:b/>
          <w:bCs/>
          <w:lang w:val="fr-CH"/>
        </w:rPr>
        <w:t>Documentation:</w:t>
      </w:r>
      <w:r w:rsidRPr="00111334">
        <w:rPr>
          <w:lang w:val="fr-CH"/>
        </w:rPr>
        <w:t xml:space="preserve"> </w:t>
      </w:r>
      <w:r w:rsidRPr="00111334">
        <w:rPr>
          <w:lang w:val="fr-CH"/>
        </w:rPr>
        <w:tab/>
      </w:r>
      <w:hyperlink r:id="rId29" w:history="1">
        <w:r w:rsidRPr="00E47E8E">
          <w:rPr>
            <w:rStyle w:val="Hyperlink"/>
            <w:u w:val="single"/>
            <w:lang w:val="fr-CH"/>
          </w:rPr>
          <w:t>ECE/TRANS/WP.29/GRPE/2020/15</w:t>
        </w:r>
      </w:hyperlink>
      <w:r w:rsidR="00EE3C5A">
        <w:rPr>
          <w:u w:val="single"/>
          <w:lang w:val="fr-CH"/>
        </w:rPr>
        <w:br/>
      </w:r>
      <w:r w:rsidR="00EE3C5A" w:rsidRPr="00EE3C5A">
        <w:rPr>
          <w:lang w:val="fr-CH"/>
        </w:rPr>
        <w:tab/>
      </w:r>
      <w:r w:rsidR="00EE3C5A" w:rsidRPr="00EE3C5A">
        <w:rPr>
          <w:lang w:val="fr-CH"/>
        </w:rPr>
        <w:tab/>
      </w:r>
      <w:r w:rsidR="00EE3C5A">
        <w:rPr>
          <w:lang w:val="fr-CH"/>
        </w:rPr>
        <w:tab/>
      </w:r>
      <w:r w:rsidR="00EE3C5A">
        <w:rPr>
          <w:lang w:val="fr-CH"/>
        </w:rPr>
        <w:tab/>
      </w:r>
      <w:r w:rsidR="00EE3C5A" w:rsidRPr="00E47E8E">
        <w:rPr>
          <w:color w:val="4F81BD" w:themeColor="accent1"/>
        </w:rPr>
        <w:t xml:space="preserve">Informal Documents </w:t>
      </w:r>
      <w:hyperlink r:id="rId30" w:history="1">
        <w:r w:rsidR="007A7ECE" w:rsidRPr="00E47E8E">
          <w:rPr>
            <w:rStyle w:val="Hyperlink"/>
            <w:color w:val="4F81BD" w:themeColor="accent1"/>
            <w:u w:val="single"/>
          </w:rPr>
          <w:t>GRPE 81</w:t>
        </w:r>
        <w:r w:rsidR="007A7ECE">
          <w:rPr>
            <w:rStyle w:val="Hyperlink"/>
            <w:color w:val="4F81BD" w:themeColor="accent1"/>
            <w:u w:val="single"/>
          </w:rPr>
          <w:t>-16</w:t>
        </w:r>
      </w:hyperlink>
      <w:r w:rsidR="007A7ECE" w:rsidRPr="004D6C3D">
        <w:rPr>
          <w:rStyle w:val="Hyperlink"/>
          <w:color w:val="4F81BD" w:themeColor="accent1"/>
        </w:rPr>
        <w:t xml:space="preserve"> and </w:t>
      </w:r>
      <w:hyperlink r:id="rId31" w:history="1">
        <w:r w:rsidR="007A7ECE" w:rsidRPr="00E47E8E">
          <w:rPr>
            <w:rStyle w:val="Hyperlink"/>
            <w:color w:val="4F81BD" w:themeColor="accent1"/>
            <w:u w:val="single"/>
          </w:rPr>
          <w:t>GRPE 81</w:t>
        </w:r>
        <w:r w:rsidR="007A7ECE">
          <w:rPr>
            <w:rStyle w:val="Hyperlink"/>
            <w:color w:val="4F81BD" w:themeColor="accent1"/>
            <w:u w:val="single"/>
          </w:rPr>
          <w:t>-26</w:t>
        </w:r>
      </w:hyperlink>
    </w:p>
    <w:p w14:paraId="38D784C1" w14:textId="735591F8" w:rsidR="008636F5" w:rsidRDefault="008636F5" w:rsidP="008636F5">
      <w:pPr>
        <w:pStyle w:val="SingleTxtG"/>
        <w:rPr>
          <w:bCs/>
        </w:rPr>
      </w:pPr>
      <w:r w:rsidRPr="00111334">
        <w:rPr>
          <w:lang w:val="fr-CH"/>
        </w:rPr>
        <w:tab/>
      </w:r>
      <w:r w:rsidRPr="00111334">
        <w:rPr>
          <w:lang w:val="fr-CH"/>
        </w:rPr>
        <w:tab/>
      </w:r>
      <w:r w:rsidRPr="002B1B34">
        <w:t xml:space="preserve">GRPE </w:t>
      </w:r>
      <w:r>
        <w:t>will receive</w:t>
      </w:r>
      <w:r w:rsidRPr="002B1B34">
        <w:t xml:space="preserve"> a status report on the activities of the </w:t>
      </w:r>
      <w:r>
        <w:rPr>
          <w:bCs/>
        </w:rPr>
        <w:t>IWG on RDE</w:t>
      </w:r>
    </w:p>
    <w:p w14:paraId="6FED5DC4" w14:textId="49538283" w:rsidR="00320CBE" w:rsidRDefault="00320CBE" w:rsidP="00320CBE">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32" w:history="1">
        <w:r w:rsidRPr="0055293F">
          <w:rPr>
            <w:rStyle w:val="Hyperlink"/>
            <w:color w:val="4F81BD" w:themeColor="accent1"/>
            <w:sz w:val="20"/>
            <w:u w:val="single"/>
          </w:rPr>
          <w:t>GRPE-8</w:t>
        </w:r>
        <w:r>
          <w:rPr>
            <w:rStyle w:val="Hyperlink"/>
            <w:color w:val="4F81BD" w:themeColor="accent1"/>
            <w:sz w:val="20"/>
            <w:u w:val="single"/>
          </w:rPr>
          <w:t>1-17</w:t>
        </w:r>
      </w:hyperlink>
    </w:p>
    <w:p w14:paraId="316CFADD" w14:textId="77777777" w:rsidR="009F65BF" w:rsidRPr="00E41548" w:rsidRDefault="009F65BF" w:rsidP="009F65BF">
      <w:pPr>
        <w:pStyle w:val="H1G"/>
        <w:rPr>
          <w:lang w:val="en-US"/>
        </w:rPr>
      </w:pPr>
      <w:r w:rsidRPr="00E41548">
        <w:rPr>
          <w:lang w:val="en-US"/>
        </w:rPr>
        <w:tab/>
        <w:t>4.</w:t>
      </w:r>
      <w:r w:rsidRPr="00E41548">
        <w:rPr>
          <w:lang w:val="en-US"/>
        </w:rPr>
        <w:tab/>
        <w:t>Heavy duty vehicles</w:t>
      </w:r>
      <w:r>
        <w:rPr>
          <w:lang w:val="en-US"/>
        </w:rPr>
        <w:t xml:space="preserve"> </w:t>
      </w:r>
    </w:p>
    <w:p w14:paraId="3CE0CB79" w14:textId="77777777" w:rsidR="009F65BF" w:rsidRPr="00E41548" w:rsidRDefault="009F65BF" w:rsidP="009F65BF">
      <w:pPr>
        <w:pStyle w:val="H23G"/>
        <w:rPr>
          <w:b w:val="0"/>
          <w:bCs/>
        </w:rPr>
      </w:pPr>
      <w:r w:rsidRPr="00E41548">
        <w:rPr>
          <w:lang w:val="en-US"/>
        </w:rPr>
        <w:tab/>
      </w:r>
      <w:r>
        <w:rPr>
          <w:lang w:val="en-US"/>
        </w:rPr>
        <w:tab/>
      </w:r>
      <w:r>
        <w:rPr>
          <w:lang w:val="en-US"/>
        </w:rPr>
        <w:tab/>
      </w:r>
      <w:r>
        <w:rPr>
          <w:lang w:val="en-US"/>
        </w:rPr>
        <w:tab/>
      </w:r>
      <w:r w:rsidRPr="00E41548">
        <w:rPr>
          <w:b w:val="0"/>
          <w:bCs/>
          <w:lang w:val="en-US"/>
        </w:rPr>
        <w:t>This agenda item will not be considered by GRPE</w:t>
      </w:r>
      <w:r>
        <w:rPr>
          <w:b w:val="0"/>
          <w:bCs/>
          <w:lang w:val="en-US"/>
        </w:rPr>
        <w:t>.</w:t>
      </w:r>
    </w:p>
    <w:p w14:paraId="16EABCF9" w14:textId="77777777" w:rsidR="009F65BF" w:rsidRDefault="009F65BF" w:rsidP="009F65BF">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46605208" w14:textId="77777777" w:rsidR="009F65BF" w:rsidRDefault="009F65BF" w:rsidP="009F65BF">
      <w:pPr>
        <w:pStyle w:val="SingleTxtG"/>
      </w:pPr>
      <w:r w:rsidRPr="00111334">
        <w:tab/>
      </w:r>
      <w:r w:rsidRPr="00111334">
        <w:tab/>
      </w:r>
      <w:r w:rsidRPr="00EA671F">
        <w:t xml:space="preserve">GRPE may wish to consider a proposal </w:t>
      </w:r>
      <w:r w:rsidRPr="00EA671F">
        <w:rPr>
          <w:lang w:val="en-US"/>
        </w:rPr>
        <w:t xml:space="preserve">prepared by the expert from OICA to amend </w:t>
      </w:r>
      <w:r w:rsidRPr="00EA671F">
        <w:rPr>
          <w:bCs/>
        </w:rPr>
        <w:t>UN Regulation No. 85</w:t>
      </w:r>
      <w:r>
        <w:rPr>
          <w:bCs/>
        </w:rPr>
        <w:t>. The proposal aims at</w:t>
      </w:r>
      <w:r w:rsidRPr="00AB4C03">
        <w:t xml:space="preserve"> </w:t>
      </w:r>
      <w:r w:rsidRPr="00AB4C03">
        <w:rPr>
          <w:bCs/>
        </w:rPr>
        <w:t>permit</w:t>
      </w:r>
      <w:r>
        <w:rPr>
          <w:bCs/>
        </w:rPr>
        <w:t>ting</w:t>
      </w:r>
      <w:r w:rsidRPr="00AB4C03">
        <w:rPr>
          <w:bCs/>
        </w:rPr>
        <w:t xml:space="preserve"> the usage of the gaseous reference fuels described in UN Regulation </w:t>
      </w:r>
      <w:r>
        <w:rPr>
          <w:bCs/>
        </w:rPr>
        <w:t xml:space="preserve">No. </w:t>
      </w:r>
      <w:r w:rsidRPr="00AB4C03">
        <w:rPr>
          <w:bCs/>
        </w:rPr>
        <w:t>83 in order to reduce potential testing complexity</w:t>
      </w:r>
      <w:r w:rsidRPr="00EA671F">
        <w:rPr>
          <w:lang w:val="en-US"/>
        </w:rPr>
        <w:t>.</w:t>
      </w:r>
    </w:p>
    <w:p w14:paraId="7837D1DF" w14:textId="77777777" w:rsidR="009F65BF" w:rsidRDefault="009F65BF" w:rsidP="009F65BF">
      <w:pPr>
        <w:pStyle w:val="SingleTxtG"/>
        <w:ind w:left="2835" w:hanging="1701"/>
        <w:rPr>
          <w:rStyle w:val="Hyperlink"/>
          <w:u w:val="single"/>
          <w:lang w:val="fr-CH"/>
        </w:rPr>
      </w:pPr>
      <w:bookmarkStart w:id="5" w:name="_Hlk35424158"/>
      <w:proofErr w:type="gramStart"/>
      <w:r w:rsidRPr="003F2D56">
        <w:rPr>
          <w:b/>
          <w:lang w:val="fr-CH"/>
        </w:rPr>
        <w:t>Documentation:</w:t>
      </w:r>
      <w:proofErr w:type="gramEnd"/>
      <w:r w:rsidRPr="003F2D56">
        <w:rPr>
          <w:b/>
          <w:lang w:val="fr-CH"/>
        </w:rPr>
        <w:tab/>
      </w:r>
      <w:hyperlink r:id="rId33" w:history="1">
        <w:r w:rsidRPr="00E47E8E">
          <w:rPr>
            <w:rStyle w:val="Hyperlink"/>
            <w:u w:val="single"/>
            <w:lang w:val="fr-CH"/>
          </w:rPr>
          <w:t>ECE/TRANS/WP.29/GRPE/2020/13</w:t>
        </w:r>
      </w:hyperlink>
    </w:p>
    <w:p w14:paraId="107B5778" w14:textId="77777777" w:rsidR="009F65BF" w:rsidRDefault="009F65BF" w:rsidP="009F65BF">
      <w:pPr>
        <w:pStyle w:val="SingleTxtG"/>
      </w:pPr>
      <w:r w:rsidRPr="009161E7">
        <w:rPr>
          <w:lang w:val="fr-CH"/>
        </w:rPr>
        <w:tab/>
      </w:r>
      <w:r w:rsidRPr="009161E7">
        <w:rPr>
          <w:lang w:val="fr-CH"/>
        </w:rPr>
        <w:tab/>
      </w:r>
      <w:r w:rsidRPr="00EA671F">
        <w:t xml:space="preserve">GRPE may wish to consider a proposal </w:t>
      </w:r>
      <w:r w:rsidRPr="00EA671F">
        <w:rPr>
          <w:lang w:val="en-US"/>
        </w:rPr>
        <w:t xml:space="preserve">prepared by the expert from </w:t>
      </w:r>
      <w:r>
        <w:rPr>
          <w:lang w:val="en-US"/>
        </w:rPr>
        <w:t xml:space="preserve">Liquid Gas Europe </w:t>
      </w:r>
      <w:r w:rsidRPr="00EA671F">
        <w:rPr>
          <w:lang w:val="en-US"/>
        </w:rPr>
        <w:t xml:space="preserve">to amend </w:t>
      </w:r>
      <w:r w:rsidRPr="00EA671F">
        <w:rPr>
          <w:bCs/>
        </w:rPr>
        <w:t xml:space="preserve">UN Regulation No. </w:t>
      </w:r>
      <w:r>
        <w:rPr>
          <w:bCs/>
        </w:rPr>
        <w:t>11</w:t>
      </w:r>
      <w:r w:rsidRPr="00EA671F">
        <w:rPr>
          <w:bCs/>
        </w:rPr>
        <w:t>5</w:t>
      </w:r>
      <w:r>
        <w:rPr>
          <w:bCs/>
        </w:rPr>
        <w:t xml:space="preserve">. The proposal proposes to </w:t>
      </w:r>
      <w:r w:rsidRPr="00DC7963">
        <w:rPr>
          <w:bCs/>
        </w:rPr>
        <w:t xml:space="preserve">clarify in </w:t>
      </w:r>
      <w:r>
        <w:rPr>
          <w:bCs/>
        </w:rPr>
        <w:t xml:space="preserve">UN </w:t>
      </w:r>
      <w:r w:rsidRPr="00DC7963">
        <w:rPr>
          <w:bCs/>
        </w:rPr>
        <w:t xml:space="preserve">Regulation No.115 provisions for </w:t>
      </w:r>
      <w:r>
        <w:rPr>
          <w:bCs/>
        </w:rPr>
        <w:t>h</w:t>
      </w:r>
      <w:r w:rsidRPr="00DC7963">
        <w:rPr>
          <w:bCs/>
        </w:rPr>
        <w:t xml:space="preserve">ybrid </w:t>
      </w:r>
      <w:r>
        <w:rPr>
          <w:bCs/>
        </w:rPr>
        <w:t>e</w:t>
      </w:r>
      <w:r w:rsidRPr="00DC7963">
        <w:rPr>
          <w:bCs/>
        </w:rPr>
        <w:t>lectric vehicles</w:t>
      </w:r>
      <w:r w:rsidRPr="00EA671F">
        <w:rPr>
          <w:lang w:val="en-US"/>
        </w:rPr>
        <w:t>.</w:t>
      </w:r>
    </w:p>
    <w:p w14:paraId="66D74905" w14:textId="77777777" w:rsidR="009F65BF" w:rsidRDefault="009F65BF" w:rsidP="009F65BF">
      <w:pPr>
        <w:pStyle w:val="SingleTxtG"/>
        <w:ind w:left="2835" w:hanging="1701"/>
        <w:rPr>
          <w:rStyle w:val="Hyperlink"/>
          <w:u w:val="single"/>
          <w:lang w:val="fr-CH"/>
        </w:rPr>
      </w:pPr>
      <w:proofErr w:type="gramStart"/>
      <w:r w:rsidRPr="003F2D56">
        <w:rPr>
          <w:b/>
          <w:lang w:val="fr-CH"/>
        </w:rPr>
        <w:t>Documentation:</w:t>
      </w:r>
      <w:proofErr w:type="gramEnd"/>
      <w:r w:rsidRPr="003F2D56">
        <w:rPr>
          <w:b/>
          <w:lang w:val="fr-CH"/>
        </w:rPr>
        <w:tab/>
      </w:r>
      <w:hyperlink r:id="rId34" w:history="1">
        <w:r w:rsidRPr="00E47E8E">
          <w:rPr>
            <w:rStyle w:val="Hyperlink"/>
            <w:u w:val="single"/>
            <w:lang w:val="fr-CH"/>
          </w:rPr>
          <w:t>ECE/TRANS/WP.29/GRPE/2020/11</w:t>
        </w:r>
      </w:hyperlink>
    </w:p>
    <w:bookmarkEnd w:id="5"/>
    <w:p w14:paraId="6E1EA469" w14:textId="77777777" w:rsidR="00B736E7" w:rsidRDefault="00B736E7" w:rsidP="00B736E7">
      <w:pPr>
        <w:pStyle w:val="SingleTxtG"/>
        <w:rPr>
          <w:bCs/>
        </w:rPr>
      </w:pPr>
      <w:r>
        <w:rPr>
          <w:bCs/>
        </w:rPr>
        <w:tab/>
      </w:r>
      <w:r>
        <w:rPr>
          <w:bCs/>
        </w:rPr>
        <w:tab/>
        <w:t>GRPE may wish to consider two proposals prepared by the expert from CITA to amend UN Regulation No. 24 (and UN Regulation No.83), in order to include PN reference values that could be used, for example, during Periodic Technical Inspection (PTI) test.</w:t>
      </w:r>
    </w:p>
    <w:p w14:paraId="2896347A" w14:textId="77777777" w:rsidR="00B736E7" w:rsidRDefault="00B736E7" w:rsidP="00B736E7">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35" w:history="1">
        <w:r w:rsidRPr="0055293F">
          <w:rPr>
            <w:rStyle w:val="Hyperlink"/>
            <w:color w:val="4F81BD" w:themeColor="accent1"/>
            <w:sz w:val="20"/>
            <w:u w:val="single"/>
          </w:rPr>
          <w:t>GRPE-8</w:t>
        </w:r>
        <w:r>
          <w:rPr>
            <w:rStyle w:val="Hyperlink"/>
            <w:color w:val="4F81BD" w:themeColor="accent1"/>
            <w:sz w:val="20"/>
            <w:u w:val="single"/>
          </w:rPr>
          <w:t>1-18</w:t>
        </w:r>
      </w:hyperlink>
    </w:p>
    <w:p w14:paraId="2567E831" w14:textId="77777777" w:rsidR="00B736E7" w:rsidRDefault="00B736E7" w:rsidP="00B736E7">
      <w:pPr>
        <w:pStyle w:val="SingleTxtG"/>
        <w:rPr>
          <w:bCs/>
        </w:rPr>
      </w:pPr>
      <w:r>
        <w:rPr>
          <w:bCs/>
        </w:rPr>
        <w:lastRenderedPageBreak/>
        <w:tab/>
      </w:r>
      <w:r>
        <w:rPr>
          <w:bCs/>
        </w:rPr>
        <w:tab/>
        <w:t>GRPE may wish to consider a proposal prepared by the expert from OICA to amend UN Regulation No. 24, proposing to remove UN Regulation No. 24 from the scope of the 06 series of Amendments to UN Regulation No. 49.</w:t>
      </w:r>
    </w:p>
    <w:p w14:paraId="1E43584D" w14:textId="77777777" w:rsidR="00B736E7" w:rsidRDefault="00B736E7" w:rsidP="00B736E7">
      <w:pPr>
        <w:spacing w:after="120"/>
        <w:ind w:left="1134" w:right="1134"/>
        <w:jc w:val="both"/>
        <w:rPr>
          <w:rStyle w:val="Hyperlink"/>
          <w:color w:val="4F81BD" w:themeColor="accent1"/>
          <w:sz w:val="20"/>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36" w:history="1">
        <w:r w:rsidRPr="0055293F">
          <w:rPr>
            <w:rStyle w:val="Hyperlink"/>
            <w:color w:val="4F81BD" w:themeColor="accent1"/>
            <w:sz w:val="20"/>
            <w:u w:val="single"/>
          </w:rPr>
          <w:t>GRPE-8</w:t>
        </w:r>
        <w:r>
          <w:rPr>
            <w:rStyle w:val="Hyperlink"/>
            <w:color w:val="4F81BD" w:themeColor="accent1"/>
            <w:sz w:val="20"/>
            <w:u w:val="single"/>
          </w:rPr>
          <w:t>1-28</w:t>
        </w:r>
      </w:hyperlink>
      <w:r w:rsidRPr="00320CBE">
        <w:rPr>
          <w:rStyle w:val="Hyperlink"/>
          <w:color w:val="4F81BD" w:themeColor="accent1"/>
          <w:sz w:val="20"/>
        </w:rPr>
        <w:t xml:space="preserve"> </w:t>
      </w:r>
    </w:p>
    <w:p w14:paraId="6C192805" w14:textId="77777777" w:rsidR="009F65BF" w:rsidRPr="00E41548" w:rsidRDefault="009F65BF" w:rsidP="009F65BF">
      <w:pPr>
        <w:pStyle w:val="H1G"/>
        <w:keepLines w:val="0"/>
      </w:pPr>
      <w:r w:rsidRPr="00E41548">
        <w:rPr>
          <w:lang w:val="fr-CH"/>
        </w:rPr>
        <w:tab/>
      </w:r>
      <w:r w:rsidRPr="00E41548">
        <w:t>6.</w:t>
      </w:r>
      <w:r w:rsidRPr="00E41548">
        <w:tab/>
        <w:t>Agricultural and forestry tractors, non-road mobile machinery</w:t>
      </w:r>
    </w:p>
    <w:p w14:paraId="1C21348A" w14:textId="77777777" w:rsidR="009F65BF" w:rsidRPr="00E41548" w:rsidRDefault="009F65BF" w:rsidP="009F65BF">
      <w:pPr>
        <w:pStyle w:val="H23G"/>
        <w:keepNext w:val="0"/>
        <w:keepLines w:val="0"/>
        <w:rPr>
          <w:sz w:val="24"/>
        </w:rPr>
      </w:pPr>
      <w:r w:rsidRPr="00E41548">
        <w:tab/>
      </w:r>
      <w:r w:rsidRPr="00E41548">
        <w:tab/>
      </w:r>
      <w:r w:rsidRPr="00E41548">
        <w:tab/>
      </w:r>
      <w:r>
        <w:tab/>
      </w:r>
      <w:r w:rsidRPr="00E41548">
        <w:rPr>
          <w:b w:val="0"/>
          <w:bCs/>
        </w:rPr>
        <w:t>This agenda item will not be considered by GRPE</w:t>
      </w:r>
      <w:r>
        <w:rPr>
          <w:b w:val="0"/>
          <w:bCs/>
        </w:rPr>
        <w:t>.</w:t>
      </w:r>
      <w:r w:rsidRPr="00E41548">
        <w:rPr>
          <w:b w:val="0"/>
          <w:bCs/>
        </w:rPr>
        <w:tab/>
      </w:r>
    </w:p>
    <w:p w14:paraId="6891F3D5" w14:textId="77777777" w:rsidR="008636F5" w:rsidRPr="00611E06" w:rsidRDefault="008636F5" w:rsidP="008636F5">
      <w:pPr>
        <w:pStyle w:val="H1G"/>
        <w:keepNext w:val="0"/>
        <w:keepLines w:val="0"/>
      </w:pPr>
      <w:r>
        <w:tab/>
      </w:r>
      <w:r w:rsidRPr="00611E06">
        <w:t>7.</w:t>
      </w:r>
      <w:r w:rsidRPr="00611E06">
        <w:tab/>
        <w:t>Particle Measurement Programme (PMP)</w:t>
      </w:r>
    </w:p>
    <w:p w14:paraId="42441429" w14:textId="55F311C7" w:rsidR="008636F5" w:rsidRDefault="008636F5" w:rsidP="008636F5">
      <w:pPr>
        <w:pStyle w:val="SingleTxtG"/>
      </w:pPr>
      <w:r>
        <w:tab/>
      </w:r>
      <w:r>
        <w:tab/>
        <w:t>GRPE will receive a status report from the IWG on PMP.</w:t>
      </w:r>
    </w:p>
    <w:p w14:paraId="5BA33E6C" w14:textId="2171E9A4" w:rsidR="00EE3C5A" w:rsidRDefault="00EE3C5A" w:rsidP="00944C17">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Informa</w:t>
      </w:r>
      <w:r w:rsidRPr="00944C17">
        <w:rPr>
          <w:color w:val="4F81BD" w:themeColor="accent1"/>
          <w:sz w:val="20"/>
        </w:rPr>
        <w:t xml:space="preserve">l Document </w:t>
      </w:r>
      <w:hyperlink r:id="rId37" w:history="1">
        <w:r w:rsidR="000A746B" w:rsidRPr="0055293F">
          <w:rPr>
            <w:rStyle w:val="Hyperlink"/>
            <w:color w:val="4F81BD" w:themeColor="accent1"/>
            <w:sz w:val="20"/>
            <w:u w:val="single"/>
          </w:rPr>
          <w:t>GRPE-8</w:t>
        </w:r>
        <w:r w:rsidR="000A746B">
          <w:rPr>
            <w:rStyle w:val="Hyperlink"/>
            <w:color w:val="4F81BD" w:themeColor="accent1"/>
            <w:sz w:val="20"/>
            <w:u w:val="single"/>
          </w:rPr>
          <w:t>1-31</w:t>
        </w:r>
      </w:hyperlink>
    </w:p>
    <w:p w14:paraId="5D69CB8D" w14:textId="300BA1BC" w:rsidR="00EE3C5A" w:rsidRDefault="00EE3C5A" w:rsidP="00EE3C5A">
      <w:pPr>
        <w:pStyle w:val="SingleTxtG"/>
        <w:rPr>
          <w:bCs/>
        </w:rPr>
      </w:pPr>
      <w:r>
        <w:rPr>
          <w:bCs/>
        </w:rPr>
        <w:tab/>
      </w:r>
      <w:r>
        <w:rPr>
          <w:bCs/>
        </w:rPr>
        <w:tab/>
        <w:t xml:space="preserve">GRPE may wish to consider a brief introduction to the Brake </w:t>
      </w:r>
      <w:r w:rsidR="006F643A">
        <w:rPr>
          <w:bCs/>
        </w:rPr>
        <w:t>E</w:t>
      </w:r>
      <w:r>
        <w:rPr>
          <w:bCs/>
        </w:rPr>
        <w:t xml:space="preserve">missions </w:t>
      </w:r>
      <w:r w:rsidR="006F643A">
        <w:rPr>
          <w:bCs/>
        </w:rPr>
        <w:t>P</w:t>
      </w:r>
      <w:r>
        <w:rPr>
          <w:bCs/>
        </w:rPr>
        <w:t>rotocol – Part 1 report from the activities of PMP Task Force 1 on Brake Emissions</w:t>
      </w:r>
    </w:p>
    <w:p w14:paraId="3EB2B6C4" w14:textId="6406AB6E" w:rsidR="00EE3C5A" w:rsidRDefault="00EE3C5A" w:rsidP="00EE3C5A">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38" w:history="1">
        <w:r w:rsidRPr="0055293F">
          <w:rPr>
            <w:rStyle w:val="Hyperlink"/>
            <w:color w:val="4F81BD" w:themeColor="accent1"/>
            <w:sz w:val="20"/>
            <w:u w:val="single"/>
          </w:rPr>
          <w:t>GRPE-8</w:t>
        </w:r>
        <w:r w:rsidR="006F643A">
          <w:rPr>
            <w:rStyle w:val="Hyperlink"/>
            <w:color w:val="4F81BD" w:themeColor="accent1"/>
            <w:sz w:val="20"/>
            <w:u w:val="single"/>
          </w:rPr>
          <w:t>1-12</w:t>
        </w:r>
      </w:hyperlink>
    </w:p>
    <w:p w14:paraId="68FDD515" w14:textId="3D0FACF3" w:rsidR="00EE3C5A" w:rsidRDefault="00EE3C5A" w:rsidP="008636F5">
      <w:pPr>
        <w:pStyle w:val="SingleTxtG"/>
        <w:rPr>
          <w:bCs/>
        </w:rPr>
      </w:pPr>
      <w:r>
        <w:rPr>
          <w:bCs/>
        </w:rPr>
        <w:tab/>
      </w:r>
      <w:r>
        <w:rPr>
          <w:bCs/>
        </w:rPr>
        <w:tab/>
        <w:t>GRPE may wish to consider a</w:t>
      </w:r>
      <w:r w:rsidRPr="00EE3C5A">
        <w:rPr>
          <w:bCs/>
        </w:rPr>
        <w:t>mendments to the terms of reference and rules of procedure for IWG on PMP</w:t>
      </w:r>
    </w:p>
    <w:p w14:paraId="061BA079" w14:textId="6A30BD4B" w:rsidR="00EE3C5A" w:rsidRDefault="00EE3C5A" w:rsidP="00EE3C5A">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39" w:history="1">
        <w:r w:rsidRPr="0055293F">
          <w:rPr>
            <w:rStyle w:val="Hyperlink"/>
            <w:color w:val="4F81BD" w:themeColor="accent1"/>
            <w:sz w:val="20"/>
            <w:u w:val="single"/>
          </w:rPr>
          <w:t>GRPE-8</w:t>
        </w:r>
        <w:r w:rsidR="006F643A">
          <w:rPr>
            <w:rStyle w:val="Hyperlink"/>
            <w:color w:val="4F81BD" w:themeColor="accent1"/>
            <w:sz w:val="20"/>
            <w:u w:val="single"/>
          </w:rPr>
          <w:t>1-13</w:t>
        </w:r>
      </w:hyperlink>
    </w:p>
    <w:p w14:paraId="48C6444F" w14:textId="77777777" w:rsidR="008636F5" w:rsidRDefault="008636F5" w:rsidP="008636F5">
      <w:pPr>
        <w:pStyle w:val="H1G"/>
        <w:keepNext w:val="0"/>
        <w:keepLines w:val="0"/>
      </w:pPr>
      <w:r w:rsidRPr="00611E06">
        <w:rPr>
          <w:color w:val="0000FF"/>
        </w:rPr>
        <w:tab/>
      </w:r>
      <w:r>
        <w:t>8</w:t>
      </w:r>
      <w:r w:rsidRPr="00611E06">
        <w:t>.</w:t>
      </w:r>
      <w:r w:rsidRPr="00611E06">
        <w:tab/>
        <w:t>Motorcycles and mopeds</w:t>
      </w:r>
    </w:p>
    <w:p w14:paraId="79375540" w14:textId="77777777" w:rsidR="008636F5" w:rsidRDefault="008636F5" w:rsidP="008636F5">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5ACE6E30" w14:textId="77777777" w:rsidR="008636F5" w:rsidRPr="00C24795" w:rsidRDefault="008636F5" w:rsidP="008636F5">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3C65FDAE" w14:textId="77777777" w:rsidR="008636F5" w:rsidRPr="003638AE" w:rsidRDefault="008636F5" w:rsidP="008636F5">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2FC1D8AC" w14:textId="77777777" w:rsidR="008636F5" w:rsidRDefault="008636F5" w:rsidP="008636F5">
      <w:pPr>
        <w:pStyle w:val="SingleTxtG"/>
      </w:pPr>
      <w:r>
        <w:tab/>
      </w:r>
      <w:r>
        <w:tab/>
        <w:t xml:space="preserve">GRPE may wish to consider a proposal by the IWG on EPPR for Amendment 1 </w:t>
      </w:r>
      <w:r w:rsidRPr="00C24795">
        <w:t>to</w:t>
      </w:r>
      <w:r>
        <w:t xml:space="preserve"> UN GTR No. 18.</w:t>
      </w:r>
    </w:p>
    <w:p w14:paraId="3AA21DDE" w14:textId="6D17DD18" w:rsidR="008636F5" w:rsidRDefault="008636F5" w:rsidP="00F37D82">
      <w:pPr>
        <w:spacing w:after="120"/>
        <w:ind w:left="2829" w:right="1134" w:hanging="1695"/>
        <w:jc w:val="both"/>
        <w:rPr>
          <w:rStyle w:val="Hyperlink"/>
          <w:color w:val="4F81BD" w:themeColor="accent1"/>
          <w:sz w:val="20"/>
          <w:u w:val="single"/>
        </w:rPr>
      </w:pPr>
      <w:r w:rsidRPr="00F37D82">
        <w:rPr>
          <w:b/>
          <w:sz w:val="20"/>
          <w:lang w:val="fr-CH"/>
        </w:rPr>
        <w:t>Documentation:</w:t>
      </w:r>
      <w:r w:rsidRPr="00F37D82">
        <w:rPr>
          <w:b/>
          <w:sz w:val="20"/>
          <w:lang w:val="fr-CH"/>
        </w:rPr>
        <w:tab/>
      </w:r>
      <w:hyperlink r:id="rId40" w:history="1">
        <w:r w:rsidRPr="00F37D82">
          <w:rPr>
            <w:rStyle w:val="Hyperlink"/>
            <w:sz w:val="20"/>
            <w:u w:val="single"/>
            <w:lang w:val="fr-CH"/>
          </w:rPr>
          <w:t>ECE/TRANS/WP.29/GRPE/2020/17</w:t>
        </w:r>
      </w:hyperlink>
      <w:r w:rsidR="00F37D82" w:rsidRPr="00F37D82">
        <w:rPr>
          <w:color w:val="4F81BD" w:themeColor="accent1"/>
        </w:rPr>
        <w:br/>
      </w:r>
      <w:r w:rsidR="00F37D82" w:rsidRPr="00544049">
        <w:rPr>
          <w:color w:val="4F81BD" w:themeColor="accent1"/>
          <w:sz w:val="20"/>
        </w:rPr>
        <w:t xml:space="preserve">Informal Document </w:t>
      </w:r>
      <w:hyperlink r:id="rId41" w:history="1">
        <w:r w:rsidR="00F37D82" w:rsidRPr="0055293F">
          <w:rPr>
            <w:rStyle w:val="Hyperlink"/>
            <w:color w:val="4F81BD" w:themeColor="accent1"/>
            <w:sz w:val="20"/>
            <w:u w:val="single"/>
          </w:rPr>
          <w:t>GRPE-8</w:t>
        </w:r>
        <w:r w:rsidR="00F37D82">
          <w:rPr>
            <w:rStyle w:val="Hyperlink"/>
            <w:color w:val="4F81BD" w:themeColor="accent1"/>
            <w:sz w:val="20"/>
            <w:u w:val="single"/>
          </w:rPr>
          <w:t>1-2</w:t>
        </w:r>
        <w:r w:rsidR="007A4CAA">
          <w:rPr>
            <w:rStyle w:val="Hyperlink"/>
            <w:color w:val="4F81BD" w:themeColor="accent1"/>
            <w:sz w:val="20"/>
            <w:u w:val="single"/>
          </w:rPr>
          <w:t>4-Rev.</w:t>
        </w:r>
      </w:hyperlink>
      <w:r w:rsidR="00861F92">
        <w:rPr>
          <w:rStyle w:val="Hyperlink"/>
          <w:color w:val="4F81BD" w:themeColor="accent1"/>
          <w:sz w:val="20"/>
          <w:u w:val="single"/>
        </w:rPr>
        <w:t>2</w:t>
      </w:r>
    </w:p>
    <w:p w14:paraId="7860B040" w14:textId="77777777" w:rsidR="008636F5" w:rsidRPr="003638AE" w:rsidRDefault="008636F5" w:rsidP="008636F5">
      <w:pPr>
        <w:pStyle w:val="H23G"/>
      </w:pPr>
      <w:r w:rsidRPr="009132BD">
        <w:rPr>
          <w:lang w:val="fr-CH"/>
        </w:rPr>
        <w:tab/>
      </w:r>
      <w:r>
        <w:t>(c</w:t>
      </w:r>
      <w:r w:rsidRPr="003638AE">
        <w:t>)</w:t>
      </w:r>
      <w:r w:rsidRPr="003638AE">
        <w:tab/>
        <w:t>Environmental and Propulsion Performance Requirements (EPPR) for L-category vehicles</w:t>
      </w:r>
    </w:p>
    <w:p w14:paraId="305688F4" w14:textId="10276624" w:rsidR="008636F5" w:rsidRDefault="008636F5" w:rsidP="008636F5">
      <w:pPr>
        <w:pStyle w:val="SingleTxtG"/>
      </w:pPr>
      <w:r>
        <w:tab/>
      </w:r>
      <w:r>
        <w:tab/>
        <w:t>GRPE will receive a status report from the IWG on EPPR.</w:t>
      </w:r>
    </w:p>
    <w:p w14:paraId="7E018D8B" w14:textId="0D2861B9" w:rsidR="00F37D82" w:rsidRDefault="00F37D82" w:rsidP="00F37D82">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42" w:history="1">
        <w:r w:rsidRPr="0055293F">
          <w:rPr>
            <w:rStyle w:val="Hyperlink"/>
            <w:color w:val="4F81BD" w:themeColor="accent1"/>
            <w:sz w:val="20"/>
            <w:u w:val="single"/>
          </w:rPr>
          <w:t>GRPE-8</w:t>
        </w:r>
        <w:r>
          <w:rPr>
            <w:rStyle w:val="Hyperlink"/>
            <w:color w:val="4F81BD" w:themeColor="accent1"/>
            <w:sz w:val="20"/>
            <w:u w:val="single"/>
          </w:rPr>
          <w:t>1-2</w:t>
        </w:r>
      </w:hyperlink>
      <w:r w:rsidR="0055797A">
        <w:rPr>
          <w:rStyle w:val="Hyperlink"/>
          <w:color w:val="4F81BD" w:themeColor="accent1"/>
          <w:sz w:val="20"/>
          <w:u w:val="single"/>
        </w:rPr>
        <w:t>2</w:t>
      </w:r>
    </w:p>
    <w:p w14:paraId="222B7741" w14:textId="5B2C15CC" w:rsidR="00F37D82" w:rsidRDefault="00F37D82" w:rsidP="00F37D82">
      <w:pPr>
        <w:pStyle w:val="SingleTxtG"/>
        <w:rPr>
          <w:bCs/>
        </w:rPr>
      </w:pPr>
      <w:r>
        <w:rPr>
          <w:bCs/>
        </w:rPr>
        <w:tab/>
      </w:r>
      <w:r>
        <w:rPr>
          <w:bCs/>
        </w:rPr>
        <w:tab/>
        <w:t>GRPE may wish to consider a</w:t>
      </w:r>
      <w:r w:rsidRPr="00EE3C5A">
        <w:rPr>
          <w:bCs/>
        </w:rPr>
        <w:t xml:space="preserve">mendments to the terms of reference and rules of procedure for IWG on </w:t>
      </w:r>
      <w:r>
        <w:rPr>
          <w:bCs/>
        </w:rPr>
        <w:t>EPPR</w:t>
      </w:r>
    </w:p>
    <w:p w14:paraId="61A8C21B" w14:textId="24E6CBA1" w:rsidR="00F37D82" w:rsidRDefault="00F37D82" w:rsidP="00F37D82">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43" w:history="1">
        <w:r w:rsidRPr="0055293F">
          <w:rPr>
            <w:rStyle w:val="Hyperlink"/>
            <w:color w:val="4F81BD" w:themeColor="accent1"/>
            <w:sz w:val="20"/>
            <w:u w:val="single"/>
          </w:rPr>
          <w:t>GRPE-8</w:t>
        </w:r>
        <w:r>
          <w:rPr>
            <w:rStyle w:val="Hyperlink"/>
            <w:color w:val="4F81BD" w:themeColor="accent1"/>
            <w:sz w:val="20"/>
            <w:u w:val="single"/>
          </w:rPr>
          <w:t>1-</w:t>
        </w:r>
        <w:r w:rsidR="0055797A">
          <w:rPr>
            <w:rStyle w:val="Hyperlink"/>
            <w:color w:val="4F81BD" w:themeColor="accent1"/>
            <w:sz w:val="20"/>
            <w:u w:val="single"/>
          </w:rPr>
          <w:t>2</w:t>
        </w:r>
        <w:r>
          <w:rPr>
            <w:rStyle w:val="Hyperlink"/>
            <w:color w:val="4F81BD" w:themeColor="accent1"/>
            <w:sz w:val="20"/>
            <w:u w:val="single"/>
          </w:rPr>
          <w:t>3</w:t>
        </w:r>
      </w:hyperlink>
    </w:p>
    <w:p w14:paraId="02D0BC4E" w14:textId="77777777" w:rsidR="008636F5" w:rsidRPr="00832BA3" w:rsidRDefault="008636F5" w:rsidP="008636F5">
      <w:pPr>
        <w:pStyle w:val="H1G"/>
      </w:pPr>
      <w:r w:rsidRPr="003A6C6C">
        <w:rPr>
          <w:lang w:val="en-US"/>
        </w:rPr>
        <w:tab/>
      </w:r>
      <w:r w:rsidRPr="00832BA3">
        <w:t>9.</w:t>
      </w:r>
      <w:r w:rsidRPr="00832BA3">
        <w:tab/>
        <w:t>Electric Vehicles and the Environment (EVE)</w:t>
      </w:r>
    </w:p>
    <w:p w14:paraId="1CD4B0A3" w14:textId="77777777" w:rsidR="008636F5" w:rsidRPr="003A6C6C" w:rsidRDefault="008636F5" w:rsidP="008636F5">
      <w:pPr>
        <w:pStyle w:val="H23G"/>
        <w:keepNext w:val="0"/>
        <w:keepLines w:val="0"/>
      </w:pPr>
      <w:r w:rsidRPr="003A6C6C">
        <w:tab/>
        <w:t>(a)</w:t>
      </w:r>
      <w:r w:rsidRPr="003A6C6C">
        <w:tab/>
        <w:t>UN GTR on the Determination of Electrified Vehicle Power (DEVP)</w:t>
      </w:r>
    </w:p>
    <w:p w14:paraId="26892ED1" w14:textId="77777777" w:rsidR="008636F5" w:rsidRDefault="008636F5" w:rsidP="008636F5">
      <w:pPr>
        <w:pStyle w:val="SingleTxtG"/>
        <w:keepNext/>
        <w:rPr>
          <w:bCs/>
        </w:rPr>
      </w:pPr>
      <w:r>
        <w:lastRenderedPageBreak/>
        <w:tab/>
      </w:r>
      <w:r>
        <w:tab/>
        <w:t>GRPE may wish to consider a proposal by the IWG on EVE for a new UN GTR on DEVP</w:t>
      </w:r>
      <w:r>
        <w:rPr>
          <w:bCs/>
        </w:rPr>
        <w:t>.</w:t>
      </w:r>
    </w:p>
    <w:p w14:paraId="77D5CAFC" w14:textId="4DF35D32" w:rsidR="008636F5" w:rsidRDefault="008636F5" w:rsidP="008636F5">
      <w:pPr>
        <w:pStyle w:val="SingleTxtG"/>
        <w:ind w:left="2835" w:hanging="1701"/>
        <w:rPr>
          <w:rStyle w:val="Hyperlink"/>
          <w:u w:val="single"/>
          <w:lang w:val="fr-CH"/>
        </w:rPr>
      </w:pPr>
      <w:proofErr w:type="gramStart"/>
      <w:r w:rsidRPr="003F2D56">
        <w:rPr>
          <w:b/>
          <w:lang w:val="fr-CH"/>
        </w:rPr>
        <w:t>Documentation:</w:t>
      </w:r>
      <w:proofErr w:type="gramEnd"/>
      <w:r w:rsidRPr="003F2D56">
        <w:rPr>
          <w:b/>
          <w:lang w:val="fr-CH"/>
        </w:rPr>
        <w:tab/>
      </w:r>
      <w:hyperlink r:id="rId44" w:history="1">
        <w:r w:rsidRPr="00E47E8E">
          <w:rPr>
            <w:rStyle w:val="Hyperlink"/>
            <w:u w:val="single"/>
            <w:lang w:val="fr-CH"/>
          </w:rPr>
          <w:t>ECE/TRANS/WP.29/GRPE/2020/12</w:t>
        </w:r>
      </w:hyperlink>
    </w:p>
    <w:p w14:paraId="6B20CEDC" w14:textId="0D3D362C" w:rsidR="00194A48" w:rsidRPr="00DD48E0" w:rsidRDefault="00194A48" w:rsidP="00194A48">
      <w:pPr>
        <w:spacing w:after="120"/>
        <w:ind w:left="2829" w:right="1134"/>
        <w:jc w:val="both"/>
        <w:rPr>
          <w:rStyle w:val="Hyperlink"/>
          <w:color w:val="4F81BD" w:themeColor="accent1"/>
          <w:sz w:val="20"/>
          <w:u w:val="single"/>
          <w:lang w:val="fr-FR"/>
        </w:rPr>
      </w:pPr>
      <w:r w:rsidRPr="00544049">
        <w:rPr>
          <w:color w:val="4F81BD" w:themeColor="accent1"/>
          <w:sz w:val="20"/>
        </w:rPr>
        <w:t>Informal Document</w:t>
      </w:r>
      <w:r w:rsidR="00DD48E0">
        <w:rPr>
          <w:color w:val="4F81BD" w:themeColor="accent1"/>
          <w:sz w:val="20"/>
        </w:rPr>
        <w:t>s</w:t>
      </w:r>
      <w:r w:rsidRPr="00544049">
        <w:rPr>
          <w:color w:val="4F81BD" w:themeColor="accent1"/>
          <w:sz w:val="20"/>
        </w:rPr>
        <w:t xml:space="preserve"> </w:t>
      </w:r>
      <w:hyperlink r:id="rId45" w:history="1">
        <w:r w:rsidRPr="0055293F">
          <w:rPr>
            <w:rStyle w:val="Hyperlink"/>
            <w:color w:val="4F81BD" w:themeColor="accent1"/>
            <w:sz w:val="20"/>
            <w:u w:val="single"/>
          </w:rPr>
          <w:t>GRPE-8</w:t>
        </w:r>
        <w:r>
          <w:rPr>
            <w:rStyle w:val="Hyperlink"/>
            <w:color w:val="4F81BD" w:themeColor="accent1"/>
            <w:sz w:val="20"/>
            <w:u w:val="single"/>
          </w:rPr>
          <w:t>1-</w:t>
        </w:r>
        <w:r w:rsidR="00944C17">
          <w:rPr>
            <w:rStyle w:val="Hyperlink"/>
            <w:color w:val="4F81BD" w:themeColor="accent1"/>
            <w:sz w:val="20"/>
            <w:u w:val="single"/>
          </w:rPr>
          <w:t>27</w:t>
        </w:r>
      </w:hyperlink>
      <w:r w:rsidR="00DD48E0" w:rsidRPr="00DD48E0">
        <w:rPr>
          <w:rStyle w:val="Hyperlink"/>
          <w:color w:val="4F81BD" w:themeColor="accent1"/>
          <w:sz w:val="20"/>
        </w:rPr>
        <w:t xml:space="preserve"> and</w:t>
      </w:r>
      <w:r w:rsidR="00DD48E0" w:rsidRPr="00DD48E0">
        <w:rPr>
          <w:rStyle w:val="Hyperlink"/>
          <w:color w:val="4F81BD" w:themeColor="accent1"/>
          <w:sz w:val="20"/>
          <w:lang w:val="fr-FR"/>
        </w:rPr>
        <w:t xml:space="preserve"> </w:t>
      </w:r>
      <w:hyperlink r:id="rId46" w:history="1">
        <w:r w:rsidR="00DD48E0" w:rsidRPr="0055293F">
          <w:rPr>
            <w:rStyle w:val="Hyperlink"/>
            <w:color w:val="4F81BD" w:themeColor="accent1"/>
            <w:sz w:val="20"/>
            <w:u w:val="single"/>
          </w:rPr>
          <w:t>GRPE-8</w:t>
        </w:r>
        <w:r w:rsidR="00DD48E0">
          <w:rPr>
            <w:rStyle w:val="Hyperlink"/>
            <w:color w:val="4F81BD" w:themeColor="accent1"/>
            <w:sz w:val="20"/>
            <w:u w:val="single"/>
          </w:rPr>
          <w:t>1-33</w:t>
        </w:r>
      </w:hyperlink>
    </w:p>
    <w:p w14:paraId="5FD91530" w14:textId="77777777" w:rsidR="008636F5" w:rsidRPr="003A6C6C" w:rsidRDefault="008636F5" w:rsidP="008636F5">
      <w:pPr>
        <w:pStyle w:val="H23G"/>
        <w:keepNext w:val="0"/>
        <w:keepLines w:val="0"/>
      </w:pPr>
      <w:r w:rsidRPr="00111334">
        <w:rPr>
          <w:lang w:val="fr-CH"/>
        </w:rPr>
        <w:tab/>
      </w:r>
      <w:r w:rsidRPr="003A6C6C">
        <w:t>(b)</w:t>
      </w:r>
      <w:r w:rsidRPr="003A6C6C">
        <w:tab/>
      </w:r>
      <w:r>
        <w:t>O</w:t>
      </w:r>
      <w:r w:rsidRPr="003A6C6C">
        <w:t>ther activities of IWG on EVE</w:t>
      </w:r>
    </w:p>
    <w:p w14:paraId="260EC528" w14:textId="38AE853D" w:rsidR="008636F5" w:rsidRDefault="008636F5" w:rsidP="008636F5">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4796FFF6" w14:textId="08C0D527" w:rsidR="00944C17" w:rsidRDefault="00944C17" w:rsidP="00944C17">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Informa</w:t>
      </w:r>
      <w:r w:rsidRPr="00944C17">
        <w:rPr>
          <w:color w:val="4F81BD" w:themeColor="accent1"/>
          <w:sz w:val="20"/>
        </w:rPr>
        <w:t xml:space="preserve">l Document </w:t>
      </w:r>
      <w:hyperlink r:id="rId47" w:history="1">
        <w:r w:rsidR="00DD48E0" w:rsidRPr="0055293F">
          <w:rPr>
            <w:rStyle w:val="Hyperlink"/>
            <w:color w:val="4F81BD" w:themeColor="accent1"/>
            <w:sz w:val="20"/>
            <w:u w:val="single"/>
          </w:rPr>
          <w:t>GRPE-8</w:t>
        </w:r>
        <w:r w:rsidR="00DD48E0">
          <w:rPr>
            <w:rStyle w:val="Hyperlink"/>
            <w:color w:val="4F81BD" w:themeColor="accent1"/>
            <w:sz w:val="20"/>
            <w:u w:val="single"/>
          </w:rPr>
          <w:t>1-32</w:t>
        </w:r>
      </w:hyperlink>
    </w:p>
    <w:p w14:paraId="2B54C584" w14:textId="77777777" w:rsidR="009F65BF" w:rsidRPr="00611E06" w:rsidRDefault="009F65BF" w:rsidP="009F65BF">
      <w:pPr>
        <w:pStyle w:val="H1G"/>
        <w:ind w:left="0" w:firstLine="0"/>
      </w:pPr>
      <w:r>
        <w:tab/>
      </w:r>
      <w:r w:rsidRPr="00611E06">
        <w:t>1</w:t>
      </w:r>
      <w:r>
        <w:t>0</w:t>
      </w:r>
      <w:r w:rsidRPr="00611E06">
        <w:t>.</w:t>
      </w:r>
      <w:r w:rsidRPr="00611E06">
        <w:tab/>
      </w:r>
      <w:r>
        <w:t xml:space="preserve">Mutual Resolution No. 2 </w:t>
      </w:r>
      <w:r w:rsidRPr="00611E06">
        <w:t>(</w:t>
      </w:r>
      <w:r>
        <w:t>M.R.2</w:t>
      </w:r>
      <w:r w:rsidRPr="00611E06">
        <w:t>)</w:t>
      </w:r>
    </w:p>
    <w:p w14:paraId="6E2A2215" w14:textId="77777777" w:rsidR="009F65BF" w:rsidRDefault="009F65BF" w:rsidP="009F65BF">
      <w:pPr>
        <w:pStyle w:val="SingleTxtG"/>
      </w:pPr>
      <w:r>
        <w:tab/>
      </w:r>
      <w:r>
        <w:tab/>
      </w:r>
      <w:r w:rsidRPr="007A3A7B">
        <w:t>This agenda item will not be considered by GRPE</w:t>
      </w:r>
    </w:p>
    <w:p w14:paraId="616A6442" w14:textId="77777777" w:rsidR="009F65BF" w:rsidRPr="00611E06" w:rsidRDefault="009F65BF" w:rsidP="009F65BF">
      <w:pPr>
        <w:pStyle w:val="H1G"/>
      </w:pPr>
      <w:r w:rsidRPr="000A4CE9">
        <w:rPr>
          <w:lang w:val="en-US"/>
        </w:rPr>
        <w:tab/>
      </w:r>
      <w:r w:rsidRPr="00611E06">
        <w:t>1</w:t>
      </w:r>
      <w:r>
        <w:t>1</w:t>
      </w:r>
      <w:r w:rsidRPr="00611E06">
        <w:t>.</w:t>
      </w:r>
      <w:r w:rsidRPr="00611E06">
        <w:tab/>
        <w:t>International Whole Vehicle Type Approval (IWVTA)</w:t>
      </w:r>
    </w:p>
    <w:p w14:paraId="49950FB8" w14:textId="77777777" w:rsidR="009F65BF" w:rsidRPr="0035758D" w:rsidRDefault="009F65BF" w:rsidP="009F65BF">
      <w:pPr>
        <w:pStyle w:val="SingleTxtG"/>
        <w:rPr>
          <w:bCs/>
        </w:rPr>
      </w:pPr>
      <w:r>
        <w:tab/>
      </w:r>
      <w:r w:rsidRPr="007A3A7B">
        <w:tab/>
        <w:t>This agenda item will not be considered by GRPE</w:t>
      </w:r>
    </w:p>
    <w:p w14:paraId="63565BAC" w14:textId="77777777" w:rsidR="008636F5" w:rsidRDefault="008636F5" w:rsidP="008636F5">
      <w:pPr>
        <w:pStyle w:val="H1G"/>
      </w:pPr>
      <w:r>
        <w:tab/>
        <w:t>12.</w:t>
      </w:r>
      <w:r>
        <w:tab/>
      </w:r>
      <w:r w:rsidRPr="00001EC4">
        <w:t>Vehicles In</w:t>
      </w:r>
      <w:r>
        <w:t>terior</w:t>
      </w:r>
      <w:r w:rsidRPr="00001EC4">
        <w:t xml:space="preserve"> Air Quality (VIAQ)</w:t>
      </w:r>
    </w:p>
    <w:p w14:paraId="0307BE77" w14:textId="77777777" w:rsidR="008636F5" w:rsidRDefault="008636F5" w:rsidP="008636F5">
      <w:pPr>
        <w:pStyle w:val="SingleTxtG"/>
        <w:rPr>
          <w:bCs/>
        </w:rPr>
      </w:pPr>
      <w:r>
        <w:rPr>
          <w:bCs/>
        </w:rPr>
        <w:tab/>
      </w:r>
      <w:r>
        <w:rPr>
          <w:bCs/>
        </w:rPr>
        <w:tab/>
      </w:r>
      <w:r w:rsidRPr="009B380A">
        <w:rPr>
          <w:bCs/>
        </w:rPr>
        <w:t xml:space="preserve">GRPE may wish to consider a proposal to amend Mutual Resolution No. </w:t>
      </w:r>
      <w:r>
        <w:rPr>
          <w:bCs/>
        </w:rPr>
        <w:t>3</w:t>
      </w:r>
      <w:r w:rsidRPr="009B380A">
        <w:rPr>
          <w:bCs/>
        </w:rPr>
        <w:t xml:space="preserve"> (M.R.</w:t>
      </w:r>
      <w:r>
        <w:rPr>
          <w:bCs/>
        </w:rPr>
        <w:t>3</w:t>
      </w:r>
      <w:r w:rsidRPr="009B380A">
        <w:rPr>
          <w:bCs/>
        </w:rPr>
        <w:t>)</w:t>
      </w:r>
      <w:r>
        <w:rPr>
          <w:bCs/>
        </w:rPr>
        <w:t xml:space="preserve"> </w:t>
      </w:r>
      <w:r w:rsidRPr="00DC7963">
        <w:rPr>
          <w:bCs/>
        </w:rPr>
        <w:t>Concerning Vehicle Interior Air Quality (VIAQ)</w:t>
      </w:r>
      <w:r>
        <w:rPr>
          <w:bCs/>
        </w:rPr>
        <w:t>.</w:t>
      </w:r>
    </w:p>
    <w:p w14:paraId="5B227AB3" w14:textId="0CDB485F" w:rsidR="008636F5" w:rsidRDefault="008636F5" w:rsidP="008636F5">
      <w:pPr>
        <w:pStyle w:val="SingleTxtG"/>
        <w:ind w:left="2835" w:hanging="1701"/>
        <w:rPr>
          <w:rStyle w:val="Hyperlink"/>
          <w:u w:val="single"/>
          <w:lang w:val="fr-CH"/>
        </w:rPr>
      </w:pPr>
      <w:proofErr w:type="gramStart"/>
      <w:r w:rsidRPr="003F2D56">
        <w:rPr>
          <w:b/>
          <w:lang w:val="fr-CH"/>
        </w:rPr>
        <w:t>Documentation:</w:t>
      </w:r>
      <w:proofErr w:type="gramEnd"/>
      <w:r w:rsidRPr="003F2D56">
        <w:rPr>
          <w:b/>
          <w:lang w:val="fr-CH"/>
        </w:rPr>
        <w:tab/>
      </w:r>
      <w:hyperlink r:id="rId48" w:history="1">
        <w:r w:rsidRPr="00E47E8E">
          <w:rPr>
            <w:rStyle w:val="Hyperlink"/>
            <w:u w:val="single"/>
            <w:lang w:val="fr-CH"/>
          </w:rPr>
          <w:t>ECE/TRANS/WP.29/GRPE/2020/16</w:t>
        </w:r>
      </w:hyperlink>
    </w:p>
    <w:p w14:paraId="54CA09F5" w14:textId="062656B6" w:rsidR="008636F5" w:rsidRDefault="008636F5" w:rsidP="008636F5">
      <w:pPr>
        <w:pStyle w:val="SingleTxtG"/>
        <w:rPr>
          <w:bCs/>
        </w:rPr>
      </w:pPr>
      <w:r w:rsidRPr="00111334">
        <w:rPr>
          <w:bCs/>
          <w:lang w:val="fr-CH"/>
        </w:rPr>
        <w:tab/>
      </w:r>
      <w:r w:rsidRPr="00111334">
        <w:rPr>
          <w:bCs/>
          <w:lang w:val="fr-CH"/>
        </w:rPr>
        <w:tab/>
      </w:r>
      <w:r>
        <w:rPr>
          <w:bCs/>
        </w:rPr>
        <w:t xml:space="preserve">GRPE will receive </w:t>
      </w:r>
      <w:r>
        <w:t xml:space="preserve">a short update from the </w:t>
      </w:r>
      <w:r>
        <w:rPr>
          <w:bCs/>
        </w:rPr>
        <w:t>IWG</w:t>
      </w:r>
      <w:r w:rsidRPr="00C24795">
        <w:rPr>
          <w:bCs/>
        </w:rPr>
        <w:t xml:space="preserve"> </w:t>
      </w:r>
      <w:r>
        <w:rPr>
          <w:bCs/>
        </w:rPr>
        <w:t>on VIAQ.</w:t>
      </w:r>
    </w:p>
    <w:p w14:paraId="3FC220A8" w14:textId="23BCEDF0" w:rsidR="009276E2" w:rsidRDefault="009276E2" w:rsidP="009276E2">
      <w:pPr>
        <w:spacing w:after="120"/>
        <w:ind w:left="1134" w:right="1134"/>
        <w:jc w:val="both"/>
        <w:rPr>
          <w:rStyle w:val="Hyperlink"/>
          <w:color w:val="4F81BD" w:themeColor="accent1"/>
          <w:sz w:val="20"/>
          <w:u w:val="single"/>
        </w:rPr>
      </w:pPr>
      <w:bookmarkStart w:id="6" w:name="_Hlk42206060"/>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49" w:history="1">
        <w:r w:rsidRPr="0055293F">
          <w:rPr>
            <w:rStyle w:val="Hyperlink"/>
            <w:color w:val="4F81BD" w:themeColor="accent1"/>
            <w:sz w:val="20"/>
            <w:u w:val="single"/>
          </w:rPr>
          <w:t>GRPE-8</w:t>
        </w:r>
        <w:r>
          <w:rPr>
            <w:rStyle w:val="Hyperlink"/>
            <w:color w:val="4F81BD" w:themeColor="accent1"/>
            <w:sz w:val="20"/>
            <w:u w:val="single"/>
          </w:rPr>
          <w:t>1</w:t>
        </w:r>
        <w:r w:rsidRPr="0055293F">
          <w:rPr>
            <w:rStyle w:val="Hyperlink"/>
            <w:color w:val="4F81BD" w:themeColor="accent1"/>
            <w:sz w:val="20"/>
            <w:u w:val="single"/>
          </w:rPr>
          <w:t>-</w:t>
        </w:r>
      </w:hyperlink>
      <w:r>
        <w:rPr>
          <w:rStyle w:val="Hyperlink"/>
          <w:color w:val="4F81BD" w:themeColor="accent1"/>
          <w:sz w:val="20"/>
          <w:u w:val="single"/>
        </w:rPr>
        <w:t>08</w:t>
      </w:r>
    </w:p>
    <w:bookmarkEnd w:id="6"/>
    <w:p w14:paraId="07D92E9B" w14:textId="77C980E3" w:rsidR="00E56F0C" w:rsidRDefault="009276E2" w:rsidP="008636F5">
      <w:pPr>
        <w:pStyle w:val="SingleTxtG"/>
        <w:rPr>
          <w:bCs/>
        </w:rPr>
      </w:pPr>
      <w:r>
        <w:rPr>
          <w:bCs/>
        </w:rPr>
        <w:tab/>
      </w:r>
      <w:r>
        <w:rPr>
          <w:bCs/>
        </w:rPr>
        <w:tab/>
        <w:t>GRPE may wish to consider updated t</w:t>
      </w:r>
      <w:r w:rsidRPr="009276E2">
        <w:rPr>
          <w:bCs/>
        </w:rPr>
        <w:t>erms of reference and rules of procedure for IWG on VIAQ for the 3rd stage</w:t>
      </w:r>
      <w:r>
        <w:rPr>
          <w:bCs/>
        </w:rPr>
        <w:t xml:space="preserve"> of activities.</w:t>
      </w:r>
    </w:p>
    <w:p w14:paraId="389CE4FB" w14:textId="5A137117" w:rsidR="009276E2" w:rsidRDefault="009276E2" w:rsidP="009276E2">
      <w:pPr>
        <w:spacing w:after="120"/>
        <w:ind w:left="1134" w:right="1134"/>
        <w:jc w:val="both"/>
        <w:rPr>
          <w:rStyle w:val="Hyperlink"/>
          <w:color w:val="4F81BD" w:themeColor="accent1"/>
          <w:sz w:val="20"/>
          <w:u w:val="single"/>
        </w:rPr>
      </w:pPr>
      <w:proofErr w:type="gramStart"/>
      <w:r w:rsidRPr="00544049">
        <w:rPr>
          <w:b/>
          <w:sz w:val="20"/>
          <w:lang w:val="fr-CH"/>
        </w:rPr>
        <w:t>Documentation:</w:t>
      </w:r>
      <w:proofErr w:type="gramEnd"/>
      <w:r w:rsidRPr="00544049">
        <w:rPr>
          <w:b/>
          <w:sz w:val="20"/>
          <w:lang w:val="fr-CH"/>
        </w:rPr>
        <w:tab/>
      </w:r>
      <w:r w:rsidRPr="00544049">
        <w:rPr>
          <w:color w:val="4F81BD" w:themeColor="accent1"/>
          <w:sz w:val="20"/>
        </w:rPr>
        <w:t xml:space="preserve">Informal Document </w:t>
      </w:r>
      <w:hyperlink r:id="rId50" w:history="1">
        <w:r w:rsidRPr="0055293F">
          <w:rPr>
            <w:rStyle w:val="Hyperlink"/>
            <w:color w:val="4F81BD" w:themeColor="accent1"/>
            <w:sz w:val="20"/>
            <w:u w:val="single"/>
          </w:rPr>
          <w:t>GRPE-8</w:t>
        </w:r>
        <w:r>
          <w:rPr>
            <w:rStyle w:val="Hyperlink"/>
            <w:color w:val="4F81BD" w:themeColor="accent1"/>
            <w:sz w:val="20"/>
            <w:u w:val="single"/>
          </w:rPr>
          <w:t>1</w:t>
        </w:r>
        <w:r w:rsidRPr="0055293F">
          <w:rPr>
            <w:rStyle w:val="Hyperlink"/>
            <w:color w:val="4F81BD" w:themeColor="accent1"/>
            <w:sz w:val="20"/>
            <w:u w:val="single"/>
          </w:rPr>
          <w:t>-</w:t>
        </w:r>
      </w:hyperlink>
      <w:r>
        <w:rPr>
          <w:rStyle w:val="Hyperlink"/>
          <w:color w:val="4F81BD" w:themeColor="accent1"/>
          <w:sz w:val="20"/>
          <w:u w:val="single"/>
        </w:rPr>
        <w:t>09</w:t>
      </w:r>
    </w:p>
    <w:p w14:paraId="41D70AFE" w14:textId="77777777" w:rsidR="009F65BF" w:rsidRDefault="009F65BF" w:rsidP="009F65BF">
      <w:pPr>
        <w:pStyle w:val="H1G"/>
        <w:tabs>
          <w:tab w:val="clear" w:pos="851"/>
        </w:tabs>
        <w:ind w:hanging="567"/>
      </w:pPr>
      <w:r w:rsidRPr="00611E06">
        <w:t>1</w:t>
      </w:r>
      <w:r>
        <w:t>3</w:t>
      </w:r>
      <w:r w:rsidRPr="00611E06">
        <w:t>.</w:t>
      </w:r>
      <w:r w:rsidRPr="00611E06">
        <w:tab/>
      </w:r>
      <w:r>
        <w:t>Lifetime compliance</w:t>
      </w:r>
    </w:p>
    <w:p w14:paraId="71CD9A6C" w14:textId="77777777" w:rsidR="009F65BF" w:rsidRDefault="009F65BF" w:rsidP="009F65BF">
      <w:pPr>
        <w:pStyle w:val="SingleTxtG"/>
      </w:pPr>
      <w:r>
        <w:tab/>
      </w:r>
      <w:r w:rsidRPr="0036697C">
        <w:tab/>
        <w:t>This agenda item will not be considered by GRPE</w:t>
      </w:r>
    </w:p>
    <w:p w14:paraId="6CC60060" w14:textId="77777777" w:rsidR="008636F5" w:rsidRPr="00611E06" w:rsidRDefault="008636F5" w:rsidP="008636F5">
      <w:pPr>
        <w:pStyle w:val="H1G"/>
        <w:tabs>
          <w:tab w:val="clear" w:pos="851"/>
        </w:tabs>
        <w:ind w:hanging="567"/>
      </w:pPr>
      <w:r>
        <w:t>14.</w:t>
      </w:r>
      <w:r>
        <w:tab/>
        <w:t>Priority topics for GRPE activities</w:t>
      </w:r>
    </w:p>
    <w:p w14:paraId="030964CE" w14:textId="4B3AB57C" w:rsidR="008636F5" w:rsidRDefault="008636F5" w:rsidP="008636F5">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r w:rsidR="001F0948">
        <w:rPr>
          <w:bCs/>
        </w:rPr>
        <w:t xml:space="preserve"> </w:t>
      </w:r>
      <w:r w:rsidR="00CF10F2">
        <w:rPr>
          <w:bCs/>
        </w:rPr>
        <w:t>Detailed discussions are expected to take place during the next session of GRPE in January 2021.</w:t>
      </w:r>
    </w:p>
    <w:p w14:paraId="26513F2C" w14:textId="281C81E6" w:rsidR="00A05EBB" w:rsidRDefault="00A05EBB" w:rsidP="00A05EBB">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Informal Document</w:t>
      </w:r>
      <w:r w:rsidR="00F25232">
        <w:rPr>
          <w:color w:val="4F81BD" w:themeColor="accent1"/>
          <w:sz w:val="20"/>
        </w:rPr>
        <w:t>s</w:t>
      </w:r>
      <w:r w:rsidRPr="00544049">
        <w:rPr>
          <w:color w:val="4F81BD" w:themeColor="accent1"/>
          <w:sz w:val="20"/>
        </w:rPr>
        <w:t xml:space="preserve"> </w:t>
      </w:r>
      <w:hyperlink r:id="rId51" w:history="1">
        <w:r w:rsidRPr="0055293F">
          <w:rPr>
            <w:rStyle w:val="Hyperlink"/>
            <w:color w:val="4F81BD" w:themeColor="accent1"/>
            <w:sz w:val="20"/>
            <w:u w:val="single"/>
          </w:rPr>
          <w:t>GRPE-8</w:t>
        </w:r>
        <w:r>
          <w:rPr>
            <w:rStyle w:val="Hyperlink"/>
            <w:color w:val="4F81BD" w:themeColor="accent1"/>
            <w:sz w:val="20"/>
            <w:u w:val="single"/>
          </w:rPr>
          <w:t>1</w:t>
        </w:r>
        <w:r w:rsidR="008E38ED">
          <w:rPr>
            <w:rStyle w:val="Hyperlink"/>
            <w:color w:val="4F81BD" w:themeColor="accent1"/>
            <w:sz w:val="20"/>
            <w:u w:val="single"/>
          </w:rPr>
          <w:t>-06</w:t>
        </w:r>
      </w:hyperlink>
      <w:r w:rsidR="00F25232" w:rsidRPr="00F25232">
        <w:rPr>
          <w:rStyle w:val="Hyperlink"/>
          <w:color w:val="4F81BD" w:themeColor="accent1"/>
          <w:sz w:val="20"/>
        </w:rPr>
        <w:t xml:space="preserve"> and </w:t>
      </w:r>
      <w:hyperlink r:id="rId52" w:history="1">
        <w:r w:rsidR="00F25232" w:rsidRPr="0055293F">
          <w:rPr>
            <w:rStyle w:val="Hyperlink"/>
            <w:color w:val="4F81BD" w:themeColor="accent1"/>
            <w:sz w:val="20"/>
            <w:u w:val="single"/>
          </w:rPr>
          <w:t>GRPE-8</w:t>
        </w:r>
        <w:r w:rsidR="00F25232">
          <w:rPr>
            <w:rStyle w:val="Hyperlink"/>
            <w:color w:val="4F81BD" w:themeColor="accent1"/>
            <w:sz w:val="20"/>
            <w:u w:val="single"/>
          </w:rPr>
          <w:t>1-34</w:t>
        </w:r>
      </w:hyperlink>
    </w:p>
    <w:p w14:paraId="1A6CE51E" w14:textId="77777777" w:rsidR="008636F5" w:rsidRPr="008B568B" w:rsidRDefault="008636F5" w:rsidP="008636F5">
      <w:pPr>
        <w:pStyle w:val="H1G"/>
        <w:keepNext w:val="0"/>
        <w:keepLines w:val="0"/>
        <w:tabs>
          <w:tab w:val="clear" w:pos="851"/>
        </w:tabs>
        <w:ind w:hanging="567"/>
      </w:pPr>
      <w:r w:rsidRPr="00611E06">
        <w:t>1</w:t>
      </w:r>
      <w:r>
        <w:t>5</w:t>
      </w:r>
      <w:r w:rsidRPr="00611E06">
        <w:t>.</w:t>
      </w:r>
      <w:r w:rsidRPr="00611E06">
        <w:tab/>
      </w:r>
      <w:r w:rsidRPr="008B568B">
        <w:t>Election of Officers</w:t>
      </w:r>
    </w:p>
    <w:p w14:paraId="5E9E5ECE" w14:textId="5B57F347" w:rsidR="008636F5" w:rsidRDefault="008636F5" w:rsidP="008636F5">
      <w:pPr>
        <w:pStyle w:val="SingleTxtG"/>
        <w:ind w:firstLine="567"/>
      </w:pPr>
      <w:r w:rsidRPr="00406DAD">
        <w:t xml:space="preserve">In compliance with Rule 37 of the Rules of Procedure (TRANS/WP.29/690/Rev.1), GRPE will elect the Chair and Vice-Chair of the sessions scheduled for the year </w:t>
      </w:r>
      <w:r>
        <w:t>2021.</w:t>
      </w:r>
    </w:p>
    <w:p w14:paraId="50D9B037" w14:textId="77777777" w:rsidR="008636F5" w:rsidRPr="00611E06" w:rsidRDefault="008636F5" w:rsidP="008636F5">
      <w:pPr>
        <w:pStyle w:val="H1G"/>
        <w:keepNext w:val="0"/>
        <w:keepLines w:val="0"/>
        <w:tabs>
          <w:tab w:val="clear" w:pos="851"/>
        </w:tabs>
        <w:ind w:hanging="567"/>
      </w:pPr>
      <w:r>
        <w:t>16.</w:t>
      </w:r>
      <w:r>
        <w:tab/>
        <w:t>Any other business</w:t>
      </w:r>
    </w:p>
    <w:p w14:paraId="4A4A0C9D" w14:textId="51FEF902" w:rsidR="008636F5" w:rsidRDefault="008636F5" w:rsidP="008636F5">
      <w:pPr>
        <w:pStyle w:val="SingleTxtG"/>
        <w:spacing w:before="240" w:after="0"/>
        <w:ind w:firstLine="567"/>
        <w:jc w:val="left"/>
        <w:rPr>
          <w:color w:val="000000"/>
        </w:rPr>
      </w:pPr>
      <w:r w:rsidRPr="0036697C">
        <w:rPr>
          <w:color w:val="000000"/>
        </w:rPr>
        <w:lastRenderedPageBreak/>
        <w:t xml:space="preserve">This agenda item will be considered </w:t>
      </w:r>
      <w:r>
        <w:rPr>
          <w:color w:val="000000"/>
        </w:rPr>
        <w:t>if any urgent issue emerges that need to be resolved before the January 2021 session of GRPE.</w:t>
      </w:r>
    </w:p>
    <w:p w14:paraId="530333C2" w14:textId="175E0780" w:rsidR="00CA259D" w:rsidRPr="00CA259D" w:rsidRDefault="00E96887" w:rsidP="008E38ED">
      <w:pPr>
        <w:pStyle w:val="SingleTxtG"/>
        <w:spacing w:before="240" w:after="0"/>
        <w:jc w:val="center"/>
        <w:rPr>
          <w:u w:val="single"/>
        </w:rPr>
      </w:pPr>
      <w:r>
        <w:rPr>
          <w:u w:val="single"/>
        </w:rPr>
        <w:tab/>
      </w:r>
      <w:r>
        <w:rPr>
          <w:u w:val="single"/>
        </w:rPr>
        <w:tab/>
      </w:r>
      <w:r>
        <w:rPr>
          <w:u w:val="single"/>
        </w:rPr>
        <w:tab/>
      </w:r>
      <w:r>
        <w:rPr>
          <w:u w:val="single"/>
        </w:rPr>
        <w:tab/>
      </w:r>
    </w:p>
    <w:sectPr w:rsidR="00CA259D" w:rsidRPr="00CA259D" w:rsidSect="003034EE">
      <w:headerReference w:type="even" r:id="rId53"/>
      <w:headerReference w:type="default" r:id="rId54"/>
      <w:footerReference w:type="even" r:id="rId55"/>
      <w:footerReference w:type="default" r:id="rId56"/>
      <w:headerReference w:type="first" r:id="rId57"/>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F4A4" w14:textId="77777777" w:rsidR="00654426" w:rsidRDefault="00654426"/>
  </w:endnote>
  <w:endnote w:type="continuationSeparator" w:id="0">
    <w:p w14:paraId="6DADBF01" w14:textId="77777777" w:rsidR="00654426" w:rsidRDefault="00654426"/>
  </w:endnote>
  <w:endnote w:type="continuationNotice" w:id="1">
    <w:p w14:paraId="4665D826" w14:textId="77777777"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D574" w14:textId="77777777"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E071C1">
      <w:rPr>
        <w:b/>
        <w:noProof/>
        <w:sz w:val="18"/>
      </w:rPr>
      <w:t>4</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D56D" w14:textId="77777777"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E071C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7FAE" w14:textId="77777777" w:rsidR="00654426" w:rsidRPr="000B175B" w:rsidRDefault="00654426" w:rsidP="000B175B">
      <w:pPr>
        <w:tabs>
          <w:tab w:val="right" w:pos="2155"/>
        </w:tabs>
        <w:spacing w:after="80"/>
        <w:ind w:left="680"/>
        <w:rPr>
          <w:u w:val="single"/>
        </w:rPr>
      </w:pPr>
      <w:r>
        <w:rPr>
          <w:u w:val="single"/>
        </w:rPr>
        <w:tab/>
      </w:r>
    </w:p>
  </w:footnote>
  <w:footnote w:type="continuationSeparator" w:id="0">
    <w:p w14:paraId="3DF0246E" w14:textId="77777777" w:rsidR="00654426" w:rsidRPr="00FC68B7" w:rsidRDefault="00654426" w:rsidP="00FC68B7">
      <w:pPr>
        <w:tabs>
          <w:tab w:val="left" w:pos="2155"/>
        </w:tabs>
        <w:spacing w:after="80"/>
        <w:ind w:left="680"/>
        <w:rPr>
          <w:u w:val="single"/>
        </w:rPr>
      </w:pPr>
      <w:r>
        <w:rPr>
          <w:u w:val="single"/>
        </w:rPr>
        <w:tab/>
      </w:r>
    </w:p>
  </w:footnote>
  <w:footnote w:type="continuationNotice" w:id="1">
    <w:p w14:paraId="1957DAB7" w14:textId="77777777" w:rsidR="00654426" w:rsidRDefault="00654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52C7" w14:textId="77777777" w:rsidR="00D06913" w:rsidRPr="00BD03B2" w:rsidRDefault="00D06913" w:rsidP="00BD03B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0C7B" w14:textId="77777777" w:rsidR="006F4628" w:rsidRPr="00BD03B2" w:rsidRDefault="006F4628" w:rsidP="00BD03B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92"/>
      <w:gridCol w:w="4847"/>
    </w:tblGrid>
    <w:tr w:rsidR="00BD03B2" w:rsidRPr="00BD03B2" w14:paraId="711AE1C3" w14:textId="77777777" w:rsidTr="00BD03B2">
      <w:tc>
        <w:tcPr>
          <w:tcW w:w="4927" w:type="dxa"/>
          <w:tcBorders>
            <w:top w:val="nil"/>
            <w:left w:val="nil"/>
            <w:bottom w:val="nil"/>
            <w:right w:val="nil"/>
          </w:tcBorders>
        </w:tcPr>
        <w:p w14:paraId="2EB48D05" w14:textId="77777777" w:rsidR="00BD03B2" w:rsidRPr="00BD03B2" w:rsidRDefault="00BD03B2" w:rsidP="00BD03B2">
          <w:pPr>
            <w:pStyle w:val="Header"/>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14:paraId="5F92CA1D" w14:textId="354EF4FB" w:rsidR="00BD03B2" w:rsidRPr="00BD03B2" w:rsidRDefault="00BD03B2" w:rsidP="00BD03B2">
          <w:pPr>
            <w:pStyle w:val="Header"/>
            <w:pBdr>
              <w:bottom w:val="none" w:sz="0" w:space="0" w:color="auto"/>
            </w:pBdr>
            <w:ind w:left="1691"/>
          </w:pPr>
          <w:r w:rsidRPr="00BD03B2">
            <w:rPr>
              <w:b w:val="0"/>
              <w:u w:val="single"/>
            </w:rPr>
            <w:t>Informal document</w:t>
          </w:r>
          <w:r>
            <w:rPr>
              <w:b w:val="0"/>
            </w:rPr>
            <w:t xml:space="preserve"> </w:t>
          </w:r>
          <w:r w:rsidRPr="00BD03B2">
            <w:t>GRPE-</w:t>
          </w:r>
          <w:r w:rsidR="006262FB">
            <w:t>8</w:t>
          </w:r>
          <w:r w:rsidR="008636F5">
            <w:t>1</w:t>
          </w:r>
          <w:r w:rsidRPr="00BD03B2">
            <w:t>-</w:t>
          </w:r>
          <w:r w:rsidR="00EE710C">
            <w:t>0</w:t>
          </w:r>
          <w:r w:rsidR="008636F5">
            <w:t>2</w:t>
          </w:r>
          <w:r w:rsidR="007B640F">
            <w:t>-Rev.</w:t>
          </w:r>
          <w:r w:rsidR="00861F92">
            <w:t>3</w:t>
          </w:r>
        </w:p>
        <w:p w14:paraId="1D609773" w14:textId="77777777" w:rsidR="00BD03B2" w:rsidRDefault="006262FB" w:rsidP="00BD03B2">
          <w:pPr>
            <w:pStyle w:val="Header"/>
            <w:pBdr>
              <w:bottom w:val="none" w:sz="0" w:space="0" w:color="auto"/>
            </w:pBdr>
            <w:ind w:left="1691"/>
            <w:rPr>
              <w:b w:val="0"/>
            </w:rPr>
          </w:pPr>
          <w:r>
            <w:rPr>
              <w:b w:val="0"/>
            </w:rPr>
            <w:t>8</w:t>
          </w:r>
          <w:r w:rsidR="008636F5">
            <w:rPr>
              <w:b w:val="0"/>
            </w:rPr>
            <w:t>1</w:t>
          </w:r>
          <w:r w:rsidR="008636F5">
            <w:rPr>
              <w:b w:val="0"/>
              <w:vertAlign w:val="superscript"/>
            </w:rPr>
            <w:t>st</w:t>
          </w:r>
          <w:r w:rsidR="00BD03B2">
            <w:rPr>
              <w:b w:val="0"/>
            </w:rPr>
            <w:t xml:space="preserve"> GRPE, </w:t>
          </w:r>
          <w:r w:rsidR="008636F5">
            <w:rPr>
              <w:b w:val="0"/>
            </w:rPr>
            <w:t>9</w:t>
          </w:r>
          <w:r>
            <w:rPr>
              <w:b w:val="0"/>
            </w:rPr>
            <w:t>-1</w:t>
          </w:r>
          <w:r w:rsidR="00AD60DE">
            <w:rPr>
              <w:b w:val="0"/>
            </w:rPr>
            <w:t>1</w:t>
          </w:r>
          <w:r>
            <w:rPr>
              <w:b w:val="0"/>
            </w:rPr>
            <w:t xml:space="preserve"> Ju</w:t>
          </w:r>
          <w:r w:rsidR="008636F5">
            <w:rPr>
              <w:b w:val="0"/>
            </w:rPr>
            <w:t>ne</w:t>
          </w:r>
          <w:r w:rsidR="00BD03B2">
            <w:rPr>
              <w:b w:val="0"/>
            </w:rPr>
            <w:t xml:space="preserve"> 20</w:t>
          </w:r>
          <w:r>
            <w:rPr>
              <w:b w:val="0"/>
            </w:rPr>
            <w:t>20</w:t>
          </w:r>
        </w:p>
        <w:p w14:paraId="1D9ED33F" w14:textId="77777777" w:rsidR="00BD03B2" w:rsidRPr="00BD03B2" w:rsidRDefault="00BD03B2" w:rsidP="00BD03B2">
          <w:pPr>
            <w:pStyle w:val="Header"/>
            <w:pBdr>
              <w:bottom w:val="none" w:sz="0" w:space="0" w:color="auto"/>
            </w:pBdr>
            <w:ind w:left="1691"/>
            <w:rPr>
              <w:b w:val="0"/>
            </w:rPr>
          </w:pPr>
          <w:r>
            <w:rPr>
              <w:b w:val="0"/>
            </w:rPr>
            <w:t>Agenda item 1</w:t>
          </w:r>
        </w:p>
      </w:tc>
    </w:tr>
  </w:tbl>
  <w:p w14:paraId="2F53F9CA" w14:textId="77777777" w:rsidR="00D06913" w:rsidRPr="00BD03B2" w:rsidRDefault="00D06913" w:rsidP="00DC30F1">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144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15BF"/>
    <w:rsid w:val="00002D42"/>
    <w:rsid w:val="000044F8"/>
    <w:rsid w:val="00005681"/>
    <w:rsid w:val="0000600C"/>
    <w:rsid w:val="000069FC"/>
    <w:rsid w:val="00007700"/>
    <w:rsid w:val="00007892"/>
    <w:rsid w:val="00011A82"/>
    <w:rsid w:val="00011E1A"/>
    <w:rsid w:val="00012EA4"/>
    <w:rsid w:val="00014405"/>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5601"/>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3E51"/>
    <w:rsid w:val="000646BC"/>
    <w:rsid w:val="00064BFF"/>
    <w:rsid w:val="00064DE5"/>
    <w:rsid w:val="00064DF6"/>
    <w:rsid w:val="00065F3B"/>
    <w:rsid w:val="00066C62"/>
    <w:rsid w:val="0006718B"/>
    <w:rsid w:val="00070432"/>
    <w:rsid w:val="000706F4"/>
    <w:rsid w:val="0007080A"/>
    <w:rsid w:val="00071529"/>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87C4B"/>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46B"/>
    <w:rsid w:val="000A7DE9"/>
    <w:rsid w:val="000B1679"/>
    <w:rsid w:val="000B175B"/>
    <w:rsid w:val="000B3A0F"/>
    <w:rsid w:val="000B4244"/>
    <w:rsid w:val="000B5BE2"/>
    <w:rsid w:val="000B68EF"/>
    <w:rsid w:val="000B6B34"/>
    <w:rsid w:val="000C02DA"/>
    <w:rsid w:val="000C1B1E"/>
    <w:rsid w:val="000C1FEC"/>
    <w:rsid w:val="000C27FE"/>
    <w:rsid w:val="000C2A7C"/>
    <w:rsid w:val="000C2A7F"/>
    <w:rsid w:val="000C38E9"/>
    <w:rsid w:val="000C474A"/>
    <w:rsid w:val="000C6E8A"/>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064"/>
    <w:rsid w:val="000F548B"/>
    <w:rsid w:val="000F5BA5"/>
    <w:rsid w:val="000F71D0"/>
    <w:rsid w:val="000F7538"/>
    <w:rsid w:val="000F7925"/>
    <w:rsid w:val="00100168"/>
    <w:rsid w:val="00101755"/>
    <w:rsid w:val="00101BF0"/>
    <w:rsid w:val="00101FEC"/>
    <w:rsid w:val="00102269"/>
    <w:rsid w:val="00102566"/>
    <w:rsid w:val="00102EDC"/>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2B0"/>
    <w:rsid w:val="00167B4A"/>
    <w:rsid w:val="00167E5D"/>
    <w:rsid w:val="001703FD"/>
    <w:rsid w:val="00171153"/>
    <w:rsid w:val="0017147F"/>
    <w:rsid w:val="00171A87"/>
    <w:rsid w:val="00171C32"/>
    <w:rsid w:val="00172244"/>
    <w:rsid w:val="00172444"/>
    <w:rsid w:val="00174C06"/>
    <w:rsid w:val="00174FF4"/>
    <w:rsid w:val="001757D4"/>
    <w:rsid w:val="00175B09"/>
    <w:rsid w:val="001766BB"/>
    <w:rsid w:val="00177E6F"/>
    <w:rsid w:val="00177EA9"/>
    <w:rsid w:val="00180653"/>
    <w:rsid w:val="00180AC8"/>
    <w:rsid w:val="00180F08"/>
    <w:rsid w:val="00181A4A"/>
    <w:rsid w:val="00181D62"/>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4A48"/>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6E1"/>
    <w:rsid w:val="001B48E3"/>
    <w:rsid w:val="001B4B04"/>
    <w:rsid w:val="001B4F6A"/>
    <w:rsid w:val="001B5EB4"/>
    <w:rsid w:val="001B665A"/>
    <w:rsid w:val="001B7CA3"/>
    <w:rsid w:val="001B7DC6"/>
    <w:rsid w:val="001C18D9"/>
    <w:rsid w:val="001C2366"/>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47A"/>
    <w:rsid w:val="001D5E2B"/>
    <w:rsid w:val="001D6FE5"/>
    <w:rsid w:val="001D772F"/>
    <w:rsid w:val="001E383C"/>
    <w:rsid w:val="001E3BAA"/>
    <w:rsid w:val="001E41CE"/>
    <w:rsid w:val="001E4573"/>
    <w:rsid w:val="001E4D2D"/>
    <w:rsid w:val="001E52EF"/>
    <w:rsid w:val="001E5D45"/>
    <w:rsid w:val="001F0948"/>
    <w:rsid w:val="001F0D9B"/>
    <w:rsid w:val="001F1E61"/>
    <w:rsid w:val="001F4252"/>
    <w:rsid w:val="001F4D45"/>
    <w:rsid w:val="001F625B"/>
    <w:rsid w:val="001F6A4E"/>
    <w:rsid w:val="001F7CD6"/>
    <w:rsid w:val="001F7D2F"/>
    <w:rsid w:val="0020035C"/>
    <w:rsid w:val="00200AB6"/>
    <w:rsid w:val="00200E1B"/>
    <w:rsid w:val="00203620"/>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4BA"/>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625"/>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4E2F"/>
    <w:rsid w:val="00266772"/>
    <w:rsid w:val="002667EC"/>
    <w:rsid w:val="00266F52"/>
    <w:rsid w:val="002703D8"/>
    <w:rsid w:val="0027209C"/>
    <w:rsid w:val="00274159"/>
    <w:rsid w:val="002743C9"/>
    <w:rsid w:val="002806D0"/>
    <w:rsid w:val="00281635"/>
    <w:rsid w:val="00282365"/>
    <w:rsid w:val="00282FEE"/>
    <w:rsid w:val="002831F7"/>
    <w:rsid w:val="00283875"/>
    <w:rsid w:val="00284C8F"/>
    <w:rsid w:val="002857E6"/>
    <w:rsid w:val="00286D4D"/>
    <w:rsid w:val="0028720A"/>
    <w:rsid w:val="00287298"/>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4CF0"/>
    <w:rsid w:val="002B6861"/>
    <w:rsid w:val="002B6BA1"/>
    <w:rsid w:val="002B73CB"/>
    <w:rsid w:val="002B7630"/>
    <w:rsid w:val="002C1271"/>
    <w:rsid w:val="002C22BF"/>
    <w:rsid w:val="002C2B08"/>
    <w:rsid w:val="002C2C6B"/>
    <w:rsid w:val="002C30BB"/>
    <w:rsid w:val="002C32A3"/>
    <w:rsid w:val="002C37E1"/>
    <w:rsid w:val="002C4192"/>
    <w:rsid w:val="002C4C0F"/>
    <w:rsid w:val="002C5D13"/>
    <w:rsid w:val="002C6695"/>
    <w:rsid w:val="002C6887"/>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E7868"/>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076BF"/>
    <w:rsid w:val="00310358"/>
    <w:rsid w:val="003107FA"/>
    <w:rsid w:val="00310DF7"/>
    <w:rsid w:val="0031517A"/>
    <w:rsid w:val="003159A0"/>
    <w:rsid w:val="003171E0"/>
    <w:rsid w:val="00317D62"/>
    <w:rsid w:val="0032065B"/>
    <w:rsid w:val="00320CBE"/>
    <w:rsid w:val="00321271"/>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46C3E"/>
    <w:rsid w:val="00350A8C"/>
    <w:rsid w:val="00351E91"/>
    <w:rsid w:val="00352672"/>
    <w:rsid w:val="00353515"/>
    <w:rsid w:val="00353A8A"/>
    <w:rsid w:val="00353DD2"/>
    <w:rsid w:val="003545FA"/>
    <w:rsid w:val="00354836"/>
    <w:rsid w:val="00356326"/>
    <w:rsid w:val="00357939"/>
    <w:rsid w:val="00360A4C"/>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4B4A"/>
    <w:rsid w:val="003A4EFE"/>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5B34"/>
    <w:rsid w:val="003F6C32"/>
    <w:rsid w:val="003F722A"/>
    <w:rsid w:val="00401032"/>
    <w:rsid w:val="00401F9D"/>
    <w:rsid w:val="00402966"/>
    <w:rsid w:val="00402AB3"/>
    <w:rsid w:val="00403DDD"/>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517"/>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47B7"/>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90D"/>
    <w:rsid w:val="004A7C3E"/>
    <w:rsid w:val="004B0599"/>
    <w:rsid w:val="004B1E51"/>
    <w:rsid w:val="004B2E2C"/>
    <w:rsid w:val="004B4A8E"/>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D7DF0"/>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3E4"/>
    <w:rsid w:val="004F6D91"/>
    <w:rsid w:val="005001D9"/>
    <w:rsid w:val="0050028B"/>
    <w:rsid w:val="0050094F"/>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17CCE"/>
    <w:rsid w:val="005204CC"/>
    <w:rsid w:val="005217EF"/>
    <w:rsid w:val="005218B6"/>
    <w:rsid w:val="00521E0A"/>
    <w:rsid w:val="00522B61"/>
    <w:rsid w:val="00524E04"/>
    <w:rsid w:val="00524F38"/>
    <w:rsid w:val="005253E0"/>
    <w:rsid w:val="00526253"/>
    <w:rsid w:val="0052638E"/>
    <w:rsid w:val="0052681C"/>
    <w:rsid w:val="005278E9"/>
    <w:rsid w:val="005301E1"/>
    <w:rsid w:val="005306E7"/>
    <w:rsid w:val="00530DCD"/>
    <w:rsid w:val="00531164"/>
    <w:rsid w:val="0053216F"/>
    <w:rsid w:val="00532238"/>
    <w:rsid w:val="005336E8"/>
    <w:rsid w:val="00533B2E"/>
    <w:rsid w:val="00534D03"/>
    <w:rsid w:val="00535FD5"/>
    <w:rsid w:val="00537ADB"/>
    <w:rsid w:val="0054012D"/>
    <w:rsid w:val="005404FD"/>
    <w:rsid w:val="00540AE6"/>
    <w:rsid w:val="00541AA8"/>
    <w:rsid w:val="00541B53"/>
    <w:rsid w:val="005420F2"/>
    <w:rsid w:val="005435A7"/>
    <w:rsid w:val="00543978"/>
    <w:rsid w:val="00543BBB"/>
    <w:rsid w:val="00544049"/>
    <w:rsid w:val="00544F19"/>
    <w:rsid w:val="005459E3"/>
    <w:rsid w:val="00546F12"/>
    <w:rsid w:val="00547591"/>
    <w:rsid w:val="00547827"/>
    <w:rsid w:val="005512B1"/>
    <w:rsid w:val="0055170F"/>
    <w:rsid w:val="00551734"/>
    <w:rsid w:val="00552018"/>
    <w:rsid w:val="005528D9"/>
    <w:rsid w:val="0055293F"/>
    <w:rsid w:val="005545DA"/>
    <w:rsid w:val="00554670"/>
    <w:rsid w:val="00554C07"/>
    <w:rsid w:val="005558D9"/>
    <w:rsid w:val="0055609A"/>
    <w:rsid w:val="005575ED"/>
    <w:rsid w:val="0055797A"/>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732"/>
    <w:rsid w:val="00580983"/>
    <w:rsid w:val="00581148"/>
    <w:rsid w:val="005820A1"/>
    <w:rsid w:val="00582136"/>
    <w:rsid w:val="005826BD"/>
    <w:rsid w:val="00582FCD"/>
    <w:rsid w:val="005851E7"/>
    <w:rsid w:val="00585869"/>
    <w:rsid w:val="00590A9D"/>
    <w:rsid w:val="00590C27"/>
    <w:rsid w:val="00591A41"/>
    <w:rsid w:val="00591E72"/>
    <w:rsid w:val="00595095"/>
    <w:rsid w:val="005951CE"/>
    <w:rsid w:val="0059687D"/>
    <w:rsid w:val="00597D6E"/>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2EB"/>
    <w:rsid w:val="005D1984"/>
    <w:rsid w:val="005D2048"/>
    <w:rsid w:val="005D37B5"/>
    <w:rsid w:val="005D3D2D"/>
    <w:rsid w:val="005D5FC2"/>
    <w:rsid w:val="005D609B"/>
    <w:rsid w:val="005D72B6"/>
    <w:rsid w:val="005D774B"/>
    <w:rsid w:val="005E009A"/>
    <w:rsid w:val="005E0898"/>
    <w:rsid w:val="005E1F07"/>
    <w:rsid w:val="005E27E0"/>
    <w:rsid w:val="005E3798"/>
    <w:rsid w:val="005E3A02"/>
    <w:rsid w:val="005E566C"/>
    <w:rsid w:val="005E56A9"/>
    <w:rsid w:val="005E56C0"/>
    <w:rsid w:val="005E6907"/>
    <w:rsid w:val="005E7621"/>
    <w:rsid w:val="005F188F"/>
    <w:rsid w:val="005F1ACA"/>
    <w:rsid w:val="005F2994"/>
    <w:rsid w:val="005F337F"/>
    <w:rsid w:val="005F3651"/>
    <w:rsid w:val="005F36A7"/>
    <w:rsid w:val="005F3B09"/>
    <w:rsid w:val="005F56FB"/>
    <w:rsid w:val="005F5888"/>
    <w:rsid w:val="005F591F"/>
    <w:rsid w:val="005F5D88"/>
    <w:rsid w:val="005F63F4"/>
    <w:rsid w:val="005F6501"/>
    <w:rsid w:val="005F6679"/>
    <w:rsid w:val="005F66E9"/>
    <w:rsid w:val="005F6DFA"/>
    <w:rsid w:val="005F6F13"/>
    <w:rsid w:val="006009AC"/>
    <w:rsid w:val="00601EAE"/>
    <w:rsid w:val="00602009"/>
    <w:rsid w:val="00602FD1"/>
    <w:rsid w:val="0060417E"/>
    <w:rsid w:val="00604810"/>
    <w:rsid w:val="00605317"/>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6F46"/>
    <w:rsid w:val="00617130"/>
    <w:rsid w:val="006176FB"/>
    <w:rsid w:val="00617777"/>
    <w:rsid w:val="00624C5C"/>
    <w:rsid w:val="00624FA6"/>
    <w:rsid w:val="006262FB"/>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468"/>
    <w:rsid w:val="006458CE"/>
    <w:rsid w:val="00645A41"/>
    <w:rsid w:val="00646414"/>
    <w:rsid w:val="0064650E"/>
    <w:rsid w:val="00646F06"/>
    <w:rsid w:val="00647789"/>
    <w:rsid w:val="0065044D"/>
    <w:rsid w:val="006507A4"/>
    <w:rsid w:val="00652370"/>
    <w:rsid w:val="006523E7"/>
    <w:rsid w:val="0065356A"/>
    <w:rsid w:val="0065441B"/>
    <w:rsid w:val="00654426"/>
    <w:rsid w:val="006547FB"/>
    <w:rsid w:val="006554D9"/>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2C4"/>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0F08"/>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643A"/>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942"/>
    <w:rsid w:val="00731F05"/>
    <w:rsid w:val="00732879"/>
    <w:rsid w:val="00732E12"/>
    <w:rsid w:val="00733368"/>
    <w:rsid w:val="00733C83"/>
    <w:rsid w:val="00734B10"/>
    <w:rsid w:val="00734F66"/>
    <w:rsid w:val="00735017"/>
    <w:rsid w:val="00735228"/>
    <w:rsid w:val="007358CC"/>
    <w:rsid w:val="00735D2A"/>
    <w:rsid w:val="007367DD"/>
    <w:rsid w:val="00737129"/>
    <w:rsid w:val="007371A5"/>
    <w:rsid w:val="00737BE8"/>
    <w:rsid w:val="007401F3"/>
    <w:rsid w:val="00741E99"/>
    <w:rsid w:val="007423EB"/>
    <w:rsid w:val="0074324A"/>
    <w:rsid w:val="00743509"/>
    <w:rsid w:val="00743FFF"/>
    <w:rsid w:val="0074473D"/>
    <w:rsid w:val="00746EDE"/>
    <w:rsid w:val="007508FF"/>
    <w:rsid w:val="00751A4A"/>
    <w:rsid w:val="0075256D"/>
    <w:rsid w:val="00752965"/>
    <w:rsid w:val="00752B2B"/>
    <w:rsid w:val="00753058"/>
    <w:rsid w:val="00753E01"/>
    <w:rsid w:val="00755A0D"/>
    <w:rsid w:val="00756844"/>
    <w:rsid w:val="00757704"/>
    <w:rsid w:val="007612A9"/>
    <w:rsid w:val="0076202C"/>
    <w:rsid w:val="00762A59"/>
    <w:rsid w:val="00762C85"/>
    <w:rsid w:val="007643E8"/>
    <w:rsid w:val="0076452D"/>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213"/>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CAA"/>
    <w:rsid w:val="007A4D90"/>
    <w:rsid w:val="007A5183"/>
    <w:rsid w:val="007A5A27"/>
    <w:rsid w:val="007A66B3"/>
    <w:rsid w:val="007A6B2F"/>
    <w:rsid w:val="007A6B8E"/>
    <w:rsid w:val="007A7ECE"/>
    <w:rsid w:val="007B2F83"/>
    <w:rsid w:val="007B3A3E"/>
    <w:rsid w:val="007B44D2"/>
    <w:rsid w:val="007B47A3"/>
    <w:rsid w:val="007B4B79"/>
    <w:rsid w:val="007B4F62"/>
    <w:rsid w:val="007B5610"/>
    <w:rsid w:val="007B5BBD"/>
    <w:rsid w:val="007B5D76"/>
    <w:rsid w:val="007B640F"/>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0CD9"/>
    <w:rsid w:val="007E1FFE"/>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4C86"/>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725"/>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1F92"/>
    <w:rsid w:val="00862BE4"/>
    <w:rsid w:val="008636F5"/>
    <w:rsid w:val="008638BF"/>
    <w:rsid w:val="00863C4B"/>
    <w:rsid w:val="008658BA"/>
    <w:rsid w:val="0086657F"/>
    <w:rsid w:val="008672A2"/>
    <w:rsid w:val="00870237"/>
    <w:rsid w:val="008703B8"/>
    <w:rsid w:val="008712F7"/>
    <w:rsid w:val="00871FD5"/>
    <w:rsid w:val="00874EB1"/>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D04"/>
    <w:rsid w:val="008C1F1F"/>
    <w:rsid w:val="008C2565"/>
    <w:rsid w:val="008C3978"/>
    <w:rsid w:val="008C4E12"/>
    <w:rsid w:val="008C5460"/>
    <w:rsid w:val="008C5736"/>
    <w:rsid w:val="008C6A1A"/>
    <w:rsid w:val="008C6C3A"/>
    <w:rsid w:val="008C75A1"/>
    <w:rsid w:val="008D0AE2"/>
    <w:rsid w:val="008D1373"/>
    <w:rsid w:val="008D1FC5"/>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38ED"/>
    <w:rsid w:val="008E4363"/>
    <w:rsid w:val="008E5A98"/>
    <w:rsid w:val="008E5B9A"/>
    <w:rsid w:val="008E67ED"/>
    <w:rsid w:val="008E762A"/>
    <w:rsid w:val="008F0D9F"/>
    <w:rsid w:val="008F2409"/>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5267"/>
    <w:rsid w:val="00916310"/>
    <w:rsid w:val="009166B0"/>
    <w:rsid w:val="00916FD5"/>
    <w:rsid w:val="0092067C"/>
    <w:rsid w:val="0092117E"/>
    <w:rsid w:val="009223F4"/>
    <w:rsid w:val="009235C7"/>
    <w:rsid w:val="009245F9"/>
    <w:rsid w:val="00925C1C"/>
    <w:rsid w:val="00926745"/>
    <w:rsid w:val="009276E2"/>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4C17"/>
    <w:rsid w:val="00946992"/>
    <w:rsid w:val="00946A04"/>
    <w:rsid w:val="009472E4"/>
    <w:rsid w:val="00947857"/>
    <w:rsid w:val="0095010B"/>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660DC"/>
    <w:rsid w:val="00967BB4"/>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926"/>
    <w:rsid w:val="00984E34"/>
    <w:rsid w:val="0098662F"/>
    <w:rsid w:val="00987A1F"/>
    <w:rsid w:val="00987A88"/>
    <w:rsid w:val="00990FB6"/>
    <w:rsid w:val="00991261"/>
    <w:rsid w:val="009921C5"/>
    <w:rsid w:val="00992838"/>
    <w:rsid w:val="009935C6"/>
    <w:rsid w:val="00993F3A"/>
    <w:rsid w:val="0099414C"/>
    <w:rsid w:val="009953AA"/>
    <w:rsid w:val="009A1488"/>
    <w:rsid w:val="009A2470"/>
    <w:rsid w:val="009A32D0"/>
    <w:rsid w:val="009A4064"/>
    <w:rsid w:val="009A411A"/>
    <w:rsid w:val="009A425C"/>
    <w:rsid w:val="009A42D8"/>
    <w:rsid w:val="009A4507"/>
    <w:rsid w:val="009A473A"/>
    <w:rsid w:val="009A534C"/>
    <w:rsid w:val="009A7784"/>
    <w:rsid w:val="009B02B7"/>
    <w:rsid w:val="009B1D36"/>
    <w:rsid w:val="009B1EAB"/>
    <w:rsid w:val="009B2648"/>
    <w:rsid w:val="009B3A2F"/>
    <w:rsid w:val="009B56B1"/>
    <w:rsid w:val="009B5C71"/>
    <w:rsid w:val="009B6A20"/>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3C63"/>
    <w:rsid w:val="009F6470"/>
    <w:rsid w:val="009F65BF"/>
    <w:rsid w:val="00A01539"/>
    <w:rsid w:val="00A0426F"/>
    <w:rsid w:val="00A05EBB"/>
    <w:rsid w:val="00A06426"/>
    <w:rsid w:val="00A075E2"/>
    <w:rsid w:val="00A0794D"/>
    <w:rsid w:val="00A07C1F"/>
    <w:rsid w:val="00A07EFA"/>
    <w:rsid w:val="00A11F81"/>
    <w:rsid w:val="00A12508"/>
    <w:rsid w:val="00A12736"/>
    <w:rsid w:val="00A13979"/>
    <w:rsid w:val="00A13C2C"/>
    <w:rsid w:val="00A13FD0"/>
    <w:rsid w:val="00A1427D"/>
    <w:rsid w:val="00A14E34"/>
    <w:rsid w:val="00A151F7"/>
    <w:rsid w:val="00A15928"/>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409"/>
    <w:rsid w:val="00A3062A"/>
    <w:rsid w:val="00A308B0"/>
    <w:rsid w:val="00A31667"/>
    <w:rsid w:val="00A31D6F"/>
    <w:rsid w:val="00A31E52"/>
    <w:rsid w:val="00A3242D"/>
    <w:rsid w:val="00A329F1"/>
    <w:rsid w:val="00A33163"/>
    <w:rsid w:val="00A342E5"/>
    <w:rsid w:val="00A35854"/>
    <w:rsid w:val="00A3651D"/>
    <w:rsid w:val="00A40448"/>
    <w:rsid w:val="00A40C99"/>
    <w:rsid w:val="00A40D54"/>
    <w:rsid w:val="00A4134E"/>
    <w:rsid w:val="00A41746"/>
    <w:rsid w:val="00A420D4"/>
    <w:rsid w:val="00A442E3"/>
    <w:rsid w:val="00A45755"/>
    <w:rsid w:val="00A52092"/>
    <w:rsid w:val="00A53CBB"/>
    <w:rsid w:val="00A5401A"/>
    <w:rsid w:val="00A54226"/>
    <w:rsid w:val="00A545F4"/>
    <w:rsid w:val="00A54A6D"/>
    <w:rsid w:val="00A54DBD"/>
    <w:rsid w:val="00A55237"/>
    <w:rsid w:val="00A5589C"/>
    <w:rsid w:val="00A56A02"/>
    <w:rsid w:val="00A60494"/>
    <w:rsid w:val="00A61891"/>
    <w:rsid w:val="00A61AAB"/>
    <w:rsid w:val="00A62BA6"/>
    <w:rsid w:val="00A63081"/>
    <w:rsid w:val="00A63A0B"/>
    <w:rsid w:val="00A641E1"/>
    <w:rsid w:val="00A649A6"/>
    <w:rsid w:val="00A65603"/>
    <w:rsid w:val="00A665ED"/>
    <w:rsid w:val="00A670D1"/>
    <w:rsid w:val="00A67350"/>
    <w:rsid w:val="00A70096"/>
    <w:rsid w:val="00A70E2B"/>
    <w:rsid w:val="00A70F42"/>
    <w:rsid w:val="00A71F4A"/>
    <w:rsid w:val="00A72A26"/>
    <w:rsid w:val="00A72F22"/>
    <w:rsid w:val="00A730D0"/>
    <w:rsid w:val="00A73674"/>
    <w:rsid w:val="00A748A6"/>
    <w:rsid w:val="00A74FEE"/>
    <w:rsid w:val="00A76095"/>
    <w:rsid w:val="00A76773"/>
    <w:rsid w:val="00A7761D"/>
    <w:rsid w:val="00A77A49"/>
    <w:rsid w:val="00A83BE3"/>
    <w:rsid w:val="00A84082"/>
    <w:rsid w:val="00A845E7"/>
    <w:rsid w:val="00A845EB"/>
    <w:rsid w:val="00A85458"/>
    <w:rsid w:val="00A878A3"/>
    <w:rsid w:val="00A879A4"/>
    <w:rsid w:val="00A90DDA"/>
    <w:rsid w:val="00A90E26"/>
    <w:rsid w:val="00A90EC6"/>
    <w:rsid w:val="00A918C0"/>
    <w:rsid w:val="00A9254A"/>
    <w:rsid w:val="00A92E73"/>
    <w:rsid w:val="00A93B5A"/>
    <w:rsid w:val="00A94C4C"/>
    <w:rsid w:val="00A94CAA"/>
    <w:rsid w:val="00A94D26"/>
    <w:rsid w:val="00A950CC"/>
    <w:rsid w:val="00A966FA"/>
    <w:rsid w:val="00A967B9"/>
    <w:rsid w:val="00A96DAC"/>
    <w:rsid w:val="00AA12D2"/>
    <w:rsid w:val="00AA19D4"/>
    <w:rsid w:val="00AA1AB6"/>
    <w:rsid w:val="00AA2735"/>
    <w:rsid w:val="00AA29A2"/>
    <w:rsid w:val="00AA505C"/>
    <w:rsid w:val="00AA5A72"/>
    <w:rsid w:val="00AA65B8"/>
    <w:rsid w:val="00AA7957"/>
    <w:rsid w:val="00AA79B3"/>
    <w:rsid w:val="00AB2881"/>
    <w:rsid w:val="00AB33E2"/>
    <w:rsid w:val="00AB37D2"/>
    <w:rsid w:val="00AB51AF"/>
    <w:rsid w:val="00AB6DFC"/>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0DE"/>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4ED"/>
    <w:rsid w:val="00B63778"/>
    <w:rsid w:val="00B64344"/>
    <w:rsid w:val="00B6566E"/>
    <w:rsid w:val="00B66E32"/>
    <w:rsid w:val="00B67706"/>
    <w:rsid w:val="00B67986"/>
    <w:rsid w:val="00B67ADF"/>
    <w:rsid w:val="00B72A93"/>
    <w:rsid w:val="00B736E7"/>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AA6"/>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3CD7"/>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03B2"/>
    <w:rsid w:val="00BD0DFC"/>
    <w:rsid w:val="00BD128A"/>
    <w:rsid w:val="00BD1408"/>
    <w:rsid w:val="00BD2146"/>
    <w:rsid w:val="00BD3BD2"/>
    <w:rsid w:val="00BD3CC9"/>
    <w:rsid w:val="00BD3F22"/>
    <w:rsid w:val="00BD5340"/>
    <w:rsid w:val="00BD5EA2"/>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0A5"/>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A81"/>
    <w:rsid w:val="00C44D68"/>
    <w:rsid w:val="00C45CFE"/>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343D"/>
    <w:rsid w:val="00C63EE5"/>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1BB"/>
    <w:rsid w:val="00C7570A"/>
    <w:rsid w:val="00C758D3"/>
    <w:rsid w:val="00C77755"/>
    <w:rsid w:val="00C77B4C"/>
    <w:rsid w:val="00C81E37"/>
    <w:rsid w:val="00C8340D"/>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891"/>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10F2"/>
    <w:rsid w:val="00CF3A90"/>
    <w:rsid w:val="00CF3D69"/>
    <w:rsid w:val="00CF4294"/>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061"/>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2E1"/>
    <w:rsid w:val="00D524DF"/>
    <w:rsid w:val="00D52578"/>
    <w:rsid w:val="00D5387A"/>
    <w:rsid w:val="00D53A8F"/>
    <w:rsid w:val="00D54BB2"/>
    <w:rsid w:val="00D5537D"/>
    <w:rsid w:val="00D5628B"/>
    <w:rsid w:val="00D60770"/>
    <w:rsid w:val="00D609E8"/>
    <w:rsid w:val="00D60B52"/>
    <w:rsid w:val="00D61119"/>
    <w:rsid w:val="00D61136"/>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0F1"/>
    <w:rsid w:val="00DC3E14"/>
    <w:rsid w:val="00DC5762"/>
    <w:rsid w:val="00DC70B7"/>
    <w:rsid w:val="00DD03A7"/>
    <w:rsid w:val="00DD2395"/>
    <w:rsid w:val="00DD2907"/>
    <w:rsid w:val="00DD2D48"/>
    <w:rsid w:val="00DD33A1"/>
    <w:rsid w:val="00DD34C3"/>
    <w:rsid w:val="00DD35B4"/>
    <w:rsid w:val="00DD465D"/>
    <w:rsid w:val="00DD48E0"/>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071C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27F37"/>
    <w:rsid w:val="00E30226"/>
    <w:rsid w:val="00E30601"/>
    <w:rsid w:val="00E316AD"/>
    <w:rsid w:val="00E31C66"/>
    <w:rsid w:val="00E32B12"/>
    <w:rsid w:val="00E3319F"/>
    <w:rsid w:val="00E33E9E"/>
    <w:rsid w:val="00E346BC"/>
    <w:rsid w:val="00E35058"/>
    <w:rsid w:val="00E35CB0"/>
    <w:rsid w:val="00E35FD2"/>
    <w:rsid w:val="00E36DB1"/>
    <w:rsid w:val="00E4005F"/>
    <w:rsid w:val="00E40A6F"/>
    <w:rsid w:val="00E41E99"/>
    <w:rsid w:val="00E420BB"/>
    <w:rsid w:val="00E4268D"/>
    <w:rsid w:val="00E42F80"/>
    <w:rsid w:val="00E42FC8"/>
    <w:rsid w:val="00E43526"/>
    <w:rsid w:val="00E438C2"/>
    <w:rsid w:val="00E458A3"/>
    <w:rsid w:val="00E45D8B"/>
    <w:rsid w:val="00E47E8E"/>
    <w:rsid w:val="00E5029F"/>
    <w:rsid w:val="00E5097C"/>
    <w:rsid w:val="00E51E43"/>
    <w:rsid w:val="00E52A71"/>
    <w:rsid w:val="00E52F43"/>
    <w:rsid w:val="00E531EF"/>
    <w:rsid w:val="00E54841"/>
    <w:rsid w:val="00E54AC6"/>
    <w:rsid w:val="00E54D81"/>
    <w:rsid w:val="00E54F0F"/>
    <w:rsid w:val="00E54FB3"/>
    <w:rsid w:val="00E55268"/>
    <w:rsid w:val="00E56A17"/>
    <w:rsid w:val="00E56F0C"/>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3143"/>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BA4"/>
    <w:rsid w:val="00E95E86"/>
    <w:rsid w:val="00E96630"/>
    <w:rsid w:val="00E966E7"/>
    <w:rsid w:val="00E967F3"/>
    <w:rsid w:val="00E96887"/>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284"/>
    <w:rsid w:val="00EB6E38"/>
    <w:rsid w:val="00EB70F7"/>
    <w:rsid w:val="00EC0104"/>
    <w:rsid w:val="00EC0D7B"/>
    <w:rsid w:val="00EC1618"/>
    <w:rsid w:val="00EC1E7F"/>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7B5"/>
    <w:rsid w:val="00ED692D"/>
    <w:rsid w:val="00ED6BC7"/>
    <w:rsid w:val="00ED721E"/>
    <w:rsid w:val="00ED7A2A"/>
    <w:rsid w:val="00EE0397"/>
    <w:rsid w:val="00EE1539"/>
    <w:rsid w:val="00EE17D9"/>
    <w:rsid w:val="00EE2433"/>
    <w:rsid w:val="00EE28B8"/>
    <w:rsid w:val="00EE3064"/>
    <w:rsid w:val="00EE3429"/>
    <w:rsid w:val="00EE3C5A"/>
    <w:rsid w:val="00EE467E"/>
    <w:rsid w:val="00EE5496"/>
    <w:rsid w:val="00EE710C"/>
    <w:rsid w:val="00EE7370"/>
    <w:rsid w:val="00EE7DDC"/>
    <w:rsid w:val="00EF1AF4"/>
    <w:rsid w:val="00EF1D7F"/>
    <w:rsid w:val="00EF27A7"/>
    <w:rsid w:val="00EF2B46"/>
    <w:rsid w:val="00EF2C31"/>
    <w:rsid w:val="00EF33A6"/>
    <w:rsid w:val="00EF44BC"/>
    <w:rsid w:val="00EF512C"/>
    <w:rsid w:val="00EF617C"/>
    <w:rsid w:val="00EF75C6"/>
    <w:rsid w:val="00F00AFE"/>
    <w:rsid w:val="00F014DD"/>
    <w:rsid w:val="00F019FF"/>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245DF"/>
    <w:rsid w:val="00F24643"/>
    <w:rsid w:val="00F25232"/>
    <w:rsid w:val="00F308AE"/>
    <w:rsid w:val="00F30928"/>
    <w:rsid w:val="00F30A90"/>
    <w:rsid w:val="00F30E8B"/>
    <w:rsid w:val="00F312F0"/>
    <w:rsid w:val="00F32596"/>
    <w:rsid w:val="00F32CC4"/>
    <w:rsid w:val="00F337C6"/>
    <w:rsid w:val="00F33E0A"/>
    <w:rsid w:val="00F3445B"/>
    <w:rsid w:val="00F344D1"/>
    <w:rsid w:val="00F34D1F"/>
    <w:rsid w:val="00F37D82"/>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1F18"/>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013"/>
    <w:rsid w:val="00FA7A06"/>
    <w:rsid w:val="00FA7B22"/>
    <w:rsid w:val="00FB0E00"/>
    <w:rsid w:val="00FB1066"/>
    <w:rsid w:val="00FB171A"/>
    <w:rsid w:val="00FB24C4"/>
    <w:rsid w:val="00FB2AC5"/>
    <w:rsid w:val="00FB4094"/>
    <w:rsid w:val="00FB560E"/>
    <w:rsid w:val="00FB5937"/>
    <w:rsid w:val="00FB75D2"/>
    <w:rsid w:val="00FB7AAD"/>
    <w:rsid w:val="00FC2266"/>
    <w:rsid w:val="00FC2E5C"/>
    <w:rsid w:val="00FC3D88"/>
    <w:rsid w:val="00FC3F21"/>
    <w:rsid w:val="00FC6382"/>
    <w:rsid w:val="00FC68B7"/>
    <w:rsid w:val="00FC7543"/>
    <w:rsid w:val="00FC77A0"/>
    <w:rsid w:val="00FD1847"/>
    <w:rsid w:val="00FD1EEE"/>
    <w:rsid w:val="00FD22F6"/>
    <w:rsid w:val="00FD2A90"/>
    <w:rsid w:val="00FD3EDA"/>
    <w:rsid w:val="00FD445B"/>
    <w:rsid w:val="00FD4CEC"/>
    <w:rsid w:val="00FD7760"/>
    <w:rsid w:val="00FD7BF6"/>
    <w:rsid w:val="00FD7F8B"/>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37BF"/>
    <w:rsid w:val="00FF5157"/>
    <w:rsid w:val="00FF523B"/>
    <w:rsid w:val="00FF59E9"/>
    <w:rsid w:val="00FF5FB1"/>
    <w:rsid w:val="00FF65C5"/>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2974FB55"/>
  <w15:docId w15:val="{310CE2BD-12B2-41C6-9BD5-9ADFA02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48"/>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F019FF"/>
    <w:pPr>
      <w:keepNext/>
      <w:keepLines/>
      <w:tabs>
        <w:tab w:val="right" w:pos="851"/>
      </w:tabs>
      <w:spacing w:before="240" w:after="120" w:line="240" w:lineRule="exact"/>
      <w:ind w:left="1134" w:right="1134" w:hanging="1134"/>
    </w:pPr>
    <w:rPr>
      <w:b/>
      <w:sz w:val="20"/>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character" w:styleId="UnresolvedMention">
    <w:name w:val="Unresolved Mention"/>
    <w:basedOn w:val="DefaultParagraphFont"/>
    <w:uiPriority w:val="99"/>
    <w:semiHidden/>
    <w:unhideWhenUsed/>
    <w:rsid w:val="00264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11348003">
      <w:bodyDiv w:val="1"/>
      <w:marLeft w:val="0"/>
      <w:marRight w:val="0"/>
      <w:marTop w:val="0"/>
      <w:marBottom w:val="0"/>
      <w:divBdr>
        <w:top w:val="none" w:sz="0" w:space="0" w:color="auto"/>
        <w:left w:val="none" w:sz="0" w:space="0" w:color="auto"/>
        <w:bottom w:val="none" w:sz="0" w:space="0" w:color="auto"/>
        <w:right w:val="none" w:sz="0" w:space="0" w:color="auto"/>
      </w:divBdr>
      <w:divsChild>
        <w:div w:id="1906137145">
          <w:marLeft w:val="0"/>
          <w:marRight w:val="0"/>
          <w:marTop w:val="0"/>
          <w:marBottom w:val="0"/>
          <w:divBdr>
            <w:top w:val="none" w:sz="0" w:space="0" w:color="auto"/>
            <w:left w:val="none" w:sz="0" w:space="0" w:color="auto"/>
            <w:bottom w:val="none" w:sz="0" w:space="0" w:color="auto"/>
            <w:right w:val="none" w:sz="0" w:space="0" w:color="auto"/>
          </w:divBdr>
        </w:div>
        <w:div w:id="604070865">
          <w:marLeft w:val="0"/>
          <w:marRight w:val="0"/>
          <w:marTop w:val="0"/>
          <w:marBottom w:val="0"/>
          <w:divBdr>
            <w:top w:val="none" w:sz="0" w:space="0" w:color="auto"/>
            <w:left w:val="none" w:sz="0" w:space="0" w:color="auto"/>
            <w:bottom w:val="none" w:sz="0" w:space="0" w:color="auto"/>
            <w:right w:val="none" w:sz="0" w:space="0" w:color="auto"/>
          </w:divBdr>
        </w:div>
        <w:div w:id="1740593204">
          <w:marLeft w:val="0"/>
          <w:marRight w:val="0"/>
          <w:marTop w:val="0"/>
          <w:marBottom w:val="0"/>
          <w:divBdr>
            <w:top w:val="none" w:sz="0" w:space="0" w:color="auto"/>
            <w:left w:val="none" w:sz="0" w:space="0" w:color="auto"/>
            <w:bottom w:val="none" w:sz="0" w:space="0" w:color="auto"/>
            <w:right w:val="none" w:sz="0" w:space="0" w:color="auto"/>
          </w:divBdr>
        </w:div>
        <w:div w:id="1893536662">
          <w:marLeft w:val="0"/>
          <w:marRight w:val="0"/>
          <w:marTop w:val="0"/>
          <w:marBottom w:val="0"/>
          <w:divBdr>
            <w:top w:val="none" w:sz="0" w:space="0" w:color="auto"/>
            <w:left w:val="none" w:sz="0" w:space="0" w:color="auto"/>
            <w:bottom w:val="none" w:sz="0" w:space="0" w:color="auto"/>
            <w:right w:val="none" w:sz="0" w:space="0" w:color="auto"/>
          </w:divBdr>
        </w:div>
        <w:div w:id="1761678962">
          <w:marLeft w:val="0"/>
          <w:marRight w:val="0"/>
          <w:marTop w:val="0"/>
          <w:marBottom w:val="0"/>
          <w:divBdr>
            <w:top w:val="none" w:sz="0" w:space="0" w:color="auto"/>
            <w:left w:val="none" w:sz="0" w:space="0" w:color="auto"/>
            <w:bottom w:val="none" w:sz="0" w:space="0" w:color="auto"/>
            <w:right w:val="none" w:sz="0" w:space="0" w:color="auto"/>
          </w:divBdr>
        </w:div>
        <w:div w:id="702631687">
          <w:marLeft w:val="0"/>
          <w:marRight w:val="0"/>
          <w:marTop w:val="0"/>
          <w:marBottom w:val="0"/>
          <w:divBdr>
            <w:top w:val="none" w:sz="0" w:space="0" w:color="auto"/>
            <w:left w:val="none" w:sz="0" w:space="0" w:color="auto"/>
            <w:bottom w:val="none" w:sz="0" w:space="0" w:color="auto"/>
            <w:right w:val="none" w:sz="0" w:space="0" w:color="auto"/>
          </w:divBdr>
        </w:div>
        <w:div w:id="1285573346">
          <w:marLeft w:val="0"/>
          <w:marRight w:val="0"/>
          <w:marTop w:val="0"/>
          <w:marBottom w:val="0"/>
          <w:divBdr>
            <w:top w:val="none" w:sz="0" w:space="0" w:color="auto"/>
            <w:left w:val="none" w:sz="0" w:space="0" w:color="auto"/>
            <w:bottom w:val="none" w:sz="0" w:space="0" w:color="auto"/>
            <w:right w:val="none" w:sz="0" w:space="0" w:color="auto"/>
          </w:divBdr>
        </w:div>
        <w:div w:id="1603604343">
          <w:marLeft w:val="0"/>
          <w:marRight w:val="0"/>
          <w:marTop w:val="0"/>
          <w:marBottom w:val="0"/>
          <w:divBdr>
            <w:top w:val="none" w:sz="0" w:space="0" w:color="auto"/>
            <w:left w:val="none" w:sz="0" w:space="0" w:color="auto"/>
            <w:bottom w:val="none" w:sz="0" w:space="0" w:color="auto"/>
            <w:right w:val="none" w:sz="0" w:space="0" w:color="auto"/>
          </w:divBdr>
        </w:div>
        <w:div w:id="1193688304">
          <w:marLeft w:val="0"/>
          <w:marRight w:val="0"/>
          <w:marTop w:val="0"/>
          <w:marBottom w:val="0"/>
          <w:divBdr>
            <w:top w:val="none" w:sz="0" w:space="0" w:color="auto"/>
            <w:left w:val="none" w:sz="0" w:space="0" w:color="auto"/>
            <w:bottom w:val="none" w:sz="0" w:space="0" w:color="auto"/>
            <w:right w:val="none" w:sz="0" w:space="0" w:color="auto"/>
          </w:divBdr>
        </w:div>
        <w:div w:id="1299649588">
          <w:marLeft w:val="0"/>
          <w:marRight w:val="0"/>
          <w:marTop w:val="0"/>
          <w:marBottom w:val="0"/>
          <w:divBdr>
            <w:top w:val="none" w:sz="0" w:space="0" w:color="auto"/>
            <w:left w:val="none" w:sz="0" w:space="0" w:color="auto"/>
            <w:bottom w:val="none" w:sz="0" w:space="0" w:color="auto"/>
            <w:right w:val="none" w:sz="0" w:space="0" w:color="auto"/>
          </w:divBdr>
        </w:div>
        <w:div w:id="610747609">
          <w:marLeft w:val="0"/>
          <w:marRight w:val="0"/>
          <w:marTop w:val="0"/>
          <w:marBottom w:val="0"/>
          <w:divBdr>
            <w:top w:val="none" w:sz="0" w:space="0" w:color="auto"/>
            <w:left w:val="none" w:sz="0" w:space="0" w:color="auto"/>
            <w:bottom w:val="none" w:sz="0" w:space="0" w:color="auto"/>
            <w:right w:val="none" w:sz="0" w:space="0" w:color="auto"/>
          </w:divBdr>
        </w:div>
        <w:div w:id="1309167114">
          <w:marLeft w:val="0"/>
          <w:marRight w:val="0"/>
          <w:marTop w:val="0"/>
          <w:marBottom w:val="0"/>
          <w:divBdr>
            <w:top w:val="none" w:sz="0" w:space="0" w:color="auto"/>
            <w:left w:val="none" w:sz="0" w:space="0" w:color="auto"/>
            <w:bottom w:val="none" w:sz="0" w:space="0" w:color="auto"/>
            <w:right w:val="none" w:sz="0" w:space="0" w:color="auto"/>
          </w:divBdr>
        </w:div>
        <w:div w:id="71586143">
          <w:marLeft w:val="0"/>
          <w:marRight w:val="0"/>
          <w:marTop w:val="0"/>
          <w:marBottom w:val="0"/>
          <w:divBdr>
            <w:top w:val="none" w:sz="0" w:space="0" w:color="auto"/>
            <w:left w:val="none" w:sz="0" w:space="0" w:color="auto"/>
            <w:bottom w:val="none" w:sz="0" w:space="0" w:color="auto"/>
            <w:right w:val="none" w:sz="0" w:space="0" w:color="auto"/>
          </w:divBdr>
        </w:div>
      </w:divsChild>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oc/2020/wp29grpe/GRPE-81-05.pdf" TargetMode="External"/><Relationship Id="rId18" Type="http://schemas.openxmlformats.org/officeDocument/2006/relationships/hyperlink" Target="http://www.unece.org/fileadmin/DAM/trans/doc/2020/wp29/ECE-TRANS-WP29-2020-092e.pdf" TargetMode="External"/><Relationship Id="rId26" Type="http://schemas.openxmlformats.org/officeDocument/2006/relationships/hyperlink" Target="http://www.unece.org/fileadmin/DAM/trans/doc/2020/wp29grpe/GRPE-81-14e_track.pdf" TargetMode="External"/><Relationship Id="rId39" Type="http://schemas.openxmlformats.org/officeDocument/2006/relationships/hyperlink" Target="http://www.unece.org/fileadmin/DAM/trans/doc/2020/wp29grpe/GRPE-81-13e.pdf" TargetMode="External"/><Relationship Id="rId21" Type="http://schemas.openxmlformats.org/officeDocument/2006/relationships/hyperlink" Target="http://www.unece.org/fileadmin/DAM/trans/doc/2020/wp29grpe/GRPE-81-36e.pdf" TargetMode="External"/><Relationship Id="rId34" Type="http://schemas.openxmlformats.org/officeDocument/2006/relationships/hyperlink" Target="http://www.unece.org/fileadmin/DAM/trans/doc/2020/wp29grpe/ECE-TRANS-WP29-GRPE-2020-11e.pdf" TargetMode="External"/><Relationship Id="rId42" Type="http://schemas.openxmlformats.org/officeDocument/2006/relationships/hyperlink" Target="http://www.unece.org/fileadmin/DAM/trans/doc/2020/wp29grpe/GRPE-81-22e.pdf" TargetMode="External"/><Relationship Id="rId47" Type="http://schemas.openxmlformats.org/officeDocument/2006/relationships/hyperlink" Target="http://www.unece.org/fileadmin/DAM/trans/doc/2020/wp29grpe/GRPE-81-32e.pdf" TargetMode="External"/><Relationship Id="rId50" Type="http://schemas.openxmlformats.org/officeDocument/2006/relationships/hyperlink" Target="http://www.unece.org/fileadmin/DAM/trans/doc/2020/wp29grpe/GRPE-81-09e.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ece.org/fileadmin/DAM/trans/doc/2020/wp29grpe/GRPE-81-04e.pdf" TargetMode="External"/><Relationship Id="rId17" Type="http://schemas.openxmlformats.org/officeDocument/2006/relationships/hyperlink" Target="http://www.unece.org/fileadmin/DAM/trans/doc/2020/wp29grpe/GRPE-81-21e.pdf" TargetMode="External"/><Relationship Id="rId25" Type="http://schemas.openxmlformats.org/officeDocument/2006/relationships/hyperlink" Target="http://www.unece.org/fileadmin/DAM/trans/doc/2020/wp29grpe/GRPE-81-11e.pdf" TargetMode="External"/><Relationship Id="rId33" Type="http://schemas.openxmlformats.org/officeDocument/2006/relationships/hyperlink" Target="http://www.unece.org/fileadmin/DAM/trans/doc/2020/wp29grpe/ECE-TRANS-WP29-GRPE-2020-13e.pdf" TargetMode="External"/><Relationship Id="rId38" Type="http://schemas.openxmlformats.org/officeDocument/2006/relationships/hyperlink" Target="http://www.unece.org/fileadmin/DAM/trans/doc/2020/wp29grpe/GRPE-81-12e.pdf" TargetMode="External"/><Relationship Id="rId46" Type="http://schemas.openxmlformats.org/officeDocument/2006/relationships/hyperlink" Target="http://www.unece.org/fileadmin/DAM/trans/doc/2020/wp29grpe/GRPE-81-33e.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ce.org/fileadmin/DAM/trans/doc/2020/wp29grpe/ECE-TRANS-WP29-GRPE-2020-10e.pdf" TargetMode="External"/><Relationship Id="rId20" Type="http://schemas.openxmlformats.org/officeDocument/2006/relationships/hyperlink" Target="http://www.unece.org/fileadmin/DAM/trans/doc/2020/wp29grpe/GRPE-81-35e.pdf" TargetMode="External"/><Relationship Id="rId29" Type="http://schemas.openxmlformats.org/officeDocument/2006/relationships/hyperlink" Target="http://www.unece.org/fileadmin/DAM/trans/doc/2020/wp29grpe/ECE-TRANS-WP29-GRPE-2020-15e.pdf" TargetMode="External"/><Relationship Id="rId41" Type="http://schemas.openxmlformats.org/officeDocument/2006/relationships/hyperlink" Target="http://www.unece.org/fileadmin/DAM/trans/doc/2020/wp29grpe/GRPE-81-24r2e_track.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20/wp29grpe/GRPE-81-03e.pdf" TargetMode="External"/><Relationship Id="rId24" Type="http://schemas.openxmlformats.org/officeDocument/2006/relationships/hyperlink" Target="http://www.unece.org/fileadmin/DAM/trans/doc/2020/wp29grpe/GRPE-81-10e.pdf" TargetMode="External"/><Relationship Id="rId32" Type="http://schemas.openxmlformats.org/officeDocument/2006/relationships/hyperlink" Target="http://www.unece.org/fileadmin/DAM/trans/doc/2020/wp29grpe/GRPE-81-17e.pdf" TargetMode="External"/><Relationship Id="rId37" Type="http://schemas.openxmlformats.org/officeDocument/2006/relationships/hyperlink" Target="http://www.unece.org/fileadmin/DAM/trans/doc/2020/wp29grpe/GRPE-81-31e.pdf" TargetMode="External"/><Relationship Id="rId40" Type="http://schemas.openxmlformats.org/officeDocument/2006/relationships/hyperlink" Target="http://www.unece.org/fileadmin/DAM/trans/doc/2020/wp29grpe/ECE-TRANS-WP29-GRPE-2020-17e.pdf" TargetMode="External"/><Relationship Id="rId45" Type="http://schemas.openxmlformats.org/officeDocument/2006/relationships/hyperlink" Target="http://www.unece.org/fileadmin/DAM/trans/doc/2020/wp29grpe/GRPE-81-27e_track.pdf"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ce.org/fileadmin/DAM/trans/doc/2020/wp29grpe/GRPE-81-07r1e.pdf" TargetMode="External"/><Relationship Id="rId23" Type="http://schemas.openxmlformats.org/officeDocument/2006/relationships/hyperlink" Target="http://www.unece.org/fileadmin/DAM/trans/doc/2020/wp29grpe/ECE-TRANS-WP29-GRPE-2020-14e.pdf" TargetMode="External"/><Relationship Id="rId28" Type="http://schemas.openxmlformats.org/officeDocument/2006/relationships/hyperlink" Target="http://www.unece.org/fileadmin/DAM/trans/doc/2020/wp29grpe/GRPE-81-20r1e.pdf" TargetMode="External"/><Relationship Id="rId36" Type="http://schemas.openxmlformats.org/officeDocument/2006/relationships/hyperlink" Target="http://www.unece.org/fileadmin/DAM/trans/doc/2020/wp29grpe/GRPE-81-28e.pdf" TargetMode="External"/><Relationship Id="rId49" Type="http://schemas.openxmlformats.org/officeDocument/2006/relationships/hyperlink" Target="http://www.unece.org/fileadmin/DAM/trans/doc/2020/wp29grpe/GRPE-81-08e.pdf" TargetMode="External"/><Relationship Id="rId57" Type="http://schemas.openxmlformats.org/officeDocument/2006/relationships/header" Target="header3.xml"/><Relationship Id="rId10" Type="http://schemas.openxmlformats.org/officeDocument/2006/relationships/hyperlink" Target="http://www.unece.org/fileadmin/DAM/trans/doc/2020/wp29grpe/GRPE-81-02r3e.pdf" TargetMode="External"/><Relationship Id="rId19" Type="http://schemas.openxmlformats.org/officeDocument/2006/relationships/hyperlink" Target="http://www.unece.org/fileadmin/DAM/trans/doc/2020/wp29/ECE-TRANS-WP29-2020-093e.pdf" TargetMode="External"/><Relationship Id="rId31" Type="http://schemas.openxmlformats.org/officeDocument/2006/relationships/hyperlink" Target="http://www.unece.org/fileadmin/DAM/trans/doc/2020/wp29grpe/GRPE-81-26.xlsx" TargetMode="External"/><Relationship Id="rId44" Type="http://schemas.openxmlformats.org/officeDocument/2006/relationships/hyperlink" Target="http://www.unece.org/fileadmin/DAM/trans/doc/2020/wp29grpe/ECE-TRANS-WP29-GRPE-2020-12e.pdf" TargetMode="External"/><Relationship Id="rId52" Type="http://schemas.openxmlformats.org/officeDocument/2006/relationships/hyperlink" Target="http://www.unece.org/fileadmin/DAM/trans/doc/2020/wp29grpe/GRPE-81-34e.pdf" TargetMode="External"/><Relationship Id="rId4" Type="http://schemas.openxmlformats.org/officeDocument/2006/relationships/settings" Target="settings.xml"/><Relationship Id="rId9" Type="http://schemas.openxmlformats.org/officeDocument/2006/relationships/hyperlink" Target="http://www.unece.org/fileadmin/DAM/trans/doc/2020/wp29grpe/GRPE-81-01e.pdf" TargetMode="External"/><Relationship Id="rId14" Type="http://schemas.openxmlformats.org/officeDocument/2006/relationships/hyperlink" Target="http://www.unece.org/fileadmin/DAM/trans/doc/2020/wp29grpe/GRPE-81-25e.pdf" TargetMode="External"/><Relationship Id="rId22" Type="http://schemas.openxmlformats.org/officeDocument/2006/relationships/hyperlink" Target="http://www.unece.org/fileadmin/DAM/trans/doc/2020/wp29grpe/GRPE-81-19e.pdf" TargetMode="External"/><Relationship Id="rId27" Type="http://schemas.openxmlformats.org/officeDocument/2006/relationships/hyperlink" Target="http://www.unece.org/fileadmin/DAM/trans/doc/2020/wp29grpe/GRPE-81-15e.pdf" TargetMode="External"/><Relationship Id="rId30" Type="http://schemas.openxmlformats.org/officeDocument/2006/relationships/hyperlink" Target="http://www.unece.org/fileadmin/DAM/trans/doc/2020/wp29grpe/GRPE-81-16e_track.pdf" TargetMode="External"/><Relationship Id="rId35" Type="http://schemas.openxmlformats.org/officeDocument/2006/relationships/hyperlink" Target="http://www.unece.org/fileadmin/DAM/trans/doc/2020/wp29grpe/GRPE-81-18e.pdf" TargetMode="External"/><Relationship Id="rId43" Type="http://schemas.openxmlformats.org/officeDocument/2006/relationships/hyperlink" Target="http://www.unece.org/fileadmin/DAM/trans/doc/2020/wp29grpe/GRPE-81-23e.pdf" TargetMode="External"/><Relationship Id="rId48" Type="http://schemas.openxmlformats.org/officeDocument/2006/relationships/hyperlink" Target="http://www.unece.org/fileadmin/DAM/trans/doc/2020/wp29grpe/ECE-TRANS-WP29-GRPE-2020-16e.pdf" TargetMode="External"/><Relationship Id="rId56" Type="http://schemas.openxmlformats.org/officeDocument/2006/relationships/footer" Target="footer2.xml"/><Relationship Id="rId8" Type="http://schemas.openxmlformats.org/officeDocument/2006/relationships/hyperlink" Target="http://www.unece.org/fileadmin/DAM/trans/doc/2020/wp29grpe/ECE-TRANS-WP29-GRPE-2020-09e.pdf" TargetMode="External"/><Relationship Id="rId51" Type="http://schemas.openxmlformats.org/officeDocument/2006/relationships/hyperlink" Target="http://www.unece.org/fileadmin/DAM/trans/doc/2020/wp29grpe/GRPE-81-06e.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858B-9BDA-423A-8E4B-FF3131ED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5</Pages>
  <Words>1913</Words>
  <Characters>10908</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1718564</vt:lpstr>
      <vt:lpstr>1718564</vt:lpstr>
    </vt:vector>
  </TitlesOfParts>
  <Company>CSD</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Francois Cuenot</cp:lastModifiedBy>
  <cp:revision>2</cp:revision>
  <cp:lastPrinted>2020-01-15T12:30:00Z</cp:lastPrinted>
  <dcterms:created xsi:type="dcterms:W3CDTF">2020-06-10T11:03:00Z</dcterms:created>
  <dcterms:modified xsi:type="dcterms:W3CDTF">2020-06-10T11:03:00Z</dcterms:modified>
</cp:coreProperties>
</file>