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67A21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967A21" w:rsidRDefault="002D5AAC" w:rsidP="002806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967A21" w:rsidRDefault="00DF71B9" w:rsidP="00387CD4">
            <w:pPr>
              <w:spacing w:after="80" w:line="300" w:lineRule="exact"/>
              <w:rPr>
                <w:sz w:val="28"/>
              </w:rPr>
            </w:pPr>
            <w:r w:rsidRPr="00967A21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967A21" w:rsidRDefault="002806F0" w:rsidP="002806F0">
            <w:pPr>
              <w:jc w:val="right"/>
            </w:pPr>
            <w:r w:rsidRPr="00967A21">
              <w:rPr>
                <w:sz w:val="40"/>
              </w:rPr>
              <w:t>ECE</w:t>
            </w:r>
            <w:r w:rsidRPr="00967A21">
              <w:t>/TRANS/WP.29/GRBP/2019/19</w:t>
            </w:r>
          </w:p>
        </w:tc>
      </w:tr>
      <w:tr w:rsidR="002D5AAC" w:rsidRPr="00AD305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67A21" w:rsidRDefault="002E5067" w:rsidP="00387CD4">
            <w:pPr>
              <w:spacing w:before="120"/>
              <w:jc w:val="center"/>
            </w:pPr>
            <w:r w:rsidRPr="00967A21"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67A2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967A21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967A21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67A21" w:rsidRDefault="002806F0" w:rsidP="00387CD4">
            <w:pPr>
              <w:spacing w:before="240"/>
              <w:rPr>
                <w:lang w:val="en-US"/>
              </w:rPr>
            </w:pPr>
            <w:r w:rsidRPr="00967A21">
              <w:rPr>
                <w:lang w:val="en-US"/>
              </w:rPr>
              <w:t>Distr.: General</w:t>
            </w:r>
          </w:p>
          <w:p w:rsidR="002806F0" w:rsidRPr="00967A21" w:rsidRDefault="002806F0" w:rsidP="002806F0">
            <w:pPr>
              <w:spacing w:line="240" w:lineRule="exact"/>
              <w:rPr>
                <w:lang w:val="en-US"/>
              </w:rPr>
            </w:pPr>
            <w:r w:rsidRPr="00967A21">
              <w:rPr>
                <w:lang w:val="en-US"/>
              </w:rPr>
              <w:t>21 June 2019</w:t>
            </w:r>
          </w:p>
          <w:p w:rsidR="002806F0" w:rsidRPr="00967A21" w:rsidRDefault="002806F0" w:rsidP="002806F0">
            <w:pPr>
              <w:spacing w:line="240" w:lineRule="exact"/>
              <w:rPr>
                <w:lang w:val="en-US"/>
              </w:rPr>
            </w:pPr>
            <w:r w:rsidRPr="00967A21">
              <w:rPr>
                <w:lang w:val="en-US"/>
              </w:rPr>
              <w:t>Russian</w:t>
            </w:r>
          </w:p>
          <w:p w:rsidR="002806F0" w:rsidRPr="00967A21" w:rsidRDefault="002806F0" w:rsidP="002806F0">
            <w:pPr>
              <w:spacing w:line="240" w:lineRule="exact"/>
              <w:rPr>
                <w:lang w:val="en-US"/>
              </w:rPr>
            </w:pPr>
            <w:r w:rsidRPr="00967A21">
              <w:rPr>
                <w:lang w:val="en-US"/>
              </w:rPr>
              <w:t>Original: English</w:t>
            </w:r>
          </w:p>
        </w:tc>
      </w:tr>
    </w:tbl>
    <w:p w:rsidR="002806F0" w:rsidRPr="00967A21" w:rsidRDefault="008A37C8" w:rsidP="00255343">
      <w:pPr>
        <w:spacing w:before="120"/>
        <w:rPr>
          <w:b/>
          <w:sz w:val="28"/>
          <w:szCs w:val="28"/>
        </w:rPr>
      </w:pPr>
      <w:r w:rsidRPr="00967A21">
        <w:rPr>
          <w:b/>
          <w:sz w:val="28"/>
          <w:szCs w:val="28"/>
        </w:rPr>
        <w:t>Европейская экономическая комиссия</w:t>
      </w:r>
    </w:p>
    <w:p w:rsidR="002806F0" w:rsidRPr="00967A21" w:rsidRDefault="002806F0" w:rsidP="002806F0">
      <w:pPr>
        <w:spacing w:before="120"/>
        <w:rPr>
          <w:sz w:val="28"/>
          <w:szCs w:val="28"/>
        </w:rPr>
      </w:pPr>
      <w:r w:rsidRPr="00967A21">
        <w:rPr>
          <w:rStyle w:val="content"/>
          <w:sz w:val="28"/>
          <w:szCs w:val="28"/>
        </w:rPr>
        <w:t>Комитет по внутреннему транспорту</w:t>
      </w:r>
    </w:p>
    <w:p w:rsidR="002806F0" w:rsidRPr="00967A21" w:rsidRDefault="002806F0" w:rsidP="002806F0">
      <w:pPr>
        <w:spacing w:before="120"/>
        <w:rPr>
          <w:b/>
          <w:sz w:val="24"/>
          <w:szCs w:val="24"/>
        </w:rPr>
      </w:pPr>
      <w:r w:rsidRPr="00967A21">
        <w:rPr>
          <w:rStyle w:val="content"/>
          <w:b/>
          <w:bCs/>
          <w:sz w:val="24"/>
          <w:szCs w:val="24"/>
        </w:rPr>
        <w:t xml:space="preserve">Всемирный форум для согласования правил </w:t>
      </w:r>
      <w:r w:rsidRPr="00967A21">
        <w:rPr>
          <w:rStyle w:val="content"/>
          <w:b/>
          <w:bCs/>
          <w:sz w:val="24"/>
          <w:szCs w:val="24"/>
        </w:rPr>
        <w:br/>
        <w:t>в области транспортных средств</w:t>
      </w:r>
    </w:p>
    <w:p w:rsidR="002806F0" w:rsidRPr="00967A21" w:rsidRDefault="002806F0" w:rsidP="002806F0">
      <w:pPr>
        <w:spacing w:before="120"/>
        <w:rPr>
          <w:b/>
        </w:rPr>
      </w:pPr>
      <w:r w:rsidRPr="00967A21">
        <w:rPr>
          <w:rStyle w:val="content"/>
          <w:b/>
          <w:bCs/>
        </w:rPr>
        <w:t>Рабочая группа по вопросам шума и шин</w:t>
      </w:r>
    </w:p>
    <w:p w:rsidR="002806F0" w:rsidRPr="00967A21" w:rsidRDefault="002806F0" w:rsidP="002806F0">
      <w:pPr>
        <w:spacing w:before="120"/>
        <w:jc w:val="both"/>
        <w:rPr>
          <w:b/>
        </w:rPr>
      </w:pPr>
      <w:r w:rsidRPr="00967A21">
        <w:rPr>
          <w:b/>
          <w:bCs/>
        </w:rPr>
        <w:t>Семидесятая сессия</w:t>
      </w:r>
    </w:p>
    <w:p w:rsidR="002806F0" w:rsidRPr="00967A21" w:rsidRDefault="002806F0" w:rsidP="002806F0">
      <w:pPr>
        <w:spacing w:line="0" w:lineRule="atLeast"/>
        <w:rPr>
          <w:sz w:val="24"/>
        </w:rPr>
      </w:pPr>
      <w:r w:rsidRPr="00967A21">
        <w:t>Женева, 11–13 сентября 2019 года</w:t>
      </w:r>
    </w:p>
    <w:p w:rsidR="002806F0" w:rsidRPr="00967A21" w:rsidRDefault="002806F0" w:rsidP="002806F0">
      <w:pPr>
        <w:spacing w:line="10" w:lineRule="exact"/>
        <w:rPr>
          <w:sz w:val="24"/>
        </w:rPr>
      </w:pPr>
    </w:p>
    <w:p w:rsidR="002806F0" w:rsidRPr="00967A21" w:rsidRDefault="002806F0" w:rsidP="002806F0">
      <w:pPr>
        <w:jc w:val="both"/>
      </w:pPr>
      <w:bookmarkStart w:id="0" w:name="_Hlk518910264"/>
      <w:r w:rsidRPr="00967A21">
        <w:t>Пункт 6 d) предварительной повестки дня</w:t>
      </w:r>
    </w:p>
    <w:p w:rsidR="002806F0" w:rsidRPr="00967A21" w:rsidRDefault="002806F0" w:rsidP="002806F0">
      <w:pPr>
        <w:rPr>
          <w:b/>
          <w:bCs/>
        </w:rPr>
      </w:pPr>
      <w:bookmarkStart w:id="1" w:name="_Hlk518910246"/>
      <w:bookmarkEnd w:id="0"/>
      <w:r w:rsidRPr="00967A21">
        <w:rPr>
          <w:b/>
        </w:rPr>
        <w:t xml:space="preserve">Шины: </w:t>
      </w:r>
      <w:r w:rsidRPr="00967A21">
        <w:rPr>
          <w:b/>
          <w:bCs/>
        </w:rPr>
        <w:t xml:space="preserve">Правила № 117 ООН </w:t>
      </w:r>
      <w:bookmarkEnd w:id="1"/>
      <w:r w:rsidRPr="00967A21">
        <w:rPr>
          <w:b/>
          <w:bCs/>
        </w:rPr>
        <w:br/>
        <w:t xml:space="preserve">(сопротивление шин качению, шум, </w:t>
      </w:r>
      <w:r w:rsidRPr="00967A21">
        <w:rPr>
          <w:b/>
          <w:bCs/>
        </w:rPr>
        <w:br/>
        <w:t xml:space="preserve">издаваемый шинами при качении, </w:t>
      </w:r>
      <w:r w:rsidRPr="00967A21">
        <w:rPr>
          <w:b/>
          <w:bCs/>
        </w:rPr>
        <w:br/>
        <w:t>и их сцепление на мокрой поверхности)</w:t>
      </w:r>
    </w:p>
    <w:p w:rsidR="002806F0" w:rsidRPr="00967A21" w:rsidRDefault="002806F0" w:rsidP="002806F0">
      <w:pPr>
        <w:pStyle w:val="HChG"/>
        <w:tabs>
          <w:tab w:val="clear" w:pos="851"/>
        </w:tabs>
        <w:ind w:firstLine="0"/>
        <w:jc w:val="both"/>
      </w:pPr>
      <w:r w:rsidRPr="00967A21">
        <w:t xml:space="preserve">Предложение по поправкам для дополнения содержания рабочего документа </w:t>
      </w:r>
      <w:bookmarkStart w:id="2" w:name="OLE_LINK4"/>
      <w:bookmarkStart w:id="3" w:name="OLE_LINK5"/>
      <w:bookmarkStart w:id="4" w:name="OLE_LINK46"/>
      <w:r w:rsidRPr="00967A21">
        <w:t>ECE/TRANS/WP.29/GRVA/2018/5</w:t>
      </w:r>
      <w:bookmarkEnd w:id="2"/>
      <w:bookmarkEnd w:id="3"/>
      <w:bookmarkEnd w:id="4"/>
    </w:p>
    <w:p w:rsidR="002806F0" w:rsidRPr="00967A21" w:rsidRDefault="002806F0" w:rsidP="002806F0">
      <w:pPr>
        <w:pStyle w:val="H1G"/>
        <w:tabs>
          <w:tab w:val="clear" w:pos="851"/>
        </w:tabs>
        <w:spacing w:before="0"/>
        <w:ind w:firstLine="0"/>
        <w:rPr>
          <w:b w:val="0"/>
          <w:sz w:val="20"/>
        </w:rPr>
      </w:pPr>
      <w:r w:rsidRPr="00967A21">
        <w:t>Представлено экспертами от Европейской технической организации по вопросам пневматич</w:t>
      </w:r>
      <w:r w:rsidR="00A3711F">
        <w:t>еских шин и ободьев колес</w:t>
      </w:r>
      <w:r w:rsidRPr="00967A2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2806F0" w:rsidRPr="00967A21" w:rsidRDefault="002806F0" w:rsidP="002806F0">
      <w:pPr>
        <w:pStyle w:val="SingleTxtG"/>
        <w:ind w:firstLine="567"/>
      </w:pPr>
      <w:r w:rsidRPr="00967A21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для внесения поправок в Правила № 117 ООН.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2806F0" w:rsidRPr="00967A21" w:rsidRDefault="002806F0" w:rsidP="002806F0">
      <w:pPr>
        <w:suppressAutoHyphens w:val="0"/>
        <w:spacing w:line="240" w:lineRule="auto"/>
        <w:rPr>
          <w:b/>
          <w:sz w:val="28"/>
        </w:rPr>
      </w:pPr>
      <w:r w:rsidRPr="00967A21">
        <w:br w:type="page"/>
      </w:r>
    </w:p>
    <w:p w:rsidR="002806F0" w:rsidRPr="00967A21" w:rsidRDefault="002806F0" w:rsidP="002806F0">
      <w:pPr>
        <w:pStyle w:val="HChG"/>
        <w:tabs>
          <w:tab w:val="clear" w:pos="851"/>
          <w:tab w:val="left" w:pos="709"/>
          <w:tab w:val="left" w:pos="1418"/>
          <w:tab w:val="left" w:pos="2127"/>
          <w:tab w:val="left" w:pos="6499"/>
        </w:tabs>
        <w:spacing w:line="240" w:lineRule="auto"/>
        <w:ind w:hanging="567"/>
      </w:pPr>
      <w:r w:rsidRPr="00967A21">
        <w:lastRenderedPageBreak/>
        <w:t>I.</w:t>
      </w:r>
      <w:r w:rsidRPr="00967A21">
        <w:tab/>
        <w:t>Предложение</w:t>
      </w:r>
      <w:r w:rsidRPr="00967A21">
        <w:tab/>
      </w:r>
    </w:p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>Пункт 2.1</w:t>
      </w:r>
      <w:r w:rsidR="00732BB2" w:rsidRPr="00967A21">
        <w:t xml:space="preserve"> </w:t>
      </w:r>
      <w:r w:rsidRPr="00967A21">
        <w:t>изменить следующим образом</w:t>
      </w:r>
      <w:r w:rsidRPr="00967A21">
        <w:rPr>
          <w:iCs/>
        </w:rPr>
        <w:t>:</w:t>
      </w:r>
    </w:p>
    <w:p w:rsidR="002806F0" w:rsidRPr="00967A21" w:rsidRDefault="002806F0" w:rsidP="002806F0">
      <w:pPr>
        <w:pStyle w:val="SingleTxtG"/>
        <w:ind w:left="2268" w:hanging="1134"/>
        <w:rPr>
          <w:bCs/>
        </w:rPr>
      </w:pPr>
      <w:r w:rsidRPr="00967A21">
        <w:rPr>
          <w:bCs/>
        </w:rPr>
        <w:t>«2.1</w:t>
      </w:r>
      <w:r w:rsidRPr="00967A21">
        <w:rPr>
          <w:bCs/>
        </w:rPr>
        <w:tab/>
      </w:r>
      <w:r w:rsidRPr="00967A21">
        <w:t>"</w:t>
      </w:r>
      <w:r w:rsidRPr="00967A21">
        <w:rPr>
          <w:i/>
          <w:iCs/>
        </w:rPr>
        <w:t>тип шины</w:t>
      </w:r>
      <w:r w:rsidRPr="00967A21">
        <w:t>" означает шины, не имеющие между собой различий в отношении таких существенных характеристик, как:</w:t>
      </w:r>
    </w:p>
    <w:p w:rsidR="002806F0" w:rsidRPr="00967A21" w:rsidRDefault="002806F0" w:rsidP="002806F0">
      <w:pPr>
        <w:pStyle w:val="SingleTxtG"/>
        <w:ind w:left="2268"/>
        <w:rPr>
          <w:bCs/>
        </w:rPr>
      </w:pPr>
      <w:r w:rsidRPr="00967A21">
        <w:t>а)</w:t>
      </w:r>
      <w:r w:rsidRPr="00967A21">
        <w:tab/>
        <w:t>наименование изготовителя</w:t>
      </w:r>
      <w:r w:rsidRPr="00967A21">
        <w:rPr>
          <w:bCs/>
        </w:rPr>
        <w:t>;</w:t>
      </w:r>
    </w:p>
    <w:p w:rsidR="002806F0" w:rsidRPr="00967A21" w:rsidRDefault="002806F0" w:rsidP="002806F0">
      <w:pPr>
        <w:pStyle w:val="SingleTxtG"/>
        <w:ind w:left="2268"/>
        <w:rPr>
          <w:bCs/>
        </w:rPr>
      </w:pPr>
      <w:r w:rsidRPr="00967A21">
        <w:t>b)</w:t>
      </w:r>
      <w:r w:rsidRPr="00967A21">
        <w:tab/>
        <w:t>класс шины (см. пункт 2.4 ниже</w:t>
      </w:r>
      <w:r w:rsidRPr="00967A21">
        <w:rPr>
          <w:bCs/>
        </w:rPr>
        <w:t>);</w:t>
      </w:r>
    </w:p>
    <w:p w:rsidR="002806F0" w:rsidRPr="00967A21" w:rsidRDefault="002806F0" w:rsidP="002806F0">
      <w:pPr>
        <w:pStyle w:val="SingleTxtG"/>
        <w:ind w:left="2268"/>
        <w:rPr>
          <w:bCs/>
        </w:rPr>
      </w:pPr>
      <w:r w:rsidRPr="00967A21">
        <w:t>c)</w:t>
      </w:r>
      <w:r w:rsidRPr="00967A21">
        <w:tab/>
        <w:t>конструкция шины</w:t>
      </w:r>
      <w:r w:rsidRPr="00967A21">
        <w:rPr>
          <w:bCs/>
        </w:rPr>
        <w:t>;</w:t>
      </w:r>
    </w:p>
    <w:p w:rsidR="002806F0" w:rsidRPr="00967A21" w:rsidRDefault="002806F0" w:rsidP="002806F0">
      <w:pPr>
        <w:pStyle w:val="SingleTxtG"/>
        <w:ind w:left="2836" w:hanging="568"/>
        <w:rPr>
          <w:bCs/>
        </w:rPr>
      </w:pPr>
      <w:r w:rsidRPr="00967A21">
        <w:t>d)</w:t>
      </w:r>
      <w:r w:rsidRPr="00967A21">
        <w:tab/>
        <w:t>категория использования: обычная шина, зимняя шина и шина специального назначения</w:t>
      </w:r>
      <w:r w:rsidRPr="00967A21">
        <w:rPr>
          <w:bCs/>
        </w:rPr>
        <w:t>;</w:t>
      </w:r>
    </w:p>
    <w:p w:rsidR="002806F0" w:rsidRPr="00967A21" w:rsidRDefault="002806F0" w:rsidP="002806F0">
      <w:pPr>
        <w:pStyle w:val="SingleTxtG"/>
        <w:ind w:left="2835" w:hanging="567"/>
        <w:rPr>
          <w:bCs/>
          <w:strike/>
        </w:rPr>
      </w:pPr>
      <w:r w:rsidRPr="00967A21">
        <w:rPr>
          <w:bCs/>
        </w:rPr>
        <w:t>e)</w:t>
      </w:r>
      <w:r w:rsidRPr="00967A21">
        <w:rPr>
          <w:bCs/>
        </w:rPr>
        <w:tab/>
      </w:r>
      <w:bookmarkStart w:id="5" w:name="OLE_LINK55"/>
      <w:bookmarkStart w:id="6" w:name="OLE_LINK56"/>
      <w:r w:rsidRPr="00967A21">
        <w:rPr>
          <w:b/>
        </w:rPr>
        <w:t>предназначена ли шина для использования в тяжелых снежных условиях</w:t>
      </w:r>
      <w:bookmarkEnd w:id="5"/>
      <w:bookmarkEnd w:id="6"/>
      <w:r w:rsidRPr="00967A21">
        <w:rPr>
          <w:b/>
        </w:rPr>
        <w:t xml:space="preserve"> или нет</w:t>
      </w:r>
      <w:r w:rsidRPr="00967A21">
        <w:rPr>
          <w:b/>
          <w:bCs/>
        </w:rPr>
        <w:t xml:space="preserve">; </w:t>
      </w:r>
      <w:r w:rsidRPr="00967A21">
        <w:rPr>
          <w:strike/>
        </w:rPr>
        <w:t>для шин класса С1</w:t>
      </w:r>
      <w:r w:rsidRPr="00967A21">
        <w:rPr>
          <w:bCs/>
        </w:rPr>
        <w:t>:</w:t>
      </w:r>
    </w:p>
    <w:p w:rsidR="002806F0" w:rsidRPr="00967A21" w:rsidRDefault="002806F0" w:rsidP="002806F0">
      <w:pPr>
        <w:pStyle w:val="SingleTxtG"/>
        <w:ind w:left="3402" w:hanging="567"/>
        <w:rPr>
          <w:bCs/>
          <w:strike/>
        </w:rPr>
      </w:pPr>
      <w:r w:rsidRPr="00967A21">
        <w:rPr>
          <w:strike/>
        </w:rPr>
        <w:t>i)</w:t>
      </w:r>
      <w:r w:rsidRPr="00967A21">
        <w:rPr>
          <w:strike/>
        </w:rPr>
        <w:tab/>
        <w:t>в случае шин, представленных на официальное утверждение в отношении уровней звука, издаваемого ими при качении, независимо от того, являются ли они обычными или усиленными (или с повышенной несущей способностью);</w:t>
      </w:r>
      <w:r w:rsidRPr="00967A21">
        <w:rPr>
          <w:bCs/>
          <w:strike/>
        </w:rPr>
        <w:t xml:space="preserve"> </w:t>
      </w:r>
    </w:p>
    <w:p w:rsidR="002806F0" w:rsidRPr="00967A21" w:rsidRDefault="002806F0" w:rsidP="002806F0">
      <w:pPr>
        <w:pStyle w:val="SingleTxtG"/>
        <w:keepNext/>
        <w:keepLines/>
        <w:ind w:left="3402" w:hanging="567"/>
        <w:rPr>
          <w:strike/>
        </w:rPr>
      </w:pPr>
      <w:r w:rsidRPr="00967A21">
        <w:rPr>
          <w:strike/>
        </w:rPr>
        <w:t>ii)</w:t>
      </w:r>
      <w:r w:rsidRPr="00967A21">
        <w:rPr>
          <w:strike/>
        </w:rPr>
        <w:tab/>
        <w:t>в случае шин, представленных на официальное утверждение в отношении характеристик сцепления на мокрых поверхностях, независимо от того, являются ли они обычными или зимними, с категорией скорости Q или ниже, за исключением H (≤160 км/ч), или с категорией скорости R и выше, включая H (&gt;160 км/ч);</w:t>
      </w:r>
    </w:p>
    <w:p w:rsidR="002806F0" w:rsidRPr="00967A21" w:rsidRDefault="002806F0" w:rsidP="002806F0">
      <w:pPr>
        <w:pStyle w:val="SingleTxtG"/>
        <w:ind w:left="2835" w:hanging="567"/>
        <w:rPr>
          <w:bCs/>
          <w:strike/>
        </w:rPr>
      </w:pPr>
      <w:r w:rsidRPr="00967A21">
        <w:rPr>
          <w:bCs/>
        </w:rPr>
        <w:t>f)</w:t>
      </w:r>
      <w:r w:rsidRPr="00967A21">
        <w:rPr>
          <w:bCs/>
        </w:rPr>
        <w:tab/>
      </w:r>
      <w:r w:rsidRPr="00967A21">
        <w:t>для шин классов C2 и C3</w:t>
      </w:r>
      <w:r w:rsidRPr="00967A21">
        <w:rPr>
          <w:b/>
          <w:bCs/>
        </w:rPr>
        <w:t>, независимо от того, являются ли они тяговыми или нет;</w:t>
      </w:r>
      <w:r w:rsidRPr="00967A21">
        <w:rPr>
          <w:bCs/>
          <w:strike/>
        </w:rPr>
        <w:t>:</w:t>
      </w:r>
    </w:p>
    <w:p w:rsidR="002806F0" w:rsidRPr="00967A21" w:rsidRDefault="002806F0" w:rsidP="00EE11D3">
      <w:pPr>
        <w:pStyle w:val="SingleTxtGR"/>
        <w:suppressAutoHyphens/>
        <w:ind w:left="3399" w:right="1138" w:hanging="562"/>
        <w:rPr>
          <w:strike/>
          <w:spacing w:val="0"/>
          <w:w w:val="100"/>
        </w:rPr>
      </w:pPr>
      <w:r w:rsidRPr="00967A21">
        <w:rPr>
          <w:strike/>
          <w:spacing w:val="0"/>
          <w:w w:val="100"/>
        </w:rPr>
        <w:t>i)</w:t>
      </w:r>
      <w:r w:rsidRPr="00967A21">
        <w:rPr>
          <w:strike/>
          <w:spacing w:val="0"/>
          <w:w w:val="100"/>
        </w:rPr>
        <w:tab/>
        <w:t>в случае шин, представленных на официальное утверждение в отношении уровней звука, издаваемого ими при качении, на стадии 1, независимо от</w:t>
      </w:r>
      <w:r w:rsidR="00D22266">
        <w:rPr>
          <w:strike/>
          <w:spacing w:val="0"/>
          <w:w w:val="100"/>
        </w:rPr>
        <w:t xml:space="preserve"> того, имеется ли маркировка «M+</w:t>
      </w:r>
      <w:r w:rsidRPr="00967A21">
        <w:rPr>
          <w:strike/>
          <w:spacing w:val="0"/>
          <w:w w:val="100"/>
        </w:rPr>
        <w:t>S» или нет;</w:t>
      </w:r>
    </w:p>
    <w:p w:rsidR="002806F0" w:rsidRPr="00967A21" w:rsidRDefault="002806F0" w:rsidP="00EE11D3">
      <w:pPr>
        <w:pStyle w:val="SingleTxtGR"/>
        <w:suppressAutoHyphens/>
        <w:ind w:left="3399" w:right="1138" w:hanging="562"/>
        <w:rPr>
          <w:strike/>
          <w:spacing w:val="0"/>
          <w:w w:val="100"/>
        </w:rPr>
      </w:pPr>
      <w:r w:rsidRPr="00967A21">
        <w:rPr>
          <w:bCs/>
          <w:strike/>
          <w:spacing w:val="0"/>
          <w:w w:val="100"/>
        </w:rPr>
        <w:t xml:space="preserve"> </w:t>
      </w:r>
      <w:r w:rsidRPr="00967A21">
        <w:rPr>
          <w:strike/>
          <w:spacing w:val="0"/>
          <w:w w:val="100"/>
        </w:rPr>
        <w:t xml:space="preserve">ii) </w:t>
      </w:r>
      <w:r w:rsidRPr="00967A21">
        <w:rPr>
          <w:strike/>
          <w:spacing w:val="0"/>
          <w:w w:val="100"/>
        </w:rPr>
        <w:tab/>
        <w:t>в случае шин, представленных на официальное утверждение в отношении уровней звука, издаваемого ими при качении, на стадии 2, независимо от того, являются ли они тяговыми или нет;</w:t>
      </w:r>
    </w:p>
    <w:p w:rsidR="002806F0" w:rsidRPr="00967A21" w:rsidRDefault="002806F0" w:rsidP="002806F0">
      <w:pPr>
        <w:pStyle w:val="SingleTxtG"/>
        <w:ind w:left="2268"/>
        <w:rPr>
          <w:bCs/>
        </w:rPr>
      </w:pPr>
      <w:r w:rsidRPr="00967A21">
        <w:rPr>
          <w:bCs/>
        </w:rPr>
        <w:t>g)</w:t>
      </w:r>
      <w:r w:rsidRPr="00967A21">
        <w:rPr>
          <w:bCs/>
        </w:rPr>
        <w:tab/>
      </w:r>
      <w:r w:rsidRPr="00967A21">
        <w:t>рисунок протектора (см. пункт 3.2.1 настоящих Правил)».</w:t>
      </w:r>
    </w:p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 xml:space="preserve">Пункт 2.18 </w:t>
      </w:r>
      <w:r w:rsidRPr="00967A21">
        <w:t>изменить следующим образом</w:t>
      </w:r>
      <w:r w:rsidRPr="00967A21">
        <w:rPr>
          <w:iCs/>
        </w:rPr>
        <w:t>:</w:t>
      </w:r>
    </w:p>
    <w:p w:rsidR="002806F0" w:rsidRPr="00967A21" w:rsidRDefault="002806F0" w:rsidP="002806F0">
      <w:pPr>
        <w:spacing w:after="120"/>
        <w:ind w:left="2268" w:right="1134" w:hanging="1134"/>
        <w:jc w:val="both"/>
      </w:pPr>
      <w:r w:rsidRPr="00D22266">
        <w:rPr>
          <w:iCs/>
        </w:rPr>
        <w:t>«</w:t>
      </w:r>
      <w:r w:rsidRPr="00967A21">
        <w:t>2.18</w:t>
      </w:r>
      <w:r w:rsidRPr="00967A21">
        <w:tab/>
        <w:t>"</w:t>
      </w:r>
      <w:r w:rsidRPr="00967A21">
        <w:rPr>
          <w:i/>
        </w:rPr>
        <w:t xml:space="preserve">стандартная эталонная испытательная шина </w:t>
      </w:r>
      <w:r w:rsidRPr="00967A21">
        <w:rPr>
          <w:i/>
          <w:iCs/>
        </w:rPr>
        <w:t>(СЭИШ)</w:t>
      </w:r>
      <w:r w:rsidRPr="00967A21">
        <w:t>" означает шину, которая изготавливается, проверяется и хранится в соответствии со стандартами Американского общества по испытаниям и материалам (АСТМ)</w:t>
      </w:r>
    </w:p>
    <w:p w:rsidR="002806F0" w:rsidRPr="00967A21" w:rsidRDefault="002806F0" w:rsidP="00EE11D3">
      <w:pPr>
        <w:spacing w:after="120"/>
        <w:ind w:left="2880" w:right="1138" w:hanging="630"/>
        <w:jc w:val="both"/>
      </w:pPr>
      <w:r w:rsidRPr="00967A21">
        <w:rPr>
          <w:bCs/>
        </w:rPr>
        <w:t>a)</w:t>
      </w:r>
      <w:r w:rsidRPr="00967A21">
        <w:tab/>
      </w:r>
      <w:r w:rsidRPr="00967A21">
        <w:rPr>
          <w:strike/>
        </w:rPr>
        <w:t>E1136-93 (2003)</w:t>
      </w:r>
      <w:r w:rsidRPr="00967A21">
        <w:t xml:space="preserve"> </w:t>
      </w:r>
      <w:r w:rsidRPr="00967A21">
        <w:rPr>
          <w:b/>
        </w:rPr>
        <w:t>E1136 – 17</w:t>
      </w:r>
      <w:r w:rsidRPr="00967A21">
        <w:t xml:space="preserve"> для размера P195/75R14 </w:t>
      </w:r>
      <w:r w:rsidRPr="00967A21">
        <w:rPr>
          <w:b/>
          <w:bCs/>
        </w:rPr>
        <w:t>и которую называют</w:t>
      </w:r>
      <w:r w:rsidRPr="00967A21">
        <w:t xml:space="preserve"> </w:t>
      </w:r>
      <w:r w:rsidRPr="00967A21">
        <w:rPr>
          <w:b/>
        </w:rPr>
        <w:t>"СЭИШ14",</w:t>
      </w:r>
    </w:p>
    <w:p w:rsidR="002806F0" w:rsidRPr="00967A21" w:rsidRDefault="002806F0" w:rsidP="00EE11D3">
      <w:pPr>
        <w:spacing w:after="120"/>
        <w:ind w:left="2880" w:right="1138" w:hanging="630"/>
        <w:jc w:val="both"/>
      </w:pPr>
      <w:r w:rsidRPr="00967A21">
        <w:rPr>
          <w:bCs/>
        </w:rPr>
        <w:t>b)</w:t>
      </w:r>
      <w:r w:rsidRPr="00967A21">
        <w:rPr>
          <w:bCs/>
        </w:rPr>
        <w:tab/>
      </w:r>
      <w:r w:rsidRPr="00967A21">
        <w:rPr>
          <w:bCs/>
          <w:strike/>
        </w:rPr>
        <w:t>F2872 (2011)</w:t>
      </w:r>
      <w:r w:rsidRPr="00967A21">
        <w:rPr>
          <w:bCs/>
        </w:rPr>
        <w:t xml:space="preserve"> </w:t>
      </w:r>
      <w:r w:rsidRPr="00967A21">
        <w:rPr>
          <w:b/>
          <w:bCs/>
        </w:rPr>
        <w:t xml:space="preserve">F2872 – 16 </w:t>
      </w:r>
      <w:r w:rsidRPr="00967A21">
        <w:t xml:space="preserve">для размера </w:t>
      </w:r>
      <w:r w:rsidR="00D22266">
        <w:rPr>
          <w:bCs/>
        </w:rPr>
        <w:t>225/75R16</w:t>
      </w:r>
      <w:r w:rsidRPr="00967A21">
        <w:rPr>
          <w:bCs/>
        </w:rPr>
        <w:t xml:space="preserve">C </w:t>
      </w:r>
      <w:r w:rsidRPr="00967A21">
        <w:rPr>
          <w:b/>
          <w:bCs/>
        </w:rPr>
        <w:t>и которую называют</w:t>
      </w:r>
      <w:r w:rsidRPr="00967A21">
        <w:t xml:space="preserve"> </w:t>
      </w:r>
      <w:r w:rsidRPr="00967A21">
        <w:rPr>
          <w:b/>
        </w:rPr>
        <w:t>"СЭИШ16С",</w:t>
      </w:r>
    </w:p>
    <w:p w:rsidR="002806F0" w:rsidRPr="00967A21" w:rsidRDefault="002806F0" w:rsidP="00EE11D3">
      <w:pPr>
        <w:spacing w:after="120"/>
        <w:ind w:left="2880" w:right="1138" w:hanging="630"/>
        <w:jc w:val="both"/>
        <w:rPr>
          <w:b/>
          <w:bCs/>
        </w:rPr>
      </w:pPr>
      <w:r w:rsidRPr="00967A21">
        <w:rPr>
          <w:bCs/>
        </w:rPr>
        <w:t>c)</w:t>
      </w:r>
      <w:r w:rsidRPr="00967A21">
        <w:rPr>
          <w:bCs/>
        </w:rPr>
        <w:tab/>
      </w:r>
      <w:r w:rsidRPr="00967A21">
        <w:rPr>
          <w:strike/>
        </w:rPr>
        <w:t>F2871 (2011)</w:t>
      </w:r>
      <w:r w:rsidRPr="00967A21">
        <w:t xml:space="preserve"> </w:t>
      </w:r>
      <w:r w:rsidRPr="00967A21">
        <w:rPr>
          <w:b/>
        </w:rPr>
        <w:t xml:space="preserve">F2871 – 16 </w:t>
      </w:r>
      <w:r w:rsidRPr="00967A21">
        <w:t xml:space="preserve">для размера 245/70R19.5 </w:t>
      </w:r>
      <w:r w:rsidRPr="00967A21">
        <w:rPr>
          <w:b/>
          <w:bCs/>
        </w:rPr>
        <w:t>и которую называют</w:t>
      </w:r>
      <w:r w:rsidRPr="00967A21">
        <w:t xml:space="preserve"> </w:t>
      </w:r>
      <w:r w:rsidRPr="00967A21">
        <w:rPr>
          <w:b/>
        </w:rPr>
        <w:t>"</w:t>
      </w:r>
      <w:r w:rsidR="00375C62" w:rsidRPr="00967A21">
        <w:rPr>
          <w:b/>
        </w:rPr>
        <w:t>СЭИШ19.</w:t>
      </w:r>
      <w:r w:rsidRPr="00967A21">
        <w:rPr>
          <w:b/>
        </w:rPr>
        <w:t>5",</w:t>
      </w:r>
    </w:p>
    <w:p w:rsidR="002806F0" w:rsidRPr="00967A21" w:rsidRDefault="002806F0" w:rsidP="00EE11D3">
      <w:pPr>
        <w:spacing w:after="120"/>
        <w:ind w:left="2880" w:right="1138" w:hanging="630"/>
        <w:jc w:val="both"/>
      </w:pPr>
      <w:r w:rsidRPr="00967A21">
        <w:t>d)</w:t>
      </w:r>
      <w:r w:rsidRPr="00967A21">
        <w:tab/>
      </w:r>
      <w:r w:rsidRPr="00967A21">
        <w:rPr>
          <w:strike/>
        </w:rPr>
        <w:t>F2870 (2011)</w:t>
      </w:r>
      <w:r w:rsidRPr="00967A21">
        <w:t xml:space="preserve"> </w:t>
      </w:r>
      <w:r w:rsidRPr="00967A21">
        <w:rPr>
          <w:b/>
        </w:rPr>
        <w:t xml:space="preserve">F2870 – 16 </w:t>
      </w:r>
      <w:r w:rsidRPr="00967A21">
        <w:t xml:space="preserve">для размера 315/70R22.5 </w:t>
      </w:r>
      <w:r w:rsidRPr="00967A21">
        <w:rPr>
          <w:b/>
          <w:bCs/>
        </w:rPr>
        <w:t>и которую называют</w:t>
      </w:r>
      <w:r w:rsidRPr="00967A21">
        <w:t xml:space="preserve"> </w:t>
      </w:r>
      <w:r w:rsidRPr="00967A21">
        <w:rPr>
          <w:b/>
        </w:rPr>
        <w:t>"СЭИШ22</w:t>
      </w:r>
      <w:r w:rsidR="00375C62" w:rsidRPr="00967A21">
        <w:rPr>
          <w:b/>
        </w:rPr>
        <w:t>.</w:t>
      </w:r>
      <w:r w:rsidRPr="00967A21">
        <w:rPr>
          <w:b/>
        </w:rPr>
        <w:t>5",</w:t>
      </w:r>
      <w:r w:rsidRPr="00967A21">
        <w:rPr>
          <w:bCs/>
        </w:rPr>
        <w:t xml:space="preserve"> </w:t>
      </w:r>
    </w:p>
    <w:p w:rsidR="002806F0" w:rsidRPr="00967A21" w:rsidRDefault="002806F0" w:rsidP="002806F0">
      <w:pPr>
        <w:tabs>
          <w:tab w:val="left" w:pos="2880"/>
        </w:tabs>
        <w:spacing w:after="120"/>
        <w:ind w:left="2851" w:right="1138" w:hanging="576"/>
        <w:jc w:val="both"/>
      </w:pPr>
      <w:r w:rsidRPr="00967A21">
        <w:rPr>
          <w:b/>
        </w:rPr>
        <w:t>e)</w:t>
      </w:r>
      <w:r w:rsidRPr="00967A21">
        <w:rPr>
          <w:b/>
          <w:bCs/>
        </w:rPr>
        <w:tab/>
      </w:r>
      <w:r w:rsidRPr="00967A21">
        <w:rPr>
          <w:b/>
        </w:rPr>
        <w:t xml:space="preserve">F2493 – 18 для размера P225/60R16 </w:t>
      </w:r>
      <w:r w:rsidRPr="00967A21">
        <w:rPr>
          <w:b/>
          <w:bCs/>
        </w:rPr>
        <w:t>и которую называют</w:t>
      </w:r>
      <w:r w:rsidRPr="00967A21">
        <w:t xml:space="preserve"> </w:t>
      </w:r>
      <w:r w:rsidRPr="00967A21">
        <w:rPr>
          <w:b/>
        </w:rPr>
        <w:t>"СЭИШ16"</w:t>
      </w:r>
      <w:r w:rsidRPr="00967A21">
        <w:t>»</w:t>
      </w:r>
      <w:r w:rsidR="00732BB2" w:rsidRPr="00967A21">
        <w:t>.</w:t>
      </w:r>
    </w:p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lastRenderedPageBreak/>
        <w:t xml:space="preserve">Пункт 2.19.1 </w:t>
      </w:r>
      <w:r w:rsidRPr="00967A21">
        <w:t>изменить следующим образом</w:t>
      </w:r>
      <w:r w:rsidRPr="00967A21">
        <w:rPr>
          <w:iCs/>
        </w:rPr>
        <w:t>:</w:t>
      </w:r>
    </w:p>
    <w:p w:rsidR="002806F0" w:rsidRPr="00967A21" w:rsidRDefault="002806F0" w:rsidP="002806F0">
      <w:pPr>
        <w:pStyle w:val="SingleTxtG"/>
        <w:ind w:left="2268" w:hanging="1134"/>
      </w:pPr>
      <w:r w:rsidRPr="00967A21">
        <w:rPr>
          <w:bCs/>
        </w:rPr>
        <w:t>«2.19.1</w:t>
      </w:r>
      <w:r w:rsidRPr="00967A21">
        <w:rPr>
          <w:bCs/>
        </w:rPr>
        <w:tab/>
      </w:r>
      <w:r w:rsidR="00EE11D3">
        <w:t>"</w:t>
      </w:r>
      <w:r w:rsidRPr="00967A21">
        <w:rPr>
          <w:i/>
        </w:rPr>
        <w:t>Сцепление на мокрых поверхностях</w:t>
      </w:r>
      <w:r w:rsidR="00EE11D3">
        <w:t>"</w:t>
      </w:r>
      <w:r w:rsidRPr="00967A21">
        <w:t xml:space="preserve"> означает относительную тормозную характеристику испытательного транспортного средства, оснащенного потенциальной шиной, на мокрой поверхности по сравнению с характеристикой этого же транспортного средства с</w:t>
      </w:r>
      <w:r w:rsidRPr="00967A21">
        <w:rPr>
          <w:b/>
          <w:bCs/>
        </w:rPr>
        <w:t>о</w:t>
      </w:r>
      <w:r w:rsidRPr="00967A21">
        <w:t xml:space="preserve"> </w:t>
      </w:r>
      <w:r w:rsidRPr="00967A21">
        <w:rPr>
          <w:strike/>
        </w:rPr>
        <w:t>эталонной шиной</w:t>
      </w:r>
      <w:r w:rsidRPr="00967A21">
        <w:t xml:space="preserve"> </w:t>
      </w:r>
      <w:r w:rsidRPr="00967A21">
        <w:rPr>
          <w:b/>
          <w:bCs/>
        </w:rPr>
        <w:t>стандартной эталонной испытательной шиной</w:t>
      </w:r>
      <w:r w:rsidRPr="00967A21">
        <w:t xml:space="preserve"> (СЭИШ)</w:t>
      </w:r>
      <w:r w:rsidRPr="00967A21">
        <w:rPr>
          <w:bCs/>
        </w:rPr>
        <w:t>».</w:t>
      </w:r>
    </w:p>
    <w:p w:rsidR="002806F0" w:rsidRPr="00967A21" w:rsidRDefault="002806F0" w:rsidP="002806F0">
      <w:pPr>
        <w:keepNext/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>П</w:t>
      </w:r>
      <w:r w:rsidR="00732BB2" w:rsidRPr="00967A21">
        <w:rPr>
          <w:i/>
          <w:iCs/>
        </w:rPr>
        <w:t>ункт 2.20.1</w:t>
      </w:r>
      <w:r w:rsidRPr="00967A21">
        <w:rPr>
          <w:i/>
          <w:iCs/>
        </w:rPr>
        <w:t xml:space="preserve"> </w:t>
      </w:r>
      <w:r w:rsidRPr="00967A21">
        <w:rPr>
          <w:iCs/>
        </w:rPr>
        <w:t>изменить следующим образом:</w:t>
      </w:r>
    </w:p>
    <w:p w:rsidR="002806F0" w:rsidRPr="00967A21" w:rsidRDefault="002806F0" w:rsidP="002806F0">
      <w:pPr>
        <w:pStyle w:val="SingleTxtG"/>
        <w:ind w:left="2268" w:hanging="1134"/>
        <w:rPr>
          <w:bCs/>
          <w:vertAlign w:val="superscript"/>
        </w:rPr>
      </w:pPr>
      <w:r w:rsidRPr="00967A21">
        <w:rPr>
          <w:bCs/>
        </w:rPr>
        <w:t>«2.20.1</w:t>
      </w:r>
      <w:r w:rsidRPr="00967A21">
        <w:rPr>
          <w:bCs/>
        </w:rPr>
        <w:tab/>
      </w:r>
      <w:r w:rsidR="00732BB2" w:rsidRPr="00967A21">
        <w:rPr>
          <w:bCs/>
        </w:rPr>
        <w:t>"</w:t>
      </w:r>
      <w:r w:rsidRPr="00967A21">
        <w:rPr>
          <w:i/>
          <w:iCs/>
        </w:rPr>
        <w:t xml:space="preserve">Сопротивление качению </w:t>
      </w:r>
      <w:r w:rsidRPr="00967A21">
        <w:rPr>
          <w:bCs/>
          <w:i/>
          <w:iCs/>
          <w:lang w:val="en-US"/>
        </w:rPr>
        <w:t>F</w:t>
      </w:r>
      <w:r w:rsidRPr="00967A21">
        <w:rPr>
          <w:bCs/>
          <w:i/>
          <w:iCs/>
          <w:vertAlign w:val="subscript"/>
          <w:lang w:val="en-US"/>
        </w:rPr>
        <w:t>r</w:t>
      </w:r>
      <w:r w:rsidR="00732BB2" w:rsidRPr="00967A21">
        <w:rPr>
          <w:bCs/>
        </w:rPr>
        <w:t>"</w:t>
      </w:r>
      <w:r w:rsidRPr="00967A21">
        <w:rPr>
          <w:bCs/>
          <w:i/>
          <w:vertAlign w:val="subscript"/>
        </w:rPr>
        <w:t xml:space="preserve"> </w:t>
      </w:r>
      <w:r w:rsidRPr="00967A21">
        <w:rPr>
          <w:b/>
          <w:bCs/>
        </w:rPr>
        <w:t xml:space="preserve">означает </w:t>
      </w:r>
      <w:r w:rsidRPr="00967A21">
        <w:t>потерю энергии (или потребленная энергия) на единицу пройденного расстояния</w:t>
      </w:r>
      <w:r w:rsidRPr="00967A21">
        <w:rPr>
          <w:bCs/>
        </w:rPr>
        <w:t>³».</w:t>
      </w:r>
    </w:p>
    <w:p w:rsidR="002806F0" w:rsidRPr="00967A21" w:rsidRDefault="00732BB2" w:rsidP="002806F0">
      <w:pPr>
        <w:keepNext/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 xml:space="preserve">Пункт 2.20.3 </w:t>
      </w:r>
      <w:r w:rsidR="002806F0" w:rsidRPr="00967A21">
        <w:rPr>
          <w:iCs/>
        </w:rPr>
        <w:t>изменить следующим образом:</w:t>
      </w:r>
    </w:p>
    <w:p w:rsidR="002806F0" w:rsidRPr="00967A21" w:rsidRDefault="00732BB2" w:rsidP="002806F0">
      <w:pPr>
        <w:spacing w:after="120"/>
        <w:ind w:left="2268" w:right="1134" w:hanging="1134"/>
        <w:jc w:val="both"/>
      </w:pPr>
      <w:r w:rsidRPr="00967A21">
        <w:rPr>
          <w:bCs/>
        </w:rPr>
        <w:t>«</w:t>
      </w:r>
      <w:r w:rsidR="002806F0" w:rsidRPr="00967A21">
        <w:rPr>
          <w:bCs/>
        </w:rPr>
        <w:t>2.20.3</w:t>
      </w:r>
      <w:r w:rsidR="002806F0" w:rsidRPr="00967A21">
        <w:rPr>
          <w:bCs/>
        </w:rPr>
        <w:tab/>
        <w:t>"</w:t>
      </w:r>
      <w:r w:rsidR="002806F0" w:rsidRPr="00967A21">
        <w:rPr>
          <w:i/>
          <w:iCs/>
        </w:rPr>
        <w:t>Новая испытательная шина</w:t>
      </w:r>
      <w:r w:rsidR="002806F0" w:rsidRPr="00967A21">
        <w:rPr>
          <w:bCs/>
        </w:rPr>
        <w:t>"</w:t>
      </w:r>
      <w:r w:rsidR="002806F0" w:rsidRPr="00967A21">
        <w:rPr>
          <w:b/>
          <w:bCs/>
        </w:rPr>
        <w:t xml:space="preserve"> означает</w:t>
      </w:r>
      <w:r w:rsidR="002806F0" w:rsidRPr="00967A21">
        <w:rPr>
          <w:bCs/>
        </w:rPr>
        <w:t xml:space="preserve"> ш</w:t>
      </w:r>
      <w:r w:rsidR="002806F0" w:rsidRPr="00967A21">
        <w:t xml:space="preserve">ину, ранее не использовавшуюся в испытаниях на качение с прогибом, при которых </w:t>
      </w:r>
      <w:r w:rsidR="002806F0" w:rsidRPr="00967A21">
        <w:rPr>
          <w:strike/>
        </w:rPr>
        <w:t>ее</w:t>
      </w:r>
      <w:r w:rsidR="002806F0" w:rsidRPr="00967A21">
        <w:t xml:space="preserve"> температура </w:t>
      </w:r>
      <w:r w:rsidR="002806F0" w:rsidRPr="00967A21">
        <w:rPr>
          <w:b/>
          <w:bCs/>
        </w:rPr>
        <w:t>шины</w:t>
      </w:r>
      <w:r w:rsidR="002806F0" w:rsidRPr="00967A21">
        <w:t xml:space="preserve"> превышает температуру, возникающую при оценке сопротивления качению, и ранее не подвергавшаяся воздействию температуры выше 40 °C</w:t>
      </w:r>
      <w:r w:rsidR="002806F0" w:rsidRPr="00967A21">
        <w:rPr>
          <w:bCs/>
          <w:vertAlign w:val="superscript"/>
        </w:rPr>
        <w:t>5,</w:t>
      </w:r>
      <w:r w:rsidR="00D22266" w:rsidRPr="00AD305D">
        <w:rPr>
          <w:bCs/>
          <w:vertAlign w:val="superscript"/>
        </w:rPr>
        <w:t xml:space="preserve"> </w:t>
      </w:r>
      <w:r w:rsidR="002806F0" w:rsidRPr="00967A21">
        <w:rPr>
          <w:bCs/>
          <w:vertAlign w:val="superscript"/>
        </w:rPr>
        <w:t>6</w:t>
      </w:r>
      <w:r w:rsidRPr="00967A21">
        <w:rPr>
          <w:bCs/>
        </w:rPr>
        <w:t>».</w:t>
      </w:r>
    </w:p>
    <w:p w:rsidR="002806F0" w:rsidRPr="00967A21" w:rsidRDefault="00732BB2" w:rsidP="002806F0">
      <w:pPr>
        <w:spacing w:after="120" w:line="240" w:lineRule="auto"/>
        <w:ind w:left="1134"/>
        <w:rPr>
          <w:iCs/>
        </w:rPr>
      </w:pPr>
      <w:bookmarkStart w:id="7" w:name="_Hlk529435074"/>
      <w:r w:rsidRPr="00967A21">
        <w:rPr>
          <w:i/>
          <w:iCs/>
        </w:rPr>
        <w:t>Пункт 2.20.5</w:t>
      </w:r>
      <w:r w:rsidR="002806F0" w:rsidRPr="00967A21">
        <w:rPr>
          <w:i/>
          <w:iCs/>
        </w:rPr>
        <w:t xml:space="preserve"> </w:t>
      </w:r>
      <w:r w:rsidR="002806F0" w:rsidRPr="00967A21">
        <w:rPr>
          <w:iCs/>
        </w:rPr>
        <w:t>изменить следующим образом:</w:t>
      </w:r>
    </w:p>
    <w:p w:rsidR="002806F0" w:rsidRPr="00967A21" w:rsidRDefault="00732BB2" w:rsidP="002806F0">
      <w:pPr>
        <w:spacing w:after="120"/>
        <w:ind w:left="2268" w:right="1134" w:hanging="1134"/>
        <w:jc w:val="both"/>
        <w:rPr>
          <w:bCs/>
        </w:rPr>
      </w:pPr>
      <w:r w:rsidRPr="00967A21">
        <w:rPr>
          <w:bCs/>
        </w:rPr>
        <w:t>«</w:t>
      </w:r>
      <w:r w:rsidR="002806F0" w:rsidRPr="00967A21">
        <w:rPr>
          <w:bCs/>
        </w:rPr>
        <w:t>2.20.5</w:t>
      </w:r>
      <w:r w:rsidR="002806F0" w:rsidRPr="00967A21">
        <w:rPr>
          <w:bCs/>
        </w:rPr>
        <w:tab/>
        <w:t>"</w:t>
      </w:r>
      <w:r w:rsidR="002806F0" w:rsidRPr="00967A21">
        <w:rPr>
          <w:i/>
          <w:iCs/>
        </w:rPr>
        <w:t>Накачка шины при закрытом клапане</w:t>
      </w:r>
      <w:r w:rsidR="002806F0" w:rsidRPr="00967A21">
        <w:rPr>
          <w:bCs/>
        </w:rPr>
        <w:t>"</w:t>
      </w:r>
      <w:r w:rsidR="002806F0" w:rsidRPr="00967A21">
        <w:rPr>
          <w:b/>
          <w:bCs/>
        </w:rPr>
        <w:t xml:space="preserve"> означает </w:t>
      </w:r>
      <w:r w:rsidR="002806F0" w:rsidRPr="00967A21">
        <w:t xml:space="preserve">процесс накачки шины </w:t>
      </w:r>
      <w:r w:rsidR="002806F0" w:rsidRPr="00967A21">
        <w:rPr>
          <w:b/>
          <w:bCs/>
        </w:rPr>
        <w:t>до требующегося давления холодной шины</w:t>
      </w:r>
      <w:r w:rsidR="002806F0" w:rsidRPr="00967A21">
        <w:t>, позволяющий создавать необходимое давление по мере разогревания шины во время движения</w:t>
      </w:r>
      <w:r w:rsidRPr="00967A21">
        <w:t>.».</w:t>
      </w:r>
    </w:p>
    <w:bookmarkEnd w:id="7"/>
    <w:p w:rsidR="002806F0" w:rsidRPr="00967A21" w:rsidRDefault="00732BB2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 xml:space="preserve">Пункт 2.20.8 </w:t>
      </w:r>
      <w:r w:rsidR="002806F0" w:rsidRPr="00967A21">
        <w:rPr>
          <w:iCs/>
        </w:rPr>
        <w:t>изменить следующим образом:</w:t>
      </w:r>
    </w:p>
    <w:p w:rsidR="002806F0" w:rsidRPr="00967A21" w:rsidRDefault="00732BB2" w:rsidP="002806F0">
      <w:pPr>
        <w:spacing w:after="120"/>
        <w:ind w:left="2268" w:right="1134" w:hanging="1134"/>
        <w:jc w:val="both"/>
        <w:rPr>
          <w:bCs/>
        </w:rPr>
      </w:pPr>
      <w:r w:rsidRPr="00967A21">
        <w:rPr>
          <w:bCs/>
        </w:rPr>
        <w:t>«</w:t>
      </w:r>
      <w:r w:rsidR="002806F0" w:rsidRPr="00967A21">
        <w:rPr>
          <w:bCs/>
        </w:rPr>
        <w:t>2.20.8</w:t>
      </w:r>
      <w:r w:rsidR="002806F0" w:rsidRPr="00967A21">
        <w:rPr>
          <w:bCs/>
        </w:rPr>
        <w:tab/>
      </w:r>
      <w:r w:rsidR="00EE11D3">
        <w:t>"</w:t>
      </w:r>
      <w:r w:rsidR="002806F0" w:rsidRPr="00D22266">
        <w:rPr>
          <w:i/>
        </w:rPr>
        <w:t>Инерция</w:t>
      </w:r>
      <w:r w:rsidR="00EE11D3">
        <w:t>"</w:t>
      </w:r>
      <w:r w:rsidR="002806F0" w:rsidRPr="00967A21">
        <w:t xml:space="preserve"> или </w:t>
      </w:r>
      <w:r w:rsidR="00EE11D3">
        <w:t>"</w:t>
      </w:r>
      <w:r w:rsidR="002806F0" w:rsidRPr="00D22266">
        <w:rPr>
          <w:i/>
        </w:rPr>
        <w:t>момент инерции</w:t>
      </w:r>
      <w:r w:rsidR="00EE11D3">
        <w:t>"</w:t>
      </w:r>
      <w:r w:rsidR="002806F0" w:rsidRPr="00967A21">
        <w:t xml:space="preserve"> означает соотношение крутящего момента, приложенного к </w:t>
      </w:r>
      <w:r w:rsidR="002806F0" w:rsidRPr="00967A21">
        <w:rPr>
          <w:b/>
          <w:bCs/>
        </w:rPr>
        <w:t>такому</w:t>
      </w:r>
      <w:r w:rsidR="002806F0" w:rsidRPr="00967A21">
        <w:t xml:space="preserve"> вращающемуся телу, </w:t>
      </w:r>
      <w:r w:rsidR="002806F0" w:rsidRPr="00967A21">
        <w:rPr>
          <w:b/>
          <w:bCs/>
        </w:rPr>
        <w:t>как</w:t>
      </w:r>
      <w:r w:rsidR="002806F0" w:rsidRPr="00967A21">
        <w:t xml:space="preserve"> </w:t>
      </w:r>
      <w:r w:rsidR="002806F0" w:rsidRPr="00967A21">
        <w:rPr>
          <w:b/>
          <w:bCs/>
        </w:rPr>
        <w:t>надетая на колесо шина или</w:t>
      </w:r>
      <w:r w:rsidR="002806F0" w:rsidRPr="00967A21">
        <w:t xml:space="preserve"> </w:t>
      </w:r>
      <w:r w:rsidR="002806F0" w:rsidRPr="00967A21">
        <w:rPr>
          <w:b/>
          <w:bCs/>
        </w:rPr>
        <w:t>барабанная установка</w:t>
      </w:r>
      <w:r w:rsidR="002806F0" w:rsidRPr="00967A21">
        <w:t>, и вра</w:t>
      </w:r>
      <w:r w:rsidRPr="00967A21">
        <w:t>щательного ускорения этого тела</w:t>
      </w:r>
      <w:r w:rsidR="002806F0" w:rsidRPr="00967A21">
        <w:rPr>
          <w:bCs/>
          <w:vertAlign w:val="superscript"/>
        </w:rPr>
        <w:t>8</w:t>
      </w:r>
      <w:r w:rsidRPr="00967A21">
        <w:rPr>
          <w:bCs/>
        </w:rPr>
        <w:t>».</w:t>
      </w:r>
    </w:p>
    <w:p w:rsidR="002806F0" w:rsidRPr="00967A21" w:rsidRDefault="00732BB2" w:rsidP="002806F0">
      <w:pPr>
        <w:spacing w:after="120" w:line="240" w:lineRule="auto"/>
        <w:ind w:left="1134"/>
        <w:rPr>
          <w:i/>
          <w:iCs/>
        </w:rPr>
      </w:pPr>
      <w:r w:rsidRPr="00967A21">
        <w:rPr>
          <w:i/>
          <w:iCs/>
        </w:rPr>
        <w:t xml:space="preserve">Пункт 2.20.9 </w:t>
      </w:r>
      <w:r w:rsidR="002806F0" w:rsidRPr="00967A21">
        <w:t>изменить следующим образом</w:t>
      </w:r>
      <w:r w:rsidR="002806F0" w:rsidRPr="00967A21">
        <w:rPr>
          <w:iCs/>
        </w:rPr>
        <w:t xml:space="preserve">, исключив </w:t>
      </w:r>
      <w:r w:rsidR="002806F0" w:rsidRPr="00967A21">
        <w:rPr>
          <w:i/>
        </w:rPr>
        <w:t>сноску</w:t>
      </w:r>
      <w:r w:rsidR="002806F0" w:rsidRPr="00967A21">
        <w:rPr>
          <w:iCs/>
        </w:rPr>
        <w:t xml:space="preserve"> </w:t>
      </w:r>
      <w:r w:rsidR="002806F0" w:rsidRPr="00967A21">
        <w:rPr>
          <w:bCs/>
          <w:i/>
        </w:rPr>
        <w:t xml:space="preserve">9 </w:t>
      </w:r>
      <w:r w:rsidR="002806F0" w:rsidRPr="00967A21">
        <w:rPr>
          <w:bCs/>
          <w:iCs/>
        </w:rPr>
        <w:t>к этому пункту</w:t>
      </w:r>
      <w:r w:rsidR="002806F0" w:rsidRPr="00967A21">
        <w:rPr>
          <w:iCs/>
        </w:rPr>
        <w:t>:</w:t>
      </w:r>
    </w:p>
    <w:p w:rsidR="002806F0" w:rsidRPr="00967A21" w:rsidRDefault="00732BB2" w:rsidP="002806F0">
      <w:pPr>
        <w:spacing w:after="120"/>
        <w:ind w:left="2127" w:right="1134" w:hanging="993"/>
        <w:jc w:val="both"/>
        <w:rPr>
          <w:b/>
          <w:bCs/>
        </w:rPr>
      </w:pPr>
      <w:r w:rsidRPr="00967A21">
        <w:rPr>
          <w:bCs/>
        </w:rPr>
        <w:t>«</w:t>
      </w:r>
      <w:r w:rsidR="002806F0" w:rsidRPr="00967A21">
        <w:rPr>
          <w:bCs/>
        </w:rPr>
        <w:t>2.20.9</w:t>
      </w:r>
      <w:r w:rsidR="002806F0" w:rsidRPr="00967A21">
        <w:rPr>
          <w:bCs/>
        </w:rPr>
        <w:tab/>
        <w:t>"</w:t>
      </w:r>
      <w:bookmarkStart w:id="8" w:name="_Hlk529440498"/>
      <w:r w:rsidR="002806F0" w:rsidRPr="00967A21">
        <w:rPr>
          <w:b/>
          <w:i/>
          <w:iCs/>
        </w:rPr>
        <w:t>Повторяемость</w:t>
      </w:r>
      <w:r w:rsidR="002806F0" w:rsidRPr="00967A21">
        <w:rPr>
          <w:bCs/>
          <w:i/>
          <w:iCs/>
        </w:rPr>
        <w:t xml:space="preserve"> </w:t>
      </w:r>
      <w:r w:rsidR="002806F0" w:rsidRPr="00967A21">
        <w:rPr>
          <w:bCs/>
          <w:i/>
          <w:iCs/>
          <w:strike/>
        </w:rPr>
        <w:t>Воспроизводимость</w:t>
      </w:r>
      <w:r w:rsidR="002806F0" w:rsidRPr="00967A21">
        <w:rPr>
          <w:bCs/>
          <w:i/>
          <w:iCs/>
        </w:rPr>
        <w:t xml:space="preserve"> измерения </w:t>
      </w:r>
      <w:r w:rsidR="002806F0" w:rsidRPr="00967A21">
        <w:rPr>
          <w:bCs/>
          <w:strike/>
        </w:rPr>
        <w:t>σ</w:t>
      </w:r>
      <w:r w:rsidR="002806F0" w:rsidRPr="00967A21">
        <w:rPr>
          <w:bCs/>
          <w:strike/>
          <w:vertAlign w:val="subscript"/>
        </w:rPr>
        <w:t>m</w:t>
      </w:r>
      <w:bookmarkEnd w:id="8"/>
      <w:r w:rsidR="002806F0" w:rsidRPr="00967A21">
        <w:rPr>
          <w:bCs/>
        </w:rPr>
        <w:t xml:space="preserve">" </w:t>
      </w:r>
      <w:r w:rsidR="002806F0" w:rsidRPr="00967A21">
        <w:rPr>
          <w:strike/>
        </w:rPr>
        <w:t xml:space="preserve">Способность стенда измерять сопротивление качению </w:t>
      </w:r>
      <w:r w:rsidR="002806F0" w:rsidRPr="00967A21">
        <w:rPr>
          <w:b/>
          <w:bCs/>
        </w:rPr>
        <w:t>означает</w:t>
      </w:r>
      <w:r w:rsidR="002806F0" w:rsidRPr="00967A21">
        <w:rPr>
          <w:bCs/>
        </w:rPr>
        <w:t xml:space="preserve"> </w:t>
      </w:r>
      <w:r w:rsidR="002806F0" w:rsidRPr="00967A21">
        <w:rPr>
          <w:b/>
        </w:rPr>
        <w:t>точность измерения</w:t>
      </w:r>
      <w:r w:rsidR="002806F0" w:rsidRPr="00967A21">
        <w:rPr>
          <w:bCs/>
        </w:rPr>
        <w:t xml:space="preserve"> </w:t>
      </w:r>
      <w:r w:rsidR="002806F0" w:rsidRPr="00967A21">
        <w:rPr>
          <w:b/>
        </w:rPr>
        <w:t>в условиях, когда результаты независимого испытания получают при использовании тех же методов и процедур по идентичным проверочным позициям в той же лаборатории и тем же оператором, использующим то же оборудование через короткие интервалы времени</w:t>
      </w:r>
      <w:r w:rsidRPr="00967A21">
        <w:rPr>
          <w:bCs/>
        </w:rPr>
        <w:t>».</w:t>
      </w:r>
    </w:p>
    <w:p w:rsidR="002806F0" w:rsidRPr="00F513CB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>Пункты 3.1.2</w:t>
      </w:r>
      <w:r w:rsidR="00732BB2" w:rsidRPr="00967A21">
        <w:rPr>
          <w:i/>
          <w:iCs/>
        </w:rPr>
        <w:t>–</w:t>
      </w:r>
      <w:r w:rsidRPr="00967A21">
        <w:rPr>
          <w:i/>
          <w:iCs/>
        </w:rPr>
        <w:t xml:space="preserve">3.1.10 </w:t>
      </w:r>
      <w:r w:rsidRPr="00F513CB">
        <w:rPr>
          <w:iCs/>
        </w:rPr>
        <w:t>изменить следующим образом:</w:t>
      </w:r>
    </w:p>
    <w:p w:rsidR="002806F0" w:rsidRPr="00967A21" w:rsidRDefault="00732BB2" w:rsidP="002806F0">
      <w:pPr>
        <w:pStyle w:val="SingleTxtG"/>
        <w:ind w:left="2268" w:hanging="1134"/>
        <w:rPr>
          <w:bCs/>
        </w:rPr>
      </w:pPr>
      <w:r w:rsidRPr="00967A21">
        <w:rPr>
          <w:bCs/>
        </w:rPr>
        <w:t>«</w:t>
      </w:r>
      <w:r w:rsidR="002806F0" w:rsidRPr="00967A21">
        <w:rPr>
          <w:bCs/>
        </w:rPr>
        <w:t>3.1.2</w:t>
      </w:r>
      <w:r w:rsidR="002806F0" w:rsidRPr="00967A21">
        <w:rPr>
          <w:bCs/>
        </w:rPr>
        <w:tab/>
      </w:r>
      <w:r w:rsidR="002806F0" w:rsidRPr="00967A21">
        <w:t xml:space="preserve">наименование </w:t>
      </w:r>
      <w:r w:rsidR="002806F0" w:rsidRPr="00967A21">
        <w:rPr>
          <w:b/>
          <w:bCs/>
        </w:rPr>
        <w:t>и адрес</w:t>
      </w:r>
      <w:r w:rsidR="002806F0" w:rsidRPr="00967A21">
        <w:t xml:space="preserve"> изготовителя</w:t>
      </w:r>
      <w:r w:rsidR="002806F0" w:rsidRPr="00967A21">
        <w:rPr>
          <w:bCs/>
        </w:rPr>
        <w:t>;</w:t>
      </w:r>
    </w:p>
    <w:p w:rsidR="002806F0" w:rsidRPr="00967A21" w:rsidRDefault="002806F0" w:rsidP="002806F0">
      <w:pPr>
        <w:pStyle w:val="SingleTxtG"/>
        <w:ind w:left="2268" w:hanging="1134"/>
        <w:rPr>
          <w:bCs/>
        </w:rPr>
      </w:pPr>
      <w:r w:rsidRPr="00967A21">
        <w:rPr>
          <w:bCs/>
        </w:rPr>
        <w:t>3.1.3</w:t>
      </w:r>
      <w:r w:rsidRPr="00967A21">
        <w:rPr>
          <w:bCs/>
        </w:rPr>
        <w:tab/>
      </w:r>
      <w:r w:rsidRPr="00967A21">
        <w:rPr>
          <w:b/>
        </w:rPr>
        <w:t>если это применимо, то наименование</w:t>
      </w:r>
      <w:r w:rsidRPr="00967A21">
        <w:rPr>
          <w:bCs/>
        </w:rPr>
        <w:t xml:space="preserve"> </w:t>
      </w:r>
      <w:r w:rsidRPr="00967A21">
        <w:rPr>
          <w:strike/>
        </w:rPr>
        <w:t>название</w:t>
      </w:r>
      <w:r w:rsidRPr="00967A21">
        <w:t xml:space="preserve"> и адрес </w:t>
      </w:r>
      <w:r w:rsidRPr="00967A21">
        <w:rPr>
          <w:strike/>
        </w:rPr>
        <w:t>подателя заявки</w:t>
      </w:r>
      <w:r w:rsidRPr="00967A21">
        <w:rPr>
          <w:b/>
          <w:bCs/>
        </w:rPr>
        <w:t xml:space="preserve"> представителя изготовителя</w:t>
      </w:r>
      <w:r w:rsidRPr="00967A21">
        <w:rPr>
          <w:bCs/>
        </w:rPr>
        <w:t>;</w:t>
      </w:r>
    </w:p>
    <w:p w:rsidR="002806F0" w:rsidRPr="00967A21" w:rsidRDefault="002806F0" w:rsidP="002806F0">
      <w:pPr>
        <w:pStyle w:val="SingleTxtG"/>
        <w:ind w:left="2268" w:hanging="1134"/>
        <w:rPr>
          <w:bCs/>
        </w:rPr>
      </w:pPr>
      <w:r w:rsidRPr="00967A21">
        <w:rPr>
          <w:bCs/>
        </w:rPr>
        <w:t>3.1.4</w:t>
      </w:r>
      <w:r w:rsidRPr="00967A21">
        <w:rPr>
          <w:bCs/>
        </w:rPr>
        <w:tab/>
      </w:r>
      <w:r w:rsidRPr="00967A21">
        <w:rPr>
          <w:strike/>
        </w:rPr>
        <w:t>адрес(а) предприятия(й), осуществляющего(их) производство</w:t>
      </w:r>
      <w:r w:rsidRPr="00967A21">
        <w:rPr>
          <w:bCs/>
          <w:strike/>
        </w:rPr>
        <w:t xml:space="preserve"> </w:t>
      </w:r>
      <w:r w:rsidRPr="00967A21">
        <w:rPr>
          <w:b/>
          <w:bCs/>
        </w:rPr>
        <w:t>класс шины (класс С1, С2 или С3) (см. пункт 2.6 настоящих Правил)</w:t>
      </w:r>
      <w:r w:rsidRPr="00967A21">
        <w:t>;</w:t>
      </w:r>
    </w:p>
    <w:p w:rsidR="002806F0" w:rsidRPr="00967A21" w:rsidRDefault="002806F0" w:rsidP="002806F0">
      <w:pPr>
        <w:pStyle w:val="SingleTxtG"/>
        <w:ind w:left="2268" w:hanging="1134"/>
        <w:rPr>
          <w:b/>
          <w:bCs/>
        </w:rPr>
      </w:pPr>
      <w:r w:rsidRPr="00967A21">
        <w:rPr>
          <w:b/>
          <w:bCs/>
        </w:rPr>
        <w:t>3.1.5</w:t>
      </w:r>
      <w:r w:rsidRPr="00967A21">
        <w:rPr>
          <w:b/>
          <w:bCs/>
        </w:rPr>
        <w:tab/>
        <w:t>категория использования (обычная шина, зимняя шина или шина специального назначения);</w:t>
      </w:r>
    </w:p>
    <w:p w:rsidR="002806F0" w:rsidRPr="00967A21" w:rsidRDefault="002806F0" w:rsidP="002806F0">
      <w:pPr>
        <w:pStyle w:val="SingleTxtG"/>
        <w:ind w:left="2268" w:hanging="1134"/>
        <w:rPr>
          <w:b/>
          <w:bCs/>
        </w:rPr>
      </w:pPr>
      <w:r w:rsidRPr="00967A21">
        <w:rPr>
          <w:b/>
          <w:bCs/>
        </w:rPr>
        <w:t>3.1.5.1</w:t>
      </w:r>
      <w:r w:rsidRPr="00967A21">
        <w:rPr>
          <w:b/>
          <w:bCs/>
        </w:rPr>
        <w:tab/>
      </w:r>
      <w:bookmarkStart w:id="9" w:name="OLE_LINK80"/>
      <w:bookmarkStart w:id="10" w:name="OLE_LINK81"/>
      <w:r w:rsidRPr="00967A21">
        <w:rPr>
          <w:b/>
        </w:rPr>
        <w:t>предназначена ли шина для использования в тяжелых снежных условиях</w:t>
      </w:r>
      <w:r w:rsidRPr="00967A21">
        <w:rPr>
          <w:b/>
          <w:bCs/>
        </w:rPr>
        <w:t xml:space="preserve"> или нет</w:t>
      </w:r>
      <w:bookmarkEnd w:id="9"/>
      <w:bookmarkEnd w:id="10"/>
      <w:r w:rsidRPr="00967A21">
        <w:rPr>
          <w:b/>
          <w:bCs/>
        </w:rPr>
        <w:t>;</w:t>
      </w:r>
    </w:p>
    <w:p w:rsidR="002806F0" w:rsidRPr="00967A21" w:rsidRDefault="002806F0" w:rsidP="002806F0">
      <w:pPr>
        <w:pStyle w:val="SingleTxtG"/>
        <w:ind w:left="2268" w:hanging="1134"/>
        <w:rPr>
          <w:b/>
          <w:bCs/>
        </w:rPr>
      </w:pPr>
      <w:r w:rsidRPr="00967A21">
        <w:rPr>
          <w:b/>
          <w:bCs/>
        </w:rPr>
        <w:t>3.1.5.2</w:t>
      </w:r>
      <w:r w:rsidRPr="00967A21">
        <w:rPr>
          <w:b/>
          <w:bCs/>
        </w:rPr>
        <w:tab/>
        <w:t>для шин классов C2 и C3: являются ли они тяговыми или нет;</w:t>
      </w:r>
    </w:p>
    <w:p w:rsidR="002806F0" w:rsidRPr="00967A21" w:rsidRDefault="002806F0" w:rsidP="002806F0">
      <w:pPr>
        <w:pStyle w:val="SingleTxtG"/>
        <w:keepNext/>
        <w:keepLines/>
        <w:ind w:left="2268" w:hanging="1134"/>
        <w:rPr>
          <w:b/>
          <w:bCs/>
        </w:rPr>
      </w:pPr>
      <w:r w:rsidRPr="00967A21">
        <w:rPr>
          <w:b/>
          <w:bCs/>
        </w:rPr>
        <w:t>3.1.6</w:t>
      </w:r>
      <w:r w:rsidRPr="00967A21">
        <w:rPr>
          <w:b/>
          <w:bCs/>
        </w:rPr>
        <w:tab/>
        <w:t>конструкция шины;</w:t>
      </w:r>
    </w:p>
    <w:p w:rsidR="002806F0" w:rsidRPr="00967A21" w:rsidRDefault="002806F0" w:rsidP="002806F0">
      <w:pPr>
        <w:pStyle w:val="SingleTxtG"/>
        <w:ind w:left="2268" w:hanging="1134"/>
        <w:rPr>
          <w:bCs/>
        </w:rPr>
      </w:pPr>
      <w:r w:rsidRPr="00967A21">
        <w:rPr>
          <w:bCs/>
        </w:rPr>
        <w:t>3.1.</w:t>
      </w:r>
      <w:r w:rsidRPr="00967A21">
        <w:rPr>
          <w:b/>
          <w:bCs/>
        </w:rPr>
        <w:t>7</w:t>
      </w:r>
      <w:r w:rsidRPr="00967A21">
        <w:rPr>
          <w:b/>
          <w:bCs/>
          <w:strike/>
        </w:rPr>
        <w:t>.</w:t>
      </w:r>
      <w:r w:rsidRPr="00967A21">
        <w:rPr>
          <w:bCs/>
          <w:strike/>
        </w:rPr>
        <w:t>5</w:t>
      </w:r>
      <w:r w:rsidRPr="00967A21">
        <w:rPr>
          <w:bCs/>
        </w:rPr>
        <w:tab/>
      </w:r>
      <w:r w:rsidRPr="00967A21">
        <w:t>фирменное(ые) название(я), торговое(ые) наименование(я), товарный(ые) знак(и);</w:t>
      </w:r>
    </w:p>
    <w:p w:rsidR="002806F0" w:rsidRPr="00967A21" w:rsidRDefault="002806F0" w:rsidP="002806F0">
      <w:pPr>
        <w:pStyle w:val="SingleTxtG"/>
        <w:ind w:left="2268" w:hanging="1134"/>
        <w:rPr>
          <w:bCs/>
          <w:strike/>
        </w:rPr>
      </w:pPr>
      <w:r w:rsidRPr="00967A21">
        <w:rPr>
          <w:bCs/>
          <w:strike/>
        </w:rPr>
        <w:t>3.1.6</w:t>
      </w:r>
      <w:r w:rsidRPr="00967A21">
        <w:rPr>
          <w:bCs/>
          <w:strike/>
        </w:rPr>
        <w:tab/>
      </w:r>
      <w:bookmarkStart w:id="11" w:name="OLE_LINK53"/>
      <w:bookmarkStart w:id="12" w:name="OLE_LINK54"/>
      <w:r w:rsidRPr="00967A21">
        <w:rPr>
          <w:strike/>
        </w:rPr>
        <w:t>класс шины (класс С1, С2 или С3) (см. пункт 2.4 настоящих Правил);</w:t>
      </w:r>
      <w:bookmarkEnd w:id="11"/>
      <w:bookmarkEnd w:id="12"/>
    </w:p>
    <w:p w:rsidR="002806F0" w:rsidRPr="00967A21" w:rsidRDefault="002806F0" w:rsidP="002806F0">
      <w:pPr>
        <w:pStyle w:val="SingleTxtG"/>
        <w:ind w:left="2268" w:hanging="1134"/>
        <w:rPr>
          <w:bCs/>
          <w:strike/>
        </w:rPr>
      </w:pPr>
      <w:r w:rsidRPr="00967A21">
        <w:rPr>
          <w:bCs/>
          <w:strike/>
        </w:rPr>
        <w:lastRenderedPageBreak/>
        <w:t>3.1.6.1</w:t>
      </w:r>
      <w:r w:rsidRPr="00967A21">
        <w:rPr>
          <w:bCs/>
          <w:strike/>
        </w:rPr>
        <w:tab/>
      </w:r>
      <w:r w:rsidRPr="00967A21">
        <w:rPr>
          <w:strike/>
        </w:rPr>
        <w:t>диапазон ширины профиля для шин класса С1 (см. пункт 6.1.1 настоящих Правил);</w:t>
      </w:r>
    </w:p>
    <w:p w:rsidR="002806F0" w:rsidRPr="00EE11D3" w:rsidRDefault="002806F0" w:rsidP="00EE11D3">
      <w:pPr>
        <w:pStyle w:val="SingleTxtG"/>
        <w:tabs>
          <w:tab w:val="left" w:pos="3600"/>
        </w:tabs>
        <w:ind w:left="2268"/>
        <w:rPr>
          <w:strike/>
        </w:rPr>
      </w:pPr>
      <w:r w:rsidRPr="00967A21">
        <w:rPr>
          <w:i/>
          <w:strike/>
        </w:rPr>
        <w:t>Примечание:</w:t>
      </w:r>
      <w:r w:rsidR="00EE11D3">
        <w:rPr>
          <w:i/>
          <w:strike/>
        </w:rPr>
        <w:tab/>
      </w:r>
      <w:r w:rsidRPr="00967A21">
        <w:rPr>
          <w:strike/>
        </w:rPr>
        <w:t xml:space="preserve"> Данная информация требуется только для официального </w:t>
      </w:r>
      <w:r w:rsidR="00EE11D3">
        <w:rPr>
          <w:strike/>
        </w:rPr>
        <w:br/>
      </w:r>
      <w:r w:rsidR="00EE11D3" w:rsidRPr="00EE11D3">
        <w:tab/>
      </w:r>
      <w:r w:rsidRPr="00967A21">
        <w:rPr>
          <w:strike/>
        </w:rPr>
        <w:t xml:space="preserve">утверждения в отношении уровня звука, издаваемого при </w:t>
      </w:r>
      <w:r w:rsidR="00D22266">
        <w:rPr>
          <w:strike/>
        </w:rPr>
        <w:br/>
      </w:r>
      <w:r w:rsidR="00D22266" w:rsidRPr="00D22266">
        <w:tab/>
      </w:r>
      <w:r w:rsidRPr="00967A21">
        <w:rPr>
          <w:strike/>
        </w:rPr>
        <w:t>качении.</w:t>
      </w:r>
    </w:p>
    <w:p w:rsidR="002806F0" w:rsidRPr="00967A21" w:rsidRDefault="002806F0" w:rsidP="002806F0">
      <w:pPr>
        <w:pStyle w:val="SingleTxtG"/>
        <w:keepNext/>
        <w:keepLines/>
        <w:ind w:left="2268" w:hanging="1134"/>
        <w:rPr>
          <w:bCs/>
          <w:strike/>
        </w:rPr>
      </w:pPr>
      <w:r w:rsidRPr="00967A21">
        <w:rPr>
          <w:bCs/>
          <w:strike/>
        </w:rPr>
        <w:t>3.1.7</w:t>
      </w:r>
      <w:r w:rsidRPr="00967A21">
        <w:rPr>
          <w:bCs/>
          <w:strike/>
        </w:rPr>
        <w:tab/>
      </w:r>
      <w:r w:rsidRPr="00967A21">
        <w:rPr>
          <w:strike/>
        </w:rPr>
        <w:t>конструкция шины</w:t>
      </w:r>
      <w:r w:rsidRPr="00967A21">
        <w:rPr>
          <w:bCs/>
          <w:strike/>
        </w:rPr>
        <w:t xml:space="preserve"> ;</w:t>
      </w:r>
    </w:p>
    <w:p w:rsidR="002806F0" w:rsidRPr="00967A21" w:rsidRDefault="002806F0" w:rsidP="002806F0">
      <w:pPr>
        <w:pStyle w:val="SingleTxtG"/>
        <w:keepNext/>
        <w:keepLines/>
        <w:ind w:left="2268" w:hanging="1134"/>
        <w:rPr>
          <w:bCs/>
          <w:strike/>
        </w:rPr>
      </w:pPr>
      <w:r w:rsidRPr="00967A21">
        <w:rPr>
          <w:bCs/>
          <w:strike/>
        </w:rPr>
        <w:t>3.1.8</w:t>
      </w:r>
      <w:r w:rsidRPr="00967A21">
        <w:rPr>
          <w:bCs/>
          <w:strike/>
        </w:rPr>
        <w:tab/>
      </w:r>
      <w:r w:rsidRPr="00967A21">
        <w:rPr>
          <w:strike/>
        </w:rPr>
        <w:t>для шин класса С1 указать</w:t>
      </w:r>
      <w:r w:rsidRPr="00967A21">
        <w:rPr>
          <w:bCs/>
          <w:strike/>
        </w:rPr>
        <w:t xml:space="preserve"> :</w:t>
      </w:r>
    </w:p>
    <w:p w:rsidR="002806F0" w:rsidRPr="00967A21" w:rsidRDefault="002806F0" w:rsidP="00EE11D3">
      <w:pPr>
        <w:pStyle w:val="SingleTxtGR"/>
        <w:suppressAutoHyphens/>
        <w:ind w:left="2835" w:right="1138" w:hanging="567"/>
        <w:rPr>
          <w:strike/>
          <w:spacing w:val="0"/>
          <w:w w:val="100"/>
        </w:rPr>
      </w:pPr>
      <w:r w:rsidRPr="00967A21">
        <w:rPr>
          <w:strike/>
          <w:spacing w:val="0"/>
          <w:w w:val="100"/>
        </w:rPr>
        <w:t>а)</w:t>
      </w:r>
      <w:r w:rsidRPr="00967A21">
        <w:rPr>
          <w:strike/>
          <w:spacing w:val="0"/>
          <w:w w:val="100"/>
        </w:rPr>
        <w:tab/>
        <w:t>являются ли они усиленными (или с повышенной несущей способностью) в случае официального утверждения в отношении уровня звука, издаваемого при качении;</w:t>
      </w:r>
    </w:p>
    <w:p w:rsidR="002806F0" w:rsidRPr="00967A21" w:rsidRDefault="002806F0" w:rsidP="00EE11D3">
      <w:pPr>
        <w:pStyle w:val="SingleTxtGR"/>
        <w:suppressAutoHyphens/>
        <w:ind w:left="2835" w:right="1138" w:hanging="567"/>
        <w:rPr>
          <w:strike/>
          <w:spacing w:val="0"/>
          <w:w w:val="100"/>
        </w:rPr>
      </w:pPr>
      <w:r w:rsidRPr="00967A21">
        <w:rPr>
          <w:strike/>
          <w:spacing w:val="0"/>
          <w:w w:val="100"/>
        </w:rPr>
        <w:t>b)</w:t>
      </w:r>
      <w:r w:rsidRPr="00967A21">
        <w:rPr>
          <w:strike/>
          <w:spacing w:val="0"/>
          <w:w w:val="100"/>
        </w:rPr>
        <w:tab/>
        <w:t xml:space="preserve">относятся ли они к категории скорости не выше «Q» (исключая «Н») либо не ниже «R» (включая «Н») в случае шин, </w:t>
      </w:r>
      <w:r w:rsidRPr="00967A21">
        <w:rPr>
          <w:bCs/>
          <w:i/>
          <w:iCs/>
          <w:strike/>
          <w:spacing w:val="0"/>
          <w:w w:val="100"/>
        </w:rPr>
        <w:t>предназначенных для использования в тяжелых снежных условиях</w:t>
      </w:r>
      <w:r w:rsidRPr="00967A21">
        <w:rPr>
          <w:strike/>
          <w:spacing w:val="0"/>
          <w:w w:val="100"/>
        </w:rPr>
        <w:t>, для официального утверждения в отношении сцепления на мокрых поверхностях;</w:t>
      </w:r>
    </w:p>
    <w:p w:rsidR="002806F0" w:rsidRPr="00967A21" w:rsidRDefault="002806F0" w:rsidP="00EE11D3">
      <w:pPr>
        <w:pStyle w:val="SingleTxtG"/>
        <w:keepNext/>
        <w:keepLines/>
        <w:ind w:left="2268" w:right="1138" w:hanging="1134"/>
        <w:rPr>
          <w:strike/>
        </w:rPr>
      </w:pPr>
      <w:r w:rsidRPr="00967A21">
        <w:tab/>
      </w:r>
      <w:r w:rsidRPr="00967A21">
        <w:rPr>
          <w:strike/>
        </w:rPr>
        <w:t>для шин классов C2 и C3 указать, являются ли они тяговыми или нет, а также:</w:t>
      </w:r>
    </w:p>
    <w:p w:rsidR="002806F0" w:rsidRPr="00967A21" w:rsidRDefault="002806F0" w:rsidP="00EE11D3">
      <w:pPr>
        <w:pStyle w:val="SingleTxtG"/>
        <w:ind w:left="2835" w:right="1138" w:hanging="567"/>
        <w:rPr>
          <w:bCs/>
          <w:strike/>
        </w:rPr>
      </w:pPr>
      <w:r w:rsidRPr="00967A21">
        <w:rPr>
          <w:strike/>
          <w:lang w:val="fr-CH"/>
        </w:rPr>
        <w:t>a</w:t>
      </w:r>
      <w:r w:rsidRPr="00967A21">
        <w:rPr>
          <w:strike/>
        </w:rPr>
        <w:t>)</w:t>
      </w:r>
      <w:r w:rsidRPr="00967A21">
        <w:rPr>
          <w:strike/>
        </w:rPr>
        <w:tab/>
        <w:t>имеется ли маркировка «M+S» в случае официального утверждения в отношении уровня звука, издаваемого при качении, на стадии 1;</w:t>
      </w:r>
      <w:r w:rsidRPr="00967A21">
        <w:rPr>
          <w:bCs/>
          <w:strike/>
        </w:rPr>
        <w:t xml:space="preserve"> </w:t>
      </w:r>
    </w:p>
    <w:p w:rsidR="002806F0" w:rsidRPr="00967A21" w:rsidRDefault="002806F0" w:rsidP="002806F0">
      <w:pPr>
        <w:pStyle w:val="SingleTxtG"/>
        <w:ind w:left="2835" w:hanging="567"/>
        <w:rPr>
          <w:bCs/>
          <w:strike/>
        </w:rPr>
      </w:pPr>
      <w:r w:rsidRPr="00967A21">
        <w:rPr>
          <w:lang w:val="fr-CH"/>
        </w:rPr>
        <w:t>b</w:t>
      </w:r>
      <w:r w:rsidRPr="00967A21">
        <w:t>)</w:t>
      </w:r>
      <w:r w:rsidRPr="00967A21">
        <w:tab/>
      </w:r>
      <w:r w:rsidRPr="00967A21">
        <w:rPr>
          <w:strike/>
        </w:rPr>
        <w:t>являются ли они тяговыми в случае официального утверждения в отношении уровня звука, издаваемого при качении, на стадии 2.</w:t>
      </w:r>
    </w:p>
    <w:p w:rsidR="002806F0" w:rsidRPr="00967A21" w:rsidRDefault="002806F0" w:rsidP="002806F0">
      <w:pPr>
        <w:pStyle w:val="SingleTxtG"/>
        <w:ind w:left="2268" w:hanging="1134"/>
        <w:rPr>
          <w:bCs/>
          <w:strike/>
        </w:rPr>
      </w:pPr>
      <w:r w:rsidRPr="00967A21">
        <w:rPr>
          <w:bCs/>
          <w:strike/>
        </w:rPr>
        <w:t>3.1.9</w:t>
      </w:r>
      <w:r w:rsidRPr="00967A21">
        <w:rPr>
          <w:bCs/>
          <w:strike/>
        </w:rPr>
        <w:tab/>
      </w:r>
      <w:r w:rsidRPr="00967A21">
        <w:rPr>
          <w:strike/>
        </w:rPr>
        <w:t>категория использования (обыч</w:t>
      </w:r>
      <w:r w:rsidR="00375C62" w:rsidRPr="00967A21">
        <w:rPr>
          <w:strike/>
        </w:rPr>
        <w:t xml:space="preserve">ная шина, зимняя шина или шина </w:t>
      </w:r>
      <w:r w:rsidRPr="00967A21">
        <w:rPr>
          <w:strike/>
        </w:rPr>
        <w:t>специального назначения);</w:t>
      </w:r>
    </w:p>
    <w:p w:rsidR="002806F0" w:rsidRPr="00967A21" w:rsidRDefault="002806F0" w:rsidP="002806F0">
      <w:pPr>
        <w:pStyle w:val="SingleTxtG"/>
        <w:ind w:left="2268" w:hanging="1134"/>
      </w:pPr>
      <w:r w:rsidRPr="00967A21">
        <w:rPr>
          <w:bCs/>
        </w:rPr>
        <w:t>3.1.</w:t>
      </w:r>
      <w:r w:rsidRPr="00967A21">
        <w:rPr>
          <w:b/>
          <w:bCs/>
        </w:rPr>
        <w:t>8</w:t>
      </w:r>
      <w:r w:rsidRPr="00967A21">
        <w:rPr>
          <w:b/>
          <w:bCs/>
          <w:strike/>
        </w:rPr>
        <w:t>.</w:t>
      </w:r>
      <w:r w:rsidRPr="00967A21">
        <w:rPr>
          <w:bCs/>
          <w:strike/>
        </w:rPr>
        <w:t>10</w:t>
      </w:r>
      <w:r w:rsidRPr="00967A21">
        <w:rPr>
          <w:bCs/>
        </w:rPr>
        <w:tab/>
      </w:r>
      <w:r w:rsidRPr="00967A21">
        <w:t>перечень обозначений размеров шины, охватываемых данной заявкой</w:t>
      </w:r>
      <w:r w:rsidRPr="00967A21">
        <w:rPr>
          <w:bCs/>
        </w:rPr>
        <w:t xml:space="preserve">, </w:t>
      </w:r>
      <w:r w:rsidRPr="00967A21">
        <w:rPr>
          <w:b/>
        </w:rPr>
        <w:t>с указанием по каждому фирменному названию/торговому наименованию и/или каждому торговому описанию/коммерческому названию применимых обозначений размеров шин и эксплуатационных описаний</w:t>
      </w:r>
      <w:r w:rsidRPr="00967A21">
        <w:t xml:space="preserve"> </w:t>
      </w:r>
      <w:r w:rsidRPr="00967A21">
        <w:rPr>
          <w:b/>
          <w:bCs/>
        </w:rPr>
        <w:t xml:space="preserve">и с пометкой в случае шины класса С1, свидетельствующей о том, является ли она </w:t>
      </w:r>
      <w:r w:rsidR="00EE11D3" w:rsidRPr="00EE11D3">
        <w:rPr>
          <w:b/>
        </w:rPr>
        <w:t>"</w:t>
      </w:r>
      <w:r w:rsidRPr="00967A21">
        <w:rPr>
          <w:b/>
          <w:bCs/>
        </w:rPr>
        <w:t>усиленной</w:t>
      </w:r>
      <w:r w:rsidR="00EE11D3" w:rsidRPr="00EE11D3">
        <w:rPr>
          <w:b/>
        </w:rPr>
        <w:t>"</w:t>
      </w:r>
      <w:r w:rsidRPr="00967A21">
        <w:rPr>
          <w:b/>
          <w:bCs/>
        </w:rPr>
        <w:t xml:space="preserve"> (либо </w:t>
      </w:r>
      <w:r w:rsidR="00EE11D3" w:rsidRPr="00EE11D3">
        <w:rPr>
          <w:b/>
        </w:rPr>
        <w:t>"</w:t>
      </w:r>
      <w:r w:rsidRPr="00967A21">
        <w:rPr>
          <w:b/>
          <w:bCs/>
        </w:rPr>
        <w:t>повышенной несущей способности</w:t>
      </w:r>
      <w:r w:rsidR="00EE11D3" w:rsidRPr="00EE11D3">
        <w:rPr>
          <w:b/>
        </w:rPr>
        <w:t>"</w:t>
      </w:r>
      <w:r w:rsidRPr="00967A21">
        <w:rPr>
          <w:b/>
          <w:bCs/>
        </w:rPr>
        <w:t>) или нет</w:t>
      </w:r>
      <w:r w:rsidR="00732BB2" w:rsidRPr="00967A21">
        <w:rPr>
          <w:bCs/>
        </w:rPr>
        <w:t>».</w:t>
      </w:r>
    </w:p>
    <w:p w:rsidR="002806F0" w:rsidRPr="00967A21" w:rsidRDefault="00732BB2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>Пункт 3.4</w:t>
      </w:r>
      <w:r w:rsidR="002806F0" w:rsidRPr="00967A21">
        <w:rPr>
          <w:i/>
          <w:iCs/>
        </w:rPr>
        <w:t xml:space="preserve"> </w:t>
      </w:r>
      <w:r w:rsidR="002806F0" w:rsidRPr="00967A21">
        <w:rPr>
          <w:iCs/>
        </w:rPr>
        <w:t>изменить следующим образом:</w:t>
      </w:r>
    </w:p>
    <w:p w:rsidR="002806F0" w:rsidRPr="00967A21" w:rsidRDefault="00732BB2" w:rsidP="002806F0">
      <w:pPr>
        <w:pStyle w:val="SingleTxtG"/>
        <w:ind w:left="2268" w:hanging="1134"/>
      </w:pPr>
      <w:r w:rsidRPr="00967A21">
        <w:rPr>
          <w:bCs/>
        </w:rPr>
        <w:t>«</w:t>
      </w:r>
      <w:r w:rsidR="002806F0" w:rsidRPr="00967A21">
        <w:rPr>
          <w:bCs/>
        </w:rPr>
        <w:t>3.4</w:t>
      </w:r>
      <w:r w:rsidR="002806F0" w:rsidRPr="00967A21">
        <w:rPr>
          <w:bCs/>
        </w:rPr>
        <w:tab/>
      </w:r>
      <w:r w:rsidR="002806F0" w:rsidRPr="00967A21">
        <w:t xml:space="preserve">Что касается заявки, то по усмотрению органа по официальному утверждению типа </w:t>
      </w:r>
      <w:r w:rsidR="002806F0" w:rsidRPr="00967A21">
        <w:rPr>
          <w:strike/>
        </w:rPr>
        <w:t>или назначенной технической службы</w:t>
      </w:r>
      <w:r w:rsidR="002806F0" w:rsidRPr="00967A21">
        <w:t xml:space="preserve"> для испытания может быть отобран</w:t>
      </w:r>
      <w:r w:rsidR="002806F0" w:rsidRPr="00967A21">
        <w:rPr>
          <w:strike/>
        </w:rPr>
        <w:t>а</w:t>
      </w:r>
      <w:r w:rsidR="002806F0" w:rsidRPr="00967A21">
        <w:t xml:space="preserve"> тип</w:t>
      </w:r>
      <w:r w:rsidR="002806F0" w:rsidRPr="00967A21">
        <w:rPr>
          <w:strike/>
        </w:rPr>
        <w:t>овая</w:t>
      </w:r>
      <w:r w:rsidR="002806F0" w:rsidRPr="00967A21">
        <w:t xml:space="preserve"> шин</w:t>
      </w:r>
      <w:r w:rsidR="002806F0" w:rsidRPr="00967A21">
        <w:rPr>
          <w:strike/>
        </w:rPr>
        <w:t>а</w:t>
      </w:r>
      <w:r w:rsidR="002806F0" w:rsidRPr="00967A21">
        <w:rPr>
          <w:b/>
          <w:bCs/>
        </w:rPr>
        <w:t>ы</w:t>
      </w:r>
      <w:r w:rsidR="002806F0" w:rsidRPr="00967A21">
        <w:t xml:space="preserve"> </w:t>
      </w:r>
      <w:r w:rsidR="002806F0" w:rsidRPr="00967A21">
        <w:rPr>
          <w:b/>
          <w:bCs/>
        </w:rPr>
        <w:t>репрезентативного размера</w:t>
      </w:r>
      <w:r w:rsidR="002806F0" w:rsidRPr="00967A21">
        <w:t xml:space="preserve"> </w:t>
      </w:r>
      <w:r w:rsidR="002806F0" w:rsidRPr="00967A21">
        <w:rPr>
          <w:strike/>
        </w:rPr>
        <w:t>с наихудшими характеристиками</w:t>
      </w:r>
      <w:r w:rsidRPr="00967A21">
        <w:rPr>
          <w:bCs/>
        </w:rPr>
        <w:t>».</w:t>
      </w:r>
    </w:p>
    <w:p w:rsidR="002806F0" w:rsidRPr="00967A21" w:rsidRDefault="00732BB2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 xml:space="preserve">Пункт 6.2 </w:t>
      </w:r>
      <w:r w:rsidR="002806F0" w:rsidRPr="00967A21">
        <w:rPr>
          <w:iCs/>
        </w:rPr>
        <w:t>изменить следующим образом:</w:t>
      </w:r>
    </w:p>
    <w:p w:rsidR="002806F0" w:rsidRPr="00967A21" w:rsidRDefault="00732BB2" w:rsidP="002806F0">
      <w:pPr>
        <w:pStyle w:val="SingleTxtG"/>
        <w:spacing w:before="120"/>
        <w:ind w:left="2268" w:hanging="1134"/>
      </w:pPr>
      <w:r w:rsidRPr="00967A21">
        <w:t>«</w:t>
      </w:r>
      <w:r w:rsidR="002806F0" w:rsidRPr="00967A21">
        <w:t>6.2</w:t>
      </w:r>
      <w:r w:rsidR="002806F0" w:rsidRPr="00967A21">
        <w:tab/>
        <w:t>Определение эффективности сцепления с мокрым дорожным покрытием будет основываться на процедуре, предполагающей сопоставление либо пикового коэффициента тормозной силы (</w:t>
      </w:r>
      <w:r w:rsidR="00EE11D3" w:rsidRPr="00EE11D3">
        <w:t>"</w:t>
      </w:r>
      <w:r w:rsidR="002806F0" w:rsidRPr="00967A21">
        <w:rPr>
          <w:lang w:val="en-US"/>
        </w:rPr>
        <w:t>pbfc</w:t>
      </w:r>
      <w:r w:rsidR="00EE11D3" w:rsidRPr="00EE11D3">
        <w:t>"</w:t>
      </w:r>
      <w:r w:rsidR="002806F0" w:rsidRPr="00967A21">
        <w:t>), либо среднего значения полного замедления (</w:t>
      </w:r>
      <w:r w:rsidR="00EE11D3" w:rsidRPr="00EE11D3">
        <w:t>"</w:t>
      </w:r>
      <w:r w:rsidR="002806F0" w:rsidRPr="00967A21">
        <w:rPr>
          <w:lang w:val="en-US"/>
        </w:rPr>
        <w:t>mfdd</w:t>
      </w:r>
      <w:r w:rsidR="00EE11D3" w:rsidRPr="00EE11D3">
        <w:t>"</w:t>
      </w:r>
      <w:r w:rsidR="002806F0" w:rsidRPr="00967A21">
        <w:t xml:space="preserve">) со значениями, полученными на </w:t>
      </w:r>
      <w:r w:rsidR="002806F0" w:rsidRPr="00967A21">
        <w:rPr>
          <w:b/>
          <w:bCs/>
        </w:rPr>
        <w:t>стандартной эталонной испытательной шине</w:t>
      </w:r>
      <w:r w:rsidR="002806F0" w:rsidRPr="00967A21">
        <w:t xml:space="preserve"> (СЭИШ). Относительную эффективность указывают индексом сцепления с мокрым дорожным покрытием (G)</w:t>
      </w:r>
      <w:r w:rsidRPr="00967A21">
        <w:t>».</w:t>
      </w:r>
    </w:p>
    <w:p w:rsidR="002806F0" w:rsidRPr="00967A21" w:rsidRDefault="00732BB2" w:rsidP="002806F0">
      <w:pPr>
        <w:spacing w:after="120" w:line="240" w:lineRule="auto"/>
        <w:ind w:left="1134"/>
        <w:rPr>
          <w:iCs/>
        </w:rPr>
      </w:pPr>
      <w:bookmarkStart w:id="13" w:name="_Hlk9081971"/>
      <w:r w:rsidRPr="00967A21">
        <w:rPr>
          <w:i/>
          <w:iCs/>
        </w:rPr>
        <w:t xml:space="preserve">Пункт 6.4 </w:t>
      </w:r>
      <w:r w:rsidR="002806F0" w:rsidRPr="00967A21">
        <w:rPr>
          <w:iCs/>
        </w:rPr>
        <w:t>изменить следующим образом:</w:t>
      </w:r>
    </w:p>
    <w:p w:rsidR="002806F0" w:rsidRPr="00967A21" w:rsidRDefault="00732BB2" w:rsidP="002806F0">
      <w:pPr>
        <w:spacing w:before="120" w:after="120"/>
        <w:ind w:left="2268" w:right="1134" w:hanging="1134"/>
        <w:jc w:val="both"/>
      </w:pPr>
      <w:r w:rsidRPr="00967A21">
        <w:rPr>
          <w:bCs/>
        </w:rPr>
        <w:t>«</w:t>
      </w:r>
      <w:r w:rsidR="002806F0" w:rsidRPr="00967A21">
        <w:rPr>
          <w:bCs/>
        </w:rPr>
        <w:t>6.4</w:t>
      </w:r>
      <w:r w:rsidR="002806F0" w:rsidRPr="00967A21">
        <w:rPr>
          <w:bCs/>
        </w:rPr>
        <w:tab/>
      </w:r>
      <w:r w:rsidR="002806F0" w:rsidRPr="00967A21">
        <w:t>Для классификации в качестве "зимней шины, предназначенной для использования в тяжелых снежных условиях"</w:t>
      </w:r>
      <w:r w:rsidR="00EE11D3">
        <w:t>,</w:t>
      </w:r>
      <w:r w:rsidR="002806F0" w:rsidRPr="00967A21">
        <w:t xml:space="preserve"> шина должна удовлетворять эксплуатационным требованиям, указанным в пункте 6.4.1 ниже. Шина должна отвечать этим требованиям с учетом метода испытания, указанного в приложении 7, при котором:</w:t>
      </w:r>
    </w:p>
    <w:p w:rsidR="002806F0" w:rsidRPr="00967A21" w:rsidRDefault="002806F0" w:rsidP="00732BB2">
      <w:pPr>
        <w:spacing w:after="120"/>
        <w:ind w:left="2829" w:right="1134" w:hanging="561"/>
        <w:jc w:val="both"/>
        <w:rPr>
          <w:bCs/>
        </w:rPr>
      </w:pPr>
      <w:r w:rsidRPr="00967A21">
        <w:rPr>
          <w:rFonts w:asciiTheme="majorBidi" w:hAnsiTheme="majorBidi" w:cstheme="majorBidi"/>
        </w:rPr>
        <w:lastRenderedPageBreak/>
        <w:t>a)</w:t>
      </w:r>
      <w:r w:rsidRPr="00967A21">
        <w:rPr>
          <w:rFonts w:asciiTheme="majorBidi" w:hAnsiTheme="majorBidi" w:cstheme="majorBidi"/>
        </w:rPr>
        <w:tab/>
      </w:r>
      <w:r w:rsidRPr="00967A21">
        <w:t>среднее значение полного замедления ("mfdd") при испытании на торможение,</w:t>
      </w:r>
    </w:p>
    <w:p w:rsidR="002806F0" w:rsidRPr="00967A21" w:rsidRDefault="002806F0" w:rsidP="002806F0">
      <w:pPr>
        <w:spacing w:after="120"/>
        <w:ind w:left="2829" w:right="1134" w:hanging="561"/>
        <w:jc w:val="both"/>
        <w:rPr>
          <w:rFonts w:asciiTheme="majorBidi" w:hAnsiTheme="majorBidi" w:cstheme="majorBidi"/>
        </w:rPr>
      </w:pPr>
      <w:r w:rsidRPr="00967A21">
        <w:rPr>
          <w:bCs/>
        </w:rPr>
        <w:t>b)</w:t>
      </w:r>
      <w:r w:rsidRPr="00967A21">
        <w:rPr>
          <w:bCs/>
        </w:rPr>
        <w:tab/>
      </w:r>
      <w:r w:rsidRPr="00967A21">
        <w:t>или, в качестве альтернативного варианта, среднее тяговое усилие при испытании тяги,</w:t>
      </w:r>
    </w:p>
    <w:p w:rsidR="002806F0" w:rsidRPr="00967A21" w:rsidRDefault="002806F0" w:rsidP="002806F0">
      <w:pPr>
        <w:spacing w:after="120"/>
        <w:ind w:left="2829" w:right="1134" w:hanging="561"/>
        <w:jc w:val="both"/>
        <w:rPr>
          <w:bCs/>
        </w:rPr>
      </w:pPr>
      <w:r w:rsidRPr="00967A21">
        <w:rPr>
          <w:rFonts w:asciiTheme="majorBidi" w:hAnsiTheme="majorBidi" w:cstheme="majorBidi"/>
          <w:bCs/>
        </w:rPr>
        <w:t>c)</w:t>
      </w:r>
      <w:r w:rsidRPr="00967A21">
        <w:rPr>
          <w:rFonts w:asciiTheme="majorBidi" w:hAnsiTheme="majorBidi" w:cstheme="majorBidi"/>
          <w:b/>
        </w:rPr>
        <w:t xml:space="preserve"> </w:t>
      </w:r>
      <w:r w:rsidRPr="00967A21">
        <w:rPr>
          <w:rFonts w:asciiTheme="majorBidi" w:hAnsiTheme="majorBidi" w:cstheme="majorBidi"/>
          <w:b/>
        </w:rPr>
        <w:tab/>
      </w:r>
      <w:r w:rsidRPr="00967A21">
        <w:t>или, в качестве альтернативного варианта, среднее ускорение при испытании на ускорение</w:t>
      </w:r>
      <w:r w:rsidRPr="00967A21">
        <w:rPr>
          <w:bCs/>
        </w:rPr>
        <w:t xml:space="preserve"> </w:t>
      </w:r>
    </w:p>
    <w:p w:rsidR="002806F0" w:rsidRPr="00967A21" w:rsidRDefault="002806F0" w:rsidP="002806F0">
      <w:pPr>
        <w:pStyle w:val="SingleTxtG"/>
        <w:ind w:left="2268" w:hanging="1134"/>
        <w:rPr>
          <w:bCs/>
        </w:rPr>
      </w:pPr>
      <w:r w:rsidRPr="00967A21">
        <w:rPr>
          <w:bCs/>
        </w:rPr>
        <w:tab/>
      </w:r>
      <w:r w:rsidRPr="00967A21">
        <w:t>потенциальной шины сравнивают с соответствующим показателем</w:t>
      </w:r>
      <w:r w:rsidRPr="00967A21">
        <w:rPr>
          <w:b/>
          <w:bCs/>
        </w:rPr>
        <w:t xml:space="preserve"> </w:t>
      </w:r>
      <w:bookmarkStart w:id="14" w:name="OLE_LINK15"/>
      <w:bookmarkStart w:id="15" w:name="OLE_LINK16"/>
      <w:r w:rsidRPr="00967A21">
        <w:rPr>
          <w:strike/>
        </w:rPr>
        <w:t>стандартной эталонной шины</w:t>
      </w:r>
      <w:r w:rsidRPr="00967A21">
        <w:rPr>
          <w:b/>
          <w:bCs/>
        </w:rPr>
        <w:t xml:space="preserve"> стандартной эталонной испытательной шины</w:t>
      </w:r>
      <w:bookmarkEnd w:id="14"/>
      <w:bookmarkEnd w:id="15"/>
      <w:r w:rsidRPr="00967A21">
        <w:rPr>
          <w:rFonts w:asciiTheme="majorBidi" w:hAnsiTheme="majorBidi" w:cstheme="majorBidi"/>
        </w:rPr>
        <w:t xml:space="preserve"> (</w:t>
      </w:r>
      <w:r w:rsidRPr="00967A21">
        <w:rPr>
          <w:b/>
        </w:rPr>
        <w:t>СЭИШ</w:t>
      </w:r>
      <w:r w:rsidRPr="00967A21">
        <w:rPr>
          <w:bCs/>
        </w:rPr>
        <w:t>).</w:t>
      </w:r>
    </w:p>
    <w:p w:rsidR="002806F0" w:rsidRPr="00967A21" w:rsidRDefault="002806F0" w:rsidP="00732BB2">
      <w:pPr>
        <w:spacing w:after="120"/>
        <w:ind w:left="2275" w:right="1138"/>
        <w:jc w:val="both"/>
        <w:rPr>
          <w:bCs/>
        </w:rPr>
      </w:pPr>
      <w:r w:rsidRPr="00967A21">
        <w:t xml:space="preserve">Относительную эффективность указывают индексом эффективности </w:t>
      </w:r>
      <w:r w:rsidRPr="00967A21">
        <w:rPr>
          <w:b/>
          <w:bCs/>
        </w:rPr>
        <w:t>сцепления</w:t>
      </w:r>
      <w:r w:rsidRPr="00967A21">
        <w:t xml:space="preserve"> на снегу</w:t>
      </w:r>
      <w:r w:rsidR="00732BB2" w:rsidRPr="00967A21">
        <w:rPr>
          <w:bCs/>
        </w:rPr>
        <w:t>».</w:t>
      </w:r>
    </w:p>
    <w:bookmarkEnd w:id="13"/>
    <w:p w:rsidR="002806F0" w:rsidRPr="00967A21" w:rsidRDefault="00732BB2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 xml:space="preserve">Пункт 6.4.1.1 </w:t>
      </w:r>
      <w:r w:rsidR="002806F0" w:rsidRPr="00967A21">
        <w:rPr>
          <w:iCs/>
        </w:rPr>
        <w:t>изменить следующим образом:</w:t>
      </w:r>
    </w:p>
    <w:p w:rsidR="002806F0" w:rsidRPr="00967A21" w:rsidRDefault="002806F0" w:rsidP="002806F0">
      <w:pPr>
        <w:spacing w:after="120" w:line="240" w:lineRule="auto"/>
        <w:ind w:left="2268" w:right="1133" w:hanging="1134"/>
        <w:jc w:val="both"/>
      </w:pPr>
      <w:r w:rsidRPr="00967A21">
        <w:t>«6.4.1.1</w:t>
      </w:r>
      <w:r w:rsidRPr="00967A21">
        <w:tab/>
        <w:t>Шины классов C1, C2 и C3</w:t>
      </w:r>
    </w:p>
    <w:p w:rsidR="002806F0" w:rsidRPr="00967A21" w:rsidRDefault="002806F0" w:rsidP="002806F0">
      <w:pPr>
        <w:spacing w:after="120" w:line="240" w:lineRule="auto"/>
        <w:ind w:left="2268" w:right="1133" w:hanging="1134"/>
        <w:jc w:val="both"/>
      </w:pPr>
      <w:r w:rsidRPr="00967A21">
        <w:tab/>
        <w:t xml:space="preserve">Минимальное значение индекса эффективности </w:t>
      </w:r>
      <w:r w:rsidRPr="00967A21">
        <w:rPr>
          <w:b/>
          <w:bCs/>
        </w:rPr>
        <w:t>сцепления</w:t>
      </w:r>
      <w:r w:rsidRPr="00967A21">
        <w:t xml:space="preserve"> на снегу, рассчитанное в соответствии с процедурой, описанной в приложении 7, по сравнению со </w:t>
      </w:r>
      <w:r w:rsidRPr="00967A21">
        <w:rPr>
          <w:b/>
          <w:bCs/>
        </w:rPr>
        <w:t>стандартной эталонной испытательной шиной</w:t>
      </w:r>
      <w:r w:rsidRPr="00967A21">
        <w:t xml:space="preserve"> (СЭИШ) должно быть следующим:</w:t>
      </w:r>
    </w:p>
    <w:tbl>
      <w:tblPr>
        <w:tblW w:w="7248" w:type="dxa"/>
        <w:tblInd w:w="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439"/>
        <w:gridCol w:w="1260"/>
        <w:gridCol w:w="1709"/>
        <w:gridCol w:w="2241"/>
      </w:tblGrid>
      <w:tr w:rsidR="002806F0" w:rsidRPr="00967A21" w:rsidTr="00D2226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06F0" w:rsidRPr="00967A21" w:rsidRDefault="002806F0" w:rsidP="00D22266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Cs/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>Класс</w:t>
            </w:r>
            <w:r w:rsidR="00EE11D3">
              <w:rPr>
                <w:i/>
                <w:sz w:val="16"/>
              </w:rPr>
              <w:br/>
            </w:r>
            <w:r w:rsidRPr="00967A21">
              <w:rPr>
                <w:i/>
                <w:sz w:val="16"/>
              </w:rPr>
              <w:t>шины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06F0" w:rsidRPr="00967A21" w:rsidRDefault="002806F0" w:rsidP="00D22266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 xml:space="preserve">Индекс сцепления шины </w:t>
            </w:r>
            <w:r w:rsidRPr="00967A21">
              <w:rPr>
                <w:i/>
                <w:sz w:val="16"/>
              </w:rPr>
              <w:br/>
              <w:t>на снегу (метод торможения на снегу)</w:t>
            </w:r>
            <w:r w:rsidRPr="00967A21">
              <w:rPr>
                <w:bCs/>
                <w:i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06F0" w:rsidRPr="00967A21" w:rsidRDefault="002806F0" w:rsidP="00D22266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Cs/>
                <w:i/>
                <w:sz w:val="16"/>
                <w:szCs w:val="16"/>
                <w:u w:val="single"/>
              </w:rPr>
            </w:pPr>
            <w:r w:rsidRPr="00967A21">
              <w:rPr>
                <w:i/>
                <w:sz w:val="16"/>
              </w:rPr>
              <w:t>Индекс сцепления шины на снегу (метод испытания тяги на</w:t>
            </w:r>
            <w:r w:rsidRPr="00967A21">
              <w:rPr>
                <w:i/>
                <w:sz w:val="16"/>
                <w:lang w:val="en-US"/>
              </w:rPr>
              <w:t> </w:t>
            </w:r>
            <w:r w:rsidRPr="00967A21">
              <w:rPr>
                <w:i/>
                <w:sz w:val="16"/>
              </w:rPr>
              <w:t>повороте</w:t>
            </w:r>
            <w:r w:rsidRPr="00967A21">
              <w:rPr>
                <w:bCs/>
                <w:i/>
                <w:sz w:val="16"/>
                <w:szCs w:val="16"/>
              </w:rPr>
              <w:t>)</w:t>
            </w:r>
            <w:r w:rsidRPr="00967A21">
              <w:rPr>
                <w:i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2806F0" w:rsidRPr="00967A21" w:rsidRDefault="002806F0" w:rsidP="00D22266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>Индекс сцепления шины на снегу</w:t>
            </w:r>
            <w:r w:rsidRPr="00967A21">
              <w:rPr>
                <w:i/>
                <w:sz w:val="16"/>
              </w:rPr>
              <w:br/>
              <w:t>(метод ускорения</w:t>
            </w:r>
            <w:r w:rsidRPr="00967A21">
              <w:rPr>
                <w:bCs/>
                <w:i/>
                <w:sz w:val="16"/>
                <w:szCs w:val="16"/>
              </w:rPr>
              <w:t>)</w:t>
            </w:r>
            <w:r w:rsidRPr="00967A21">
              <w:rPr>
                <w:i/>
                <w:sz w:val="16"/>
                <w:szCs w:val="16"/>
                <w:vertAlign w:val="superscript"/>
              </w:rPr>
              <w:t>c)</w:t>
            </w:r>
          </w:p>
        </w:tc>
      </w:tr>
      <w:tr w:rsidR="002806F0" w:rsidRPr="00967A21" w:rsidTr="00EE11D3"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06F0" w:rsidRPr="00967A21" w:rsidRDefault="002806F0" w:rsidP="002806F0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i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06F0" w:rsidRPr="00967A21" w:rsidRDefault="002806F0" w:rsidP="00EE11D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  <w:szCs w:val="16"/>
              </w:rPr>
              <w:t xml:space="preserve">Ref. = </w:t>
            </w:r>
            <w:r w:rsidRPr="00967A21">
              <w:rPr>
                <w:i/>
                <w:strike/>
                <w:sz w:val="16"/>
                <w:szCs w:val="16"/>
              </w:rPr>
              <w:t xml:space="preserve">C1 – СЭИШ-14 </w:t>
            </w:r>
            <w:r w:rsidRPr="00967A21">
              <w:rPr>
                <w:b/>
                <w:bCs/>
                <w:i/>
                <w:sz w:val="16"/>
                <w:szCs w:val="16"/>
              </w:rPr>
              <w:t>СЭИШ</w:t>
            </w:r>
            <w:r w:rsidRPr="00967A21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EE11D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  <w:lang w:val="de-DE"/>
              </w:rPr>
            </w:pPr>
            <w:r w:rsidRPr="00967A21">
              <w:rPr>
                <w:i/>
                <w:sz w:val="16"/>
                <w:szCs w:val="16"/>
                <w:lang w:val="de-DE"/>
              </w:rPr>
              <w:t xml:space="preserve">Ref. = </w:t>
            </w:r>
            <w:r w:rsidRPr="00967A21">
              <w:rPr>
                <w:i/>
                <w:strike/>
                <w:sz w:val="16"/>
                <w:szCs w:val="16"/>
                <w:lang w:val="de-DE"/>
              </w:rPr>
              <w:t xml:space="preserve">C2 – </w:t>
            </w:r>
            <w:r w:rsidRPr="00967A21">
              <w:rPr>
                <w:i/>
                <w:strike/>
                <w:sz w:val="16"/>
                <w:szCs w:val="16"/>
              </w:rPr>
              <w:t>СЭИШ-</w:t>
            </w:r>
            <w:r w:rsidRPr="00967A21">
              <w:rPr>
                <w:i/>
                <w:strike/>
                <w:sz w:val="16"/>
                <w:szCs w:val="16"/>
                <w:lang w:val="de-DE"/>
              </w:rPr>
              <w:t xml:space="preserve"> 16C</w:t>
            </w:r>
            <w:r w:rsidRPr="00967A21">
              <w:rPr>
                <w:i/>
                <w:sz w:val="16"/>
                <w:szCs w:val="16"/>
                <w:lang w:val="de-DE"/>
              </w:rPr>
              <w:t xml:space="preserve"> </w:t>
            </w:r>
            <w:r w:rsidRPr="00967A21">
              <w:rPr>
                <w:b/>
                <w:bCs/>
                <w:i/>
                <w:sz w:val="16"/>
                <w:szCs w:val="16"/>
              </w:rPr>
              <w:t>СЭИШ</w:t>
            </w:r>
            <w:r w:rsidRPr="00967A21">
              <w:rPr>
                <w:b/>
                <w:i/>
                <w:sz w:val="16"/>
                <w:szCs w:val="16"/>
                <w:lang w:val="de-DE"/>
              </w:rPr>
              <w:t>16C</w:t>
            </w:r>
          </w:p>
        </w:tc>
        <w:tc>
          <w:tcPr>
            <w:tcW w:w="1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06F0" w:rsidRPr="00967A21" w:rsidRDefault="002806F0" w:rsidP="00EE11D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  <w:szCs w:val="16"/>
              </w:rPr>
              <w:t xml:space="preserve">Ref. = </w:t>
            </w:r>
            <w:r w:rsidRPr="00967A21">
              <w:rPr>
                <w:i/>
                <w:strike/>
                <w:sz w:val="16"/>
                <w:szCs w:val="16"/>
              </w:rPr>
              <w:t>C1 – СЭИШ-14</w:t>
            </w:r>
            <w:r w:rsidRPr="00967A21">
              <w:rPr>
                <w:i/>
                <w:sz w:val="16"/>
                <w:szCs w:val="16"/>
              </w:rPr>
              <w:t xml:space="preserve"> </w:t>
            </w:r>
            <w:r w:rsidRPr="00967A21">
              <w:rPr>
                <w:b/>
                <w:bCs/>
                <w:i/>
                <w:sz w:val="16"/>
                <w:szCs w:val="16"/>
              </w:rPr>
              <w:t>СЭИШ</w:t>
            </w:r>
            <w:r w:rsidRPr="00967A21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trike/>
                <w:sz w:val="16"/>
                <w:szCs w:val="16"/>
                <w:lang w:val="de-DE"/>
              </w:rPr>
            </w:pPr>
            <w:r w:rsidRPr="00967A21">
              <w:rPr>
                <w:i/>
                <w:sz w:val="16"/>
                <w:szCs w:val="16"/>
                <w:lang w:val="de-DE"/>
              </w:rPr>
              <w:t>Ref.s =</w:t>
            </w:r>
            <w:r w:rsidRPr="00967A21">
              <w:rPr>
                <w:i/>
                <w:strike/>
                <w:sz w:val="16"/>
                <w:szCs w:val="16"/>
                <w:lang w:val="de-DE"/>
              </w:rPr>
              <w:t xml:space="preserve"> C3N – </w:t>
            </w:r>
            <w:r w:rsidRPr="00967A21">
              <w:rPr>
                <w:i/>
                <w:strike/>
                <w:sz w:val="16"/>
                <w:szCs w:val="16"/>
              </w:rPr>
              <w:t>СЭИШ-</w:t>
            </w:r>
            <w:r w:rsidRPr="00967A21">
              <w:rPr>
                <w:i/>
                <w:strike/>
                <w:sz w:val="16"/>
                <w:szCs w:val="16"/>
                <w:lang w:val="de-DE"/>
              </w:rPr>
              <w:t xml:space="preserve">19.5 </w:t>
            </w:r>
          </w:p>
          <w:p w:rsidR="002806F0" w:rsidRPr="00967A21" w:rsidRDefault="002806F0" w:rsidP="00732BB2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  <w:lang w:val="de-DE"/>
              </w:rPr>
            </w:pPr>
            <w:r w:rsidRPr="00967A21">
              <w:rPr>
                <w:i/>
                <w:strike/>
                <w:sz w:val="16"/>
                <w:szCs w:val="16"/>
                <w:lang w:val="de-DE"/>
              </w:rPr>
              <w:t xml:space="preserve">Ref. = C3W – </w:t>
            </w:r>
            <w:r w:rsidRPr="00967A21">
              <w:rPr>
                <w:i/>
                <w:strike/>
                <w:sz w:val="16"/>
                <w:szCs w:val="16"/>
              </w:rPr>
              <w:t>СЭИШ</w:t>
            </w:r>
            <w:r w:rsidRPr="00967A21">
              <w:rPr>
                <w:i/>
                <w:strike/>
                <w:sz w:val="16"/>
                <w:szCs w:val="16"/>
                <w:lang w:val="de-DE"/>
              </w:rPr>
              <w:t xml:space="preserve">-22.5 </w:t>
            </w:r>
            <w:r w:rsidRPr="00967A21">
              <w:rPr>
                <w:b/>
                <w:bCs/>
                <w:i/>
                <w:sz w:val="16"/>
                <w:szCs w:val="16"/>
              </w:rPr>
              <w:t>СЭИШ</w:t>
            </w:r>
            <w:r w:rsidRPr="00967A21">
              <w:rPr>
                <w:b/>
                <w:i/>
                <w:sz w:val="16"/>
                <w:szCs w:val="16"/>
                <w:lang w:val="de-DE"/>
              </w:rPr>
              <w:t>19</w:t>
            </w:r>
            <w:r w:rsidR="00375C62" w:rsidRPr="00967A21">
              <w:rPr>
                <w:b/>
                <w:i/>
                <w:sz w:val="16"/>
                <w:szCs w:val="16"/>
              </w:rPr>
              <w:t>.</w:t>
            </w:r>
            <w:r w:rsidRPr="00967A21">
              <w:rPr>
                <w:b/>
                <w:i/>
                <w:sz w:val="16"/>
                <w:szCs w:val="16"/>
                <w:lang w:val="de-DE"/>
              </w:rPr>
              <w:t xml:space="preserve">5, </w:t>
            </w:r>
            <w:r w:rsidRPr="00967A21">
              <w:rPr>
                <w:b/>
                <w:bCs/>
                <w:i/>
                <w:sz w:val="16"/>
                <w:szCs w:val="16"/>
              </w:rPr>
              <w:t>СЭИШ</w:t>
            </w:r>
            <w:r w:rsidRPr="00967A21">
              <w:rPr>
                <w:b/>
                <w:i/>
                <w:sz w:val="16"/>
                <w:szCs w:val="16"/>
                <w:lang w:val="de-DE"/>
              </w:rPr>
              <w:t>22</w:t>
            </w:r>
            <w:r w:rsidR="00375C62" w:rsidRPr="00967A21">
              <w:rPr>
                <w:b/>
                <w:i/>
                <w:sz w:val="16"/>
                <w:szCs w:val="16"/>
              </w:rPr>
              <w:t>.</w:t>
            </w:r>
            <w:r w:rsidRPr="00967A21">
              <w:rPr>
                <w:b/>
                <w:i/>
                <w:sz w:val="16"/>
                <w:szCs w:val="16"/>
                <w:lang w:val="de-DE"/>
              </w:rPr>
              <w:t>5</w:t>
            </w:r>
          </w:p>
        </w:tc>
      </w:tr>
      <w:tr w:rsidR="002806F0" w:rsidRPr="00967A21" w:rsidTr="00EE11D3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-720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 xml:space="preserve">C1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6492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</w:rPr>
              <w:t>1,07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</w:rPr>
              <w:t>н.д.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  <w:vertAlign w:val="superscript"/>
              </w:rPr>
            </w:pPr>
            <w:r w:rsidRPr="00967A21">
              <w:rPr>
                <w:sz w:val="18"/>
              </w:rPr>
              <w:t>1,10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</w:rPr>
              <w:t>н.д.</w:t>
            </w:r>
          </w:p>
        </w:tc>
      </w:tr>
      <w:tr w:rsidR="002806F0" w:rsidRPr="00967A21" w:rsidTr="00EE11D3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C2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</w:rPr>
              <w:t>н.д.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</w:rPr>
              <w:t>1,02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  <w:vertAlign w:val="superscript"/>
              </w:rPr>
            </w:pPr>
            <w:r w:rsidRPr="00967A21">
              <w:rPr>
                <w:sz w:val="18"/>
              </w:rPr>
              <w:t>1,10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</w:rPr>
              <w:t>н.д.</w:t>
            </w:r>
          </w:p>
        </w:tc>
      </w:tr>
      <w:tr w:rsidR="002806F0" w:rsidRPr="00967A21" w:rsidTr="00EE11D3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C3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</w:rPr>
              <w:t>н.д.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</w:rPr>
              <w:t>н.д.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</w:rPr>
              <w:t>н.д.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2806F0" w:rsidRPr="00967A21" w:rsidRDefault="002806F0" w:rsidP="002806F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</w:rPr>
              <w:t>1,25</w:t>
            </w:r>
          </w:p>
        </w:tc>
      </w:tr>
    </w:tbl>
    <w:p w:rsidR="002806F0" w:rsidRPr="00967A21" w:rsidRDefault="002806F0" w:rsidP="00375C62">
      <w:pPr>
        <w:keepNext/>
        <w:keepLines/>
        <w:tabs>
          <w:tab w:val="left" w:pos="2300"/>
          <w:tab w:val="left" w:pos="2694"/>
        </w:tabs>
        <w:spacing w:before="120" w:line="240" w:lineRule="auto"/>
        <w:ind w:left="2275" w:right="1138"/>
        <w:rPr>
          <w:sz w:val="18"/>
          <w:szCs w:val="18"/>
        </w:rPr>
      </w:pPr>
      <w:r w:rsidRPr="00967A21">
        <w:rPr>
          <w:bCs/>
          <w:i/>
          <w:sz w:val="18"/>
          <w:szCs w:val="18"/>
          <w:vertAlign w:val="superscript"/>
        </w:rPr>
        <w:tab/>
      </w:r>
      <w:r w:rsidR="00EE11D3">
        <w:rPr>
          <w:bCs/>
          <w:i/>
          <w:sz w:val="18"/>
          <w:szCs w:val="18"/>
          <w:vertAlign w:val="superscript"/>
        </w:rPr>
        <w:t xml:space="preserve">  </w:t>
      </w:r>
      <w:r w:rsidRPr="00967A21">
        <w:rPr>
          <w:bCs/>
          <w:i/>
          <w:sz w:val="18"/>
          <w:szCs w:val="18"/>
          <w:vertAlign w:val="superscript"/>
        </w:rPr>
        <w:t>a)</w:t>
      </w:r>
      <w:r w:rsidRPr="00967A21">
        <w:rPr>
          <w:bCs/>
          <w:i/>
          <w:sz w:val="18"/>
          <w:szCs w:val="18"/>
          <w:vertAlign w:val="superscript"/>
        </w:rPr>
        <w:tab/>
      </w:r>
      <w:r w:rsidRPr="00967A21">
        <w:rPr>
          <w:sz w:val="18"/>
          <w:szCs w:val="18"/>
        </w:rPr>
        <w:t>См. пункт 3 приложения 7 к настоящим Правилам.</w:t>
      </w:r>
    </w:p>
    <w:p w:rsidR="002806F0" w:rsidRPr="00967A21" w:rsidRDefault="00D22266" w:rsidP="00375C62">
      <w:pPr>
        <w:keepNext/>
        <w:keepLines/>
        <w:tabs>
          <w:tab w:val="left" w:pos="2300"/>
          <w:tab w:val="left" w:pos="2694"/>
        </w:tabs>
        <w:spacing w:line="240" w:lineRule="auto"/>
        <w:ind w:left="2275" w:right="1138"/>
      </w:pPr>
      <w:r>
        <w:rPr>
          <w:i/>
          <w:iCs/>
          <w:sz w:val="18"/>
          <w:szCs w:val="18"/>
          <w:vertAlign w:val="superscript"/>
        </w:rPr>
        <w:t xml:space="preserve"> </w:t>
      </w:r>
      <w:r>
        <w:rPr>
          <w:bCs/>
          <w:i/>
          <w:sz w:val="18"/>
          <w:szCs w:val="18"/>
          <w:vertAlign w:val="superscript"/>
        </w:rPr>
        <w:t xml:space="preserve"> </w:t>
      </w:r>
      <w:r w:rsidR="002806F0" w:rsidRPr="00967A21">
        <w:rPr>
          <w:bCs/>
          <w:i/>
          <w:sz w:val="18"/>
          <w:szCs w:val="18"/>
          <w:vertAlign w:val="superscript"/>
        </w:rPr>
        <w:t>b)</w:t>
      </w:r>
      <w:r w:rsidR="002806F0" w:rsidRPr="00967A21">
        <w:rPr>
          <w:i/>
          <w:iCs/>
          <w:sz w:val="18"/>
          <w:szCs w:val="18"/>
          <w:vertAlign w:val="superscript"/>
        </w:rPr>
        <w:tab/>
      </w:r>
      <w:r w:rsidR="002806F0" w:rsidRPr="00967A21">
        <w:rPr>
          <w:sz w:val="18"/>
          <w:szCs w:val="18"/>
        </w:rPr>
        <w:t>См. пункт 2 приложения 7 к настоящим Правилам.</w:t>
      </w:r>
    </w:p>
    <w:p w:rsidR="002806F0" w:rsidRPr="00967A21" w:rsidRDefault="002806F0" w:rsidP="00375C62">
      <w:pPr>
        <w:keepNext/>
        <w:keepLines/>
        <w:tabs>
          <w:tab w:val="left" w:pos="2300"/>
          <w:tab w:val="left" w:pos="2694"/>
        </w:tabs>
        <w:spacing w:line="240" w:lineRule="auto"/>
        <w:ind w:left="2275" w:right="1138"/>
      </w:pPr>
      <w:r w:rsidRPr="00967A21">
        <w:rPr>
          <w:i/>
          <w:iCs/>
          <w:sz w:val="18"/>
          <w:szCs w:val="18"/>
          <w:vertAlign w:val="superscript"/>
        </w:rPr>
        <w:t xml:space="preserve">  </w:t>
      </w:r>
      <w:r w:rsidRPr="00967A21">
        <w:rPr>
          <w:bCs/>
          <w:i/>
          <w:sz w:val="18"/>
          <w:szCs w:val="18"/>
          <w:vertAlign w:val="superscript"/>
        </w:rPr>
        <w:t>c)</w:t>
      </w:r>
      <w:r w:rsidRPr="00967A21">
        <w:rPr>
          <w:i/>
          <w:iCs/>
          <w:sz w:val="18"/>
          <w:szCs w:val="18"/>
          <w:vertAlign w:val="superscript"/>
        </w:rPr>
        <w:tab/>
      </w:r>
      <w:r w:rsidRPr="00967A21">
        <w:rPr>
          <w:sz w:val="18"/>
          <w:szCs w:val="18"/>
        </w:rPr>
        <w:t>См. пункт 4 пр</w:t>
      </w:r>
      <w:r w:rsidR="00A3711F">
        <w:rPr>
          <w:sz w:val="18"/>
          <w:szCs w:val="18"/>
        </w:rPr>
        <w:t>иложения 7 к настоящим Правилам</w:t>
      </w:r>
      <w:r w:rsidRPr="00967A21">
        <w:rPr>
          <w:sz w:val="18"/>
          <w:szCs w:val="18"/>
        </w:rPr>
        <w:t>»</w:t>
      </w:r>
      <w:r w:rsidR="00732BB2" w:rsidRPr="00967A21">
        <w:rPr>
          <w:sz w:val="18"/>
          <w:szCs w:val="18"/>
        </w:rPr>
        <w:t>.</w:t>
      </w:r>
    </w:p>
    <w:p w:rsidR="002806F0" w:rsidRPr="00967A21" w:rsidRDefault="002806F0" w:rsidP="002806F0">
      <w:pPr>
        <w:spacing w:before="120" w:after="120"/>
        <w:ind w:left="1134"/>
        <w:rPr>
          <w:i/>
          <w:iCs/>
        </w:rPr>
      </w:pPr>
      <w:bookmarkStart w:id="16" w:name="OLE_LINK69"/>
      <w:bookmarkStart w:id="17" w:name="OLE_LINK70"/>
      <w:r w:rsidRPr="00967A21">
        <w:rPr>
          <w:i/>
          <w:iCs/>
        </w:rPr>
        <w:t xml:space="preserve">Включить новый пункт </w:t>
      </w:r>
      <w:bookmarkEnd w:id="16"/>
      <w:bookmarkEnd w:id="17"/>
      <w:r w:rsidRPr="00967A21">
        <w:rPr>
          <w:i/>
          <w:iCs/>
        </w:rPr>
        <w:t xml:space="preserve">12.9 </w:t>
      </w:r>
      <w:r w:rsidRPr="00967A21">
        <w:t>следующего содержания:</w:t>
      </w:r>
    </w:p>
    <w:p w:rsidR="002806F0" w:rsidRPr="00967A21" w:rsidRDefault="00732BB2" w:rsidP="002806F0">
      <w:pPr>
        <w:pStyle w:val="SingleTxtG"/>
        <w:ind w:left="2268" w:hanging="1134"/>
        <w:rPr>
          <w:b/>
          <w:bCs/>
        </w:rPr>
      </w:pPr>
      <w:r w:rsidRPr="00967A21">
        <w:rPr>
          <w:bCs/>
        </w:rPr>
        <w:t>«</w:t>
      </w:r>
      <w:r w:rsidR="002806F0" w:rsidRPr="00967A21">
        <w:rPr>
          <w:b/>
          <w:bCs/>
        </w:rPr>
        <w:t>12.9</w:t>
      </w:r>
      <w:r w:rsidR="002806F0" w:rsidRPr="00967A21">
        <w:rPr>
          <w:b/>
          <w:bCs/>
        </w:rPr>
        <w:tab/>
        <w:t>До истечения трех месяцев после даты вступления в силу дополнения [11] к поправкам серии 02 к настоящим Правилам Договаривающиеся стороны, применяющие настоящие Правила, могут продолжать предоставлять официальные утверждения типа на основании поправок серии 02 к настоящим Правилам без учета положений дополнения [11]</w:t>
      </w:r>
      <w:r w:rsidR="002806F0" w:rsidRPr="00967A21">
        <w:rPr>
          <w:bCs/>
        </w:rPr>
        <w:t>»</w:t>
      </w:r>
      <w:r w:rsidRPr="00967A21">
        <w:rPr>
          <w:bCs/>
        </w:rPr>
        <w:t>.</w:t>
      </w:r>
    </w:p>
    <w:p w:rsidR="002806F0" w:rsidRPr="00967A21" w:rsidRDefault="002806F0" w:rsidP="002806F0">
      <w:pPr>
        <w:spacing w:after="120" w:line="240" w:lineRule="auto"/>
        <w:ind w:left="1134"/>
        <w:rPr>
          <w:i/>
          <w:iCs/>
        </w:rPr>
      </w:pPr>
      <w:r w:rsidRPr="00967A21">
        <w:rPr>
          <w:i/>
          <w:iCs/>
        </w:rPr>
        <w:t>Приложение 1</w:t>
      </w:r>
    </w:p>
    <w:p w:rsidR="002806F0" w:rsidRPr="00967A21" w:rsidRDefault="002806F0" w:rsidP="002806F0">
      <w:pPr>
        <w:spacing w:after="120" w:line="240" w:lineRule="auto"/>
        <w:ind w:left="1134"/>
      </w:pPr>
      <w:r w:rsidRPr="00967A21">
        <w:rPr>
          <w:i/>
          <w:iCs/>
        </w:rPr>
        <w:t xml:space="preserve">Пункт 3 </w:t>
      </w:r>
      <w:r w:rsidRPr="00967A21">
        <w:t>изменить следующим образом:</w:t>
      </w:r>
    </w:p>
    <w:p w:rsidR="002806F0" w:rsidRPr="00967A21" w:rsidRDefault="00732BB2" w:rsidP="002806F0">
      <w:pPr>
        <w:pStyle w:val="SingleTxtG"/>
        <w:tabs>
          <w:tab w:val="left" w:pos="1700"/>
          <w:tab w:val="left" w:leader="dot" w:pos="8505"/>
        </w:tabs>
        <w:ind w:left="1700" w:hanging="566"/>
      </w:pPr>
      <w:r w:rsidRPr="00967A21">
        <w:t>«</w:t>
      </w:r>
      <w:r w:rsidR="002806F0" w:rsidRPr="00967A21">
        <w:t>…</w:t>
      </w:r>
    </w:p>
    <w:p w:rsidR="002806F0" w:rsidRPr="00967A21" w:rsidRDefault="002806F0" w:rsidP="002806F0">
      <w:pPr>
        <w:pStyle w:val="SingleTxtG"/>
        <w:tabs>
          <w:tab w:val="left" w:pos="1700"/>
          <w:tab w:val="left" w:leader="dot" w:pos="8505"/>
        </w:tabs>
        <w:ind w:left="1700" w:hanging="566"/>
        <w:rPr>
          <w:bCs/>
        </w:rPr>
      </w:pPr>
      <w:r w:rsidRPr="00967A21">
        <w:rPr>
          <w:iCs/>
        </w:rPr>
        <w:t>3.</w:t>
      </w:r>
      <w:r w:rsidRPr="00967A21">
        <w:rPr>
          <w:iCs/>
        </w:rPr>
        <w:tab/>
      </w:r>
      <w:r w:rsidR="00D22266">
        <w:rPr>
          <w:iCs/>
        </w:rPr>
        <w:t>"</w:t>
      </w:r>
      <w:r w:rsidRPr="00967A21">
        <w:rPr>
          <w:iCs/>
        </w:rPr>
        <w:t xml:space="preserve">Класс </w:t>
      </w:r>
      <w:r w:rsidRPr="00967A21">
        <w:rPr>
          <w:iCs/>
          <w:strike/>
        </w:rPr>
        <w:t>шины</w:t>
      </w:r>
      <w:r w:rsidR="00D22266">
        <w:rPr>
          <w:iCs/>
        </w:rPr>
        <w:t>"</w:t>
      </w:r>
      <w:r w:rsidRPr="00967A21">
        <w:rPr>
          <w:iCs/>
        </w:rPr>
        <w:t xml:space="preserve"> </w:t>
      </w:r>
      <w:r w:rsidRPr="00D22266">
        <w:rPr>
          <w:iCs/>
          <w:strike/>
        </w:rPr>
        <w:t xml:space="preserve">и </w:t>
      </w:r>
      <w:r w:rsidR="00D22266" w:rsidRPr="00D22266">
        <w:rPr>
          <w:iCs/>
          <w:strike/>
        </w:rPr>
        <w:t>"</w:t>
      </w:r>
      <w:r w:rsidRPr="00967A21">
        <w:rPr>
          <w:iCs/>
          <w:strike/>
        </w:rPr>
        <w:t>категория использования</w:t>
      </w:r>
      <w:r w:rsidR="00D22266" w:rsidRPr="00D22266">
        <w:rPr>
          <w:iCs/>
          <w:strike/>
        </w:rPr>
        <w:t>"</w:t>
      </w:r>
      <w:r w:rsidRPr="00967A21">
        <w:rPr>
          <w:iCs/>
        </w:rPr>
        <w:t xml:space="preserve"> типа шины: </w:t>
      </w:r>
      <w:r w:rsidRPr="00967A21">
        <w:rPr>
          <w:bCs/>
        </w:rPr>
        <w:tab/>
      </w:r>
      <w:r w:rsidR="00732BB2" w:rsidRPr="00967A21">
        <w:rPr>
          <w:bCs/>
        </w:rPr>
        <w:t>»</w:t>
      </w:r>
    </w:p>
    <w:p w:rsidR="002806F0" w:rsidRPr="00967A21" w:rsidRDefault="002806F0" w:rsidP="002806F0">
      <w:pPr>
        <w:pStyle w:val="SingleTxtG"/>
        <w:tabs>
          <w:tab w:val="left" w:pos="1700"/>
          <w:tab w:val="left" w:leader="dot" w:pos="8505"/>
        </w:tabs>
        <w:ind w:left="1700" w:hanging="566"/>
        <w:rPr>
          <w:i/>
          <w:iCs/>
        </w:rPr>
      </w:pPr>
      <w:r w:rsidRPr="00967A21">
        <w:rPr>
          <w:i/>
          <w:iCs/>
        </w:rPr>
        <w:t>Пункты 3.1 и 3.2</w:t>
      </w:r>
      <w:r w:rsidRPr="00967A21">
        <w:t>, изменить нумерацию на 4.1 и 4.2.</w:t>
      </w:r>
    </w:p>
    <w:p w:rsidR="002806F0" w:rsidRPr="00967A21" w:rsidRDefault="002806F0" w:rsidP="002806F0">
      <w:pPr>
        <w:pStyle w:val="SingleTxtG"/>
        <w:tabs>
          <w:tab w:val="left" w:pos="1700"/>
          <w:tab w:val="left" w:leader="dot" w:pos="8505"/>
        </w:tabs>
        <w:ind w:left="1700" w:hanging="566"/>
        <w:rPr>
          <w:i/>
          <w:iCs/>
        </w:rPr>
      </w:pPr>
      <w:r w:rsidRPr="00967A21">
        <w:rPr>
          <w:i/>
          <w:iCs/>
        </w:rPr>
        <w:t xml:space="preserve">Включить новые пункты 4 и 5 </w:t>
      </w:r>
      <w:r w:rsidRPr="00967A21">
        <w:t>следующего содержания:</w:t>
      </w:r>
      <w:r w:rsidRPr="00967A21">
        <w:rPr>
          <w:i/>
          <w:iCs/>
        </w:rPr>
        <w:t xml:space="preserve"> </w:t>
      </w:r>
    </w:p>
    <w:p w:rsidR="002806F0" w:rsidRPr="00967A21" w:rsidRDefault="00732BB2" w:rsidP="002806F0">
      <w:pPr>
        <w:pStyle w:val="SingleTxtG"/>
        <w:tabs>
          <w:tab w:val="left" w:pos="1700"/>
          <w:tab w:val="left" w:leader="dot" w:pos="8505"/>
        </w:tabs>
        <w:ind w:left="1700" w:hanging="566"/>
        <w:rPr>
          <w:b/>
          <w:iCs/>
        </w:rPr>
      </w:pPr>
      <w:r w:rsidRPr="00967A21">
        <w:rPr>
          <w:iCs/>
        </w:rPr>
        <w:t>«</w:t>
      </w:r>
      <w:r w:rsidR="002806F0" w:rsidRPr="00967A21">
        <w:rPr>
          <w:b/>
          <w:iCs/>
        </w:rPr>
        <w:t>4.</w:t>
      </w:r>
      <w:r w:rsidR="002806F0" w:rsidRPr="00967A21">
        <w:rPr>
          <w:b/>
          <w:iCs/>
        </w:rPr>
        <w:tab/>
        <w:t xml:space="preserve">"Категоря использования" типа шины: </w:t>
      </w:r>
      <w:r w:rsidR="002806F0" w:rsidRPr="00967A21">
        <w:rPr>
          <w:b/>
          <w:bCs/>
        </w:rPr>
        <w:tab/>
      </w:r>
    </w:p>
    <w:p w:rsidR="002806F0" w:rsidRPr="00967A21" w:rsidRDefault="002806F0" w:rsidP="00EE11D3">
      <w:pPr>
        <w:tabs>
          <w:tab w:val="left" w:pos="1980"/>
        </w:tabs>
        <w:spacing w:after="120" w:line="240" w:lineRule="auto"/>
        <w:ind w:left="1701" w:right="1134" w:hanging="567"/>
        <w:jc w:val="both"/>
        <w:rPr>
          <w:iCs/>
        </w:rPr>
      </w:pPr>
      <w:r w:rsidRPr="00967A21">
        <w:rPr>
          <w:b/>
          <w:iCs/>
        </w:rPr>
        <w:t>4.1</w:t>
      </w:r>
      <w:r w:rsidRPr="00967A21">
        <w:rPr>
          <w:iCs/>
          <w:strike/>
        </w:rPr>
        <w:t>3.1</w:t>
      </w:r>
      <w:r w:rsidRPr="00967A21">
        <w:rPr>
          <w:iCs/>
          <w:strike/>
        </w:rPr>
        <w:tab/>
      </w:r>
      <w:r w:rsidRPr="00967A21">
        <w:rPr>
          <w:iCs/>
        </w:rPr>
        <w:tab/>
        <w:t xml:space="preserve">Зимняя шина, предназначенная для использования в тяжелых снежных </w:t>
      </w:r>
      <w:r w:rsidR="00EE11D3">
        <w:rPr>
          <w:iCs/>
        </w:rPr>
        <w:br/>
      </w:r>
      <w:r w:rsidR="00EE11D3">
        <w:rPr>
          <w:iCs/>
        </w:rPr>
        <w:tab/>
      </w:r>
      <w:r w:rsidRPr="00967A21">
        <w:rPr>
          <w:iCs/>
        </w:rPr>
        <w:t>условиях (да/нет)</w:t>
      </w:r>
      <w:r w:rsidRPr="00967A21">
        <w:rPr>
          <w:iCs/>
          <w:vertAlign w:val="superscript"/>
        </w:rPr>
        <w:t>2</w:t>
      </w:r>
    </w:p>
    <w:p w:rsidR="002806F0" w:rsidRPr="00967A21" w:rsidRDefault="002806F0" w:rsidP="00EE11D3">
      <w:pPr>
        <w:tabs>
          <w:tab w:val="left" w:pos="1980"/>
        </w:tabs>
        <w:spacing w:after="120" w:line="240" w:lineRule="auto"/>
        <w:ind w:left="1701" w:right="1134" w:hanging="567"/>
        <w:jc w:val="both"/>
        <w:rPr>
          <w:iCs/>
          <w:vertAlign w:val="superscript"/>
        </w:rPr>
      </w:pPr>
      <w:r w:rsidRPr="00967A21">
        <w:rPr>
          <w:b/>
          <w:iCs/>
        </w:rPr>
        <w:t>4.2</w:t>
      </w:r>
      <w:r w:rsidRPr="00967A21">
        <w:rPr>
          <w:iCs/>
          <w:strike/>
        </w:rPr>
        <w:t>3.2</w:t>
      </w:r>
      <w:r w:rsidRPr="00967A21">
        <w:rPr>
          <w:iCs/>
          <w:strike/>
        </w:rPr>
        <w:tab/>
      </w:r>
      <w:r w:rsidRPr="00967A21">
        <w:rPr>
          <w:iCs/>
        </w:rPr>
        <w:tab/>
        <w:t>Тяговая шина (да/нет)</w:t>
      </w:r>
      <w:r w:rsidRPr="00967A21">
        <w:rPr>
          <w:iCs/>
          <w:vertAlign w:val="superscript"/>
        </w:rPr>
        <w:t>2</w:t>
      </w:r>
    </w:p>
    <w:p w:rsidR="002806F0" w:rsidRPr="00967A21" w:rsidRDefault="002806F0" w:rsidP="002806F0">
      <w:pPr>
        <w:pStyle w:val="SingleTxtG"/>
        <w:tabs>
          <w:tab w:val="left" w:pos="1700"/>
          <w:tab w:val="left" w:leader="dot" w:pos="8505"/>
        </w:tabs>
        <w:ind w:left="1700" w:hanging="566"/>
        <w:rPr>
          <w:b/>
          <w:iCs/>
        </w:rPr>
      </w:pPr>
      <w:r w:rsidRPr="00967A21">
        <w:rPr>
          <w:b/>
          <w:iCs/>
        </w:rPr>
        <w:lastRenderedPageBreak/>
        <w:t>5.</w:t>
      </w:r>
      <w:r w:rsidRPr="00967A21">
        <w:rPr>
          <w:b/>
          <w:iCs/>
        </w:rPr>
        <w:tab/>
        <w:t xml:space="preserve">Конструкция шины: </w:t>
      </w:r>
      <w:r w:rsidRPr="00967A21">
        <w:rPr>
          <w:b/>
          <w:bCs/>
        </w:rPr>
        <w:tab/>
      </w:r>
      <w:r w:rsidR="00732BB2" w:rsidRPr="00967A21">
        <w:rPr>
          <w:iCs/>
        </w:rPr>
        <w:t>»</w:t>
      </w:r>
    </w:p>
    <w:p w:rsidR="002806F0" w:rsidRPr="00967A21" w:rsidRDefault="002806F0" w:rsidP="002806F0">
      <w:pPr>
        <w:pStyle w:val="SingleTxtG"/>
        <w:tabs>
          <w:tab w:val="left" w:pos="2268"/>
        </w:tabs>
        <w:ind w:left="2268" w:hanging="1134"/>
        <w:rPr>
          <w:i/>
        </w:rPr>
      </w:pPr>
      <w:r w:rsidRPr="00967A21">
        <w:rPr>
          <w:i/>
          <w:iCs/>
        </w:rPr>
        <w:t>Пункты</w:t>
      </w:r>
      <w:r w:rsidR="00732BB2" w:rsidRPr="00967A21">
        <w:rPr>
          <w:i/>
        </w:rPr>
        <w:t xml:space="preserve"> 4–</w:t>
      </w:r>
      <w:r w:rsidRPr="00967A21">
        <w:rPr>
          <w:i/>
        </w:rPr>
        <w:t xml:space="preserve">14.2, </w:t>
      </w:r>
      <w:r w:rsidRPr="00967A21">
        <w:t xml:space="preserve">изменить нумерацию на </w:t>
      </w:r>
      <w:r w:rsidR="00375C62" w:rsidRPr="00967A21">
        <w:rPr>
          <w:iCs/>
        </w:rPr>
        <w:t>6–</w:t>
      </w:r>
      <w:r w:rsidRPr="00967A21">
        <w:rPr>
          <w:iCs/>
        </w:rPr>
        <w:t>16.2 соответственно</w:t>
      </w:r>
      <w:r w:rsidR="00375C62" w:rsidRPr="00967A21">
        <w:rPr>
          <w:iCs/>
        </w:rPr>
        <w:t>.</w:t>
      </w:r>
    </w:p>
    <w:p w:rsidR="002806F0" w:rsidRPr="00967A21" w:rsidRDefault="002806F0" w:rsidP="002806F0">
      <w:pPr>
        <w:spacing w:after="120" w:line="240" w:lineRule="auto"/>
        <w:ind w:left="1134"/>
        <w:rPr>
          <w:i/>
          <w:iCs/>
        </w:rPr>
      </w:pPr>
      <w:r w:rsidRPr="00967A21">
        <w:rPr>
          <w:i/>
          <w:iCs/>
        </w:rPr>
        <w:t>Пункты 8.1</w:t>
      </w:r>
      <w:r w:rsidR="00732BB2" w:rsidRPr="00967A21">
        <w:rPr>
          <w:i/>
          <w:iCs/>
        </w:rPr>
        <w:t>–</w:t>
      </w:r>
      <w:r w:rsidRPr="00967A21">
        <w:rPr>
          <w:i/>
          <w:iCs/>
        </w:rPr>
        <w:t xml:space="preserve">8.4 (новые) </w:t>
      </w:r>
      <w:r w:rsidRPr="00967A21">
        <w:t>изменить следующим образом:</w:t>
      </w:r>
    </w:p>
    <w:p w:rsidR="002806F0" w:rsidRPr="00967A21" w:rsidRDefault="00732BB2" w:rsidP="002806F0">
      <w:pPr>
        <w:pStyle w:val="SingleTxtG"/>
        <w:tabs>
          <w:tab w:val="left" w:pos="2127"/>
        </w:tabs>
        <w:ind w:left="2127" w:hanging="993"/>
      </w:pPr>
      <w:r w:rsidRPr="00967A21">
        <w:t>«</w:t>
      </w:r>
      <w:r w:rsidR="002806F0" w:rsidRPr="00967A21">
        <w:rPr>
          <w:b/>
        </w:rPr>
        <w:t>8.1</w:t>
      </w:r>
      <w:r w:rsidR="002806F0" w:rsidRPr="00967A21">
        <w:rPr>
          <w:strike/>
        </w:rPr>
        <w:t>6.1</w:t>
      </w:r>
      <w:r w:rsidR="002806F0" w:rsidRPr="00967A21">
        <w:tab/>
        <w:t xml:space="preserve">Уровень звука шины репрезентативного размера, см. пункт </w:t>
      </w:r>
      <w:r w:rsidR="002806F0" w:rsidRPr="00967A21">
        <w:rPr>
          <w:b/>
          <w:bCs/>
        </w:rPr>
        <w:t>2.7</w:t>
      </w:r>
      <w:r w:rsidR="002806F0" w:rsidRPr="00967A21">
        <w:t xml:space="preserve"> </w:t>
      </w:r>
      <w:r w:rsidR="002806F0" w:rsidRPr="00967A21">
        <w:rPr>
          <w:strike/>
        </w:rPr>
        <w:t>2.5</w:t>
      </w:r>
      <w:r w:rsidR="002806F0" w:rsidRPr="00967A21">
        <w:t xml:space="preserve"> настоящих Правил, согласно пункту 7 протокола испытания, приведенного в добавлении 1 к дополнению 3: </w:t>
      </w:r>
      <w:r w:rsidR="002806F0" w:rsidRPr="00967A21">
        <w:tab/>
        <w:t xml:space="preserve"> ……………..дБ(A) при контрольной скорости 70/80 км/ч</w:t>
      </w:r>
      <w:r w:rsidR="002806F0" w:rsidRPr="00967A21">
        <w:rPr>
          <w:vertAlign w:val="superscript"/>
        </w:rPr>
        <w:t>2</w:t>
      </w:r>
    </w:p>
    <w:p w:rsidR="002806F0" w:rsidRPr="00967A21" w:rsidRDefault="002806F0" w:rsidP="002806F0">
      <w:pPr>
        <w:pStyle w:val="SingleTxtG"/>
        <w:tabs>
          <w:tab w:val="left" w:pos="2127"/>
        </w:tabs>
        <w:ind w:left="2127" w:hanging="993"/>
        <w:rPr>
          <w:bCs/>
        </w:rPr>
      </w:pPr>
      <w:r w:rsidRPr="00967A21">
        <w:rPr>
          <w:b/>
          <w:bCs/>
        </w:rPr>
        <w:t>8.2</w:t>
      </w:r>
      <w:r w:rsidRPr="00967A21">
        <w:rPr>
          <w:bCs/>
          <w:strike/>
        </w:rPr>
        <w:t>6.2</w:t>
      </w:r>
      <w:r w:rsidRPr="00967A21">
        <w:rPr>
          <w:bCs/>
        </w:rPr>
        <w:tab/>
      </w:r>
      <w:r w:rsidRPr="00967A21">
        <w:t xml:space="preserve">Эффективность сцепления шины репрезентативного размера с мокрым дорожным </w:t>
      </w:r>
      <w:r w:rsidRPr="00967A21">
        <w:rPr>
          <w:bCs/>
        </w:rPr>
        <w:t>покрытием</w:t>
      </w:r>
      <w:r w:rsidRPr="00967A21">
        <w:t xml:space="preserve">, см. пункт </w:t>
      </w:r>
      <w:r w:rsidRPr="00967A21">
        <w:rPr>
          <w:b/>
          <w:bCs/>
        </w:rPr>
        <w:t>2.7</w:t>
      </w:r>
      <w:r w:rsidRPr="00967A21">
        <w:t xml:space="preserve"> </w:t>
      </w:r>
      <w:r w:rsidRPr="00967A21">
        <w:rPr>
          <w:strike/>
        </w:rPr>
        <w:t>2.5</w:t>
      </w:r>
      <w:r w:rsidRPr="00967A21">
        <w:t xml:space="preserve"> настоящих Правил, согласно пункту 7 протокола испытания, приведенного в добавлении к приложению</w:t>
      </w:r>
      <w:r w:rsidR="00EE11D3">
        <w:t> </w:t>
      </w:r>
      <w:r w:rsidRPr="00967A21">
        <w:t>5: ………. (</w:t>
      </w:r>
      <w:r w:rsidR="00D22266">
        <w:rPr>
          <w:lang w:val="en-US"/>
        </w:rPr>
        <w:t>G</w:t>
      </w:r>
      <w:r w:rsidR="00294523">
        <w:t xml:space="preserve">) </w:t>
      </w:r>
      <w:r w:rsidRPr="00967A21">
        <w:t>на основе метода, предусматривающего использование транспортного средства или прицепа</w:t>
      </w:r>
      <w:r w:rsidRPr="00967A21">
        <w:rPr>
          <w:vertAlign w:val="superscript"/>
        </w:rPr>
        <w:t>2</w:t>
      </w:r>
    </w:p>
    <w:p w:rsidR="002806F0" w:rsidRPr="00967A21" w:rsidRDefault="002806F0" w:rsidP="002806F0">
      <w:pPr>
        <w:pStyle w:val="SingleTxtG"/>
        <w:tabs>
          <w:tab w:val="left" w:leader="dot" w:pos="1134"/>
          <w:tab w:val="left" w:leader="dot" w:pos="8505"/>
        </w:tabs>
        <w:ind w:left="2127" w:hanging="993"/>
        <w:rPr>
          <w:bCs/>
        </w:rPr>
      </w:pPr>
      <w:r w:rsidRPr="00967A21">
        <w:rPr>
          <w:b/>
          <w:bCs/>
        </w:rPr>
        <w:t>8.3</w:t>
      </w:r>
      <w:r w:rsidRPr="00967A21">
        <w:rPr>
          <w:bCs/>
          <w:strike/>
        </w:rPr>
        <w:t>6.3</w:t>
      </w:r>
      <w:r w:rsidRPr="00967A21">
        <w:rPr>
          <w:bCs/>
        </w:rPr>
        <w:tab/>
        <w:t>Уровень сопротивления качению шины репрезентативного размера,</w:t>
      </w:r>
      <w:r w:rsidRPr="00967A21">
        <w:rPr>
          <w:bCs/>
        </w:rPr>
        <w:br/>
        <w:t xml:space="preserve">см. пункт </w:t>
      </w:r>
      <w:r w:rsidRPr="00967A21">
        <w:rPr>
          <w:b/>
          <w:bCs/>
        </w:rPr>
        <w:t>2.7</w:t>
      </w:r>
      <w:r w:rsidRPr="00967A21">
        <w:t xml:space="preserve"> </w:t>
      </w:r>
      <w:r w:rsidRPr="00967A21">
        <w:rPr>
          <w:strike/>
        </w:rPr>
        <w:t>2.5</w:t>
      </w:r>
      <w:r w:rsidRPr="00967A21">
        <w:t xml:space="preserve"> настоящих Правил</w:t>
      </w:r>
      <w:r w:rsidRPr="00967A21">
        <w:rPr>
          <w:bCs/>
        </w:rPr>
        <w:t xml:space="preserve">, согласно пункту 7 испытания, приведенного в добавлении </w:t>
      </w:r>
      <w:r w:rsidR="00D22266" w:rsidRPr="00AD305D">
        <w:rPr>
          <w:bCs/>
        </w:rPr>
        <w:t xml:space="preserve">1 </w:t>
      </w:r>
      <w:r w:rsidRPr="00967A21">
        <w:rPr>
          <w:bCs/>
        </w:rPr>
        <w:t>к прило</w:t>
      </w:r>
      <w:r w:rsidR="00D22266">
        <w:rPr>
          <w:bCs/>
        </w:rPr>
        <w:t>жению 6 ……………………………</w:t>
      </w:r>
    </w:p>
    <w:p w:rsidR="002806F0" w:rsidRPr="00967A21" w:rsidRDefault="002806F0" w:rsidP="002806F0">
      <w:pPr>
        <w:pStyle w:val="SingleTxtG"/>
        <w:tabs>
          <w:tab w:val="left" w:leader="dot" w:pos="1134"/>
          <w:tab w:val="left" w:pos="2127"/>
          <w:tab w:val="left" w:leader="dot" w:pos="8505"/>
        </w:tabs>
        <w:ind w:left="2127" w:hanging="993"/>
      </w:pPr>
      <w:r w:rsidRPr="00967A21">
        <w:rPr>
          <w:b/>
        </w:rPr>
        <w:t>8.4</w:t>
      </w:r>
      <w:r w:rsidRPr="00967A21">
        <w:rPr>
          <w:strike/>
        </w:rPr>
        <w:t>6.4</w:t>
      </w:r>
      <w:r w:rsidRPr="00967A21">
        <w:tab/>
        <w:t>Эффективность сцепления шины репрезентативного размера на снегу, см.</w:t>
      </w:r>
      <w:r w:rsidR="00EE11D3">
        <w:t> </w:t>
      </w:r>
      <w:r w:rsidRPr="00967A21">
        <w:t xml:space="preserve">пункт </w:t>
      </w:r>
      <w:r w:rsidRPr="00967A21">
        <w:rPr>
          <w:bCs/>
        </w:rPr>
        <w:t xml:space="preserve">пункт </w:t>
      </w:r>
      <w:r w:rsidRPr="00967A21">
        <w:rPr>
          <w:b/>
          <w:bCs/>
        </w:rPr>
        <w:t>2.7</w:t>
      </w:r>
      <w:r w:rsidRPr="00967A21">
        <w:t xml:space="preserve"> </w:t>
      </w:r>
      <w:r w:rsidRPr="00967A21">
        <w:rPr>
          <w:strike/>
        </w:rPr>
        <w:t>2.5</w:t>
      </w:r>
      <w:r w:rsidRPr="00967A21">
        <w:t xml:space="preserve"> Правил</w:t>
      </w:r>
      <w:r w:rsidR="00D22266" w:rsidRPr="00AD305D">
        <w:t xml:space="preserve"> </w:t>
      </w:r>
      <w:r w:rsidR="00D22266">
        <w:t>№ 117</w:t>
      </w:r>
      <w:r w:rsidRPr="00967A21">
        <w:t>, согласно пункту 7 протокола испытания, приведенного в добавлении</w:t>
      </w:r>
      <w:r w:rsidRPr="00967A21">
        <w:rPr>
          <w:strike/>
          <w:vertAlign w:val="superscript"/>
        </w:rPr>
        <w:t>1</w:t>
      </w:r>
      <w:r w:rsidRPr="00967A21">
        <w:rPr>
          <w:b/>
          <w:vertAlign w:val="superscript"/>
        </w:rPr>
        <w:t>3</w:t>
      </w:r>
      <w:r w:rsidRPr="00967A21">
        <w:t xml:space="preserve"> к приложению 7:………………. (коэффициент сцепления шины с заснеженным дорожным покрытием) с использованием метода торможения на снегу</w:t>
      </w:r>
      <w:r w:rsidRPr="00967A21">
        <w:rPr>
          <w:vertAlign w:val="superscript"/>
        </w:rPr>
        <w:t>2</w:t>
      </w:r>
      <w:r w:rsidRPr="00967A21">
        <w:t>, метода испытания тяги на повороте</w:t>
      </w:r>
      <w:r w:rsidRPr="00967A21">
        <w:rPr>
          <w:vertAlign w:val="superscript"/>
        </w:rPr>
        <w:t>2</w:t>
      </w:r>
      <w:r w:rsidRPr="00967A21">
        <w:t xml:space="preserve"> или метода испытания на ускорение</w:t>
      </w:r>
      <w:r w:rsidRPr="00967A21">
        <w:rPr>
          <w:vertAlign w:val="superscript"/>
        </w:rPr>
        <w:t>2</w:t>
      </w:r>
      <w:r w:rsidR="00732BB2" w:rsidRPr="00967A21">
        <w:t>»</w:t>
      </w:r>
      <w:r w:rsidR="00375C62" w:rsidRPr="00967A21">
        <w:t>.</w:t>
      </w:r>
    </w:p>
    <w:p w:rsidR="002806F0" w:rsidRPr="00967A21" w:rsidRDefault="002806F0" w:rsidP="002806F0">
      <w:pPr>
        <w:spacing w:after="120" w:line="240" w:lineRule="auto"/>
        <w:ind w:left="1134"/>
        <w:rPr>
          <w:i/>
          <w:iCs/>
        </w:rPr>
      </w:pPr>
      <w:r w:rsidRPr="00967A21">
        <w:rPr>
          <w:i/>
          <w:iCs/>
        </w:rPr>
        <w:t xml:space="preserve">Пункт 16.2 (новый) </w:t>
      </w:r>
      <w:r w:rsidRPr="00967A21">
        <w:t>изменить следующим образом:</w:t>
      </w:r>
    </w:p>
    <w:p w:rsidR="002806F0" w:rsidRPr="00967A21" w:rsidRDefault="00732BB2" w:rsidP="002806F0">
      <w:pPr>
        <w:pStyle w:val="SingleTxtG"/>
        <w:tabs>
          <w:tab w:val="left" w:pos="2268"/>
        </w:tabs>
        <w:ind w:left="2268" w:hanging="1134"/>
        <w:rPr>
          <w:bCs/>
        </w:rPr>
      </w:pPr>
      <w:r w:rsidRPr="00967A21">
        <w:t>«</w:t>
      </w:r>
      <w:r w:rsidR="002806F0" w:rsidRPr="00967A21">
        <w:rPr>
          <w:b/>
        </w:rPr>
        <w:t>16.2</w:t>
      </w:r>
      <w:r w:rsidR="002806F0" w:rsidRPr="00967A21">
        <w:rPr>
          <w:strike/>
        </w:rPr>
        <w:t>14.2</w:t>
      </w:r>
      <w:r w:rsidR="002806F0" w:rsidRPr="00967A21">
        <w:rPr>
          <w:bCs/>
        </w:rPr>
        <w:tab/>
        <w:t>Перечень обозначений рисунка протектора: по каждому фирменному названию/торговому наименованию и/или каждому торговому описанию/коммерческому названию</w:t>
      </w:r>
      <w:r w:rsidR="002806F0" w:rsidRPr="00967A21">
        <w:rPr>
          <w:b/>
        </w:rPr>
        <w:t xml:space="preserve"> </w:t>
      </w:r>
      <w:r w:rsidR="002806F0" w:rsidRPr="00967A21">
        <w:rPr>
          <w:bCs/>
        </w:rPr>
        <w:t xml:space="preserve">указывают перечень обозначений размеров шин </w:t>
      </w:r>
      <w:r w:rsidR="002806F0" w:rsidRPr="00967A21">
        <w:rPr>
          <w:b/>
        </w:rPr>
        <w:t>и эксплуатационных описаний</w:t>
      </w:r>
      <w:r w:rsidR="002806F0" w:rsidRPr="00967A21">
        <w:rPr>
          <w:bCs/>
        </w:rPr>
        <w:t xml:space="preserve"> </w:t>
      </w:r>
      <w:r w:rsidR="002806F0" w:rsidRPr="00967A21">
        <w:rPr>
          <w:b/>
        </w:rPr>
        <w:t>с пометкой</w:t>
      </w:r>
      <w:r w:rsidR="002806F0" w:rsidRPr="00967A21">
        <w:rPr>
          <w:bCs/>
        </w:rPr>
        <w:t xml:space="preserve"> в случае шины класса C1, </w:t>
      </w:r>
      <w:r w:rsidR="002806F0" w:rsidRPr="00967A21">
        <w:rPr>
          <w:b/>
        </w:rPr>
        <w:t>свидетельствующей о том, является ли она</w:t>
      </w:r>
      <w:r w:rsidR="002806F0" w:rsidRPr="00967A21">
        <w:rPr>
          <w:bCs/>
        </w:rPr>
        <w:t xml:space="preserve">  «усиленной» (</w:t>
      </w:r>
      <w:r w:rsidR="002806F0" w:rsidRPr="00967A21">
        <w:rPr>
          <w:b/>
          <w:bCs/>
        </w:rPr>
        <w:t>либо «повышенной несущей способности») или нет</w:t>
      </w:r>
      <w:r w:rsidR="002806F0" w:rsidRPr="00967A21">
        <w:rPr>
          <w:bCs/>
        </w:rPr>
        <w:t xml:space="preserve"> </w:t>
      </w:r>
      <w:r w:rsidR="002806F0" w:rsidRPr="00967A21">
        <w:rPr>
          <w:bCs/>
          <w:strike/>
        </w:rPr>
        <w:t>либо индекса категории скорости зимних шин или в случае шин классов</w:t>
      </w:r>
      <w:r w:rsidR="00D22266">
        <w:rPr>
          <w:bCs/>
          <w:strike/>
        </w:rPr>
        <w:t> </w:t>
      </w:r>
      <w:r w:rsidR="002806F0" w:rsidRPr="00967A21">
        <w:rPr>
          <w:bCs/>
          <w:strike/>
        </w:rPr>
        <w:t>C2 и C3 надписи «traction» («тяговая»), если это требуется пунктом 3.1 настоящих Правил</w:t>
      </w:r>
      <w:r w:rsidRPr="00967A21">
        <w:t>».</w:t>
      </w:r>
    </w:p>
    <w:p w:rsidR="002806F0" w:rsidRPr="00967A21" w:rsidRDefault="002806F0" w:rsidP="002806F0">
      <w:pPr>
        <w:pStyle w:val="SingleTxtG"/>
        <w:keepNext/>
        <w:tabs>
          <w:tab w:val="left" w:pos="2268"/>
        </w:tabs>
        <w:ind w:left="2268" w:hanging="1134"/>
        <w:rPr>
          <w:iCs/>
        </w:rPr>
      </w:pPr>
      <w:r w:rsidRPr="00967A21">
        <w:rPr>
          <w:i/>
        </w:rPr>
        <w:t xml:space="preserve">Приложение 2, добавление 2, пример 2, рис. </w:t>
      </w:r>
      <w:r w:rsidRPr="00967A21">
        <w:rPr>
          <w:iCs/>
        </w:rPr>
        <w:t xml:space="preserve">изменить следующим образом:               </w:t>
      </w:r>
    </w:p>
    <w:p w:rsidR="002806F0" w:rsidRPr="00967A21" w:rsidRDefault="00266591" w:rsidP="002806F0">
      <w:pPr>
        <w:pStyle w:val="SingleTxtG"/>
        <w:keepNext/>
        <w:tabs>
          <w:tab w:val="left" w:pos="2268"/>
        </w:tabs>
        <w:ind w:left="2268" w:hanging="1134"/>
        <w:rPr>
          <w:i/>
        </w:rPr>
      </w:pPr>
      <w:r w:rsidRPr="00967A21">
        <w:rPr>
          <w:i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3969702</wp:posOffset>
                </wp:positionH>
                <wp:positionV relativeFrom="paragraph">
                  <wp:posOffset>183515</wp:posOffset>
                </wp:positionV>
                <wp:extent cx="56197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FB" w:rsidRDefault="00BD62FB">
                            <w:r w:rsidRPr="00CA4D63">
                              <w:t>a ≥ 12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2.55pt;margin-top:14.45pt;width:4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" stroked="f">
                <v:textbox style="mso-fit-shape-to-text:t" inset="0,0,0,0">
                  <w:txbxContent>
                    <w:p w:rsidR="00BD62FB" w:rsidRDefault="00BD62FB">
                      <w:r w:rsidRPr="00CA4D63">
                        <w:t>a ≥ 12 мм</w:t>
                      </w:r>
                    </w:p>
                  </w:txbxContent>
                </v:textbox>
              </v:shape>
            </w:pict>
          </mc:Fallback>
        </mc:AlternateContent>
      </w:r>
    </w:p>
    <w:p w:rsidR="002806F0" w:rsidRPr="00967A21" w:rsidRDefault="002806F0" w:rsidP="002806F0">
      <w:pPr>
        <w:pStyle w:val="SingleTxtG"/>
        <w:jc w:val="center"/>
      </w:pPr>
      <w:r w:rsidRPr="00967A21">
        <w:rPr>
          <w:noProof/>
          <w:lang w:eastAsia="ru-RU"/>
        </w:rPr>
        <w:drawing>
          <wp:inline distT="0" distB="0" distL="0" distR="0" wp14:anchorId="1E3E328D" wp14:editId="53260657">
            <wp:extent cx="2978785" cy="897255"/>
            <wp:effectExtent l="0" t="0" r="0" b="0"/>
            <wp:docPr id="8" name="Picture 8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17"/>
        <w:tblW w:w="7060" w:type="dxa"/>
        <w:tblLook w:val="0000" w:firstRow="0" w:lastRow="0" w:firstColumn="0" w:lastColumn="0" w:noHBand="0" w:noVBand="0"/>
      </w:tblPr>
      <w:tblGrid>
        <w:gridCol w:w="2708"/>
        <w:gridCol w:w="4063"/>
        <w:gridCol w:w="289"/>
      </w:tblGrid>
      <w:tr w:rsidR="002806F0" w:rsidRPr="00967A21" w:rsidTr="002806F0">
        <w:trPr>
          <w:trHeight w:val="253"/>
        </w:trPr>
        <w:tc>
          <w:tcPr>
            <w:tcW w:w="2708" w:type="dxa"/>
            <w:vAlign w:val="center"/>
          </w:tcPr>
          <w:p w:rsidR="002806F0" w:rsidRPr="00967A21" w:rsidRDefault="002806F0" w:rsidP="002806F0">
            <w:pPr>
              <w:tabs>
                <w:tab w:val="left" w:pos="4488"/>
              </w:tabs>
              <w:jc w:val="right"/>
            </w:pPr>
            <w:r w:rsidRPr="00967A21">
              <w:rPr>
                <w:noProof/>
                <w:lang w:eastAsia="ru-RU"/>
              </w:rPr>
              <w:drawing>
                <wp:inline distT="0" distB="0" distL="0" distR="0" wp14:anchorId="74CE1D81" wp14:editId="224EDF44">
                  <wp:extent cx="504825" cy="29339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12" cy="29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vAlign w:val="center"/>
          </w:tcPr>
          <w:p w:rsidR="002806F0" w:rsidRPr="00967A21" w:rsidRDefault="002806F0" w:rsidP="002806F0">
            <w:pPr>
              <w:tabs>
                <w:tab w:val="left" w:pos="4488"/>
              </w:tabs>
              <w:rPr>
                <w:b/>
              </w:rPr>
            </w:pPr>
            <w:r w:rsidRPr="00967A21">
              <w:rPr>
                <w:rFonts w:ascii="Arial" w:hAnsi="Arial" w:cs="Arial"/>
                <w:b/>
                <w:sz w:val="40"/>
                <w:szCs w:val="40"/>
              </w:rPr>
              <w:t>0212345 S2 0236378</w:t>
            </w:r>
          </w:p>
        </w:tc>
        <w:tc>
          <w:tcPr>
            <w:tcW w:w="289" w:type="dxa"/>
          </w:tcPr>
          <w:p w:rsidR="002806F0" w:rsidRPr="00967A21" w:rsidRDefault="002806F0" w:rsidP="002806F0">
            <w:pPr>
              <w:tabs>
                <w:tab w:val="left" w:pos="4488"/>
              </w:tabs>
              <w:jc w:val="right"/>
              <w:rPr>
                <w:b/>
                <w:bCs/>
              </w:rPr>
            </w:pPr>
          </w:p>
        </w:tc>
      </w:tr>
      <w:tr w:rsidR="002806F0" w:rsidRPr="00967A21" w:rsidTr="002806F0">
        <w:trPr>
          <w:trHeight w:val="253"/>
        </w:trPr>
        <w:tc>
          <w:tcPr>
            <w:tcW w:w="2708" w:type="dxa"/>
          </w:tcPr>
          <w:p w:rsidR="002806F0" w:rsidRPr="00967A21" w:rsidRDefault="002806F0" w:rsidP="002806F0">
            <w:pPr>
              <w:tabs>
                <w:tab w:val="left" w:pos="4488"/>
              </w:tabs>
              <w:jc w:val="right"/>
            </w:pPr>
          </w:p>
        </w:tc>
        <w:tc>
          <w:tcPr>
            <w:tcW w:w="4063" w:type="dxa"/>
            <w:vAlign w:val="center"/>
          </w:tcPr>
          <w:p w:rsidR="002806F0" w:rsidRPr="00967A21" w:rsidRDefault="002806F0" w:rsidP="002806F0">
            <w:pPr>
              <w:tabs>
                <w:tab w:val="left" w:pos="4488"/>
              </w:tabs>
              <w:rPr>
                <w:b/>
              </w:rPr>
            </w:pPr>
            <w:r w:rsidRPr="00967A21">
              <w:rPr>
                <w:b/>
              </w:rPr>
              <w:t>ИЛИ</w:t>
            </w:r>
          </w:p>
        </w:tc>
        <w:tc>
          <w:tcPr>
            <w:tcW w:w="289" w:type="dxa"/>
          </w:tcPr>
          <w:p w:rsidR="002806F0" w:rsidRPr="00967A21" w:rsidRDefault="002806F0" w:rsidP="002806F0">
            <w:pPr>
              <w:tabs>
                <w:tab w:val="left" w:pos="4488"/>
              </w:tabs>
              <w:jc w:val="right"/>
              <w:rPr>
                <w:b/>
                <w:bCs/>
              </w:rPr>
            </w:pPr>
          </w:p>
        </w:tc>
      </w:tr>
      <w:tr w:rsidR="002806F0" w:rsidRPr="00967A21" w:rsidTr="002806F0">
        <w:trPr>
          <w:trHeight w:val="253"/>
        </w:trPr>
        <w:tc>
          <w:tcPr>
            <w:tcW w:w="2708" w:type="dxa"/>
            <w:vAlign w:val="center"/>
          </w:tcPr>
          <w:p w:rsidR="002806F0" w:rsidRPr="00967A21" w:rsidRDefault="002806F0" w:rsidP="002806F0">
            <w:pPr>
              <w:tabs>
                <w:tab w:val="left" w:pos="4488"/>
              </w:tabs>
              <w:spacing w:after="60"/>
              <w:jc w:val="right"/>
            </w:pPr>
            <w:r w:rsidRPr="00967A21">
              <w:rPr>
                <w:noProof/>
                <w:lang w:eastAsia="ru-RU"/>
              </w:rPr>
              <w:drawing>
                <wp:inline distT="0" distB="0" distL="0" distR="0" wp14:anchorId="46D801DA" wp14:editId="67CBF357">
                  <wp:extent cx="504825" cy="2885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77" cy="28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6F0" w:rsidRPr="00967A21" w:rsidRDefault="002806F0" w:rsidP="002806F0">
            <w:pPr>
              <w:tabs>
                <w:tab w:val="left" w:pos="4488"/>
              </w:tabs>
              <w:jc w:val="right"/>
            </w:pPr>
            <w:r w:rsidRPr="00967A21">
              <w:rPr>
                <w:noProof/>
                <w:lang w:eastAsia="ru-RU"/>
              </w:rPr>
              <w:drawing>
                <wp:inline distT="0" distB="0" distL="0" distR="0" wp14:anchorId="16434712" wp14:editId="2E0A37AF">
                  <wp:extent cx="504825" cy="298280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73" cy="29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vAlign w:val="center"/>
          </w:tcPr>
          <w:p w:rsidR="002806F0" w:rsidRPr="00967A21" w:rsidRDefault="002806F0" w:rsidP="002806F0">
            <w:pPr>
              <w:tabs>
                <w:tab w:val="left" w:pos="915"/>
              </w:tabs>
              <w:spacing w:after="80"/>
              <w:ind w:left="6" w:firstLine="11"/>
              <w:rPr>
                <w:rFonts w:ascii="Arial" w:hAnsi="Arial" w:cs="Arial"/>
                <w:b/>
                <w:sz w:val="40"/>
                <w:szCs w:val="40"/>
              </w:rPr>
            </w:pPr>
            <w:r w:rsidRPr="00967A21">
              <w:rPr>
                <w:rFonts w:ascii="Arial" w:hAnsi="Arial" w:cs="Arial"/>
                <w:b/>
                <w:sz w:val="40"/>
                <w:szCs w:val="40"/>
              </w:rPr>
              <w:t>0212345 S2WR2</w:t>
            </w:r>
          </w:p>
          <w:p w:rsidR="002806F0" w:rsidRPr="00967A21" w:rsidRDefault="002806F0" w:rsidP="002806F0">
            <w:pPr>
              <w:tabs>
                <w:tab w:val="left" w:pos="44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967A21">
              <w:rPr>
                <w:rFonts w:ascii="Arial" w:hAnsi="Arial" w:cs="Arial"/>
                <w:b/>
                <w:sz w:val="40"/>
                <w:szCs w:val="40"/>
              </w:rPr>
              <w:t>0236378</w:t>
            </w:r>
          </w:p>
        </w:tc>
        <w:tc>
          <w:tcPr>
            <w:tcW w:w="289" w:type="dxa"/>
          </w:tcPr>
          <w:p w:rsidR="002806F0" w:rsidRPr="00967A21" w:rsidRDefault="002806F0" w:rsidP="002806F0">
            <w:pPr>
              <w:tabs>
                <w:tab w:val="left" w:pos="4488"/>
              </w:tabs>
              <w:jc w:val="right"/>
              <w:rPr>
                <w:b/>
                <w:bCs/>
              </w:rPr>
            </w:pPr>
          </w:p>
        </w:tc>
      </w:tr>
    </w:tbl>
    <w:p w:rsidR="002806F0" w:rsidRPr="00967A21" w:rsidRDefault="002806F0" w:rsidP="002806F0">
      <w:pPr>
        <w:pStyle w:val="SingleTxtG"/>
      </w:pPr>
    </w:p>
    <w:p w:rsidR="002806F0" w:rsidRPr="00967A21" w:rsidRDefault="002806F0" w:rsidP="00266591">
      <w:pPr>
        <w:pageBreakBefore/>
        <w:spacing w:after="120" w:line="240" w:lineRule="auto"/>
        <w:ind w:left="1138"/>
        <w:rPr>
          <w:i/>
          <w:iCs/>
        </w:rPr>
      </w:pPr>
      <w:r w:rsidRPr="00967A21">
        <w:rPr>
          <w:i/>
          <w:iCs/>
        </w:rPr>
        <w:lastRenderedPageBreak/>
        <w:t>Приложение 3</w:t>
      </w:r>
    </w:p>
    <w:p w:rsidR="002806F0" w:rsidRPr="00967A21" w:rsidRDefault="00266591" w:rsidP="002806F0">
      <w:pPr>
        <w:spacing w:after="120" w:line="240" w:lineRule="auto"/>
        <w:ind w:left="1134"/>
      </w:pPr>
      <w:r w:rsidRPr="00967A21">
        <w:rPr>
          <w:i/>
          <w:iCs/>
        </w:rPr>
        <w:t xml:space="preserve">Пункт 1.1 </w:t>
      </w:r>
      <w:r w:rsidR="002806F0" w:rsidRPr="00967A21">
        <w:t>изменить следующим образом:</w:t>
      </w:r>
    </w:p>
    <w:p w:rsidR="002806F0" w:rsidRPr="00967A21" w:rsidRDefault="00266591" w:rsidP="002806F0">
      <w:pPr>
        <w:pStyle w:val="SingleTxtGR"/>
        <w:tabs>
          <w:tab w:val="clear" w:pos="1701"/>
        </w:tabs>
        <w:rPr>
          <w:spacing w:val="0"/>
          <w:w w:val="100"/>
        </w:rPr>
      </w:pPr>
      <w:r w:rsidRPr="00967A21">
        <w:rPr>
          <w:iCs/>
          <w:spacing w:val="0"/>
          <w:w w:val="100"/>
        </w:rPr>
        <w:t>«</w:t>
      </w:r>
      <w:r w:rsidR="002806F0" w:rsidRPr="00967A21">
        <w:rPr>
          <w:spacing w:val="0"/>
          <w:w w:val="100"/>
        </w:rPr>
        <w:t>1.1</w:t>
      </w:r>
      <w:r w:rsidR="002806F0" w:rsidRPr="00967A21">
        <w:rPr>
          <w:spacing w:val="0"/>
          <w:w w:val="100"/>
        </w:rPr>
        <w:tab/>
        <w:t>Акустические измерения</w:t>
      </w:r>
    </w:p>
    <w:p w:rsidR="002806F0" w:rsidRPr="00967A21" w:rsidRDefault="002806F0" w:rsidP="002806F0">
      <w:pPr>
        <w:pStyle w:val="SingleTxtG"/>
        <w:ind w:left="2268" w:hanging="1134"/>
      </w:pPr>
      <w:r w:rsidRPr="00967A21">
        <w:tab/>
        <w:t>Измеритель уровня звука или эквивалентный измерительный прибор, включая ветрозащитный экран, рекомендованный изготовителем, должен как минимум отвечать требованиям в отношении приборов типа</w:t>
      </w:r>
      <w:r w:rsidR="00EE11D3">
        <w:t> </w:t>
      </w:r>
      <w:r w:rsidRPr="00967A21">
        <w:t xml:space="preserve">1 согласно стандарту IEC </w:t>
      </w:r>
      <w:r w:rsidRPr="00967A21">
        <w:rPr>
          <w:b/>
          <w:bCs/>
        </w:rPr>
        <w:t>61672-1:2013</w:t>
      </w:r>
      <w:r w:rsidRPr="00967A21">
        <w:rPr>
          <w:strike/>
        </w:rPr>
        <w:t>60651:1979/A1:1993, второе издание</w:t>
      </w:r>
      <w:r w:rsidR="00266591" w:rsidRPr="00967A21">
        <w:rPr>
          <w:bCs/>
        </w:rPr>
        <w:t>».</w:t>
      </w:r>
    </w:p>
    <w:p w:rsidR="002806F0" w:rsidRPr="00967A21" w:rsidRDefault="00266591" w:rsidP="002806F0">
      <w:pPr>
        <w:spacing w:after="120" w:line="240" w:lineRule="auto"/>
        <w:ind w:left="1134"/>
      </w:pPr>
      <w:r w:rsidRPr="00967A21">
        <w:rPr>
          <w:i/>
          <w:iCs/>
        </w:rPr>
        <w:t xml:space="preserve">Пункт 1.1.1 </w:t>
      </w:r>
      <w:r w:rsidR="002806F0" w:rsidRPr="00967A21">
        <w:t>изменить следующим образом:</w:t>
      </w:r>
    </w:p>
    <w:p w:rsidR="002806F0" w:rsidRPr="00967A21" w:rsidRDefault="00266591" w:rsidP="002806F0">
      <w:pPr>
        <w:pStyle w:val="SingleTxtGR"/>
        <w:tabs>
          <w:tab w:val="clear" w:pos="1701"/>
        </w:tabs>
        <w:rPr>
          <w:spacing w:val="0"/>
          <w:w w:val="100"/>
        </w:rPr>
      </w:pPr>
      <w:r w:rsidRPr="00967A21">
        <w:rPr>
          <w:iCs/>
          <w:spacing w:val="0"/>
          <w:w w:val="100"/>
        </w:rPr>
        <w:t>«</w:t>
      </w:r>
      <w:r w:rsidR="002806F0" w:rsidRPr="00967A21">
        <w:rPr>
          <w:spacing w:val="0"/>
          <w:w w:val="100"/>
        </w:rPr>
        <w:t>1.1.1</w:t>
      </w:r>
      <w:r w:rsidR="002806F0" w:rsidRPr="00967A21">
        <w:rPr>
          <w:spacing w:val="0"/>
          <w:w w:val="100"/>
        </w:rPr>
        <w:tab/>
        <w:t>Калибровка</w:t>
      </w:r>
    </w:p>
    <w:p w:rsidR="002806F0" w:rsidRPr="00967A21" w:rsidRDefault="002806F0" w:rsidP="002806F0">
      <w:pPr>
        <w:pStyle w:val="SingleTxtG"/>
        <w:ind w:left="2268" w:hanging="1134"/>
        <w:rPr>
          <w:iCs/>
        </w:rPr>
      </w:pPr>
      <w:r w:rsidRPr="00967A21">
        <w:tab/>
        <w:t>В начале и в конце каждой серии измерений вся измерительная система должна проверяться при помощи акустического калибратора, который должен по крайней мере отвечать требованиям, предъявляемым к акустическим калибраторам класса точности 1 согласно стандарту IEC</w:t>
      </w:r>
      <w:r w:rsidR="00D22266">
        <w:t> </w:t>
      </w:r>
      <w:r w:rsidRPr="00967A21">
        <w:rPr>
          <w:b/>
          <w:bCs/>
        </w:rPr>
        <w:t>60942:2003</w:t>
      </w:r>
      <w:r w:rsidRPr="00967A21">
        <w:rPr>
          <w:strike/>
        </w:rPr>
        <w:t>60942:1988</w:t>
      </w:r>
      <w:r w:rsidRPr="00967A21">
        <w:t>. Без какой-либо дополнительной корректировки расхождение в показаниях двух последовательных проверок должно составлять не более 0,5 дБ(А). Если расхождение превышает это значение, то результаты измерений, полученные после предшествующей удовлетворительной проверки, признают недействительными</w:t>
      </w:r>
      <w:r w:rsidR="00266591" w:rsidRPr="00967A21">
        <w:rPr>
          <w:bCs/>
        </w:rPr>
        <w:t>».</w:t>
      </w:r>
    </w:p>
    <w:p w:rsidR="002806F0" w:rsidRPr="00967A21" w:rsidRDefault="002806F0" w:rsidP="002806F0">
      <w:pPr>
        <w:keepNext/>
        <w:spacing w:after="120" w:line="240" w:lineRule="auto"/>
        <w:ind w:left="1134"/>
      </w:pPr>
      <w:r w:rsidRPr="00967A21">
        <w:rPr>
          <w:i/>
          <w:iCs/>
        </w:rPr>
        <w:t>Приложение 3, пункты</w:t>
      </w:r>
      <w:r w:rsidR="00266591" w:rsidRPr="00967A21">
        <w:rPr>
          <w:i/>
          <w:iCs/>
        </w:rPr>
        <w:t xml:space="preserve"> 4.2–4.5 </w:t>
      </w:r>
      <w:r w:rsidRPr="00967A21">
        <w:t>изменить следующим образом, исключив пункт 4.5:</w:t>
      </w:r>
    </w:p>
    <w:p w:rsidR="002806F0" w:rsidRPr="00967A21" w:rsidRDefault="00266591" w:rsidP="002806F0">
      <w:pPr>
        <w:pStyle w:val="SingleTxtG"/>
        <w:ind w:left="2268" w:hanging="1134"/>
        <w:rPr>
          <w:b/>
          <w:bCs/>
        </w:rPr>
      </w:pPr>
      <w:r w:rsidRPr="00967A21">
        <w:rPr>
          <w:bCs/>
        </w:rPr>
        <w:t>«</w:t>
      </w:r>
      <w:r w:rsidR="002806F0" w:rsidRPr="00967A21">
        <w:rPr>
          <w:b/>
          <w:bCs/>
        </w:rPr>
        <w:t>4.2</w:t>
      </w:r>
      <w:r w:rsidR="002806F0" w:rsidRPr="00967A21">
        <w:rPr>
          <w:bCs/>
          <w:strike/>
        </w:rPr>
        <w:t>4.3</w:t>
      </w:r>
      <w:r w:rsidR="002806F0" w:rsidRPr="00967A21">
        <w:rPr>
          <w:b/>
          <w:bCs/>
        </w:rPr>
        <w:tab/>
        <w:t xml:space="preserve">Температурная коррекция </w:t>
      </w:r>
    </w:p>
    <w:p w:rsidR="002806F0" w:rsidRPr="00967A21" w:rsidRDefault="002806F0" w:rsidP="002806F0">
      <w:pPr>
        <w:pStyle w:val="SingleTxtG"/>
        <w:ind w:left="2268" w:hanging="1134"/>
        <w:rPr>
          <w:b/>
          <w:bCs/>
        </w:rPr>
      </w:pPr>
      <w:r w:rsidRPr="00967A21">
        <w:rPr>
          <w:b/>
          <w:bCs/>
        </w:rPr>
        <w:tab/>
        <w:t xml:space="preserve">Для шин классов С1 и С2 измеренные уровни звука, производимого при качении шины, </w:t>
      </w:r>
      <w:r w:rsidRPr="00967A21">
        <w:rPr>
          <w:b/>
          <w:bCs/>
          <w:i/>
        </w:rPr>
        <w:t>L</w:t>
      </w:r>
      <w:r w:rsidRPr="00967A21">
        <w:rPr>
          <w:b/>
          <w:bCs/>
          <w:i/>
          <w:vertAlign w:val="subscript"/>
        </w:rPr>
        <w:t>i</w:t>
      </w:r>
      <w:r w:rsidRPr="00967A21">
        <w:rPr>
          <w:b/>
          <w:bCs/>
        </w:rPr>
        <w:t xml:space="preserve"> должны быть приведены к контрольной температуре испытательного покрытия</w:t>
      </w:r>
      <w:r w:rsidRPr="00967A21">
        <w:t xml:space="preserve"> </w:t>
      </w:r>
      <w:r w:rsidRPr="00967A21">
        <w:rPr>
          <w:b/>
          <w:bCs/>
          <w:i/>
        </w:rPr>
        <w:sym w:font="WP Greek Courier" w:char="F04A"/>
      </w:r>
      <w:r w:rsidRPr="00967A21">
        <w:rPr>
          <w:b/>
          <w:bCs/>
          <w:vertAlign w:val="subscript"/>
        </w:rPr>
        <w:t>ref</w:t>
      </w:r>
      <w:r w:rsidRPr="00967A21">
        <w:t xml:space="preserve"> </w:t>
      </w:r>
      <w:r w:rsidRPr="00967A21">
        <w:rPr>
          <w:b/>
          <w:bCs/>
        </w:rPr>
        <w:t>посредством температурной коррекции</w:t>
      </w:r>
      <w:r w:rsidRPr="00967A21">
        <w:t xml:space="preserve"> </w:t>
      </w:r>
      <w:r w:rsidRPr="00967A21">
        <w:rPr>
          <w:b/>
          <w:bCs/>
        </w:rPr>
        <w:t xml:space="preserve">с использованием температуры </w:t>
      </w:r>
      <w:r w:rsidRPr="00967A21">
        <w:rPr>
          <w:b/>
          <w:bCs/>
          <w:i/>
        </w:rPr>
        <w:sym w:font="WP Greek Courier" w:char="F04A"/>
      </w:r>
      <w:r w:rsidRPr="00967A21">
        <w:rPr>
          <w:b/>
          <w:bCs/>
          <w:i/>
          <w:vertAlign w:val="subscript"/>
        </w:rPr>
        <w:t>i</w:t>
      </w:r>
      <w:r w:rsidRPr="00967A21">
        <w:rPr>
          <w:b/>
          <w:bCs/>
        </w:rPr>
        <w:t xml:space="preserve"> во время соответствующей записи звука по следующей формуле: </w:t>
      </w:r>
    </w:p>
    <w:p w:rsidR="002806F0" w:rsidRPr="00967A21" w:rsidRDefault="009C72F1" w:rsidP="002806F0">
      <w:pPr>
        <w:pStyle w:val="SingleTxtG"/>
        <w:ind w:left="2268"/>
        <w:jc w:val="center"/>
        <w:rPr>
          <w:b/>
          <w:bCs/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  <w:lang w:val="en-US"/>
                  </w:rPr>
                  <m:t>ref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lang w:val="en-US"/>
          </w:rPr>
          <m:t>+</m:t>
        </m:r>
        <m:r>
          <m:rPr>
            <m:sty m:val="bi"/>
          </m:rP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  <w:lang w:val="en-US"/>
                  </w:rPr>
                  <m:t>ref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2806F0" w:rsidRPr="00967A21">
        <w:rPr>
          <w:rFonts w:eastAsiaTheme="minorEastAsia"/>
          <w:b/>
          <w:bCs/>
          <w:lang w:val="en-US"/>
        </w:rPr>
        <w:t>,</w:t>
      </w:r>
    </w:p>
    <w:p w:rsidR="002806F0" w:rsidRPr="00967A21" w:rsidRDefault="002806F0" w:rsidP="002806F0">
      <w:pPr>
        <w:pStyle w:val="SingleTxtG"/>
        <w:ind w:left="2268"/>
        <w:jc w:val="left"/>
        <w:rPr>
          <w:b/>
        </w:rPr>
      </w:pPr>
      <w:r w:rsidRPr="00967A21">
        <w:rPr>
          <w:b/>
          <w:bCs/>
        </w:rPr>
        <w:t>где:</w:t>
      </w:r>
    </w:p>
    <w:p w:rsidR="002806F0" w:rsidRPr="00967A21" w:rsidRDefault="002806F0" w:rsidP="002806F0">
      <w:pPr>
        <w:pStyle w:val="SingleTxtG"/>
        <w:tabs>
          <w:tab w:val="left" w:pos="2977"/>
          <w:tab w:val="left" w:pos="3261"/>
        </w:tabs>
        <w:ind w:left="2552" w:right="0"/>
        <w:jc w:val="left"/>
        <w:rPr>
          <w:b/>
        </w:rPr>
      </w:pPr>
      <w:r w:rsidRPr="00967A21">
        <w:rPr>
          <w:b/>
          <w:bCs/>
          <w:i/>
        </w:rPr>
        <w:sym w:font="WP Greek Courier" w:char="F04A"/>
      </w:r>
      <w:r w:rsidRPr="00967A21">
        <w:rPr>
          <w:b/>
          <w:bCs/>
          <w:i/>
          <w:vertAlign w:val="subscript"/>
        </w:rPr>
        <w:t>i</w:t>
      </w:r>
      <w:r w:rsidRPr="00967A21">
        <w:rPr>
          <w:b/>
          <w:i/>
        </w:rPr>
        <w:tab/>
      </w:r>
      <w:r w:rsidR="00D22266">
        <w:rPr>
          <w:b/>
          <w:i/>
        </w:rPr>
        <w:t>–</w:t>
      </w:r>
      <w:r w:rsidRPr="00967A21">
        <w:rPr>
          <w:b/>
        </w:rPr>
        <w:tab/>
        <w:t xml:space="preserve">измеренная </w:t>
      </w:r>
      <w:r w:rsidRPr="00967A21">
        <w:rPr>
          <w:b/>
          <w:bCs/>
        </w:rPr>
        <w:t>температура испытательного покрытия,</w:t>
      </w:r>
    </w:p>
    <w:p w:rsidR="002806F0" w:rsidRPr="00967A21" w:rsidRDefault="002806F0" w:rsidP="002806F0">
      <w:pPr>
        <w:pStyle w:val="SingleTxtG"/>
        <w:tabs>
          <w:tab w:val="left" w:pos="2977"/>
          <w:tab w:val="left" w:pos="3261"/>
        </w:tabs>
        <w:ind w:left="2552" w:right="0"/>
        <w:jc w:val="left"/>
        <w:rPr>
          <w:b/>
        </w:rPr>
      </w:pPr>
      <w:r w:rsidRPr="00967A21">
        <w:rPr>
          <w:b/>
          <w:bCs/>
          <w:i/>
        </w:rPr>
        <w:sym w:font="WP Greek Courier" w:char="F04A"/>
      </w:r>
      <w:r w:rsidRPr="00967A21">
        <w:rPr>
          <w:b/>
          <w:bCs/>
          <w:vertAlign w:val="subscript"/>
        </w:rPr>
        <w:t>ref</w:t>
      </w:r>
      <w:r w:rsidRPr="00967A21">
        <w:rPr>
          <w:b/>
        </w:rPr>
        <w:tab/>
      </w:r>
      <w:r w:rsidR="00D22266">
        <w:rPr>
          <w:b/>
        </w:rPr>
        <w:t>–</w:t>
      </w:r>
      <w:r w:rsidRPr="00967A21">
        <w:rPr>
          <w:b/>
        </w:rPr>
        <w:tab/>
      </w:r>
      <w:r w:rsidRPr="00967A21">
        <w:rPr>
          <w:b/>
          <w:bCs/>
        </w:rPr>
        <w:t>20 °C,</w:t>
      </w:r>
    </w:p>
    <w:p w:rsidR="00EE11D3" w:rsidRDefault="002806F0" w:rsidP="002806F0">
      <w:pPr>
        <w:pStyle w:val="SingleTxtG"/>
        <w:spacing w:before="120"/>
        <w:ind w:left="2268" w:hanging="1134"/>
        <w:jc w:val="left"/>
        <w:rPr>
          <w:b/>
          <w:bCs/>
        </w:rPr>
      </w:pPr>
      <w:r w:rsidRPr="00967A21">
        <w:rPr>
          <w:b/>
          <w:bCs/>
        </w:rPr>
        <w:tab/>
        <w:t xml:space="preserve">для шин класса С1 </w:t>
      </w:r>
      <w:bookmarkStart w:id="18" w:name="OLE_LINK76"/>
      <w:bookmarkStart w:id="19" w:name="OLE_LINK77"/>
      <w:r w:rsidRPr="00967A21">
        <w:rPr>
          <w:b/>
          <w:bCs/>
        </w:rPr>
        <w:t xml:space="preserve">коэффициент </w:t>
      </w:r>
      <w:r w:rsidRPr="00967A21">
        <w:rPr>
          <w:b/>
          <w:bCs/>
          <w:i/>
        </w:rPr>
        <w:t>K</w:t>
      </w:r>
      <w:r w:rsidRPr="00967A21">
        <w:rPr>
          <w:b/>
          <w:bCs/>
        </w:rPr>
        <w:t xml:space="preserve"> составляет</w:t>
      </w:r>
      <w:bookmarkEnd w:id="18"/>
      <w:bookmarkEnd w:id="19"/>
      <w:r w:rsidRPr="00967A21">
        <w:rPr>
          <w:b/>
          <w:bCs/>
        </w:rPr>
        <w:t>:</w:t>
      </w:r>
    </w:p>
    <w:p w:rsidR="00EE11D3" w:rsidRPr="00AD305D" w:rsidRDefault="002806F0" w:rsidP="00D22266">
      <w:pPr>
        <w:pStyle w:val="SingleTxtG"/>
        <w:tabs>
          <w:tab w:val="left" w:pos="2977"/>
          <w:tab w:val="left" w:pos="3261"/>
        </w:tabs>
        <w:ind w:left="2552" w:right="0"/>
        <w:jc w:val="left"/>
        <w:rPr>
          <w:b/>
          <w:bCs/>
          <w:lang w:val="en-US"/>
        </w:rPr>
      </w:pPr>
      <w:r w:rsidRPr="00967A21">
        <w:rPr>
          <w:b/>
          <w:bCs/>
        </w:rPr>
        <w:tab/>
      </w:r>
      <w:bookmarkStart w:id="20" w:name="_Hlk524531006"/>
      <w:r w:rsidRPr="00AD305D">
        <w:rPr>
          <w:b/>
          <w:bCs/>
          <w:lang w:val="en-US"/>
        </w:rPr>
        <w:t>− </w:t>
      </w:r>
      <w:bookmarkEnd w:id="20"/>
      <w:r w:rsidRPr="00AD305D">
        <w:rPr>
          <w:b/>
          <w:bCs/>
          <w:lang w:val="en-US"/>
        </w:rPr>
        <w:t xml:space="preserve">0,03 </w:t>
      </w:r>
      <w:r w:rsidRPr="00967A21">
        <w:rPr>
          <w:b/>
          <w:bCs/>
        </w:rPr>
        <w:t>дБ</w:t>
      </w:r>
      <w:r w:rsidRPr="00AD305D">
        <w:rPr>
          <w:b/>
          <w:bCs/>
          <w:lang w:val="en-US"/>
        </w:rPr>
        <w:t xml:space="preserve">(A)/°C,  </w:t>
      </w:r>
      <w:r w:rsidRPr="00967A21">
        <w:rPr>
          <w:b/>
          <w:bCs/>
        </w:rPr>
        <w:t>когда</w:t>
      </w:r>
      <w:r w:rsidRPr="00AD305D">
        <w:rPr>
          <w:b/>
          <w:bCs/>
          <w:lang w:val="en-US"/>
        </w:rPr>
        <w:t xml:space="preserve"> </w:t>
      </w:r>
      <w:r w:rsidRPr="00967A21">
        <w:rPr>
          <w:b/>
          <w:bCs/>
          <w:i/>
        </w:rPr>
        <w:sym w:font="WP Greek Courier" w:char="F04A"/>
      </w:r>
      <w:r w:rsidRPr="00AD305D">
        <w:rPr>
          <w:b/>
          <w:bCs/>
          <w:i/>
          <w:vertAlign w:val="subscript"/>
          <w:lang w:val="en-US"/>
        </w:rPr>
        <w:t>i</w:t>
      </w:r>
      <w:r w:rsidRPr="00AD305D">
        <w:rPr>
          <w:b/>
          <w:bCs/>
          <w:lang w:val="en-US"/>
        </w:rPr>
        <w:t xml:space="preserve"> &gt; </w:t>
      </w:r>
      <w:r w:rsidRPr="00967A21">
        <w:rPr>
          <w:b/>
          <w:bCs/>
          <w:i/>
        </w:rPr>
        <w:sym w:font="WP Greek Courier" w:char="F04A"/>
      </w:r>
      <w:r w:rsidRPr="00AD305D">
        <w:rPr>
          <w:b/>
          <w:bCs/>
          <w:vertAlign w:val="subscript"/>
          <w:lang w:val="en-US"/>
        </w:rPr>
        <w:t>ref</w:t>
      </w:r>
      <w:r w:rsidR="00EE11D3" w:rsidRPr="00AD305D">
        <w:rPr>
          <w:b/>
          <w:bCs/>
          <w:lang w:val="en-US"/>
        </w:rPr>
        <w:t xml:space="preserve"> </w:t>
      </w:r>
      <w:r w:rsidRPr="00967A21">
        <w:rPr>
          <w:b/>
          <w:bCs/>
        </w:rPr>
        <w:t>и</w:t>
      </w:r>
    </w:p>
    <w:p w:rsidR="002806F0" w:rsidRPr="00AD305D" w:rsidRDefault="002806F0" w:rsidP="00D22266">
      <w:pPr>
        <w:pStyle w:val="SingleTxtG"/>
        <w:tabs>
          <w:tab w:val="left" w:pos="2977"/>
          <w:tab w:val="left" w:pos="3261"/>
        </w:tabs>
        <w:ind w:left="2552" w:right="0"/>
        <w:jc w:val="left"/>
        <w:rPr>
          <w:b/>
          <w:bCs/>
          <w:lang w:val="en-US"/>
        </w:rPr>
      </w:pPr>
      <w:r w:rsidRPr="00AD305D">
        <w:rPr>
          <w:b/>
          <w:bCs/>
          <w:lang w:val="en-US"/>
        </w:rPr>
        <w:tab/>
        <w:t xml:space="preserve">− 0,06 </w:t>
      </w:r>
      <w:r w:rsidRPr="00967A21">
        <w:rPr>
          <w:b/>
          <w:bCs/>
        </w:rPr>
        <w:t>дБ</w:t>
      </w:r>
      <w:r w:rsidRPr="00AD305D">
        <w:rPr>
          <w:b/>
          <w:bCs/>
          <w:lang w:val="en-US"/>
        </w:rPr>
        <w:t xml:space="preserve">(A)/°C, </w:t>
      </w:r>
      <w:r w:rsidRPr="00967A21">
        <w:rPr>
          <w:b/>
          <w:bCs/>
        </w:rPr>
        <w:t>когда</w:t>
      </w:r>
      <w:r w:rsidRPr="00AD305D">
        <w:rPr>
          <w:b/>
          <w:bCs/>
          <w:lang w:val="en-US"/>
        </w:rPr>
        <w:t xml:space="preserve"> </w:t>
      </w:r>
      <w:r w:rsidRPr="00967A21">
        <w:rPr>
          <w:b/>
          <w:bCs/>
          <w:i/>
        </w:rPr>
        <w:sym w:font="WP Greek Courier" w:char="F04A"/>
      </w:r>
      <w:r w:rsidRPr="00AD305D">
        <w:rPr>
          <w:b/>
          <w:bCs/>
          <w:i/>
          <w:vertAlign w:val="subscript"/>
          <w:lang w:val="en-US"/>
        </w:rPr>
        <w:t>i</w:t>
      </w:r>
      <w:r w:rsidRPr="00AD305D">
        <w:rPr>
          <w:b/>
          <w:bCs/>
          <w:lang w:val="en-US"/>
        </w:rPr>
        <w:t xml:space="preserve"> &lt; </w:t>
      </w:r>
      <w:r w:rsidRPr="00967A21">
        <w:rPr>
          <w:b/>
          <w:bCs/>
          <w:i/>
        </w:rPr>
        <w:sym w:font="WP Greek Courier" w:char="F04A"/>
      </w:r>
      <w:r w:rsidRPr="00AD305D">
        <w:rPr>
          <w:b/>
          <w:bCs/>
          <w:vertAlign w:val="subscript"/>
          <w:lang w:val="en-US"/>
        </w:rPr>
        <w:t xml:space="preserve">ref. </w:t>
      </w:r>
      <w:r w:rsidRPr="00AD305D">
        <w:rPr>
          <w:b/>
          <w:bCs/>
          <w:lang w:val="en-US"/>
        </w:rPr>
        <w:t>,</w:t>
      </w:r>
    </w:p>
    <w:p w:rsidR="002806F0" w:rsidRPr="00967A21" w:rsidRDefault="002806F0" w:rsidP="002806F0">
      <w:pPr>
        <w:pStyle w:val="SingleTxtG"/>
        <w:ind w:left="2268" w:hanging="1134"/>
        <w:rPr>
          <w:b/>
          <w:bCs/>
        </w:rPr>
      </w:pPr>
      <w:r w:rsidRPr="00AD305D">
        <w:rPr>
          <w:b/>
          <w:bCs/>
          <w:lang w:val="en-US"/>
        </w:rPr>
        <w:tab/>
      </w:r>
      <w:r w:rsidRPr="00967A21">
        <w:rPr>
          <w:b/>
          <w:bCs/>
        </w:rPr>
        <w:t xml:space="preserve">для шин класса C2 коэффициент </w:t>
      </w:r>
      <w:r w:rsidRPr="00967A21">
        <w:rPr>
          <w:b/>
          <w:bCs/>
          <w:i/>
        </w:rPr>
        <w:t>K</w:t>
      </w:r>
      <w:r w:rsidRPr="00967A21">
        <w:rPr>
          <w:b/>
          <w:bCs/>
        </w:rPr>
        <w:t xml:space="preserve"> составляет – 0,02 дБ(A)/°C.</w:t>
      </w:r>
    </w:p>
    <w:p w:rsidR="002806F0" w:rsidRPr="00967A21" w:rsidRDefault="002806F0" w:rsidP="002806F0">
      <w:pPr>
        <w:pStyle w:val="SingleTxtG"/>
        <w:keepNext/>
        <w:keepLines/>
        <w:ind w:left="2268" w:hanging="1134"/>
        <w:rPr>
          <w:b/>
          <w:bCs/>
        </w:rPr>
      </w:pPr>
      <w:r w:rsidRPr="00967A21">
        <w:rPr>
          <w:b/>
          <w:bCs/>
        </w:rPr>
        <w:tab/>
        <w:t xml:space="preserve">Независимо от изложенной выше процедуры температурная коррекция может производиться только для последнего зарегистрированного уровня звука, издаваемого при качении шины, </w:t>
      </w:r>
      <w:r w:rsidRPr="00967A21">
        <w:rPr>
          <w:b/>
          <w:bCs/>
          <w:i/>
        </w:rPr>
        <w:t>L</w:t>
      </w:r>
      <w:r w:rsidRPr="00967A21">
        <w:rPr>
          <w:b/>
          <w:bCs/>
          <w:i/>
          <w:vertAlign w:val="subscript"/>
        </w:rPr>
        <w:t>R</w:t>
      </w:r>
      <w:r w:rsidRPr="00967A21">
        <w:rPr>
          <w:b/>
          <w:bCs/>
        </w:rPr>
        <w:t xml:space="preserve"> с использованием среднеарифметического значения измеренных температур, если </w:t>
      </w:r>
      <w:r w:rsidRPr="00967A21">
        <w:rPr>
          <w:b/>
        </w:rPr>
        <w:t xml:space="preserve">измеренная </w:t>
      </w:r>
      <w:r w:rsidRPr="00967A21">
        <w:rPr>
          <w:b/>
          <w:bCs/>
        </w:rPr>
        <w:t xml:space="preserve">температура испытательного покрытия изменяется не более чем на 5 °C при всех измерениях, которые необходимы для определения уровня звука на одном комплекте шин. В этом случае описанный ниже регрессионный анализ основывается на нескорректированных уровнях звука, производимого при качении шины, </w:t>
      </w:r>
      <w:r w:rsidRPr="00967A21">
        <w:rPr>
          <w:b/>
          <w:bCs/>
          <w:i/>
        </w:rPr>
        <w:t>L</w:t>
      </w:r>
      <w:r w:rsidRPr="00967A21">
        <w:rPr>
          <w:b/>
          <w:bCs/>
          <w:i/>
          <w:vertAlign w:val="subscript"/>
        </w:rPr>
        <w:t>i</w:t>
      </w:r>
      <w:r w:rsidRPr="00967A21">
        <w:rPr>
          <w:b/>
          <w:bCs/>
        </w:rPr>
        <w:t>(</w:t>
      </w:r>
      <w:r w:rsidRPr="00967A21">
        <w:rPr>
          <w:b/>
          <w:bCs/>
          <w:i/>
        </w:rPr>
        <w:sym w:font="WP Greek Courier" w:char="F04A"/>
      </w:r>
      <w:r w:rsidRPr="00967A21">
        <w:rPr>
          <w:b/>
          <w:bCs/>
          <w:i/>
          <w:vertAlign w:val="subscript"/>
        </w:rPr>
        <w:t>i</w:t>
      </w:r>
      <w:r w:rsidRPr="00967A21">
        <w:rPr>
          <w:b/>
          <w:bCs/>
        </w:rPr>
        <w:t>).</w:t>
      </w:r>
      <w:r w:rsidR="00266591" w:rsidRPr="00967A21">
        <w:rPr>
          <w:b/>
          <w:bCs/>
          <w:i/>
          <w:vertAlign w:val="subscript"/>
        </w:rPr>
        <w:t xml:space="preserve">    </w:t>
      </w:r>
    </w:p>
    <w:p w:rsidR="002806F0" w:rsidRPr="00967A21" w:rsidRDefault="002806F0" w:rsidP="002806F0">
      <w:pPr>
        <w:pStyle w:val="SingleTxtG"/>
        <w:ind w:left="2268" w:hanging="1134"/>
        <w:rPr>
          <w:b/>
          <w:bCs/>
        </w:rPr>
      </w:pPr>
      <w:r w:rsidRPr="00967A21">
        <w:rPr>
          <w:b/>
          <w:bCs/>
        </w:rPr>
        <w:tab/>
        <w:t xml:space="preserve">Никакой температурной коррекции по шинам класса </w:t>
      </w:r>
      <w:r w:rsidR="00D22266">
        <w:rPr>
          <w:b/>
          <w:bCs/>
        </w:rPr>
        <w:t>С</w:t>
      </w:r>
      <w:r w:rsidRPr="00967A21">
        <w:rPr>
          <w:b/>
          <w:bCs/>
        </w:rPr>
        <w:t>3 не производится.</w:t>
      </w:r>
    </w:p>
    <w:p w:rsidR="002806F0" w:rsidRPr="00967A21" w:rsidRDefault="002806F0" w:rsidP="002806F0">
      <w:pPr>
        <w:pStyle w:val="SingleTxtG"/>
        <w:ind w:left="2268" w:hanging="1134"/>
        <w:rPr>
          <w:b/>
          <w:bCs/>
        </w:rPr>
      </w:pPr>
      <w:r w:rsidRPr="00967A21">
        <w:rPr>
          <w:b/>
          <w:bCs/>
        </w:rPr>
        <w:t>4.3</w:t>
      </w:r>
      <w:r w:rsidRPr="00AD305D">
        <w:rPr>
          <w:strike/>
        </w:rPr>
        <w:t>4</w:t>
      </w:r>
      <w:r w:rsidRPr="00967A21">
        <w:rPr>
          <w:bCs/>
          <w:strike/>
        </w:rPr>
        <w:t>.2</w:t>
      </w:r>
      <w:r w:rsidRPr="00967A21">
        <w:rPr>
          <w:b/>
          <w:bCs/>
        </w:rPr>
        <w:tab/>
        <w:t xml:space="preserve">Регрессионный анализ результатов измерений уровня звука, производимого при качении </w:t>
      </w:r>
    </w:p>
    <w:p w:rsidR="002806F0" w:rsidRPr="00967A21" w:rsidRDefault="002806F0" w:rsidP="002806F0">
      <w:pPr>
        <w:pStyle w:val="SingleTxtG"/>
        <w:ind w:left="2268" w:hanging="1134"/>
        <w:rPr>
          <w:b/>
          <w:bCs/>
        </w:rPr>
      </w:pPr>
      <w:r w:rsidRPr="00967A21">
        <w:rPr>
          <w:b/>
          <w:bCs/>
        </w:rPr>
        <w:lastRenderedPageBreak/>
        <w:tab/>
        <w:t xml:space="preserve">Уровень звука, производимого шиной при качении по дорожному покрытию, </w:t>
      </w:r>
      <w:r w:rsidRPr="00967A21">
        <w:rPr>
          <w:b/>
          <w:bCs/>
          <w:i/>
        </w:rPr>
        <w:t>L</w:t>
      </w:r>
      <w:r w:rsidRPr="00967A21">
        <w:rPr>
          <w:b/>
          <w:bCs/>
          <w:i/>
          <w:vertAlign w:val="subscript"/>
        </w:rPr>
        <w:t>R</w:t>
      </w:r>
      <w:r w:rsidRPr="00967A21">
        <w:rPr>
          <w:b/>
          <w:bCs/>
        </w:rPr>
        <w:t>(</w:t>
      </w:r>
      <w:r w:rsidRPr="00967A21">
        <w:rPr>
          <w:b/>
          <w:bCs/>
          <w:i/>
        </w:rPr>
        <w:sym w:font="WP Greek Courier" w:char="F04A"/>
      </w:r>
      <w:r w:rsidRPr="00967A21">
        <w:rPr>
          <w:b/>
          <w:bCs/>
          <w:vertAlign w:val="subscript"/>
        </w:rPr>
        <w:t>ref</w:t>
      </w:r>
      <w:r w:rsidRPr="00967A21">
        <w:rPr>
          <w:b/>
          <w:bCs/>
        </w:rPr>
        <w:t>) в дБ(A) определяют посредством регрессионного анализа по следующей формуле:</w:t>
      </w:r>
    </w:p>
    <w:p w:rsidR="002806F0" w:rsidRPr="00967A21" w:rsidRDefault="009C72F1" w:rsidP="002806F0">
      <w:pPr>
        <w:pStyle w:val="SingleTxtG"/>
        <w:ind w:left="3686" w:firstLine="568"/>
        <w:rPr>
          <w:rFonts w:eastAsiaTheme="minorEastAsia"/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</w:rPr>
                  <m:t>ref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acc>
        <m:r>
          <m:rPr>
            <m:sty m:val="bi"/>
          </m:rPr>
          <w:rPr>
            <w:rFonts w:ascii="Cambria Math" w:hAnsi="Cambria Math"/>
          </w:rPr>
          <m:t>-a∙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</m:acc>
      </m:oMath>
      <w:r w:rsidR="002806F0" w:rsidRPr="00967A21">
        <w:rPr>
          <w:rFonts w:eastAsiaTheme="minorEastAsia"/>
          <w:b/>
          <w:bCs/>
        </w:rPr>
        <w:t>,</w:t>
      </w:r>
    </w:p>
    <w:p w:rsidR="00375C62" w:rsidRPr="00967A21" w:rsidRDefault="00375C62" w:rsidP="00375C62">
      <w:pPr>
        <w:pStyle w:val="SingleTxtGR"/>
        <w:rPr>
          <w:b/>
          <w:spacing w:val="0"/>
          <w:w w:val="100"/>
        </w:rPr>
      </w:pPr>
      <w:r w:rsidRPr="00967A21">
        <w:rPr>
          <w:spacing w:val="0"/>
          <w:w w:val="100"/>
        </w:rPr>
        <w:tab/>
      </w:r>
      <w:r w:rsidRPr="00967A21">
        <w:rPr>
          <w:spacing w:val="0"/>
          <w:w w:val="100"/>
        </w:rPr>
        <w:tab/>
      </w:r>
      <w:r w:rsidRPr="00967A21">
        <w:rPr>
          <w:b/>
          <w:spacing w:val="0"/>
          <w:w w:val="100"/>
        </w:rPr>
        <w:t>где:</w:t>
      </w:r>
    </w:p>
    <w:p w:rsidR="00375C62" w:rsidRPr="00967A21" w:rsidRDefault="009C72F1" w:rsidP="00D22266">
      <w:pPr>
        <w:pStyle w:val="SingleTxtG"/>
        <w:tabs>
          <w:tab w:val="left" w:pos="2880"/>
        </w:tabs>
        <w:ind w:left="3411" w:right="1138" w:hanging="576"/>
        <w:rPr>
          <w:b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acc>
      </m:oMath>
      <w:r w:rsidR="00046B5A" w:rsidRPr="00967A21">
        <w:rPr>
          <w:rFonts w:eastAsiaTheme="minorEastAsia"/>
        </w:rPr>
        <w:tab/>
      </w:r>
      <w:r w:rsidR="00375C62" w:rsidRPr="00967A21">
        <w:rPr>
          <w:b/>
        </w:rPr>
        <w:t xml:space="preserve">среднеарифметическое значение уровней звука, производимого при качении, с температурной коррекцией </w:t>
      </w:r>
      <w:r w:rsidR="00375C62" w:rsidRPr="00D22266">
        <w:rPr>
          <w:b/>
          <w:i/>
        </w:rPr>
        <w:t>Li</w:t>
      </w:r>
      <w:r w:rsidR="00375C62" w:rsidRPr="00967A21">
        <w:rPr>
          <w:b/>
        </w:rPr>
        <w:t>(</w:t>
      </w:r>
      <w:r w:rsidR="00375C62" w:rsidRPr="00967A21">
        <w:rPr>
          <w:b/>
          <w:i/>
        </w:rPr>
        <w:sym w:font="WP Greek Courier" w:char="F04A"/>
      </w:r>
      <w:r w:rsidR="00375C62" w:rsidRPr="00967A21">
        <w:rPr>
          <w:b/>
        </w:rPr>
        <w:t>ref), выраженное в дБ(А):</w:t>
      </w:r>
    </w:p>
    <w:p w:rsidR="002806F0" w:rsidRPr="00967A21" w:rsidRDefault="009C72F1" w:rsidP="00D22266">
      <w:pPr>
        <w:pStyle w:val="SingleTxtG"/>
        <w:spacing w:before="120"/>
        <w:ind w:left="5096"/>
        <w:rPr>
          <w:rFonts w:eastAsiaTheme="minorEastAsia"/>
          <w:b/>
          <w:bCs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ϑ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b/>
                          <w:bCs/>
                        </w:rPr>
                        <m:t>ref</m:t>
                      </m:r>
                    </m:sub>
                  </m:sSub>
                </m:e>
              </m:d>
            </m:e>
          </m:nary>
        </m:oMath>
      </m:oMathPara>
    </w:p>
    <w:p w:rsidR="002806F0" w:rsidRPr="00967A21" w:rsidRDefault="00046B5A" w:rsidP="00D22266">
      <w:pPr>
        <w:pStyle w:val="SingleTxtG"/>
        <w:tabs>
          <w:tab w:val="left" w:pos="2880"/>
        </w:tabs>
        <w:ind w:left="3411" w:right="1138" w:hanging="576"/>
        <w:rPr>
          <w:b/>
          <w:bCs/>
        </w:rPr>
      </w:pPr>
      <w:r w:rsidRPr="00967A21">
        <w:rPr>
          <w:b/>
          <w:bCs/>
          <w:i/>
          <w:lang w:val="en-US"/>
        </w:rPr>
        <w:t>n</w:t>
      </w:r>
      <w:r w:rsidRPr="00967A21">
        <w:rPr>
          <w:b/>
          <w:bCs/>
          <w:i/>
        </w:rPr>
        <w:tab/>
      </w:r>
      <w:r w:rsidR="002806F0" w:rsidRPr="00967A21">
        <w:rPr>
          <w:b/>
          <w:bCs/>
        </w:rPr>
        <w:t>число измерений (</w:t>
      </w:r>
      <w:r w:rsidR="002806F0" w:rsidRPr="00294523">
        <w:rPr>
          <w:b/>
          <w:bCs/>
          <w:i/>
        </w:rPr>
        <w:t>n</w:t>
      </w:r>
      <w:r w:rsidR="002806F0" w:rsidRPr="00967A21">
        <w:rPr>
          <w:b/>
          <w:bCs/>
        </w:rPr>
        <w:t xml:space="preserve"> ≥ 16),</w:t>
      </w:r>
    </w:p>
    <w:p w:rsidR="002806F0" w:rsidRPr="00967A21" w:rsidRDefault="002806F0" w:rsidP="00D22266">
      <w:pPr>
        <w:pStyle w:val="SingleTxtG"/>
        <w:spacing w:before="120"/>
        <w:ind w:left="2828" w:hanging="1134"/>
        <w:rPr>
          <w:b/>
          <w:bCs/>
        </w:rPr>
      </w:pPr>
      <w:r w:rsidRPr="00967A21">
        <w:rPr>
          <w:b/>
          <w:bCs/>
          <w:i/>
        </w:rPr>
        <w:tab/>
      </w:r>
      <w:r w:rsidRPr="00967A21">
        <w:rPr>
          <w:b/>
          <w:bCs/>
          <w:i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</m:acc>
      </m:oMath>
      <w:r w:rsidR="00046B5A" w:rsidRPr="00967A21">
        <w:rPr>
          <w:rFonts w:eastAsiaTheme="minorEastAsia"/>
          <w:b/>
          <w:i/>
        </w:rPr>
        <w:tab/>
      </w:r>
      <w:r w:rsidRPr="00967A21">
        <w:rPr>
          <w:b/>
          <w:bCs/>
        </w:rPr>
        <w:t xml:space="preserve">среднеарифметическое значение логарифмов скорости </w:t>
      </w:r>
      <w:r w:rsidRPr="00967A21">
        <w:rPr>
          <w:b/>
          <w:bCs/>
          <w:i/>
          <w:iCs/>
        </w:rPr>
        <w:t>V</w:t>
      </w:r>
      <w:r w:rsidRPr="00967A21">
        <w:rPr>
          <w:b/>
          <w:bCs/>
          <w:i/>
          <w:iCs/>
          <w:vertAlign w:val="subscript"/>
        </w:rPr>
        <w:t>i</w:t>
      </w:r>
      <w:r w:rsidRPr="00967A21">
        <w:rPr>
          <w:b/>
          <w:bCs/>
        </w:rPr>
        <w:t>:</w:t>
      </w:r>
    </w:p>
    <w:p w:rsidR="002806F0" w:rsidRPr="00967A21" w:rsidRDefault="002806F0" w:rsidP="00D22266">
      <w:pPr>
        <w:pStyle w:val="SingleTxtG"/>
        <w:spacing w:before="120"/>
        <w:ind w:left="2828" w:hanging="1134"/>
        <w:rPr>
          <w:rFonts w:eastAsiaTheme="minorEastAsia"/>
          <w:b/>
          <w:i/>
        </w:rPr>
      </w:pPr>
      <w:r w:rsidRPr="00967A21">
        <w:rPr>
          <w:b/>
          <w:bCs/>
          <w:i/>
        </w:rPr>
        <w:tab/>
      </w:r>
      <w:r w:rsidRPr="00967A21">
        <w:rPr>
          <w:b/>
          <w:bCs/>
          <w:i/>
        </w:rPr>
        <w:tab/>
      </w:r>
      <w:r w:rsidRPr="00967A21">
        <w:rPr>
          <w:b/>
          <w:bCs/>
          <w:i/>
        </w:rPr>
        <w:tab/>
      </w:r>
      <w:r w:rsidR="00046B5A" w:rsidRPr="00967A21">
        <w:rPr>
          <w:b/>
          <w:bCs/>
          <w:i/>
        </w:rPr>
        <w:tab/>
      </w:r>
      <w:r w:rsidRPr="00967A21">
        <w:rPr>
          <w:b/>
          <w:bCs/>
          <w:i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Pr="00967A21">
        <w:rPr>
          <w:rFonts w:eastAsiaTheme="minorEastAsia"/>
          <w:b/>
          <w:i/>
        </w:rPr>
        <w:t xml:space="preserve">   </w:t>
      </w:r>
      <w:r w:rsidRPr="00967A21">
        <w:rPr>
          <w:rFonts w:eastAsiaTheme="minorEastAsia"/>
          <w:b/>
          <w:iCs/>
        </w:rPr>
        <w:t>при</w:t>
      </w:r>
      <w:r w:rsidRPr="00967A21">
        <w:rPr>
          <w:rFonts w:eastAsiaTheme="minorEastAsia"/>
          <w:b/>
          <w:i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b/>
                          </w:rPr>
                          <m:t>ref</m:t>
                        </m:r>
                      </m:sub>
                    </m:sSub>
                  </m:den>
                </m:f>
              </m:e>
            </m:d>
          </m:e>
        </m:func>
      </m:oMath>
    </w:p>
    <w:p w:rsidR="002806F0" w:rsidRPr="00967A21" w:rsidRDefault="00046B5A" w:rsidP="00D22266">
      <w:pPr>
        <w:pStyle w:val="SingleTxtG"/>
        <w:spacing w:before="120"/>
        <w:ind w:left="2828" w:hanging="1134"/>
        <w:rPr>
          <w:b/>
          <w:bCs/>
        </w:rPr>
      </w:pPr>
      <w:r w:rsidRPr="00967A21">
        <w:rPr>
          <w:b/>
          <w:bCs/>
          <w:i/>
        </w:rPr>
        <w:tab/>
      </w:r>
      <w:r w:rsidRPr="00967A21">
        <w:rPr>
          <w:b/>
          <w:bCs/>
          <w:i/>
          <w:lang w:val="en-US"/>
        </w:rPr>
        <w:t>a</w:t>
      </w:r>
      <w:r w:rsidRPr="00967A21">
        <w:rPr>
          <w:b/>
          <w:bCs/>
          <w:i/>
        </w:rPr>
        <w:tab/>
      </w:r>
      <w:r w:rsidR="002806F0" w:rsidRPr="00967A21">
        <w:rPr>
          <w:b/>
          <w:bCs/>
        </w:rPr>
        <w:t>наклон регрессионной прямой в дБ(A):</w:t>
      </w:r>
    </w:p>
    <w:p w:rsidR="002806F0" w:rsidRPr="00967A21" w:rsidRDefault="002806F0" w:rsidP="00D22266">
      <w:pPr>
        <w:pStyle w:val="SingleTxtG"/>
        <w:spacing w:before="120"/>
        <w:ind w:left="2828" w:hanging="1134"/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</m:acc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ϑ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b/>
                                      <w:bCs/>
                                    </w:rPr>
                                    <m:t>ref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acc>
                        </m:e>
                      </m:d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2806F0" w:rsidRPr="00967A21" w:rsidRDefault="002806F0" w:rsidP="002806F0">
      <w:pPr>
        <w:pStyle w:val="SingleTxtG"/>
        <w:spacing w:before="120"/>
        <w:ind w:left="2268" w:hanging="1134"/>
        <w:rPr>
          <w:bCs/>
        </w:rPr>
      </w:pPr>
      <w:r w:rsidRPr="00967A21">
        <w:rPr>
          <w:b/>
          <w:bCs/>
        </w:rPr>
        <w:t>4.4</w:t>
      </w:r>
      <w:r w:rsidRPr="00967A21">
        <w:rPr>
          <w:b/>
          <w:bCs/>
        </w:rPr>
        <w:tab/>
        <w:t>Для обеспечения учета любых неточностей в показаниях измерительных приборов</w:t>
      </w:r>
      <w:r w:rsidRPr="00967A21">
        <w:t xml:space="preserve"> </w:t>
      </w:r>
      <w:r w:rsidRPr="00967A21">
        <w:rPr>
          <w:b/>
          <w:bCs/>
        </w:rPr>
        <w:t xml:space="preserve">уровнь звука, производимого при качении, с температурной коррекцией </w:t>
      </w:r>
      <w:r w:rsidRPr="00967A21">
        <w:rPr>
          <w:b/>
          <w:bCs/>
          <w:i/>
        </w:rPr>
        <w:t>L</w:t>
      </w:r>
      <w:r w:rsidRPr="00967A21">
        <w:rPr>
          <w:b/>
          <w:bCs/>
          <w:i/>
          <w:vertAlign w:val="subscript"/>
        </w:rPr>
        <w:t>R</w:t>
      </w:r>
      <w:r w:rsidRPr="00967A21">
        <w:rPr>
          <w:b/>
          <w:bCs/>
        </w:rPr>
        <w:t>(</w:t>
      </w:r>
      <w:r w:rsidRPr="00967A21">
        <w:rPr>
          <w:b/>
          <w:bCs/>
          <w:i/>
        </w:rPr>
        <w:sym w:font="WP Greek Courier" w:char="F04A"/>
      </w:r>
      <w:r w:rsidRPr="00967A21">
        <w:rPr>
          <w:b/>
          <w:bCs/>
          <w:vertAlign w:val="subscript"/>
        </w:rPr>
        <w:t>ref</w:t>
      </w:r>
      <w:r w:rsidRPr="00967A21">
        <w:rPr>
          <w:b/>
          <w:bCs/>
        </w:rPr>
        <w:t>) в дБ(A) уменьшается на 1 дБ(А) и затем округляется до ближайшего меньшего целого значения для получения окончательного результата</w:t>
      </w:r>
      <w:r w:rsidR="00046B5A" w:rsidRPr="00967A21">
        <w:rPr>
          <w:bCs/>
        </w:rPr>
        <w:t>».</w:t>
      </w:r>
    </w:p>
    <w:p w:rsidR="002806F0" w:rsidRPr="00967A21" w:rsidRDefault="002806F0" w:rsidP="002806F0">
      <w:pPr>
        <w:spacing w:after="120" w:line="240" w:lineRule="auto"/>
        <w:ind w:left="1134"/>
      </w:pPr>
      <w:r w:rsidRPr="00967A21">
        <w:rPr>
          <w:i/>
          <w:iCs/>
        </w:rPr>
        <w:t>Приложение 3</w:t>
      </w:r>
      <w:r w:rsidR="00046B5A" w:rsidRPr="00967A21">
        <w:rPr>
          <w:i/>
          <w:iCs/>
        </w:rPr>
        <w:t xml:space="preserve"> </w:t>
      </w:r>
      <w:r w:rsidR="00046B5A" w:rsidRPr="00967A21">
        <w:t>–</w:t>
      </w:r>
      <w:r w:rsidRPr="00967A21">
        <w:rPr>
          <w:i/>
          <w:iCs/>
        </w:rPr>
        <w:t xml:space="preserve"> Добавление 1 </w:t>
      </w:r>
      <w:r w:rsidRPr="00967A21">
        <w:t>изменить следующим образом:</w:t>
      </w:r>
    </w:p>
    <w:p w:rsidR="002806F0" w:rsidRPr="00967A21" w:rsidRDefault="00046B5A" w:rsidP="002806F0">
      <w:pPr>
        <w:pStyle w:val="SingleTxtG"/>
        <w:tabs>
          <w:tab w:val="left" w:leader="dot" w:pos="8500"/>
        </w:tabs>
        <w:spacing w:after="90" w:line="180" w:lineRule="atLeast"/>
        <w:ind w:left="1418" w:hanging="284"/>
      </w:pPr>
      <w:r w:rsidRPr="00967A21">
        <w:t>«</w:t>
      </w:r>
      <w:r w:rsidR="002806F0" w:rsidRPr="00967A21">
        <w:t>…</w:t>
      </w:r>
    </w:p>
    <w:p w:rsidR="002806F0" w:rsidRPr="00967A21" w:rsidRDefault="002806F0" w:rsidP="002806F0">
      <w:pPr>
        <w:pStyle w:val="SingleTxtG"/>
        <w:tabs>
          <w:tab w:val="left" w:leader="dot" w:pos="8500"/>
        </w:tabs>
        <w:spacing w:after="90" w:line="180" w:lineRule="atLeast"/>
        <w:ind w:left="1418" w:hanging="284"/>
        <w:rPr>
          <w:rFonts w:asciiTheme="majorBidi" w:hAnsiTheme="majorBidi" w:cstheme="majorBidi"/>
        </w:rPr>
      </w:pPr>
      <w:r w:rsidRPr="00967A21">
        <w:t xml:space="preserve">Часть 1 </w:t>
      </w:r>
      <w:r w:rsidR="00046B5A" w:rsidRPr="00967A21">
        <w:t>–</w:t>
      </w:r>
      <w:r w:rsidRPr="00967A21">
        <w:t xml:space="preserve"> Протокол</w:t>
      </w:r>
      <w:r w:rsidRPr="00967A21">
        <w:rPr>
          <w:rFonts w:asciiTheme="majorBidi" w:hAnsiTheme="majorBidi" w:cstheme="majorBidi"/>
        </w:rPr>
        <w:t xml:space="preserve"> </w:t>
      </w:r>
    </w:p>
    <w:p w:rsidR="002806F0" w:rsidRPr="00967A21" w:rsidRDefault="002806F0" w:rsidP="002806F0">
      <w:pPr>
        <w:pStyle w:val="SingleTxtG"/>
        <w:tabs>
          <w:tab w:val="left" w:leader="dot" w:pos="8500"/>
        </w:tabs>
        <w:spacing w:after="90" w:line="180" w:lineRule="atLeast"/>
        <w:ind w:left="1418" w:hanging="284"/>
      </w:pPr>
      <w:r w:rsidRPr="00967A21">
        <w:t>…</w:t>
      </w:r>
    </w:p>
    <w:p w:rsidR="002806F0" w:rsidRPr="00967A21" w:rsidRDefault="002806F0" w:rsidP="002806F0">
      <w:pPr>
        <w:pStyle w:val="SingleTxtG"/>
        <w:tabs>
          <w:tab w:val="left" w:leader="dot" w:pos="8500"/>
        </w:tabs>
        <w:spacing w:after="90" w:line="180" w:lineRule="atLeast"/>
        <w:ind w:left="1701" w:hanging="567"/>
      </w:pPr>
      <w:r w:rsidRPr="00967A21">
        <w:t>2.</w:t>
      </w:r>
      <w:r w:rsidRPr="00967A21">
        <w:tab/>
        <w:t xml:space="preserve">Наименование и адрес </w:t>
      </w:r>
      <w:r w:rsidRPr="00967A21">
        <w:rPr>
          <w:strike/>
        </w:rPr>
        <w:t>подателя заявки</w:t>
      </w:r>
      <w:r w:rsidRPr="00967A21">
        <w:t xml:space="preserve"> </w:t>
      </w:r>
      <w:r w:rsidRPr="00967A21">
        <w:rPr>
          <w:b/>
          <w:bCs/>
        </w:rPr>
        <w:t>изготовителя</w:t>
      </w:r>
      <w:r w:rsidRPr="00967A21">
        <w:t xml:space="preserve">: </w:t>
      </w:r>
      <w:r w:rsidRPr="00967A21">
        <w:tab/>
      </w:r>
    </w:p>
    <w:p w:rsidR="002806F0" w:rsidRPr="00967A21" w:rsidRDefault="002806F0" w:rsidP="002806F0">
      <w:pPr>
        <w:pStyle w:val="SingleTxtG"/>
        <w:tabs>
          <w:tab w:val="left" w:leader="dot" w:pos="8500"/>
        </w:tabs>
        <w:spacing w:after="90" w:line="180" w:lineRule="atLeast"/>
        <w:ind w:left="1418" w:hanging="284"/>
      </w:pPr>
      <w:r w:rsidRPr="00967A21">
        <w:t>…</w:t>
      </w:r>
    </w:p>
    <w:p w:rsidR="002806F0" w:rsidRPr="00967A21" w:rsidRDefault="002806F0" w:rsidP="002806F0">
      <w:pPr>
        <w:pStyle w:val="SingleTxtG"/>
        <w:tabs>
          <w:tab w:val="left" w:leader="dot" w:pos="8500"/>
        </w:tabs>
        <w:spacing w:after="90" w:line="180" w:lineRule="atLeast"/>
        <w:ind w:left="1701" w:hanging="567"/>
      </w:pPr>
      <w:r w:rsidRPr="00967A21">
        <w:t>4.</w:t>
      </w:r>
      <w:r w:rsidRPr="00967A21">
        <w:tab/>
      </w:r>
      <w:r w:rsidRPr="00967A21">
        <w:rPr>
          <w:strike/>
        </w:rPr>
        <w:t>Изготовитель и ф</w:t>
      </w:r>
      <w:r w:rsidRPr="00967A21">
        <w:rPr>
          <w:b/>
          <w:bCs/>
        </w:rPr>
        <w:t>Ф</w:t>
      </w:r>
      <w:r w:rsidRPr="00967A21">
        <w:t xml:space="preserve">ирменное наименование </w:t>
      </w:r>
      <w:r w:rsidRPr="00967A21">
        <w:rPr>
          <w:strike/>
        </w:rPr>
        <w:t>или</w:t>
      </w:r>
      <w:r w:rsidRPr="00967A21">
        <w:t xml:space="preserve"> </w:t>
      </w:r>
      <w:r w:rsidRPr="00967A21">
        <w:rPr>
          <w:b/>
          <w:bCs/>
        </w:rPr>
        <w:t>и</w:t>
      </w:r>
      <w:r w:rsidRPr="00967A21">
        <w:t xml:space="preserve"> торговое описание: </w:t>
      </w:r>
      <w:r w:rsidRPr="00967A21">
        <w:tab/>
      </w:r>
    </w:p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Cs/>
        </w:rPr>
        <w:t>…</w:t>
      </w:r>
    </w:p>
    <w:p w:rsidR="002806F0" w:rsidRPr="00967A21" w:rsidRDefault="002806F0" w:rsidP="002806F0">
      <w:pPr>
        <w:pStyle w:val="SingleTxtG"/>
        <w:tabs>
          <w:tab w:val="left" w:leader="dot" w:pos="1134"/>
          <w:tab w:val="left" w:pos="1700"/>
          <w:tab w:val="left" w:leader="dot" w:pos="8505"/>
        </w:tabs>
        <w:spacing w:line="220" w:lineRule="atLeast"/>
        <w:rPr>
          <w:bCs/>
        </w:rPr>
      </w:pPr>
      <w:r w:rsidRPr="00967A21">
        <w:rPr>
          <w:bCs/>
        </w:rPr>
        <w:t>6.</w:t>
      </w:r>
      <w:r w:rsidRPr="00967A21">
        <w:rPr>
          <w:bCs/>
        </w:rPr>
        <w:tab/>
        <w:t xml:space="preserve">Категория использования: </w:t>
      </w:r>
      <w:r w:rsidRPr="00967A21">
        <w:rPr>
          <w:bCs/>
        </w:rPr>
        <w:tab/>
      </w:r>
    </w:p>
    <w:p w:rsidR="002806F0" w:rsidRPr="00967A21" w:rsidRDefault="002806F0" w:rsidP="002806F0">
      <w:pPr>
        <w:pStyle w:val="SingleTxtG"/>
        <w:tabs>
          <w:tab w:val="left" w:leader="dot" w:pos="1134"/>
          <w:tab w:val="left" w:pos="1700"/>
          <w:tab w:val="left" w:leader="dot" w:pos="8505"/>
        </w:tabs>
        <w:spacing w:line="220" w:lineRule="atLeast"/>
        <w:ind w:left="1689" w:hanging="555"/>
        <w:rPr>
          <w:b/>
          <w:iCs/>
        </w:rPr>
      </w:pPr>
      <w:r w:rsidRPr="00967A21">
        <w:rPr>
          <w:b/>
          <w:iCs/>
        </w:rPr>
        <w:t>6.1</w:t>
      </w:r>
      <w:r w:rsidRPr="00967A21">
        <w:rPr>
          <w:b/>
          <w:iCs/>
        </w:rPr>
        <w:tab/>
      </w:r>
      <w:r w:rsidRPr="00967A21">
        <w:rPr>
          <w:b/>
          <w:bCs/>
        </w:rPr>
        <w:t>Шина, предназначенная для использования в тяжелых снежных условиях (да/нет)</w:t>
      </w:r>
      <w:r w:rsidRPr="00967A21">
        <w:rPr>
          <w:b/>
          <w:iCs/>
          <w:vertAlign w:val="superscript"/>
        </w:rPr>
        <w:t>1</w:t>
      </w:r>
    </w:p>
    <w:p w:rsidR="002806F0" w:rsidRPr="00967A21" w:rsidRDefault="002806F0" w:rsidP="002806F0">
      <w:pPr>
        <w:pStyle w:val="SingleTxtG"/>
        <w:tabs>
          <w:tab w:val="left" w:leader="dot" w:pos="1134"/>
          <w:tab w:val="left" w:pos="1700"/>
          <w:tab w:val="left" w:leader="dot" w:pos="8505"/>
        </w:tabs>
        <w:spacing w:line="220" w:lineRule="atLeast"/>
        <w:rPr>
          <w:b/>
          <w:bCs/>
        </w:rPr>
      </w:pPr>
      <w:r w:rsidRPr="00967A21">
        <w:rPr>
          <w:b/>
          <w:bCs/>
        </w:rPr>
        <w:t>6.2</w:t>
      </w:r>
      <w:r w:rsidRPr="00967A21">
        <w:rPr>
          <w:b/>
          <w:bCs/>
        </w:rPr>
        <w:tab/>
        <w:t>Tяговая шина (да/нет)</w:t>
      </w:r>
      <w:r w:rsidRPr="00967A21">
        <w:rPr>
          <w:b/>
          <w:bCs/>
          <w:vertAlign w:val="superscript"/>
        </w:rPr>
        <w:t>1</w:t>
      </w:r>
    </w:p>
    <w:p w:rsidR="002806F0" w:rsidRPr="00967A21" w:rsidRDefault="002806F0" w:rsidP="002806F0">
      <w:pPr>
        <w:pStyle w:val="SingleTxtG"/>
        <w:tabs>
          <w:tab w:val="left" w:leader="dot" w:pos="1134"/>
          <w:tab w:val="left" w:pos="1700"/>
          <w:tab w:val="left" w:leader="dot" w:pos="7938"/>
          <w:tab w:val="left" w:leader="dot" w:pos="8051"/>
        </w:tabs>
        <w:spacing w:line="220" w:lineRule="atLeast"/>
        <w:ind w:left="1689" w:hanging="555"/>
        <w:jc w:val="left"/>
        <w:rPr>
          <w:bCs/>
        </w:rPr>
      </w:pPr>
      <w:r w:rsidRPr="00967A21">
        <w:rPr>
          <w:bCs/>
        </w:rPr>
        <w:t>7.</w:t>
      </w:r>
      <w:r w:rsidRPr="00967A21">
        <w:rPr>
          <w:bCs/>
        </w:rPr>
        <w:tab/>
      </w:r>
      <w:r w:rsidRPr="00967A21">
        <w:rPr>
          <w:bCs/>
        </w:rPr>
        <w:tab/>
      </w:r>
      <w:r w:rsidRPr="00967A21">
        <w:t>Уровень звука согласно пункт</w:t>
      </w:r>
      <w:r w:rsidRPr="00967A21">
        <w:rPr>
          <w:strike/>
        </w:rPr>
        <w:t>ам</w:t>
      </w:r>
      <w:r w:rsidRPr="00967A21">
        <w:rPr>
          <w:b/>
          <w:bCs/>
        </w:rPr>
        <w:t>у</w:t>
      </w:r>
      <w:r w:rsidRPr="00967A21">
        <w:t xml:space="preserve"> 4.4 </w:t>
      </w:r>
      <w:r w:rsidRPr="00967A21">
        <w:rPr>
          <w:strike/>
        </w:rPr>
        <w:t>и 4.5</w:t>
      </w:r>
      <w:r w:rsidRPr="00967A21">
        <w:t xml:space="preserve"> приложения 3: </w:t>
      </w:r>
      <w:r w:rsidRPr="00967A21">
        <w:tab/>
        <w:t xml:space="preserve"> дБ(А)</w:t>
      </w:r>
      <w:r w:rsidRPr="00967A21">
        <w:br/>
        <w:t>при контрольной скорости 70/80 км/ч</w:t>
      </w:r>
      <w:r w:rsidRPr="00967A21">
        <w:rPr>
          <w:rStyle w:val="aa"/>
          <w:b/>
          <w:bCs/>
        </w:rPr>
        <w:t>1</w:t>
      </w:r>
      <w:r w:rsidRPr="00967A21">
        <w:rPr>
          <w:bCs/>
        </w:rPr>
        <w:t xml:space="preserve"> </w:t>
      </w:r>
    </w:p>
    <w:p w:rsidR="002806F0" w:rsidRPr="00967A21" w:rsidRDefault="002806F0" w:rsidP="002806F0">
      <w:pPr>
        <w:pStyle w:val="SingleTxtG"/>
        <w:tabs>
          <w:tab w:val="left" w:leader="dot" w:pos="1134"/>
          <w:tab w:val="left" w:pos="1700"/>
          <w:tab w:val="left" w:leader="dot" w:pos="8505"/>
        </w:tabs>
        <w:rPr>
          <w:bCs/>
        </w:rPr>
      </w:pPr>
      <w:r w:rsidRPr="00967A21">
        <w:rPr>
          <w:bCs/>
        </w:rPr>
        <w:t>…</w:t>
      </w:r>
    </w:p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bookmarkStart w:id="21" w:name="_Hlk11408415"/>
      <w:r w:rsidRPr="00967A21">
        <w:rPr>
          <w:iCs/>
        </w:rPr>
        <w:t xml:space="preserve">Часть 2 – </w:t>
      </w:r>
      <w:r w:rsidRPr="00967A21">
        <w:t>Данные испытаний</w:t>
      </w:r>
    </w:p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Cs/>
        </w:rPr>
        <w:t>…</w:t>
      </w:r>
    </w:p>
    <w:p w:rsidR="002806F0" w:rsidRPr="00967A21" w:rsidRDefault="002806F0" w:rsidP="002806F0">
      <w:pPr>
        <w:pStyle w:val="SingleTxtG"/>
        <w:tabs>
          <w:tab w:val="left" w:leader="dot" w:pos="1134"/>
          <w:tab w:val="left" w:pos="1700"/>
          <w:tab w:val="left" w:leader="dot" w:pos="8100"/>
        </w:tabs>
        <w:jc w:val="left"/>
        <w:rPr>
          <w:bCs/>
        </w:rPr>
      </w:pPr>
      <w:r w:rsidRPr="00967A21">
        <w:rPr>
          <w:bCs/>
        </w:rPr>
        <w:t>4.3</w:t>
      </w:r>
      <w:r w:rsidRPr="00967A21">
        <w:rPr>
          <w:bCs/>
        </w:rPr>
        <w:tab/>
      </w:r>
      <w:r w:rsidRPr="00967A21">
        <w:t xml:space="preserve">Номинальное </w:t>
      </w:r>
      <w:r w:rsidRPr="00967A21">
        <w:rPr>
          <w:b/>
          <w:bCs/>
        </w:rPr>
        <w:t>(испытательное)</w:t>
      </w:r>
      <w:r w:rsidRPr="00967A21">
        <w:t xml:space="preserve"> давление в шине</w:t>
      </w:r>
      <w:r w:rsidRPr="00967A21">
        <w:rPr>
          <w:b/>
          <w:bCs/>
          <w:vertAlign w:val="superscript"/>
        </w:rPr>
        <w:t>2</w:t>
      </w:r>
      <w:r w:rsidRPr="00967A21">
        <w:rPr>
          <w:bCs/>
        </w:rPr>
        <w:t xml:space="preserve">: </w:t>
      </w:r>
      <w:r w:rsidRPr="00967A21">
        <w:rPr>
          <w:bCs/>
        </w:rPr>
        <w:tab/>
        <w:t xml:space="preserve"> кПа</w:t>
      </w:r>
    </w:p>
    <w:bookmarkEnd w:id="21"/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Cs/>
        </w:rPr>
        <w:t>…</w:t>
      </w:r>
    </w:p>
    <w:p w:rsidR="002806F0" w:rsidRPr="00967A21" w:rsidRDefault="002806F0" w:rsidP="002806F0">
      <w:pPr>
        <w:pStyle w:val="SingleTxtG"/>
        <w:tabs>
          <w:tab w:val="left" w:leader="dot" w:pos="1134"/>
          <w:tab w:val="left" w:pos="1700"/>
          <w:tab w:val="left" w:leader="dot" w:pos="8505"/>
        </w:tabs>
        <w:rPr>
          <w:bCs/>
        </w:rPr>
      </w:pPr>
      <w:r w:rsidRPr="00967A21">
        <w:rPr>
          <w:bCs/>
        </w:rPr>
        <w:t>5.</w:t>
      </w:r>
      <w:r w:rsidRPr="00967A21">
        <w:rPr>
          <w:bCs/>
        </w:rPr>
        <w:tab/>
      </w:r>
      <w:r w:rsidRPr="00967A21">
        <w:t>Действительные результаты испытания</w:t>
      </w:r>
      <w:r w:rsidRPr="00967A21">
        <w:rPr>
          <w:bCs/>
        </w:rPr>
        <w:t xml:space="preserve">: </w:t>
      </w:r>
      <w:r w:rsidRPr="00967A21">
        <w:rPr>
          <w:bCs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793"/>
        <w:gridCol w:w="793"/>
        <w:gridCol w:w="1247"/>
        <w:gridCol w:w="1020"/>
        <w:gridCol w:w="793"/>
        <w:gridCol w:w="907"/>
        <w:gridCol w:w="1396"/>
        <w:gridCol w:w="1276"/>
        <w:gridCol w:w="886"/>
      </w:tblGrid>
      <w:tr w:rsidR="002806F0" w:rsidRPr="00967A21" w:rsidTr="002806F0">
        <w:trPr>
          <w:tblHeader/>
        </w:trPr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4"/>
                <w:szCs w:val="14"/>
              </w:rPr>
            </w:pPr>
            <w:r w:rsidRPr="00967A21">
              <w:rPr>
                <w:i/>
                <w:sz w:val="14"/>
                <w:szCs w:val="14"/>
              </w:rPr>
              <w:lastRenderedPageBreak/>
              <w:t xml:space="preserve">№ </w:t>
            </w:r>
            <w:r w:rsidRPr="00967A21">
              <w:rPr>
                <w:i/>
                <w:sz w:val="14"/>
                <w:szCs w:val="14"/>
              </w:rPr>
              <w:br/>
              <w:t>про-хода</w:t>
            </w: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4"/>
                <w:szCs w:val="14"/>
              </w:rPr>
            </w:pPr>
            <w:r w:rsidRPr="00967A21">
              <w:rPr>
                <w:i/>
                <w:sz w:val="14"/>
                <w:szCs w:val="14"/>
              </w:rPr>
              <w:t>Скорость испытания, км/ч</w:t>
            </w: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4"/>
                <w:szCs w:val="14"/>
              </w:rPr>
            </w:pPr>
            <w:r w:rsidRPr="00967A21">
              <w:rPr>
                <w:i/>
                <w:sz w:val="14"/>
                <w:szCs w:val="14"/>
              </w:rPr>
              <w:t>Направле-ние дви-жения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4"/>
                <w:szCs w:val="14"/>
              </w:rPr>
            </w:pPr>
            <w:r w:rsidRPr="00967A21">
              <w:rPr>
                <w:i/>
                <w:sz w:val="14"/>
                <w:szCs w:val="14"/>
              </w:rPr>
              <w:t>Измеренный уровень звука слева</w:t>
            </w:r>
            <w:r w:rsidRPr="00967A21">
              <w:rPr>
                <w:bCs/>
                <w:i/>
                <w:strike/>
                <w:sz w:val="14"/>
                <w:szCs w:val="14"/>
                <w:vertAlign w:val="superscript"/>
              </w:rPr>
              <w:t>1</w:t>
            </w:r>
            <w:r w:rsidR="00D22266" w:rsidRPr="00D22266">
              <w:rPr>
                <w:b/>
                <w:bCs/>
                <w:i/>
                <w:sz w:val="14"/>
                <w:szCs w:val="14"/>
                <w:vertAlign w:val="superscript"/>
              </w:rPr>
              <w:t>а</w:t>
            </w:r>
            <w:r w:rsidRPr="00967A21">
              <w:rPr>
                <w:i/>
                <w:sz w:val="14"/>
                <w:szCs w:val="14"/>
              </w:rPr>
              <w:t>, дБ(А)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4"/>
                <w:szCs w:val="14"/>
              </w:rPr>
            </w:pPr>
            <w:r w:rsidRPr="00967A21">
              <w:rPr>
                <w:i/>
                <w:sz w:val="14"/>
                <w:szCs w:val="14"/>
              </w:rPr>
              <w:t>Измеренный уровень звука справа</w:t>
            </w:r>
            <w:r w:rsidRPr="00967A21">
              <w:rPr>
                <w:bCs/>
                <w:i/>
                <w:strike/>
                <w:sz w:val="14"/>
                <w:szCs w:val="14"/>
                <w:vertAlign w:val="superscript"/>
              </w:rPr>
              <w:t>1</w:t>
            </w:r>
            <w:r w:rsidRPr="00967A21">
              <w:rPr>
                <w:b/>
                <w:bCs/>
                <w:i/>
                <w:strike/>
                <w:sz w:val="14"/>
                <w:szCs w:val="14"/>
                <w:vertAlign w:val="superscript"/>
              </w:rPr>
              <w:t>a</w:t>
            </w:r>
            <w:r w:rsidRPr="00967A21">
              <w:rPr>
                <w:bCs/>
                <w:i/>
                <w:sz w:val="14"/>
                <w:szCs w:val="14"/>
              </w:rPr>
              <w:t xml:space="preserve">, </w:t>
            </w:r>
            <w:r w:rsidRPr="00967A21">
              <w:rPr>
                <w:i/>
                <w:sz w:val="14"/>
                <w:szCs w:val="14"/>
              </w:rPr>
              <w:t>дБ(А)</w:t>
            </w: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4"/>
                <w:szCs w:val="14"/>
              </w:rPr>
            </w:pPr>
            <w:r w:rsidRPr="00967A21">
              <w:rPr>
                <w:i/>
                <w:sz w:val="14"/>
                <w:szCs w:val="14"/>
              </w:rPr>
              <w:t>Температура воздуха, °С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4"/>
                <w:szCs w:val="14"/>
              </w:rPr>
            </w:pPr>
            <w:r w:rsidRPr="00967A21">
              <w:rPr>
                <w:i/>
                <w:sz w:val="14"/>
                <w:szCs w:val="14"/>
              </w:rPr>
              <w:t>Температура трека, °С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06F0" w:rsidRPr="00967A21" w:rsidRDefault="002806F0" w:rsidP="00046B5A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4"/>
                <w:szCs w:val="14"/>
              </w:rPr>
            </w:pPr>
            <w:r w:rsidRPr="00967A21">
              <w:rPr>
                <w:i/>
                <w:sz w:val="14"/>
                <w:szCs w:val="14"/>
              </w:rPr>
              <w:t>Уровень звука слева</w:t>
            </w:r>
            <w:r w:rsidRPr="00967A21">
              <w:rPr>
                <w:bCs/>
                <w:i/>
                <w:strike/>
                <w:sz w:val="14"/>
                <w:szCs w:val="14"/>
                <w:vertAlign w:val="superscript"/>
              </w:rPr>
              <w:t>1</w:t>
            </w:r>
            <w:r w:rsidRPr="00967A21">
              <w:rPr>
                <w:b/>
                <w:bCs/>
                <w:i/>
                <w:sz w:val="14"/>
                <w:szCs w:val="14"/>
                <w:vertAlign w:val="superscript"/>
              </w:rPr>
              <w:t>a</w:t>
            </w:r>
            <w:r w:rsidR="00046B5A" w:rsidRPr="00967A21">
              <w:rPr>
                <w:b/>
                <w:bCs/>
                <w:i/>
                <w:sz w:val="14"/>
                <w:szCs w:val="14"/>
                <w:vertAlign w:val="superscript"/>
              </w:rPr>
              <w:t xml:space="preserve"> </w:t>
            </w:r>
            <w:r w:rsidRPr="00967A21">
              <w:rPr>
                <w:i/>
                <w:sz w:val="14"/>
                <w:szCs w:val="14"/>
              </w:rPr>
              <w:t>с температурной коррекцией</w:t>
            </w:r>
            <w:r w:rsidRPr="00967A21">
              <w:rPr>
                <w:b/>
                <w:bCs/>
                <w:i/>
                <w:sz w:val="14"/>
                <w:szCs w:val="14"/>
                <w:vertAlign w:val="superscript"/>
              </w:rPr>
              <w:t>b</w:t>
            </w:r>
            <w:r w:rsidRPr="00967A21">
              <w:rPr>
                <w:i/>
                <w:sz w:val="14"/>
                <w:szCs w:val="14"/>
              </w:rPr>
              <w:t>, дБ(А)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06F0" w:rsidRPr="00967A21" w:rsidRDefault="002806F0" w:rsidP="00046B5A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4"/>
                <w:szCs w:val="14"/>
              </w:rPr>
            </w:pPr>
            <w:r w:rsidRPr="00967A21">
              <w:rPr>
                <w:i/>
                <w:sz w:val="14"/>
                <w:szCs w:val="14"/>
              </w:rPr>
              <w:t>Уровень звука слева</w:t>
            </w:r>
            <w:r w:rsidRPr="00967A21">
              <w:rPr>
                <w:bCs/>
                <w:i/>
                <w:strike/>
                <w:sz w:val="14"/>
                <w:szCs w:val="14"/>
                <w:vertAlign w:val="superscript"/>
              </w:rPr>
              <w:t>1</w:t>
            </w:r>
            <w:r w:rsidRPr="00967A21">
              <w:rPr>
                <w:b/>
                <w:bCs/>
                <w:i/>
                <w:sz w:val="14"/>
                <w:szCs w:val="14"/>
                <w:vertAlign w:val="superscript"/>
              </w:rPr>
              <w:t>a</w:t>
            </w:r>
            <w:r w:rsidR="00046B5A" w:rsidRPr="00967A21">
              <w:rPr>
                <w:b/>
                <w:bCs/>
                <w:i/>
                <w:sz w:val="14"/>
                <w:szCs w:val="14"/>
                <w:vertAlign w:val="superscript"/>
              </w:rPr>
              <w:t xml:space="preserve"> </w:t>
            </w:r>
            <w:r w:rsidRPr="00967A21">
              <w:rPr>
                <w:i/>
                <w:sz w:val="14"/>
                <w:szCs w:val="14"/>
              </w:rPr>
              <w:t>с температурной коррекцией</w:t>
            </w:r>
            <w:r w:rsidRPr="00967A21">
              <w:rPr>
                <w:b/>
                <w:bCs/>
                <w:i/>
                <w:sz w:val="14"/>
                <w:szCs w:val="14"/>
                <w:vertAlign w:val="superscript"/>
              </w:rPr>
              <w:t>b</w:t>
            </w:r>
            <w:r w:rsidRPr="00967A21">
              <w:rPr>
                <w:i/>
                <w:sz w:val="14"/>
                <w:szCs w:val="14"/>
              </w:rPr>
              <w:t>, дБ(А)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4"/>
                <w:szCs w:val="14"/>
              </w:rPr>
            </w:pPr>
            <w:r w:rsidRPr="00967A21">
              <w:rPr>
                <w:i/>
                <w:sz w:val="14"/>
                <w:szCs w:val="14"/>
              </w:rPr>
              <w:t>Примечания</w:t>
            </w:r>
          </w:p>
        </w:tc>
      </w:tr>
      <w:tr w:rsidR="002806F0" w:rsidRPr="00967A21" w:rsidTr="002806F0">
        <w:tc>
          <w:tcPr>
            <w:tcW w:w="52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  <w:r w:rsidRPr="00967A21">
              <w:rPr>
                <w:bCs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2806F0" w:rsidRPr="00967A21" w:rsidTr="002806F0">
        <w:tc>
          <w:tcPr>
            <w:tcW w:w="528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  <w:r w:rsidRPr="00967A21">
              <w:rPr>
                <w:bCs/>
                <w:szCs w:val="18"/>
              </w:rPr>
              <w:t>2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39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2806F0" w:rsidRPr="00967A21" w:rsidTr="002806F0">
        <w:tc>
          <w:tcPr>
            <w:tcW w:w="528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  <w:r w:rsidRPr="00967A21">
              <w:rPr>
                <w:bCs/>
                <w:szCs w:val="18"/>
              </w:rPr>
              <w:t>3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39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2806F0" w:rsidRPr="00967A21" w:rsidTr="002806F0">
        <w:tc>
          <w:tcPr>
            <w:tcW w:w="528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  <w:r w:rsidRPr="00967A21">
              <w:rPr>
                <w:bCs/>
                <w:szCs w:val="18"/>
              </w:rPr>
              <w:t>4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39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2806F0" w:rsidRPr="00967A21" w:rsidTr="002806F0">
        <w:tc>
          <w:tcPr>
            <w:tcW w:w="528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  <w:r w:rsidRPr="00967A21">
              <w:rPr>
                <w:bCs/>
                <w:szCs w:val="18"/>
              </w:rPr>
              <w:t>5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39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2806F0" w:rsidRPr="00967A21" w:rsidTr="002806F0">
        <w:tc>
          <w:tcPr>
            <w:tcW w:w="528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  <w:r w:rsidRPr="00967A21">
              <w:rPr>
                <w:bCs/>
                <w:szCs w:val="18"/>
              </w:rPr>
              <w:t>6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39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2806F0" w:rsidRPr="00967A21" w:rsidTr="002806F0">
        <w:tc>
          <w:tcPr>
            <w:tcW w:w="528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  <w:r w:rsidRPr="00967A21">
              <w:rPr>
                <w:bCs/>
                <w:szCs w:val="18"/>
              </w:rPr>
              <w:t>7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39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2806F0" w:rsidRPr="00967A21" w:rsidTr="002806F0"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  <w:r w:rsidRPr="00967A21">
              <w:rPr>
                <w:bCs/>
                <w:szCs w:val="18"/>
              </w:rPr>
              <w:t>8</w:t>
            </w: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2806F0" w:rsidRPr="00967A21" w:rsidTr="002806F0">
        <w:tc>
          <w:tcPr>
            <w:tcW w:w="963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6F0" w:rsidRPr="00967A21" w:rsidRDefault="002806F0" w:rsidP="00046B5A">
            <w:pPr>
              <w:spacing w:before="40" w:after="120" w:line="220" w:lineRule="exact"/>
              <w:ind w:left="274" w:right="58" w:hanging="216"/>
              <w:rPr>
                <w:bCs/>
                <w:sz w:val="18"/>
                <w:szCs w:val="18"/>
              </w:rPr>
            </w:pPr>
            <w:r w:rsidRPr="00967A21">
              <w:rPr>
                <w:bCs/>
                <w:strike/>
                <w:sz w:val="18"/>
                <w:szCs w:val="18"/>
                <w:vertAlign w:val="superscript"/>
              </w:rPr>
              <w:t>1</w:t>
            </w:r>
            <w:r w:rsidRPr="00967A21">
              <w:rPr>
                <w:b/>
                <w:bCs/>
                <w:sz w:val="18"/>
                <w:szCs w:val="18"/>
                <w:vertAlign w:val="superscript"/>
              </w:rPr>
              <w:t>a</w:t>
            </w:r>
            <w:r w:rsidRPr="00967A21">
              <w:rPr>
                <w:bCs/>
                <w:sz w:val="18"/>
                <w:szCs w:val="18"/>
              </w:rPr>
              <w:tab/>
            </w:r>
            <w:r w:rsidRPr="00967A21">
              <w:rPr>
                <w:sz w:val="18"/>
                <w:szCs w:val="18"/>
              </w:rPr>
              <w:t>По отношению к транспортному средству</w:t>
            </w:r>
            <w:r w:rsidRPr="00967A21">
              <w:rPr>
                <w:bCs/>
                <w:sz w:val="18"/>
                <w:szCs w:val="18"/>
              </w:rPr>
              <w:t>.</w:t>
            </w:r>
          </w:p>
          <w:p w:rsidR="002806F0" w:rsidRPr="00967A21" w:rsidRDefault="002806F0" w:rsidP="00046B5A">
            <w:pPr>
              <w:spacing w:before="40" w:after="120" w:line="220" w:lineRule="exact"/>
              <w:ind w:left="274" w:right="58" w:hanging="216"/>
              <w:rPr>
                <w:b/>
                <w:bCs/>
                <w:sz w:val="18"/>
                <w:szCs w:val="18"/>
              </w:rPr>
            </w:pPr>
            <w:r w:rsidRPr="00967A21">
              <w:rPr>
                <w:b/>
                <w:bCs/>
                <w:sz w:val="18"/>
                <w:szCs w:val="18"/>
                <w:vertAlign w:val="superscript"/>
              </w:rPr>
              <w:t>b</w:t>
            </w:r>
            <w:r w:rsidRPr="00967A21">
              <w:rPr>
                <w:b/>
                <w:bCs/>
                <w:sz w:val="18"/>
                <w:szCs w:val="18"/>
              </w:rPr>
              <w:tab/>
              <w:t>Исключить, если регресиия на основании пункта 4.3 приложения 3 производится с учетом нескорректированных значений уровня звука, производимого при качении шины.</w:t>
            </w:r>
          </w:p>
        </w:tc>
      </w:tr>
    </w:tbl>
    <w:p w:rsidR="002806F0" w:rsidRPr="00967A21" w:rsidRDefault="002806F0" w:rsidP="002806F0">
      <w:pPr>
        <w:pStyle w:val="SingleTxtG"/>
        <w:tabs>
          <w:tab w:val="left" w:leader="dot" w:pos="1134"/>
          <w:tab w:val="left" w:pos="1700"/>
          <w:tab w:val="left" w:leader="dot" w:pos="8505"/>
        </w:tabs>
        <w:spacing w:before="120"/>
        <w:rPr>
          <w:bCs/>
        </w:rPr>
      </w:pPr>
      <w:r w:rsidRPr="00967A21">
        <w:t>5.1</w:t>
      </w:r>
      <w:r w:rsidRPr="00967A21">
        <w:tab/>
        <w:t>Наклон линии регрессии</w:t>
      </w:r>
      <w:r w:rsidRPr="00967A21">
        <w:rPr>
          <w:bCs/>
        </w:rPr>
        <w:t xml:space="preserve">: </w:t>
      </w:r>
      <w:r w:rsidRPr="00967A21">
        <w:rPr>
          <w:bCs/>
        </w:rPr>
        <w:tab/>
      </w:r>
    </w:p>
    <w:p w:rsidR="002806F0" w:rsidRPr="00967A21" w:rsidRDefault="002806F0" w:rsidP="002806F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1134"/>
          <w:tab w:val="left" w:leader="dot" w:pos="7993"/>
        </w:tabs>
        <w:spacing w:before="240"/>
        <w:ind w:left="1701" w:right="1100" w:hanging="567"/>
        <w:rPr>
          <w:spacing w:val="0"/>
          <w:w w:val="100"/>
        </w:rPr>
      </w:pPr>
      <w:r w:rsidRPr="00967A21">
        <w:rPr>
          <w:spacing w:val="0"/>
          <w:w w:val="100"/>
        </w:rPr>
        <w:t>5.2</w:t>
      </w:r>
      <w:r w:rsidRPr="00967A21">
        <w:rPr>
          <w:spacing w:val="0"/>
          <w:w w:val="100"/>
        </w:rPr>
        <w:tab/>
        <w:t xml:space="preserve">Уровень звука </w:t>
      </w:r>
      <w:r w:rsidRPr="00967A21">
        <w:rPr>
          <w:strike/>
          <w:spacing w:val="0"/>
          <w:w w:val="100"/>
        </w:rPr>
        <w:t>после температурной коррекции</w:t>
      </w:r>
      <w:r w:rsidRPr="00967A21">
        <w:rPr>
          <w:spacing w:val="0"/>
          <w:w w:val="100"/>
        </w:rPr>
        <w:t xml:space="preserve"> в соответствии с пунктом</w:t>
      </w:r>
      <w:r w:rsidRPr="00967A21">
        <w:rPr>
          <w:spacing w:val="0"/>
          <w:w w:val="100"/>
          <w:lang w:val="en-US"/>
        </w:rPr>
        <w:t> </w:t>
      </w:r>
      <w:r w:rsidRPr="00967A21">
        <w:rPr>
          <w:spacing w:val="0"/>
          <w:w w:val="100"/>
        </w:rPr>
        <w:t>4.3 приложения 3:……………………………………………...дБ(А</w:t>
      </w:r>
      <w:r w:rsidRPr="00967A21">
        <w:rPr>
          <w:bCs/>
          <w:spacing w:val="0"/>
          <w:w w:val="100"/>
        </w:rPr>
        <w:t>)</w:t>
      </w:r>
      <w:r w:rsidR="00046B5A" w:rsidRPr="00967A21">
        <w:rPr>
          <w:bCs/>
          <w:spacing w:val="0"/>
          <w:w w:val="100"/>
        </w:rPr>
        <w:t>».</w:t>
      </w:r>
    </w:p>
    <w:p w:rsidR="002806F0" w:rsidRPr="00967A21" w:rsidRDefault="002806F0" w:rsidP="002806F0">
      <w:pPr>
        <w:spacing w:after="120" w:line="240" w:lineRule="auto"/>
        <w:ind w:left="1134"/>
        <w:rPr>
          <w:i/>
          <w:iCs/>
        </w:rPr>
      </w:pPr>
      <w:r w:rsidRPr="00967A21">
        <w:rPr>
          <w:i/>
          <w:iCs/>
        </w:rPr>
        <w:t xml:space="preserve">Приложение 3 </w:t>
      </w:r>
      <w:r w:rsidR="00046B5A" w:rsidRPr="00967A21">
        <w:rPr>
          <w:i/>
          <w:iCs/>
        </w:rPr>
        <w:t>–</w:t>
      </w:r>
      <w:r w:rsidRPr="00967A21">
        <w:rPr>
          <w:i/>
          <w:iCs/>
        </w:rPr>
        <w:t xml:space="preserve"> Добавление 1, </w:t>
      </w:r>
      <w:r w:rsidRPr="00967A21">
        <w:t>включить следующую новую сноску 2:</w:t>
      </w:r>
    </w:p>
    <w:p w:rsidR="002806F0" w:rsidRPr="00967A21" w:rsidRDefault="00046B5A" w:rsidP="004D7F10">
      <w:pPr>
        <w:pStyle w:val="SingleTxtG"/>
        <w:tabs>
          <w:tab w:val="left" w:pos="1440"/>
          <w:tab w:val="left" w:leader="dot" w:pos="8200"/>
        </w:tabs>
        <w:spacing w:after="90" w:line="220" w:lineRule="atLeast"/>
        <w:ind w:left="1276" w:hanging="142"/>
      </w:pPr>
      <w:r w:rsidRPr="00967A21">
        <w:t>«</w:t>
      </w:r>
      <w:r w:rsidR="002806F0" w:rsidRPr="00967A21">
        <w:rPr>
          <w:b/>
          <w:sz w:val="18"/>
          <w:szCs w:val="18"/>
          <w:vertAlign w:val="superscript"/>
        </w:rPr>
        <w:t>2</w:t>
      </w:r>
      <w:r w:rsidR="004D7F10">
        <w:rPr>
          <w:b/>
          <w:sz w:val="18"/>
          <w:szCs w:val="18"/>
          <w:vertAlign w:val="superscript"/>
        </w:rPr>
        <w:tab/>
      </w:r>
      <w:r w:rsidR="002806F0" w:rsidRPr="00967A21">
        <w:rPr>
          <w:b/>
          <w:sz w:val="18"/>
          <w:szCs w:val="18"/>
        </w:rPr>
        <w:t xml:space="preserve">для шин C2 и C3: соответствующее указанному давлению в маркировке на боковине </w:t>
      </w:r>
      <w:r w:rsidR="004D7F10">
        <w:rPr>
          <w:b/>
          <w:sz w:val="18"/>
          <w:szCs w:val="18"/>
        </w:rPr>
        <w:br/>
      </w:r>
      <w:r w:rsidR="004D7F10">
        <w:rPr>
          <w:b/>
          <w:sz w:val="18"/>
          <w:szCs w:val="18"/>
        </w:rPr>
        <w:tab/>
      </w:r>
      <w:r w:rsidR="002806F0" w:rsidRPr="00967A21">
        <w:rPr>
          <w:b/>
          <w:sz w:val="18"/>
          <w:szCs w:val="18"/>
        </w:rPr>
        <w:t>согласно пункту 4.1 настоящих Правил</w:t>
      </w:r>
      <w:r w:rsidRPr="00967A21">
        <w:t>».</w:t>
      </w:r>
    </w:p>
    <w:p w:rsidR="002806F0" w:rsidRPr="00967A21" w:rsidRDefault="002806F0" w:rsidP="002806F0">
      <w:pPr>
        <w:spacing w:after="120" w:line="240" w:lineRule="auto"/>
        <w:ind w:left="1134"/>
        <w:rPr>
          <w:i/>
          <w:iCs/>
        </w:rPr>
      </w:pPr>
      <w:r w:rsidRPr="00967A21">
        <w:rPr>
          <w:i/>
          <w:iCs/>
        </w:rPr>
        <w:t xml:space="preserve">Приложение 5, часть A </w:t>
      </w:r>
    </w:p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>Пункты 1.4 и 1.5</w:t>
      </w:r>
      <w:r w:rsidRPr="00967A21">
        <w:rPr>
          <w:i/>
        </w:rPr>
        <w:t xml:space="preserve"> </w:t>
      </w:r>
      <w:r w:rsidRPr="00967A21">
        <w:rPr>
          <w:iCs/>
        </w:rPr>
        <w:t>исключить:</w:t>
      </w:r>
    </w:p>
    <w:p w:rsidR="002806F0" w:rsidRPr="00967A21" w:rsidRDefault="00046B5A" w:rsidP="002806F0">
      <w:pPr>
        <w:pStyle w:val="SingleTxtGR"/>
        <w:tabs>
          <w:tab w:val="clear" w:pos="1701"/>
        </w:tabs>
        <w:ind w:left="2268" w:hanging="1134"/>
        <w:rPr>
          <w:strike/>
          <w:spacing w:val="0"/>
          <w:w w:val="100"/>
        </w:rPr>
      </w:pPr>
      <w:r w:rsidRPr="00967A21">
        <w:rPr>
          <w:iCs/>
          <w:spacing w:val="0"/>
          <w:w w:val="100"/>
        </w:rPr>
        <w:t>«</w:t>
      </w:r>
      <w:r w:rsidR="002806F0" w:rsidRPr="00967A21">
        <w:rPr>
          <w:strike/>
          <w:spacing w:val="0"/>
          <w:w w:val="100"/>
        </w:rPr>
        <w:t>1.4</w:t>
      </w:r>
      <w:r w:rsidR="002806F0" w:rsidRPr="00967A21">
        <w:rPr>
          <w:strike/>
          <w:spacing w:val="0"/>
          <w:w w:val="100"/>
        </w:rPr>
        <w:tab/>
        <w:t>Стандарт ASTM E 1136-93 (подтвержденный в 2003 году) «Стандартная спецификация на стандартную эталонную испытательную радиальную шину P195/75R14</w:t>
      </w:r>
      <w:r w:rsidRPr="00967A21">
        <w:rPr>
          <w:strike/>
          <w:spacing w:val="0"/>
          <w:w w:val="100"/>
        </w:rPr>
        <w:t>.</w:t>
      </w:r>
    </w:p>
    <w:p w:rsidR="002806F0" w:rsidRPr="00967A21" w:rsidRDefault="002806F0" w:rsidP="002806F0">
      <w:pPr>
        <w:pStyle w:val="SingleTxtGR"/>
        <w:tabs>
          <w:tab w:val="clear" w:pos="1701"/>
        </w:tabs>
        <w:ind w:left="2268" w:hanging="1134"/>
        <w:rPr>
          <w:strike/>
          <w:spacing w:val="0"/>
          <w:w w:val="100"/>
        </w:rPr>
      </w:pPr>
      <w:r w:rsidRPr="00967A21">
        <w:rPr>
          <w:strike/>
          <w:spacing w:val="0"/>
          <w:w w:val="100"/>
        </w:rPr>
        <w:t>1.5</w:t>
      </w:r>
      <w:r w:rsidRPr="00967A21">
        <w:rPr>
          <w:strike/>
          <w:spacing w:val="0"/>
          <w:w w:val="100"/>
        </w:rPr>
        <w:tab/>
        <w:t>Стандарт ASTM F 2493-08 «Стандартная спецификация на</w:t>
      </w:r>
      <w:r w:rsidRPr="00967A21">
        <w:rPr>
          <w:strike/>
          <w:spacing w:val="0"/>
          <w:w w:val="100"/>
        </w:rPr>
        <w:br/>
        <w:t>стандартную эталонную испытательную радиальную шину P225/60R16</w:t>
      </w:r>
      <w:r w:rsidRPr="00967A21">
        <w:rPr>
          <w:spacing w:val="0"/>
          <w:w w:val="100"/>
        </w:rPr>
        <w:t>».</w:t>
      </w:r>
    </w:p>
    <w:p w:rsidR="002806F0" w:rsidRPr="00967A21" w:rsidRDefault="00046B5A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 xml:space="preserve">Пункт 2.4 </w:t>
      </w:r>
      <w:r w:rsidR="002806F0" w:rsidRPr="00967A21">
        <w:t>изменить следующим образом</w:t>
      </w:r>
      <w:r w:rsidR="002806F0" w:rsidRPr="00967A21">
        <w:rPr>
          <w:iCs/>
        </w:rPr>
        <w:t>:</w:t>
      </w:r>
    </w:p>
    <w:p w:rsidR="002806F0" w:rsidRPr="00967A21" w:rsidRDefault="00046B5A" w:rsidP="002806F0">
      <w:pPr>
        <w:spacing w:after="120"/>
        <w:ind w:left="2268" w:right="1134" w:hanging="1134"/>
        <w:jc w:val="both"/>
      </w:pPr>
      <w:r w:rsidRPr="00967A21">
        <w:t>«</w:t>
      </w:r>
      <w:r w:rsidR="002806F0" w:rsidRPr="00967A21">
        <w:t>2.4</w:t>
      </w:r>
      <w:r w:rsidR="002806F0" w:rsidRPr="00967A21">
        <w:tab/>
      </w:r>
      <w:r w:rsidR="00D22266">
        <w:rPr>
          <w:iCs/>
        </w:rPr>
        <w:t>"</w:t>
      </w:r>
      <w:r w:rsidR="002806F0" w:rsidRPr="00967A21">
        <w:rPr>
          <w:i/>
        </w:rPr>
        <w:t>Эталонная(ые) шина(ы) (</w:t>
      </w:r>
      <w:r w:rsidR="002806F0" w:rsidRPr="00967A21">
        <w:rPr>
          <w:i/>
          <w:lang w:val="en-US"/>
        </w:rPr>
        <w:t>R</w:t>
      </w:r>
      <w:r w:rsidR="002806F0" w:rsidRPr="00967A21">
        <w:rPr>
          <w:i/>
        </w:rPr>
        <w:t>)</w:t>
      </w:r>
      <w:r w:rsidR="00D22266">
        <w:rPr>
          <w:iCs/>
        </w:rPr>
        <w:t>"</w:t>
      </w:r>
      <w:r w:rsidR="002806F0" w:rsidRPr="00967A21">
        <w:rPr>
          <w:i/>
        </w:rPr>
        <w:t xml:space="preserve"> </w:t>
      </w:r>
      <w:r w:rsidR="002806F0" w:rsidRPr="00967A21">
        <w:t xml:space="preserve">означает стандартную эталонную испытательную шину </w:t>
      </w:r>
      <w:r w:rsidR="002806F0" w:rsidRPr="00967A21">
        <w:rPr>
          <w:b/>
          <w:bCs/>
        </w:rPr>
        <w:t>СЭИШ</w:t>
      </w:r>
      <w:r w:rsidR="002806F0" w:rsidRPr="00967A21">
        <w:rPr>
          <w:b/>
        </w:rPr>
        <w:t xml:space="preserve">16 </w:t>
      </w:r>
      <w:r w:rsidR="002806F0" w:rsidRPr="00967A21">
        <w:t xml:space="preserve">или комплект </w:t>
      </w:r>
      <w:r w:rsidR="002806F0" w:rsidRPr="00967A21">
        <w:rPr>
          <w:b/>
          <w:bCs/>
        </w:rPr>
        <w:t>таких</w:t>
      </w:r>
      <w:r w:rsidR="002806F0" w:rsidRPr="00967A21">
        <w:t xml:space="preserve"> шин</w:t>
      </w:r>
      <w:r w:rsidR="002806F0" w:rsidRPr="00967A21">
        <w:rPr>
          <w:strike/>
        </w:rPr>
        <w:t>, имеющих характеристики, указанные в стандарте ASTM F 2493-08, и именуемых стандартной эталонной испытательной шиной</w:t>
      </w:r>
      <w:r w:rsidRPr="00967A21">
        <w:t>».</w:t>
      </w:r>
    </w:p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>Пункты 2.12 и 2.13</w:t>
      </w:r>
      <w:r w:rsidRPr="00967A21">
        <w:rPr>
          <w:i/>
        </w:rPr>
        <w:t xml:space="preserve"> </w:t>
      </w:r>
      <w:r w:rsidRPr="00967A21">
        <w:rPr>
          <w:iCs/>
        </w:rPr>
        <w:t>исключить:</w:t>
      </w:r>
    </w:p>
    <w:p w:rsidR="002806F0" w:rsidRPr="00967A21" w:rsidRDefault="00657447" w:rsidP="004D7F10">
      <w:pPr>
        <w:pStyle w:val="SingleTxtGR"/>
        <w:tabs>
          <w:tab w:val="clear" w:pos="1701"/>
        </w:tabs>
        <w:suppressAutoHyphens/>
        <w:ind w:left="2268" w:hanging="1134"/>
        <w:rPr>
          <w:strike/>
          <w:spacing w:val="0"/>
          <w:w w:val="100"/>
        </w:rPr>
      </w:pPr>
      <w:r w:rsidRPr="00967A21">
        <w:rPr>
          <w:iCs/>
          <w:spacing w:val="0"/>
          <w:w w:val="100"/>
        </w:rPr>
        <w:t>«</w:t>
      </w:r>
      <w:r w:rsidR="002806F0" w:rsidRPr="00967A21">
        <w:rPr>
          <w:strike/>
          <w:spacing w:val="0"/>
          <w:w w:val="100"/>
        </w:rPr>
        <w:t>2.12</w:t>
      </w:r>
      <w:r w:rsidR="002806F0" w:rsidRPr="00967A21">
        <w:rPr>
          <w:strike/>
          <w:spacing w:val="0"/>
          <w:w w:val="100"/>
        </w:rPr>
        <w:tab/>
      </w:r>
      <w:r w:rsidR="00D22266" w:rsidRPr="00D22266">
        <w:rPr>
          <w:iCs/>
          <w:strike/>
        </w:rPr>
        <w:t>"</w:t>
      </w:r>
      <w:r w:rsidR="002806F0" w:rsidRPr="004D7F10">
        <w:rPr>
          <w:strike/>
          <w:spacing w:val="0"/>
          <w:w w:val="100"/>
        </w:rPr>
        <w:t>СЭИШ14</w:t>
      </w:r>
      <w:r w:rsidR="00D22266" w:rsidRPr="00D22266">
        <w:rPr>
          <w:iCs/>
          <w:strike/>
        </w:rPr>
        <w:t>"</w:t>
      </w:r>
      <w:r w:rsidR="002806F0" w:rsidRPr="00967A21">
        <w:rPr>
          <w:strike/>
          <w:spacing w:val="0"/>
          <w:w w:val="100"/>
        </w:rPr>
        <w:t xml:space="preserve"> означает шину, соответствующую стандарту </w:t>
      </w:r>
      <w:r w:rsidR="002806F0" w:rsidRPr="00967A21">
        <w:rPr>
          <w:strike/>
          <w:spacing w:val="0"/>
          <w:w w:val="100"/>
          <w:lang w:val="en-US"/>
        </w:rPr>
        <w:t>ASTM</w:t>
      </w:r>
      <w:r w:rsidR="002806F0" w:rsidRPr="00967A21">
        <w:rPr>
          <w:strike/>
          <w:spacing w:val="0"/>
          <w:w w:val="100"/>
        </w:rPr>
        <w:t xml:space="preserve"> E 1136-93 (подтвержденному в 2003 году) </w:t>
      </w:r>
      <w:r w:rsidR="00D22266" w:rsidRPr="00D22266">
        <w:rPr>
          <w:iCs/>
          <w:strike/>
        </w:rPr>
        <w:t>"</w:t>
      </w:r>
      <w:r w:rsidR="002806F0" w:rsidRPr="00967A21">
        <w:rPr>
          <w:strike/>
          <w:spacing w:val="0"/>
          <w:w w:val="100"/>
        </w:rPr>
        <w:t>Стандартная спецификация на стандартную эталонную испытател</w:t>
      </w:r>
      <w:r w:rsidRPr="00967A21">
        <w:rPr>
          <w:strike/>
          <w:spacing w:val="0"/>
          <w:w w:val="100"/>
        </w:rPr>
        <w:t>ьную радиальную шину P195/75R14</w:t>
      </w:r>
      <w:r w:rsidR="00D22266" w:rsidRPr="00D22266">
        <w:rPr>
          <w:iCs/>
          <w:strike/>
        </w:rPr>
        <w:t>"</w:t>
      </w:r>
      <w:r w:rsidR="002806F0" w:rsidRPr="00967A21">
        <w:rPr>
          <w:strike/>
          <w:spacing w:val="0"/>
          <w:w w:val="100"/>
        </w:rPr>
        <w:t>.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967A21">
        <w:rPr>
          <w:strike/>
          <w:spacing w:val="0"/>
          <w:w w:val="100"/>
        </w:rPr>
        <w:t>2.13</w:t>
      </w:r>
      <w:r w:rsidRPr="00967A21">
        <w:rPr>
          <w:strike/>
          <w:spacing w:val="0"/>
          <w:w w:val="100"/>
        </w:rPr>
        <w:tab/>
      </w:r>
      <w:r w:rsidR="00D22266" w:rsidRPr="00D22266">
        <w:rPr>
          <w:iCs/>
          <w:strike/>
        </w:rPr>
        <w:t>"</w:t>
      </w:r>
      <w:r w:rsidRPr="00967A21">
        <w:rPr>
          <w:i/>
          <w:strike/>
          <w:spacing w:val="0"/>
          <w:w w:val="100"/>
        </w:rPr>
        <w:t>СЭИШ16</w:t>
      </w:r>
      <w:r w:rsidR="00D22266">
        <w:rPr>
          <w:iCs/>
        </w:rPr>
        <w:t>"</w:t>
      </w:r>
      <w:r w:rsidRPr="00967A21">
        <w:rPr>
          <w:strike/>
          <w:spacing w:val="0"/>
          <w:w w:val="100"/>
        </w:rPr>
        <w:t xml:space="preserve"> означает шину, соответствующую стандарту </w:t>
      </w:r>
      <w:r w:rsidRPr="00967A21">
        <w:rPr>
          <w:strike/>
          <w:spacing w:val="0"/>
          <w:w w:val="100"/>
          <w:lang w:val="en-US"/>
        </w:rPr>
        <w:t>ASTM</w:t>
      </w:r>
      <w:r w:rsidRPr="00967A21">
        <w:rPr>
          <w:strike/>
          <w:spacing w:val="0"/>
          <w:w w:val="100"/>
        </w:rPr>
        <w:t xml:space="preserve"> F 2493-08 </w:t>
      </w:r>
      <w:r w:rsidR="00D22266" w:rsidRPr="00D22266">
        <w:rPr>
          <w:iCs/>
          <w:strike/>
        </w:rPr>
        <w:t>"</w:t>
      </w:r>
      <w:r w:rsidRPr="00967A21">
        <w:rPr>
          <w:strike/>
          <w:spacing w:val="0"/>
          <w:w w:val="100"/>
        </w:rPr>
        <w:t>Стандартная спецификация на стандартную эталонную испытательную радиальную шину P225/60R16</w:t>
      </w:r>
      <w:r w:rsidR="00D22266" w:rsidRPr="00D22266">
        <w:rPr>
          <w:iCs/>
          <w:strike/>
        </w:rPr>
        <w:t>"</w:t>
      </w:r>
      <w:r w:rsidR="00D22266">
        <w:rPr>
          <w:iCs/>
        </w:rPr>
        <w:t>»</w:t>
      </w:r>
      <w:r w:rsidRPr="00967A21">
        <w:rPr>
          <w:spacing w:val="0"/>
          <w:w w:val="100"/>
        </w:rPr>
        <w:t>.</w:t>
      </w:r>
    </w:p>
    <w:p w:rsidR="002806F0" w:rsidRPr="00967A21" w:rsidRDefault="00657447" w:rsidP="004D7F10">
      <w:pPr>
        <w:spacing w:after="120" w:line="240" w:lineRule="auto"/>
        <w:ind w:left="1134"/>
        <w:rPr>
          <w:i/>
        </w:rPr>
      </w:pPr>
      <w:bookmarkStart w:id="22" w:name="_Hlk9326112"/>
      <w:r w:rsidRPr="00967A21">
        <w:rPr>
          <w:i/>
          <w:iCs/>
        </w:rPr>
        <w:t xml:space="preserve">Пункт 3.2.2 </w:t>
      </w:r>
      <w:r w:rsidR="002806F0" w:rsidRPr="00967A21">
        <w:t>изменить следующим образом</w:t>
      </w:r>
      <w:r w:rsidR="002806F0" w:rsidRPr="00967A21">
        <w:rPr>
          <w:i/>
        </w:rPr>
        <w:t>:</w:t>
      </w:r>
    </w:p>
    <w:p w:rsidR="002806F0" w:rsidRPr="00967A21" w:rsidRDefault="00657447" w:rsidP="004D7F1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bookmarkStart w:id="23" w:name="_Hlk9326313"/>
      <w:bookmarkEnd w:id="22"/>
      <w:r w:rsidRPr="00967A21">
        <w:rPr>
          <w:spacing w:val="0"/>
          <w:w w:val="100"/>
        </w:rPr>
        <w:t>«</w:t>
      </w:r>
      <w:r w:rsidR="002806F0" w:rsidRPr="00967A21">
        <w:rPr>
          <w:spacing w:val="0"/>
          <w:w w:val="100"/>
          <w:lang w:eastAsia="da-DK"/>
        </w:rPr>
        <w:t>3.2.2</w:t>
      </w:r>
      <w:r w:rsidR="002806F0" w:rsidRPr="00967A21">
        <w:rPr>
          <w:spacing w:val="0"/>
          <w:w w:val="100"/>
          <w:lang w:eastAsia="da-DK"/>
        </w:rPr>
        <w:tab/>
      </w:r>
      <w:r w:rsidR="002806F0" w:rsidRPr="00967A21">
        <w:rPr>
          <w:spacing w:val="0"/>
          <w:w w:val="100"/>
        </w:rPr>
        <w:t xml:space="preserve">Метод </w:t>
      </w:r>
      <w:r w:rsidR="002806F0" w:rsidRPr="00967A21">
        <w:rPr>
          <w:strike/>
          <w:spacing w:val="0"/>
          <w:w w:val="100"/>
        </w:rPr>
        <w:t>b)</w:t>
      </w:r>
      <w:r w:rsidR="002806F0" w:rsidRPr="00967A21">
        <w:rPr>
          <w:spacing w:val="0"/>
          <w:w w:val="100"/>
        </w:rPr>
        <w:t>, предполагающий использование стандартной эталонной испытательной шины</w:t>
      </w:r>
      <w:r w:rsidR="002806F0" w:rsidRPr="00967A21">
        <w:rPr>
          <w:strike/>
          <w:spacing w:val="0"/>
          <w:w w:val="100"/>
        </w:rPr>
        <w:t xml:space="preserve">, соответствующей стандарту </w:t>
      </w:r>
      <w:r w:rsidR="002806F0" w:rsidRPr="00967A21">
        <w:rPr>
          <w:strike/>
          <w:spacing w:val="0"/>
          <w:w w:val="100"/>
          <w:lang w:val="en-US"/>
        </w:rPr>
        <w:t>ASTM</w:t>
      </w:r>
      <w:r w:rsidR="002806F0" w:rsidRPr="00967A21">
        <w:rPr>
          <w:strike/>
          <w:spacing w:val="0"/>
          <w:w w:val="100"/>
        </w:rPr>
        <w:t xml:space="preserve"> E 1136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68" w:right="1138" w:hanging="1134"/>
        <w:rPr>
          <w:spacing w:val="0"/>
          <w:w w:val="100"/>
        </w:rPr>
      </w:pPr>
      <w:r w:rsidRPr="00967A21">
        <w:rPr>
          <w:spacing w:val="0"/>
          <w:w w:val="100"/>
        </w:rPr>
        <w:tab/>
        <w:t xml:space="preserve">В </w:t>
      </w:r>
      <w:r w:rsidRPr="00967A21">
        <w:rPr>
          <w:strike/>
          <w:spacing w:val="0"/>
          <w:w w:val="100"/>
        </w:rPr>
        <w:t>отступление от пункта 2.4 в</w:t>
      </w:r>
      <w:r w:rsidRPr="00967A21">
        <w:rPr>
          <w:spacing w:val="0"/>
          <w:w w:val="100"/>
        </w:rPr>
        <w:t xml:space="preserve"> рамках этого метода используется </w:t>
      </w:r>
      <w:r w:rsidRPr="00967A21">
        <w:rPr>
          <w:strike/>
          <w:spacing w:val="0"/>
          <w:w w:val="100"/>
        </w:rPr>
        <w:t xml:space="preserve">эталонная шина, имеющая характеристики, указанные в стандарте </w:t>
      </w:r>
      <w:r w:rsidRPr="00967A21">
        <w:rPr>
          <w:strike/>
          <w:spacing w:val="0"/>
          <w:w w:val="100"/>
          <w:lang w:val="en-US"/>
        </w:rPr>
        <w:lastRenderedPageBreak/>
        <w:t>ASTM</w:t>
      </w:r>
      <w:r w:rsidR="00D22266">
        <w:rPr>
          <w:strike/>
          <w:spacing w:val="0"/>
          <w:w w:val="100"/>
        </w:rPr>
        <w:t> </w:t>
      </w:r>
      <w:r w:rsidRPr="00967A21">
        <w:rPr>
          <w:strike/>
          <w:spacing w:val="0"/>
          <w:w w:val="100"/>
        </w:rPr>
        <w:t>E 1136-93 (подтвержденном в 2003 году), и именуемая</w:t>
      </w:r>
      <w:r w:rsidRPr="00967A21">
        <w:rPr>
          <w:spacing w:val="0"/>
          <w:w w:val="100"/>
        </w:rPr>
        <w:t xml:space="preserve"> </w:t>
      </w:r>
      <w:r w:rsidRPr="00967A21">
        <w:rPr>
          <w:b/>
          <w:bCs/>
          <w:spacing w:val="0"/>
          <w:w w:val="100"/>
        </w:rPr>
        <w:t>стандартная эталонная испытательная шина</w:t>
      </w:r>
      <w:r w:rsidRPr="00967A21">
        <w:rPr>
          <w:spacing w:val="0"/>
          <w:w w:val="100"/>
        </w:rPr>
        <w:t xml:space="preserve"> СЭИШ14.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68" w:right="1138" w:hanging="1134"/>
        <w:rPr>
          <w:spacing w:val="0"/>
          <w:w w:val="100"/>
        </w:rPr>
      </w:pPr>
      <w:r w:rsidRPr="00967A21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Средний</w:t>
      </w:r>
      <w:r w:rsidRPr="00967A21">
        <w:rPr>
          <w:spacing w:val="0"/>
          <w:w w:val="100"/>
        </w:rPr>
        <w:t xml:space="preserve"> </w:t>
      </w:r>
      <w:r w:rsidRPr="00967A21">
        <w:rPr>
          <w:b/>
          <w:bCs/>
          <w:spacing w:val="0"/>
          <w:w w:val="100"/>
        </w:rPr>
        <w:t>Производится по меньшей мере шесть (6) действительных измерений</w:t>
      </w:r>
      <w:r w:rsidRPr="00967A21">
        <w:rPr>
          <w:spacing w:val="0"/>
          <w:w w:val="100"/>
        </w:rPr>
        <w:t xml:space="preserve"> пиков</w:t>
      </w:r>
      <w:r w:rsidRPr="00967A21">
        <w:rPr>
          <w:strike/>
          <w:spacing w:val="0"/>
          <w:w w:val="100"/>
        </w:rPr>
        <w:t>ый</w:t>
      </w:r>
      <w:r w:rsidRPr="00967A21">
        <w:rPr>
          <w:b/>
          <w:bCs/>
          <w:spacing w:val="0"/>
          <w:w w:val="100"/>
        </w:rPr>
        <w:t>ого</w:t>
      </w:r>
      <w:r w:rsidRPr="00967A21">
        <w:rPr>
          <w:spacing w:val="0"/>
          <w:w w:val="100"/>
        </w:rPr>
        <w:t xml:space="preserve"> коэффициент</w:t>
      </w:r>
      <w:r w:rsidRPr="00967A21">
        <w:rPr>
          <w:b/>
          <w:bCs/>
          <w:spacing w:val="0"/>
          <w:w w:val="100"/>
        </w:rPr>
        <w:t>а</w:t>
      </w:r>
      <w:r w:rsidRPr="00967A21">
        <w:rPr>
          <w:spacing w:val="0"/>
          <w:w w:val="100"/>
        </w:rPr>
        <w:t xml:space="preserve"> тормозной силы </w:t>
      </w:r>
      <w:r w:rsidRPr="00967A21">
        <w:rPr>
          <w:strike/>
          <w:spacing w:val="0"/>
          <w:w w:val="100"/>
        </w:rPr>
        <w:t>(µ</w:t>
      </w:r>
      <w:r w:rsidRPr="00967A21">
        <w:rPr>
          <w:strike/>
          <w:spacing w:val="0"/>
          <w:w w:val="100"/>
          <w:vertAlign w:val="subscript"/>
        </w:rPr>
        <w:t>peak,ave</w:t>
      </w:r>
      <w:r w:rsidRPr="00967A21">
        <w:rPr>
          <w:strike/>
          <w:spacing w:val="0"/>
          <w:w w:val="100"/>
        </w:rPr>
        <w:t>)</w:t>
      </w:r>
      <w:r w:rsidRPr="00967A21">
        <w:rPr>
          <w:spacing w:val="0"/>
          <w:w w:val="100"/>
        </w:rPr>
        <w:t xml:space="preserve"> </w:t>
      </w:r>
      <w:r w:rsidRPr="00967A21">
        <w:rPr>
          <w:b/>
          <w:bCs/>
          <w:spacing w:val="0"/>
          <w:w w:val="100"/>
        </w:rPr>
        <w:t>на</w:t>
      </w:r>
      <w:r w:rsidRPr="00967A21">
        <w:rPr>
          <w:spacing w:val="0"/>
          <w:w w:val="100"/>
        </w:rPr>
        <w:t xml:space="preserve"> СЭИШ14 </w:t>
      </w:r>
      <w:r w:rsidRPr="00967A21">
        <w:rPr>
          <w:b/>
          <w:bCs/>
          <w:spacing w:val="0"/>
          <w:w w:val="100"/>
        </w:rPr>
        <w:t>в соответствии с процедурой испытания, указанной в пункте 4.2</w:t>
      </w:r>
      <w:r w:rsidRPr="00967A21">
        <w:rPr>
          <w:spacing w:val="0"/>
          <w:w w:val="100"/>
        </w:rPr>
        <w:t xml:space="preserve"> </w:t>
      </w:r>
      <w:r w:rsidRPr="00967A21">
        <w:rPr>
          <w:b/>
          <w:bCs/>
          <w:spacing w:val="0"/>
          <w:w w:val="100"/>
        </w:rPr>
        <w:t xml:space="preserve">и предполагающей использование прицепа, буксируемого транспортным средством, или транспортного средства, оборудованного для испытания шин </w:t>
      </w:r>
      <w:r w:rsidRPr="00967A21">
        <w:rPr>
          <w:strike/>
          <w:spacing w:val="0"/>
          <w:w w:val="100"/>
        </w:rPr>
        <w:t>должен составлять 0,7 ±</w:t>
      </w:r>
      <w:r w:rsidR="004D7F10">
        <w:rPr>
          <w:strike/>
          <w:spacing w:val="0"/>
          <w:w w:val="100"/>
        </w:rPr>
        <w:t xml:space="preserve"> </w:t>
      </w:r>
      <w:r w:rsidRPr="00967A21">
        <w:rPr>
          <w:strike/>
          <w:spacing w:val="0"/>
          <w:w w:val="100"/>
        </w:rPr>
        <w:t>0,1</w:t>
      </w:r>
      <w:r w:rsidRPr="00967A21">
        <w:rPr>
          <w:spacing w:val="0"/>
          <w:w w:val="100"/>
        </w:rPr>
        <w:t xml:space="preserve"> </w:t>
      </w:r>
      <w:r w:rsidR="004D7F10">
        <w:rPr>
          <w:spacing w:val="0"/>
          <w:w w:val="100"/>
        </w:rPr>
        <w:br/>
      </w:r>
      <w:r w:rsidRPr="00967A21">
        <w:rPr>
          <w:b/>
          <w:bCs/>
          <w:spacing w:val="0"/>
          <w:w w:val="100"/>
        </w:rPr>
        <w:t>(</w:t>
      </w:r>
      <w:r w:rsidRPr="00967A21">
        <w:rPr>
          <w:strike/>
          <w:spacing w:val="0"/>
          <w:w w:val="100"/>
        </w:rPr>
        <w:t>на скорости</w:t>
      </w:r>
      <w:r w:rsidRPr="00967A21">
        <w:rPr>
          <w:spacing w:val="0"/>
          <w:w w:val="100"/>
        </w:rPr>
        <w:t xml:space="preserve"> </w:t>
      </w:r>
      <w:r w:rsidRPr="00967A21">
        <w:rPr>
          <w:b/>
          <w:bCs/>
          <w:spacing w:val="0"/>
          <w:w w:val="100"/>
        </w:rPr>
        <w:t>при</w:t>
      </w:r>
      <w:r w:rsidRPr="00967A21">
        <w:rPr>
          <w:spacing w:val="0"/>
          <w:w w:val="100"/>
        </w:rPr>
        <w:t xml:space="preserve"> 65 км/ч </w:t>
      </w:r>
      <w:r w:rsidRPr="00967A21">
        <w:rPr>
          <w:b/>
          <w:bCs/>
          <w:spacing w:val="0"/>
          <w:w w:val="100"/>
        </w:rPr>
        <w:t>и 180 кПа)</w:t>
      </w:r>
      <w:r w:rsidRPr="00967A21">
        <w:rPr>
          <w:spacing w:val="0"/>
          <w:w w:val="100"/>
        </w:rPr>
        <w:t>.</w:t>
      </w:r>
    </w:p>
    <w:p w:rsidR="002806F0" w:rsidRPr="00967A21" w:rsidRDefault="002806F0" w:rsidP="004D7F10">
      <w:pPr>
        <w:spacing w:after="120"/>
        <w:ind w:left="2268" w:right="1138"/>
        <w:jc w:val="both"/>
      </w:pPr>
      <w:bookmarkStart w:id="24" w:name="OLE_LINK82"/>
      <w:bookmarkStart w:id="25" w:name="OLE_LINK83"/>
      <w:r w:rsidRPr="00967A21">
        <w:t>Средни</w:t>
      </w:r>
      <w:r w:rsidRPr="00967A21">
        <w:rPr>
          <w:strike/>
        </w:rPr>
        <w:t>й</w:t>
      </w:r>
      <w:r w:rsidRPr="00967A21">
        <w:rPr>
          <w:b/>
          <w:bCs/>
        </w:rPr>
        <w:t>е</w:t>
      </w:r>
      <w:r w:rsidRPr="00967A21">
        <w:t xml:space="preserve"> </w:t>
      </w:r>
      <w:r w:rsidRPr="00967A21">
        <w:rPr>
          <w:b/>
        </w:rPr>
        <w:t>(</w:t>
      </w:r>
      <w:r w:rsidRPr="00967A21">
        <w:rPr>
          <w:b/>
          <w:i/>
          <w:iCs/>
        </w:rPr>
        <w:t>µ</w:t>
      </w:r>
      <w:r w:rsidRPr="00967A21">
        <w:rPr>
          <w:b/>
          <w:vertAlign w:val="subscript"/>
        </w:rPr>
        <w:t>peak,ave</w:t>
      </w:r>
      <w:r w:rsidRPr="00967A21">
        <w:rPr>
          <w:b/>
        </w:rPr>
        <w:t>)</w:t>
      </w:r>
      <w:r w:rsidRPr="00967A21">
        <w:t xml:space="preserve"> </w:t>
      </w:r>
      <w:r w:rsidRPr="00967A21">
        <w:rPr>
          <w:b/>
          <w:bCs/>
        </w:rPr>
        <w:t>измеренные</w:t>
      </w:r>
      <w:bookmarkEnd w:id="24"/>
      <w:bookmarkEnd w:id="25"/>
      <w:r w:rsidRPr="00967A21">
        <w:t xml:space="preserve"> пиковы</w:t>
      </w:r>
      <w:r w:rsidRPr="00967A21">
        <w:rPr>
          <w:strike/>
        </w:rPr>
        <w:t>й</w:t>
      </w:r>
      <w:r w:rsidRPr="00967A21">
        <w:rPr>
          <w:b/>
          <w:bCs/>
        </w:rPr>
        <w:t>е</w:t>
      </w:r>
      <w:r w:rsidRPr="00967A21">
        <w:t xml:space="preserve"> коэффициент</w:t>
      </w:r>
      <w:r w:rsidRPr="00967A21">
        <w:rPr>
          <w:b/>
          <w:bCs/>
        </w:rPr>
        <w:t>ы</w:t>
      </w:r>
      <w:r w:rsidRPr="00967A21">
        <w:t xml:space="preserve"> тормозной силы </w:t>
      </w:r>
      <w:r w:rsidRPr="00967A21">
        <w:rPr>
          <w:strike/>
        </w:rPr>
        <w:t>(µ</w:t>
      </w:r>
      <w:r w:rsidRPr="00967A21">
        <w:rPr>
          <w:strike/>
          <w:vertAlign w:val="subscript"/>
        </w:rPr>
        <w:t>peak,ave</w:t>
      </w:r>
      <w:r w:rsidRPr="00967A21">
        <w:rPr>
          <w:strike/>
        </w:rPr>
        <w:t>) СЭИШ14</w:t>
      </w:r>
      <w:r w:rsidRPr="00967A21">
        <w:t xml:space="preserve"> корректируют на </w:t>
      </w:r>
      <w:r w:rsidRPr="00967A21">
        <w:rPr>
          <w:b/>
          <w:bCs/>
        </w:rPr>
        <w:t>воздействие</w:t>
      </w:r>
      <w:r w:rsidRPr="00967A21">
        <w:t xml:space="preserve"> температур</w:t>
      </w:r>
      <w:r w:rsidRPr="00967A21">
        <w:rPr>
          <w:strike/>
        </w:rPr>
        <w:t>у</w:t>
      </w:r>
      <w:r w:rsidRPr="00967A21">
        <w:rPr>
          <w:b/>
          <w:bCs/>
        </w:rPr>
        <w:t>ы</w:t>
      </w:r>
      <w:r w:rsidRPr="00967A21">
        <w:t xml:space="preserve"> </w:t>
      </w:r>
      <w:r w:rsidRPr="00967A21">
        <w:rPr>
          <w:strike/>
        </w:rPr>
        <w:t>мокрого дорожного покрытия</w:t>
      </w:r>
      <w:r w:rsidRPr="00967A21">
        <w:t xml:space="preserve"> следующим образом:</w:t>
      </w:r>
    </w:p>
    <w:p w:rsidR="002806F0" w:rsidRPr="00967A21" w:rsidRDefault="002806F0" w:rsidP="004D7F10">
      <w:pPr>
        <w:spacing w:after="120"/>
        <w:ind w:left="2268" w:right="1138"/>
        <w:jc w:val="both"/>
        <w:rPr>
          <w:strike/>
        </w:rPr>
      </w:pPr>
      <w:r w:rsidRPr="00967A21">
        <w:rPr>
          <w:strike/>
        </w:rPr>
        <w:t>средний пиковый коэффициент тормозной силы (µ</w:t>
      </w:r>
      <w:r w:rsidRPr="00967A21">
        <w:rPr>
          <w:strike/>
          <w:vertAlign w:val="subscript"/>
        </w:rPr>
        <w:t>peak,ave</w:t>
      </w:r>
      <w:r w:rsidRPr="00967A21">
        <w:rPr>
          <w:strike/>
        </w:rPr>
        <w:t xml:space="preserve">) = пиковый коэффициент тормозной силы (измеренный) + поправка на температуру </w:t>
      </w:r>
    </w:p>
    <w:p w:rsidR="002806F0" w:rsidRPr="00967A21" w:rsidRDefault="002806F0" w:rsidP="004D7F10">
      <w:pPr>
        <w:spacing w:after="120"/>
        <w:ind w:left="2835" w:right="1138"/>
        <w:jc w:val="both"/>
        <w:rPr>
          <w:strike/>
        </w:rPr>
      </w:pPr>
      <w:r w:rsidRPr="00967A21">
        <w:tab/>
      </w:r>
      <w:r w:rsidRPr="00967A21">
        <w:rPr>
          <w:strike/>
        </w:rPr>
        <w:t>поправка на температуру = 0,0035 x (</w:t>
      </w:r>
      <w:r w:rsidRPr="004D7F10">
        <w:rPr>
          <w:strike/>
        </w:rPr>
        <w:t xml:space="preserve">t </w:t>
      </w:r>
      <w:r w:rsidRPr="00967A21">
        <w:rPr>
          <w:strike/>
        </w:rPr>
        <w:t>- 20)</w:t>
      </w:r>
    </w:p>
    <w:p w:rsidR="002806F0" w:rsidRPr="00967A21" w:rsidRDefault="002806F0" w:rsidP="004D7F10">
      <w:pPr>
        <w:spacing w:after="120"/>
        <w:ind w:left="2835" w:right="1138"/>
        <w:jc w:val="both"/>
        <w:rPr>
          <w:b/>
          <w:bCs/>
          <w:lang w:val="en-US"/>
        </w:rPr>
      </w:pPr>
      <w:r w:rsidRPr="00967A21"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  <w:lang w:val="en-US"/>
              </w:rPr>
              <m:t>peak,corr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  <w:lang w:val="en-US"/>
              </w:rPr>
              <m:t>peak,ave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+</m:t>
        </m:r>
        <m:r>
          <m:rPr>
            <m:nor/>
          </m:rPr>
          <w:rPr>
            <w:rFonts w:ascii="Cambria Math" w:hAnsi="Cambria Math"/>
            <w:lang w:val="en-US"/>
          </w:rPr>
          <m:t>0,0035∙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t-20</m:t>
            </m:r>
          </m:e>
        </m:d>
      </m:oMath>
      <w:r w:rsidRPr="00967A21">
        <w:rPr>
          <w:b/>
          <w:bCs/>
          <w:lang w:val="en-US"/>
        </w:rPr>
        <w:t>,</w:t>
      </w:r>
    </w:p>
    <w:p w:rsidR="002806F0" w:rsidRPr="00967A21" w:rsidRDefault="002806F0" w:rsidP="004D7F10">
      <w:pPr>
        <w:spacing w:after="120"/>
        <w:ind w:left="2268" w:right="1138"/>
        <w:jc w:val="both"/>
      </w:pPr>
      <w:r w:rsidRPr="00967A21">
        <w:t xml:space="preserve">где </w:t>
      </w:r>
      <w:r w:rsidRPr="00967A21">
        <w:rPr>
          <w:i/>
          <w:lang w:val="en-US"/>
        </w:rPr>
        <w:t>t </w:t>
      </w:r>
      <w:r w:rsidRPr="00967A21">
        <w:rPr>
          <w:i/>
        </w:rPr>
        <w:t xml:space="preserve">− </w:t>
      </w:r>
      <w:r w:rsidRPr="00967A21">
        <w:t>температура мокрой дорожной поверхности в градусах Цельсия.</w:t>
      </w:r>
    </w:p>
    <w:p w:rsidR="002806F0" w:rsidRPr="00967A21" w:rsidRDefault="002806F0" w:rsidP="002806F0">
      <w:pPr>
        <w:spacing w:after="120" w:line="240" w:lineRule="auto"/>
        <w:ind w:left="2268" w:right="1134"/>
        <w:jc w:val="both"/>
        <w:rPr>
          <w:b/>
        </w:rPr>
      </w:pPr>
      <w:r w:rsidRPr="00967A21">
        <w:rPr>
          <w:b/>
          <w:bCs/>
        </w:rPr>
        <w:t>Скорректированный по температуре средний пиковый коэффициент тормозной силы</w:t>
      </w:r>
      <w:r w:rsidRPr="00967A21">
        <w:rPr>
          <w:b/>
        </w:rPr>
        <w:t xml:space="preserve">  (</w:t>
      </w:r>
      <w:r w:rsidRPr="00967A21">
        <w:rPr>
          <w:b/>
          <w:i/>
          <w:iCs/>
        </w:rPr>
        <w:t>µ</w:t>
      </w:r>
      <w:r w:rsidRPr="00967A21">
        <w:rPr>
          <w:b/>
          <w:vertAlign w:val="subscript"/>
        </w:rPr>
        <w:t>peak,corr</w:t>
      </w:r>
      <w:r w:rsidRPr="00967A21">
        <w:rPr>
          <w:b/>
        </w:rPr>
        <w:t>) составляет 0,7 ± 0,1</w:t>
      </w:r>
      <w:bookmarkEnd w:id="23"/>
      <w:r w:rsidR="00657447" w:rsidRPr="00967A21">
        <w:t>».</w:t>
      </w:r>
    </w:p>
    <w:p w:rsidR="002806F0" w:rsidRPr="00967A21" w:rsidRDefault="002806F0" w:rsidP="002806F0">
      <w:pPr>
        <w:spacing w:after="120" w:line="240" w:lineRule="auto"/>
        <w:ind w:left="1134"/>
        <w:rPr>
          <w:i/>
        </w:rPr>
      </w:pPr>
      <w:bookmarkStart w:id="26" w:name="_Hlk9326634"/>
      <w:r w:rsidRPr="00967A21">
        <w:rPr>
          <w:i/>
          <w:iCs/>
        </w:rPr>
        <w:t>Пункт 4.1.6.2, первое предложение</w:t>
      </w:r>
      <w:r w:rsidRPr="00967A21">
        <w:rPr>
          <w:i/>
        </w:rPr>
        <w:t xml:space="preserve"> </w:t>
      </w:r>
      <w:r w:rsidRPr="00967A21">
        <w:rPr>
          <w:iCs/>
        </w:rPr>
        <w:t>изменить следующим образом:</w:t>
      </w:r>
      <w:r w:rsidRPr="00967A21">
        <w:rPr>
          <w:i/>
        </w:rPr>
        <w:t xml:space="preserve"> </w:t>
      </w:r>
    </w:p>
    <w:p w:rsidR="002806F0" w:rsidRPr="00967A21" w:rsidRDefault="00657447" w:rsidP="002806F0">
      <w:pPr>
        <w:pStyle w:val="SingleTxtGR"/>
        <w:tabs>
          <w:tab w:val="left" w:pos="708"/>
        </w:tabs>
        <w:rPr>
          <w:spacing w:val="0"/>
          <w:w w:val="100"/>
        </w:rPr>
      </w:pPr>
      <w:r w:rsidRPr="00967A21">
        <w:rPr>
          <w:spacing w:val="0"/>
          <w:w w:val="100"/>
          <w:lang w:eastAsia="da-DK"/>
        </w:rPr>
        <w:tab/>
      </w:r>
      <w:r w:rsidRPr="00967A21">
        <w:rPr>
          <w:spacing w:val="0"/>
          <w:w w:val="100"/>
          <w:lang w:eastAsia="da-DK"/>
        </w:rPr>
        <w:tab/>
        <w:t>«</w:t>
      </w:r>
      <w:r w:rsidR="002806F0" w:rsidRPr="00967A21">
        <w:rPr>
          <w:spacing w:val="0"/>
          <w:w w:val="100"/>
        </w:rPr>
        <w:t xml:space="preserve">Коэффициент разброса по </w:t>
      </w:r>
      <w:r w:rsidR="002806F0" w:rsidRPr="00967A21">
        <w:rPr>
          <w:i/>
          <w:spacing w:val="0"/>
          <w:w w:val="100"/>
        </w:rPr>
        <w:t>AD</w:t>
      </w:r>
      <w:r w:rsidR="002806F0" w:rsidRPr="00967A21">
        <w:rPr>
          <w:spacing w:val="0"/>
          <w:w w:val="100"/>
        </w:rPr>
        <w:t xml:space="preserve"> </w:t>
      </w:r>
      <w:r w:rsidR="002806F0" w:rsidRPr="00967A21">
        <w:rPr>
          <w:rFonts w:eastAsia="MS PGothic"/>
          <w:b/>
          <w:i/>
          <w:spacing w:val="0"/>
          <w:w w:val="100"/>
          <w:lang w:eastAsia="en-GB"/>
        </w:rPr>
        <w:t>КР</w:t>
      </w:r>
      <w:r w:rsidR="002806F0" w:rsidRPr="00967A21">
        <w:rPr>
          <w:rFonts w:eastAsia="MS PGothic"/>
          <w:b/>
          <w:i/>
          <w:spacing w:val="0"/>
          <w:w w:val="100"/>
          <w:vertAlign w:val="subscript"/>
          <w:lang w:eastAsia="en-GB"/>
        </w:rPr>
        <w:t>AD</w:t>
      </w:r>
      <w:r w:rsidR="002806F0" w:rsidRPr="00967A21">
        <w:rPr>
          <w:spacing w:val="0"/>
          <w:w w:val="100"/>
        </w:rPr>
        <w:t xml:space="preserve"> рассчитывают следующим </w:t>
      </w:r>
      <w:r w:rsidRPr="00967A21">
        <w:rPr>
          <w:spacing w:val="0"/>
          <w:w w:val="100"/>
        </w:rPr>
        <w:br/>
      </w:r>
      <w:r w:rsidRPr="00967A21">
        <w:rPr>
          <w:spacing w:val="0"/>
          <w:w w:val="100"/>
        </w:rPr>
        <w:tab/>
      </w:r>
      <w:r w:rsidRPr="00967A21">
        <w:rPr>
          <w:spacing w:val="0"/>
          <w:w w:val="100"/>
        </w:rPr>
        <w:tab/>
      </w:r>
      <w:r w:rsidR="002806F0" w:rsidRPr="00967A21">
        <w:rPr>
          <w:spacing w:val="0"/>
          <w:w w:val="100"/>
        </w:rPr>
        <w:t>образом:</w:t>
      </w:r>
    </w:p>
    <w:p w:rsidR="002806F0" w:rsidRPr="00967A21" w:rsidRDefault="002806F0" w:rsidP="002806F0">
      <w:pPr>
        <w:pStyle w:val="SingleTxtGR"/>
        <w:tabs>
          <w:tab w:val="left" w:pos="708"/>
        </w:tabs>
        <w:ind w:left="2268"/>
        <w:rPr>
          <w:strike/>
          <w:spacing w:val="0"/>
          <w:w w:val="100"/>
        </w:rPr>
      </w:pPr>
      <w:r w:rsidRPr="00967A21">
        <w:rPr>
          <w:strike/>
          <w:spacing w:val="0"/>
          <w:w w:val="100"/>
        </w:rPr>
        <w:t>(Стандартное отклонение/Средн.) × 100.</w:t>
      </w:r>
    </w:p>
    <w:bookmarkStart w:id="27" w:name="_Hlk527667525"/>
    <w:p w:rsidR="002806F0" w:rsidRPr="00967A21" w:rsidRDefault="009C72F1" w:rsidP="002806F0">
      <w:pPr>
        <w:spacing w:after="120"/>
        <w:ind w:left="2977" w:right="1134" w:firstLine="568"/>
        <w:jc w:val="both"/>
        <w:rPr>
          <w:rFonts w:eastAsia="MS PGothic"/>
          <w:b/>
          <w:lang w:eastAsia="en-GB"/>
        </w:rPr>
      </w:pPr>
      <m:oMath>
        <m:sSub>
          <m:sSub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sSubPr>
          <m:e>
            <m:r>
              <m:rPr>
                <m:nor/>
              </m:rPr>
              <w:rPr>
                <w:rFonts w:ascii="Cambria Math" w:eastAsia="MS PGothic" w:hAnsi="Cambria Math"/>
                <w:b/>
                <w:i/>
                <w:lang w:eastAsia="en-GB"/>
              </w:rPr>
              <m:t>КР</m:t>
            </m:r>
          </m:e>
          <m:sub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AD</m:t>
            </m:r>
          </m:sub>
        </m:sSub>
        <m:r>
          <m:rPr>
            <m:sty m:val="bi"/>
          </m:rPr>
          <w:rPr>
            <w:rFonts w:ascii="Cambria Math" w:eastAsia="MS PGothic" w:hAnsi="Cambria Math"/>
            <w:lang w:eastAsia="en-GB"/>
          </w:rPr>
          <m:t>=100%∙</m:t>
        </m:r>
        <m:f>
          <m:f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AD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AD</m:t>
                </m:r>
              </m:e>
            </m:acc>
          </m:den>
        </m:f>
      </m:oMath>
      <w:r w:rsidR="002806F0" w:rsidRPr="00967A21">
        <w:rPr>
          <w:rFonts w:eastAsia="MS PGothic"/>
          <w:b/>
          <w:lang w:eastAsia="en-GB"/>
        </w:rPr>
        <w:t>,</w:t>
      </w:r>
    </w:p>
    <w:p w:rsidR="002806F0" w:rsidRPr="00967A21" w:rsidRDefault="002806F0" w:rsidP="002806F0">
      <w:pPr>
        <w:spacing w:after="120"/>
        <w:ind w:left="2268" w:right="1134"/>
        <w:jc w:val="both"/>
        <w:rPr>
          <w:rFonts w:eastAsia="MS PGothic"/>
          <w:b/>
          <w:lang w:eastAsia="en-GB"/>
        </w:rPr>
      </w:pPr>
      <w:r w:rsidRPr="00967A21">
        <w:rPr>
          <w:rFonts w:eastAsia="MS PGothic"/>
          <w:b/>
          <w:lang w:eastAsia="en-GB"/>
        </w:rPr>
        <w:t>где</w:t>
      </w:r>
    </w:p>
    <w:p w:rsidR="00AD305D" w:rsidRDefault="009C72F1" w:rsidP="002806F0">
      <w:pPr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m:oMath>
        <m:sSub>
          <m:sSub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AD</m:t>
            </m:r>
          </m:sub>
        </m:sSub>
        <m:r>
          <m:rPr>
            <m:sty m:val="bi"/>
          </m:rPr>
          <w:rPr>
            <w:rFonts w:ascii="Cambria Math" w:eastAsia="MS PGothic" w:hAnsi="Cambria Math"/>
            <w:lang w:eastAsia="en-GB"/>
          </w:rPr>
          <m:t>=</m:t>
        </m:r>
        <m:rad>
          <m:radPr>
            <m:degHide m:val="1"/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MS PGothic" w:hAnsi="Cambria Math"/>
                        <w:b/>
                        <w:i/>
                        <w:lang w:eastAsia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PGothic" w:hAnsi="Cambria Math"/>
                            <w:b/>
                            <w:i/>
                            <w:lang w:eastAsia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S PGothic" w:hAnsi="Cambria Math"/>
                                <w:b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AD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MS PGothic" w:hAnsi="Cambria Math"/>
                            <w:lang w:eastAsia="en-GB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MS PGothic" w:hAnsi="Cambria Math"/>
                                <w:b/>
                                <w:i/>
                                <w:lang w:eastAsia="en-GB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AD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S PGothic" w:hAnsi="Cambria Math"/>
                        <w:lang w:eastAsia="en-GB"/>
                      </w:rPr>
                      <m:t>2</m:t>
                    </m:r>
                  </m:sup>
                </m:sSup>
              </m:e>
            </m:nary>
          </m:e>
        </m:rad>
      </m:oMath>
      <w:r w:rsidR="002806F0" w:rsidRPr="00967A21">
        <w:rPr>
          <w:rFonts w:eastAsia="MS PGothic"/>
          <w:b/>
          <w:lang w:eastAsia="en-GB"/>
        </w:rPr>
        <w:t xml:space="preserve"> означает </w:t>
      </w:r>
      <w:r w:rsidR="002806F0" w:rsidRPr="00967A21">
        <w:rPr>
          <w:rFonts w:asciiTheme="majorBidi" w:eastAsiaTheme="minorEastAsia" w:hAnsiTheme="majorBidi" w:cstheme="majorBidi"/>
          <w:b/>
          <w:bCs/>
        </w:rPr>
        <w:t xml:space="preserve">скорректированное </w:t>
      </w:r>
      <w:r w:rsidR="002806F0" w:rsidRPr="00967A21">
        <w:rPr>
          <w:b/>
          <w:bCs/>
        </w:rPr>
        <w:t>стандартное отклонение по выборке</w:t>
      </w:r>
      <w:r w:rsidR="002806F0" w:rsidRPr="00967A21">
        <w:rPr>
          <w:rFonts w:asciiTheme="majorBidi" w:hAnsiTheme="majorBidi" w:cstheme="majorBidi"/>
          <w:b/>
          <w:bCs/>
        </w:rPr>
        <w:t xml:space="preserve"> и</w:t>
      </w:r>
    </w:p>
    <w:p w:rsidR="002806F0" w:rsidRPr="00967A21" w:rsidRDefault="009C72F1" w:rsidP="002806F0">
      <w:pPr>
        <w:spacing w:after="120"/>
        <w:ind w:left="2268" w:right="1134"/>
        <w:jc w:val="both"/>
      </w:pPr>
      <m:oMath>
        <m:acc>
          <m:accPr>
            <m:chr m:val="̅"/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accPr>
          <m:e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AD</m:t>
            </m:r>
          </m:e>
        </m:acc>
      </m:oMath>
      <w:r w:rsidR="002806F0" w:rsidRPr="00967A21">
        <w:rPr>
          <w:rFonts w:eastAsia="MS PGothic"/>
          <w:b/>
          <w:lang w:eastAsia="en-GB"/>
        </w:rPr>
        <w:t xml:space="preserve"> – среднее арифметическое значение средних замедлений (</w:t>
      </w:r>
      <m:oMath>
        <m:sSub>
          <m:sSub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AD</m:t>
            </m:r>
          </m:e>
          <m:sub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i</m:t>
            </m:r>
          </m:sub>
        </m:sSub>
      </m:oMath>
      <w:r w:rsidR="002806F0" w:rsidRPr="00967A21">
        <w:rPr>
          <w:rFonts w:eastAsia="MS PGothic"/>
          <w:b/>
          <w:lang w:eastAsia="en-GB"/>
        </w:rPr>
        <w:t xml:space="preserve">) при испытательных прогонах, число которых составляет </w:t>
      </w:r>
      <w:r w:rsidR="002806F0" w:rsidRPr="00967A21">
        <w:rPr>
          <w:rFonts w:eastAsia="MS PGothic"/>
          <w:b/>
          <w:i/>
          <w:lang w:eastAsia="en-GB"/>
        </w:rPr>
        <w:t>N</w:t>
      </w:r>
      <w:r w:rsidR="00657447" w:rsidRPr="00967A21">
        <w:rPr>
          <w:rFonts w:eastAsia="MS PGothic"/>
          <w:lang w:eastAsia="en-GB"/>
        </w:rPr>
        <w:t>».</w:t>
      </w:r>
    </w:p>
    <w:bookmarkEnd w:id="26"/>
    <w:bookmarkEnd w:id="27"/>
    <w:p w:rsidR="002806F0" w:rsidRPr="00967A21" w:rsidRDefault="00657447" w:rsidP="002806F0">
      <w:pPr>
        <w:spacing w:after="120"/>
        <w:ind w:left="1134"/>
        <w:rPr>
          <w:iCs/>
        </w:rPr>
      </w:pPr>
      <w:r w:rsidRPr="00967A21">
        <w:rPr>
          <w:i/>
          <w:iCs/>
        </w:rPr>
        <w:t>Пункт 4.1.7.3</w:t>
      </w:r>
      <w:r w:rsidR="002806F0" w:rsidRPr="00967A21">
        <w:rPr>
          <w:i/>
          <w:iCs/>
        </w:rPr>
        <w:t xml:space="preserve"> </w:t>
      </w:r>
      <w:r w:rsidR="002806F0" w:rsidRPr="00967A21">
        <w:t>изменить следующим образом</w:t>
      </w:r>
      <w:r w:rsidR="002806F0" w:rsidRPr="00967A21">
        <w:rPr>
          <w:iCs/>
        </w:rPr>
        <w:t xml:space="preserve">: </w:t>
      </w:r>
    </w:p>
    <w:p w:rsidR="002806F0" w:rsidRPr="00967A21" w:rsidRDefault="00657447" w:rsidP="002806F0">
      <w:pPr>
        <w:pStyle w:val="SingleTxtGR"/>
        <w:tabs>
          <w:tab w:val="clear" w:pos="1701"/>
        </w:tabs>
        <w:rPr>
          <w:spacing w:val="0"/>
          <w:w w:val="100"/>
        </w:rPr>
      </w:pPr>
      <w:r w:rsidRPr="00967A21">
        <w:rPr>
          <w:spacing w:val="0"/>
          <w:w w:val="100"/>
        </w:rPr>
        <w:t>«</w:t>
      </w:r>
      <w:r w:rsidR="002806F0" w:rsidRPr="00967A21">
        <w:rPr>
          <w:spacing w:val="0"/>
          <w:w w:val="100"/>
        </w:rPr>
        <w:t>4.1.7.3</w:t>
      </w:r>
      <w:r w:rsidR="002806F0" w:rsidRPr="00967A21">
        <w:rPr>
          <w:spacing w:val="0"/>
          <w:w w:val="100"/>
        </w:rPr>
        <w:tab/>
        <w:t>Хранение и сохранность</w:t>
      </w:r>
    </w:p>
    <w:p w:rsidR="002806F0" w:rsidRPr="00967A21" w:rsidRDefault="002806F0" w:rsidP="00D22266">
      <w:pPr>
        <w:pStyle w:val="SingleTxtGR"/>
        <w:tabs>
          <w:tab w:val="clear" w:pos="1701"/>
        </w:tabs>
        <w:suppressAutoHyphens/>
        <w:ind w:left="2276" w:right="1138" w:hanging="1138"/>
        <w:rPr>
          <w:spacing w:val="0"/>
          <w:w w:val="100"/>
        </w:rPr>
      </w:pPr>
      <w:r w:rsidRPr="00967A21">
        <w:rPr>
          <w:spacing w:val="0"/>
          <w:w w:val="100"/>
        </w:rPr>
        <w:tab/>
        <w:t>Все шины комплекта контрольных шин необходимо хранить в одних и</w:t>
      </w:r>
      <w:r w:rsidR="00D22266">
        <w:rPr>
          <w:spacing w:val="0"/>
          <w:w w:val="100"/>
        </w:rPr>
        <w:t> </w:t>
      </w:r>
      <w:r w:rsidRPr="00967A21">
        <w:rPr>
          <w:spacing w:val="0"/>
          <w:w w:val="100"/>
        </w:rPr>
        <w:t>тех же условиях. Сразу же после испытания комплекта контрольных шин на предмет сравнения с эталонной шиной его помещают в</w:t>
      </w:r>
      <w:r w:rsidR="00D22266">
        <w:rPr>
          <w:spacing w:val="0"/>
          <w:w w:val="100"/>
        </w:rPr>
        <w:t> </w:t>
      </w:r>
      <w:r w:rsidRPr="00967A21">
        <w:rPr>
          <w:spacing w:val="0"/>
          <w:w w:val="100"/>
        </w:rPr>
        <w:t>специфические условия хранения, определенные в стандарте ASTM</w:t>
      </w:r>
      <w:r w:rsidR="00D22266">
        <w:rPr>
          <w:spacing w:val="0"/>
          <w:w w:val="100"/>
        </w:rPr>
        <w:t> </w:t>
      </w:r>
      <w:r w:rsidRPr="00967A21">
        <w:rPr>
          <w:strike/>
          <w:spacing w:val="0"/>
          <w:w w:val="100"/>
        </w:rPr>
        <w:t>E</w:t>
      </w:r>
      <w:r w:rsidR="00D22266">
        <w:rPr>
          <w:strike/>
          <w:spacing w:val="0"/>
          <w:w w:val="100"/>
        </w:rPr>
        <w:t> </w:t>
      </w:r>
      <w:r w:rsidRPr="00967A21">
        <w:rPr>
          <w:strike/>
          <w:spacing w:val="0"/>
          <w:w w:val="100"/>
        </w:rPr>
        <w:t>1136-93 (подтвержденном в 2003 году)</w:t>
      </w:r>
      <w:r w:rsidRPr="00967A21">
        <w:rPr>
          <w:b/>
          <w:spacing w:val="0"/>
          <w:w w:val="100"/>
        </w:rPr>
        <w:t>E1136 – 17</w:t>
      </w:r>
      <w:r w:rsidR="00657447" w:rsidRPr="00967A21">
        <w:rPr>
          <w:spacing w:val="0"/>
          <w:w w:val="100"/>
        </w:rPr>
        <w:t>».</w:t>
      </w:r>
    </w:p>
    <w:p w:rsidR="002806F0" w:rsidRPr="00967A21" w:rsidRDefault="002806F0" w:rsidP="002806F0">
      <w:pPr>
        <w:spacing w:after="120"/>
        <w:ind w:left="1134"/>
        <w:rPr>
          <w:iCs/>
        </w:rPr>
      </w:pPr>
      <w:bookmarkStart w:id="28" w:name="_Hlk9326653"/>
      <w:bookmarkStart w:id="29" w:name="_Hlk527667900"/>
      <w:r w:rsidRPr="00967A21">
        <w:rPr>
          <w:i/>
          <w:iCs/>
        </w:rPr>
        <w:t>Пункт 4.2.8.2, первое предложение</w:t>
      </w:r>
      <w:r w:rsidRPr="00967A21">
        <w:rPr>
          <w:i/>
        </w:rPr>
        <w:t xml:space="preserve"> </w:t>
      </w:r>
      <w:r w:rsidRPr="00967A21">
        <w:rPr>
          <w:iCs/>
        </w:rPr>
        <w:t xml:space="preserve">изменить следующим образом: </w:t>
      </w:r>
    </w:p>
    <w:p w:rsidR="002806F0" w:rsidRPr="00967A21" w:rsidRDefault="00657447" w:rsidP="002806F0">
      <w:pPr>
        <w:spacing w:after="120"/>
        <w:ind w:left="2268" w:right="1134" w:hanging="1134"/>
        <w:jc w:val="both"/>
        <w:rPr>
          <w:rFonts w:eastAsia="MS PGothic"/>
          <w:lang w:eastAsia="en-GB"/>
        </w:rPr>
      </w:pPr>
      <w:r w:rsidRPr="00967A21">
        <w:rPr>
          <w:rFonts w:eastAsia="MS PGothic"/>
          <w:lang w:eastAsia="en-GB"/>
        </w:rPr>
        <w:tab/>
        <w:t>«</w:t>
      </w:r>
      <w:r w:rsidR="002806F0" w:rsidRPr="00967A21">
        <w:t xml:space="preserve">Коэффициент разброса по </w:t>
      </w:r>
      <w:r w:rsidR="002806F0" w:rsidRPr="00967A21">
        <w:rPr>
          <w:lang w:eastAsia="fr-FR"/>
        </w:rPr>
        <w:t>µ</w:t>
      </w:r>
      <w:r w:rsidR="002806F0" w:rsidRPr="00967A21">
        <w:rPr>
          <w:vertAlign w:val="subscript"/>
          <w:lang w:eastAsia="fr-FR"/>
        </w:rPr>
        <w:t>peak</w:t>
      </w:r>
      <w:r w:rsidR="002806F0" w:rsidRPr="00967A21">
        <w:t xml:space="preserve"> </w:t>
      </w:r>
      <w:r w:rsidR="002806F0" w:rsidRPr="00967A21">
        <w:rPr>
          <w:b/>
          <w:bCs/>
          <w:i/>
          <w:iCs/>
        </w:rPr>
        <w:t>КР</w:t>
      </w:r>
      <w:r w:rsidR="002806F0" w:rsidRPr="00967A21">
        <w:rPr>
          <w:rFonts w:eastAsia="MS PGothic"/>
          <w:b/>
          <w:vertAlign w:val="subscript"/>
          <w:lang w:eastAsia="en-GB"/>
        </w:rPr>
        <w:t>µ</w:t>
      </w:r>
      <w:r w:rsidR="002806F0" w:rsidRPr="00967A21">
        <w:rPr>
          <w:rFonts w:eastAsia="MS PGothic"/>
          <w:b/>
          <w:lang w:eastAsia="en-GB"/>
        </w:rPr>
        <w:t xml:space="preserve"> </w:t>
      </w:r>
      <w:r w:rsidR="002806F0" w:rsidRPr="00967A21">
        <w:t>рассчитывают следующим образом:</w:t>
      </w:r>
      <w:r w:rsidR="002806F0" w:rsidRPr="00967A21">
        <w:rPr>
          <w:rFonts w:eastAsia="MS PGothic"/>
          <w:lang w:eastAsia="en-GB"/>
        </w:rPr>
        <w:t xml:space="preserve"> </w:t>
      </w:r>
    </w:p>
    <w:p w:rsidR="002806F0" w:rsidRPr="00967A21" w:rsidRDefault="002806F0" w:rsidP="002806F0">
      <w:pPr>
        <w:spacing w:before="120" w:after="120"/>
        <w:ind w:left="2268" w:right="1134" w:hanging="1134"/>
        <w:jc w:val="both"/>
        <w:rPr>
          <w:strike/>
        </w:rPr>
      </w:pPr>
      <w:r w:rsidRPr="00967A21">
        <w:rPr>
          <w:rFonts w:eastAsia="MS PGothic"/>
          <w:lang w:eastAsia="en-GB"/>
        </w:rPr>
        <w:tab/>
      </w:r>
      <w:r w:rsidRPr="00967A21">
        <w:rPr>
          <w:strike/>
        </w:rPr>
        <w:t>(Стандартное отклонение/Средн.) × 100.</w:t>
      </w:r>
      <w:r w:rsidRPr="00967A21">
        <w:rPr>
          <w:rFonts w:eastAsia="MS PGothic"/>
          <w:strike/>
          <w:lang w:eastAsia="en-GB"/>
        </w:rPr>
        <w:t xml:space="preserve"> </w:t>
      </w:r>
    </w:p>
    <w:p w:rsidR="002806F0" w:rsidRPr="00967A21" w:rsidRDefault="009C72F1" w:rsidP="002806F0">
      <w:pPr>
        <w:spacing w:after="120"/>
        <w:ind w:left="3686" w:right="1134" w:firstLine="568"/>
        <w:jc w:val="both"/>
        <w:rPr>
          <w:rFonts w:eastAsia="MS PGothic"/>
          <w:b/>
          <w:lang w:eastAsia="en-GB"/>
        </w:rPr>
      </w:pPr>
      <m:oMath>
        <m:sSub>
          <m:sSub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sSubPr>
          <m:e>
            <m:r>
              <m:rPr>
                <m:nor/>
              </m:rPr>
              <w:rPr>
                <w:rFonts w:ascii="Cambria Math" w:eastAsia="MS PGothic" w:hAnsi="Cambria Math"/>
                <w:b/>
                <w:i/>
                <w:lang w:eastAsia="en-GB"/>
              </w:rPr>
              <m:t>КР</m:t>
            </m:r>
          </m:e>
          <m:sub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μ</m:t>
            </m:r>
          </m:sub>
        </m:sSub>
        <m:r>
          <m:rPr>
            <m:sty m:val="bi"/>
          </m:rPr>
          <w:rPr>
            <w:rFonts w:ascii="Cambria Math" w:eastAsia="MS PGothic" w:hAnsi="Cambria Math"/>
            <w:lang w:eastAsia="en-GB"/>
          </w:rPr>
          <m:t>=100%∙</m:t>
        </m:r>
        <m:f>
          <m:f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μ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MS PGothic" w:hAnsi="Cambria Math"/>
                        <w:b/>
                        <w:i/>
                        <w:lang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/>
                        <w:lang w:eastAsia="en-GB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MS PGothic"/>
                        <w:b/>
                        <w:lang w:eastAsia="en-GB"/>
                      </w:rPr>
                      <m:t>peak</m:t>
                    </m:r>
                  </m:sub>
                </m:sSub>
              </m:e>
            </m:acc>
          </m:den>
        </m:f>
      </m:oMath>
      <w:r w:rsidR="002806F0" w:rsidRPr="00967A21">
        <w:rPr>
          <w:rFonts w:eastAsia="MS PGothic"/>
          <w:b/>
          <w:lang w:eastAsia="en-GB"/>
        </w:rPr>
        <w:t>,</w:t>
      </w:r>
    </w:p>
    <w:p w:rsidR="002806F0" w:rsidRPr="00967A21" w:rsidRDefault="002806F0" w:rsidP="002806F0">
      <w:pPr>
        <w:spacing w:after="120"/>
        <w:ind w:left="2268" w:right="1134"/>
        <w:jc w:val="both"/>
        <w:rPr>
          <w:rFonts w:eastAsia="MS PGothic"/>
          <w:b/>
          <w:lang w:eastAsia="en-GB"/>
        </w:rPr>
      </w:pPr>
      <w:r w:rsidRPr="00967A21">
        <w:rPr>
          <w:rFonts w:eastAsia="MS PGothic"/>
          <w:b/>
          <w:lang w:eastAsia="en-GB"/>
        </w:rPr>
        <w:t>где</w:t>
      </w:r>
    </w:p>
    <w:p w:rsidR="00F513CB" w:rsidRDefault="009C72F1" w:rsidP="002806F0">
      <w:pPr>
        <w:spacing w:after="120"/>
        <w:ind w:left="2268" w:right="1134"/>
        <w:jc w:val="both"/>
        <w:rPr>
          <w:rFonts w:eastAsia="MS PGothic"/>
          <w:b/>
          <w:lang w:eastAsia="en-GB"/>
        </w:rPr>
      </w:pPr>
      <m:oMath>
        <m:sSub>
          <m:sSub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µ</m:t>
            </m:r>
          </m:sub>
        </m:sSub>
        <m:r>
          <m:rPr>
            <m:sty m:val="bi"/>
          </m:rPr>
          <w:rPr>
            <w:rFonts w:ascii="Cambria Math" w:eastAsia="MS PGothic" w:hAnsi="Cambria Math"/>
            <w:lang w:eastAsia="en-GB"/>
          </w:rPr>
          <m:t>=</m:t>
        </m:r>
        <m:rad>
          <m:radPr>
            <m:degHide m:val="1"/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MS PGothic" w:hAnsi="Cambria Math"/>
                        <w:b/>
                        <w:i/>
                        <w:lang w:eastAsia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PGothic" w:hAnsi="Cambria Math"/>
                            <w:b/>
                            <w:i/>
                            <w:lang w:eastAsia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S PGothic" w:hAnsi="Cambria Math"/>
                                <w:b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eastAsia="MS PGothic"/>
                                <w:b/>
                                <w:lang w:eastAsia="en-GB"/>
                              </w:rPr>
                              <m:t>peak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,i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MS PGothic" w:hAnsi="Cambria Math"/>
                            <w:lang w:eastAsia="en-GB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MS PGothic" w:hAnsi="Cambria Math"/>
                                <w:b/>
                                <w:i/>
                                <w:lang w:eastAsia="en-GB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S PGothic" w:hAnsi="Cambria Math"/>
                                    <w:b/>
                                    <w:i/>
                                    <w:lang w:eastAsia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MS PGothic" w:hAnsi="Cambria Math"/>
                                    <w:lang w:eastAsia="en-GB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eastAsia="MS PGothic"/>
                                    <w:b/>
                                    <w:lang w:eastAsia="en-GB"/>
                                  </w:rPr>
                                  <m:t>peak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S PGothic" w:hAnsi="Cambria Math"/>
                        <w:lang w:eastAsia="en-GB"/>
                      </w:rPr>
                      <m:t>2</m:t>
                    </m:r>
                  </m:sup>
                </m:sSup>
              </m:e>
            </m:nary>
          </m:e>
        </m:rad>
      </m:oMath>
      <w:r w:rsidR="002806F0" w:rsidRPr="00967A21">
        <w:rPr>
          <w:rFonts w:eastAsia="MS PGothic"/>
          <w:b/>
          <w:lang w:eastAsia="en-GB"/>
        </w:rPr>
        <w:t xml:space="preserve"> означает </w:t>
      </w:r>
      <w:r w:rsidR="002806F0" w:rsidRPr="00967A21">
        <w:rPr>
          <w:rFonts w:asciiTheme="majorBidi" w:eastAsiaTheme="minorEastAsia" w:hAnsiTheme="majorBidi" w:cstheme="majorBidi"/>
          <w:b/>
          <w:bCs/>
        </w:rPr>
        <w:t xml:space="preserve">скорректированное </w:t>
      </w:r>
      <w:r w:rsidR="002806F0" w:rsidRPr="00967A21">
        <w:rPr>
          <w:b/>
          <w:bCs/>
        </w:rPr>
        <w:t>стандартное отклонение</w:t>
      </w:r>
      <w:r w:rsidR="002806F0" w:rsidRPr="00967A21">
        <w:rPr>
          <w:rFonts w:eastAsia="MS PGothic"/>
          <w:b/>
          <w:lang w:eastAsia="en-GB"/>
        </w:rPr>
        <w:t xml:space="preserve"> по выборке и</w:t>
      </w:r>
    </w:p>
    <w:p w:rsidR="002806F0" w:rsidRPr="00967A21" w:rsidRDefault="009C72F1" w:rsidP="002806F0">
      <w:pPr>
        <w:spacing w:after="120"/>
        <w:ind w:left="2268" w:right="1134"/>
        <w:jc w:val="both"/>
      </w:pPr>
      <m:oMath>
        <m:acc>
          <m:accPr>
            <m:chr m:val="̅"/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accPr>
          <m:e>
            <m:sSub>
              <m:sSubPr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eastAsia="MS PGothic"/>
                    <w:b/>
                    <w:lang w:eastAsia="en-GB"/>
                  </w:rPr>
                  <m:t>peak</m:t>
                </m:r>
              </m:sub>
            </m:sSub>
          </m:e>
        </m:acc>
      </m:oMath>
      <w:r w:rsidR="00657447" w:rsidRPr="00967A21">
        <w:rPr>
          <w:rFonts w:eastAsia="MS PGothic"/>
          <w:b/>
          <w:lang w:eastAsia="en-GB"/>
        </w:rPr>
        <w:t xml:space="preserve"> –</w:t>
      </w:r>
      <w:r w:rsidR="002806F0" w:rsidRPr="00967A21">
        <w:rPr>
          <w:rFonts w:eastAsia="MS PGothic"/>
          <w:b/>
          <w:lang w:eastAsia="en-GB"/>
        </w:rPr>
        <w:t xml:space="preserve"> среднее арифметическое значение </w:t>
      </w:r>
      <w:r w:rsidR="002806F0" w:rsidRPr="00967A21">
        <w:rPr>
          <w:b/>
          <w:bCs/>
        </w:rPr>
        <w:t>пиковых коэффициентов тормозной силы</w:t>
      </w:r>
      <w:r w:rsidR="002806F0" w:rsidRPr="00967A21">
        <w:rPr>
          <w:rFonts w:eastAsia="MS PGothic"/>
          <w:b/>
          <w:lang w:eastAsia="en-GB"/>
        </w:rPr>
        <w:t xml:space="preserve"> (</w:t>
      </w:r>
      <m:oMath>
        <m:sSub>
          <m:sSub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μ</m:t>
            </m:r>
          </m:e>
          <m:sub>
            <m:r>
              <m:rPr>
                <m:nor/>
              </m:rPr>
              <w:rPr>
                <w:rFonts w:eastAsia="MS PGothic"/>
                <w:b/>
                <w:lang w:eastAsia="en-GB"/>
              </w:rPr>
              <m:t>peak</m:t>
            </m:r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,i</m:t>
            </m:r>
          </m:sub>
        </m:sSub>
      </m:oMath>
      <w:r w:rsidR="002806F0" w:rsidRPr="00967A21">
        <w:rPr>
          <w:rFonts w:eastAsia="MS PGothic"/>
          <w:b/>
          <w:lang w:eastAsia="en-GB"/>
        </w:rPr>
        <w:t xml:space="preserve">) при испытательных прогонах, число которых составляет </w:t>
      </w:r>
      <w:r w:rsidR="002806F0" w:rsidRPr="00967A21">
        <w:rPr>
          <w:rFonts w:eastAsia="MS PGothic"/>
          <w:b/>
          <w:i/>
          <w:lang w:eastAsia="en-GB"/>
        </w:rPr>
        <w:t>N</w:t>
      </w:r>
      <w:r w:rsidR="00657447" w:rsidRPr="00967A21">
        <w:rPr>
          <w:rFonts w:eastAsia="MS PGothic"/>
          <w:lang w:eastAsia="en-GB"/>
        </w:rPr>
        <w:t>».</w:t>
      </w:r>
    </w:p>
    <w:bookmarkEnd w:id="28"/>
    <w:bookmarkEnd w:id="29"/>
    <w:p w:rsidR="002806F0" w:rsidRPr="00967A21" w:rsidRDefault="002806F0" w:rsidP="002806F0">
      <w:pPr>
        <w:keepNext/>
        <w:keepLines/>
        <w:spacing w:after="120"/>
        <w:ind w:left="1134"/>
        <w:rPr>
          <w:i/>
          <w:iCs/>
        </w:rPr>
      </w:pPr>
      <w:r w:rsidRPr="00967A21">
        <w:rPr>
          <w:i/>
          <w:iCs/>
        </w:rPr>
        <w:t xml:space="preserve">Приложение 5, часть B </w:t>
      </w:r>
    </w:p>
    <w:p w:rsidR="002806F0" w:rsidRPr="00967A21" w:rsidRDefault="00657447" w:rsidP="002806F0">
      <w:pPr>
        <w:keepNext/>
        <w:keepLines/>
        <w:spacing w:after="120"/>
        <w:ind w:left="1134"/>
        <w:rPr>
          <w:iCs/>
        </w:rPr>
      </w:pPr>
      <w:r w:rsidRPr="00967A21">
        <w:rPr>
          <w:i/>
          <w:iCs/>
        </w:rPr>
        <w:t xml:space="preserve">Пункт 1.1.1 </w:t>
      </w:r>
      <w:r w:rsidR="002806F0" w:rsidRPr="00967A21">
        <w:t>изменить следующим образом</w:t>
      </w:r>
      <w:r w:rsidR="002806F0" w:rsidRPr="00967A21">
        <w:rPr>
          <w:iCs/>
        </w:rPr>
        <w:t>:</w:t>
      </w:r>
    </w:p>
    <w:p w:rsidR="002806F0" w:rsidRPr="00967A21" w:rsidRDefault="00657447" w:rsidP="002806F0">
      <w:pPr>
        <w:spacing w:after="120"/>
        <w:ind w:left="2268" w:right="1134" w:hanging="1134"/>
        <w:jc w:val="both"/>
      </w:pPr>
      <w:r w:rsidRPr="00967A21">
        <w:t>«</w:t>
      </w:r>
      <w:r w:rsidR="002806F0" w:rsidRPr="00967A21">
        <w:t>1.1.1</w:t>
      </w:r>
      <w:r w:rsidR="002806F0" w:rsidRPr="00967A21">
        <w:tab/>
        <w:t>Метод, предполагающий использование стандартной эталонной испытательной шины (СЭИШ)</w:t>
      </w:r>
    </w:p>
    <w:p w:rsidR="002806F0" w:rsidRPr="00967A21" w:rsidRDefault="002806F0" w:rsidP="002806F0">
      <w:pPr>
        <w:spacing w:after="120"/>
        <w:ind w:left="2268" w:right="1134"/>
        <w:jc w:val="both"/>
        <w:rPr>
          <w:b/>
        </w:rPr>
      </w:pPr>
      <w:r w:rsidRPr="00967A21">
        <w:rPr>
          <w:b/>
        </w:rPr>
        <w:t xml:space="preserve">Настоящий метод предполагает использование </w:t>
      </w:r>
      <w:r w:rsidRPr="00967A21">
        <w:rPr>
          <w:b/>
          <w:bCs/>
        </w:rPr>
        <w:t>стандартной эталонной испытательной шины СЭИШ</w:t>
      </w:r>
      <w:r w:rsidRPr="00967A21">
        <w:rPr>
          <w:b/>
        </w:rPr>
        <w:t>14.</w:t>
      </w:r>
    </w:p>
    <w:p w:rsidR="002806F0" w:rsidRPr="00967A21" w:rsidRDefault="002806F0" w:rsidP="002806F0">
      <w:pPr>
        <w:spacing w:after="120"/>
        <w:ind w:left="2268" w:right="1134"/>
        <w:jc w:val="both"/>
      </w:pPr>
      <w:r w:rsidRPr="00967A21">
        <w:rPr>
          <w:strike/>
        </w:rPr>
        <w:t>Средний</w:t>
      </w:r>
      <w:r w:rsidRPr="00967A21">
        <w:t xml:space="preserve"> </w:t>
      </w:r>
      <w:r w:rsidRPr="00967A21">
        <w:rPr>
          <w:b/>
          <w:bCs/>
        </w:rPr>
        <w:t>Производится по меньшей мере шесть (6) действительных измерений</w:t>
      </w:r>
      <w:r w:rsidRPr="00967A21">
        <w:t xml:space="preserve"> пиков</w:t>
      </w:r>
      <w:r w:rsidRPr="00967A21">
        <w:rPr>
          <w:strike/>
        </w:rPr>
        <w:t>ы</w:t>
      </w:r>
      <w:r w:rsidRPr="00967A21">
        <w:rPr>
          <w:b/>
          <w:bCs/>
        </w:rPr>
        <w:t>х</w:t>
      </w:r>
      <w:r w:rsidRPr="00967A21">
        <w:t xml:space="preserve"> коэффициент</w:t>
      </w:r>
      <w:r w:rsidRPr="00967A21">
        <w:rPr>
          <w:b/>
          <w:bCs/>
        </w:rPr>
        <w:t>ов</w:t>
      </w:r>
      <w:r w:rsidRPr="00967A21">
        <w:t xml:space="preserve"> тормозной силы </w:t>
      </w:r>
      <w:r w:rsidRPr="00967A21">
        <w:rPr>
          <w:strike/>
        </w:rPr>
        <w:t>(μ пиковое среднее)</w:t>
      </w:r>
      <w:r w:rsidRPr="00967A21">
        <w:t xml:space="preserve"> </w:t>
      </w:r>
      <w:r w:rsidRPr="00967A21">
        <w:rPr>
          <w:b/>
          <w:bCs/>
        </w:rPr>
        <w:t>на</w:t>
      </w:r>
      <w:r w:rsidRPr="00967A21">
        <w:t xml:space="preserve"> </w:t>
      </w:r>
      <w:r w:rsidRPr="00967A21">
        <w:rPr>
          <w:strike/>
        </w:rPr>
        <w:t xml:space="preserve">эталонной шины, соответствующей стандарту </w:t>
      </w:r>
      <w:r w:rsidR="00D22266">
        <w:rPr>
          <w:strike/>
        </w:rPr>
        <w:br/>
      </w:r>
      <w:r w:rsidRPr="00967A21">
        <w:rPr>
          <w:strike/>
        </w:rPr>
        <w:t>ASTM E1136-93 (вновь утвержденному в 2003 году)</w:t>
      </w:r>
      <w:r w:rsidRPr="00967A21">
        <w:t xml:space="preserve"> </w:t>
      </w:r>
      <w:r w:rsidRPr="00967A21">
        <w:rPr>
          <w:b/>
          <w:bCs/>
        </w:rPr>
        <w:t>стандартной эталонной испытательной шине СЭИШ</w:t>
      </w:r>
      <w:r w:rsidRPr="00967A21">
        <w:rPr>
          <w:b/>
        </w:rPr>
        <w:t>14</w:t>
      </w:r>
      <w:r w:rsidRPr="00967A21">
        <w:t xml:space="preserve"> </w:t>
      </w:r>
      <w:r w:rsidRPr="00967A21">
        <w:rPr>
          <w:b/>
          <w:bCs/>
        </w:rPr>
        <w:t>в соответствии с процедурой испытания, указанной в пункте 2.1</w:t>
      </w:r>
      <w:r w:rsidRPr="00967A21">
        <w:t xml:space="preserve"> </w:t>
      </w:r>
      <w:r w:rsidRPr="00967A21">
        <w:rPr>
          <w:b/>
          <w:bCs/>
        </w:rPr>
        <w:t xml:space="preserve">и предполагающей использование </w:t>
      </w:r>
      <w:r w:rsidRPr="00967A21">
        <w:rPr>
          <w:strike/>
        </w:rPr>
        <w:t xml:space="preserve">(метод испытания с использованием </w:t>
      </w:r>
      <w:r w:rsidRPr="00967A21">
        <w:t xml:space="preserve">прицепа или транспортного средства, оборудованного для </w:t>
      </w:r>
      <w:r w:rsidRPr="00967A21">
        <w:rPr>
          <w:strike/>
        </w:rPr>
        <w:t>испытания</w:t>
      </w:r>
      <w:r w:rsidRPr="00967A21">
        <w:t xml:space="preserve"> </w:t>
      </w:r>
      <w:r w:rsidRPr="00967A21">
        <w:rPr>
          <w:b/>
          <w:bCs/>
        </w:rPr>
        <w:t>оценки</w:t>
      </w:r>
      <w:r w:rsidRPr="00967A21">
        <w:t xml:space="preserve"> шин </w:t>
      </w:r>
      <w:r w:rsidRPr="00967A21">
        <w:rPr>
          <w:b/>
          <w:bCs/>
        </w:rPr>
        <w:t>специального назначения</w:t>
      </w:r>
      <w:r w:rsidRPr="00967A21">
        <w:rPr>
          <w:strike/>
        </w:rPr>
        <w:t>, как указано в пункте 2.1) должен составлять 0,7 </w:t>
      </w:r>
      <w:r w:rsidR="00D22266" w:rsidRPr="00D22266">
        <w:rPr>
          <w:strike/>
        </w:rPr>
        <w:t>±</w:t>
      </w:r>
      <w:r w:rsidRPr="00967A21">
        <w:rPr>
          <w:strike/>
        </w:rPr>
        <w:t> 0,1</w:t>
      </w:r>
      <w:r w:rsidRPr="00967A21">
        <w:t xml:space="preserve"> (при 65 км/ч и 180 кПа). </w:t>
      </w:r>
    </w:p>
    <w:p w:rsidR="002806F0" w:rsidRPr="00967A21" w:rsidRDefault="002806F0" w:rsidP="002806F0">
      <w:pPr>
        <w:spacing w:after="120"/>
        <w:ind w:left="2268" w:right="1134"/>
        <w:jc w:val="both"/>
      </w:pPr>
      <w:r w:rsidRPr="00967A21">
        <w:rPr>
          <w:b/>
          <w:bCs/>
        </w:rPr>
        <w:t>Средние</w:t>
      </w:r>
      <w:r w:rsidRPr="00967A21">
        <w:t xml:space="preserve"> </w:t>
      </w:r>
      <w:r w:rsidRPr="00967A21">
        <w:rPr>
          <w:b/>
        </w:rPr>
        <w:t>(</w:t>
      </w:r>
      <w:r w:rsidRPr="00967A21">
        <w:rPr>
          <w:b/>
          <w:i/>
          <w:iCs/>
        </w:rPr>
        <w:t>µ</w:t>
      </w:r>
      <w:r w:rsidRPr="00967A21">
        <w:rPr>
          <w:b/>
          <w:vertAlign w:val="subscript"/>
        </w:rPr>
        <w:t>peak,ave</w:t>
      </w:r>
      <w:r w:rsidRPr="00967A21">
        <w:rPr>
          <w:b/>
        </w:rPr>
        <w:t>)</w:t>
      </w:r>
      <w:r w:rsidRPr="00967A21">
        <w:t xml:space="preserve"> </w:t>
      </w:r>
      <w:r w:rsidRPr="00967A21">
        <w:rPr>
          <w:b/>
          <w:bCs/>
        </w:rPr>
        <w:t>и</w:t>
      </w:r>
      <w:r w:rsidRPr="00967A21">
        <w:rPr>
          <w:strike/>
        </w:rPr>
        <w:t>И</w:t>
      </w:r>
      <w:r w:rsidRPr="00967A21">
        <w:t xml:space="preserve">змеренные </w:t>
      </w:r>
      <w:r w:rsidRPr="00967A21">
        <w:rPr>
          <w:strike/>
        </w:rPr>
        <w:t>значения</w:t>
      </w:r>
      <w:r w:rsidRPr="00967A21">
        <w:rPr>
          <w:b/>
          <w:bCs/>
        </w:rPr>
        <w:t xml:space="preserve"> пиковые коэффициенты тормозной силы</w:t>
      </w:r>
      <w:r w:rsidRPr="00967A21">
        <w:t xml:space="preserve"> корректируют с учетом температурного воздействия следующим образом:</w:t>
      </w:r>
    </w:p>
    <w:p w:rsidR="002806F0" w:rsidRPr="00967A21" w:rsidRDefault="002806F0" w:rsidP="002806F0">
      <w:pPr>
        <w:spacing w:after="120"/>
        <w:ind w:left="2268" w:right="1134"/>
        <w:jc w:val="both"/>
        <w:rPr>
          <w:strike/>
        </w:rPr>
      </w:pPr>
      <w:r w:rsidRPr="00967A21">
        <w:rPr>
          <w:strike/>
        </w:rPr>
        <w:t>pbfc = pbfc (измеренное значение) + 0,0035 · (t - 20),</w:t>
      </w:r>
    </w:p>
    <w:p w:rsidR="00657447" w:rsidRPr="00AD305D" w:rsidRDefault="009C72F1" w:rsidP="00657447">
      <w:pPr>
        <w:pStyle w:val="SingleTxtG"/>
        <w:ind w:left="2835"/>
        <w:rPr>
          <w:u w:val="single"/>
          <w:lang w:val="en-US"/>
        </w:rPr>
      </w:pPr>
      <m:oMath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μ</m:t>
            </m:r>
          </m:e>
          <m:sub>
            <m:r>
              <m:rPr>
                <m:nor/>
              </m:rPr>
              <w:rPr>
                <w:lang w:val="en-US"/>
              </w:rPr>
              <m:t>peak,corr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μ</m:t>
            </m:r>
          </m:e>
          <m:sub>
            <m:r>
              <m:rPr>
                <m:nor/>
              </m:rPr>
              <w:rPr>
                <w:lang w:val="en-US"/>
              </w:rPr>
              <m:t>peak,ave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+0,0035∙</m:t>
        </m:r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-20</m:t>
            </m:r>
          </m:e>
        </m:d>
      </m:oMath>
      <w:r w:rsidR="00657447" w:rsidRPr="00AD305D">
        <w:rPr>
          <w:lang w:val="en-US"/>
        </w:rPr>
        <w:t>,</w:t>
      </w:r>
    </w:p>
    <w:p w:rsidR="002806F0" w:rsidRPr="00967A21" w:rsidRDefault="002806F0" w:rsidP="002806F0">
      <w:pPr>
        <w:spacing w:after="120"/>
        <w:ind w:left="2268" w:right="1134"/>
        <w:jc w:val="both"/>
      </w:pPr>
      <w:r w:rsidRPr="00967A21">
        <w:t xml:space="preserve">где </w:t>
      </w:r>
      <w:r w:rsidRPr="00967A21">
        <w:rPr>
          <w:strike/>
        </w:rPr>
        <w:t>"t"</w:t>
      </w:r>
      <w:r w:rsidRPr="00967A21">
        <w:rPr>
          <w:b/>
          <w:i/>
        </w:rPr>
        <w:t>t</w:t>
      </w:r>
      <w:r w:rsidRPr="00967A21">
        <w:t xml:space="preserve"> температура мокрой поверхности трека в градусах Цельсия.</w:t>
      </w:r>
    </w:p>
    <w:p w:rsidR="002806F0" w:rsidRPr="00967A21" w:rsidRDefault="002806F0" w:rsidP="002806F0">
      <w:pPr>
        <w:spacing w:after="120" w:line="240" w:lineRule="auto"/>
        <w:ind w:left="2268" w:right="1134"/>
        <w:jc w:val="both"/>
        <w:rPr>
          <w:b/>
        </w:rPr>
      </w:pPr>
      <w:r w:rsidRPr="00967A21">
        <w:rPr>
          <w:b/>
          <w:bCs/>
        </w:rPr>
        <w:t>Скорректированный по температуре средний пиковый коэффициент тормозной силы</w:t>
      </w:r>
      <w:r w:rsidRPr="00967A21">
        <w:rPr>
          <w:b/>
        </w:rPr>
        <w:t xml:space="preserve">  (</w:t>
      </w:r>
      <w:r w:rsidRPr="00967A21">
        <w:rPr>
          <w:b/>
          <w:i/>
          <w:iCs/>
        </w:rPr>
        <w:t>µ</w:t>
      </w:r>
      <w:r w:rsidRPr="00967A21">
        <w:rPr>
          <w:b/>
          <w:vertAlign w:val="subscript"/>
        </w:rPr>
        <w:t>peak,corr</w:t>
      </w:r>
      <w:r w:rsidRPr="00967A21">
        <w:rPr>
          <w:b/>
        </w:rPr>
        <w:t>) составляет 0,7 ± 0,1.</w:t>
      </w:r>
    </w:p>
    <w:p w:rsidR="002806F0" w:rsidRPr="00967A21" w:rsidRDefault="002806F0" w:rsidP="002806F0">
      <w:pPr>
        <w:pStyle w:val="SingleTxtGR"/>
        <w:tabs>
          <w:tab w:val="clear" w:pos="1701"/>
        </w:tabs>
        <w:ind w:left="2268" w:hanging="1134"/>
        <w:rPr>
          <w:spacing w:val="0"/>
          <w:w w:val="100"/>
        </w:rPr>
      </w:pPr>
      <w:r w:rsidRPr="00967A21">
        <w:rPr>
          <w:spacing w:val="0"/>
          <w:w w:val="100"/>
        </w:rPr>
        <w:tab/>
        <w:t>Испытание проводят с использованием тех полос движения и той длины испытательного трека, которые предусмотрены для использования в ходе испытания на сцепление с мокрым дорожным покрытием.</w:t>
      </w:r>
    </w:p>
    <w:p w:rsidR="002806F0" w:rsidRPr="00967A21" w:rsidRDefault="002806F0" w:rsidP="002806F0">
      <w:pPr>
        <w:spacing w:after="120"/>
        <w:ind w:left="2268" w:right="1134"/>
        <w:jc w:val="both"/>
      </w:pPr>
      <w:r w:rsidRPr="00967A21">
        <w:t>В случае применения метода с использованием прицепа испытание проводится таким образом, чтобы торможение начиналось на расстоянии 10 м от места з</w:t>
      </w:r>
      <w:r w:rsidR="00A3711F">
        <w:t>амера характеристик поверхности</w:t>
      </w:r>
      <w:r w:rsidR="00657447" w:rsidRPr="00967A21">
        <w:t>».</w:t>
      </w:r>
    </w:p>
    <w:p w:rsidR="002806F0" w:rsidRPr="00967A21" w:rsidRDefault="00657447" w:rsidP="002806F0">
      <w:pPr>
        <w:keepNext/>
        <w:keepLines/>
        <w:spacing w:after="120"/>
        <w:ind w:left="1134"/>
        <w:rPr>
          <w:iCs/>
        </w:rPr>
      </w:pPr>
      <w:r w:rsidRPr="00967A21">
        <w:rPr>
          <w:i/>
          <w:iCs/>
        </w:rPr>
        <w:t>Пункт 1.4</w:t>
      </w:r>
      <w:r w:rsidR="002806F0" w:rsidRPr="00967A21">
        <w:rPr>
          <w:i/>
          <w:iCs/>
        </w:rPr>
        <w:t xml:space="preserve"> </w:t>
      </w:r>
      <w:r w:rsidR="002806F0" w:rsidRPr="00967A21">
        <w:t>изменить следующим образом</w:t>
      </w:r>
      <w:r w:rsidR="002806F0" w:rsidRPr="00967A21">
        <w:rPr>
          <w:iCs/>
        </w:rPr>
        <w:t>:</w:t>
      </w:r>
    </w:p>
    <w:p w:rsidR="002806F0" w:rsidRPr="00967A21" w:rsidRDefault="00657447" w:rsidP="004D7F10">
      <w:pPr>
        <w:pStyle w:val="SingleTxtGR"/>
        <w:tabs>
          <w:tab w:val="clear" w:pos="1701"/>
        </w:tabs>
        <w:suppressAutoHyphens/>
        <w:ind w:left="2276" w:right="1138" w:hanging="1138"/>
        <w:rPr>
          <w:spacing w:val="0"/>
          <w:w w:val="100"/>
        </w:rPr>
      </w:pPr>
      <w:r w:rsidRPr="00967A21">
        <w:rPr>
          <w:spacing w:val="0"/>
          <w:w w:val="100"/>
        </w:rPr>
        <w:t>«</w:t>
      </w:r>
      <w:r w:rsidR="002806F0" w:rsidRPr="00967A21">
        <w:rPr>
          <w:spacing w:val="0"/>
          <w:w w:val="100"/>
        </w:rPr>
        <w:t>1.4</w:t>
      </w:r>
      <w:r w:rsidR="002806F0" w:rsidRPr="00967A21">
        <w:rPr>
          <w:spacing w:val="0"/>
          <w:w w:val="100"/>
        </w:rPr>
        <w:tab/>
        <w:t xml:space="preserve">Для того чтобы охватить все размеры шин, предназначенных для грузовых транспортных средств, для измерения относительного коэффициента сцепления с мокрым дорожным покрытием используют стандартные эталонные испытательные шины (СЭИШ) </w:t>
      </w:r>
      <w:r w:rsidR="002806F0" w:rsidRPr="00967A21">
        <w:rPr>
          <w:strike/>
          <w:spacing w:val="0"/>
          <w:w w:val="100"/>
        </w:rPr>
        <w:t>трех размеров:</w:t>
      </w:r>
      <w:r w:rsidR="002806F0" w:rsidRPr="00967A21">
        <w:rPr>
          <w:spacing w:val="0"/>
          <w:w w:val="100"/>
        </w:rPr>
        <w:t xml:space="preserve"> 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76" w:right="1138" w:hanging="1138"/>
        <w:rPr>
          <w:strike/>
          <w:spacing w:val="0"/>
          <w:w w:val="100"/>
          <w:lang w:val="en-US"/>
        </w:rPr>
      </w:pPr>
      <w:r w:rsidRPr="00967A21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а</w:t>
      </w:r>
      <w:r w:rsidRPr="00967A21">
        <w:rPr>
          <w:strike/>
          <w:spacing w:val="0"/>
          <w:w w:val="100"/>
          <w:lang w:val="en-US"/>
        </w:rPr>
        <w:t>)</w:t>
      </w:r>
      <w:r w:rsidRPr="00967A21">
        <w:rPr>
          <w:strike/>
          <w:spacing w:val="0"/>
          <w:w w:val="100"/>
          <w:lang w:val="en-US"/>
        </w:rPr>
        <w:tab/>
        <w:t>SRTT 315/70R22.5 LI=154/150, ASTM F2870,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76" w:right="1138" w:hanging="1138"/>
        <w:rPr>
          <w:strike/>
          <w:spacing w:val="0"/>
          <w:w w:val="100"/>
          <w:lang w:val="en-US"/>
        </w:rPr>
      </w:pPr>
      <w:r w:rsidRPr="00967A21">
        <w:rPr>
          <w:spacing w:val="0"/>
          <w:w w:val="100"/>
          <w:lang w:val="en-US"/>
        </w:rPr>
        <w:tab/>
      </w:r>
      <w:r w:rsidRPr="00967A21">
        <w:rPr>
          <w:strike/>
          <w:spacing w:val="0"/>
          <w:w w:val="100"/>
          <w:lang w:val="en-US"/>
        </w:rPr>
        <w:t>b)</w:t>
      </w:r>
      <w:r w:rsidRPr="00967A21">
        <w:rPr>
          <w:strike/>
          <w:spacing w:val="0"/>
          <w:w w:val="100"/>
          <w:lang w:val="en-US"/>
        </w:rPr>
        <w:tab/>
        <w:t>SRTT 245/70R19.5 LI=136/134, ASTM F2871,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76" w:right="1138" w:hanging="1138"/>
        <w:rPr>
          <w:strike/>
          <w:spacing w:val="0"/>
          <w:w w:val="100"/>
          <w:lang w:val="en-US"/>
        </w:rPr>
      </w:pPr>
      <w:r w:rsidRPr="00967A21">
        <w:rPr>
          <w:spacing w:val="0"/>
          <w:w w:val="100"/>
          <w:lang w:val="en-US"/>
        </w:rPr>
        <w:tab/>
      </w:r>
      <w:r w:rsidRPr="00967A21">
        <w:rPr>
          <w:strike/>
          <w:spacing w:val="0"/>
          <w:w w:val="100"/>
          <w:lang w:val="en-US"/>
        </w:rPr>
        <w:t>c)</w:t>
      </w:r>
      <w:r w:rsidRPr="00967A21">
        <w:rPr>
          <w:strike/>
          <w:spacing w:val="0"/>
          <w:w w:val="100"/>
          <w:lang w:val="en-US"/>
        </w:rPr>
        <w:tab/>
        <w:t>SRTT 225/75 R 16 C LI=116/114, ASTM F2872.</w:t>
      </w:r>
    </w:p>
    <w:p w:rsidR="002806F0" w:rsidRPr="00967A21" w:rsidRDefault="002806F0" w:rsidP="004D7F10">
      <w:pPr>
        <w:pStyle w:val="SingleTxtGR"/>
        <w:keepNext/>
        <w:keepLines/>
        <w:tabs>
          <w:tab w:val="clear" w:pos="1701"/>
        </w:tabs>
        <w:suppressAutoHyphens/>
        <w:ind w:left="2276" w:right="1138" w:hanging="1138"/>
        <w:rPr>
          <w:spacing w:val="0"/>
          <w:w w:val="100"/>
        </w:rPr>
      </w:pPr>
      <w:r w:rsidRPr="00967A21">
        <w:rPr>
          <w:spacing w:val="0"/>
          <w:w w:val="100"/>
          <w:lang w:val="en-US"/>
        </w:rPr>
        <w:tab/>
      </w:r>
      <w:r w:rsidRPr="00967A21">
        <w:rPr>
          <w:strike/>
          <w:spacing w:val="0"/>
          <w:w w:val="100"/>
        </w:rPr>
        <w:t>Указанные выше три размера стандартных эталонных испытательных шин используют для измерения относительного коэффициента сцепления с мокрым дорожным покрытием</w:t>
      </w:r>
      <w:r w:rsidRPr="00967A21">
        <w:rPr>
          <w:spacing w:val="0"/>
          <w:w w:val="100"/>
        </w:rPr>
        <w:t xml:space="preserve"> согласно приведенной ниже таблице:</w:t>
      </w:r>
    </w:p>
    <w:tbl>
      <w:tblPr>
        <w:tblW w:w="623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2806F0" w:rsidRPr="00967A21" w:rsidTr="002806F0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06F0" w:rsidRPr="00967A21" w:rsidRDefault="002806F0" w:rsidP="00657447">
            <w:pPr>
              <w:pageBreakBefore/>
              <w:spacing w:before="60" w:after="60" w:line="240" w:lineRule="auto"/>
              <w:ind w:left="115" w:right="115"/>
              <w:jc w:val="center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  <w:szCs w:val="16"/>
              </w:rPr>
              <w:lastRenderedPageBreak/>
              <w:t>Для шин класса С3:</w:t>
            </w:r>
          </w:p>
        </w:tc>
      </w:tr>
      <w:tr w:rsidR="002806F0" w:rsidRPr="00967A21" w:rsidTr="002806F0"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Узкая серия</w:t>
            </w:r>
            <w:r w:rsidRPr="00967A21">
              <w:rPr>
                <w:sz w:val="18"/>
                <w:szCs w:val="18"/>
              </w:rPr>
              <w:br/>
              <w:t>S</w:t>
            </w:r>
            <w:r w:rsidRPr="00967A21">
              <w:rPr>
                <w:sz w:val="18"/>
                <w:szCs w:val="18"/>
                <w:vertAlign w:val="subscript"/>
              </w:rPr>
              <w:t>Nominal</w:t>
            </w:r>
            <w:r w:rsidRPr="00967A21">
              <w:rPr>
                <w:sz w:val="18"/>
                <w:szCs w:val="18"/>
              </w:rPr>
              <w:t xml:space="preserve"> &lt; 285 мм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Широкая серия</w:t>
            </w:r>
            <w:r w:rsidRPr="00967A21">
              <w:rPr>
                <w:sz w:val="18"/>
                <w:szCs w:val="18"/>
              </w:rPr>
              <w:br/>
              <w:t>S</w:t>
            </w:r>
            <w:r w:rsidRPr="00967A21">
              <w:rPr>
                <w:sz w:val="18"/>
                <w:szCs w:val="18"/>
                <w:vertAlign w:val="subscript"/>
              </w:rPr>
              <w:t>Nominal</w:t>
            </w:r>
            <w:r w:rsidRPr="00967A21">
              <w:rPr>
                <w:sz w:val="18"/>
                <w:szCs w:val="18"/>
              </w:rPr>
              <w:t xml:space="preserve"> ≥ 285 мм</w:t>
            </w:r>
          </w:p>
        </w:tc>
      </w:tr>
      <w:tr w:rsidR="002806F0" w:rsidRPr="00967A21" w:rsidTr="002806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SRTT 245/70R19.5  LI=136/134</w:t>
            </w:r>
            <w:r w:rsidRPr="00967A21">
              <w:rPr>
                <w:b/>
                <w:sz w:val="18"/>
                <w:szCs w:val="18"/>
              </w:rPr>
              <w:t>SRTT19.5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pacing w:before="60" w:after="6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SRTT 315/70R22.5 LI=154/150</w:t>
            </w:r>
            <w:r w:rsidRPr="00967A21">
              <w:rPr>
                <w:b/>
                <w:sz w:val="18"/>
                <w:szCs w:val="18"/>
              </w:rPr>
              <w:t>SRTT22.5</w:t>
            </w:r>
          </w:p>
        </w:tc>
      </w:tr>
      <w:tr w:rsidR="002806F0" w:rsidRPr="00967A21" w:rsidTr="002806F0">
        <w:trPr>
          <w:trHeight w:val="5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6F0" w:rsidRPr="00967A21" w:rsidRDefault="002806F0" w:rsidP="002806F0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67A21">
              <w:rPr>
                <w:i/>
                <w:sz w:val="18"/>
                <w:szCs w:val="18"/>
              </w:rPr>
              <w:t>Для шин класса С2:</w:t>
            </w:r>
            <w:r w:rsidRPr="00967A21">
              <w:rPr>
                <w:i/>
                <w:sz w:val="18"/>
                <w:szCs w:val="18"/>
              </w:rPr>
              <w:br/>
            </w:r>
            <w:r w:rsidRPr="00967A21">
              <w:rPr>
                <w:bCs/>
                <w:strike/>
                <w:sz w:val="18"/>
                <w:szCs w:val="18"/>
                <w:lang w:val="en-US"/>
              </w:rPr>
              <w:t>SRTT</w:t>
            </w:r>
            <w:r w:rsidRPr="00967A21">
              <w:rPr>
                <w:bCs/>
                <w:strike/>
                <w:sz w:val="18"/>
                <w:szCs w:val="18"/>
              </w:rPr>
              <w:t xml:space="preserve"> 225/75 </w:t>
            </w:r>
            <w:r w:rsidRPr="00967A21">
              <w:rPr>
                <w:bCs/>
                <w:strike/>
                <w:sz w:val="18"/>
                <w:szCs w:val="18"/>
                <w:lang w:val="en-US"/>
              </w:rPr>
              <w:t>R</w:t>
            </w:r>
            <w:r w:rsidRPr="00967A21">
              <w:rPr>
                <w:bCs/>
                <w:strike/>
                <w:sz w:val="18"/>
                <w:szCs w:val="18"/>
              </w:rPr>
              <w:t xml:space="preserve"> 16 </w:t>
            </w:r>
            <w:r w:rsidRPr="00967A21">
              <w:rPr>
                <w:bCs/>
                <w:strike/>
                <w:sz w:val="18"/>
                <w:szCs w:val="18"/>
                <w:lang w:val="en-US"/>
              </w:rPr>
              <w:t>C</w:t>
            </w:r>
            <w:r w:rsidRPr="00967A21">
              <w:rPr>
                <w:bCs/>
                <w:strike/>
                <w:sz w:val="18"/>
                <w:szCs w:val="18"/>
              </w:rPr>
              <w:t xml:space="preserve"> </w:t>
            </w:r>
            <w:r w:rsidRPr="00967A21">
              <w:rPr>
                <w:iCs/>
                <w:strike/>
                <w:sz w:val="18"/>
                <w:szCs w:val="18"/>
                <w:lang w:val="en-US"/>
              </w:rPr>
              <w:t>LI</w:t>
            </w:r>
            <w:r w:rsidRPr="00967A21">
              <w:rPr>
                <w:iCs/>
                <w:strike/>
                <w:sz w:val="18"/>
                <w:szCs w:val="18"/>
              </w:rPr>
              <w:t>=116/114</w:t>
            </w:r>
            <w:r w:rsidRPr="00967A21">
              <w:rPr>
                <w:b/>
                <w:iCs/>
                <w:sz w:val="18"/>
                <w:szCs w:val="18"/>
                <w:lang w:val="en-US"/>
              </w:rPr>
              <w:t>SRTT</w:t>
            </w:r>
            <w:r w:rsidRPr="00967A21">
              <w:rPr>
                <w:b/>
                <w:iCs/>
                <w:sz w:val="18"/>
                <w:szCs w:val="18"/>
              </w:rPr>
              <w:t>16</w:t>
            </w:r>
            <w:r w:rsidRPr="00967A21">
              <w:rPr>
                <w:b/>
                <w:iCs/>
                <w:sz w:val="18"/>
                <w:szCs w:val="18"/>
                <w:lang w:val="en-US"/>
              </w:rPr>
              <w:t>C</w:t>
            </w:r>
          </w:p>
        </w:tc>
      </w:tr>
      <w:tr w:rsidR="002806F0" w:rsidRPr="00967A21" w:rsidTr="002806F0">
        <w:trPr>
          <w:trHeight w:val="30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2806F0" w:rsidRPr="00967A21" w:rsidRDefault="002806F0" w:rsidP="002806F0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67A21">
              <w:t>S</w:t>
            </w:r>
            <w:r w:rsidRPr="00967A21">
              <w:rPr>
                <w:vertAlign w:val="subscript"/>
              </w:rPr>
              <w:t>Nominal</w:t>
            </w:r>
            <w:r w:rsidRPr="00967A21">
              <w:t xml:space="preserve"> = номинальная ширина профиля шины</w:t>
            </w:r>
          </w:p>
        </w:tc>
      </w:tr>
    </w:tbl>
    <w:p w:rsidR="002806F0" w:rsidRPr="00967A21" w:rsidRDefault="00657447" w:rsidP="00657447">
      <w:pPr>
        <w:suppressAutoHyphens w:val="0"/>
        <w:spacing w:line="240" w:lineRule="auto"/>
        <w:ind w:left="1134" w:right="992"/>
        <w:jc w:val="right"/>
        <w:rPr>
          <w:iCs/>
        </w:rPr>
      </w:pPr>
      <w:r w:rsidRPr="00967A21">
        <w:rPr>
          <w:iCs/>
        </w:rPr>
        <w:t>».</w:t>
      </w:r>
    </w:p>
    <w:p w:rsidR="002806F0" w:rsidRPr="00967A21" w:rsidRDefault="00657447" w:rsidP="002806F0">
      <w:pPr>
        <w:keepNext/>
        <w:keepLines/>
        <w:spacing w:after="120"/>
        <w:ind w:left="1134"/>
        <w:rPr>
          <w:i/>
        </w:rPr>
      </w:pPr>
      <w:r w:rsidRPr="00967A21">
        <w:rPr>
          <w:i/>
          <w:iCs/>
        </w:rPr>
        <w:t xml:space="preserve">Пункт 2.1.2.1 </w:t>
      </w:r>
      <w:r w:rsidR="002806F0" w:rsidRPr="00967A21">
        <w:rPr>
          <w:iCs/>
        </w:rPr>
        <w:t>изменить следующим образом:</w:t>
      </w:r>
    </w:p>
    <w:p w:rsidR="002806F0" w:rsidRPr="00967A21" w:rsidRDefault="00657447" w:rsidP="002806F0">
      <w:pPr>
        <w:spacing w:after="120"/>
        <w:ind w:left="2268" w:right="1134"/>
        <w:jc w:val="both"/>
        <w:rPr>
          <w:i/>
          <w:iCs/>
        </w:rPr>
      </w:pPr>
      <w:r w:rsidRPr="00967A21">
        <w:rPr>
          <w:iCs/>
        </w:rPr>
        <w:t>«</w:t>
      </w:r>
      <w:r w:rsidR="00243238">
        <w:rPr>
          <w:iCs/>
        </w:rPr>
        <w:t>…</w:t>
      </w:r>
      <w:r w:rsidR="002806F0" w:rsidRPr="00967A21">
        <w:t>P</w:t>
      </w:r>
      <w:r w:rsidR="002806F0" w:rsidRPr="00967A21">
        <w:rPr>
          <w:vertAlign w:val="subscript"/>
        </w:rPr>
        <w:t>r</w:t>
      </w:r>
      <w:r w:rsidR="002806F0" w:rsidRPr="00967A21">
        <w:tab/>
        <w:t>− давление, соответствующее</w:t>
      </w:r>
      <w:r w:rsidR="002806F0" w:rsidRPr="00967A21">
        <w:rPr>
          <w:b/>
        </w:rPr>
        <w:t xml:space="preserve"> указанному давлению в маркировке </w:t>
      </w:r>
      <w:r w:rsidR="002806F0" w:rsidRPr="00967A21">
        <w:rPr>
          <w:bCs/>
        </w:rPr>
        <w:t>на боковине</w:t>
      </w:r>
      <w:r w:rsidR="002806F0" w:rsidRPr="00967A21">
        <w:rPr>
          <w:b/>
        </w:rPr>
        <w:t xml:space="preserve"> в соответствии с пунктом 4.1 настоящих Правил</w:t>
      </w:r>
      <w:r w:rsidR="002806F0" w:rsidRPr="00967A21">
        <w:rPr>
          <w:strike/>
        </w:rPr>
        <w:t>, обозначенное на боковине шины</w:t>
      </w:r>
      <w:r w:rsidR="002806F0" w:rsidRPr="00243238">
        <w:rPr>
          <w:strike/>
        </w:rPr>
        <w:t xml:space="preserve">. </w:t>
      </w:r>
      <w:r w:rsidR="002806F0" w:rsidRPr="00967A21">
        <w:rPr>
          <w:strike/>
        </w:rPr>
        <w:t>Если P</w:t>
      </w:r>
      <w:r w:rsidR="002806F0" w:rsidRPr="00967A21">
        <w:rPr>
          <w:strike/>
          <w:vertAlign w:val="subscript"/>
        </w:rPr>
        <w:t>r</w:t>
      </w:r>
      <w:r w:rsidR="002806F0" w:rsidRPr="00967A21">
        <w:rPr>
          <w:strike/>
        </w:rPr>
        <w:t xml:space="preserve"> на боковине не обозначено, см. конкретное значение давления в применимых руководствах по стандартам на шины в соответствии с максимальной несущей способностью для разового применения</w:t>
      </w:r>
      <w:r w:rsidR="002806F0" w:rsidRPr="00967A21">
        <w:t>…</w:t>
      </w:r>
      <w:r w:rsidRPr="00967A21">
        <w:t>»</w:t>
      </w:r>
      <w:r w:rsidR="000A3760" w:rsidRPr="00967A21">
        <w:t>.</w:t>
      </w:r>
    </w:p>
    <w:p w:rsidR="002806F0" w:rsidRPr="00967A21" w:rsidRDefault="00657447" w:rsidP="002806F0">
      <w:pPr>
        <w:keepNext/>
        <w:keepLines/>
        <w:spacing w:after="120"/>
        <w:ind w:left="1134"/>
        <w:rPr>
          <w:i/>
        </w:rPr>
      </w:pPr>
      <w:r w:rsidRPr="00967A21">
        <w:rPr>
          <w:i/>
          <w:iCs/>
        </w:rPr>
        <w:t>Пункт 2.1.2.12</w:t>
      </w:r>
      <w:r w:rsidR="002806F0" w:rsidRPr="00967A21">
        <w:rPr>
          <w:i/>
          <w:iCs/>
        </w:rPr>
        <w:t xml:space="preserve"> </w:t>
      </w:r>
      <w:r w:rsidR="002806F0" w:rsidRPr="00967A21">
        <w:rPr>
          <w:iCs/>
        </w:rPr>
        <w:t>изменить следующим образом:</w:t>
      </w:r>
    </w:p>
    <w:p w:rsidR="002806F0" w:rsidRPr="00967A21" w:rsidRDefault="004D7F10" w:rsidP="002806F0">
      <w:pPr>
        <w:suppressAutoHyphens w:val="0"/>
        <w:spacing w:after="120"/>
        <w:ind w:left="2268" w:right="992"/>
        <w:rPr>
          <w:i/>
          <w:iCs/>
        </w:rPr>
      </w:pPr>
      <w:r>
        <w:t>«</w:t>
      </w:r>
      <w:r w:rsidR="00243238">
        <w:t>…</w:t>
      </w:r>
      <w:r w:rsidR="002806F0" w:rsidRPr="00967A21">
        <w:rPr>
          <w:b/>
          <w:bCs/>
        </w:rPr>
        <w:t>Аналоговые</w:t>
      </w:r>
      <w:r w:rsidR="002806F0" w:rsidRPr="00967A21">
        <w:t xml:space="preserve"> сигналы следует о</w:t>
      </w:r>
      <w:r>
        <w:t>тфильтровать для удаления шума</w:t>
      </w:r>
      <w:r w:rsidR="002806F0" w:rsidRPr="00967A21">
        <w:t>…</w:t>
      </w:r>
      <w:r>
        <w:t>»</w:t>
      </w:r>
      <w:r w:rsidR="00243238">
        <w:t>.</w:t>
      </w:r>
    </w:p>
    <w:p w:rsidR="002806F0" w:rsidRPr="00967A21" w:rsidRDefault="00243238" w:rsidP="002806F0">
      <w:pPr>
        <w:keepNext/>
        <w:keepLines/>
        <w:spacing w:after="120"/>
        <w:ind w:left="1134"/>
        <w:rPr>
          <w:i/>
        </w:rPr>
      </w:pPr>
      <w:r>
        <w:rPr>
          <w:i/>
          <w:iCs/>
        </w:rPr>
        <w:t>Пункт 2.1.2.13</w:t>
      </w:r>
      <w:r w:rsidR="002806F0" w:rsidRPr="00967A21">
        <w:rPr>
          <w:i/>
          <w:iCs/>
        </w:rPr>
        <w:t xml:space="preserve"> </w:t>
      </w:r>
      <w:r w:rsidR="002806F0" w:rsidRPr="00243238">
        <w:rPr>
          <w:iCs/>
        </w:rPr>
        <w:t>изменить следующим образом</w:t>
      </w:r>
      <w:r w:rsidR="002806F0" w:rsidRPr="00967A21">
        <w:rPr>
          <w:iCs/>
        </w:rPr>
        <w:t>:</w:t>
      </w:r>
    </w:p>
    <w:p w:rsidR="002806F0" w:rsidRPr="00967A21" w:rsidRDefault="000A3760" w:rsidP="002806F0">
      <w:pPr>
        <w:spacing w:after="120"/>
        <w:ind w:left="2268" w:right="1134"/>
        <w:jc w:val="both"/>
      </w:pPr>
      <w:r w:rsidRPr="00967A21">
        <w:rPr>
          <w:iCs/>
        </w:rPr>
        <w:t>«…</w:t>
      </w:r>
      <w:r w:rsidR="002806F0" w:rsidRPr="00967A21">
        <w:t>Для эталонной шины: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76" w:right="1138" w:hanging="1138"/>
        <w:rPr>
          <w:spacing w:val="0"/>
          <w:w w:val="100"/>
        </w:rPr>
      </w:pPr>
      <w:r w:rsidRPr="00967A21">
        <w:rPr>
          <w:spacing w:val="0"/>
          <w:w w:val="100"/>
        </w:rPr>
        <w:tab/>
        <w:t xml:space="preserve">Если коэффициент разброса пикового коэффициента тормозной силы </w:t>
      </w:r>
      <w:r w:rsidRPr="00967A21">
        <w:rPr>
          <w:b/>
          <w:bCs/>
          <w:i/>
          <w:iCs/>
          <w:spacing w:val="0"/>
          <w:w w:val="100"/>
        </w:rPr>
        <w:t>КР</w:t>
      </w:r>
      <w:r w:rsidRPr="00967A21">
        <w:rPr>
          <w:b/>
          <w:spacing w:val="0"/>
          <w:w w:val="100"/>
          <w:vertAlign w:val="subscript"/>
        </w:rPr>
        <w:t>µ</w:t>
      </w:r>
      <w:r w:rsidRPr="00967A21">
        <w:rPr>
          <w:spacing w:val="0"/>
          <w:w w:val="100"/>
        </w:rPr>
        <w:t xml:space="preserve"> эталонной шины, рассчитанный по формуле</w:t>
      </w:r>
      <w:r w:rsidRPr="00967A21">
        <w:rPr>
          <w:b/>
          <w:bCs/>
          <w:spacing w:val="0"/>
          <w:w w:val="100"/>
        </w:rPr>
        <w:t>, содержащейся в пункте 4.2.8.2 части (А) настоящего приложения,</w:t>
      </w:r>
      <w:r w:rsidRPr="00967A21">
        <w:rPr>
          <w:spacing w:val="0"/>
          <w:w w:val="100"/>
        </w:rPr>
        <w:t xml:space="preserve"> </w:t>
      </w:r>
      <w:r w:rsidR="00243238" w:rsidRPr="00243238">
        <w:rPr>
          <w:strike/>
        </w:rPr>
        <w:t>"</w:t>
      </w:r>
      <w:r w:rsidRPr="00967A21">
        <w:rPr>
          <w:strike/>
          <w:spacing w:val="0"/>
          <w:w w:val="100"/>
        </w:rPr>
        <w:t>стандартное отклонение/среднее х</w:t>
      </w:r>
      <w:r w:rsidRPr="00967A21">
        <w:rPr>
          <w:strike/>
          <w:spacing w:val="0"/>
          <w:w w:val="100"/>
          <w:lang w:val="en-US"/>
        </w:rPr>
        <w:t> </w:t>
      </w:r>
      <w:r w:rsidRPr="00967A21">
        <w:rPr>
          <w:strike/>
          <w:spacing w:val="0"/>
          <w:w w:val="100"/>
        </w:rPr>
        <w:t>100</w:t>
      </w:r>
      <w:r w:rsidR="00243238">
        <w:rPr>
          <w:strike/>
          <w:spacing w:val="0"/>
          <w:w w:val="100"/>
        </w:rPr>
        <w:t>"</w:t>
      </w:r>
      <w:r w:rsidRPr="00967A21">
        <w:rPr>
          <w:strike/>
          <w:spacing w:val="0"/>
          <w:w w:val="100"/>
        </w:rPr>
        <w:t>,</w:t>
      </w:r>
      <w:r w:rsidRPr="00967A21">
        <w:rPr>
          <w:spacing w:val="0"/>
          <w:w w:val="100"/>
        </w:rPr>
        <w:t xml:space="preserve"> выше 5%, то все данные не учитываются и испытание для этой эталонной шины повторяют. </w:t>
      </w:r>
    </w:p>
    <w:p w:rsidR="002806F0" w:rsidRPr="00967A21" w:rsidRDefault="002806F0" w:rsidP="002806F0">
      <w:pPr>
        <w:pStyle w:val="SingleTxtGR"/>
        <w:tabs>
          <w:tab w:val="clear" w:pos="1701"/>
        </w:tabs>
        <w:rPr>
          <w:spacing w:val="0"/>
          <w:w w:val="100"/>
        </w:rPr>
      </w:pPr>
      <w:r w:rsidRPr="00967A21">
        <w:rPr>
          <w:spacing w:val="0"/>
          <w:w w:val="100"/>
        </w:rPr>
        <w:tab/>
        <w:t>Для потенциальных шин:</w:t>
      </w:r>
    </w:p>
    <w:p w:rsidR="002806F0" w:rsidRPr="00967A21" w:rsidRDefault="002806F0" w:rsidP="002806F0">
      <w:pPr>
        <w:keepNext/>
        <w:keepLines/>
        <w:spacing w:after="120"/>
        <w:ind w:left="2268" w:right="1134"/>
        <w:jc w:val="both"/>
      </w:pPr>
      <w:r w:rsidRPr="00967A21">
        <w:t xml:space="preserve">Коэффициенты разброса </w:t>
      </w:r>
      <w:r w:rsidRPr="00967A21">
        <w:rPr>
          <w:b/>
          <w:bCs/>
          <w:i/>
          <w:iCs/>
        </w:rPr>
        <w:t>КР</w:t>
      </w:r>
      <w:r w:rsidRPr="00967A21">
        <w:rPr>
          <w:b/>
          <w:vertAlign w:val="subscript"/>
        </w:rPr>
        <w:t>µ</w:t>
      </w:r>
      <w:r w:rsidRPr="00967A21">
        <w:rPr>
          <w:b/>
          <w:i/>
        </w:rPr>
        <w:t xml:space="preserve"> </w:t>
      </w:r>
      <w:r w:rsidRPr="00967A21">
        <w:rPr>
          <w:strike/>
        </w:rPr>
        <w:t>(стандартное отклонение/среднее</w:t>
      </w:r>
      <w:r w:rsidRPr="00967A21">
        <w:rPr>
          <w:strike/>
          <w:lang w:val="en-US"/>
        </w:rPr>
        <w:t> </w:t>
      </w:r>
      <w:r w:rsidRPr="00967A21">
        <w:rPr>
          <w:strike/>
        </w:rPr>
        <w:t>х 100)</w:t>
      </w:r>
      <w:r w:rsidRPr="00967A21">
        <w:t xml:space="preserve"> рассчитываются для всех потенциальных шин </w:t>
      </w:r>
      <w:r w:rsidRPr="00967A21">
        <w:rPr>
          <w:b/>
          <w:bCs/>
        </w:rPr>
        <w:t>по формуле, содержащейся в пункте 4.2.8.2 части (А) настоящего приложения</w:t>
      </w:r>
      <w:r w:rsidRPr="00967A21">
        <w:t>. Если один из коэффициентов разброса выше 5%, то данные для этой потенциальной шины не учитываются и испытание повторяют…</w:t>
      </w:r>
      <w:r w:rsidR="000A3760" w:rsidRPr="00967A21">
        <w:t>».</w:t>
      </w:r>
    </w:p>
    <w:p w:rsidR="002806F0" w:rsidRPr="00967A21" w:rsidRDefault="000A3760" w:rsidP="002806F0">
      <w:pPr>
        <w:keepNext/>
        <w:keepLines/>
        <w:spacing w:after="120"/>
        <w:ind w:left="1134"/>
        <w:rPr>
          <w:iCs/>
        </w:rPr>
      </w:pPr>
      <w:r w:rsidRPr="00967A21">
        <w:rPr>
          <w:i/>
          <w:iCs/>
        </w:rPr>
        <w:t xml:space="preserve">Пункт 2.2.2.3 </w:t>
      </w:r>
      <w:r w:rsidR="002806F0" w:rsidRPr="00967A21">
        <w:rPr>
          <w:iCs/>
        </w:rPr>
        <w:t>изменить следующим образом:</w:t>
      </w:r>
    </w:p>
    <w:p w:rsidR="002806F0" w:rsidRPr="00967A21" w:rsidRDefault="000A3760" w:rsidP="002806F0">
      <w:pPr>
        <w:spacing w:after="120"/>
        <w:ind w:left="2268" w:right="1134"/>
        <w:jc w:val="both"/>
      </w:pPr>
      <w:r w:rsidRPr="00967A21">
        <w:rPr>
          <w:iCs/>
        </w:rPr>
        <w:t>«</w:t>
      </w:r>
      <w:r w:rsidR="002806F0" w:rsidRPr="00967A21">
        <w:rPr>
          <w:iCs/>
        </w:rPr>
        <w:t>…</w:t>
      </w:r>
      <w:r w:rsidR="002806F0" w:rsidRPr="00967A21">
        <w:t>P</w:t>
      </w:r>
      <w:r w:rsidR="002806F0" w:rsidRPr="00967A21">
        <w:rPr>
          <w:vertAlign w:val="subscript"/>
        </w:rPr>
        <w:t>r</w:t>
      </w:r>
      <w:r w:rsidR="002806F0" w:rsidRPr="00967A21">
        <w:t xml:space="preserve"> − давление шины, </w:t>
      </w:r>
      <w:r w:rsidR="002806F0" w:rsidRPr="00967A21">
        <w:rPr>
          <w:b/>
          <w:bCs/>
        </w:rPr>
        <w:t>соответствующее</w:t>
      </w:r>
      <w:r w:rsidR="002806F0" w:rsidRPr="00967A21">
        <w:rPr>
          <w:b/>
        </w:rPr>
        <w:t xml:space="preserve"> указанному давлению в маркировке на боковине в соответствии с пунктом 4.1 настоящих Правил</w:t>
      </w:r>
      <w:r w:rsidR="002806F0" w:rsidRPr="00967A21">
        <w:t xml:space="preserve">. </w:t>
      </w:r>
      <w:r w:rsidR="002806F0" w:rsidRPr="00967A21">
        <w:rPr>
          <w:strike/>
        </w:rPr>
        <w:t>обозначенное на боковине</w:t>
      </w:r>
      <w:r w:rsidR="002806F0" w:rsidRPr="00243238">
        <w:rPr>
          <w:strike/>
        </w:rPr>
        <w:t xml:space="preserve">. </w:t>
      </w:r>
      <w:r w:rsidR="002806F0" w:rsidRPr="00967A21">
        <w:rPr>
          <w:strike/>
        </w:rPr>
        <w:t>Если P</w:t>
      </w:r>
      <w:r w:rsidR="002806F0" w:rsidRPr="00967A21">
        <w:rPr>
          <w:strike/>
          <w:vertAlign w:val="subscript"/>
        </w:rPr>
        <w:t xml:space="preserve">r </w:t>
      </w:r>
      <w:r w:rsidR="002806F0" w:rsidRPr="00967A21">
        <w:rPr>
          <w:strike/>
        </w:rPr>
        <w:t xml:space="preserve">на боковине не обозначено, см. конкретное значениедавления в применимых руководствах по стандартам </w:t>
      </w:r>
      <w:r w:rsidR="002806F0" w:rsidRPr="00967A21">
        <w:rPr>
          <w:strike/>
        </w:rPr>
        <w:tab/>
        <w:t>на шины в соответствии с максимальной несущей способностью для разового применения,</w:t>
      </w:r>
    </w:p>
    <w:p w:rsidR="002806F0" w:rsidRPr="00967A21" w:rsidRDefault="002806F0" w:rsidP="002806F0">
      <w:pPr>
        <w:spacing w:after="120"/>
        <w:ind w:left="2835" w:right="1134" w:hanging="567"/>
        <w:jc w:val="both"/>
      </w:pPr>
      <w:r w:rsidRPr="00967A21">
        <w:t>…</w:t>
      </w:r>
    </w:p>
    <w:p w:rsidR="002806F0" w:rsidRPr="00967A21" w:rsidRDefault="002806F0" w:rsidP="002806F0">
      <w:pPr>
        <w:spacing w:after="120"/>
        <w:ind w:left="2835" w:right="1134" w:hanging="567"/>
        <w:jc w:val="both"/>
      </w:pPr>
      <w:r w:rsidRPr="00967A21">
        <w:t>P</w:t>
      </w:r>
      <w:r w:rsidRPr="00967A21">
        <w:rPr>
          <w:vertAlign w:val="subscript"/>
        </w:rPr>
        <w:t>r</w:t>
      </w:r>
      <w:r w:rsidRPr="00967A21">
        <w:t xml:space="preserve"> </w:t>
      </w:r>
      <w:r w:rsidR="004D7F10">
        <w:t>–</w:t>
      </w:r>
      <w:r w:rsidRPr="00967A21">
        <w:tab/>
        <w:t xml:space="preserve">давление шины, </w:t>
      </w:r>
      <w:r w:rsidRPr="00967A21">
        <w:rPr>
          <w:b/>
          <w:bCs/>
        </w:rPr>
        <w:t>соответствующее</w:t>
      </w:r>
      <w:r w:rsidRPr="00967A21">
        <w:rPr>
          <w:b/>
        </w:rPr>
        <w:t xml:space="preserve"> указанному давлению в маркировке на боковине в соответствии с пунктом 4.1 настоящих Правил</w:t>
      </w:r>
      <w:r w:rsidRPr="00967A21">
        <w:t>.</w:t>
      </w:r>
    </w:p>
    <w:p w:rsidR="002806F0" w:rsidRPr="00967A21" w:rsidRDefault="002806F0" w:rsidP="002806F0">
      <w:pPr>
        <w:spacing w:after="120"/>
        <w:ind w:left="2268" w:right="1134"/>
        <w:jc w:val="both"/>
        <w:rPr>
          <w:strike/>
        </w:rPr>
      </w:pPr>
      <w:r w:rsidRPr="00967A21">
        <w:rPr>
          <w:strike/>
        </w:rPr>
        <w:t>Если P</w:t>
      </w:r>
      <w:r w:rsidRPr="00967A21">
        <w:rPr>
          <w:strike/>
          <w:vertAlign w:val="subscript"/>
        </w:rPr>
        <w:t xml:space="preserve">r </w:t>
      </w:r>
      <w:r w:rsidRPr="00967A21">
        <w:rPr>
          <w:strike/>
        </w:rPr>
        <w:t xml:space="preserve">на боковине не обозначено, см. конкретное значениедавления в применимых руководствах по стандартам </w:t>
      </w:r>
      <w:r w:rsidRPr="00967A21">
        <w:rPr>
          <w:strike/>
        </w:rPr>
        <w:tab/>
        <w:t>на шины в соответствии с максимальной несущей способностью для разового применения.</w:t>
      </w:r>
    </w:p>
    <w:p w:rsidR="002806F0" w:rsidRPr="00967A21" w:rsidRDefault="002806F0" w:rsidP="002806F0">
      <w:pPr>
        <w:spacing w:after="120"/>
        <w:ind w:left="2268" w:right="1134"/>
        <w:jc w:val="both"/>
      </w:pPr>
      <w:r w:rsidRPr="00967A21">
        <w:t>Уровень давления в шине контролируют при температуре окружающего воздуха непосредстве</w:t>
      </w:r>
      <w:r w:rsidR="00A3711F">
        <w:t>нно перед проведением испытания</w:t>
      </w:r>
      <w:r w:rsidR="000A3760" w:rsidRPr="00967A21">
        <w:t>».</w:t>
      </w:r>
    </w:p>
    <w:p w:rsidR="002806F0" w:rsidRPr="00967A21" w:rsidRDefault="002806F0" w:rsidP="002806F0">
      <w:pPr>
        <w:keepNext/>
        <w:keepLines/>
        <w:spacing w:after="120"/>
        <w:ind w:left="1134"/>
        <w:rPr>
          <w:i/>
        </w:rPr>
      </w:pPr>
      <w:r w:rsidRPr="00967A21">
        <w:rPr>
          <w:i/>
          <w:iCs/>
        </w:rPr>
        <w:t>Пункт 2.2.2.8.1</w:t>
      </w:r>
      <w:r w:rsidR="000A3760" w:rsidRPr="00967A21">
        <w:t xml:space="preserve"> </w:t>
      </w:r>
      <w:r w:rsidRPr="00967A21">
        <w:t>изменить следующим образом</w:t>
      </w:r>
      <w:r w:rsidRPr="00967A21">
        <w:rPr>
          <w:i/>
        </w:rPr>
        <w:t>:</w:t>
      </w:r>
    </w:p>
    <w:p w:rsidR="002806F0" w:rsidRPr="00967A21" w:rsidRDefault="000A3760" w:rsidP="002806F0">
      <w:pPr>
        <w:spacing w:after="120"/>
        <w:ind w:left="2268" w:right="1134"/>
        <w:jc w:val="both"/>
      </w:pPr>
      <w:r w:rsidRPr="00967A21">
        <w:t>«</w:t>
      </w:r>
      <w:r w:rsidR="00A3711F">
        <w:t>…</w:t>
      </w:r>
      <w:r w:rsidR="002806F0" w:rsidRPr="00967A21">
        <w:t>Все условия соответствуют подпунктам </w:t>
      </w:r>
      <w:r w:rsidR="002806F0" w:rsidRPr="00967A21">
        <w:rPr>
          <w:strike/>
        </w:rPr>
        <w:t xml:space="preserve">2.2.1.2 </w:t>
      </w:r>
      <w:r w:rsidR="002806F0" w:rsidRPr="00967A21">
        <w:rPr>
          <w:b/>
        </w:rPr>
        <w:t>2.2.1</w:t>
      </w:r>
      <w:r w:rsidR="002806F0" w:rsidRPr="00967A21">
        <w:t>−</w:t>
      </w:r>
      <w:r w:rsidR="00A3711F">
        <w:t>2.2.2.5 выше</w:t>
      </w:r>
      <w:r w:rsidRPr="00967A21">
        <w:t>».</w:t>
      </w:r>
    </w:p>
    <w:p w:rsidR="002806F0" w:rsidRPr="00967A21" w:rsidRDefault="002806F0" w:rsidP="00243238">
      <w:pPr>
        <w:keepNext/>
        <w:suppressAutoHyphens w:val="0"/>
        <w:spacing w:after="120" w:line="240" w:lineRule="auto"/>
        <w:ind w:left="1138" w:right="994"/>
        <w:rPr>
          <w:i/>
          <w:iCs/>
        </w:rPr>
      </w:pPr>
      <w:r w:rsidRPr="00967A21">
        <w:rPr>
          <w:i/>
          <w:iCs/>
        </w:rPr>
        <w:lastRenderedPageBreak/>
        <w:t xml:space="preserve">Приложение 5 – Добавление, пример </w:t>
      </w:r>
      <w:r w:rsidR="000A3760" w:rsidRPr="00967A21">
        <w:rPr>
          <w:i/>
          <w:iCs/>
        </w:rPr>
        <w:t xml:space="preserve">1 </w:t>
      </w:r>
      <w:r w:rsidRPr="00967A21">
        <w:rPr>
          <w:iCs/>
        </w:rPr>
        <w:t>изменить следующим образом:</w:t>
      </w:r>
    </w:p>
    <w:p w:rsidR="002806F0" w:rsidRPr="00967A21" w:rsidRDefault="000A3760" w:rsidP="00243238">
      <w:pPr>
        <w:keepNext/>
        <w:suppressAutoHyphens w:val="0"/>
        <w:spacing w:after="120" w:line="240" w:lineRule="auto"/>
        <w:ind w:left="1138" w:right="994"/>
        <w:rPr>
          <w:i/>
          <w:iCs/>
        </w:rPr>
      </w:pPr>
      <w:r w:rsidRPr="00243238">
        <w:rPr>
          <w:iCs/>
        </w:rPr>
        <w:t>«</w:t>
      </w:r>
      <w:r w:rsidR="002806F0" w:rsidRPr="00967A21">
        <w:rPr>
          <w:i/>
          <w:iCs/>
        </w:rPr>
        <w:t>…</w:t>
      </w:r>
    </w:p>
    <w:tbl>
      <w:tblPr>
        <w:tblW w:w="787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2806F0" w:rsidRPr="00967A21" w:rsidTr="002806F0">
        <w:tc>
          <w:tcPr>
            <w:tcW w:w="2235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i/>
                <w:iCs/>
                <w:sz w:val="18"/>
                <w:szCs w:val="18"/>
              </w:rPr>
            </w:pPr>
            <w:r w:rsidRPr="00967A21">
              <w:rPr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563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967A2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967A2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967A21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967A21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967A2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967A21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967A21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967A21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967A21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967A21">
              <w:rPr>
                <w:i/>
                <w:sz w:val="18"/>
                <w:szCs w:val="18"/>
              </w:rPr>
              <w:t>10</w:t>
            </w:r>
          </w:p>
        </w:tc>
      </w:tr>
      <w:tr w:rsidR="002806F0" w:rsidRPr="00967A21" w:rsidTr="002806F0">
        <w:tc>
          <w:tcPr>
            <w:tcW w:w="2235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Размер</w:t>
            </w:r>
          </w:p>
        </w:tc>
        <w:tc>
          <w:tcPr>
            <w:tcW w:w="563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  <w:tr w:rsidR="002806F0" w:rsidRPr="00967A21" w:rsidTr="002806F0">
        <w:tc>
          <w:tcPr>
            <w:tcW w:w="2235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Эксплуатационное описание</w:t>
            </w:r>
          </w:p>
        </w:tc>
        <w:tc>
          <w:tcPr>
            <w:tcW w:w="563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  <w:tr w:rsidR="002806F0" w:rsidRPr="00967A21" w:rsidTr="002806F0">
        <w:tc>
          <w:tcPr>
            <w:tcW w:w="2235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967A21">
              <w:rPr>
                <w:b/>
                <w:bCs/>
                <w:sz w:val="18"/>
                <w:szCs w:val="18"/>
              </w:rPr>
              <w:t>Номинальное (испытательное) давление воздуха в шине</w:t>
            </w:r>
            <w:r w:rsidRPr="00967A21">
              <w:rPr>
                <w:b/>
                <w:sz w:val="18"/>
                <w:szCs w:val="18"/>
                <w:vertAlign w:val="superscript"/>
              </w:rPr>
              <w:t>1)</w:t>
            </w:r>
            <w:r w:rsidRPr="00967A21">
              <w:rPr>
                <w:b/>
                <w:sz w:val="18"/>
                <w:szCs w:val="18"/>
              </w:rPr>
              <w:t xml:space="preserve"> (кПа)</w:t>
            </w:r>
          </w:p>
        </w:tc>
        <w:tc>
          <w:tcPr>
            <w:tcW w:w="563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  <w:tr w:rsidR="002806F0" w:rsidRPr="00967A21" w:rsidTr="002806F0">
        <w:tc>
          <w:tcPr>
            <w:tcW w:w="2235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Идентификационный номер шины</w:t>
            </w:r>
          </w:p>
        </w:tc>
        <w:tc>
          <w:tcPr>
            <w:tcW w:w="563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  <w:tr w:rsidR="002806F0" w:rsidRPr="00967A21" w:rsidTr="002806F0">
        <w:tc>
          <w:tcPr>
            <w:tcW w:w="2235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…</w:t>
            </w:r>
          </w:p>
        </w:tc>
        <w:tc>
          <w:tcPr>
            <w:tcW w:w="563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  <w:tr w:rsidR="002806F0" w:rsidRPr="00967A21" w:rsidTr="002806F0">
        <w:tc>
          <w:tcPr>
            <w:tcW w:w="2235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Коэффициент сцепления шины с мокрым дорожным покрытием</w:t>
            </w:r>
          </w:p>
        </w:tc>
        <w:tc>
          <w:tcPr>
            <w:tcW w:w="563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  <w:tr w:rsidR="002806F0" w:rsidRPr="00967A21" w:rsidTr="002806F0">
        <w:tc>
          <w:tcPr>
            <w:tcW w:w="2235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Темп. поверхности (°C)</w:t>
            </w:r>
          </w:p>
        </w:tc>
        <w:tc>
          <w:tcPr>
            <w:tcW w:w="563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  <w:tr w:rsidR="002806F0" w:rsidRPr="00967A21" w:rsidTr="002806F0">
        <w:tc>
          <w:tcPr>
            <w:tcW w:w="2235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…</w:t>
            </w:r>
          </w:p>
        </w:tc>
        <w:tc>
          <w:tcPr>
            <w:tcW w:w="563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806F0" w:rsidRPr="00967A21" w:rsidRDefault="002806F0" w:rsidP="002806F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</w:tbl>
    <w:p w:rsidR="002806F0" w:rsidRPr="00967A21" w:rsidRDefault="002806F0" w:rsidP="002806F0">
      <w:pPr>
        <w:suppressAutoHyphens w:val="0"/>
        <w:spacing w:line="240" w:lineRule="auto"/>
        <w:ind w:left="1134" w:right="992"/>
        <w:rPr>
          <w:i/>
          <w:iCs/>
        </w:rPr>
      </w:pPr>
      <w:r w:rsidRPr="00967A21">
        <w:rPr>
          <w:i/>
          <w:iCs/>
        </w:rPr>
        <w:t>…</w:t>
      </w:r>
    </w:p>
    <w:p w:rsidR="002806F0" w:rsidRPr="00967A21" w:rsidRDefault="002806F0" w:rsidP="004D7F10">
      <w:pPr>
        <w:tabs>
          <w:tab w:val="left" w:pos="1440"/>
        </w:tabs>
        <w:spacing w:after="120"/>
        <w:ind w:left="1138" w:right="994"/>
        <w:rPr>
          <w:i/>
          <w:iCs/>
        </w:rPr>
      </w:pPr>
      <w:r w:rsidRPr="00967A21">
        <w:rPr>
          <w:b/>
          <w:iCs/>
          <w:sz w:val="18"/>
          <w:szCs w:val="18"/>
          <w:vertAlign w:val="superscript"/>
        </w:rPr>
        <w:t>1)</w:t>
      </w:r>
      <w:r w:rsidR="004D7F10">
        <w:rPr>
          <w:b/>
          <w:iCs/>
          <w:sz w:val="18"/>
          <w:szCs w:val="18"/>
        </w:rPr>
        <w:tab/>
      </w:r>
      <w:r w:rsidRPr="00967A21">
        <w:rPr>
          <w:b/>
          <w:sz w:val="18"/>
          <w:szCs w:val="18"/>
        </w:rPr>
        <w:t xml:space="preserve">для шин классов C2 и C3: соответствующее указанному давлению в маркировке </w:t>
      </w:r>
      <w:r w:rsidR="004D7F10">
        <w:rPr>
          <w:b/>
          <w:sz w:val="18"/>
          <w:szCs w:val="18"/>
        </w:rPr>
        <w:br/>
      </w:r>
      <w:r w:rsidR="004D7F10">
        <w:rPr>
          <w:b/>
          <w:sz w:val="18"/>
          <w:szCs w:val="18"/>
        </w:rPr>
        <w:tab/>
      </w:r>
      <w:r w:rsidRPr="00967A21">
        <w:rPr>
          <w:b/>
          <w:sz w:val="18"/>
          <w:szCs w:val="18"/>
        </w:rPr>
        <w:t>на боковине согласно пункту 4.1 настоящих Правил</w:t>
      </w:r>
      <w:r w:rsidR="000A3760" w:rsidRPr="00967A21">
        <w:rPr>
          <w:iCs/>
        </w:rPr>
        <w:t>».</w:t>
      </w:r>
    </w:p>
    <w:p w:rsidR="002806F0" w:rsidRPr="00967A21" w:rsidRDefault="002806F0" w:rsidP="002806F0">
      <w:pPr>
        <w:suppressAutoHyphens w:val="0"/>
        <w:spacing w:after="120"/>
        <w:ind w:left="1134" w:right="992"/>
        <w:rPr>
          <w:i/>
          <w:iCs/>
        </w:rPr>
      </w:pPr>
      <w:r w:rsidRPr="00967A21">
        <w:rPr>
          <w:i/>
          <w:iCs/>
        </w:rPr>
        <w:t>Приложение 5 – Добавление, пример</w:t>
      </w:r>
      <w:r w:rsidRPr="00967A21">
        <w:rPr>
          <w:i/>
        </w:rPr>
        <w:t xml:space="preserve"> 2</w:t>
      </w:r>
      <w:r w:rsidRPr="00967A21">
        <w:rPr>
          <w:i/>
          <w:iCs/>
        </w:rPr>
        <w:t xml:space="preserve"> </w:t>
      </w:r>
      <w:r w:rsidRPr="00967A21">
        <w:t>изменить следующим образом</w:t>
      </w:r>
      <w:r w:rsidRPr="00967A21">
        <w:rPr>
          <w:i/>
          <w:iCs/>
        </w:rPr>
        <w:t>:</w:t>
      </w:r>
    </w:p>
    <w:p w:rsidR="002806F0" w:rsidRPr="00967A21" w:rsidRDefault="000A3760" w:rsidP="002806F0">
      <w:pPr>
        <w:suppressAutoHyphens w:val="0"/>
        <w:spacing w:after="120"/>
        <w:ind w:left="1134" w:right="992"/>
        <w:rPr>
          <w:iCs/>
        </w:rPr>
      </w:pPr>
      <w:r w:rsidRPr="00967A21">
        <w:rPr>
          <w:iCs/>
        </w:rPr>
        <w:t>«</w:t>
      </w:r>
      <w:r w:rsidR="002806F0" w:rsidRPr="00967A21">
        <w:rPr>
          <w:iCs/>
        </w:rPr>
        <w:t>…</w:t>
      </w:r>
    </w:p>
    <w:tbl>
      <w:tblPr>
        <w:tblW w:w="856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04"/>
        <w:gridCol w:w="1304"/>
        <w:gridCol w:w="1304"/>
        <w:gridCol w:w="1304"/>
        <w:gridCol w:w="1304"/>
      </w:tblGrid>
      <w:tr w:rsidR="002806F0" w:rsidRPr="00967A21" w:rsidTr="002806F0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43238" w:rsidP="002806F0">
            <w:pPr>
              <w:keepNext/>
              <w:keepLines/>
              <w:spacing w:before="2" w:after="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  <w:szCs w:val="16"/>
                <w:lang w:eastAsia="mt-MT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  <w:szCs w:val="16"/>
                <w:lang w:eastAsia="mt-M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  <w:szCs w:val="16"/>
                <w:lang w:eastAsia="mt-MT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  <w:szCs w:val="16"/>
                <w:lang w:eastAsia="mt-MT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  <w:szCs w:val="16"/>
                <w:lang w:eastAsia="mt-MT"/>
              </w:rPr>
              <w:t>5</w:t>
            </w:r>
          </w:p>
        </w:tc>
      </w:tr>
      <w:tr w:rsidR="002806F0" w:rsidRPr="00967A21" w:rsidTr="002806F0">
        <w:trPr>
          <w:trHeight w:val="227"/>
        </w:trPr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Марка</w:t>
            </w:r>
            <w:r w:rsidRPr="00967A21">
              <w:rPr>
                <w:sz w:val="18"/>
                <w:szCs w:val="18"/>
              </w:rPr>
              <w:t xml:space="preserve"> </w:t>
            </w:r>
            <w:r w:rsidRPr="00967A21">
              <w:rPr>
                <w:b/>
                <w:bCs/>
                <w:sz w:val="18"/>
                <w:szCs w:val="18"/>
              </w:rPr>
              <w:t>Фирменное название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Uniroyal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ШИНА B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ШИНА C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ШИНА D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Uniroyal</w:t>
            </w:r>
          </w:p>
        </w:tc>
      </w:tr>
      <w:tr w:rsidR="002806F0" w:rsidRPr="00967A21" w:rsidTr="002806F0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Pисунок</w:t>
            </w:r>
            <w:r w:rsidRPr="00967A21">
              <w:rPr>
                <w:b/>
                <w:sz w:val="18"/>
                <w:szCs w:val="18"/>
              </w:rPr>
              <w:t>/Tорговое описание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  <w:lang w:eastAsia="ro-RO"/>
              </w:rPr>
              <w:t>ASTM F 2493 SRTT16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PИСУНОК 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PИСУНОК 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PИСУНОК 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  <w:lang w:eastAsia="ro-RO"/>
              </w:rPr>
              <w:t>ASTM F 2493 SRTT16</w:t>
            </w:r>
          </w:p>
        </w:tc>
      </w:tr>
      <w:tr w:rsidR="002806F0" w:rsidRPr="00967A21" w:rsidTr="002806F0">
        <w:trPr>
          <w:trHeight w:val="2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Размер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P225/60R16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SIZE 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SIZE 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SIZE 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P225/60R16</w:t>
            </w:r>
          </w:p>
        </w:tc>
      </w:tr>
      <w:tr w:rsidR="002806F0" w:rsidRPr="00967A21" w:rsidTr="002806F0">
        <w:trPr>
          <w:trHeight w:val="2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color w:val="000000"/>
                <w:sz w:val="18"/>
                <w:szCs w:val="18"/>
              </w:rPr>
              <w:t>Эксплуатационное описание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97S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LI/SS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LI/SS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LI/SS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97S</w:t>
            </w:r>
          </w:p>
        </w:tc>
      </w:tr>
      <w:tr w:rsidR="002806F0" w:rsidRPr="00967A21" w:rsidTr="002806F0">
        <w:trPr>
          <w:trHeight w:val="2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b/>
                <w:sz w:val="18"/>
                <w:szCs w:val="18"/>
              </w:rPr>
            </w:pPr>
            <w:r w:rsidRPr="00967A21">
              <w:rPr>
                <w:b/>
                <w:bCs/>
                <w:sz w:val="18"/>
                <w:szCs w:val="18"/>
              </w:rPr>
              <w:t>Номинальное (испытательное) давление воздуха в шине</w:t>
            </w:r>
            <w:r w:rsidRPr="00967A21">
              <w:rPr>
                <w:b/>
                <w:sz w:val="18"/>
                <w:szCs w:val="18"/>
                <w:vertAlign w:val="superscript"/>
              </w:rPr>
              <w:t>1)</w:t>
            </w:r>
            <w:r w:rsidRPr="00967A21">
              <w:rPr>
                <w:b/>
                <w:sz w:val="18"/>
                <w:szCs w:val="18"/>
              </w:rPr>
              <w:t xml:space="preserve"> (кПа)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b/>
                <w:sz w:val="18"/>
                <w:szCs w:val="18"/>
              </w:rPr>
            </w:pPr>
          </w:p>
        </w:tc>
      </w:tr>
      <w:tr w:rsidR="002806F0" w:rsidRPr="00967A21" w:rsidTr="002806F0">
        <w:trPr>
          <w:trHeight w:val="2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Идентификационный номер шины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XXXXXXXXX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YYYYYYYYY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ZZZZZZZZZ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NNNNNNNNN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06F0" w:rsidRPr="00967A21" w:rsidRDefault="002806F0" w:rsidP="002806F0">
            <w:pPr>
              <w:keepNext/>
              <w:keepLines/>
              <w:spacing w:before="2" w:after="2"/>
              <w:rPr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XXXXXXXXX</w:t>
            </w:r>
          </w:p>
        </w:tc>
      </w:tr>
    </w:tbl>
    <w:p w:rsidR="002806F0" w:rsidRPr="00967A21" w:rsidRDefault="002806F0" w:rsidP="002806F0">
      <w:pPr>
        <w:suppressAutoHyphens w:val="0"/>
        <w:spacing w:line="240" w:lineRule="auto"/>
        <w:ind w:left="1134" w:right="992"/>
        <w:rPr>
          <w:iCs/>
        </w:rPr>
      </w:pPr>
      <w:r w:rsidRPr="00967A21">
        <w:rPr>
          <w:iCs/>
        </w:rPr>
        <w:t>…</w:t>
      </w:r>
    </w:p>
    <w:p w:rsidR="002806F0" w:rsidRPr="00967A21" w:rsidRDefault="002806F0" w:rsidP="004D7F10">
      <w:pPr>
        <w:tabs>
          <w:tab w:val="left" w:pos="1440"/>
        </w:tabs>
        <w:spacing w:after="120"/>
        <w:ind w:left="1138" w:right="994"/>
        <w:rPr>
          <w:iCs/>
        </w:rPr>
      </w:pPr>
      <w:r w:rsidRPr="00967A21">
        <w:rPr>
          <w:b/>
          <w:iCs/>
          <w:sz w:val="18"/>
          <w:szCs w:val="18"/>
          <w:vertAlign w:val="superscript"/>
        </w:rPr>
        <w:t>1)</w:t>
      </w:r>
      <w:r w:rsidR="004D7F10">
        <w:rPr>
          <w:b/>
          <w:iCs/>
          <w:sz w:val="18"/>
          <w:szCs w:val="18"/>
          <w:vertAlign w:val="superscript"/>
        </w:rPr>
        <w:tab/>
      </w:r>
      <w:r w:rsidRPr="00967A21">
        <w:rPr>
          <w:b/>
          <w:sz w:val="18"/>
          <w:szCs w:val="18"/>
        </w:rPr>
        <w:t xml:space="preserve">для шин C2 и C3: соответствующее указанному давлению в маркировке на боковине </w:t>
      </w:r>
      <w:r w:rsidR="004D7F10">
        <w:rPr>
          <w:b/>
          <w:sz w:val="18"/>
          <w:szCs w:val="18"/>
        </w:rPr>
        <w:br/>
      </w:r>
      <w:r w:rsidR="004D7F10">
        <w:rPr>
          <w:b/>
          <w:sz w:val="18"/>
          <w:szCs w:val="18"/>
        </w:rPr>
        <w:tab/>
      </w:r>
      <w:r w:rsidRPr="00967A21">
        <w:rPr>
          <w:b/>
          <w:sz w:val="18"/>
          <w:szCs w:val="18"/>
        </w:rPr>
        <w:t>согласно пункту 4.1 настоящих Правил</w:t>
      </w:r>
      <w:r w:rsidR="000A3760" w:rsidRPr="00967A21">
        <w:rPr>
          <w:iCs/>
        </w:rPr>
        <w:t>».</w:t>
      </w:r>
    </w:p>
    <w:p w:rsidR="002806F0" w:rsidRPr="00967A21" w:rsidRDefault="002806F0" w:rsidP="002806F0">
      <w:pPr>
        <w:spacing w:after="120"/>
        <w:ind w:left="1134"/>
        <w:rPr>
          <w:i/>
          <w:iCs/>
        </w:rPr>
      </w:pPr>
      <w:r w:rsidRPr="00967A21">
        <w:rPr>
          <w:i/>
          <w:iCs/>
        </w:rPr>
        <w:t xml:space="preserve">Приложение 6 </w:t>
      </w:r>
    </w:p>
    <w:p w:rsidR="002806F0" w:rsidRPr="00967A21" w:rsidRDefault="000A3760" w:rsidP="002806F0">
      <w:pPr>
        <w:spacing w:after="120"/>
        <w:ind w:left="1134"/>
        <w:rPr>
          <w:iCs/>
        </w:rPr>
      </w:pPr>
      <w:r w:rsidRPr="00967A21">
        <w:rPr>
          <w:i/>
          <w:iCs/>
        </w:rPr>
        <w:t xml:space="preserve">Пункт 2.2 </w:t>
      </w:r>
      <w:r w:rsidR="002806F0" w:rsidRPr="00967A21">
        <w:t>изменить следующим образом</w:t>
      </w:r>
      <w:r w:rsidR="002806F0" w:rsidRPr="00967A21">
        <w:rPr>
          <w:iCs/>
        </w:rPr>
        <w:t>:</w:t>
      </w:r>
    </w:p>
    <w:p w:rsidR="002806F0" w:rsidRPr="00967A21" w:rsidRDefault="000A3760" w:rsidP="002806F0">
      <w:pPr>
        <w:keepNext/>
        <w:keepLines/>
        <w:spacing w:after="120"/>
        <w:ind w:left="2268" w:right="1139" w:hanging="1134"/>
        <w:jc w:val="both"/>
      </w:pPr>
      <w:r w:rsidRPr="00967A21">
        <w:t>«</w:t>
      </w:r>
      <w:r w:rsidR="002806F0" w:rsidRPr="00967A21">
        <w:t>2.2</w:t>
      </w:r>
      <w:r w:rsidR="002806F0" w:rsidRPr="00967A21">
        <w:tab/>
        <w:t xml:space="preserve">Измерительный обод </w:t>
      </w:r>
      <w:r w:rsidR="002806F0" w:rsidRPr="00967A21">
        <w:rPr>
          <w:strike/>
        </w:rPr>
        <w:t>(см. добавление 2)</w:t>
      </w:r>
    </w:p>
    <w:p w:rsidR="002806F0" w:rsidRPr="00967A21" w:rsidRDefault="002806F0" w:rsidP="002806F0">
      <w:pPr>
        <w:pStyle w:val="SingleTxtGR"/>
        <w:tabs>
          <w:tab w:val="clear" w:pos="1701"/>
        </w:tabs>
        <w:spacing w:line="234" w:lineRule="atLeast"/>
        <w:ind w:left="2268" w:hanging="1134"/>
        <w:rPr>
          <w:spacing w:val="0"/>
          <w:w w:val="100"/>
        </w:rPr>
      </w:pPr>
      <w:r w:rsidRPr="00967A21">
        <w:rPr>
          <w:spacing w:val="0"/>
          <w:w w:val="100"/>
        </w:rPr>
        <w:tab/>
        <w:t>Шину монтируют на измерительный обод, выполненный из стали или легкого сплава, с соблюдением следующих требований:</w:t>
      </w:r>
    </w:p>
    <w:p w:rsidR="002806F0" w:rsidRPr="00967A21" w:rsidRDefault="002806F0" w:rsidP="002806F0">
      <w:pPr>
        <w:pStyle w:val="SingleTxtGR"/>
        <w:tabs>
          <w:tab w:val="clear" w:pos="1701"/>
          <w:tab w:val="clear" w:pos="2268"/>
        </w:tabs>
        <w:spacing w:line="234" w:lineRule="atLeast"/>
        <w:ind w:left="2842" w:hanging="574"/>
        <w:rPr>
          <w:bCs/>
          <w:spacing w:val="0"/>
          <w:w w:val="100"/>
        </w:rPr>
      </w:pPr>
      <w:r w:rsidRPr="00967A21">
        <w:rPr>
          <w:spacing w:val="0"/>
          <w:w w:val="100"/>
          <w:lang w:val="en-US"/>
        </w:rPr>
        <w:t>a</w:t>
      </w:r>
      <w:r w:rsidRPr="00967A21">
        <w:rPr>
          <w:spacing w:val="0"/>
          <w:w w:val="100"/>
        </w:rPr>
        <w:t>)</w:t>
      </w:r>
      <w:r w:rsidRPr="00967A21">
        <w:rPr>
          <w:spacing w:val="0"/>
          <w:w w:val="100"/>
        </w:rPr>
        <w:tab/>
        <w:t xml:space="preserve">для шин класса </w:t>
      </w:r>
      <w:r w:rsidRPr="00967A21">
        <w:rPr>
          <w:spacing w:val="0"/>
          <w:w w:val="100"/>
          <w:lang w:val="en-US"/>
        </w:rPr>
        <w:t>C</w:t>
      </w:r>
      <w:r w:rsidRPr="00967A21">
        <w:rPr>
          <w:spacing w:val="0"/>
          <w:w w:val="100"/>
        </w:rPr>
        <w:t xml:space="preserve">1 обод должен иметь ширину, установленную в стандарте </w:t>
      </w:r>
      <w:r w:rsidRPr="00967A21">
        <w:rPr>
          <w:bCs/>
          <w:spacing w:val="0"/>
          <w:w w:val="100"/>
        </w:rPr>
        <w:t>ISO 4000-1:2010;</w:t>
      </w:r>
    </w:p>
    <w:p w:rsidR="002806F0" w:rsidRPr="00967A21" w:rsidRDefault="002806F0" w:rsidP="004D7F10">
      <w:pPr>
        <w:pStyle w:val="SingleTxtGR"/>
        <w:tabs>
          <w:tab w:val="clear" w:pos="1701"/>
          <w:tab w:val="clear" w:pos="2268"/>
        </w:tabs>
        <w:suppressAutoHyphens/>
        <w:spacing w:line="234" w:lineRule="atLeast"/>
        <w:ind w:left="2851" w:right="1138" w:hanging="576"/>
        <w:rPr>
          <w:bCs/>
          <w:spacing w:val="0"/>
          <w:w w:val="100"/>
        </w:rPr>
      </w:pPr>
      <w:r w:rsidRPr="00967A21">
        <w:rPr>
          <w:bCs/>
          <w:spacing w:val="0"/>
          <w:w w:val="100"/>
          <w:lang w:val="en-US"/>
        </w:rPr>
        <w:t>b</w:t>
      </w:r>
      <w:r w:rsidRPr="00967A21">
        <w:rPr>
          <w:bCs/>
          <w:spacing w:val="0"/>
          <w:w w:val="100"/>
        </w:rPr>
        <w:t>)</w:t>
      </w:r>
      <w:r w:rsidRPr="00967A21">
        <w:rPr>
          <w:bCs/>
          <w:spacing w:val="0"/>
          <w:w w:val="100"/>
        </w:rPr>
        <w:tab/>
        <w:t xml:space="preserve">для шин класса С2 и </w:t>
      </w:r>
      <w:r w:rsidRPr="00967A21">
        <w:rPr>
          <w:bCs/>
          <w:spacing w:val="0"/>
          <w:w w:val="100"/>
          <w:lang w:val="en-US"/>
        </w:rPr>
        <w:t>C</w:t>
      </w:r>
      <w:r w:rsidRPr="00967A21">
        <w:rPr>
          <w:bCs/>
          <w:spacing w:val="0"/>
          <w:w w:val="100"/>
        </w:rPr>
        <w:t>3 обод должен иметь ширину, установленную в стандарте ISO 4209-1:2001.</w:t>
      </w:r>
    </w:p>
    <w:p w:rsidR="002806F0" w:rsidRPr="00967A21" w:rsidRDefault="002806F0" w:rsidP="002806F0">
      <w:pPr>
        <w:spacing w:after="120"/>
        <w:ind w:left="2268" w:right="1139"/>
        <w:jc w:val="both"/>
      </w:pPr>
      <w:r w:rsidRPr="00967A21">
        <w:rPr>
          <w:bCs/>
        </w:rPr>
        <w:lastRenderedPageBreak/>
        <w:tab/>
        <w:t>В тех случаях, когда в вышеупомянутых стандартах ИСО ширина не установлена, может быть использована ширина обода, установленная одной из организаций по стандартизации, указанных в добавлении 4</w:t>
      </w:r>
      <w:r w:rsidR="00D45B4F" w:rsidRPr="00967A21">
        <w:t>».</w:t>
      </w:r>
    </w:p>
    <w:p w:rsidR="002806F0" w:rsidRPr="00967A21" w:rsidRDefault="002806F0" w:rsidP="002806F0">
      <w:pPr>
        <w:spacing w:after="120"/>
        <w:ind w:left="1134"/>
        <w:rPr>
          <w:iCs/>
        </w:rPr>
      </w:pPr>
      <w:r w:rsidRPr="00967A21">
        <w:rPr>
          <w:i/>
          <w:iCs/>
        </w:rPr>
        <w:t xml:space="preserve">Пункт 2.4.3 </w:t>
      </w:r>
      <w:r w:rsidRPr="00967A21">
        <w:rPr>
          <w:iCs/>
        </w:rPr>
        <w:t>исключить.</w:t>
      </w:r>
    </w:p>
    <w:p w:rsidR="002806F0" w:rsidRPr="00967A21" w:rsidRDefault="00D45B4F" w:rsidP="002806F0">
      <w:pPr>
        <w:spacing w:after="120"/>
        <w:ind w:left="1134"/>
        <w:rPr>
          <w:iCs/>
        </w:rPr>
      </w:pPr>
      <w:bookmarkStart w:id="30" w:name="_Hlk529438212"/>
      <w:r w:rsidRPr="00967A21">
        <w:rPr>
          <w:i/>
          <w:iCs/>
        </w:rPr>
        <w:t>Пункт 3.1</w:t>
      </w:r>
      <w:r w:rsidR="002806F0" w:rsidRPr="00967A21">
        <w:rPr>
          <w:i/>
        </w:rPr>
        <w:t xml:space="preserve"> </w:t>
      </w:r>
      <w:r w:rsidR="002806F0" w:rsidRPr="00967A21">
        <w:rPr>
          <w:iCs/>
        </w:rPr>
        <w:t xml:space="preserve">изменить следующим образом: </w:t>
      </w:r>
    </w:p>
    <w:p w:rsidR="002806F0" w:rsidRPr="00967A21" w:rsidRDefault="00D45B4F" w:rsidP="002806F0">
      <w:pPr>
        <w:pStyle w:val="SingleTxtGR"/>
        <w:tabs>
          <w:tab w:val="clear" w:pos="1701"/>
        </w:tabs>
        <w:rPr>
          <w:spacing w:val="0"/>
          <w:w w:val="100"/>
          <w:szCs w:val="24"/>
        </w:rPr>
      </w:pPr>
      <w:r w:rsidRPr="00967A21">
        <w:rPr>
          <w:spacing w:val="0"/>
          <w:w w:val="100"/>
        </w:rPr>
        <w:t>«</w:t>
      </w:r>
      <w:r w:rsidR="002806F0" w:rsidRPr="00967A21">
        <w:rPr>
          <w:spacing w:val="0"/>
          <w:w w:val="100"/>
        </w:rPr>
        <w:t>3.1</w:t>
      </w:r>
      <w:r w:rsidR="002806F0" w:rsidRPr="00967A21">
        <w:rPr>
          <w:spacing w:val="0"/>
          <w:w w:val="100"/>
        </w:rPr>
        <w:tab/>
      </w:r>
      <w:r w:rsidR="002806F0" w:rsidRPr="00967A21">
        <w:rPr>
          <w:spacing w:val="0"/>
          <w:w w:val="100"/>
          <w:szCs w:val="24"/>
        </w:rPr>
        <w:t>Общие условия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61" w:right="1138" w:hanging="562"/>
        <w:rPr>
          <w:spacing w:val="0"/>
          <w:w w:val="100"/>
        </w:rPr>
      </w:pPr>
      <w:r w:rsidRPr="00967A21">
        <w:rPr>
          <w:spacing w:val="0"/>
          <w:w w:val="100"/>
          <w:szCs w:val="24"/>
        </w:rPr>
        <w:tab/>
        <w:t xml:space="preserve">Испытание состоит в измерении сопротивления качению, при котором шину накачивают </w:t>
      </w:r>
      <w:r w:rsidRPr="00967A21">
        <w:rPr>
          <w:b/>
          <w:bCs/>
          <w:spacing w:val="0"/>
          <w:w w:val="100"/>
        </w:rPr>
        <w:t>до требующегося давления холодной шины</w:t>
      </w:r>
      <w:r w:rsidRPr="00967A21">
        <w:rPr>
          <w:spacing w:val="0"/>
          <w:w w:val="100"/>
          <w:szCs w:val="24"/>
        </w:rPr>
        <w:t xml:space="preserve"> и в ней создается необходимое внутреннее давление (</w:t>
      </w:r>
      <w:r w:rsidRPr="00967A21">
        <w:rPr>
          <w:b/>
          <w:bCs/>
          <w:spacing w:val="0"/>
          <w:w w:val="100"/>
          <w:szCs w:val="24"/>
        </w:rPr>
        <w:t>давление</w:t>
      </w:r>
      <w:r w:rsidRPr="00967A21">
        <w:rPr>
          <w:spacing w:val="0"/>
          <w:w w:val="100"/>
          <w:szCs w:val="24"/>
        </w:rPr>
        <w:t xml:space="preserve"> </w:t>
      </w:r>
      <w:r w:rsidRPr="00967A21">
        <w:rPr>
          <w:strike/>
          <w:spacing w:val="0"/>
          <w:w w:val="100"/>
          <w:szCs w:val="24"/>
        </w:rPr>
        <w:t>накачка</w:t>
      </w:r>
      <w:r w:rsidR="00A3711F">
        <w:rPr>
          <w:spacing w:val="0"/>
          <w:w w:val="100"/>
          <w:szCs w:val="24"/>
        </w:rPr>
        <w:t xml:space="preserve"> при закрытом клапане)</w:t>
      </w:r>
      <w:r w:rsidR="00D45B4F" w:rsidRPr="00967A21">
        <w:rPr>
          <w:spacing w:val="0"/>
          <w:w w:val="100"/>
        </w:rPr>
        <w:t>».</w:t>
      </w:r>
    </w:p>
    <w:p w:rsidR="002806F0" w:rsidRPr="00967A21" w:rsidRDefault="002806F0" w:rsidP="002806F0">
      <w:pPr>
        <w:spacing w:after="120"/>
        <w:ind w:left="1134" w:right="1134"/>
        <w:jc w:val="both"/>
        <w:rPr>
          <w:iCs/>
        </w:rPr>
      </w:pPr>
      <w:bookmarkStart w:id="31" w:name="_Hlk529437571"/>
      <w:bookmarkEnd w:id="30"/>
      <w:r w:rsidRPr="00967A21">
        <w:rPr>
          <w:i/>
          <w:iCs/>
        </w:rPr>
        <w:t>Пункт 3.2</w:t>
      </w:r>
      <w:r w:rsidRPr="00967A21">
        <w:rPr>
          <w:i/>
        </w:rPr>
        <w:t xml:space="preserve"> </w:t>
      </w:r>
      <w:r w:rsidRPr="00967A21">
        <w:rPr>
          <w:iCs/>
        </w:rPr>
        <w:t xml:space="preserve">изменить следующим образом: </w:t>
      </w:r>
    </w:p>
    <w:p w:rsidR="002806F0" w:rsidRPr="00967A21" w:rsidRDefault="00D45B4F" w:rsidP="002806F0">
      <w:pPr>
        <w:pStyle w:val="SingleTxtGR"/>
        <w:tabs>
          <w:tab w:val="clear" w:pos="1701"/>
        </w:tabs>
        <w:rPr>
          <w:spacing w:val="0"/>
          <w:w w:val="100"/>
          <w:szCs w:val="24"/>
        </w:rPr>
      </w:pPr>
      <w:r w:rsidRPr="00967A21">
        <w:rPr>
          <w:spacing w:val="0"/>
          <w:w w:val="100"/>
        </w:rPr>
        <w:t>«</w:t>
      </w:r>
      <w:r w:rsidR="002806F0" w:rsidRPr="00967A21">
        <w:rPr>
          <w:spacing w:val="0"/>
          <w:w w:val="100"/>
        </w:rPr>
        <w:t>3.2</w:t>
      </w:r>
      <w:r w:rsidR="002806F0" w:rsidRPr="00967A21">
        <w:rPr>
          <w:spacing w:val="0"/>
          <w:w w:val="100"/>
        </w:rPr>
        <w:tab/>
      </w:r>
      <w:r w:rsidR="002806F0" w:rsidRPr="00967A21">
        <w:rPr>
          <w:spacing w:val="0"/>
          <w:w w:val="100"/>
          <w:szCs w:val="24"/>
        </w:rPr>
        <w:t>Испытательные скорости</w:t>
      </w:r>
    </w:p>
    <w:p w:rsidR="002806F0" w:rsidRPr="00967A21" w:rsidRDefault="002806F0" w:rsidP="002806F0">
      <w:pPr>
        <w:spacing w:after="120"/>
        <w:ind w:left="2268" w:right="1134" w:hanging="1134"/>
        <w:jc w:val="both"/>
        <w:rPr>
          <w:bCs/>
        </w:rPr>
      </w:pPr>
      <w:r w:rsidRPr="00967A21">
        <w:rPr>
          <w:szCs w:val="24"/>
        </w:rPr>
        <w:tab/>
        <w:t xml:space="preserve">Значение </w:t>
      </w:r>
      <w:r w:rsidRPr="00967A21">
        <w:rPr>
          <w:b/>
          <w:bCs/>
        </w:rPr>
        <w:t>коэффициента сопротивления качению</w:t>
      </w:r>
      <w:r w:rsidRPr="00967A21">
        <w:t xml:space="preserve"> </w:t>
      </w:r>
      <w:r w:rsidRPr="00967A21">
        <w:rPr>
          <w:szCs w:val="24"/>
        </w:rPr>
        <w:t>должно быть получено при соответствующей скорости вращения барабана, указанной в таблице 1</w:t>
      </w:r>
      <w:r w:rsidR="00D45B4F" w:rsidRPr="00967A21">
        <w:rPr>
          <w:bCs/>
        </w:rPr>
        <w:t>».</w:t>
      </w:r>
    </w:p>
    <w:p w:rsidR="002806F0" w:rsidRPr="00967A21" w:rsidRDefault="002806F0" w:rsidP="002806F0">
      <w:pPr>
        <w:keepNext/>
        <w:spacing w:after="120"/>
        <w:ind w:left="1134"/>
        <w:rPr>
          <w:iCs/>
        </w:rPr>
      </w:pPr>
      <w:r w:rsidRPr="00967A21">
        <w:rPr>
          <w:i/>
          <w:iCs/>
        </w:rPr>
        <w:t xml:space="preserve">Taблицу 1 </w:t>
      </w:r>
      <w:r w:rsidRPr="00967A21">
        <w:rPr>
          <w:iCs/>
        </w:rPr>
        <w:t xml:space="preserve">изменить следующим образом: </w:t>
      </w:r>
    </w:p>
    <w:bookmarkEnd w:id="31"/>
    <w:p w:rsidR="002806F0" w:rsidRPr="00967A21" w:rsidRDefault="00D45B4F" w:rsidP="00D45B4F">
      <w:pPr>
        <w:pStyle w:val="1"/>
        <w:keepLines/>
        <w:spacing w:after="120"/>
        <w:jc w:val="left"/>
        <w:rPr>
          <w:b w:val="0"/>
          <w:bCs w:val="0"/>
        </w:rPr>
      </w:pPr>
      <w:r w:rsidRPr="00967A21">
        <w:rPr>
          <w:rFonts w:cs="Times New Roman"/>
          <w:b w:val="0"/>
        </w:rPr>
        <w:tab/>
      </w:r>
      <w:r w:rsidRPr="00967A21">
        <w:rPr>
          <w:rFonts w:cs="Times New Roman"/>
          <w:b w:val="0"/>
        </w:rPr>
        <w:tab/>
        <w:t>«</w:t>
      </w:r>
      <w:r w:rsidR="002806F0" w:rsidRPr="00967A21">
        <w:rPr>
          <w:rFonts w:cs="Times New Roman"/>
          <w:b w:val="0"/>
        </w:rPr>
        <w:t>Taблица 1</w:t>
      </w:r>
      <w:r w:rsidRPr="00967A21">
        <w:rPr>
          <w:rFonts w:cs="Times New Roman"/>
        </w:rPr>
        <w:br/>
      </w:r>
      <w:r w:rsidRPr="00967A21">
        <w:rPr>
          <w:rFonts w:cs="Times New Roman"/>
        </w:rPr>
        <w:tab/>
      </w:r>
      <w:r w:rsidRPr="00967A21">
        <w:rPr>
          <w:rFonts w:cs="Times New Roman"/>
        </w:rPr>
        <w:tab/>
      </w:r>
      <w:r w:rsidR="002806F0" w:rsidRPr="00967A21">
        <w:rPr>
          <w:bCs w:val="0"/>
        </w:rPr>
        <w:t>Испытательные скорости (в км/ч)</w:t>
      </w:r>
    </w:p>
    <w:tbl>
      <w:tblPr>
        <w:tblW w:w="736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540"/>
        <w:gridCol w:w="1080"/>
        <w:gridCol w:w="2524"/>
        <w:gridCol w:w="1300"/>
      </w:tblGrid>
      <w:tr w:rsidR="002806F0" w:rsidRPr="00967A21" w:rsidTr="00D45B4F">
        <w:trPr>
          <w:cantSplit/>
          <w:trHeight w:val="397"/>
          <w:tblHeader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>Класс шин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113"/>
              <w:rPr>
                <w:rFonts w:eastAsia="MS Mincho"/>
                <w:bCs/>
                <w:i/>
                <w:sz w:val="16"/>
                <w:szCs w:val="16"/>
                <w:lang w:eastAsia="ja-JP"/>
              </w:rPr>
            </w:pPr>
            <w:r w:rsidRPr="00967A21">
              <w:rPr>
                <w:i/>
                <w:sz w:val="16"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>C2 и C3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>C3</w:t>
            </w:r>
          </w:p>
        </w:tc>
      </w:tr>
      <w:tr w:rsidR="002806F0" w:rsidRPr="00967A21" w:rsidTr="00D45B4F">
        <w:trPr>
          <w:cantSplit/>
        </w:trPr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rFonts w:eastAsia="SimSun"/>
                <w:szCs w:val="20"/>
              </w:rPr>
              <w:t xml:space="preserve">Индекс </w:t>
            </w:r>
            <w:r w:rsidR="00D45B4F" w:rsidRPr="00967A21">
              <w:rPr>
                <w:rFonts w:eastAsia="SimSun"/>
                <w:szCs w:val="20"/>
              </w:rPr>
              <w:br/>
            </w:r>
            <w:r w:rsidRPr="00967A21">
              <w:rPr>
                <w:rFonts w:eastAsia="SimSun"/>
                <w:szCs w:val="20"/>
              </w:rPr>
              <w:t>несущей</w:t>
            </w:r>
            <w:r w:rsidRPr="00967A21">
              <w:rPr>
                <w:rFonts w:eastAsia="SimSun"/>
                <w:szCs w:val="20"/>
              </w:rPr>
              <w:br/>
              <w:t>способности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rFonts w:eastAsia="SimSun"/>
                <w:szCs w:val="20"/>
              </w:rPr>
              <w:t>Все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bCs/>
                <w:szCs w:val="20"/>
                <w:lang w:eastAsia="ja-JP"/>
              </w:rPr>
            </w:pPr>
            <w:r w:rsidRPr="00967A21">
              <w:rPr>
                <w:rFonts w:eastAsia="MS Mincho"/>
                <w:szCs w:val="20"/>
              </w:rPr>
              <w:t>LI ≤ 121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bCs/>
                <w:szCs w:val="20"/>
                <w:lang w:eastAsia="ja-JP"/>
              </w:rPr>
            </w:pPr>
            <w:r w:rsidRPr="00967A21">
              <w:rPr>
                <w:rFonts w:eastAsia="MS Mincho"/>
                <w:szCs w:val="20"/>
              </w:rPr>
              <w:t>LI &gt; 121</w:t>
            </w:r>
          </w:p>
        </w:tc>
      </w:tr>
      <w:tr w:rsidR="002806F0" w:rsidRPr="00967A21" w:rsidTr="00D45B4F">
        <w:trPr>
          <w:trHeight w:val="40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rFonts w:eastAsia="SimSun"/>
                <w:szCs w:val="20"/>
              </w:rPr>
              <w:t xml:space="preserve">Индекс </w:t>
            </w:r>
            <w:r w:rsidR="00D45B4F" w:rsidRPr="00967A21">
              <w:rPr>
                <w:rFonts w:eastAsia="SimSun"/>
                <w:szCs w:val="20"/>
              </w:rPr>
              <w:br/>
            </w:r>
            <w:r w:rsidRPr="00967A21">
              <w:rPr>
                <w:rFonts w:eastAsia="SimSun"/>
                <w:szCs w:val="20"/>
              </w:rPr>
              <w:t>категории</w:t>
            </w:r>
            <w:r w:rsidRPr="00967A21">
              <w:rPr>
                <w:rFonts w:eastAsia="SimSun"/>
                <w:szCs w:val="20"/>
              </w:rPr>
              <w:br/>
              <w:t>скорости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rFonts w:eastAsia="SimSun"/>
                <w:szCs w:val="20"/>
              </w:rPr>
              <w:t>Все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rFonts w:eastAsia="SimSun"/>
                <w:szCs w:val="20"/>
              </w:rPr>
              <w:t>Все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D45B4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bCs/>
                <w:szCs w:val="20"/>
                <w:lang w:eastAsia="ja-JP"/>
              </w:rPr>
            </w:pPr>
            <w:r w:rsidRPr="00967A21">
              <w:rPr>
                <w:rFonts w:eastAsia="MS Mincho"/>
                <w:szCs w:val="20"/>
              </w:rPr>
              <w:t xml:space="preserve">J 100 км/ч и ниже </w:t>
            </w:r>
            <w:r w:rsidR="00D45B4F" w:rsidRPr="00967A21">
              <w:rPr>
                <w:rFonts w:eastAsia="MS Mincho"/>
                <w:strike/>
                <w:szCs w:val="20"/>
              </w:rPr>
              <w:t>или шины, не имею</w:t>
            </w:r>
            <w:r w:rsidRPr="00967A21">
              <w:rPr>
                <w:rFonts w:eastAsia="MS Mincho"/>
                <w:strike/>
                <w:szCs w:val="20"/>
              </w:rPr>
              <w:t xml:space="preserve">щие </w:t>
            </w:r>
            <w:r w:rsidR="00D45B4F" w:rsidRPr="00967A21">
              <w:rPr>
                <w:rFonts w:eastAsia="MS Mincho"/>
                <w:strike/>
                <w:szCs w:val="20"/>
              </w:rPr>
              <w:br/>
            </w:r>
            <w:r w:rsidRPr="00967A21">
              <w:rPr>
                <w:rFonts w:eastAsia="MS Mincho"/>
                <w:strike/>
                <w:szCs w:val="20"/>
              </w:rPr>
              <w:t xml:space="preserve">индекса категории </w:t>
            </w:r>
            <w:r w:rsidR="00D45B4F" w:rsidRPr="00967A21">
              <w:rPr>
                <w:rFonts w:eastAsia="MS Mincho"/>
                <w:strike/>
                <w:szCs w:val="20"/>
              </w:rPr>
              <w:br/>
            </w:r>
            <w:r w:rsidRPr="00967A21">
              <w:rPr>
                <w:rFonts w:eastAsia="MS Mincho"/>
                <w:strike/>
                <w:szCs w:val="20"/>
              </w:rPr>
              <w:t>скорости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rFonts w:eastAsia="SimSun"/>
                <w:szCs w:val="20"/>
              </w:rPr>
              <w:t>K 110 км/ч</w:t>
            </w:r>
            <w:r w:rsidRPr="00967A21">
              <w:rPr>
                <w:rFonts w:eastAsia="SimSun"/>
                <w:szCs w:val="20"/>
              </w:rPr>
              <w:br/>
              <w:t>и выше</w:t>
            </w:r>
          </w:p>
        </w:tc>
      </w:tr>
      <w:tr w:rsidR="002806F0" w:rsidRPr="00967A21" w:rsidTr="00D45B4F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rFonts w:eastAsia="SimSun"/>
                <w:b/>
                <w:bCs/>
                <w:szCs w:val="20"/>
              </w:rPr>
              <w:t>Испытательная</w:t>
            </w:r>
            <w:r w:rsidRPr="00967A21">
              <w:rPr>
                <w:rFonts w:eastAsia="SimSun"/>
                <w:szCs w:val="20"/>
              </w:rPr>
              <w:t xml:space="preserve"> с</w:t>
            </w:r>
            <w:r w:rsidRPr="00967A21">
              <w:rPr>
                <w:rFonts w:eastAsia="SimSun"/>
                <w:strike/>
                <w:szCs w:val="20"/>
              </w:rPr>
              <w:t>С</w:t>
            </w:r>
            <w:r w:rsidRPr="00967A21">
              <w:rPr>
                <w:rFonts w:eastAsia="SimSun"/>
                <w:szCs w:val="20"/>
              </w:rPr>
              <w:t>корость</w:t>
            </w:r>
            <w:r w:rsidRPr="00967A21">
              <w:rPr>
                <w:b/>
                <w:bCs/>
                <w:szCs w:val="20"/>
              </w:rPr>
              <w:t xml:space="preserve"> (км/ч)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bCs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bCs/>
                <w:szCs w:val="20"/>
                <w:lang w:eastAsia="ja-JP"/>
              </w:rPr>
            </w:pPr>
            <w:r w:rsidRPr="00967A21">
              <w:rPr>
                <w:rFonts w:eastAsia="MS Mincho"/>
                <w:bCs/>
                <w:szCs w:val="20"/>
                <w:lang w:eastAsia="ja-JP"/>
              </w:rPr>
              <w:t>80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bCs/>
                <w:szCs w:val="20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06F0" w:rsidRPr="00967A21" w:rsidRDefault="002806F0" w:rsidP="002806F0">
            <w:pPr>
              <w:suppressAutoHyphens w:val="0"/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bCs/>
                <w:szCs w:val="20"/>
              </w:rPr>
              <w:t>80</w:t>
            </w:r>
          </w:p>
        </w:tc>
      </w:tr>
    </w:tbl>
    <w:p w:rsidR="002806F0" w:rsidRPr="00967A21" w:rsidRDefault="00D45B4F" w:rsidP="002806F0">
      <w:pPr>
        <w:pStyle w:val="SingleTxtG"/>
        <w:tabs>
          <w:tab w:val="left" w:leader="dot" w:pos="1134"/>
          <w:tab w:val="left" w:pos="2268"/>
          <w:tab w:val="left" w:leader="dot" w:pos="8080"/>
        </w:tabs>
        <w:spacing w:before="120"/>
        <w:jc w:val="right"/>
      </w:pPr>
      <w:bookmarkStart w:id="32" w:name="_Hlk11412071"/>
      <w:r w:rsidRPr="00967A21">
        <w:t>».</w:t>
      </w:r>
    </w:p>
    <w:bookmarkEnd w:id="32"/>
    <w:p w:rsidR="002806F0" w:rsidRPr="00967A21" w:rsidRDefault="002806F0" w:rsidP="002806F0">
      <w:pPr>
        <w:keepNext/>
        <w:keepLines/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>Taблицу 2</w:t>
      </w:r>
      <w:r w:rsidRPr="00967A21">
        <w:rPr>
          <w:i/>
        </w:rPr>
        <w:t xml:space="preserve"> </w:t>
      </w:r>
      <w:r w:rsidRPr="00967A21">
        <w:rPr>
          <w:iCs/>
        </w:rPr>
        <w:t>изменить следующим образом:</w:t>
      </w:r>
    </w:p>
    <w:p w:rsidR="002806F0" w:rsidRPr="00967A21" w:rsidRDefault="00D45B4F" w:rsidP="00D45B4F">
      <w:pPr>
        <w:pStyle w:val="1"/>
        <w:keepLines/>
        <w:spacing w:after="120"/>
        <w:jc w:val="left"/>
        <w:rPr>
          <w:b w:val="0"/>
          <w:bCs w:val="0"/>
        </w:rPr>
      </w:pPr>
      <w:bookmarkStart w:id="33" w:name="_Toc367177776"/>
      <w:bookmarkStart w:id="34" w:name="_Toc432594590"/>
      <w:bookmarkStart w:id="35" w:name="_Toc440609143"/>
      <w:r w:rsidRPr="00967A21">
        <w:rPr>
          <w:rFonts w:cs="Times New Roman"/>
          <w:b w:val="0"/>
        </w:rPr>
        <w:tab/>
      </w:r>
      <w:r w:rsidRPr="00967A21">
        <w:rPr>
          <w:rFonts w:cs="Times New Roman"/>
          <w:b w:val="0"/>
        </w:rPr>
        <w:tab/>
        <w:t>«</w:t>
      </w:r>
      <w:r w:rsidR="002806F0" w:rsidRPr="00967A21">
        <w:rPr>
          <w:rFonts w:cs="Times New Roman"/>
          <w:b w:val="0"/>
        </w:rPr>
        <w:t>Taблица 2</w:t>
      </w:r>
      <w:bookmarkEnd w:id="33"/>
      <w:bookmarkEnd w:id="34"/>
      <w:bookmarkEnd w:id="35"/>
      <w:r w:rsidRPr="00967A21">
        <w:rPr>
          <w:rFonts w:cs="Times New Roman"/>
        </w:rPr>
        <w:br/>
      </w:r>
      <w:r w:rsidRPr="00967A21">
        <w:rPr>
          <w:rFonts w:cs="Times New Roman"/>
        </w:rPr>
        <w:tab/>
      </w:r>
      <w:r w:rsidRPr="00967A21">
        <w:rPr>
          <w:rFonts w:cs="Times New Roman"/>
        </w:rPr>
        <w:tab/>
      </w:r>
      <w:r w:rsidR="002806F0" w:rsidRPr="00967A21">
        <w:rPr>
          <w:bCs w:val="0"/>
        </w:rPr>
        <w:t>Значения испытательной нагрузки и внутреннего давления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205"/>
        <w:gridCol w:w="1890"/>
        <w:gridCol w:w="2569"/>
      </w:tblGrid>
      <w:tr w:rsidR="002806F0" w:rsidRPr="00967A21" w:rsidTr="00D45B4F">
        <w:trPr>
          <w:cantSplit/>
          <w:tblHeader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D45B4F">
            <w:pPr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>Класс шины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D45B4F">
            <w:pPr>
              <w:spacing w:before="80" w:after="80" w:line="200" w:lineRule="exact"/>
              <w:ind w:left="57" w:right="113"/>
              <w:jc w:val="center"/>
              <w:rPr>
                <w:bCs/>
                <w:i/>
                <w:caps/>
                <w:sz w:val="16"/>
                <w:szCs w:val="16"/>
                <w:vertAlign w:val="superscript"/>
              </w:rPr>
            </w:pPr>
            <w:r w:rsidRPr="00967A21">
              <w:rPr>
                <w:bCs/>
                <w:i/>
                <w:sz w:val="16"/>
                <w:szCs w:val="16"/>
              </w:rPr>
              <w:t>C1</w:t>
            </w:r>
            <w:r w:rsidRPr="00967A21">
              <w:rPr>
                <w:bCs/>
                <w:i/>
                <w:strike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D45B4F">
            <w:pPr>
              <w:spacing w:before="80" w:after="80" w:line="200" w:lineRule="exact"/>
              <w:ind w:left="57" w:right="113"/>
              <w:jc w:val="center"/>
              <w:rPr>
                <w:bCs/>
                <w:i/>
                <w:sz w:val="16"/>
                <w:szCs w:val="16"/>
              </w:rPr>
            </w:pPr>
            <w:r w:rsidRPr="00967A21">
              <w:rPr>
                <w:bCs/>
                <w:i/>
                <w:sz w:val="16"/>
                <w:szCs w:val="16"/>
              </w:rPr>
              <w:t>C2, C3</w:t>
            </w:r>
          </w:p>
        </w:tc>
      </w:tr>
      <w:tr w:rsidR="002806F0" w:rsidRPr="00967A21" w:rsidTr="00D45B4F">
        <w:trPr>
          <w:cantSplit/>
        </w:trPr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jc w:val="right"/>
              <w:rPr>
                <w:bCs/>
                <w:i/>
                <w:sz w:val="16"/>
                <w:szCs w:val="16"/>
              </w:rPr>
            </w:pPr>
            <w:r w:rsidRPr="00967A21">
              <w:rPr>
                <w:i/>
                <w:sz w:val="16"/>
                <w:szCs w:val="16"/>
              </w:rPr>
              <w:t xml:space="preserve">Стандартная </w:t>
            </w:r>
            <w:r w:rsidRPr="00967A21">
              <w:rPr>
                <w:i/>
                <w:sz w:val="16"/>
                <w:szCs w:val="16"/>
              </w:rPr>
              <w:br/>
              <w:t>нагрузка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jc w:val="right"/>
              <w:rPr>
                <w:bCs/>
                <w:i/>
                <w:sz w:val="16"/>
                <w:szCs w:val="16"/>
              </w:rPr>
            </w:pPr>
            <w:r w:rsidRPr="00967A21">
              <w:rPr>
                <w:i/>
                <w:sz w:val="16"/>
                <w:szCs w:val="16"/>
              </w:rPr>
              <w:t xml:space="preserve">Усиленная или </w:t>
            </w:r>
            <w:r w:rsidR="00D45B4F" w:rsidRPr="00967A21">
              <w:rPr>
                <w:i/>
                <w:sz w:val="16"/>
                <w:szCs w:val="16"/>
              </w:rPr>
              <w:br/>
            </w:r>
            <w:r w:rsidRPr="00967A21">
              <w:rPr>
                <w:i/>
                <w:sz w:val="16"/>
                <w:szCs w:val="16"/>
              </w:rPr>
              <w:t xml:space="preserve">с повышенной </w:t>
            </w:r>
            <w:r w:rsidR="00D45B4F" w:rsidRPr="00967A21">
              <w:rPr>
                <w:i/>
                <w:sz w:val="16"/>
                <w:szCs w:val="16"/>
              </w:rPr>
              <w:br/>
            </w:r>
            <w:r w:rsidRPr="00967A21">
              <w:rPr>
                <w:i/>
                <w:sz w:val="16"/>
                <w:szCs w:val="16"/>
              </w:rPr>
              <w:t>несущей способностью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rPr>
                <w:bCs/>
                <w:i/>
                <w:sz w:val="16"/>
                <w:szCs w:val="16"/>
              </w:rPr>
            </w:pPr>
          </w:p>
        </w:tc>
      </w:tr>
      <w:tr w:rsidR="002806F0" w:rsidRPr="00967A21" w:rsidTr="00D45B4F">
        <w:trPr>
          <w:cantSplit/>
          <w:trHeight w:val="94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szCs w:val="20"/>
              </w:rPr>
              <w:t>Нагрузка − %</w:t>
            </w:r>
            <w:r w:rsidRPr="00967A21">
              <w:rPr>
                <w:szCs w:val="20"/>
              </w:rPr>
              <w:br/>
              <w:t xml:space="preserve">от максимальной несущей способности, </w:t>
            </w:r>
            <w:r w:rsidRPr="00967A21">
              <w:rPr>
                <w:b/>
                <w:bCs/>
                <w:szCs w:val="20"/>
              </w:rPr>
              <w:t>указываемая индексом несущей способности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jc w:val="right"/>
              <w:rPr>
                <w:bCs/>
                <w:szCs w:val="20"/>
              </w:rPr>
            </w:pPr>
          </w:p>
          <w:p w:rsidR="002806F0" w:rsidRPr="00967A21" w:rsidRDefault="002806F0" w:rsidP="00D45B4F">
            <w:pPr>
              <w:spacing w:before="40" w:after="120" w:line="220" w:lineRule="exact"/>
              <w:ind w:left="57" w:right="113"/>
              <w:jc w:val="right"/>
              <w:rPr>
                <w:bCs/>
                <w:szCs w:val="20"/>
              </w:rPr>
            </w:pPr>
            <w:r w:rsidRPr="00967A21">
              <w:rPr>
                <w:bCs/>
                <w:szCs w:val="20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jc w:val="right"/>
              <w:rPr>
                <w:bCs/>
                <w:szCs w:val="20"/>
              </w:rPr>
            </w:pPr>
          </w:p>
          <w:p w:rsidR="002806F0" w:rsidRPr="00967A21" w:rsidRDefault="002806F0" w:rsidP="00D45B4F">
            <w:pPr>
              <w:spacing w:before="40" w:after="120" w:line="220" w:lineRule="exact"/>
              <w:ind w:left="57" w:right="113"/>
              <w:jc w:val="right"/>
              <w:rPr>
                <w:bCs/>
                <w:szCs w:val="20"/>
              </w:rPr>
            </w:pPr>
            <w:r w:rsidRPr="00967A21">
              <w:rPr>
                <w:bCs/>
                <w:szCs w:val="20"/>
              </w:rPr>
              <w:t>80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jc w:val="right"/>
              <w:rPr>
                <w:bCs/>
                <w:szCs w:val="20"/>
              </w:rPr>
            </w:pPr>
          </w:p>
          <w:p w:rsidR="002806F0" w:rsidRPr="00967A21" w:rsidRDefault="002806F0" w:rsidP="00D45B4F">
            <w:pPr>
              <w:spacing w:before="40" w:after="120" w:line="220" w:lineRule="exact"/>
              <w:ind w:left="57" w:right="113"/>
              <w:jc w:val="right"/>
              <w:rPr>
                <w:bCs/>
                <w:szCs w:val="20"/>
              </w:rPr>
            </w:pPr>
            <w:r w:rsidRPr="00967A21">
              <w:rPr>
                <w:bCs/>
                <w:szCs w:val="20"/>
              </w:rPr>
              <w:t>85</w:t>
            </w:r>
            <w:r w:rsidRPr="00967A21">
              <w:rPr>
                <w:bCs/>
                <w:strike/>
                <w:szCs w:val="20"/>
                <w:vertAlign w:val="superscript"/>
              </w:rPr>
              <w:t>b)</w:t>
            </w:r>
            <w:r w:rsidRPr="00967A21">
              <w:rPr>
                <w:bCs/>
                <w:szCs w:val="20"/>
                <w:vertAlign w:val="superscript"/>
              </w:rPr>
              <w:br/>
            </w:r>
            <w:r w:rsidRPr="00967A21">
              <w:rPr>
                <w:bCs/>
                <w:szCs w:val="20"/>
              </w:rPr>
              <w:t>(</w:t>
            </w:r>
            <w:r w:rsidRPr="00967A21">
              <w:rPr>
                <w:bCs/>
                <w:strike/>
                <w:szCs w:val="20"/>
              </w:rPr>
              <w:t xml:space="preserve">% oт </w:t>
            </w:r>
            <w:r w:rsidRPr="00967A21">
              <w:rPr>
                <w:b/>
                <w:bCs/>
                <w:szCs w:val="20"/>
              </w:rPr>
              <w:t xml:space="preserve">см. </w:t>
            </w:r>
            <w:r w:rsidRPr="00967A21">
              <w:rPr>
                <w:strike/>
                <w:szCs w:val="20"/>
              </w:rPr>
              <w:t>единичной</w:t>
            </w:r>
            <w:r w:rsidRPr="00967A21">
              <w:rPr>
                <w:szCs w:val="20"/>
              </w:rPr>
              <w:t xml:space="preserve"> </w:t>
            </w:r>
            <w:r w:rsidRPr="00967A21">
              <w:rPr>
                <w:strike/>
                <w:szCs w:val="20"/>
              </w:rPr>
              <w:t>нагрузки</w:t>
            </w:r>
            <w:r w:rsidRPr="00967A21">
              <w:rPr>
                <w:bCs/>
                <w:szCs w:val="20"/>
              </w:rPr>
              <w:t xml:space="preserve"> </w:t>
            </w:r>
            <w:r w:rsidRPr="00967A21">
              <w:rPr>
                <w:b/>
                <w:szCs w:val="20"/>
              </w:rPr>
              <w:t>разовое</w:t>
            </w:r>
            <w:r w:rsidRPr="00967A21">
              <w:rPr>
                <w:bCs/>
                <w:szCs w:val="20"/>
              </w:rPr>
              <w:t xml:space="preserve"> </w:t>
            </w:r>
            <w:r w:rsidRPr="00967A21">
              <w:rPr>
                <w:b/>
                <w:szCs w:val="20"/>
              </w:rPr>
              <w:t>применение</w:t>
            </w:r>
            <w:r w:rsidRPr="00967A21">
              <w:rPr>
                <w:bCs/>
                <w:szCs w:val="20"/>
              </w:rPr>
              <w:t>)</w:t>
            </w:r>
          </w:p>
        </w:tc>
      </w:tr>
      <w:tr w:rsidR="002806F0" w:rsidRPr="00967A21" w:rsidTr="00D45B4F">
        <w:trPr>
          <w:cantSplit/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szCs w:val="20"/>
              </w:rPr>
              <w:t>Внутреннее</w:t>
            </w:r>
            <w:r w:rsidRPr="00967A21">
              <w:rPr>
                <w:szCs w:val="20"/>
              </w:rPr>
              <w:br/>
              <w:t>давление, кПа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jc w:val="right"/>
              <w:rPr>
                <w:bCs/>
                <w:szCs w:val="20"/>
              </w:rPr>
            </w:pPr>
            <w:r w:rsidRPr="00967A21">
              <w:rPr>
                <w:bCs/>
                <w:szCs w:val="20"/>
              </w:rPr>
              <w:t>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jc w:val="right"/>
              <w:rPr>
                <w:bCs/>
                <w:szCs w:val="20"/>
              </w:rPr>
            </w:pPr>
            <w:r w:rsidRPr="00967A21">
              <w:rPr>
                <w:bCs/>
                <w:szCs w:val="20"/>
              </w:rPr>
              <w:t>250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D45B4F">
            <w:pPr>
              <w:spacing w:before="40" w:after="120" w:line="220" w:lineRule="exact"/>
              <w:ind w:left="57" w:right="113"/>
              <w:rPr>
                <w:bCs/>
                <w:szCs w:val="20"/>
              </w:rPr>
            </w:pPr>
            <w:r w:rsidRPr="00967A21">
              <w:rPr>
                <w:b/>
                <w:szCs w:val="20"/>
              </w:rPr>
              <w:t xml:space="preserve">Испытательное давление, соответствующее указанному в маркировке на боковине согласно пункту 4.1 настоящих Правил. </w:t>
            </w:r>
            <w:r w:rsidRPr="00967A21">
              <w:rPr>
                <w:strike/>
                <w:szCs w:val="20"/>
              </w:rPr>
              <w:t>Соответствует максимальной несущей способности для разового применения</w:t>
            </w:r>
            <w:r w:rsidRPr="00967A21">
              <w:rPr>
                <w:bCs/>
                <w:strike/>
                <w:szCs w:val="20"/>
                <w:vertAlign w:val="superscript"/>
              </w:rPr>
              <w:t>c)</w:t>
            </w:r>
          </w:p>
        </w:tc>
      </w:tr>
    </w:tbl>
    <w:p w:rsidR="00D45B4F" w:rsidRPr="00967A21" w:rsidRDefault="00D45B4F" w:rsidP="00D45B4F">
      <w:pPr>
        <w:pStyle w:val="SingleTxtG"/>
        <w:spacing w:before="120" w:line="220" w:lineRule="exact"/>
        <w:ind w:left="1138" w:right="1138"/>
        <w:rPr>
          <w:sz w:val="18"/>
          <w:szCs w:val="18"/>
        </w:rPr>
      </w:pPr>
      <w:r w:rsidRPr="00967A21">
        <w:rPr>
          <w:i/>
          <w:sz w:val="18"/>
          <w:szCs w:val="18"/>
        </w:rPr>
        <w:t>Примечание</w:t>
      </w:r>
      <w:r w:rsidRPr="00967A21">
        <w:rPr>
          <w:sz w:val="18"/>
          <w:szCs w:val="18"/>
        </w:rPr>
        <w:t>:</w:t>
      </w:r>
      <w:r w:rsidRPr="00967A21">
        <w:rPr>
          <w:sz w:val="18"/>
          <w:szCs w:val="18"/>
        </w:rPr>
        <w:tab/>
        <w:t xml:space="preserve">Внутреннее давление должно находиться в пределах точности, </w:t>
      </w:r>
      <w:r w:rsidRPr="00967A21">
        <w:rPr>
          <w:sz w:val="18"/>
          <w:szCs w:val="18"/>
        </w:rPr>
        <w:br/>
      </w:r>
      <w:r w:rsidRPr="00967A21">
        <w:rPr>
          <w:sz w:val="18"/>
          <w:szCs w:val="18"/>
        </w:rPr>
        <w:tab/>
      </w:r>
      <w:r w:rsidRPr="00967A21">
        <w:rPr>
          <w:sz w:val="18"/>
          <w:szCs w:val="18"/>
        </w:rPr>
        <w:tab/>
        <w:t xml:space="preserve">указанных в пункте 4 добавления 1 к настоящему приложению. </w:t>
      </w:r>
    </w:p>
    <w:p w:rsidR="00D45B4F" w:rsidRPr="00967A21" w:rsidRDefault="00D45B4F" w:rsidP="00243238">
      <w:pPr>
        <w:pStyle w:val="SingleTxtG"/>
        <w:tabs>
          <w:tab w:val="left" w:pos="1440"/>
        </w:tabs>
        <w:spacing w:after="0" w:line="220" w:lineRule="exact"/>
        <w:ind w:left="1426" w:right="1138" w:hanging="288"/>
        <w:jc w:val="left"/>
        <w:rPr>
          <w:strike/>
          <w:sz w:val="18"/>
          <w:szCs w:val="18"/>
        </w:rPr>
      </w:pPr>
      <w:r w:rsidRPr="00967A21">
        <w:rPr>
          <w:strike/>
          <w:sz w:val="18"/>
          <w:szCs w:val="18"/>
          <w:vertAlign w:val="superscript"/>
        </w:rPr>
        <w:t>a)</w:t>
      </w:r>
      <w:r w:rsidRPr="00967A21">
        <w:rPr>
          <w:strike/>
          <w:sz w:val="18"/>
          <w:szCs w:val="18"/>
        </w:rPr>
        <w:tab/>
        <w:t xml:space="preserve">В случае шин для легковых автомобилей, относящихся к категориям, не указанным в стандарте ISO 4000-1:2010, внутреннее давление должно быть равно значению, </w:t>
      </w:r>
      <w:r w:rsidRPr="00967A21">
        <w:rPr>
          <w:strike/>
          <w:sz w:val="18"/>
          <w:szCs w:val="18"/>
        </w:rPr>
        <w:br/>
        <w:t>рекомендованному изготовителем шины, соответствующему максимальной несущей способности шины, уменьшенному на 30 кПa.</w:t>
      </w:r>
    </w:p>
    <w:p w:rsidR="00D45B4F" w:rsidRPr="00967A21" w:rsidRDefault="00D45B4F" w:rsidP="00243238">
      <w:pPr>
        <w:pStyle w:val="SingleTxtG"/>
        <w:tabs>
          <w:tab w:val="left" w:pos="1440"/>
        </w:tabs>
        <w:spacing w:after="0" w:line="220" w:lineRule="exact"/>
        <w:ind w:left="1426" w:right="1138" w:hanging="288"/>
        <w:jc w:val="left"/>
        <w:rPr>
          <w:strike/>
          <w:sz w:val="18"/>
          <w:szCs w:val="18"/>
        </w:rPr>
      </w:pPr>
      <w:r w:rsidRPr="00967A21">
        <w:rPr>
          <w:strike/>
          <w:sz w:val="18"/>
          <w:szCs w:val="18"/>
          <w:vertAlign w:val="superscript"/>
        </w:rPr>
        <w:t>b)</w:t>
      </w:r>
      <w:r w:rsidRPr="00967A21">
        <w:rPr>
          <w:strike/>
          <w:sz w:val="18"/>
          <w:szCs w:val="18"/>
        </w:rPr>
        <w:tab/>
        <w:t xml:space="preserve">В % от единичной нагрузки или 85% от максимальной несущей способности для </w:t>
      </w:r>
      <w:r w:rsidRPr="00967A21">
        <w:rPr>
          <w:strike/>
          <w:sz w:val="18"/>
          <w:szCs w:val="18"/>
        </w:rPr>
        <w:br/>
        <w:t xml:space="preserve">разового применения, как предусмотрено в соответствующих инструкциях по </w:t>
      </w:r>
      <w:r w:rsidRPr="00967A21">
        <w:rPr>
          <w:strike/>
          <w:sz w:val="18"/>
          <w:szCs w:val="18"/>
        </w:rPr>
        <w:br/>
        <w:t>применению стандартов на шины, если эти значения не обозначены на шине.</w:t>
      </w:r>
    </w:p>
    <w:p w:rsidR="00D45B4F" w:rsidRPr="00967A21" w:rsidRDefault="00D45B4F" w:rsidP="00243238">
      <w:pPr>
        <w:pStyle w:val="SingleTxtG"/>
        <w:tabs>
          <w:tab w:val="left" w:pos="1440"/>
        </w:tabs>
        <w:spacing w:after="0" w:line="220" w:lineRule="exact"/>
        <w:ind w:left="1426" w:right="1138" w:hanging="288"/>
        <w:jc w:val="left"/>
        <w:rPr>
          <w:sz w:val="18"/>
          <w:szCs w:val="18"/>
        </w:rPr>
      </w:pPr>
      <w:r w:rsidRPr="00967A21">
        <w:rPr>
          <w:strike/>
          <w:sz w:val="18"/>
          <w:szCs w:val="18"/>
          <w:vertAlign w:val="superscript"/>
        </w:rPr>
        <w:t>c)</w:t>
      </w:r>
      <w:r w:rsidRPr="00967A21">
        <w:rPr>
          <w:strike/>
          <w:sz w:val="18"/>
          <w:szCs w:val="18"/>
        </w:rPr>
        <w:tab/>
        <w:t xml:space="preserve">Внутреннее давление, обозначенное на боковине шины, или, если оно не обозначено на боковине, указанное в инструкциях по применению стандартов на шины и </w:t>
      </w:r>
      <w:r w:rsidRPr="00967A21">
        <w:rPr>
          <w:strike/>
          <w:sz w:val="18"/>
          <w:szCs w:val="18"/>
        </w:rPr>
        <w:br/>
        <w:t>соответствующее максимальной несущей способности для разового применения.</w:t>
      </w:r>
    </w:p>
    <w:p w:rsidR="00D45B4F" w:rsidRPr="00967A21" w:rsidRDefault="00D45B4F" w:rsidP="00D45B4F">
      <w:pPr>
        <w:pStyle w:val="SingleTxtG"/>
        <w:jc w:val="right"/>
      </w:pPr>
      <w:r w:rsidRPr="00967A21">
        <w:t>».</w:t>
      </w:r>
    </w:p>
    <w:p w:rsidR="002806F0" w:rsidRPr="00967A21" w:rsidRDefault="006F73C6" w:rsidP="002806F0">
      <w:pPr>
        <w:spacing w:after="120"/>
        <w:ind w:left="1134"/>
        <w:rPr>
          <w:iCs/>
        </w:rPr>
      </w:pPr>
      <w:r>
        <w:rPr>
          <w:i/>
          <w:iCs/>
        </w:rPr>
        <w:t xml:space="preserve">Пункт 4.6.2 </w:t>
      </w:r>
      <w:r w:rsidR="002806F0" w:rsidRPr="00967A21">
        <w:t>изменить следующим образом</w:t>
      </w:r>
      <w:r w:rsidR="002806F0" w:rsidRPr="00967A21">
        <w:rPr>
          <w:iCs/>
        </w:rPr>
        <w:t xml:space="preserve">: </w:t>
      </w:r>
    </w:p>
    <w:p w:rsidR="002806F0" w:rsidRPr="00967A21" w:rsidRDefault="00967A21" w:rsidP="002806F0">
      <w:pPr>
        <w:pStyle w:val="SingleTxtGR"/>
        <w:tabs>
          <w:tab w:val="clear" w:pos="1701"/>
        </w:tabs>
        <w:rPr>
          <w:spacing w:val="0"/>
          <w:w w:val="100"/>
        </w:rPr>
      </w:pPr>
      <w:r w:rsidRPr="00967A21">
        <w:rPr>
          <w:spacing w:val="0"/>
          <w:w w:val="100"/>
        </w:rPr>
        <w:t>«</w:t>
      </w:r>
      <w:r w:rsidR="002806F0" w:rsidRPr="00967A21">
        <w:rPr>
          <w:spacing w:val="0"/>
          <w:w w:val="100"/>
        </w:rPr>
        <w:t>4.6.2</w:t>
      </w:r>
      <w:r w:rsidR="002806F0" w:rsidRPr="00967A21">
        <w:rPr>
          <w:spacing w:val="0"/>
          <w:w w:val="100"/>
        </w:rPr>
        <w:tab/>
        <w:t>Метод выбега</w:t>
      </w:r>
    </w:p>
    <w:p w:rsidR="002806F0" w:rsidRPr="00967A21" w:rsidRDefault="002806F0" w:rsidP="002806F0">
      <w:pPr>
        <w:pStyle w:val="SingleTxtGR"/>
        <w:widowControl w:val="0"/>
        <w:tabs>
          <w:tab w:val="clear" w:pos="1701"/>
          <w:tab w:val="clear" w:pos="2268"/>
        </w:tabs>
        <w:ind w:left="2254"/>
        <w:rPr>
          <w:spacing w:val="0"/>
          <w:w w:val="100"/>
        </w:rPr>
      </w:pPr>
      <w:r w:rsidRPr="00967A21">
        <w:rPr>
          <w:spacing w:val="0"/>
          <w:w w:val="100"/>
        </w:rPr>
        <w:t>Метод выбега применяется в соответствии со следующей процедурой:</w:t>
      </w:r>
    </w:p>
    <w:p w:rsidR="002806F0" w:rsidRPr="00967A21" w:rsidRDefault="002806F0" w:rsidP="002806F0">
      <w:pPr>
        <w:pStyle w:val="SingleTxtGR"/>
        <w:widowControl w:val="0"/>
        <w:tabs>
          <w:tab w:val="clear" w:pos="1701"/>
          <w:tab w:val="clear" w:pos="2268"/>
        </w:tabs>
        <w:ind w:left="2835" w:hanging="581"/>
        <w:rPr>
          <w:spacing w:val="0"/>
          <w:w w:val="100"/>
        </w:rPr>
      </w:pPr>
      <w:r w:rsidRPr="00967A21">
        <w:rPr>
          <w:spacing w:val="0"/>
          <w:w w:val="100"/>
        </w:rPr>
        <w:t>a)</w:t>
      </w:r>
      <w:r w:rsidRPr="00967A21">
        <w:rPr>
          <w:spacing w:val="0"/>
          <w:w w:val="100"/>
        </w:rPr>
        <w:tab/>
        <w:t xml:space="preserve">шину снимают с испытательной поверхности </w:t>
      </w:r>
      <w:r w:rsidRPr="00967A21">
        <w:rPr>
          <w:b/>
          <w:bCs/>
          <w:spacing w:val="0"/>
          <w:w w:val="100"/>
        </w:rPr>
        <w:t>при движении со скоростью, превышающей испытательную скорость</w:t>
      </w:r>
      <w:r w:rsidRPr="00967A21">
        <w:rPr>
          <w:spacing w:val="0"/>
          <w:w w:val="100"/>
        </w:rPr>
        <w:t>;</w:t>
      </w:r>
    </w:p>
    <w:p w:rsidR="002806F0" w:rsidRPr="00967A21" w:rsidRDefault="002806F0" w:rsidP="004D7F10">
      <w:pPr>
        <w:pStyle w:val="SingleTxtGR"/>
        <w:widowControl w:val="0"/>
        <w:tabs>
          <w:tab w:val="clear" w:pos="1701"/>
          <w:tab w:val="clear" w:pos="2268"/>
        </w:tabs>
        <w:suppressAutoHyphens/>
        <w:ind w:left="2837" w:right="1138" w:hanging="576"/>
        <w:rPr>
          <w:spacing w:val="0"/>
          <w:w w:val="100"/>
        </w:rPr>
      </w:pPr>
      <w:r w:rsidRPr="00967A21">
        <w:rPr>
          <w:spacing w:val="0"/>
          <w:w w:val="100"/>
        </w:rPr>
        <w:t>b)</w:t>
      </w:r>
      <w:r w:rsidRPr="00967A21">
        <w:rPr>
          <w:spacing w:val="0"/>
          <w:w w:val="100"/>
        </w:rPr>
        <w:tab/>
        <w:t>фиксируют замедление испытательного барабана Δ</w:t>
      </w:r>
      <w:r w:rsidRPr="00967A21">
        <w:rPr>
          <w:bCs/>
          <w:spacing w:val="0"/>
          <w:w w:val="100"/>
        </w:rPr>
        <w:t>ω</w:t>
      </w:r>
      <w:r w:rsidRPr="00967A21">
        <w:rPr>
          <w:spacing w:val="0"/>
          <w:w w:val="100"/>
          <w:vertAlign w:val="subscript"/>
        </w:rPr>
        <w:t>Do</w:t>
      </w:r>
      <w:r w:rsidRPr="00967A21">
        <w:rPr>
          <w:spacing w:val="0"/>
          <w:w w:val="100"/>
        </w:rPr>
        <w:t>/Δ</w:t>
      </w:r>
      <w:r w:rsidRPr="00243238">
        <w:rPr>
          <w:i/>
          <w:spacing w:val="0"/>
          <w:w w:val="100"/>
        </w:rPr>
        <w:t>t</w:t>
      </w:r>
      <w:r w:rsidRPr="00967A21">
        <w:rPr>
          <w:spacing w:val="0"/>
          <w:w w:val="100"/>
        </w:rPr>
        <w:t xml:space="preserve"> и замедление шины без нагрузки </w:t>
      </w:r>
      <w:r w:rsidRPr="00967A21">
        <w:rPr>
          <w:spacing w:val="0"/>
          <w:w w:val="100"/>
          <w:lang w:val="en-GB"/>
        </w:rPr>
        <w:sym w:font="Symbol" w:char="0044"/>
      </w:r>
      <w:r w:rsidRPr="00967A21">
        <w:rPr>
          <w:spacing w:val="0"/>
          <w:w w:val="100"/>
          <w:lang w:val="en-GB"/>
        </w:rPr>
        <w:sym w:font="Symbol" w:char="0077"/>
      </w:r>
      <w:r w:rsidRPr="00967A21">
        <w:rPr>
          <w:spacing w:val="0"/>
          <w:w w:val="100"/>
          <w:vertAlign w:val="subscript"/>
          <w:lang w:val="en-GB"/>
        </w:rPr>
        <w:t>T</w:t>
      </w:r>
      <w:r w:rsidRPr="00967A21">
        <w:rPr>
          <w:spacing w:val="0"/>
          <w:w w:val="100"/>
          <w:vertAlign w:val="subscript"/>
        </w:rPr>
        <w:t>0</w:t>
      </w:r>
      <w:r w:rsidR="00243238">
        <w:rPr>
          <w:spacing w:val="0"/>
          <w:w w:val="100"/>
        </w:rPr>
        <w:t>/</w:t>
      </w:r>
      <w:r w:rsidRPr="00967A21">
        <w:rPr>
          <w:spacing w:val="0"/>
          <w:w w:val="100"/>
          <w:lang w:val="en-GB"/>
        </w:rPr>
        <w:sym w:font="Symbol" w:char="0044"/>
      </w:r>
      <w:r w:rsidRPr="00243238">
        <w:rPr>
          <w:i/>
          <w:spacing w:val="0"/>
          <w:w w:val="100"/>
          <w:lang w:val="en-GB"/>
        </w:rPr>
        <w:t>t</w:t>
      </w:r>
      <w:r w:rsidRPr="00967A21">
        <w:rPr>
          <w:spacing w:val="0"/>
          <w:w w:val="100"/>
        </w:rPr>
        <w:t xml:space="preserve"> или фиксируют замедление испытательного барабана </w:t>
      </w:r>
      <w:r w:rsidRPr="00967A21">
        <w:rPr>
          <w:spacing w:val="0"/>
          <w:w w:val="100"/>
          <w:lang w:val="en-US"/>
        </w:rPr>
        <w:t>j</w:t>
      </w:r>
      <w:r w:rsidRPr="00967A21">
        <w:rPr>
          <w:spacing w:val="0"/>
          <w:w w:val="100"/>
          <w:vertAlign w:val="subscript"/>
          <w:lang w:val="en-GB"/>
        </w:rPr>
        <w:t>D</w:t>
      </w:r>
      <w:r w:rsidRPr="00967A21">
        <w:rPr>
          <w:spacing w:val="0"/>
          <w:w w:val="100"/>
          <w:vertAlign w:val="subscript"/>
        </w:rPr>
        <w:t>0</w:t>
      </w:r>
      <w:r w:rsidRPr="00967A21">
        <w:rPr>
          <w:spacing w:val="0"/>
          <w:w w:val="100"/>
        </w:rPr>
        <w:t xml:space="preserve"> и замедление шины без нагрузки j</w:t>
      </w:r>
      <w:r w:rsidRPr="00967A21">
        <w:rPr>
          <w:spacing w:val="0"/>
          <w:w w:val="100"/>
          <w:vertAlign w:val="subscript"/>
        </w:rPr>
        <w:t>T</w:t>
      </w:r>
      <w:r w:rsidR="004D7F10" w:rsidRPr="00967A21">
        <w:rPr>
          <w:spacing w:val="0"/>
          <w:w w:val="100"/>
          <w:vertAlign w:val="subscript"/>
        </w:rPr>
        <w:t xml:space="preserve">0 </w:t>
      </w:r>
      <w:r w:rsidR="004D7F10" w:rsidRPr="00967A21">
        <w:rPr>
          <w:spacing w:val="0"/>
          <w:w w:val="100"/>
        </w:rPr>
        <w:t>по</w:t>
      </w:r>
      <w:r w:rsidRPr="00967A21">
        <w:rPr>
          <w:spacing w:val="0"/>
          <w:w w:val="100"/>
        </w:rPr>
        <w:t xml:space="preserve"> точной или приблизительной формуле в соответствии с пунктом 3.5 выше.</w:t>
      </w:r>
    </w:p>
    <w:p w:rsidR="002806F0" w:rsidRPr="00967A21" w:rsidRDefault="002806F0" w:rsidP="002806F0">
      <w:pPr>
        <w:spacing w:after="120"/>
        <w:ind w:left="2268" w:right="1134" w:hanging="1134"/>
        <w:jc w:val="both"/>
        <w:rPr>
          <w:bCs/>
        </w:rPr>
      </w:pPr>
      <w:r w:rsidRPr="00967A21">
        <w:rPr>
          <w:bCs/>
        </w:rPr>
        <w:tab/>
      </w:r>
      <w:r w:rsidRPr="00967A21">
        <w:rPr>
          <w:b/>
        </w:rPr>
        <w:t>Диапазон скорости для измерения включает испытательную скорость и не отличается более чем на 10 км/ч и менее чем на 10 км/ч от испытательной скорости</w:t>
      </w:r>
      <w:r w:rsidR="006F73C6">
        <w:rPr>
          <w:bCs/>
        </w:rPr>
        <w:t>».</w:t>
      </w:r>
    </w:p>
    <w:p w:rsidR="002806F0" w:rsidRPr="00967A21" w:rsidRDefault="006F73C6" w:rsidP="002806F0">
      <w:pPr>
        <w:spacing w:after="120"/>
        <w:ind w:left="1134"/>
        <w:rPr>
          <w:iCs/>
        </w:rPr>
      </w:pPr>
      <w:r>
        <w:rPr>
          <w:i/>
          <w:iCs/>
        </w:rPr>
        <w:t xml:space="preserve">Пункт 5.1.5 </w:t>
      </w:r>
      <w:r w:rsidR="002806F0" w:rsidRPr="00967A21">
        <w:t>изменить следующим образом</w:t>
      </w:r>
      <w:r w:rsidR="002806F0" w:rsidRPr="00967A21">
        <w:rPr>
          <w:iCs/>
        </w:rPr>
        <w:t xml:space="preserve">: </w:t>
      </w:r>
    </w:p>
    <w:p w:rsidR="002806F0" w:rsidRPr="00967A21" w:rsidRDefault="006F73C6" w:rsidP="002806F0">
      <w:pPr>
        <w:spacing w:after="120"/>
        <w:ind w:left="2268" w:hanging="1134"/>
      </w:pPr>
      <w:r>
        <w:t>«</w:t>
      </w:r>
      <w:r w:rsidR="002806F0" w:rsidRPr="00967A21">
        <w:t>5.1.5</w:t>
      </w:r>
      <w:r w:rsidR="002806F0" w:rsidRPr="00967A21">
        <w:tab/>
        <w:t>Метод замедления</w:t>
      </w:r>
    </w:p>
    <w:p w:rsidR="002806F0" w:rsidRPr="00967A21" w:rsidRDefault="002806F0" w:rsidP="002806F0">
      <w:pPr>
        <w:spacing w:after="120" w:line="240" w:lineRule="auto"/>
        <w:ind w:left="2268" w:hanging="1134"/>
      </w:pPr>
      <w:r w:rsidRPr="00967A21">
        <w:tab/>
        <w:t xml:space="preserve">Рассчитать паразитные потери </w:t>
      </w:r>
      <w:r w:rsidRPr="00967A21">
        <w:rPr>
          <w:i/>
        </w:rPr>
        <w:t>F</w:t>
      </w:r>
      <w:r w:rsidRPr="00967A21">
        <w:rPr>
          <w:vertAlign w:val="subscript"/>
        </w:rPr>
        <w:t>pl</w:t>
      </w:r>
      <w:r w:rsidRPr="00967A21">
        <w:t xml:space="preserve"> в ньютонах.</w:t>
      </w:r>
    </w:p>
    <w:p w:rsidR="002806F0" w:rsidRPr="00967A21" w:rsidRDefault="009C72F1" w:rsidP="002806F0">
      <w:pPr>
        <w:spacing w:after="120" w:line="240" w:lineRule="auto"/>
        <w:ind w:left="2268" w:hanging="1134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pl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e>
        </m:d>
      </m:oMath>
      <w:r w:rsidR="002806F0" w:rsidRPr="00967A21">
        <w:t>,</w:t>
      </w:r>
    </w:p>
    <w:p w:rsidR="002806F0" w:rsidRPr="00967A21" w:rsidRDefault="002806F0" w:rsidP="002806F0">
      <w:pPr>
        <w:spacing w:after="120" w:line="240" w:lineRule="auto"/>
        <w:ind w:left="2268" w:hanging="1134"/>
      </w:pPr>
      <w:r w:rsidRPr="00967A21">
        <w:t xml:space="preserve"> </w:t>
      </w:r>
      <w:r w:rsidRPr="00967A21">
        <w:tab/>
        <w:t>где: …</w:t>
      </w:r>
    </w:p>
    <w:tbl>
      <w:tblPr>
        <w:tblW w:w="6378" w:type="dxa"/>
        <w:tblInd w:w="2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353"/>
        <w:gridCol w:w="5103"/>
      </w:tblGrid>
      <w:tr w:rsidR="002806F0" w:rsidRPr="00967A21" w:rsidTr="002806F0">
        <w:tc>
          <w:tcPr>
            <w:tcW w:w="922" w:type="dxa"/>
          </w:tcPr>
          <w:p w:rsidR="002806F0" w:rsidRPr="00967A21" w:rsidRDefault="002806F0" w:rsidP="002806F0">
            <w:pPr>
              <w:spacing w:after="100" w:line="220" w:lineRule="exact"/>
              <w:ind w:left="170"/>
              <w:jc w:val="both"/>
            </w:pPr>
            <w:r w:rsidRPr="00967A21">
              <w:rPr>
                <w:b/>
              </w:rPr>
              <w:t>Δ</w:t>
            </w:r>
            <w:r w:rsidRPr="00967A21">
              <w:sym w:font="Symbol" w:char="F077"/>
            </w:r>
            <w:r w:rsidRPr="00967A21">
              <w:rPr>
                <w:vertAlign w:val="subscript"/>
              </w:rPr>
              <w:t>D0</w:t>
            </w:r>
          </w:p>
        </w:tc>
        <w:tc>
          <w:tcPr>
            <w:tcW w:w="353" w:type="dxa"/>
          </w:tcPr>
          <w:p w:rsidR="002806F0" w:rsidRPr="00967A21" w:rsidRDefault="00243238" w:rsidP="002806F0">
            <w:pPr>
              <w:spacing w:after="100" w:line="220" w:lineRule="exact"/>
              <w:ind w:right="1134"/>
              <w:jc w:val="right"/>
            </w:pPr>
            <w:r>
              <w:t>–</w:t>
            </w:r>
          </w:p>
        </w:tc>
        <w:tc>
          <w:tcPr>
            <w:tcW w:w="5103" w:type="dxa"/>
          </w:tcPr>
          <w:p w:rsidR="002806F0" w:rsidRPr="00967A21" w:rsidRDefault="002806F0" w:rsidP="002806F0">
            <w:pPr>
              <w:spacing w:after="100" w:line="220" w:lineRule="exact"/>
              <w:jc w:val="both"/>
            </w:pPr>
            <w:r w:rsidRPr="00967A21">
              <w:rPr>
                <w:b/>
                <w:bCs/>
              </w:rPr>
              <w:t>инкремент</w:t>
            </w:r>
            <w:r w:rsidRPr="00967A21">
              <w:t xml:space="preserve"> скорости вращения </w:t>
            </w:r>
            <w:r w:rsidRPr="00967A21">
              <w:rPr>
                <w:b/>
                <w:bCs/>
              </w:rPr>
              <w:t>испытательного барабана</w:t>
            </w:r>
            <w:r w:rsidRPr="00967A21">
              <w:t xml:space="preserve"> без шины, в радианах в секунду,</w:t>
            </w:r>
          </w:p>
        </w:tc>
      </w:tr>
      <w:tr w:rsidR="002806F0" w:rsidRPr="00967A21" w:rsidTr="002806F0">
        <w:tc>
          <w:tcPr>
            <w:tcW w:w="922" w:type="dxa"/>
          </w:tcPr>
          <w:p w:rsidR="002806F0" w:rsidRPr="00967A21" w:rsidRDefault="002806F0" w:rsidP="002806F0">
            <w:pPr>
              <w:spacing w:after="100" w:line="220" w:lineRule="exact"/>
              <w:ind w:left="170"/>
              <w:jc w:val="both"/>
              <w:rPr>
                <w:b/>
              </w:rPr>
            </w:pPr>
            <w:r w:rsidRPr="00967A21">
              <w:rPr>
                <w:b/>
              </w:rPr>
              <w:t>Δ</w:t>
            </w:r>
            <w:r w:rsidRPr="00967A21">
              <w:sym w:font="Symbol" w:char="F077"/>
            </w:r>
            <w:r w:rsidRPr="00967A21">
              <w:rPr>
                <w:vertAlign w:val="subscript"/>
              </w:rPr>
              <w:t>T0</w:t>
            </w:r>
          </w:p>
        </w:tc>
        <w:tc>
          <w:tcPr>
            <w:tcW w:w="353" w:type="dxa"/>
          </w:tcPr>
          <w:p w:rsidR="002806F0" w:rsidRPr="00967A21" w:rsidRDefault="00243238" w:rsidP="002806F0">
            <w:pPr>
              <w:spacing w:after="100" w:line="220" w:lineRule="exact"/>
              <w:ind w:right="1134"/>
              <w:jc w:val="right"/>
            </w:pPr>
            <w:r>
              <w:t>–</w:t>
            </w:r>
          </w:p>
        </w:tc>
        <w:tc>
          <w:tcPr>
            <w:tcW w:w="5103" w:type="dxa"/>
          </w:tcPr>
          <w:p w:rsidR="002806F0" w:rsidRPr="00967A21" w:rsidRDefault="002806F0" w:rsidP="006F73C6">
            <w:pPr>
              <w:spacing w:after="100" w:line="220" w:lineRule="exact"/>
              <w:jc w:val="both"/>
            </w:pPr>
            <w:r w:rsidRPr="00967A21">
              <w:rPr>
                <w:b/>
                <w:bCs/>
              </w:rPr>
              <w:t>инкремент</w:t>
            </w:r>
            <w:r w:rsidRPr="00967A21">
              <w:t xml:space="preserve"> скорости вращения шины без</w:t>
            </w:r>
            <w:r w:rsidR="004D7F10">
              <w:t xml:space="preserve"> нагрузки, в радианах в секунду</w:t>
            </w:r>
            <w:r w:rsidRPr="00967A21">
              <w:t>…</w:t>
            </w:r>
            <w:r w:rsidR="006F73C6">
              <w:t>».</w:t>
            </w:r>
          </w:p>
        </w:tc>
      </w:tr>
    </w:tbl>
    <w:p w:rsidR="002806F0" w:rsidRPr="00967A21" w:rsidRDefault="006F73C6" w:rsidP="002806F0">
      <w:pPr>
        <w:spacing w:before="120" w:after="120"/>
        <w:ind w:left="1134"/>
        <w:rPr>
          <w:iCs/>
        </w:rPr>
      </w:pPr>
      <w:r>
        <w:rPr>
          <w:i/>
          <w:iCs/>
        </w:rPr>
        <w:t xml:space="preserve">Пункт 5.2.1 </w:t>
      </w:r>
      <w:r w:rsidR="002806F0" w:rsidRPr="006F73C6">
        <w:rPr>
          <w:iCs/>
        </w:rPr>
        <w:t>изменить следующим образом:</w:t>
      </w:r>
      <w:r w:rsidR="002806F0" w:rsidRPr="00967A21">
        <w:rPr>
          <w:iCs/>
        </w:rPr>
        <w:t xml:space="preserve"> </w:t>
      </w:r>
    </w:p>
    <w:p w:rsidR="002806F0" w:rsidRPr="00967A21" w:rsidRDefault="006F73C6" w:rsidP="002806F0">
      <w:pPr>
        <w:pStyle w:val="SingleTxtGR"/>
        <w:tabs>
          <w:tab w:val="clear" w:pos="1701"/>
          <w:tab w:val="clear" w:pos="3402"/>
          <w:tab w:val="clear" w:pos="3969"/>
        </w:tabs>
        <w:ind w:left="2268" w:hanging="1134"/>
        <w:rPr>
          <w:spacing w:val="0"/>
          <w:w w:val="100"/>
        </w:rPr>
      </w:pPr>
      <w:r>
        <w:rPr>
          <w:spacing w:val="0"/>
          <w:w w:val="100"/>
        </w:rPr>
        <w:t>«</w:t>
      </w:r>
      <w:r w:rsidR="002806F0" w:rsidRPr="00967A21">
        <w:rPr>
          <w:spacing w:val="0"/>
          <w:w w:val="100"/>
        </w:rPr>
        <w:t>5.2.1</w:t>
      </w:r>
      <w:r w:rsidR="002806F0" w:rsidRPr="00967A21">
        <w:rPr>
          <w:spacing w:val="0"/>
          <w:w w:val="100"/>
        </w:rPr>
        <w:tab/>
        <w:t>Общие условия</w:t>
      </w:r>
    </w:p>
    <w:p w:rsidR="002806F0" w:rsidRPr="00967A21" w:rsidRDefault="002806F0" w:rsidP="006F73C6">
      <w:pPr>
        <w:pStyle w:val="SingleTxtG"/>
        <w:ind w:left="2268"/>
      </w:pPr>
      <w:r w:rsidRPr="00967A21">
        <w:tab/>
        <w:t xml:space="preserve">Сопротивление качению </w:t>
      </w:r>
      <w:r w:rsidRPr="00967A21">
        <w:rPr>
          <w:i/>
          <w:iCs/>
        </w:rPr>
        <w:t>F</w:t>
      </w:r>
      <w:r w:rsidRPr="00967A21">
        <w:rPr>
          <w:vertAlign w:val="subscript"/>
        </w:rPr>
        <w:t>r</w:t>
      </w:r>
      <w:r w:rsidRPr="00967A21">
        <w:t xml:space="preserve">, выраженное в ньютонах, рассчитывают с использованием значений, полученных при испытании шины в условиях, указанных в </w:t>
      </w:r>
      <w:r w:rsidRPr="00967A21">
        <w:rPr>
          <w:strike/>
        </w:rPr>
        <w:t>настоящем международном стандарте</w:t>
      </w:r>
      <w:r w:rsidRPr="00967A21">
        <w:t xml:space="preserve"> </w:t>
      </w:r>
      <w:r w:rsidRPr="00967A21">
        <w:rPr>
          <w:b/>
          <w:bCs/>
        </w:rPr>
        <w:t>настоящих Правилах</w:t>
      </w:r>
      <w:r w:rsidRPr="00967A21">
        <w:t xml:space="preserve">, и путем вычитания соответствующих паразитных потерь </w:t>
      </w:r>
      <w:r w:rsidRPr="004D7F10">
        <w:rPr>
          <w:i/>
        </w:rPr>
        <w:t>F</w:t>
      </w:r>
      <w:r w:rsidRPr="00967A21">
        <w:rPr>
          <w:vertAlign w:val="subscript"/>
        </w:rPr>
        <w:t>pl</w:t>
      </w:r>
      <w:r w:rsidRPr="00967A21">
        <w:t>, полученных в соответствии с пунктом 5.1 выше</w:t>
      </w:r>
      <w:r w:rsidR="006F73C6">
        <w:t>».</w:t>
      </w:r>
    </w:p>
    <w:p w:rsidR="002806F0" w:rsidRPr="00967A21" w:rsidRDefault="002806F0" w:rsidP="002806F0">
      <w:pPr>
        <w:spacing w:after="120"/>
        <w:ind w:left="1134"/>
        <w:rPr>
          <w:iCs/>
        </w:rPr>
      </w:pPr>
      <w:r w:rsidRPr="00967A21">
        <w:rPr>
          <w:i/>
          <w:iCs/>
        </w:rPr>
        <w:t>Пункт 6.4</w:t>
      </w:r>
      <w:r w:rsidRPr="00967A21">
        <w:rPr>
          <w:i/>
        </w:rPr>
        <w:t xml:space="preserve"> </w:t>
      </w:r>
      <w:r w:rsidRPr="00967A21">
        <w:rPr>
          <w:iCs/>
        </w:rPr>
        <w:t xml:space="preserve">изменить следующим образом: </w:t>
      </w:r>
    </w:p>
    <w:p w:rsidR="002806F0" w:rsidRPr="00967A21" w:rsidRDefault="006F73C6" w:rsidP="002806F0">
      <w:pPr>
        <w:pStyle w:val="SingleTxtGR"/>
        <w:tabs>
          <w:tab w:val="clear" w:pos="1701"/>
          <w:tab w:val="clear" w:pos="3402"/>
          <w:tab w:val="clear" w:pos="3969"/>
        </w:tabs>
        <w:ind w:left="2268" w:hanging="1134"/>
        <w:rPr>
          <w:spacing w:val="0"/>
          <w:w w:val="100"/>
        </w:rPr>
      </w:pPr>
      <w:r>
        <w:rPr>
          <w:spacing w:val="0"/>
          <w:w w:val="100"/>
        </w:rPr>
        <w:t>«</w:t>
      </w:r>
      <w:r w:rsidR="002806F0" w:rsidRPr="00967A21">
        <w:rPr>
          <w:spacing w:val="0"/>
          <w:w w:val="100"/>
        </w:rPr>
        <w:t>6.4</w:t>
      </w:r>
      <w:r w:rsidR="002806F0" w:rsidRPr="00967A21">
        <w:rPr>
          <w:spacing w:val="0"/>
          <w:w w:val="100"/>
        </w:rPr>
        <w:tab/>
        <w:t>Результат измерений</w:t>
      </w:r>
    </w:p>
    <w:p w:rsidR="002806F0" w:rsidRPr="00967A21" w:rsidRDefault="002806F0" w:rsidP="006F73C6">
      <w:pPr>
        <w:pStyle w:val="SingleTxtGR"/>
        <w:tabs>
          <w:tab w:val="clear" w:pos="1701"/>
          <w:tab w:val="clear" w:pos="3402"/>
          <w:tab w:val="clear" w:pos="3969"/>
        </w:tabs>
        <w:suppressAutoHyphens/>
        <w:ind w:left="2276" w:right="1138" w:hanging="1138"/>
        <w:rPr>
          <w:spacing w:val="0"/>
          <w:w w:val="100"/>
        </w:rPr>
      </w:pPr>
      <w:r w:rsidRPr="00967A21">
        <w:rPr>
          <w:spacing w:val="0"/>
          <w:w w:val="100"/>
        </w:rPr>
        <w:tab/>
        <w:t xml:space="preserve">При числе измерений </w:t>
      </w:r>
      <w:r w:rsidRPr="004D7F10">
        <w:rPr>
          <w:i/>
          <w:spacing w:val="0"/>
          <w:w w:val="100"/>
        </w:rPr>
        <w:t>n</w:t>
      </w:r>
      <w:r w:rsidRPr="00967A21">
        <w:rPr>
          <w:spacing w:val="0"/>
          <w:w w:val="100"/>
        </w:rPr>
        <w:t xml:space="preserve"> более единицы, если это требуется пунктом 4.6 выше, результатом измерения является среднее значение величин </w:t>
      </w:r>
      <w:r w:rsidRPr="00967A21">
        <w:rPr>
          <w:i/>
          <w:iCs/>
          <w:spacing w:val="0"/>
          <w:w w:val="100"/>
          <w:lang w:val="en-GB"/>
        </w:rPr>
        <w:t>C</w:t>
      </w:r>
      <w:r w:rsidRPr="00967A21">
        <w:rPr>
          <w:i/>
          <w:iCs/>
          <w:spacing w:val="0"/>
          <w:w w:val="100"/>
          <w:vertAlign w:val="subscript"/>
          <w:lang w:val="en-GB"/>
        </w:rPr>
        <w:t>r</w:t>
      </w:r>
      <w:r w:rsidRPr="00967A21">
        <w:rPr>
          <w:spacing w:val="0"/>
          <w:w w:val="100"/>
        </w:rPr>
        <w:t xml:space="preserve">, полученных для </w:t>
      </w:r>
      <w:r w:rsidRPr="004D7F10">
        <w:rPr>
          <w:i/>
          <w:spacing w:val="0"/>
          <w:w w:val="100"/>
        </w:rPr>
        <w:t>n</w:t>
      </w:r>
      <w:r w:rsidRPr="00967A21">
        <w:rPr>
          <w:spacing w:val="0"/>
          <w:w w:val="100"/>
        </w:rPr>
        <w:t xml:space="preserve"> измерений, после корректировки, описанной в пунктах</w:t>
      </w:r>
      <w:r w:rsidR="004D7F10">
        <w:rPr>
          <w:spacing w:val="0"/>
          <w:w w:val="100"/>
        </w:rPr>
        <w:t> </w:t>
      </w:r>
      <w:r w:rsidRPr="00967A21">
        <w:rPr>
          <w:spacing w:val="0"/>
          <w:w w:val="100"/>
        </w:rPr>
        <w:t xml:space="preserve">6.2 и 6.3. </w:t>
      </w:r>
      <w:r w:rsidRPr="00967A21">
        <w:rPr>
          <w:b/>
          <w:bCs/>
          <w:spacing w:val="0"/>
          <w:w w:val="100"/>
        </w:rPr>
        <w:t xml:space="preserve">Согласно этому методу окончательные результаты по </w:t>
      </w:r>
      <w:r w:rsidRPr="00967A21">
        <w:rPr>
          <w:b/>
          <w:bCs/>
          <w:i/>
          <w:spacing w:val="0"/>
          <w:w w:val="100"/>
          <w:lang w:val="en-US"/>
        </w:rPr>
        <w:t>C</w:t>
      </w:r>
      <w:r w:rsidRPr="00967A21">
        <w:rPr>
          <w:b/>
          <w:bCs/>
          <w:i/>
          <w:spacing w:val="0"/>
          <w:w w:val="100"/>
          <w:vertAlign w:val="subscript"/>
          <w:lang w:val="en-US"/>
        </w:rPr>
        <w:t>r</w:t>
      </w:r>
      <w:r w:rsidRPr="00967A21">
        <w:rPr>
          <w:b/>
          <w:bCs/>
          <w:spacing w:val="0"/>
          <w:w w:val="100"/>
        </w:rPr>
        <w:t xml:space="preserve"> выражаются в Н/кН и округляются до первого десятичного знака после запятой в силу правила</w:t>
      </w:r>
      <w:r w:rsidRPr="00967A21">
        <w:rPr>
          <w:spacing w:val="0"/>
          <w:w w:val="100"/>
        </w:rPr>
        <w:t xml:space="preserve"> </w:t>
      </w:r>
      <w:r w:rsidRPr="00967A21">
        <w:rPr>
          <w:b/>
          <w:spacing w:val="0"/>
          <w:w w:val="100"/>
        </w:rPr>
        <w:t>B, B.3, ISO 80000-1:2009</w:t>
      </w:r>
      <w:r w:rsidR="006F73C6">
        <w:rPr>
          <w:spacing w:val="0"/>
          <w:w w:val="100"/>
        </w:rPr>
        <w:t>».</w:t>
      </w:r>
    </w:p>
    <w:p w:rsidR="002806F0" w:rsidRPr="00967A21" w:rsidRDefault="002806F0" w:rsidP="002806F0">
      <w:pPr>
        <w:spacing w:after="120"/>
        <w:ind w:left="1134"/>
        <w:rPr>
          <w:iCs/>
        </w:rPr>
      </w:pPr>
      <w:r w:rsidRPr="00967A21">
        <w:rPr>
          <w:i/>
          <w:iCs/>
        </w:rPr>
        <w:t>Пункт 6.5</w:t>
      </w:r>
      <w:r w:rsidRPr="00967A21">
        <w:rPr>
          <w:i/>
        </w:rPr>
        <w:t xml:space="preserve"> </w:t>
      </w:r>
      <w:r w:rsidRPr="00967A21">
        <w:rPr>
          <w:iCs/>
        </w:rPr>
        <w:t xml:space="preserve">изменить следующим образом: </w:t>
      </w:r>
    </w:p>
    <w:p w:rsidR="002806F0" w:rsidRPr="00967A21" w:rsidRDefault="006F73C6" w:rsidP="002806F0">
      <w:pPr>
        <w:spacing w:after="120"/>
        <w:ind w:left="2268" w:right="1134" w:hanging="1134"/>
        <w:jc w:val="both"/>
        <w:rPr>
          <w:bCs/>
        </w:rPr>
      </w:pPr>
      <w:r>
        <w:t>«</w:t>
      </w:r>
      <w:r w:rsidR="002806F0" w:rsidRPr="004D7F10">
        <w:rPr>
          <w:bCs/>
        </w:rPr>
        <w:t>6.5</w:t>
      </w:r>
      <w:r w:rsidR="002806F0" w:rsidRPr="00967A21">
        <w:rPr>
          <w:b/>
          <w:bCs/>
        </w:rPr>
        <w:tab/>
      </w:r>
      <w:bookmarkStart w:id="36" w:name="OLE_LINK7"/>
      <w:bookmarkStart w:id="37" w:name="OLE_LINK8"/>
      <w:r w:rsidR="002806F0" w:rsidRPr="00967A21">
        <w:rPr>
          <w:b/>
          <w:bCs/>
        </w:rPr>
        <w:t>Повторяемость результатов измерений</w:t>
      </w:r>
      <w:bookmarkEnd w:id="36"/>
      <w:bookmarkEnd w:id="37"/>
    </w:p>
    <w:p w:rsidR="002806F0" w:rsidRPr="00967A21" w:rsidRDefault="002806F0" w:rsidP="002806F0">
      <w:pPr>
        <w:spacing w:after="120"/>
        <w:ind w:left="2268" w:right="1134" w:hanging="1134"/>
        <w:jc w:val="both"/>
        <w:rPr>
          <w:b/>
          <w:bCs/>
        </w:rPr>
      </w:pPr>
      <w:r w:rsidRPr="00967A21">
        <w:rPr>
          <w:b/>
          <w:bCs/>
        </w:rPr>
        <w:t>6.5.1</w:t>
      </w:r>
      <w:r w:rsidRPr="00967A21">
        <w:rPr>
          <w:b/>
          <w:bCs/>
        </w:rPr>
        <w:tab/>
        <w:t>Повторяемость результатов измерений σ</w:t>
      </w:r>
      <w:r w:rsidRPr="00967A21">
        <w:rPr>
          <w:b/>
          <w:bCs/>
          <w:vertAlign w:val="subscript"/>
        </w:rPr>
        <w:t>m</w:t>
      </w:r>
      <w:r w:rsidRPr="00967A21">
        <w:rPr>
          <w:b/>
          <w:bCs/>
        </w:rPr>
        <w:t xml:space="preserve"> оценивается посредством измерения коэффициента сопротивления качению </w:t>
      </w:r>
      <w:r w:rsidRPr="00967A21">
        <w:rPr>
          <w:b/>
          <w:bCs/>
          <w:i/>
        </w:rPr>
        <w:t>n</w:t>
      </w:r>
      <w:r w:rsidRPr="00967A21">
        <w:rPr>
          <w:b/>
          <w:bCs/>
        </w:rPr>
        <w:t xml:space="preserve"> раз (где </w:t>
      </w:r>
      <w:r w:rsidRPr="00967A21">
        <w:rPr>
          <w:b/>
          <w:bCs/>
          <w:i/>
        </w:rPr>
        <w:t>n</w:t>
      </w:r>
      <w:r w:rsidRPr="00967A21">
        <w:rPr>
          <w:b/>
          <w:bCs/>
        </w:rPr>
        <w:t> ≥ 3) на одиночной шине с использованием процедуры испытания, onисанной в пункте 4 настоящего приложения, следующим образом:</w:t>
      </w:r>
    </w:p>
    <w:p w:rsidR="002806F0" w:rsidRPr="00967A21" w:rsidRDefault="009C72F1" w:rsidP="002806F0">
      <w:pPr>
        <w:pStyle w:val="SingleTxtG"/>
        <w:spacing w:before="120"/>
        <w:ind w:left="2977" w:firstLine="568"/>
        <w:rPr>
          <w:bCs/>
        </w:rPr>
      </w:pPr>
      <m:oMath>
        <m:sSub>
          <m:sSub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m</m:t>
            </m:r>
          </m:sub>
        </m:sSub>
        <m:r>
          <m:rPr>
            <m:sty m:val="bi"/>
          </m:rPr>
          <w:rPr>
            <w:rFonts w:ascii="Cambria Math" w:eastAsia="MS PGothic" w:hAnsi="Cambria Math"/>
            <w:lang w:eastAsia="en-GB"/>
          </w:rPr>
          <m:t>=</m:t>
        </m:r>
        <m:rad>
          <m:radPr>
            <m:degHide m:val="1"/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MS PGothic" w:hAnsi="Cambria Math"/>
                        <w:b/>
                        <w:i/>
                        <w:lang w:eastAsia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PGothic" w:hAnsi="Cambria Math"/>
                            <w:b/>
                            <w:i/>
                            <w:lang w:eastAsia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S PGothic" w:hAnsi="Cambria Math"/>
                                <w:b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r,j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MS PGothic" w:hAnsi="Cambria Math"/>
                            <w:lang w:eastAsia="en-GB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MS PGothic" w:hAnsi="Cambria Math"/>
                                <w:b/>
                                <w:i/>
                                <w:lang w:eastAsia="en-GB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S PGothic" w:hAnsi="Cambria Math"/>
                                    <w:b/>
                                    <w:i/>
                                    <w:lang w:eastAsia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MS PGothic" w:hAnsi="Cambria Math"/>
                                    <w:lang w:eastAsia="en-GB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MS PGothic" w:hAnsi="Cambria Math"/>
                                    <w:lang w:eastAsia="en-GB"/>
                                  </w:rPr>
                                  <m:t>r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S PGothic" w:hAnsi="Cambria Math"/>
                        <w:lang w:eastAsia="en-GB"/>
                      </w:rPr>
                      <m:t>2</m:t>
                    </m:r>
                  </m:sup>
                </m:sSup>
              </m:e>
            </m:nary>
          </m:e>
        </m:rad>
      </m:oMath>
      <w:r w:rsidR="002806F0" w:rsidRPr="00967A21">
        <w:rPr>
          <w:rFonts w:eastAsiaTheme="minorEastAsia"/>
          <w:b/>
          <w:lang w:eastAsia="en-GB"/>
        </w:rPr>
        <w:t>,</w:t>
      </w:r>
    </w:p>
    <w:p w:rsidR="002806F0" w:rsidRPr="00967A21" w:rsidRDefault="002806F0" w:rsidP="002806F0">
      <w:pPr>
        <w:spacing w:after="120"/>
        <w:ind w:left="2268" w:right="1134" w:hanging="1134"/>
        <w:jc w:val="both"/>
        <w:rPr>
          <w:b/>
          <w:bCs/>
        </w:rPr>
      </w:pPr>
      <w:r w:rsidRPr="00967A21">
        <w:rPr>
          <w:b/>
          <w:bCs/>
        </w:rPr>
        <w:tab/>
        <w:t>где:</w:t>
      </w:r>
    </w:p>
    <w:p w:rsidR="002806F0" w:rsidRPr="00967A21" w:rsidRDefault="002806F0" w:rsidP="002806F0">
      <w:pPr>
        <w:spacing w:after="120"/>
        <w:ind w:left="2268" w:right="1134" w:hanging="1134"/>
        <w:jc w:val="both"/>
        <w:rPr>
          <w:bCs/>
        </w:rPr>
      </w:pPr>
      <w:r w:rsidRPr="00967A21">
        <w:rPr>
          <w:b/>
          <w:bCs/>
        </w:rPr>
        <w:t xml:space="preserve"> </w:t>
      </w:r>
      <w:r w:rsidRPr="00967A21">
        <w:rPr>
          <w:b/>
          <w:bCs/>
        </w:rPr>
        <w:tab/>
      </w:r>
      <w:r w:rsidRPr="00967A21">
        <w:rPr>
          <w:b/>
          <w:bCs/>
        </w:rPr>
        <w:tab/>
      </w:r>
      <w:r w:rsidRPr="00967A21">
        <w:rPr>
          <w:b/>
          <w:bCs/>
          <w:i/>
        </w:rPr>
        <w:t>C</w:t>
      </w:r>
      <w:r w:rsidRPr="00967A21">
        <w:rPr>
          <w:b/>
          <w:bCs/>
          <w:i/>
          <w:vertAlign w:val="subscript"/>
        </w:rPr>
        <w:t>r,j</w:t>
      </w:r>
      <w:r w:rsidRPr="00967A21">
        <w:rPr>
          <w:b/>
          <w:bCs/>
        </w:rPr>
        <w:t xml:space="preserve"> (</w:t>
      </w:r>
      <w:r w:rsidRPr="00967A21">
        <w:rPr>
          <w:b/>
          <w:bCs/>
          <w:i/>
        </w:rPr>
        <w:t>C</w:t>
      </w:r>
      <w:r w:rsidRPr="00967A21">
        <w:rPr>
          <w:b/>
          <w:bCs/>
          <w:i/>
          <w:vertAlign w:val="subscript"/>
        </w:rPr>
        <w:t>r,i</w:t>
      </w:r>
      <w:r w:rsidRPr="00967A21">
        <w:rPr>
          <w:b/>
          <w:bCs/>
        </w:rPr>
        <w:t xml:space="preserve">) означает коэффициент сопротивления качению, определенный при измерении </w:t>
      </w:r>
      <w:r w:rsidRPr="00967A21">
        <w:rPr>
          <w:b/>
          <w:bCs/>
          <w:i/>
        </w:rPr>
        <w:t>j</w:t>
      </w:r>
      <w:r w:rsidRPr="00967A21">
        <w:rPr>
          <w:b/>
          <w:bCs/>
        </w:rPr>
        <w:t xml:space="preserve"> (</w:t>
      </w:r>
      <w:r w:rsidRPr="00967A21">
        <w:rPr>
          <w:b/>
          <w:bCs/>
          <w:i/>
        </w:rPr>
        <w:t>i</w:t>
      </w:r>
      <w:r w:rsidRPr="00967A21">
        <w:rPr>
          <w:b/>
          <w:bCs/>
        </w:rPr>
        <w:t>),</w:t>
      </w:r>
    </w:p>
    <w:p w:rsidR="002806F0" w:rsidRPr="00967A21" w:rsidRDefault="002806F0" w:rsidP="002806F0">
      <w:pPr>
        <w:spacing w:after="120"/>
        <w:ind w:left="2268" w:right="1134" w:hanging="1134"/>
        <w:jc w:val="both"/>
        <w:rPr>
          <w:b/>
          <w:bCs/>
        </w:rPr>
      </w:pPr>
      <w:r w:rsidRPr="00967A21">
        <w:rPr>
          <w:b/>
          <w:bCs/>
        </w:rPr>
        <w:tab/>
      </w:r>
      <w:r w:rsidRPr="00967A21">
        <w:rPr>
          <w:b/>
          <w:bCs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sub>
            </m:sSub>
          </m:e>
        </m:acc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b/>
                <w:bCs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r,i</m:t>
                </m:r>
              </m:sub>
            </m:sSub>
          </m:e>
        </m:nary>
      </m:oMath>
      <w:r w:rsidRPr="00967A21">
        <w:rPr>
          <w:rFonts w:eastAsiaTheme="minorEastAsia"/>
          <w:b/>
          <w:bCs/>
        </w:rPr>
        <w:t xml:space="preserve"> означает среднее арифметическое значение коэффициентов </w:t>
      </w:r>
      <w:r w:rsidRPr="00967A21">
        <w:rPr>
          <w:b/>
          <w:bCs/>
          <w:i/>
        </w:rPr>
        <w:t>C</w:t>
      </w:r>
      <w:r w:rsidRPr="00967A21">
        <w:rPr>
          <w:b/>
          <w:bCs/>
          <w:i/>
          <w:vertAlign w:val="subscript"/>
        </w:rPr>
        <w:t>r,i</w:t>
      </w:r>
      <w:r w:rsidRPr="00967A21">
        <w:rPr>
          <w:b/>
          <w:bCs/>
        </w:rPr>
        <w:t>.</w:t>
      </w:r>
    </w:p>
    <w:p w:rsidR="002806F0" w:rsidRPr="00967A21" w:rsidRDefault="002806F0" w:rsidP="002806F0">
      <w:pPr>
        <w:pStyle w:val="SingleTxtG"/>
        <w:spacing w:before="120"/>
        <w:ind w:left="2268" w:hanging="1134"/>
        <w:rPr>
          <w:bCs/>
        </w:rPr>
      </w:pPr>
      <w:r w:rsidRPr="00967A21">
        <w:rPr>
          <w:b/>
          <w:bCs/>
        </w:rPr>
        <w:t>6.5.2</w:t>
      </w:r>
      <w:r w:rsidRPr="00967A21">
        <w:rPr>
          <w:b/>
          <w:bCs/>
        </w:rPr>
        <w:tab/>
      </w:r>
      <w:r w:rsidRPr="00967A21">
        <w:rPr>
          <w:strike/>
        </w:rPr>
        <w:t>На основе не менее трех измерений л</w:t>
      </w:r>
      <w:r w:rsidRPr="00967A21">
        <w:rPr>
          <w:b/>
          <w:bCs/>
        </w:rPr>
        <w:t>Л</w:t>
      </w:r>
      <w:r w:rsidRPr="00967A21">
        <w:t xml:space="preserve">аборатория должна добиться того, чтобы на стенде выдерживались следующие значения </w:t>
      </w:r>
      <w:r w:rsidRPr="00967A21">
        <w:rPr>
          <w:bCs/>
        </w:rPr>
        <w:t>σ</w:t>
      </w:r>
      <w:r w:rsidRPr="00967A21">
        <w:rPr>
          <w:bCs/>
          <w:vertAlign w:val="subscript"/>
        </w:rPr>
        <w:t>m</w:t>
      </w:r>
      <w:r w:rsidRPr="00967A21">
        <w:rPr>
          <w:bCs/>
          <w:strike/>
        </w:rPr>
        <w:t>,</w:t>
      </w:r>
      <w:r w:rsidRPr="00967A21">
        <w:rPr>
          <w:bCs/>
        </w:rPr>
        <w:t xml:space="preserve"> </w:t>
      </w:r>
      <w:r w:rsidRPr="00967A21">
        <w:rPr>
          <w:b/>
        </w:rPr>
        <w:t>повторяемости измерений</w:t>
      </w:r>
      <w:r w:rsidRPr="00967A21">
        <w:rPr>
          <w:bCs/>
        </w:rPr>
        <w:t xml:space="preserve"> </w:t>
      </w:r>
      <w:r w:rsidRPr="00967A21">
        <w:rPr>
          <w:bCs/>
          <w:strike/>
        </w:rPr>
        <w:t>измеренные на одиночной шине</w:t>
      </w:r>
      <w:r w:rsidRPr="00967A21">
        <w:rPr>
          <w:bCs/>
        </w:rPr>
        <w:t>:</w:t>
      </w:r>
    </w:p>
    <w:p w:rsidR="002806F0" w:rsidRPr="00967A21" w:rsidRDefault="002806F0" w:rsidP="002806F0">
      <w:pPr>
        <w:pStyle w:val="SingleTxtGR"/>
        <w:tabs>
          <w:tab w:val="clear" w:pos="3402"/>
          <w:tab w:val="clear" w:pos="3969"/>
        </w:tabs>
        <w:ind w:left="2268" w:hanging="567"/>
        <w:rPr>
          <w:bCs/>
          <w:spacing w:val="0"/>
          <w:w w:val="100"/>
        </w:rPr>
      </w:pPr>
      <w:r w:rsidRPr="00967A21">
        <w:rPr>
          <w:b/>
          <w:bCs/>
          <w:spacing w:val="0"/>
          <w:w w:val="100"/>
        </w:rPr>
        <w:tab/>
      </w:r>
      <w:r w:rsidRPr="00967A21">
        <w:rPr>
          <w:b/>
          <w:bCs/>
          <w:spacing w:val="0"/>
          <w:w w:val="100"/>
        </w:rPr>
        <w:tab/>
      </w:r>
      <w:r w:rsidRPr="00967A21">
        <w:rPr>
          <w:bCs/>
          <w:spacing w:val="0"/>
          <w:w w:val="100"/>
        </w:rPr>
        <w:tab/>
      </w:r>
      <w:r w:rsidRPr="00967A21">
        <w:rPr>
          <w:bCs/>
          <w:spacing w:val="0"/>
          <w:w w:val="100"/>
          <w:lang w:val="de-DE"/>
        </w:rPr>
        <w:t>σ</w:t>
      </w:r>
      <w:r w:rsidRPr="00967A21">
        <w:rPr>
          <w:bCs/>
          <w:spacing w:val="0"/>
          <w:w w:val="100"/>
          <w:vertAlign w:val="subscript"/>
          <w:lang w:val="en-GB"/>
        </w:rPr>
        <w:t>m</w:t>
      </w:r>
      <w:r w:rsidRPr="00967A21">
        <w:rPr>
          <w:bCs/>
          <w:spacing w:val="0"/>
          <w:w w:val="100"/>
        </w:rPr>
        <w:t xml:space="preserve"> ≤ 0,075 Н/кН для шин классов </w:t>
      </w:r>
      <w:r w:rsidRPr="00967A21">
        <w:rPr>
          <w:spacing w:val="0"/>
          <w:w w:val="100"/>
          <w:lang w:val="en-US"/>
        </w:rPr>
        <w:t>C</w:t>
      </w:r>
      <w:r w:rsidRPr="00967A21">
        <w:rPr>
          <w:spacing w:val="0"/>
          <w:w w:val="100"/>
        </w:rPr>
        <w:t>1</w:t>
      </w:r>
      <w:r w:rsidRPr="00967A21">
        <w:rPr>
          <w:bCs/>
          <w:spacing w:val="0"/>
          <w:w w:val="100"/>
        </w:rPr>
        <w:t xml:space="preserve"> и </w:t>
      </w:r>
      <w:r w:rsidRPr="00967A21">
        <w:rPr>
          <w:bCs/>
          <w:spacing w:val="0"/>
          <w:w w:val="100"/>
          <w:lang w:val="en-GB"/>
        </w:rPr>
        <w:t>C</w:t>
      </w:r>
      <w:r w:rsidRPr="00967A21">
        <w:rPr>
          <w:bCs/>
          <w:spacing w:val="0"/>
          <w:w w:val="100"/>
        </w:rPr>
        <w:t>2,</w:t>
      </w:r>
    </w:p>
    <w:p w:rsidR="002806F0" w:rsidRPr="00967A21" w:rsidRDefault="002806F0" w:rsidP="002806F0">
      <w:pPr>
        <w:pStyle w:val="SingleTxtGR"/>
        <w:tabs>
          <w:tab w:val="clear" w:pos="3402"/>
          <w:tab w:val="clear" w:pos="3969"/>
        </w:tabs>
        <w:ind w:left="2268" w:hanging="567"/>
        <w:rPr>
          <w:bCs/>
          <w:spacing w:val="0"/>
          <w:w w:val="100"/>
        </w:rPr>
      </w:pPr>
      <w:r w:rsidRPr="00967A21">
        <w:rPr>
          <w:bCs/>
          <w:spacing w:val="0"/>
          <w:w w:val="100"/>
        </w:rPr>
        <w:tab/>
      </w:r>
      <w:r w:rsidRPr="00967A21">
        <w:rPr>
          <w:bCs/>
          <w:spacing w:val="0"/>
          <w:w w:val="100"/>
        </w:rPr>
        <w:tab/>
      </w:r>
      <w:r w:rsidRPr="00967A21">
        <w:rPr>
          <w:bCs/>
          <w:spacing w:val="0"/>
          <w:w w:val="100"/>
        </w:rPr>
        <w:tab/>
      </w:r>
      <w:r w:rsidRPr="00967A21">
        <w:rPr>
          <w:bCs/>
          <w:spacing w:val="0"/>
          <w:w w:val="100"/>
          <w:lang w:val="de-DE"/>
        </w:rPr>
        <w:t>σ</w:t>
      </w:r>
      <w:r w:rsidRPr="00967A21">
        <w:rPr>
          <w:bCs/>
          <w:spacing w:val="0"/>
          <w:w w:val="100"/>
          <w:vertAlign w:val="subscript"/>
          <w:lang w:val="en-GB"/>
        </w:rPr>
        <w:t>m</w:t>
      </w:r>
      <w:r w:rsidRPr="00967A21">
        <w:rPr>
          <w:bCs/>
          <w:spacing w:val="0"/>
          <w:w w:val="100"/>
        </w:rPr>
        <w:t xml:space="preserve"> ≤ 0,06 Н/кН для шин класса </w:t>
      </w:r>
      <w:r w:rsidRPr="00967A21">
        <w:rPr>
          <w:bCs/>
          <w:spacing w:val="0"/>
          <w:w w:val="100"/>
          <w:lang w:val="en-GB"/>
        </w:rPr>
        <w:t>C</w:t>
      </w:r>
      <w:r w:rsidRPr="00967A21">
        <w:rPr>
          <w:bCs/>
          <w:spacing w:val="0"/>
          <w:w w:val="100"/>
        </w:rPr>
        <w:t>3.</w:t>
      </w:r>
    </w:p>
    <w:p w:rsidR="002806F0" w:rsidRPr="00967A21" w:rsidRDefault="002806F0" w:rsidP="006F73C6">
      <w:pPr>
        <w:pStyle w:val="SingleTxtGR"/>
        <w:tabs>
          <w:tab w:val="clear" w:pos="3402"/>
          <w:tab w:val="clear" w:pos="3969"/>
        </w:tabs>
        <w:suppressAutoHyphens/>
        <w:ind w:left="2261" w:right="1138" w:hanging="562"/>
        <w:rPr>
          <w:bCs/>
          <w:spacing w:val="0"/>
          <w:w w:val="100"/>
        </w:rPr>
      </w:pPr>
      <w:r w:rsidRPr="00967A21">
        <w:rPr>
          <w:bCs/>
          <w:spacing w:val="0"/>
          <w:w w:val="100"/>
        </w:rPr>
        <w:tab/>
      </w:r>
      <w:r w:rsidRPr="00967A21">
        <w:rPr>
          <w:bCs/>
          <w:spacing w:val="0"/>
          <w:w w:val="100"/>
        </w:rPr>
        <w:tab/>
        <w:t xml:space="preserve">Если вышеуказанное требование в отношении </w:t>
      </w:r>
      <w:r w:rsidRPr="00967A21">
        <w:rPr>
          <w:b/>
          <w:spacing w:val="0"/>
          <w:w w:val="100"/>
        </w:rPr>
        <w:t>повторяемости измерений</w:t>
      </w:r>
      <w:r w:rsidRPr="00967A21">
        <w:rPr>
          <w:bCs/>
          <w:spacing w:val="0"/>
          <w:w w:val="100"/>
        </w:rPr>
        <w:t xml:space="preserve"> </w:t>
      </w:r>
      <w:r w:rsidRPr="00967A21">
        <w:rPr>
          <w:bCs/>
          <w:spacing w:val="0"/>
          <w:w w:val="100"/>
          <w:lang w:val="de-DE"/>
        </w:rPr>
        <w:t>σ</w:t>
      </w:r>
      <w:r w:rsidRPr="00967A21">
        <w:rPr>
          <w:bCs/>
          <w:spacing w:val="0"/>
          <w:w w:val="100"/>
          <w:vertAlign w:val="subscript"/>
          <w:lang w:val="en-GB"/>
        </w:rPr>
        <w:t>m</w:t>
      </w:r>
      <w:r w:rsidRPr="00967A21">
        <w:rPr>
          <w:bCs/>
          <w:spacing w:val="0"/>
          <w:w w:val="100"/>
          <w:vertAlign w:val="subscript"/>
        </w:rPr>
        <w:t xml:space="preserve"> </w:t>
      </w:r>
      <w:r w:rsidRPr="00967A21">
        <w:rPr>
          <w:bCs/>
          <w:spacing w:val="0"/>
          <w:w w:val="100"/>
        </w:rPr>
        <w:t xml:space="preserve">не выполнено, то применяют следующую формулу для определения минимального числа измерений </w:t>
      </w:r>
      <w:r w:rsidRPr="004D7F10">
        <w:rPr>
          <w:bCs/>
          <w:i/>
          <w:spacing w:val="0"/>
          <w:w w:val="100"/>
          <w:lang w:val="en-US"/>
        </w:rPr>
        <w:t>n</w:t>
      </w:r>
      <w:r w:rsidRPr="00967A21">
        <w:rPr>
          <w:bCs/>
          <w:i/>
          <w:spacing w:val="0"/>
          <w:w w:val="100"/>
        </w:rPr>
        <w:t xml:space="preserve"> </w:t>
      </w:r>
      <w:r w:rsidRPr="00967A21">
        <w:rPr>
          <w:bCs/>
          <w:spacing w:val="0"/>
          <w:w w:val="100"/>
        </w:rPr>
        <w:t>(с округлением до следующего более высокого целого значения), которые требуется провести на стенде для обеспечения соответствия требованиям настоящих Правил:</w:t>
      </w:r>
    </w:p>
    <w:p w:rsidR="002806F0" w:rsidRPr="00967A21" w:rsidRDefault="006F73C6" w:rsidP="002806F0">
      <w:pPr>
        <w:pStyle w:val="SingleTxtG"/>
        <w:tabs>
          <w:tab w:val="left" w:pos="2835"/>
          <w:tab w:val="left" w:pos="4536"/>
        </w:tabs>
        <w:spacing w:before="120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806F0" w:rsidRPr="00967A21">
        <w:rPr>
          <w:rFonts w:eastAsiaTheme="minorEastAsia"/>
          <w:bCs/>
        </w:rPr>
        <w:t>,</w:t>
      </w:r>
    </w:p>
    <w:p w:rsidR="002806F0" w:rsidRPr="00967A21" w:rsidRDefault="002806F0" w:rsidP="002806F0">
      <w:pPr>
        <w:pStyle w:val="SingleTxtG"/>
        <w:spacing w:before="120"/>
        <w:ind w:left="2268" w:hanging="1134"/>
        <w:rPr>
          <w:bCs/>
        </w:rPr>
      </w:pPr>
      <w:r w:rsidRPr="00967A21">
        <w:rPr>
          <w:bCs/>
        </w:rPr>
        <w:tab/>
      </w:r>
      <w:r w:rsidRPr="00967A21">
        <w:rPr>
          <w:bCs/>
        </w:rPr>
        <w:tab/>
        <w:t>где:</w:t>
      </w:r>
    </w:p>
    <w:p w:rsidR="002806F0" w:rsidRPr="00967A21" w:rsidRDefault="002806F0" w:rsidP="002806F0">
      <w:pPr>
        <w:pStyle w:val="SingleTxtGR"/>
        <w:tabs>
          <w:tab w:val="clear" w:pos="1701"/>
          <w:tab w:val="clear" w:pos="3402"/>
          <w:tab w:val="clear" w:pos="3969"/>
        </w:tabs>
        <w:ind w:left="2268" w:hanging="1134"/>
        <w:rPr>
          <w:bCs/>
          <w:spacing w:val="0"/>
          <w:w w:val="100"/>
        </w:rPr>
      </w:pPr>
      <w:r w:rsidRPr="00967A21">
        <w:rPr>
          <w:bCs/>
          <w:spacing w:val="0"/>
          <w:w w:val="100"/>
        </w:rPr>
        <w:tab/>
      </w:r>
      <w:r w:rsidRPr="00967A21">
        <w:rPr>
          <w:bCs/>
          <w:spacing w:val="0"/>
          <w:w w:val="100"/>
        </w:rPr>
        <w:tab/>
      </w:r>
      <m:oMath>
        <m:r>
          <w:rPr>
            <w:rFonts w:ascii="Cambria Math" w:hAnsi="Cambria Math"/>
          </w:rPr>
          <m:t>x</m:t>
        </m:r>
      </m:oMath>
      <w:r w:rsidRPr="00967A21">
        <w:rPr>
          <w:bCs/>
          <w:spacing w:val="0"/>
          <w:w w:val="100"/>
        </w:rPr>
        <w:t xml:space="preserve"> = 0,075 Н/кН для шин классов С1 и С2,</w:t>
      </w:r>
    </w:p>
    <w:p w:rsidR="002806F0" w:rsidRPr="00967A21" w:rsidRDefault="002806F0" w:rsidP="002806F0">
      <w:pPr>
        <w:pStyle w:val="SingleTxtGR"/>
        <w:tabs>
          <w:tab w:val="clear" w:pos="1701"/>
          <w:tab w:val="clear" w:pos="3402"/>
          <w:tab w:val="clear" w:pos="3969"/>
        </w:tabs>
        <w:ind w:left="2268" w:hanging="1134"/>
        <w:rPr>
          <w:bCs/>
          <w:spacing w:val="0"/>
          <w:w w:val="100"/>
        </w:rPr>
      </w:pPr>
      <w:r w:rsidRPr="00967A21">
        <w:rPr>
          <w:bCs/>
          <w:spacing w:val="0"/>
          <w:w w:val="100"/>
        </w:rPr>
        <w:tab/>
      </w:r>
      <w:r w:rsidRPr="00967A21">
        <w:rPr>
          <w:bCs/>
          <w:spacing w:val="0"/>
          <w:w w:val="100"/>
        </w:rPr>
        <w:tab/>
      </w:r>
      <m:oMath>
        <m:r>
          <w:rPr>
            <w:rFonts w:ascii="Cambria Math" w:hAnsi="Cambria Math"/>
          </w:rPr>
          <m:t>x</m:t>
        </m:r>
      </m:oMath>
      <w:r w:rsidRPr="00967A21">
        <w:rPr>
          <w:bCs/>
          <w:spacing w:val="0"/>
          <w:w w:val="100"/>
        </w:rPr>
        <w:t xml:space="preserve"> = 0,06 Н/кН для шин класса С3.</w:t>
      </w:r>
    </w:p>
    <w:p w:rsidR="002806F0" w:rsidRPr="00967A21" w:rsidRDefault="002806F0" w:rsidP="002806F0">
      <w:pPr>
        <w:pStyle w:val="SingleTxtGR"/>
        <w:tabs>
          <w:tab w:val="clear" w:pos="1701"/>
          <w:tab w:val="clear" w:pos="3402"/>
          <w:tab w:val="clear" w:pos="3969"/>
        </w:tabs>
        <w:ind w:left="2268" w:hanging="1134"/>
        <w:rPr>
          <w:bCs/>
          <w:spacing w:val="0"/>
          <w:w w:val="100"/>
        </w:rPr>
      </w:pPr>
      <w:r w:rsidRPr="00967A21">
        <w:rPr>
          <w:bCs/>
          <w:spacing w:val="0"/>
          <w:w w:val="100"/>
        </w:rPr>
        <w:tab/>
        <w:t>Если шина требует проведения нескольких измерений, шину в сборе с колесом снимают со стенда между двумя измерениями.</w:t>
      </w:r>
    </w:p>
    <w:p w:rsidR="002806F0" w:rsidRPr="00967A21" w:rsidRDefault="002806F0" w:rsidP="002806F0">
      <w:pPr>
        <w:pStyle w:val="SingleTxtGR"/>
        <w:tabs>
          <w:tab w:val="clear" w:pos="1701"/>
          <w:tab w:val="clear" w:pos="3402"/>
          <w:tab w:val="clear" w:pos="3969"/>
        </w:tabs>
        <w:ind w:left="2268" w:hanging="1134"/>
        <w:rPr>
          <w:bCs/>
          <w:strike/>
          <w:spacing w:val="0"/>
          <w:w w:val="100"/>
        </w:rPr>
      </w:pPr>
      <w:r w:rsidRPr="00967A21">
        <w:rPr>
          <w:bCs/>
          <w:spacing w:val="0"/>
          <w:w w:val="100"/>
        </w:rPr>
        <w:tab/>
      </w:r>
      <w:r w:rsidRPr="00967A21">
        <w:rPr>
          <w:bCs/>
          <w:strike/>
          <w:spacing w:val="0"/>
          <w:w w:val="100"/>
        </w:rPr>
        <w:t>Если операция по снятию/повторной установке продолжается более 10</w:t>
      </w:r>
      <w:r w:rsidR="004D7F10">
        <w:rPr>
          <w:bCs/>
          <w:strike/>
          <w:spacing w:val="0"/>
          <w:w w:val="100"/>
        </w:rPr>
        <w:t> </w:t>
      </w:r>
      <w:r w:rsidRPr="00967A21">
        <w:rPr>
          <w:bCs/>
          <w:strike/>
          <w:spacing w:val="0"/>
          <w:w w:val="100"/>
        </w:rPr>
        <w:t>минут, продолжительность прогрева, указанная в пункте 4.3, может быть уменьшена до:</w:t>
      </w:r>
    </w:p>
    <w:p w:rsidR="002806F0" w:rsidRPr="00967A21" w:rsidRDefault="002806F0" w:rsidP="002806F0">
      <w:pPr>
        <w:pStyle w:val="SingleTxtGR"/>
        <w:tabs>
          <w:tab w:val="clear" w:pos="1701"/>
          <w:tab w:val="clear" w:pos="3402"/>
          <w:tab w:val="clear" w:pos="3969"/>
        </w:tabs>
        <w:ind w:left="2268" w:hanging="1134"/>
        <w:rPr>
          <w:bCs/>
          <w:strike/>
          <w:spacing w:val="0"/>
          <w:w w:val="100"/>
        </w:rPr>
      </w:pPr>
      <w:r w:rsidRPr="00967A21">
        <w:rPr>
          <w:bCs/>
          <w:spacing w:val="0"/>
          <w:w w:val="100"/>
        </w:rPr>
        <w:tab/>
      </w:r>
      <w:r w:rsidRPr="00967A21">
        <w:rPr>
          <w:bCs/>
          <w:strike/>
          <w:spacing w:val="0"/>
          <w:w w:val="100"/>
        </w:rPr>
        <w:t>а)</w:t>
      </w:r>
      <w:r w:rsidRPr="00967A21">
        <w:rPr>
          <w:bCs/>
          <w:strike/>
          <w:spacing w:val="0"/>
          <w:w w:val="100"/>
        </w:rPr>
        <w:tab/>
        <w:t>10 минут для шин класса С1;</w:t>
      </w:r>
    </w:p>
    <w:p w:rsidR="002806F0" w:rsidRPr="00967A21" w:rsidRDefault="002806F0" w:rsidP="002806F0">
      <w:pPr>
        <w:pStyle w:val="SingleTxtGR"/>
        <w:tabs>
          <w:tab w:val="clear" w:pos="1701"/>
          <w:tab w:val="clear" w:pos="3402"/>
          <w:tab w:val="clear" w:pos="3969"/>
        </w:tabs>
        <w:ind w:left="2268" w:hanging="1134"/>
        <w:rPr>
          <w:bCs/>
          <w:strike/>
          <w:spacing w:val="0"/>
          <w:w w:val="100"/>
        </w:rPr>
      </w:pPr>
      <w:r w:rsidRPr="00967A21">
        <w:rPr>
          <w:bCs/>
          <w:spacing w:val="0"/>
          <w:w w:val="100"/>
        </w:rPr>
        <w:tab/>
      </w:r>
      <w:r w:rsidRPr="00967A21">
        <w:rPr>
          <w:bCs/>
          <w:strike/>
          <w:spacing w:val="0"/>
          <w:w w:val="100"/>
          <w:lang w:val="en-US"/>
        </w:rPr>
        <w:t>b</w:t>
      </w:r>
      <w:r w:rsidRPr="00967A21">
        <w:rPr>
          <w:bCs/>
          <w:strike/>
          <w:spacing w:val="0"/>
          <w:w w:val="100"/>
        </w:rPr>
        <w:t>)</w:t>
      </w:r>
      <w:r w:rsidRPr="00967A21">
        <w:rPr>
          <w:bCs/>
          <w:strike/>
          <w:spacing w:val="0"/>
          <w:w w:val="100"/>
        </w:rPr>
        <w:tab/>
        <w:t>20 минут для шин класса С2;</w:t>
      </w:r>
    </w:p>
    <w:p w:rsidR="002806F0" w:rsidRPr="00967A21" w:rsidRDefault="002806F0" w:rsidP="002806F0">
      <w:pPr>
        <w:pStyle w:val="SingleTxtGR"/>
        <w:tabs>
          <w:tab w:val="clear" w:pos="1701"/>
          <w:tab w:val="clear" w:pos="3402"/>
          <w:tab w:val="clear" w:pos="3969"/>
        </w:tabs>
        <w:ind w:left="2268" w:hanging="1134"/>
        <w:rPr>
          <w:bCs/>
          <w:spacing w:val="0"/>
          <w:w w:val="100"/>
        </w:rPr>
      </w:pPr>
      <w:r w:rsidRPr="00967A21">
        <w:rPr>
          <w:bCs/>
          <w:spacing w:val="0"/>
          <w:w w:val="100"/>
        </w:rPr>
        <w:tab/>
      </w:r>
      <w:r w:rsidRPr="00967A21">
        <w:rPr>
          <w:bCs/>
          <w:strike/>
          <w:spacing w:val="0"/>
          <w:w w:val="100"/>
          <w:lang w:val="en-US"/>
        </w:rPr>
        <w:t>c</w:t>
      </w:r>
      <w:r w:rsidRPr="00967A21">
        <w:rPr>
          <w:bCs/>
          <w:strike/>
          <w:spacing w:val="0"/>
          <w:w w:val="100"/>
        </w:rPr>
        <w:t>)</w:t>
      </w:r>
      <w:r w:rsidRPr="00967A21">
        <w:rPr>
          <w:bCs/>
          <w:strike/>
          <w:spacing w:val="0"/>
          <w:w w:val="100"/>
        </w:rPr>
        <w:tab/>
        <w:t>30 минут для шин класса С3</w:t>
      </w:r>
      <w:r w:rsidR="006F73C6">
        <w:rPr>
          <w:bCs/>
          <w:spacing w:val="0"/>
          <w:w w:val="100"/>
        </w:rPr>
        <w:t>».</w:t>
      </w:r>
    </w:p>
    <w:p w:rsidR="002806F0" w:rsidRPr="00967A21" w:rsidRDefault="002806F0" w:rsidP="002806F0">
      <w:pPr>
        <w:spacing w:after="120" w:line="240" w:lineRule="auto"/>
        <w:ind w:left="1134"/>
        <w:rPr>
          <w:i/>
          <w:iCs/>
        </w:rPr>
      </w:pPr>
      <w:bookmarkStart w:id="38" w:name="_Hlk529449009"/>
      <w:r w:rsidRPr="00967A21">
        <w:rPr>
          <w:i/>
          <w:iCs/>
        </w:rPr>
        <w:t xml:space="preserve">Приложение 6 </w:t>
      </w:r>
      <w:r w:rsidR="006F73C6">
        <w:rPr>
          <w:i/>
          <w:iCs/>
        </w:rPr>
        <w:t>–</w:t>
      </w:r>
      <w:r w:rsidRPr="00967A21">
        <w:rPr>
          <w:i/>
          <w:iCs/>
        </w:rPr>
        <w:t xml:space="preserve"> Добавление 1 </w:t>
      </w:r>
    </w:p>
    <w:p w:rsidR="002806F0" w:rsidRPr="00967A21" w:rsidRDefault="006F73C6" w:rsidP="002806F0">
      <w:pPr>
        <w:spacing w:after="120" w:line="240" w:lineRule="auto"/>
        <w:ind w:left="1134"/>
      </w:pPr>
      <w:r>
        <w:rPr>
          <w:i/>
          <w:iCs/>
        </w:rPr>
        <w:t>Пункт 1</w:t>
      </w:r>
      <w:r w:rsidR="002806F0" w:rsidRPr="00967A21">
        <w:rPr>
          <w:i/>
          <w:iCs/>
        </w:rPr>
        <w:t xml:space="preserve"> </w:t>
      </w:r>
      <w:r w:rsidR="002806F0" w:rsidRPr="00967A21">
        <w:t>изменить следующим образом:</w:t>
      </w:r>
    </w:p>
    <w:bookmarkEnd w:id="38"/>
    <w:p w:rsidR="002806F0" w:rsidRPr="00967A21" w:rsidRDefault="006F73C6" w:rsidP="002806F0">
      <w:pPr>
        <w:pStyle w:val="SingleTxtGR"/>
        <w:tabs>
          <w:tab w:val="clear" w:pos="1701"/>
        </w:tabs>
        <w:rPr>
          <w:spacing w:val="0"/>
          <w:w w:val="100"/>
        </w:rPr>
      </w:pPr>
      <w:r>
        <w:rPr>
          <w:spacing w:val="0"/>
          <w:w w:val="100"/>
        </w:rPr>
        <w:t>«</w:t>
      </w:r>
      <w:r w:rsidR="002806F0" w:rsidRPr="00967A21">
        <w:rPr>
          <w:spacing w:val="0"/>
          <w:w w:val="100"/>
        </w:rPr>
        <w:t>1.</w:t>
      </w:r>
      <w:r w:rsidR="002806F0" w:rsidRPr="00967A21">
        <w:rPr>
          <w:spacing w:val="0"/>
          <w:w w:val="100"/>
        </w:rPr>
        <w:tab/>
        <w:t>Цель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75" w:right="1138"/>
        <w:rPr>
          <w:spacing w:val="0"/>
          <w:w w:val="100"/>
        </w:rPr>
      </w:pPr>
      <w:r w:rsidRPr="00967A21">
        <w:rPr>
          <w:spacing w:val="0"/>
          <w:w w:val="100"/>
        </w:rPr>
        <w:t xml:space="preserve">Предельные значения, указанные в настоящем </w:t>
      </w:r>
      <w:r w:rsidRPr="00967A21">
        <w:rPr>
          <w:b/>
          <w:bCs/>
          <w:spacing w:val="0"/>
          <w:w w:val="100"/>
        </w:rPr>
        <w:t>добавлении</w:t>
      </w:r>
      <w:r w:rsidRPr="00967A21">
        <w:rPr>
          <w:spacing w:val="0"/>
          <w:w w:val="100"/>
        </w:rPr>
        <w:t xml:space="preserve"> </w:t>
      </w:r>
      <w:r w:rsidRPr="00967A21">
        <w:rPr>
          <w:strike/>
          <w:spacing w:val="0"/>
          <w:w w:val="100"/>
        </w:rPr>
        <w:t>приложении</w:t>
      </w:r>
      <w:r w:rsidRPr="00967A21">
        <w:rPr>
          <w:spacing w:val="0"/>
          <w:w w:val="100"/>
        </w:rPr>
        <w:t>, необходимы</w:t>
      </w:r>
      <w:r w:rsidRPr="00967A21">
        <w:rPr>
          <w:b/>
          <w:bCs/>
          <w:spacing w:val="0"/>
          <w:w w:val="100"/>
        </w:rPr>
        <w:t>, но могут быть не достаточными</w:t>
      </w:r>
      <w:r w:rsidRPr="00967A21">
        <w:rPr>
          <w:spacing w:val="0"/>
          <w:w w:val="100"/>
        </w:rPr>
        <w:t xml:space="preserve"> для достижения приемлемых уровней воспроизводимости результатов испытаний, которые могут также быть сопоставлены между различными испытательными лабораториями. </w:t>
      </w:r>
      <w:r w:rsidRPr="00967A21">
        <w:rPr>
          <w:strike/>
          <w:spacing w:val="0"/>
          <w:w w:val="100"/>
        </w:rPr>
        <w:t>Цель состоит не в том, чтобы эти допуски отражали полный набор технических требований, предъявляемых к испытательному оборудованию; они скорее должны служить в качестве руководящих принципов для достижения достоверных результатов испытаний</w:t>
      </w:r>
      <w:r w:rsidR="006F73C6">
        <w:rPr>
          <w:spacing w:val="0"/>
          <w:w w:val="100"/>
        </w:rPr>
        <w:t>».</w:t>
      </w:r>
    </w:p>
    <w:p w:rsidR="002806F0" w:rsidRPr="00967A21" w:rsidRDefault="002806F0" w:rsidP="002806F0">
      <w:pPr>
        <w:spacing w:after="120" w:line="240" w:lineRule="auto"/>
        <w:ind w:left="1134"/>
      </w:pPr>
      <w:r w:rsidRPr="00967A21">
        <w:rPr>
          <w:i/>
          <w:iCs/>
        </w:rPr>
        <w:t xml:space="preserve">Пункт 2.2 </w:t>
      </w:r>
      <w:r w:rsidRPr="00967A21">
        <w:t>изменить следующим образом:</w:t>
      </w:r>
    </w:p>
    <w:p w:rsidR="002806F0" w:rsidRPr="00967A21" w:rsidRDefault="006F73C6" w:rsidP="002806F0">
      <w:pPr>
        <w:pStyle w:val="SingleTxtG"/>
        <w:spacing w:before="120"/>
        <w:ind w:left="2268" w:hanging="1134"/>
      </w:pPr>
      <w:r>
        <w:t>«</w:t>
      </w:r>
      <w:r w:rsidR="002806F0" w:rsidRPr="00967A21">
        <w:t>2.2</w:t>
      </w:r>
      <w:r w:rsidR="002806F0" w:rsidRPr="00967A21">
        <w:tab/>
        <w:t>Износ</w:t>
      </w:r>
    </w:p>
    <w:p w:rsidR="002806F0" w:rsidRPr="00967A21" w:rsidRDefault="002806F0" w:rsidP="002806F0">
      <w:pPr>
        <w:pStyle w:val="SingleTxtG"/>
        <w:spacing w:before="120"/>
        <w:ind w:left="2268" w:hanging="1134"/>
      </w:pPr>
      <w:r w:rsidRPr="00967A21">
        <w:tab/>
      </w:r>
      <w:r w:rsidRPr="00967A21">
        <w:rPr>
          <w:b/>
          <w:bCs/>
        </w:rPr>
        <w:t>Рекомендуется, чтобы и</w:t>
      </w:r>
      <w:r w:rsidRPr="00967A21">
        <w:rPr>
          <w:strike/>
        </w:rPr>
        <w:t>И</w:t>
      </w:r>
      <w:r w:rsidRPr="00967A21">
        <w:t xml:space="preserve">знос </w:t>
      </w:r>
      <w:r w:rsidRPr="00967A21">
        <w:rPr>
          <w:strike/>
        </w:rPr>
        <w:t>должен отвечать</w:t>
      </w:r>
      <w:r w:rsidRPr="00967A21">
        <w:t xml:space="preserve"> </w:t>
      </w:r>
      <w:r w:rsidRPr="00967A21">
        <w:rPr>
          <w:b/>
          <w:bCs/>
        </w:rPr>
        <w:t>отвечал</w:t>
      </w:r>
      <w:r w:rsidRPr="00967A21">
        <w:t xml:space="preserve"> следующим критериям:</w:t>
      </w:r>
    </w:p>
    <w:p w:rsidR="002806F0" w:rsidRPr="00967A21" w:rsidRDefault="002806F0" w:rsidP="002806F0">
      <w:pPr>
        <w:pStyle w:val="SingleTxtG"/>
        <w:spacing w:before="120"/>
        <w:ind w:left="2268" w:hanging="1134"/>
      </w:pPr>
      <w:bookmarkStart w:id="39" w:name="_Hlk529449435"/>
      <w:r w:rsidRPr="00967A21">
        <w:rPr>
          <w:b/>
        </w:rPr>
        <w:tab/>
        <w:t>i)</w:t>
      </w:r>
      <w:r w:rsidR="006F73C6">
        <w:rPr>
          <w:b/>
        </w:rPr>
        <w:tab/>
      </w:r>
      <w:r w:rsidRPr="00967A21">
        <w:rPr>
          <w:b/>
        </w:rPr>
        <w:t>в случае шин классов C1, C2 и C3 с LI ≤ 121:</w:t>
      </w:r>
    </w:p>
    <w:p w:rsidR="002806F0" w:rsidRPr="00967A21" w:rsidRDefault="002806F0" w:rsidP="002806F0">
      <w:pPr>
        <w:pStyle w:val="SingleTxtG"/>
        <w:spacing w:before="120"/>
        <w:ind w:left="2410" w:hanging="1134"/>
      </w:pPr>
      <w:r w:rsidRPr="00967A21">
        <w:tab/>
      </w:r>
      <w:r w:rsidR="006F73C6">
        <w:tab/>
      </w:r>
      <w:r w:rsidRPr="00967A21">
        <w:t>a)</w:t>
      </w:r>
      <w:r w:rsidRPr="00967A21">
        <w:tab/>
        <w:t>максимальный радиальный износ: 0,5 мм;</w:t>
      </w:r>
    </w:p>
    <w:p w:rsidR="002806F0" w:rsidRPr="00967A21" w:rsidRDefault="002806F0" w:rsidP="002806F0">
      <w:pPr>
        <w:pStyle w:val="SingleTxtG"/>
        <w:spacing w:before="120"/>
        <w:ind w:left="2410" w:hanging="1134"/>
      </w:pPr>
      <w:r w:rsidRPr="00967A21">
        <w:tab/>
      </w:r>
      <w:r w:rsidR="006F73C6">
        <w:tab/>
      </w:r>
      <w:r w:rsidRPr="00967A21">
        <w:t>b)</w:t>
      </w:r>
      <w:r w:rsidRPr="00967A21">
        <w:tab/>
        <w:t>максимальный боковой износ: 0,5 мм;</w:t>
      </w:r>
    </w:p>
    <w:bookmarkEnd w:id="39"/>
    <w:p w:rsidR="002806F0" w:rsidRPr="00967A21" w:rsidRDefault="002806F0" w:rsidP="002806F0">
      <w:pPr>
        <w:pStyle w:val="SingleTxtG"/>
        <w:spacing w:before="120"/>
        <w:ind w:left="2268" w:hanging="1134"/>
      </w:pPr>
      <w:r w:rsidRPr="00967A21">
        <w:rPr>
          <w:b/>
        </w:rPr>
        <w:tab/>
        <w:t>ii)</w:t>
      </w:r>
      <w:r w:rsidR="006F73C6">
        <w:rPr>
          <w:b/>
        </w:rPr>
        <w:tab/>
      </w:r>
      <w:r w:rsidRPr="00967A21">
        <w:rPr>
          <w:b/>
        </w:rPr>
        <w:t>в случае шин класса C3 с LI ≥ 122:</w:t>
      </w:r>
    </w:p>
    <w:p w:rsidR="002806F0" w:rsidRPr="00967A21" w:rsidRDefault="002806F0" w:rsidP="002806F0">
      <w:pPr>
        <w:pStyle w:val="SingleTxtG"/>
        <w:spacing w:before="120"/>
        <w:ind w:left="2410" w:hanging="1134"/>
        <w:rPr>
          <w:b/>
          <w:bCs/>
        </w:rPr>
      </w:pPr>
      <w:r w:rsidRPr="00967A21">
        <w:tab/>
      </w:r>
      <w:r w:rsidR="006F73C6">
        <w:tab/>
      </w:r>
      <w:r w:rsidRPr="00967A21">
        <w:rPr>
          <w:b/>
        </w:rPr>
        <w:t>a)</w:t>
      </w:r>
      <w:r w:rsidRPr="00967A21">
        <w:rPr>
          <w:b/>
        </w:rPr>
        <w:tab/>
      </w:r>
      <w:r w:rsidRPr="00967A21">
        <w:rPr>
          <w:b/>
          <w:bCs/>
        </w:rPr>
        <w:t>максимальный радиальный износ: 2,0 мм,</w:t>
      </w:r>
    </w:p>
    <w:p w:rsidR="002806F0" w:rsidRPr="00967A21" w:rsidRDefault="002806F0" w:rsidP="002806F0">
      <w:pPr>
        <w:pStyle w:val="SingleTxtG"/>
        <w:spacing w:before="120"/>
        <w:ind w:left="2410" w:hanging="1134"/>
      </w:pPr>
      <w:r w:rsidRPr="00967A21">
        <w:rPr>
          <w:b/>
          <w:bCs/>
        </w:rPr>
        <w:tab/>
      </w:r>
      <w:r w:rsidR="006F73C6">
        <w:rPr>
          <w:b/>
          <w:bCs/>
        </w:rPr>
        <w:tab/>
      </w:r>
      <w:r w:rsidRPr="00967A21">
        <w:rPr>
          <w:b/>
          <w:bCs/>
        </w:rPr>
        <w:t>b)</w:t>
      </w:r>
      <w:r w:rsidRPr="00967A21">
        <w:rPr>
          <w:b/>
          <w:bCs/>
        </w:rPr>
        <w:tab/>
        <w:t>максимальный радиальный износ</w:t>
      </w:r>
      <w:r w:rsidRPr="00967A21">
        <w:rPr>
          <w:b/>
        </w:rPr>
        <w:t>: 2,0 мм</w:t>
      </w:r>
      <w:r w:rsidR="006F73C6">
        <w:t>».</w:t>
      </w:r>
    </w:p>
    <w:p w:rsidR="002806F0" w:rsidRPr="00967A21" w:rsidRDefault="006F73C6" w:rsidP="002806F0">
      <w:pPr>
        <w:spacing w:after="120" w:line="240" w:lineRule="auto"/>
        <w:ind w:left="1134"/>
        <w:rPr>
          <w:iCs/>
        </w:rPr>
      </w:pPr>
      <w:r>
        <w:rPr>
          <w:i/>
        </w:rPr>
        <w:t xml:space="preserve">Пункт 3.1 </w:t>
      </w:r>
      <w:r w:rsidR="002806F0" w:rsidRPr="006F73C6">
        <w:t>изменить следующим образом</w:t>
      </w:r>
      <w:r w:rsidR="002806F0" w:rsidRPr="006F73C6">
        <w:rPr>
          <w:iCs/>
        </w:rPr>
        <w:t>:</w:t>
      </w:r>
    </w:p>
    <w:p w:rsidR="002806F0" w:rsidRPr="00967A21" w:rsidRDefault="006F73C6" w:rsidP="002806F0">
      <w:pPr>
        <w:pStyle w:val="SingleTxtGR"/>
        <w:tabs>
          <w:tab w:val="clear" w:pos="1701"/>
        </w:tabs>
        <w:rPr>
          <w:spacing w:val="0"/>
          <w:w w:val="100"/>
        </w:rPr>
      </w:pPr>
      <w:r>
        <w:rPr>
          <w:spacing w:val="0"/>
          <w:w w:val="100"/>
        </w:rPr>
        <w:t>«</w:t>
      </w:r>
      <w:r w:rsidR="002806F0" w:rsidRPr="00967A21">
        <w:rPr>
          <w:spacing w:val="0"/>
          <w:w w:val="100"/>
        </w:rPr>
        <w:t>3.1</w:t>
      </w:r>
      <w:r w:rsidR="002806F0" w:rsidRPr="00967A21">
        <w:rPr>
          <w:spacing w:val="0"/>
          <w:w w:val="100"/>
        </w:rPr>
        <w:tab/>
        <w:t>Приложение нагрузки</w:t>
      </w:r>
    </w:p>
    <w:p w:rsidR="002806F0" w:rsidRPr="00967A21" w:rsidRDefault="002806F0" w:rsidP="002806F0">
      <w:pPr>
        <w:pStyle w:val="SingleTxtGR"/>
        <w:tabs>
          <w:tab w:val="clear" w:pos="1701"/>
        </w:tabs>
        <w:ind w:left="2268"/>
        <w:rPr>
          <w:spacing w:val="0"/>
          <w:w w:val="100"/>
        </w:rPr>
      </w:pPr>
      <w:r w:rsidRPr="00967A21">
        <w:rPr>
          <w:spacing w:val="0"/>
          <w:w w:val="100"/>
        </w:rPr>
        <w:t xml:space="preserve">Нагрузка на шину должна прилагаться перпендикулярно испытательной поверхности и должна проходить через центр колеса в пределах </w:t>
      </w:r>
    </w:p>
    <w:p w:rsidR="002806F0" w:rsidRPr="00967A21" w:rsidRDefault="002806F0" w:rsidP="002806F0">
      <w:pPr>
        <w:pStyle w:val="SingleTxtGR"/>
        <w:tabs>
          <w:tab w:val="clear" w:pos="1701"/>
          <w:tab w:val="clear" w:pos="2268"/>
        </w:tabs>
        <w:ind w:left="2254"/>
        <w:rPr>
          <w:spacing w:val="0"/>
          <w:w w:val="100"/>
        </w:rPr>
      </w:pPr>
      <w:r w:rsidRPr="00967A21">
        <w:rPr>
          <w:spacing w:val="0"/>
          <w:w w:val="100"/>
        </w:rPr>
        <w:t>а)</w:t>
      </w:r>
      <w:r w:rsidRPr="00967A21">
        <w:rPr>
          <w:spacing w:val="0"/>
          <w:w w:val="100"/>
        </w:rPr>
        <w:tab/>
        <w:t xml:space="preserve">1 мрад в случае метода сил </w:t>
      </w:r>
      <w:r w:rsidRPr="00967A21">
        <w:rPr>
          <w:strike/>
          <w:spacing w:val="0"/>
          <w:w w:val="100"/>
        </w:rPr>
        <w:t>и метода выбега</w:t>
      </w:r>
      <w:r w:rsidRPr="00967A21">
        <w:rPr>
          <w:spacing w:val="0"/>
          <w:w w:val="100"/>
        </w:rPr>
        <w:t>;</w:t>
      </w:r>
    </w:p>
    <w:p w:rsidR="002806F0" w:rsidRPr="00967A21" w:rsidRDefault="002806F0" w:rsidP="002806F0">
      <w:pPr>
        <w:pStyle w:val="SingleTxtGR"/>
        <w:tabs>
          <w:tab w:val="clear" w:pos="1701"/>
          <w:tab w:val="clear" w:pos="2268"/>
        </w:tabs>
        <w:ind w:left="2835" w:hanging="581"/>
        <w:rPr>
          <w:spacing w:val="0"/>
          <w:w w:val="100"/>
        </w:rPr>
      </w:pPr>
      <w:r w:rsidRPr="00967A21">
        <w:rPr>
          <w:spacing w:val="0"/>
          <w:w w:val="100"/>
        </w:rPr>
        <w:t>b)</w:t>
      </w:r>
      <w:r w:rsidRPr="00967A21">
        <w:rPr>
          <w:spacing w:val="0"/>
          <w:w w:val="100"/>
        </w:rPr>
        <w:tab/>
        <w:t>5 мрад в случае способа момента качения</w:t>
      </w:r>
      <w:r w:rsidRPr="00967A21">
        <w:rPr>
          <w:b/>
          <w:bCs/>
          <w:spacing w:val="0"/>
          <w:w w:val="100"/>
        </w:rPr>
        <w:t>,</w:t>
      </w:r>
      <w:r w:rsidRPr="00967A21">
        <w:rPr>
          <w:spacing w:val="0"/>
          <w:w w:val="100"/>
        </w:rPr>
        <w:t xml:space="preserve"> </w:t>
      </w:r>
      <w:r w:rsidRPr="00967A21">
        <w:rPr>
          <w:strike/>
          <w:spacing w:val="0"/>
          <w:w w:val="100"/>
        </w:rPr>
        <w:t>и</w:t>
      </w:r>
      <w:r w:rsidRPr="00967A21">
        <w:rPr>
          <w:spacing w:val="0"/>
          <w:w w:val="100"/>
        </w:rPr>
        <w:t xml:space="preserve"> способа по мощности </w:t>
      </w:r>
      <w:r w:rsidRPr="00967A21">
        <w:rPr>
          <w:b/>
          <w:bCs/>
          <w:spacing w:val="0"/>
          <w:w w:val="100"/>
        </w:rPr>
        <w:t>и способа замедления</w:t>
      </w:r>
      <w:r w:rsidR="006F73C6">
        <w:rPr>
          <w:spacing w:val="0"/>
          <w:w w:val="100"/>
        </w:rPr>
        <w:t>».</w:t>
      </w:r>
    </w:p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/>
          <w:iCs/>
        </w:rPr>
        <w:t xml:space="preserve">Пункт 4 a) </w:t>
      </w:r>
      <w:r w:rsidRPr="00967A21">
        <w:rPr>
          <w:iCs/>
        </w:rPr>
        <w:t>изменить следующим образом:</w:t>
      </w:r>
    </w:p>
    <w:p w:rsidR="002806F0" w:rsidRPr="00967A21" w:rsidRDefault="006F73C6" w:rsidP="006F73C6">
      <w:pPr>
        <w:pStyle w:val="SingleTxtG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«</w:t>
      </w:r>
      <w:r w:rsidR="002806F0" w:rsidRPr="00967A21">
        <w:rPr>
          <w:iCs/>
        </w:rPr>
        <w:t>a)</w:t>
      </w:r>
      <w:r w:rsidR="002806F0" w:rsidRPr="00967A21">
        <w:rPr>
          <w:iCs/>
        </w:rPr>
        <w:tab/>
      </w:r>
      <w:r w:rsidR="002806F0" w:rsidRPr="00967A21">
        <w:t>нагрузка на шину</w:t>
      </w:r>
      <w:r w:rsidR="002806F0" w:rsidRPr="00967A21">
        <w:rPr>
          <w:iCs/>
        </w:rPr>
        <w:t>:</w:t>
      </w:r>
    </w:p>
    <w:p w:rsidR="002806F0" w:rsidRPr="00967A21" w:rsidRDefault="002806F0" w:rsidP="006F73C6">
      <w:pPr>
        <w:pStyle w:val="SingleTxtG"/>
        <w:ind w:left="3413" w:right="1138" w:hanging="576"/>
        <w:rPr>
          <w:iCs/>
        </w:rPr>
      </w:pPr>
      <w:r w:rsidRPr="00967A21">
        <w:rPr>
          <w:iCs/>
        </w:rPr>
        <w:t>i)</w:t>
      </w:r>
      <w:r w:rsidRPr="00967A21">
        <w:rPr>
          <w:iCs/>
        </w:rPr>
        <w:tab/>
      </w:r>
      <w:r w:rsidRPr="00967A21">
        <w:rPr>
          <w:strike/>
        </w:rPr>
        <w:t>для индекса несущей способности</w:t>
      </w:r>
      <w:r w:rsidRPr="00967A21">
        <w:t xml:space="preserve"> </w:t>
      </w:r>
      <w:r w:rsidRPr="00967A21">
        <w:rPr>
          <w:b/>
          <w:bCs/>
          <w:iCs/>
        </w:rPr>
        <w:t>для шин классов</w:t>
      </w:r>
      <w:r w:rsidRPr="00967A21">
        <w:rPr>
          <w:iCs/>
        </w:rPr>
        <w:t xml:space="preserve"> </w:t>
      </w:r>
      <w:r w:rsidRPr="00967A21">
        <w:rPr>
          <w:b/>
          <w:iCs/>
        </w:rPr>
        <w:t>C1, C2 и</w:t>
      </w:r>
      <w:bookmarkStart w:id="40" w:name="_Hlk529457595"/>
      <w:r w:rsidRPr="00967A21">
        <w:rPr>
          <w:b/>
          <w:iCs/>
        </w:rPr>
        <w:t xml:space="preserve"> C3 с</w:t>
      </w:r>
      <w:r w:rsidRPr="00967A21">
        <w:rPr>
          <w:iCs/>
        </w:rPr>
        <w:t xml:space="preserve"> </w:t>
      </w:r>
      <w:bookmarkEnd w:id="40"/>
      <w:r w:rsidRPr="00967A21">
        <w:rPr>
          <w:b/>
          <w:bCs/>
          <w:iCs/>
        </w:rPr>
        <w:t>LI</w:t>
      </w:r>
      <w:r w:rsidRPr="00967A21">
        <w:rPr>
          <w:iCs/>
        </w:rPr>
        <w:t xml:space="preserve"> ≤ 121</w:t>
      </w:r>
      <w:r w:rsidRPr="00967A21">
        <w:rPr>
          <w:b/>
          <w:iCs/>
        </w:rPr>
        <w:t>:</w:t>
      </w:r>
      <w:r w:rsidRPr="00967A21">
        <w:rPr>
          <w:iCs/>
        </w:rPr>
        <w:t xml:space="preserve"> ±20 Н или ±0,5 %, </w:t>
      </w:r>
      <w:r w:rsidRPr="00967A21">
        <w:t>в зависимости от того, что больше;</w:t>
      </w:r>
    </w:p>
    <w:p w:rsidR="002806F0" w:rsidRPr="00967A21" w:rsidRDefault="002806F0" w:rsidP="006F73C6">
      <w:pPr>
        <w:pStyle w:val="SingleTxtG"/>
        <w:ind w:left="3413" w:right="1138" w:hanging="576"/>
        <w:rPr>
          <w:iCs/>
        </w:rPr>
      </w:pPr>
      <w:r w:rsidRPr="00967A21">
        <w:rPr>
          <w:iCs/>
        </w:rPr>
        <w:t>ii)</w:t>
      </w:r>
      <w:r w:rsidRPr="00967A21">
        <w:rPr>
          <w:iCs/>
        </w:rPr>
        <w:tab/>
      </w:r>
      <w:r w:rsidRPr="00967A21">
        <w:rPr>
          <w:strike/>
        </w:rPr>
        <w:t>для индекса несущей способности</w:t>
      </w:r>
      <w:r w:rsidRPr="00967A21">
        <w:rPr>
          <w:b/>
          <w:bCs/>
          <w:iCs/>
        </w:rPr>
        <w:t xml:space="preserve"> для шин класса </w:t>
      </w:r>
      <w:r w:rsidRPr="00967A21">
        <w:rPr>
          <w:b/>
          <w:iCs/>
        </w:rPr>
        <w:t xml:space="preserve">C3 с </w:t>
      </w:r>
      <w:r w:rsidRPr="00243238">
        <w:rPr>
          <w:bCs/>
          <w:iCs/>
        </w:rPr>
        <w:t>LI</w:t>
      </w:r>
      <w:r w:rsidRPr="00967A21">
        <w:rPr>
          <w:iCs/>
        </w:rPr>
        <w:t xml:space="preserve"> </w:t>
      </w:r>
      <w:r w:rsidRPr="00967A21">
        <w:rPr>
          <w:iCs/>
          <w:strike/>
        </w:rPr>
        <w:t>&gt; 121</w:t>
      </w:r>
      <w:r w:rsidRPr="00967A21">
        <w:rPr>
          <w:b/>
        </w:rPr>
        <w:t>≥ 122</w:t>
      </w:r>
      <w:r w:rsidRPr="00967A21">
        <w:rPr>
          <w:b/>
          <w:iCs/>
        </w:rPr>
        <w:t>:</w:t>
      </w:r>
      <w:r w:rsidRPr="00967A21">
        <w:rPr>
          <w:iCs/>
        </w:rPr>
        <w:t xml:space="preserve"> ±45 </w:t>
      </w:r>
      <w:r w:rsidRPr="00967A21">
        <w:t>Н или ±0,5%, в зависимости от того, что больше</w:t>
      </w:r>
      <w:r w:rsidRPr="00967A21">
        <w:rPr>
          <w:iCs/>
        </w:rPr>
        <w:t>;</w:t>
      </w:r>
      <w:r w:rsidR="006F73C6">
        <w:rPr>
          <w:iCs/>
        </w:rPr>
        <w:t>».</w:t>
      </w:r>
      <w:r w:rsidRPr="00967A21">
        <w:rPr>
          <w:iCs/>
        </w:rPr>
        <w:t xml:space="preserve"> </w:t>
      </w:r>
    </w:p>
    <w:p w:rsidR="002806F0" w:rsidRPr="00967A21" w:rsidRDefault="002806F0" w:rsidP="002806F0">
      <w:pPr>
        <w:spacing w:after="120" w:line="240" w:lineRule="auto"/>
        <w:ind w:left="1134"/>
      </w:pPr>
      <w:r w:rsidRPr="00967A21">
        <w:rPr>
          <w:i/>
          <w:iCs/>
        </w:rPr>
        <w:t>Пункт 5</w:t>
      </w:r>
      <w:r w:rsidR="006F73C6">
        <w:rPr>
          <w:i/>
          <w:iCs/>
        </w:rPr>
        <w:t xml:space="preserve"> </w:t>
      </w:r>
      <w:r w:rsidRPr="00967A21">
        <w:t>изменить следующим образом:</w:t>
      </w:r>
    </w:p>
    <w:p w:rsidR="002806F0" w:rsidRPr="00967A21" w:rsidRDefault="006F73C6" w:rsidP="002806F0">
      <w:pPr>
        <w:spacing w:after="120" w:line="240" w:lineRule="auto"/>
        <w:ind w:left="1134"/>
        <w:rPr>
          <w:iCs/>
        </w:rPr>
      </w:pPr>
      <w:r>
        <w:rPr>
          <w:iCs/>
        </w:rPr>
        <w:t>«</w:t>
      </w:r>
      <w:r w:rsidR="002806F0" w:rsidRPr="00967A21">
        <w:rPr>
          <w:iCs/>
        </w:rPr>
        <w:t>…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2660"/>
        <w:gridCol w:w="2809"/>
      </w:tblGrid>
      <w:tr w:rsidR="002806F0" w:rsidRPr="00967A21" w:rsidTr="002806F0">
        <w:trPr>
          <w:trHeight w:val="427"/>
          <w:tblHeader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2806F0">
            <w:pPr>
              <w:keepNext/>
              <w:keepLines/>
              <w:suppressAutoHyphens w:val="0"/>
              <w:spacing w:before="100" w:beforeAutospacing="1" w:after="80" w:line="240" w:lineRule="exact"/>
              <w:ind w:left="57" w:right="113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  <w:szCs w:val="16"/>
              </w:rPr>
              <w:t>Параметр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2806F0">
            <w:pPr>
              <w:keepNext/>
              <w:keepLines/>
              <w:suppressAutoHyphens w:val="0"/>
              <w:spacing w:before="100" w:beforeAutospacing="1" w:after="80" w:line="24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967A21">
              <w:rPr>
                <w:b/>
                <w:i/>
                <w:sz w:val="16"/>
                <w:szCs w:val="16"/>
              </w:rPr>
              <w:t>Шины классов C1, C2 и C3 с</w:t>
            </w:r>
            <w:r w:rsidRPr="00967A21">
              <w:rPr>
                <w:i/>
                <w:sz w:val="16"/>
                <w:szCs w:val="16"/>
              </w:rPr>
              <w:t xml:space="preserve"> </w:t>
            </w:r>
            <w:r w:rsidR="006F73C6">
              <w:rPr>
                <w:i/>
                <w:sz w:val="16"/>
                <w:szCs w:val="16"/>
              </w:rPr>
              <w:br/>
            </w:r>
            <w:r w:rsidRPr="00967A21">
              <w:rPr>
                <w:i/>
                <w:strike/>
                <w:sz w:val="16"/>
                <w:szCs w:val="16"/>
              </w:rPr>
              <w:t xml:space="preserve">Индекс несущей </w:t>
            </w:r>
            <w:r w:rsidRPr="00967A21">
              <w:rPr>
                <w:i/>
                <w:strike/>
                <w:sz w:val="16"/>
                <w:szCs w:val="16"/>
              </w:rPr>
              <w:br/>
              <w:t>способности</w:t>
            </w:r>
            <w:r w:rsidRPr="00967A21">
              <w:rPr>
                <w:b/>
                <w:i/>
                <w:sz w:val="16"/>
                <w:szCs w:val="16"/>
              </w:rPr>
              <w:t xml:space="preserve"> LI</w:t>
            </w:r>
            <w:r w:rsidRPr="00967A21">
              <w:rPr>
                <w:i/>
                <w:sz w:val="16"/>
                <w:szCs w:val="16"/>
              </w:rPr>
              <w:t xml:space="preserve"> </w:t>
            </w:r>
            <w:r w:rsidRPr="00967A21">
              <w:rPr>
                <w:bCs/>
                <w:i/>
                <w:sz w:val="16"/>
                <w:szCs w:val="16"/>
                <w:lang w:bidi="th-TH"/>
              </w:rPr>
              <w:t xml:space="preserve">≤ </w:t>
            </w:r>
            <w:r w:rsidRPr="00967A21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2806F0">
            <w:pPr>
              <w:keepNext/>
              <w:keepLines/>
              <w:suppressAutoHyphens w:val="0"/>
              <w:spacing w:before="100" w:beforeAutospacing="1" w:after="80" w:line="24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967A21">
              <w:rPr>
                <w:b/>
                <w:i/>
                <w:sz w:val="16"/>
                <w:szCs w:val="16"/>
              </w:rPr>
              <w:t>Шины класса C3 с</w:t>
            </w:r>
            <w:r w:rsidRPr="00967A21">
              <w:rPr>
                <w:i/>
                <w:strike/>
                <w:sz w:val="16"/>
                <w:szCs w:val="16"/>
              </w:rPr>
              <w:t xml:space="preserve"> Индекс несущей </w:t>
            </w:r>
            <w:r w:rsidRPr="00967A21">
              <w:rPr>
                <w:i/>
                <w:strike/>
                <w:sz w:val="16"/>
                <w:szCs w:val="16"/>
              </w:rPr>
              <w:br/>
              <w:t>способности</w:t>
            </w:r>
            <w:r w:rsidRPr="00967A21">
              <w:rPr>
                <w:i/>
                <w:sz w:val="16"/>
                <w:szCs w:val="16"/>
              </w:rPr>
              <w:t xml:space="preserve">  </w:t>
            </w:r>
            <w:r w:rsidRPr="00967A21">
              <w:rPr>
                <w:b/>
                <w:i/>
                <w:sz w:val="16"/>
                <w:szCs w:val="16"/>
              </w:rPr>
              <w:t>LI</w:t>
            </w:r>
            <w:r w:rsidRPr="00967A21">
              <w:rPr>
                <w:i/>
                <w:sz w:val="16"/>
                <w:szCs w:val="16"/>
              </w:rPr>
              <w:t xml:space="preserve"> </w:t>
            </w:r>
            <w:r w:rsidRPr="00967A21">
              <w:rPr>
                <w:i/>
                <w:strike/>
                <w:sz w:val="16"/>
                <w:szCs w:val="16"/>
              </w:rPr>
              <w:t>&gt; 121</w:t>
            </w:r>
            <w:r w:rsidRPr="00967A21">
              <w:rPr>
                <w:b/>
                <w:sz w:val="16"/>
                <w:szCs w:val="16"/>
              </w:rPr>
              <w:t>≥ 122</w:t>
            </w:r>
          </w:p>
        </w:tc>
      </w:tr>
      <w:tr w:rsidR="002806F0" w:rsidRPr="006F73C6" w:rsidTr="002806F0"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6F73C6" w:rsidRDefault="002806F0" w:rsidP="002806F0">
            <w:pPr>
              <w:keepNext/>
              <w:keepLines/>
              <w:suppressAutoHyphens w:val="0"/>
              <w:spacing w:before="100" w:beforeAutospacing="1" w:after="120" w:line="240" w:lineRule="exact"/>
              <w:ind w:left="57" w:right="113"/>
              <w:rPr>
                <w:szCs w:val="20"/>
              </w:rPr>
            </w:pPr>
            <w:r w:rsidRPr="006F73C6">
              <w:rPr>
                <w:szCs w:val="20"/>
              </w:rPr>
              <w:t>Нагрузка на шину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6F73C6" w:rsidRDefault="002806F0" w:rsidP="002806F0">
            <w:pPr>
              <w:keepNext/>
              <w:keepLines/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20"/>
              </w:rPr>
            </w:pPr>
            <w:r w:rsidRPr="006F73C6">
              <w:rPr>
                <w:szCs w:val="20"/>
              </w:rPr>
              <w:t>±10 Н или ±0,5%</w:t>
            </w:r>
            <w:r w:rsidRPr="006F73C6">
              <w:rPr>
                <w:szCs w:val="20"/>
                <w:vertAlign w:val="superscript"/>
              </w:rPr>
              <w:t xml:space="preserve"> a)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6F73C6" w:rsidRDefault="002806F0" w:rsidP="002806F0">
            <w:pPr>
              <w:keepNext/>
              <w:keepLines/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20"/>
              </w:rPr>
            </w:pPr>
            <w:r w:rsidRPr="006F73C6">
              <w:rPr>
                <w:szCs w:val="20"/>
              </w:rPr>
              <w:t>±30 Н или ±0,5%</w:t>
            </w:r>
            <w:r w:rsidRPr="006F73C6">
              <w:rPr>
                <w:szCs w:val="20"/>
                <w:vertAlign w:val="superscript"/>
              </w:rPr>
              <w:t xml:space="preserve"> a)</w:t>
            </w:r>
          </w:p>
        </w:tc>
      </w:tr>
    </w:tbl>
    <w:p w:rsidR="002806F0" w:rsidRPr="00967A21" w:rsidRDefault="002806F0" w:rsidP="00243238">
      <w:pPr>
        <w:pStyle w:val="SingleTxtG"/>
        <w:spacing w:before="120"/>
        <w:ind w:left="1138" w:right="1138"/>
        <w:jc w:val="right"/>
      </w:pPr>
      <w:r w:rsidRPr="00967A21">
        <w:t>…</w:t>
      </w:r>
      <w:r w:rsidR="006F73C6">
        <w:t>».</w:t>
      </w:r>
    </w:p>
    <w:p w:rsidR="002806F0" w:rsidRPr="00967A21" w:rsidRDefault="002806F0" w:rsidP="006F73C6">
      <w:pPr>
        <w:pageBreakBefore/>
        <w:spacing w:after="120" w:line="240" w:lineRule="auto"/>
        <w:ind w:left="1138"/>
        <w:rPr>
          <w:iCs/>
        </w:rPr>
      </w:pPr>
      <w:r w:rsidRPr="00967A21">
        <w:rPr>
          <w:i/>
          <w:iCs/>
        </w:rPr>
        <w:t>Пункт 7</w:t>
      </w:r>
      <w:r w:rsidR="006F73C6">
        <w:rPr>
          <w:i/>
          <w:iCs/>
        </w:rPr>
        <w:t xml:space="preserve"> </w:t>
      </w:r>
      <w:r w:rsidRPr="00967A21">
        <w:t>изменить следующим образом</w:t>
      </w:r>
      <w:r w:rsidRPr="00967A21">
        <w:rPr>
          <w:iCs/>
        </w:rPr>
        <w:t>:</w:t>
      </w:r>
    </w:p>
    <w:p w:rsidR="002806F0" w:rsidRPr="00967A21" w:rsidRDefault="006F73C6" w:rsidP="002806F0">
      <w:pPr>
        <w:pStyle w:val="SingleTxtG"/>
        <w:spacing w:before="120"/>
        <w:ind w:left="2268" w:hanging="1134"/>
      </w:pPr>
      <w:r>
        <w:t>«</w:t>
      </w:r>
      <w:r w:rsidR="002806F0" w:rsidRPr="00967A21">
        <w:t>7.</w:t>
      </w:r>
      <w:r w:rsidR="002806F0" w:rsidRPr="00967A21">
        <w:tab/>
      </w:r>
      <w:bookmarkStart w:id="41" w:name="OLE_LINK10"/>
      <w:bookmarkStart w:id="42" w:name="OLE_LINK11"/>
      <w:r w:rsidR="002806F0" w:rsidRPr="00967A21">
        <w:t xml:space="preserve">Шероховатость испытательной поверхности </w:t>
      </w:r>
      <w:bookmarkEnd w:id="41"/>
      <w:bookmarkEnd w:id="42"/>
    </w:p>
    <w:p w:rsidR="002806F0" w:rsidRPr="00967A21" w:rsidRDefault="002806F0" w:rsidP="002806F0">
      <w:pPr>
        <w:pStyle w:val="SingleTxtG"/>
        <w:spacing w:before="120"/>
        <w:ind w:left="2268" w:hanging="1134"/>
      </w:pPr>
      <w:r w:rsidRPr="00967A21">
        <w:tab/>
        <w:t xml:space="preserve">Шероховатость </w:t>
      </w:r>
      <w:r w:rsidRPr="00967A21">
        <w:rPr>
          <w:b/>
          <w:bCs/>
        </w:rPr>
        <w:t>новой</w:t>
      </w:r>
      <w:r w:rsidRPr="00967A21">
        <w:t xml:space="preserve"> гладкой стальной поверхности барабана, измеренная в поперечном направлении, должна иметь максимальное значение средней высоты осевой линии 6,3 мкм. </w:t>
      </w:r>
      <w:r w:rsidRPr="00967A21">
        <w:rPr>
          <w:b/>
          <w:bCs/>
        </w:rPr>
        <w:t>Это значение следует подтверждать в случае нанесения видимого повреждения</w:t>
      </w:r>
      <w:r w:rsidR="006F73C6">
        <w:t>…».</w:t>
      </w:r>
    </w:p>
    <w:p w:rsidR="002806F0" w:rsidRPr="00967A21" w:rsidRDefault="002806F0" w:rsidP="002806F0">
      <w:pPr>
        <w:spacing w:after="120" w:line="240" w:lineRule="auto"/>
        <w:ind w:left="1134"/>
        <w:rPr>
          <w:i/>
          <w:iCs/>
        </w:rPr>
      </w:pPr>
      <w:r w:rsidRPr="00967A21">
        <w:rPr>
          <w:i/>
          <w:iCs/>
        </w:rPr>
        <w:t xml:space="preserve">Приложение 6 – Добавление 2 </w:t>
      </w:r>
      <w:r w:rsidRPr="00967A21">
        <w:t>изменить следующим образом:</w:t>
      </w:r>
    </w:p>
    <w:p w:rsidR="002806F0" w:rsidRPr="00967A21" w:rsidRDefault="006F73C6" w:rsidP="002806F0">
      <w:pPr>
        <w:pStyle w:val="HChG"/>
        <w:ind w:firstLine="0"/>
      </w:pPr>
      <w:bookmarkStart w:id="43" w:name="_Toc440609147"/>
      <w:r>
        <w:rPr>
          <w:b w:val="0"/>
          <w:sz w:val="20"/>
        </w:rPr>
        <w:t>«</w:t>
      </w:r>
      <w:r w:rsidR="002806F0" w:rsidRPr="00967A21">
        <w:t xml:space="preserve">Приложение 6 </w:t>
      </w:r>
      <w:r>
        <w:t>–</w:t>
      </w:r>
      <w:r w:rsidR="002806F0" w:rsidRPr="00967A21">
        <w:t xml:space="preserve"> Добавление 2</w:t>
      </w:r>
      <w:bookmarkEnd w:id="43"/>
    </w:p>
    <w:p w:rsidR="002806F0" w:rsidRPr="00967A21" w:rsidRDefault="002806F0" w:rsidP="002806F0">
      <w:pPr>
        <w:pStyle w:val="HChGR"/>
        <w:rPr>
          <w:strike/>
          <w:spacing w:val="0"/>
          <w:w w:val="100"/>
        </w:rPr>
      </w:pPr>
      <w:r w:rsidRPr="00967A21">
        <w:rPr>
          <w:spacing w:val="0"/>
          <w:w w:val="100"/>
        </w:rPr>
        <w:tab/>
      </w:r>
      <w:r w:rsidRPr="006F73C6">
        <w:rPr>
          <w:spacing w:val="0"/>
          <w:w w:val="100"/>
        </w:rPr>
        <w:tab/>
      </w:r>
      <w:bookmarkStart w:id="44" w:name="_Toc440609148"/>
      <w:r w:rsidRPr="00967A21">
        <w:rPr>
          <w:strike/>
          <w:spacing w:val="0"/>
          <w:w w:val="100"/>
        </w:rPr>
        <w:t>Ширина измерительного обода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rPr>
          <w:strike/>
          <w:spacing w:val="0"/>
          <w:w w:val="100"/>
        </w:rPr>
      </w:pPr>
      <w:r w:rsidRPr="00967A21">
        <w:rPr>
          <w:strike/>
          <w:spacing w:val="0"/>
          <w:w w:val="100"/>
        </w:rPr>
        <w:t>1.</w:t>
      </w:r>
      <w:r w:rsidRPr="00967A21">
        <w:rPr>
          <w:strike/>
          <w:spacing w:val="0"/>
          <w:w w:val="100"/>
        </w:rPr>
        <w:tab/>
        <w:t>Шины класса С1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68" w:hanging="567"/>
        <w:rPr>
          <w:strike/>
          <w:spacing w:val="0"/>
          <w:w w:val="100"/>
        </w:rPr>
      </w:pPr>
      <w:r w:rsidRPr="006F73C6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Ширина измерительного обода R</w:t>
      </w:r>
      <w:r w:rsidRPr="00967A21">
        <w:rPr>
          <w:strike/>
          <w:spacing w:val="0"/>
          <w:w w:val="100"/>
          <w:vertAlign w:val="subscript"/>
        </w:rPr>
        <w:t>m</w:t>
      </w:r>
      <w:r w:rsidRPr="00967A21">
        <w:rPr>
          <w:strike/>
          <w:spacing w:val="0"/>
          <w:w w:val="100"/>
        </w:rPr>
        <w:t xml:space="preserve"> равна произведению номинальной ширины профиля S</w:t>
      </w:r>
      <w:r w:rsidRPr="00967A21">
        <w:rPr>
          <w:strike/>
          <w:spacing w:val="0"/>
          <w:w w:val="100"/>
          <w:vertAlign w:val="subscript"/>
        </w:rPr>
        <w:t>N</w:t>
      </w:r>
      <w:r w:rsidRPr="00967A21">
        <w:rPr>
          <w:strike/>
          <w:spacing w:val="0"/>
          <w:w w:val="100"/>
        </w:rPr>
        <w:t xml:space="preserve"> и коэффициента K</w:t>
      </w:r>
      <w:r w:rsidRPr="00967A21">
        <w:rPr>
          <w:strike/>
          <w:spacing w:val="0"/>
          <w:w w:val="100"/>
          <w:vertAlign w:val="subscript"/>
        </w:rPr>
        <w:t>2</w:t>
      </w:r>
      <w:r w:rsidRPr="00967A21">
        <w:rPr>
          <w:strike/>
          <w:spacing w:val="0"/>
          <w:w w:val="100"/>
        </w:rPr>
        <w:t>: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835" w:hanging="567"/>
        <w:jc w:val="left"/>
        <w:rPr>
          <w:strike/>
          <w:spacing w:val="0"/>
          <w:w w:val="100"/>
        </w:rPr>
      </w:pPr>
      <w:r w:rsidRPr="00967A21">
        <w:rPr>
          <w:strike/>
          <w:spacing w:val="0"/>
          <w:w w:val="100"/>
        </w:rPr>
        <w:t>R</w:t>
      </w:r>
      <w:r w:rsidRPr="00967A21">
        <w:rPr>
          <w:strike/>
          <w:spacing w:val="0"/>
          <w:w w:val="100"/>
          <w:vertAlign w:val="subscript"/>
        </w:rPr>
        <w:t>m</w:t>
      </w:r>
      <w:r w:rsidRPr="00967A21">
        <w:rPr>
          <w:strike/>
          <w:spacing w:val="0"/>
          <w:w w:val="100"/>
        </w:rPr>
        <w:t xml:space="preserve"> = K</w:t>
      </w:r>
      <w:r w:rsidRPr="00967A21">
        <w:rPr>
          <w:strike/>
          <w:spacing w:val="0"/>
          <w:w w:val="100"/>
          <w:vertAlign w:val="subscript"/>
        </w:rPr>
        <w:t>2</w:t>
      </w:r>
      <w:r w:rsidRPr="00967A21">
        <w:rPr>
          <w:strike/>
          <w:spacing w:val="0"/>
          <w:w w:val="100"/>
        </w:rPr>
        <w:t xml:space="preserve"> x S</w:t>
      </w:r>
      <w:r w:rsidRPr="00967A21">
        <w:rPr>
          <w:strike/>
          <w:spacing w:val="0"/>
          <w:w w:val="100"/>
          <w:vertAlign w:val="subscript"/>
        </w:rPr>
        <w:t>N</w:t>
      </w:r>
      <w:r w:rsidRPr="00967A21">
        <w:rPr>
          <w:strike/>
          <w:spacing w:val="0"/>
          <w:w w:val="100"/>
        </w:rPr>
        <w:t>,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68" w:hanging="567"/>
        <w:rPr>
          <w:strike/>
          <w:spacing w:val="0"/>
          <w:w w:val="100"/>
        </w:rPr>
      </w:pPr>
      <w:r w:rsidRPr="006F73C6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округленному до ближайшего значения ширины стандартизованного обода, где K</w:t>
      </w:r>
      <w:r w:rsidRPr="00967A21">
        <w:rPr>
          <w:strike/>
          <w:spacing w:val="0"/>
          <w:w w:val="100"/>
          <w:vertAlign w:val="subscript"/>
        </w:rPr>
        <w:t>2</w:t>
      </w:r>
      <w:r w:rsidRPr="00967A21">
        <w:rPr>
          <w:strike/>
          <w:spacing w:val="0"/>
          <w:w w:val="100"/>
        </w:rPr>
        <w:t xml:space="preserve"> − отношение ширины обода к ширине профиля шины. Для шин, установленных на глубокие ободья с у</w:t>
      </w:r>
      <w:r w:rsidR="00243238">
        <w:rPr>
          <w:strike/>
          <w:spacing w:val="0"/>
          <w:w w:val="100"/>
        </w:rPr>
        <w:t>глом наклона посадочной полки 5</w:t>
      </w:r>
      <w:r w:rsidRPr="00967A21">
        <w:rPr>
          <w:strike/>
          <w:spacing w:val="0"/>
          <w:w w:val="100"/>
        </w:rPr>
        <w:t>° при номинальном диаметре, выраженном двузначным индексом: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835" w:hanging="1134"/>
        <w:rPr>
          <w:strike/>
          <w:spacing w:val="0"/>
          <w:w w:val="100"/>
        </w:rPr>
      </w:pPr>
      <w:r w:rsidRPr="006F73C6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К</w:t>
      </w:r>
      <w:r w:rsidRPr="00967A21">
        <w:rPr>
          <w:strike/>
          <w:spacing w:val="0"/>
          <w:w w:val="100"/>
          <w:vertAlign w:val="subscript"/>
        </w:rPr>
        <w:t>2</w:t>
      </w:r>
      <w:r w:rsidRPr="00967A21">
        <w:rPr>
          <w:strike/>
          <w:spacing w:val="0"/>
          <w:w w:val="100"/>
        </w:rPr>
        <w:t xml:space="preserve"> = </w:t>
      </w:r>
      <w:r w:rsidRPr="00967A21">
        <w:rPr>
          <w:strike/>
          <w:spacing w:val="0"/>
          <w:w w:val="100"/>
        </w:rPr>
        <w:tab/>
        <w:t>0,7 для номинального отношения высоты профиля к ширине 95−75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835" w:hanging="1134"/>
        <w:rPr>
          <w:strike/>
          <w:spacing w:val="0"/>
          <w:w w:val="100"/>
        </w:rPr>
      </w:pPr>
      <w:r w:rsidRPr="006F73C6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K</w:t>
      </w:r>
      <w:r w:rsidRPr="00967A21">
        <w:rPr>
          <w:strike/>
          <w:spacing w:val="0"/>
          <w:w w:val="100"/>
          <w:vertAlign w:val="subscript"/>
        </w:rPr>
        <w:t>2</w:t>
      </w:r>
      <w:r w:rsidRPr="00967A21">
        <w:rPr>
          <w:strike/>
          <w:spacing w:val="0"/>
          <w:w w:val="100"/>
        </w:rPr>
        <w:t xml:space="preserve">= </w:t>
      </w:r>
      <w:r w:rsidRPr="00967A21">
        <w:rPr>
          <w:strike/>
          <w:spacing w:val="0"/>
          <w:w w:val="100"/>
        </w:rPr>
        <w:tab/>
        <w:t>0,75 для номинального отношения высоты профиля к ширине 70−60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835" w:hanging="1134"/>
        <w:rPr>
          <w:strike/>
          <w:spacing w:val="0"/>
          <w:w w:val="100"/>
        </w:rPr>
      </w:pPr>
      <w:r w:rsidRPr="006F73C6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K</w:t>
      </w:r>
      <w:r w:rsidRPr="00967A21">
        <w:rPr>
          <w:strike/>
          <w:spacing w:val="0"/>
          <w:w w:val="100"/>
          <w:vertAlign w:val="subscript"/>
        </w:rPr>
        <w:t>2</w:t>
      </w:r>
      <w:r w:rsidRPr="00967A21">
        <w:rPr>
          <w:strike/>
          <w:spacing w:val="0"/>
          <w:w w:val="100"/>
        </w:rPr>
        <w:t xml:space="preserve"> = </w:t>
      </w:r>
      <w:r w:rsidRPr="00967A21">
        <w:rPr>
          <w:strike/>
          <w:spacing w:val="0"/>
          <w:w w:val="100"/>
        </w:rPr>
        <w:tab/>
        <w:t>0,8 для номинального отношения высоты профиля к ширине 55−50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835" w:hanging="1134"/>
        <w:rPr>
          <w:strike/>
          <w:spacing w:val="0"/>
          <w:w w:val="100"/>
        </w:rPr>
      </w:pPr>
      <w:r w:rsidRPr="006F73C6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K</w:t>
      </w:r>
      <w:r w:rsidRPr="00967A21">
        <w:rPr>
          <w:strike/>
          <w:spacing w:val="0"/>
          <w:w w:val="100"/>
          <w:vertAlign w:val="subscript"/>
        </w:rPr>
        <w:t>2</w:t>
      </w:r>
      <w:r w:rsidRPr="00967A21">
        <w:rPr>
          <w:strike/>
          <w:spacing w:val="0"/>
          <w:w w:val="100"/>
        </w:rPr>
        <w:t xml:space="preserve"> = </w:t>
      </w:r>
      <w:r w:rsidRPr="00967A21">
        <w:rPr>
          <w:strike/>
          <w:spacing w:val="0"/>
          <w:w w:val="100"/>
        </w:rPr>
        <w:tab/>
        <w:t>0,85 для номинального отношения высоты профиля к ширине 45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835" w:hanging="1134"/>
        <w:rPr>
          <w:strike/>
          <w:spacing w:val="0"/>
          <w:w w:val="100"/>
        </w:rPr>
      </w:pPr>
      <w:r w:rsidRPr="006F73C6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K</w:t>
      </w:r>
      <w:r w:rsidRPr="00967A21">
        <w:rPr>
          <w:strike/>
          <w:spacing w:val="0"/>
          <w:w w:val="100"/>
          <w:vertAlign w:val="subscript"/>
        </w:rPr>
        <w:t>2</w:t>
      </w:r>
      <w:r w:rsidRPr="00967A21">
        <w:rPr>
          <w:strike/>
          <w:spacing w:val="0"/>
          <w:w w:val="100"/>
        </w:rPr>
        <w:t xml:space="preserve"> = </w:t>
      </w:r>
      <w:r w:rsidRPr="00967A21">
        <w:rPr>
          <w:strike/>
          <w:spacing w:val="0"/>
          <w:w w:val="100"/>
        </w:rPr>
        <w:tab/>
        <w:t>0,9 для номинального отношения высоты профиля к ширине 40−30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835" w:hanging="1134"/>
        <w:rPr>
          <w:strike/>
          <w:spacing w:val="0"/>
          <w:w w:val="100"/>
        </w:rPr>
      </w:pPr>
      <w:r w:rsidRPr="006F73C6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K</w:t>
      </w:r>
      <w:r w:rsidRPr="00967A21">
        <w:rPr>
          <w:strike/>
          <w:spacing w:val="0"/>
          <w:w w:val="100"/>
          <w:vertAlign w:val="subscript"/>
        </w:rPr>
        <w:t>2</w:t>
      </w:r>
      <w:r w:rsidRPr="00967A21">
        <w:rPr>
          <w:strike/>
          <w:spacing w:val="0"/>
          <w:w w:val="100"/>
        </w:rPr>
        <w:t xml:space="preserve"> = </w:t>
      </w:r>
      <w:r w:rsidRPr="00967A21">
        <w:rPr>
          <w:strike/>
          <w:spacing w:val="0"/>
          <w:w w:val="100"/>
        </w:rPr>
        <w:tab/>
        <w:t>0,92 для номинального отношения высоты профиля к ширине 20−25.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rPr>
          <w:strike/>
          <w:spacing w:val="0"/>
          <w:w w:val="100"/>
        </w:rPr>
      </w:pPr>
      <w:r w:rsidRPr="00967A21">
        <w:rPr>
          <w:strike/>
          <w:spacing w:val="0"/>
          <w:w w:val="100"/>
        </w:rPr>
        <w:t>2.</w:t>
      </w:r>
      <w:r w:rsidRPr="00967A21">
        <w:rPr>
          <w:strike/>
          <w:spacing w:val="0"/>
          <w:w w:val="100"/>
        </w:rPr>
        <w:tab/>
        <w:t>Шины классов С2 и С3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ind w:left="2268" w:hanging="567"/>
        <w:rPr>
          <w:strike/>
          <w:spacing w:val="0"/>
          <w:w w:val="100"/>
        </w:rPr>
      </w:pPr>
      <w:r w:rsidRPr="006F73C6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Ширина измерительного обода R</w:t>
      </w:r>
      <w:r w:rsidRPr="00967A21">
        <w:rPr>
          <w:strike/>
          <w:spacing w:val="0"/>
          <w:w w:val="100"/>
          <w:vertAlign w:val="subscript"/>
        </w:rPr>
        <w:t>m</w:t>
      </w:r>
      <w:r w:rsidRPr="00967A21">
        <w:rPr>
          <w:strike/>
          <w:spacing w:val="0"/>
          <w:w w:val="100"/>
        </w:rPr>
        <w:t xml:space="preserve"> равна произведению номинальной ширины профиля и коэффициента K</w:t>
      </w:r>
      <w:r w:rsidRPr="00967A21">
        <w:rPr>
          <w:strike/>
          <w:spacing w:val="0"/>
          <w:w w:val="100"/>
          <w:vertAlign w:val="subscript"/>
        </w:rPr>
        <w:t>4</w:t>
      </w:r>
      <w:r w:rsidRPr="00967A21">
        <w:rPr>
          <w:strike/>
          <w:spacing w:val="0"/>
          <w:w w:val="100"/>
        </w:rPr>
        <w:t>:</w:t>
      </w:r>
    </w:p>
    <w:p w:rsidR="002806F0" w:rsidRPr="00967A21" w:rsidRDefault="002806F0" w:rsidP="004D7F10">
      <w:pPr>
        <w:pStyle w:val="SingleTxtGR"/>
        <w:tabs>
          <w:tab w:val="clear" w:pos="1701"/>
        </w:tabs>
        <w:suppressAutoHyphens/>
        <w:spacing w:after="240"/>
        <w:ind w:left="2837" w:right="1138" w:hanging="1138"/>
        <w:rPr>
          <w:strike/>
          <w:spacing w:val="0"/>
          <w:w w:val="100"/>
        </w:rPr>
      </w:pPr>
      <w:r w:rsidRPr="006F73C6">
        <w:rPr>
          <w:spacing w:val="0"/>
          <w:w w:val="100"/>
        </w:rPr>
        <w:tab/>
      </w:r>
      <w:r w:rsidRPr="00967A21">
        <w:rPr>
          <w:strike/>
          <w:spacing w:val="0"/>
          <w:w w:val="100"/>
        </w:rPr>
        <w:t>R</w:t>
      </w:r>
      <w:r w:rsidRPr="00967A21">
        <w:rPr>
          <w:strike/>
          <w:spacing w:val="0"/>
          <w:w w:val="100"/>
          <w:vertAlign w:val="subscript"/>
        </w:rPr>
        <w:t>m</w:t>
      </w:r>
      <w:r w:rsidRPr="00967A21">
        <w:rPr>
          <w:strike/>
          <w:spacing w:val="0"/>
          <w:w w:val="100"/>
        </w:rPr>
        <w:t xml:space="preserve"> = </w:t>
      </w:r>
      <w:r w:rsidRPr="00967A21">
        <w:rPr>
          <w:strike/>
          <w:spacing w:val="0"/>
          <w:w w:val="100"/>
        </w:rPr>
        <w:tab/>
        <w:t>K</w:t>
      </w:r>
      <w:r w:rsidRPr="00967A21">
        <w:rPr>
          <w:strike/>
          <w:spacing w:val="0"/>
          <w:w w:val="100"/>
          <w:vertAlign w:val="subscript"/>
        </w:rPr>
        <w:t>4</w:t>
      </w:r>
      <w:r w:rsidRPr="00967A21">
        <w:rPr>
          <w:strike/>
          <w:spacing w:val="0"/>
          <w:w w:val="100"/>
        </w:rPr>
        <w:t xml:space="preserve"> x S</w:t>
      </w:r>
      <w:r w:rsidRPr="00967A21">
        <w:rPr>
          <w:strike/>
          <w:spacing w:val="0"/>
          <w:w w:val="100"/>
          <w:vertAlign w:val="subscript"/>
        </w:rPr>
        <w:t>N</w:t>
      </w:r>
      <w:r w:rsidRPr="00967A21">
        <w:rPr>
          <w:strike/>
          <w:spacing w:val="0"/>
          <w:w w:val="100"/>
        </w:rPr>
        <w:t>, округленному до ближайшего значения ширины стандартизованного обода.</w:t>
      </w:r>
    </w:p>
    <w:p w:rsidR="002806F0" w:rsidRPr="00967A21" w:rsidRDefault="002806F0" w:rsidP="004D7F10">
      <w:pPr>
        <w:pStyle w:val="SingleTxtGR"/>
        <w:suppressAutoHyphens/>
        <w:ind w:left="1138" w:right="1138"/>
        <w:jc w:val="left"/>
        <w:rPr>
          <w:b/>
          <w:strike/>
          <w:spacing w:val="0"/>
          <w:w w:val="100"/>
        </w:rPr>
      </w:pPr>
      <w:r w:rsidRPr="00967A21">
        <w:rPr>
          <w:strike/>
          <w:spacing w:val="0"/>
          <w:w w:val="100"/>
        </w:rPr>
        <w:t>Таблица 1</w:t>
      </w:r>
      <w:r w:rsidRPr="00967A21">
        <w:rPr>
          <w:strike/>
          <w:spacing w:val="0"/>
          <w:w w:val="100"/>
        </w:rPr>
        <w:br/>
      </w:r>
      <w:r w:rsidRPr="00967A21">
        <w:rPr>
          <w:b/>
          <w:strike/>
          <w:spacing w:val="0"/>
          <w:w w:val="100"/>
        </w:rPr>
        <w:t>Коэффициенты для расчета ширины измерительного обода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165"/>
        <w:gridCol w:w="1872"/>
        <w:gridCol w:w="2250"/>
        <w:gridCol w:w="2141"/>
      </w:tblGrid>
      <w:tr w:rsidR="002806F0" w:rsidRPr="00967A21" w:rsidTr="00AD305D">
        <w:trPr>
          <w:trHeight w:val="20"/>
          <w:tblHeader/>
        </w:trPr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i/>
                <w:strike/>
                <w:sz w:val="16"/>
              </w:rPr>
            </w:pPr>
            <w:r w:rsidRPr="00967A21">
              <w:rPr>
                <w:i/>
                <w:strike/>
                <w:sz w:val="16"/>
              </w:rPr>
              <w:t xml:space="preserve">Код </w:t>
            </w:r>
            <w:r w:rsidRPr="00967A21">
              <w:rPr>
                <w:i/>
                <w:strike/>
                <w:sz w:val="16"/>
              </w:rPr>
              <w:br/>
              <w:t>конструкции шины</w:t>
            </w: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i/>
                <w:strike/>
                <w:sz w:val="16"/>
              </w:rPr>
            </w:pPr>
            <w:r w:rsidRPr="00967A21">
              <w:rPr>
                <w:i/>
                <w:strike/>
                <w:sz w:val="16"/>
              </w:rPr>
              <w:t>Тип обода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i/>
                <w:strike/>
                <w:sz w:val="16"/>
              </w:rPr>
            </w:pPr>
            <w:r w:rsidRPr="00967A21">
              <w:rPr>
                <w:i/>
                <w:strike/>
                <w:sz w:val="16"/>
              </w:rPr>
              <w:t>Номинальное отношение высоты профиля к</w:t>
            </w:r>
            <w:r w:rsidRPr="00967A21">
              <w:rPr>
                <w:i/>
                <w:strike/>
                <w:sz w:val="16"/>
              </w:rPr>
              <w:br/>
              <w:t>его ширине H/S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i/>
                <w:strike/>
                <w:sz w:val="16"/>
              </w:rPr>
            </w:pPr>
            <w:r w:rsidRPr="00967A21">
              <w:rPr>
                <w:i/>
                <w:strike/>
                <w:sz w:val="16"/>
              </w:rPr>
              <w:t>Отношение ширины</w:t>
            </w:r>
            <w:r w:rsidRPr="00967A21">
              <w:rPr>
                <w:i/>
                <w:strike/>
                <w:sz w:val="16"/>
              </w:rPr>
              <w:br/>
              <w:t xml:space="preserve">измерительного обода к </w:t>
            </w:r>
            <w:r w:rsidRPr="00967A21">
              <w:rPr>
                <w:i/>
                <w:strike/>
                <w:sz w:val="16"/>
              </w:rPr>
              <w:br/>
              <w:t>ширине профиля шины K</w:t>
            </w:r>
            <w:r w:rsidRPr="00967A21">
              <w:rPr>
                <w:i/>
                <w:strike/>
                <w:sz w:val="16"/>
                <w:vertAlign w:val="subscript"/>
              </w:rPr>
              <w:t>4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  <w:r w:rsidRPr="00967A21">
              <w:rPr>
                <w:rFonts w:eastAsia="MS Mincho"/>
                <w:strike/>
                <w:sz w:val="18"/>
                <w:szCs w:val="18"/>
                <w:lang w:eastAsia="ja-JP"/>
              </w:rPr>
              <w:t>B, D, R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806F0" w:rsidRPr="00967A21" w:rsidRDefault="002806F0" w:rsidP="00F61B51">
            <w:pPr>
              <w:spacing w:before="40" w:line="200" w:lineRule="exact"/>
              <w:ind w:left="29" w:right="29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с углом наклона посадочной полки 5º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100−75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0,70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strike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70 и 65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0,75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strike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60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0,75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strike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55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0,80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strike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50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0,80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strike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45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0,85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strike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40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0,90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bottom"/>
          </w:tcPr>
          <w:p w:rsidR="002806F0" w:rsidRPr="00967A21" w:rsidRDefault="002806F0" w:rsidP="00F61B51">
            <w:pPr>
              <w:pageBreakBefore/>
              <w:spacing w:line="200" w:lineRule="exact"/>
              <w:ind w:left="29" w:right="29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с углом наклона посадочной полки 15º (глубокие ободья)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806F0" w:rsidRPr="00967A21" w:rsidRDefault="002806F0" w:rsidP="00AA1197">
            <w:pPr>
              <w:pageBreakBefore/>
              <w:spacing w:before="40" w:after="40" w:line="200" w:lineRule="exact"/>
              <w:ind w:left="29" w:right="29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90−65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0,75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60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0,80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55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0,80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50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0,80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45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0,85</w:t>
            </w:r>
          </w:p>
        </w:tc>
      </w:tr>
      <w:tr w:rsidR="002806F0" w:rsidRPr="00967A21" w:rsidTr="00AD305D">
        <w:trPr>
          <w:trHeight w:val="20"/>
        </w:trPr>
        <w:tc>
          <w:tcPr>
            <w:tcW w:w="11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rPr>
                <w:rFonts w:eastAsia="MS Mincho"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40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06F0" w:rsidRPr="00967A21" w:rsidRDefault="002806F0" w:rsidP="002806F0">
            <w:pPr>
              <w:spacing w:before="40" w:after="40" w:line="200" w:lineRule="exact"/>
              <w:ind w:left="28" w:right="28"/>
              <w:jc w:val="right"/>
              <w:rPr>
                <w:strike/>
                <w:sz w:val="18"/>
                <w:szCs w:val="18"/>
              </w:rPr>
            </w:pPr>
            <w:r w:rsidRPr="00967A21">
              <w:rPr>
                <w:strike/>
                <w:sz w:val="18"/>
                <w:szCs w:val="18"/>
              </w:rPr>
              <w:t>0,85</w:t>
            </w:r>
          </w:p>
        </w:tc>
      </w:tr>
    </w:tbl>
    <w:p w:rsidR="002806F0" w:rsidRPr="00967A21" w:rsidRDefault="002806F0" w:rsidP="00AA1197">
      <w:pPr>
        <w:pStyle w:val="SingleTxtG"/>
        <w:rPr>
          <w:iCs/>
        </w:rPr>
      </w:pPr>
      <w:r w:rsidRPr="004D7F10">
        <w:rPr>
          <w:i/>
          <w:strike/>
          <w:sz w:val="18"/>
          <w:szCs w:val="18"/>
        </w:rPr>
        <w:t>Примечание</w:t>
      </w:r>
      <w:r w:rsidRPr="004D7F10">
        <w:rPr>
          <w:strike/>
          <w:sz w:val="18"/>
          <w:szCs w:val="18"/>
        </w:rPr>
        <w:t>:</w:t>
      </w:r>
      <w:r w:rsidR="00AA1197" w:rsidRPr="004D7F10">
        <w:rPr>
          <w:strike/>
          <w:sz w:val="18"/>
          <w:szCs w:val="18"/>
        </w:rPr>
        <w:tab/>
      </w:r>
      <w:r w:rsidRPr="004D7F10">
        <w:rPr>
          <w:strike/>
          <w:sz w:val="18"/>
          <w:szCs w:val="18"/>
        </w:rPr>
        <w:t>Для новых конструкций шин могут быть установлены другие значения</w:t>
      </w:r>
      <w:r w:rsidR="00AA1197" w:rsidRPr="004D7F10">
        <w:rPr>
          <w:strike/>
          <w:sz w:val="18"/>
          <w:szCs w:val="18"/>
        </w:rPr>
        <w:br/>
      </w:r>
      <w:r w:rsidR="00AA1197" w:rsidRPr="004D7F10">
        <w:rPr>
          <w:strike/>
          <w:sz w:val="18"/>
          <w:szCs w:val="18"/>
        </w:rPr>
        <w:tab/>
      </w:r>
      <w:r w:rsidR="00AA1197" w:rsidRPr="004D7F10">
        <w:rPr>
          <w:sz w:val="18"/>
          <w:szCs w:val="18"/>
        </w:rPr>
        <w:tab/>
      </w:r>
      <w:r w:rsidR="00AA1197" w:rsidRPr="004D7F10">
        <w:rPr>
          <w:sz w:val="18"/>
          <w:szCs w:val="18"/>
        </w:rPr>
        <w:tab/>
      </w:r>
      <w:r w:rsidRPr="004D7F10">
        <w:rPr>
          <w:strike/>
          <w:sz w:val="18"/>
          <w:szCs w:val="18"/>
        </w:rPr>
        <w:t>коэффициен</w:t>
      </w:r>
      <w:r w:rsidRPr="004D7F10">
        <w:rPr>
          <w:rFonts w:eastAsia="MS Mincho"/>
          <w:strike/>
          <w:sz w:val="18"/>
          <w:szCs w:val="18"/>
          <w:lang w:eastAsia="ja-JP"/>
        </w:rPr>
        <w:t>тов.</w:t>
      </w:r>
      <w:bookmarkEnd w:id="44"/>
      <w:r w:rsidRPr="00967A21">
        <w:rPr>
          <w:b/>
          <w:iCs/>
        </w:rPr>
        <w:t>(исключено)</w:t>
      </w:r>
      <w:r w:rsidR="00AA1197">
        <w:rPr>
          <w:iCs/>
        </w:rPr>
        <w:t>».</w:t>
      </w:r>
    </w:p>
    <w:p w:rsidR="002806F0" w:rsidRPr="00967A21" w:rsidRDefault="002806F0" w:rsidP="002806F0">
      <w:pPr>
        <w:spacing w:after="120" w:line="240" w:lineRule="auto"/>
        <w:ind w:left="1134"/>
        <w:rPr>
          <w:i/>
          <w:iCs/>
        </w:rPr>
      </w:pPr>
      <w:r w:rsidRPr="00967A21">
        <w:rPr>
          <w:i/>
          <w:iCs/>
        </w:rPr>
        <w:t xml:space="preserve">Приложение 6 </w:t>
      </w:r>
      <w:r w:rsidR="00AA1197">
        <w:rPr>
          <w:i/>
          <w:iCs/>
        </w:rPr>
        <w:t>–</w:t>
      </w:r>
      <w:r w:rsidRPr="00967A21">
        <w:rPr>
          <w:i/>
          <w:iCs/>
        </w:rPr>
        <w:t xml:space="preserve"> Добавление 3 </w:t>
      </w:r>
      <w:r w:rsidRPr="00967A21">
        <w:t>изменить следующим образом:</w:t>
      </w:r>
    </w:p>
    <w:p w:rsidR="002806F0" w:rsidRPr="00967A21" w:rsidRDefault="00AA1197" w:rsidP="002806F0">
      <w:pPr>
        <w:pStyle w:val="SingleTxtG"/>
        <w:tabs>
          <w:tab w:val="left" w:leader="dot" w:pos="8500"/>
        </w:tabs>
        <w:spacing w:after="90" w:line="180" w:lineRule="atLeast"/>
        <w:ind w:left="1418" w:hanging="284"/>
      </w:pPr>
      <w:r>
        <w:t>«</w:t>
      </w:r>
      <w:r w:rsidR="002806F0" w:rsidRPr="00967A21">
        <w:t>…</w:t>
      </w:r>
    </w:p>
    <w:p w:rsidR="002806F0" w:rsidRPr="00967A21" w:rsidRDefault="002806F0" w:rsidP="002806F0">
      <w:pPr>
        <w:pStyle w:val="SingleTxtG"/>
        <w:tabs>
          <w:tab w:val="left" w:leader="dot" w:pos="8500"/>
        </w:tabs>
        <w:spacing w:after="90" w:line="180" w:lineRule="atLeast"/>
        <w:ind w:left="1418" w:hanging="284"/>
        <w:rPr>
          <w:i/>
        </w:rPr>
      </w:pPr>
      <w:r w:rsidRPr="00967A21">
        <w:rPr>
          <w:i/>
        </w:rPr>
        <w:t>Часть1: Протокол</w:t>
      </w:r>
    </w:p>
    <w:p w:rsidR="002806F0" w:rsidRPr="00967A21" w:rsidRDefault="002806F0" w:rsidP="002806F0">
      <w:pPr>
        <w:pStyle w:val="SingleTxtG"/>
        <w:tabs>
          <w:tab w:val="left" w:leader="dot" w:pos="8500"/>
        </w:tabs>
        <w:spacing w:after="90" w:line="180" w:lineRule="atLeast"/>
        <w:ind w:left="1418" w:hanging="284"/>
      </w:pPr>
      <w:r w:rsidRPr="00967A21">
        <w:t>…</w:t>
      </w:r>
    </w:p>
    <w:p w:rsidR="002806F0" w:rsidRPr="00967A21" w:rsidRDefault="002806F0" w:rsidP="002806F0">
      <w:pPr>
        <w:pStyle w:val="SingleTxtG"/>
        <w:tabs>
          <w:tab w:val="left" w:leader="dot" w:pos="8500"/>
        </w:tabs>
        <w:spacing w:after="90" w:line="180" w:lineRule="atLeast"/>
        <w:ind w:left="1701" w:hanging="567"/>
      </w:pPr>
      <w:r w:rsidRPr="00967A21">
        <w:t>2.</w:t>
      </w:r>
      <w:r w:rsidRPr="00967A21">
        <w:tab/>
        <w:t xml:space="preserve">Название и адрес </w:t>
      </w:r>
      <w:r w:rsidRPr="00967A21">
        <w:rPr>
          <w:strike/>
        </w:rPr>
        <w:t>подателя заявки</w:t>
      </w:r>
      <w:r w:rsidRPr="00967A21">
        <w:rPr>
          <w:b/>
          <w:bCs/>
        </w:rPr>
        <w:t>изготовителя</w:t>
      </w:r>
      <w:r w:rsidRPr="00967A21">
        <w:t xml:space="preserve">: </w:t>
      </w:r>
      <w:r w:rsidRPr="00967A21">
        <w:tab/>
      </w:r>
    </w:p>
    <w:p w:rsidR="002806F0" w:rsidRPr="00967A21" w:rsidRDefault="002806F0" w:rsidP="002806F0">
      <w:pPr>
        <w:pStyle w:val="SingleTxtG"/>
        <w:tabs>
          <w:tab w:val="left" w:leader="dot" w:pos="8500"/>
        </w:tabs>
        <w:spacing w:after="90" w:line="180" w:lineRule="atLeast"/>
        <w:ind w:left="1418" w:hanging="284"/>
      </w:pPr>
      <w:r w:rsidRPr="00967A21">
        <w:t>…</w:t>
      </w:r>
    </w:p>
    <w:p w:rsidR="002806F0" w:rsidRPr="00967A21" w:rsidRDefault="002806F0" w:rsidP="002806F0">
      <w:pPr>
        <w:pStyle w:val="SingleTxtG"/>
        <w:tabs>
          <w:tab w:val="left" w:leader="dot" w:pos="8500"/>
        </w:tabs>
        <w:spacing w:after="90" w:line="180" w:lineRule="atLeast"/>
        <w:ind w:left="1701" w:hanging="567"/>
      </w:pPr>
      <w:r w:rsidRPr="00967A21">
        <w:t>4.</w:t>
      </w:r>
      <w:r w:rsidRPr="00967A21">
        <w:tab/>
      </w:r>
      <w:r w:rsidRPr="00967A21">
        <w:rPr>
          <w:strike/>
        </w:rPr>
        <w:t>Изготовитель и ф</w:t>
      </w:r>
      <w:r w:rsidRPr="00967A21">
        <w:rPr>
          <w:b/>
          <w:bCs/>
        </w:rPr>
        <w:t>Ф</w:t>
      </w:r>
      <w:r w:rsidRPr="00967A21">
        <w:t>ирменное название и</w:t>
      </w:r>
      <w:r w:rsidRPr="00967A21">
        <w:rPr>
          <w:strike/>
        </w:rPr>
        <w:t>ли</w:t>
      </w:r>
      <w:r w:rsidRPr="00967A21">
        <w:t xml:space="preserve"> торговое описание: </w:t>
      </w:r>
      <w:r w:rsidRPr="00967A21">
        <w:tab/>
      </w:r>
    </w:p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Cs/>
        </w:rPr>
        <w:t>…</w:t>
      </w:r>
    </w:p>
    <w:p w:rsidR="002806F0" w:rsidRPr="00967A21" w:rsidRDefault="002806F0" w:rsidP="00AA1197">
      <w:pPr>
        <w:pStyle w:val="SingleTxtG"/>
        <w:tabs>
          <w:tab w:val="left" w:leader="dot" w:pos="8500"/>
        </w:tabs>
        <w:spacing w:line="180" w:lineRule="atLeast"/>
        <w:ind w:left="1700" w:right="1138" w:hanging="562"/>
      </w:pPr>
      <w:r w:rsidRPr="00967A21">
        <w:t>6.</w:t>
      </w:r>
      <w:r w:rsidRPr="00967A21">
        <w:tab/>
        <w:t xml:space="preserve">Категория использования: </w:t>
      </w:r>
      <w:r w:rsidRPr="00967A21">
        <w:tab/>
      </w:r>
    </w:p>
    <w:p w:rsidR="002806F0" w:rsidRPr="00967A21" w:rsidRDefault="002806F0" w:rsidP="00AA1197">
      <w:pPr>
        <w:pStyle w:val="SingleTxtG"/>
        <w:tabs>
          <w:tab w:val="left" w:leader="dot" w:pos="8500"/>
        </w:tabs>
        <w:spacing w:line="180" w:lineRule="atLeast"/>
        <w:ind w:left="1700" w:right="1138" w:hanging="562"/>
        <w:rPr>
          <w:b/>
        </w:rPr>
      </w:pPr>
      <w:r w:rsidRPr="00967A21">
        <w:rPr>
          <w:b/>
        </w:rPr>
        <w:t>6.1</w:t>
      </w:r>
      <w:r w:rsidRPr="00967A21">
        <w:rPr>
          <w:b/>
        </w:rPr>
        <w:tab/>
      </w:r>
      <w:r w:rsidRPr="00967A21">
        <w:rPr>
          <w:b/>
          <w:bCs/>
        </w:rPr>
        <w:t>Шина, предназначенная для использования в тяжелых снежных условиях (да/нет)</w:t>
      </w:r>
      <w:r w:rsidRPr="00967A21">
        <w:rPr>
          <w:b/>
          <w:vertAlign w:val="superscript"/>
        </w:rPr>
        <w:t>2</w:t>
      </w:r>
      <w:r w:rsidRPr="00967A21">
        <w:rPr>
          <w:b/>
        </w:rPr>
        <w:tab/>
      </w:r>
    </w:p>
    <w:p w:rsidR="002806F0" w:rsidRPr="00967A21" w:rsidRDefault="002806F0" w:rsidP="002806F0">
      <w:pPr>
        <w:spacing w:after="120" w:line="240" w:lineRule="auto"/>
        <w:ind w:left="1134"/>
        <w:rPr>
          <w:i/>
          <w:iCs/>
        </w:rPr>
      </w:pPr>
      <w:r w:rsidRPr="00967A21">
        <w:rPr>
          <w:i/>
          <w:iCs/>
        </w:rPr>
        <w:t>Часть 2: Данные испытаний</w:t>
      </w:r>
    </w:p>
    <w:p w:rsidR="002806F0" w:rsidRPr="00967A21" w:rsidRDefault="002806F0" w:rsidP="002806F0">
      <w:pPr>
        <w:spacing w:after="120" w:line="240" w:lineRule="auto"/>
        <w:ind w:left="1134"/>
        <w:rPr>
          <w:iCs/>
        </w:rPr>
      </w:pPr>
      <w:r w:rsidRPr="00967A21">
        <w:rPr>
          <w:iCs/>
        </w:rPr>
        <w:t>…</w:t>
      </w:r>
    </w:p>
    <w:p w:rsidR="002806F0" w:rsidRPr="00967A21" w:rsidRDefault="002806F0" w:rsidP="00AA1197">
      <w:pPr>
        <w:pStyle w:val="SingleTxtG"/>
        <w:tabs>
          <w:tab w:val="left" w:leader="dot" w:pos="8010"/>
        </w:tabs>
        <w:spacing w:line="180" w:lineRule="atLeast"/>
        <w:ind w:left="1700" w:right="1620" w:hanging="562"/>
      </w:pPr>
      <w:r w:rsidRPr="00967A21">
        <w:t>3.3</w:t>
      </w:r>
      <w:r w:rsidRPr="00967A21">
        <w:tab/>
        <w:t xml:space="preserve">Номинальное </w:t>
      </w:r>
      <w:r w:rsidRPr="00967A21">
        <w:rPr>
          <w:b/>
          <w:bCs/>
        </w:rPr>
        <w:t>(испытательное)</w:t>
      </w:r>
      <w:r w:rsidRPr="00967A21">
        <w:t xml:space="preserve"> давление воздуха в шине</w:t>
      </w:r>
      <w:r w:rsidRPr="00967A21">
        <w:rPr>
          <w:b/>
          <w:vertAlign w:val="superscript"/>
        </w:rPr>
        <w:t>1</w:t>
      </w:r>
      <w:r w:rsidRPr="00967A21">
        <w:t>:</w:t>
      </w:r>
      <w:r w:rsidRPr="00967A21">
        <w:tab/>
        <w:t>кПа</w:t>
      </w:r>
      <w:r w:rsidR="00AA1197">
        <w:t>».</w:t>
      </w:r>
    </w:p>
    <w:p w:rsidR="002806F0" w:rsidRPr="00967A21" w:rsidRDefault="002806F0" w:rsidP="002806F0">
      <w:pPr>
        <w:pStyle w:val="SingleTxtG"/>
        <w:tabs>
          <w:tab w:val="left" w:leader="dot" w:pos="8200"/>
        </w:tabs>
        <w:spacing w:after="90" w:line="220" w:lineRule="atLeast"/>
        <w:ind w:left="2268" w:hanging="1134"/>
        <w:jc w:val="left"/>
      </w:pPr>
      <w:r w:rsidRPr="00967A21">
        <w:rPr>
          <w:i/>
          <w:iCs/>
        </w:rPr>
        <w:t xml:space="preserve">Приложение 6 </w:t>
      </w:r>
      <w:r w:rsidR="00AA1197">
        <w:rPr>
          <w:i/>
          <w:iCs/>
        </w:rPr>
        <w:t>–</w:t>
      </w:r>
      <w:r w:rsidRPr="00967A21">
        <w:rPr>
          <w:i/>
          <w:iCs/>
        </w:rPr>
        <w:t xml:space="preserve"> Добавление 3, </w:t>
      </w:r>
      <w:r w:rsidR="00AA1197" w:rsidRPr="00967A21">
        <w:t>включить</w:t>
      </w:r>
      <w:r w:rsidRPr="00967A21">
        <w:t xml:space="preserve"> сноску </w:t>
      </w:r>
      <w:r w:rsidRPr="00967A21">
        <w:rPr>
          <w:vertAlign w:val="superscript"/>
        </w:rPr>
        <w:t>1</w:t>
      </w:r>
      <w:r w:rsidRPr="00967A21">
        <w:t xml:space="preserve"> следующего содержания:</w:t>
      </w:r>
    </w:p>
    <w:p w:rsidR="002806F0" w:rsidRPr="00967A21" w:rsidRDefault="00AA1197" w:rsidP="004D7F10">
      <w:pPr>
        <w:pStyle w:val="SingleTxtG"/>
        <w:tabs>
          <w:tab w:val="left" w:pos="1530"/>
          <w:tab w:val="left" w:leader="dot" w:pos="8200"/>
        </w:tabs>
        <w:spacing w:after="90" w:line="220" w:lineRule="atLeast"/>
        <w:ind w:left="1418" w:hanging="284"/>
        <w:jc w:val="left"/>
        <w:rPr>
          <w:sz w:val="18"/>
          <w:szCs w:val="18"/>
        </w:rPr>
      </w:pPr>
      <w:r>
        <w:rPr>
          <w:sz w:val="18"/>
          <w:szCs w:val="18"/>
        </w:rPr>
        <w:t>«</w:t>
      </w:r>
      <w:r w:rsidR="002806F0" w:rsidRPr="00AA1197">
        <w:rPr>
          <w:b/>
          <w:sz w:val="18"/>
          <w:szCs w:val="18"/>
          <w:vertAlign w:val="superscript"/>
        </w:rPr>
        <w:t>1</w:t>
      </w:r>
      <w:r w:rsidR="004D7F10">
        <w:rPr>
          <w:b/>
          <w:sz w:val="18"/>
          <w:szCs w:val="18"/>
        </w:rPr>
        <w:tab/>
      </w:r>
      <w:r w:rsidR="002806F0" w:rsidRPr="00AA1197">
        <w:rPr>
          <w:b/>
          <w:sz w:val="18"/>
          <w:szCs w:val="18"/>
        </w:rPr>
        <w:t xml:space="preserve">для шин классов C2 и C3: соответствующее указанному давлению в маркировке </w:t>
      </w:r>
      <w:r w:rsidR="004D7F10">
        <w:rPr>
          <w:b/>
          <w:sz w:val="18"/>
          <w:szCs w:val="18"/>
        </w:rPr>
        <w:br/>
      </w:r>
      <w:r w:rsidR="002806F0" w:rsidRPr="00AA1197">
        <w:rPr>
          <w:b/>
          <w:sz w:val="18"/>
          <w:szCs w:val="18"/>
        </w:rPr>
        <w:t>на боковине согласно пункту 4.1 настоящих Правил</w:t>
      </w:r>
      <w:r>
        <w:rPr>
          <w:sz w:val="18"/>
          <w:szCs w:val="18"/>
        </w:rPr>
        <w:t>».</w:t>
      </w:r>
    </w:p>
    <w:p w:rsidR="002806F0" w:rsidRPr="00967A21" w:rsidRDefault="002806F0" w:rsidP="002806F0">
      <w:pPr>
        <w:suppressAutoHyphens w:val="0"/>
        <w:spacing w:after="120"/>
        <w:ind w:left="1134" w:right="992"/>
        <w:rPr>
          <w:i/>
          <w:iCs/>
        </w:rPr>
      </w:pPr>
      <w:bookmarkStart w:id="45" w:name="_Hlk535413164"/>
      <w:r w:rsidRPr="00967A21">
        <w:rPr>
          <w:i/>
          <w:iCs/>
        </w:rPr>
        <w:t xml:space="preserve">Приложение 7 </w:t>
      </w:r>
    </w:p>
    <w:p w:rsidR="002806F0" w:rsidRPr="00967A21" w:rsidRDefault="00AA1197" w:rsidP="002806F0">
      <w:pPr>
        <w:suppressAutoHyphens w:val="0"/>
        <w:spacing w:after="120"/>
        <w:ind w:left="1134" w:right="992"/>
      </w:pPr>
      <w:r>
        <w:rPr>
          <w:i/>
          <w:iCs/>
        </w:rPr>
        <w:t xml:space="preserve">Пункт 3.4.1.1 </w:t>
      </w:r>
      <w:r w:rsidR="002806F0" w:rsidRPr="00967A21">
        <w:t>изменить следующим образом:</w:t>
      </w:r>
    </w:p>
    <w:bookmarkEnd w:id="45"/>
    <w:p w:rsidR="002806F0" w:rsidRPr="00967A21" w:rsidRDefault="00AA1197" w:rsidP="004D7F10">
      <w:pPr>
        <w:pStyle w:val="SingleTxtGR"/>
        <w:keepNext/>
        <w:tabs>
          <w:tab w:val="clear" w:pos="1701"/>
        </w:tabs>
        <w:suppressAutoHyphens/>
        <w:ind w:left="2304" w:right="1138" w:hanging="1166"/>
        <w:rPr>
          <w:spacing w:val="0"/>
          <w:w w:val="100"/>
          <w:szCs w:val="24"/>
        </w:rPr>
      </w:pPr>
      <w:r>
        <w:rPr>
          <w:bCs/>
          <w:spacing w:val="0"/>
          <w:w w:val="100"/>
        </w:rPr>
        <w:t>«</w:t>
      </w:r>
      <w:r w:rsidR="002806F0" w:rsidRPr="00967A21">
        <w:rPr>
          <w:bCs/>
          <w:spacing w:val="0"/>
          <w:w w:val="100"/>
        </w:rPr>
        <w:t>3.4.1.1</w:t>
      </w:r>
      <w:r w:rsidR="002806F0" w:rsidRPr="00967A21">
        <w:rPr>
          <w:bCs/>
          <w:spacing w:val="0"/>
          <w:w w:val="100"/>
        </w:rPr>
        <w:tab/>
      </w:r>
      <w:r w:rsidR="002806F0" w:rsidRPr="00967A21">
        <w:rPr>
          <w:spacing w:val="0"/>
          <w:w w:val="100"/>
          <w:szCs w:val="24"/>
        </w:rPr>
        <w:t xml:space="preserve">Для каждой шины и для каждого испытания на торможение рассчитывают и регистрируют среднее </w:t>
      </w:r>
      <w:r w:rsidR="002806F0" w:rsidRPr="00967A21">
        <w:rPr>
          <w:b/>
          <w:bCs/>
          <w:spacing w:val="0"/>
          <w:w w:val="100"/>
          <w:szCs w:val="24"/>
        </w:rPr>
        <w:t>арифметическое значение</w:t>
      </w:r>
      <w:r w:rsidR="002806F0" w:rsidRPr="00967A21">
        <w:rPr>
          <w:spacing w:val="0"/>
          <w:w w:val="100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pacing w:val="0"/>
                <w:w w:val="1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</w:rPr>
              <m:t>a</m:t>
            </m:r>
          </m:e>
        </m:acc>
      </m:oMath>
      <w:r w:rsidR="002806F0" w:rsidRPr="00967A21">
        <w:rPr>
          <w:rFonts w:eastAsiaTheme="minorEastAsia"/>
          <w:b/>
          <w:bCs/>
          <w:spacing w:val="0"/>
          <w:w w:val="100"/>
        </w:rPr>
        <w:t xml:space="preserve"> </w:t>
      </w:r>
      <w:r w:rsidR="002806F0" w:rsidRPr="00967A21">
        <w:rPr>
          <w:spacing w:val="0"/>
          <w:w w:val="100"/>
          <w:szCs w:val="24"/>
        </w:rPr>
        <w:t xml:space="preserve">и </w:t>
      </w:r>
      <w:r w:rsidR="002806F0" w:rsidRPr="00967A21">
        <w:rPr>
          <w:b/>
          <w:bCs/>
          <w:spacing w:val="0"/>
          <w:w w:val="100"/>
          <w:szCs w:val="24"/>
        </w:rPr>
        <w:t>скорректированное</w:t>
      </w:r>
      <w:r w:rsidR="002806F0" w:rsidRPr="00967A21">
        <w:rPr>
          <w:spacing w:val="0"/>
          <w:w w:val="100"/>
          <w:szCs w:val="24"/>
        </w:rPr>
        <w:t xml:space="preserve"> стандартное отклонение от </w:t>
      </w:r>
      <w:r w:rsidR="002806F0" w:rsidRPr="00967A21">
        <w:rPr>
          <w:spacing w:val="0"/>
          <w:w w:val="100"/>
          <w:szCs w:val="24"/>
          <w:lang w:val="en-US"/>
        </w:rPr>
        <w:t>mfdd</w:t>
      </w:r>
      <w:r w:rsidR="002806F0" w:rsidRPr="00967A21">
        <w:rPr>
          <w:b/>
          <w:bCs/>
          <w:spacing w:val="0"/>
          <w:w w:val="100"/>
          <w:szCs w:val="24"/>
        </w:rPr>
        <w:t xml:space="preserve"> по выборке</w:t>
      </w:r>
      <w:r w:rsidR="002806F0" w:rsidRPr="00967A21">
        <w:rPr>
          <w:spacing w:val="0"/>
          <w:w w:val="100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0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</w:rPr>
              <m:t>a</m:t>
            </m:r>
          </m:sub>
        </m:sSub>
      </m:oMath>
      <w:r w:rsidR="002806F0" w:rsidRPr="00967A21">
        <w:rPr>
          <w:spacing w:val="0"/>
          <w:w w:val="100"/>
          <w:szCs w:val="24"/>
        </w:rPr>
        <w:t xml:space="preserve">. </w:t>
      </w:r>
    </w:p>
    <w:p w:rsidR="002806F0" w:rsidRPr="00967A21" w:rsidRDefault="002806F0" w:rsidP="002806F0">
      <w:pPr>
        <w:pStyle w:val="SingleTxtG"/>
        <w:ind w:left="2268" w:hanging="1134"/>
        <w:rPr>
          <w:bCs/>
        </w:rPr>
      </w:pPr>
      <w:r w:rsidRPr="00967A21">
        <w:rPr>
          <w:bCs/>
        </w:rPr>
        <w:tab/>
      </w:r>
      <w:r w:rsidRPr="00967A21">
        <w:rPr>
          <w:szCs w:val="24"/>
        </w:rPr>
        <w:t xml:space="preserve">Коэффициент разброса </w:t>
      </w:r>
      <w:r w:rsidRPr="00967A21">
        <w:rPr>
          <w:strike/>
          <w:szCs w:val="24"/>
        </w:rPr>
        <w:t>КР</w:t>
      </w:r>
      <w:r w:rsidRPr="00967A21">
        <w:rPr>
          <w:szCs w:val="24"/>
        </w:rPr>
        <w:t xml:space="preserve"> </w:t>
      </w:r>
      <w:r w:rsidRPr="00967A21">
        <w:rPr>
          <w:b/>
          <w:bCs/>
          <w:i/>
          <w:iCs/>
          <w:szCs w:val="24"/>
        </w:rPr>
        <w:t>КР</w:t>
      </w:r>
      <w:r w:rsidRPr="00967A21">
        <w:rPr>
          <w:b/>
          <w:bCs/>
          <w:i/>
          <w:vertAlign w:val="subscript"/>
        </w:rPr>
        <w:t>a</w:t>
      </w:r>
      <w:r w:rsidRPr="00967A21">
        <w:rPr>
          <w:bCs/>
        </w:rPr>
        <w:t xml:space="preserve"> </w:t>
      </w:r>
      <w:r w:rsidRPr="00967A21">
        <w:rPr>
          <w:szCs w:val="24"/>
        </w:rPr>
        <w:t>испытания на торможение шины рассчитывают по формуле:</w:t>
      </w:r>
    </w:p>
    <w:p w:rsidR="002806F0" w:rsidRPr="00967A21" w:rsidRDefault="009C72F1" w:rsidP="002806F0">
      <w:pPr>
        <w:spacing w:after="120"/>
        <w:ind w:left="3686" w:right="1134" w:firstLine="568"/>
        <w:jc w:val="both"/>
        <w:rPr>
          <w:rFonts w:eastAsia="MS PGothic"/>
          <w:b/>
          <w:lang w:eastAsia="en-GB"/>
        </w:rPr>
      </w:pPr>
      <m:oMath>
        <m:sSub>
          <m:sSubPr>
            <m:ctrlPr>
              <w:rPr>
                <w:rFonts w:ascii="Cambria Math" w:eastAsia="MS PGothic" w:hAnsi="Cambria Math"/>
                <w:b/>
                <w:iCs/>
                <w:lang w:eastAsia="en-GB"/>
              </w:rPr>
            </m:ctrlPr>
          </m:sSubPr>
          <m:e>
            <m:r>
              <m:rPr>
                <m:nor/>
              </m:rPr>
              <w:rPr>
                <w:rFonts w:ascii="Cambria Math" w:eastAsia="MS PGothic" w:hAnsi="Cambria Math"/>
                <w:b/>
                <w:i/>
                <w:lang w:eastAsia="en-GB"/>
              </w:rPr>
              <m:t>КР</m:t>
            </m:r>
          </m:e>
          <m:sub>
            <m:r>
              <m:rPr>
                <m:sty m:val="b"/>
              </m:rPr>
              <w:rPr>
                <w:rFonts w:ascii="Cambria Math" w:eastAsia="MS PGothic" w:hAnsi="Cambria Math"/>
                <w:lang w:eastAsia="en-GB"/>
              </w:rPr>
              <m:t>a</m:t>
            </m:r>
          </m:sub>
        </m:sSub>
        <m:r>
          <m:rPr>
            <m:sty m:val="bi"/>
          </m:rPr>
          <w:rPr>
            <w:rFonts w:ascii="Cambria Math" w:eastAsia="MS PGothic" w:hAnsi="Cambria Math"/>
            <w:lang w:eastAsia="en-GB"/>
          </w:rPr>
          <m:t>=100%∙</m:t>
        </m:r>
        <m:f>
          <m:f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a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a</m:t>
                </m:r>
              </m:e>
            </m:acc>
          </m:den>
        </m:f>
      </m:oMath>
      <w:r w:rsidR="002806F0" w:rsidRPr="00967A21">
        <w:rPr>
          <w:rFonts w:eastAsia="MS PGothic"/>
          <w:b/>
          <w:lang w:eastAsia="en-GB"/>
        </w:rPr>
        <w:t>,</w:t>
      </w:r>
    </w:p>
    <w:p w:rsidR="002806F0" w:rsidRPr="00967A21" w:rsidRDefault="00AA1197" w:rsidP="002806F0">
      <w:pPr>
        <w:spacing w:after="120"/>
        <w:ind w:left="2268" w:right="1134"/>
        <w:jc w:val="both"/>
        <w:rPr>
          <w:rFonts w:eastAsia="MS PGothic"/>
          <w:b/>
          <w:lang w:eastAsia="en-GB"/>
        </w:rPr>
      </w:pPr>
      <w:r w:rsidRPr="00967A21">
        <w:rPr>
          <w:bCs/>
          <w:strike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FED56" wp14:editId="05B0DF4D">
                <wp:simplePos x="0" y="0"/>
                <wp:positionH relativeFrom="column">
                  <wp:posOffset>1382395</wp:posOffset>
                </wp:positionH>
                <wp:positionV relativeFrom="paragraph">
                  <wp:posOffset>951229</wp:posOffset>
                </wp:positionV>
                <wp:extent cx="2933700" cy="259398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25939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5B8BE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74.9pt" to="339.8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" strokecolor="black [3040]"/>
            </w:pict>
          </mc:Fallback>
        </mc:AlternateContent>
      </w:r>
      <w:r w:rsidR="002806F0" w:rsidRPr="00967A21">
        <w:rPr>
          <w:rFonts w:eastAsia="MS PGothic"/>
          <w:b/>
          <w:lang w:eastAsia="en-GB"/>
        </w:rPr>
        <w:t>где</w:t>
      </w:r>
    </w:p>
    <w:p w:rsidR="002806F0" w:rsidRPr="00967A21" w:rsidRDefault="009C72F1" w:rsidP="002806F0">
      <w:pPr>
        <w:pStyle w:val="SingleTxtG"/>
        <w:spacing w:before="120"/>
        <w:ind w:left="2268"/>
        <w:rPr>
          <w:bCs/>
        </w:rPr>
      </w:pPr>
      <m:oMathPara>
        <m:oMath>
          <m:sSub>
            <m:sSubPr>
              <m:ctrlPr>
                <w:rPr>
                  <w:rFonts w:ascii="Cambria Math" w:eastAsia="MS PGothic" w:hAnsi="Cambria Math"/>
                  <w:b/>
                  <w:i/>
                  <w:lang w:eastAsia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PGothic" w:hAnsi="Cambria Math"/>
                  <w:lang w:eastAsia="en-GB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eastAsia="MS PGothic" w:hAnsi="Cambria Math"/>
                  <w:lang w:eastAsia="en-GB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="MS PGothic" w:hAnsi="Cambria Math"/>
              <w:lang w:eastAsia="en-GB"/>
            </w:rPr>
            <m:t>=</m:t>
          </m:r>
          <m:rad>
            <m:radPr>
              <m:degHide m:val="1"/>
              <m:ctrlPr>
                <w:rPr>
                  <w:rFonts w:ascii="Cambria Math" w:eastAsia="MS PGothic" w:hAnsi="Cambria Math"/>
                  <w:b/>
                  <w:i/>
                  <w:lang w:eastAsia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MS PGothic" w:hAnsi="Cambria Math"/>
                      <w:b/>
                      <w:i/>
                      <w:lang w:eastAsia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S PGothic" w:hAnsi="Cambria Math"/>
                      <w:lang w:eastAsia="en-GB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MS PGothic" w:hAnsi="Cambria Math"/>
                      <w:lang w:eastAsia="en-GB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MS PGothic" w:hAnsi="Cambria Math"/>
                      <w:b/>
                      <w:i/>
                      <w:lang w:eastAsia="en-GB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MS PGothic" w:hAnsi="Cambria Math"/>
                      <w:lang w:eastAsia="en-GB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MS PGothic" w:hAnsi="Cambria Math"/>
                      <w:lang w:eastAsia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MS PGothic" w:hAnsi="Cambria Math"/>
                          <w:b/>
                          <w:i/>
                          <w:lang w:eastAsia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PGothic" w:hAnsi="Cambria Math"/>
                              <w:b/>
                              <w:i/>
                              <w:lang w:eastAsia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S PGothic" w:hAnsi="Cambria Math"/>
                                  <w:b/>
                                  <w:i/>
                                  <w:lang w:eastAsia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/>
                                  <w:lang w:eastAsia="en-GB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/>
                                  <w:lang w:eastAsia="en-GB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="MS PGothic" w:hAnsi="Cambria Math"/>
                              <w:lang w:eastAsia="en-GB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PGothic" w:hAnsi="Cambria Math"/>
                                  <w:b/>
                                  <w:i/>
                                  <w:lang w:eastAsia="en-GB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/>
                                  <w:lang w:eastAsia="en-GB"/>
                                </w:rPr>
                                <m:t>a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MS PGothic" w:hAnsi="Cambria Math"/>
                          <w:lang w:eastAsia="en-GB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1880"/>
        <w:gridCol w:w="2030"/>
      </w:tblGrid>
      <w:tr w:rsidR="002806F0" w:rsidRPr="00967A21" w:rsidTr="002806F0">
        <w:trPr>
          <w:cantSplit/>
        </w:trPr>
        <w:tc>
          <w:tcPr>
            <w:tcW w:w="1456" w:type="dxa"/>
            <w:vMerge w:val="restart"/>
            <w:vAlign w:val="center"/>
          </w:tcPr>
          <w:p w:rsidR="002806F0" w:rsidRPr="00243238" w:rsidRDefault="00243238" w:rsidP="002806F0">
            <w:pPr>
              <w:tabs>
                <w:tab w:val="left" w:pos="1080"/>
                <w:tab w:val="left" w:pos="1620"/>
              </w:tabs>
              <w:spacing w:line="240" w:lineRule="auto"/>
              <w:ind w:left="1080" w:hanging="1080"/>
              <w:rPr>
                <w:i/>
              </w:rPr>
            </w:pPr>
            <w:r>
              <w:rPr>
                <w:i/>
              </w:rPr>
              <w:t xml:space="preserve">КР (шина) </w:t>
            </w:r>
            <w:r w:rsidR="002806F0" w:rsidRPr="00243238">
              <w:rPr>
                <w:i/>
              </w:rPr>
              <w:t>=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806F0" w:rsidRPr="00243238" w:rsidRDefault="002806F0" w:rsidP="002806F0">
            <w:pPr>
              <w:spacing w:line="240" w:lineRule="auto"/>
              <w:jc w:val="center"/>
              <w:rPr>
                <w:i/>
              </w:rPr>
            </w:pPr>
            <w:r w:rsidRPr="00243238">
              <w:rPr>
                <w:i/>
              </w:rPr>
              <w:t>Станд.откл.(шина)</w:t>
            </w:r>
          </w:p>
        </w:tc>
      </w:tr>
      <w:tr w:rsidR="002806F0" w:rsidRPr="00967A21" w:rsidTr="002806F0">
        <w:trPr>
          <w:cantSplit/>
        </w:trPr>
        <w:tc>
          <w:tcPr>
            <w:tcW w:w="1456" w:type="dxa"/>
            <w:vMerge/>
          </w:tcPr>
          <w:p w:rsidR="002806F0" w:rsidRPr="00243238" w:rsidRDefault="002806F0" w:rsidP="002806F0">
            <w:pPr>
              <w:tabs>
                <w:tab w:val="left" w:pos="1080"/>
                <w:tab w:val="left" w:pos="1620"/>
              </w:tabs>
              <w:spacing w:line="240" w:lineRule="auto"/>
              <w:ind w:left="1080" w:hanging="1080"/>
              <w:jc w:val="both"/>
              <w:rPr>
                <w:i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2806F0" w:rsidRPr="00243238" w:rsidRDefault="002806F0" w:rsidP="002806F0">
            <w:pPr>
              <w:tabs>
                <w:tab w:val="left" w:pos="1080"/>
                <w:tab w:val="left" w:pos="1620"/>
              </w:tabs>
              <w:spacing w:line="240" w:lineRule="auto"/>
              <w:ind w:left="1080" w:hanging="1080"/>
              <w:jc w:val="center"/>
              <w:rPr>
                <w:i/>
              </w:rPr>
            </w:pPr>
            <w:r w:rsidRPr="00243238">
              <w:rPr>
                <w:i/>
              </w:rPr>
              <w:t>Сред. (шина)</w:t>
            </w:r>
          </w:p>
        </w:tc>
      </w:tr>
    </w:tbl>
    <w:p w:rsidR="002806F0" w:rsidRPr="00967A21" w:rsidRDefault="00AA1197" w:rsidP="001A3088">
      <w:pPr>
        <w:pStyle w:val="SingleTxtG"/>
        <w:ind w:left="7371"/>
        <w:jc w:val="left"/>
      </w:pPr>
      <w:r>
        <w:t>».</w:t>
      </w:r>
    </w:p>
    <w:p w:rsidR="002806F0" w:rsidRPr="00967A21" w:rsidRDefault="002806F0" w:rsidP="002806F0">
      <w:pPr>
        <w:suppressAutoHyphens w:val="0"/>
        <w:spacing w:after="120"/>
        <w:ind w:left="1134" w:right="992"/>
        <w:rPr>
          <w:i/>
          <w:iCs/>
        </w:rPr>
      </w:pPr>
      <w:r w:rsidRPr="00967A21">
        <w:rPr>
          <w:i/>
          <w:iCs/>
        </w:rPr>
        <w:t>Пункт 3.4.1.2</w:t>
      </w:r>
      <w:r w:rsidR="00AA1197">
        <w:rPr>
          <w:i/>
          <w:iCs/>
        </w:rPr>
        <w:t xml:space="preserve"> </w:t>
      </w:r>
      <w:r w:rsidRPr="00967A21">
        <w:t>изменить следующим образом:</w:t>
      </w:r>
    </w:p>
    <w:p w:rsidR="002806F0" w:rsidRPr="00967A21" w:rsidRDefault="00AA1197" w:rsidP="002806F0">
      <w:pPr>
        <w:pStyle w:val="SingleTxtGR"/>
        <w:tabs>
          <w:tab w:val="clear" w:pos="1701"/>
        </w:tabs>
        <w:spacing w:before="120"/>
        <w:ind w:left="2296" w:hanging="1162"/>
        <w:rPr>
          <w:spacing w:val="0"/>
          <w:w w:val="100"/>
          <w:szCs w:val="24"/>
        </w:rPr>
      </w:pPr>
      <w:r>
        <w:rPr>
          <w:bCs/>
          <w:spacing w:val="0"/>
          <w:w w:val="100"/>
        </w:rPr>
        <w:t>«</w:t>
      </w:r>
      <w:r w:rsidR="002806F0" w:rsidRPr="00967A21">
        <w:rPr>
          <w:bCs/>
          <w:spacing w:val="0"/>
          <w:w w:val="100"/>
        </w:rPr>
        <w:t>3.4.1.2</w:t>
      </w:r>
      <w:r w:rsidR="002806F0" w:rsidRPr="00967A21">
        <w:rPr>
          <w:bCs/>
          <w:spacing w:val="0"/>
          <w:w w:val="100"/>
        </w:rPr>
        <w:tab/>
      </w:r>
      <w:r w:rsidR="002806F0" w:rsidRPr="00967A21">
        <w:rPr>
          <w:spacing w:val="0"/>
          <w:w w:val="100"/>
          <w:szCs w:val="24"/>
        </w:rPr>
        <w:t xml:space="preserve">Средневзвешенные значения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i/>
              </w:rPr>
              <m:t>сз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SRTT</m:t>
            </m:r>
          </m:sub>
        </m:sSub>
      </m:oMath>
      <w:r w:rsidR="002806F0" w:rsidRPr="00967A21">
        <w:rPr>
          <w:spacing w:val="0"/>
          <w:w w:val="100"/>
          <w:szCs w:val="24"/>
        </w:rPr>
        <w:t xml:space="preserve"> двух последовательных испытаний СЭИШ рассчитывают с учетом количества потенциальных шин между ними.</w:t>
      </w:r>
    </w:p>
    <w:p w:rsidR="002806F0" w:rsidRPr="00967A21" w:rsidRDefault="002806F0" w:rsidP="002806F0">
      <w:pPr>
        <w:pStyle w:val="SingleTxtG"/>
        <w:ind w:left="2268" w:hanging="1134"/>
        <w:rPr>
          <w:szCs w:val="24"/>
        </w:rPr>
      </w:pPr>
      <w:r w:rsidRPr="00967A21">
        <w:rPr>
          <w:szCs w:val="24"/>
        </w:rPr>
        <w:tab/>
        <w:t>В случае порядка испытания R1 – T – R2 средневзвешенное значение СЭИШ, используемое по сравнению с эффективностью потенциальной шины, принимают за:</w:t>
      </w:r>
    </w:p>
    <w:p w:rsidR="002806F0" w:rsidRPr="00967A21" w:rsidRDefault="009C72F1" w:rsidP="002806F0">
      <w:pPr>
        <w:pStyle w:val="SingleTxtG"/>
        <w:spacing w:before="120"/>
        <w:ind w:left="2268" w:hanging="1134"/>
        <w:jc w:val="center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i/>
              </w:rPr>
              <m:t>сз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SRTT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</m:e>
        </m:d>
      </m:oMath>
      <w:r w:rsidR="002806F0" w:rsidRPr="00967A21">
        <w:rPr>
          <w:rFonts w:eastAsiaTheme="minorEastAsia"/>
          <w:b/>
        </w:rPr>
        <w:t>,</w:t>
      </w:r>
    </w:p>
    <w:p w:rsidR="002806F0" w:rsidRPr="00967A21" w:rsidRDefault="002806F0" w:rsidP="002806F0">
      <w:pPr>
        <w:pStyle w:val="SingleTxtGR"/>
        <w:tabs>
          <w:tab w:val="clear" w:pos="1701"/>
        </w:tabs>
        <w:ind w:left="3430" w:hanging="1162"/>
        <w:jc w:val="left"/>
        <w:rPr>
          <w:strike/>
          <w:spacing w:val="0"/>
          <w:w w:val="100"/>
          <w:szCs w:val="24"/>
        </w:rPr>
      </w:pPr>
      <w:bookmarkStart w:id="46" w:name="_Hlk535413273"/>
      <w:r w:rsidRPr="00967A21">
        <w:rPr>
          <w:strike/>
          <w:spacing w:val="0"/>
          <w:w w:val="100"/>
          <w:szCs w:val="24"/>
        </w:rPr>
        <w:t>сз (СЭИШ) = (</w:t>
      </w:r>
      <w:r w:rsidRPr="00967A21">
        <w:rPr>
          <w:strike/>
          <w:spacing w:val="0"/>
          <w:w w:val="100"/>
          <w:szCs w:val="24"/>
          <w:lang w:val="en-US"/>
        </w:rPr>
        <w:t>R</w:t>
      </w:r>
      <w:r w:rsidRPr="00967A21">
        <w:rPr>
          <w:strike/>
          <w:spacing w:val="0"/>
          <w:w w:val="100"/>
          <w:szCs w:val="24"/>
          <w:vertAlign w:val="subscript"/>
        </w:rPr>
        <w:t>1</w:t>
      </w:r>
      <w:r w:rsidRPr="00967A21">
        <w:rPr>
          <w:strike/>
          <w:spacing w:val="0"/>
          <w:w w:val="100"/>
          <w:szCs w:val="24"/>
        </w:rPr>
        <w:t xml:space="preserve"> + </w:t>
      </w:r>
      <w:r w:rsidRPr="00967A21">
        <w:rPr>
          <w:strike/>
          <w:spacing w:val="0"/>
          <w:w w:val="100"/>
          <w:szCs w:val="24"/>
          <w:lang w:val="en-US"/>
        </w:rPr>
        <w:t>R</w:t>
      </w:r>
      <w:r w:rsidRPr="00967A21">
        <w:rPr>
          <w:strike/>
          <w:spacing w:val="0"/>
          <w:w w:val="100"/>
          <w:szCs w:val="24"/>
          <w:vertAlign w:val="subscript"/>
        </w:rPr>
        <w:t>2</w:t>
      </w:r>
      <w:r w:rsidRPr="00967A21">
        <w:rPr>
          <w:strike/>
          <w:spacing w:val="0"/>
          <w:w w:val="100"/>
          <w:szCs w:val="24"/>
        </w:rPr>
        <w:t>)/2,</w:t>
      </w:r>
    </w:p>
    <w:bookmarkEnd w:id="46"/>
    <w:p w:rsidR="002806F0" w:rsidRPr="00967A21" w:rsidRDefault="002806F0" w:rsidP="002806F0">
      <w:pPr>
        <w:pStyle w:val="SingleTxtG"/>
        <w:ind w:left="2268"/>
      </w:pPr>
      <w:r w:rsidRPr="00967A21">
        <w:t>где:</w:t>
      </w:r>
    </w:p>
    <w:p w:rsidR="002806F0" w:rsidRPr="00967A21" w:rsidRDefault="009C72F1" w:rsidP="00414C92">
      <w:pPr>
        <w:pStyle w:val="SingleTxtG"/>
        <w:tabs>
          <w:tab w:val="left" w:pos="3060"/>
          <w:tab w:val="left" w:pos="3240"/>
        </w:tabs>
        <w:spacing w:after="100" w:line="220" w:lineRule="atLeast"/>
        <w:ind w:left="2835" w:hanging="567"/>
        <w:rPr>
          <w:b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Rn</m:t>
                </m:r>
              </m:sub>
            </m:sSub>
          </m:e>
        </m:acc>
      </m:oMath>
      <w:r w:rsidR="002806F0" w:rsidRPr="00967A21">
        <w:rPr>
          <w:rFonts w:eastAsiaTheme="minorEastAsia"/>
          <w:b/>
        </w:rPr>
        <w:tab/>
      </w:r>
      <w:r w:rsidR="00414C92">
        <w:rPr>
          <w:rFonts w:eastAsiaTheme="minorEastAsia"/>
          <w:b/>
        </w:rPr>
        <w:t>–</w:t>
      </w:r>
      <w:r w:rsidR="00414C92">
        <w:rPr>
          <w:rFonts w:eastAsiaTheme="minorEastAsia"/>
          <w:b/>
        </w:rPr>
        <w:tab/>
      </w:r>
      <w:r w:rsidR="002806F0" w:rsidRPr="00967A21">
        <w:rPr>
          <w:rFonts w:asciiTheme="majorBidi" w:eastAsiaTheme="minorEastAsia" w:hAnsiTheme="majorBidi" w:cstheme="majorBidi"/>
          <w:b/>
        </w:rPr>
        <w:t xml:space="preserve">среднее арифметическое значение mfdd для </w:t>
      </w:r>
      <w:r w:rsidR="00414C92">
        <w:rPr>
          <w:rFonts w:asciiTheme="majorBidi" w:eastAsiaTheme="minorEastAsia" w:hAnsiTheme="majorBidi" w:cstheme="majorBidi"/>
          <w:b/>
        </w:rPr>
        <w:br/>
      </w:r>
      <w:r w:rsidR="00414C92">
        <w:rPr>
          <w:rFonts w:asciiTheme="majorBidi" w:eastAsiaTheme="minorEastAsia" w:hAnsiTheme="majorBidi" w:cstheme="majorBidi"/>
          <w:b/>
        </w:rPr>
        <w:tab/>
      </w:r>
      <w:r w:rsidR="002806F0" w:rsidRPr="00967A21">
        <w:rPr>
          <w:rFonts w:asciiTheme="majorBidi" w:eastAsiaTheme="minorEastAsia" w:hAnsiTheme="majorBidi" w:cstheme="majorBidi"/>
          <w:b/>
        </w:rPr>
        <w:t xml:space="preserve">n-ого испытания </w:t>
      </w:r>
      <w:r w:rsidR="002806F0" w:rsidRPr="00967A21">
        <w:rPr>
          <w:b/>
          <w:bCs/>
        </w:rPr>
        <w:t>СЭИШ</w:t>
      </w:r>
      <w:r w:rsidR="002806F0" w:rsidRPr="00967A21">
        <w:rPr>
          <w:rFonts w:eastAsiaTheme="minorEastAsia"/>
          <w:b/>
        </w:rPr>
        <w:t>.</w:t>
      </w:r>
    </w:p>
    <w:p w:rsidR="002806F0" w:rsidRPr="00967A21" w:rsidRDefault="002806F0" w:rsidP="00414C92">
      <w:pPr>
        <w:pStyle w:val="SingleTxtGR"/>
        <w:tabs>
          <w:tab w:val="clear" w:pos="1701"/>
          <w:tab w:val="left" w:pos="3060"/>
        </w:tabs>
        <w:ind w:left="2835" w:hanging="1701"/>
        <w:rPr>
          <w:strike/>
          <w:spacing w:val="0"/>
          <w:w w:val="100"/>
          <w:szCs w:val="24"/>
        </w:rPr>
      </w:pPr>
      <w:r w:rsidRPr="00967A21">
        <w:rPr>
          <w:spacing w:val="0"/>
          <w:w w:val="100"/>
          <w:szCs w:val="24"/>
        </w:rPr>
        <w:tab/>
      </w:r>
      <w:r w:rsidRPr="00967A21">
        <w:rPr>
          <w:strike/>
          <w:spacing w:val="0"/>
          <w:w w:val="100"/>
          <w:szCs w:val="24"/>
          <w:lang w:val="en-US"/>
        </w:rPr>
        <w:t>R</w:t>
      </w:r>
      <w:r w:rsidRPr="00967A21">
        <w:rPr>
          <w:strike/>
          <w:spacing w:val="0"/>
          <w:w w:val="100"/>
          <w:szCs w:val="24"/>
          <w:vertAlign w:val="subscript"/>
        </w:rPr>
        <w:t>1</w:t>
      </w:r>
      <w:r w:rsidRPr="00967A21">
        <w:rPr>
          <w:strike/>
          <w:spacing w:val="0"/>
          <w:w w:val="100"/>
          <w:szCs w:val="24"/>
        </w:rPr>
        <w:t xml:space="preserve"> −</w:t>
      </w:r>
      <w:r w:rsidRPr="00967A21">
        <w:rPr>
          <w:strike/>
          <w:spacing w:val="0"/>
          <w:w w:val="100"/>
          <w:szCs w:val="24"/>
        </w:rPr>
        <w:tab/>
      </w:r>
      <w:r w:rsidR="00414C92">
        <w:rPr>
          <w:strike/>
          <w:spacing w:val="0"/>
          <w:w w:val="100"/>
          <w:szCs w:val="24"/>
        </w:rPr>
        <w:tab/>
      </w:r>
      <w:r w:rsidRPr="00967A21">
        <w:rPr>
          <w:strike/>
          <w:spacing w:val="0"/>
          <w:w w:val="100"/>
          <w:szCs w:val="24"/>
        </w:rPr>
        <w:t xml:space="preserve">среднее значение </w:t>
      </w:r>
      <w:r w:rsidRPr="00967A21">
        <w:rPr>
          <w:strike/>
          <w:spacing w:val="0"/>
          <w:w w:val="100"/>
          <w:szCs w:val="24"/>
          <w:lang w:val="en-US"/>
        </w:rPr>
        <w:t>mfdd</w:t>
      </w:r>
      <w:r w:rsidRPr="00967A21">
        <w:rPr>
          <w:strike/>
          <w:spacing w:val="0"/>
          <w:w w:val="100"/>
          <w:szCs w:val="24"/>
        </w:rPr>
        <w:t xml:space="preserve"> первого испытания СЭИШ</w:t>
      </w:r>
      <w:r w:rsidRPr="00967A21">
        <w:rPr>
          <w:strike/>
          <w:spacing w:val="0"/>
          <w:w w:val="100"/>
          <w:szCs w:val="24"/>
        </w:rPr>
        <w:br/>
      </w:r>
      <w:r w:rsidR="00414C92">
        <w:rPr>
          <w:strike/>
          <w:spacing w:val="0"/>
          <w:w w:val="100"/>
          <w:szCs w:val="24"/>
        </w:rPr>
        <w:tab/>
      </w:r>
      <w:r w:rsidRPr="00967A21">
        <w:rPr>
          <w:strike/>
          <w:spacing w:val="0"/>
          <w:w w:val="100"/>
          <w:szCs w:val="24"/>
        </w:rPr>
        <w:t xml:space="preserve">и </w:t>
      </w:r>
      <w:r w:rsidRPr="00967A21">
        <w:rPr>
          <w:strike/>
          <w:spacing w:val="0"/>
          <w:w w:val="100"/>
          <w:szCs w:val="24"/>
          <w:lang w:val="en-US"/>
        </w:rPr>
        <w:t>R</w:t>
      </w:r>
      <w:r w:rsidRPr="00967A21">
        <w:rPr>
          <w:strike/>
          <w:spacing w:val="0"/>
          <w:w w:val="100"/>
          <w:szCs w:val="24"/>
          <w:vertAlign w:val="subscript"/>
        </w:rPr>
        <w:t>2</w:t>
      </w:r>
      <w:r w:rsidRPr="00967A21">
        <w:rPr>
          <w:strike/>
          <w:spacing w:val="0"/>
          <w:w w:val="100"/>
          <w:szCs w:val="24"/>
        </w:rPr>
        <w:t xml:space="preserve"> − среднее значение </w:t>
      </w:r>
      <w:r w:rsidRPr="00967A21">
        <w:rPr>
          <w:strike/>
          <w:spacing w:val="0"/>
          <w:w w:val="100"/>
          <w:szCs w:val="24"/>
          <w:lang w:val="en-US"/>
        </w:rPr>
        <w:t>mfdd</w:t>
      </w:r>
      <w:r w:rsidRPr="00967A21">
        <w:rPr>
          <w:strike/>
          <w:spacing w:val="0"/>
          <w:w w:val="100"/>
          <w:szCs w:val="24"/>
        </w:rPr>
        <w:t xml:space="preserve"> второго испытания СЭИШ.</w:t>
      </w:r>
    </w:p>
    <w:p w:rsidR="002806F0" w:rsidRPr="00967A21" w:rsidRDefault="002806F0" w:rsidP="002806F0">
      <w:pPr>
        <w:pStyle w:val="SingleTxtG"/>
        <w:spacing w:after="100" w:line="220" w:lineRule="atLeast"/>
        <w:ind w:left="2268"/>
        <w:rPr>
          <w:szCs w:val="24"/>
        </w:rPr>
      </w:pPr>
      <w:r w:rsidRPr="00967A21">
        <w:rPr>
          <w:szCs w:val="24"/>
        </w:rPr>
        <w:t xml:space="preserve">В случае порядка испытания </w:t>
      </w:r>
      <w:r w:rsidRPr="00967A21">
        <w:t xml:space="preserve">R1 – T1 – T2 – R2 </w:t>
      </w:r>
      <w:r w:rsidRPr="00967A21">
        <w:rPr>
          <w:szCs w:val="24"/>
        </w:rPr>
        <w:t>средневзвешенн</w:t>
      </w:r>
      <w:r w:rsidRPr="00967A21">
        <w:rPr>
          <w:b/>
          <w:bCs/>
          <w:szCs w:val="24"/>
        </w:rPr>
        <w:t>ы</w:t>
      </w:r>
      <w:r w:rsidRPr="00967A21">
        <w:rPr>
          <w:strike/>
          <w:szCs w:val="24"/>
        </w:rPr>
        <w:t>о</w:t>
      </w:r>
      <w:r w:rsidRPr="00967A21">
        <w:rPr>
          <w:szCs w:val="24"/>
        </w:rPr>
        <w:t>е значени</w:t>
      </w:r>
      <w:r w:rsidRPr="00967A21">
        <w:rPr>
          <w:b/>
          <w:bCs/>
          <w:szCs w:val="24"/>
        </w:rPr>
        <w:t>я</w:t>
      </w:r>
      <w:r w:rsidRPr="00967A21">
        <w:rPr>
          <w:strike/>
          <w:szCs w:val="24"/>
        </w:rPr>
        <w:t>е</w:t>
      </w:r>
      <w:r w:rsidRPr="00967A21">
        <w:rPr>
          <w:szCs w:val="24"/>
        </w:rPr>
        <w:t xml:space="preserve"> </w:t>
      </w:r>
      <w:r w:rsidRPr="00967A21">
        <w:rPr>
          <w:b/>
          <w:bCs/>
          <w:i/>
          <w:iCs/>
          <w:szCs w:val="24"/>
        </w:rPr>
        <w:t>сз</w:t>
      </w:r>
      <w:r w:rsidRPr="00967A21">
        <w:rPr>
          <w:b/>
          <w:vertAlign w:val="subscript"/>
        </w:rPr>
        <w:t>SRTT</w:t>
      </w:r>
      <w:r w:rsidRPr="00967A21">
        <w:t xml:space="preserve"> </w:t>
      </w:r>
      <w:r w:rsidRPr="00967A21">
        <w:rPr>
          <w:strike/>
        </w:rPr>
        <w:t>(сз)</w:t>
      </w:r>
      <w:r w:rsidRPr="00967A21">
        <w:t xml:space="preserve"> </w:t>
      </w:r>
      <w:r w:rsidRPr="00967A21">
        <w:rPr>
          <w:szCs w:val="24"/>
        </w:rPr>
        <w:t>СЭИШ, используем</w:t>
      </w:r>
      <w:r w:rsidRPr="00967A21">
        <w:rPr>
          <w:b/>
          <w:bCs/>
          <w:szCs w:val="24"/>
        </w:rPr>
        <w:t>ы</w:t>
      </w:r>
      <w:r w:rsidRPr="00967A21">
        <w:rPr>
          <w:strike/>
          <w:szCs w:val="24"/>
        </w:rPr>
        <w:t>о</w:t>
      </w:r>
      <w:r w:rsidRPr="00967A21">
        <w:rPr>
          <w:szCs w:val="24"/>
        </w:rPr>
        <w:t>е по сравнению с эффективностью потенциальной шины, принимают за:</w:t>
      </w:r>
    </w:p>
    <w:p w:rsidR="002806F0" w:rsidRPr="00967A21" w:rsidRDefault="009C72F1" w:rsidP="002806F0">
      <w:pPr>
        <w:pStyle w:val="SingleTxtG"/>
        <w:spacing w:after="100" w:line="220" w:lineRule="atLeast"/>
        <w:ind w:left="2268"/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i/>
              </w:rPr>
              <m:t>сз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SRTT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bi"/>
          </m:rPr>
          <w:rPr>
            <w:rFonts w:ascii="Cambria Math" w:hAnsi="Cambria Math"/>
          </w:rPr>
          <m:t>+</m:t>
        </m:r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2806F0" w:rsidRPr="00967A21">
        <w:rPr>
          <w:rFonts w:eastAsiaTheme="minorEastAsia"/>
        </w:rPr>
        <w:t xml:space="preserve"> </w:t>
      </w:r>
      <w:r w:rsidR="002806F0" w:rsidRPr="00967A21">
        <w:rPr>
          <w:rFonts w:eastAsiaTheme="minorEastAsia"/>
        </w:rPr>
        <w:tab/>
      </w:r>
      <w:r w:rsidR="002806F0" w:rsidRPr="00967A21">
        <w:rPr>
          <w:strike/>
          <w:szCs w:val="24"/>
        </w:rPr>
        <w:t xml:space="preserve">сз (СЭИШ) = 2/3 </w:t>
      </w:r>
      <w:r w:rsidR="002806F0" w:rsidRPr="00967A21">
        <w:rPr>
          <w:strike/>
          <w:szCs w:val="24"/>
          <w:lang w:val="en-US"/>
        </w:rPr>
        <w:t>R</w:t>
      </w:r>
      <w:r w:rsidR="002806F0" w:rsidRPr="00967A21">
        <w:rPr>
          <w:strike/>
          <w:szCs w:val="24"/>
          <w:vertAlign w:val="subscript"/>
        </w:rPr>
        <w:t>1</w:t>
      </w:r>
      <w:r w:rsidR="002806F0" w:rsidRPr="00967A21">
        <w:rPr>
          <w:strike/>
          <w:szCs w:val="24"/>
        </w:rPr>
        <w:t xml:space="preserve"> + 1/3 </w:t>
      </w:r>
      <w:r w:rsidR="002806F0" w:rsidRPr="00967A21">
        <w:rPr>
          <w:strike/>
          <w:szCs w:val="24"/>
          <w:lang w:val="en-US"/>
        </w:rPr>
        <w:t>R</w:t>
      </w:r>
      <w:r w:rsidR="002806F0" w:rsidRPr="00967A21">
        <w:rPr>
          <w:strike/>
          <w:szCs w:val="24"/>
          <w:vertAlign w:val="subscript"/>
        </w:rPr>
        <w:t>2</w:t>
      </w:r>
      <w:r w:rsidR="002806F0" w:rsidRPr="00967A21">
        <w:rPr>
          <w:szCs w:val="24"/>
        </w:rPr>
        <w:t xml:space="preserve"> для сравнения с потенциальной шиной Т1</w:t>
      </w:r>
      <w:r w:rsidR="002806F0" w:rsidRPr="00967A21">
        <w:rPr>
          <w:strike/>
          <w:szCs w:val="24"/>
        </w:rPr>
        <w:t>;</w:t>
      </w:r>
      <w:r w:rsidR="002806F0" w:rsidRPr="00967A21">
        <w:rPr>
          <w:szCs w:val="24"/>
        </w:rPr>
        <w:t xml:space="preserve">  и </w:t>
      </w:r>
    </w:p>
    <w:p w:rsidR="002806F0" w:rsidRPr="00967A21" w:rsidRDefault="009C72F1" w:rsidP="002806F0">
      <w:pPr>
        <w:pStyle w:val="SingleTxtG"/>
        <w:spacing w:after="100" w:line="220" w:lineRule="atLeast"/>
        <w:ind w:left="2268"/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i/>
              </w:rPr>
              <m:t>сз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SRTT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bi"/>
          </m:rPr>
          <w:rPr>
            <w:rFonts w:ascii="Cambria Math" w:hAnsi="Cambria Math"/>
          </w:rPr>
          <m:t>+</m:t>
        </m:r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2806F0" w:rsidRPr="00967A21">
        <w:rPr>
          <w:rFonts w:eastAsiaTheme="minorEastAsia"/>
        </w:rPr>
        <w:t xml:space="preserve"> </w:t>
      </w:r>
      <w:r w:rsidR="002806F0" w:rsidRPr="00967A21">
        <w:rPr>
          <w:rFonts w:eastAsiaTheme="minorEastAsia"/>
        </w:rPr>
        <w:tab/>
      </w:r>
      <w:r w:rsidR="002806F0" w:rsidRPr="00967A21">
        <w:rPr>
          <w:strike/>
          <w:szCs w:val="24"/>
        </w:rPr>
        <w:t xml:space="preserve">сз (СЭИШ) = 1/3 </w:t>
      </w:r>
      <w:r w:rsidR="002806F0" w:rsidRPr="00967A21">
        <w:rPr>
          <w:strike/>
          <w:szCs w:val="24"/>
          <w:lang w:val="en-US"/>
        </w:rPr>
        <w:t>R</w:t>
      </w:r>
      <w:r w:rsidR="002806F0" w:rsidRPr="00967A21">
        <w:rPr>
          <w:strike/>
          <w:szCs w:val="24"/>
          <w:vertAlign w:val="subscript"/>
        </w:rPr>
        <w:t>1</w:t>
      </w:r>
      <w:r w:rsidR="002806F0" w:rsidRPr="00967A21">
        <w:rPr>
          <w:strike/>
          <w:szCs w:val="24"/>
        </w:rPr>
        <w:t xml:space="preserve"> + 2/3 </w:t>
      </w:r>
      <w:r w:rsidR="002806F0" w:rsidRPr="00967A21">
        <w:rPr>
          <w:strike/>
          <w:szCs w:val="24"/>
          <w:lang w:val="en-US"/>
        </w:rPr>
        <w:t>R</w:t>
      </w:r>
      <w:r w:rsidR="002806F0" w:rsidRPr="00967A21">
        <w:rPr>
          <w:strike/>
          <w:szCs w:val="24"/>
          <w:vertAlign w:val="subscript"/>
        </w:rPr>
        <w:t>2</w:t>
      </w:r>
      <w:r w:rsidR="002806F0" w:rsidRPr="00967A21">
        <w:rPr>
          <w:szCs w:val="24"/>
        </w:rPr>
        <w:t xml:space="preserve"> для сра</w:t>
      </w:r>
      <w:r w:rsidR="00A3711F">
        <w:rPr>
          <w:szCs w:val="24"/>
        </w:rPr>
        <w:t>внения с потенциальной шиной Т2</w:t>
      </w:r>
      <w:r w:rsidR="00AA1197">
        <w:t>».</w:t>
      </w:r>
    </w:p>
    <w:p w:rsidR="002806F0" w:rsidRPr="00967A21" w:rsidRDefault="00AA1197" w:rsidP="002806F0">
      <w:pPr>
        <w:keepNext/>
        <w:suppressAutoHyphens w:val="0"/>
        <w:spacing w:line="240" w:lineRule="auto"/>
        <w:ind w:left="1134" w:right="992"/>
        <w:rPr>
          <w:i/>
          <w:iCs/>
        </w:rPr>
      </w:pPr>
      <w:r>
        <w:rPr>
          <w:i/>
          <w:iCs/>
        </w:rPr>
        <w:t>Пункт 3.4.1.3</w:t>
      </w:r>
      <w:r w:rsidR="002806F0" w:rsidRPr="00967A21">
        <w:rPr>
          <w:i/>
          <w:iCs/>
        </w:rPr>
        <w:t xml:space="preserve"> </w:t>
      </w:r>
      <w:r w:rsidR="002806F0" w:rsidRPr="00967A21">
        <w:t>изменить следующим образом:</w:t>
      </w:r>
    </w:p>
    <w:p w:rsidR="002806F0" w:rsidRPr="00967A21" w:rsidRDefault="00AA1197" w:rsidP="002806F0">
      <w:pPr>
        <w:pStyle w:val="SingleTxtG"/>
        <w:spacing w:before="120"/>
        <w:ind w:left="2268" w:hanging="1134"/>
        <w:rPr>
          <w:b/>
          <w:bCs/>
        </w:rPr>
      </w:pPr>
      <w:r>
        <w:rPr>
          <w:bCs/>
        </w:rPr>
        <w:t>«</w:t>
      </w:r>
      <w:r w:rsidR="002806F0" w:rsidRPr="00967A21">
        <w:rPr>
          <w:bCs/>
        </w:rPr>
        <w:t>3.4.1.3</w:t>
      </w:r>
      <w:r w:rsidR="002806F0" w:rsidRPr="00967A21">
        <w:rPr>
          <w:bCs/>
        </w:rPr>
        <w:tab/>
      </w:r>
      <w:r w:rsidR="002806F0" w:rsidRPr="00967A21">
        <w:t xml:space="preserve">Индекс сцепления на снегу </w:t>
      </w:r>
      <w:r w:rsidR="002806F0" w:rsidRPr="00967A21">
        <w:rPr>
          <w:rFonts w:asciiTheme="majorBidi" w:hAnsiTheme="majorBidi" w:cstheme="majorBidi"/>
          <w:b/>
        </w:rPr>
        <w:t>(</w:t>
      </w:r>
      <w:r w:rsidR="002806F0" w:rsidRPr="00967A21">
        <w:rPr>
          <w:bCs/>
        </w:rPr>
        <w:t>SG</w:t>
      </w:r>
      <w:r w:rsidR="002806F0" w:rsidRPr="00967A21">
        <w:rPr>
          <w:rFonts w:asciiTheme="majorBidi" w:hAnsiTheme="majorBidi" w:cstheme="majorBidi"/>
          <w:b/>
        </w:rPr>
        <w:t>)</w:t>
      </w:r>
      <w:r w:rsidR="002806F0" w:rsidRPr="00967A21">
        <w:t xml:space="preserve"> </w:t>
      </w:r>
      <w:r w:rsidR="002806F0" w:rsidRPr="00967A21">
        <w:rPr>
          <w:strike/>
          <w:szCs w:val="24"/>
        </w:rPr>
        <w:t>(в %)</w:t>
      </w:r>
      <w:r w:rsidR="002806F0" w:rsidRPr="00967A21">
        <w:rPr>
          <w:szCs w:val="24"/>
        </w:rPr>
        <w:t xml:space="preserve"> </w:t>
      </w:r>
      <w:r w:rsidR="002806F0" w:rsidRPr="00967A21">
        <w:t xml:space="preserve">потенциальной шины </w:t>
      </w:r>
      <w:r w:rsidR="002806F0" w:rsidRPr="00967A21">
        <w:rPr>
          <w:rFonts w:asciiTheme="majorBidi" w:hAnsiTheme="majorBidi" w:cstheme="majorBidi"/>
          <w:b/>
        </w:rPr>
        <w:t xml:space="preserve">Tn </w:t>
      </w:r>
      <w:r w:rsidR="002806F0" w:rsidRPr="00967A21">
        <w:rPr>
          <w:rFonts w:asciiTheme="majorBidi" w:hAnsiTheme="majorBidi" w:cstheme="majorBidi"/>
          <w:bCs/>
        </w:rPr>
        <w:t>рассчитывают</w:t>
      </w:r>
      <w:r w:rsidR="002806F0" w:rsidRPr="00967A21">
        <w:rPr>
          <w:rFonts w:asciiTheme="majorBidi" w:hAnsiTheme="majorBidi" w:cstheme="majorBidi"/>
          <w:b/>
        </w:rPr>
        <w:t xml:space="preserve"> в качестве соотношения среднего арифметического значения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Tn</m:t>
                </m:r>
              </m:sub>
            </m:sSub>
          </m:e>
        </m:acc>
      </m:oMath>
      <w:r>
        <w:rPr>
          <w:rFonts w:asciiTheme="majorBidi" w:hAnsiTheme="majorBidi" w:cstheme="majorBidi"/>
          <w:b/>
        </w:rPr>
        <w:t xml:space="preserve"> </w:t>
      </w:r>
      <w:r w:rsidR="002806F0" w:rsidRPr="00967A21">
        <w:rPr>
          <w:rFonts w:asciiTheme="majorBidi" w:hAnsiTheme="majorBidi" w:cstheme="majorBidi"/>
          <w:b/>
        </w:rPr>
        <w:t xml:space="preserve">mfdd шины Tn и применимого средневзвешенного значения </w:t>
      </w:r>
      <w:r w:rsidR="002806F0" w:rsidRPr="00967A21">
        <w:rPr>
          <w:rFonts w:asciiTheme="majorBidi" w:hAnsiTheme="majorBidi" w:cstheme="majorBidi"/>
          <w:b/>
          <w:i/>
          <w:iCs/>
        </w:rPr>
        <w:t>сз</w:t>
      </w:r>
      <w:r w:rsidR="002806F0" w:rsidRPr="00967A21">
        <w:rPr>
          <w:rFonts w:asciiTheme="majorBidi" w:hAnsiTheme="majorBidi" w:cstheme="majorBidi"/>
          <w:b/>
          <w:vertAlign w:val="subscript"/>
          <w:lang w:val="en-US"/>
        </w:rPr>
        <w:t>SRTT</w:t>
      </w:r>
      <w:r w:rsidR="002806F0" w:rsidRPr="00967A21">
        <w:rPr>
          <w:rFonts w:asciiTheme="majorBidi" w:hAnsiTheme="majorBidi" w:cstheme="majorBidi"/>
          <w:b/>
        </w:rPr>
        <w:t xml:space="preserve"> </w:t>
      </w:r>
      <w:bookmarkStart w:id="47" w:name="OLE_LINK31"/>
      <w:bookmarkStart w:id="48" w:name="OLE_LINK32"/>
      <w:r w:rsidR="002806F0" w:rsidRPr="00967A21">
        <w:rPr>
          <w:b/>
          <w:bCs/>
        </w:rPr>
        <w:t>СЭИШ</w:t>
      </w:r>
      <w:bookmarkEnd w:id="47"/>
      <w:bookmarkEnd w:id="48"/>
      <w:r w:rsidR="002806F0" w:rsidRPr="00967A21">
        <w:rPr>
          <w:b/>
          <w:bCs/>
        </w:rPr>
        <w:t>:</w:t>
      </w:r>
    </w:p>
    <w:p w:rsidR="002806F0" w:rsidRPr="00967A21" w:rsidRDefault="002806F0" w:rsidP="00C461B3">
      <w:pPr>
        <w:pStyle w:val="SingleTxtG"/>
        <w:spacing w:before="120" w:after="240"/>
        <w:ind w:left="2276" w:right="1138" w:hanging="1138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SG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Tn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b/>
                      <w:i/>
                    </w:rPr>
                    <m:t>сз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SRTT</m:t>
                  </m:r>
                </m:sub>
              </m:sSub>
            </m:den>
          </m:f>
        </m:oMath>
      </m:oMathPara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2548"/>
        <w:gridCol w:w="308"/>
        <w:gridCol w:w="2477"/>
      </w:tblGrid>
      <w:tr w:rsidR="001A4687" w:rsidRPr="00757B07" w:rsidTr="00BD62FB">
        <w:trPr>
          <w:cantSplit/>
        </w:trPr>
        <w:tc>
          <w:tcPr>
            <w:tcW w:w="2548" w:type="dxa"/>
            <w:vMerge w:val="restart"/>
            <w:vAlign w:val="center"/>
          </w:tcPr>
          <w:p w:rsidR="001A4687" w:rsidRPr="001A4687" w:rsidRDefault="002806F0" w:rsidP="00BD62FB">
            <w:pPr>
              <w:tabs>
                <w:tab w:val="left" w:pos="1620"/>
              </w:tabs>
              <w:spacing w:line="240" w:lineRule="auto"/>
              <w:ind w:left="-24" w:hanging="2"/>
              <w:rPr>
                <w:strike/>
                <w:sz w:val="18"/>
                <w:szCs w:val="18"/>
              </w:rPr>
            </w:pPr>
            <w:r w:rsidRPr="00967A21">
              <w:rPr>
                <w:b/>
              </w:rPr>
              <w:tab/>
            </w:r>
            <w:r w:rsidR="001A4687" w:rsidRPr="001A4687">
              <w:rPr>
                <w:strike/>
                <w:sz w:val="18"/>
                <w:szCs w:val="18"/>
              </w:rPr>
              <w:t>Индекс эффективности на снегу (потенциальная шина)</w:t>
            </w:r>
          </w:p>
        </w:tc>
        <w:tc>
          <w:tcPr>
            <w:tcW w:w="308" w:type="dxa"/>
            <w:vMerge w:val="restart"/>
            <w:vAlign w:val="center"/>
          </w:tcPr>
          <w:p w:rsidR="001A4687" w:rsidRPr="001A4687" w:rsidRDefault="001A4687" w:rsidP="00BD62FB">
            <w:pPr>
              <w:tabs>
                <w:tab w:val="left" w:pos="1620"/>
              </w:tabs>
              <w:spacing w:line="240" w:lineRule="auto"/>
              <w:ind w:left="-24" w:hanging="2"/>
              <w:rPr>
                <w:strike/>
                <w:sz w:val="18"/>
                <w:szCs w:val="18"/>
              </w:rPr>
            </w:pPr>
            <w:r w:rsidRPr="00967A21"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358E97" wp14:editId="34ABF832">
                      <wp:simplePos x="0" y="0"/>
                      <wp:positionH relativeFrom="column">
                        <wp:posOffset>-1604010</wp:posOffset>
                      </wp:positionH>
                      <wp:positionV relativeFrom="paragraph">
                        <wp:posOffset>-60960</wp:posOffset>
                      </wp:positionV>
                      <wp:extent cx="3244850" cy="374650"/>
                      <wp:effectExtent l="0" t="0" r="31750" b="254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4850" cy="374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AE3A6" id="Straight Connecto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3pt,-4.8pt" to="129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" strokecolor="black [3040]"/>
                  </w:pict>
                </mc:Fallback>
              </mc:AlternateContent>
            </w:r>
            <w:r w:rsidRPr="001A4687">
              <w:rPr>
                <w:strike/>
                <w:sz w:val="18"/>
                <w:szCs w:val="18"/>
              </w:rPr>
              <w:t>=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4687" w:rsidRPr="001A4687" w:rsidRDefault="001A4687" w:rsidP="00BD62FB">
            <w:pPr>
              <w:spacing w:line="240" w:lineRule="auto"/>
              <w:jc w:val="center"/>
              <w:rPr>
                <w:strike/>
                <w:sz w:val="18"/>
                <w:szCs w:val="18"/>
              </w:rPr>
            </w:pPr>
            <w:r w:rsidRPr="001A4687">
              <w:rPr>
                <w:strike/>
                <w:sz w:val="18"/>
                <w:szCs w:val="18"/>
                <w:lang w:val="en-US"/>
              </w:rPr>
              <w:t>C</w:t>
            </w:r>
            <w:r w:rsidRPr="001A4687">
              <w:rPr>
                <w:strike/>
                <w:sz w:val="18"/>
                <w:szCs w:val="18"/>
              </w:rPr>
              <w:t>ред. (потенциальная шина)</w:t>
            </w:r>
          </w:p>
        </w:tc>
      </w:tr>
      <w:tr w:rsidR="001A4687" w:rsidRPr="00757B07" w:rsidTr="00BD62FB">
        <w:trPr>
          <w:cantSplit/>
        </w:trPr>
        <w:tc>
          <w:tcPr>
            <w:tcW w:w="2548" w:type="dxa"/>
            <w:vMerge/>
          </w:tcPr>
          <w:p w:rsidR="001A4687" w:rsidRPr="001A4687" w:rsidRDefault="001A4687" w:rsidP="00BD62FB">
            <w:pPr>
              <w:tabs>
                <w:tab w:val="left" w:pos="1080"/>
                <w:tab w:val="left" w:pos="1620"/>
              </w:tabs>
              <w:spacing w:line="240" w:lineRule="auto"/>
              <w:ind w:left="1080" w:hanging="1080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08" w:type="dxa"/>
            <w:vMerge/>
          </w:tcPr>
          <w:p w:rsidR="001A4687" w:rsidRPr="001A4687" w:rsidRDefault="001A4687" w:rsidP="00BD62FB">
            <w:pPr>
              <w:tabs>
                <w:tab w:val="left" w:pos="1080"/>
                <w:tab w:val="left" w:pos="1620"/>
              </w:tabs>
              <w:spacing w:line="240" w:lineRule="auto"/>
              <w:ind w:left="1080" w:hanging="1080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1A4687" w:rsidRPr="001A4687" w:rsidRDefault="001A4687" w:rsidP="00BD62FB">
            <w:pPr>
              <w:tabs>
                <w:tab w:val="left" w:pos="1080"/>
                <w:tab w:val="left" w:pos="1620"/>
              </w:tabs>
              <w:spacing w:line="240" w:lineRule="auto"/>
              <w:ind w:left="1080" w:hanging="1080"/>
              <w:jc w:val="center"/>
              <w:rPr>
                <w:strike/>
                <w:sz w:val="18"/>
                <w:szCs w:val="18"/>
              </w:rPr>
            </w:pPr>
            <w:r w:rsidRPr="001A4687">
              <w:rPr>
                <w:strike/>
                <w:sz w:val="18"/>
                <w:szCs w:val="18"/>
              </w:rPr>
              <w:t>сз (СЭИШ)</w:t>
            </w:r>
          </w:p>
        </w:tc>
      </w:tr>
    </w:tbl>
    <w:p w:rsidR="00243238" w:rsidRDefault="00243238" w:rsidP="001A4687">
      <w:pPr>
        <w:suppressAutoHyphens w:val="0"/>
        <w:spacing w:before="120" w:line="240" w:lineRule="auto"/>
        <w:ind w:left="7938" w:right="994"/>
        <w:rPr>
          <w:i/>
          <w:iCs/>
        </w:rPr>
      </w:pPr>
      <w:r>
        <w:t>».</w:t>
      </w:r>
    </w:p>
    <w:p w:rsidR="002806F0" w:rsidRPr="00967A21" w:rsidRDefault="00F36C1B" w:rsidP="00F36C1B">
      <w:pPr>
        <w:suppressAutoHyphens w:val="0"/>
        <w:spacing w:before="120" w:line="240" w:lineRule="auto"/>
        <w:ind w:left="1138" w:right="994"/>
      </w:pPr>
      <w:r>
        <w:rPr>
          <w:i/>
          <w:iCs/>
        </w:rPr>
        <w:t>Пункт 3.4.2</w:t>
      </w:r>
      <w:r w:rsidR="002806F0" w:rsidRPr="00967A21">
        <w:rPr>
          <w:i/>
          <w:iCs/>
        </w:rPr>
        <w:t xml:space="preserve"> </w:t>
      </w:r>
      <w:r w:rsidR="002806F0" w:rsidRPr="00967A21">
        <w:t>изменить следующим образом:</w:t>
      </w:r>
    </w:p>
    <w:p w:rsidR="002806F0" w:rsidRPr="00967A21" w:rsidRDefault="00F36C1B" w:rsidP="002806F0">
      <w:pPr>
        <w:pStyle w:val="SingleTxtGR"/>
        <w:tabs>
          <w:tab w:val="clear" w:pos="1701"/>
        </w:tabs>
        <w:spacing w:before="120"/>
        <w:ind w:left="2296" w:hanging="1162"/>
        <w:rPr>
          <w:spacing w:val="0"/>
          <w:w w:val="100"/>
          <w:szCs w:val="24"/>
        </w:rPr>
      </w:pPr>
      <w:r>
        <w:rPr>
          <w:bCs/>
          <w:spacing w:val="0"/>
          <w:w w:val="100"/>
        </w:rPr>
        <w:t>«</w:t>
      </w:r>
      <w:r w:rsidR="002806F0" w:rsidRPr="00967A21">
        <w:rPr>
          <w:bCs/>
          <w:spacing w:val="0"/>
          <w:w w:val="100"/>
        </w:rPr>
        <w:t>3.4.2</w:t>
      </w:r>
      <w:r w:rsidR="002806F0" w:rsidRPr="00967A21">
        <w:rPr>
          <w:bCs/>
          <w:spacing w:val="0"/>
          <w:w w:val="100"/>
        </w:rPr>
        <w:tab/>
      </w:r>
      <w:r w:rsidR="002806F0" w:rsidRPr="00967A21">
        <w:rPr>
          <w:spacing w:val="0"/>
          <w:w w:val="100"/>
          <w:szCs w:val="24"/>
        </w:rPr>
        <w:t>Статистические обоснования</w:t>
      </w:r>
    </w:p>
    <w:p w:rsidR="002806F0" w:rsidRPr="00967A21" w:rsidRDefault="002806F0" w:rsidP="002806F0">
      <w:pPr>
        <w:pStyle w:val="SingleTxtGR"/>
        <w:tabs>
          <w:tab w:val="clear" w:pos="1701"/>
        </w:tabs>
        <w:ind w:left="2296" w:hanging="1162"/>
        <w:rPr>
          <w:spacing w:val="0"/>
          <w:w w:val="100"/>
          <w:szCs w:val="24"/>
        </w:rPr>
      </w:pPr>
      <w:r w:rsidRPr="00967A21">
        <w:rPr>
          <w:spacing w:val="0"/>
          <w:w w:val="100"/>
          <w:szCs w:val="24"/>
        </w:rPr>
        <w:tab/>
        <w:t xml:space="preserve">Серии повторов измеренных или рассчитанных </w:t>
      </w:r>
      <w:r w:rsidRPr="00967A21">
        <w:rPr>
          <w:spacing w:val="0"/>
          <w:w w:val="100"/>
          <w:szCs w:val="24"/>
          <w:lang w:val="en-US"/>
        </w:rPr>
        <w:t>mfdd</w:t>
      </w:r>
      <w:r w:rsidRPr="00967A21">
        <w:rPr>
          <w:spacing w:val="0"/>
          <w:w w:val="100"/>
          <w:szCs w:val="24"/>
        </w:rPr>
        <w:t xml:space="preserve"> для каждой шины следует проверять на предмет соответствия требованиям, дрейфа и возможных резко отклоняющихся значений.</w:t>
      </w:r>
    </w:p>
    <w:p w:rsidR="002806F0" w:rsidRPr="00967A21" w:rsidRDefault="002806F0" w:rsidP="002806F0">
      <w:pPr>
        <w:pStyle w:val="SingleTxtG"/>
        <w:ind w:left="2268"/>
        <w:rPr>
          <w:rFonts w:asciiTheme="majorBidi" w:hAnsiTheme="majorBidi" w:cstheme="majorBidi"/>
          <w:b/>
          <w:bCs/>
        </w:rPr>
      </w:pPr>
      <w:r w:rsidRPr="00967A21">
        <w:rPr>
          <w:rFonts w:asciiTheme="majorBidi" w:hAnsiTheme="majorBidi" w:cstheme="majorBidi"/>
          <w:b/>
          <w:bCs/>
        </w:rPr>
        <w:t xml:space="preserve">Следует проверять постоянство средних арифметических значений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e>
        </m:acc>
      </m:oMath>
      <w:r w:rsidRPr="00967A21">
        <w:rPr>
          <w:rFonts w:asciiTheme="majorBidi" w:eastAsiaTheme="minorEastAsia" w:hAnsiTheme="majorBidi" w:cstheme="majorBidi"/>
          <w:b/>
          <w:bCs/>
        </w:rPr>
        <w:t xml:space="preserve"> и скорректированных </w:t>
      </w:r>
      <w:r w:rsidRPr="00967A21">
        <w:rPr>
          <w:b/>
          <w:bCs/>
        </w:rPr>
        <w:t>стандартных отклонений по выборке</w:t>
      </w:r>
      <w:r w:rsidRPr="00967A21">
        <w:rPr>
          <w:rFonts w:asciiTheme="majorBidi" w:hAnsiTheme="majorBidi" w:cstheme="majorBidi"/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sub>
        </m:sSub>
      </m:oMath>
      <w:r w:rsidRPr="00967A21">
        <w:rPr>
          <w:rFonts w:asciiTheme="majorBidi" w:hAnsiTheme="majorBidi" w:cstheme="majorBidi"/>
          <w:b/>
          <w:bCs/>
        </w:rPr>
        <w:t xml:space="preserve"> последовательных испытаний на торможение </w:t>
      </w:r>
      <w:r w:rsidRPr="00967A21">
        <w:rPr>
          <w:b/>
          <w:bCs/>
        </w:rPr>
        <w:t>СЭИШ</w:t>
      </w:r>
      <w:r w:rsidRPr="00967A21">
        <w:rPr>
          <w:rFonts w:asciiTheme="majorBidi" w:hAnsiTheme="majorBidi" w:cstheme="majorBidi"/>
          <w:b/>
          <w:bCs/>
        </w:rPr>
        <w:t>.</w:t>
      </w:r>
    </w:p>
    <w:p w:rsidR="002806F0" w:rsidRPr="00967A21" w:rsidRDefault="002806F0" w:rsidP="002806F0">
      <w:pPr>
        <w:spacing w:after="120"/>
        <w:ind w:left="2268" w:right="1134"/>
        <w:jc w:val="both"/>
        <w:rPr>
          <w:rFonts w:asciiTheme="majorBidi" w:hAnsiTheme="majorBidi" w:cstheme="majorBidi"/>
          <w:b/>
        </w:rPr>
      </w:pPr>
      <w:r w:rsidRPr="00967A21">
        <w:rPr>
          <w:strike/>
          <w:szCs w:val="24"/>
        </w:rPr>
        <w:t>Средние значения двух последовательных испытаний на торможение СЭИШ</w:t>
      </w:r>
      <w:r w:rsidRPr="00967A21">
        <w:rPr>
          <w:szCs w:val="24"/>
        </w:rPr>
        <w:t xml:space="preserve"> </w:t>
      </w:r>
      <w:r w:rsidRPr="00967A21">
        <w:rPr>
          <w:rFonts w:asciiTheme="majorBidi" w:hAnsiTheme="majorBidi" w:cstheme="majorBidi"/>
          <w:b/>
        </w:rPr>
        <w:t xml:space="preserve">Кроме того, для </w:t>
      </w:r>
      <w:r w:rsidRPr="00967A21">
        <w:rPr>
          <w:b/>
          <w:bCs/>
        </w:rPr>
        <w:t xml:space="preserve">для учета возможной динамики испытаний коэффициент проверки </w:t>
      </w:r>
      <w:r w:rsidRPr="00967A21">
        <w:rPr>
          <w:b/>
          <w:bCs/>
          <w:i/>
          <w:iCs/>
        </w:rPr>
        <w:t>КПро</w:t>
      </w:r>
      <w:r w:rsidRPr="00967A21">
        <w:rPr>
          <w:b/>
          <w:bCs/>
          <w:i/>
          <w:iCs/>
          <w:vertAlign w:val="subscript"/>
        </w:rPr>
        <w:t>а</w:t>
      </w:r>
      <w:r w:rsidRPr="00967A21">
        <w:rPr>
          <w:b/>
          <w:bCs/>
        </w:rPr>
        <w:t xml:space="preserve"> (СЭИШ) рассчитывают на основе средних значений любых двух последовательных групп из не менее 6 прогонов</w:t>
      </w:r>
      <w:r w:rsidRPr="00967A21">
        <w:t xml:space="preserve"> </w:t>
      </w:r>
      <w:r w:rsidRPr="00967A21">
        <w:rPr>
          <w:b/>
          <w:bCs/>
        </w:rPr>
        <w:t>стандартной эталонной испытательной шины по следующей формуле:</w:t>
      </w:r>
      <w:r w:rsidRPr="00967A21">
        <w:rPr>
          <w:rFonts w:asciiTheme="majorBidi" w:hAnsiTheme="majorBidi" w:cstheme="majorBidi"/>
          <w:b/>
        </w:rPr>
        <w:t xml:space="preserve"> </w:t>
      </w:r>
    </w:p>
    <w:p w:rsidR="00414C92" w:rsidRPr="00117D59" w:rsidRDefault="009C72F1" w:rsidP="00414C92">
      <w:pPr>
        <w:spacing w:before="120" w:after="120"/>
        <w:ind w:left="2268" w:right="1134"/>
        <w:jc w:val="both"/>
        <w:rPr>
          <w:b/>
          <w:lang w:val="de-DE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b/>
                  <w:i/>
                </w:rPr>
                <m:t>КПро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de-DE"/>
            </w:rPr>
            <m:t>(</m:t>
          </m:r>
          <m:r>
            <m:rPr>
              <m:nor/>
            </m:rPr>
            <w:rPr>
              <w:rFonts w:ascii="Cambria Math" w:hAnsi="Cambria Math"/>
              <w:b/>
              <w:lang w:val="de-DE"/>
            </w:rPr>
            <m:t>СЭИШ</m:t>
          </m:r>
          <m:r>
            <m:rPr>
              <m:sty m:val="bi"/>
            </m:rPr>
            <w:rPr>
              <w:rFonts w:ascii="Cambria Math" w:hAnsi="Cambria Math"/>
              <w:lang w:val="de-DE"/>
            </w:rPr>
            <m:t>)=</m:t>
          </m:r>
          <m:r>
            <m:rPr>
              <m:sty m:val="bi"/>
            </m:rPr>
            <w:rPr>
              <w:rFonts w:ascii="Cambria Math" w:hAnsi="Cambria Math"/>
            </w:rPr>
            <m:t>100</m:t>
          </m:r>
          <m:r>
            <m:rPr>
              <m:sty m:val="bi"/>
            </m:rPr>
            <w:rPr>
              <w:rFonts w:ascii="Cambria Math" w:hAnsi="Cambria Math"/>
              <w:lang w:val="de-DE"/>
            </w:rPr>
            <m:t xml:space="preserve">% × 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lang w:val="de-DE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</m:oMath>
      </m:oMathPara>
    </w:p>
    <w:p w:rsidR="002806F0" w:rsidRPr="00967A21" w:rsidRDefault="002806F0" w:rsidP="002806F0">
      <w:pPr>
        <w:pStyle w:val="SingleTxtG"/>
        <w:ind w:left="2268"/>
        <w:rPr>
          <w:rFonts w:asciiTheme="majorBidi" w:hAnsiTheme="majorBidi" w:cstheme="majorBidi"/>
          <w:b/>
        </w:rPr>
      </w:pPr>
      <w:r w:rsidRPr="00967A21">
        <w:rPr>
          <w:rFonts w:asciiTheme="majorBidi" w:hAnsiTheme="majorBidi" w:cstheme="majorBidi"/>
          <w:b/>
        </w:rPr>
        <w:t xml:space="preserve">Коэффициенты проверки </w:t>
      </w:r>
      <w:r w:rsidRPr="00967A21">
        <w:rPr>
          <w:b/>
          <w:bCs/>
          <w:i/>
          <w:iCs/>
        </w:rPr>
        <w:t>КПро</w:t>
      </w:r>
      <w:r w:rsidRPr="00967A21">
        <w:rPr>
          <w:b/>
          <w:bCs/>
          <w:i/>
          <w:iCs/>
          <w:vertAlign w:val="subscript"/>
        </w:rPr>
        <w:t>а</w:t>
      </w:r>
      <w:r w:rsidRPr="00967A21">
        <w:rPr>
          <w:rFonts w:asciiTheme="majorBidi" w:hAnsiTheme="majorBidi" w:cstheme="majorBidi"/>
          <w:b/>
        </w:rPr>
        <w:t xml:space="preserve"> (СЭИШ) </w:t>
      </w:r>
      <w:r w:rsidRPr="00967A21">
        <w:rPr>
          <w:rFonts w:asciiTheme="majorBidi" w:hAnsiTheme="majorBidi" w:cstheme="majorBidi"/>
          <w:bCs/>
        </w:rPr>
        <w:t>не должны различаться более чем на 5%.</w:t>
      </w:r>
    </w:p>
    <w:p w:rsidR="002806F0" w:rsidRPr="00967A21" w:rsidRDefault="002806F0" w:rsidP="002806F0">
      <w:pPr>
        <w:pStyle w:val="SingleTxtG"/>
        <w:ind w:left="2268"/>
        <w:rPr>
          <w:rFonts w:asciiTheme="majorBidi" w:hAnsiTheme="majorBidi" w:cstheme="majorBidi"/>
          <w:b/>
        </w:rPr>
      </w:pPr>
      <w:r w:rsidRPr="00967A21">
        <w:rPr>
          <w:rFonts w:asciiTheme="majorBidi" w:hAnsiTheme="majorBidi" w:cstheme="majorBidi"/>
          <w:bCs/>
        </w:rPr>
        <w:t>Коэффициент разброса</w:t>
      </w:r>
      <w:r w:rsidRPr="00967A21">
        <w:rPr>
          <w:rFonts w:asciiTheme="majorBidi" w:hAnsiTheme="majorBidi" w:cstheme="majorBidi"/>
          <w:b/>
        </w:rPr>
        <w:t xml:space="preserve"> </w:t>
      </w:r>
      <w:r w:rsidRPr="00967A21">
        <w:rPr>
          <w:rFonts w:asciiTheme="majorBidi" w:hAnsiTheme="majorBidi" w:cstheme="majorBidi"/>
          <w:b/>
          <w:i/>
          <w:iCs/>
        </w:rPr>
        <w:t>КР</w:t>
      </w:r>
      <w:r w:rsidRPr="00967A21">
        <w:rPr>
          <w:rFonts w:asciiTheme="majorBidi" w:hAnsiTheme="majorBidi" w:cstheme="majorBidi"/>
          <w:b/>
          <w:i/>
          <w:vertAlign w:val="subscript"/>
        </w:rPr>
        <w:t>a</w:t>
      </w:r>
      <w:r w:rsidRPr="00967A21">
        <w:rPr>
          <w:rFonts w:asciiTheme="majorBidi" w:hAnsiTheme="majorBidi" w:cstheme="majorBidi"/>
          <w:b/>
        </w:rPr>
        <w:t xml:space="preserve">, определенный в пункте 3.1.1 настоящего приложения, при любом испытании </w:t>
      </w:r>
      <w:r w:rsidRPr="00967A21">
        <w:rPr>
          <w:rFonts w:asciiTheme="majorBidi" w:hAnsiTheme="majorBidi" w:cstheme="majorBidi"/>
          <w:bCs/>
        </w:rPr>
        <w:t>на торможение должен составлять менее 6%</w:t>
      </w:r>
      <w:r w:rsidRPr="00243238">
        <w:rPr>
          <w:rFonts w:asciiTheme="majorBidi" w:hAnsiTheme="majorBidi" w:cstheme="majorBidi"/>
        </w:rPr>
        <w:t>.</w:t>
      </w:r>
    </w:p>
    <w:p w:rsidR="002806F0" w:rsidRPr="00967A21" w:rsidRDefault="002806F0" w:rsidP="002806F0">
      <w:pPr>
        <w:spacing w:before="120" w:after="120"/>
        <w:ind w:left="2268" w:right="1134"/>
        <w:jc w:val="both"/>
        <w:rPr>
          <w:bCs/>
        </w:rPr>
      </w:pPr>
      <w:r w:rsidRPr="00967A21">
        <w:t>Если эти условия не выполнены, то испытания проводят вновь после приведения в порядок испытательной трассы</w:t>
      </w:r>
      <w:r w:rsidR="00F36C1B">
        <w:rPr>
          <w:bCs/>
        </w:rPr>
        <w:t>».</w:t>
      </w:r>
    </w:p>
    <w:p w:rsidR="002806F0" w:rsidRPr="00967A21" w:rsidRDefault="00F36C1B" w:rsidP="00F513CB">
      <w:pPr>
        <w:keepNext/>
        <w:keepLines/>
        <w:suppressAutoHyphens w:val="0"/>
        <w:spacing w:after="120" w:line="240" w:lineRule="auto"/>
        <w:ind w:left="1138" w:right="994"/>
        <w:rPr>
          <w:i/>
          <w:iCs/>
        </w:rPr>
      </w:pPr>
      <w:r>
        <w:rPr>
          <w:i/>
          <w:iCs/>
        </w:rPr>
        <w:t xml:space="preserve">Пункт 4.1 </w:t>
      </w:r>
      <w:r w:rsidR="002806F0" w:rsidRPr="00967A21">
        <w:t>изменить следующим образом:</w:t>
      </w:r>
    </w:p>
    <w:p w:rsidR="002806F0" w:rsidRPr="00243238" w:rsidRDefault="00F36C1B" w:rsidP="00A91299">
      <w:pPr>
        <w:pStyle w:val="SingleTxtGR"/>
        <w:tabs>
          <w:tab w:val="clear" w:pos="1701"/>
        </w:tabs>
        <w:suppressAutoHyphens/>
        <w:ind w:left="2268" w:hanging="1134"/>
        <w:rPr>
          <w:strike/>
          <w:spacing w:val="0"/>
          <w:w w:val="100"/>
          <w:kern w:val="0"/>
        </w:rPr>
      </w:pPr>
      <w:r>
        <w:rPr>
          <w:bCs/>
          <w:spacing w:val="0"/>
          <w:w w:val="100"/>
        </w:rPr>
        <w:t>«</w:t>
      </w:r>
      <w:r w:rsidR="002806F0" w:rsidRPr="00967A21">
        <w:rPr>
          <w:bCs/>
          <w:spacing w:val="0"/>
          <w:w w:val="100"/>
        </w:rPr>
        <w:t>4.1</w:t>
      </w:r>
      <w:r w:rsidR="002806F0" w:rsidRPr="00967A21">
        <w:rPr>
          <w:bCs/>
          <w:spacing w:val="0"/>
          <w:w w:val="100"/>
        </w:rPr>
        <w:tab/>
      </w:r>
      <w:r w:rsidR="002806F0" w:rsidRPr="00243238">
        <w:rPr>
          <w:strike/>
          <w:spacing w:val="0"/>
          <w:w w:val="100"/>
          <w:kern w:val="0"/>
        </w:rPr>
        <w:t>В соответствии с определением шин C3, содержащимся в пункте 2.4.3, дополнительная классификация для целей применения этого метода испытания применяется только в следующих случаях:</w:t>
      </w:r>
    </w:p>
    <w:p w:rsidR="002806F0" w:rsidRPr="00243238" w:rsidRDefault="002806F0" w:rsidP="00A9129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left" w:pos="2814"/>
        </w:tabs>
        <w:suppressAutoHyphens/>
        <w:ind w:left="2814" w:hanging="518"/>
        <w:rPr>
          <w:strike/>
          <w:spacing w:val="0"/>
          <w:w w:val="100"/>
          <w:kern w:val="0"/>
        </w:rPr>
      </w:pPr>
      <w:r w:rsidRPr="00243238">
        <w:rPr>
          <w:strike/>
          <w:spacing w:val="0"/>
          <w:w w:val="100"/>
          <w:kern w:val="0"/>
          <w:lang w:val="en-US"/>
        </w:rPr>
        <w:t>a</w:t>
      </w:r>
      <w:r w:rsidRPr="00243238">
        <w:rPr>
          <w:strike/>
          <w:spacing w:val="0"/>
          <w:w w:val="100"/>
          <w:kern w:val="0"/>
        </w:rPr>
        <w:t>)</w:t>
      </w:r>
      <w:r w:rsidRPr="00243238">
        <w:rPr>
          <w:strike/>
          <w:spacing w:val="0"/>
          <w:w w:val="100"/>
          <w:kern w:val="0"/>
        </w:rPr>
        <w:tab/>
        <w:t>C3 узкая (C3N), когда номинальная ширина профиля шины C3 меньше 285 мм;</w:t>
      </w:r>
    </w:p>
    <w:p w:rsidR="002806F0" w:rsidRPr="00243238" w:rsidRDefault="002806F0" w:rsidP="00A91299">
      <w:pPr>
        <w:pStyle w:val="SingleTxtGR"/>
        <w:tabs>
          <w:tab w:val="clear" w:pos="1701"/>
          <w:tab w:val="clear" w:pos="2268"/>
          <w:tab w:val="clear" w:pos="3402"/>
        </w:tabs>
        <w:suppressAutoHyphens/>
        <w:ind w:left="2814" w:hanging="518"/>
        <w:rPr>
          <w:strike/>
          <w:spacing w:val="0"/>
          <w:w w:val="100"/>
          <w:kern w:val="0"/>
        </w:rPr>
      </w:pPr>
      <w:r w:rsidRPr="00243238">
        <w:rPr>
          <w:strike/>
          <w:spacing w:val="0"/>
          <w:w w:val="100"/>
          <w:kern w:val="0"/>
          <w:lang w:val="en-US"/>
        </w:rPr>
        <w:t>b</w:t>
      </w:r>
      <w:r w:rsidRPr="00243238">
        <w:rPr>
          <w:strike/>
          <w:spacing w:val="0"/>
          <w:w w:val="100"/>
          <w:kern w:val="0"/>
        </w:rPr>
        <w:t>)</w:t>
      </w:r>
      <w:r w:rsidRPr="00243238">
        <w:rPr>
          <w:strike/>
          <w:spacing w:val="0"/>
          <w:w w:val="100"/>
          <w:kern w:val="0"/>
        </w:rPr>
        <w:tab/>
        <w:t>C3 широкая (C3W), когда номинальная ширина профиля шины C3 больше или равна 285 мм</w:t>
      </w:r>
      <w:r w:rsidRPr="00243238">
        <w:rPr>
          <w:b/>
          <w:spacing w:val="0"/>
          <w:w w:val="100"/>
          <w:kern w:val="0"/>
        </w:rPr>
        <w:t xml:space="preserve"> (исключено)</w:t>
      </w:r>
      <w:r w:rsidR="00F36C1B" w:rsidRPr="00243238">
        <w:rPr>
          <w:spacing w:val="0"/>
          <w:w w:val="100"/>
          <w:kern w:val="0"/>
        </w:rPr>
        <w:t>».</w:t>
      </w:r>
    </w:p>
    <w:p w:rsidR="002806F0" w:rsidRPr="00967A21" w:rsidRDefault="002806F0" w:rsidP="00A91299">
      <w:pPr>
        <w:spacing w:after="120" w:line="240" w:lineRule="auto"/>
        <w:ind w:left="1134" w:right="992"/>
      </w:pPr>
      <w:r w:rsidRPr="00967A21">
        <w:rPr>
          <w:i/>
          <w:iCs/>
        </w:rPr>
        <w:t xml:space="preserve">Пункт 4.2 </w:t>
      </w:r>
      <w:r w:rsidRPr="00967A21">
        <w:t>изменить следующим образом:</w:t>
      </w:r>
    </w:p>
    <w:p w:rsidR="002806F0" w:rsidRPr="00243238" w:rsidRDefault="00F36C1B" w:rsidP="00A91299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243238">
        <w:rPr>
          <w:spacing w:val="0"/>
          <w:w w:val="100"/>
          <w:kern w:val="0"/>
        </w:rPr>
        <w:t>«</w:t>
      </w:r>
      <w:r w:rsidR="002806F0" w:rsidRPr="00243238">
        <w:rPr>
          <w:spacing w:val="0"/>
          <w:w w:val="100"/>
          <w:kern w:val="0"/>
        </w:rPr>
        <w:t>4.2</w:t>
      </w:r>
      <w:r w:rsidR="002806F0" w:rsidRPr="00243238">
        <w:rPr>
          <w:spacing w:val="0"/>
          <w:w w:val="100"/>
          <w:kern w:val="0"/>
        </w:rPr>
        <w:tab/>
        <w:t>Методы измерения индекса сцепления на снегу</w:t>
      </w:r>
    </w:p>
    <w:p w:rsidR="002806F0" w:rsidRPr="00243238" w:rsidRDefault="002806F0" w:rsidP="00A91299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243238">
        <w:rPr>
          <w:spacing w:val="0"/>
          <w:w w:val="100"/>
          <w:kern w:val="0"/>
        </w:rPr>
        <w:tab/>
        <w:t>Эффективность шины на снегу основана на методе испытания, при котором среднее ускорение в ходе испытания на ускорение потенциальной шины сравнивают с соответствующим показателем стандартной эталонной шины.</w:t>
      </w:r>
    </w:p>
    <w:p w:rsidR="002806F0" w:rsidRPr="00243238" w:rsidRDefault="002806F0" w:rsidP="00A91299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243238">
        <w:rPr>
          <w:spacing w:val="0"/>
          <w:w w:val="100"/>
          <w:kern w:val="0"/>
        </w:rPr>
        <w:tab/>
        <w:t>Относительную эффективность указывают с помощью индекса сцепления на снегу (SG).</w:t>
      </w:r>
    </w:p>
    <w:p w:rsidR="002806F0" w:rsidRPr="00243238" w:rsidRDefault="002806F0" w:rsidP="00A91299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243238">
        <w:rPr>
          <w:spacing w:val="0"/>
          <w:w w:val="100"/>
          <w:kern w:val="0"/>
        </w:rPr>
        <w:tab/>
        <w:t xml:space="preserve">При испытании в соответствии с испытанием на ускорение, предусмотренным в пункте 4.7 ниже, среднее ускорение потенциальной зимней шины должно быть не менее 1,25 по сравнению с одной из двух эквивалентных </w:t>
      </w:r>
      <w:r w:rsidRPr="00243238">
        <w:rPr>
          <w:b/>
          <w:bCs/>
          <w:spacing w:val="0"/>
          <w:w w:val="100"/>
          <w:kern w:val="0"/>
        </w:rPr>
        <w:t>стандартных эталонных испытательных шин</w:t>
      </w:r>
      <w:r w:rsidRPr="00243238">
        <w:rPr>
          <w:spacing w:val="0"/>
          <w:w w:val="100"/>
          <w:kern w:val="0"/>
        </w:rPr>
        <w:t xml:space="preserve"> </w:t>
      </w:r>
      <w:r w:rsidRPr="00243238">
        <w:rPr>
          <w:b/>
          <w:bCs/>
          <w:spacing w:val="0"/>
          <w:w w:val="100"/>
          <w:kern w:val="0"/>
        </w:rPr>
        <w:t>СЭИШ19.5</w:t>
      </w:r>
      <w:r w:rsidRPr="00243238">
        <w:rPr>
          <w:spacing w:val="0"/>
          <w:w w:val="100"/>
          <w:kern w:val="0"/>
        </w:rPr>
        <w:t xml:space="preserve"> </w:t>
      </w:r>
      <w:r w:rsidRPr="00243238">
        <w:rPr>
          <w:strike/>
          <w:spacing w:val="0"/>
          <w:w w:val="100"/>
          <w:kern w:val="0"/>
        </w:rPr>
        <w:t>СЭИШ − ASTM F 2870</w:t>
      </w:r>
      <w:r w:rsidRPr="00243238">
        <w:rPr>
          <w:spacing w:val="0"/>
          <w:w w:val="100"/>
          <w:kern w:val="0"/>
        </w:rPr>
        <w:t xml:space="preserve"> и </w:t>
      </w:r>
      <w:r w:rsidRPr="00243238">
        <w:rPr>
          <w:b/>
          <w:bCs/>
          <w:spacing w:val="0"/>
          <w:w w:val="100"/>
          <w:kern w:val="0"/>
        </w:rPr>
        <w:t>СЭИШ22.5</w:t>
      </w:r>
      <w:r w:rsidRPr="00243238">
        <w:rPr>
          <w:strike/>
          <w:spacing w:val="0"/>
          <w:w w:val="100"/>
          <w:kern w:val="0"/>
        </w:rPr>
        <w:t xml:space="preserve"> ASTM F 2871</w:t>
      </w:r>
      <w:r w:rsidR="00F36C1B" w:rsidRPr="00243238">
        <w:rPr>
          <w:spacing w:val="0"/>
          <w:w w:val="100"/>
          <w:kern w:val="0"/>
        </w:rPr>
        <w:t>».</w:t>
      </w:r>
    </w:p>
    <w:p w:rsidR="002806F0" w:rsidRPr="00967A21" w:rsidRDefault="00F36C1B" w:rsidP="002806F0">
      <w:pPr>
        <w:suppressAutoHyphens w:val="0"/>
        <w:spacing w:line="240" w:lineRule="auto"/>
        <w:ind w:left="1134" w:right="992"/>
      </w:pPr>
      <w:r>
        <w:rPr>
          <w:i/>
          <w:iCs/>
        </w:rPr>
        <w:t xml:space="preserve">Пункт 4.7 </w:t>
      </w:r>
      <w:r w:rsidR="002806F0" w:rsidRPr="00967A21">
        <w:t>изменить следующим образом:</w:t>
      </w:r>
    </w:p>
    <w:p w:rsidR="002806F0" w:rsidRPr="00967A21" w:rsidRDefault="00F36C1B" w:rsidP="002806F0">
      <w:pPr>
        <w:spacing w:before="120" w:after="120"/>
        <w:ind w:left="2268" w:right="1134" w:hanging="1134"/>
        <w:jc w:val="both"/>
      </w:pPr>
      <w:r>
        <w:t>«</w:t>
      </w:r>
      <w:r w:rsidR="002806F0" w:rsidRPr="00967A21">
        <w:t>4.7</w:t>
      </w:r>
      <w:r w:rsidR="002806F0" w:rsidRPr="00967A21">
        <w:tab/>
        <w:t>Процедура испытания ускорения на снегу для индекса сцепления на снегу шин класса C3</w:t>
      </w:r>
      <w:r w:rsidR="002806F0" w:rsidRPr="00967A21">
        <w:rPr>
          <w:strike/>
        </w:rPr>
        <w:t>N и C3W</w:t>
      </w:r>
      <w:r>
        <w:t>».</w:t>
      </w:r>
    </w:p>
    <w:p w:rsidR="002806F0" w:rsidRPr="00967A21" w:rsidRDefault="00F36C1B" w:rsidP="002806F0">
      <w:pPr>
        <w:suppressAutoHyphens w:val="0"/>
        <w:spacing w:line="240" w:lineRule="auto"/>
        <w:ind w:left="1134" w:right="992"/>
      </w:pPr>
      <w:r>
        <w:rPr>
          <w:i/>
          <w:iCs/>
        </w:rPr>
        <w:t xml:space="preserve">Пункт 4.7.5.4 </w:t>
      </w:r>
      <w:r w:rsidR="002806F0" w:rsidRPr="00967A21">
        <w:t>изменить следующим образом:</w:t>
      </w:r>
    </w:p>
    <w:p w:rsidR="002806F0" w:rsidRPr="00967A21" w:rsidRDefault="00F36C1B" w:rsidP="002806F0">
      <w:pPr>
        <w:spacing w:before="120" w:after="120"/>
        <w:ind w:left="2268" w:right="1134" w:hanging="1134"/>
        <w:jc w:val="both"/>
        <w:rPr>
          <w:bCs/>
        </w:rPr>
      </w:pPr>
      <w:r>
        <w:rPr>
          <w:bCs/>
          <w:lang w:eastAsia="ja-JP"/>
        </w:rPr>
        <w:t>«</w:t>
      </w:r>
      <w:r w:rsidR="002806F0" w:rsidRPr="00967A21">
        <w:rPr>
          <w:bCs/>
          <w:lang w:eastAsia="ja-JP"/>
        </w:rPr>
        <w:t>4.7.5.4</w:t>
      </w:r>
      <w:r w:rsidR="002806F0" w:rsidRPr="00967A21">
        <w:rPr>
          <w:bCs/>
        </w:rPr>
        <w:tab/>
      </w:r>
      <w:r w:rsidR="002806F0" w:rsidRPr="00967A21">
        <w:t xml:space="preserve">Для каждой потенциальной шины и стандартной эталонной шины испытательные прогоны на ускорение выполняют не менее шести раз, а коэффициенты разброса </w:t>
      </w:r>
      <w:r w:rsidR="002806F0" w:rsidRPr="00967A21">
        <w:rPr>
          <w:b/>
          <w:bCs/>
          <w:i/>
          <w:iCs/>
        </w:rPr>
        <w:t>КР</w:t>
      </w:r>
      <w:r w:rsidR="002806F0" w:rsidRPr="00967A21">
        <w:rPr>
          <w:b/>
          <w:bCs/>
          <w:i/>
          <w:vertAlign w:val="subscript"/>
          <w:lang w:eastAsia="ja-JP"/>
        </w:rPr>
        <w:t>AA</w:t>
      </w:r>
      <w:r w:rsidR="002806F0" w:rsidRPr="00967A21">
        <w:t xml:space="preserve"> </w:t>
      </w:r>
      <w:r w:rsidR="002806F0" w:rsidRPr="00967A21">
        <w:rPr>
          <w:strike/>
        </w:rPr>
        <w:t>(стандартное отклонение/</w:t>
      </w:r>
      <w:r w:rsidR="002806F0" w:rsidRPr="00967A21">
        <w:rPr>
          <w:strike/>
        </w:rPr>
        <w:br/>
        <w:t>среднее*100) рассчитывают не менее чем для шести действительных прогонов, при этом расстояние</w:t>
      </w:r>
      <w:r w:rsidR="002806F0" w:rsidRPr="00967A21">
        <w:t xml:space="preserve"> должн</w:t>
      </w:r>
      <w:r w:rsidR="002806F0" w:rsidRPr="00967A21">
        <w:rPr>
          <w:b/>
          <w:bCs/>
        </w:rPr>
        <w:t>ы</w:t>
      </w:r>
      <w:r w:rsidR="002806F0" w:rsidRPr="00967A21">
        <w:rPr>
          <w:strike/>
        </w:rPr>
        <w:t>о</w:t>
      </w:r>
      <w:r w:rsidR="002806F0" w:rsidRPr="00967A21">
        <w:t xml:space="preserve"> составлять не более 6%. </w:t>
      </w:r>
      <w:r w:rsidR="002806F0" w:rsidRPr="00967A21">
        <w:rPr>
          <w:b/>
          <w:i/>
          <w:iCs/>
        </w:rPr>
        <w:t>КР</w:t>
      </w:r>
      <w:r w:rsidR="002806F0" w:rsidRPr="00967A21">
        <w:rPr>
          <w:b/>
          <w:bCs/>
          <w:i/>
          <w:vertAlign w:val="subscript"/>
          <w:lang w:eastAsia="ja-JP"/>
        </w:rPr>
        <w:t>AA</w:t>
      </w:r>
      <w:r w:rsidR="002806F0" w:rsidRPr="00967A21">
        <w:rPr>
          <w:b/>
          <w:bCs/>
          <w:lang w:eastAsia="ja-JP"/>
        </w:rPr>
        <w:t xml:space="preserve"> рассчитывают </w:t>
      </w:r>
      <w:r w:rsidR="002806F0" w:rsidRPr="00967A21">
        <w:rPr>
          <w:b/>
          <w:bCs/>
        </w:rPr>
        <w:t>не менее чем для шести действительных прогонов</w:t>
      </w:r>
      <w:r w:rsidR="002806F0" w:rsidRPr="00967A21">
        <w:rPr>
          <w:b/>
          <w:bCs/>
          <w:lang w:eastAsia="ja-JP"/>
        </w:rPr>
        <w:t xml:space="preserve"> по формуле:</w:t>
      </w:r>
    </w:p>
    <w:p w:rsidR="002806F0" w:rsidRPr="00967A21" w:rsidRDefault="009C72F1" w:rsidP="002806F0">
      <w:pPr>
        <w:spacing w:after="120"/>
        <w:ind w:left="2977" w:right="1134" w:firstLine="568"/>
        <w:jc w:val="both"/>
        <w:rPr>
          <w:rFonts w:eastAsia="MS PGothic"/>
          <w:b/>
          <w:lang w:eastAsia="en-GB"/>
        </w:rPr>
      </w:pPr>
      <m:oMath>
        <m:sSub>
          <m:sSub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sSubPr>
          <m:e>
            <m:r>
              <m:rPr>
                <m:nor/>
              </m:rPr>
              <w:rPr>
                <w:rFonts w:ascii="Cambria Math" w:eastAsia="MS PGothic" w:hAnsi="Cambria Math"/>
                <w:b/>
                <w:i/>
                <w:lang w:eastAsia="en-GB"/>
              </w:rPr>
              <m:t>КР</m:t>
            </m:r>
          </m:e>
          <m:sub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AA</m:t>
            </m:r>
          </m:sub>
        </m:sSub>
        <m:r>
          <m:rPr>
            <m:sty m:val="bi"/>
          </m:rPr>
          <w:rPr>
            <w:rFonts w:ascii="Cambria Math" w:eastAsia="MS PGothic" w:hAnsi="Cambria Math"/>
            <w:lang w:eastAsia="en-GB"/>
          </w:rPr>
          <m:t>=100%∙</m:t>
        </m:r>
        <m:f>
          <m:f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AA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AA</m:t>
                </m:r>
              </m:e>
            </m:acc>
          </m:den>
        </m:f>
      </m:oMath>
      <w:r w:rsidR="002806F0" w:rsidRPr="00967A21">
        <w:rPr>
          <w:rFonts w:eastAsia="MS PGothic"/>
          <w:b/>
          <w:lang w:eastAsia="en-GB"/>
        </w:rPr>
        <w:t>,</w:t>
      </w:r>
    </w:p>
    <w:p w:rsidR="002806F0" w:rsidRPr="00967A21" w:rsidRDefault="002806F0" w:rsidP="002806F0">
      <w:pPr>
        <w:spacing w:after="120"/>
        <w:ind w:left="2268" w:right="1134"/>
        <w:jc w:val="both"/>
        <w:rPr>
          <w:rFonts w:eastAsia="MS PGothic"/>
          <w:b/>
          <w:lang w:eastAsia="en-GB"/>
        </w:rPr>
      </w:pPr>
      <w:r w:rsidRPr="00967A21">
        <w:rPr>
          <w:rFonts w:eastAsia="MS PGothic"/>
          <w:b/>
          <w:lang w:eastAsia="en-GB"/>
        </w:rPr>
        <w:t>где</w:t>
      </w:r>
    </w:p>
    <w:p w:rsidR="00F513CB" w:rsidRDefault="009C72F1" w:rsidP="002806F0">
      <w:pPr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m:oMath>
        <m:sSub>
          <m:sSub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AA</m:t>
            </m:r>
          </m:sub>
        </m:sSub>
        <m:r>
          <m:rPr>
            <m:sty m:val="bi"/>
          </m:rPr>
          <w:rPr>
            <w:rFonts w:ascii="Cambria Math" w:eastAsia="MS PGothic" w:hAnsi="Cambria Math"/>
            <w:lang w:eastAsia="en-GB"/>
          </w:rPr>
          <m:t>=</m:t>
        </m:r>
        <m:rad>
          <m:radPr>
            <m:degHide m:val="1"/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MS PGothic" w:hAnsi="Cambria Math"/>
                    <w:b/>
                    <w:i/>
                    <w:lang w:eastAsia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MS PGothic" w:hAnsi="Cambria Math"/>
                    <w:lang w:eastAsia="en-GB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MS PGothic" w:hAnsi="Cambria Math"/>
                        <w:b/>
                        <w:i/>
                        <w:lang w:eastAsia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PGothic" w:hAnsi="Cambria Math"/>
                            <w:b/>
                            <w:i/>
                            <w:lang w:eastAsia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S PGothic" w:hAnsi="Cambria Math"/>
                                <w:b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AA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MS PGothic" w:hAnsi="Cambria Math"/>
                            <w:lang w:eastAsia="en-GB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MS PGothic" w:hAnsi="Cambria Math"/>
                                <w:b/>
                                <w:i/>
                                <w:lang w:eastAsia="en-GB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AA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S PGothic" w:hAnsi="Cambria Math"/>
                        <w:lang w:eastAsia="en-GB"/>
                      </w:rPr>
                      <m:t>2</m:t>
                    </m:r>
                  </m:sup>
                </m:sSup>
              </m:e>
            </m:nary>
          </m:e>
        </m:rad>
      </m:oMath>
      <w:r w:rsidR="002806F0" w:rsidRPr="00967A21">
        <w:rPr>
          <w:rFonts w:eastAsia="MS PGothic"/>
          <w:b/>
          <w:lang w:eastAsia="en-GB"/>
        </w:rPr>
        <w:t xml:space="preserve"> означает </w:t>
      </w:r>
      <w:r w:rsidR="002806F0" w:rsidRPr="00967A21">
        <w:rPr>
          <w:rFonts w:asciiTheme="majorBidi" w:eastAsiaTheme="minorEastAsia" w:hAnsiTheme="majorBidi" w:cstheme="majorBidi"/>
          <w:b/>
          <w:bCs/>
        </w:rPr>
        <w:t xml:space="preserve">скорректированное </w:t>
      </w:r>
      <w:r w:rsidR="002806F0" w:rsidRPr="00967A21">
        <w:rPr>
          <w:b/>
          <w:bCs/>
        </w:rPr>
        <w:t>стандартное отклонение по выборке</w:t>
      </w:r>
      <w:r w:rsidR="002806F0" w:rsidRPr="00967A21">
        <w:rPr>
          <w:rFonts w:asciiTheme="majorBidi" w:hAnsiTheme="majorBidi" w:cstheme="majorBidi"/>
          <w:b/>
          <w:bCs/>
        </w:rPr>
        <w:t xml:space="preserve"> и</w:t>
      </w:r>
    </w:p>
    <w:p w:rsidR="002806F0" w:rsidRPr="00967A21" w:rsidRDefault="009C72F1" w:rsidP="002806F0">
      <w:pPr>
        <w:spacing w:after="120"/>
        <w:ind w:left="2268" w:right="1134"/>
        <w:jc w:val="both"/>
        <w:rPr>
          <w:rFonts w:eastAsia="MS PGothic"/>
          <w:lang w:eastAsia="en-GB"/>
        </w:rPr>
      </w:pPr>
      <m:oMath>
        <m:acc>
          <m:accPr>
            <m:chr m:val="̅"/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accPr>
          <m:e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A</m:t>
            </m:r>
            <m:r>
              <m:rPr>
                <m:sty m:val="bi"/>
              </m:rPr>
              <w:rPr>
                <w:rFonts w:ascii="Cambria Math" w:eastAsia="MS PGothic" w:hAnsi="Cambria Math"/>
                <w:lang w:val="en-US" w:eastAsia="en-GB"/>
              </w:rPr>
              <m:t>A</m:t>
            </m:r>
          </m:e>
        </m:acc>
      </m:oMath>
      <w:r w:rsidR="002806F0" w:rsidRPr="00967A21">
        <w:rPr>
          <w:rFonts w:eastAsia="MS PGothic"/>
          <w:b/>
          <w:lang w:eastAsia="en-GB"/>
        </w:rPr>
        <w:t xml:space="preserve"> – среднее арифметическое значение средних ускорений (</w:t>
      </w:r>
      <m:oMath>
        <m:sSub>
          <m:sSubPr>
            <m:ctrlPr>
              <w:rPr>
                <w:rFonts w:ascii="Cambria Math" w:eastAsia="MS PGothic" w:hAnsi="Cambria Math"/>
                <w:b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AA</m:t>
            </m:r>
          </m:e>
          <m:sub>
            <m:r>
              <m:rPr>
                <m:sty m:val="bi"/>
              </m:rPr>
              <w:rPr>
                <w:rFonts w:ascii="Cambria Math" w:eastAsia="MS PGothic" w:hAnsi="Cambria Math"/>
                <w:lang w:eastAsia="en-GB"/>
              </w:rPr>
              <m:t>i</m:t>
            </m:r>
          </m:sub>
        </m:sSub>
      </m:oMath>
      <w:r w:rsidR="002806F0" w:rsidRPr="00967A21">
        <w:rPr>
          <w:rFonts w:eastAsia="MS PGothic"/>
          <w:b/>
          <w:lang w:eastAsia="en-GB"/>
        </w:rPr>
        <w:t xml:space="preserve">) при испытательных прогонах, число которых составляет </w:t>
      </w:r>
      <w:r w:rsidR="002806F0" w:rsidRPr="00967A21">
        <w:rPr>
          <w:rFonts w:eastAsia="MS PGothic"/>
          <w:b/>
          <w:i/>
          <w:lang w:eastAsia="en-GB"/>
        </w:rPr>
        <w:t>N</w:t>
      </w:r>
      <w:r w:rsidR="00F36C1B">
        <w:rPr>
          <w:rFonts w:eastAsia="MS PGothic"/>
          <w:lang w:eastAsia="en-GB"/>
        </w:rPr>
        <w:t>».</w:t>
      </w:r>
    </w:p>
    <w:p w:rsidR="002806F0" w:rsidRPr="00967A21" w:rsidRDefault="00F36C1B" w:rsidP="00F36C1B">
      <w:pPr>
        <w:pStyle w:val="SingleTxtG"/>
      </w:pPr>
      <w:r>
        <w:rPr>
          <w:i/>
          <w:iCs/>
        </w:rPr>
        <w:t xml:space="preserve">Пункт 4.8.1 </w:t>
      </w:r>
      <w:r w:rsidR="002806F0" w:rsidRPr="00967A21">
        <w:t>изменить следующим образом:</w:t>
      </w:r>
    </w:p>
    <w:p w:rsidR="002806F0" w:rsidRPr="00967A21" w:rsidRDefault="00F36C1B" w:rsidP="002806F0">
      <w:pPr>
        <w:pStyle w:val="SingleTxtGR"/>
        <w:tabs>
          <w:tab w:val="clear" w:pos="1701"/>
        </w:tabs>
        <w:rPr>
          <w:spacing w:val="0"/>
          <w:w w:val="100"/>
        </w:rPr>
      </w:pPr>
      <w:r>
        <w:rPr>
          <w:spacing w:val="0"/>
          <w:w w:val="100"/>
        </w:rPr>
        <w:t>«</w:t>
      </w:r>
      <w:r w:rsidR="002806F0" w:rsidRPr="00967A21">
        <w:rPr>
          <w:spacing w:val="0"/>
          <w:w w:val="100"/>
        </w:rPr>
        <w:t>4.8.1</w:t>
      </w:r>
      <w:r w:rsidR="002806F0" w:rsidRPr="00967A21">
        <w:rPr>
          <w:spacing w:val="0"/>
          <w:w w:val="100"/>
        </w:rPr>
        <w:tab/>
        <w:t>Расчет среднего ускорения АА</w:t>
      </w:r>
    </w:p>
    <w:p w:rsidR="002806F0" w:rsidRPr="00967A21" w:rsidRDefault="002806F0" w:rsidP="00F36C1B">
      <w:pPr>
        <w:pStyle w:val="SingleTxtGR"/>
        <w:tabs>
          <w:tab w:val="clear" w:pos="1701"/>
        </w:tabs>
        <w:suppressAutoHyphens/>
        <w:spacing w:after="240"/>
        <w:ind w:left="2276" w:right="1138" w:hanging="1138"/>
        <w:rPr>
          <w:spacing w:val="0"/>
          <w:w w:val="100"/>
        </w:rPr>
      </w:pPr>
      <w:r w:rsidRPr="00967A21">
        <w:rPr>
          <w:spacing w:val="0"/>
          <w:w w:val="100"/>
        </w:rPr>
        <w:tab/>
        <w:t xml:space="preserve">При каждом повторном измерении среднее ускорение </w:t>
      </w:r>
      <w:r w:rsidRPr="00A91299">
        <w:rPr>
          <w:i/>
          <w:spacing w:val="0"/>
          <w:w w:val="100"/>
        </w:rPr>
        <w:t>AA</w:t>
      </w:r>
      <w:r w:rsidRPr="00967A21">
        <w:rPr>
          <w:spacing w:val="0"/>
          <w:w w:val="100"/>
        </w:rPr>
        <w:t xml:space="preserve"> (</w:t>
      </w:r>
      <w:r w:rsidRPr="00967A21">
        <w:rPr>
          <w:b/>
          <w:bCs/>
          <w:spacing w:val="0"/>
          <w:w w:val="100"/>
        </w:rPr>
        <w:t>м ∙ с</w:t>
      </w:r>
      <w:r w:rsidRPr="00967A21">
        <w:rPr>
          <w:b/>
          <w:bCs/>
          <w:spacing w:val="0"/>
          <w:w w:val="100"/>
          <w:vertAlign w:val="superscript"/>
        </w:rPr>
        <w:t>-2</w:t>
      </w:r>
      <w:r w:rsidRPr="00967A21">
        <w:rPr>
          <w:spacing w:val="0"/>
          <w:w w:val="100"/>
        </w:rPr>
        <w:t>) рассчитывают по следующей формуле:</w:t>
      </w:r>
    </w:p>
    <w:p w:rsidR="002806F0" w:rsidRPr="00967A21" w:rsidRDefault="002806F0" w:rsidP="002806F0">
      <w:pPr>
        <w:pStyle w:val="SingleTxtGR"/>
        <w:tabs>
          <w:tab w:val="clear" w:pos="1701"/>
        </w:tabs>
        <w:ind w:left="2268" w:hanging="1134"/>
        <w:rPr>
          <w:spacing w:val="0"/>
          <w:w w:val="100"/>
        </w:rPr>
      </w:pPr>
      <w:r w:rsidRPr="00967A21">
        <w:rPr>
          <w:spacing w:val="0"/>
          <w:w w:val="100"/>
        </w:rPr>
        <w:tab/>
      </w:r>
      <w:r w:rsidRPr="00967A21">
        <w:rPr>
          <w:spacing w:val="0"/>
          <w:w w:val="100"/>
        </w:rPr>
        <w:tab/>
      </w:r>
      <w:r w:rsidRPr="00967A21">
        <w:rPr>
          <w:spacing w:val="0"/>
          <w:w w:val="100"/>
        </w:rPr>
        <w:tab/>
      </w:r>
      <w:r w:rsidRPr="00967A21">
        <w:rPr>
          <w:spacing w:val="0"/>
          <w:w w:val="100"/>
        </w:rPr>
        <w:object w:dxaOrig="15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38.1pt" o:ole="">
            <v:imagedata r:id="rId11" o:title=""/>
          </v:shape>
          <o:OLEObject Type="Embed" ProgID="Equation.3" ShapeID="_x0000_i1025" DrawAspect="Content" ObjectID="_1624793087" r:id="rId12"/>
        </w:object>
      </w:r>
    </w:p>
    <w:p w:rsidR="002806F0" w:rsidRPr="00967A21" w:rsidRDefault="002806F0" w:rsidP="002806F0">
      <w:pPr>
        <w:pStyle w:val="SingleTxtGR"/>
        <w:tabs>
          <w:tab w:val="clear" w:pos="1701"/>
        </w:tabs>
        <w:ind w:left="2268" w:hanging="1134"/>
        <w:rPr>
          <w:spacing w:val="0"/>
          <w:w w:val="100"/>
        </w:rPr>
      </w:pPr>
      <w:r w:rsidRPr="00967A21">
        <w:rPr>
          <w:spacing w:val="0"/>
          <w:w w:val="100"/>
        </w:rPr>
        <w:tab/>
        <w:t xml:space="preserve">где </w:t>
      </w:r>
      <w:r w:rsidRPr="00243238">
        <w:rPr>
          <w:i/>
          <w:spacing w:val="0"/>
          <w:w w:val="100"/>
        </w:rPr>
        <w:t>D</w:t>
      </w:r>
      <w:r w:rsidRPr="00967A21">
        <w:rPr>
          <w:spacing w:val="0"/>
          <w:w w:val="100"/>
        </w:rPr>
        <w:t xml:space="preserve"> (м) − расстояние, пройденное между начальной скоростью </w:t>
      </w:r>
      <w:r w:rsidRPr="00243238">
        <w:rPr>
          <w:i/>
          <w:spacing w:val="0"/>
          <w:w w:val="100"/>
        </w:rPr>
        <w:t>S</w:t>
      </w:r>
      <w:r w:rsidRPr="00243238">
        <w:rPr>
          <w:i/>
          <w:spacing w:val="0"/>
          <w:w w:val="100"/>
          <w:vertAlign w:val="subscript"/>
        </w:rPr>
        <w:t>i</w:t>
      </w:r>
      <w:r w:rsidRPr="00967A21">
        <w:rPr>
          <w:spacing w:val="0"/>
          <w:w w:val="100"/>
        </w:rPr>
        <w:t xml:space="preserve"> </w:t>
      </w:r>
      <w:r w:rsidR="00A91299">
        <w:rPr>
          <w:spacing w:val="0"/>
          <w:w w:val="100"/>
        </w:rPr>
        <w:br/>
      </w:r>
      <w:r w:rsidRPr="00967A21">
        <w:rPr>
          <w:spacing w:val="0"/>
          <w:w w:val="100"/>
        </w:rPr>
        <w:t>(м · с</w:t>
      </w:r>
      <w:r w:rsidRPr="00967A21">
        <w:rPr>
          <w:spacing w:val="0"/>
          <w:w w:val="100"/>
          <w:vertAlign w:val="superscript"/>
        </w:rPr>
        <w:t>-1</w:t>
      </w:r>
      <w:r w:rsidRPr="00967A21">
        <w:rPr>
          <w:spacing w:val="0"/>
          <w:w w:val="100"/>
        </w:rPr>
        <w:t xml:space="preserve">) и конечной скоростью </w:t>
      </w:r>
      <w:r w:rsidRPr="00243238">
        <w:rPr>
          <w:i/>
          <w:spacing w:val="0"/>
          <w:w w:val="100"/>
        </w:rPr>
        <w:t>S</w:t>
      </w:r>
      <w:r w:rsidRPr="00243238">
        <w:rPr>
          <w:i/>
          <w:spacing w:val="0"/>
          <w:w w:val="100"/>
          <w:vertAlign w:val="subscript"/>
        </w:rPr>
        <w:t>f</w:t>
      </w:r>
      <w:r w:rsidRPr="00967A21">
        <w:rPr>
          <w:spacing w:val="0"/>
          <w:w w:val="100"/>
        </w:rPr>
        <w:t xml:space="preserve"> (</w:t>
      </w:r>
      <w:r w:rsidRPr="00967A21">
        <w:rPr>
          <w:b/>
          <w:bCs/>
          <w:spacing w:val="0"/>
          <w:w w:val="100"/>
        </w:rPr>
        <w:t>м · с</w:t>
      </w:r>
      <w:r w:rsidRPr="00967A21">
        <w:rPr>
          <w:b/>
          <w:bCs/>
          <w:spacing w:val="0"/>
          <w:w w:val="100"/>
          <w:vertAlign w:val="superscript"/>
        </w:rPr>
        <w:t>-1</w:t>
      </w:r>
      <w:r w:rsidR="00A3711F">
        <w:rPr>
          <w:spacing w:val="0"/>
          <w:w w:val="100"/>
        </w:rPr>
        <w:t>)</w:t>
      </w:r>
      <w:r w:rsidR="00F36C1B">
        <w:rPr>
          <w:spacing w:val="0"/>
          <w:w w:val="100"/>
        </w:rPr>
        <w:t>».</w:t>
      </w:r>
    </w:p>
    <w:p w:rsidR="002806F0" w:rsidRPr="00967A21" w:rsidRDefault="002806F0" w:rsidP="00A3711F">
      <w:pPr>
        <w:suppressAutoHyphens w:val="0"/>
        <w:spacing w:after="120" w:line="240" w:lineRule="auto"/>
        <w:ind w:left="1138" w:right="994"/>
      </w:pPr>
      <w:r w:rsidRPr="00967A21">
        <w:rPr>
          <w:i/>
          <w:iCs/>
        </w:rPr>
        <w:t>Пункты 4.8.2 и</w:t>
      </w:r>
      <w:r w:rsidR="00F36C1B">
        <w:rPr>
          <w:i/>
          <w:iCs/>
        </w:rPr>
        <w:t xml:space="preserve"> 4.8.3 </w:t>
      </w:r>
      <w:r w:rsidRPr="00967A21">
        <w:t>изменить следующим образом:</w:t>
      </w:r>
    </w:p>
    <w:p w:rsidR="002806F0" w:rsidRPr="00967A21" w:rsidRDefault="00F36C1B" w:rsidP="002806F0">
      <w:pPr>
        <w:pStyle w:val="SingleTxtGR"/>
        <w:tabs>
          <w:tab w:val="clear" w:pos="1701"/>
        </w:tabs>
        <w:rPr>
          <w:spacing w:val="0"/>
          <w:w w:val="100"/>
        </w:rPr>
      </w:pPr>
      <w:r>
        <w:rPr>
          <w:spacing w:val="0"/>
          <w:w w:val="100"/>
        </w:rPr>
        <w:t>«</w:t>
      </w:r>
      <w:r w:rsidR="002806F0" w:rsidRPr="00967A21">
        <w:rPr>
          <w:spacing w:val="0"/>
          <w:w w:val="100"/>
        </w:rPr>
        <w:t>4.8.2</w:t>
      </w:r>
      <w:r w:rsidR="002806F0" w:rsidRPr="00967A21">
        <w:rPr>
          <w:spacing w:val="0"/>
          <w:w w:val="100"/>
        </w:rPr>
        <w:tab/>
        <w:t>Проверка результатов</w:t>
      </w:r>
    </w:p>
    <w:p w:rsidR="002806F0" w:rsidRPr="00967A21" w:rsidRDefault="002806F0" w:rsidP="002806F0">
      <w:pPr>
        <w:keepNext/>
        <w:keepLines/>
        <w:spacing w:before="120" w:after="120"/>
        <w:ind w:left="2268" w:right="1134" w:hanging="1134"/>
        <w:jc w:val="both"/>
      </w:pPr>
      <w:r w:rsidRPr="00967A21">
        <w:tab/>
        <w:t>Для потенциальных шин:</w:t>
      </w:r>
    </w:p>
    <w:p w:rsidR="002806F0" w:rsidRPr="00967A21" w:rsidRDefault="00BD62FB" w:rsidP="00F36C1B">
      <w:pPr>
        <w:pStyle w:val="SingleTxtGR"/>
        <w:tabs>
          <w:tab w:val="clear" w:pos="1701"/>
        </w:tabs>
        <w:suppressAutoHyphens/>
        <w:spacing w:after="240"/>
        <w:ind w:left="2276" w:right="1138" w:hanging="1138"/>
        <w:rPr>
          <w:spacing w:val="0"/>
          <w:w w:val="100"/>
        </w:rPr>
      </w:pPr>
      <w:r w:rsidRPr="00277D38">
        <w:rPr>
          <w:rFonts w:asciiTheme="majorBidi" w:hAnsiTheme="majorBidi" w:cstheme="majorBid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90288" wp14:editId="4E42BFE5">
                <wp:simplePos x="0" y="0"/>
                <wp:positionH relativeFrom="column">
                  <wp:posOffset>1439546</wp:posOffset>
                </wp:positionH>
                <wp:positionV relativeFrom="paragraph">
                  <wp:posOffset>886778</wp:posOffset>
                </wp:positionV>
                <wp:extent cx="2409508" cy="388937"/>
                <wp:effectExtent l="38100" t="38100" r="67310" b="8763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508" cy="388937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2242C" id="Connecteur droit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69.85pt" to="303.1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2806F0" w:rsidRPr="00967A21">
        <w:rPr>
          <w:spacing w:val="0"/>
          <w:w w:val="100"/>
        </w:rPr>
        <w:tab/>
        <w:t xml:space="preserve">Коэффициент разброса </w:t>
      </w:r>
      <w:r w:rsidR="002806F0" w:rsidRPr="00967A21">
        <w:rPr>
          <w:b/>
          <w:bCs/>
          <w:i/>
          <w:spacing w:val="0"/>
          <w:w w:val="100"/>
          <w:lang w:eastAsia="ja-JP"/>
        </w:rPr>
        <w:t>КР</w:t>
      </w:r>
      <w:r w:rsidR="002806F0" w:rsidRPr="00967A21">
        <w:rPr>
          <w:b/>
          <w:bCs/>
          <w:i/>
          <w:spacing w:val="0"/>
          <w:w w:val="100"/>
          <w:vertAlign w:val="subscript"/>
          <w:lang w:eastAsia="ja-JP"/>
        </w:rPr>
        <w:t>AA</w:t>
      </w:r>
      <w:r w:rsidR="002806F0" w:rsidRPr="00967A21">
        <w:rPr>
          <w:spacing w:val="0"/>
          <w:w w:val="100"/>
        </w:rPr>
        <w:t xml:space="preserve"> среднего ускорения рассчитывают </w:t>
      </w:r>
      <w:r w:rsidR="002806F0" w:rsidRPr="00967A21">
        <w:rPr>
          <w:b/>
          <w:bCs/>
          <w:spacing w:val="0"/>
          <w:w w:val="100"/>
        </w:rPr>
        <w:t>по формуле, содержащейся в пункте 4.7.5.4 настоящего приложения,</w:t>
      </w:r>
      <w:r w:rsidR="002806F0" w:rsidRPr="00967A21">
        <w:rPr>
          <w:spacing w:val="0"/>
          <w:w w:val="100"/>
        </w:rPr>
        <w:t xml:space="preserve"> для всех потенциальных шин. Если коэффициент разброса выше 6%, то данные для этой потенциальной шины не учитываются и испытание повторяют.</w:t>
      </w:r>
    </w:p>
    <w:p w:rsidR="00243238" w:rsidRPr="00967A21" w:rsidRDefault="003B56DF" w:rsidP="002806F0">
      <w:pPr>
        <w:spacing w:before="120" w:after="120"/>
        <w:ind w:left="2268" w:right="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207645</wp:posOffset>
                </wp:positionV>
                <wp:extent cx="2247900" cy="7620"/>
                <wp:effectExtent l="0" t="0" r="1905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934B4" id="Прямая соединительная линия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16.35pt" to="292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" strokecolor="black [3040]"/>
            </w:pict>
          </mc:Fallback>
        </mc:AlternateContent>
      </w:r>
      <w:r w:rsidR="005C2463" w:rsidRPr="004A392F">
        <w:rPr>
          <w:position w:val="-28"/>
        </w:rPr>
        <w:object w:dxaOrig="3780" w:dyaOrig="660">
          <v:shape id="_x0000_i1026" type="#_x0000_t75" style="width:189.2pt;height:33pt" o:ole="">
            <v:imagedata r:id="rId13" o:title=""/>
          </v:shape>
          <o:OLEObject Type="Embed" ProgID="Equation.3" ShapeID="_x0000_i1026" DrawAspect="Content" ObjectID="_1624793088" r:id="rId14"/>
        </w:object>
      </w:r>
    </w:p>
    <w:p w:rsidR="002806F0" w:rsidRPr="00967A21" w:rsidRDefault="002806F0" w:rsidP="002806F0">
      <w:pPr>
        <w:spacing w:before="120" w:after="120"/>
        <w:ind w:left="2268" w:right="1134"/>
        <w:jc w:val="both"/>
      </w:pPr>
      <w:r w:rsidRPr="00967A21">
        <w:t>Для эталонной шины:</w:t>
      </w:r>
    </w:p>
    <w:p w:rsidR="002806F0" w:rsidRPr="00967A21" w:rsidRDefault="002806F0" w:rsidP="002806F0">
      <w:pPr>
        <w:spacing w:before="120" w:after="120"/>
        <w:ind w:left="2268" w:right="1134"/>
        <w:jc w:val="both"/>
      </w:pPr>
      <w:r w:rsidRPr="00967A21">
        <w:t xml:space="preserve">Если коэффициент разброса </w:t>
      </w:r>
      <w:r w:rsidRPr="00967A21">
        <w:rPr>
          <w:b/>
          <w:bCs/>
          <w:i/>
          <w:lang w:eastAsia="ja-JP"/>
        </w:rPr>
        <w:t>КР</w:t>
      </w:r>
      <w:r w:rsidRPr="00967A21">
        <w:rPr>
          <w:b/>
          <w:bCs/>
          <w:i/>
          <w:vertAlign w:val="subscript"/>
          <w:lang w:eastAsia="ja-JP"/>
        </w:rPr>
        <w:t>AA</w:t>
      </w:r>
      <w:r w:rsidRPr="00967A21">
        <w:t xml:space="preserve"> среднего ускорения </w:t>
      </w:r>
      <w:r w:rsidR="00A91299">
        <w:rPr>
          <w:rFonts w:cs="Times New Roman"/>
          <w:strike/>
        </w:rPr>
        <w:t>"</w:t>
      </w:r>
      <w:r w:rsidRPr="00967A21">
        <w:rPr>
          <w:strike/>
        </w:rPr>
        <w:t>AA</w:t>
      </w:r>
      <w:r w:rsidR="00A91299">
        <w:rPr>
          <w:rFonts w:cs="Times New Roman"/>
          <w:strike/>
        </w:rPr>
        <w:t>"</w:t>
      </w:r>
      <w:r w:rsidRPr="00967A21">
        <w:rPr>
          <w:strike/>
        </w:rPr>
        <w:t xml:space="preserve">, </w:t>
      </w:r>
      <w:r w:rsidRPr="00967A21">
        <w:rPr>
          <w:b/>
          <w:bCs/>
        </w:rPr>
        <w:t>рассчитанный по формуле, содержащейся в пункте 4.7.5.4 настоящего приложения,</w:t>
      </w:r>
      <w:r w:rsidRPr="00967A21">
        <w:t xml:space="preserve"> для каждой группы из не менее 6 прогонов эталонной шины выше 6%, то все данные не учитываются и испытание повторяют для всех шин (потенциальных шин и эталонных шин).</w:t>
      </w:r>
    </w:p>
    <w:p w:rsidR="002806F0" w:rsidRPr="00967A21" w:rsidRDefault="002806F0" w:rsidP="002806F0">
      <w:pPr>
        <w:spacing w:before="120" w:after="120"/>
        <w:ind w:left="2268" w:right="1134"/>
        <w:jc w:val="both"/>
      </w:pPr>
      <w:r w:rsidRPr="00967A21">
        <w:t xml:space="preserve">Кроме того, для учета возможной динамики испытаний, коэффициент проверки </w:t>
      </w:r>
      <w:r w:rsidRPr="00967A21">
        <w:rPr>
          <w:b/>
          <w:bCs/>
          <w:i/>
          <w:lang w:eastAsia="ja-JP"/>
        </w:rPr>
        <w:t>КПро</w:t>
      </w:r>
      <w:r w:rsidRPr="00967A21">
        <w:rPr>
          <w:b/>
          <w:bCs/>
          <w:i/>
          <w:vertAlign w:val="subscript"/>
          <w:lang w:eastAsia="ja-JP"/>
        </w:rPr>
        <w:t>AA</w:t>
      </w:r>
      <w:r w:rsidRPr="00967A21">
        <w:rPr>
          <w:b/>
        </w:rPr>
        <w:t>(SRTT)</w:t>
      </w:r>
      <w:r w:rsidRPr="00967A21">
        <w:t xml:space="preserve"> рассчитывают на основе средних значений любых двух последовательных групп из не менее 6 прогонов эталонной шины </w:t>
      </w:r>
      <w:r w:rsidRPr="00967A21">
        <w:rPr>
          <w:b/>
          <w:bCs/>
        </w:rPr>
        <w:t>по формуле</w:t>
      </w:r>
      <w:r w:rsidRPr="00967A21">
        <w:t xml:space="preserve">: </w:t>
      </w:r>
    </w:p>
    <w:p w:rsidR="002806F0" w:rsidRPr="00967A21" w:rsidRDefault="002806F0" w:rsidP="002806F0">
      <w:pPr>
        <w:spacing w:before="120" w:after="120"/>
        <w:ind w:left="2977" w:right="1134" w:firstLine="568"/>
        <w:jc w:val="both"/>
        <w:rPr>
          <w:b/>
          <w:lang w:val="de-DE"/>
        </w:rPr>
      </w:pPr>
      <w:r w:rsidRPr="00967A21">
        <w:rPr>
          <w:b/>
          <w:bCs/>
          <w:i/>
          <w:lang w:eastAsia="ja-JP"/>
        </w:rPr>
        <w:t>КПро</w:t>
      </w:r>
      <w:r w:rsidRPr="00967A21">
        <w:rPr>
          <w:b/>
          <w:bCs/>
          <w:i/>
          <w:vertAlign w:val="subscript"/>
          <w:lang w:eastAsia="ja-JP"/>
        </w:rPr>
        <w:t>AA</w:t>
      </w:r>
      <w:r w:rsidRPr="00967A21">
        <w:rPr>
          <w:b/>
        </w:rPr>
        <w:t>(SRTT)</w:t>
      </w:r>
      <m:oMath>
        <m:r>
          <m:rPr>
            <m:sty m:val="bi"/>
          </m:rPr>
          <w:rPr>
            <w:rFonts w:ascii="Cambria Math" w:hAnsi="Cambria Math"/>
            <w:lang w:val="de-DE"/>
          </w:rPr>
          <m:t>=</m:t>
        </m:r>
        <m:r>
          <m:rPr>
            <m:sty m:val="bi"/>
          </m:rPr>
          <w:rPr>
            <w:rFonts w:ascii="Cambria Math" w:hAnsi="Cambria Math"/>
          </w:rPr>
          <m:t>100</m:t>
        </m:r>
        <m:r>
          <m:rPr>
            <m:sty m:val="bi"/>
          </m:rPr>
          <w:rPr>
            <w:rFonts w:ascii="Cambria Math" w:hAnsi="Cambria Math"/>
            <w:lang w:val="de-DE"/>
          </w:rPr>
          <m:t xml:space="preserve">% ×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lang w:val="de-DE"/>
                  </w:rPr>
                  <m:t xml:space="preserve">-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</m:den>
            </m:f>
          </m:e>
        </m:d>
      </m:oMath>
    </w:p>
    <w:p w:rsidR="006F3F98" w:rsidRPr="00967A21" w:rsidRDefault="002806F0" w:rsidP="006F3F98">
      <w:pPr>
        <w:spacing w:before="120" w:after="120"/>
        <w:ind w:left="2268" w:right="1134"/>
        <w:jc w:val="both"/>
        <w:rPr>
          <w:lang w:val="de-DE"/>
        </w:rPr>
      </w:pPr>
      <w:r w:rsidRPr="00967A21">
        <w:t>Если</w:t>
      </w:r>
      <w:r w:rsidRPr="00967A21">
        <w:rPr>
          <w:lang w:val="de-DE"/>
        </w:rPr>
        <w:t xml:space="preserve"> </w:t>
      </w:r>
      <w:r w:rsidRPr="00967A21">
        <w:t>коэффициент</w:t>
      </w:r>
      <w:r w:rsidRPr="00967A21">
        <w:rPr>
          <w:lang w:val="de-DE"/>
        </w:rPr>
        <w:t xml:space="preserve"> </w:t>
      </w:r>
      <w:r w:rsidRPr="00967A21">
        <w:t>проверки</w:t>
      </w:r>
      <w:r w:rsidRPr="00967A21">
        <w:rPr>
          <w:lang w:val="de-DE"/>
        </w:rPr>
        <w:t xml:space="preserve"> </w:t>
      </w:r>
      <w:r w:rsidRPr="00967A21">
        <w:t>превышает</w:t>
      </w:r>
      <w:r w:rsidRPr="00967A21">
        <w:rPr>
          <w:lang w:val="de-DE"/>
        </w:rPr>
        <w:t xml:space="preserve"> 6%, </w:t>
      </w:r>
      <w:r w:rsidRPr="00967A21">
        <w:t>то</w:t>
      </w:r>
      <w:r w:rsidRPr="00967A21">
        <w:rPr>
          <w:lang w:val="de-DE"/>
        </w:rPr>
        <w:t xml:space="preserve"> </w:t>
      </w:r>
      <w:r w:rsidRPr="00967A21">
        <w:t>данные</w:t>
      </w:r>
      <w:r w:rsidRPr="00967A21">
        <w:rPr>
          <w:lang w:val="de-DE"/>
        </w:rPr>
        <w:t xml:space="preserve"> </w:t>
      </w:r>
      <w:r w:rsidRPr="00967A21">
        <w:t>для</w:t>
      </w:r>
      <w:r w:rsidRPr="00967A21">
        <w:rPr>
          <w:lang w:val="de-DE"/>
        </w:rPr>
        <w:t xml:space="preserve"> </w:t>
      </w:r>
      <w:r w:rsidRPr="00967A21">
        <w:t>всех</w:t>
      </w:r>
      <w:r w:rsidRPr="00967A21">
        <w:rPr>
          <w:lang w:val="de-DE"/>
        </w:rPr>
        <w:t xml:space="preserve"> </w:t>
      </w:r>
      <w:r w:rsidR="006F3F98" w:rsidRPr="00967A21">
        <w:t>потенциальных</w:t>
      </w:r>
      <w:r w:rsidR="006F3F98" w:rsidRPr="00967A21">
        <w:rPr>
          <w:lang w:val="de-DE"/>
        </w:rPr>
        <w:t xml:space="preserve"> </w:t>
      </w:r>
      <w:r w:rsidR="006F3F98" w:rsidRPr="00967A21">
        <w:t>шин</w:t>
      </w:r>
      <w:r w:rsidR="006F3F98" w:rsidRPr="00967A21">
        <w:rPr>
          <w:lang w:val="de-DE"/>
        </w:rPr>
        <w:t xml:space="preserve"> </w:t>
      </w:r>
      <w:r w:rsidR="006F3F98" w:rsidRPr="00967A21">
        <w:t>не</w:t>
      </w:r>
      <w:r w:rsidR="006F3F98" w:rsidRPr="00967A21">
        <w:rPr>
          <w:lang w:val="de-DE"/>
        </w:rPr>
        <w:t xml:space="preserve"> </w:t>
      </w:r>
      <w:r w:rsidR="006F3F98" w:rsidRPr="00967A21">
        <w:t>учитываются</w:t>
      </w:r>
      <w:r w:rsidR="006F3F98" w:rsidRPr="00967A21">
        <w:rPr>
          <w:lang w:val="de-DE"/>
        </w:rPr>
        <w:t xml:space="preserve"> </w:t>
      </w:r>
      <w:r w:rsidR="006F3F98" w:rsidRPr="00967A21">
        <w:t>и</w:t>
      </w:r>
      <w:r w:rsidR="006F3F98" w:rsidRPr="00967A21">
        <w:rPr>
          <w:lang w:val="de-DE"/>
        </w:rPr>
        <w:t xml:space="preserve"> </w:t>
      </w:r>
      <w:r w:rsidR="006F3F98" w:rsidRPr="00967A21">
        <w:t>испытание</w:t>
      </w:r>
      <w:r w:rsidR="006F3F98" w:rsidRPr="00967A21">
        <w:rPr>
          <w:lang w:val="de-DE"/>
        </w:rPr>
        <w:t xml:space="preserve"> </w:t>
      </w:r>
      <w:r w:rsidR="006F3F98" w:rsidRPr="00967A21">
        <w:t>повторяют</w:t>
      </w:r>
      <w:r w:rsidR="006F3F98" w:rsidRPr="00967A21">
        <w:rPr>
          <w:lang w:val="de-DE"/>
        </w:rPr>
        <w:t>.</w:t>
      </w:r>
    </w:p>
    <w:p w:rsidR="006F3F98" w:rsidRDefault="00026625" w:rsidP="006F3F98">
      <w:pPr>
        <w:spacing w:before="120" w:after="120"/>
        <w:ind w:left="2268" w:right="1134"/>
        <w:rPr>
          <w:strike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1463357</wp:posOffset>
                </wp:positionH>
                <wp:positionV relativeFrom="paragraph">
                  <wp:posOffset>213995</wp:posOffset>
                </wp:positionV>
                <wp:extent cx="2886075" cy="14288"/>
                <wp:effectExtent l="0" t="0" r="28575" b="241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14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F21D4" id="Прямая соединительная линия 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6.85pt" to="34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" strokecolor="black [3040]"/>
            </w:pict>
          </mc:Fallback>
        </mc:AlternateContent>
      </w:r>
      <w:r w:rsidR="00191797" w:rsidRPr="008B07F6">
        <w:rPr>
          <w:position w:val="-30"/>
        </w:rPr>
        <w:object w:dxaOrig="4780" w:dyaOrig="720">
          <v:shape id="_x0000_i1027" type="#_x0000_t75" style="width:239.5pt;height:36pt" o:ole="">
            <v:imagedata r:id="rId15" o:title=""/>
          </v:shape>
          <o:OLEObject Type="Embed" ProgID="Equation.3" ShapeID="_x0000_i1027" DrawAspect="Content" ObjectID="_1624793089" r:id="rId16"/>
        </w:object>
      </w:r>
      <w:r w:rsidR="006F3F98" w:rsidRPr="00967A21">
        <w:rPr>
          <w:strike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F9554" wp14:editId="06909328">
                <wp:simplePos x="0" y="0"/>
                <wp:positionH relativeFrom="column">
                  <wp:posOffset>1464970</wp:posOffset>
                </wp:positionH>
                <wp:positionV relativeFrom="paragraph">
                  <wp:posOffset>48020</wp:posOffset>
                </wp:positionV>
                <wp:extent cx="2838161" cy="302821"/>
                <wp:effectExtent l="0" t="0" r="19685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161" cy="30282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291AD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3.8pt" to="338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" strokecolor="black [3040]"/>
            </w:pict>
          </mc:Fallback>
        </mc:AlternateContent>
      </w:r>
    </w:p>
    <w:p w:rsidR="006F3F98" w:rsidRPr="00967A21" w:rsidRDefault="006F3F98" w:rsidP="006F3F98">
      <w:pPr>
        <w:keepNext/>
        <w:keepLines/>
        <w:spacing w:before="120" w:after="120"/>
        <w:ind w:left="2268" w:right="1134" w:hanging="1134"/>
        <w:jc w:val="both"/>
      </w:pPr>
      <w:r w:rsidRPr="00967A21">
        <w:t>4.8.3</w:t>
      </w:r>
      <w:r w:rsidRPr="00967A21">
        <w:tab/>
        <w:t xml:space="preserve">Расчет </w:t>
      </w:r>
      <w:r>
        <w:rPr>
          <w:rFonts w:cs="Times New Roman"/>
          <w:strike/>
        </w:rPr>
        <w:t>"</w:t>
      </w:r>
      <w:r w:rsidRPr="00967A21">
        <w:rPr>
          <w:strike/>
        </w:rPr>
        <w:t>среднего AA</w:t>
      </w:r>
      <w:r>
        <w:rPr>
          <w:rFonts w:cs="Times New Roman"/>
          <w:strike/>
        </w:rPr>
        <w:t>"</w:t>
      </w:r>
      <w:r w:rsidRPr="00967A21">
        <w:t xml:space="preserve"> </w:t>
      </w:r>
      <w:r w:rsidRPr="00967A21">
        <w:rPr>
          <w:b/>
          <w:bCs/>
        </w:rPr>
        <w:t>средневзвешенных значений</w:t>
      </w:r>
    </w:p>
    <w:p w:rsidR="002806F0" w:rsidRPr="00967A21" w:rsidRDefault="002806F0" w:rsidP="006F3F98">
      <w:pPr>
        <w:spacing w:before="120" w:after="120"/>
        <w:ind w:left="2268" w:right="1134"/>
        <w:jc w:val="both"/>
      </w:pPr>
      <w:r w:rsidRPr="00967A21">
        <w:rPr>
          <w:strike/>
        </w:rPr>
        <w:t>Если R</w:t>
      </w:r>
      <w:r w:rsidRPr="00967A21">
        <w:rPr>
          <w:strike/>
          <w:vertAlign w:val="subscript"/>
        </w:rPr>
        <w:t>1</w:t>
      </w:r>
      <w:r w:rsidRPr="00967A21">
        <w:rPr>
          <w:strike/>
        </w:rPr>
        <w:t xml:space="preserve"> представляет собой среднее значение </w:t>
      </w:r>
      <w:r w:rsidR="00A91299">
        <w:rPr>
          <w:rFonts w:cs="Times New Roman"/>
          <w:strike/>
        </w:rPr>
        <w:t>"</w:t>
      </w:r>
      <w:r w:rsidRPr="00967A21">
        <w:rPr>
          <w:strike/>
        </w:rPr>
        <w:t>AA</w:t>
      </w:r>
      <w:r w:rsidR="00A91299">
        <w:rPr>
          <w:rFonts w:cs="Times New Roman"/>
          <w:strike/>
        </w:rPr>
        <w:t>"</w:t>
      </w:r>
      <w:r w:rsidRPr="00967A21">
        <w:rPr>
          <w:strike/>
        </w:rPr>
        <w:t xml:space="preserve"> в первом испытании эталонной шины, а R</w:t>
      </w:r>
      <w:r w:rsidRPr="00967A21">
        <w:rPr>
          <w:strike/>
          <w:vertAlign w:val="subscript"/>
        </w:rPr>
        <w:t>2</w:t>
      </w:r>
      <w:r w:rsidRPr="00967A21">
        <w:rPr>
          <w:strike/>
        </w:rPr>
        <w:t xml:space="preserve"> − среднее значение </w:t>
      </w:r>
      <w:r w:rsidR="00A91299">
        <w:rPr>
          <w:rFonts w:cs="Times New Roman"/>
          <w:strike/>
        </w:rPr>
        <w:t>"</w:t>
      </w:r>
      <w:r w:rsidRPr="00967A21">
        <w:rPr>
          <w:strike/>
        </w:rPr>
        <w:t>AA</w:t>
      </w:r>
      <w:r w:rsidR="00A91299">
        <w:rPr>
          <w:rFonts w:cs="Times New Roman"/>
          <w:strike/>
        </w:rPr>
        <w:t>"</w:t>
      </w:r>
      <w:r w:rsidRPr="00967A21">
        <w:rPr>
          <w:strike/>
        </w:rPr>
        <w:t xml:space="preserve"> во втором испытании эталонной шины, выполняются следующие действия</w:t>
      </w:r>
      <w:r w:rsidRPr="00967A21">
        <w:t xml:space="preserve"> </w:t>
      </w:r>
      <w:r w:rsidRPr="00967A21">
        <w:rPr>
          <w:b/>
        </w:rPr>
        <w:t xml:space="preserve">Средневзвешенные значения </w:t>
      </w:r>
      <w:r w:rsidRPr="00967A21">
        <w:rPr>
          <w:b/>
          <w:i/>
          <w:iCs/>
        </w:rPr>
        <w:t>сз</w:t>
      </w:r>
      <w:r w:rsidRPr="00967A21">
        <w:rPr>
          <w:b/>
          <w:vertAlign w:val="subscript"/>
        </w:rPr>
        <w:t>SRTT</w:t>
      </w:r>
      <w:r w:rsidRPr="00967A21">
        <w:t xml:space="preserve"> </w:t>
      </w:r>
      <w:r w:rsidRPr="00967A21">
        <w:rPr>
          <w:b/>
          <w:bCs/>
        </w:rPr>
        <w:t>средних ускорений двух последовательных испытаний СЭИШ рассчитываются</w:t>
      </w:r>
      <w:r w:rsidRPr="00967A21">
        <w:t xml:space="preserve"> в соответствии с таблицей 1:</w:t>
      </w:r>
    </w:p>
    <w:p w:rsidR="002806F0" w:rsidRPr="00967A21" w:rsidRDefault="002806F0" w:rsidP="00F36C1B">
      <w:pPr>
        <w:pStyle w:val="SingleTxtG"/>
      </w:pPr>
      <w:r w:rsidRPr="00967A21">
        <w:t>Taблица 1</w:t>
      </w:r>
    </w:p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842"/>
        <w:gridCol w:w="2840"/>
      </w:tblGrid>
      <w:tr w:rsidR="002806F0" w:rsidRPr="00967A21" w:rsidTr="00AD305D">
        <w:trPr>
          <w:tblHeader/>
          <w:jc w:val="center"/>
        </w:trPr>
        <w:tc>
          <w:tcPr>
            <w:tcW w:w="2438" w:type="dxa"/>
            <w:tcBorders>
              <w:bottom w:val="single" w:sz="12" w:space="0" w:color="auto"/>
            </w:tcBorders>
            <w:vAlign w:val="bottom"/>
          </w:tcPr>
          <w:p w:rsidR="002806F0" w:rsidRPr="00967A21" w:rsidRDefault="002806F0" w:rsidP="00243238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eastAsia="MS Mincho"/>
                <w:i/>
                <w:sz w:val="16"/>
                <w:szCs w:val="16"/>
                <w:lang w:eastAsia="ja-JP"/>
              </w:rPr>
            </w:pPr>
            <w:r w:rsidRPr="00967A21">
              <w:rPr>
                <w:i/>
                <w:sz w:val="16"/>
              </w:rPr>
              <w:t>Если количество комплектов потенциальных шин между двумя последовательными прогонами эталонной шины составляет: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:rsidR="002806F0" w:rsidRPr="00967A21" w:rsidRDefault="002806F0" w:rsidP="00243238">
            <w:pPr>
              <w:numPr>
                <w:ilvl w:val="12"/>
                <w:numId w:val="0"/>
              </w:numPr>
              <w:spacing w:before="60" w:after="60" w:line="240" w:lineRule="auto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 xml:space="preserve">и если комплектом испытательных потенциальных шин </w:t>
            </w:r>
            <w:r w:rsidRPr="00967A21">
              <w:rPr>
                <w:i/>
                <w:sz w:val="16"/>
              </w:rPr>
              <w:br/>
              <w:t>является: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bottom"/>
          </w:tcPr>
          <w:p w:rsidR="002806F0" w:rsidRPr="00967A21" w:rsidRDefault="002806F0" w:rsidP="00243238">
            <w:pPr>
              <w:numPr>
                <w:ilvl w:val="12"/>
                <w:numId w:val="0"/>
              </w:numPr>
              <w:spacing w:before="60" w:after="60" w:line="240" w:lineRule="auto"/>
              <w:rPr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 xml:space="preserve">то </w:t>
            </w:r>
            <w:r w:rsidRPr="00967A21">
              <w:rPr>
                <w:i/>
                <w:strike/>
                <w:sz w:val="16"/>
              </w:rPr>
              <w:t xml:space="preserve">«Ra» </w:t>
            </w:r>
            <w:r w:rsidRPr="00967A21">
              <w:rPr>
                <w:b/>
                <w:i/>
                <w:iCs/>
              </w:rPr>
              <w:t>сз</w:t>
            </w:r>
            <w:r w:rsidRPr="00967A21">
              <w:rPr>
                <w:b/>
                <w:vertAlign w:val="subscript"/>
              </w:rPr>
              <w:t>SRTT</w:t>
            </w:r>
            <w:r w:rsidRPr="00967A21">
              <w:rPr>
                <w:i/>
                <w:sz w:val="16"/>
              </w:rPr>
              <w:t xml:space="preserve"> рассчитывают по следующей формуле</w:t>
            </w:r>
            <w:r w:rsidRPr="00967A21">
              <w:rPr>
                <w:i/>
                <w:sz w:val="16"/>
                <w:szCs w:val="16"/>
              </w:rPr>
              <w:t>:</w:t>
            </w:r>
          </w:p>
        </w:tc>
      </w:tr>
      <w:tr w:rsidR="002806F0" w:rsidRPr="00967A21" w:rsidTr="002806F0">
        <w:trPr>
          <w:jc w:val="center"/>
        </w:trPr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2806F0" w:rsidRPr="00967A21" w:rsidRDefault="002806F0" w:rsidP="002806F0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</w:pPr>
            <w:r w:rsidRPr="00967A21">
              <w:t xml:space="preserve">1  </w:t>
            </w:r>
            <w:r w:rsidRPr="00967A21">
              <w:sym w:font="Monotype Sorts" w:char="F0EA"/>
            </w:r>
            <w:r w:rsidRPr="00967A21">
              <w:t xml:space="preserve">  R – T1 – 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806F0" w:rsidRPr="00967A21" w:rsidRDefault="002806F0" w:rsidP="002806F0">
            <w:pPr>
              <w:numPr>
                <w:ilvl w:val="12"/>
                <w:numId w:val="0"/>
              </w:numPr>
              <w:spacing w:before="60" w:after="60"/>
            </w:pPr>
            <w:r w:rsidRPr="00967A21">
              <w:t>T1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2806F0" w:rsidRPr="00967A21" w:rsidRDefault="009C72F1" w:rsidP="002806F0">
            <w:pPr>
              <w:pStyle w:val="SingleTxtG"/>
              <w:spacing w:before="120"/>
              <w:ind w:left="2268" w:hanging="1134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  <w:i/>
                      </w:rPr>
                      <m:t>сз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SRTT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  <w:p w:rsidR="002806F0" w:rsidRPr="00967A21" w:rsidRDefault="002806F0" w:rsidP="002806F0">
            <w:pPr>
              <w:numPr>
                <w:ilvl w:val="12"/>
                <w:numId w:val="0"/>
              </w:numPr>
              <w:spacing w:before="60" w:after="60"/>
              <w:rPr>
                <w:strike/>
              </w:rPr>
            </w:pPr>
            <w:r w:rsidRPr="00967A21">
              <w:rPr>
                <w:strike/>
              </w:rPr>
              <w:t>Ra = 1/2 (R</w:t>
            </w:r>
            <w:r w:rsidRPr="00967A21">
              <w:rPr>
                <w:strike/>
                <w:vertAlign w:val="subscript"/>
              </w:rPr>
              <w:t>1</w:t>
            </w:r>
            <w:r w:rsidRPr="00967A21">
              <w:rPr>
                <w:strike/>
              </w:rPr>
              <w:t xml:space="preserve"> + R</w:t>
            </w:r>
            <w:r w:rsidRPr="00967A21">
              <w:rPr>
                <w:strike/>
                <w:vertAlign w:val="subscript"/>
              </w:rPr>
              <w:t>2</w:t>
            </w:r>
            <w:r w:rsidRPr="00967A21">
              <w:rPr>
                <w:strike/>
              </w:rPr>
              <w:t>)</w:t>
            </w:r>
          </w:p>
        </w:tc>
      </w:tr>
      <w:tr w:rsidR="002806F0" w:rsidRPr="00967A21" w:rsidTr="002806F0">
        <w:trPr>
          <w:jc w:val="center"/>
        </w:trPr>
        <w:tc>
          <w:tcPr>
            <w:tcW w:w="2438" w:type="dxa"/>
            <w:vAlign w:val="center"/>
          </w:tcPr>
          <w:p w:rsidR="002806F0" w:rsidRPr="00967A21" w:rsidRDefault="002806F0" w:rsidP="002806F0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</w:pPr>
            <w:r w:rsidRPr="00967A21">
              <w:t xml:space="preserve">2  </w:t>
            </w:r>
            <w:r w:rsidRPr="00967A21">
              <w:sym w:font="Monotype Sorts" w:char="F0EA"/>
            </w:r>
            <w:r w:rsidRPr="00967A21">
              <w:t xml:space="preserve">  R – T1 – T2 – R</w:t>
            </w:r>
          </w:p>
        </w:tc>
        <w:tc>
          <w:tcPr>
            <w:tcW w:w="1842" w:type="dxa"/>
            <w:vAlign w:val="center"/>
          </w:tcPr>
          <w:p w:rsidR="002806F0" w:rsidRPr="00967A21" w:rsidRDefault="002806F0" w:rsidP="002806F0">
            <w:pPr>
              <w:numPr>
                <w:ilvl w:val="12"/>
                <w:numId w:val="0"/>
              </w:numPr>
              <w:spacing w:before="60" w:after="60"/>
            </w:pPr>
            <w:r w:rsidRPr="00967A21">
              <w:t>T1</w:t>
            </w:r>
          </w:p>
          <w:p w:rsidR="002806F0" w:rsidRPr="00967A21" w:rsidRDefault="002806F0" w:rsidP="002806F0">
            <w:pPr>
              <w:numPr>
                <w:ilvl w:val="12"/>
                <w:numId w:val="0"/>
              </w:numPr>
              <w:spacing w:before="60" w:after="60"/>
            </w:pPr>
            <w:r w:rsidRPr="00967A21">
              <w:t>T2</w:t>
            </w:r>
          </w:p>
        </w:tc>
        <w:tc>
          <w:tcPr>
            <w:tcW w:w="2840" w:type="dxa"/>
            <w:vAlign w:val="center"/>
          </w:tcPr>
          <w:p w:rsidR="002806F0" w:rsidRPr="00967A21" w:rsidRDefault="009C72F1" w:rsidP="002806F0">
            <w:pPr>
              <w:numPr>
                <w:ilvl w:val="12"/>
                <w:numId w:val="0"/>
              </w:numPr>
              <w:spacing w:before="60" w:after="60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  <w:i/>
                      </w:rPr>
                      <m:t>сз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SRTT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:rsidR="002806F0" w:rsidRPr="00AD305D" w:rsidRDefault="002806F0" w:rsidP="002806F0">
            <w:pPr>
              <w:numPr>
                <w:ilvl w:val="12"/>
                <w:numId w:val="0"/>
              </w:numPr>
              <w:spacing w:before="60" w:after="60"/>
              <w:rPr>
                <w:strike/>
                <w:lang w:val="fr-CH"/>
              </w:rPr>
            </w:pPr>
            <w:r w:rsidRPr="00AD305D">
              <w:rPr>
                <w:strike/>
                <w:lang w:val="fr-CH"/>
              </w:rPr>
              <w:t>Ra = 2/3 R</w:t>
            </w:r>
            <w:r w:rsidRPr="00AD305D">
              <w:rPr>
                <w:strike/>
                <w:vertAlign w:val="subscript"/>
                <w:lang w:val="fr-CH"/>
              </w:rPr>
              <w:t>1</w:t>
            </w:r>
            <w:r w:rsidRPr="00AD305D">
              <w:rPr>
                <w:strike/>
                <w:lang w:val="fr-CH"/>
              </w:rPr>
              <w:t xml:space="preserve"> + 1/3 R</w:t>
            </w:r>
            <w:r w:rsidRPr="00AD305D">
              <w:rPr>
                <w:strike/>
                <w:vertAlign w:val="subscript"/>
                <w:lang w:val="fr-CH"/>
              </w:rPr>
              <w:t>2</w:t>
            </w:r>
          </w:p>
          <w:p w:rsidR="002806F0" w:rsidRPr="00AD305D" w:rsidRDefault="009C72F1" w:rsidP="002806F0">
            <w:pPr>
              <w:numPr>
                <w:ilvl w:val="12"/>
                <w:numId w:val="0"/>
              </w:numPr>
              <w:spacing w:before="60" w:after="60"/>
              <w:rPr>
                <w:b/>
                <w:lang w:val="fr-C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  <w:i/>
                      </w:rPr>
                      <m:t>сз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SRTT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fr-CH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lang w:val="fr-CH"/>
                  </w:rPr>
                  <m:t>+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:rsidR="002806F0" w:rsidRPr="00967A21" w:rsidRDefault="002806F0" w:rsidP="002806F0">
            <w:pPr>
              <w:numPr>
                <w:ilvl w:val="12"/>
                <w:numId w:val="0"/>
              </w:numPr>
              <w:spacing w:before="60" w:after="60"/>
              <w:rPr>
                <w:strike/>
              </w:rPr>
            </w:pPr>
            <w:r w:rsidRPr="00967A21">
              <w:rPr>
                <w:strike/>
              </w:rPr>
              <w:t>Ra = 1/3 R</w:t>
            </w:r>
            <w:r w:rsidRPr="00967A21">
              <w:rPr>
                <w:strike/>
                <w:vertAlign w:val="subscript"/>
              </w:rPr>
              <w:t>1</w:t>
            </w:r>
            <w:r w:rsidRPr="00967A21">
              <w:rPr>
                <w:strike/>
              </w:rPr>
              <w:t xml:space="preserve"> + 2/3 R</w:t>
            </w:r>
            <w:r w:rsidRPr="00967A21">
              <w:rPr>
                <w:strike/>
                <w:vertAlign w:val="subscript"/>
              </w:rPr>
              <w:t>2</w:t>
            </w:r>
          </w:p>
        </w:tc>
      </w:tr>
      <w:tr w:rsidR="002806F0" w:rsidRPr="00967A21" w:rsidTr="002806F0">
        <w:trPr>
          <w:jc w:val="center"/>
        </w:trPr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:rsidR="002806F0" w:rsidRPr="00967A21" w:rsidRDefault="002806F0" w:rsidP="002806F0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</w:pPr>
            <w:r w:rsidRPr="00967A21">
              <w:t xml:space="preserve">3  </w:t>
            </w:r>
            <w:r w:rsidRPr="00967A21">
              <w:sym w:font="Monotype Sorts" w:char="F0EA"/>
            </w:r>
            <w:r w:rsidRPr="00967A21">
              <w:t xml:space="preserve">  R – T1 – T2 – T3 – 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806F0" w:rsidRPr="00967A21" w:rsidRDefault="002806F0" w:rsidP="002806F0">
            <w:pPr>
              <w:numPr>
                <w:ilvl w:val="12"/>
                <w:numId w:val="0"/>
              </w:numPr>
              <w:spacing w:before="60" w:after="60"/>
            </w:pPr>
            <w:r w:rsidRPr="00967A21">
              <w:t>T1</w:t>
            </w:r>
          </w:p>
          <w:p w:rsidR="002806F0" w:rsidRPr="00967A21" w:rsidRDefault="002806F0" w:rsidP="002806F0">
            <w:pPr>
              <w:numPr>
                <w:ilvl w:val="12"/>
                <w:numId w:val="0"/>
              </w:numPr>
              <w:spacing w:before="60" w:after="60"/>
            </w:pPr>
            <w:r w:rsidRPr="00967A21">
              <w:t>T2</w:t>
            </w:r>
          </w:p>
          <w:p w:rsidR="002806F0" w:rsidRPr="00967A21" w:rsidRDefault="002806F0" w:rsidP="002806F0">
            <w:pPr>
              <w:numPr>
                <w:ilvl w:val="12"/>
                <w:numId w:val="0"/>
              </w:numPr>
              <w:spacing w:before="60" w:after="60"/>
            </w:pPr>
            <w:r w:rsidRPr="00967A21">
              <w:t>T3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2806F0" w:rsidRPr="00967A21" w:rsidRDefault="009C72F1" w:rsidP="002806F0">
            <w:pPr>
              <w:numPr>
                <w:ilvl w:val="12"/>
                <w:numId w:val="0"/>
              </w:numPr>
              <w:spacing w:before="60" w:after="60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  <w:i/>
                      </w:rPr>
                      <m:t>сз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SRTT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:rsidR="002806F0" w:rsidRPr="00967A21" w:rsidRDefault="002806F0" w:rsidP="002806F0">
            <w:pPr>
              <w:numPr>
                <w:ilvl w:val="12"/>
                <w:numId w:val="0"/>
              </w:numPr>
              <w:spacing w:before="60" w:after="60"/>
              <w:rPr>
                <w:strike/>
                <w:lang w:val="fr-FR"/>
              </w:rPr>
            </w:pPr>
            <w:r w:rsidRPr="00967A21">
              <w:rPr>
                <w:strike/>
                <w:lang w:val="fr-FR"/>
              </w:rPr>
              <w:t>Ra = 3/4 R</w:t>
            </w:r>
            <w:r w:rsidRPr="00967A21">
              <w:rPr>
                <w:strike/>
                <w:vertAlign w:val="subscript"/>
                <w:lang w:val="fr-FR"/>
              </w:rPr>
              <w:t>1</w:t>
            </w:r>
            <w:r w:rsidRPr="00967A21">
              <w:rPr>
                <w:strike/>
                <w:lang w:val="fr-FR"/>
              </w:rPr>
              <w:t xml:space="preserve"> + 1/4 R</w:t>
            </w:r>
            <w:r w:rsidRPr="00967A21">
              <w:rPr>
                <w:strike/>
                <w:vertAlign w:val="subscript"/>
                <w:lang w:val="fr-FR"/>
              </w:rPr>
              <w:t>2</w:t>
            </w:r>
          </w:p>
          <w:p w:rsidR="00A91299" w:rsidRPr="00AD305D" w:rsidRDefault="009C72F1" w:rsidP="00A91299">
            <w:pPr>
              <w:pStyle w:val="SingleTxtG"/>
              <w:spacing w:before="120"/>
              <w:ind w:left="2268" w:hanging="1134"/>
              <w:jc w:val="center"/>
              <w:rPr>
                <w:b/>
                <w:lang w:val="fr-C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  <w:i/>
                      </w:rPr>
                      <m:t>сз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SRTT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fr-CH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CH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  <w:p w:rsidR="002806F0" w:rsidRPr="00967A21" w:rsidRDefault="002806F0" w:rsidP="002806F0">
            <w:pPr>
              <w:numPr>
                <w:ilvl w:val="12"/>
                <w:numId w:val="0"/>
              </w:numPr>
              <w:spacing w:before="60" w:after="60"/>
              <w:rPr>
                <w:strike/>
                <w:lang w:val="fr-FR"/>
              </w:rPr>
            </w:pPr>
            <w:r w:rsidRPr="00967A21">
              <w:rPr>
                <w:strike/>
                <w:lang w:val="fr-FR"/>
              </w:rPr>
              <w:t>Ra = 1/2 (R</w:t>
            </w:r>
            <w:r w:rsidRPr="00967A21">
              <w:rPr>
                <w:strike/>
                <w:vertAlign w:val="subscript"/>
                <w:lang w:val="fr-FR"/>
              </w:rPr>
              <w:t>1</w:t>
            </w:r>
            <w:r w:rsidRPr="00967A21">
              <w:rPr>
                <w:strike/>
                <w:lang w:val="fr-FR"/>
              </w:rPr>
              <w:t xml:space="preserve"> + R</w:t>
            </w:r>
            <w:r w:rsidRPr="00967A21">
              <w:rPr>
                <w:strike/>
                <w:vertAlign w:val="subscript"/>
                <w:lang w:val="fr-FR"/>
              </w:rPr>
              <w:t>2</w:t>
            </w:r>
            <w:r w:rsidRPr="00967A21">
              <w:rPr>
                <w:strike/>
                <w:lang w:val="fr-FR"/>
              </w:rPr>
              <w:t>)</w:t>
            </w:r>
          </w:p>
          <w:p w:rsidR="00A91299" w:rsidRPr="00AD305D" w:rsidRDefault="009C72F1" w:rsidP="00A91299">
            <w:pPr>
              <w:numPr>
                <w:ilvl w:val="12"/>
                <w:numId w:val="0"/>
              </w:numPr>
              <w:spacing w:before="60" w:after="60"/>
              <w:rPr>
                <w:b/>
                <w:lang w:val="fr-C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  <w:i/>
                      </w:rPr>
                      <m:t>сз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SRTT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fr-CH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lang w:val="fr-CH"/>
                  </w:rPr>
                  <m:t>+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:rsidR="002806F0" w:rsidRPr="00967A21" w:rsidRDefault="002806F0" w:rsidP="002806F0">
            <w:pPr>
              <w:numPr>
                <w:ilvl w:val="12"/>
                <w:numId w:val="0"/>
              </w:numPr>
              <w:spacing w:before="60" w:after="60"/>
              <w:rPr>
                <w:strike/>
                <w:lang w:val="fr-FR"/>
              </w:rPr>
            </w:pPr>
            <w:r w:rsidRPr="00967A21">
              <w:rPr>
                <w:strike/>
                <w:lang w:val="fr-FR"/>
              </w:rPr>
              <w:t>Ra = 1/4 Ry + 3/4 Ry</w:t>
            </w:r>
          </w:p>
        </w:tc>
      </w:tr>
    </w:tbl>
    <w:p w:rsidR="002806F0" w:rsidRPr="00967A21" w:rsidRDefault="002806F0" w:rsidP="002806F0">
      <w:pPr>
        <w:spacing w:before="120" w:after="120"/>
        <w:ind w:left="2268" w:right="1134"/>
        <w:jc w:val="both"/>
      </w:pPr>
      <w:r w:rsidRPr="00967A21">
        <w:rPr>
          <w:b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Rn</m:t>
                </m:r>
              </m:sub>
            </m:sSub>
          </m:e>
        </m:acc>
      </m:oMath>
      <w:r w:rsidRPr="00967A21">
        <w:rPr>
          <w:b/>
        </w:rPr>
        <w:t xml:space="preserve"> – это среднее арифметическое значение средних ускорений в</w:t>
      </w:r>
      <w:bookmarkStart w:id="49" w:name="OLE_LINK13"/>
      <w:bookmarkStart w:id="50" w:name="OLE_LINK14"/>
      <w:r w:rsidRPr="00967A21">
        <w:rPr>
          <w:b/>
        </w:rPr>
        <w:t xml:space="preserve"> n-ом испытании </w:t>
      </w:r>
      <w:r w:rsidRPr="00967A21">
        <w:rPr>
          <w:b/>
          <w:bCs/>
        </w:rPr>
        <w:t>стандартной эталонной испытательной шины</w:t>
      </w:r>
      <w:r w:rsidRPr="00967A21">
        <w:t xml:space="preserve"> </w:t>
      </w:r>
      <w:bookmarkEnd w:id="49"/>
      <w:bookmarkEnd w:id="50"/>
      <w:r w:rsidR="00243238">
        <w:rPr>
          <w:rFonts w:cs="Times New Roman"/>
          <w:strike/>
        </w:rPr>
        <w:t>"</w:t>
      </w:r>
      <w:r w:rsidRPr="00967A21">
        <w:rPr>
          <w:strike/>
        </w:rPr>
        <w:t>Та</w:t>
      </w:r>
      <w:r w:rsidR="00243238">
        <w:rPr>
          <w:rFonts w:cs="Times New Roman"/>
          <w:strike/>
        </w:rPr>
        <w:t>"</w:t>
      </w:r>
      <w:r w:rsidRPr="00967A21">
        <w:rPr>
          <w:strike/>
        </w:rPr>
        <w:t xml:space="preserve"> (= 1, 2, ...) − среднее значение АА для испытания </w:t>
      </w:r>
      <w:r w:rsidRPr="00967A21">
        <w:rPr>
          <w:strike/>
        </w:rPr>
        <w:tab/>
        <w:t>потенциальной шины</w:t>
      </w:r>
      <w:r w:rsidR="00F36C1B">
        <w:t>».</w:t>
      </w:r>
    </w:p>
    <w:p w:rsidR="002806F0" w:rsidRPr="00967A21" w:rsidRDefault="002806F0" w:rsidP="002806F0">
      <w:pPr>
        <w:spacing w:before="120" w:after="120"/>
        <w:ind w:left="1134" w:right="1134"/>
        <w:jc w:val="both"/>
        <w:rPr>
          <w:iCs/>
        </w:rPr>
      </w:pPr>
      <w:r w:rsidRPr="00967A21">
        <w:rPr>
          <w:i/>
        </w:rPr>
        <w:t xml:space="preserve">Пункт 4.8.4 </w:t>
      </w:r>
      <w:r w:rsidRPr="00967A21">
        <w:rPr>
          <w:iCs/>
        </w:rPr>
        <w:t xml:space="preserve">исключить. </w:t>
      </w:r>
    </w:p>
    <w:p w:rsidR="002806F0" w:rsidRPr="00967A21" w:rsidRDefault="002806F0" w:rsidP="002806F0">
      <w:pPr>
        <w:spacing w:before="120" w:after="120"/>
        <w:ind w:left="1134" w:right="1134"/>
        <w:jc w:val="both"/>
        <w:rPr>
          <w:iCs/>
        </w:rPr>
      </w:pPr>
      <w:r w:rsidRPr="00967A21">
        <w:rPr>
          <w:i/>
        </w:rPr>
        <w:t xml:space="preserve">Пункт 4.8.5 </w:t>
      </w:r>
      <w:r w:rsidRPr="00967A21">
        <w:rPr>
          <w:iCs/>
        </w:rPr>
        <w:t>изменить нумерацию на 4.8.4, а текст следующим образом:</w:t>
      </w:r>
    </w:p>
    <w:p w:rsidR="002806F0" w:rsidRPr="00967A21" w:rsidRDefault="00F36C1B" w:rsidP="002806F0">
      <w:pPr>
        <w:keepNext/>
        <w:keepLines/>
        <w:spacing w:before="120" w:after="120"/>
        <w:ind w:left="2268" w:right="1134" w:hanging="1134"/>
        <w:jc w:val="both"/>
      </w:pPr>
      <w:r>
        <w:t>«</w:t>
      </w:r>
      <w:r w:rsidR="002806F0" w:rsidRPr="00967A21">
        <w:rPr>
          <w:b/>
        </w:rPr>
        <w:t>4.8.</w:t>
      </w:r>
      <w:r w:rsidR="00044F10">
        <w:rPr>
          <w:b/>
          <w:lang w:val="en-US"/>
        </w:rPr>
        <w:t>4</w:t>
      </w:r>
      <w:bookmarkStart w:id="51" w:name="_GoBack"/>
      <w:bookmarkEnd w:id="51"/>
      <w:r w:rsidR="002806F0" w:rsidRPr="00F513CB">
        <w:rPr>
          <w:strike/>
        </w:rPr>
        <w:t>4.8.5</w:t>
      </w:r>
      <w:r w:rsidR="002806F0" w:rsidRPr="00967A21">
        <w:tab/>
        <w:t>Расчет относительного индекса сцепления на снегу</w:t>
      </w:r>
    </w:p>
    <w:p w:rsidR="002806F0" w:rsidRPr="00967A21" w:rsidRDefault="002806F0" w:rsidP="002806F0">
      <w:pPr>
        <w:keepNext/>
        <w:keepLines/>
        <w:spacing w:before="120" w:after="120"/>
        <w:ind w:left="2268" w:right="1134"/>
        <w:jc w:val="both"/>
      </w:pPr>
      <w:r w:rsidRPr="00967A21">
        <w:t xml:space="preserve">Индекс сцепления на снегу представляет собой относительную характеристику потенциальной шины по сравнению с эталонной шиной. </w:t>
      </w:r>
    </w:p>
    <w:p w:rsidR="002806F0" w:rsidRPr="00967A21" w:rsidRDefault="002806F0" w:rsidP="002806F0">
      <w:pPr>
        <w:pStyle w:val="SingleTxtG"/>
        <w:spacing w:before="120"/>
        <w:ind w:left="3686" w:firstLine="568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SG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Tn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Tn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b/>
                    <w:i/>
                  </w:rPr>
                  <m:t>сз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SRTT</m:t>
                </m:r>
              </m:sub>
            </m:sSub>
          </m:den>
        </m:f>
      </m:oMath>
      <w:r w:rsidRPr="00967A21">
        <w:rPr>
          <w:rFonts w:eastAsiaTheme="minorEastAsia"/>
          <w:b/>
          <w:bCs/>
        </w:rPr>
        <w:t>,</w:t>
      </w:r>
    </w:p>
    <w:p w:rsidR="002806F0" w:rsidRPr="00967A21" w:rsidRDefault="002806F0" w:rsidP="002806F0">
      <w:pPr>
        <w:keepNext/>
        <w:keepLines/>
        <w:spacing w:before="120" w:after="120"/>
        <w:ind w:left="2268" w:right="1134"/>
        <w:jc w:val="both"/>
      </w:pPr>
      <w:r w:rsidRPr="00967A21">
        <w:rPr>
          <w:b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Tn</m:t>
                </m:r>
              </m:sub>
            </m:sSub>
          </m:e>
        </m:acc>
      </m:oMath>
      <w:r w:rsidRPr="00967A21">
        <w:rPr>
          <w:b/>
        </w:rPr>
        <w:t xml:space="preserve"> - это среднее арифметическое значение средних ускорений n-ой потенциальной шины</w:t>
      </w:r>
    </w:p>
    <w:bookmarkStart w:id="52" w:name="OLE_LINK1"/>
    <w:bookmarkStart w:id="53" w:name="OLE_LINK2"/>
    <w:p w:rsidR="00F36C1B" w:rsidRPr="00F36C1B" w:rsidRDefault="002B7F25" w:rsidP="00DE1907">
      <w:pPr>
        <w:pStyle w:val="SingleTxtG"/>
        <w:ind w:left="226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140970</wp:posOffset>
                </wp:positionV>
                <wp:extent cx="3749040" cy="30480"/>
                <wp:effectExtent l="0" t="0" r="2286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17D8F"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11.1pt" to="40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" strokecolor="black [3040]"/>
            </w:pict>
          </mc:Fallback>
        </mc:AlternateContent>
      </w:r>
      <w:r w:rsidR="00DE1907" w:rsidRPr="00967A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F05D5" wp14:editId="3A1FA534">
                <wp:simplePos x="0" y="0"/>
                <wp:positionH relativeFrom="column">
                  <wp:posOffset>1426210</wp:posOffset>
                </wp:positionH>
                <wp:positionV relativeFrom="paragraph">
                  <wp:posOffset>26669</wp:posOffset>
                </wp:positionV>
                <wp:extent cx="3749040" cy="316865"/>
                <wp:effectExtent l="0" t="0" r="22860" b="260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9040" cy="3168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621F2" id="Straight Connector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pt,2.1pt" to="407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" strokecolor="black [3040]"/>
            </w:pict>
          </mc:Fallback>
        </mc:AlternateContent>
      </w:r>
      <w:r w:rsidR="00DE1907" w:rsidRPr="008843C3">
        <w:t>Индекс сцепления с заснеженным дорожным покрытием</w:t>
      </w:r>
      <w:r w:rsidR="00DE1907">
        <w:t xml:space="preserve"> = </w:t>
      </w:r>
      <w:r w:rsidR="00DE1907" w:rsidRPr="008843C3">
        <w:rPr>
          <w:position w:val="-28"/>
        </w:rPr>
        <w:object w:dxaOrig="920" w:dyaOrig="660">
          <v:shape id="_x0000_i1028" type="#_x0000_t75" style="width:41.4pt;height:29.4pt" o:ole="">
            <v:imagedata r:id="rId17" o:title=""/>
          </v:shape>
          <o:OLEObject Type="Embed" ProgID="Equation.3" ShapeID="_x0000_i1028" DrawAspect="Content" ObjectID="_1624793090" r:id="rId18"/>
        </w:object>
      </w:r>
      <w:bookmarkEnd w:id="52"/>
      <w:bookmarkEnd w:id="53"/>
      <w:r w:rsidR="00F36C1B">
        <w:t>».</w:t>
      </w:r>
    </w:p>
    <w:p w:rsidR="002806F0" w:rsidRPr="00967A21" w:rsidRDefault="002806F0" w:rsidP="002806F0">
      <w:pPr>
        <w:spacing w:before="120" w:after="120"/>
        <w:ind w:left="1134" w:right="1134"/>
        <w:jc w:val="both"/>
        <w:rPr>
          <w:i/>
        </w:rPr>
      </w:pPr>
      <w:r w:rsidRPr="00967A21">
        <w:rPr>
          <w:i/>
        </w:rPr>
        <w:t xml:space="preserve">Пункт 4.8.6, </w:t>
      </w:r>
      <w:r w:rsidRPr="00967A21">
        <w:rPr>
          <w:iCs/>
        </w:rPr>
        <w:t>изменить нумерацию наs 4.8.5.</w:t>
      </w:r>
    </w:p>
    <w:p w:rsidR="002806F0" w:rsidRPr="00967A21" w:rsidRDefault="002806F0" w:rsidP="002806F0">
      <w:pPr>
        <w:spacing w:after="120" w:line="240" w:lineRule="auto"/>
        <w:ind w:left="1134"/>
      </w:pPr>
      <w:r w:rsidRPr="00967A21">
        <w:rPr>
          <w:i/>
          <w:iCs/>
        </w:rPr>
        <w:t xml:space="preserve">Приложение 7 </w:t>
      </w:r>
      <w:r w:rsidR="00F36C1B">
        <w:rPr>
          <w:i/>
          <w:iCs/>
        </w:rPr>
        <w:t>–</w:t>
      </w:r>
      <w:r w:rsidRPr="00967A21">
        <w:rPr>
          <w:i/>
          <w:iCs/>
        </w:rPr>
        <w:t xml:space="preserve"> Добавление 2 </w:t>
      </w:r>
      <w:r w:rsidRPr="00967A21">
        <w:t>изменить следующим образом:</w:t>
      </w:r>
    </w:p>
    <w:p w:rsidR="002806F0" w:rsidRPr="00967A21" w:rsidRDefault="00F36C1B" w:rsidP="002806F0">
      <w:pPr>
        <w:pStyle w:val="SingleTxtG"/>
        <w:tabs>
          <w:tab w:val="left" w:leader="dot" w:pos="8500"/>
        </w:tabs>
        <w:spacing w:after="90" w:line="180" w:lineRule="atLeast"/>
        <w:ind w:left="1418" w:hanging="284"/>
      </w:pPr>
      <w:r>
        <w:t>«</w:t>
      </w:r>
      <w:r w:rsidR="002806F0" w:rsidRPr="00967A21">
        <w:t>…</w:t>
      </w:r>
    </w:p>
    <w:p w:rsidR="002806F0" w:rsidRPr="00F36C1B" w:rsidRDefault="002806F0" w:rsidP="00F36C1B">
      <w:pPr>
        <w:pStyle w:val="SingleTxtG"/>
        <w:tabs>
          <w:tab w:val="left" w:leader="dot" w:pos="8500"/>
        </w:tabs>
        <w:spacing w:line="180" w:lineRule="atLeast"/>
        <w:ind w:left="1418" w:hanging="284"/>
      </w:pPr>
      <w:r w:rsidRPr="00F36C1B">
        <w:t>Часть 1 – Протокол</w:t>
      </w:r>
      <w:r w:rsidRPr="00F36C1B">
        <w:rPr>
          <w:rFonts w:cstheme="majorBidi"/>
        </w:rPr>
        <w:t xml:space="preserve"> </w:t>
      </w:r>
    </w:p>
    <w:p w:rsidR="002806F0" w:rsidRPr="00F36C1B" w:rsidRDefault="002806F0" w:rsidP="00F36C1B">
      <w:pPr>
        <w:pStyle w:val="SingleTxtG"/>
        <w:tabs>
          <w:tab w:val="left" w:leader="dot" w:pos="8500"/>
        </w:tabs>
        <w:spacing w:line="180" w:lineRule="atLeast"/>
        <w:ind w:left="1418" w:hanging="284"/>
      </w:pPr>
      <w:r w:rsidRPr="00F36C1B">
        <w:t>…</w:t>
      </w:r>
    </w:p>
    <w:p w:rsidR="002806F0" w:rsidRPr="00F36C1B" w:rsidRDefault="002806F0" w:rsidP="00F36C1B">
      <w:pPr>
        <w:pStyle w:val="SingleTxtG"/>
        <w:tabs>
          <w:tab w:val="left" w:leader="dot" w:pos="8500"/>
        </w:tabs>
        <w:spacing w:line="180" w:lineRule="atLeast"/>
        <w:ind w:left="1701" w:hanging="567"/>
      </w:pPr>
      <w:r w:rsidRPr="00F36C1B">
        <w:t>2.</w:t>
      </w:r>
      <w:r w:rsidRPr="00F36C1B">
        <w:tab/>
        <w:t xml:space="preserve">Наименование и адрес </w:t>
      </w:r>
      <w:r w:rsidRPr="00F36C1B">
        <w:rPr>
          <w:strike/>
        </w:rPr>
        <w:t>подателя заявки</w:t>
      </w:r>
      <w:r w:rsidRPr="00F36C1B">
        <w:t xml:space="preserve"> </w:t>
      </w:r>
      <w:r w:rsidRPr="00F36C1B">
        <w:rPr>
          <w:b/>
          <w:bCs/>
        </w:rPr>
        <w:t>изготовителя</w:t>
      </w:r>
      <w:r w:rsidRPr="00F36C1B">
        <w:t xml:space="preserve">: </w:t>
      </w:r>
      <w:r w:rsidRPr="00F36C1B">
        <w:tab/>
      </w:r>
    </w:p>
    <w:p w:rsidR="002806F0" w:rsidRPr="00F36C1B" w:rsidRDefault="002806F0" w:rsidP="00F36C1B">
      <w:pPr>
        <w:pStyle w:val="SingleTxtG"/>
        <w:tabs>
          <w:tab w:val="left" w:leader="dot" w:pos="8500"/>
        </w:tabs>
        <w:spacing w:line="180" w:lineRule="atLeast"/>
        <w:ind w:left="1418" w:hanging="284"/>
      </w:pPr>
      <w:r w:rsidRPr="00F36C1B">
        <w:t>…</w:t>
      </w:r>
    </w:p>
    <w:p w:rsidR="002806F0" w:rsidRPr="00F36C1B" w:rsidRDefault="002806F0" w:rsidP="00F36C1B">
      <w:pPr>
        <w:pStyle w:val="SingleTxtG"/>
        <w:tabs>
          <w:tab w:val="left" w:leader="dot" w:pos="8500"/>
        </w:tabs>
        <w:spacing w:line="180" w:lineRule="atLeast"/>
        <w:ind w:left="1701" w:hanging="567"/>
      </w:pPr>
      <w:r w:rsidRPr="00F36C1B">
        <w:t>4.</w:t>
      </w:r>
      <w:r w:rsidRPr="00F36C1B">
        <w:tab/>
      </w:r>
      <w:r w:rsidRPr="00F36C1B">
        <w:rPr>
          <w:strike/>
        </w:rPr>
        <w:t>Изготовитель и ф</w:t>
      </w:r>
      <w:r w:rsidRPr="00F36C1B">
        <w:rPr>
          <w:b/>
          <w:bCs/>
        </w:rPr>
        <w:t>Ф</w:t>
      </w:r>
      <w:r w:rsidRPr="00F36C1B">
        <w:t xml:space="preserve">ирменное наименование </w:t>
      </w:r>
      <w:r w:rsidRPr="00F36C1B">
        <w:rPr>
          <w:strike/>
        </w:rPr>
        <w:t>или</w:t>
      </w:r>
      <w:r w:rsidRPr="00F36C1B">
        <w:t xml:space="preserve"> </w:t>
      </w:r>
      <w:r w:rsidRPr="00F36C1B">
        <w:rPr>
          <w:b/>
          <w:bCs/>
        </w:rPr>
        <w:t>и</w:t>
      </w:r>
      <w:r w:rsidRPr="00F36C1B">
        <w:t xml:space="preserve"> торговое описание: </w:t>
      </w:r>
      <w:r w:rsidRPr="00F36C1B">
        <w:tab/>
      </w:r>
    </w:p>
    <w:p w:rsidR="002806F0" w:rsidRPr="00F36C1B" w:rsidRDefault="002806F0" w:rsidP="00F36C1B">
      <w:pPr>
        <w:spacing w:after="120" w:line="240" w:lineRule="auto"/>
        <w:ind w:left="1134"/>
        <w:rPr>
          <w:iCs/>
          <w:szCs w:val="20"/>
        </w:rPr>
      </w:pPr>
      <w:r w:rsidRPr="00F36C1B">
        <w:rPr>
          <w:iCs/>
          <w:szCs w:val="20"/>
        </w:rPr>
        <w:t>…</w:t>
      </w:r>
    </w:p>
    <w:p w:rsidR="002806F0" w:rsidRPr="00F36C1B" w:rsidRDefault="002806F0" w:rsidP="00F36C1B">
      <w:pPr>
        <w:pStyle w:val="SingleTxtG"/>
        <w:tabs>
          <w:tab w:val="left" w:leader="dot" w:pos="8505"/>
        </w:tabs>
        <w:ind w:left="1701" w:hanging="567"/>
      </w:pPr>
      <w:r w:rsidRPr="00F36C1B">
        <w:t>7.</w:t>
      </w:r>
      <w:r w:rsidRPr="00F36C1B">
        <w:tab/>
        <w:t xml:space="preserve">Индекс </w:t>
      </w:r>
      <w:r w:rsidRPr="00F36C1B">
        <w:rPr>
          <w:b/>
          <w:bCs/>
        </w:rPr>
        <w:t>сцепления</w:t>
      </w:r>
      <w:r w:rsidRPr="00F36C1B">
        <w:t xml:space="preserve"> на снегу, относящийся к СЭИШ, в соответствии с пунктом</w:t>
      </w:r>
      <w:r w:rsidR="00AE719C">
        <w:t> </w:t>
      </w:r>
      <w:r w:rsidRPr="00F36C1B">
        <w:t>6.4.1.1.</w:t>
      </w:r>
    </w:p>
    <w:p w:rsidR="002806F0" w:rsidRPr="00F36C1B" w:rsidRDefault="002806F0" w:rsidP="00F36C1B">
      <w:pPr>
        <w:pStyle w:val="SingleTxtG"/>
        <w:tabs>
          <w:tab w:val="left" w:leader="dot" w:pos="8505"/>
        </w:tabs>
        <w:ind w:left="1418" w:hanging="284"/>
      </w:pPr>
      <w:r w:rsidRPr="00F36C1B">
        <w:t>…</w:t>
      </w:r>
    </w:p>
    <w:p w:rsidR="002806F0" w:rsidRPr="00F36C1B" w:rsidRDefault="002806F0" w:rsidP="00F36C1B">
      <w:pPr>
        <w:autoSpaceDE w:val="0"/>
        <w:autoSpaceDN w:val="0"/>
        <w:adjustRightInd w:val="0"/>
        <w:spacing w:after="120"/>
        <w:ind w:left="1134" w:right="1134"/>
        <w:jc w:val="both"/>
        <w:rPr>
          <w:rFonts w:cstheme="majorBidi"/>
          <w:szCs w:val="20"/>
        </w:rPr>
      </w:pPr>
      <w:r w:rsidRPr="00F36C1B">
        <w:rPr>
          <w:szCs w:val="20"/>
        </w:rPr>
        <w:t>Часть 2 − Данные испытаний</w:t>
      </w:r>
      <w:r w:rsidRPr="00F36C1B">
        <w:rPr>
          <w:rFonts w:cstheme="majorBidi"/>
          <w:szCs w:val="20"/>
        </w:rPr>
        <w:t xml:space="preserve"> </w:t>
      </w:r>
    </w:p>
    <w:p w:rsidR="002806F0" w:rsidRPr="00F36C1B" w:rsidRDefault="002806F0" w:rsidP="00F36C1B">
      <w:pPr>
        <w:spacing w:after="120"/>
        <w:ind w:left="1134" w:right="1134"/>
        <w:jc w:val="both"/>
        <w:rPr>
          <w:szCs w:val="20"/>
        </w:rPr>
      </w:pPr>
      <w:r w:rsidRPr="00F36C1B">
        <w:rPr>
          <w:szCs w:val="20"/>
        </w:rPr>
        <w:t>…</w:t>
      </w:r>
    </w:p>
    <w:p w:rsidR="002806F0" w:rsidRPr="00F36C1B" w:rsidRDefault="002806F0" w:rsidP="00F36C1B">
      <w:pPr>
        <w:tabs>
          <w:tab w:val="left" w:pos="2268"/>
          <w:tab w:val="left" w:leader="dot" w:pos="8505"/>
        </w:tabs>
        <w:spacing w:after="120"/>
        <w:ind w:left="1701" w:right="1134" w:hanging="567"/>
        <w:jc w:val="both"/>
        <w:rPr>
          <w:bCs/>
          <w:strike/>
          <w:szCs w:val="20"/>
        </w:rPr>
      </w:pPr>
      <w:r w:rsidRPr="00F36C1B">
        <w:rPr>
          <w:szCs w:val="20"/>
        </w:rPr>
        <w:t>4.</w:t>
      </w:r>
      <w:r w:rsidRPr="00F36C1B">
        <w:rPr>
          <w:szCs w:val="20"/>
        </w:rPr>
        <w:tab/>
      </w:r>
      <w:r w:rsidRPr="00F36C1B">
        <w:rPr>
          <w:rFonts w:cstheme="majorBidi"/>
          <w:b/>
          <w:bCs/>
          <w:szCs w:val="20"/>
        </w:rPr>
        <w:t>Подробные</w:t>
      </w:r>
      <w:r w:rsidRPr="00F36C1B">
        <w:rPr>
          <w:rFonts w:cstheme="majorBidi"/>
          <w:szCs w:val="20"/>
        </w:rPr>
        <w:t xml:space="preserve"> </w:t>
      </w:r>
      <w:r w:rsidRPr="00F36C1B">
        <w:rPr>
          <w:rFonts w:cstheme="majorBidi"/>
          <w:strike/>
          <w:szCs w:val="20"/>
        </w:rPr>
        <w:t>Д</w:t>
      </w:r>
      <w:r w:rsidRPr="00F36C1B">
        <w:rPr>
          <w:rFonts w:cstheme="majorBidi"/>
          <w:szCs w:val="20"/>
        </w:rPr>
        <w:t>данные по испытуемой шине</w:t>
      </w:r>
      <w:r w:rsidRPr="00F36C1B">
        <w:rPr>
          <w:b/>
          <w:szCs w:val="20"/>
        </w:rPr>
        <w:t>:</w:t>
      </w:r>
      <w:r w:rsidRPr="00F36C1B">
        <w:rPr>
          <w:strike/>
          <w:szCs w:val="20"/>
        </w:rPr>
        <w:tab/>
      </w:r>
    </w:p>
    <w:p w:rsidR="002806F0" w:rsidRPr="00F36C1B" w:rsidRDefault="002806F0" w:rsidP="00F36C1B">
      <w:pPr>
        <w:tabs>
          <w:tab w:val="left" w:pos="2268"/>
          <w:tab w:val="left" w:leader="dot" w:pos="8505"/>
        </w:tabs>
        <w:spacing w:after="120"/>
        <w:ind w:left="1701" w:right="1134" w:hanging="567"/>
        <w:jc w:val="both"/>
        <w:rPr>
          <w:strike/>
          <w:szCs w:val="20"/>
        </w:rPr>
      </w:pPr>
      <w:r w:rsidRPr="00F36C1B">
        <w:rPr>
          <w:strike/>
          <w:szCs w:val="20"/>
        </w:rPr>
        <w:t>4.1</w:t>
      </w:r>
      <w:r w:rsidRPr="00F36C1B">
        <w:rPr>
          <w:strike/>
          <w:szCs w:val="20"/>
        </w:rPr>
        <w:tab/>
      </w:r>
      <w:r w:rsidRPr="00F36C1B">
        <w:rPr>
          <w:bCs/>
          <w:strike/>
          <w:szCs w:val="20"/>
        </w:rPr>
        <w:t>Обозначение размера шины и эксплуатационное описание</w:t>
      </w:r>
      <w:r w:rsidRPr="00F36C1B">
        <w:rPr>
          <w:strike/>
          <w:szCs w:val="20"/>
        </w:rPr>
        <w:t xml:space="preserve">: </w:t>
      </w:r>
      <w:r w:rsidRPr="00F36C1B">
        <w:rPr>
          <w:strike/>
          <w:szCs w:val="20"/>
        </w:rPr>
        <w:tab/>
      </w:r>
    </w:p>
    <w:p w:rsidR="002806F0" w:rsidRPr="00F36C1B" w:rsidRDefault="002806F0" w:rsidP="00F36C1B">
      <w:pPr>
        <w:tabs>
          <w:tab w:val="left" w:pos="2268"/>
          <w:tab w:val="left" w:leader="dot" w:pos="8505"/>
        </w:tabs>
        <w:spacing w:after="120"/>
        <w:ind w:left="1701" w:right="1134" w:hanging="567"/>
        <w:jc w:val="both"/>
        <w:rPr>
          <w:strike/>
          <w:szCs w:val="20"/>
        </w:rPr>
      </w:pPr>
      <w:r w:rsidRPr="00F36C1B">
        <w:rPr>
          <w:strike/>
          <w:szCs w:val="20"/>
        </w:rPr>
        <w:t>4.2</w:t>
      </w:r>
      <w:r w:rsidRPr="00F36C1B">
        <w:rPr>
          <w:strike/>
          <w:szCs w:val="20"/>
        </w:rPr>
        <w:tab/>
      </w:r>
      <w:r w:rsidRPr="00F36C1B">
        <w:rPr>
          <w:bCs/>
          <w:strike/>
          <w:szCs w:val="20"/>
        </w:rPr>
        <w:t>Фирменное наименование и торговое описание шины</w:t>
      </w:r>
      <w:r w:rsidRPr="00F36C1B">
        <w:rPr>
          <w:strike/>
          <w:szCs w:val="20"/>
        </w:rPr>
        <w:t xml:space="preserve">: </w:t>
      </w:r>
      <w:r w:rsidRPr="00F36C1B">
        <w:rPr>
          <w:strike/>
          <w:szCs w:val="20"/>
        </w:rPr>
        <w:tab/>
      </w:r>
    </w:p>
    <w:p w:rsidR="002806F0" w:rsidRPr="00F36C1B" w:rsidRDefault="002806F0" w:rsidP="00F36C1B">
      <w:pPr>
        <w:pStyle w:val="SingleTxtG"/>
        <w:tabs>
          <w:tab w:val="left" w:leader="dot" w:pos="8505"/>
        </w:tabs>
        <w:ind w:left="1701" w:hanging="567"/>
        <w:rPr>
          <w:strike/>
        </w:rPr>
      </w:pPr>
      <w:r w:rsidRPr="00F36C1B">
        <w:rPr>
          <w:strike/>
        </w:rPr>
        <w:t>4.3</w:t>
      </w:r>
      <w:r w:rsidRPr="00F36C1B">
        <w:rPr>
          <w:strike/>
        </w:rPr>
        <w:tab/>
      </w:r>
      <w:r w:rsidRPr="00F36C1B">
        <w:rPr>
          <w:bCs/>
          <w:strike/>
        </w:rPr>
        <w:t>Данные по испытуемой шине</w:t>
      </w:r>
      <w:r w:rsidRPr="00F36C1B">
        <w:rPr>
          <w:strike/>
        </w:rPr>
        <w:t>:</w:t>
      </w: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483"/>
        <w:gridCol w:w="1294"/>
        <w:gridCol w:w="1294"/>
        <w:gridCol w:w="1487"/>
      </w:tblGrid>
      <w:tr w:rsidR="002806F0" w:rsidRPr="00967A21" w:rsidTr="00F36C1B">
        <w:trPr>
          <w:cantSplit/>
          <w:tblHeader/>
        </w:trPr>
        <w:tc>
          <w:tcPr>
            <w:tcW w:w="2117" w:type="dxa"/>
            <w:tcBorders>
              <w:bottom w:val="single" w:sz="12" w:space="0" w:color="auto"/>
            </w:tcBorders>
          </w:tcPr>
          <w:p w:rsidR="002806F0" w:rsidRPr="00967A21" w:rsidRDefault="002806F0" w:rsidP="00F36C1B">
            <w:pPr>
              <w:pageBreakBefore/>
              <w:spacing w:before="80" w:after="80"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  <w:vAlign w:val="bottom"/>
          </w:tcPr>
          <w:p w:rsidR="002806F0" w:rsidRPr="00967A21" w:rsidRDefault="002806F0" w:rsidP="00F36C1B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 xml:space="preserve">СЭИШ </w:t>
            </w:r>
            <w:r w:rsidR="00F36C1B">
              <w:rPr>
                <w:i/>
                <w:sz w:val="16"/>
              </w:rPr>
              <w:br/>
            </w:r>
            <w:r w:rsidRPr="00967A21">
              <w:rPr>
                <w:i/>
                <w:sz w:val="16"/>
              </w:rPr>
              <w:t>(1-е испытание)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bottom"/>
          </w:tcPr>
          <w:p w:rsidR="002806F0" w:rsidRPr="00967A21" w:rsidRDefault="002806F0" w:rsidP="00F36C1B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>Потенциальная</w:t>
            </w:r>
            <w:r w:rsidRPr="00967A21">
              <w:rPr>
                <w:i/>
                <w:sz w:val="16"/>
              </w:rPr>
              <w:br/>
              <w:t>шина 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bottom"/>
          </w:tcPr>
          <w:p w:rsidR="002806F0" w:rsidRPr="00967A21" w:rsidRDefault="002806F0" w:rsidP="00F36C1B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>Потенциальная</w:t>
            </w:r>
            <w:r w:rsidRPr="00967A21">
              <w:rPr>
                <w:i/>
                <w:sz w:val="16"/>
              </w:rPr>
              <w:br/>
              <w:t xml:space="preserve">шина </w:t>
            </w:r>
            <w:r w:rsidRPr="00967A21">
              <w:rPr>
                <w:b/>
                <w:bCs/>
                <w:i/>
                <w:sz w:val="16"/>
              </w:rPr>
              <w:t>2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vAlign w:val="bottom"/>
          </w:tcPr>
          <w:p w:rsidR="002806F0" w:rsidRPr="00967A21" w:rsidRDefault="002806F0" w:rsidP="00F36C1B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967A21">
              <w:rPr>
                <w:i/>
                <w:sz w:val="16"/>
              </w:rPr>
              <w:t xml:space="preserve">СЭИШ </w:t>
            </w:r>
            <w:r w:rsidRPr="00967A21">
              <w:rPr>
                <w:i/>
                <w:sz w:val="16"/>
              </w:rPr>
              <w:br/>
              <w:t>(2-е испытание)</w:t>
            </w:r>
          </w:p>
        </w:tc>
      </w:tr>
      <w:tr w:rsidR="002806F0" w:rsidRPr="00F36C1B" w:rsidTr="00F36C1B">
        <w:trPr>
          <w:cantSplit/>
        </w:trPr>
        <w:tc>
          <w:tcPr>
            <w:tcW w:w="2117" w:type="dxa"/>
            <w:tcBorders>
              <w:top w:val="single" w:sz="12" w:space="0" w:color="auto"/>
              <w:bottom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  <w:r w:rsidRPr="00F36C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Фирменное наименование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12" w:space="0" w:color="auto"/>
              <w:bottom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806F0" w:rsidRPr="00F36C1B" w:rsidTr="00F36C1B">
        <w:trPr>
          <w:cantSplit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  <w:r w:rsidRPr="00F36C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Tорговое описание/</w:t>
            </w:r>
            <w:r w:rsidRPr="00F36C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  <w:t>коммерческое наименование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806F0" w:rsidRPr="00F36C1B" w:rsidTr="00F36C1B">
        <w:trPr>
          <w:cantSplit/>
        </w:trPr>
        <w:tc>
          <w:tcPr>
            <w:tcW w:w="2117" w:type="dxa"/>
            <w:tcBorders>
              <w:top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  <w:r w:rsidRPr="00F36C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Обозначение размеров</w:t>
            </w:r>
            <w:r w:rsidRPr="00F36C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36C1B">
              <w:rPr>
                <w:rFonts w:asciiTheme="majorBidi" w:hAnsiTheme="majorBidi" w:cstheme="majorBidi"/>
                <w:strike/>
                <w:sz w:val="18"/>
                <w:szCs w:val="18"/>
              </w:rPr>
              <w:t>Размеры</w:t>
            </w:r>
            <w:r w:rsidRPr="00F36C1B">
              <w:rPr>
                <w:rFonts w:asciiTheme="majorBidi" w:hAnsiTheme="majorBidi" w:cstheme="majorBidi"/>
                <w:sz w:val="18"/>
                <w:szCs w:val="18"/>
              </w:rPr>
              <w:t xml:space="preserve"> шины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  <w:tr w:rsidR="002806F0" w:rsidRPr="00F36C1B" w:rsidTr="00F36C1B">
        <w:trPr>
          <w:cantSplit/>
        </w:trPr>
        <w:tc>
          <w:tcPr>
            <w:tcW w:w="2117" w:type="dxa"/>
            <w:tcBorders>
              <w:top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  <w:r w:rsidRPr="00F36C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Эксплуатационное описание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806F0" w:rsidRPr="00F36C1B" w:rsidTr="00F36C1B">
        <w:trPr>
          <w:cantSplit/>
        </w:trPr>
        <w:tc>
          <w:tcPr>
            <w:tcW w:w="2117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  <w:r w:rsidRPr="00F36C1B">
              <w:rPr>
                <w:sz w:val="18"/>
                <w:szCs w:val="18"/>
              </w:rPr>
              <w:t>Код ширины испытательного обода</w:t>
            </w:r>
          </w:p>
        </w:tc>
        <w:tc>
          <w:tcPr>
            <w:tcW w:w="1483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487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  <w:tr w:rsidR="002806F0" w:rsidRPr="00F36C1B" w:rsidTr="00F36C1B">
        <w:trPr>
          <w:cantSplit/>
        </w:trPr>
        <w:tc>
          <w:tcPr>
            <w:tcW w:w="2117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sz w:val="18"/>
                <w:szCs w:val="18"/>
              </w:rPr>
            </w:pPr>
            <w:r w:rsidRPr="00F36C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Исходное (испытательное) давление в шине</w:t>
            </w:r>
            <w:r w:rsidRPr="00F36C1B">
              <w:rPr>
                <w:b/>
                <w:sz w:val="18"/>
                <w:szCs w:val="18"/>
                <w:vertAlign w:val="superscript"/>
              </w:rPr>
              <w:t>1)</w:t>
            </w:r>
            <w:r w:rsidRPr="00F36C1B">
              <w:rPr>
                <w:b/>
                <w:sz w:val="18"/>
                <w:szCs w:val="18"/>
              </w:rPr>
              <w:t xml:space="preserve"> (</w:t>
            </w:r>
            <w:r w:rsidRPr="00F36C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кПа</w:t>
            </w:r>
            <w:r w:rsidRPr="00F36C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83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487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  <w:tr w:rsidR="002806F0" w:rsidRPr="00F36C1B" w:rsidTr="00F36C1B">
        <w:trPr>
          <w:cantSplit/>
        </w:trPr>
        <w:tc>
          <w:tcPr>
            <w:tcW w:w="2117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  <w:r w:rsidRPr="00F36C1B">
              <w:rPr>
                <w:sz w:val="18"/>
                <w:szCs w:val="18"/>
              </w:rPr>
              <w:t>Нагрузки на шины F/R (кг)</w:t>
            </w:r>
          </w:p>
        </w:tc>
        <w:tc>
          <w:tcPr>
            <w:tcW w:w="1483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487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  <w:tr w:rsidR="002806F0" w:rsidRPr="00F36C1B" w:rsidTr="00F36C1B">
        <w:trPr>
          <w:cantSplit/>
        </w:trPr>
        <w:tc>
          <w:tcPr>
            <w:tcW w:w="2117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  <w:r w:rsidRPr="00F36C1B">
              <w:rPr>
                <w:b/>
                <w:bCs/>
                <w:sz w:val="18"/>
                <w:szCs w:val="18"/>
              </w:rPr>
              <w:t>Нагрузки на шины</w:t>
            </w:r>
            <w:r w:rsidRPr="00F36C1B">
              <w:rPr>
                <w:sz w:val="18"/>
                <w:szCs w:val="18"/>
              </w:rPr>
              <w:t xml:space="preserve"> </w:t>
            </w:r>
            <w:r w:rsidRPr="00F36C1B">
              <w:rPr>
                <w:strike/>
                <w:sz w:val="18"/>
                <w:szCs w:val="18"/>
              </w:rPr>
              <w:t>Индекс несущей способности</w:t>
            </w:r>
            <w:r w:rsidRPr="00F36C1B">
              <w:rPr>
                <w:sz w:val="18"/>
                <w:szCs w:val="18"/>
              </w:rPr>
              <w:t xml:space="preserve"> F/R </w:t>
            </w:r>
            <w:r w:rsidRPr="00F36C1B">
              <w:rPr>
                <w:b/>
                <w:bCs/>
                <w:sz w:val="18"/>
                <w:szCs w:val="18"/>
              </w:rPr>
              <w:t>в</w:t>
            </w:r>
            <w:r w:rsidRPr="00F36C1B">
              <w:rPr>
                <w:sz w:val="18"/>
                <w:szCs w:val="18"/>
              </w:rPr>
              <w:t xml:space="preserve"> </w:t>
            </w:r>
            <w:r w:rsidRPr="00F36C1B">
              <w:rPr>
                <w:strike/>
                <w:sz w:val="18"/>
                <w:szCs w:val="18"/>
              </w:rPr>
              <w:t>(</w:t>
            </w:r>
            <w:r w:rsidRPr="00F36C1B">
              <w:rPr>
                <w:sz w:val="18"/>
                <w:szCs w:val="18"/>
              </w:rPr>
              <w:t>%</w:t>
            </w:r>
            <w:r w:rsidRPr="00F36C1B">
              <w:rPr>
                <w:strike/>
                <w:sz w:val="18"/>
                <w:szCs w:val="18"/>
              </w:rPr>
              <w:t>)</w:t>
            </w:r>
            <w:r w:rsidRPr="00F36C1B">
              <w:rPr>
                <w:sz w:val="18"/>
                <w:szCs w:val="18"/>
              </w:rPr>
              <w:t xml:space="preserve"> </w:t>
            </w:r>
            <w:r w:rsidRPr="00F36C1B">
              <w:rPr>
                <w:b/>
                <w:bCs/>
                <w:sz w:val="18"/>
                <w:szCs w:val="18"/>
              </w:rPr>
              <w:t>от несущей способности (НС)</w:t>
            </w:r>
            <w:r w:rsidRPr="00F36C1B">
              <w:rPr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83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487" w:type="dxa"/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  <w:tr w:rsidR="002806F0" w:rsidRPr="00F36C1B" w:rsidTr="00F36C1B">
        <w:trPr>
          <w:cantSplit/>
        </w:trPr>
        <w:tc>
          <w:tcPr>
            <w:tcW w:w="2117" w:type="dxa"/>
            <w:tcBorders>
              <w:bottom w:val="single" w:sz="12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  <w:r w:rsidRPr="00F36C1B">
              <w:rPr>
                <w:sz w:val="18"/>
                <w:szCs w:val="18"/>
              </w:rPr>
              <w:t>Давление в шине F/R (кПа)</w:t>
            </w: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:rsidR="002806F0" w:rsidRPr="00F36C1B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</w:tbl>
    <w:p w:rsidR="002806F0" w:rsidRPr="00967A21" w:rsidRDefault="002806F0" w:rsidP="002806F0">
      <w:pPr>
        <w:pStyle w:val="SingleTxtG"/>
        <w:spacing w:before="120"/>
        <w:ind w:left="1701" w:hanging="567"/>
      </w:pPr>
      <w:r w:rsidRPr="00967A21">
        <w:t>5.</w:t>
      </w:r>
      <w:r w:rsidRPr="00967A21">
        <w:tab/>
        <w:t>Результаты испытаний: средн</w:t>
      </w:r>
      <w:r w:rsidRPr="00967A21">
        <w:rPr>
          <w:strike/>
        </w:rPr>
        <w:t>ее</w:t>
      </w:r>
      <w:r w:rsidRPr="00967A21">
        <w:rPr>
          <w:b/>
          <w:bCs/>
        </w:rPr>
        <w:t>ий</w:t>
      </w:r>
      <w:r w:rsidRPr="00967A21">
        <w:t xml:space="preserve"> </w:t>
      </w:r>
      <w:r w:rsidRPr="00967A21">
        <w:rPr>
          <w:strike/>
        </w:rPr>
        <w:t>значение</w:t>
      </w:r>
      <w:r w:rsidRPr="00967A21">
        <w:t xml:space="preserve"> </w:t>
      </w:r>
      <w:r w:rsidRPr="00967A21">
        <w:rPr>
          <w:b/>
          <w:bCs/>
        </w:rPr>
        <w:t>коэффициент</w:t>
      </w:r>
      <w:r w:rsidRPr="00967A21">
        <w:t xml:space="preserve"> полного замедления (</w:t>
      </w:r>
      <w:r w:rsidRPr="00967A21">
        <w:rPr>
          <w:strike/>
        </w:rPr>
        <w:t>м/с</w:t>
      </w:r>
      <w:r w:rsidRPr="00967A21">
        <w:rPr>
          <w:strike/>
          <w:sz w:val="18"/>
          <w:szCs w:val="18"/>
          <w:vertAlign w:val="superscript"/>
        </w:rPr>
        <w:t>2</w:t>
      </w:r>
      <w:r w:rsidRPr="00967A21">
        <w:t xml:space="preserve"> </w:t>
      </w:r>
      <w:r w:rsidRPr="00967A21">
        <w:rPr>
          <w:b/>
          <w:bCs/>
        </w:rPr>
        <w:t>м</w:t>
      </w:r>
      <w:r w:rsidRPr="00967A21">
        <w:rPr>
          <w:rFonts w:asciiTheme="majorBidi" w:hAnsiTheme="majorBidi" w:cstheme="majorBidi"/>
          <w:b/>
        </w:rPr>
        <w:t> ∙ с</w:t>
      </w:r>
      <w:r w:rsidRPr="00967A21">
        <w:rPr>
          <w:rFonts w:asciiTheme="majorBidi" w:hAnsiTheme="majorBidi" w:cstheme="majorBidi"/>
          <w:b/>
          <w:vertAlign w:val="superscript"/>
        </w:rPr>
        <w:noBreakHyphen/>
        <w:t>2</w:t>
      </w:r>
      <w:r w:rsidRPr="00967A21">
        <w:t>)</w:t>
      </w:r>
      <w:r w:rsidRPr="00967A21">
        <w:rPr>
          <w:strike/>
        </w:rPr>
        <w:t>/коэффициент</w:t>
      </w:r>
      <w:r w:rsidRPr="00967A21">
        <w:rPr>
          <w:strike/>
          <w:vertAlign w:val="superscript"/>
        </w:rPr>
        <w:t>1</w:t>
      </w:r>
      <w:r w:rsidRPr="00967A21">
        <w:rPr>
          <w:b/>
          <w:vertAlign w:val="superscript"/>
        </w:rPr>
        <w:t>(3)</w:t>
      </w:r>
    </w:p>
    <w:tbl>
      <w:tblPr>
        <w:tblW w:w="7691" w:type="dxa"/>
        <w:tblInd w:w="1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0"/>
        <w:gridCol w:w="1260"/>
        <w:gridCol w:w="1350"/>
        <w:gridCol w:w="1260"/>
        <w:gridCol w:w="1260"/>
        <w:gridCol w:w="1251"/>
      </w:tblGrid>
      <w:tr w:rsidR="002806F0" w:rsidRPr="00967A21" w:rsidTr="000F4D8F">
        <w:trPr>
          <w:tblHeader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F36C1B">
            <w:pPr>
              <w:suppressAutoHyphens w:val="0"/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67A21">
              <w:rPr>
                <w:i/>
                <w:sz w:val="16"/>
                <w:szCs w:val="16"/>
              </w:rPr>
              <w:t>Номер пр</w:t>
            </w:r>
            <w:r w:rsidRPr="00967A21">
              <w:rPr>
                <w:i/>
                <w:sz w:val="16"/>
              </w:rPr>
              <w:t>огона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F36C1B">
            <w:pPr>
              <w:suppressAutoHyphens w:val="0"/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67A21">
              <w:rPr>
                <w:i/>
                <w:sz w:val="16"/>
              </w:rPr>
              <w:t>Спецификация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F36C1B">
            <w:pPr>
              <w:suppressAutoHyphens w:val="0"/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67A21">
              <w:rPr>
                <w:i/>
                <w:sz w:val="16"/>
              </w:rPr>
              <w:t xml:space="preserve">СЭИШ </w:t>
            </w:r>
            <w:r w:rsidRPr="00967A21">
              <w:rPr>
                <w:i/>
                <w:sz w:val="16"/>
              </w:rPr>
              <w:br/>
              <w:t>(1-е испытание)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F36C1B">
            <w:pPr>
              <w:suppressAutoHyphens w:val="0"/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67A21">
              <w:rPr>
                <w:i/>
                <w:sz w:val="16"/>
              </w:rPr>
              <w:t xml:space="preserve">Потенциальная шина </w:t>
            </w:r>
            <w:r w:rsidRPr="00967A21">
              <w:rPr>
                <w:b/>
                <w:bCs/>
                <w:i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967A21" w:rsidRDefault="002806F0" w:rsidP="00F36C1B">
            <w:pPr>
              <w:suppressAutoHyphens w:val="0"/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67A21">
              <w:rPr>
                <w:i/>
                <w:sz w:val="16"/>
              </w:rPr>
              <w:t xml:space="preserve">Потенциальная шина </w:t>
            </w:r>
            <w:r w:rsidRPr="00967A21">
              <w:rPr>
                <w:b/>
                <w:bCs/>
                <w:i/>
                <w:sz w:val="16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06F0" w:rsidRPr="00967A21" w:rsidRDefault="002806F0" w:rsidP="00F36C1B">
            <w:pPr>
              <w:suppressAutoHyphens w:val="0"/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67A21">
              <w:rPr>
                <w:i/>
                <w:sz w:val="16"/>
              </w:rPr>
              <w:t xml:space="preserve">СЭИШ </w:t>
            </w:r>
            <w:r w:rsidRPr="00967A21">
              <w:rPr>
                <w:i/>
                <w:sz w:val="16"/>
              </w:rPr>
              <w:br/>
              <w:t>(2-е испытание)</w:t>
            </w:r>
          </w:p>
        </w:tc>
      </w:tr>
      <w:tr w:rsidR="002806F0" w:rsidRPr="00967A21" w:rsidTr="000F4D8F"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Среднее</w:t>
            </w:r>
            <w:r w:rsidRPr="00967A21">
              <w:rPr>
                <w:sz w:val="18"/>
                <w:szCs w:val="18"/>
                <w:lang w:val="en-US"/>
              </w:rPr>
              <w:t xml:space="preserve"> </w:t>
            </w:r>
            <w:r w:rsidR="000F4D8F">
              <w:rPr>
                <w:sz w:val="18"/>
                <w:szCs w:val="18"/>
                <w:lang w:val="en-US"/>
              </w:rPr>
              <w:br/>
            </w:r>
            <w:r w:rsidRPr="00967A21">
              <w:rPr>
                <w:sz w:val="18"/>
                <w:szCs w:val="18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Стандартное</w:t>
            </w:r>
            <w:r w:rsidRPr="00967A21">
              <w:rPr>
                <w:sz w:val="18"/>
                <w:szCs w:val="18"/>
                <w:lang w:val="en-US"/>
              </w:rPr>
              <w:t xml:space="preserve"> </w:t>
            </w:r>
            <w:r w:rsidRPr="00967A21">
              <w:rPr>
                <w:sz w:val="18"/>
                <w:szCs w:val="18"/>
              </w:rPr>
              <w:t>отклонение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strike/>
                <w:sz w:val="18"/>
                <w:szCs w:val="18"/>
              </w:rPr>
              <w:t>КР</w:t>
            </w:r>
            <w:r w:rsidR="00243238"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 </w:t>
            </w:r>
            <w:r w:rsidRPr="00967A21"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(%) </w:t>
            </w:r>
            <w:r w:rsidR="000F4D8F">
              <w:rPr>
                <w:rFonts w:asciiTheme="majorBidi" w:hAnsiTheme="majorBidi" w:cstheme="majorBidi"/>
                <w:strike/>
                <w:sz w:val="18"/>
                <w:szCs w:val="18"/>
              </w:rPr>
              <w:br/>
            </w: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Коэффициент разброса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0F4D8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strike/>
                <w:sz w:val="18"/>
                <w:szCs w:val="18"/>
              </w:rPr>
              <w:t>&lt; 6%</w:t>
            </w:r>
          </w:p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КР</w:t>
            </w:r>
            <w:r w:rsidRPr="00967A21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vertAlign w:val="subscript"/>
              </w:rPr>
              <w:t>a</w:t>
            </w: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≤</w:t>
            </w:r>
            <w:r w:rsidRPr="00967A21">
              <w:rPr>
                <w:rFonts w:asciiTheme="majorBidi" w:eastAsia="TimesNewRoman,Italic" w:hAnsiTheme="majorBidi" w:cstheme="majorBidi"/>
                <w:b/>
                <w:iCs/>
                <w:sz w:val="18"/>
                <w:szCs w:val="18"/>
                <w:lang w:eastAsia="ja-JP"/>
              </w:rPr>
              <w:t> </w:t>
            </w:r>
            <w:r w:rsidR="0024323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0" w:type="dxa"/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Коэффициент</w:t>
            </w: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проверки</w:t>
            </w: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4D8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br/>
            </w:r>
            <w:r w:rsidRPr="00967A21">
              <w:rPr>
                <w:strike/>
                <w:sz w:val="18"/>
                <w:szCs w:val="18"/>
              </w:rPr>
              <w:t>Аттестация</w:t>
            </w:r>
            <w:r w:rsidRPr="00967A21">
              <w:rPr>
                <w:strike/>
                <w:sz w:val="18"/>
                <w:szCs w:val="18"/>
                <w:lang w:val="en-US"/>
              </w:rPr>
              <w:t xml:space="preserve"> </w:t>
            </w:r>
            <w:r w:rsidRPr="00967A21">
              <w:rPr>
                <w:strike/>
                <w:sz w:val="18"/>
                <w:szCs w:val="18"/>
              </w:rPr>
              <w:t>СЭИШ</w:t>
            </w: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806F0" w:rsidRPr="00967A21" w:rsidRDefault="002806F0" w:rsidP="000F4D8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strike/>
                <w:sz w:val="18"/>
                <w:szCs w:val="18"/>
              </w:rPr>
              <w:t>SRTT &lt; 5%</w:t>
            </w:r>
          </w:p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КПро</w:t>
            </w:r>
            <w:r w:rsidRPr="00967A21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vertAlign w:val="subscript"/>
              </w:rPr>
              <w:t>a</w:t>
            </w: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(СЭИШ) ≤</w:t>
            </w:r>
            <w:r w:rsidR="00ED1013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  <w:t> 5</w:t>
            </w: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  <w:t>%</w:t>
            </w:r>
          </w:p>
        </w:tc>
        <w:tc>
          <w:tcPr>
            <w:tcW w:w="13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Средневзвешенная</w:t>
            </w:r>
            <w:r w:rsidRPr="00967A2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F4D8F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967A21">
              <w:rPr>
                <w:strike/>
                <w:sz w:val="18"/>
                <w:szCs w:val="18"/>
              </w:rPr>
              <w:t>Средняя</w:t>
            </w:r>
            <w:r w:rsidRPr="00967A21">
              <w:rPr>
                <w:sz w:val="18"/>
                <w:szCs w:val="18"/>
              </w:rPr>
              <w:t xml:space="preserve"> СЭИШ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06F0" w:rsidRPr="00967A21" w:rsidRDefault="002806F0" w:rsidP="002806F0">
            <w:pPr>
              <w:suppressAutoHyphens w:val="0"/>
              <w:spacing w:line="22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0F4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 xml:space="preserve">Индекс </w:t>
            </w:r>
            <w:r w:rsidRPr="00967A21">
              <w:rPr>
                <w:b/>
                <w:bCs/>
                <w:sz w:val="18"/>
                <w:szCs w:val="18"/>
              </w:rPr>
              <w:t>сцепления</w:t>
            </w:r>
            <w:r w:rsidRPr="00967A21">
              <w:rPr>
                <w:sz w:val="18"/>
                <w:szCs w:val="18"/>
              </w:rPr>
              <w:t xml:space="preserve"> </w:t>
            </w:r>
            <w:r w:rsidR="000F4D8F">
              <w:rPr>
                <w:sz w:val="18"/>
                <w:szCs w:val="18"/>
              </w:rPr>
              <w:br/>
            </w:r>
            <w:r w:rsidRPr="00967A21">
              <w:rPr>
                <w:sz w:val="18"/>
                <w:szCs w:val="18"/>
              </w:rPr>
              <w:t>на снегу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2806F0" w:rsidRPr="00967A21" w:rsidRDefault="002806F0" w:rsidP="002806F0">
            <w:pPr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2806F0" w:rsidRPr="00ED1013" w:rsidRDefault="00ED1013" w:rsidP="002806F0">
            <w:pPr>
              <w:spacing w:beforeLines="40" w:before="96" w:afterLines="40" w:after="96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ED1013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806F0" w:rsidRPr="00967A21" w:rsidRDefault="002806F0" w:rsidP="002806F0">
            <w:pPr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806F0" w:rsidRPr="00967A21" w:rsidRDefault="002806F0" w:rsidP="002806F0">
            <w:pPr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2806F0" w:rsidRPr="00967A21" w:rsidRDefault="002806F0" w:rsidP="002806F0">
            <w:pPr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806F0" w:rsidRPr="00967A21" w:rsidRDefault="000F4D8F" w:rsidP="000F4D8F">
      <w:pPr>
        <w:spacing w:before="120" w:after="120"/>
        <w:ind w:left="1134" w:right="1134"/>
        <w:jc w:val="right"/>
      </w:pPr>
      <w:r>
        <w:t>»</w:t>
      </w:r>
      <w:r w:rsidR="001B4E94">
        <w:t>.</w:t>
      </w:r>
    </w:p>
    <w:p w:rsidR="002806F0" w:rsidRPr="00967A21" w:rsidRDefault="002806F0" w:rsidP="000F4D8F">
      <w:pPr>
        <w:pStyle w:val="SingleTxtG"/>
        <w:rPr>
          <w:i/>
          <w:iCs/>
        </w:rPr>
      </w:pPr>
      <w:r w:rsidRPr="00967A21">
        <w:rPr>
          <w:i/>
          <w:iCs/>
        </w:rPr>
        <w:t xml:space="preserve">Приложение 7 </w:t>
      </w:r>
      <w:r w:rsidR="000F4D8F">
        <w:rPr>
          <w:i/>
          <w:iCs/>
        </w:rPr>
        <w:t>–</w:t>
      </w:r>
      <w:r w:rsidRPr="00967A21">
        <w:rPr>
          <w:i/>
          <w:iCs/>
        </w:rPr>
        <w:t xml:space="preserve"> Добавление 2, </w:t>
      </w:r>
      <w:r w:rsidR="00ED1013">
        <w:t xml:space="preserve">включить сноски 1) и </w:t>
      </w:r>
      <w:r w:rsidRPr="00967A21">
        <w:t>2), измен</w:t>
      </w:r>
      <w:r w:rsidR="00ED1013">
        <w:t xml:space="preserve">ив нумерацию прежней сноски 1) на </w:t>
      </w:r>
      <w:r w:rsidRPr="00967A21">
        <w:t>3):</w:t>
      </w:r>
    </w:p>
    <w:p w:rsidR="002806F0" w:rsidRPr="000F4D8F" w:rsidRDefault="000F4D8F" w:rsidP="002806F0">
      <w:pPr>
        <w:spacing w:before="120" w:after="120"/>
        <w:ind w:left="1418" w:right="1134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«</w:t>
      </w:r>
      <w:r w:rsidR="002806F0" w:rsidRPr="000F4D8F">
        <w:rPr>
          <w:b/>
          <w:sz w:val="18"/>
          <w:szCs w:val="18"/>
          <w:vertAlign w:val="superscript"/>
        </w:rPr>
        <w:t>1)</w:t>
      </w:r>
      <w:r w:rsidR="002806F0" w:rsidRPr="000F4D8F">
        <w:rPr>
          <w:b/>
          <w:sz w:val="18"/>
          <w:szCs w:val="18"/>
        </w:rPr>
        <w:tab/>
        <w:t xml:space="preserve">для шин класса C2: </w:t>
      </w:r>
      <w:bookmarkStart w:id="54" w:name="OLE_LINK17"/>
      <w:bookmarkStart w:id="55" w:name="OLE_LINK18"/>
      <w:r w:rsidR="002806F0" w:rsidRPr="000F4D8F">
        <w:rPr>
          <w:b/>
          <w:sz w:val="18"/>
          <w:szCs w:val="18"/>
        </w:rPr>
        <w:t xml:space="preserve">соответствующее указанному давлению в маркировке на боковине согласно пункту 4.1 настоящих Правил </w:t>
      </w:r>
      <w:bookmarkEnd w:id="54"/>
      <w:bookmarkEnd w:id="55"/>
    </w:p>
    <w:p w:rsidR="002806F0" w:rsidRPr="000F4D8F" w:rsidRDefault="002806F0" w:rsidP="002806F0">
      <w:pPr>
        <w:spacing w:before="120" w:after="120"/>
        <w:ind w:left="1418" w:right="1134" w:hanging="284"/>
        <w:jc w:val="both"/>
        <w:rPr>
          <w:strike/>
          <w:sz w:val="18"/>
          <w:szCs w:val="18"/>
          <w:vertAlign w:val="superscript"/>
        </w:rPr>
      </w:pPr>
      <w:r w:rsidRPr="000F4D8F">
        <w:rPr>
          <w:b/>
          <w:sz w:val="18"/>
          <w:szCs w:val="18"/>
          <w:vertAlign w:val="superscript"/>
        </w:rPr>
        <w:t>2)</w:t>
      </w:r>
      <w:r w:rsidRPr="000F4D8F">
        <w:rPr>
          <w:b/>
          <w:sz w:val="18"/>
          <w:szCs w:val="18"/>
        </w:rPr>
        <w:tab/>
        <w:t>для шин класса C2: см. разовое применение</w:t>
      </w:r>
    </w:p>
    <w:p w:rsidR="002806F0" w:rsidRPr="00967A21" w:rsidRDefault="002806F0" w:rsidP="002806F0">
      <w:pPr>
        <w:spacing w:before="120" w:after="120"/>
        <w:ind w:left="1418" w:right="1134" w:hanging="284"/>
        <w:jc w:val="both"/>
      </w:pPr>
      <w:r w:rsidRPr="000F4D8F">
        <w:rPr>
          <w:strike/>
          <w:sz w:val="18"/>
          <w:szCs w:val="18"/>
          <w:vertAlign w:val="superscript"/>
        </w:rPr>
        <w:t>1</w:t>
      </w:r>
      <w:r w:rsidRPr="000F4D8F">
        <w:rPr>
          <w:b/>
          <w:sz w:val="18"/>
          <w:szCs w:val="18"/>
          <w:vertAlign w:val="superscript"/>
        </w:rPr>
        <w:t>3)</w:t>
      </w:r>
      <w:r w:rsidR="00A3711F">
        <w:rPr>
          <w:sz w:val="18"/>
          <w:szCs w:val="18"/>
        </w:rPr>
        <w:tab/>
        <w:t>ненужное вычеркнуть</w:t>
      </w:r>
      <w:r w:rsidR="000F4D8F">
        <w:rPr>
          <w:sz w:val="18"/>
          <w:szCs w:val="18"/>
        </w:rPr>
        <w:t>»</w:t>
      </w:r>
      <w:r w:rsidR="00A3711F">
        <w:rPr>
          <w:sz w:val="18"/>
          <w:szCs w:val="18"/>
        </w:rPr>
        <w:t>.</w:t>
      </w:r>
    </w:p>
    <w:p w:rsidR="002806F0" w:rsidRPr="00967A21" w:rsidRDefault="002806F0" w:rsidP="002806F0">
      <w:pPr>
        <w:spacing w:after="120" w:line="240" w:lineRule="auto"/>
        <w:ind w:left="1134"/>
      </w:pPr>
      <w:r w:rsidRPr="00967A21">
        <w:rPr>
          <w:i/>
          <w:iCs/>
        </w:rPr>
        <w:t xml:space="preserve">Приложение 7 </w:t>
      </w:r>
      <w:r w:rsidR="000F4D8F">
        <w:rPr>
          <w:i/>
          <w:iCs/>
        </w:rPr>
        <w:t>–</w:t>
      </w:r>
      <w:r w:rsidRPr="00967A21">
        <w:rPr>
          <w:i/>
          <w:iCs/>
        </w:rPr>
        <w:t xml:space="preserve"> Добавление 3 </w:t>
      </w:r>
      <w:r w:rsidRPr="00967A21">
        <w:t>изменить следующим образом:</w:t>
      </w:r>
    </w:p>
    <w:p w:rsidR="002806F0" w:rsidRPr="00967A21" w:rsidRDefault="000F4D8F" w:rsidP="002806F0">
      <w:pPr>
        <w:pStyle w:val="SingleTxtG"/>
        <w:tabs>
          <w:tab w:val="left" w:leader="dot" w:pos="8500"/>
        </w:tabs>
        <w:spacing w:after="90" w:line="180" w:lineRule="atLeast"/>
        <w:ind w:left="1418" w:hanging="284"/>
      </w:pPr>
      <w:r>
        <w:t>«</w:t>
      </w:r>
      <w:r w:rsidR="002806F0" w:rsidRPr="00967A21">
        <w:t>…</w:t>
      </w:r>
    </w:p>
    <w:p w:rsidR="002806F0" w:rsidRPr="000F4D8F" w:rsidRDefault="002806F0" w:rsidP="000F4D8F">
      <w:pPr>
        <w:pStyle w:val="SingleTxtG"/>
        <w:tabs>
          <w:tab w:val="left" w:leader="dot" w:pos="8500"/>
        </w:tabs>
        <w:spacing w:line="180" w:lineRule="atLeast"/>
        <w:ind w:left="1418" w:hanging="284"/>
      </w:pPr>
      <w:r w:rsidRPr="000F4D8F">
        <w:t>Часть 1 – Протокол</w:t>
      </w:r>
      <w:r w:rsidRPr="000F4D8F">
        <w:rPr>
          <w:rFonts w:asciiTheme="majorBidi" w:hAnsiTheme="majorBidi" w:cstheme="majorBidi"/>
        </w:rPr>
        <w:t xml:space="preserve"> </w:t>
      </w:r>
    </w:p>
    <w:p w:rsidR="002806F0" w:rsidRPr="000F4D8F" w:rsidRDefault="002806F0" w:rsidP="000F4D8F">
      <w:pPr>
        <w:pStyle w:val="SingleTxtG"/>
        <w:tabs>
          <w:tab w:val="left" w:leader="dot" w:pos="8500"/>
        </w:tabs>
        <w:spacing w:line="180" w:lineRule="atLeast"/>
        <w:ind w:left="1418" w:hanging="284"/>
      </w:pPr>
      <w:r w:rsidRPr="000F4D8F">
        <w:t>…</w:t>
      </w:r>
    </w:p>
    <w:p w:rsidR="002806F0" w:rsidRPr="000F4D8F" w:rsidRDefault="002806F0" w:rsidP="000F4D8F">
      <w:pPr>
        <w:pStyle w:val="SingleTxtG"/>
        <w:tabs>
          <w:tab w:val="left" w:leader="dot" w:pos="8500"/>
        </w:tabs>
        <w:spacing w:line="180" w:lineRule="atLeast"/>
        <w:ind w:left="1418" w:hanging="284"/>
      </w:pPr>
      <w:r w:rsidRPr="000F4D8F">
        <w:t>2.</w:t>
      </w:r>
      <w:r w:rsidRPr="000F4D8F">
        <w:tab/>
        <w:t xml:space="preserve">Наименование и адрес </w:t>
      </w:r>
      <w:r w:rsidRPr="000F4D8F">
        <w:rPr>
          <w:strike/>
        </w:rPr>
        <w:t>подателя заявки</w:t>
      </w:r>
      <w:r w:rsidRPr="000F4D8F">
        <w:t xml:space="preserve"> </w:t>
      </w:r>
      <w:r w:rsidRPr="000F4D8F">
        <w:rPr>
          <w:b/>
          <w:bCs/>
        </w:rPr>
        <w:t>изготовителя</w:t>
      </w:r>
      <w:r w:rsidRPr="000F4D8F">
        <w:t xml:space="preserve">: </w:t>
      </w:r>
      <w:r w:rsidRPr="000F4D8F">
        <w:tab/>
      </w:r>
    </w:p>
    <w:p w:rsidR="002806F0" w:rsidRPr="000F4D8F" w:rsidRDefault="002806F0" w:rsidP="000F4D8F">
      <w:pPr>
        <w:pStyle w:val="SingleTxtG"/>
        <w:tabs>
          <w:tab w:val="left" w:leader="dot" w:pos="8500"/>
        </w:tabs>
        <w:spacing w:line="180" w:lineRule="atLeast"/>
        <w:ind w:left="1418" w:hanging="284"/>
      </w:pPr>
      <w:r w:rsidRPr="000F4D8F">
        <w:t>…</w:t>
      </w:r>
    </w:p>
    <w:p w:rsidR="002806F0" w:rsidRPr="000F4D8F" w:rsidRDefault="002806F0" w:rsidP="000F4D8F">
      <w:pPr>
        <w:pStyle w:val="SingleTxtG"/>
        <w:tabs>
          <w:tab w:val="left" w:leader="dot" w:pos="8500"/>
        </w:tabs>
        <w:spacing w:line="180" w:lineRule="atLeast"/>
        <w:ind w:left="1418" w:hanging="284"/>
      </w:pPr>
      <w:r w:rsidRPr="000F4D8F">
        <w:t>4.</w:t>
      </w:r>
      <w:r w:rsidRPr="000F4D8F">
        <w:tab/>
      </w:r>
      <w:r w:rsidRPr="000F4D8F">
        <w:rPr>
          <w:strike/>
        </w:rPr>
        <w:t>Изготовитель и ф</w:t>
      </w:r>
      <w:r w:rsidRPr="000F4D8F">
        <w:rPr>
          <w:b/>
          <w:bCs/>
        </w:rPr>
        <w:t>Ф</w:t>
      </w:r>
      <w:r w:rsidRPr="000F4D8F">
        <w:t xml:space="preserve">ирменное наименование </w:t>
      </w:r>
      <w:r w:rsidRPr="000F4D8F">
        <w:rPr>
          <w:strike/>
        </w:rPr>
        <w:t>или</w:t>
      </w:r>
      <w:r w:rsidRPr="000F4D8F">
        <w:t xml:space="preserve"> </w:t>
      </w:r>
      <w:r w:rsidRPr="000F4D8F">
        <w:rPr>
          <w:b/>
          <w:bCs/>
        </w:rPr>
        <w:t>и</w:t>
      </w:r>
      <w:r w:rsidRPr="000F4D8F">
        <w:t xml:space="preserve"> торговое описание: </w:t>
      </w:r>
      <w:r w:rsidRPr="000F4D8F">
        <w:tab/>
      </w:r>
    </w:p>
    <w:p w:rsidR="002806F0" w:rsidRPr="000F4D8F" w:rsidRDefault="002806F0" w:rsidP="000F4D8F">
      <w:pPr>
        <w:spacing w:after="120" w:line="240" w:lineRule="auto"/>
        <w:ind w:left="1134"/>
        <w:rPr>
          <w:iCs/>
          <w:szCs w:val="20"/>
        </w:rPr>
      </w:pPr>
      <w:r w:rsidRPr="000F4D8F">
        <w:rPr>
          <w:iCs/>
          <w:szCs w:val="20"/>
        </w:rPr>
        <w:t>…</w:t>
      </w:r>
    </w:p>
    <w:p w:rsidR="002806F0" w:rsidRPr="000F4D8F" w:rsidRDefault="002806F0" w:rsidP="000F4D8F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szCs w:val="20"/>
        </w:rPr>
      </w:pPr>
      <w:r w:rsidRPr="000F4D8F">
        <w:rPr>
          <w:szCs w:val="20"/>
        </w:rPr>
        <w:t>Часть 2 − Данные испытаний</w:t>
      </w:r>
      <w:r w:rsidRPr="000F4D8F">
        <w:rPr>
          <w:rFonts w:asciiTheme="majorBidi" w:hAnsiTheme="majorBidi" w:cstheme="majorBidi"/>
          <w:szCs w:val="20"/>
        </w:rPr>
        <w:t xml:space="preserve"> </w:t>
      </w:r>
    </w:p>
    <w:p w:rsidR="002806F0" w:rsidRPr="000F4D8F" w:rsidRDefault="002806F0" w:rsidP="000F4D8F">
      <w:pPr>
        <w:spacing w:after="120"/>
        <w:ind w:left="1134" w:right="1134"/>
        <w:jc w:val="both"/>
        <w:rPr>
          <w:szCs w:val="20"/>
        </w:rPr>
      </w:pPr>
      <w:r w:rsidRPr="000F4D8F">
        <w:rPr>
          <w:szCs w:val="20"/>
        </w:rPr>
        <w:t>…</w:t>
      </w:r>
    </w:p>
    <w:p w:rsidR="002806F0" w:rsidRPr="000F4D8F" w:rsidRDefault="002806F0" w:rsidP="00AE719C">
      <w:pPr>
        <w:tabs>
          <w:tab w:val="left" w:pos="2268"/>
          <w:tab w:val="left" w:leader="dot" w:pos="8505"/>
        </w:tabs>
        <w:spacing w:after="120"/>
        <w:ind w:left="1700" w:right="1138" w:hanging="562"/>
        <w:jc w:val="both"/>
        <w:rPr>
          <w:bCs/>
          <w:strike/>
          <w:szCs w:val="20"/>
        </w:rPr>
      </w:pPr>
      <w:r w:rsidRPr="000F4D8F">
        <w:rPr>
          <w:szCs w:val="20"/>
        </w:rPr>
        <w:t>4.</w:t>
      </w:r>
      <w:r w:rsidRPr="000F4D8F">
        <w:rPr>
          <w:szCs w:val="20"/>
        </w:rPr>
        <w:tab/>
      </w:r>
      <w:r w:rsidRPr="000F4D8F">
        <w:rPr>
          <w:rFonts w:asciiTheme="majorBidi" w:hAnsiTheme="majorBidi" w:cstheme="majorBidi"/>
          <w:b/>
          <w:bCs/>
          <w:szCs w:val="20"/>
        </w:rPr>
        <w:t>Подробные</w:t>
      </w:r>
      <w:r w:rsidRPr="000F4D8F">
        <w:rPr>
          <w:rFonts w:asciiTheme="majorBidi" w:hAnsiTheme="majorBidi" w:cstheme="majorBidi"/>
          <w:szCs w:val="20"/>
        </w:rPr>
        <w:t xml:space="preserve"> </w:t>
      </w:r>
      <w:r w:rsidRPr="000F4D8F">
        <w:rPr>
          <w:rFonts w:asciiTheme="majorBidi" w:hAnsiTheme="majorBidi" w:cstheme="majorBidi"/>
          <w:strike/>
          <w:szCs w:val="20"/>
        </w:rPr>
        <w:t>Д</w:t>
      </w:r>
      <w:r w:rsidRPr="000F4D8F">
        <w:rPr>
          <w:rFonts w:asciiTheme="majorBidi" w:hAnsiTheme="majorBidi" w:cstheme="majorBidi"/>
          <w:szCs w:val="20"/>
        </w:rPr>
        <w:t>данные по испытуемой шине</w:t>
      </w:r>
      <w:r w:rsidRPr="000F4D8F">
        <w:rPr>
          <w:b/>
          <w:szCs w:val="20"/>
        </w:rPr>
        <w:t>:</w:t>
      </w:r>
      <w:r w:rsidRPr="000F4D8F">
        <w:rPr>
          <w:strike/>
          <w:szCs w:val="20"/>
        </w:rPr>
        <w:tab/>
      </w:r>
    </w:p>
    <w:p w:rsidR="002806F0" w:rsidRPr="000F4D8F" w:rsidRDefault="002806F0" w:rsidP="00AE719C">
      <w:pPr>
        <w:tabs>
          <w:tab w:val="left" w:pos="2268"/>
          <w:tab w:val="left" w:leader="dot" w:pos="8505"/>
        </w:tabs>
        <w:spacing w:after="120"/>
        <w:ind w:left="1700" w:right="1138" w:hanging="562"/>
        <w:jc w:val="both"/>
        <w:rPr>
          <w:strike/>
          <w:szCs w:val="20"/>
        </w:rPr>
      </w:pPr>
      <w:r w:rsidRPr="000F4D8F">
        <w:rPr>
          <w:strike/>
          <w:szCs w:val="20"/>
        </w:rPr>
        <w:t>4.1</w:t>
      </w:r>
      <w:r w:rsidRPr="000F4D8F">
        <w:rPr>
          <w:strike/>
          <w:szCs w:val="20"/>
        </w:rPr>
        <w:tab/>
      </w:r>
      <w:r w:rsidRPr="000F4D8F">
        <w:rPr>
          <w:bCs/>
          <w:strike/>
          <w:szCs w:val="20"/>
        </w:rPr>
        <w:t>Обозначение размера шины и эксплуатационное описание</w:t>
      </w:r>
      <w:r w:rsidRPr="000F4D8F">
        <w:rPr>
          <w:strike/>
          <w:szCs w:val="20"/>
        </w:rPr>
        <w:t xml:space="preserve">: </w:t>
      </w:r>
      <w:r w:rsidRPr="000F4D8F">
        <w:rPr>
          <w:strike/>
          <w:szCs w:val="20"/>
        </w:rPr>
        <w:tab/>
      </w:r>
    </w:p>
    <w:p w:rsidR="002806F0" w:rsidRPr="000F4D8F" w:rsidRDefault="002806F0" w:rsidP="00AE719C">
      <w:pPr>
        <w:tabs>
          <w:tab w:val="left" w:pos="2268"/>
          <w:tab w:val="left" w:leader="dot" w:pos="8505"/>
        </w:tabs>
        <w:spacing w:after="120"/>
        <w:ind w:left="1700" w:right="1138" w:hanging="562"/>
        <w:jc w:val="both"/>
        <w:rPr>
          <w:strike/>
          <w:szCs w:val="20"/>
        </w:rPr>
      </w:pPr>
      <w:r w:rsidRPr="000F4D8F">
        <w:rPr>
          <w:strike/>
          <w:szCs w:val="20"/>
        </w:rPr>
        <w:t>4.2</w:t>
      </w:r>
      <w:r w:rsidRPr="000F4D8F">
        <w:rPr>
          <w:strike/>
          <w:szCs w:val="20"/>
        </w:rPr>
        <w:tab/>
      </w:r>
      <w:r w:rsidRPr="000F4D8F">
        <w:rPr>
          <w:bCs/>
          <w:strike/>
          <w:szCs w:val="20"/>
        </w:rPr>
        <w:t>Фирменное наименование и торговое описание шины</w:t>
      </w:r>
      <w:r w:rsidRPr="000F4D8F">
        <w:rPr>
          <w:strike/>
          <w:szCs w:val="20"/>
        </w:rPr>
        <w:t xml:space="preserve">: </w:t>
      </w:r>
      <w:r w:rsidRPr="000F4D8F">
        <w:rPr>
          <w:strike/>
          <w:szCs w:val="20"/>
        </w:rPr>
        <w:tab/>
      </w:r>
    </w:p>
    <w:p w:rsidR="002806F0" w:rsidRPr="000F4D8F" w:rsidRDefault="002806F0" w:rsidP="00AE719C">
      <w:pPr>
        <w:pStyle w:val="SingleTxtG"/>
        <w:tabs>
          <w:tab w:val="left" w:leader="dot" w:pos="8505"/>
        </w:tabs>
        <w:ind w:left="1700" w:right="1138" w:hanging="562"/>
        <w:rPr>
          <w:strike/>
        </w:rPr>
      </w:pPr>
      <w:r w:rsidRPr="000F4D8F">
        <w:rPr>
          <w:strike/>
        </w:rPr>
        <w:t>4.3</w:t>
      </w:r>
      <w:r w:rsidRPr="000F4D8F">
        <w:rPr>
          <w:strike/>
        </w:rPr>
        <w:tab/>
      </w:r>
      <w:r w:rsidRPr="000F4D8F">
        <w:rPr>
          <w:bCs/>
          <w:strike/>
        </w:rPr>
        <w:t>Данные по испытуемой шине</w:t>
      </w:r>
      <w:r w:rsidRPr="000F4D8F">
        <w:rPr>
          <w:strike/>
        </w:rPr>
        <w:t>:</w:t>
      </w: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260"/>
        <w:gridCol w:w="1350"/>
        <w:gridCol w:w="1350"/>
        <w:gridCol w:w="1350"/>
        <w:gridCol w:w="1255"/>
      </w:tblGrid>
      <w:tr w:rsidR="002806F0" w:rsidRPr="00AE719C" w:rsidTr="00AD305D">
        <w:trPr>
          <w:cantSplit/>
          <w:tblHeader/>
        </w:trPr>
        <w:tc>
          <w:tcPr>
            <w:tcW w:w="1847" w:type="dxa"/>
            <w:tcBorders>
              <w:bottom w:val="single" w:sz="12" w:space="0" w:color="auto"/>
            </w:tcBorders>
          </w:tcPr>
          <w:p w:rsidR="002806F0" w:rsidRPr="00AE719C" w:rsidRDefault="002806F0" w:rsidP="000F4D8F">
            <w:pPr>
              <w:keepNext/>
              <w:keepLines/>
              <w:spacing w:before="80" w:after="80" w:line="20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2806F0" w:rsidRPr="00AE719C" w:rsidRDefault="002806F0" w:rsidP="000F4D8F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4"/>
                <w:szCs w:val="14"/>
              </w:rPr>
            </w:pPr>
            <w:r w:rsidRPr="00AE719C">
              <w:rPr>
                <w:i/>
                <w:sz w:val="14"/>
                <w:szCs w:val="14"/>
              </w:rPr>
              <w:t xml:space="preserve">СЭИШ </w:t>
            </w:r>
            <w:r w:rsidRPr="00AE719C">
              <w:rPr>
                <w:i/>
                <w:sz w:val="14"/>
                <w:szCs w:val="14"/>
              </w:rPr>
              <w:br/>
              <w:t>(1-е испытание)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2806F0" w:rsidRPr="00AE719C" w:rsidRDefault="002806F0" w:rsidP="000F4D8F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4"/>
                <w:szCs w:val="14"/>
              </w:rPr>
            </w:pPr>
            <w:r w:rsidRPr="00AE719C">
              <w:rPr>
                <w:i/>
                <w:sz w:val="14"/>
                <w:szCs w:val="14"/>
              </w:rPr>
              <w:t>Потенциальная</w:t>
            </w:r>
            <w:r w:rsidRPr="00AE719C">
              <w:rPr>
                <w:i/>
                <w:sz w:val="14"/>
                <w:szCs w:val="14"/>
              </w:rPr>
              <w:br/>
              <w:t>шина 1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2806F0" w:rsidRPr="00AE719C" w:rsidRDefault="002806F0" w:rsidP="000F4D8F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4"/>
                <w:szCs w:val="14"/>
              </w:rPr>
            </w:pPr>
            <w:r w:rsidRPr="00AE719C">
              <w:rPr>
                <w:i/>
                <w:sz w:val="14"/>
                <w:szCs w:val="14"/>
              </w:rPr>
              <w:t>Потенциальная</w:t>
            </w:r>
            <w:r w:rsidRPr="00AE719C">
              <w:rPr>
                <w:i/>
                <w:sz w:val="14"/>
                <w:szCs w:val="14"/>
              </w:rPr>
              <w:br/>
              <w:t>шина 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2806F0" w:rsidRPr="00AE719C" w:rsidRDefault="002806F0" w:rsidP="000F4D8F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4"/>
                <w:szCs w:val="14"/>
              </w:rPr>
            </w:pPr>
            <w:r w:rsidRPr="00AE719C">
              <w:rPr>
                <w:i/>
                <w:sz w:val="14"/>
                <w:szCs w:val="14"/>
              </w:rPr>
              <w:t>Потенциальная</w:t>
            </w:r>
            <w:r w:rsidRPr="00AE719C">
              <w:rPr>
                <w:i/>
                <w:sz w:val="14"/>
                <w:szCs w:val="14"/>
              </w:rPr>
              <w:br/>
              <w:t>шина</w:t>
            </w:r>
            <w:r w:rsidRPr="00AE719C">
              <w:rPr>
                <w:bCs/>
                <w:i/>
                <w:sz w:val="14"/>
                <w:szCs w:val="14"/>
              </w:rPr>
              <w:t xml:space="preserve"> 3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2806F0" w:rsidRPr="00AE719C" w:rsidRDefault="002806F0" w:rsidP="000F4D8F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4"/>
                <w:szCs w:val="14"/>
              </w:rPr>
            </w:pPr>
            <w:r w:rsidRPr="00AE719C">
              <w:rPr>
                <w:i/>
                <w:sz w:val="14"/>
                <w:szCs w:val="14"/>
              </w:rPr>
              <w:t xml:space="preserve">СЭИШ </w:t>
            </w:r>
            <w:r w:rsidRPr="00AE719C">
              <w:rPr>
                <w:i/>
                <w:sz w:val="14"/>
                <w:szCs w:val="14"/>
              </w:rPr>
              <w:br/>
              <w:t>(2-е испытание)</w:t>
            </w:r>
          </w:p>
        </w:tc>
      </w:tr>
      <w:tr w:rsidR="002806F0" w:rsidRPr="00967A21" w:rsidTr="00AE719C">
        <w:trPr>
          <w:cantSplit/>
        </w:trPr>
        <w:tc>
          <w:tcPr>
            <w:tcW w:w="1847" w:type="dxa"/>
            <w:tcBorders>
              <w:top w:val="single" w:sz="12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Фирменное наименование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806F0" w:rsidRPr="00967A21" w:rsidTr="00AE719C">
        <w:trPr>
          <w:cantSplit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Tорговое описание/</w:t>
            </w: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  <w:t>коммерческое наименование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806F0" w:rsidRPr="00967A21" w:rsidTr="00AE719C">
        <w:trPr>
          <w:cantSplit/>
        </w:trPr>
        <w:tc>
          <w:tcPr>
            <w:tcW w:w="1847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Обозначение размеров</w:t>
            </w:r>
            <w:r w:rsidRPr="00967A2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67A21">
              <w:rPr>
                <w:rFonts w:asciiTheme="majorBidi" w:hAnsiTheme="majorBidi" w:cstheme="majorBidi"/>
                <w:strike/>
                <w:sz w:val="18"/>
                <w:szCs w:val="18"/>
              </w:rPr>
              <w:t>Размеры</w:t>
            </w:r>
            <w:r w:rsidRPr="00967A21">
              <w:rPr>
                <w:rFonts w:asciiTheme="majorBidi" w:hAnsiTheme="majorBidi" w:cstheme="majorBidi"/>
                <w:sz w:val="18"/>
                <w:szCs w:val="18"/>
              </w:rPr>
              <w:t xml:space="preserve"> шины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AE719C">
        <w:trPr>
          <w:cantSplit/>
        </w:trPr>
        <w:tc>
          <w:tcPr>
            <w:tcW w:w="1847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Эксплуатационное описание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806F0" w:rsidRPr="00967A21" w:rsidTr="00AE719C">
        <w:trPr>
          <w:cantSplit/>
        </w:trPr>
        <w:tc>
          <w:tcPr>
            <w:tcW w:w="1847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Код ширины испытательного обода</w:t>
            </w:r>
          </w:p>
        </w:tc>
        <w:tc>
          <w:tcPr>
            <w:tcW w:w="126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AE719C">
        <w:trPr>
          <w:cantSplit/>
        </w:trPr>
        <w:tc>
          <w:tcPr>
            <w:tcW w:w="1847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sz w:val="18"/>
                <w:szCs w:val="18"/>
              </w:rPr>
            </w:pP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Исходное (испытательное) давление в шине</w:t>
            </w:r>
            <w:r w:rsidRPr="00967A21">
              <w:rPr>
                <w:b/>
                <w:sz w:val="18"/>
                <w:szCs w:val="18"/>
                <w:vertAlign w:val="superscript"/>
              </w:rPr>
              <w:t>1)</w:t>
            </w:r>
            <w:r w:rsidRPr="00967A21">
              <w:rPr>
                <w:b/>
                <w:sz w:val="18"/>
                <w:szCs w:val="18"/>
              </w:rPr>
              <w:t xml:space="preserve"> </w:t>
            </w:r>
            <w:r w:rsidRPr="00967A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(кПа)</w:t>
            </w:r>
          </w:p>
        </w:tc>
        <w:tc>
          <w:tcPr>
            <w:tcW w:w="126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AE719C">
        <w:trPr>
          <w:cantSplit/>
        </w:trPr>
        <w:tc>
          <w:tcPr>
            <w:tcW w:w="1847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Нагрузки на шины F/R (кг)</w:t>
            </w:r>
          </w:p>
        </w:tc>
        <w:tc>
          <w:tcPr>
            <w:tcW w:w="126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AE719C">
        <w:trPr>
          <w:cantSplit/>
        </w:trPr>
        <w:tc>
          <w:tcPr>
            <w:tcW w:w="1847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  <w:r w:rsidRPr="00967A21">
              <w:rPr>
                <w:b/>
                <w:bCs/>
                <w:sz w:val="18"/>
                <w:szCs w:val="18"/>
              </w:rPr>
              <w:t>Нагрузки на шины</w:t>
            </w:r>
            <w:r w:rsidRPr="00967A21">
              <w:rPr>
                <w:sz w:val="18"/>
                <w:szCs w:val="18"/>
              </w:rPr>
              <w:t xml:space="preserve"> </w:t>
            </w:r>
            <w:r w:rsidRPr="00967A21">
              <w:rPr>
                <w:strike/>
                <w:sz w:val="18"/>
                <w:szCs w:val="18"/>
              </w:rPr>
              <w:t>Индекс несущей способности</w:t>
            </w:r>
            <w:r w:rsidRPr="00967A21">
              <w:rPr>
                <w:sz w:val="18"/>
                <w:szCs w:val="18"/>
              </w:rPr>
              <w:t xml:space="preserve"> F/R </w:t>
            </w:r>
            <w:r w:rsidRPr="00967A21">
              <w:rPr>
                <w:b/>
                <w:bCs/>
                <w:sz w:val="18"/>
                <w:szCs w:val="18"/>
              </w:rPr>
              <w:t>в</w:t>
            </w:r>
            <w:r w:rsidRPr="00967A21">
              <w:rPr>
                <w:sz w:val="18"/>
                <w:szCs w:val="18"/>
              </w:rPr>
              <w:t xml:space="preserve"> </w:t>
            </w:r>
            <w:r w:rsidRPr="00967A21">
              <w:rPr>
                <w:strike/>
                <w:sz w:val="18"/>
                <w:szCs w:val="18"/>
              </w:rPr>
              <w:t>(</w:t>
            </w:r>
            <w:r w:rsidRPr="00967A21">
              <w:rPr>
                <w:sz w:val="18"/>
                <w:szCs w:val="18"/>
              </w:rPr>
              <w:t>%</w:t>
            </w:r>
            <w:r w:rsidRPr="00967A21">
              <w:rPr>
                <w:strike/>
                <w:sz w:val="18"/>
                <w:szCs w:val="18"/>
              </w:rPr>
              <w:t>)</w:t>
            </w:r>
            <w:r w:rsidRPr="00967A21">
              <w:rPr>
                <w:sz w:val="18"/>
                <w:szCs w:val="18"/>
              </w:rPr>
              <w:t xml:space="preserve"> </w:t>
            </w:r>
            <w:r w:rsidRPr="00967A21">
              <w:rPr>
                <w:b/>
                <w:bCs/>
                <w:sz w:val="18"/>
                <w:szCs w:val="18"/>
              </w:rPr>
              <w:t>от несущей способности (НС)</w:t>
            </w:r>
            <w:r w:rsidRPr="00967A21">
              <w:rPr>
                <w:b/>
                <w:bCs/>
                <w:szCs w:val="18"/>
                <w:vertAlign w:val="superscript"/>
              </w:rPr>
              <w:t>2)</w:t>
            </w:r>
          </w:p>
        </w:tc>
        <w:tc>
          <w:tcPr>
            <w:tcW w:w="126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  <w:tr w:rsidR="002806F0" w:rsidRPr="00967A21" w:rsidTr="00AE719C">
        <w:trPr>
          <w:cantSplit/>
        </w:trPr>
        <w:tc>
          <w:tcPr>
            <w:tcW w:w="1847" w:type="dxa"/>
            <w:tcBorders>
              <w:bottom w:val="single" w:sz="12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  <w:r w:rsidRPr="00967A21">
              <w:rPr>
                <w:sz w:val="18"/>
                <w:szCs w:val="18"/>
              </w:rPr>
              <w:t>Давление в шине F/R (кПа)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2806F0" w:rsidRPr="00967A21" w:rsidRDefault="002806F0" w:rsidP="002806F0">
            <w:pPr>
              <w:spacing w:before="40" w:after="120" w:line="240" w:lineRule="exact"/>
              <w:rPr>
                <w:bCs/>
                <w:sz w:val="18"/>
                <w:szCs w:val="18"/>
              </w:rPr>
            </w:pPr>
          </w:p>
        </w:tc>
      </w:tr>
    </w:tbl>
    <w:p w:rsidR="002806F0" w:rsidRPr="00967A21" w:rsidRDefault="002806F0" w:rsidP="00ED1013">
      <w:pPr>
        <w:pStyle w:val="SingleTxtG"/>
        <w:spacing w:before="120"/>
        <w:ind w:left="1701" w:hanging="567"/>
      </w:pPr>
      <w:r w:rsidRPr="00967A21">
        <w:t>5.</w:t>
      </w:r>
      <w:r w:rsidRPr="00967A21">
        <w:tab/>
        <w:t>Результаты испытаний: средний коэффициент полного замедления (</w:t>
      </w:r>
      <w:r w:rsidRPr="00967A21">
        <w:rPr>
          <w:strike/>
        </w:rPr>
        <w:t>м/с²</w:t>
      </w:r>
      <w:r w:rsidRPr="00967A21">
        <w:rPr>
          <w:b/>
        </w:rPr>
        <w:t>м ∙ с</w:t>
      </w:r>
      <w:r w:rsidRPr="00967A21">
        <w:rPr>
          <w:b/>
          <w:vertAlign w:val="superscript"/>
        </w:rPr>
        <w:noBreakHyphen/>
        <w:t>2</w:t>
      </w:r>
      <w:r w:rsidRPr="00967A21">
        <w:t>)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285"/>
        <w:gridCol w:w="1103"/>
        <w:gridCol w:w="1195"/>
        <w:gridCol w:w="1145"/>
        <w:gridCol w:w="1152"/>
        <w:gridCol w:w="1237"/>
      </w:tblGrid>
      <w:tr w:rsidR="000F4D8F" w:rsidRPr="000F4D8F" w:rsidTr="000F4D8F">
        <w:trPr>
          <w:cantSplit/>
          <w:tblHeader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80" w:after="80" w:line="200" w:lineRule="exact"/>
              <w:ind w:left="29"/>
              <w:jc w:val="center"/>
              <w:rPr>
                <w:rFonts w:cs="Times New Roman"/>
                <w:bCs/>
                <w:i/>
                <w:sz w:val="16"/>
              </w:rPr>
            </w:pPr>
            <w:r w:rsidRPr="000F4D8F">
              <w:rPr>
                <w:rFonts w:cs="Times New Roman"/>
                <w:i/>
                <w:sz w:val="16"/>
              </w:rPr>
              <w:t>Номер прогона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80" w:after="80" w:line="200" w:lineRule="exact"/>
              <w:jc w:val="center"/>
              <w:rPr>
                <w:rFonts w:cs="Times New Roman"/>
                <w:bCs/>
                <w:i/>
                <w:sz w:val="16"/>
              </w:rPr>
            </w:pPr>
            <w:r w:rsidRPr="000F4D8F">
              <w:rPr>
                <w:rFonts w:cs="Times New Roman"/>
                <w:i/>
                <w:sz w:val="16"/>
              </w:rPr>
              <w:t xml:space="preserve">Техническое </w:t>
            </w:r>
            <w:r w:rsidR="000F4D8F">
              <w:rPr>
                <w:rFonts w:cs="Times New Roman"/>
                <w:i/>
                <w:sz w:val="16"/>
              </w:rPr>
              <w:br/>
            </w:r>
            <w:r w:rsidRPr="000F4D8F">
              <w:rPr>
                <w:rFonts w:cs="Times New Roman"/>
                <w:i/>
                <w:sz w:val="16"/>
              </w:rPr>
              <w:t>требование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80" w:after="80" w:line="200" w:lineRule="exact"/>
              <w:jc w:val="center"/>
              <w:rPr>
                <w:rFonts w:cs="Times New Roman"/>
                <w:bCs/>
                <w:i/>
                <w:sz w:val="16"/>
              </w:rPr>
            </w:pPr>
            <w:r w:rsidRPr="000F4D8F">
              <w:rPr>
                <w:rFonts w:cs="Times New Roman"/>
                <w:i/>
                <w:sz w:val="16"/>
              </w:rPr>
              <w:t>СЭИШ (первое испытание)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80" w:after="80" w:line="200" w:lineRule="exact"/>
              <w:jc w:val="center"/>
              <w:rPr>
                <w:rFonts w:cs="Times New Roman"/>
                <w:bCs/>
                <w:i/>
                <w:sz w:val="16"/>
              </w:rPr>
            </w:pPr>
            <w:r w:rsidRPr="000F4D8F">
              <w:rPr>
                <w:rFonts w:cs="Times New Roman"/>
                <w:i/>
                <w:sz w:val="16"/>
              </w:rPr>
              <w:t>Потенциальная шина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80" w:after="80" w:line="200" w:lineRule="exact"/>
              <w:jc w:val="center"/>
              <w:rPr>
                <w:rFonts w:cs="Times New Roman"/>
                <w:bCs/>
                <w:i/>
                <w:sz w:val="16"/>
              </w:rPr>
            </w:pPr>
            <w:r w:rsidRPr="000F4D8F">
              <w:rPr>
                <w:rFonts w:cs="Times New Roman"/>
                <w:i/>
                <w:sz w:val="16"/>
              </w:rPr>
              <w:t>Потенциальная шина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80" w:after="80" w:line="200" w:lineRule="exact"/>
              <w:jc w:val="center"/>
              <w:rPr>
                <w:rFonts w:cs="Times New Roman"/>
                <w:bCs/>
                <w:i/>
                <w:sz w:val="16"/>
              </w:rPr>
            </w:pPr>
            <w:r w:rsidRPr="000F4D8F">
              <w:rPr>
                <w:rFonts w:cs="Times New Roman"/>
                <w:i/>
                <w:sz w:val="16"/>
              </w:rPr>
              <w:t>Потенциальная шина 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80" w:after="80" w:line="200" w:lineRule="exact"/>
              <w:jc w:val="center"/>
              <w:rPr>
                <w:rFonts w:cs="Times New Roman"/>
                <w:bCs/>
                <w:i/>
                <w:sz w:val="16"/>
              </w:rPr>
            </w:pPr>
            <w:r w:rsidRPr="000F4D8F">
              <w:rPr>
                <w:rFonts w:cs="Times New Roman"/>
                <w:i/>
                <w:sz w:val="16"/>
              </w:rPr>
              <w:t>СЭИШ (второе испытание)</w:t>
            </w: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sz w:val="18"/>
                <w:szCs w:val="18"/>
              </w:rPr>
              <w:t>Среднее</w:t>
            </w:r>
            <w:r w:rsidRPr="000F4D8F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0F4D8F">
              <w:rPr>
                <w:rFonts w:cs="Times New Roman"/>
                <w:sz w:val="18"/>
                <w:szCs w:val="18"/>
              </w:rPr>
              <w:t>значение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sz w:val="18"/>
                <w:szCs w:val="18"/>
              </w:rPr>
              <w:t>Стандартное</w:t>
            </w:r>
            <w:r w:rsidRPr="000F4D8F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0F4D8F">
              <w:rPr>
                <w:rFonts w:cs="Times New Roman"/>
                <w:sz w:val="18"/>
                <w:szCs w:val="18"/>
              </w:rPr>
              <w:t>отклонение</w:t>
            </w:r>
            <w:r w:rsidRPr="000F4D8F">
              <w:rPr>
                <w:rFonts w:cs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sz w:val="18"/>
                <w:szCs w:val="18"/>
              </w:rPr>
              <w:t>Коэффициент проскальзывания</w:t>
            </w:r>
            <w:r w:rsidRPr="000F4D8F">
              <w:rPr>
                <w:rFonts w:cs="Times New Roman"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sz w:val="18"/>
                <w:szCs w:val="18"/>
              </w:rPr>
              <w:t>Коэффициент</w:t>
            </w:r>
            <w:r w:rsidRPr="000F4D8F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0F4D8F">
              <w:rPr>
                <w:rFonts w:cs="Times New Roman"/>
                <w:sz w:val="18"/>
                <w:szCs w:val="18"/>
              </w:rPr>
              <w:t>разброса</w:t>
            </w:r>
            <w:r w:rsidRPr="000F4D8F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AE719C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b/>
                <w:bCs/>
                <w:strike/>
                <w:sz w:val="18"/>
                <w:szCs w:val="18"/>
              </w:rPr>
              <w:t>≤</w:t>
            </w:r>
            <w:r w:rsidRPr="000F4D8F">
              <w:rPr>
                <w:rFonts w:eastAsia="TimesNewRoman,Italic" w:cs="Times New Roman"/>
                <w:iCs/>
                <w:strike/>
                <w:sz w:val="18"/>
                <w:szCs w:val="18"/>
                <w:lang w:eastAsia="ja-JP"/>
              </w:rPr>
              <w:t xml:space="preserve"> </w:t>
            </w:r>
            <w:r w:rsidR="00ED1013">
              <w:rPr>
                <w:rFonts w:cs="Times New Roman"/>
                <w:bCs/>
                <w:strike/>
                <w:sz w:val="18"/>
                <w:szCs w:val="18"/>
              </w:rPr>
              <w:t>&lt; 6</w:t>
            </w:r>
            <w:r w:rsidRPr="000F4D8F">
              <w:rPr>
                <w:rFonts w:cs="Times New Roman"/>
                <w:strike/>
                <w:sz w:val="18"/>
                <w:szCs w:val="18"/>
              </w:rPr>
              <w:t>%</w:t>
            </w:r>
            <w:r w:rsidRPr="000F4D8F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F4D8F">
              <w:rPr>
                <w:rFonts w:cs="Times New Roman"/>
                <w:b/>
                <w:iCs/>
                <w:sz w:val="18"/>
                <w:szCs w:val="18"/>
              </w:rPr>
              <w:t>КР</w:t>
            </w:r>
            <w:r w:rsidRPr="000F4D8F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AA</w:t>
            </w:r>
            <w:r w:rsidRPr="000F4D8F">
              <w:rPr>
                <w:rFonts w:cs="Times New Roman"/>
                <w:b/>
                <w:bCs/>
                <w:sz w:val="18"/>
                <w:szCs w:val="18"/>
              </w:rPr>
              <w:t> ≤</w:t>
            </w:r>
            <w:r w:rsidRPr="000F4D8F">
              <w:rPr>
                <w:rFonts w:eastAsia="TimesNewRoman,Italic" w:cs="Times New Roman"/>
                <w:b/>
                <w:iCs/>
                <w:sz w:val="18"/>
                <w:szCs w:val="18"/>
                <w:lang w:eastAsia="ja-JP"/>
              </w:rPr>
              <w:t> </w:t>
            </w:r>
            <w:r w:rsidR="00ED1013">
              <w:rPr>
                <w:rFonts w:cs="Times New Roman"/>
                <w:b/>
                <w:bCs/>
                <w:sz w:val="18"/>
                <w:szCs w:val="18"/>
              </w:rPr>
              <w:t>6</w:t>
            </w:r>
            <w:r w:rsidRPr="000F4D8F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sz w:val="18"/>
                <w:szCs w:val="18"/>
              </w:rPr>
              <w:t>Коэффициент</w:t>
            </w:r>
            <w:r w:rsidRPr="000F4D8F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0F4D8F">
              <w:rPr>
                <w:rFonts w:cs="Times New Roman"/>
                <w:sz w:val="18"/>
                <w:szCs w:val="18"/>
              </w:rPr>
              <w:t>проверки</w:t>
            </w:r>
            <w:r w:rsidRPr="000F4D8F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F4D8F">
              <w:rPr>
                <w:rFonts w:cs="Times New Roman"/>
                <w:strike/>
                <w:sz w:val="18"/>
                <w:szCs w:val="18"/>
              </w:rPr>
              <w:t>Аттестация</w:t>
            </w:r>
            <w:r w:rsidRPr="000F4D8F">
              <w:rPr>
                <w:rFonts w:cs="Times New Roman"/>
                <w:strike/>
                <w:sz w:val="18"/>
                <w:szCs w:val="18"/>
                <w:lang w:val="en-US"/>
              </w:rPr>
              <w:t xml:space="preserve"> </w:t>
            </w:r>
            <w:r w:rsidRPr="000F4D8F">
              <w:rPr>
                <w:rFonts w:cs="Times New Roman"/>
                <w:strike/>
                <w:sz w:val="18"/>
                <w:szCs w:val="18"/>
              </w:rPr>
              <w:t>СЭИШ</w:t>
            </w:r>
            <w:r w:rsidRPr="000F4D8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AE719C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bCs/>
                <w:strike/>
                <w:sz w:val="18"/>
                <w:szCs w:val="18"/>
              </w:rPr>
              <w:t xml:space="preserve">(СЭИШ) </w:t>
            </w:r>
            <w:r w:rsidRPr="000F4D8F">
              <w:rPr>
                <w:rFonts w:cs="Times New Roman"/>
                <w:b/>
                <w:bCs/>
                <w:strike/>
                <w:sz w:val="18"/>
                <w:szCs w:val="18"/>
              </w:rPr>
              <w:t>≤</w:t>
            </w:r>
            <w:r w:rsidRPr="000F4D8F">
              <w:rPr>
                <w:rFonts w:cs="Times New Roman"/>
                <w:bCs/>
                <w:strike/>
                <w:sz w:val="18"/>
                <w:szCs w:val="18"/>
                <w:lang w:eastAsia="ja-JP"/>
              </w:rPr>
              <w:t xml:space="preserve"> 6%</w:t>
            </w:r>
            <w:r w:rsidRPr="000F4D8F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F4D8F">
              <w:rPr>
                <w:rFonts w:cs="Times New Roman"/>
                <w:b/>
                <w:bCs/>
                <w:sz w:val="18"/>
                <w:szCs w:val="18"/>
              </w:rPr>
              <w:t>КПро</w:t>
            </w:r>
            <w:r w:rsidRPr="000F4D8F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AA</w:t>
            </w:r>
            <w:r w:rsidRPr="000F4D8F">
              <w:rPr>
                <w:rFonts w:cs="Times New Roman"/>
                <w:b/>
                <w:bCs/>
                <w:sz w:val="18"/>
                <w:szCs w:val="18"/>
              </w:rPr>
              <w:t>(SRTT) ≤</w:t>
            </w:r>
            <w:r w:rsidR="00ED1013">
              <w:rPr>
                <w:rFonts w:cs="Times New Roman"/>
                <w:b/>
                <w:bCs/>
                <w:sz w:val="18"/>
                <w:szCs w:val="18"/>
                <w:lang w:eastAsia="ja-JP"/>
              </w:rPr>
              <w:t> 6</w:t>
            </w:r>
            <w:r w:rsidRPr="000F4D8F">
              <w:rPr>
                <w:rFonts w:cs="Times New Roman"/>
                <w:b/>
                <w:bCs/>
                <w:sz w:val="18"/>
                <w:szCs w:val="18"/>
                <w:lang w:eastAsia="ja-JP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0F4D8F">
            <w:pPr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b/>
                <w:bCs/>
                <w:sz w:val="18"/>
                <w:szCs w:val="18"/>
              </w:rPr>
              <w:t>Средневзвешен</w:t>
            </w:r>
            <w:r w:rsidR="00ED1013">
              <w:rPr>
                <w:rFonts w:cs="Times New Roman"/>
                <w:b/>
                <w:bCs/>
                <w:sz w:val="18"/>
                <w:szCs w:val="18"/>
              </w:rPr>
              <w:t>-</w:t>
            </w:r>
            <w:r w:rsidRPr="000F4D8F">
              <w:rPr>
                <w:rFonts w:cs="Times New Roman"/>
                <w:b/>
                <w:bCs/>
                <w:sz w:val="18"/>
                <w:szCs w:val="18"/>
              </w:rPr>
              <w:t>ная</w:t>
            </w:r>
            <w:r w:rsidRPr="000F4D8F">
              <w:rPr>
                <w:rFonts w:cs="Times New Roman"/>
                <w:sz w:val="18"/>
                <w:szCs w:val="18"/>
              </w:rPr>
              <w:t xml:space="preserve"> </w:t>
            </w:r>
            <w:r w:rsidRPr="000F4D8F">
              <w:rPr>
                <w:rFonts w:cs="Times New Roman"/>
                <w:strike/>
                <w:sz w:val="18"/>
                <w:szCs w:val="18"/>
              </w:rPr>
              <w:t>Средняя</w:t>
            </w:r>
            <w:r w:rsidRPr="000F4D8F">
              <w:rPr>
                <w:rFonts w:cs="Times New Roman"/>
                <w:sz w:val="18"/>
                <w:szCs w:val="18"/>
              </w:rPr>
              <w:t xml:space="preserve"> СЭИШ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806F0" w:rsidRPr="000F4D8F" w:rsidTr="000F4D8F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F0" w:rsidRPr="000F4D8F" w:rsidRDefault="002806F0" w:rsidP="00700C8B">
            <w:pPr>
              <w:pageBreakBefore/>
              <w:spacing w:before="40" w:after="40" w:line="220" w:lineRule="exact"/>
              <w:ind w:left="29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sz w:val="18"/>
                <w:szCs w:val="18"/>
              </w:rPr>
              <w:t xml:space="preserve">Индекс </w:t>
            </w:r>
            <w:r w:rsidRPr="000F4D8F">
              <w:rPr>
                <w:rFonts w:cs="Times New Roman"/>
                <w:b/>
                <w:bCs/>
                <w:sz w:val="18"/>
                <w:szCs w:val="18"/>
              </w:rPr>
              <w:t>сцепления</w:t>
            </w:r>
            <w:r w:rsidRPr="000F4D8F">
              <w:rPr>
                <w:rFonts w:cs="Times New Roman"/>
                <w:sz w:val="18"/>
                <w:szCs w:val="18"/>
              </w:rPr>
              <w:t xml:space="preserve"> на снегу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806F0" w:rsidRPr="000F4D8F" w:rsidRDefault="002806F0" w:rsidP="000F4D8F">
            <w:pPr>
              <w:spacing w:before="40" w:after="40" w:line="220" w:lineRule="exac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0F4D8F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2806F0" w:rsidRPr="000F4D8F" w:rsidRDefault="002806F0" w:rsidP="000F4D8F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:rsidR="002806F0" w:rsidRPr="00967A21" w:rsidRDefault="000F4D8F" w:rsidP="00700C8B">
      <w:pPr>
        <w:spacing w:before="120" w:after="120"/>
        <w:ind w:left="1138" w:right="86"/>
        <w:jc w:val="right"/>
      </w:pPr>
      <w:r>
        <w:t>…».</w:t>
      </w:r>
    </w:p>
    <w:p w:rsidR="002806F0" w:rsidRPr="00967A21" w:rsidRDefault="002806F0" w:rsidP="002806F0">
      <w:pPr>
        <w:spacing w:after="120" w:line="240" w:lineRule="auto"/>
        <w:ind w:left="1134"/>
        <w:rPr>
          <w:i/>
          <w:iCs/>
        </w:rPr>
      </w:pPr>
      <w:r w:rsidRPr="00967A21">
        <w:rPr>
          <w:i/>
          <w:iCs/>
        </w:rPr>
        <w:t xml:space="preserve">Приложение 7 </w:t>
      </w:r>
      <w:r w:rsidR="000F4D8F">
        <w:rPr>
          <w:i/>
          <w:iCs/>
        </w:rPr>
        <w:t>–</w:t>
      </w:r>
      <w:r w:rsidRPr="00967A21">
        <w:rPr>
          <w:i/>
          <w:iCs/>
        </w:rPr>
        <w:t xml:space="preserve"> Добавление 3, </w:t>
      </w:r>
      <w:r w:rsidR="00ED1013">
        <w:t xml:space="preserve">включить сноски 1) и </w:t>
      </w:r>
      <w:r w:rsidRPr="00967A21">
        <w:t>2):</w:t>
      </w:r>
    </w:p>
    <w:p w:rsidR="002806F0" w:rsidRPr="00ED1013" w:rsidRDefault="000F4D8F" w:rsidP="00AE719C">
      <w:pPr>
        <w:tabs>
          <w:tab w:val="left" w:pos="1530"/>
          <w:tab w:val="left" w:pos="1620"/>
        </w:tabs>
        <w:spacing w:before="120" w:after="120"/>
        <w:ind w:left="1418" w:right="1134" w:hanging="284"/>
        <w:jc w:val="both"/>
        <w:rPr>
          <w:b/>
          <w:sz w:val="18"/>
          <w:szCs w:val="18"/>
          <w:vertAlign w:val="superscript"/>
        </w:rPr>
      </w:pPr>
      <w:r>
        <w:rPr>
          <w:sz w:val="18"/>
          <w:szCs w:val="18"/>
        </w:rPr>
        <w:t>«</w:t>
      </w:r>
      <w:r w:rsidR="002806F0" w:rsidRPr="00ED1013">
        <w:rPr>
          <w:b/>
          <w:sz w:val="18"/>
          <w:szCs w:val="18"/>
          <w:vertAlign w:val="superscript"/>
        </w:rPr>
        <w:t>1)</w:t>
      </w:r>
      <w:r w:rsidRPr="00ED1013">
        <w:rPr>
          <w:b/>
          <w:sz w:val="18"/>
          <w:szCs w:val="18"/>
          <w:vertAlign w:val="superscript"/>
        </w:rPr>
        <w:t xml:space="preserve"> </w:t>
      </w:r>
      <w:r w:rsidR="00AE719C" w:rsidRPr="00ED1013">
        <w:rPr>
          <w:b/>
          <w:sz w:val="18"/>
          <w:szCs w:val="18"/>
          <w:vertAlign w:val="superscript"/>
        </w:rPr>
        <w:tab/>
      </w:r>
      <w:r w:rsidR="002806F0" w:rsidRPr="00ED1013">
        <w:rPr>
          <w:b/>
          <w:sz w:val="18"/>
          <w:szCs w:val="18"/>
        </w:rPr>
        <w:t xml:space="preserve">соответствующее указанному давлению в маркировке на боковине согласно </w:t>
      </w:r>
      <w:r w:rsidR="00AE719C" w:rsidRPr="00ED1013">
        <w:rPr>
          <w:b/>
          <w:sz w:val="18"/>
          <w:szCs w:val="18"/>
        </w:rPr>
        <w:br/>
      </w:r>
      <w:r w:rsidR="00AE719C" w:rsidRPr="00ED1013">
        <w:rPr>
          <w:b/>
          <w:sz w:val="18"/>
          <w:szCs w:val="18"/>
        </w:rPr>
        <w:tab/>
      </w:r>
      <w:r w:rsidR="002806F0" w:rsidRPr="00ED1013">
        <w:rPr>
          <w:b/>
          <w:sz w:val="18"/>
          <w:szCs w:val="18"/>
        </w:rPr>
        <w:t xml:space="preserve">пункту 4.1 настоящих Правил  </w:t>
      </w:r>
    </w:p>
    <w:p w:rsidR="002806F0" w:rsidRPr="00967A21" w:rsidRDefault="002806F0" w:rsidP="00AE719C">
      <w:pPr>
        <w:tabs>
          <w:tab w:val="left" w:pos="1530"/>
          <w:tab w:val="left" w:pos="1620"/>
        </w:tabs>
        <w:spacing w:before="120" w:after="120"/>
        <w:ind w:left="1418" w:right="1134" w:hanging="284"/>
        <w:jc w:val="both"/>
      </w:pPr>
      <w:r w:rsidRPr="00ED1013">
        <w:rPr>
          <w:b/>
          <w:sz w:val="18"/>
          <w:szCs w:val="18"/>
          <w:vertAlign w:val="superscript"/>
        </w:rPr>
        <w:t>2)</w:t>
      </w:r>
      <w:r w:rsidRPr="00ED1013">
        <w:rPr>
          <w:b/>
          <w:sz w:val="18"/>
          <w:szCs w:val="18"/>
        </w:rPr>
        <w:tab/>
        <w:t>для шин класса C2: см. разовое применение</w:t>
      </w:r>
      <w:r w:rsidR="000F4D8F">
        <w:rPr>
          <w:sz w:val="18"/>
          <w:szCs w:val="18"/>
        </w:rPr>
        <w:t>».</w:t>
      </w:r>
    </w:p>
    <w:p w:rsidR="002806F0" w:rsidRPr="00967A21" w:rsidRDefault="002806F0" w:rsidP="002806F0">
      <w:pPr>
        <w:pStyle w:val="HChG"/>
        <w:tabs>
          <w:tab w:val="clear" w:pos="851"/>
        </w:tabs>
        <w:spacing w:line="240" w:lineRule="auto"/>
        <w:ind w:hanging="567"/>
        <w:rPr>
          <w:b w:val="0"/>
        </w:rPr>
      </w:pPr>
      <w:r w:rsidRPr="00967A21">
        <w:t>II</w:t>
      </w:r>
      <w:r w:rsidR="000F4D8F">
        <w:t>.</w:t>
      </w:r>
      <w:r w:rsidR="000F4D8F">
        <w:tab/>
        <w:t>Обоснование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>1.</w:t>
      </w:r>
      <w:r w:rsidRPr="00967A21">
        <w:tab/>
        <w:t xml:space="preserve">Поправки к обозначениям стандартной эталонной испытательной шины (СЭИШ) необходимы для приведения Правил ООН в соответствие с самыми последними официально утвержденными вариантами таких стандартных технический требований, так как получить доступ к более раннему варианту (в силу прекращения изготовления) практически невозможно. Сохранение ежегодных ссылок позволяет поддерживать </w:t>
      </w:r>
      <w:r w:rsidR="000F4D8F">
        <w:t>–</w:t>
      </w:r>
      <w:r w:rsidRPr="00967A21">
        <w:t xml:space="preserve"> в рамках данных Правил ООН </w:t>
      </w:r>
      <w:r w:rsidR="000F4D8F">
        <w:t>–</w:t>
      </w:r>
      <w:r w:rsidRPr="00967A21">
        <w:t xml:space="preserve"> контроль за вариантами/</w:t>
      </w:r>
      <w:r w:rsidR="00AE719C">
        <w:br/>
      </w:r>
      <w:r w:rsidRPr="00967A21">
        <w:t xml:space="preserve">характеристиками. 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 xml:space="preserve">2. </w:t>
      </w:r>
      <w:r w:rsidRPr="00967A21">
        <w:tab/>
        <w:t xml:space="preserve">Поправки к пункту 6.4.1.1 и к приложению 7 предложены для устранения несоответствий между обоими классами шин C3, которые могут обусловливать некоторые проблемы при установке шин на конкретные транспортные средства, с учетом того, что для целей настоящих Правил ООН их коэффициенты и характеристики в любом случае эквивалентны. 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 xml:space="preserve">3. </w:t>
      </w:r>
      <w:r w:rsidRPr="00967A21">
        <w:tab/>
        <w:t>Поправки к таблице 1 в приложении 6 предложены для уточнения того обстоятельства, что в области применения настоящих Правил ООН не предусмотрено никаких шин категории C3, которые «не были бы обозначены категорией скорости».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 xml:space="preserve">4. </w:t>
      </w:r>
      <w:r w:rsidRPr="00967A21">
        <w:tab/>
        <w:t>С целью дальнейшего уточнения процедуры, например посредством использования более подходящих формулировок и выражений, предлагается согласовать приложение 6 с самыми последними поправками, внесенными в стандарт</w:t>
      </w:r>
      <w:r w:rsidR="00AE719C">
        <w:t> </w:t>
      </w:r>
      <w:r w:rsidRPr="00967A21">
        <w:t>ISO 28580 (опубликованный в качестве ISO 28580:2018).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 xml:space="preserve">5. </w:t>
      </w:r>
      <w:r w:rsidRPr="00967A21">
        <w:tab/>
        <w:t xml:space="preserve">В нынешнем варианте Правил № 117 ООН несколько раз используется термин </w:t>
      </w:r>
      <w:r w:rsidR="00B17441">
        <w:t>«</w:t>
      </w:r>
      <w:r w:rsidRPr="00967A21">
        <w:t>стандартное отклонение</w:t>
      </w:r>
      <w:r w:rsidR="00B17441">
        <w:t>»</w:t>
      </w:r>
      <w:r w:rsidRPr="00967A21">
        <w:t xml:space="preserve">, однако он надлежащим образом не определяется. </w:t>
      </w:r>
      <w:r w:rsidR="00B17441">
        <w:br/>
      </w:r>
      <w:r w:rsidRPr="00967A21">
        <w:t>В</w:t>
      </w:r>
      <w:r w:rsidR="00B17441">
        <w:t xml:space="preserve"> </w:t>
      </w:r>
      <w:r w:rsidRPr="00967A21">
        <w:t xml:space="preserve">словаре можно найти несколько различных определений </w:t>
      </w:r>
      <w:r w:rsidR="00B17441">
        <w:t>«</w:t>
      </w:r>
      <w:r w:rsidRPr="00967A21">
        <w:t>стандартного отклонения</w:t>
      </w:r>
      <w:r w:rsidR="00B17441">
        <w:t>»</w:t>
      </w:r>
      <w:r w:rsidRPr="00967A21">
        <w:t xml:space="preserve"> для расчета данного параметра. В этой связи существует вероятность того, что стандартное отклонение будет рассчитываться без использования общепринятых формул оценки стандартного отклонения на основе ограниченного числа примеров, а это обстоятельство чревато тем, что будут приниматься результаты испытаний, которые неприемлемы в случае использования общепринятых формул. Поэтому предлагается ввести надлежащие определения стандартного отклонения, когда это необходимо.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 xml:space="preserve">6. </w:t>
      </w:r>
      <w:r w:rsidRPr="00967A21">
        <w:tab/>
        <w:t xml:space="preserve">Поправки к добавлению 1 к приложению 3, к пунктам 2.1.2.1 и 2.2.2.3 части В приложения 5, к примерам 1 и 2 в добавлении к приложению 5 и к таблице 2 в приложении 6 предложены для уточнения того, что в случае шин классов C2 и C3 </w:t>
      </w:r>
      <w:r w:rsidR="00B17441">
        <w:t>«</w:t>
      </w:r>
      <w:r w:rsidRPr="00967A21">
        <w:rPr>
          <w:rFonts w:asciiTheme="majorBidi" w:hAnsiTheme="majorBidi" w:cstheme="majorBidi"/>
        </w:rPr>
        <w:t>Исходное (испытательное) давление в шине</w:t>
      </w:r>
      <w:r w:rsidR="00B17441">
        <w:t>»</w:t>
      </w:r>
      <w:r w:rsidRPr="00967A21">
        <w:t xml:space="preserve"> и значение </w:t>
      </w:r>
      <w:r w:rsidR="00B17441">
        <w:t>«</w:t>
      </w:r>
      <w:r w:rsidRPr="00967A21">
        <w:t>Pr</w:t>
      </w:r>
      <w:r w:rsidR="00B17441">
        <w:t>»</w:t>
      </w:r>
      <w:r w:rsidRPr="00967A21">
        <w:t xml:space="preserve"> </w:t>
      </w:r>
      <w:r w:rsidR="00B17441" w:rsidRPr="00967A21">
        <w:t>соответствуют</w:t>
      </w:r>
      <w:r w:rsidRPr="00967A21">
        <w:t xml:space="preserve"> указанному давлению в шине, которое всегда проставляется в маркировке на боковине шины в соответствии с пунктом 4.1 настоящих Правил.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 xml:space="preserve">7. </w:t>
      </w:r>
      <w:r w:rsidRPr="00967A21">
        <w:tab/>
        <w:t xml:space="preserve">Tермин </w:t>
      </w:r>
      <w:r w:rsidR="00B17441">
        <w:t>«</w:t>
      </w:r>
      <w:r w:rsidRPr="00967A21">
        <w:t>воспроизводимость</w:t>
      </w:r>
      <w:r w:rsidR="00B17441">
        <w:t>»</w:t>
      </w:r>
      <w:r w:rsidRPr="00967A21">
        <w:t xml:space="preserve"> изменен на </w:t>
      </w:r>
      <w:r w:rsidR="00B17441">
        <w:t>«</w:t>
      </w:r>
      <w:r w:rsidRPr="00967A21">
        <w:t>повторяемость</w:t>
      </w:r>
      <w:r w:rsidR="00B17441">
        <w:t>»</w:t>
      </w:r>
      <w:r w:rsidRPr="00967A21">
        <w:t>, так как данное определение касается именно повторяемости испытания. Текст согласован со стандартом ISO 5725.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 xml:space="preserve">8. </w:t>
      </w:r>
      <w:r w:rsidRPr="00967A21">
        <w:tab/>
        <w:t>Бланки протоколов испытаний пересмотрены для отражения изменений, внесенных в силу дополнения 9, и уточнения позиций, требующих отчетности.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 xml:space="preserve">9. </w:t>
      </w:r>
      <w:r w:rsidRPr="00967A21">
        <w:tab/>
        <w:t>В соответствии с пунктами 2 е) и 4 статьи 1 и статьей 12 Соглашения 1958 года предлагается включить дату, с которой будет применяться новое предлагаемое дополнение к Правилам № 117 ООН. Это предложение позволяет заполнить пробел между фактической датой вступления в силу и датой уведомления Договаривающихся сторон о принятии дополнения (период времени, в течение которого официальное утверждение типа не может быть предоставлено в контексте действующего нового дополнения). Кроме того, особая потребность в таких переходных положениях обусловлена тем, что настоящее предложение предусматривает пересмотр бланков заявки и протоколов испытаний и что в этой связи шинной промышленности потребуется определенное время для адаптации.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 xml:space="preserve">10. </w:t>
      </w:r>
      <w:r w:rsidRPr="00967A21">
        <w:tab/>
        <w:t>Нынешнее описание оценки результатов испытания на звук, производимый шиной при качении, является не совсем убедительным (бланк протокола испытания не соответствует описанию в приложении 3). Кроме того, даже в том случае, когда температура поверхности изменяется не более чем на 5 °C, многие технические службы используют процедуру, предписанную на случай более значительных изменений температуры поверхности, и корректируют результаты индивидуальных испытательных прогонов перед согласованием исходной скорости. Поэтому предлагается изменить описание оценки результатов испытания на звук, производимый шиной при качении, с тем чтобы оно соответствовало бланку выборочной проверки и отражало общепринятую в настоящее время практику, допуская обратный порядок этапов оценки в том случае, если температура поверхности изменяется не более чем на 5 °C.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 xml:space="preserve">11. </w:t>
      </w:r>
      <w:r w:rsidRPr="00967A21">
        <w:tab/>
        <w:t>При внесении одной из предыдущих поправок в Правила № 117 ООН рис. в добавлении 2 к приложению 2 был непреднамеренно изменен. Этот рис. предлагается восстановить в его первоначальном виде.</w:t>
      </w:r>
    </w:p>
    <w:p w:rsidR="002806F0" w:rsidRPr="00967A21" w:rsidRDefault="002806F0" w:rsidP="002806F0">
      <w:pPr>
        <w:pStyle w:val="SingleTxtG"/>
        <w:tabs>
          <w:tab w:val="left" w:pos="1701"/>
        </w:tabs>
      </w:pPr>
      <w:r w:rsidRPr="00967A21">
        <w:t xml:space="preserve">12. </w:t>
      </w:r>
      <w:r w:rsidRPr="00967A21">
        <w:tab/>
        <w:t>Необходимо обновить ссылки на некоторые пункты из-за изменения нумерации в Правилах.</w:t>
      </w:r>
    </w:p>
    <w:p w:rsidR="00E12C5F" w:rsidRPr="00967A21" w:rsidRDefault="002806F0" w:rsidP="002806F0">
      <w:pPr>
        <w:spacing w:before="240"/>
        <w:jc w:val="center"/>
        <w:rPr>
          <w:u w:val="single"/>
        </w:rPr>
      </w:pPr>
      <w:r w:rsidRPr="00967A21">
        <w:rPr>
          <w:u w:val="single"/>
        </w:rPr>
        <w:tab/>
      </w:r>
      <w:r w:rsidRPr="00967A21">
        <w:rPr>
          <w:u w:val="single"/>
        </w:rPr>
        <w:tab/>
      </w:r>
      <w:r w:rsidRPr="00967A21">
        <w:rPr>
          <w:u w:val="single"/>
        </w:rPr>
        <w:tab/>
      </w:r>
    </w:p>
    <w:sectPr w:rsidR="00E12C5F" w:rsidRPr="00967A21" w:rsidSect="002806F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1" w:right="1138" w:bottom="1138" w:left="1138" w:header="85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FB" w:rsidRPr="00A312BC" w:rsidRDefault="00BD62FB" w:rsidP="00A312BC"/>
  </w:endnote>
  <w:endnote w:type="continuationSeparator" w:id="0">
    <w:p w:rsidR="00BD62FB" w:rsidRPr="00A312BC" w:rsidRDefault="00BD62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P Greek Courier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FB" w:rsidRPr="002806F0" w:rsidRDefault="00BD62FB">
    <w:pPr>
      <w:pStyle w:val="a8"/>
    </w:pPr>
    <w:r w:rsidRPr="002806F0">
      <w:rPr>
        <w:b/>
        <w:sz w:val="18"/>
      </w:rPr>
      <w:fldChar w:fldCharType="begin"/>
    </w:r>
    <w:r w:rsidRPr="002806F0">
      <w:rPr>
        <w:b/>
        <w:sz w:val="18"/>
      </w:rPr>
      <w:instrText xml:space="preserve"> PAGE  \* MERGEFORMAT </w:instrText>
    </w:r>
    <w:r w:rsidRPr="002806F0">
      <w:rPr>
        <w:b/>
        <w:sz w:val="18"/>
      </w:rPr>
      <w:fldChar w:fldCharType="separate"/>
    </w:r>
    <w:r w:rsidR="009C72F1">
      <w:rPr>
        <w:b/>
        <w:noProof/>
        <w:sz w:val="18"/>
      </w:rPr>
      <w:t>28</w:t>
    </w:r>
    <w:r w:rsidRPr="002806F0">
      <w:rPr>
        <w:b/>
        <w:sz w:val="18"/>
      </w:rPr>
      <w:fldChar w:fldCharType="end"/>
    </w:r>
    <w:r>
      <w:rPr>
        <w:b/>
        <w:sz w:val="18"/>
      </w:rPr>
      <w:tab/>
    </w:r>
    <w:r>
      <w:t>GE.19-10378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FB" w:rsidRPr="002806F0" w:rsidRDefault="00BD62FB" w:rsidP="002806F0">
    <w:pPr>
      <w:pStyle w:val="a8"/>
      <w:tabs>
        <w:tab w:val="clear" w:pos="9639"/>
        <w:tab w:val="right" w:pos="9638"/>
      </w:tabs>
      <w:rPr>
        <w:b/>
        <w:sz w:val="18"/>
      </w:rPr>
    </w:pPr>
    <w:r>
      <w:t>GE.19-10378</w:t>
    </w:r>
    <w:r>
      <w:tab/>
    </w:r>
    <w:r w:rsidRPr="002806F0">
      <w:rPr>
        <w:b/>
        <w:sz w:val="18"/>
      </w:rPr>
      <w:fldChar w:fldCharType="begin"/>
    </w:r>
    <w:r w:rsidRPr="002806F0">
      <w:rPr>
        <w:b/>
        <w:sz w:val="18"/>
      </w:rPr>
      <w:instrText xml:space="preserve"> PAGE  \* MERGEFORMAT </w:instrText>
    </w:r>
    <w:r w:rsidRPr="002806F0">
      <w:rPr>
        <w:b/>
        <w:sz w:val="18"/>
      </w:rPr>
      <w:fldChar w:fldCharType="separate"/>
    </w:r>
    <w:r w:rsidR="009C72F1">
      <w:rPr>
        <w:b/>
        <w:noProof/>
        <w:sz w:val="18"/>
      </w:rPr>
      <w:t>27</w:t>
    </w:r>
    <w:r w:rsidRPr="002806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FB" w:rsidRPr="002806F0" w:rsidRDefault="00BD62FB" w:rsidP="002806F0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19-10378  (R)</w:t>
    </w:r>
    <w:r>
      <w:rPr>
        <w:lang w:val="en-US"/>
      </w:rPr>
      <w:t xml:space="preserve">  090719 1</w:t>
    </w:r>
    <w:r>
      <w:t>6</w:t>
    </w:r>
    <w:r>
      <w:rPr>
        <w:lang w:val="en-US"/>
      </w:rPr>
      <w:t>0719</w:t>
    </w:r>
    <w:r>
      <w:br/>
    </w:r>
    <w:r w:rsidRPr="002806F0">
      <w:rPr>
        <w:rFonts w:ascii="C39T30Lfz" w:hAnsi="C39T30Lfz"/>
        <w:kern w:val="14"/>
        <w:sz w:val="56"/>
      </w:rPr>
      <w:t></w:t>
    </w:r>
    <w:r w:rsidRPr="002806F0">
      <w:rPr>
        <w:rFonts w:ascii="C39T30Lfz" w:hAnsi="C39T30Lfz"/>
        <w:kern w:val="14"/>
        <w:sz w:val="56"/>
      </w:rPr>
      <w:t></w:t>
    </w:r>
    <w:r w:rsidRPr="002806F0">
      <w:rPr>
        <w:rFonts w:ascii="C39T30Lfz" w:hAnsi="C39T30Lfz"/>
        <w:kern w:val="14"/>
        <w:sz w:val="56"/>
      </w:rPr>
      <w:t></w:t>
    </w:r>
    <w:r w:rsidRPr="002806F0">
      <w:rPr>
        <w:rFonts w:ascii="C39T30Lfz" w:hAnsi="C39T30Lfz"/>
        <w:kern w:val="14"/>
        <w:sz w:val="56"/>
      </w:rPr>
      <w:t></w:t>
    </w:r>
    <w:r w:rsidRPr="002806F0">
      <w:rPr>
        <w:rFonts w:ascii="C39T30Lfz" w:hAnsi="C39T30Lfz"/>
        <w:kern w:val="14"/>
        <w:sz w:val="56"/>
      </w:rPr>
      <w:t></w:t>
    </w:r>
    <w:r w:rsidRPr="002806F0">
      <w:rPr>
        <w:rFonts w:ascii="C39T30Lfz" w:hAnsi="C39T30Lfz"/>
        <w:kern w:val="14"/>
        <w:sz w:val="56"/>
      </w:rPr>
      <w:t></w:t>
    </w:r>
    <w:r w:rsidRPr="002806F0">
      <w:rPr>
        <w:rFonts w:ascii="C39T30Lfz" w:hAnsi="C39T30Lfz"/>
        <w:kern w:val="14"/>
        <w:sz w:val="56"/>
      </w:rPr>
      <w:t></w:t>
    </w:r>
    <w:r w:rsidRPr="002806F0">
      <w:rPr>
        <w:rFonts w:ascii="C39T30Lfz" w:hAnsi="C39T30Lfz"/>
        <w:kern w:val="14"/>
        <w:sz w:val="56"/>
      </w:rPr>
      <w:t></w:t>
    </w:r>
    <w:r w:rsidRPr="002806F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FB" w:rsidRPr="001075E9" w:rsidRDefault="00BD62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62FB" w:rsidRDefault="00BD62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D62FB" w:rsidRPr="002806F0" w:rsidRDefault="00BD62FB">
      <w:pPr>
        <w:pStyle w:val="ad"/>
        <w:rPr>
          <w:sz w:val="20"/>
          <w:lang w:val="en-US"/>
        </w:rPr>
      </w:pPr>
      <w:r>
        <w:tab/>
      </w:r>
      <w:r w:rsidRPr="002806F0">
        <w:rPr>
          <w:rStyle w:val="aa"/>
          <w:sz w:val="20"/>
          <w:vertAlign w:val="baseline"/>
        </w:rPr>
        <w:t>*</w:t>
      </w:r>
      <w:r w:rsidRPr="002806F0">
        <w:rPr>
          <w:rStyle w:val="aa"/>
          <w:vertAlign w:val="baseline"/>
        </w:rPr>
        <w:tab/>
      </w:r>
      <w:r w:rsidRPr="00F82051">
        <w:rPr>
          <w:szCs w:val="18"/>
        </w:rPr>
        <w:t>Согласно</w:t>
      </w:r>
      <w:r>
        <w:t xml:space="preserve"> программе работы Комитета по внутреннему транспорту</w:t>
      </w:r>
      <w:r w:rsidRPr="00AD305D">
        <w:t xml:space="preserve"> </w:t>
      </w:r>
      <w:r>
        <w:t xml:space="preserve">на 2018–2019 годы (ECE/TRANS/274, пункт 123, и </w:t>
      </w:r>
      <w:r w:rsidRPr="00C477C8">
        <w:rPr>
          <w:szCs w:val="18"/>
          <w:lang w:val="en-US"/>
        </w:rPr>
        <w:t>ECE</w:t>
      </w:r>
      <w:r w:rsidRPr="00F82051">
        <w:rPr>
          <w:szCs w:val="18"/>
        </w:rPr>
        <w:t>/</w:t>
      </w:r>
      <w:r w:rsidRPr="00C477C8">
        <w:rPr>
          <w:szCs w:val="18"/>
          <w:lang w:val="en-US"/>
        </w:rPr>
        <w:t>TRANS</w:t>
      </w:r>
      <w:r w:rsidRPr="00F82051">
        <w:rPr>
          <w:szCs w:val="18"/>
        </w:rPr>
        <w:t>/2018/21/</w:t>
      </w:r>
      <w:r w:rsidRPr="00C477C8">
        <w:rPr>
          <w:szCs w:val="18"/>
          <w:lang w:val="en-US"/>
        </w:rPr>
        <w:t>Add</w:t>
      </w:r>
      <w:r w:rsidRPr="00F82051">
        <w:rPr>
          <w:szCs w:val="18"/>
        </w:rPr>
        <w:t>.1</w:t>
      </w:r>
      <w:r>
        <w:t xml:space="preserve">, направление деятельности 3) Всемирный форум будет </w:t>
      </w:r>
      <w:r w:rsidRPr="002806F0">
        <w:t>разрабатывать</w:t>
      </w:r>
      <w:r>
        <w:t>, согласовывать и обновлять правила ООН в целях улучшения характеристик транспортных средств. Настоящий</w:t>
      </w:r>
      <w:r w:rsidRPr="007D22CA">
        <w:rPr>
          <w:lang w:val="en-US"/>
        </w:rPr>
        <w:t xml:space="preserve"> </w:t>
      </w:r>
      <w:r>
        <w:t>документ</w:t>
      </w:r>
      <w:r w:rsidRPr="007D22CA">
        <w:rPr>
          <w:lang w:val="en-US"/>
        </w:rPr>
        <w:t xml:space="preserve"> </w:t>
      </w:r>
      <w:r>
        <w:t>представлен</w:t>
      </w:r>
      <w:r w:rsidRPr="007D22CA">
        <w:rPr>
          <w:lang w:val="en-US"/>
        </w:rPr>
        <w:t xml:space="preserve"> </w:t>
      </w:r>
      <w:r>
        <w:t>в</w:t>
      </w:r>
      <w:r w:rsidRPr="007D22CA">
        <w:rPr>
          <w:lang w:val="en-US"/>
        </w:rPr>
        <w:t xml:space="preserve"> </w:t>
      </w:r>
      <w:r>
        <w:t>соответствии</w:t>
      </w:r>
      <w:r w:rsidRPr="007D22CA">
        <w:rPr>
          <w:lang w:val="en-US"/>
        </w:rPr>
        <w:t xml:space="preserve"> </w:t>
      </w:r>
      <w:r>
        <w:t>с</w:t>
      </w:r>
      <w:r w:rsidRPr="007D22CA">
        <w:rPr>
          <w:lang w:val="en-US"/>
        </w:rPr>
        <w:t xml:space="preserve"> </w:t>
      </w:r>
      <w:r>
        <w:t>этим</w:t>
      </w:r>
      <w:r w:rsidRPr="007D22CA">
        <w:rPr>
          <w:lang w:val="en-US"/>
        </w:rPr>
        <w:t xml:space="preserve"> </w:t>
      </w:r>
      <w:r>
        <w:t>мандатом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FB" w:rsidRPr="002806F0" w:rsidRDefault="009C72F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FB" w:rsidRPr="002806F0" w:rsidRDefault="009C72F1" w:rsidP="002806F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D76D2"/>
    <w:multiLevelType w:val="hybridMultilevel"/>
    <w:tmpl w:val="632E4C68"/>
    <w:lvl w:ilvl="0" w:tplc="B920A8E8">
      <w:start w:val="1"/>
      <w:numFmt w:val="decimal"/>
      <w:lvlText w:val="%1"/>
      <w:lvlJc w:val="left"/>
      <w:pPr>
        <w:ind w:left="417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45358B"/>
    <w:multiLevelType w:val="hybridMultilevel"/>
    <w:tmpl w:val="A5D66B3C"/>
    <w:lvl w:ilvl="0" w:tplc="080C0017">
      <w:start w:val="1"/>
      <w:numFmt w:val="lowerLetter"/>
      <w:lvlText w:val="%1)"/>
      <w:lvlJc w:val="left"/>
      <w:pPr>
        <w:ind w:left="417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41"/>
    <w:rsid w:val="00026625"/>
    <w:rsid w:val="00033EE1"/>
    <w:rsid w:val="00042B72"/>
    <w:rsid w:val="00044F10"/>
    <w:rsid w:val="0004560B"/>
    <w:rsid w:val="00046B5A"/>
    <w:rsid w:val="000558BD"/>
    <w:rsid w:val="0009794C"/>
    <w:rsid w:val="000A3760"/>
    <w:rsid w:val="000B18DD"/>
    <w:rsid w:val="000B57E7"/>
    <w:rsid w:val="000B6373"/>
    <w:rsid w:val="000E4E5B"/>
    <w:rsid w:val="000F09DF"/>
    <w:rsid w:val="000F4D8F"/>
    <w:rsid w:val="000F61B2"/>
    <w:rsid w:val="001075E9"/>
    <w:rsid w:val="0014152F"/>
    <w:rsid w:val="00180183"/>
    <w:rsid w:val="0018024D"/>
    <w:rsid w:val="0018649F"/>
    <w:rsid w:val="00191797"/>
    <w:rsid w:val="00196389"/>
    <w:rsid w:val="001A3088"/>
    <w:rsid w:val="001A4687"/>
    <w:rsid w:val="001B3EF6"/>
    <w:rsid w:val="001B4E94"/>
    <w:rsid w:val="001C7A89"/>
    <w:rsid w:val="00243238"/>
    <w:rsid w:val="00255343"/>
    <w:rsid w:val="00266591"/>
    <w:rsid w:val="0027151D"/>
    <w:rsid w:val="002806F0"/>
    <w:rsid w:val="00294523"/>
    <w:rsid w:val="002A2EFC"/>
    <w:rsid w:val="002B0106"/>
    <w:rsid w:val="002B1F95"/>
    <w:rsid w:val="002B74B1"/>
    <w:rsid w:val="002B7F25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C62"/>
    <w:rsid w:val="00381C24"/>
    <w:rsid w:val="00387CD4"/>
    <w:rsid w:val="003958D0"/>
    <w:rsid w:val="003A0D43"/>
    <w:rsid w:val="003A2C9C"/>
    <w:rsid w:val="003A48CE"/>
    <w:rsid w:val="003B00E5"/>
    <w:rsid w:val="003B56DF"/>
    <w:rsid w:val="003E0B46"/>
    <w:rsid w:val="00407B78"/>
    <w:rsid w:val="00414C92"/>
    <w:rsid w:val="00424203"/>
    <w:rsid w:val="00452493"/>
    <w:rsid w:val="00453318"/>
    <w:rsid w:val="00454AF2"/>
    <w:rsid w:val="00454E07"/>
    <w:rsid w:val="00472C5C"/>
    <w:rsid w:val="004D7F10"/>
    <w:rsid w:val="004E05B7"/>
    <w:rsid w:val="0050108D"/>
    <w:rsid w:val="00513081"/>
    <w:rsid w:val="00517790"/>
    <w:rsid w:val="00517901"/>
    <w:rsid w:val="00526683"/>
    <w:rsid w:val="005639C1"/>
    <w:rsid w:val="005709E0"/>
    <w:rsid w:val="00572E19"/>
    <w:rsid w:val="005961C8"/>
    <w:rsid w:val="005966F1"/>
    <w:rsid w:val="005B44B9"/>
    <w:rsid w:val="005C2463"/>
    <w:rsid w:val="005D7914"/>
    <w:rsid w:val="005E2B41"/>
    <w:rsid w:val="005F0B42"/>
    <w:rsid w:val="00617A43"/>
    <w:rsid w:val="006345DB"/>
    <w:rsid w:val="00640F49"/>
    <w:rsid w:val="00657447"/>
    <w:rsid w:val="00680D03"/>
    <w:rsid w:val="00681A10"/>
    <w:rsid w:val="006A1ED8"/>
    <w:rsid w:val="006C2031"/>
    <w:rsid w:val="006D461A"/>
    <w:rsid w:val="006F35EE"/>
    <w:rsid w:val="006F3F98"/>
    <w:rsid w:val="006F73C6"/>
    <w:rsid w:val="00700C8B"/>
    <w:rsid w:val="007021FF"/>
    <w:rsid w:val="00712895"/>
    <w:rsid w:val="00724601"/>
    <w:rsid w:val="00732BB2"/>
    <w:rsid w:val="00734ACB"/>
    <w:rsid w:val="00757357"/>
    <w:rsid w:val="00792497"/>
    <w:rsid w:val="007F252E"/>
    <w:rsid w:val="00806737"/>
    <w:rsid w:val="00825F8D"/>
    <w:rsid w:val="00834B71"/>
    <w:rsid w:val="0086445C"/>
    <w:rsid w:val="008833B2"/>
    <w:rsid w:val="00894693"/>
    <w:rsid w:val="008A08D7"/>
    <w:rsid w:val="008A37C8"/>
    <w:rsid w:val="008B6909"/>
    <w:rsid w:val="008C63FD"/>
    <w:rsid w:val="008D53B6"/>
    <w:rsid w:val="008F7609"/>
    <w:rsid w:val="00906890"/>
    <w:rsid w:val="00911BE4"/>
    <w:rsid w:val="00945468"/>
    <w:rsid w:val="00951972"/>
    <w:rsid w:val="009608F3"/>
    <w:rsid w:val="00967A21"/>
    <w:rsid w:val="00982441"/>
    <w:rsid w:val="009A24AC"/>
    <w:rsid w:val="009C59D7"/>
    <w:rsid w:val="009C6FE6"/>
    <w:rsid w:val="009C72F1"/>
    <w:rsid w:val="009D7E7D"/>
    <w:rsid w:val="00A14DA8"/>
    <w:rsid w:val="00A312BC"/>
    <w:rsid w:val="00A3711F"/>
    <w:rsid w:val="00A527C9"/>
    <w:rsid w:val="00A57F80"/>
    <w:rsid w:val="00A63998"/>
    <w:rsid w:val="00A84021"/>
    <w:rsid w:val="00A84D35"/>
    <w:rsid w:val="00A91299"/>
    <w:rsid w:val="00A917B3"/>
    <w:rsid w:val="00AA1197"/>
    <w:rsid w:val="00AB4B51"/>
    <w:rsid w:val="00AD305D"/>
    <w:rsid w:val="00AE719C"/>
    <w:rsid w:val="00AF5DF2"/>
    <w:rsid w:val="00B10CC7"/>
    <w:rsid w:val="00B17441"/>
    <w:rsid w:val="00B36DF7"/>
    <w:rsid w:val="00B539E7"/>
    <w:rsid w:val="00B62458"/>
    <w:rsid w:val="00BB34F3"/>
    <w:rsid w:val="00BC18B2"/>
    <w:rsid w:val="00BD33EE"/>
    <w:rsid w:val="00BD62FB"/>
    <w:rsid w:val="00BE1CC7"/>
    <w:rsid w:val="00C045B1"/>
    <w:rsid w:val="00C106D6"/>
    <w:rsid w:val="00C119AE"/>
    <w:rsid w:val="00C32C83"/>
    <w:rsid w:val="00C461B3"/>
    <w:rsid w:val="00C60F0C"/>
    <w:rsid w:val="00C71E84"/>
    <w:rsid w:val="00C805C9"/>
    <w:rsid w:val="00C92939"/>
    <w:rsid w:val="00CA1679"/>
    <w:rsid w:val="00CB1167"/>
    <w:rsid w:val="00CB151C"/>
    <w:rsid w:val="00CE5A1A"/>
    <w:rsid w:val="00CF55F6"/>
    <w:rsid w:val="00D22266"/>
    <w:rsid w:val="00D33D63"/>
    <w:rsid w:val="00D45B4F"/>
    <w:rsid w:val="00D5253A"/>
    <w:rsid w:val="00D873A8"/>
    <w:rsid w:val="00D90028"/>
    <w:rsid w:val="00D90138"/>
    <w:rsid w:val="00D9145B"/>
    <w:rsid w:val="00DD78D1"/>
    <w:rsid w:val="00DE1907"/>
    <w:rsid w:val="00DE32CD"/>
    <w:rsid w:val="00DF5767"/>
    <w:rsid w:val="00DF71B9"/>
    <w:rsid w:val="00E12C5F"/>
    <w:rsid w:val="00E73F76"/>
    <w:rsid w:val="00EA2C9F"/>
    <w:rsid w:val="00EA420E"/>
    <w:rsid w:val="00ED0BDA"/>
    <w:rsid w:val="00ED1013"/>
    <w:rsid w:val="00EE11D3"/>
    <w:rsid w:val="00EE142A"/>
    <w:rsid w:val="00EF1360"/>
    <w:rsid w:val="00EF3220"/>
    <w:rsid w:val="00F2523A"/>
    <w:rsid w:val="00F36C1B"/>
    <w:rsid w:val="00F43903"/>
    <w:rsid w:val="00F513CB"/>
    <w:rsid w:val="00F61B5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FCA8E6"/>
  <w15:docId w15:val="{74088611-C52A-4248-A8EF-17BA7856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806F0"/>
    <w:rPr>
      <w:lang w:val="ru-RU" w:eastAsia="en-US"/>
    </w:rPr>
  </w:style>
  <w:style w:type="character" w:customStyle="1" w:styleId="FootnoteTextChar">
    <w:name w:val="Footnote Text Char"/>
    <w:aliases w:val="Footnote Text Char Char"/>
    <w:basedOn w:val="a0"/>
    <w:rsid w:val="002806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3">
    <w:name w:val="annotation reference"/>
    <w:rsid w:val="002806F0"/>
    <w:rPr>
      <w:sz w:val="6"/>
    </w:rPr>
  </w:style>
  <w:style w:type="paragraph" w:styleId="af4">
    <w:name w:val="annotation text"/>
    <w:basedOn w:val="a"/>
    <w:link w:val="af5"/>
    <w:uiPriority w:val="99"/>
    <w:rsid w:val="002806F0"/>
    <w:rPr>
      <w:rFonts w:eastAsia="Times New Roman" w:cs="Times New Roman"/>
      <w:szCs w:val="20"/>
      <w:lang w:val="en-GB"/>
    </w:rPr>
  </w:style>
  <w:style w:type="character" w:customStyle="1" w:styleId="af5">
    <w:name w:val="Текст примечания Знак"/>
    <w:basedOn w:val="a0"/>
    <w:link w:val="af4"/>
    <w:uiPriority w:val="99"/>
    <w:rsid w:val="002806F0"/>
    <w:rPr>
      <w:lang w:val="en-GB" w:eastAsia="en-US"/>
    </w:rPr>
  </w:style>
  <w:style w:type="character" w:styleId="af6">
    <w:name w:val="Emphasis"/>
    <w:uiPriority w:val="20"/>
    <w:qFormat/>
    <w:rsid w:val="002806F0"/>
    <w:rPr>
      <w:i/>
      <w:iCs/>
    </w:rPr>
  </w:style>
  <w:style w:type="character" w:styleId="af7">
    <w:name w:val="Placeholder Text"/>
    <w:basedOn w:val="a0"/>
    <w:uiPriority w:val="99"/>
    <w:semiHidden/>
    <w:rsid w:val="002806F0"/>
    <w:rPr>
      <w:color w:val="808080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2806F0"/>
    <w:pPr>
      <w:spacing w:line="240" w:lineRule="auto"/>
    </w:pPr>
    <w:rPr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2806F0"/>
    <w:rPr>
      <w:b/>
      <w:bCs/>
      <w:lang w:val="en-GB" w:eastAsia="en-US"/>
    </w:rPr>
  </w:style>
  <w:style w:type="character" w:customStyle="1" w:styleId="HChGChar">
    <w:name w:val="_ H _Ch_G Char"/>
    <w:link w:val="HChG"/>
    <w:uiPriority w:val="99"/>
    <w:rsid w:val="002806F0"/>
    <w:rPr>
      <w:b/>
      <w:sz w:val="28"/>
      <w:lang w:val="ru-RU" w:eastAsia="ru-RU"/>
    </w:rPr>
  </w:style>
  <w:style w:type="paragraph" w:styleId="afa">
    <w:name w:val="List Paragraph"/>
    <w:basedOn w:val="a"/>
    <w:uiPriority w:val="34"/>
    <w:qFormat/>
    <w:rsid w:val="002806F0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styleId="afb">
    <w:name w:val="Revision"/>
    <w:hidden/>
    <w:uiPriority w:val="99"/>
    <w:semiHidden/>
    <w:rsid w:val="002806F0"/>
    <w:rPr>
      <w:lang w:val="en-GB" w:eastAsia="en-US"/>
    </w:rPr>
  </w:style>
  <w:style w:type="character" w:customStyle="1" w:styleId="content">
    <w:name w:val="content"/>
    <w:basedOn w:val="a0"/>
    <w:rsid w:val="002806F0"/>
  </w:style>
  <w:style w:type="paragraph" w:customStyle="1" w:styleId="H23GR">
    <w:name w:val="_ H_2/3_GR"/>
    <w:basedOn w:val="a"/>
    <w:next w:val="a"/>
    <w:link w:val="H23GR0"/>
    <w:qFormat/>
    <w:rsid w:val="002806F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2806F0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0"/>
    <w:link w:val="SingleTxtGR"/>
    <w:rsid w:val="002806F0"/>
    <w:rPr>
      <w:spacing w:val="4"/>
      <w:w w:val="103"/>
      <w:kern w:val="14"/>
      <w:lang w:val="ru-RU" w:eastAsia="en-US"/>
    </w:rPr>
  </w:style>
  <w:style w:type="character" w:customStyle="1" w:styleId="H23GR0">
    <w:name w:val="_ H_2/3_GR Знак"/>
    <w:basedOn w:val="a0"/>
    <w:link w:val="H23GR"/>
    <w:rsid w:val="002806F0"/>
    <w:rPr>
      <w:b/>
      <w:spacing w:val="4"/>
      <w:w w:val="103"/>
      <w:kern w:val="14"/>
      <w:lang w:val="ru-RU" w:eastAsia="ru-RU"/>
    </w:rPr>
  </w:style>
  <w:style w:type="paragraph" w:customStyle="1" w:styleId="HChGR">
    <w:name w:val="_ H _Ch_GR"/>
    <w:basedOn w:val="a"/>
    <w:next w:val="a"/>
    <w:link w:val="HChGR0"/>
    <w:qFormat/>
    <w:rsid w:val="002806F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character" w:customStyle="1" w:styleId="HChGR0">
    <w:name w:val="_ H _Ch_GR Знак"/>
    <w:basedOn w:val="a0"/>
    <w:link w:val="HChGR"/>
    <w:rsid w:val="002806F0"/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110E-D3B5-4CC7-BD1D-3FE3597B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28</Pages>
  <Words>7029</Words>
  <Characters>44796</Characters>
  <Application>Microsoft Office Word</Application>
  <DocSecurity>0</DocSecurity>
  <Lines>1909</Lines>
  <Paragraphs>783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ECE/TRANS/WP.29/GRBP/2019/19</vt:lpstr>
      <vt:lpstr>A/</vt:lpstr>
      <vt:lpstr>A/</vt:lpstr>
    </vt:vector>
  </TitlesOfParts>
  <Company>DCM</Company>
  <LinksUpToDate>false</LinksUpToDate>
  <CharactersWithSpaces>51486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ECE/TRANS/WP.29/GRBP/2019/19</dc:title>
  <dc:subject/>
  <dc:creator>Tatiana SHARKINA</dc:creator>
  <cp:keywords/>
  <cp:lastModifiedBy>Ioulia Goussarova</cp:lastModifiedBy>
  <cp:revision>3</cp:revision>
  <cp:lastPrinted>2019-07-16T12:37:00Z</cp:lastPrinted>
  <dcterms:created xsi:type="dcterms:W3CDTF">2019-07-16T12:37:00Z</dcterms:created>
  <dcterms:modified xsi:type="dcterms:W3CDTF">2019-07-16T12:38:00Z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