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5B398E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AA1DBD" w14:textId="77777777" w:rsidR="002D5AAC" w:rsidRDefault="002D5AAC" w:rsidP="00C434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943A1F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A882ED" w14:textId="77777777" w:rsidR="002D5AAC" w:rsidRDefault="00C43473" w:rsidP="00C43473">
            <w:pPr>
              <w:jc w:val="right"/>
            </w:pPr>
            <w:r w:rsidRPr="00C43473">
              <w:rPr>
                <w:sz w:val="40"/>
              </w:rPr>
              <w:t>ECE</w:t>
            </w:r>
            <w:r>
              <w:t>/TRANS/WP.29/2019/115</w:t>
            </w:r>
          </w:p>
        </w:tc>
      </w:tr>
      <w:tr w:rsidR="002D5AAC" w:rsidRPr="006B054B" w14:paraId="74595F6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FE022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74C82B" wp14:editId="202FF8A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A668F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715A5CC" w14:textId="77777777" w:rsidR="002D5AAC" w:rsidRDefault="00C4347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4864379" w14:textId="77777777" w:rsidR="00C43473" w:rsidRDefault="00C43473" w:rsidP="00C434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August 2019</w:t>
            </w:r>
          </w:p>
          <w:p w14:paraId="1DD753EC" w14:textId="77777777" w:rsidR="00C43473" w:rsidRDefault="00C43473" w:rsidP="00C434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BB4BD7" w14:textId="77777777" w:rsidR="00C43473" w:rsidRPr="008D53B6" w:rsidRDefault="00C43473" w:rsidP="00C434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3ADECA1" w14:textId="77777777" w:rsidR="00C4347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25B99DA" w14:textId="77777777" w:rsidR="00C43473" w:rsidRPr="00C43473" w:rsidRDefault="00C43473" w:rsidP="00C43473">
      <w:pPr>
        <w:spacing w:before="120"/>
        <w:rPr>
          <w:sz w:val="40"/>
          <w:szCs w:val="28"/>
        </w:rPr>
      </w:pPr>
      <w:r w:rsidRPr="00C43473">
        <w:rPr>
          <w:sz w:val="28"/>
        </w:rPr>
        <w:t>Комитет по внутреннему транспорту</w:t>
      </w:r>
    </w:p>
    <w:p w14:paraId="6F2A3754" w14:textId="77777777" w:rsidR="00C43473" w:rsidRPr="00C43473" w:rsidRDefault="00C43473" w:rsidP="00C43473">
      <w:pPr>
        <w:spacing w:before="120"/>
        <w:rPr>
          <w:b/>
          <w:sz w:val="32"/>
          <w:szCs w:val="24"/>
        </w:rPr>
      </w:pPr>
      <w:r w:rsidRPr="00C43473">
        <w:rPr>
          <w:b/>
          <w:bCs/>
          <w:sz w:val="24"/>
        </w:rPr>
        <w:t xml:space="preserve">Всемирный форум для согласования правил </w:t>
      </w:r>
      <w:r>
        <w:rPr>
          <w:b/>
          <w:bCs/>
          <w:sz w:val="24"/>
        </w:rPr>
        <w:br/>
      </w:r>
      <w:r w:rsidRPr="00C43473">
        <w:rPr>
          <w:b/>
          <w:bCs/>
          <w:sz w:val="24"/>
        </w:rPr>
        <w:t>в области транспортных средств</w:t>
      </w:r>
    </w:p>
    <w:p w14:paraId="41998A60" w14:textId="77777777" w:rsidR="00C43473" w:rsidRPr="005A38CC" w:rsidRDefault="00C43473" w:rsidP="00C43473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3A5E5E44" w14:textId="77777777" w:rsidR="00C43473" w:rsidRPr="005A38CC" w:rsidRDefault="00C43473" w:rsidP="00C43473">
      <w:r>
        <w:t>Женева, 12–14 ноября 2019 года</w:t>
      </w:r>
    </w:p>
    <w:p w14:paraId="515324ED" w14:textId="77777777" w:rsidR="00C43473" w:rsidRPr="005A38CC" w:rsidRDefault="00C43473" w:rsidP="00C43473">
      <w:r>
        <w:t>Пункт 4.11.</w:t>
      </w:r>
      <w:r w:rsidRPr="00C43473">
        <w:t>1</w:t>
      </w:r>
      <w:r>
        <w:t xml:space="preserve"> предварительной повестки дня</w:t>
      </w:r>
    </w:p>
    <w:p w14:paraId="7DBC8A36" w14:textId="77777777" w:rsidR="00C43473" w:rsidRPr="005A38CC" w:rsidRDefault="00C43473" w:rsidP="00C43473">
      <w:pPr>
        <w:rPr>
          <w:b/>
        </w:rPr>
      </w:pPr>
      <w:r>
        <w:rPr>
          <w:b/>
          <w:bCs/>
        </w:rPr>
        <w:t xml:space="preserve">Соглашение 1958 года: рассмотрение проектов </w:t>
      </w:r>
      <w:r>
        <w:rPr>
          <w:b/>
          <w:bCs/>
        </w:rPr>
        <w:br/>
        <w:t xml:space="preserve">исправлений к существующим правилам ООН, </w:t>
      </w:r>
      <w:r>
        <w:rPr>
          <w:b/>
          <w:bCs/>
        </w:rPr>
        <w:br/>
        <w:t>переданных GRE, если таковые представлены</w:t>
      </w:r>
      <w:r>
        <w:t xml:space="preserve"> </w:t>
      </w:r>
    </w:p>
    <w:p w14:paraId="450F2BF5" w14:textId="77777777" w:rsidR="00C43473" w:rsidRPr="005A38CC" w:rsidRDefault="00C43473" w:rsidP="00C43473">
      <w:pPr>
        <w:pStyle w:val="HChG"/>
      </w:pPr>
      <w:r>
        <w:tab/>
      </w:r>
      <w:r>
        <w:tab/>
        <w:t>Предложение по исправлению 1 к поправкам серии 0</w:t>
      </w:r>
      <w:r w:rsidRPr="00DD545A">
        <w:t>8</w:t>
      </w:r>
      <w:r>
        <w:t xml:space="preserve"> к</w:t>
      </w:r>
      <w:r>
        <w:rPr>
          <w:lang w:val="en-US"/>
        </w:rPr>
        <w:t> </w:t>
      </w:r>
      <w:r>
        <w:t>Правилам № 17 ООН (прочность сидений)</w:t>
      </w:r>
    </w:p>
    <w:p w14:paraId="72163709" w14:textId="77777777" w:rsidR="00C43473" w:rsidRPr="005A38CC" w:rsidRDefault="00C43473" w:rsidP="00C43473">
      <w:pPr>
        <w:pStyle w:val="H1G"/>
      </w:pPr>
      <w:r>
        <w:tab/>
      </w:r>
      <w:r>
        <w:tab/>
        <w:t>Представлено экспертами Рабочей группы по пассивной безопасности</w:t>
      </w:r>
      <w:r w:rsidRPr="00C4347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594A36B9" w14:textId="7F768ABA" w:rsidR="00C43473" w:rsidRPr="005A38CC" w:rsidRDefault="00C43473" w:rsidP="00C43473">
      <w:pPr>
        <w:pStyle w:val="SingleTxtG"/>
      </w:pPr>
      <w:r>
        <w:tab/>
      </w:r>
      <w:r>
        <w:tab/>
        <w:t xml:space="preserve">Воспроизведенный ниже текст был принят Рабочей группой по пассивной безопасности (GRSP) на ее шестьдесят пятой сессии (ECE/TRANS/WP.29/GRSP/65, пункт 21). В его основу положен документ GRSP-65-19, воспроизведенный в приложении II к докладу. Этот текст представляется Всемирному форуму для согласования правил в области транспортных средств (WP.29) и Административному комитету </w:t>
      </w:r>
      <w:r w:rsidR="006B054B">
        <w:t>(</w:t>
      </w:r>
      <w:r>
        <w:t>АС.1</w:t>
      </w:r>
      <w:r w:rsidR="006B054B">
        <w:t>)</w:t>
      </w:r>
      <w:r>
        <w:t xml:space="preserve"> для рассмотрения на их сессиях в ноябре 2019 года.</w:t>
      </w:r>
    </w:p>
    <w:p w14:paraId="0F224B20" w14:textId="77777777" w:rsidR="00C43473" w:rsidRPr="005A38CC" w:rsidRDefault="00C43473" w:rsidP="00C43473">
      <w:pPr>
        <w:pStyle w:val="HChG"/>
      </w:pPr>
      <w:r w:rsidRPr="005A38CC">
        <w:br w:type="page"/>
      </w:r>
    </w:p>
    <w:p w14:paraId="31A8BE07" w14:textId="77777777" w:rsidR="00C43473" w:rsidRPr="005A38CC" w:rsidRDefault="00C43473" w:rsidP="00C43473">
      <w:pPr>
        <w:pStyle w:val="HChG"/>
        <w:rPr>
          <w:bCs/>
          <w:szCs w:val="28"/>
        </w:rPr>
      </w:pPr>
      <w:r>
        <w:lastRenderedPageBreak/>
        <w:tab/>
      </w:r>
      <w:r>
        <w:tab/>
      </w:r>
      <w:r>
        <w:rPr>
          <w:bCs/>
        </w:rPr>
        <w:t>Исправление 1 к поправкам серии 0</w:t>
      </w:r>
      <w:r w:rsidRPr="00DD545A">
        <w:rPr>
          <w:bCs/>
        </w:rPr>
        <w:t>8</w:t>
      </w:r>
      <w:r>
        <w:rPr>
          <w:bCs/>
        </w:rPr>
        <w:t xml:space="preserve"> к Правилам № 17 ООН (прочность сидений)</w:t>
      </w:r>
    </w:p>
    <w:p w14:paraId="318EDD3F" w14:textId="77777777" w:rsidR="00C43473" w:rsidRPr="00E45FD8" w:rsidRDefault="00C43473" w:rsidP="00C43473">
      <w:pPr>
        <w:pStyle w:val="SingleTxtG"/>
      </w:pPr>
      <w:r>
        <w:rPr>
          <w:i/>
          <w:iCs/>
        </w:rPr>
        <w:t>Пункт 6.4.3.5</w:t>
      </w:r>
      <w:r>
        <w:t xml:space="preserve"> исправить следующим образом:</w:t>
      </w:r>
    </w:p>
    <w:p w14:paraId="50CA9766" w14:textId="77777777" w:rsidR="00C43473" w:rsidRPr="005A38CC" w:rsidRDefault="00C43473" w:rsidP="00C43473">
      <w:pPr>
        <w:pStyle w:val="SingleTxtG"/>
        <w:ind w:left="2268" w:hanging="1134"/>
        <w:rPr>
          <w:iCs/>
        </w:rPr>
      </w:pPr>
      <w:r>
        <w:t xml:space="preserve">«6.4.3.5 </w:t>
      </w:r>
      <w:r>
        <w:tab/>
        <w:t>Измеряется предусмотренное в пункте 5.12 выше расстояние X между касательной Y и смещенной исходной линией».</w:t>
      </w:r>
    </w:p>
    <w:p w14:paraId="071EF1E9" w14:textId="77777777" w:rsidR="00C43473" w:rsidRDefault="00C43473" w:rsidP="00C43473">
      <w:pPr>
        <w:spacing w:before="240"/>
        <w:jc w:val="center"/>
      </w:pPr>
      <w:r w:rsidRPr="005A38CC">
        <w:rPr>
          <w:u w:val="single"/>
        </w:rPr>
        <w:tab/>
      </w:r>
      <w:r w:rsidRPr="005A38CC">
        <w:rPr>
          <w:u w:val="single"/>
        </w:rPr>
        <w:tab/>
      </w:r>
      <w:r w:rsidRPr="005A38CC">
        <w:rPr>
          <w:u w:val="single"/>
        </w:rPr>
        <w:tab/>
      </w:r>
    </w:p>
    <w:p w14:paraId="4933208E" w14:textId="77777777" w:rsidR="00E12C5F" w:rsidRPr="008D53B6" w:rsidRDefault="00E12C5F" w:rsidP="00D9145B"/>
    <w:sectPr w:rsidR="00E12C5F" w:rsidRPr="008D53B6" w:rsidSect="00C4347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D7E7D" w14:textId="77777777" w:rsidR="00F67EC3" w:rsidRPr="00A312BC" w:rsidRDefault="00F67EC3" w:rsidP="00A312BC"/>
  </w:endnote>
  <w:endnote w:type="continuationSeparator" w:id="0">
    <w:p w14:paraId="69A57C44" w14:textId="77777777" w:rsidR="00F67EC3" w:rsidRPr="00A312BC" w:rsidRDefault="00F67EC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9CBB" w14:textId="77777777" w:rsidR="00C43473" w:rsidRPr="00C43473" w:rsidRDefault="00C43473">
    <w:pPr>
      <w:pStyle w:val="Footer"/>
    </w:pPr>
    <w:r w:rsidRPr="00C43473">
      <w:rPr>
        <w:b/>
        <w:sz w:val="18"/>
      </w:rPr>
      <w:fldChar w:fldCharType="begin"/>
    </w:r>
    <w:r w:rsidRPr="00C43473">
      <w:rPr>
        <w:b/>
        <w:sz w:val="18"/>
      </w:rPr>
      <w:instrText xml:space="preserve"> PAGE  \* MERGEFORMAT </w:instrText>
    </w:r>
    <w:r w:rsidRPr="00C43473">
      <w:rPr>
        <w:b/>
        <w:sz w:val="18"/>
      </w:rPr>
      <w:fldChar w:fldCharType="separate"/>
    </w:r>
    <w:r w:rsidRPr="00C43473">
      <w:rPr>
        <w:b/>
        <w:noProof/>
        <w:sz w:val="18"/>
      </w:rPr>
      <w:t>2</w:t>
    </w:r>
    <w:r w:rsidRPr="00C43473">
      <w:rPr>
        <w:b/>
        <w:sz w:val="18"/>
      </w:rPr>
      <w:fldChar w:fldCharType="end"/>
    </w:r>
    <w:r>
      <w:rPr>
        <w:b/>
        <w:sz w:val="18"/>
      </w:rPr>
      <w:tab/>
    </w:r>
    <w:r>
      <w:t>GE.19-14712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96FC" w14:textId="77777777" w:rsidR="00C43473" w:rsidRPr="00C43473" w:rsidRDefault="00C43473" w:rsidP="00C43473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GE.19-14712</w:t>
    </w:r>
    <w:r>
      <w:tab/>
    </w:r>
    <w:r w:rsidRPr="00C43473">
      <w:rPr>
        <w:b/>
        <w:sz w:val="18"/>
      </w:rPr>
      <w:fldChar w:fldCharType="begin"/>
    </w:r>
    <w:r w:rsidRPr="00C43473">
      <w:rPr>
        <w:b/>
        <w:sz w:val="18"/>
      </w:rPr>
      <w:instrText xml:space="preserve"> PAGE  \* MERGEFORMAT </w:instrText>
    </w:r>
    <w:r w:rsidRPr="00C43473">
      <w:rPr>
        <w:b/>
        <w:sz w:val="18"/>
      </w:rPr>
      <w:fldChar w:fldCharType="separate"/>
    </w:r>
    <w:r w:rsidRPr="00C43473">
      <w:rPr>
        <w:b/>
        <w:noProof/>
        <w:sz w:val="18"/>
      </w:rPr>
      <w:t>3</w:t>
    </w:r>
    <w:r w:rsidRPr="00C434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9BD1B" w14:textId="77777777" w:rsidR="00042B72" w:rsidRPr="00C43473" w:rsidRDefault="00C43473" w:rsidP="00C4347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33842AD" wp14:editId="0062C4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19-14712  (R)</w:t>
    </w:r>
    <w:r>
      <w:rPr>
        <w:lang w:val="en-US"/>
      </w:rPr>
      <w:t xml:space="preserve">   030919  040919</w:t>
    </w:r>
    <w:r>
      <w:br/>
    </w:r>
    <w:r w:rsidRPr="00C43473">
      <w:rPr>
        <w:rFonts w:ascii="C39T30Lfz" w:hAnsi="C39T30Lfz"/>
        <w:kern w:val="14"/>
        <w:sz w:val="56"/>
      </w:rPr>
      <w:t></w:t>
    </w:r>
    <w:r w:rsidRPr="00C43473">
      <w:rPr>
        <w:rFonts w:ascii="C39T30Lfz" w:hAnsi="C39T30Lfz"/>
        <w:kern w:val="14"/>
        <w:sz w:val="56"/>
      </w:rPr>
      <w:t></w:t>
    </w:r>
    <w:r w:rsidRPr="00C43473">
      <w:rPr>
        <w:rFonts w:ascii="C39T30Lfz" w:hAnsi="C39T30Lfz"/>
        <w:kern w:val="14"/>
        <w:sz w:val="56"/>
      </w:rPr>
      <w:t></w:t>
    </w:r>
    <w:r w:rsidRPr="00C43473">
      <w:rPr>
        <w:rFonts w:ascii="C39T30Lfz" w:hAnsi="C39T30Lfz"/>
        <w:kern w:val="14"/>
        <w:sz w:val="56"/>
      </w:rPr>
      <w:t></w:t>
    </w:r>
    <w:r w:rsidRPr="00C43473">
      <w:rPr>
        <w:rFonts w:ascii="C39T30Lfz" w:hAnsi="C39T30Lfz"/>
        <w:kern w:val="14"/>
        <w:sz w:val="56"/>
      </w:rPr>
      <w:t></w:t>
    </w:r>
    <w:r w:rsidRPr="00C43473">
      <w:rPr>
        <w:rFonts w:ascii="C39T30Lfz" w:hAnsi="C39T30Lfz"/>
        <w:kern w:val="14"/>
        <w:sz w:val="56"/>
      </w:rPr>
      <w:t></w:t>
    </w:r>
    <w:r w:rsidRPr="00C43473">
      <w:rPr>
        <w:rFonts w:ascii="C39T30Lfz" w:hAnsi="C39T30Lfz"/>
        <w:kern w:val="14"/>
        <w:sz w:val="56"/>
      </w:rPr>
      <w:t></w:t>
    </w:r>
    <w:r w:rsidRPr="00C43473">
      <w:rPr>
        <w:rFonts w:ascii="C39T30Lfz" w:hAnsi="C39T30Lfz"/>
        <w:kern w:val="14"/>
        <w:sz w:val="56"/>
      </w:rPr>
      <w:t></w:t>
    </w:r>
    <w:r w:rsidRPr="00C4347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819D31" wp14:editId="1978337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FB628" w14:textId="77777777" w:rsidR="00F67EC3" w:rsidRPr="001075E9" w:rsidRDefault="00F67EC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6B6418" w14:textId="77777777" w:rsidR="00F67EC3" w:rsidRDefault="00F67EC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5A83AB" w14:textId="77777777" w:rsidR="00C43473" w:rsidRPr="00EC4B12" w:rsidRDefault="00C43473" w:rsidP="00C43473">
      <w:pPr>
        <w:pStyle w:val="FootnoteText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333B" w14:textId="175F5A9C" w:rsidR="00C43473" w:rsidRPr="00C43473" w:rsidRDefault="000055FB">
    <w:pPr>
      <w:pStyle w:val="Header"/>
    </w:pPr>
    <w:fldSimple w:instr=" TITLE  \* MERGEFORMAT ">
      <w:r w:rsidR="00151679">
        <w:t>ECE/TRANS/WP.29/2019/115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4EE2" w14:textId="3989398D" w:rsidR="00C43473" w:rsidRPr="00C43473" w:rsidRDefault="000055FB" w:rsidP="00C43473">
    <w:pPr>
      <w:pStyle w:val="Header"/>
      <w:jc w:val="right"/>
    </w:pPr>
    <w:fldSimple w:instr=" TITLE  \* MERGEFORMAT ">
      <w:r w:rsidR="00151679">
        <w:t>ECE/TRANS/WP.29/2019/115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C3"/>
    <w:rsid w:val="000055F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1679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478F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054B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3473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3017"/>
    <w:rsid w:val="00DD78D1"/>
    <w:rsid w:val="00DE32CD"/>
    <w:rsid w:val="00DF5767"/>
    <w:rsid w:val="00DF71B9"/>
    <w:rsid w:val="00E12C5F"/>
    <w:rsid w:val="00E5091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7EC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7A5B5"/>
  <w15:docId w15:val="{D89E00DC-739E-4739-8F45-33A36006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43473"/>
    <w:rPr>
      <w:lang w:val="ru-RU" w:eastAsia="en-US"/>
    </w:rPr>
  </w:style>
  <w:style w:type="character" w:customStyle="1" w:styleId="HChGChar">
    <w:name w:val="_ H _Ch_G Char"/>
    <w:link w:val="HChG"/>
    <w:rsid w:val="00C4347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C4347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D042-218C-472F-9B75-54EA40D8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ECE/TRANS/WP.29/2019/115</vt:lpstr>
      <vt:lpstr>ECE/TRANS/WP.29/2019/115</vt:lpstr>
      <vt:lpstr>A/</vt:lpstr>
    </vt:vector>
  </TitlesOfParts>
  <Company>DCM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ECE/TRANS/WP.29/2019/115</dc:title>
  <dc:subject/>
  <dc:creator>Anna BLAGODATSKIKH</dc:creator>
  <cp:keywords/>
  <cp:lastModifiedBy>Marie-Claude Collet</cp:lastModifiedBy>
  <cp:revision>3</cp:revision>
  <cp:lastPrinted>2019-10-01T14:53:00Z</cp:lastPrinted>
  <dcterms:created xsi:type="dcterms:W3CDTF">2019-10-01T14:53:00Z</dcterms:created>
  <dcterms:modified xsi:type="dcterms:W3CDTF">2019-10-01T14:53:00Z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