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7835CA4F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27AA0">
              <w:rPr>
                <w:b/>
                <w:sz w:val="40"/>
                <w:szCs w:val="40"/>
              </w:rPr>
              <w:t>5</w:t>
            </w:r>
            <w:r w:rsidR="00B520F8">
              <w:rPr>
                <w:b/>
                <w:sz w:val="40"/>
                <w:szCs w:val="40"/>
              </w:rPr>
              <w:t>6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4F7D69F5" w14:textId="77777777" w:rsidR="00B83093" w:rsidRPr="00263951" w:rsidRDefault="00263951" w:rsidP="00263951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</w:p>
          <w:p w14:paraId="1956AC41" w14:textId="36006BAD" w:rsidR="00EA2D43" w:rsidRDefault="004C7AF7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B520F8">
              <w:rPr>
                <w:b/>
                <w:lang w:val="en-US"/>
              </w:rPr>
              <w:t>29 November 2019</w:t>
            </w:r>
          </w:p>
          <w:p w14:paraId="2D1B01B2" w14:textId="74A4B7D9" w:rsidR="00C27AA0" w:rsidRPr="00283442" w:rsidRDefault="00263951" w:rsidP="00C27AA0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Fifty-</w:t>
            </w:r>
            <w:r w:rsidR="00B520F8">
              <w:rPr>
                <w:b/>
                <w:bCs/>
              </w:rPr>
              <w:t>sixth</w:t>
            </w:r>
            <w:r w:rsidR="00C27AA0" w:rsidRPr="00283442">
              <w:rPr>
                <w:b/>
                <w:bCs/>
              </w:rPr>
              <w:t xml:space="preserve"> session</w:t>
            </w:r>
          </w:p>
          <w:p w14:paraId="001CD978" w14:textId="044DA60B" w:rsidR="00C27AA0" w:rsidRPr="00283442" w:rsidRDefault="00C27AA0" w:rsidP="00C27AA0">
            <w:pPr>
              <w:jc w:val="both"/>
            </w:pPr>
            <w:r w:rsidRPr="000C5D6F">
              <w:t xml:space="preserve">Geneva, </w:t>
            </w:r>
            <w:r w:rsidR="00B520F8">
              <w:t>2-11 December 2019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77777777"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14:paraId="0930D8C6" w14:textId="77777777" w:rsidTr="001035FB">
        <w:tc>
          <w:tcPr>
            <w:tcW w:w="2869" w:type="dxa"/>
            <w:shd w:val="clear" w:color="auto" w:fill="auto"/>
          </w:tcPr>
          <w:p w14:paraId="65118082" w14:textId="39370423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B520F8">
              <w:t>11</w:t>
            </w:r>
          </w:p>
        </w:tc>
        <w:tc>
          <w:tcPr>
            <w:tcW w:w="4741" w:type="dxa"/>
            <w:shd w:val="clear" w:color="auto" w:fill="auto"/>
          </w:tcPr>
          <w:p w14:paraId="6B7BD896" w14:textId="7CCE2941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B520F8">
              <w:t>fifty-sixth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1035FB">
        <w:tc>
          <w:tcPr>
            <w:tcW w:w="2869" w:type="dxa"/>
            <w:shd w:val="clear" w:color="auto" w:fill="auto"/>
          </w:tcPr>
          <w:p w14:paraId="31F8D529" w14:textId="5653C507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B520F8">
              <w:rPr>
                <w:lang w:val="en-US"/>
              </w:rPr>
              <w:t>11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339FE918" w14:textId="77777777" w:rsidTr="001035FB">
        <w:tc>
          <w:tcPr>
            <w:tcW w:w="2869" w:type="dxa"/>
            <w:shd w:val="clear" w:color="auto" w:fill="auto"/>
          </w:tcPr>
          <w:p w14:paraId="40194A8C" w14:textId="77777777"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C01A22">
              <w:t>8</w:t>
            </w:r>
          </w:p>
        </w:tc>
        <w:tc>
          <w:tcPr>
            <w:tcW w:w="4741" w:type="dxa"/>
            <w:shd w:val="clear" w:color="auto" w:fill="auto"/>
          </w:tcPr>
          <w:p w14:paraId="254DC589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C01A22">
              <w:t>eighteenth</w:t>
            </w:r>
            <w:r w:rsidRPr="002B296F">
              <w:t xml:space="preserve"> revised edition</w:t>
            </w:r>
          </w:p>
        </w:tc>
      </w:tr>
      <w:tr w:rsidR="00870D13" w:rsidRPr="002B296F" w14:paraId="718F0EE5" w14:textId="77777777" w:rsidTr="001035FB">
        <w:tc>
          <w:tcPr>
            <w:tcW w:w="2869" w:type="dxa"/>
            <w:shd w:val="clear" w:color="auto" w:fill="auto"/>
          </w:tcPr>
          <w:p w14:paraId="18BE0CC5" w14:textId="777777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C01A22">
              <w:t>1</w:t>
            </w:r>
          </w:p>
        </w:tc>
        <w:tc>
          <w:tcPr>
            <w:tcW w:w="4741" w:type="dxa"/>
            <w:shd w:val="clear" w:color="auto" w:fill="auto"/>
          </w:tcPr>
          <w:p w14:paraId="4DFCAD3E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y-first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1035FB">
        <w:tc>
          <w:tcPr>
            <w:tcW w:w="2869" w:type="dxa"/>
            <w:shd w:val="clear" w:color="auto" w:fill="auto"/>
          </w:tcPr>
          <w:p w14:paraId="183B4C33" w14:textId="1A39B1E7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640FD5">
              <w:t>7</w:t>
            </w:r>
          </w:p>
        </w:tc>
        <w:tc>
          <w:tcPr>
            <w:tcW w:w="4741" w:type="dxa"/>
            <w:shd w:val="clear" w:color="auto" w:fill="auto"/>
          </w:tcPr>
          <w:p w14:paraId="35E6EE4F" w14:textId="3FB4C576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640FD5">
              <w:t>seventh</w:t>
            </w:r>
            <w:r w:rsidRPr="00640FD5">
              <w:t xml:space="preserve"> revised edition</w:t>
            </w:r>
          </w:p>
        </w:tc>
      </w:tr>
      <w:tr w:rsidR="009D0EC7" w:rsidRPr="00BA6223" w14:paraId="2EF0DA6B" w14:textId="77777777" w:rsidTr="001035FB">
        <w:tc>
          <w:tcPr>
            <w:tcW w:w="2869" w:type="dxa"/>
            <w:shd w:val="clear" w:color="auto" w:fill="auto"/>
          </w:tcPr>
          <w:p w14:paraId="7F266EF7" w14:textId="1AABDBE5" w:rsidR="009D0EC7" w:rsidRDefault="009D0EC7" w:rsidP="00D00325">
            <w:pPr>
              <w:spacing w:before="30" w:after="30"/>
            </w:pPr>
            <w:r>
              <w:t>ST/SG/AC.10/C.3/1</w:t>
            </w:r>
            <w:r w:rsidR="00B520F8">
              <w:t>10</w:t>
            </w:r>
            <w:r>
              <w:t xml:space="preserve"> and Add.1</w:t>
            </w:r>
          </w:p>
        </w:tc>
        <w:tc>
          <w:tcPr>
            <w:tcW w:w="4741" w:type="dxa"/>
            <w:shd w:val="clear" w:color="auto" w:fill="auto"/>
          </w:tcPr>
          <w:p w14:paraId="007BF84A" w14:textId="03E18C3E" w:rsidR="009D0EC7" w:rsidRDefault="006F17B5" w:rsidP="001035FB">
            <w:pPr>
              <w:spacing w:before="30" w:after="30"/>
            </w:pPr>
            <w:r>
              <w:t xml:space="preserve">Report of the Sub-Committee of Experts on the </w:t>
            </w:r>
            <w:r w:rsidR="00551FC6">
              <w:t>T</w:t>
            </w:r>
            <w:r>
              <w:t>ransport of Dangerous Goods on its fifty-</w:t>
            </w:r>
            <w:r w:rsidR="00BC5C60">
              <w:t>fifth</w:t>
            </w:r>
            <w:r>
              <w:t xml:space="preserve"> session</w:t>
            </w:r>
          </w:p>
        </w:tc>
      </w:tr>
      <w:tr w:rsidR="00042858" w:rsidRPr="00BA6223" w14:paraId="77AD8E16" w14:textId="77777777" w:rsidTr="001035FB">
        <w:tc>
          <w:tcPr>
            <w:tcW w:w="2869" w:type="dxa"/>
            <w:shd w:val="clear" w:color="auto" w:fill="auto"/>
          </w:tcPr>
          <w:p w14:paraId="68F802CD" w14:textId="3A05E59D" w:rsidR="00042858" w:rsidRDefault="00042858" w:rsidP="00D00325">
            <w:pPr>
              <w:spacing w:before="30" w:after="30"/>
            </w:pPr>
            <w:r>
              <w:t>ST/SG/AC.10/C.4/7</w:t>
            </w:r>
            <w:r w:rsidR="00BC5C60">
              <w:t>4</w:t>
            </w:r>
          </w:p>
        </w:tc>
        <w:tc>
          <w:tcPr>
            <w:tcW w:w="4741" w:type="dxa"/>
            <w:shd w:val="clear" w:color="auto" w:fill="auto"/>
          </w:tcPr>
          <w:p w14:paraId="0D906634" w14:textId="3593C780" w:rsidR="00042858" w:rsidRDefault="00042858" w:rsidP="001035FB">
            <w:pPr>
              <w:spacing w:before="30" w:after="30"/>
            </w:pPr>
            <w:r>
              <w:t>Report of the Sub-Committee of Experts on the Globally Harmonized System of Classification and Labelling of Chemicals on its thirty-</w:t>
            </w:r>
            <w:r w:rsidR="00BC5C60">
              <w:t>seventh</w:t>
            </w:r>
            <w:r>
              <w:t xml:space="preserve"> session</w:t>
            </w:r>
          </w:p>
        </w:tc>
      </w:tr>
      <w:tr w:rsidR="009D0EC7" w:rsidRPr="00BA6223" w14:paraId="27927DF9" w14:textId="77777777" w:rsidTr="001035FB">
        <w:tc>
          <w:tcPr>
            <w:tcW w:w="2869" w:type="dxa"/>
            <w:shd w:val="clear" w:color="auto" w:fill="auto"/>
          </w:tcPr>
          <w:p w14:paraId="5830E0D8" w14:textId="77777777" w:rsidR="009D0EC7" w:rsidRDefault="00042858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ST/SG/AC.10/46 and </w:t>
            </w:r>
            <w:r w:rsidR="00551FC6">
              <w:t>A</w:t>
            </w:r>
            <w:r>
              <w:t>dds</w:t>
            </w:r>
            <w:r w:rsidR="00551FC6">
              <w:t>.</w:t>
            </w:r>
            <w:r>
              <w:t>1 to 3</w:t>
            </w:r>
          </w:p>
        </w:tc>
        <w:tc>
          <w:tcPr>
            <w:tcW w:w="4741" w:type="dxa"/>
            <w:shd w:val="clear" w:color="auto" w:fill="auto"/>
          </w:tcPr>
          <w:p w14:paraId="662EAC3D" w14:textId="77777777" w:rsidR="009D0EC7" w:rsidRDefault="00042858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Committee of Experts on the Transport of Dangerous Goods and on the Globally Harmonized System of Classification and Labelling of Chemicals on its ninth session</w:t>
            </w:r>
          </w:p>
        </w:tc>
      </w:tr>
    </w:tbl>
    <w:p w14:paraId="39F77CD1" w14:textId="77777777"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14:paraId="667C4314" w14:textId="77777777" w:rsidR="00FB48D5" w:rsidRPr="003265CA" w:rsidRDefault="00FB48D5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 w:rsidRPr="003265CA">
        <w:rPr>
          <w:b w:val="0"/>
          <w:bCs/>
        </w:rPr>
        <w:lastRenderedPageBreak/>
        <w:t>Working documents (ST/SG/AC.10/C.</w:t>
      </w:r>
      <w:r w:rsidR="00C01A22" w:rsidRPr="003265CA">
        <w:rPr>
          <w:b w:val="0"/>
          <w:bCs/>
        </w:rPr>
        <w:t>3</w:t>
      </w:r>
      <w:r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Pr="003265CA">
        <w:rPr>
          <w:b w:val="0"/>
          <w:bCs/>
        </w:rPr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3265CA" w14:paraId="698CBA81" w14:textId="77777777" w:rsidTr="00720E11">
        <w:tc>
          <w:tcPr>
            <w:tcW w:w="1161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3565E5">
        <w:tc>
          <w:tcPr>
            <w:tcW w:w="1161" w:type="dxa"/>
          </w:tcPr>
          <w:p w14:paraId="56DBDC46" w14:textId="5BEB61E4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2019/</w:t>
            </w:r>
            <w:r w:rsidR="00BC5C60">
              <w:rPr>
                <w:bCs/>
              </w:rPr>
              <w:t>39</w:t>
            </w:r>
          </w:p>
        </w:tc>
        <w:tc>
          <w:tcPr>
            <w:tcW w:w="850" w:type="dxa"/>
          </w:tcPr>
          <w:p w14:paraId="4B9E5B78" w14:textId="77EDC71D" w:rsidR="00FB48D5" w:rsidRPr="003265CA" w:rsidRDefault="004A707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6813" w:rsidRPr="003265CA">
              <w:rPr>
                <w:bCs/>
              </w:rPr>
              <w:t>(</w:t>
            </w:r>
            <w:r>
              <w:rPr>
                <w:bCs/>
              </w:rPr>
              <w:t>e</w:t>
            </w:r>
            <w:r w:rsidR="00DF6813" w:rsidRPr="003265CA">
              <w:rPr>
                <w:bCs/>
              </w:rPr>
              <w:t>)</w:t>
            </w:r>
          </w:p>
        </w:tc>
        <w:tc>
          <w:tcPr>
            <w:tcW w:w="7229" w:type="dxa"/>
          </w:tcPr>
          <w:p w14:paraId="1527F5F8" w14:textId="78291F0F" w:rsidR="00FB48D5" w:rsidRPr="003265CA" w:rsidRDefault="004A707C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 w:rsidRPr="004A707C">
              <w:rPr>
                <w:bCs/>
              </w:rPr>
              <w:t>Corrections to the steel types to be used for classifying for corrosivity</w:t>
            </w:r>
          </w:p>
        </w:tc>
      </w:tr>
      <w:tr w:rsidR="00570364" w:rsidRPr="003265CA" w14:paraId="5EF71BDF" w14:textId="77777777" w:rsidTr="003565E5">
        <w:tc>
          <w:tcPr>
            <w:tcW w:w="1161" w:type="dxa"/>
          </w:tcPr>
          <w:p w14:paraId="4BFAA571" w14:textId="1C01B13C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BC5C60">
              <w:rPr>
                <w:bCs/>
              </w:rPr>
              <w:t>40</w:t>
            </w:r>
          </w:p>
        </w:tc>
        <w:tc>
          <w:tcPr>
            <w:tcW w:w="850" w:type="dxa"/>
          </w:tcPr>
          <w:p w14:paraId="69A9B937" w14:textId="04C959F0" w:rsidR="00570364" w:rsidRPr="003265CA" w:rsidRDefault="004A707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265CA">
              <w:rPr>
                <w:bCs/>
              </w:rPr>
              <w:t>(</w:t>
            </w:r>
            <w:r>
              <w:rPr>
                <w:bCs/>
              </w:rPr>
              <w:t>e</w:t>
            </w:r>
            <w:r w:rsidRPr="003265CA">
              <w:rPr>
                <w:bCs/>
              </w:rPr>
              <w:t>)</w:t>
            </w:r>
          </w:p>
        </w:tc>
        <w:tc>
          <w:tcPr>
            <w:tcW w:w="7229" w:type="dxa"/>
          </w:tcPr>
          <w:p w14:paraId="2F3352AA" w14:textId="7B222551" w:rsidR="00570364" w:rsidRPr="003265CA" w:rsidRDefault="004A707C" w:rsidP="003565E5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Harmonisation of the requirement “structurally serviceable”</w:t>
            </w:r>
          </w:p>
        </w:tc>
      </w:tr>
      <w:tr w:rsidR="004A707C" w:rsidRPr="003265CA" w14:paraId="5428AE1F" w14:textId="77777777" w:rsidTr="003565E5">
        <w:tc>
          <w:tcPr>
            <w:tcW w:w="1161" w:type="dxa"/>
          </w:tcPr>
          <w:p w14:paraId="48F52B3A" w14:textId="09E97144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41</w:t>
            </w:r>
          </w:p>
        </w:tc>
        <w:tc>
          <w:tcPr>
            <w:tcW w:w="850" w:type="dxa"/>
          </w:tcPr>
          <w:p w14:paraId="00883B86" w14:textId="39E5D4B6" w:rsidR="004A707C" w:rsidRPr="003265CA" w:rsidRDefault="004A707C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265CA">
              <w:rPr>
                <w:bCs/>
              </w:rPr>
              <w:t>(</w:t>
            </w:r>
            <w:r>
              <w:rPr>
                <w:bCs/>
              </w:rPr>
              <w:t>e</w:t>
            </w:r>
            <w:r w:rsidRPr="003265CA">
              <w:rPr>
                <w:bCs/>
              </w:rPr>
              <w:t>)</w:t>
            </w:r>
          </w:p>
        </w:tc>
        <w:tc>
          <w:tcPr>
            <w:tcW w:w="7229" w:type="dxa"/>
          </w:tcPr>
          <w:p w14:paraId="056022EE" w14:textId="2EF91110" w:rsidR="004A707C" w:rsidRPr="003265CA" w:rsidRDefault="004A707C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 xml:space="preserve">Information on salvage in the transport document when using packaging not approved as salvage </w:t>
            </w:r>
            <w:proofErr w:type="spellStart"/>
            <w:r>
              <w:rPr>
                <w:bCs/>
              </w:rPr>
              <w:t>packagings</w:t>
            </w:r>
            <w:proofErr w:type="spellEnd"/>
          </w:p>
        </w:tc>
      </w:tr>
      <w:tr w:rsidR="004A707C" w:rsidRPr="003265CA" w14:paraId="3DC92793" w14:textId="77777777" w:rsidTr="003565E5">
        <w:tc>
          <w:tcPr>
            <w:tcW w:w="1161" w:type="dxa"/>
          </w:tcPr>
          <w:p w14:paraId="37ACC04C" w14:textId="5BAAEA4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–/2019/4</w:t>
            </w:r>
            <w:r>
              <w:rPr>
                <w:bCs/>
              </w:rPr>
              <w:t>2</w:t>
            </w:r>
          </w:p>
        </w:tc>
        <w:tc>
          <w:tcPr>
            <w:tcW w:w="850" w:type="dxa"/>
          </w:tcPr>
          <w:p w14:paraId="795A06D0" w14:textId="5A88A649" w:rsidR="004A707C" w:rsidRPr="003265CA" w:rsidRDefault="0043783F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0DC44649" w14:textId="1BDE792C" w:rsidR="004A707C" w:rsidRPr="003265CA" w:rsidRDefault="00FC4F4B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Transport of transformers with gas cylinders</w:t>
            </w:r>
          </w:p>
        </w:tc>
      </w:tr>
      <w:tr w:rsidR="004A707C" w:rsidRPr="003265CA" w14:paraId="140BE328" w14:textId="77777777" w:rsidTr="003565E5">
        <w:tc>
          <w:tcPr>
            <w:tcW w:w="1161" w:type="dxa"/>
          </w:tcPr>
          <w:p w14:paraId="6900100F" w14:textId="6E6D0ED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43</w:t>
            </w:r>
          </w:p>
        </w:tc>
        <w:tc>
          <w:tcPr>
            <w:tcW w:w="850" w:type="dxa"/>
          </w:tcPr>
          <w:p w14:paraId="4275119A" w14:textId="3DF57FCE" w:rsidR="004A707C" w:rsidRPr="003265CA" w:rsidRDefault="00FC4F4B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203107FB" w14:textId="16598323" w:rsidR="004A707C" w:rsidRPr="003265CA" w:rsidRDefault="00FC4F4B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Updated ISO standards in Class 2</w:t>
            </w:r>
          </w:p>
        </w:tc>
      </w:tr>
      <w:tr w:rsidR="004A707C" w:rsidRPr="003265CA" w14:paraId="7BD7C391" w14:textId="77777777" w:rsidTr="003565E5">
        <w:tc>
          <w:tcPr>
            <w:tcW w:w="1161" w:type="dxa"/>
          </w:tcPr>
          <w:p w14:paraId="27162723" w14:textId="3CEDC766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44</w:t>
            </w:r>
          </w:p>
        </w:tc>
        <w:tc>
          <w:tcPr>
            <w:tcW w:w="850" w:type="dxa"/>
          </w:tcPr>
          <w:p w14:paraId="17E826A2" w14:textId="03088440" w:rsidR="004A707C" w:rsidRPr="003265CA" w:rsidRDefault="00FC4F4B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401EE22E" w14:textId="6094D7C1" w:rsidR="004A707C" w:rsidRPr="003265CA" w:rsidRDefault="00FC4F4B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Limited and excepted quantities</w:t>
            </w:r>
          </w:p>
        </w:tc>
      </w:tr>
      <w:tr w:rsidR="004A707C" w:rsidRPr="003265CA" w14:paraId="406E1946" w14:textId="77777777" w:rsidTr="003565E5">
        <w:tc>
          <w:tcPr>
            <w:tcW w:w="1161" w:type="dxa"/>
          </w:tcPr>
          <w:p w14:paraId="1F768F1C" w14:textId="10E6C3C5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45</w:t>
            </w:r>
          </w:p>
        </w:tc>
        <w:tc>
          <w:tcPr>
            <w:tcW w:w="850" w:type="dxa"/>
          </w:tcPr>
          <w:p w14:paraId="225CDB59" w14:textId="6710D91E" w:rsidR="004A707C" w:rsidRPr="003265CA" w:rsidRDefault="00FC4F4B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5F57A552" w14:textId="10869540" w:rsidR="004A707C" w:rsidRPr="00FC4F4B" w:rsidRDefault="00FC4F4B" w:rsidP="004A707C">
            <w:pPr>
              <w:spacing w:before="20" w:after="20"/>
              <w:ind w:left="6"/>
              <w:rPr>
                <w:bCs/>
              </w:rPr>
            </w:pPr>
            <w:r w:rsidRPr="00FC4F4B">
              <w:rPr>
                <w:bCs/>
              </w:rPr>
              <w:t>“HOT” as part of the proper shipping name (Spanish language version)</w:t>
            </w:r>
          </w:p>
        </w:tc>
      </w:tr>
      <w:tr w:rsidR="004A707C" w:rsidRPr="003265CA" w14:paraId="1C14162B" w14:textId="77777777" w:rsidTr="003565E5">
        <w:tc>
          <w:tcPr>
            <w:tcW w:w="1161" w:type="dxa"/>
          </w:tcPr>
          <w:p w14:paraId="5ACC6E24" w14:textId="1EDEAAFD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46</w:t>
            </w:r>
          </w:p>
        </w:tc>
        <w:tc>
          <w:tcPr>
            <w:tcW w:w="850" w:type="dxa"/>
          </w:tcPr>
          <w:p w14:paraId="6FAA4181" w14:textId="3250455A" w:rsidR="004A707C" w:rsidRPr="003265CA" w:rsidRDefault="00FC4F4B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719FD750" w14:textId="1DD44A7F" w:rsidR="004A707C" w:rsidRPr="003265CA" w:rsidRDefault="00FC4F4B" w:rsidP="004A707C">
            <w:pPr>
              <w:spacing w:before="20" w:after="20"/>
              <w:ind w:left="6"/>
              <w:rPr>
                <w:bCs/>
                <w:highlight w:val="yellow"/>
              </w:rPr>
            </w:pPr>
            <w:r w:rsidRPr="00E43A7D">
              <w:rPr>
                <w:bCs/>
              </w:rPr>
              <w:t>Proposal</w:t>
            </w:r>
            <w:r w:rsidR="00E43A7D">
              <w:rPr>
                <w:bCs/>
              </w:rPr>
              <w:t xml:space="preserve"> to add state of charge (SOC) provision to large lithium-ion cells and batteries during transportation</w:t>
            </w:r>
          </w:p>
        </w:tc>
      </w:tr>
      <w:tr w:rsidR="004A707C" w:rsidRPr="003265CA" w14:paraId="76B43C15" w14:textId="77777777" w:rsidTr="003565E5">
        <w:tc>
          <w:tcPr>
            <w:tcW w:w="1161" w:type="dxa"/>
          </w:tcPr>
          <w:p w14:paraId="49A33E12" w14:textId="2B6B02C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47</w:t>
            </w:r>
          </w:p>
        </w:tc>
        <w:tc>
          <w:tcPr>
            <w:tcW w:w="850" w:type="dxa"/>
          </w:tcPr>
          <w:p w14:paraId="16911933" w14:textId="743AAA59" w:rsidR="004A707C" w:rsidRPr="003265CA" w:rsidRDefault="00E43A7D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57807924" w14:textId="555818BD" w:rsidR="004A707C" w:rsidRPr="003265CA" w:rsidRDefault="00E43A7D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Amendments to excepted quantities of UN 3269 and UN 3527</w:t>
            </w:r>
          </w:p>
        </w:tc>
      </w:tr>
      <w:tr w:rsidR="004A707C" w:rsidRPr="003265CA" w14:paraId="45FB3B89" w14:textId="77777777" w:rsidTr="003565E5">
        <w:tc>
          <w:tcPr>
            <w:tcW w:w="1161" w:type="dxa"/>
          </w:tcPr>
          <w:p w14:paraId="7B71E1F1" w14:textId="78F01D61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48</w:t>
            </w:r>
          </w:p>
        </w:tc>
        <w:tc>
          <w:tcPr>
            <w:tcW w:w="850" w:type="dxa"/>
          </w:tcPr>
          <w:p w14:paraId="5AF5E58B" w14:textId="29CF6AFC" w:rsidR="004A707C" w:rsidRPr="003265CA" w:rsidRDefault="00E61DE0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2673DD3D" w14:textId="786C4E5A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Provisions for batteries (wet, non-</w:t>
            </w:r>
            <w:proofErr w:type="spellStart"/>
            <w:r>
              <w:rPr>
                <w:bCs/>
              </w:rPr>
              <w:t>spillade</w:t>
            </w:r>
            <w:proofErr w:type="spellEnd"/>
            <w:r>
              <w:rPr>
                <w:bCs/>
              </w:rPr>
              <w:t>) installed in cargo transport units</w:t>
            </w:r>
          </w:p>
        </w:tc>
      </w:tr>
      <w:tr w:rsidR="004A707C" w:rsidRPr="003265CA" w14:paraId="45E98E3E" w14:textId="77777777" w:rsidTr="003565E5">
        <w:tc>
          <w:tcPr>
            <w:tcW w:w="1161" w:type="dxa"/>
          </w:tcPr>
          <w:p w14:paraId="5227D075" w14:textId="5C72B49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49</w:t>
            </w:r>
          </w:p>
        </w:tc>
        <w:tc>
          <w:tcPr>
            <w:tcW w:w="850" w:type="dxa"/>
          </w:tcPr>
          <w:p w14:paraId="5C75029A" w14:textId="0645C00D" w:rsidR="004A707C" w:rsidRPr="003265CA" w:rsidRDefault="00CF6EE8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774B9">
              <w:rPr>
                <w:bCs/>
              </w:rPr>
              <w:t>(</w:t>
            </w:r>
            <w:r w:rsidR="00E61DE0">
              <w:rPr>
                <w:bCs/>
              </w:rPr>
              <w:t>c</w:t>
            </w:r>
            <w:r w:rsidR="004774B9">
              <w:rPr>
                <w:bCs/>
              </w:rPr>
              <w:t>)</w:t>
            </w:r>
          </w:p>
        </w:tc>
        <w:tc>
          <w:tcPr>
            <w:tcW w:w="7229" w:type="dxa"/>
          </w:tcPr>
          <w:p w14:paraId="0FF1AF95" w14:textId="2431A4E5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Applicability of packing instruction LP906, and clarification of Packing Instruction P911</w:t>
            </w:r>
          </w:p>
        </w:tc>
      </w:tr>
      <w:tr w:rsidR="004A707C" w:rsidRPr="003265CA" w14:paraId="1475146F" w14:textId="77777777" w:rsidTr="003565E5">
        <w:tc>
          <w:tcPr>
            <w:tcW w:w="1161" w:type="dxa"/>
          </w:tcPr>
          <w:p w14:paraId="2C02B352" w14:textId="34A1A3C4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50</w:t>
            </w:r>
          </w:p>
        </w:tc>
        <w:tc>
          <w:tcPr>
            <w:tcW w:w="850" w:type="dxa"/>
          </w:tcPr>
          <w:p w14:paraId="7EA61F9C" w14:textId="5AEA7642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4(a)</w:t>
            </w:r>
          </w:p>
        </w:tc>
        <w:tc>
          <w:tcPr>
            <w:tcW w:w="7229" w:type="dxa"/>
          </w:tcPr>
          <w:p w14:paraId="4617A72C" w14:textId="57DA7DB6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Amendment to 38.3.3 (d) and (g) of the Manual of Tests and Criteria</w:t>
            </w:r>
          </w:p>
        </w:tc>
      </w:tr>
      <w:tr w:rsidR="004A707C" w:rsidRPr="003265CA" w14:paraId="580B82A2" w14:textId="77777777" w:rsidTr="003565E5">
        <w:tc>
          <w:tcPr>
            <w:tcW w:w="1161" w:type="dxa"/>
          </w:tcPr>
          <w:p w14:paraId="6A9DAACE" w14:textId="0F1D569D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51</w:t>
            </w:r>
          </w:p>
        </w:tc>
        <w:tc>
          <w:tcPr>
            <w:tcW w:w="850" w:type="dxa"/>
          </w:tcPr>
          <w:p w14:paraId="3DAEA1CA" w14:textId="08C87BB5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6F818D02" w14:textId="0DABCCC8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 xml:space="preserve">Use of recycled plastics material – expansion to all rigid plastics </w:t>
            </w:r>
            <w:proofErr w:type="spellStart"/>
            <w:r>
              <w:rPr>
                <w:bCs/>
              </w:rPr>
              <w:t>packagings</w:t>
            </w:r>
            <w:proofErr w:type="spellEnd"/>
          </w:p>
        </w:tc>
      </w:tr>
      <w:tr w:rsidR="004A707C" w:rsidRPr="003265CA" w14:paraId="0906B3F9" w14:textId="77777777" w:rsidTr="003565E5">
        <w:tc>
          <w:tcPr>
            <w:tcW w:w="1161" w:type="dxa"/>
          </w:tcPr>
          <w:p w14:paraId="4C9F52E6" w14:textId="1087C78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52</w:t>
            </w:r>
          </w:p>
        </w:tc>
        <w:tc>
          <w:tcPr>
            <w:tcW w:w="850" w:type="dxa"/>
          </w:tcPr>
          <w:p w14:paraId="173C176D" w14:textId="0A0E3DF7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775B6A37" w14:textId="4097410E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Provisions for pressure receptacles and their closures – Amendments to paper ST/SG/AC.10/C.3/2019/21</w:t>
            </w:r>
          </w:p>
        </w:tc>
      </w:tr>
      <w:tr w:rsidR="004A707C" w:rsidRPr="003265CA" w14:paraId="0320FD00" w14:textId="77777777" w:rsidTr="003565E5">
        <w:tc>
          <w:tcPr>
            <w:tcW w:w="1161" w:type="dxa"/>
          </w:tcPr>
          <w:p w14:paraId="613311D3" w14:textId="4191F66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53</w:t>
            </w:r>
          </w:p>
        </w:tc>
        <w:tc>
          <w:tcPr>
            <w:tcW w:w="850" w:type="dxa"/>
          </w:tcPr>
          <w:p w14:paraId="7F3FB898" w14:textId="580B877F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10(c)</w:t>
            </w:r>
          </w:p>
        </w:tc>
        <w:tc>
          <w:tcPr>
            <w:tcW w:w="7229" w:type="dxa"/>
          </w:tcPr>
          <w:p w14:paraId="4A99A378" w14:textId="09EFE396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Minor revision of paragraph 2.8.3.2</w:t>
            </w:r>
          </w:p>
        </w:tc>
      </w:tr>
      <w:tr w:rsidR="004A707C" w:rsidRPr="003265CA" w14:paraId="55B5489A" w14:textId="77777777" w:rsidTr="003565E5">
        <w:tc>
          <w:tcPr>
            <w:tcW w:w="1161" w:type="dxa"/>
          </w:tcPr>
          <w:p w14:paraId="2396AAA4" w14:textId="4DED5A2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54</w:t>
            </w:r>
          </w:p>
        </w:tc>
        <w:tc>
          <w:tcPr>
            <w:tcW w:w="850" w:type="dxa"/>
          </w:tcPr>
          <w:p w14:paraId="661D0D8D" w14:textId="4996CCCA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</w:t>
            </w:r>
            <w:r w:rsidR="00E61DE0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039DBF01" w14:textId="713C2B2A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Correction on Special Provision 377</w:t>
            </w:r>
          </w:p>
        </w:tc>
      </w:tr>
      <w:tr w:rsidR="004A707C" w:rsidRPr="003265CA" w14:paraId="43C99028" w14:textId="77777777" w:rsidTr="003565E5">
        <w:tc>
          <w:tcPr>
            <w:tcW w:w="1161" w:type="dxa"/>
          </w:tcPr>
          <w:p w14:paraId="26AF217A" w14:textId="5D40145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55</w:t>
            </w:r>
          </w:p>
        </w:tc>
        <w:tc>
          <w:tcPr>
            <w:tcW w:w="850" w:type="dxa"/>
          </w:tcPr>
          <w:p w14:paraId="27A3FD85" w14:textId="6FC2E116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594193A2" w14:textId="28E03009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Increase of the maximum allowed internal pressure for aerosol dispensers</w:t>
            </w:r>
          </w:p>
        </w:tc>
      </w:tr>
      <w:tr w:rsidR="004A707C" w:rsidRPr="003265CA" w14:paraId="61135DE6" w14:textId="77777777" w:rsidTr="003565E5">
        <w:tc>
          <w:tcPr>
            <w:tcW w:w="1161" w:type="dxa"/>
          </w:tcPr>
          <w:p w14:paraId="26AC345C" w14:textId="78DB01D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56</w:t>
            </w:r>
          </w:p>
        </w:tc>
        <w:tc>
          <w:tcPr>
            <w:tcW w:w="850" w:type="dxa"/>
          </w:tcPr>
          <w:p w14:paraId="3761817E" w14:textId="3B9F8417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32B190F9" w14:textId="4BABCC73" w:rsidR="004A707C" w:rsidRPr="003265CA" w:rsidRDefault="002B670E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Scope of</w:t>
            </w:r>
            <w:r w:rsidR="004774B9">
              <w:rPr>
                <w:bCs/>
              </w:rPr>
              <w:t xml:space="preserve"> 4.1.2.2</w:t>
            </w:r>
          </w:p>
        </w:tc>
      </w:tr>
      <w:tr w:rsidR="004A707C" w:rsidRPr="003265CA" w14:paraId="76D0E1E4" w14:textId="77777777" w:rsidTr="003565E5">
        <w:tc>
          <w:tcPr>
            <w:tcW w:w="1161" w:type="dxa"/>
          </w:tcPr>
          <w:p w14:paraId="3F06184C" w14:textId="4DFD429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57</w:t>
            </w:r>
          </w:p>
        </w:tc>
        <w:tc>
          <w:tcPr>
            <w:tcW w:w="850" w:type="dxa"/>
          </w:tcPr>
          <w:p w14:paraId="67DEE9FB" w14:textId="220C96A2" w:rsidR="004A707C" w:rsidRPr="003265CA" w:rsidRDefault="002B670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9" w:type="dxa"/>
          </w:tcPr>
          <w:p w14:paraId="6DC3423C" w14:textId="51E35E13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Transport by post of Class 7 excepted packages with limited activity</w:t>
            </w:r>
          </w:p>
        </w:tc>
      </w:tr>
      <w:tr w:rsidR="004A707C" w:rsidRPr="003265CA" w14:paraId="7FA502BB" w14:textId="77777777" w:rsidTr="003565E5">
        <w:tc>
          <w:tcPr>
            <w:tcW w:w="1161" w:type="dxa"/>
          </w:tcPr>
          <w:p w14:paraId="4676EFD3" w14:textId="0597742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58</w:t>
            </w:r>
          </w:p>
        </w:tc>
        <w:tc>
          <w:tcPr>
            <w:tcW w:w="850" w:type="dxa"/>
          </w:tcPr>
          <w:p w14:paraId="5BDB3F34" w14:textId="1A9CF0CC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051487A9" w14:textId="1A4BD4F9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Information on recommendations made by the ICAO Dangerous Goods Panel</w:t>
            </w:r>
          </w:p>
        </w:tc>
      </w:tr>
      <w:tr w:rsidR="004A707C" w:rsidRPr="003265CA" w14:paraId="18C18E18" w14:textId="77777777" w:rsidTr="003565E5">
        <w:tc>
          <w:tcPr>
            <w:tcW w:w="1161" w:type="dxa"/>
          </w:tcPr>
          <w:p w14:paraId="7866C3CE" w14:textId="5E1ABC3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59</w:t>
            </w:r>
          </w:p>
        </w:tc>
        <w:tc>
          <w:tcPr>
            <w:tcW w:w="850" w:type="dxa"/>
          </w:tcPr>
          <w:p w14:paraId="1972AA0D" w14:textId="1E20EF83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6(d)</w:t>
            </w:r>
          </w:p>
        </w:tc>
        <w:tc>
          <w:tcPr>
            <w:tcW w:w="7229" w:type="dxa"/>
          </w:tcPr>
          <w:p w14:paraId="5EF28412" w14:textId="6C1701C8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Use of titanium for the construction of UN portable tank shells</w:t>
            </w:r>
          </w:p>
        </w:tc>
      </w:tr>
      <w:tr w:rsidR="004A707C" w:rsidRPr="003265CA" w14:paraId="428F196A" w14:textId="77777777" w:rsidTr="003565E5">
        <w:tc>
          <w:tcPr>
            <w:tcW w:w="1161" w:type="dxa"/>
          </w:tcPr>
          <w:p w14:paraId="5474E33E" w14:textId="453373F5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60</w:t>
            </w:r>
          </w:p>
        </w:tc>
        <w:tc>
          <w:tcPr>
            <w:tcW w:w="850" w:type="dxa"/>
          </w:tcPr>
          <w:p w14:paraId="233EA807" w14:textId="337DC74C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4(</w:t>
            </w:r>
            <w:r w:rsidR="00E61DE0">
              <w:rPr>
                <w:bCs/>
              </w:rPr>
              <w:t>f</w:t>
            </w:r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35C0DA9A" w14:textId="2520CF98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Clarification of Packing Instructi</w:t>
            </w:r>
            <w:r w:rsidR="00F36C4A">
              <w:rPr>
                <w:bCs/>
              </w:rPr>
              <w:t>on</w:t>
            </w:r>
            <w:r>
              <w:rPr>
                <w:bCs/>
              </w:rPr>
              <w:t xml:space="preserve"> P903</w:t>
            </w:r>
          </w:p>
        </w:tc>
      </w:tr>
      <w:tr w:rsidR="004A707C" w:rsidRPr="003265CA" w14:paraId="0F2F9E6F" w14:textId="77777777" w:rsidTr="003565E5">
        <w:tc>
          <w:tcPr>
            <w:tcW w:w="1161" w:type="dxa"/>
          </w:tcPr>
          <w:p w14:paraId="06CEDEB0" w14:textId="32A9527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61</w:t>
            </w:r>
          </w:p>
        </w:tc>
        <w:tc>
          <w:tcPr>
            <w:tcW w:w="850" w:type="dxa"/>
          </w:tcPr>
          <w:p w14:paraId="4941BDFC" w14:textId="5CBB925B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7A22414A" w14:textId="5B0008E6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New entry for aerosol generating, fire suppression devices</w:t>
            </w:r>
          </w:p>
        </w:tc>
      </w:tr>
      <w:tr w:rsidR="004A707C" w:rsidRPr="003265CA" w14:paraId="6080AD6C" w14:textId="77777777" w:rsidTr="003565E5">
        <w:tc>
          <w:tcPr>
            <w:tcW w:w="1161" w:type="dxa"/>
          </w:tcPr>
          <w:p w14:paraId="30DDC731" w14:textId="357AC70E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62</w:t>
            </w:r>
          </w:p>
        </w:tc>
        <w:tc>
          <w:tcPr>
            <w:tcW w:w="850" w:type="dxa"/>
          </w:tcPr>
          <w:p w14:paraId="472F657D" w14:textId="2B623F8A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00553937" w14:textId="4E5D8680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Special Provision for UN 1013, carbon dioxide</w:t>
            </w:r>
          </w:p>
        </w:tc>
      </w:tr>
      <w:tr w:rsidR="004A707C" w:rsidRPr="003265CA" w14:paraId="4AB2EF8A" w14:textId="77777777" w:rsidTr="003565E5">
        <w:tc>
          <w:tcPr>
            <w:tcW w:w="1161" w:type="dxa"/>
          </w:tcPr>
          <w:p w14:paraId="4389FC26" w14:textId="26D86F90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63</w:t>
            </w:r>
          </w:p>
        </w:tc>
        <w:tc>
          <w:tcPr>
            <w:tcW w:w="850" w:type="dxa"/>
          </w:tcPr>
          <w:p w14:paraId="1F9B25F5" w14:textId="74FDBCEE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1E0BEDEA" w14:textId="477A0C07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Considerations on dangerous goods permitted in UN 3363</w:t>
            </w:r>
          </w:p>
        </w:tc>
      </w:tr>
      <w:tr w:rsidR="004A707C" w:rsidRPr="003265CA" w14:paraId="5E62C4DC" w14:textId="77777777" w:rsidTr="003565E5">
        <w:tc>
          <w:tcPr>
            <w:tcW w:w="1161" w:type="dxa"/>
          </w:tcPr>
          <w:p w14:paraId="4D9C708D" w14:textId="27F633A6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64</w:t>
            </w:r>
          </w:p>
        </w:tc>
        <w:tc>
          <w:tcPr>
            <w:tcW w:w="850" w:type="dxa"/>
          </w:tcPr>
          <w:p w14:paraId="0596AEE3" w14:textId="272C37E2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00BFEFE5" w14:textId="0F5A51EA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Temperature control of energetic samples</w:t>
            </w:r>
          </w:p>
        </w:tc>
      </w:tr>
      <w:tr w:rsidR="004A707C" w:rsidRPr="003265CA" w14:paraId="2F0E4DF5" w14:textId="77777777" w:rsidTr="003565E5">
        <w:tc>
          <w:tcPr>
            <w:tcW w:w="1161" w:type="dxa"/>
          </w:tcPr>
          <w:p w14:paraId="0E270D42" w14:textId="1FA36AE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65</w:t>
            </w:r>
          </w:p>
        </w:tc>
        <w:tc>
          <w:tcPr>
            <w:tcW w:w="850" w:type="dxa"/>
          </w:tcPr>
          <w:p w14:paraId="0B345A0C" w14:textId="1E10060C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7229" w:type="dxa"/>
          </w:tcPr>
          <w:p w14:paraId="726F3342" w14:textId="6F50C4AC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Hazard communication for oxidizers and organic peroxides</w:t>
            </w:r>
          </w:p>
        </w:tc>
      </w:tr>
      <w:tr w:rsidR="004A707C" w:rsidRPr="003265CA" w14:paraId="0F3D878D" w14:textId="77777777" w:rsidTr="003565E5">
        <w:tc>
          <w:tcPr>
            <w:tcW w:w="1161" w:type="dxa"/>
          </w:tcPr>
          <w:p w14:paraId="52D187E5" w14:textId="54A89DF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66</w:t>
            </w:r>
          </w:p>
        </w:tc>
        <w:tc>
          <w:tcPr>
            <w:tcW w:w="850" w:type="dxa"/>
          </w:tcPr>
          <w:p w14:paraId="4B573881" w14:textId="0895F572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6C1F7E4F" w14:textId="02B263ED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Proper shipping names that include NOS but not assigned to Special Provision 220, Special Provision 274 or Special Provision 318</w:t>
            </w:r>
          </w:p>
        </w:tc>
      </w:tr>
      <w:tr w:rsidR="004A707C" w:rsidRPr="003265CA" w14:paraId="39AB3488" w14:textId="77777777" w:rsidTr="003565E5">
        <w:tc>
          <w:tcPr>
            <w:tcW w:w="1161" w:type="dxa"/>
          </w:tcPr>
          <w:p w14:paraId="4685E099" w14:textId="54F6871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67</w:t>
            </w:r>
          </w:p>
        </w:tc>
        <w:tc>
          <w:tcPr>
            <w:tcW w:w="850" w:type="dxa"/>
          </w:tcPr>
          <w:p w14:paraId="19062626" w14:textId="5209597B" w:rsidR="004A707C" w:rsidRPr="003265CA" w:rsidRDefault="004774B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10(f)</w:t>
            </w:r>
          </w:p>
        </w:tc>
        <w:tc>
          <w:tcPr>
            <w:tcW w:w="7229" w:type="dxa"/>
          </w:tcPr>
          <w:p w14:paraId="1BF24E1B" w14:textId="7C8AF093" w:rsidR="004A707C" w:rsidRPr="003265CA" w:rsidRDefault="004774B9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Proposed changes to Annex I of the GHS</w:t>
            </w:r>
          </w:p>
        </w:tc>
      </w:tr>
      <w:tr w:rsidR="004A707C" w:rsidRPr="003265CA" w14:paraId="7C359EE8" w14:textId="77777777" w:rsidTr="003565E5">
        <w:tc>
          <w:tcPr>
            <w:tcW w:w="1161" w:type="dxa"/>
          </w:tcPr>
          <w:p w14:paraId="780B0D42" w14:textId="7CDE649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68</w:t>
            </w:r>
          </w:p>
        </w:tc>
        <w:tc>
          <w:tcPr>
            <w:tcW w:w="850" w:type="dxa"/>
          </w:tcPr>
          <w:p w14:paraId="5B08A498" w14:textId="50293E11" w:rsidR="004A707C" w:rsidRPr="003265CA" w:rsidRDefault="00F36C4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10(a)</w:t>
            </w:r>
          </w:p>
        </w:tc>
        <w:tc>
          <w:tcPr>
            <w:tcW w:w="7229" w:type="dxa"/>
          </w:tcPr>
          <w:p w14:paraId="759F52BA" w14:textId="66E51302" w:rsidR="004A707C" w:rsidRPr="003265CA" w:rsidRDefault="00F36C4A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Tests for oxidizing liquids and oxidizing solids improvement regarding consideration for particle size, friable or coated materials</w:t>
            </w:r>
          </w:p>
        </w:tc>
      </w:tr>
      <w:tr w:rsidR="004A707C" w:rsidRPr="003265CA" w14:paraId="7EF7A122" w14:textId="77777777" w:rsidTr="003565E5">
        <w:tc>
          <w:tcPr>
            <w:tcW w:w="1161" w:type="dxa"/>
          </w:tcPr>
          <w:p w14:paraId="301E1581" w14:textId="5D7DCC55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69</w:t>
            </w:r>
          </w:p>
        </w:tc>
        <w:tc>
          <w:tcPr>
            <w:tcW w:w="850" w:type="dxa"/>
          </w:tcPr>
          <w:p w14:paraId="0D2BCD02" w14:textId="7D17210B" w:rsidR="004A707C" w:rsidRPr="003265CA" w:rsidRDefault="00F36C4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646482B7" w14:textId="34E6C8B6" w:rsidR="004A707C" w:rsidRPr="003265CA" w:rsidRDefault="00F36C4A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Harmonization of RID/ADR/ADN with the 21</w:t>
            </w:r>
            <w:r w:rsidRPr="00F36C4A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revised edition of the United Nations Recommendations on the Transport of Dangerous Goods, Model Regulations</w:t>
            </w:r>
          </w:p>
        </w:tc>
      </w:tr>
      <w:tr w:rsidR="004A707C" w:rsidRPr="003265CA" w14:paraId="17786B23" w14:textId="77777777" w:rsidTr="003565E5">
        <w:tc>
          <w:tcPr>
            <w:tcW w:w="1161" w:type="dxa"/>
          </w:tcPr>
          <w:p w14:paraId="7CEDA2D0" w14:textId="6A7ED58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70</w:t>
            </w:r>
          </w:p>
        </w:tc>
        <w:tc>
          <w:tcPr>
            <w:tcW w:w="850" w:type="dxa"/>
          </w:tcPr>
          <w:p w14:paraId="438C035E" w14:textId="14AEAEEF" w:rsidR="004A707C" w:rsidRPr="003265CA" w:rsidRDefault="00F36C4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29" w:type="dxa"/>
          </w:tcPr>
          <w:p w14:paraId="6D6A0616" w14:textId="44E79EE4" w:rsidR="004A707C" w:rsidRPr="003265CA" w:rsidRDefault="00F36C4A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Harmonization with the International Atomic Energy Agency Regulations for the Safe Transport of Radioactive Material</w:t>
            </w:r>
          </w:p>
        </w:tc>
      </w:tr>
      <w:tr w:rsidR="004A707C" w:rsidRPr="003265CA" w14:paraId="2469CDC3" w14:textId="77777777" w:rsidTr="003565E5">
        <w:tc>
          <w:tcPr>
            <w:tcW w:w="1161" w:type="dxa"/>
          </w:tcPr>
          <w:p w14:paraId="01B2DBFC" w14:textId="61AF75E2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</w:t>
            </w:r>
            <w:r>
              <w:rPr>
                <w:bCs/>
              </w:rPr>
              <w:t>71</w:t>
            </w:r>
          </w:p>
        </w:tc>
        <w:tc>
          <w:tcPr>
            <w:tcW w:w="850" w:type="dxa"/>
          </w:tcPr>
          <w:p w14:paraId="45AE03DA" w14:textId="3C6BBCC6" w:rsidR="004A707C" w:rsidRPr="003265CA" w:rsidRDefault="00F36C4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3FD6899B" w14:textId="5D2DDAE1" w:rsidR="004A707C" w:rsidRPr="003265CA" w:rsidRDefault="00F36C4A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bCs/>
              </w:rPr>
              <w:t>Reorganization of section 37.4</w:t>
            </w:r>
          </w:p>
        </w:tc>
      </w:tr>
    </w:tbl>
    <w:p w14:paraId="5125ED30" w14:textId="77777777" w:rsidR="00FB48D5" w:rsidRPr="003265CA" w:rsidRDefault="00FB48D5" w:rsidP="002A5947">
      <w:pPr>
        <w:pStyle w:val="HChG"/>
        <w:spacing w:before="200" w:after="200" w:line="160" w:lineRule="exact"/>
        <w:rPr>
          <w:b w:val="0"/>
          <w:bCs/>
        </w:rPr>
      </w:pPr>
      <w:r w:rsidRPr="003265CA">
        <w:rPr>
          <w:b w:val="0"/>
          <w:bCs/>
        </w:rPr>
        <w:lastRenderedPageBreak/>
        <w:t>Informa</w:t>
      </w:r>
      <w:r w:rsidR="001035FB" w:rsidRPr="003265CA">
        <w:rPr>
          <w:b w:val="0"/>
          <w:bCs/>
        </w:rPr>
        <w:t>l</w:t>
      </w:r>
      <w:r w:rsidRPr="003265CA">
        <w:rPr>
          <w:b w:val="0"/>
          <w:bCs/>
        </w:rPr>
        <w:t xml:space="preserve"> documents</w:t>
      </w:r>
    </w:p>
    <w:tbl>
      <w:tblPr>
        <w:tblW w:w="938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743"/>
        <w:gridCol w:w="7229"/>
      </w:tblGrid>
      <w:tr w:rsidR="00FB48D5" w:rsidRPr="003265CA" w14:paraId="27DC7F05" w14:textId="77777777" w:rsidTr="00CA2E8B">
        <w:trPr>
          <w:tblHeader/>
        </w:trPr>
        <w:tc>
          <w:tcPr>
            <w:tcW w:w="14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CA2E8B">
        <w:tc>
          <w:tcPr>
            <w:tcW w:w="1417" w:type="dxa"/>
          </w:tcPr>
          <w:p w14:paraId="5101A31B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743" w:type="dxa"/>
          </w:tcPr>
          <w:p w14:paraId="46DB16CE" w14:textId="77777777" w:rsidR="00FB48D5" w:rsidRPr="003265CA" w:rsidRDefault="003F4CBA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</w:t>
            </w:r>
          </w:p>
        </w:tc>
        <w:tc>
          <w:tcPr>
            <w:tcW w:w="7229" w:type="dxa"/>
          </w:tcPr>
          <w:p w14:paraId="5E06A810" w14:textId="77777777" w:rsidR="00FB48D5" w:rsidRPr="003265CA" w:rsidRDefault="003F4CBA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List of documents</w:t>
            </w:r>
            <w:r w:rsidR="00CC1344" w:rsidRPr="003265CA">
              <w:rPr>
                <w:bCs/>
              </w:rPr>
              <w:t xml:space="preserve"> (Secretariat)</w:t>
            </w:r>
          </w:p>
        </w:tc>
      </w:tr>
      <w:tr w:rsidR="002A5A2D" w:rsidRPr="003265CA" w14:paraId="486B2869" w14:textId="77777777" w:rsidTr="00CA2E8B">
        <w:tc>
          <w:tcPr>
            <w:tcW w:w="1417" w:type="dxa"/>
          </w:tcPr>
          <w:p w14:paraId="4A680B07" w14:textId="77777777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INF.2 </w:t>
            </w:r>
          </w:p>
        </w:tc>
        <w:tc>
          <w:tcPr>
            <w:tcW w:w="743" w:type="dxa"/>
          </w:tcPr>
          <w:p w14:paraId="147BDD71" w14:textId="77777777" w:rsidR="002A5A2D" w:rsidRPr="003265CA" w:rsidRDefault="003F4CBA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</w:t>
            </w:r>
          </w:p>
        </w:tc>
        <w:tc>
          <w:tcPr>
            <w:tcW w:w="7229" w:type="dxa"/>
          </w:tcPr>
          <w:p w14:paraId="6EEAFFFB" w14:textId="77777777" w:rsidR="002A5A2D" w:rsidRPr="003265CA" w:rsidRDefault="003F4CBA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Provisional agenda for the fifty-fifth session</w:t>
            </w:r>
            <w:r w:rsidR="00CC1344" w:rsidRPr="003265CA">
              <w:rPr>
                <w:bCs/>
              </w:rPr>
              <w:t xml:space="preserve"> (Secretariat)</w:t>
            </w:r>
          </w:p>
        </w:tc>
      </w:tr>
      <w:tr w:rsidR="002A5A2D" w:rsidRPr="003265CA" w14:paraId="26EACEA6" w14:textId="77777777" w:rsidTr="00CA2E8B">
        <w:tc>
          <w:tcPr>
            <w:tcW w:w="1417" w:type="dxa"/>
          </w:tcPr>
          <w:p w14:paraId="51FA1118" w14:textId="7777777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9D0EC7" w:rsidRPr="003265CA">
              <w:rPr>
                <w:bCs/>
              </w:rPr>
              <w:t>3</w:t>
            </w:r>
          </w:p>
        </w:tc>
        <w:tc>
          <w:tcPr>
            <w:tcW w:w="743" w:type="dxa"/>
          </w:tcPr>
          <w:p w14:paraId="016EB478" w14:textId="5D3CDD9D" w:rsidR="002A5A2D" w:rsidRPr="003265CA" w:rsidRDefault="00F36C4A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10(d)</w:t>
            </w:r>
          </w:p>
        </w:tc>
        <w:tc>
          <w:tcPr>
            <w:tcW w:w="7229" w:type="dxa"/>
          </w:tcPr>
          <w:p w14:paraId="0F0DFE8B" w14:textId="6CA14E69" w:rsidR="002A5A2D" w:rsidRPr="003265CA" w:rsidRDefault="00B17E1A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Review of GHS Chapter 2.1 (explosives)</w:t>
            </w:r>
            <w:r w:rsidR="00525275">
              <w:rPr>
                <w:bCs/>
              </w:rPr>
              <w:t xml:space="preserve"> (Sweden)</w:t>
            </w:r>
          </w:p>
        </w:tc>
      </w:tr>
      <w:tr w:rsidR="00E61F55" w:rsidRPr="003265CA" w14:paraId="686F4F6D" w14:textId="77777777" w:rsidTr="00CA2E8B">
        <w:tc>
          <w:tcPr>
            <w:tcW w:w="1417" w:type="dxa"/>
          </w:tcPr>
          <w:p w14:paraId="19068578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INF.4</w:t>
            </w:r>
          </w:p>
        </w:tc>
        <w:tc>
          <w:tcPr>
            <w:tcW w:w="743" w:type="dxa"/>
          </w:tcPr>
          <w:p w14:paraId="2A3B0F8B" w14:textId="5255AFD2" w:rsidR="00E61F55" w:rsidRPr="003265CA" w:rsidRDefault="00B17E1A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36D01982" w14:textId="2A647853" w:rsidR="00E61F55" w:rsidRPr="003265CA" w:rsidRDefault="00B17E1A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Information on recommendations made by the ICAO Dangerous Goods Panel</w:t>
            </w:r>
            <w:r w:rsidR="00525275">
              <w:rPr>
                <w:bCs/>
              </w:rPr>
              <w:t xml:space="preserve"> (ICAO)</w:t>
            </w:r>
          </w:p>
        </w:tc>
      </w:tr>
      <w:tr w:rsidR="00E61F55" w:rsidRPr="003265CA" w14:paraId="239581F3" w14:textId="77777777" w:rsidTr="00CA2E8B">
        <w:tc>
          <w:tcPr>
            <w:tcW w:w="1417" w:type="dxa"/>
          </w:tcPr>
          <w:p w14:paraId="1146FDCA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INF.5</w:t>
            </w:r>
          </w:p>
        </w:tc>
        <w:tc>
          <w:tcPr>
            <w:tcW w:w="743" w:type="dxa"/>
          </w:tcPr>
          <w:p w14:paraId="6B82E527" w14:textId="5519FD77" w:rsidR="00E61F55" w:rsidRPr="003265CA" w:rsidRDefault="00B17E1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179E00E8" w14:textId="490E900E" w:rsidR="00E61F55" w:rsidRPr="003265CA" w:rsidRDefault="00B17E1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Consequential amendments related to the introduction of “TEMPERATURE CONTROLLED” in 3.1.2.6</w:t>
            </w:r>
            <w:r w:rsidR="00525275">
              <w:rPr>
                <w:bCs/>
              </w:rPr>
              <w:t xml:space="preserve"> (Spain)</w:t>
            </w:r>
          </w:p>
        </w:tc>
      </w:tr>
      <w:tr w:rsidR="00E61F55" w:rsidRPr="003265CA" w14:paraId="5F3C8C43" w14:textId="77777777" w:rsidTr="00CA2E8B">
        <w:tc>
          <w:tcPr>
            <w:tcW w:w="1417" w:type="dxa"/>
          </w:tcPr>
          <w:p w14:paraId="39A70D9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INF.6</w:t>
            </w:r>
          </w:p>
        </w:tc>
        <w:tc>
          <w:tcPr>
            <w:tcW w:w="743" w:type="dxa"/>
          </w:tcPr>
          <w:p w14:paraId="58C00F53" w14:textId="2717C07E" w:rsidR="00E61F55" w:rsidRPr="003265CA" w:rsidRDefault="00B17E1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5B18BDF7" w14:textId="16BA3856" w:rsidR="00E61F55" w:rsidRPr="003265CA" w:rsidRDefault="00B17E1A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bCs/>
              </w:rPr>
              <w:t>Reference to “MOLTEN” as part of the proper shipping name in the transport document</w:t>
            </w:r>
            <w:r w:rsidR="00525275">
              <w:rPr>
                <w:bCs/>
              </w:rPr>
              <w:t xml:space="preserve"> (Spain)</w:t>
            </w:r>
          </w:p>
        </w:tc>
      </w:tr>
      <w:tr w:rsidR="00E61F55" w:rsidRPr="003265CA" w14:paraId="7DE2D9EF" w14:textId="77777777" w:rsidTr="00CA2E8B">
        <w:tc>
          <w:tcPr>
            <w:tcW w:w="1417" w:type="dxa"/>
          </w:tcPr>
          <w:p w14:paraId="30DDD6E2" w14:textId="4AA5A986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INF.7</w:t>
            </w:r>
            <w:r w:rsidR="00525275">
              <w:rPr>
                <w:bCs/>
              </w:rPr>
              <w:t>/Rev.1</w:t>
            </w:r>
          </w:p>
        </w:tc>
        <w:tc>
          <w:tcPr>
            <w:tcW w:w="743" w:type="dxa"/>
          </w:tcPr>
          <w:p w14:paraId="49896F32" w14:textId="7CB554A5" w:rsidR="00E61F55" w:rsidRPr="003265CA" w:rsidRDefault="00CA2E8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229" w:type="dxa"/>
          </w:tcPr>
          <w:p w14:paraId="387BBBDD" w14:textId="0DDDF660" w:rsidR="00E61F55" w:rsidRPr="003265CA" w:rsidRDefault="00CA2E8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Working group on fibre-reinforced plastics (FRP) portable tanks</w:t>
            </w:r>
            <w:r w:rsidR="00525275">
              <w:rPr>
                <w:bCs/>
              </w:rPr>
              <w:t xml:space="preserve"> (</w:t>
            </w:r>
            <w:r w:rsidR="00525275" w:rsidRPr="00C10183">
              <w:t>chairman of the working group</w:t>
            </w:r>
            <w:r w:rsidR="00525275">
              <w:t>)</w:t>
            </w:r>
          </w:p>
        </w:tc>
      </w:tr>
      <w:tr w:rsidR="00E61F55" w:rsidRPr="003265CA" w14:paraId="7389B9BC" w14:textId="77777777" w:rsidTr="00CA2E8B">
        <w:tc>
          <w:tcPr>
            <w:tcW w:w="1417" w:type="dxa"/>
          </w:tcPr>
          <w:p w14:paraId="02CF9F1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INF.8</w:t>
            </w:r>
          </w:p>
        </w:tc>
        <w:tc>
          <w:tcPr>
            <w:tcW w:w="743" w:type="dxa"/>
          </w:tcPr>
          <w:p w14:paraId="7215D864" w14:textId="27A4ADA5" w:rsidR="00E61F55" w:rsidRPr="003265CA" w:rsidRDefault="00CA2E8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10(d)</w:t>
            </w:r>
          </w:p>
        </w:tc>
        <w:tc>
          <w:tcPr>
            <w:tcW w:w="7229" w:type="dxa"/>
          </w:tcPr>
          <w:p w14:paraId="4B1B5B48" w14:textId="670BF792" w:rsidR="00E61F55" w:rsidRPr="003265CA" w:rsidRDefault="00CA2E8B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rPr>
                <w:bCs/>
              </w:rPr>
              <w:t>Advanced draft of a new Chapter 2.1 for the GHS</w:t>
            </w:r>
            <w:r w:rsidR="00525275">
              <w:rPr>
                <w:bCs/>
              </w:rPr>
              <w:t xml:space="preserve"> (Sweden)</w:t>
            </w:r>
          </w:p>
        </w:tc>
      </w:tr>
      <w:tr w:rsidR="00E61F55" w:rsidRPr="003265CA" w14:paraId="76AFC117" w14:textId="77777777" w:rsidTr="00CA2E8B">
        <w:tc>
          <w:tcPr>
            <w:tcW w:w="1417" w:type="dxa"/>
          </w:tcPr>
          <w:p w14:paraId="05A766A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INF.9</w:t>
            </w:r>
          </w:p>
        </w:tc>
        <w:tc>
          <w:tcPr>
            <w:tcW w:w="743" w:type="dxa"/>
          </w:tcPr>
          <w:p w14:paraId="021A9441" w14:textId="5192D694" w:rsidR="00E61F55" w:rsidRPr="003265CA" w:rsidRDefault="00CA2E8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50B624D4" w14:textId="1FA135EC" w:rsidR="00E61F55" w:rsidRPr="003265CA" w:rsidRDefault="00CA2E8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Increase of the maximum allowed internal pressure for aerosol dispensers</w:t>
            </w:r>
            <w:r w:rsidR="00525275">
              <w:rPr>
                <w:bCs/>
              </w:rPr>
              <w:t xml:space="preserve"> (FEA, HCPA)</w:t>
            </w:r>
          </w:p>
        </w:tc>
      </w:tr>
      <w:tr w:rsidR="00E61F55" w:rsidRPr="003265CA" w14:paraId="55C5E0BD" w14:textId="77777777" w:rsidTr="00CA2E8B">
        <w:tc>
          <w:tcPr>
            <w:tcW w:w="1417" w:type="dxa"/>
          </w:tcPr>
          <w:p w14:paraId="4F8F8BA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INF.10</w:t>
            </w:r>
          </w:p>
        </w:tc>
        <w:tc>
          <w:tcPr>
            <w:tcW w:w="743" w:type="dxa"/>
          </w:tcPr>
          <w:p w14:paraId="50EDB96C" w14:textId="2CBC0EFA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9" w:type="dxa"/>
          </w:tcPr>
          <w:p w14:paraId="4AEF34B5" w14:textId="37CAAD60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>Change in dates and provisional timetable for the session (Secretariat)</w:t>
            </w:r>
          </w:p>
        </w:tc>
      </w:tr>
      <w:tr w:rsidR="00E61F55" w:rsidRPr="003265CA" w14:paraId="1869B54B" w14:textId="77777777" w:rsidTr="00CA2E8B">
        <w:tc>
          <w:tcPr>
            <w:tcW w:w="1417" w:type="dxa"/>
          </w:tcPr>
          <w:p w14:paraId="234B9C76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INF.11</w:t>
            </w:r>
          </w:p>
        </w:tc>
        <w:tc>
          <w:tcPr>
            <w:tcW w:w="743" w:type="dxa"/>
          </w:tcPr>
          <w:p w14:paraId="26BE20A1" w14:textId="48271C6C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66F67815" w14:textId="3D26A645" w:rsidR="00E61F55" w:rsidRPr="003265CA" w:rsidRDefault="00525275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>
              <w:rPr>
                <w:lang w:val="en-US"/>
              </w:rPr>
              <w:t>Classification of UN1891 (Belgium)</w:t>
            </w:r>
          </w:p>
        </w:tc>
      </w:tr>
      <w:tr w:rsidR="00E61F55" w:rsidRPr="003265CA" w14:paraId="43891487" w14:textId="77777777" w:rsidTr="00CA2E8B">
        <w:tc>
          <w:tcPr>
            <w:tcW w:w="1417" w:type="dxa"/>
          </w:tcPr>
          <w:p w14:paraId="2A5CB4C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INF.12</w:t>
            </w:r>
          </w:p>
        </w:tc>
        <w:tc>
          <w:tcPr>
            <w:tcW w:w="743" w:type="dxa"/>
          </w:tcPr>
          <w:p w14:paraId="4190B294" w14:textId="0D3AF706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10(f)</w:t>
            </w:r>
          </w:p>
        </w:tc>
        <w:tc>
          <w:tcPr>
            <w:tcW w:w="7229" w:type="dxa"/>
          </w:tcPr>
          <w:p w14:paraId="671FA1A5" w14:textId="71640454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30841">
              <w:t>Clarification</w:t>
            </w:r>
            <w:r>
              <w:t xml:space="preserve"> of paragraph </w:t>
            </w:r>
            <w:r w:rsidRPr="00D22BD2">
              <w:rPr>
                <w:szCs w:val="28"/>
              </w:rPr>
              <w:t>2.9.3.4.3.4</w:t>
            </w:r>
            <w:r>
              <w:rPr>
                <w:szCs w:val="28"/>
              </w:rPr>
              <w:t xml:space="preserve"> of Model Regulat</w:t>
            </w:r>
            <w:r>
              <w:rPr>
                <w:rFonts w:hint="eastAsia"/>
                <w:szCs w:val="28"/>
                <w:lang w:eastAsia="zh-CN"/>
              </w:rPr>
              <w:t>i</w:t>
            </w:r>
            <w:r>
              <w:rPr>
                <w:szCs w:val="28"/>
              </w:rPr>
              <w:t xml:space="preserve">ons </w:t>
            </w:r>
            <w:r>
              <w:rPr>
                <w:rFonts w:hint="eastAsia"/>
                <w:szCs w:val="28"/>
                <w:lang w:eastAsia="zh-CN"/>
              </w:rPr>
              <w:t>and</w:t>
            </w:r>
            <w:r>
              <w:rPr>
                <w:szCs w:val="28"/>
                <w:lang w:eastAsia="zh-CN"/>
              </w:rPr>
              <w:t xml:space="preserve"> </w:t>
            </w:r>
            <w:r>
              <w:t>paragraph</w:t>
            </w:r>
            <w:r w:rsidRPr="00D22BD2">
              <w:rPr>
                <w:szCs w:val="28"/>
              </w:rPr>
              <w:t xml:space="preserve"> 4.1.3.3.4</w:t>
            </w:r>
            <w:r>
              <w:rPr>
                <w:szCs w:val="28"/>
              </w:rPr>
              <w:t xml:space="preserve"> of GHS (China)</w:t>
            </w:r>
          </w:p>
        </w:tc>
      </w:tr>
      <w:tr w:rsidR="00E61F55" w:rsidRPr="003265CA" w14:paraId="71686A4C" w14:textId="77777777" w:rsidTr="00CA2E8B">
        <w:tc>
          <w:tcPr>
            <w:tcW w:w="1417" w:type="dxa"/>
          </w:tcPr>
          <w:p w14:paraId="7CE553D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INF.13</w:t>
            </w:r>
          </w:p>
        </w:tc>
        <w:tc>
          <w:tcPr>
            <w:tcW w:w="743" w:type="dxa"/>
          </w:tcPr>
          <w:p w14:paraId="04CF1071" w14:textId="1B33C6A0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16B679B9" w14:textId="4964777F" w:rsidR="00E61F55" w:rsidRPr="00525275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/>
                <w:bCs/>
              </w:rPr>
            </w:pPr>
            <w:r>
              <w:t>Alternative service equipment, arrangements and methods of inspection and testing of IBCs - Justification for the wording in the proposal in ST/SG/AC.10/C.3/2019/5</w:t>
            </w:r>
            <w:r>
              <w:rPr>
                <w:b/>
                <w:bCs/>
              </w:rPr>
              <w:t xml:space="preserve"> </w:t>
            </w:r>
            <w:r w:rsidRPr="00525275">
              <w:t>(Germany)</w:t>
            </w:r>
          </w:p>
        </w:tc>
      </w:tr>
      <w:tr w:rsidR="00E61F55" w:rsidRPr="003265CA" w14:paraId="13C0A0E6" w14:textId="77777777" w:rsidTr="00CA2E8B">
        <w:tc>
          <w:tcPr>
            <w:tcW w:w="1417" w:type="dxa"/>
          </w:tcPr>
          <w:p w14:paraId="4DC2D96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INF.14</w:t>
            </w:r>
          </w:p>
        </w:tc>
        <w:tc>
          <w:tcPr>
            <w:tcW w:w="743" w:type="dxa"/>
          </w:tcPr>
          <w:p w14:paraId="471A03C7" w14:textId="4AE13F4C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4C0FC335" w14:textId="31FFCC88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Permitted period of use for composite IBCs with plastic inner receptacle - consequential amendments resulting from ST/SG/AC.10/C.3/2019/24 in packing instruction IBC02 (Germany)</w:t>
            </w:r>
          </w:p>
        </w:tc>
      </w:tr>
      <w:tr w:rsidR="00E61F55" w:rsidRPr="003265CA" w14:paraId="66C2D663" w14:textId="77777777" w:rsidTr="00CA2E8B">
        <w:tc>
          <w:tcPr>
            <w:tcW w:w="1417" w:type="dxa"/>
          </w:tcPr>
          <w:p w14:paraId="5FE94675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INF.15</w:t>
            </w:r>
          </w:p>
        </w:tc>
        <w:tc>
          <w:tcPr>
            <w:tcW w:w="743" w:type="dxa"/>
          </w:tcPr>
          <w:p w14:paraId="1340EB78" w14:textId="52694F42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3C9622D3" w14:textId="5E429F73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 xml:space="preserve">Proposal to align the use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UN 3549 with those of other category A dangerous goods (Switzerland)</w:t>
            </w:r>
          </w:p>
        </w:tc>
      </w:tr>
      <w:tr w:rsidR="00E61F55" w:rsidRPr="003265CA" w14:paraId="1F7E98C1" w14:textId="77777777" w:rsidTr="00CA2E8B">
        <w:tc>
          <w:tcPr>
            <w:tcW w:w="1417" w:type="dxa"/>
          </w:tcPr>
          <w:p w14:paraId="5BA776B8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INF.16</w:t>
            </w:r>
          </w:p>
        </w:tc>
        <w:tc>
          <w:tcPr>
            <w:tcW w:w="743" w:type="dxa"/>
          </w:tcPr>
          <w:p w14:paraId="42825A1E" w14:textId="3ADE7600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1DC8129B" w14:textId="6E02D184" w:rsidR="00E61F55" w:rsidRPr="003265CA" w:rsidRDefault="005252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5164B">
              <w:t>Provision</w:t>
            </w:r>
            <w:r w:rsidRPr="006F5D79">
              <w:rPr>
                <w:bCs/>
              </w:rPr>
              <w:t xml:space="preserve"> of </w:t>
            </w:r>
            <w:r>
              <w:rPr>
                <w:bCs/>
              </w:rPr>
              <w:t>a</w:t>
            </w:r>
            <w:r w:rsidRPr="006F5D79">
              <w:rPr>
                <w:bCs/>
              </w:rPr>
              <w:t>dditional information on the</w:t>
            </w:r>
            <w:r w:rsidRPr="006F5D79">
              <w:t xml:space="preserve"> </w:t>
            </w:r>
            <w:r>
              <w:t>u</w:t>
            </w:r>
            <w:r w:rsidRPr="006F5D79">
              <w:t xml:space="preserve">se of recycled plastics material – expansion to all rigid plastics </w:t>
            </w:r>
            <w:proofErr w:type="spellStart"/>
            <w:r w:rsidRPr="006F5D79">
              <w:t>packagings</w:t>
            </w:r>
            <w:proofErr w:type="spellEnd"/>
            <w:r w:rsidRPr="006F5D79">
              <w:t xml:space="preserve"> – in support of ST/SG/AC.10/C.3/2019/51</w:t>
            </w:r>
            <w:r>
              <w:t xml:space="preserve"> (ICPP; ICCR)</w:t>
            </w:r>
          </w:p>
        </w:tc>
      </w:tr>
      <w:tr w:rsidR="00E61F55" w:rsidRPr="003265CA" w14:paraId="52D82327" w14:textId="77777777" w:rsidTr="00CA2E8B">
        <w:tc>
          <w:tcPr>
            <w:tcW w:w="1417" w:type="dxa"/>
          </w:tcPr>
          <w:p w14:paraId="56B6F2C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7</w:t>
            </w:r>
          </w:p>
        </w:tc>
        <w:tc>
          <w:tcPr>
            <w:tcW w:w="743" w:type="dxa"/>
          </w:tcPr>
          <w:p w14:paraId="438CFE95" w14:textId="17AAC8A7" w:rsidR="00E61F55" w:rsidRPr="003265CA" w:rsidRDefault="008B52E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</w:t>
            </w:r>
            <w:r w:rsidR="006B4E5D">
              <w:rPr>
                <w:bCs/>
              </w:rPr>
              <w:t>f</w:t>
            </w:r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130F73BF" w14:textId="288E088C" w:rsidR="00E61F55" w:rsidRPr="003265CA" w:rsidRDefault="008B52E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 xml:space="preserve">Use of </w:t>
            </w:r>
            <w:proofErr w:type="spellStart"/>
            <w:r>
              <w:rPr>
                <w:bCs/>
              </w:rPr>
              <w:t>packagings</w:t>
            </w:r>
            <w:proofErr w:type="spellEnd"/>
            <w:r>
              <w:rPr>
                <w:bCs/>
              </w:rPr>
              <w:t xml:space="preserve"> not required to meet 4.1.1.3 and exceeding 400 kg net mass for the transport of lithium batteries</w:t>
            </w:r>
          </w:p>
        </w:tc>
      </w:tr>
      <w:tr w:rsidR="00E61F55" w:rsidRPr="003265CA" w14:paraId="4D31A8E1" w14:textId="77777777" w:rsidTr="00CA2E8B">
        <w:tc>
          <w:tcPr>
            <w:tcW w:w="1417" w:type="dxa"/>
          </w:tcPr>
          <w:p w14:paraId="48C974E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8</w:t>
            </w:r>
          </w:p>
        </w:tc>
        <w:tc>
          <w:tcPr>
            <w:tcW w:w="743" w:type="dxa"/>
          </w:tcPr>
          <w:p w14:paraId="73974ED5" w14:textId="13EF2736" w:rsidR="00E61F55" w:rsidRPr="003265CA" w:rsidRDefault="008C3FF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0EB83E10" w14:textId="1168D5C1" w:rsidR="00E61F55" w:rsidRPr="003265CA" w:rsidRDefault="008C3FF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Expert working group on the review of annexes to the Basel Convention on the Control of Transboundary Movements of Hazardous Wastes and their disposal</w:t>
            </w:r>
          </w:p>
        </w:tc>
      </w:tr>
      <w:tr w:rsidR="00E61F55" w:rsidRPr="003265CA" w14:paraId="6B99CF58" w14:textId="77777777" w:rsidTr="00CA2E8B">
        <w:tc>
          <w:tcPr>
            <w:tcW w:w="1417" w:type="dxa"/>
          </w:tcPr>
          <w:p w14:paraId="05289B01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9</w:t>
            </w:r>
          </w:p>
        </w:tc>
        <w:tc>
          <w:tcPr>
            <w:tcW w:w="743" w:type="dxa"/>
          </w:tcPr>
          <w:p w14:paraId="01CF31FC" w14:textId="7DDCFCC4" w:rsidR="00E61F55" w:rsidRPr="003265CA" w:rsidRDefault="008C3FF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04BD4201" w14:textId="3B92558C" w:rsidR="00E61F55" w:rsidRPr="003265CA" w:rsidRDefault="008C3FF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 xml:space="preserve">Request for a new UN number and Special Provisions for fine cobalt </w:t>
            </w:r>
            <w:proofErr w:type="spellStart"/>
            <w:r>
              <w:rPr>
                <w:bCs/>
              </w:rPr>
              <w:t>dihydroxide</w:t>
            </w:r>
            <w:proofErr w:type="spellEnd"/>
            <w:r>
              <w:rPr>
                <w:bCs/>
              </w:rPr>
              <w:t xml:space="preserve"> powder, and similar compounds classified under REACH and GHS as category 1 toxic by inhalation, and consequentially TDG class 6 and packing group 1 and lunchtime meeting of the informal intersessional group Thursday 5</w:t>
            </w:r>
            <w:r w:rsidRPr="008C3FF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December</w:t>
            </w:r>
          </w:p>
        </w:tc>
      </w:tr>
      <w:tr w:rsidR="00E61F55" w:rsidRPr="003265CA" w14:paraId="46D9EE7E" w14:textId="77777777" w:rsidTr="00CA2E8B">
        <w:tc>
          <w:tcPr>
            <w:tcW w:w="1417" w:type="dxa"/>
          </w:tcPr>
          <w:p w14:paraId="06B44F8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D425A" w:rsidRPr="003265CA">
              <w:rPr>
                <w:bCs/>
              </w:rPr>
              <w:t>20</w:t>
            </w:r>
          </w:p>
        </w:tc>
        <w:tc>
          <w:tcPr>
            <w:tcW w:w="743" w:type="dxa"/>
          </w:tcPr>
          <w:p w14:paraId="4E5BE69A" w14:textId="49CED7F6" w:rsidR="00E61F55" w:rsidRPr="003265CA" w:rsidRDefault="008C3FF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36AA85C0" w14:textId="7270A1CE" w:rsidR="00E61F55" w:rsidRPr="003265CA" w:rsidRDefault="001362C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Availability of the manufacturer’s quality management programme for consignors of lithium batteries</w:t>
            </w:r>
          </w:p>
        </w:tc>
      </w:tr>
      <w:tr w:rsidR="007A3FBD" w:rsidRPr="003265CA" w14:paraId="74D6ECA4" w14:textId="77777777" w:rsidTr="00CA2E8B">
        <w:tc>
          <w:tcPr>
            <w:tcW w:w="1417" w:type="dxa"/>
          </w:tcPr>
          <w:p w14:paraId="319F2626" w14:textId="77777777" w:rsidR="007A3FBD" w:rsidRPr="003265CA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INF.21</w:t>
            </w:r>
          </w:p>
        </w:tc>
        <w:tc>
          <w:tcPr>
            <w:tcW w:w="743" w:type="dxa"/>
          </w:tcPr>
          <w:p w14:paraId="4187597E" w14:textId="393F6855" w:rsidR="007A3FBD" w:rsidRPr="003265CA" w:rsidRDefault="001362C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</w:t>
            </w:r>
            <w:r w:rsidR="006B4E5D">
              <w:rPr>
                <w:bCs/>
              </w:rPr>
              <w:t>c</w:t>
            </w:r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008120E0" w14:textId="54F6A5F4" w:rsidR="007A3FBD" w:rsidRPr="003265CA" w:rsidRDefault="001362C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Proposal to revise notes in special provision 188</w:t>
            </w:r>
          </w:p>
        </w:tc>
      </w:tr>
      <w:tr w:rsidR="007A3FBD" w:rsidRPr="003265CA" w14:paraId="79CEEC14" w14:textId="77777777" w:rsidTr="00CA2E8B">
        <w:tc>
          <w:tcPr>
            <w:tcW w:w="1417" w:type="dxa"/>
          </w:tcPr>
          <w:p w14:paraId="7441436A" w14:textId="77777777" w:rsidR="007A3FBD" w:rsidRPr="003265CA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INF.22</w:t>
            </w:r>
          </w:p>
        </w:tc>
        <w:tc>
          <w:tcPr>
            <w:tcW w:w="743" w:type="dxa"/>
          </w:tcPr>
          <w:p w14:paraId="06C43E36" w14:textId="15495B08" w:rsidR="007A3FBD" w:rsidRPr="003265CA" w:rsidRDefault="001362C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9" w:type="dxa"/>
          </w:tcPr>
          <w:p w14:paraId="3193451B" w14:textId="5D22EF17" w:rsidR="007A3FBD" w:rsidRPr="003265CA" w:rsidRDefault="001362C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Reception of NGOs</w:t>
            </w:r>
          </w:p>
        </w:tc>
      </w:tr>
      <w:tr w:rsidR="007A3FBD" w:rsidRPr="003265CA" w14:paraId="56F84115" w14:textId="77777777" w:rsidTr="00CA2E8B">
        <w:tc>
          <w:tcPr>
            <w:tcW w:w="1417" w:type="dxa"/>
          </w:tcPr>
          <w:p w14:paraId="1243C237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INF.23</w:t>
            </w:r>
          </w:p>
        </w:tc>
        <w:tc>
          <w:tcPr>
            <w:tcW w:w="743" w:type="dxa"/>
          </w:tcPr>
          <w:p w14:paraId="4C7E70B3" w14:textId="52B23063" w:rsidR="007A3FBD" w:rsidRPr="003265CA" w:rsidRDefault="000609D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29B67020" w14:textId="675A9C12" w:rsidR="007A3FBD" w:rsidRPr="003265CA" w:rsidRDefault="000609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Performance testing requirements for infectious substances packaging in Chapter 6.3</w:t>
            </w:r>
          </w:p>
        </w:tc>
      </w:tr>
      <w:tr w:rsidR="007A3FBD" w:rsidRPr="003265CA" w14:paraId="12F0217D" w14:textId="77777777" w:rsidTr="00CA2E8B">
        <w:tc>
          <w:tcPr>
            <w:tcW w:w="1417" w:type="dxa"/>
          </w:tcPr>
          <w:p w14:paraId="0CE5AB15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INF.24</w:t>
            </w:r>
          </w:p>
        </w:tc>
        <w:tc>
          <w:tcPr>
            <w:tcW w:w="743" w:type="dxa"/>
          </w:tcPr>
          <w:p w14:paraId="61E1000C" w14:textId="0654DE61" w:rsidR="007A3FBD" w:rsidRPr="003265CA" w:rsidRDefault="001362C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0FCBA7C6" w14:textId="66C0E33D" w:rsidR="007A3FBD" w:rsidRPr="003265CA" w:rsidRDefault="001362C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Updated standards in Class 2: Corrections to document ST/SG/AC.10/C.3/2019/43</w:t>
            </w:r>
          </w:p>
        </w:tc>
      </w:tr>
      <w:tr w:rsidR="007A3FBD" w:rsidRPr="003265CA" w14:paraId="64FFC341" w14:textId="77777777" w:rsidTr="00CA2E8B">
        <w:tc>
          <w:tcPr>
            <w:tcW w:w="1417" w:type="dxa"/>
          </w:tcPr>
          <w:p w14:paraId="2141619F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INF.25</w:t>
            </w:r>
          </w:p>
        </w:tc>
        <w:tc>
          <w:tcPr>
            <w:tcW w:w="743" w:type="dxa"/>
          </w:tcPr>
          <w:p w14:paraId="644AE6DA" w14:textId="0EDC35F6" w:rsidR="007A3FBD" w:rsidRPr="003265CA" w:rsidRDefault="001362C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28872E16" w14:textId="5AAFD321" w:rsidR="007A3FBD" w:rsidRPr="003265CA" w:rsidRDefault="001362C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Provisions for pressure receptacles and their closures</w:t>
            </w:r>
          </w:p>
        </w:tc>
      </w:tr>
      <w:tr w:rsidR="007A3FBD" w:rsidRPr="003265CA" w14:paraId="65B5898F" w14:textId="77777777" w:rsidTr="00CA2E8B">
        <w:tc>
          <w:tcPr>
            <w:tcW w:w="1417" w:type="dxa"/>
          </w:tcPr>
          <w:p w14:paraId="42F27678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INF.26</w:t>
            </w:r>
          </w:p>
        </w:tc>
        <w:tc>
          <w:tcPr>
            <w:tcW w:w="743" w:type="dxa"/>
          </w:tcPr>
          <w:p w14:paraId="6AB7BBF9" w14:textId="7EB2D183" w:rsidR="007A3FBD" w:rsidRPr="003265CA" w:rsidRDefault="001362C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7229" w:type="dxa"/>
          </w:tcPr>
          <w:p w14:paraId="25B32C41" w14:textId="586EB3B0" w:rsidR="007A3FBD" w:rsidRPr="003265CA" w:rsidRDefault="001362CB" w:rsidP="001362C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rPr>
                <w:bCs/>
              </w:rPr>
              <w:t>Scope in French of 5.1.2.1</w:t>
            </w:r>
          </w:p>
        </w:tc>
      </w:tr>
      <w:tr w:rsidR="00CB1281" w:rsidRPr="003265CA" w14:paraId="55765B32" w14:textId="77777777" w:rsidTr="00CA2E8B">
        <w:tc>
          <w:tcPr>
            <w:tcW w:w="1417" w:type="dxa"/>
          </w:tcPr>
          <w:p w14:paraId="006B2BE3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INF.27</w:t>
            </w:r>
          </w:p>
        </w:tc>
        <w:tc>
          <w:tcPr>
            <w:tcW w:w="743" w:type="dxa"/>
          </w:tcPr>
          <w:p w14:paraId="2A7F5D63" w14:textId="104A41DB" w:rsidR="00CB1281" w:rsidRPr="003265CA" w:rsidRDefault="009A1082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732E6219" w14:textId="2F4F31D8" w:rsidR="00CB1281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Outcome of the thirty-second session of the Editorial and Technical group (the IMDG Code) (IMO)</w:t>
            </w:r>
          </w:p>
        </w:tc>
      </w:tr>
      <w:tr w:rsidR="00CB1281" w:rsidRPr="003265CA" w14:paraId="17777E83" w14:textId="77777777" w:rsidTr="00CA2E8B">
        <w:tc>
          <w:tcPr>
            <w:tcW w:w="1417" w:type="dxa"/>
          </w:tcPr>
          <w:p w14:paraId="38956402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lastRenderedPageBreak/>
              <w:t>INF.28</w:t>
            </w:r>
          </w:p>
        </w:tc>
        <w:tc>
          <w:tcPr>
            <w:tcW w:w="743" w:type="dxa"/>
          </w:tcPr>
          <w:p w14:paraId="562A6835" w14:textId="0C37F5F3" w:rsidR="00CB1281" w:rsidRPr="003265CA" w:rsidRDefault="009A1082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33EC9E09" w14:textId="505FF971" w:rsidR="00CB1281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Comment on document ST/SG/AC.10/C.3/2019/61 (France)</w:t>
            </w:r>
          </w:p>
        </w:tc>
      </w:tr>
      <w:tr w:rsidR="00CB1281" w:rsidRPr="003265CA" w14:paraId="0807EAA4" w14:textId="77777777" w:rsidTr="00CA2E8B">
        <w:tc>
          <w:tcPr>
            <w:tcW w:w="1417" w:type="dxa"/>
          </w:tcPr>
          <w:p w14:paraId="5E3D26C1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INF.29</w:t>
            </w:r>
          </w:p>
        </w:tc>
        <w:tc>
          <w:tcPr>
            <w:tcW w:w="743" w:type="dxa"/>
          </w:tcPr>
          <w:p w14:paraId="6B0498AC" w14:textId="5288BBC0" w:rsidR="00CB1281" w:rsidRPr="003265CA" w:rsidRDefault="009A1082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4(f)</w:t>
            </w:r>
          </w:p>
        </w:tc>
        <w:tc>
          <w:tcPr>
            <w:tcW w:w="7229" w:type="dxa"/>
          </w:tcPr>
          <w:p w14:paraId="2A61E12B" w14:textId="1DDFE0CF" w:rsidR="00CB1281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Classification of vanadium redox flow battery</w:t>
            </w:r>
          </w:p>
        </w:tc>
      </w:tr>
      <w:tr w:rsidR="00CB1281" w:rsidRPr="003265CA" w14:paraId="75FBDC2C" w14:textId="77777777" w:rsidTr="00CA2E8B">
        <w:tc>
          <w:tcPr>
            <w:tcW w:w="1417" w:type="dxa"/>
          </w:tcPr>
          <w:p w14:paraId="32C15C03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INF.30</w:t>
            </w:r>
          </w:p>
        </w:tc>
        <w:tc>
          <w:tcPr>
            <w:tcW w:w="743" w:type="dxa"/>
          </w:tcPr>
          <w:p w14:paraId="3EF3AF0A" w14:textId="743BD5F2" w:rsidR="00CB1281" w:rsidRPr="003265CA" w:rsidRDefault="009A1082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</w:t>
            </w:r>
            <w:r w:rsidR="006B4E5D">
              <w:rPr>
                <w:bCs/>
              </w:rPr>
              <w:t>f</w:t>
            </w:r>
            <w:r>
              <w:rPr>
                <w:bCs/>
              </w:rPr>
              <w:t>)</w:t>
            </w:r>
          </w:p>
        </w:tc>
        <w:tc>
          <w:tcPr>
            <w:tcW w:w="7229" w:type="dxa"/>
          </w:tcPr>
          <w:p w14:paraId="258EE535" w14:textId="070CAFDE" w:rsidR="00CB1281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Phone number on lithium battery mark</w:t>
            </w:r>
          </w:p>
        </w:tc>
      </w:tr>
      <w:tr w:rsidR="009A1082" w:rsidRPr="003265CA" w14:paraId="76121F4B" w14:textId="77777777" w:rsidTr="00CA2E8B">
        <w:tc>
          <w:tcPr>
            <w:tcW w:w="1417" w:type="dxa"/>
          </w:tcPr>
          <w:p w14:paraId="19D9D472" w14:textId="5CC28DF8" w:rsidR="009A1082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</w:t>
            </w:r>
            <w:r>
              <w:rPr>
                <w:bCs/>
              </w:rPr>
              <w:t>1</w:t>
            </w:r>
          </w:p>
        </w:tc>
        <w:tc>
          <w:tcPr>
            <w:tcW w:w="743" w:type="dxa"/>
          </w:tcPr>
          <w:p w14:paraId="54B7D009" w14:textId="60BD79EB" w:rsidR="009A1082" w:rsidRDefault="009A1082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2(c)</w:t>
            </w:r>
          </w:p>
        </w:tc>
        <w:tc>
          <w:tcPr>
            <w:tcW w:w="7229" w:type="dxa"/>
          </w:tcPr>
          <w:p w14:paraId="2AB4D312" w14:textId="6FBB204C" w:rsidR="009A1082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Manual of Tests and Criteria, update test Series H: determination of self-accelerating decomposition temperature</w:t>
            </w:r>
          </w:p>
        </w:tc>
      </w:tr>
      <w:tr w:rsidR="009A1082" w:rsidRPr="003265CA" w14:paraId="5D2CD1C8" w14:textId="77777777" w:rsidTr="00CA2E8B">
        <w:tc>
          <w:tcPr>
            <w:tcW w:w="1417" w:type="dxa"/>
          </w:tcPr>
          <w:p w14:paraId="78A7A4C7" w14:textId="1542507F" w:rsidR="009A1082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</w:t>
            </w:r>
            <w:r>
              <w:rPr>
                <w:bCs/>
              </w:rPr>
              <w:t>2</w:t>
            </w:r>
          </w:p>
        </w:tc>
        <w:tc>
          <w:tcPr>
            <w:tcW w:w="743" w:type="dxa"/>
          </w:tcPr>
          <w:p w14:paraId="52695749" w14:textId="69C3FE27" w:rsidR="009A1082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9" w:type="dxa"/>
          </w:tcPr>
          <w:p w14:paraId="2E466210" w14:textId="05641EB4" w:rsidR="009A1082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Accreditation of experts (Secretariat)</w:t>
            </w:r>
          </w:p>
        </w:tc>
      </w:tr>
      <w:tr w:rsidR="009A1082" w:rsidRPr="003265CA" w14:paraId="1EDAA42E" w14:textId="77777777" w:rsidTr="00CA2E8B">
        <w:tc>
          <w:tcPr>
            <w:tcW w:w="1417" w:type="dxa"/>
          </w:tcPr>
          <w:p w14:paraId="35EBDB4B" w14:textId="01EFD350" w:rsidR="009A1082" w:rsidRPr="003265CA" w:rsidRDefault="009A108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</w:t>
            </w:r>
            <w:r>
              <w:rPr>
                <w:bCs/>
              </w:rPr>
              <w:t>3</w:t>
            </w:r>
          </w:p>
        </w:tc>
        <w:tc>
          <w:tcPr>
            <w:tcW w:w="743" w:type="dxa"/>
          </w:tcPr>
          <w:p w14:paraId="3448A76F" w14:textId="58F83C07" w:rsidR="009A1082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4(b)</w:t>
            </w:r>
          </w:p>
        </w:tc>
        <w:tc>
          <w:tcPr>
            <w:tcW w:w="7229" w:type="dxa"/>
          </w:tcPr>
          <w:p w14:paraId="624C2956" w14:textId="20BB9CA1" w:rsidR="009A1082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Work of the informal working group on hazard-based classification of lithium batteries and cells</w:t>
            </w:r>
          </w:p>
        </w:tc>
      </w:tr>
      <w:tr w:rsidR="002401EF" w:rsidRPr="003265CA" w14:paraId="0280B988" w14:textId="77777777" w:rsidTr="00CA2E8B">
        <w:tc>
          <w:tcPr>
            <w:tcW w:w="1417" w:type="dxa"/>
          </w:tcPr>
          <w:p w14:paraId="7D2F406F" w14:textId="7E41B983" w:rsidR="002401EF" w:rsidRPr="003265CA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INF.34</w:t>
            </w:r>
          </w:p>
        </w:tc>
        <w:tc>
          <w:tcPr>
            <w:tcW w:w="743" w:type="dxa"/>
          </w:tcPr>
          <w:p w14:paraId="18C7EC45" w14:textId="3A76E46E" w:rsidR="002401EF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48BFD5FA" w14:textId="3852028D" w:rsidR="002401EF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Scope of the penultimate sentence in P903 5)</w:t>
            </w:r>
          </w:p>
        </w:tc>
      </w:tr>
      <w:tr w:rsidR="002401EF" w:rsidRPr="003265CA" w14:paraId="67221A79" w14:textId="77777777" w:rsidTr="00CA2E8B">
        <w:tc>
          <w:tcPr>
            <w:tcW w:w="1417" w:type="dxa"/>
          </w:tcPr>
          <w:p w14:paraId="0FEB26B7" w14:textId="286E585E" w:rsidR="002401EF" w:rsidRPr="003265CA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INF.35</w:t>
            </w:r>
          </w:p>
        </w:tc>
        <w:tc>
          <w:tcPr>
            <w:tcW w:w="743" w:type="dxa"/>
          </w:tcPr>
          <w:p w14:paraId="4B38F812" w14:textId="2014BEEB" w:rsidR="002401EF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6391B037" w14:textId="474DC20C" w:rsidR="002401EF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Triggering of pressure relief devices taking the operating temperature into account</w:t>
            </w:r>
          </w:p>
        </w:tc>
      </w:tr>
      <w:tr w:rsidR="002401EF" w:rsidRPr="003265CA" w14:paraId="5D63D17C" w14:textId="77777777" w:rsidTr="00CA2E8B">
        <w:tc>
          <w:tcPr>
            <w:tcW w:w="1417" w:type="dxa"/>
          </w:tcPr>
          <w:p w14:paraId="09F3AA07" w14:textId="15900CF2" w:rsidR="002401EF" w:rsidRPr="003265CA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INF.36</w:t>
            </w:r>
          </w:p>
        </w:tc>
        <w:tc>
          <w:tcPr>
            <w:tcW w:w="743" w:type="dxa"/>
          </w:tcPr>
          <w:p w14:paraId="63CE7E1F" w14:textId="01D86816" w:rsidR="002401EF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10(e)</w:t>
            </w:r>
          </w:p>
        </w:tc>
        <w:tc>
          <w:tcPr>
            <w:tcW w:w="7229" w:type="dxa"/>
          </w:tcPr>
          <w:p w14:paraId="03C95238" w14:textId="532E6D7E" w:rsidR="002401EF" w:rsidRDefault="002401EF" w:rsidP="002401EF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rPr>
                <w:bCs/>
              </w:rPr>
              <w:t>IWG on combinations of physical hazards: Status of work and agenda for the working group meetings on 11 December 2019</w:t>
            </w:r>
          </w:p>
        </w:tc>
      </w:tr>
      <w:tr w:rsidR="002401EF" w:rsidRPr="003265CA" w14:paraId="75784065" w14:textId="77777777" w:rsidTr="00CA2E8B">
        <w:tc>
          <w:tcPr>
            <w:tcW w:w="1417" w:type="dxa"/>
          </w:tcPr>
          <w:p w14:paraId="3D03C2B4" w14:textId="292AE51F" w:rsidR="002401EF" w:rsidRPr="003265CA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INF.37</w:t>
            </w:r>
          </w:p>
        </w:tc>
        <w:tc>
          <w:tcPr>
            <w:tcW w:w="743" w:type="dxa"/>
          </w:tcPr>
          <w:p w14:paraId="545142D0" w14:textId="45C271BF" w:rsidR="002401EF" w:rsidRDefault="002401E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7229" w:type="dxa"/>
          </w:tcPr>
          <w:p w14:paraId="4C7D1415" w14:textId="553A1406" w:rsidR="002401EF" w:rsidRDefault="002401EF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Optical differentiation of labels/placards for gases</w:t>
            </w:r>
          </w:p>
        </w:tc>
      </w:tr>
      <w:tr w:rsidR="005B1B47" w:rsidRPr="003265CA" w14:paraId="5C5EFCE0" w14:textId="77777777" w:rsidTr="00CA2E8B">
        <w:tc>
          <w:tcPr>
            <w:tcW w:w="1417" w:type="dxa"/>
          </w:tcPr>
          <w:p w14:paraId="1607FEE1" w14:textId="3F3C51DF" w:rsidR="005B1B47" w:rsidRDefault="005B1B4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INF.38</w:t>
            </w:r>
          </w:p>
        </w:tc>
        <w:tc>
          <w:tcPr>
            <w:tcW w:w="743" w:type="dxa"/>
          </w:tcPr>
          <w:p w14:paraId="4BC9C119" w14:textId="368BA5F1" w:rsidR="005B1B47" w:rsidRDefault="006B4E5D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1601C13D" w14:textId="018A35AD" w:rsidR="005B1B47" w:rsidRDefault="00752A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2659ED">
              <w:t>Comments on ST/SG/AC.10/C.3/2019/69 - Harmonization of RID/ADR/ADN with the 21st revised edition of the United Nations Recommendations on the Transport of Dangerous Goods, Model Regulations</w:t>
            </w:r>
            <w:r>
              <w:t xml:space="preserve"> (Secretariat)</w:t>
            </w:r>
          </w:p>
        </w:tc>
      </w:tr>
      <w:tr w:rsidR="005B1B47" w:rsidRPr="003265CA" w14:paraId="6874D951" w14:textId="77777777" w:rsidTr="00CA2E8B">
        <w:tc>
          <w:tcPr>
            <w:tcW w:w="1417" w:type="dxa"/>
          </w:tcPr>
          <w:p w14:paraId="4544275D" w14:textId="74C71AAD" w:rsidR="005B1B47" w:rsidRDefault="005B1B4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</w:p>
        </w:tc>
        <w:tc>
          <w:tcPr>
            <w:tcW w:w="743" w:type="dxa"/>
          </w:tcPr>
          <w:p w14:paraId="62A6E39D" w14:textId="2018D2FD" w:rsidR="005B1B47" w:rsidRDefault="005B1B47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10(a)</w:t>
            </w:r>
          </w:p>
        </w:tc>
        <w:tc>
          <w:tcPr>
            <w:tcW w:w="7229" w:type="dxa"/>
          </w:tcPr>
          <w:p w14:paraId="3776ED28" w14:textId="0CF768E0" w:rsidR="005B1B47" w:rsidRDefault="005B1B4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153E3">
              <w:rPr>
                <w:lang w:val="en-US"/>
              </w:rPr>
              <w:t>Tests for oxidizing liquids and oxidizing solids</w:t>
            </w:r>
            <w:r w:rsidRPr="00B153E3">
              <w:rPr>
                <w:lang w:val="en-US"/>
              </w:rPr>
              <w:br/>
              <w:t>Improvement regarding consideration for particle size, friable or coated materials</w:t>
            </w:r>
            <w:r>
              <w:rPr>
                <w:lang w:val="en-US"/>
              </w:rPr>
              <w:t>: a</w:t>
            </w:r>
            <w:r w:rsidRPr="00B153E3">
              <w:rPr>
                <w:lang w:val="en-US"/>
              </w:rPr>
              <w:t xml:space="preserve">dditional information </w:t>
            </w:r>
            <w:r>
              <w:rPr>
                <w:lang w:val="en-US"/>
              </w:rPr>
              <w:t>on</w:t>
            </w:r>
            <w:r w:rsidRPr="00B153E3">
              <w:rPr>
                <w:lang w:val="en-US"/>
              </w:rPr>
              <w:t xml:space="preserve"> document </w:t>
            </w:r>
            <w:r>
              <w:rPr>
                <w:lang w:val="en-US"/>
              </w:rPr>
              <w:t>S</w:t>
            </w:r>
            <w:r w:rsidRPr="00B153E3">
              <w:rPr>
                <w:lang w:val="en-US"/>
              </w:rPr>
              <w:t>T/SG/AC.10/C.3/2019/68−ST/SG/AC.10/C.4/2019/11</w:t>
            </w:r>
          </w:p>
        </w:tc>
      </w:tr>
      <w:tr w:rsidR="005B1B47" w:rsidRPr="003265CA" w14:paraId="26694AAA" w14:textId="77777777" w:rsidTr="00CA2E8B">
        <w:tc>
          <w:tcPr>
            <w:tcW w:w="1417" w:type="dxa"/>
          </w:tcPr>
          <w:p w14:paraId="689C88CF" w14:textId="2F37811C" w:rsidR="005B1B47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INF.40</w:t>
            </w:r>
          </w:p>
        </w:tc>
        <w:tc>
          <w:tcPr>
            <w:tcW w:w="743" w:type="dxa"/>
          </w:tcPr>
          <w:p w14:paraId="58394923" w14:textId="35809DB0" w:rsidR="005B1B47" w:rsidRDefault="00E61DE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6(a)</w:t>
            </w:r>
          </w:p>
        </w:tc>
        <w:tc>
          <w:tcPr>
            <w:tcW w:w="7229" w:type="dxa"/>
          </w:tcPr>
          <w:p w14:paraId="28B798AF" w14:textId="017D493B" w:rsidR="005B1B47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40946">
              <w:rPr>
                <w:rFonts w:asciiTheme="majorBidi" w:hAnsiTheme="majorBidi" w:cstheme="majorBidi"/>
                <w:lang w:val="en-US"/>
              </w:rPr>
              <w:t>Optical differentiation of labels</w:t>
            </w:r>
            <w:r>
              <w:rPr>
                <w:rFonts w:asciiTheme="majorBidi" w:hAnsiTheme="majorBidi" w:cstheme="majorBidi"/>
                <w:lang w:val="en-US"/>
              </w:rPr>
              <w:t>/placards</w:t>
            </w:r>
            <w:r w:rsidRPr="00940946">
              <w:rPr>
                <w:rFonts w:asciiTheme="majorBidi" w:hAnsiTheme="majorBidi" w:cstheme="majorBidi"/>
                <w:lang w:val="en-US"/>
              </w:rPr>
              <w:t xml:space="preserve"> for gases</w:t>
            </w:r>
            <w:r>
              <w:rPr>
                <w:rFonts w:asciiTheme="majorBidi" w:hAnsiTheme="majorBidi" w:cstheme="majorBidi"/>
                <w:lang w:val="en-US"/>
              </w:rPr>
              <w:t xml:space="preserve"> (WLPGA, LGE)</w:t>
            </w:r>
          </w:p>
        </w:tc>
      </w:tr>
      <w:tr w:rsidR="002401EF" w:rsidRPr="003265CA" w14:paraId="50834F4F" w14:textId="77777777" w:rsidTr="00CA2E8B">
        <w:tc>
          <w:tcPr>
            <w:tcW w:w="1417" w:type="dxa"/>
          </w:tcPr>
          <w:p w14:paraId="342C976E" w14:textId="2189B8E2" w:rsidR="002401EF" w:rsidRPr="003265CA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INF.41</w:t>
            </w:r>
          </w:p>
        </w:tc>
        <w:tc>
          <w:tcPr>
            <w:tcW w:w="743" w:type="dxa"/>
          </w:tcPr>
          <w:p w14:paraId="2DBA2423" w14:textId="434C81B2" w:rsidR="002401EF" w:rsidRDefault="000609D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59093000" w14:textId="68D7AE03" w:rsidR="002401EF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T</w:t>
            </w:r>
            <w:r>
              <w:rPr>
                <w:rFonts w:hint="eastAsia"/>
                <w:lang w:eastAsia="zh-CN"/>
              </w:rPr>
              <w:t>he</w:t>
            </w:r>
            <w:r>
              <w:t xml:space="preserve"> b</w:t>
            </w:r>
            <w:r w:rsidRPr="00194A29">
              <w:t>ackground of batteries (wet, non-</w:t>
            </w:r>
            <w:proofErr w:type="spellStart"/>
            <w:r w:rsidRPr="00194A29">
              <w:t>spillable</w:t>
            </w:r>
            <w:proofErr w:type="spellEnd"/>
            <w:r w:rsidRPr="00194A29">
              <w:t xml:space="preserve">) installed in cargo transport units and </w:t>
            </w:r>
            <w:r>
              <w:t>a</w:t>
            </w:r>
            <w:r w:rsidRPr="00194A29">
              <w:t>mendments to ST/SG/AC.10/C.3/2019/48</w:t>
            </w:r>
            <w:r>
              <w:t xml:space="preserve"> (China)</w:t>
            </w:r>
          </w:p>
        </w:tc>
        <w:bookmarkStart w:id="0" w:name="_GoBack"/>
        <w:bookmarkEnd w:id="0"/>
      </w:tr>
      <w:tr w:rsidR="00E61DE0" w:rsidRPr="003265CA" w14:paraId="72CE7153" w14:textId="77777777" w:rsidTr="00CA2E8B">
        <w:tc>
          <w:tcPr>
            <w:tcW w:w="1417" w:type="dxa"/>
          </w:tcPr>
          <w:p w14:paraId="625BABB6" w14:textId="1C765C36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INF.42</w:t>
            </w:r>
          </w:p>
        </w:tc>
        <w:tc>
          <w:tcPr>
            <w:tcW w:w="743" w:type="dxa"/>
          </w:tcPr>
          <w:p w14:paraId="71D7410D" w14:textId="63337FC8" w:rsidR="00E61DE0" w:rsidRDefault="00E61DE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69E78B0D" w14:textId="21045F94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Comments on document ST/SG/AC.10/C.3/2019/42 - </w:t>
            </w:r>
            <w:r w:rsidRPr="00205592">
              <w:rPr>
                <w:szCs w:val="28"/>
              </w:rPr>
              <w:t>Transport of transformers with gas cylinders</w:t>
            </w:r>
            <w:r>
              <w:rPr>
                <w:szCs w:val="28"/>
              </w:rPr>
              <w:t xml:space="preserve"> (United Kingdom)</w:t>
            </w:r>
          </w:p>
        </w:tc>
      </w:tr>
      <w:tr w:rsidR="00E61DE0" w:rsidRPr="003265CA" w14:paraId="23BB0D7B" w14:textId="77777777" w:rsidTr="00CA2E8B">
        <w:tc>
          <w:tcPr>
            <w:tcW w:w="1417" w:type="dxa"/>
          </w:tcPr>
          <w:p w14:paraId="68FF48B8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  <w:tc>
          <w:tcPr>
            <w:tcW w:w="743" w:type="dxa"/>
          </w:tcPr>
          <w:p w14:paraId="2495AFF5" w14:textId="77777777" w:rsidR="00E61DE0" w:rsidRDefault="00E61DE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229" w:type="dxa"/>
          </w:tcPr>
          <w:p w14:paraId="1D8C202D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</w:tr>
      <w:tr w:rsidR="00E61DE0" w:rsidRPr="003265CA" w14:paraId="3C59F352" w14:textId="77777777" w:rsidTr="00CA2E8B">
        <w:tc>
          <w:tcPr>
            <w:tcW w:w="1417" w:type="dxa"/>
          </w:tcPr>
          <w:p w14:paraId="7BA8F5B4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  <w:tc>
          <w:tcPr>
            <w:tcW w:w="743" w:type="dxa"/>
          </w:tcPr>
          <w:p w14:paraId="1BE70084" w14:textId="77777777" w:rsidR="00E61DE0" w:rsidRDefault="00E61DE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229" w:type="dxa"/>
          </w:tcPr>
          <w:p w14:paraId="080B80D4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</w:tr>
      <w:tr w:rsidR="00E61DE0" w:rsidRPr="003265CA" w14:paraId="247A7E84" w14:textId="77777777" w:rsidTr="00CA2E8B">
        <w:tc>
          <w:tcPr>
            <w:tcW w:w="1417" w:type="dxa"/>
          </w:tcPr>
          <w:p w14:paraId="7E5EA4E2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  <w:tc>
          <w:tcPr>
            <w:tcW w:w="743" w:type="dxa"/>
          </w:tcPr>
          <w:p w14:paraId="0FE86C76" w14:textId="77777777" w:rsidR="00E61DE0" w:rsidRDefault="00E61DE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</w:p>
        </w:tc>
        <w:tc>
          <w:tcPr>
            <w:tcW w:w="7229" w:type="dxa"/>
          </w:tcPr>
          <w:p w14:paraId="6295B62B" w14:textId="77777777" w:rsidR="00E61DE0" w:rsidRDefault="00E61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5AE7" w14:textId="77777777" w:rsidR="00002F33" w:rsidRDefault="00002F33"/>
  </w:endnote>
  <w:endnote w:type="continuationSeparator" w:id="0">
    <w:p w14:paraId="0852D786" w14:textId="77777777" w:rsidR="00002F33" w:rsidRDefault="00002F33"/>
  </w:endnote>
  <w:endnote w:type="continuationNotice" w:id="1">
    <w:p w14:paraId="6EEFC183" w14:textId="77777777"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DA2C" w14:textId="77777777"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570E08" w14:textId="77777777"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09108C" w14:textId="77777777"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741E" w14:textId="4E3F1451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CA2E8B">
      <w:t>6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0B15" w14:textId="2C935739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CA2E8B">
      <w:t>6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3123C"/>
    <w:rsid w:val="00031CBB"/>
    <w:rsid w:val="00033B3D"/>
    <w:rsid w:val="00042858"/>
    <w:rsid w:val="000448F5"/>
    <w:rsid w:val="00050F6B"/>
    <w:rsid w:val="0005512E"/>
    <w:rsid w:val="000609DB"/>
    <w:rsid w:val="00072C8C"/>
    <w:rsid w:val="00076E62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1793B"/>
    <w:rsid w:val="001220B8"/>
    <w:rsid w:val="0013397C"/>
    <w:rsid w:val="001362CB"/>
    <w:rsid w:val="00137D36"/>
    <w:rsid w:val="00156F3C"/>
    <w:rsid w:val="00162BF7"/>
    <w:rsid w:val="00190AEA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06DE0"/>
    <w:rsid w:val="00211ADF"/>
    <w:rsid w:val="00211E0B"/>
    <w:rsid w:val="00226D9D"/>
    <w:rsid w:val="002348F4"/>
    <w:rsid w:val="00236E81"/>
    <w:rsid w:val="002401EF"/>
    <w:rsid w:val="002405A7"/>
    <w:rsid w:val="00244673"/>
    <w:rsid w:val="0024624B"/>
    <w:rsid w:val="002505DA"/>
    <w:rsid w:val="002570BC"/>
    <w:rsid w:val="00257E45"/>
    <w:rsid w:val="00262488"/>
    <w:rsid w:val="00263951"/>
    <w:rsid w:val="0027313E"/>
    <w:rsid w:val="00275D77"/>
    <w:rsid w:val="00284A54"/>
    <w:rsid w:val="002A5947"/>
    <w:rsid w:val="002A5A2D"/>
    <w:rsid w:val="002B670E"/>
    <w:rsid w:val="002C133E"/>
    <w:rsid w:val="002C710D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265CA"/>
    <w:rsid w:val="00334D85"/>
    <w:rsid w:val="0033745A"/>
    <w:rsid w:val="00337513"/>
    <w:rsid w:val="003443E5"/>
    <w:rsid w:val="00350692"/>
    <w:rsid w:val="00353DBA"/>
    <w:rsid w:val="003565E5"/>
    <w:rsid w:val="00366CA7"/>
    <w:rsid w:val="003841B8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F0752"/>
    <w:rsid w:val="003F18A0"/>
    <w:rsid w:val="003F1ED3"/>
    <w:rsid w:val="003F4CBA"/>
    <w:rsid w:val="003F7973"/>
    <w:rsid w:val="004160C6"/>
    <w:rsid w:val="004230C0"/>
    <w:rsid w:val="00426C9C"/>
    <w:rsid w:val="004325CB"/>
    <w:rsid w:val="0043783F"/>
    <w:rsid w:val="00446DE4"/>
    <w:rsid w:val="0045333F"/>
    <w:rsid w:val="00460DD9"/>
    <w:rsid w:val="004774B9"/>
    <w:rsid w:val="0048291A"/>
    <w:rsid w:val="004901B7"/>
    <w:rsid w:val="004A41CA"/>
    <w:rsid w:val="004A6072"/>
    <w:rsid w:val="004A6C6E"/>
    <w:rsid w:val="004A707C"/>
    <w:rsid w:val="004A7239"/>
    <w:rsid w:val="004B6733"/>
    <w:rsid w:val="004C7AF7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275"/>
    <w:rsid w:val="0052543F"/>
    <w:rsid w:val="00532EF8"/>
    <w:rsid w:val="005356FB"/>
    <w:rsid w:val="00540DD6"/>
    <w:rsid w:val="005420F2"/>
    <w:rsid w:val="005504B6"/>
    <w:rsid w:val="00551FC6"/>
    <w:rsid w:val="00553222"/>
    <w:rsid w:val="00570364"/>
    <w:rsid w:val="00572B36"/>
    <w:rsid w:val="005777F3"/>
    <w:rsid w:val="005900D3"/>
    <w:rsid w:val="00592D34"/>
    <w:rsid w:val="005B1B47"/>
    <w:rsid w:val="005B1F57"/>
    <w:rsid w:val="005B2C89"/>
    <w:rsid w:val="005B3DB3"/>
    <w:rsid w:val="005C4858"/>
    <w:rsid w:val="005C53DB"/>
    <w:rsid w:val="005D425A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0FD5"/>
    <w:rsid w:val="00643E18"/>
    <w:rsid w:val="006632CE"/>
    <w:rsid w:val="00665595"/>
    <w:rsid w:val="006666F6"/>
    <w:rsid w:val="006879C9"/>
    <w:rsid w:val="00691F20"/>
    <w:rsid w:val="00693543"/>
    <w:rsid w:val="00694E7D"/>
    <w:rsid w:val="006A7392"/>
    <w:rsid w:val="006A7757"/>
    <w:rsid w:val="006B4E5D"/>
    <w:rsid w:val="006C0DC6"/>
    <w:rsid w:val="006C36AA"/>
    <w:rsid w:val="006C52B9"/>
    <w:rsid w:val="006E564B"/>
    <w:rsid w:val="006E7CEF"/>
    <w:rsid w:val="006F17B5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A06"/>
    <w:rsid w:val="00752BD5"/>
    <w:rsid w:val="0075458D"/>
    <w:rsid w:val="00754EE1"/>
    <w:rsid w:val="00763C11"/>
    <w:rsid w:val="0077406B"/>
    <w:rsid w:val="007750C3"/>
    <w:rsid w:val="00781A60"/>
    <w:rsid w:val="00787C77"/>
    <w:rsid w:val="00790122"/>
    <w:rsid w:val="007A3FBD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0370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033B"/>
    <w:rsid w:val="00896186"/>
    <w:rsid w:val="008979B1"/>
    <w:rsid w:val="008A6B25"/>
    <w:rsid w:val="008A6C1B"/>
    <w:rsid w:val="008A6C4F"/>
    <w:rsid w:val="008B52E8"/>
    <w:rsid w:val="008B6E26"/>
    <w:rsid w:val="008C34B0"/>
    <w:rsid w:val="008C3FFB"/>
    <w:rsid w:val="008D02E6"/>
    <w:rsid w:val="008E0E46"/>
    <w:rsid w:val="008E4C4C"/>
    <w:rsid w:val="00902BF1"/>
    <w:rsid w:val="00907AD2"/>
    <w:rsid w:val="00911047"/>
    <w:rsid w:val="009134D8"/>
    <w:rsid w:val="00921DF8"/>
    <w:rsid w:val="00930308"/>
    <w:rsid w:val="00931073"/>
    <w:rsid w:val="00933D9F"/>
    <w:rsid w:val="0093545E"/>
    <w:rsid w:val="00940847"/>
    <w:rsid w:val="00951778"/>
    <w:rsid w:val="00952BE3"/>
    <w:rsid w:val="00957AD6"/>
    <w:rsid w:val="009612BF"/>
    <w:rsid w:val="00963CBA"/>
    <w:rsid w:val="009715EE"/>
    <w:rsid w:val="00974146"/>
    <w:rsid w:val="00974A8D"/>
    <w:rsid w:val="00974F4C"/>
    <w:rsid w:val="0098016B"/>
    <w:rsid w:val="00987072"/>
    <w:rsid w:val="0099001C"/>
    <w:rsid w:val="00991261"/>
    <w:rsid w:val="009A0D5F"/>
    <w:rsid w:val="009A1082"/>
    <w:rsid w:val="009B55EC"/>
    <w:rsid w:val="009B71F3"/>
    <w:rsid w:val="009C31E7"/>
    <w:rsid w:val="009C36B5"/>
    <w:rsid w:val="009D0EC7"/>
    <w:rsid w:val="009D1B37"/>
    <w:rsid w:val="009E72B5"/>
    <w:rsid w:val="009E7885"/>
    <w:rsid w:val="009F3A17"/>
    <w:rsid w:val="00A1355C"/>
    <w:rsid w:val="00A1427D"/>
    <w:rsid w:val="00A1649D"/>
    <w:rsid w:val="00A3227A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A332B"/>
    <w:rsid w:val="00AA496B"/>
    <w:rsid w:val="00AB3FD6"/>
    <w:rsid w:val="00AC35ED"/>
    <w:rsid w:val="00B10465"/>
    <w:rsid w:val="00B10CA2"/>
    <w:rsid w:val="00B17E1A"/>
    <w:rsid w:val="00B30179"/>
    <w:rsid w:val="00B33EC0"/>
    <w:rsid w:val="00B520F8"/>
    <w:rsid w:val="00B5742C"/>
    <w:rsid w:val="00B74353"/>
    <w:rsid w:val="00B81E12"/>
    <w:rsid w:val="00B83093"/>
    <w:rsid w:val="00B839A7"/>
    <w:rsid w:val="00B845D6"/>
    <w:rsid w:val="00B85329"/>
    <w:rsid w:val="00B87CF1"/>
    <w:rsid w:val="00B90C56"/>
    <w:rsid w:val="00BA515F"/>
    <w:rsid w:val="00BB6799"/>
    <w:rsid w:val="00BC3830"/>
    <w:rsid w:val="00BC5C60"/>
    <w:rsid w:val="00BC74E9"/>
    <w:rsid w:val="00BD2146"/>
    <w:rsid w:val="00BE4F74"/>
    <w:rsid w:val="00BE6017"/>
    <w:rsid w:val="00BE618E"/>
    <w:rsid w:val="00C01A22"/>
    <w:rsid w:val="00C07F9E"/>
    <w:rsid w:val="00C127CB"/>
    <w:rsid w:val="00C17699"/>
    <w:rsid w:val="00C1778D"/>
    <w:rsid w:val="00C25DDD"/>
    <w:rsid w:val="00C27AA0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A2E8B"/>
    <w:rsid w:val="00CA797A"/>
    <w:rsid w:val="00CB1281"/>
    <w:rsid w:val="00CC1344"/>
    <w:rsid w:val="00CC44E0"/>
    <w:rsid w:val="00CE4A8F"/>
    <w:rsid w:val="00CF2FA9"/>
    <w:rsid w:val="00CF6EE8"/>
    <w:rsid w:val="00D008DB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63AF3"/>
    <w:rsid w:val="00D74E9A"/>
    <w:rsid w:val="00D77993"/>
    <w:rsid w:val="00D81A2B"/>
    <w:rsid w:val="00D978C6"/>
    <w:rsid w:val="00DA3054"/>
    <w:rsid w:val="00DA4AC8"/>
    <w:rsid w:val="00DA67AD"/>
    <w:rsid w:val="00DB5D0F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6913"/>
    <w:rsid w:val="00E329E0"/>
    <w:rsid w:val="00E43A7D"/>
    <w:rsid w:val="00E61DE0"/>
    <w:rsid w:val="00E61F55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EF3A31"/>
    <w:rsid w:val="00F05659"/>
    <w:rsid w:val="00F17440"/>
    <w:rsid w:val="00F23051"/>
    <w:rsid w:val="00F244F1"/>
    <w:rsid w:val="00F36C4A"/>
    <w:rsid w:val="00F429EB"/>
    <w:rsid w:val="00F53EDA"/>
    <w:rsid w:val="00F618D8"/>
    <w:rsid w:val="00F66BB0"/>
    <w:rsid w:val="00F7753D"/>
    <w:rsid w:val="00F8280A"/>
    <w:rsid w:val="00F85F34"/>
    <w:rsid w:val="00F96ABA"/>
    <w:rsid w:val="00FA06F7"/>
    <w:rsid w:val="00FA3A6F"/>
    <w:rsid w:val="00FB09F9"/>
    <w:rsid w:val="00FB171A"/>
    <w:rsid w:val="00FB48D5"/>
    <w:rsid w:val="00FC4F4B"/>
    <w:rsid w:val="00FC68B7"/>
    <w:rsid w:val="00FC6DE3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0A04-B68D-410A-9866-3E236ECD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167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</cp:lastModifiedBy>
  <cp:revision>15</cp:revision>
  <cp:lastPrinted>2019-06-28T15:05:00Z</cp:lastPrinted>
  <dcterms:created xsi:type="dcterms:W3CDTF">2019-11-07T13:49:00Z</dcterms:created>
  <dcterms:modified xsi:type="dcterms:W3CDTF">2019-12-02T16:11:00Z</dcterms:modified>
</cp:coreProperties>
</file>