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9D5" w:rsidRDefault="005C0817" w:rsidP="00811D8C">
      <w:pPr>
        <w:adjustRightInd w:val="0"/>
        <w:snapToGrid w:val="0"/>
        <w:jc w:val="center"/>
        <w:rPr>
          <w:rFonts w:ascii="Times New Roman" w:hAnsi="Times New Roman" w:cs="Times New Roman"/>
          <w:b/>
          <w:bCs/>
          <w:sz w:val="28"/>
          <w:szCs w:val="28"/>
        </w:rPr>
      </w:pPr>
      <w:r w:rsidRPr="00811D8C">
        <w:rPr>
          <w:rFonts w:ascii="Times New Roman" w:hAnsi="Times New Roman" w:cs="Times New Roman"/>
          <w:b/>
          <w:bCs/>
          <w:sz w:val="28"/>
          <w:szCs w:val="28"/>
        </w:rPr>
        <w:t xml:space="preserve">China's General Comments and Suggestions on </w:t>
      </w:r>
      <w:r w:rsidR="00A559D5" w:rsidRPr="00811D8C">
        <w:rPr>
          <w:rFonts w:ascii="Times New Roman" w:hAnsi="Times New Roman" w:cs="Times New Roman"/>
          <w:b/>
          <w:bCs/>
          <w:sz w:val="28"/>
          <w:szCs w:val="28"/>
        </w:rPr>
        <w:t>Working Party on</w:t>
      </w:r>
      <w:r w:rsidR="00811D8C" w:rsidRPr="00811D8C">
        <w:rPr>
          <w:rFonts w:ascii="Times New Roman" w:hAnsi="Times New Roman" w:cs="Times New Roman"/>
          <w:b/>
          <w:bCs/>
          <w:sz w:val="28"/>
          <w:szCs w:val="28"/>
        </w:rPr>
        <w:t xml:space="preserve"> </w:t>
      </w:r>
      <w:r w:rsidR="00A559D5" w:rsidRPr="00811D8C">
        <w:rPr>
          <w:rFonts w:ascii="Times New Roman" w:hAnsi="Times New Roman" w:cs="Times New Roman"/>
          <w:b/>
          <w:bCs/>
          <w:sz w:val="28"/>
          <w:szCs w:val="28"/>
        </w:rPr>
        <w:t>Automated/Autonomous and Connected Vehicles (GRVA)</w:t>
      </w:r>
    </w:p>
    <w:p w:rsidR="00811D8C" w:rsidRPr="00811D8C" w:rsidRDefault="00811D8C" w:rsidP="00811D8C">
      <w:pPr>
        <w:adjustRightInd w:val="0"/>
        <w:snapToGrid w:val="0"/>
        <w:jc w:val="center"/>
        <w:rPr>
          <w:rFonts w:ascii="Times New Roman" w:hAnsi="Times New Roman" w:cs="Times New Roman"/>
          <w:b/>
          <w:bCs/>
          <w:sz w:val="28"/>
          <w:szCs w:val="28"/>
        </w:rPr>
      </w:pPr>
    </w:p>
    <w:p w:rsidR="00A559D5" w:rsidRPr="00A559D5" w:rsidRDefault="00A559D5"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Pr>
          <w:rFonts w:ascii="Times New Roman" w:hAnsi="Times New Roman" w:cs="Times New Roman"/>
          <w:sz w:val="24"/>
          <w:szCs w:val="24"/>
        </w:rPr>
        <w:t>The People’s Republic of China</w:t>
      </w:r>
      <w:r w:rsidRPr="00A559D5">
        <w:rPr>
          <w:rFonts w:ascii="Times New Roman" w:hAnsi="Times New Roman" w:cs="Times New Roman"/>
          <w:sz w:val="24"/>
          <w:szCs w:val="24"/>
        </w:rPr>
        <w:t>, as a Contracting Party (CP) to the 1998 Global Agreement</w:t>
      </w:r>
      <w:r>
        <w:rPr>
          <w:rFonts w:ascii="Times New Roman" w:hAnsi="Times New Roman" w:cs="Times New Roman"/>
          <w:sz w:val="24"/>
          <w:szCs w:val="24"/>
        </w:rPr>
        <w:t xml:space="preserve">, </w:t>
      </w:r>
      <w:r w:rsidRPr="00A559D5">
        <w:rPr>
          <w:rFonts w:ascii="Times New Roman" w:hAnsi="Times New Roman" w:cs="Times New Roman"/>
          <w:sz w:val="24"/>
          <w:szCs w:val="24"/>
        </w:rPr>
        <w:t xml:space="preserve">appreciates the opportunity to put </w:t>
      </w:r>
      <w:r>
        <w:rPr>
          <w:rFonts w:ascii="Times New Roman" w:hAnsi="Times New Roman" w:cs="Times New Roman"/>
          <w:sz w:val="24"/>
          <w:szCs w:val="24"/>
        </w:rPr>
        <w:t>forward</w:t>
      </w:r>
      <w:r>
        <w:rPr>
          <w:rFonts w:ascii="Times New Roman" w:hAnsi="Times New Roman" w:cs="Times New Roman" w:hint="eastAsia"/>
          <w:sz w:val="24"/>
          <w:szCs w:val="24"/>
        </w:rPr>
        <w:t xml:space="preserve"> </w:t>
      </w:r>
      <w:r w:rsidRPr="00A559D5">
        <w:rPr>
          <w:rFonts w:ascii="Times New Roman" w:hAnsi="Times New Roman" w:cs="Times New Roman"/>
          <w:sz w:val="24"/>
          <w:szCs w:val="24"/>
        </w:rPr>
        <w:t xml:space="preserve">relevant </w:t>
      </w:r>
      <w:r>
        <w:rPr>
          <w:rFonts w:ascii="Times New Roman" w:hAnsi="Times New Roman" w:cs="Times New Roman"/>
          <w:sz w:val="24"/>
          <w:szCs w:val="24"/>
        </w:rPr>
        <w:t>comments</w:t>
      </w:r>
      <w:r w:rsidRPr="00A559D5">
        <w:rPr>
          <w:rFonts w:ascii="Times New Roman" w:hAnsi="Times New Roman" w:cs="Times New Roman"/>
          <w:sz w:val="24"/>
          <w:szCs w:val="24"/>
        </w:rPr>
        <w:t xml:space="preserve"> and suggestions on the organization and operation of </w:t>
      </w:r>
      <w:r w:rsidR="006C0406">
        <w:rPr>
          <w:rFonts w:ascii="Times New Roman" w:hAnsi="Times New Roman" w:cs="Times New Roman"/>
          <w:sz w:val="24"/>
          <w:szCs w:val="24"/>
        </w:rPr>
        <w:t xml:space="preserve">the newly established </w:t>
      </w:r>
      <w:r w:rsidRPr="00A559D5">
        <w:rPr>
          <w:rFonts w:ascii="Times New Roman" w:hAnsi="Times New Roman" w:cs="Times New Roman"/>
          <w:sz w:val="24"/>
          <w:szCs w:val="24"/>
        </w:rPr>
        <w:t xml:space="preserve">GRVA on the basis of </w:t>
      </w:r>
      <w:r w:rsidR="006C0406">
        <w:rPr>
          <w:rFonts w:ascii="Times New Roman" w:hAnsi="Times New Roman" w:cs="Times New Roman"/>
          <w:sz w:val="24"/>
          <w:szCs w:val="24"/>
        </w:rPr>
        <w:t>China’s</w:t>
      </w:r>
      <w:r w:rsidRPr="00A559D5">
        <w:rPr>
          <w:rFonts w:ascii="Times New Roman" w:hAnsi="Times New Roman" w:cs="Times New Roman"/>
          <w:sz w:val="24"/>
          <w:szCs w:val="24"/>
        </w:rPr>
        <w:t xml:space="preserve"> position papers </w:t>
      </w:r>
      <w:r w:rsidR="006C0406">
        <w:rPr>
          <w:rFonts w:ascii="Times New Roman" w:hAnsi="Times New Roman" w:cs="Times New Roman"/>
          <w:sz w:val="24"/>
          <w:szCs w:val="24"/>
        </w:rPr>
        <w:t>submitted at the WP29 meeting in June 2018</w:t>
      </w:r>
      <w:r w:rsidRPr="00A559D5">
        <w:rPr>
          <w:rFonts w:ascii="Times New Roman" w:hAnsi="Times New Roman" w:cs="Times New Roman"/>
          <w:sz w:val="24"/>
          <w:szCs w:val="24"/>
        </w:rPr>
        <w:t xml:space="preserve">, so as to facilitate discussion by experts from </w:t>
      </w:r>
      <w:r w:rsidR="006C0406">
        <w:rPr>
          <w:rFonts w:ascii="Times New Roman" w:hAnsi="Times New Roman" w:cs="Times New Roman"/>
          <w:sz w:val="24"/>
          <w:szCs w:val="24"/>
        </w:rPr>
        <w:t>Contracting Party</w:t>
      </w:r>
      <w:r w:rsidR="00811D8C">
        <w:rPr>
          <w:rFonts w:ascii="Times New Roman" w:hAnsi="Times New Roman" w:cs="Times New Roman"/>
          <w:sz w:val="24"/>
          <w:szCs w:val="24"/>
        </w:rPr>
        <w:t xml:space="preserve"> </w:t>
      </w:r>
      <w:r w:rsidR="006C0406">
        <w:rPr>
          <w:rFonts w:ascii="Times New Roman" w:hAnsi="Times New Roman" w:cs="Times New Roman"/>
          <w:sz w:val="24"/>
          <w:szCs w:val="24"/>
        </w:rPr>
        <w:t>(CP) and other stakeholders</w:t>
      </w:r>
      <w:r w:rsidRPr="00A559D5">
        <w:rPr>
          <w:rFonts w:ascii="Times New Roman" w:hAnsi="Times New Roman" w:cs="Times New Roman"/>
          <w:sz w:val="24"/>
          <w:szCs w:val="24"/>
        </w:rPr>
        <w:t>.</w:t>
      </w:r>
    </w:p>
    <w:p w:rsidR="00FD364F" w:rsidRPr="00FD364F" w:rsidRDefault="00FD364F" w:rsidP="000D7D01">
      <w:pPr>
        <w:pStyle w:val="ListParagraph"/>
        <w:numPr>
          <w:ilvl w:val="0"/>
          <w:numId w:val="3"/>
        </w:numPr>
        <w:tabs>
          <w:tab w:val="left" w:pos="567"/>
        </w:tabs>
        <w:spacing w:beforeLines="50" w:before="156" w:afterLines="50" w:after="156"/>
        <w:ind w:firstLineChars="0"/>
        <w:jc w:val="left"/>
        <w:rPr>
          <w:rFonts w:ascii="Times New Roman" w:hAnsi="Times New Roman" w:cs="Times New Roman"/>
          <w:sz w:val="24"/>
          <w:szCs w:val="24"/>
        </w:rPr>
      </w:pPr>
      <w:r>
        <w:rPr>
          <w:rFonts w:ascii="Times New Roman" w:hAnsi="Times New Roman" w:cs="Times New Roman" w:hint="eastAsia"/>
          <w:sz w:val="24"/>
          <w:szCs w:val="24"/>
        </w:rPr>
        <w:t>It is the best time window for international community to harmonize regulations</w:t>
      </w:r>
      <w:r w:rsidR="001D3BC7">
        <w:rPr>
          <w:rFonts w:ascii="Times New Roman" w:hAnsi="Times New Roman" w:cs="Times New Roman"/>
          <w:sz w:val="24"/>
          <w:szCs w:val="24"/>
        </w:rPr>
        <w:t xml:space="preserve"> for Automated/</w:t>
      </w:r>
      <w:r w:rsidR="001D3BC7" w:rsidRPr="00A559D5">
        <w:rPr>
          <w:rFonts w:ascii="Times New Roman" w:hAnsi="Times New Roman" w:cs="Times New Roman"/>
          <w:sz w:val="24"/>
          <w:szCs w:val="24"/>
        </w:rPr>
        <w:t>Autonomous Connected Vehicle</w:t>
      </w:r>
      <w:r w:rsidR="000D7D01">
        <w:rPr>
          <w:rFonts w:ascii="Times New Roman" w:hAnsi="Times New Roman" w:cs="Times New Roman" w:hint="eastAsia"/>
          <w:sz w:val="24"/>
          <w:szCs w:val="24"/>
        </w:rPr>
        <w:t>.</w:t>
      </w:r>
    </w:p>
    <w:p w:rsidR="005B0CFB" w:rsidRDefault="00CF4D35"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Pr>
          <w:rFonts w:ascii="Times New Roman" w:hAnsi="Times New Roman" w:cs="Times New Roman"/>
          <w:sz w:val="24"/>
          <w:szCs w:val="24"/>
        </w:rPr>
        <w:t>Automated/</w:t>
      </w:r>
      <w:r w:rsidR="00796849" w:rsidRPr="00A559D5">
        <w:rPr>
          <w:rFonts w:ascii="Times New Roman" w:hAnsi="Times New Roman" w:cs="Times New Roman"/>
          <w:sz w:val="24"/>
          <w:szCs w:val="24"/>
        </w:rPr>
        <w:t xml:space="preserve">Autonomous Connected Vehicle is </w:t>
      </w:r>
      <w:r w:rsidR="00A85540" w:rsidRPr="00A559D5">
        <w:rPr>
          <w:rFonts w:ascii="Times New Roman" w:hAnsi="Times New Roman" w:cs="Times New Roman"/>
          <w:sz w:val="24"/>
          <w:szCs w:val="24"/>
        </w:rPr>
        <w:t xml:space="preserve">an emerging </w:t>
      </w:r>
      <w:r w:rsidR="00224B69">
        <w:rPr>
          <w:rFonts w:ascii="Times New Roman" w:hAnsi="Times New Roman" w:cs="Times New Roman" w:hint="eastAsia"/>
          <w:sz w:val="24"/>
          <w:szCs w:val="24"/>
        </w:rPr>
        <w:t xml:space="preserve">and </w:t>
      </w:r>
      <w:r w:rsidR="00A85540" w:rsidRPr="00A559D5">
        <w:rPr>
          <w:rFonts w:ascii="Times New Roman" w:hAnsi="Times New Roman" w:cs="Times New Roman"/>
          <w:sz w:val="24"/>
          <w:szCs w:val="24"/>
        </w:rPr>
        <w:t>integrated industry</w:t>
      </w:r>
      <w:r w:rsidR="00796849" w:rsidRPr="00A559D5">
        <w:rPr>
          <w:rFonts w:ascii="Times New Roman" w:hAnsi="Times New Roman" w:cs="Times New Roman"/>
          <w:sz w:val="24"/>
          <w:szCs w:val="24"/>
        </w:rPr>
        <w:t xml:space="preserve"> which </w:t>
      </w:r>
      <w:r w:rsidR="00A85540" w:rsidRPr="00A559D5">
        <w:rPr>
          <w:rFonts w:ascii="Times New Roman" w:hAnsi="Times New Roman" w:cs="Times New Roman"/>
          <w:sz w:val="24"/>
          <w:szCs w:val="24"/>
        </w:rPr>
        <w:t xml:space="preserve">differs greatly from the conventional auto industry in technical development, application and management mode. </w:t>
      </w:r>
      <w:r w:rsidR="005B0CFB" w:rsidRPr="005B0CFB">
        <w:rPr>
          <w:rFonts w:ascii="Times New Roman" w:hAnsi="Times New Roman" w:cs="Times New Roman"/>
          <w:sz w:val="24"/>
          <w:szCs w:val="24"/>
        </w:rPr>
        <w:t xml:space="preserve">The Automated/Autonomous Connected Vehicles are developing rapidly around the world. </w:t>
      </w:r>
    </w:p>
    <w:p w:rsidR="00A85540" w:rsidRDefault="005B0CFB"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5B0CFB">
        <w:rPr>
          <w:rFonts w:ascii="Times New Roman" w:hAnsi="Times New Roman" w:cs="Times New Roman"/>
          <w:sz w:val="24"/>
          <w:szCs w:val="24"/>
        </w:rPr>
        <w:t xml:space="preserve">Almost all WP.29 CPs and international organizations have started the development of standards and regulations relevant to </w:t>
      </w:r>
      <w:r w:rsidRPr="005B0CFB">
        <w:rPr>
          <w:rFonts w:ascii="Times New Roman" w:hAnsi="Times New Roman" w:cs="Times New Roman"/>
          <w:kern w:val="0"/>
          <w:sz w:val="24"/>
          <w:szCs w:val="24"/>
        </w:rPr>
        <w:t>Automated/Autonomous Connected Vehicles</w:t>
      </w:r>
      <w:r w:rsidRPr="005B0CFB">
        <w:rPr>
          <w:rFonts w:ascii="Times New Roman" w:hAnsi="Times New Roman" w:cs="Times New Roman"/>
          <w:sz w:val="24"/>
          <w:szCs w:val="24"/>
        </w:rPr>
        <w:t>. Fortunately, these regulatory activities are still at their early stages and has not form the situations like traditional vehicles where national or regional regulations are very different and difficult to be coordinated. It is the best opportunity for the international communities to develop internationally harmonized regulations.</w:t>
      </w:r>
    </w:p>
    <w:p w:rsidR="007E3F8E" w:rsidRPr="00B81386" w:rsidRDefault="007E3F8E" w:rsidP="000D7D01">
      <w:pPr>
        <w:pStyle w:val="ListParagraph"/>
        <w:numPr>
          <w:ilvl w:val="0"/>
          <w:numId w:val="3"/>
        </w:numPr>
        <w:tabs>
          <w:tab w:val="left" w:pos="567"/>
        </w:tabs>
        <w:spacing w:beforeLines="50" w:before="156" w:afterLines="50" w:after="156"/>
        <w:ind w:firstLineChars="0"/>
        <w:jc w:val="left"/>
        <w:rPr>
          <w:rFonts w:ascii="Times New Roman" w:hAnsi="Times New Roman" w:cs="Times New Roman"/>
          <w:sz w:val="24"/>
          <w:szCs w:val="24"/>
        </w:rPr>
      </w:pPr>
      <w:r w:rsidRPr="00B81386">
        <w:rPr>
          <w:rFonts w:ascii="Times New Roman" w:hAnsi="Times New Roman" w:cs="Times New Roman" w:hint="eastAsia"/>
          <w:sz w:val="24"/>
          <w:szCs w:val="24"/>
        </w:rPr>
        <w:t>GRVA shall mobilize forces of all interest parties to promote the harmonization of regulations within the framework of both 1958 Agreement and 1998 Agreement.</w:t>
      </w:r>
    </w:p>
    <w:p w:rsidR="005B0CFB" w:rsidRPr="004100FA" w:rsidRDefault="005B0CFB" w:rsidP="000D7D01">
      <w:pPr>
        <w:tabs>
          <w:tab w:val="left" w:pos="567"/>
        </w:tabs>
        <w:spacing w:beforeLines="50" w:before="156" w:afterLines="50" w:after="156"/>
        <w:jc w:val="left"/>
        <w:rPr>
          <w:rFonts w:ascii="Times New Roman" w:hAnsi="Times New Roman" w:cs="Times New Roman"/>
          <w:sz w:val="24"/>
          <w:szCs w:val="24"/>
        </w:rPr>
      </w:pPr>
      <w:r w:rsidRPr="00A559D5">
        <w:rPr>
          <w:rFonts w:ascii="Times New Roman" w:hAnsi="Times New Roman" w:cs="Times New Roman"/>
          <w:sz w:val="24"/>
          <w:szCs w:val="24"/>
        </w:rPr>
        <w:t xml:space="preserve">As the </w:t>
      </w:r>
      <w:r>
        <w:rPr>
          <w:rFonts w:ascii="Times New Roman" w:hAnsi="Times New Roman" w:cs="Times New Roman" w:hint="eastAsia"/>
          <w:sz w:val="24"/>
          <w:szCs w:val="24"/>
        </w:rPr>
        <w:t>newly</w:t>
      </w:r>
      <w:r>
        <w:rPr>
          <w:rFonts w:ascii="Times New Roman" w:hAnsi="Times New Roman" w:cs="Times New Roman"/>
          <w:sz w:val="24"/>
          <w:szCs w:val="24"/>
        </w:rPr>
        <w:t xml:space="preserve"> established </w:t>
      </w:r>
      <w:r w:rsidRPr="00A559D5">
        <w:rPr>
          <w:rFonts w:ascii="Times New Roman" w:hAnsi="Times New Roman" w:cs="Times New Roman"/>
          <w:sz w:val="24"/>
          <w:szCs w:val="24"/>
        </w:rPr>
        <w:t xml:space="preserve">expert group specialized in automated driving under WP.29, GRVA is faced with </w:t>
      </w:r>
      <w:r>
        <w:rPr>
          <w:rFonts w:ascii="Times New Roman" w:hAnsi="Times New Roman" w:cs="Times New Roman"/>
          <w:sz w:val="24"/>
          <w:szCs w:val="24"/>
        </w:rPr>
        <w:t xml:space="preserve">new </w:t>
      </w:r>
      <w:r w:rsidRPr="00A559D5">
        <w:rPr>
          <w:rFonts w:ascii="Times New Roman" w:hAnsi="Times New Roman" w:cs="Times New Roman"/>
          <w:sz w:val="24"/>
          <w:szCs w:val="24"/>
        </w:rPr>
        <w:t>challenges and shoulders heavy responsibilities. Therefore, the businesses of GRVA shall not only be based on the present, but also face the future.</w:t>
      </w:r>
    </w:p>
    <w:p w:rsidR="005B0CFB" w:rsidRPr="00A559D5" w:rsidRDefault="005B0CFB"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 xml:space="preserve">GRVA shall actively adapt itself to the rapid development of </w:t>
      </w:r>
      <w:r>
        <w:rPr>
          <w:rFonts w:ascii="Times New Roman" w:hAnsi="Times New Roman" w:cs="Times New Roman"/>
          <w:sz w:val="24"/>
          <w:szCs w:val="24"/>
        </w:rPr>
        <w:t>Automated/</w:t>
      </w:r>
      <w:r w:rsidRPr="00A559D5">
        <w:rPr>
          <w:rFonts w:ascii="Times New Roman" w:hAnsi="Times New Roman" w:cs="Times New Roman"/>
          <w:sz w:val="24"/>
          <w:szCs w:val="24"/>
        </w:rPr>
        <w:t>Autonomous Connected Vehicle</w:t>
      </w:r>
      <w:r>
        <w:rPr>
          <w:rFonts w:ascii="Times New Roman" w:hAnsi="Times New Roman" w:cs="Times New Roman"/>
          <w:sz w:val="24"/>
          <w:szCs w:val="24"/>
        </w:rPr>
        <w:t>s</w:t>
      </w:r>
      <w:r w:rsidRPr="00A559D5">
        <w:rPr>
          <w:rFonts w:ascii="Times New Roman" w:hAnsi="Times New Roman" w:cs="Times New Roman"/>
          <w:sz w:val="24"/>
          <w:szCs w:val="24"/>
        </w:rPr>
        <w:t xml:space="preserve"> </w:t>
      </w:r>
      <w:r>
        <w:rPr>
          <w:rFonts w:ascii="Times New Roman" w:hAnsi="Times New Roman" w:cs="Times New Roman"/>
          <w:sz w:val="24"/>
          <w:szCs w:val="24"/>
        </w:rPr>
        <w:t>as well as</w:t>
      </w:r>
      <w:r w:rsidRPr="00A559D5">
        <w:rPr>
          <w:rFonts w:ascii="Times New Roman" w:hAnsi="Times New Roman" w:cs="Times New Roman"/>
          <w:sz w:val="24"/>
          <w:szCs w:val="24"/>
        </w:rPr>
        <w:t xml:space="preserve"> relevant technologies. It shall ensure that the development of regulations can keep the pace of the technologies</w:t>
      </w:r>
      <w:r>
        <w:rPr>
          <w:rFonts w:ascii="Times New Roman" w:hAnsi="Times New Roman" w:cs="Times New Roman"/>
          <w:sz w:val="24"/>
          <w:szCs w:val="24"/>
        </w:rPr>
        <w:t xml:space="preserve"> and industries</w:t>
      </w:r>
      <w:r w:rsidRPr="00A559D5">
        <w:rPr>
          <w:rFonts w:ascii="Times New Roman" w:hAnsi="Times New Roman" w:cs="Times New Roman"/>
          <w:sz w:val="24"/>
          <w:szCs w:val="24"/>
        </w:rPr>
        <w:t xml:space="preserve">, meet the demand of future type approval and management, and guarantee the safety and security of </w:t>
      </w:r>
      <w:r>
        <w:rPr>
          <w:rFonts w:ascii="Times New Roman" w:hAnsi="Times New Roman" w:cs="Times New Roman"/>
          <w:kern w:val="0"/>
          <w:sz w:val="24"/>
          <w:szCs w:val="24"/>
        </w:rPr>
        <w:t>Automated/Autonomous Connected Vehicles</w:t>
      </w:r>
      <w:r w:rsidRPr="00A559D5">
        <w:rPr>
          <w:rFonts w:ascii="Times New Roman" w:hAnsi="Times New Roman" w:cs="Times New Roman"/>
          <w:sz w:val="24"/>
          <w:szCs w:val="24"/>
        </w:rPr>
        <w:t>.</w:t>
      </w:r>
    </w:p>
    <w:p w:rsidR="00A85540" w:rsidRPr="00A559D5" w:rsidRDefault="00A85540"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The biggest challenge in front of GRVA is to strike a balance between 1958 Agreement and 1998 Agreement</w:t>
      </w:r>
      <w:r w:rsidR="00BB415D" w:rsidRPr="00A559D5">
        <w:rPr>
          <w:rFonts w:ascii="Times New Roman" w:hAnsi="Times New Roman" w:cs="Times New Roman"/>
          <w:sz w:val="24"/>
          <w:szCs w:val="24"/>
        </w:rPr>
        <w:t xml:space="preserve"> in </w:t>
      </w:r>
      <w:r w:rsidR="006139F1">
        <w:rPr>
          <w:rFonts w:ascii="Times New Roman" w:hAnsi="Times New Roman" w:cs="Times New Roman"/>
          <w:sz w:val="24"/>
          <w:szCs w:val="24"/>
        </w:rPr>
        <w:t>practical</w:t>
      </w:r>
      <w:r w:rsidR="00BB415D" w:rsidRPr="00A559D5">
        <w:rPr>
          <w:rFonts w:ascii="Times New Roman" w:hAnsi="Times New Roman" w:cs="Times New Roman"/>
          <w:sz w:val="24"/>
          <w:szCs w:val="24"/>
        </w:rPr>
        <w:t xml:space="preserve"> operations</w:t>
      </w:r>
      <w:r w:rsidRPr="00A559D5">
        <w:rPr>
          <w:rFonts w:ascii="Times New Roman" w:hAnsi="Times New Roman" w:cs="Times New Roman"/>
          <w:sz w:val="24"/>
          <w:szCs w:val="24"/>
        </w:rPr>
        <w:t xml:space="preserve">. The harmonization work and development of regulations under GRVA shall not be limited within a specific Agreement, </w:t>
      </w:r>
      <w:proofErr w:type="gramStart"/>
      <w:r w:rsidRPr="00A559D5">
        <w:rPr>
          <w:rFonts w:ascii="Times New Roman" w:hAnsi="Times New Roman" w:cs="Times New Roman"/>
          <w:sz w:val="24"/>
          <w:szCs w:val="24"/>
        </w:rPr>
        <w:t>so as to</w:t>
      </w:r>
      <w:proofErr w:type="gramEnd"/>
      <w:r w:rsidRPr="00A559D5">
        <w:rPr>
          <w:rFonts w:ascii="Times New Roman" w:hAnsi="Times New Roman" w:cs="Times New Roman"/>
          <w:sz w:val="24"/>
          <w:szCs w:val="24"/>
        </w:rPr>
        <w:t xml:space="preserve"> enable all CPs to equally, effectively and substantially join the discussion of regulations and topics related to </w:t>
      </w:r>
      <w:r w:rsidR="006139F1">
        <w:rPr>
          <w:rFonts w:ascii="Times New Roman" w:hAnsi="Times New Roman" w:cs="Times New Roman"/>
          <w:kern w:val="0"/>
          <w:sz w:val="24"/>
          <w:szCs w:val="24"/>
        </w:rPr>
        <w:t>Automated/Autonomous Connected Vehicles</w:t>
      </w:r>
      <w:r w:rsidRPr="00A559D5">
        <w:rPr>
          <w:rFonts w:ascii="Times New Roman" w:hAnsi="Times New Roman" w:cs="Times New Roman"/>
          <w:sz w:val="24"/>
          <w:szCs w:val="24"/>
        </w:rPr>
        <w:t>.</w:t>
      </w:r>
    </w:p>
    <w:p w:rsidR="00DD283D" w:rsidRDefault="009D5CEF"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Wherever possible, t</w:t>
      </w:r>
      <w:r w:rsidR="00EE6231" w:rsidRPr="00A559D5">
        <w:rPr>
          <w:rFonts w:ascii="Times New Roman" w:hAnsi="Times New Roman" w:cs="Times New Roman"/>
          <w:sz w:val="24"/>
          <w:szCs w:val="24"/>
        </w:rPr>
        <w:t xml:space="preserve">he development and harmonization of regulations for </w:t>
      </w:r>
      <w:r w:rsidR="00CF4D35">
        <w:rPr>
          <w:rFonts w:ascii="Times New Roman" w:hAnsi="Times New Roman" w:cs="Times New Roman"/>
          <w:sz w:val="24"/>
          <w:szCs w:val="24"/>
        </w:rPr>
        <w:t>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00F2559E" w:rsidRPr="00A559D5">
        <w:rPr>
          <w:rFonts w:ascii="Times New Roman" w:hAnsi="Times New Roman" w:cs="Times New Roman"/>
          <w:sz w:val="24"/>
          <w:szCs w:val="24"/>
        </w:rPr>
        <w:t xml:space="preserve"> shall</w:t>
      </w:r>
      <w:r w:rsidRPr="00A559D5">
        <w:rPr>
          <w:rFonts w:ascii="Times New Roman" w:hAnsi="Times New Roman" w:cs="Times New Roman"/>
          <w:sz w:val="24"/>
          <w:szCs w:val="24"/>
        </w:rPr>
        <w:t xml:space="preserve"> </w:t>
      </w:r>
      <w:r w:rsidR="00271216" w:rsidRPr="00A559D5">
        <w:rPr>
          <w:rFonts w:ascii="Times New Roman" w:hAnsi="Times New Roman" w:cs="Times New Roman"/>
          <w:sz w:val="24"/>
          <w:szCs w:val="24"/>
        </w:rPr>
        <w:t>be conducted</w:t>
      </w:r>
      <w:r w:rsidR="00F2559E" w:rsidRPr="00A559D5">
        <w:rPr>
          <w:rFonts w:ascii="Times New Roman" w:hAnsi="Times New Roman" w:cs="Times New Roman"/>
          <w:sz w:val="24"/>
          <w:szCs w:val="24"/>
        </w:rPr>
        <w:t xml:space="preserve"> firstly </w:t>
      </w:r>
      <w:r w:rsidR="00EE6231" w:rsidRPr="00A559D5">
        <w:rPr>
          <w:rFonts w:ascii="Times New Roman" w:hAnsi="Times New Roman" w:cs="Times New Roman"/>
          <w:sz w:val="24"/>
          <w:szCs w:val="24"/>
        </w:rPr>
        <w:t xml:space="preserve">within the framework of 1998 Agreement, or </w:t>
      </w:r>
      <w:r w:rsidR="00271216" w:rsidRPr="00A559D5">
        <w:rPr>
          <w:rFonts w:ascii="Times New Roman" w:hAnsi="Times New Roman" w:cs="Times New Roman"/>
          <w:sz w:val="24"/>
          <w:szCs w:val="24"/>
        </w:rPr>
        <w:t xml:space="preserve">be conducted synchronously within the framework of both 1998 Agreement and 1958 Agreement. </w:t>
      </w:r>
      <w:r w:rsidR="00AE178A" w:rsidRPr="00A559D5">
        <w:rPr>
          <w:rFonts w:ascii="Times New Roman" w:hAnsi="Times New Roman" w:cs="Times New Roman"/>
          <w:sz w:val="24"/>
          <w:szCs w:val="24"/>
        </w:rPr>
        <w:t xml:space="preserve">This approach also complies with the principle of </w:t>
      </w:r>
      <w:r w:rsidR="00CE50D9" w:rsidRPr="00A559D5">
        <w:rPr>
          <w:rFonts w:ascii="Times New Roman" w:hAnsi="Times New Roman" w:cs="Times New Roman"/>
          <w:sz w:val="24"/>
          <w:szCs w:val="24"/>
        </w:rPr>
        <w:t xml:space="preserve">1998 Agreement </w:t>
      </w:r>
      <w:r w:rsidR="00796849" w:rsidRPr="00A559D5">
        <w:rPr>
          <w:rFonts w:ascii="Times New Roman" w:hAnsi="Times New Roman" w:cs="Times New Roman"/>
          <w:sz w:val="24"/>
          <w:szCs w:val="24"/>
        </w:rPr>
        <w:t>which encourage</w:t>
      </w:r>
      <w:r w:rsidR="00F71E53" w:rsidRPr="00A559D5">
        <w:rPr>
          <w:rFonts w:ascii="Times New Roman" w:hAnsi="Times New Roman" w:cs="Times New Roman"/>
          <w:sz w:val="24"/>
          <w:szCs w:val="24"/>
        </w:rPr>
        <w:t>s</w:t>
      </w:r>
      <w:r w:rsidR="00796849" w:rsidRPr="00A559D5">
        <w:rPr>
          <w:rFonts w:ascii="Times New Roman" w:hAnsi="Times New Roman" w:cs="Times New Roman"/>
          <w:sz w:val="24"/>
          <w:szCs w:val="24"/>
        </w:rPr>
        <w:t xml:space="preserve"> GTR</w:t>
      </w:r>
      <w:r w:rsidR="006139F1">
        <w:rPr>
          <w:rFonts w:ascii="Times New Roman" w:hAnsi="Times New Roman" w:cs="Times New Roman"/>
          <w:sz w:val="24"/>
          <w:szCs w:val="24"/>
        </w:rPr>
        <w:t>s</w:t>
      </w:r>
      <w:r w:rsidR="00796849" w:rsidRPr="00A559D5">
        <w:rPr>
          <w:rFonts w:ascii="Times New Roman" w:hAnsi="Times New Roman" w:cs="Times New Roman"/>
          <w:sz w:val="24"/>
          <w:szCs w:val="24"/>
        </w:rPr>
        <w:t xml:space="preserve"> </w:t>
      </w:r>
      <w:r w:rsidR="00F71E53" w:rsidRPr="00A559D5">
        <w:rPr>
          <w:rFonts w:ascii="Times New Roman" w:hAnsi="Times New Roman" w:cs="Times New Roman"/>
          <w:sz w:val="24"/>
          <w:szCs w:val="24"/>
        </w:rPr>
        <w:t>to focus on new technologies.</w:t>
      </w:r>
    </w:p>
    <w:p w:rsidR="005B0CFB" w:rsidRPr="00A559D5" w:rsidRDefault="005B0CFB"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In addition, as one of the solutions at the specific operational level, GRVA can ignore or shelve the differences in the implementation provisions of the 1958 and 1998 agreements, and allow all CPs jointly conduct research, discussion and coordination of relevant technical content</w:t>
      </w:r>
      <w:r>
        <w:rPr>
          <w:rFonts w:ascii="Times New Roman" w:hAnsi="Times New Roman" w:cs="Times New Roman"/>
          <w:sz w:val="24"/>
          <w:szCs w:val="24"/>
        </w:rPr>
        <w:t>s</w:t>
      </w:r>
      <w:r w:rsidRPr="00A559D5">
        <w:rPr>
          <w:rFonts w:ascii="Times New Roman" w:hAnsi="Times New Roman" w:cs="Times New Roman"/>
          <w:sz w:val="24"/>
          <w:szCs w:val="24"/>
        </w:rPr>
        <w:t>. Once the technical contents are totally harmonized, GRVA then finally decide, based on the real situation, to issue the corresponding UN regulations and GTR separately or simultaneously.</w:t>
      </w:r>
    </w:p>
    <w:p w:rsidR="00B81386" w:rsidRPr="009603F0" w:rsidRDefault="00B81386" w:rsidP="000D7D01">
      <w:pPr>
        <w:pStyle w:val="ListParagraph"/>
        <w:numPr>
          <w:ilvl w:val="0"/>
          <w:numId w:val="3"/>
        </w:numPr>
        <w:tabs>
          <w:tab w:val="left" w:pos="567"/>
        </w:tabs>
        <w:spacing w:beforeLines="50" w:before="156" w:afterLines="50" w:after="156"/>
        <w:ind w:firstLineChars="0"/>
        <w:jc w:val="left"/>
        <w:rPr>
          <w:rFonts w:ascii="Times New Roman" w:hAnsi="Times New Roman" w:cs="Times New Roman"/>
          <w:sz w:val="24"/>
          <w:szCs w:val="24"/>
        </w:rPr>
      </w:pPr>
      <w:r w:rsidRPr="009603F0">
        <w:rPr>
          <w:rFonts w:ascii="Times New Roman" w:hAnsi="Times New Roman" w:cs="Times New Roman"/>
          <w:sz w:val="24"/>
          <w:szCs w:val="24"/>
        </w:rPr>
        <w:t xml:space="preserve">GRVA shall make innovations to its organizational and operational modes to adapt itself to the rapid development of </w:t>
      </w:r>
      <w:r w:rsidR="001D3BC7">
        <w:rPr>
          <w:rFonts w:ascii="Times New Roman" w:hAnsi="Times New Roman" w:cs="Times New Roman"/>
          <w:sz w:val="24"/>
          <w:szCs w:val="24"/>
        </w:rPr>
        <w:t>Automated/</w:t>
      </w:r>
      <w:r w:rsidR="001D3BC7" w:rsidRPr="00A559D5">
        <w:rPr>
          <w:rFonts w:ascii="Times New Roman" w:hAnsi="Times New Roman" w:cs="Times New Roman"/>
          <w:sz w:val="24"/>
          <w:szCs w:val="24"/>
        </w:rPr>
        <w:t>Autonomous Connected Vehicle</w:t>
      </w:r>
      <w:r w:rsidR="001D3BC7">
        <w:rPr>
          <w:rFonts w:ascii="Times New Roman" w:hAnsi="Times New Roman" w:cs="Times New Roman"/>
          <w:sz w:val="24"/>
          <w:szCs w:val="24"/>
        </w:rPr>
        <w:t>s</w:t>
      </w:r>
      <w:r w:rsidRPr="009603F0">
        <w:rPr>
          <w:rFonts w:ascii="Times New Roman" w:hAnsi="Times New Roman" w:cs="Times New Roman"/>
          <w:sz w:val="24"/>
          <w:szCs w:val="24"/>
        </w:rPr>
        <w:t>.</w:t>
      </w:r>
    </w:p>
    <w:p w:rsidR="00CE50D9" w:rsidRPr="00A559D5" w:rsidRDefault="00CE50D9"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 xml:space="preserve">Traditionally, a GR </w:t>
      </w:r>
      <w:r w:rsidR="007E3F8E">
        <w:rPr>
          <w:rFonts w:ascii="Times New Roman" w:hAnsi="Times New Roman" w:cs="Times New Roman"/>
          <w:sz w:val="24"/>
          <w:szCs w:val="24"/>
        </w:rPr>
        <w:t xml:space="preserve">does not necessarily need </w:t>
      </w:r>
      <w:r w:rsidR="007E3F8E" w:rsidRPr="00A559D5">
        <w:rPr>
          <w:rFonts w:ascii="Times New Roman" w:hAnsi="Times New Roman" w:cs="Times New Roman"/>
          <w:sz w:val="24"/>
          <w:szCs w:val="24"/>
        </w:rPr>
        <w:t xml:space="preserve">such </w:t>
      </w:r>
      <w:r w:rsidR="009D5CEF" w:rsidRPr="00A559D5">
        <w:rPr>
          <w:rFonts w:ascii="Times New Roman" w:hAnsi="Times New Roman" w:cs="Times New Roman"/>
          <w:sz w:val="24"/>
          <w:szCs w:val="24"/>
        </w:rPr>
        <w:t xml:space="preserve">document as </w:t>
      </w:r>
      <w:r w:rsidR="003A06BE" w:rsidRPr="00A559D5">
        <w:rPr>
          <w:rFonts w:ascii="Times New Roman" w:hAnsi="Times New Roman" w:cs="Times New Roman"/>
          <w:sz w:val="24"/>
          <w:szCs w:val="24"/>
        </w:rPr>
        <w:t xml:space="preserve">TOR. </w:t>
      </w:r>
      <w:r w:rsidR="00E42323" w:rsidRPr="00A559D5">
        <w:rPr>
          <w:rFonts w:ascii="Times New Roman" w:hAnsi="Times New Roman" w:cs="Times New Roman"/>
          <w:sz w:val="24"/>
          <w:szCs w:val="24"/>
        </w:rPr>
        <w:t xml:space="preserve">However, GRVA, as a brand new GR, covers several industries, such as automobile, information and </w:t>
      </w:r>
      <w:r w:rsidR="00F71E53" w:rsidRPr="00A559D5">
        <w:rPr>
          <w:rFonts w:ascii="Times New Roman" w:hAnsi="Times New Roman" w:cs="Times New Roman"/>
          <w:sz w:val="24"/>
          <w:szCs w:val="24"/>
        </w:rPr>
        <w:t>communication technologies</w:t>
      </w:r>
      <w:r w:rsidR="00E42323" w:rsidRPr="00A559D5">
        <w:rPr>
          <w:rFonts w:ascii="Times New Roman" w:hAnsi="Times New Roman" w:cs="Times New Roman"/>
          <w:sz w:val="24"/>
          <w:szCs w:val="24"/>
        </w:rPr>
        <w:t xml:space="preserve">. The top priority work of GRVA at present is to determine the work scope, clarify the boundary with other GRs and set out the work target. </w:t>
      </w:r>
      <w:r w:rsidR="00444EB1" w:rsidRPr="00A559D5">
        <w:rPr>
          <w:rFonts w:ascii="Times New Roman" w:hAnsi="Times New Roman" w:cs="Times New Roman"/>
          <w:sz w:val="24"/>
          <w:szCs w:val="24"/>
        </w:rPr>
        <w:t>Under such circumstances, a guideline document, lik</w:t>
      </w:r>
      <w:r w:rsidR="00441619" w:rsidRPr="00A559D5">
        <w:rPr>
          <w:rFonts w:ascii="Times New Roman" w:hAnsi="Times New Roman" w:cs="Times New Roman"/>
          <w:sz w:val="24"/>
          <w:szCs w:val="24"/>
        </w:rPr>
        <w:t xml:space="preserve">e </w:t>
      </w:r>
      <w:r w:rsidR="00444EB1" w:rsidRPr="00A559D5">
        <w:rPr>
          <w:rFonts w:ascii="Times New Roman" w:hAnsi="Times New Roman" w:cs="Times New Roman"/>
          <w:sz w:val="24"/>
          <w:szCs w:val="24"/>
        </w:rPr>
        <w:t xml:space="preserve">TOR, will effectively promote </w:t>
      </w:r>
      <w:r w:rsidR="00A1151E" w:rsidRPr="00A559D5">
        <w:rPr>
          <w:rFonts w:ascii="Times New Roman" w:hAnsi="Times New Roman" w:cs="Times New Roman"/>
          <w:sz w:val="24"/>
          <w:szCs w:val="24"/>
        </w:rPr>
        <w:t xml:space="preserve">the development of </w:t>
      </w:r>
      <w:r w:rsidR="00441619" w:rsidRPr="00A559D5">
        <w:rPr>
          <w:rFonts w:ascii="Times New Roman" w:hAnsi="Times New Roman" w:cs="Times New Roman"/>
          <w:sz w:val="24"/>
          <w:szCs w:val="24"/>
        </w:rPr>
        <w:t>these work.</w:t>
      </w:r>
    </w:p>
    <w:p w:rsidR="00441619" w:rsidRDefault="00287183" w:rsidP="000D7D01">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proofErr w:type="gramStart"/>
      <w:r w:rsidRPr="00A559D5">
        <w:rPr>
          <w:rFonts w:ascii="Times New Roman" w:hAnsi="Times New Roman" w:cs="Times New Roman"/>
          <w:sz w:val="24"/>
          <w:szCs w:val="24"/>
        </w:rPr>
        <w:t>In order to</w:t>
      </w:r>
      <w:proofErr w:type="gramEnd"/>
      <w:r w:rsidRPr="00A559D5">
        <w:rPr>
          <w:rFonts w:ascii="Times New Roman" w:hAnsi="Times New Roman" w:cs="Times New Roman"/>
          <w:sz w:val="24"/>
          <w:szCs w:val="24"/>
        </w:rPr>
        <w:t xml:space="preserve"> strike a balance between 1958 Agreement and 1998 Agreement and take full </w:t>
      </w:r>
      <w:bookmarkStart w:id="0" w:name="_GoBack"/>
      <w:r w:rsidRPr="00A559D5">
        <w:rPr>
          <w:rFonts w:ascii="Times New Roman" w:hAnsi="Times New Roman" w:cs="Times New Roman"/>
          <w:sz w:val="24"/>
          <w:szCs w:val="24"/>
        </w:rPr>
        <w:t xml:space="preserve">consideration of the positions of all CPs, </w:t>
      </w:r>
      <w:r w:rsidR="009C6E80" w:rsidRPr="00A559D5">
        <w:rPr>
          <w:rFonts w:ascii="Times New Roman" w:hAnsi="Times New Roman" w:cs="Times New Roman"/>
          <w:sz w:val="24"/>
          <w:szCs w:val="24"/>
        </w:rPr>
        <w:t xml:space="preserve">GRVA shall consider establishing a new </w:t>
      </w:r>
      <w:bookmarkEnd w:id="0"/>
      <w:r w:rsidR="009C6E80" w:rsidRPr="00A559D5">
        <w:rPr>
          <w:rFonts w:ascii="Times New Roman" w:hAnsi="Times New Roman" w:cs="Times New Roman"/>
          <w:sz w:val="24"/>
          <w:szCs w:val="24"/>
        </w:rPr>
        <w:t>organizational structure and working mechanism, as so to adapt itself to the new technologies, new functions and new situation</w:t>
      </w:r>
      <w:r w:rsidR="006139F1">
        <w:rPr>
          <w:rFonts w:ascii="Times New Roman" w:hAnsi="Times New Roman" w:cs="Times New Roman"/>
          <w:sz w:val="24"/>
          <w:szCs w:val="24"/>
        </w:rPr>
        <w:t>s</w:t>
      </w:r>
      <w:r w:rsidR="009C6E80" w:rsidRPr="00A559D5">
        <w:rPr>
          <w:rFonts w:ascii="Times New Roman" w:hAnsi="Times New Roman" w:cs="Times New Roman"/>
          <w:sz w:val="24"/>
          <w:szCs w:val="24"/>
        </w:rPr>
        <w:t xml:space="preserve"> of </w:t>
      </w:r>
      <w:r w:rsidR="00CF4D35">
        <w:rPr>
          <w:rFonts w:ascii="Times New Roman" w:hAnsi="Times New Roman" w:cs="Times New Roman"/>
          <w:sz w:val="24"/>
          <w:szCs w:val="24"/>
        </w:rPr>
        <w:t>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009C6E80" w:rsidRPr="00A559D5">
        <w:rPr>
          <w:rFonts w:ascii="Times New Roman" w:hAnsi="Times New Roman" w:cs="Times New Roman"/>
          <w:sz w:val="24"/>
          <w:szCs w:val="24"/>
        </w:rPr>
        <w:t xml:space="preserve">. Meanwhile, </w:t>
      </w:r>
      <w:r w:rsidR="00A27B27" w:rsidRPr="00A559D5">
        <w:rPr>
          <w:rFonts w:ascii="Times New Roman" w:hAnsi="Times New Roman" w:cs="Times New Roman"/>
          <w:sz w:val="24"/>
          <w:szCs w:val="24"/>
        </w:rPr>
        <w:t xml:space="preserve">the interests of CPs to the agreements can be </w:t>
      </w:r>
      <w:r w:rsidR="00605DA7" w:rsidRPr="00A559D5">
        <w:rPr>
          <w:rFonts w:ascii="Times New Roman" w:hAnsi="Times New Roman" w:cs="Times New Roman"/>
          <w:sz w:val="24"/>
          <w:szCs w:val="24"/>
        </w:rPr>
        <w:t>secured and the process of regulation development can be accelerated under such organizational structure and working mechanism.</w:t>
      </w:r>
    </w:p>
    <w:p w:rsidR="007E3F8E" w:rsidRPr="00792E0E" w:rsidRDefault="007E3F8E" w:rsidP="000D7D01">
      <w:pPr>
        <w:pStyle w:val="ListParagraph"/>
        <w:numPr>
          <w:ilvl w:val="0"/>
          <w:numId w:val="3"/>
        </w:numPr>
        <w:tabs>
          <w:tab w:val="left" w:pos="567"/>
        </w:tabs>
        <w:spacing w:beforeLines="50" w:before="156" w:afterLines="50" w:after="156"/>
        <w:ind w:firstLineChars="0"/>
        <w:jc w:val="left"/>
        <w:rPr>
          <w:rFonts w:ascii="Times New Roman" w:hAnsi="Times New Roman" w:cs="Times New Roman"/>
          <w:sz w:val="24"/>
          <w:szCs w:val="24"/>
        </w:rPr>
      </w:pPr>
      <w:r w:rsidRPr="00792E0E">
        <w:rPr>
          <w:rFonts w:ascii="Times New Roman" w:hAnsi="Times New Roman" w:cs="Times New Roman" w:hint="eastAsia"/>
          <w:sz w:val="24"/>
          <w:szCs w:val="24"/>
        </w:rPr>
        <w:t xml:space="preserve">China is intended to take the </w:t>
      </w:r>
      <w:r w:rsidRPr="00792E0E">
        <w:rPr>
          <w:rFonts w:ascii="Times New Roman" w:hAnsi="Times New Roman" w:cs="Times New Roman"/>
          <w:sz w:val="24"/>
          <w:szCs w:val="24"/>
        </w:rPr>
        <w:t>responsibilities</w:t>
      </w:r>
      <w:r w:rsidRPr="00792E0E">
        <w:rPr>
          <w:rFonts w:ascii="Times New Roman" w:hAnsi="Times New Roman" w:cs="Times New Roman" w:hint="eastAsia"/>
          <w:sz w:val="24"/>
          <w:szCs w:val="24"/>
        </w:rPr>
        <w:t xml:space="preserve"> of the vice chair of GRVA and </w:t>
      </w:r>
      <w:r w:rsidR="00B81386" w:rsidRPr="00792E0E">
        <w:rPr>
          <w:rFonts w:ascii="Times New Roman" w:hAnsi="Times New Roman" w:cs="Times New Roman" w:hint="eastAsia"/>
          <w:sz w:val="24"/>
          <w:szCs w:val="24"/>
        </w:rPr>
        <w:t xml:space="preserve">work together with all interest parties to promote </w:t>
      </w:r>
      <w:r w:rsidR="00B81386" w:rsidRPr="00792E0E">
        <w:rPr>
          <w:rFonts w:ascii="Times New Roman" w:hAnsi="Times New Roman" w:cs="Times New Roman"/>
          <w:sz w:val="24"/>
          <w:szCs w:val="24"/>
        </w:rPr>
        <w:t>the</w:t>
      </w:r>
      <w:r w:rsidR="00B81386" w:rsidRPr="00792E0E">
        <w:rPr>
          <w:rFonts w:ascii="Times New Roman" w:hAnsi="Times New Roman" w:cs="Times New Roman" w:hint="eastAsia"/>
          <w:sz w:val="24"/>
          <w:szCs w:val="24"/>
        </w:rPr>
        <w:t xml:space="preserve"> harmonization of regulations for </w:t>
      </w:r>
      <w:r w:rsidR="001D3BC7">
        <w:rPr>
          <w:rFonts w:ascii="Times New Roman" w:hAnsi="Times New Roman" w:cs="Times New Roman"/>
          <w:sz w:val="24"/>
          <w:szCs w:val="24"/>
        </w:rPr>
        <w:t>Automated/</w:t>
      </w:r>
      <w:r w:rsidR="001D3BC7" w:rsidRPr="00A559D5">
        <w:rPr>
          <w:rFonts w:ascii="Times New Roman" w:hAnsi="Times New Roman" w:cs="Times New Roman"/>
          <w:sz w:val="24"/>
          <w:szCs w:val="24"/>
        </w:rPr>
        <w:t>Autonomous Connected Vehicle</w:t>
      </w:r>
      <w:r w:rsidR="001D3BC7">
        <w:rPr>
          <w:rFonts w:ascii="Times New Roman" w:hAnsi="Times New Roman" w:cs="Times New Roman"/>
          <w:sz w:val="24"/>
          <w:szCs w:val="24"/>
        </w:rPr>
        <w:t>s</w:t>
      </w:r>
      <w:r w:rsidR="00B81386" w:rsidRPr="00792E0E">
        <w:rPr>
          <w:rFonts w:ascii="Times New Roman" w:hAnsi="Times New Roman" w:cs="Times New Roman" w:hint="eastAsia"/>
          <w:sz w:val="24"/>
          <w:szCs w:val="24"/>
        </w:rPr>
        <w:t>.</w:t>
      </w:r>
    </w:p>
    <w:p w:rsidR="0092041A" w:rsidRDefault="00973A65" w:rsidP="009B2FF3">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A</w:t>
      </w:r>
      <w:r w:rsidR="00A559D5">
        <w:rPr>
          <w:rFonts w:ascii="Times New Roman" w:hAnsi="Times New Roman" w:cs="Times New Roman"/>
          <w:sz w:val="24"/>
          <w:szCs w:val="24"/>
        </w:rPr>
        <w:t>s</w:t>
      </w:r>
      <w:r w:rsidR="008F66C2" w:rsidRPr="00A559D5">
        <w:rPr>
          <w:rFonts w:ascii="Times New Roman" w:hAnsi="Times New Roman" w:cs="Times New Roman"/>
          <w:sz w:val="24"/>
          <w:szCs w:val="24"/>
        </w:rPr>
        <w:t xml:space="preserve"> the largest auto producer and the la</w:t>
      </w:r>
      <w:r w:rsidRPr="00A559D5">
        <w:rPr>
          <w:rFonts w:ascii="Times New Roman" w:hAnsi="Times New Roman" w:cs="Times New Roman"/>
          <w:sz w:val="24"/>
          <w:szCs w:val="24"/>
        </w:rPr>
        <w:t xml:space="preserve">rgest auto market in the world, China not only can provide sufficient support to the testing, verification and improvement of </w:t>
      </w:r>
      <w:r w:rsidR="00CF4D35">
        <w:rPr>
          <w:rFonts w:ascii="Times New Roman" w:hAnsi="Times New Roman" w:cs="Times New Roman"/>
          <w:sz w:val="24"/>
          <w:szCs w:val="24"/>
        </w:rPr>
        <w:t>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Pr="00A559D5">
        <w:rPr>
          <w:rFonts w:ascii="Times New Roman" w:hAnsi="Times New Roman" w:cs="Times New Roman"/>
          <w:sz w:val="24"/>
          <w:szCs w:val="24"/>
        </w:rPr>
        <w:t xml:space="preserve">, but will be one of the potential markets </w:t>
      </w:r>
      <w:r w:rsidR="00CF4D35">
        <w:rPr>
          <w:rFonts w:ascii="Times New Roman" w:hAnsi="Times New Roman" w:cs="Times New Roman"/>
          <w:sz w:val="24"/>
          <w:szCs w:val="24"/>
        </w:rPr>
        <w:t>for 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Pr="00A559D5">
        <w:rPr>
          <w:rFonts w:ascii="Times New Roman" w:hAnsi="Times New Roman" w:cs="Times New Roman"/>
          <w:sz w:val="24"/>
          <w:szCs w:val="24"/>
        </w:rPr>
        <w:t xml:space="preserve">. </w:t>
      </w:r>
      <w:r w:rsidR="00AD0353" w:rsidRPr="00A559D5">
        <w:rPr>
          <w:rFonts w:ascii="Times New Roman" w:hAnsi="Times New Roman" w:cs="Times New Roman"/>
          <w:sz w:val="24"/>
          <w:szCs w:val="24"/>
        </w:rPr>
        <w:t>China is committed to</w:t>
      </w:r>
      <w:r w:rsidR="0092041A">
        <w:rPr>
          <w:rFonts w:ascii="Times New Roman" w:hAnsi="Times New Roman" w:cs="Times New Roman"/>
          <w:sz w:val="24"/>
          <w:szCs w:val="24"/>
        </w:rPr>
        <w:t xml:space="preserve"> </w:t>
      </w:r>
      <w:r w:rsidR="00C130BD" w:rsidRPr="00A559D5">
        <w:rPr>
          <w:rFonts w:ascii="Times New Roman" w:hAnsi="Times New Roman" w:cs="Times New Roman"/>
          <w:sz w:val="24"/>
          <w:szCs w:val="24"/>
        </w:rPr>
        <w:t xml:space="preserve">contribute its expertise to the work of WP.29 and play </w:t>
      </w:r>
      <w:r w:rsidR="007E3F8E">
        <w:rPr>
          <w:rFonts w:ascii="Times New Roman" w:hAnsi="Times New Roman" w:cs="Times New Roman" w:hint="eastAsia"/>
          <w:sz w:val="24"/>
          <w:szCs w:val="24"/>
        </w:rPr>
        <w:t xml:space="preserve">an </w:t>
      </w:r>
      <w:r w:rsidR="00C130BD" w:rsidRPr="00A559D5">
        <w:rPr>
          <w:rFonts w:ascii="Times New Roman" w:hAnsi="Times New Roman" w:cs="Times New Roman"/>
          <w:sz w:val="24"/>
          <w:szCs w:val="24"/>
        </w:rPr>
        <w:t>active and positive role</w:t>
      </w:r>
      <w:r w:rsidR="0092041A">
        <w:rPr>
          <w:rFonts w:ascii="Times New Roman" w:hAnsi="Times New Roman" w:cs="Times New Roman"/>
          <w:sz w:val="24"/>
          <w:szCs w:val="24"/>
        </w:rPr>
        <w:t xml:space="preserve"> </w:t>
      </w:r>
      <w:r w:rsidR="00C130BD" w:rsidRPr="00A559D5">
        <w:rPr>
          <w:rFonts w:ascii="Times New Roman" w:hAnsi="Times New Roman" w:cs="Times New Roman"/>
          <w:sz w:val="24"/>
          <w:szCs w:val="24"/>
        </w:rPr>
        <w:t xml:space="preserve">in </w:t>
      </w:r>
      <w:r w:rsidR="00CF4D35">
        <w:rPr>
          <w:rFonts w:ascii="Times New Roman" w:hAnsi="Times New Roman" w:cs="Times New Roman"/>
          <w:sz w:val="24"/>
          <w:szCs w:val="24"/>
        </w:rPr>
        <w:t xml:space="preserve">the </w:t>
      </w:r>
      <w:r w:rsidR="00C130BD" w:rsidRPr="00A559D5">
        <w:rPr>
          <w:rFonts w:ascii="Times New Roman" w:hAnsi="Times New Roman" w:cs="Times New Roman"/>
          <w:sz w:val="24"/>
          <w:szCs w:val="24"/>
        </w:rPr>
        <w:t>development</w:t>
      </w:r>
      <w:r w:rsidR="00CF4D35">
        <w:rPr>
          <w:rFonts w:ascii="Times New Roman" w:hAnsi="Times New Roman" w:cs="Times New Roman"/>
          <w:sz w:val="24"/>
          <w:szCs w:val="24"/>
        </w:rPr>
        <w:t xml:space="preserve"> of regulation for 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00C130BD" w:rsidRPr="00A559D5">
        <w:rPr>
          <w:rFonts w:ascii="Times New Roman" w:hAnsi="Times New Roman" w:cs="Times New Roman"/>
          <w:sz w:val="24"/>
          <w:szCs w:val="24"/>
        </w:rPr>
        <w:t xml:space="preserve">. </w:t>
      </w:r>
    </w:p>
    <w:p w:rsidR="0092041A" w:rsidRPr="00DB55B9" w:rsidRDefault="0092041A" w:rsidP="0092041A">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sidRPr="00A559D5">
        <w:rPr>
          <w:rFonts w:ascii="Times New Roman" w:hAnsi="Times New Roman" w:cs="Times New Roman"/>
          <w:sz w:val="24"/>
          <w:szCs w:val="24"/>
        </w:rPr>
        <w:t xml:space="preserve">According to the latest WP.29 Working Document ECE/TRANS/WP.29/2018/166, which is proposed </w:t>
      </w:r>
      <w:r>
        <w:rPr>
          <w:rFonts w:ascii="Times New Roman" w:hAnsi="Times New Roman" w:cs="Times New Roman"/>
          <w:sz w:val="24"/>
          <w:szCs w:val="24"/>
        </w:rPr>
        <w:t xml:space="preserve">recently </w:t>
      </w:r>
      <w:r w:rsidRPr="00A559D5">
        <w:rPr>
          <w:rFonts w:ascii="Times New Roman" w:hAnsi="Times New Roman" w:cs="Times New Roman"/>
          <w:sz w:val="24"/>
          <w:szCs w:val="24"/>
        </w:rPr>
        <w:t>by the secretariat of WP29, a chairperson and, if desired, vice-chairpersons shall be elected for each subsidiary body of WP.29. China welcomes this practical amendment to the Rules of WP.29</w:t>
      </w:r>
      <w:r>
        <w:rPr>
          <w:rFonts w:ascii="Times New Roman" w:hAnsi="Times New Roman" w:cs="Times New Roman"/>
          <w:sz w:val="24"/>
          <w:szCs w:val="24"/>
        </w:rPr>
        <w:t xml:space="preserve">, </w:t>
      </w:r>
      <w:r w:rsidRPr="00A559D5">
        <w:rPr>
          <w:rFonts w:ascii="Times New Roman" w:hAnsi="Times New Roman" w:cs="Times New Roman"/>
          <w:sz w:val="24"/>
          <w:szCs w:val="24"/>
        </w:rPr>
        <w:t xml:space="preserve">expects GRVA to be the first GR to </w:t>
      </w:r>
      <w:r>
        <w:rPr>
          <w:rFonts w:ascii="Times New Roman" w:hAnsi="Times New Roman" w:cs="Times New Roman"/>
          <w:sz w:val="24"/>
          <w:szCs w:val="24"/>
        </w:rPr>
        <w:t>form its leadership following</w:t>
      </w:r>
      <w:r w:rsidRPr="00A559D5">
        <w:rPr>
          <w:rFonts w:ascii="Times New Roman" w:hAnsi="Times New Roman" w:cs="Times New Roman"/>
          <w:sz w:val="24"/>
          <w:szCs w:val="24"/>
        </w:rPr>
        <w:t xml:space="preserve"> this amendment</w:t>
      </w:r>
      <w:r>
        <w:rPr>
          <w:rFonts w:ascii="Times New Roman" w:hAnsi="Times New Roman" w:cs="Times New Roman"/>
          <w:sz w:val="24"/>
          <w:szCs w:val="24"/>
        </w:rPr>
        <w:t xml:space="preserve"> and intends to </w:t>
      </w:r>
      <w:r w:rsidRPr="00792E0E">
        <w:rPr>
          <w:rFonts w:ascii="Times New Roman" w:hAnsi="Times New Roman" w:cs="Times New Roman" w:hint="eastAsia"/>
          <w:sz w:val="24"/>
          <w:szCs w:val="24"/>
        </w:rPr>
        <w:t xml:space="preserve">take the </w:t>
      </w:r>
      <w:r w:rsidRPr="00792E0E">
        <w:rPr>
          <w:rFonts w:ascii="Times New Roman" w:hAnsi="Times New Roman" w:cs="Times New Roman"/>
          <w:sz w:val="24"/>
          <w:szCs w:val="24"/>
        </w:rPr>
        <w:t>responsibilities</w:t>
      </w:r>
      <w:r w:rsidRPr="00792E0E">
        <w:rPr>
          <w:rFonts w:ascii="Times New Roman" w:hAnsi="Times New Roman" w:cs="Times New Roman" w:hint="eastAsia"/>
          <w:sz w:val="24"/>
          <w:szCs w:val="24"/>
        </w:rPr>
        <w:t xml:space="preserve"> of the vice chair of GRVA</w:t>
      </w:r>
      <w:r>
        <w:rPr>
          <w:rFonts w:ascii="Times New Roman" w:hAnsi="Times New Roman" w:cs="Times New Roman"/>
          <w:sz w:val="24"/>
          <w:szCs w:val="24"/>
        </w:rPr>
        <w:t>.</w:t>
      </w:r>
    </w:p>
    <w:p w:rsidR="0092041A" w:rsidRDefault="0092041A">
      <w:pPr>
        <w:pStyle w:val="ListParagraph"/>
        <w:tabs>
          <w:tab w:val="left" w:pos="567"/>
        </w:tabs>
        <w:spacing w:beforeLines="50" w:before="156" w:afterLines="50" w:after="156"/>
        <w:ind w:firstLineChars="0" w:firstLine="0"/>
        <w:jc w:val="left"/>
        <w:rPr>
          <w:rFonts w:ascii="Times New Roman" w:hAnsi="Times New Roman" w:cs="Times New Roman"/>
          <w:sz w:val="24"/>
          <w:szCs w:val="24"/>
        </w:rPr>
      </w:pPr>
      <w:r>
        <w:rPr>
          <w:rFonts w:ascii="Times New Roman" w:hAnsi="Times New Roman" w:cs="Times New Roman"/>
          <w:sz w:val="24"/>
          <w:szCs w:val="24"/>
        </w:rPr>
        <w:t xml:space="preserve">In a word, </w:t>
      </w:r>
      <w:r w:rsidR="00C130BD" w:rsidRPr="00A559D5">
        <w:rPr>
          <w:rFonts w:ascii="Times New Roman" w:hAnsi="Times New Roman" w:cs="Times New Roman"/>
          <w:sz w:val="24"/>
          <w:szCs w:val="24"/>
        </w:rPr>
        <w:t xml:space="preserve">China </w:t>
      </w:r>
      <w:r w:rsidR="00EE109C">
        <w:rPr>
          <w:rFonts w:ascii="Times New Roman" w:hAnsi="Times New Roman" w:cs="Times New Roman" w:hint="eastAsia"/>
          <w:sz w:val="24"/>
          <w:szCs w:val="24"/>
        </w:rPr>
        <w:t>intends</w:t>
      </w:r>
      <w:r w:rsidR="00EE109C">
        <w:rPr>
          <w:rFonts w:ascii="Times New Roman" w:hAnsi="Times New Roman" w:cs="Times New Roman"/>
          <w:sz w:val="24"/>
          <w:szCs w:val="24"/>
        </w:rPr>
        <w:t xml:space="preserve"> to take the responsibility of vice chair of GRVA and</w:t>
      </w:r>
      <w:r w:rsidR="00C130BD" w:rsidRPr="00A559D5">
        <w:rPr>
          <w:rFonts w:ascii="Times New Roman" w:hAnsi="Times New Roman" w:cs="Times New Roman"/>
          <w:sz w:val="24"/>
          <w:szCs w:val="24"/>
        </w:rPr>
        <w:t xml:space="preserve"> strengthen the cooperation with all interest parties to accelerate the harmonization of regulations within the framework of WP.29 and promote the wide application of </w:t>
      </w:r>
      <w:r w:rsidR="00CF4D35">
        <w:rPr>
          <w:rFonts w:ascii="Times New Roman" w:hAnsi="Times New Roman" w:cs="Times New Roman"/>
          <w:sz w:val="24"/>
          <w:szCs w:val="24"/>
        </w:rPr>
        <w:t>Automated/</w:t>
      </w:r>
      <w:r w:rsidR="00CF4D35" w:rsidRPr="00A559D5">
        <w:rPr>
          <w:rFonts w:ascii="Times New Roman" w:hAnsi="Times New Roman" w:cs="Times New Roman"/>
          <w:sz w:val="24"/>
          <w:szCs w:val="24"/>
        </w:rPr>
        <w:t>Autonomous Connected Vehicle</w:t>
      </w:r>
      <w:r w:rsidR="00CF4D35">
        <w:rPr>
          <w:rFonts w:ascii="Times New Roman" w:hAnsi="Times New Roman" w:cs="Times New Roman"/>
          <w:sz w:val="24"/>
          <w:szCs w:val="24"/>
        </w:rPr>
        <w:t>s</w:t>
      </w:r>
      <w:r w:rsidR="00C130BD" w:rsidRPr="00A559D5">
        <w:rPr>
          <w:rFonts w:ascii="Times New Roman" w:hAnsi="Times New Roman" w:cs="Times New Roman"/>
          <w:sz w:val="24"/>
          <w:szCs w:val="24"/>
        </w:rPr>
        <w:t>.</w:t>
      </w:r>
    </w:p>
    <w:p w:rsidR="00811D8C" w:rsidRPr="00811D8C" w:rsidRDefault="00811D8C" w:rsidP="00811D8C">
      <w:pPr>
        <w:pStyle w:val="ListParagraph"/>
        <w:tabs>
          <w:tab w:val="left" w:pos="567"/>
        </w:tabs>
        <w:spacing w:beforeLines="50" w:before="156" w:afterLines="50" w:after="156"/>
        <w:ind w:firstLineChars="0" w:firstLine="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811D8C" w:rsidRPr="00811D8C" w:rsidSect="00811D8C">
      <w:headerReference w:type="default" r:id="rId7"/>
      <w:footerReference w:type="default" r:id="rId8"/>
      <w:headerReference w:type="first" r:id="rId9"/>
      <w:footerReference w:type="first" r:id="rId10"/>
      <w:pgSz w:w="11906" w:h="16838"/>
      <w:pgMar w:top="1304" w:right="1531" w:bottom="1304" w:left="1531" w:header="426" w:footer="475"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EE3" w:rsidRDefault="00216EE3" w:rsidP="00DD5DA0">
      <w:r>
        <w:separator/>
      </w:r>
    </w:p>
  </w:endnote>
  <w:endnote w:type="continuationSeparator" w:id="0">
    <w:p w:rsidR="00216EE3" w:rsidRDefault="00216EE3" w:rsidP="00DD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176227"/>
      <w:docPartObj>
        <w:docPartGallery w:val="Page Numbers (Bottom of Page)"/>
        <w:docPartUnique/>
      </w:docPartObj>
    </w:sdtPr>
    <w:sdtEndPr>
      <w:rPr>
        <w:noProof/>
      </w:rPr>
    </w:sdtEndPr>
    <w:sdtContent>
      <w:p w:rsidR="00811D8C" w:rsidRDefault="00811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1D8C" w:rsidRDefault="00811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514879"/>
      <w:docPartObj>
        <w:docPartGallery w:val="Page Numbers (Bottom of Page)"/>
        <w:docPartUnique/>
      </w:docPartObj>
    </w:sdtPr>
    <w:sdtEndPr>
      <w:rPr>
        <w:noProof/>
      </w:rPr>
    </w:sdtEndPr>
    <w:sdtContent>
      <w:p w:rsidR="00811D8C" w:rsidRDefault="00811D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1D8C" w:rsidRDefault="0081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EE3" w:rsidRDefault="00216EE3" w:rsidP="00DD5DA0">
      <w:r>
        <w:separator/>
      </w:r>
    </w:p>
  </w:footnote>
  <w:footnote w:type="continuationSeparator" w:id="0">
    <w:p w:rsidR="00216EE3" w:rsidRDefault="00216EE3" w:rsidP="00DD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8C" w:rsidRDefault="00811D8C" w:rsidP="00811D8C">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5529"/>
      <w:gridCol w:w="4110"/>
    </w:tblGrid>
    <w:tr w:rsidR="00811D8C" w:rsidRPr="0048062D" w:rsidTr="00341A16">
      <w:trPr>
        <w:trHeight w:val="855"/>
      </w:trPr>
      <w:tc>
        <w:tcPr>
          <w:tcW w:w="5529" w:type="dxa"/>
          <w:vAlign w:val="center"/>
        </w:tcPr>
        <w:p w:rsidR="00811D8C" w:rsidRPr="003D005B" w:rsidRDefault="00811D8C" w:rsidP="00811D8C">
          <w:pPr>
            <w:suppressAutoHyphens/>
            <w:spacing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Submitted</w:t>
          </w:r>
          <w:r w:rsidRPr="003D005B">
            <w:rPr>
              <w:rFonts w:ascii="Times New Roman" w:eastAsia="MS Mincho" w:hAnsi="Times New Roman" w:cs="Times New Roman"/>
              <w:sz w:val="20"/>
              <w:szCs w:val="20"/>
              <w:lang w:val="en-GB"/>
            </w:rPr>
            <w:t xml:space="preserve"> by the </w:t>
          </w:r>
          <w:r>
            <w:rPr>
              <w:rFonts w:ascii="Times New Roman" w:eastAsia="MS Mincho" w:hAnsi="Times New Roman" w:cs="Times New Roman"/>
              <w:sz w:val="20"/>
              <w:szCs w:val="20"/>
              <w:lang w:val="en-GB"/>
            </w:rPr>
            <w:t>expert from China</w:t>
          </w:r>
          <w:r w:rsidRPr="003D005B">
            <w:rPr>
              <w:rFonts w:ascii="Times New Roman" w:eastAsia="MS Mincho" w:hAnsi="Times New Roman" w:cs="Times New Roman"/>
              <w:sz w:val="20"/>
              <w:szCs w:val="20"/>
              <w:lang w:val="en-GB"/>
            </w:rPr>
            <w:t xml:space="preserve"> </w:t>
          </w:r>
        </w:p>
        <w:p w:rsidR="00811D8C" w:rsidRPr="003D005B" w:rsidRDefault="00811D8C" w:rsidP="00811D8C">
          <w:pPr>
            <w:tabs>
              <w:tab w:val="center" w:pos="4677"/>
              <w:tab w:val="right" w:pos="9355"/>
            </w:tabs>
            <w:suppressAutoHyphens/>
            <w:spacing w:line="240" w:lineRule="atLeast"/>
            <w:ind w:left="-108"/>
            <w:rPr>
              <w:rFonts w:ascii="Times New Roman" w:eastAsia="MS Mincho" w:hAnsi="Times New Roman" w:cs="Times New Roman"/>
              <w:sz w:val="20"/>
              <w:szCs w:val="20"/>
              <w:lang w:val="en-GB"/>
            </w:rPr>
          </w:pPr>
        </w:p>
      </w:tc>
      <w:tc>
        <w:tcPr>
          <w:tcW w:w="4110" w:type="dxa"/>
        </w:tcPr>
        <w:p w:rsidR="00811D8C" w:rsidRPr="003D005B" w:rsidRDefault="00811D8C" w:rsidP="00811D8C">
          <w:pPr>
            <w:suppressAutoHyphens/>
            <w:spacing w:line="240" w:lineRule="atLeast"/>
            <w:rPr>
              <w:rFonts w:ascii="Times New Roman" w:eastAsia="MS Mincho" w:hAnsi="Times New Roman" w:cs="Times New Roman"/>
              <w:sz w:val="20"/>
              <w:szCs w:val="20"/>
              <w:lang w:val="en-GB"/>
            </w:rPr>
          </w:pPr>
          <w:r w:rsidRPr="0000090A">
            <w:rPr>
              <w:rFonts w:ascii="Times New Roman" w:eastAsia="MS Mincho" w:hAnsi="Times New Roman" w:cs="Times New Roman"/>
              <w:sz w:val="20"/>
              <w:szCs w:val="20"/>
              <w:u w:val="single"/>
              <w:lang w:val="en-GB"/>
            </w:rPr>
            <w:t>Informal document</w:t>
          </w:r>
          <w:r w:rsidRPr="003D005B">
            <w:rPr>
              <w:rFonts w:ascii="Times New Roman" w:eastAsia="MS Mincho" w:hAnsi="Times New Roman" w:cs="Times New Roman"/>
              <w:sz w:val="20"/>
              <w:szCs w:val="20"/>
              <w:lang w:val="en-GB"/>
            </w:rPr>
            <w:t xml:space="preserve"> </w:t>
          </w:r>
          <w:r w:rsidRPr="0000090A">
            <w:rPr>
              <w:rFonts w:ascii="Times New Roman" w:eastAsia="MS Mincho" w:hAnsi="Times New Roman" w:cs="Times New Roman"/>
              <w:b/>
              <w:bCs/>
              <w:sz w:val="20"/>
              <w:szCs w:val="20"/>
              <w:lang w:val="en-GB"/>
            </w:rPr>
            <w:t>GRVA-</w:t>
          </w:r>
          <w:r w:rsidRPr="0000090A">
            <w:rPr>
              <w:rFonts w:ascii="Times New Roman" w:eastAsia="MS Mincho" w:hAnsi="Times New Roman" w:cs="Times New Roman"/>
              <w:b/>
              <w:bCs/>
              <w:sz w:val="20"/>
              <w:szCs w:val="20"/>
            </w:rPr>
            <w:t>0</w:t>
          </w:r>
          <w:r w:rsidRPr="0000090A">
            <w:rPr>
              <w:rFonts w:ascii="Times New Roman" w:eastAsia="MS Mincho" w:hAnsi="Times New Roman" w:cs="Times New Roman"/>
              <w:b/>
              <w:bCs/>
              <w:sz w:val="20"/>
              <w:szCs w:val="20"/>
              <w:lang w:val="en-GB"/>
            </w:rPr>
            <w:t>1-</w:t>
          </w:r>
          <w:r>
            <w:rPr>
              <w:rFonts w:ascii="Times New Roman" w:eastAsia="MS Mincho" w:hAnsi="Times New Roman" w:cs="Times New Roman"/>
              <w:b/>
              <w:bCs/>
              <w:sz w:val="20"/>
              <w:szCs w:val="20"/>
              <w:lang w:val="en-GB"/>
            </w:rPr>
            <w:t>16</w:t>
          </w:r>
        </w:p>
        <w:p w:rsidR="00811D8C" w:rsidRPr="003D005B" w:rsidRDefault="00811D8C" w:rsidP="00811D8C">
          <w:pPr>
            <w:suppressAutoHyphens/>
            <w:spacing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1</w:t>
          </w:r>
          <w:r w:rsidRPr="003D005B">
            <w:rPr>
              <w:rFonts w:ascii="Times New Roman" w:eastAsia="MS Mincho" w:hAnsi="Times New Roman" w:cs="Times New Roman"/>
              <w:sz w:val="20"/>
              <w:szCs w:val="20"/>
              <w:vertAlign w:val="superscript"/>
              <w:lang w:val="en-GB"/>
            </w:rPr>
            <w:t>st</w:t>
          </w:r>
          <w:r>
            <w:rPr>
              <w:rFonts w:ascii="Times New Roman" w:eastAsia="MS Mincho" w:hAnsi="Times New Roman" w:cs="Times New Roman"/>
              <w:sz w:val="20"/>
              <w:szCs w:val="20"/>
              <w:lang w:val="en-GB"/>
            </w:rPr>
            <w:t xml:space="preserve"> </w:t>
          </w:r>
          <w:r w:rsidRPr="003D005B">
            <w:rPr>
              <w:rFonts w:ascii="Times New Roman" w:eastAsia="MS Mincho" w:hAnsi="Times New Roman" w:cs="Times New Roman"/>
              <w:sz w:val="20"/>
              <w:szCs w:val="20"/>
              <w:lang w:val="en-GB"/>
            </w:rPr>
            <w:t>GR</w:t>
          </w:r>
          <w:r>
            <w:rPr>
              <w:rFonts w:ascii="Times New Roman" w:eastAsia="MS Mincho" w:hAnsi="Times New Roman" w:cs="Times New Roman"/>
              <w:sz w:val="20"/>
              <w:szCs w:val="20"/>
              <w:lang w:val="en-GB"/>
            </w:rPr>
            <w:t>VA</w:t>
          </w:r>
          <w:r w:rsidRPr="003D005B">
            <w:rPr>
              <w:rFonts w:ascii="Times New Roman" w:eastAsia="MS Mincho" w:hAnsi="Times New Roman" w:cs="Times New Roman"/>
              <w:sz w:val="20"/>
              <w:szCs w:val="20"/>
              <w:lang w:val="en-GB"/>
            </w:rPr>
            <w:t xml:space="preserve"> session, </w:t>
          </w:r>
          <w:r>
            <w:rPr>
              <w:rFonts w:ascii="Times New Roman" w:eastAsia="MS Mincho" w:hAnsi="Times New Roman" w:cs="Times New Roman"/>
              <w:sz w:val="20"/>
              <w:szCs w:val="20"/>
              <w:lang w:val="en-GB"/>
            </w:rPr>
            <w:t>25-28 September</w:t>
          </w:r>
          <w:r w:rsidRPr="003D005B">
            <w:rPr>
              <w:rFonts w:ascii="Times New Roman" w:eastAsia="MS Mincho" w:hAnsi="Times New Roman" w:cs="Times New Roman"/>
              <w:sz w:val="20"/>
              <w:szCs w:val="20"/>
              <w:lang w:val="en-GB"/>
            </w:rPr>
            <w:t xml:space="preserve"> 2018</w:t>
          </w:r>
        </w:p>
        <w:p w:rsidR="00811D8C" w:rsidRPr="003E02EE" w:rsidRDefault="00811D8C" w:rsidP="00811D8C">
          <w:pPr>
            <w:suppressAutoHyphens/>
            <w:spacing w:line="240" w:lineRule="atLeast"/>
            <w:rPr>
              <w:rFonts w:ascii="Times New Roman" w:eastAsia="MS Mincho" w:hAnsi="Times New Roman" w:cs="Times New Roman"/>
              <w:sz w:val="20"/>
              <w:szCs w:val="20"/>
            </w:rPr>
          </w:pPr>
          <w:r w:rsidRPr="003D005B">
            <w:rPr>
              <w:rFonts w:ascii="Times New Roman" w:eastAsia="MS Mincho" w:hAnsi="Times New Roman" w:cs="Times New Roman"/>
              <w:sz w:val="20"/>
              <w:szCs w:val="20"/>
              <w:lang w:val="en-GB"/>
            </w:rPr>
            <w:t xml:space="preserve">Agenda item </w:t>
          </w:r>
          <w:r>
            <w:rPr>
              <w:rFonts w:ascii="Times New Roman" w:eastAsia="MS Mincho" w:hAnsi="Times New Roman" w:cs="Times New Roman"/>
              <w:sz w:val="20"/>
              <w:szCs w:val="20"/>
              <w:lang w:val="en-GB"/>
            </w:rPr>
            <w:t>4</w:t>
          </w:r>
        </w:p>
      </w:tc>
    </w:tr>
  </w:tbl>
  <w:p w:rsidR="00811D8C" w:rsidRDefault="00811D8C" w:rsidP="00811D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3CC1"/>
    <w:multiLevelType w:val="hybridMultilevel"/>
    <w:tmpl w:val="FEE2AC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F44171"/>
    <w:multiLevelType w:val="hybridMultilevel"/>
    <w:tmpl w:val="A4A860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04F454D"/>
    <w:multiLevelType w:val="hybridMultilevel"/>
    <w:tmpl w:val="FED287EC"/>
    <w:lvl w:ilvl="0" w:tplc="2DB86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6B"/>
    <w:rsid w:val="000100E4"/>
    <w:rsid w:val="000111C0"/>
    <w:rsid w:val="00026430"/>
    <w:rsid w:val="00054832"/>
    <w:rsid w:val="00083E27"/>
    <w:rsid w:val="000A711A"/>
    <w:rsid w:val="000B778F"/>
    <w:rsid w:val="000D0F42"/>
    <w:rsid w:val="000D7D01"/>
    <w:rsid w:val="00106664"/>
    <w:rsid w:val="00136070"/>
    <w:rsid w:val="00142828"/>
    <w:rsid w:val="001D3BC7"/>
    <w:rsid w:val="001F1D8C"/>
    <w:rsid w:val="00216EE3"/>
    <w:rsid w:val="00224B69"/>
    <w:rsid w:val="00253500"/>
    <w:rsid w:val="00261495"/>
    <w:rsid w:val="00271216"/>
    <w:rsid w:val="00287183"/>
    <w:rsid w:val="002D1410"/>
    <w:rsid w:val="002D4029"/>
    <w:rsid w:val="002E3A43"/>
    <w:rsid w:val="00336151"/>
    <w:rsid w:val="003963AB"/>
    <w:rsid w:val="003A06BE"/>
    <w:rsid w:val="003A55EE"/>
    <w:rsid w:val="003D6E2E"/>
    <w:rsid w:val="004100FA"/>
    <w:rsid w:val="00426565"/>
    <w:rsid w:val="00441619"/>
    <w:rsid w:val="00444EB1"/>
    <w:rsid w:val="00450CD6"/>
    <w:rsid w:val="00482938"/>
    <w:rsid w:val="004D0AF9"/>
    <w:rsid w:val="004E49DA"/>
    <w:rsid w:val="005335A2"/>
    <w:rsid w:val="0059744E"/>
    <w:rsid w:val="005A03DD"/>
    <w:rsid w:val="005B0CFB"/>
    <w:rsid w:val="005C0817"/>
    <w:rsid w:val="005E58C6"/>
    <w:rsid w:val="00605DA7"/>
    <w:rsid w:val="006139F1"/>
    <w:rsid w:val="00625111"/>
    <w:rsid w:val="00673C60"/>
    <w:rsid w:val="006C0406"/>
    <w:rsid w:val="006C3F4B"/>
    <w:rsid w:val="006E32BC"/>
    <w:rsid w:val="006F470C"/>
    <w:rsid w:val="0071327C"/>
    <w:rsid w:val="0071441B"/>
    <w:rsid w:val="007355E5"/>
    <w:rsid w:val="007412A9"/>
    <w:rsid w:val="007908BC"/>
    <w:rsid w:val="00792E0E"/>
    <w:rsid w:val="00796849"/>
    <w:rsid w:val="007B51B1"/>
    <w:rsid w:val="007D2A25"/>
    <w:rsid w:val="007E3F8E"/>
    <w:rsid w:val="008059B6"/>
    <w:rsid w:val="00811D8C"/>
    <w:rsid w:val="008157EA"/>
    <w:rsid w:val="008C430B"/>
    <w:rsid w:val="008F66C2"/>
    <w:rsid w:val="0092041A"/>
    <w:rsid w:val="009312CB"/>
    <w:rsid w:val="00942755"/>
    <w:rsid w:val="009603F0"/>
    <w:rsid w:val="00973A65"/>
    <w:rsid w:val="009B2FF3"/>
    <w:rsid w:val="009C6E80"/>
    <w:rsid w:val="009D5CEF"/>
    <w:rsid w:val="00A01F31"/>
    <w:rsid w:val="00A1151E"/>
    <w:rsid w:val="00A27B27"/>
    <w:rsid w:val="00A559D5"/>
    <w:rsid w:val="00A85540"/>
    <w:rsid w:val="00AC5FA3"/>
    <w:rsid w:val="00AD0353"/>
    <w:rsid w:val="00AE178A"/>
    <w:rsid w:val="00AE42BB"/>
    <w:rsid w:val="00AF38EE"/>
    <w:rsid w:val="00B05D6C"/>
    <w:rsid w:val="00B12792"/>
    <w:rsid w:val="00B13ADA"/>
    <w:rsid w:val="00B32B6C"/>
    <w:rsid w:val="00B80F83"/>
    <w:rsid w:val="00B81386"/>
    <w:rsid w:val="00BB415D"/>
    <w:rsid w:val="00C130BD"/>
    <w:rsid w:val="00C56A3D"/>
    <w:rsid w:val="00CE50D9"/>
    <w:rsid w:val="00CF4D35"/>
    <w:rsid w:val="00D047C3"/>
    <w:rsid w:val="00D709CA"/>
    <w:rsid w:val="00D8125D"/>
    <w:rsid w:val="00D87015"/>
    <w:rsid w:val="00D91547"/>
    <w:rsid w:val="00DB55B9"/>
    <w:rsid w:val="00DC1340"/>
    <w:rsid w:val="00DD283D"/>
    <w:rsid w:val="00DD5DA0"/>
    <w:rsid w:val="00DF0B3C"/>
    <w:rsid w:val="00E42323"/>
    <w:rsid w:val="00E530B5"/>
    <w:rsid w:val="00E70742"/>
    <w:rsid w:val="00E80170"/>
    <w:rsid w:val="00E947AD"/>
    <w:rsid w:val="00EC586B"/>
    <w:rsid w:val="00EE109C"/>
    <w:rsid w:val="00EE24E5"/>
    <w:rsid w:val="00EE6231"/>
    <w:rsid w:val="00F1437E"/>
    <w:rsid w:val="00F20729"/>
    <w:rsid w:val="00F2559E"/>
    <w:rsid w:val="00F32C71"/>
    <w:rsid w:val="00F71E53"/>
    <w:rsid w:val="00F81AF9"/>
    <w:rsid w:val="00FB02DC"/>
    <w:rsid w:val="00FD36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89F833"/>
  <w15:docId w15:val="{B2835DBE-62EA-400D-97E1-2EB1D05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A4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30"/>
    <w:pPr>
      <w:ind w:firstLineChars="200" w:firstLine="420"/>
    </w:pPr>
  </w:style>
  <w:style w:type="paragraph" w:styleId="Header">
    <w:name w:val="header"/>
    <w:basedOn w:val="Normal"/>
    <w:link w:val="HeaderChar"/>
    <w:uiPriority w:val="99"/>
    <w:unhideWhenUsed/>
    <w:rsid w:val="00DD5D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D5DA0"/>
    <w:rPr>
      <w:sz w:val="18"/>
      <w:szCs w:val="18"/>
    </w:rPr>
  </w:style>
  <w:style w:type="paragraph" w:styleId="Footer">
    <w:name w:val="footer"/>
    <w:basedOn w:val="Normal"/>
    <w:link w:val="FooterChar"/>
    <w:uiPriority w:val="99"/>
    <w:unhideWhenUsed/>
    <w:rsid w:val="00DD5D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D5DA0"/>
    <w:rPr>
      <w:sz w:val="18"/>
      <w:szCs w:val="18"/>
    </w:rPr>
  </w:style>
  <w:style w:type="paragraph" w:customStyle="1" w:styleId="Default">
    <w:name w:val="Default"/>
    <w:rsid w:val="00DD5DA0"/>
    <w:pPr>
      <w:widowControl w:val="0"/>
      <w:autoSpaceDE w:val="0"/>
      <w:autoSpaceDN w:val="0"/>
      <w:adjustRightInd w:val="0"/>
    </w:pPr>
    <w:rPr>
      <w:rFonts w:ascii="Times New Roman" w:hAnsi="Times New Roman" w:cs="Times New Roman"/>
      <w:color w:val="000000"/>
      <w:kern w:val="0"/>
      <w:sz w:val="24"/>
      <w:szCs w:val="24"/>
    </w:rPr>
  </w:style>
  <w:style w:type="character" w:customStyle="1" w:styleId="shorttext">
    <w:name w:val="short_text"/>
    <w:basedOn w:val="DefaultParagraphFont"/>
    <w:rsid w:val="005A03DD"/>
  </w:style>
  <w:style w:type="paragraph" w:customStyle="1" w:styleId="bodytext">
    <w:name w:val="bodytext"/>
    <w:basedOn w:val="Normal"/>
    <w:rsid w:val="00A559D5"/>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Zhao</dc:creator>
  <cp:keywords/>
  <dc:description/>
  <cp:lastModifiedBy>Francois Guichard</cp:lastModifiedBy>
  <cp:revision>3</cp:revision>
  <dcterms:created xsi:type="dcterms:W3CDTF">2018-09-21T08:24:00Z</dcterms:created>
  <dcterms:modified xsi:type="dcterms:W3CDTF">2018-09-21T09:45:00Z</dcterms:modified>
</cp:coreProperties>
</file>