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F775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F775D" w:rsidP="001F775D">
            <w:pPr>
              <w:jc w:val="right"/>
            </w:pPr>
            <w:r w:rsidRPr="001F775D">
              <w:rPr>
                <w:sz w:val="40"/>
              </w:rPr>
              <w:t>ECE</w:t>
            </w:r>
            <w:r>
              <w:t>/TRANS/WP.1/162</w:t>
            </w:r>
          </w:p>
        </w:tc>
      </w:tr>
      <w:tr w:rsidR="002D5AAC" w:rsidRPr="00D22F8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F775D" w:rsidP="00387CD4">
            <w:pPr>
              <w:spacing w:before="240"/>
              <w:rPr>
                <w:lang w:val="en-US"/>
              </w:rPr>
            </w:pPr>
            <w:r>
              <w:rPr>
                <w:lang w:val="en-US"/>
              </w:rPr>
              <w:t>Distr.: General</w:t>
            </w:r>
          </w:p>
          <w:p w:rsidR="001F775D" w:rsidRDefault="001F775D" w:rsidP="001F775D">
            <w:pPr>
              <w:spacing w:line="240" w:lineRule="exact"/>
              <w:rPr>
                <w:lang w:val="en-US"/>
              </w:rPr>
            </w:pPr>
            <w:r>
              <w:rPr>
                <w:lang w:val="en-US"/>
              </w:rPr>
              <w:t>3 January 2018</w:t>
            </w:r>
          </w:p>
          <w:p w:rsidR="001F775D" w:rsidRDefault="001F775D" w:rsidP="001F775D">
            <w:pPr>
              <w:spacing w:line="240" w:lineRule="exact"/>
              <w:rPr>
                <w:lang w:val="en-US"/>
              </w:rPr>
            </w:pPr>
            <w:r>
              <w:rPr>
                <w:lang w:val="en-US"/>
              </w:rPr>
              <w:t>Russian</w:t>
            </w:r>
          </w:p>
          <w:p w:rsidR="001F775D" w:rsidRPr="008D53B6" w:rsidRDefault="001F775D" w:rsidP="001F775D">
            <w:pPr>
              <w:spacing w:line="240" w:lineRule="exact"/>
              <w:rPr>
                <w:lang w:val="en-US"/>
              </w:rPr>
            </w:pPr>
            <w:r>
              <w:rPr>
                <w:lang w:val="en-US"/>
              </w:rPr>
              <w:t>Original: English</w:t>
            </w:r>
          </w:p>
        </w:tc>
      </w:tr>
    </w:tbl>
    <w:p w:rsidR="008A37C8" w:rsidRPr="00601AB8" w:rsidRDefault="008A37C8" w:rsidP="00601AB8">
      <w:pPr>
        <w:suppressAutoHyphens/>
        <w:spacing w:before="120"/>
        <w:rPr>
          <w:b/>
          <w:spacing w:val="0"/>
          <w:w w:val="100"/>
          <w:sz w:val="28"/>
          <w:szCs w:val="28"/>
        </w:rPr>
      </w:pPr>
      <w:r w:rsidRPr="00601AB8">
        <w:rPr>
          <w:b/>
          <w:spacing w:val="0"/>
          <w:w w:val="100"/>
          <w:sz w:val="28"/>
          <w:szCs w:val="28"/>
        </w:rPr>
        <w:t>Европейская экономическая комиссия</w:t>
      </w:r>
    </w:p>
    <w:p w:rsidR="001F775D" w:rsidRPr="00601AB8" w:rsidRDefault="001F775D" w:rsidP="00601AB8">
      <w:pPr>
        <w:suppressAutoHyphens/>
        <w:spacing w:before="120"/>
        <w:rPr>
          <w:spacing w:val="0"/>
          <w:w w:val="100"/>
          <w:sz w:val="28"/>
          <w:szCs w:val="28"/>
        </w:rPr>
      </w:pPr>
      <w:bookmarkStart w:id="1" w:name="bookmark_10"/>
      <w:r w:rsidRPr="00601AB8">
        <w:rPr>
          <w:spacing w:val="0"/>
          <w:w w:val="100"/>
          <w:sz w:val="28"/>
          <w:szCs w:val="28"/>
        </w:rPr>
        <w:t>Комитет по внутреннему транспорту</w:t>
      </w:r>
      <w:bookmarkEnd w:id="1"/>
    </w:p>
    <w:p w:rsidR="001F775D" w:rsidRPr="00601AB8" w:rsidRDefault="001F775D" w:rsidP="00601AB8">
      <w:pPr>
        <w:suppressAutoHyphens/>
        <w:spacing w:before="120"/>
        <w:rPr>
          <w:b/>
          <w:spacing w:val="0"/>
          <w:w w:val="100"/>
          <w:sz w:val="24"/>
          <w:szCs w:val="24"/>
        </w:rPr>
      </w:pPr>
      <w:bookmarkStart w:id="2" w:name="bookmark_11"/>
      <w:r w:rsidRPr="00601AB8">
        <w:rPr>
          <w:b/>
          <w:spacing w:val="0"/>
          <w:w w:val="100"/>
          <w:sz w:val="24"/>
          <w:szCs w:val="24"/>
        </w:rPr>
        <w:t xml:space="preserve">Глобальный форум по безопасности </w:t>
      </w:r>
      <w:r w:rsidR="0049515E">
        <w:rPr>
          <w:b/>
          <w:spacing w:val="0"/>
          <w:w w:val="100"/>
          <w:sz w:val="24"/>
          <w:szCs w:val="24"/>
        </w:rPr>
        <w:br/>
      </w:r>
      <w:r w:rsidRPr="00601AB8">
        <w:rPr>
          <w:b/>
          <w:spacing w:val="0"/>
          <w:w w:val="100"/>
          <w:sz w:val="24"/>
          <w:szCs w:val="24"/>
        </w:rPr>
        <w:t>дорожного движения</w:t>
      </w:r>
      <w:bookmarkEnd w:id="2"/>
    </w:p>
    <w:p w:rsidR="001F775D" w:rsidRPr="00601AB8" w:rsidRDefault="001F775D" w:rsidP="00601AB8">
      <w:pPr>
        <w:suppressAutoHyphens/>
        <w:spacing w:before="120"/>
        <w:rPr>
          <w:b/>
          <w:spacing w:val="0"/>
          <w:w w:val="100"/>
        </w:rPr>
      </w:pPr>
      <w:bookmarkStart w:id="3" w:name="bookmark_12"/>
      <w:r w:rsidRPr="00601AB8">
        <w:rPr>
          <w:b/>
          <w:spacing w:val="0"/>
          <w:w w:val="100"/>
        </w:rPr>
        <w:t>Семьдесят шестая сессия</w:t>
      </w:r>
      <w:bookmarkEnd w:id="3"/>
    </w:p>
    <w:p w:rsidR="001F775D" w:rsidRPr="00601AB8" w:rsidRDefault="001F775D" w:rsidP="00601AB8">
      <w:pPr>
        <w:suppressAutoHyphens/>
        <w:rPr>
          <w:spacing w:val="0"/>
          <w:w w:val="100"/>
        </w:rPr>
      </w:pPr>
      <w:bookmarkStart w:id="4" w:name="bookmark_13"/>
      <w:r w:rsidRPr="00601AB8">
        <w:rPr>
          <w:spacing w:val="0"/>
          <w:w w:val="100"/>
        </w:rPr>
        <w:t>Женева, 19–23 марта 2018 года</w:t>
      </w:r>
      <w:bookmarkEnd w:id="4"/>
    </w:p>
    <w:p w:rsidR="001F775D" w:rsidRPr="00601AB8" w:rsidRDefault="001F775D" w:rsidP="00601AB8">
      <w:pPr>
        <w:suppressAutoHyphens/>
        <w:rPr>
          <w:spacing w:val="0"/>
          <w:w w:val="100"/>
        </w:rPr>
      </w:pPr>
      <w:bookmarkStart w:id="5" w:name="bookmark_14"/>
      <w:r w:rsidRPr="00601AB8">
        <w:rPr>
          <w:spacing w:val="0"/>
          <w:w w:val="100"/>
        </w:rPr>
        <w:t>Пункт 1 предварительной повестки дня</w:t>
      </w:r>
      <w:bookmarkEnd w:id="5"/>
    </w:p>
    <w:p w:rsidR="001F775D" w:rsidRPr="00601AB8" w:rsidRDefault="001F775D" w:rsidP="00601AB8">
      <w:pPr>
        <w:suppressAutoHyphens/>
        <w:rPr>
          <w:b/>
          <w:spacing w:val="0"/>
          <w:w w:val="100"/>
        </w:rPr>
      </w:pPr>
      <w:bookmarkStart w:id="6" w:name="bookmark_15"/>
      <w:r w:rsidRPr="00601AB8">
        <w:rPr>
          <w:b/>
          <w:spacing w:val="0"/>
          <w:w w:val="100"/>
        </w:rPr>
        <w:t>Утверждение повестки дня</w:t>
      </w:r>
      <w:bookmarkEnd w:id="6"/>
    </w:p>
    <w:p w:rsidR="001F775D" w:rsidRPr="00601AB8" w:rsidRDefault="001F775D" w:rsidP="00601AB8">
      <w:pPr>
        <w:pStyle w:val="HChGR"/>
        <w:rPr>
          <w:spacing w:val="0"/>
          <w:w w:val="100"/>
          <w:vertAlign w:val="superscript"/>
        </w:rPr>
      </w:pPr>
      <w:bookmarkStart w:id="7" w:name="bookmark_16"/>
      <w:r w:rsidRPr="00601AB8">
        <w:rPr>
          <w:spacing w:val="0"/>
          <w:w w:val="100"/>
        </w:rPr>
        <w:tab/>
      </w:r>
      <w:r w:rsidRPr="00601AB8">
        <w:rPr>
          <w:spacing w:val="0"/>
          <w:w w:val="100"/>
        </w:rPr>
        <w:tab/>
        <w:t>Аннотированная предварительная повестка дня семьдесят шестой сессии</w:t>
      </w:r>
      <w:r w:rsidRPr="00601AB8">
        <w:rPr>
          <w:b w:val="0"/>
          <w:spacing w:val="0"/>
          <w:w w:val="100"/>
          <w:sz w:val="20"/>
        </w:rPr>
        <w:footnoteReference w:customMarkFollows="1" w:id="1"/>
        <w:t xml:space="preserve">* </w:t>
      </w:r>
      <w:r w:rsidRPr="00601AB8">
        <w:rPr>
          <w:b w:val="0"/>
          <w:spacing w:val="0"/>
          <w:w w:val="100"/>
          <w:sz w:val="20"/>
        </w:rPr>
        <w:footnoteReference w:customMarkFollows="1" w:id="2"/>
        <w:t>**</w:t>
      </w:r>
      <w:bookmarkEnd w:id="7"/>
      <w:r w:rsidRPr="00601AB8">
        <w:rPr>
          <w:bCs/>
          <w:spacing w:val="0"/>
          <w:w w:val="100"/>
        </w:rPr>
        <w:t>,</w:t>
      </w:r>
    </w:p>
    <w:p w:rsidR="001F775D" w:rsidRPr="00601AB8" w:rsidRDefault="001F775D" w:rsidP="00601AB8">
      <w:pPr>
        <w:pStyle w:val="SingleTxtGR"/>
        <w:suppressAutoHyphens/>
        <w:rPr>
          <w:spacing w:val="0"/>
          <w:w w:val="100"/>
        </w:rPr>
      </w:pPr>
      <w:bookmarkStart w:id="11" w:name="bookmark_20"/>
      <w:r w:rsidRPr="00601AB8">
        <w:rPr>
          <w:spacing w:val="0"/>
          <w:w w:val="100"/>
        </w:rPr>
        <w:t xml:space="preserve">которая состоится во Дворце Наций в Женеве и откроется 19 марта 2018 года </w:t>
      </w:r>
      <w:r w:rsidR="0049515E">
        <w:rPr>
          <w:spacing w:val="0"/>
          <w:w w:val="100"/>
        </w:rPr>
        <w:br/>
      </w:r>
      <w:r w:rsidRPr="00601AB8">
        <w:rPr>
          <w:spacing w:val="0"/>
          <w:w w:val="100"/>
        </w:rPr>
        <w:t>в 9 ч 30 мин, зал IX</w:t>
      </w:r>
      <w:bookmarkEnd w:id="11"/>
    </w:p>
    <w:p w:rsidR="001F775D" w:rsidRPr="00601AB8" w:rsidRDefault="001F775D" w:rsidP="00601AB8">
      <w:pPr>
        <w:pStyle w:val="HChGR"/>
        <w:rPr>
          <w:spacing w:val="0"/>
          <w:w w:val="100"/>
        </w:rPr>
      </w:pPr>
      <w:bookmarkStart w:id="12" w:name="bookmark_21"/>
      <w:r w:rsidRPr="00601AB8">
        <w:rPr>
          <w:spacing w:val="0"/>
          <w:w w:val="100"/>
        </w:rPr>
        <w:tab/>
        <w:t>I.</w:t>
      </w:r>
      <w:r w:rsidRPr="00601AB8">
        <w:rPr>
          <w:spacing w:val="0"/>
          <w:w w:val="100"/>
        </w:rPr>
        <w:tab/>
        <w:t>Предварительная повестка дня</w:t>
      </w:r>
      <w:bookmarkEnd w:id="12"/>
    </w:p>
    <w:p w:rsidR="001F775D" w:rsidRPr="00601AB8" w:rsidRDefault="001F775D" w:rsidP="00601AB8">
      <w:pPr>
        <w:pStyle w:val="SingleTxtGR"/>
        <w:suppressAutoHyphens/>
        <w:rPr>
          <w:spacing w:val="0"/>
          <w:w w:val="100"/>
        </w:rPr>
      </w:pPr>
      <w:bookmarkStart w:id="13" w:name="bookmark_22"/>
      <w:r w:rsidRPr="00601AB8">
        <w:rPr>
          <w:spacing w:val="0"/>
          <w:w w:val="100"/>
        </w:rPr>
        <w:t>1.</w:t>
      </w:r>
      <w:r w:rsidRPr="00601AB8">
        <w:rPr>
          <w:spacing w:val="0"/>
          <w:w w:val="100"/>
        </w:rPr>
        <w:tab/>
        <w:t>Утверждение повестки дня.</w:t>
      </w:r>
      <w:bookmarkEnd w:id="13"/>
    </w:p>
    <w:p w:rsidR="001F775D" w:rsidRPr="00601AB8" w:rsidRDefault="001F775D" w:rsidP="00601AB8">
      <w:pPr>
        <w:pStyle w:val="SingleTxtGR"/>
        <w:suppressAutoHyphens/>
        <w:rPr>
          <w:spacing w:val="0"/>
          <w:w w:val="100"/>
        </w:rPr>
      </w:pPr>
      <w:bookmarkStart w:id="14" w:name="bookmark_23"/>
      <w:r w:rsidRPr="00601AB8">
        <w:rPr>
          <w:spacing w:val="0"/>
          <w:w w:val="100"/>
        </w:rPr>
        <w:t>2.</w:t>
      </w:r>
      <w:r w:rsidRPr="00601AB8">
        <w:rPr>
          <w:spacing w:val="0"/>
          <w:w w:val="100"/>
        </w:rPr>
        <w:tab/>
        <w:t>Деятельность, представляющая интерес для Рабочей группы.</w:t>
      </w:r>
      <w:bookmarkEnd w:id="14"/>
    </w:p>
    <w:p w:rsidR="001F775D" w:rsidRPr="00601AB8" w:rsidRDefault="001F775D" w:rsidP="00601AB8">
      <w:pPr>
        <w:pStyle w:val="SingleTxtGR"/>
        <w:suppressAutoHyphens/>
        <w:rPr>
          <w:spacing w:val="0"/>
          <w:w w:val="100"/>
        </w:rPr>
      </w:pPr>
      <w:bookmarkStart w:id="15" w:name="bookmark_24"/>
      <w:r w:rsidRPr="00601AB8">
        <w:rPr>
          <w:spacing w:val="0"/>
          <w:w w:val="100"/>
        </w:rPr>
        <w:t>3.</w:t>
      </w:r>
      <w:r w:rsidRPr="00601AB8">
        <w:rPr>
          <w:spacing w:val="0"/>
          <w:w w:val="100"/>
        </w:rPr>
        <w:tab/>
        <w:t>Конвенция о дорожном движении (1968 год):</w:t>
      </w:r>
      <w:bookmarkEnd w:id="15"/>
    </w:p>
    <w:p w:rsidR="001F775D" w:rsidRPr="00601AB8" w:rsidRDefault="001F775D" w:rsidP="00601AB8">
      <w:pPr>
        <w:pStyle w:val="SingleTxtGR"/>
        <w:suppressAutoHyphens/>
        <w:ind w:left="2268" w:hanging="567"/>
        <w:rPr>
          <w:spacing w:val="0"/>
          <w:w w:val="100"/>
        </w:rPr>
      </w:pPr>
      <w:bookmarkStart w:id="16" w:name="bookmark_25"/>
      <w:r w:rsidRPr="00601AB8">
        <w:rPr>
          <w:spacing w:val="0"/>
          <w:w w:val="100"/>
        </w:rPr>
        <w:t>a)</w:t>
      </w:r>
      <w:r w:rsidRPr="00601AB8">
        <w:rPr>
          <w:spacing w:val="0"/>
          <w:w w:val="100"/>
        </w:rPr>
        <w:tab/>
      </w:r>
      <w:r w:rsidRPr="00601AB8">
        <w:rPr>
          <w:spacing w:val="0"/>
          <w:w w:val="100"/>
          <w:lang w:val="en-US"/>
        </w:rPr>
        <w:t>c</w:t>
      </w:r>
      <w:r w:rsidRPr="00601AB8">
        <w:rPr>
          <w:spacing w:val="0"/>
          <w:w w:val="100"/>
        </w:rPr>
        <w:t xml:space="preserve">соответствие между Конвенцией о дорожном движении (1968 год) и техническими правилами в области транспортных средств; </w:t>
      </w:r>
      <w:bookmarkEnd w:id="16"/>
    </w:p>
    <w:p w:rsidR="001F775D" w:rsidRPr="00601AB8" w:rsidRDefault="001F775D" w:rsidP="00A4639F">
      <w:pPr>
        <w:pStyle w:val="SingleTxtGR"/>
        <w:suppressAutoHyphens/>
        <w:ind w:left="1701"/>
        <w:rPr>
          <w:spacing w:val="0"/>
          <w:w w:val="100"/>
        </w:rPr>
      </w:pPr>
      <w:bookmarkStart w:id="17" w:name="bookmark_26"/>
      <w:r w:rsidRPr="00601AB8">
        <w:rPr>
          <w:spacing w:val="0"/>
          <w:w w:val="100"/>
        </w:rPr>
        <w:t>b)</w:t>
      </w:r>
      <w:r w:rsidRPr="00601AB8">
        <w:rPr>
          <w:spacing w:val="0"/>
          <w:w w:val="100"/>
        </w:rPr>
        <w:tab/>
        <w:t>водительские удостоверения;</w:t>
      </w:r>
      <w:bookmarkEnd w:id="17"/>
    </w:p>
    <w:p w:rsidR="001F775D" w:rsidRPr="00601AB8" w:rsidRDefault="001F775D" w:rsidP="00A4639F">
      <w:pPr>
        <w:pStyle w:val="SingleTxtGR"/>
        <w:suppressAutoHyphens/>
        <w:ind w:left="1701"/>
        <w:rPr>
          <w:spacing w:val="0"/>
          <w:w w:val="100"/>
        </w:rPr>
      </w:pPr>
      <w:bookmarkStart w:id="18" w:name="bookmark_27"/>
      <w:r w:rsidRPr="00601AB8">
        <w:rPr>
          <w:spacing w:val="0"/>
          <w:w w:val="100"/>
        </w:rPr>
        <w:lastRenderedPageBreak/>
        <w:t>с)</w:t>
      </w:r>
      <w:r w:rsidRPr="00601AB8">
        <w:rPr>
          <w:spacing w:val="0"/>
          <w:w w:val="100"/>
        </w:rPr>
        <w:tab/>
        <w:t>автоматизированное вождение;</w:t>
      </w:r>
      <w:bookmarkEnd w:id="18"/>
    </w:p>
    <w:p w:rsidR="001F775D" w:rsidRPr="00601AB8" w:rsidRDefault="001F775D" w:rsidP="00A4639F">
      <w:pPr>
        <w:pStyle w:val="SingleTxtGR"/>
        <w:suppressAutoHyphens/>
        <w:ind w:left="1701"/>
        <w:rPr>
          <w:spacing w:val="0"/>
          <w:w w:val="100"/>
        </w:rPr>
      </w:pPr>
      <w:bookmarkStart w:id="19" w:name="bookmark_28"/>
      <w:r w:rsidRPr="00601AB8">
        <w:rPr>
          <w:spacing w:val="0"/>
          <w:w w:val="100"/>
        </w:rPr>
        <w:t>d)</w:t>
      </w:r>
      <w:r w:rsidRPr="00601AB8">
        <w:rPr>
          <w:spacing w:val="0"/>
          <w:w w:val="100"/>
        </w:rPr>
        <w:tab/>
        <w:t>груз транспортных средств.</w:t>
      </w:r>
      <w:bookmarkEnd w:id="19"/>
    </w:p>
    <w:p w:rsidR="001F775D" w:rsidRPr="00601AB8" w:rsidRDefault="001F775D" w:rsidP="00601AB8">
      <w:pPr>
        <w:pStyle w:val="SingleTxtGR"/>
        <w:suppressAutoHyphens/>
        <w:rPr>
          <w:spacing w:val="0"/>
          <w:w w:val="100"/>
        </w:rPr>
      </w:pPr>
      <w:bookmarkStart w:id="20" w:name="bookmark_29"/>
      <w:r w:rsidRPr="00601AB8">
        <w:rPr>
          <w:spacing w:val="0"/>
          <w:w w:val="100"/>
        </w:rPr>
        <w:t>4.</w:t>
      </w:r>
      <w:r w:rsidRPr="00601AB8">
        <w:rPr>
          <w:spacing w:val="0"/>
          <w:w w:val="100"/>
        </w:rPr>
        <w:tab/>
        <w:t>Конвенция о дорожных знаках и сигналах (1968 год):</w:t>
      </w:r>
      <w:bookmarkEnd w:id="20"/>
    </w:p>
    <w:p w:rsidR="001F775D" w:rsidRPr="00601AB8" w:rsidRDefault="001F775D" w:rsidP="00601AB8">
      <w:pPr>
        <w:pStyle w:val="SingleTxtGR"/>
        <w:suppressAutoHyphens/>
        <w:rPr>
          <w:spacing w:val="0"/>
          <w:w w:val="100"/>
        </w:rPr>
      </w:pPr>
      <w:bookmarkStart w:id="21" w:name="bookmark_30"/>
      <w:r w:rsidRPr="00601AB8">
        <w:rPr>
          <w:spacing w:val="0"/>
          <w:w w:val="100"/>
        </w:rPr>
        <w:tab/>
        <w:t>Группа экспертов по дорожным знакам и сигналам.</w:t>
      </w:r>
      <w:bookmarkEnd w:id="21"/>
    </w:p>
    <w:p w:rsidR="001F775D" w:rsidRPr="00601AB8" w:rsidRDefault="001F775D" w:rsidP="00601AB8">
      <w:pPr>
        <w:pStyle w:val="SingleTxtGR"/>
        <w:suppressAutoHyphens/>
        <w:rPr>
          <w:spacing w:val="0"/>
          <w:w w:val="100"/>
        </w:rPr>
      </w:pPr>
      <w:bookmarkStart w:id="22" w:name="bookmark_31"/>
      <w:r w:rsidRPr="00601AB8">
        <w:rPr>
          <w:spacing w:val="0"/>
          <w:w w:val="100"/>
        </w:rPr>
        <w:t>5.</w:t>
      </w:r>
      <w:r w:rsidRPr="00601AB8">
        <w:rPr>
          <w:spacing w:val="0"/>
          <w:w w:val="100"/>
        </w:rPr>
        <w:tab/>
        <w:t>Сводная резолюция о дорожном движении (СР.1):</w:t>
      </w:r>
      <w:bookmarkEnd w:id="22"/>
    </w:p>
    <w:p w:rsidR="001F775D" w:rsidRPr="00601AB8" w:rsidRDefault="001F775D" w:rsidP="00601AB8">
      <w:pPr>
        <w:pStyle w:val="SingleTxtGR"/>
        <w:suppressAutoHyphens/>
        <w:rPr>
          <w:spacing w:val="0"/>
          <w:w w:val="100"/>
        </w:rPr>
      </w:pPr>
      <w:bookmarkStart w:id="23" w:name="bookmark_32"/>
      <w:r w:rsidRPr="00601AB8">
        <w:rPr>
          <w:spacing w:val="0"/>
          <w:w w:val="100"/>
        </w:rPr>
        <w:tab/>
        <w:t>a)</w:t>
      </w:r>
      <w:r w:rsidRPr="00601AB8">
        <w:rPr>
          <w:spacing w:val="0"/>
          <w:w w:val="100"/>
        </w:rPr>
        <w:tab/>
        <w:t>безопасный системный подход;</w:t>
      </w:r>
      <w:bookmarkEnd w:id="23"/>
    </w:p>
    <w:p w:rsidR="001F775D" w:rsidRPr="00601AB8" w:rsidRDefault="001F775D" w:rsidP="00601AB8">
      <w:pPr>
        <w:pStyle w:val="SingleTxtGR"/>
        <w:suppressAutoHyphens/>
        <w:ind w:left="2268" w:hanging="567"/>
        <w:rPr>
          <w:spacing w:val="0"/>
          <w:w w:val="100"/>
        </w:rPr>
      </w:pPr>
      <w:bookmarkStart w:id="24" w:name="bookmark_33"/>
      <w:r w:rsidRPr="00601AB8">
        <w:rPr>
          <w:spacing w:val="0"/>
          <w:w w:val="100"/>
        </w:rPr>
        <w:tab/>
        <w:t>b)</w:t>
      </w:r>
      <w:r w:rsidRPr="00601AB8">
        <w:rPr>
          <w:spacing w:val="0"/>
          <w:w w:val="100"/>
        </w:rPr>
        <w:tab/>
        <w:t>предложения по поправкам, касающиеся отвлечения внимания водителя во время вождения;</w:t>
      </w:r>
      <w:bookmarkEnd w:id="24"/>
    </w:p>
    <w:p w:rsidR="001F775D" w:rsidRPr="00601AB8" w:rsidRDefault="001F775D" w:rsidP="00601AB8">
      <w:pPr>
        <w:pStyle w:val="SingleTxtGR"/>
        <w:suppressAutoHyphens/>
        <w:ind w:left="2268" w:hanging="567"/>
        <w:rPr>
          <w:spacing w:val="0"/>
          <w:w w:val="100"/>
        </w:rPr>
      </w:pPr>
      <w:bookmarkStart w:id="25" w:name="bookmark_34"/>
      <w:r w:rsidRPr="00601AB8">
        <w:rPr>
          <w:spacing w:val="0"/>
          <w:w w:val="100"/>
        </w:rPr>
        <w:tab/>
        <w:t>с)</w:t>
      </w:r>
      <w:r w:rsidRPr="00601AB8">
        <w:rPr>
          <w:spacing w:val="0"/>
          <w:w w:val="100"/>
        </w:rPr>
        <w:tab/>
        <w:t xml:space="preserve">предложения по поправкам, касающиеся принципов использования </w:t>
      </w:r>
      <w:r w:rsidR="00A51E1C" w:rsidRPr="00601AB8">
        <w:rPr>
          <w:spacing w:val="0"/>
          <w:w w:val="100"/>
        </w:rPr>
        <w:t>механических</w:t>
      </w:r>
      <w:r w:rsidRPr="00601AB8">
        <w:rPr>
          <w:spacing w:val="0"/>
          <w:w w:val="100"/>
        </w:rPr>
        <w:t xml:space="preserve"> двухколесных транспортных средств (МДТС);</w:t>
      </w:r>
      <w:bookmarkEnd w:id="25"/>
    </w:p>
    <w:p w:rsidR="001F775D" w:rsidRPr="00601AB8" w:rsidRDefault="001F775D" w:rsidP="00601AB8">
      <w:pPr>
        <w:pStyle w:val="SingleTxtGR"/>
        <w:suppressAutoHyphens/>
        <w:ind w:left="2268" w:hanging="567"/>
        <w:rPr>
          <w:spacing w:val="0"/>
          <w:w w:val="100"/>
        </w:rPr>
      </w:pPr>
      <w:bookmarkStart w:id="26" w:name="bookmark_35"/>
      <w:r w:rsidRPr="00601AB8">
        <w:rPr>
          <w:spacing w:val="0"/>
          <w:w w:val="100"/>
        </w:rPr>
        <w:tab/>
        <w:t>d)</w:t>
      </w:r>
      <w:r w:rsidRPr="00601AB8">
        <w:rPr>
          <w:spacing w:val="0"/>
          <w:w w:val="100"/>
        </w:rPr>
        <w:tab/>
        <w:t>предложения по поправкам, касающиеся уязвимых участников дорожного движения.</w:t>
      </w:r>
      <w:bookmarkEnd w:id="26"/>
    </w:p>
    <w:p w:rsidR="001F775D" w:rsidRPr="00601AB8" w:rsidRDefault="001F775D" w:rsidP="00601AB8">
      <w:pPr>
        <w:pStyle w:val="SingleTxtGR"/>
        <w:suppressAutoHyphens/>
        <w:ind w:left="1701" w:hanging="567"/>
        <w:rPr>
          <w:spacing w:val="0"/>
          <w:w w:val="100"/>
        </w:rPr>
      </w:pPr>
      <w:bookmarkStart w:id="27" w:name="bookmark_36"/>
      <w:r w:rsidRPr="00601AB8">
        <w:rPr>
          <w:spacing w:val="0"/>
          <w:w w:val="100"/>
        </w:rPr>
        <w:t>6.</w:t>
      </w:r>
      <w:r w:rsidRPr="00601AB8">
        <w:rPr>
          <w:spacing w:val="0"/>
          <w:w w:val="100"/>
        </w:rPr>
        <w:tab/>
        <w:t>Группа экспертов по повышению безопасности на железнодорожных переездах.</w:t>
      </w:r>
      <w:bookmarkEnd w:id="27"/>
    </w:p>
    <w:p w:rsidR="001F775D" w:rsidRPr="00601AB8" w:rsidRDefault="001F775D" w:rsidP="00601AB8">
      <w:pPr>
        <w:pStyle w:val="SingleTxtGR"/>
        <w:suppressAutoHyphens/>
        <w:rPr>
          <w:spacing w:val="0"/>
          <w:w w:val="100"/>
        </w:rPr>
      </w:pPr>
      <w:bookmarkStart w:id="28" w:name="bookmark_37"/>
      <w:r w:rsidRPr="00601AB8">
        <w:rPr>
          <w:spacing w:val="0"/>
          <w:w w:val="100"/>
        </w:rPr>
        <w:t>7.</w:t>
      </w:r>
      <w:r w:rsidRPr="00601AB8">
        <w:rPr>
          <w:spacing w:val="0"/>
          <w:w w:val="100"/>
        </w:rPr>
        <w:tab/>
        <w:t>Пересмотр круга ведения и правил процедуры WP.1.</w:t>
      </w:r>
      <w:bookmarkEnd w:id="28"/>
    </w:p>
    <w:p w:rsidR="001F775D" w:rsidRPr="00601AB8" w:rsidRDefault="001F775D" w:rsidP="00601AB8">
      <w:pPr>
        <w:pStyle w:val="SingleTxtGR"/>
        <w:suppressAutoHyphens/>
        <w:rPr>
          <w:spacing w:val="0"/>
          <w:w w:val="100"/>
        </w:rPr>
      </w:pPr>
      <w:bookmarkStart w:id="29" w:name="bookmark_38"/>
      <w:r w:rsidRPr="00601AB8">
        <w:rPr>
          <w:spacing w:val="0"/>
          <w:w w:val="100"/>
        </w:rPr>
        <w:t>8.</w:t>
      </w:r>
      <w:r w:rsidRPr="00601AB8">
        <w:rPr>
          <w:spacing w:val="0"/>
          <w:w w:val="100"/>
        </w:rPr>
        <w:tab/>
        <w:t>Программа работы и двухгодичная оценка, 2018–2019 годы.</w:t>
      </w:r>
      <w:bookmarkEnd w:id="29"/>
    </w:p>
    <w:p w:rsidR="001F775D" w:rsidRPr="00601AB8" w:rsidRDefault="001F775D" w:rsidP="00601AB8">
      <w:pPr>
        <w:pStyle w:val="SingleTxtGR"/>
        <w:suppressAutoHyphens/>
        <w:rPr>
          <w:spacing w:val="0"/>
          <w:w w:val="100"/>
        </w:rPr>
      </w:pPr>
      <w:bookmarkStart w:id="30" w:name="bookmark_39"/>
      <w:r w:rsidRPr="00601AB8">
        <w:rPr>
          <w:spacing w:val="0"/>
          <w:w w:val="100"/>
        </w:rPr>
        <w:t>9.</w:t>
      </w:r>
      <w:r w:rsidRPr="00601AB8">
        <w:rPr>
          <w:spacing w:val="0"/>
          <w:w w:val="100"/>
        </w:rPr>
        <w:tab/>
        <w:t>Цели устойчивого развития: возможный вклад WP.1</w:t>
      </w:r>
      <w:bookmarkEnd w:id="30"/>
    </w:p>
    <w:p w:rsidR="001F775D" w:rsidRPr="00A4639F" w:rsidRDefault="001F775D" w:rsidP="00601AB8">
      <w:pPr>
        <w:pStyle w:val="SingleTxtGR"/>
        <w:suppressAutoHyphens/>
        <w:rPr>
          <w:spacing w:val="0"/>
          <w:w w:val="100"/>
        </w:rPr>
      </w:pPr>
      <w:bookmarkStart w:id="31" w:name="bookmark_40"/>
      <w:r w:rsidRPr="00601AB8">
        <w:rPr>
          <w:spacing w:val="0"/>
          <w:w w:val="100"/>
        </w:rPr>
        <w:t>10.</w:t>
      </w:r>
      <w:r w:rsidRPr="00601AB8">
        <w:rPr>
          <w:spacing w:val="0"/>
          <w:w w:val="100"/>
        </w:rPr>
        <w:tab/>
        <w:t>Прочие вопросы</w:t>
      </w:r>
      <w:bookmarkEnd w:id="31"/>
      <w:r w:rsidR="00A4639F" w:rsidRPr="00A4639F">
        <w:rPr>
          <w:spacing w:val="0"/>
          <w:w w:val="100"/>
        </w:rPr>
        <w:t>.</w:t>
      </w:r>
    </w:p>
    <w:p w:rsidR="001F775D" w:rsidRPr="00A4639F" w:rsidRDefault="001F775D" w:rsidP="00601AB8">
      <w:pPr>
        <w:pStyle w:val="SingleTxtGR"/>
        <w:suppressAutoHyphens/>
        <w:rPr>
          <w:spacing w:val="0"/>
          <w:w w:val="100"/>
        </w:rPr>
      </w:pPr>
      <w:bookmarkStart w:id="32" w:name="bookmark_41"/>
      <w:r w:rsidRPr="00601AB8">
        <w:rPr>
          <w:spacing w:val="0"/>
          <w:w w:val="100"/>
        </w:rPr>
        <w:t>11.</w:t>
      </w:r>
      <w:r w:rsidRPr="00601AB8">
        <w:rPr>
          <w:spacing w:val="0"/>
          <w:w w:val="100"/>
        </w:rPr>
        <w:tab/>
        <w:t>Сроки проведения следующей сессии</w:t>
      </w:r>
      <w:bookmarkEnd w:id="32"/>
      <w:r w:rsidR="00A4639F" w:rsidRPr="00A4639F">
        <w:rPr>
          <w:spacing w:val="0"/>
          <w:w w:val="100"/>
        </w:rPr>
        <w:t>.</w:t>
      </w:r>
    </w:p>
    <w:p w:rsidR="001F775D" w:rsidRPr="00A4639F" w:rsidRDefault="001F775D" w:rsidP="00601AB8">
      <w:pPr>
        <w:pStyle w:val="SingleTxtGR"/>
        <w:suppressAutoHyphens/>
        <w:rPr>
          <w:spacing w:val="0"/>
          <w:w w:val="100"/>
        </w:rPr>
      </w:pPr>
      <w:bookmarkStart w:id="33" w:name="bookmark_42"/>
      <w:r w:rsidRPr="00601AB8">
        <w:rPr>
          <w:spacing w:val="0"/>
          <w:w w:val="100"/>
        </w:rPr>
        <w:t>12.</w:t>
      </w:r>
      <w:r w:rsidRPr="00601AB8">
        <w:rPr>
          <w:spacing w:val="0"/>
          <w:w w:val="100"/>
        </w:rPr>
        <w:tab/>
        <w:t>Утверждение доклада о работе семьдесят шестой сессии</w:t>
      </w:r>
      <w:bookmarkEnd w:id="33"/>
      <w:r w:rsidR="00A4639F" w:rsidRPr="00A4639F">
        <w:rPr>
          <w:spacing w:val="0"/>
          <w:w w:val="100"/>
        </w:rPr>
        <w:t>.</w:t>
      </w:r>
    </w:p>
    <w:p w:rsidR="001F775D" w:rsidRPr="00601AB8" w:rsidRDefault="001F775D" w:rsidP="00601AB8">
      <w:pPr>
        <w:pStyle w:val="HChGR"/>
        <w:rPr>
          <w:spacing w:val="0"/>
          <w:w w:val="100"/>
        </w:rPr>
      </w:pPr>
      <w:bookmarkStart w:id="34" w:name="bookmark_43"/>
      <w:r w:rsidRPr="00601AB8">
        <w:rPr>
          <w:spacing w:val="0"/>
          <w:w w:val="100"/>
        </w:rPr>
        <w:tab/>
        <w:t>II.</w:t>
      </w:r>
      <w:r w:rsidRPr="00601AB8">
        <w:rPr>
          <w:spacing w:val="0"/>
          <w:w w:val="100"/>
        </w:rPr>
        <w:tab/>
      </w:r>
      <w:bookmarkEnd w:id="34"/>
      <w:r w:rsidRPr="00601AB8">
        <w:rPr>
          <w:spacing w:val="0"/>
          <w:w w:val="100"/>
        </w:rPr>
        <w:t>Аннотации</w:t>
      </w:r>
    </w:p>
    <w:p w:rsidR="001F775D" w:rsidRPr="00601AB8" w:rsidRDefault="001F775D" w:rsidP="00601AB8">
      <w:pPr>
        <w:pStyle w:val="H1GR"/>
        <w:rPr>
          <w:spacing w:val="0"/>
          <w:w w:val="100"/>
        </w:rPr>
      </w:pPr>
      <w:bookmarkStart w:id="35" w:name="bookmark_44"/>
      <w:r w:rsidRPr="00601AB8">
        <w:rPr>
          <w:spacing w:val="0"/>
          <w:w w:val="100"/>
        </w:rPr>
        <w:tab/>
        <w:t>1.</w:t>
      </w:r>
      <w:r w:rsidRPr="00601AB8">
        <w:rPr>
          <w:spacing w:val="0"/>
          <w:w w:val="100"/>
        </w:rPr>
        <w:tab/>
        <w:t>Утверждение повестки дня</w:t>
      </w:r>
      <w:bookmarkEnd w:id="35"/>
    </w:p>
    <w:p w:rsidR="001F775D" w:rsidRPr="00601AB8" w:rsidRDefault="001F775D" w:rsidP="00601AB8">
      <w:pPr>
        <w:pStyle w:val="SingleTxtGR"/>
        <w:suppressAutoHyphens/>
        <w:rPr>
          <w:spacing w:val="0"/>
          <w:w w:val="100"/>
        </w:rPr>
      </w:pPr>
      <w:bookmarkStart w:id="36" w:name="bookmark_45"/>
      <w:r w:rsidRPr="00601AB8">
        <w:rPr>
          <w:spacing w:val="0"/>
          <w:w w:val="100"/>
        </w:rPr>
        <w:tab/>
        <w:t xml:space="preserve">Глобальному форуму по безопасности дорожного движения (WP.1) будет предложено утвердить повестку дня сессии. </w:t>
      </w:r>
      <w:bookmarkEnd w:id="36"/>
    </w:p>
    <w:p w:rsidR="001F775D" w:rsidRPr="00601AB8" w:rsidRDefault="001F775D" w:rsidP="00601AB8">
      <w:pPr>
        <w:pStyle w:val="SingleTxtGR"/>
        <w:suppressAutoHyphens/>
        <w:rPr>
          <w:b/>
          <w:bCs/>
          <w:spacing w:val="0"/>
          <w:w w:val="100"/>
        </w:rPr>
      </w:pPr>
      <w:bookmarkStart w:id="37" w:name="bookmark_46"/>
      <w:r w:rsidRPr="00601AB8">
        <w:rPr>
          <w:b/>
          <w:bCs/>
          <w:spacing w:val="0"/>
          <w:w w:val="100"/>
        </w:rPr>
        <w:t>Документация</w:t>
      </w:r>
      <w:bookmarkEnd w:id="37"/>
    </w:p>
    <w:p w:rsidR="001F775D" w:rsidRPr="00601AB8" w:rsidRDefault="001F775D" w:rsidP="00601AB8">
      <w:pPr>
        <w:pStyle w:val="SingleTxtGR"/>
        <w:suppressAutoHyphens/>
        <w:rPr>
          <w:spacing w:val="0"/>
          <w:w w:val="100"/>
        </w:rPr>
      </w:pPr>
      <w:bookmarkStart w:id="38" w:name="bookmark_47"/>
      <w:r w:rsidRPr="00601AB8">
        <w:rPr>
          <w:spacing w:val="0"/>
          <w:w w:val="100"/>
        </w:rPr>
        <w:t>ECE/TRANS/WP.1/160</w:t>
      </w:r>
      <w:bookmarkEnd w:id="38"/>
    </w:p>
    <w:p w:rsidR="001F775D" w:rsidRPr="00601AB8" w:rsidRDefault="001F775D" w:rsidP="00601AB8">
      <w:pPr>
        <w:pStyle w:val="H1GR"/>
        <w:rPr>
          <w:spacing w:val="0"/>
          <w:w w:val="100"/>
        </w:rPr>
      </w:pPr>
      <w:bookmarkStart w:id="39" w:name="bookmark_48"/>
      <w:r w:rsidRPr="00601AB8">
        <w:rPr>
          <w:spacing w:val="0"/>
          <w:w w:val="100"/>
        </w:rPr>
        <w:tab/>
        <w:t>2.</w:t>
      </w:r>
      <w:r w:rsidRPr="00601AB8">
        <w:rPr>
          <w:spacing w:val="0"/>
          <w:w w:val="100"/>
        </w:rPr>
        <w:tab/>
        <w:t>Деятельность, представляющая интерес для Рабочей группы</w:t>
      </w:r>
      <w:bookmarkEnd w:id="39"/>
    </w:p>
    <w:p w:rsidR="001F775D" w:rsidRPr="00601AB8" w:rsidRDefault="001F775D" w:rsidP="00601AB8">
      <w:pPr>
        <w:pStyle w:val="SingleTxtGR"/>
        <w:suppressAutoHyphens/>
        <w:rPr>
          <w:spacing w:val="0"/>
          <w:w w:val="100"/>
        </w:rPr>
      </w:pPr>
      <w:bookmarkStart w:id="40" w:name="bookmark_49"/>
      <w:r w:rsidRPr="00601AB8">
        <w:rPr>
          <w:spacing w:val="0"/>
          <w:w w:val="100"/>
        </w:rPr>
        <w:tab/>
        <w:t xml:space="preserve">Ввиду </w:t>
      </w:r>
      <w:proofErr w:type="spellStart"/>
      <w:r w:rsidRPr="00601AB8">
        <w:rPr>
          <w:spacing w:val="0"/>
          <w:w w:val="100"/>
        </w:rPr>
        <w:t>временны́х</w:t>
      </w:r>
      <w:proofErr w:type="spellEnd"/>
      <w:r w:rsidRPr="00601AB8">
        <w:rPr>
          <w:spacing w:val="0"/>
          <w:w w:val="100"/>
        </w:rPr>
        <w:t xml:space="preserve"> ограничений по этому пункту повестки дня не предполагается ни выступлений, ни представления сообщений. Национальные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 включая недавно внесенные и запланированные изменения законодательства в области дорожного движения, а также любую информацию о мероприятиях, которые намечены на период до следующей сессии</w:t>
      </w:r>
      <w:r w:rsidR="00A51E1C">
        <w:rPr>
          <w:spacing w:val="0"/>
          <w:w w:val="100"/>
          <w:lang w:val="en-US"/>
        </w:rPr>
        <w:t> </w:t>
      </w:r>
      <w:r w:rsidRPr="00601AB8">
        <w:rPr>
          <w:spacing w:val="0"/>
          <w:w w:val="100"/>
        </w:rPr>
        <w:t xml:space="preserve">WP.1. </w:t>
      </w:r>
      <w:bookmarkEnd w:id="40"/>
    </w:p>
    <w:p w:rsidR="001F775D" w:rsidRPr="00A51E1C" w:rsidRDefault="001F775D" w:rsidP="00601AB8">
      <w:pPr>
        <w:pStyle w:val="SingleTxtGR"/>
        <w:suppressAutoHyphens/>
        <w:rPr>
          <w:spacing w:val="0"/>
          <w:w w:val="100"/>
        </w:rPr>
      </w:pPr>
      <w:bookmarkStart w:id="41" w:name="bookmark_50"/>
      <w:r w:rsidRPr="00601AB8">
        <w:rPr>
          <w:spacing w:val="0"/>
          <w:w w:val="100"/>
        </w:rPr>
        <w:tab/>
        <w:t xml:space="preserve">Секретариат проинформирует WP.1 о том, что он приступает к первоначальным этапам работы по обновлению Глоссария по статистике транспорта: </w:t>
      </w:r>
      <w:hyperlink r:id="rId9" w:history="1">
        <w:r w:rsidR="00A51E1C" w:rsidRPr="00A51E1C">
          <w:rPr>
            <w:rStyle w:val="Hyperlink"/>
            <w:color w:val="auto"/>
            <w:spacing w:val="0"/>
            <w:w w:val="100"/>
          </w:rPr>
          <w:t>www.unece.org/fileadmin/DAM/trans/main/wp6/pdfdocs/glossen4.pdf</w:t>
        </w:r>
      </w:hyperlink>
      <w:r w:rsidRPr="00A51E1C">
        <w:rPr>
          <w:spacing w:val="0"/>
          <w:w w:val="100"/>
        </w:rPr>
        <w:t>.</w:t>
      </w:r>
      <w:bookmarkEnd w:id="41"/>
    </w:p>
    <w:p w:rsidR="001F775D" w:rsidRPr="00601AB8" w:rsidRDefault="001F775D" w:rsidP="00601AB8">
      <w:pPr>
        <w:pStyle w:val="SingleTxtGR"/>
        <w:suppressAutoHyphens/>
        <w:rPr>
          <w:spacing w:val="0"/>
          <w:w w:val="100"/>
        </w:rPr>
      </w:pPr>
      <w:bookmarkStart w:id="42" w:name="bookmark_51"/>
      <w:r w:rsidRPr="00601AB8">
        <w:rPr>
          <w:spacing w:val="0"/>
          <w:w w:val="100"/>
        </w:rPr>
        <w:tab/>
        <w:t xml:space="preserve">Особое внимание следует обратить на определения телесных повреждений, которые в существующем варианте глоссария являются неточными (неофициальный документ № 1). WP.1, возможно, пожелает представить свои соображения по </w:t>
      </w:r>
      <w:r w:rsidRPr="00601AB8">
        <w:rPr>
          <w:spacing w:val="0"/>
          <w:w w:val="100"/>
        </w:rPr>
        <w:lastRenderedPageBreak/>
        <w:t xml:space="preserve">нынешним определениям телесных повреждений, а также по любым прочим определениям глоссария, имеющим отношение к безопасности дорожного движения. </w:t>
      </w:r>
      <w:bookmarkEnd w:id="42"/>
    </w:p>
    <w:p w:rsidR="001F775D" w:rsidRPr="00601AB8" w:rsidRDefault="001F775D" w:rsidP="00601AB8">
      <w:pPr>
        <w:pStyle w:val="SingleTxtGR"/>
        <w:suppressAutoHyphens/>
        <w:rPr>
          <w:b/>
          <w:bCs/>
          <w:spacing w:val="0"/>
          <w:w w:val="100"/>
        </w:rPr>
      </w:pPr>
      <w:bookmarkStart w:id="43" w:name="bookmark_52"/>
      <w:r w:rsidRPr="00601AB8">
        <w:rPr>
          <w:b/>
          <w:bCs/>
          <w:spacing w:val="0"/>
          <w:w w:val="100"/>
        </w:rPr>
        <w:t>Документация</w:t>
      </w:r>
      <w:bookmarkEnd w:id="43"/>
    </w:p>
    <w:p w:rsidR="001F775D" w:rsidRPr="00601AB8" w:rsidRDefault="001F775D" w:rsidP="00601AB8">
      <w:pPr>
        <w:pStyle w:val="SingleTxtGR"/>
        <w:suppressAutoHyphens/>
        <w:rPr>
          <w:b/>
          <w:spacing w:val="0"/>
          <w:w w:val="100"/>
        </w:rPr>
      </w:pPr>
      <w:bookmarkStart w:id="44" w:name="bookmark_53"/>
      <w:r w:rsidRPr="00601AB8">
        <w:rPr>
          <w:spacing w:val="0"/>
          <w:w w:val="100"/>
        </w:rPr>
        <w:t>Неофициальный документ № 1</w:t>
      </w:r>
      <w:bookmarkEnd w:id="44"/>
    </w:p>
    <w:p w:rsidR="001F775D" w:rsidRPr="00601AB8" w:rsidRDefault="001F775D" w:rsidP="00601AB8">
      <w:pPr>
        <w:pStyle w:val="H1GR"/>
        <w:rPr>
          <w:spacing w:val="0"/>
          <w:w w:val="100"/>
        </w:rPr>
      </w:pPr>
      <w:bookmarkStart w:id="45" w:name="bookmark_54"/>
      <w:r w:rsidRPr="00601AB8">
        <w:rPr>
          <w:spacing w:val="0"/>
          <w:w w:val="100"/>
        </w:rPr>
        <w:tab/>
        <w:t>3.</w:t>
      </w:r>
      <w:r w:rsidRPr="00601AB8">
        <w:rPr>
          <w:spacing w:val="0"/>
          <w:w w:val="100"/>
        </w:rPr>
        <w:tab/>
        <w:t>Конвенция о дорожном движении (1968 год)</w:t>
      </w:r>
      <w:bookmarkEnd w:id="45"/>
    </w:p>
    <w:p w:rsidR="001F775D" w:rsidRPr="00601AB8" w:rsidRDefault="001F775D" w:rsidP="00601AB8">
      <w:pPr>
        <w:pStyle w:val="H23GR"/>
        <w:rPr>
          <w:spacing w:val="0"/>
          <w:w w:val="100"/>
        </w:rPr>
      </w:pPr>
      <w:bookmarkStart w:id="46" w:name="bookmark_55"/>
      <w:r w:rsidRPr="00601AB8">
        <w:rPr>
          <w:spacing w:val="0"/>
          <w:w w:val="100"/>
        </w:rPr>
        <w:tab/>
        <w:t>a)</w:t>
      </w:r>
      <w:r w:rsidRPr="00601AB8">
        <w:rPr>
          <w:spacing w:val="0"/>
          <w:w w:val="100"/>
        </w:rPr>
        <w:tab/>
        <w:t>Соответствие между Конвенцией о дорожном движении (1968 год) и</w:t>
      </w:r>
      <w:r w:rsidR="005E2705">
        <w:rPr>
          <w:spacing w:val="0"/>
          <w:w w:val="100"/>
          <w:lang w:val="en-US"/>
        </w:rPr>
        <w:t> </w:t>
      </w:r>
      <w:r w:rsidRPr="00601AB8">
        <w:rPr>
          <w:spacing w:val="0"/>
          <w:w w:val="100"/>
        </w:rPr>
        <w:t>техническими правилами в области транспортных средств</w:t>
      </w:r>
      <w:bookmarkEnd w:id="46"/>
    </w:p>
    <w:p w:rsidR="001F775D" w:rsidRPr="00601AB8" w:rsidRDefault="001F775D" w:rsidP="00601AB8">
      <w:pPr>
        <w:pStyle w:val="SingleTxtGR"/>
        <w:suppressAutoHyphens/>
        <w:rPr>
          <w:spacing w:val="0"/>
          <w:w w:val="100"/>
        </w:rPr>
      </w:pPr>
      <w:bookmarkStart w:id="47" w:name="bookmark_56"/>
      <w:r w:rsidRPr="00601AB8">
        <w:rPr>
          <w:spacing w:val="0"/>
          <w:w w:val="100"/>
        </w:rPr>
        <w:tab/>
        <w:t>На сессии в сентябре 2017 года WP.1 начал рассматривать документ</w:t>
      </w:r>
      <w:r w:rsidR="005E2705">
        <w:rPr>
          <w:lang w:val="en-US"/>
        </w:rPr>
        <w:t> </w:t>
      </w:r>
      <w:r w:rsidRPr="00601AB8">
        <w:rPr>
          <w:spacing w:val="0"/>
          <w:w w:val="100"/>
        </w:rPr>
        <w:t>ECE/TRANS/WP.1/2017/1, содержащий полный сводный текст соответствующих разделов Конвенции и включающий уже принятые и еще не принятые предложения по поправкам (подготовленные Италией, Францией и ассоциацией «Лазер-Европа»). Анализируя документ ECE/TRANS/WP.1/2017/1, WP.1 отметил несоответствия в переводе и форматировании. В связи с этим он просил секретариат в сотрудничестве с составителями документа пересмотреть его и представить исправленный вариант сводного документа в качестве документа</w:t>
      </w:r>
      <w:r w:rsidR="005E2705">
        <w:rPr>
          <w:spacing w:val="0"/>
          <w:w w:val="100"/>
          <w:lang w:val="en-US"/>
        </w:rPr>
        <w:t> </w:t>
      </w:r>
      <w:r w:rsidRPr="00601AB8">
        <w:rPr>
          <w:spacing w:val="0"/>
          <w:w w:val="100"/>
        </w:rPr>
        <w:t>ECE/TRANS/WP.1/2017/1/Rev.1. WP.1 будет предложено рассмотреть этот документ на нынешней сессии.</w:t>
      </w:r>
      <w:bookmarkEnd w:id="47"/>
    </w:p>
    <w:p w:rsidR="001F775D" w:rsidRPr="00601AB8" w:rsidRDefault="001F775D" w:rsidP="00601AB8">
      <w:pPr>
        <w:pStyle w:val="SingleTxtGR"/>
        <w:suppressAutoHyphens/>
        <w:rPr>
          <w:spacing w:val="0"/>
          <w:w w:val="100"/>
        </w:rPr>
      </w:pPr>
      <w:bookmarkStart w:id="48" w:name="bookmark_57"/>
      <w:r w:rsidRPr="00601AB8">
        <w:rPr>
          <w:spacing w:val="0"/>
          <w:w w:val="100"/>
        </w:rPr>
        <w:tab/>
        <w:t>WP.1, возможно, пожелает также рассмотреть вопрос о том, по-прежнему ли необходимо внесение поправок в приложение 5 с учетом недавних поправок к статьям</w:t>
      </w:r>
      <w:r w:rsidR="005E2705">
        <w:rPr>
          <w:spacing w:val="0"/>
          <w:w w:val="100"/>
          <w:lang w:val="en-US"/>
        </w:rPr>
        <w:t> </w:t>
      </w:r>
      <w:r w:rsidRPr="00601AB8">
        <w:rPr>
          <w:spacing w:val="0"/>
          <w:w w:val="100"/>
        </w:rPr>
        <w:t>8 и 39 (приложение, ECE/TRANS/WP.1/145).</w:t>
      </w:r>
      <w:bookmarkEnd w:id="48"/>
    </w:p>
    <w:p w:rsidR="001F775D" w:rsidRPr="00601AB8" w:rsidRDefault="001F775D" w:rsidP="00601AB8">
      <w:pPr>
        <w:pStyle w:val="SingleTxtGR"/>
        <w:suppressAutoHyphens/>
        <w:rPr>
          <w:b/>
          <w:bCs/>
          <w:spacing w:val="0"/>
          <w:w w:val="100"/>
          <w:lang w:val="en-GB"/>
        </w:rPr>
      </w:pPr>
      <w:bookmarkStart w:id="49" w:name="bookmark_58"/>
      <w:r w:rsidRPr="00601AB8">
        <w:rPr>
          <w:b/>
          <w:bCs/>
          <w:spacing w:val="0"/>
          <w:w w:val="100"/>
        </w:rPr>
        <w:t>Документация</w:t>
      </w:r>
      <w:bookmarkEnd w:id="49"/>
    </w:p>
    <w:p w:rsidR="001F775D" w:rsidRPr="00601AB8" w:rsidRDefault="001F775D" w:rsidP="005E2705">
      <w:pPr>
        <w:pStyle w:val="SingleTxtGR"/>
        <w:suppressAutoHyphens/>
        <w:jc w:val="left"/>
        <w:rPr>
          <w:spacing w:val="0"/>
          <w:w w:val="100"/>
          <w:lang w:val="en-GB"/>
        </w:rPr>
      </w:pPr>
      <w:bookmarkStart w:id="50" w:name="bookmark_59"/>
      <w:r w:rsidRPr="00601AB8">
        <w:rPr>
          <w:spacing w:val="0"/>
          <w:w w:val="100"/>
          <w:lang w:val="en-US"/>
        </w:rPr>
        <w:t xml:space="preserve">ECE/TRANS/WP.1/2015/2/Rev.3, ECE/TRANS/WP.1/2017/1 </w:t>
      </w:r>
      <w:r w:rsidRPr="00601AB8">
        <w:rPr>
          <w:spacing w:val="0"/>
          <w:w w:val="100"/>
        </w:rPr>
        <w:t>и</w:t>
      </w:r>
      <w:r w:rsidRPr="00601AB8">
        <w:rPr>
          <w:spacing w:val="0"/>
          <w:w w:val="100"/>
          <w:lang w:val="en-US"/>
        </w:rPr>
        <w:t xml:space="preserve"> ECE/TRANS/WP.1/2017/1/Rev.1, ECE/TRANS/WP.1/145</w:t>
      </w:r>
      <w:bookmarkEnd w:id="50"/>
    </w:p>
    <w:p w:rsidR="001F775D" w:rsidRPr="00601AB8" w:rsidRDefault="001F775D" w:rsidP="00601AB8">
      <w:pPr>
        <w:pStyle w:val="H23GR"/>
        <w:rPr>
          <w:spacing w:val="0"/>
          <w:w w:val="100"/>
        </w:rPr>
      </w:pPr>
      <w:bookmarkStart w:id="51" w:name="bookmark_60"/>
      <w:r w:rsidRPr="00601AB8">
        <w:rPr>
          <w:spacing w:val="0"/>
          <w:w w:val="100"/>
          <w:lang w:val="en-US"/>
        </w:rPr>
        <w:tab/>
      </w:r>
      <w:r w:rsidRPr="00601AB8">
        <w:rPr>
          <w:spacing w:val="0"/>
          <w:w w:val="100"/>
        </w:rPr>
        <w:t>b)</w:t>
      </w:r>
      <w:r w:rsidRPr="00601AB8">
        <w:rPr>
          <w:spacing w:val="0"/>
          <w:w w:val="100"/>
        </w:rPr>
        <w:tab/>
        <w:t>Водительские удостоверения</w:t>
      </w:r>
      <w:bookmarkEnd w:id="51"/>
    </w:p>
    <w:p w:rsidR="001F775D" w:rsidRPr="00601AB8" w:rsidRDefault="001F775D" w:rsidP="00601AB8">
      <w:pPr>
        <w:pStyle w:val="SingleTxtGR"/>
        <w:suppressAutoHyphens/>
        <w:rPr>
          <w:spacing w:val="0"/>
          <w:w w:val="100"/>
        </w:rPr>
      </w:pPr>
      <w:bookmarkStart w:id="52" w:name="bookmark_61"/>
      <w:r w:rsidRPr="00601AB8">
        <w:rPr>
          <w:spacing w:val="0"/>
          <w:w w:val="100"/>
        </w:rPr>
        <w:tab/>
        <w:t xml:space="preserve">Секретариат проинформирует WP.1 о ходе подготовки официального перевода документа ECE/TRANS/WP.1/2014/8/Rev.1 на арабский, испанский и китайский языки, а также о наличии брошюры о международных водительских удостоверениях (МВУ), основанной на документе ECE/TRANS/WP.1/2014/8/Rev.2, на веб-сайте WP.1 на русском и французском языках. </w:t>
      </w:r>
      <w:bookmarkEnd w:id="52"/>
    </w:p>
    <w:p w:rsidR="001F775D" w:rsidRPr="00601AB8" w:rsidRDefault="001F775D" w:rsidP="00601AB8">
      <w:pPr>
        <w:pStyle w:val="SingleTxtGR"/>
        <w:suppressAutoHyphens/>
        <w:rPr>
          <w:spacing w:val="0"/>
          <w:w w:val="100"/>
        </w:rPr>
      </w:pPr>
      <w:bookmarkStart w:id="53" w:name="bookmark_62"/>
      <w:r w:rsidRPr="00601AB8">
        <w:rPr>
          <w:spacing w:val="0"/>
          <w:w w:val="100"/>
        </w:rPr>
        <w:tab/>
        <w:t>На предыдущей сессии секретариат кратко сообщил о результатах обсуждений по вопросу о МВУ, недавно проведенных неофициальной группой экспертов (Бельгия, Великобритания и Северная Ирландия, Канада, Люксембург, Российская Федерация, Франция, Международная автомобильная федерация и Международная организация по стандартизации). В сообщении был представлен список из шести вариантов, касающихся возможных будущих изменений в водительских удостоверениях. WP.1 предложил неофициальной группе экспертов по МВУ и другим заинтересованным сторонам подготовить при поддержке секретариата документ для содействия обсуждению этого вопроса на текущей сессии. WP. 1 просил включить в этот документ справочные сведения, информацию о вариантах 1, 2 и 6, а также предварительный набор принципов для учета международных водительских удостоверений, выдаваемых Договаривающимися сторонами Конвенции о дорожном движении 1949 года.</w:t>
      </w:r>
      <w:bookmarkEnd w:id="53"/>
    </w:p>
    <w:p w:rsidR="001F775D" w:rsidRPr="00601AB8" w:rsidRDefault="001F775D" w:rsidP="00601AB8">
      <w:pPr>
        <w:pStyle w:val="SingleTxtGR"/>
        <w:suppressAutoHyphens/>
        <w:rPr>
          <w:spacing w:val="0"/>
          <w:w w:val="100"/>
        </w:rPr>
      </w:pPr>
      <w:bookmarkStart w:id="54" w:name="bookmark_63"/>
      <w:r w:rsidRPr="00601AB8">
        <w:rPr>
          <w:spacing w:val="0"/>
          <w:w w:val="100"/>
        </w:rPr>
        <w:tab/>
        <w:t xml:space="preserve">В соответствии с этой просьбой эксперты от Бельгии, Люксембурга, Российской Федерации, Соединенного Королевства Великобритании и Северной Ирландии, Соединенных Штатов Америки, Франции, Международной автомобильной </w:t>
      </w:r>
      <w:r w:rsidR="00E77239">
        <w:rPr>
          <w:spacing w:val="0"/>
          <w:w w:val="100"/>
        </w:rPr>
        <w:br/>
      </w:r>
      <w:r w:rsidRPr="00601AB8">
        <w:rPr>
          <w:spacing w:val="0"/>
          <w:w w:val="100"/>
        </w:rPr>
        <w:t>федерации и Международной организации по стандартизации подготовили документ</w:t>
      </w:r>
      <w:r w:rsidR="005E2705">
        <w:rPr>
          <w:spacing w:val="0"/>
          <w:w w:val="100"/>
          <w:lang w:val="en-US"/>
        </w:rPr>
        <w:t> </w:t>
      </w:r>
      <w:r w:rsidRPr="00601AB8">
        <w:rPr>
          <w:spacing w:val="0"/>
          <w:w w:val="100"/>
        </w:rPr>
        <w:t>ECE/TRANS/WP.1/2018/1. В данном документе, представленном на нынешней сессии в качестве справочного, содержатся запрошенные WP.1 сведения. На</w:t>
      </w:r>
      <w:r w:rsidR="005E2705">
        <w:rPr>
          <w:spacing w:val="0"/>
          <w:w w:val="100"/>
          <w:lang w:val="en-US"/>
        </w:rPr>
        <w:t> </w:t>
      </w:r>
      <w:r w:rsidRPr="00601AB8">
        <w:rPr>
          <w:spacing w:val="0"/>
          <w:w w:val="100"/>
        </w:rPr>
        <w:t>следующей сессии эксперты представят полный документ, основанный на документе ECE/TRANS/WP.1/2018/1 и включающий подробное сравнение различных вариантов, а также предложение по решению WP.1. Последнее не могло быть включено в документ для нынешней сессии, поскольку обсуждения в рамках неофициальной группы экспертов еще не состоялись (на момент подготовки настоящего доклада).</w:t>
      </w:r>
      <w:bookmarkEnd w:id="54"/>
    </w:p>
    <w:p w:rsidR="001F775D" w:rsidRPr="00601AB8" w:rsidRDefault="001F775D" w:rsidP="005E2705">
      <w:pPr>
        <w:pStyle w:val="SingleTxtGR"/>
        <w:pageBreakBefore/>
        <w:suppressAutoHyphens/>
        <w:rPr>
          <w:b/>
          <w:bCs/>
          <w:spacing w:val="0"/>
          <w:w w:val="100"/>
          <w:lang w:val="en-GB"/>
        </w:rPr>
      </w:pPr>
      <w:bookmarkStart w:id="55" w:name="bookmark_64"/>
      <w:r w:rsidRPr="00601AB8">
        <w:rPr>
          <w:b/>
          <w:bCs/>
          <w:spacing w:val="0"/>
          <w:w w:val="100"/>
        </w:rPr>
        <w:t>Документация</w:t>
      </w:r>
      <w:bookmarkEnd w:id="55"/>
    </w:p>
    <w:p w:rsidR="001F775D" w:rsidRPr="00601AB8" w:rsidRDefault="001F775D" w:rsidP="00601AB8">
      <w:pPr>
        <w:pStyle w:val="SingleTxtGR"/>
        <w:suppressAutoHyphens/>
        <w:rPr>
          <w:spacing w:val="0"/>
          <w:w w:val="100"/>
          <w:lang w:val="en-GB"/>
        </w:rPr>
      </w:pPr>
      <w:bookmarkStart w:id="56" w:name="bookmark_65"/>
      <w:r w:rsidRPr="00601AB8">
        <w:rPr>
          <w:spacing w:val="0"/>
          <w:w w:val="100"/>
          <w:lang w:val="en-US"/>
        </w:rPr>
        <w:t>ECE/TRANS/WP.1/2014/8/Rev.1, ECE/TRANS/WP.1/2018/1</w:t>
      </w:r>
      <w:bookmarkEnd w:id="56"/>
    </w:p>
    <w:p w:rsidR="001F775D" w:rsidRPr="00601AB8" w:rsidRDefault="001F775D" w:rsidP="00601AB8">
      <w:pPr>
        <w:pStyle w:val="H23GR"/>
        <w:rPr>
          <w:spacing w:val="0"/>
          <w:w w:val="100"/>
        </w:rPr>
      </w:pPr>
      <w:bookmarkStart w:id="57" w:name="bookmark_66"/>
      <w:r w:rsidRPr="00601AB8">
        <w:rPr>
          <w:spacing w:val="0"/>
          <w:w w:val="100"/>
          <w:lang w:val="en-US"/>
        </w:rPr>
        <w:tab/>
      </w:r>
      <w:r w:rsidRPr="00601AB8">
        <w:rPr>
          <w:spacing w:val="0"/>
          <w:w w:val="100"/>
        </w:rPr>
        <w:t>с)</w:t>
      </w:r>
      <w:r w:rsidRPr="00601AB8">
        <w:rPr>
          <w:spacing w:val="0"/>
          <w:w w:val="100"/>
        </w:rPr>
        <w:tab/>
        <w:t>Автоматизированное вождение</w:t>
      </w:r>
      <w:bookmarkEnd w:id="57"/>
    </w:p>
    <w:p w:rsidR="001F775D" w:rsidRPr="00601AB8" w:rsidRDefault="00601AB8" w:rsidP="00601AB8">
      <w:pPr>
        <w:pStyle w:val="H23GR"/>
        <w:rPr>
          <w:spacing w:val="0"/>
          <w:w w:val="100"/>
        </w:rPr>
      </w:pPr>
      <w:bookmarkStart w:id="58" w:name="bookmark_67"/>
      <w:r w:rsidRPr="00601AB8">
        <w:rPr>
          <w:spacing w:val="0"/>
          <w:w w:val="100"/>
        </w:rPr>
        <w:tab/>
      </w:r>
      <w:r w:rsidRPr="00601AB8">
        <w:rPr>
          <w:spacing w:val="0"/>
          <w:w w:val="100"/>
        </w:rPr>
        <w:tab/>
      </w:r>
      <w:r w:rsidR="001F775D" w:rsidRPr="00601AB8">
        <w:rPr>
          <w:spacing w:val="0"/>
          <w:w w:val="100"/>
        </w:rPr>
        <w:t>i)</w:t>
      </w:r>
      <w:r w:rsidR="001F775D" w:rsidRPr="00601AB8">
        <w:rPr>
          <w:spacing w:val="0"/>
          <w:w w:val="100"/>
        </w:rPr>
        <w:tab/>
        <w:t>Высокоавтоматизированные транспортные средства</w:t>
      </w:r>
      <w:bookmarkEnd w:id="58"/>
    </w:p>
    <w:p w:rsidR="001F775D" w:rsidRPr="00601AB8" w:rsidRDefault="001F775D" w:rsidP="00601AB8">
      <w:pPr>
        <w:pStyle w:val="SingleTxtGR"/>
        <w:suppressAutoHyphens/>
        <w:rPr>
          <w:spacing w:val="0"/>
          <w:w w:val="100"/>
        </w:rPr>
      </w:pPr>
      <w:bookmarkStart w:id="59" w:name="bookmark_68"/>
      <w:r w:rsidRPr="00601AB8">
        <w:rPr>
          <w:spacing w:val="0"/>
          <w:w w:val="100"/>
        </w:rPr>
        <w:tab/>
        <w:t xml:space="preserve">На семьдесят пятой сессии WP.1 решил, что понятие </w:t>
      </w:r>
      <w:r w:rsidR="005E2705">
        <w:rPr>
          <w:spacing w:val="0"/>
          <w:w w:val="100"/>
        </w:rPr>
        <w:t>«</w:t>
      </w:r>
      <w:r w:rsidRPr="00601AB8">
        <w:rPr>
          <w:spacing w:val="0"/>
          <w:w w:val="100"/>
        </w:rPr>
        <w:t>посторонние действия</w:t>
      </w:r>
      <w:r w:rsidR="005E2705">
        <w:rPr>
          <w:spacing w:val="0"/>
          <w:w w:val="100"/>
        </w:rPr>
        <w:t>»</w:t>
      </w:r>
      <w:r w:rsidRPr="00601AB8">
        <w:rPr>
          <w:spacing w:val="0"/>
          <w:w w:val="100"/>
        </w:rPr>
        <w:t xml:space="preserve"> следует проработать более подробно, в частности применительно к действиям, которые могут негативно отражаться на безопасности дорожного движения или представлять опасность для других участников движения, и в этой связи решил приступить к разработке свода рекомендаций в данной области. На своей специальной сессии (декабрь 2017 года) WР.1 решил рассмотреть этот пункт повестки дня в ходе текущей сессии. Для того чтобы начать обсуждение в рамках WP.1 Испания, Нидерланды, Соединенное Королевство, Франция и Япония представили документ</w:t>
      </w:r>
      <w:r w:rsidR="005E2705">
        <w:rPr>
          <w:spacing w:val="0"/>
          <w:w w:val="100"/>
        </w:rPr>
        <w:t> </w:t>
      </w:r>
      <w:r w:rsidRPr="00601AB8">
        <w:rPr>
          <w:spacing w:val="0"/>
          <w:w w:val="100"/>
        </w:rPr>
        <w:t>ECE/TRANS/WP.1/2018/2 (прежний неофициальный документ № 4 (декабрь 2017 года)).</w:t>
      </w:r>
      <w:bookmarkEnd w:id="59"/>
    </w:p>
    <w:p w:rsidR="001F775D" w:rsidRPr="00601AB8" w:rsidRDefault="001F775D" w:rsidP="00601AB8">
      <w:pPr>
        <w:pStyle w:val="SingleTxtGR"/>
        <w:suppressAutoHyphens/>
        <w:rPr>
          <w:b/>
          <w:bCs/>
          <w:spacing w:val="0"/>
          <w:w w:val="100"/>
        </w:rPr>
      </w:pPr>
      <w:bookmarkStart w:id="60" w:name="bookmark_69"/>
      <w:r w:rsidRPr="00601AB8">
        <w:rPr>
          <w:b/>
          <w:bCs/>
          <w:spacing w:val="0"/>
          <w:w w:val="100"/>
        </w:rPr>
        <w:t>Документация</w:t>
      </w:r>
      <w:bookmarkEnd w:id="60"/>
    </w:p>
    <w:p w:rsidR="001F775D" w:rsidRPr="00601AB8" w:rsidRDefault="001F775D" w:rsidP="00601AB8">
      <w:pPr>
        <w:pStyle w:val="SingleTxtGR"/>
        <w:suppressAutoHyphens/>
        <w:rPr>
          <w:spacing w:val="0"/>
          <w:w w:val="100"/>
        </w:rPr>
      </w:pPr>
      <w:bookmarkStart w:id="61" w:name="bookmark_70"/>
      <w:r w:rsidRPr="00601AB8">
        <w:rPr>
          <w:spacing w:val="0"/>
          <w:w w:val="100"/>
        </w:rPr>
        <w:t xml:space="preserve">ECE/TRANS/WP.1/2018/2 </w:t>
      </w:r>
      <w:bookmarkEnd w:id="61"/>
    </w:p>
    <w:p w:rsidR="001F775D" w:rsidRPr="00601AB8" w:rsidRDefault="00601AB8" w:rsidP="00601AB8">
      <w:pPr>
        <w:pStyle w:val="H23GR"/>
        <w:rPr>
          <w:spacing w:val="0"/>
          <w:w w:val="100"/>
        </w:rPr>
      </w:pPr>
      <w:bookmarkStart w:id="62" w:name="bookmark_71"/>
      <w:r w:rsidRPr="00601AB8">
        <w:rPr>
          <w:spacing w:val="0"/>
          <w:w w:val="100"/>
        </w:rPr>
        <w:tab/>
      </w:r>
      <w:r w:rsidRPr="00601AB8">
        <w:rPr>
          <w:spacing w:val="0"/>
          <w:w w:val="100"/>
        </w:rPr>
        <w:tab/>
      </w:r>
      <w:proofErr w:type="spellStart"/>
      <w:r w:rsidR="001F775D" w:rsidRPr="00601AB8">
        <w:rPr>
          <w:spacing w:val="0"/>
          <w:w w:val="100"/>
        </w:rPr>
        <w:t>ii</w:t>
      </w:r>
      <w:proofErr w:type="spellEnd"/>
      <w:r w:rsidR="001F775D" w:rsidRPr="00601AB8">
        <w:rPr>
          <w:spacing w:val="0"/>
          <w:w w:val="100"/>
        </w:rPr>
        <w:t>)</w:t>
      </w:r>
      <w:r w:rsidR="001F775D" w:rsidRPr="00601AB8">
        <w:rPr>
          <w:spacing w:val="0"/>
          <w:w w:val="100"/>
        </w:rPr>
        <w:tab/>
        <w:t>Ситуации, когда водитель управляет транспортным средством извне</w:t>
      </w:r>
      <w:bookmarkEnd w:id="62"/>
    </w:p>
    <w:p w:rsidR="001F775D" w:rsidRPr="00601AB8" w:rsidRDefault="001F775D" w:rsidP="00601AB8">
      <w:pPr>
        <w:pStyle w:val="SingleTxtGR"/>
        <w:suppressAutoHyphens/>
        <w:rPr>
          <w:spacing w:val="0"/>
          <w:w w:val="100"/>
        </w:rPr>
      </w:pPr>
      <w:bookmarkStart w:id="63" w:name="bookmark_72"/>
      <w:r w:rsidRPr="00601AB8">
        <w:rPr>
          <w:spacing w:val="0"/>
          <w:w w:val="100"/>
        </w:rPr>
        <w:tab/>
        <w:t xml:space="preserve">На семьдесят пятой сессии WP.1 пришел к выводу о том, что функция дистанционной парковки не ставит под угрозу безопасность дорожного движения при парковочном маневрировании. В то же время WP.1 решил незамедлительно приступить к работе для решения проблемы управления транспортным средством водителем извне. </w:t>
      </w:r>
      <w:bookmarkEnd w:id="63"/>
    </w:p>
    <w:p w:rsidR="001F775D" w:rsidRPr="00601AB8" w:rsidRDefault="001F775D" w:rsidP="00601AB8">
      <w:pPr>
        <w:pStyle w:val="SingleTxtGR"/>
        <w:suppressAutoHyphens/>
        <w:rPr>
          <w:spacing w:val="0"/>
          <w:w w:val="100"/>
        </w:rPr>
      </w:pPr>
      <w:bookmarkStart w:id="64" w:name="bookmark_73"/>
      <w:r w:rsidRPr="00601AB8">
        <w:rPr>
          <w:spacing w:val="0"/>
          <w:w w:val="100"/>
        </w:rPr>
        <w:tab/>
        <w:t xml:space="preserve">На своей специальной сессии (декабрь 2017 года) WР.1 решил обсудить этот пункт повестки дня в ходе текущей сессии. В качестве опорного документа для обсуждения на текущей сессии Нидерланды, Соединенное Королевство, Франция </w:t>
      </w:r>
      <w:r w:rsidR="005E2705">
        <w:rPr>
          <w:spacing w:val="0"/>
          <w:w w:val="100"/>
        </w:rPr>
        <w:t xml:space="preserve">и Япония представили документ </w:t>
      </w:r>
      <w:r w:rsidRPr="00601AB8">
        <w:rPr>
          <w:spacing w:val="0"/>
          <w:w w:val="100"/>
        </w:rPr>
        <w:t>ECE/TRANS/WP.1/2018/3 (прежний неофициальный документ № 3 (декабрь 2017 года)). WP.1 будет предложено определить сферу охвата этой работы и начать с рассмотрения ситуаций, когда водитель управляет транспортным средством извне.</w:t>
      </w:r>
      <w:bookmarkEnd w:id="64"/>
    </w:p>
    <w:p w:rsidR="001F775D" w:rsidRPr="00601AB8" w:rsidRDefault="001F775D" w:rsidP="00601AB8">
      <w:pPr>
        <w:pStyle w:val="SingleTxtGR"/>
        <w:suppressAutoHyphens/>
        <w:rPr>
          <w:b/>
          <w:bCs/>
          <w:spacing w:val="0"/>
          <w:w w:val="100"/>
        </w:rPr>
      </w:pPr>
      <w:bookmarkStart w:id="65" w:name="bookmark_74"/>
      <w:r w:rsidRPr="00601AB8">
        <w:rPr>
          <w:b/>
          <w:bCs/>
          <w:spacing w:val="0"/>
          <w:w w:val="100"/>
        </w:rPr>
        <w:t>Документация</w:t>
      </w:r>
      <w:bookmarkEnd w:id="65"/>
    </w:p>
    <w:p w:rsidR="001F775D" w:rsidRPr="00601AB8" w:rsidRDefault="001F775D" w:rsidP="00601AB8">
      <w:pPr>
        <w:pStyle w:val="SingleTxtGR"/>
        <w:suppressAutoHyphens/>
        <w:rPr>
          <w:spacing w:val="0"/>
          <w:w w:val="100"/>
        </w:rPr>
      </w:pPr>
      <w:bookmarkStart w:id="66" w:name="bookmark_75"/>
      <w:r w:rsidRPr="00601AB8">
        <w:rPr>
          <w:spacing w:val="0"/>
          <w:w w:val="100"/>
        </w:rPr>
        <w:t>ECE/TRANS/WP.1/2018/3</w:t>
      </w:r>
      <w:bookmarkEnd w:id="66"/>
    </w:p>
    <w:p w:rsidR="001F775D" w:rsidRPr="00601AB8" w:rsidRDefault="00601AB8" w:rsidP="00601AB8">
      <w:pPr>
        <w:pStyle w:val="H23GR"/>
        <w:rPr>
          <w:spacing w:val="0"/>
          <w:w w:val="100"/>
        </w:rPr>
      </w:pPr>
      <w:bookmarkStart w:id="67" w:name="bookmark_76"/>
      <w:r w:rsidRPr="00601AB8">
        <w:rPr>
          <w:spacing w:val="0"/>
          <w:w w:val="100"/>
        </w:rPr>
        <w:tab/>
      </w:r>
      <w:r w:rsidRPr="00601AB8">
        <w:rPr>
          <w:spacing w:val="0"/>
          <w:w w:val="100"/>
        </w:rPr>
        <w:tab/>
      </w:r>
      <w:proofErr w:type="spellStart"/>
      <w:r w:rsidR="001F775D" w:rsidRPr="00601AB8">
        <w:rPr>
          <w:spacing w:val="0"/>
          <w:w w:val="100"/>
        </w:rPr>
        <w:t>iii</w:t>
      </w:r>
      <w:proofErr w:type="spellEnd"/>
      <w:r w:rsidR="001F775D" w:rsidRPr="00601AB8">
        <w:rPr>
          <w:spacing w:val="0"/>
          <w:w w:val="100"/>
        </w:rPr>
        <w:t>)</w:t>
      </w:r>
      <w:r w:rsidR="001F775D" w:rsidRPr="00601AB8">
        <w:rPr>
          <w:spacing w:val="0"/>
          <w:w w:val="100"/>
        </w:rPr>
        <w:tab/>
        <w:t>Полностью автоматизированные транспортные средства</w:t>
      </w:r>
      <w:bookmarkEnd w:id="67"/>
    </w:p>
    <w:p w:rsidR="001F775D" w:rsidRPr="00601AB8" w:rsidRDefault="001F775D" w:rsidP="00601AB8">
      <w:pPr>
        <w:pStyle w:val="SingleTxtGR"/>
        <w:suppressAutoHyphens/>
        <w:rPr>
          <w:spacing w:val="0"/>
          <w:w w:val="100"/>
        </w:rPr>
      </w:pPr>
      <w:bookmarkStart w:id="68" w:name="bookmark_77"/>
      <w:r w:rsidRPr="00601AB8">
        <w:rPr>
          <w:spacing w:val="0"/>
          <w:w w:val="100"/>
        </w:rPr>
        <w:tab/>
        <w:t xml:space="preserve">На семьдесят пятой сессии WP.1 решил: i) подготовить документ, содержащий ряд основных рекомендаций, нацеленных на урегулирование самых насущных проблем эксплуатации высоко- и полностью автоматизированных транспортных средств в условиях дорожного движения; </w:t>
      </w:r>
      <w:proofErr w:type="spellStart"/>
      <w:r w:rsidRPr="00601AB8">
        <w:rPr>
          <w:spacing w:val="0"/>
          <w:w w:val="100"/>
        </w:rPr>
        <w:t>ii</w:t>
      </w:r>
      <w:proofErr w:type="spellEnd"/>
      <w:r w:rsidRPr="00601AB8">
        <w:rPr>
          <w:spacing w:val="0"/>
          <w:w w:val="100"/>
        </w:rPr>
        <w:t xml:space="preserve">) выразить готовность продолжить разработку этого документа путем расширения его охвата; </w:t>
      </w:r>
      <w:proofErr w:type="spellStart"/>
      <w:r w:rsidRPr="00601AB8">
        <w:rPr>
          <w:spacing w:val="0"/>
          <w:w w:val="100"/>
        </w:rPr>
        <w:t>iii</w:t>
      </w:r>
      <w:proofErr w:type="spellEnd"/>
      <w:r w:rsidRPr="00601AB8">
        <w:rPr>
          <w:spacing w:val="0"/>
          <w:w w:val="100"/>
        </w:rPr>
        <w:t>) на начальном этапе сосредоточить работу на таких элементах, как взаимодействие между полностью автоматизированными транспортными системами в условиях вождения и с другими участниками дорожного движения и взаимодействие полностью автоматизированных транспортных систем со своими пользоват</w:t>
      </w:r>
      <w:r w:rsidR="005E2705">
        <w:rPr>
          <w:spacing w:val="0"/>
          <w:w w:val="100"/>
        </w:rPr>
        <w:t>елями</w:t>
      </w:r>
      <w:r w:rsidRPr="00601AB8">
        <w:rPr>
          <w:spacing w:val="0"/>
          <w:w w:val="100"/>
        </w:rPr>
        <w:t xml:space="preserve">. </w:t>
      </w:r>
      <w:bookmarkEnd w:id="68"/>
    </w:p>
    <w:p w:rsidR="001F775D" w:rsidRPr="00601AB8" w:rsidRDefault="001F775D" w:rsidP="00601AB8">
      <w:pPr>
        <w:pStyle w:val="SingleTxtGR"/>
        <w:suppressAutoHyphens/>
        <w:rPr>
          <w:spacing w:val="0"/>
          <w:w w:val="100"/>
        </w:rPr>
      </w:pPr>
      <w:bookmarkStart w:id="69" w:name="bookmark_78"/>
      <w:r w:rsidRPr="00601AB8">
        <w:rPr>
          <w:spacing w:val="0"/>
          <w:w w:val="100"/>
        </w:rPr>
        <w:tab/>
        <w:t xml:space="preserve">С этой целью на специальной сессии WP.1 (декабрь 2017 года) Председатель WP.1 представил проект аннотированного плана (неофициальный документ № 2 (декабрь 2017 года)), а Германия, Испания, Нидерланды, Соединенное Королевство Великобритании и Северной Ирландии, Франция и Япония представили </w:t>
      </w:r>
      <w:r w:rsidR="005E2705">
        <w:rPr>
          <w:spacing w:val="0"/>
          <w:w w:val="100"/>
        </w:rPr>
        <w:t>«</w:t>
      </w:r>
      <w:r w:rsidR="005E2705" w:rsidRPr="00601AB8">
        <w:rPr>
          <w:spacing w:val="0"/>
          <w:w w:val="100"/>
        </w:rPr>
        <w:t>П</w:t>
      </w:r>
      <w:r w:rsidRPr="00601AB8">
        <w:rPr>
          <w:spacing w:val="0"/>
          <w:w w:val="100"/>
        </w:rPr>
        <w:t>роект сводной резолюции по безопасному внедрению высоко- и полностью автоматизированных транспортных средств</w:t>
      </w:r>
      <w:r w:rsidR="005E2705">
        <w:rPr>
          <w:spacing w:val="0"/>
          <w:w w:val="100"/>
        </w:rPr>
        <w:t>»</w:t>
      </w:r>
      <w:r w:rsidRPr="00601AB8">
        <w:rPr>
          <w:spacing w:val="0"/>
          <w:w w:val="100"/>
        </w:rPr>
        <w:t xml:space="preserve"> (неофициальный документ № 5 (декабрь 2017 года)). После обсуждения WP.1 подготовил проект текста </w:t>
      </w:r>
      <w:r w:rsidR="005E2705">
        <w:rPr>
          <w:spacing w:val="0"/>
          <w:w w:val="100"/>
        </w:rPr>
        <w:t>«</w:t>
      </w:r>
      <w:r w:rsidR="005E2705" w:rsidRPr="00601AB8">
        <w:rPr>
          <w:spacing w:val="0"/>
          <w:w w:val="100"/>
        </w:rPr>
        <w:t>Р</w:t>
      </w:r>
      <w:r w:rsidRPr="00601AB8">
        <w:rPr>
          <w:spacing w:val="0"/>
          <w:w w:val="100"/>
        </w:rPr>
        <w:t>езолюции о внедрении высоко- и полностью автоматизированных транспортных средств в условиях дорожного движения</w:t>
      </w:r>
      <w:r w:rsidR="005E2705">
        <w:rPr>
          <w:spacing w:val="0"/>
          <w:w w:val="100"/>
        </w:rPr>
        <w:t>»</w:t>
      </w:r>
      <w:r w:rsidRPr="00601AB8">
        <w:rPr>
          <w:spacing w:val="0"/>
          <w:w w:val="100"/>
        </w:rPr>
        <w:t xml:space="preserve"> с опорой на неофициальные документы № 2 и 5 (декабрь 2017 года). Председатель и заместители Председателя WP.1 представят эту </w:t>
      </w:r>
      <w:r w:rsidR="005E2705">
        <w:rPr>
          <w:spacing w:val="0"/>
          <w:w w:val="100"/>
        </w:rPr>
        <w:t>«</w:t>
      </w:r>
      <w:r w:rsidR="005E2705" w:rsidRPr="00601AB8">
        <w:rPr>
          <w:spacing w:val="0"/>
          <w:w w:val="100"/>
        </w:rPr>
        <w:t>Р</w:t>
      </w:r>
      <w:r w:rsidRPr="00601AB8">
        <w:rPr>
          <w:spacing w:val="0"/>
          <w:w w:val="100"/>
        </w:rPr>
        <w:t>езолюцию</w:t>
      </w:r>
      <w:r w:rsidR="005E2705">
        <w:rPr>
          <w:spacing w:val="0"/>
          <w:w w:val="100"/>
        </w:rPr>
        <w:t>»</w:t>
      </w:r>
      <w:r w:rsidRPr="00601AB8">
        <w:rPr>
          <w:spacing w:val="0"/>
          <w:w w:val="100"/>
        </w:rPr>
        <w:t xml:space="preserve"> на текущей сессии для доработки и/или редактирования и возможного принятия (ECE/TRANS/WP.1/2018/4). </w:t>
      </w:r>
      <w:bookmarkEnd w:id="69"/>
    </w:p>
    <w:p w:rsidR="001F775D" w:rsidRPr="00601AB8" w:rsidRDefault="001F775D" w:rsidP="00601AB8">
      <w:pPr>
        <w:pStyle w:val="SingleTxtGR"/>
        <w:suppressAutoHyphens/>
        <w:rPr>
          <w:b/>
          <w:spacing w:val="0"/>
          <w:w w:val="100"/>
        </w:rPr>
      </w:pPr>
      <w:bookmarkStart w:id="70" w:name="bookmark_79"/>
      <w:r w:rsidRPr="00601AB8">
        <w:rPr>
          <w:spacing w:val="0"/>
          <w:w w:val="100"/>
        </w:rPr>
        <w:tab/>
        <w:t xml:space="preserve">Председатель неофициальной группы экспертов по автоматизированному вождению, возможно, пожелает проинформировать WP.1 о недавних изменениях в работе этой неофициальной группы экспертов. </w:t>
      </w:r>
      <w:bookmarkEnd w:id="70"/>
    </w:p>
    <w:p w:rsidR="001F775D" w:rsidRPr="00601AB8" w:rsidRDefault="001F775D" w:rsidP="00601AB8">
      <w:pPr>
        <w:pStyle w:val="SingleTxtGR"/>
        <w:suppressAutoHyphens/>
        <w:rPr>
          <w:b/>
          <w:bCs/>
          <w:spacing w:val="0"/>
          <w:w w:val="100"/>
        </w:rPr>
      </w:pPr>
      <w:bookmarkStart w:id="71" w:name="bookmark_80"/>
      <w:r w:rsidRPr="00601AB8">
        <w:rPr>
          <w:b/>
          <w:bCs/>
          <w:spacing w:val="0"/>
          <w:w w:val="100"/>
        </w:rPr>
        <w:t>Документация</w:t>
      </w:r>
      <w:bookmarkEnd w:id="71"/>
    </w:p>
    <w:p w:rsidR="001F775D" w:rsidRPr="00601AB8" w:rsidRDefault="001F775D" w:rsidP="00601AB8">
      <w:pPr>
        <w:pStyle w:val="SingleTxtGR"/>
        <w:suppressAutoHyphens/>
        <w:rPr>
          <w:b/>
          <w:spacing w:val="0"/>
          <w:w w:val="100"/>
        </w:rPr>
      </w:pPr>
      <w:bookmarkStart w:id="72" w:name="bookmark_81"/>
      <w:r w:rsidRPr="00601AB8">
        <w:rPr>
          <w:spacing w:val="0"/>
          <w:w w:val="100"/>
        </w:rPr>
        <w:t>ECE/TRANS/WP.1/2018/4, неофициальный документ № 2</w:t>
      </w:r>
      <w:bookmarkEnd w:id="72"/>
    </w:p>
    <w:p w:rsidR="001F775D" w:rsidRPr="00601AB8" w:rsidRDefault="001F775D" w:rsidP="00601AB8">
      <w:pPr>
        <w:pStyle w:val="H23GR"/>
        <w:rPr>
          <w:spacing w:val="0"/>
          <w:w w:val="100"/>
        </w:rPr>
      </w:pPr>
      <w:bookmarkStart w:id="73" w:name="bookmark_82"/>
      <w:r w:rsidRPr="00601AB8">
        <w:rPr>
          <w:spacing w:val="0"/>
          <w:w w:val="100"/>
        </w:rPr>
        <w:tab/>
        <w:t>d)</w:t>
      </w:r>
      <w:r w:rsidRPr="00601AB8">
        <w:rPr>
          <w:spacing w:val="0"/>
          <w:w w:val="100"/>
        </w:rPr>
        <w:tab/>
        <w:t>Груз транспортных средств</w:t>
      </w:r>
      <w:bookmarkEnd w:id="73"/>
    </w:p>
    <w:p w:rsidR="001F775D" w:rsidRPr="00601AB8" w:rsidRDefault="001F775D" w:rsidP="00601AB8">
      <w:pPr>
        <w:pStyle w:val="SingleTxtGR"/>
        <w:suppressAutoHyphens/>
        <w:rPr>
          <w:spacing w:val="0"/>
          <w:w w:val="100"/>
        </w:rPr>
      </w:pPr>
      <w:bookmarkStart w:id="74" w:name="bookmark_83"/>
      <w:r w:rsidRPr="00601AB8">
        <w:rPr>
          <w:spacing w:val="0"/>
          <w:w w:val="100"/>
        </w:rPr>
        <w:tab/>
        <w:t>На предыдущей сессии документ ECE/TRANS/WP.1/2015/5/Rev.2 не был представлен, поэтому WP.1 решил рассмотреть этот пункт повестки дня на текущей сессии.</w:t>
      </w:r>
      <w:bookmarkEnd w:id="74"/>
    </w:p>
    <w:p w:rsidR="001F775D" w:rsidRPr="00601AB8" w:rsidRDefault="001F775D" w:rsidP="00601AB8">
      <w:pPr>
        <w:pStyle w:val="SingleTxtGR"/>
        <w:suppressAutoHyphens/>
        <w:rPr>
          <w:b/>
          <w:bCs/>
          <w:spacing w:val="0"/>
          <w:w w:val="100"/>
        </w:rPr>
      </w:pPr>
      <w:bookmarkStart w:id="75" w:name="bookmark_84"/>
      <w:r w:rsidRPr="00601AB8">
        <w:rPr>
          <w:b/>
          <w:bCs/>
          <w:spacing w:val="0"/>
          <w:w w:val="100"/>
        </w:rPr>
        <w:t>Документация</w:t>
      </w:r>
      <w:bookmarkEnd w:id="75"/>
    </w:p>
    <w:p w:rsidR="001F775D" w:rsidRPr="00601AB8" w:rsidRDefault="001F775D" w:rsidP="00601AB8">
      <w:pPr>
        <w:pStyle w:val="SingleTxtGR"/>
        <w:suppressAutoHyphens/>
        <w:rPr>
          <w:spacing w:val="0"/>
          <w:w w:val="100"/>
        </w:rPr>
      </w:pPr>
      <w:bookmarkStart w:id="76" w:name="bookmark_85"/>
      <w:r w:rsidRPr="00601AB8">
        <w:rPr>
          <w:spacing w:val="0"/>
          <w:w w:val="100"/>
          <w:lang w:val="en-US"/>
        </w:rPr>
        <w:t>ECE</w:t>
      </w:r>
      <w:r w:rsidRPr="00601AB8">
        <w:rPr>
          <w:spacing w:val="0"/>
          <w:w w:val="100"/>
        </w:rPr>
        <w:t>/TRANS/WP.1/2015/5/Rev.2</w:t>
      </w:r>
      <w:bookmarkEnd w:id="76"/>
    </w:p>
    <w:p w:rsidR="001F775D" w:rsidRPr="00601AB8" w:rsidRDefault="001F775D" w:rsidP="00601AB8">
      <w:pPr>
        <w:pStyle w:val="H1GR"/>
        <w:rPr>
          <w:spacing w:val="0"/>
          <w:w w:val="100"/>
        </w:rPr>
      </w:pPr>
      <w:bookmarkStart w:id="77" w:name="bookmark_86"/>
      <w:r w:rsidRPr="00601AB8">
        <w:rPr>
          <w:spacing w:val="0"/>
          <w:w w:val="100"/>
        </w:rPr>
        <w:tab/>
        <w:t>4.</w:t>
      </w:r>
      <w:r w:rsidRPr="00601AB8">
        <w:rPr>
          <w:spacing w:val="0"/>
          <w:w w:val="100"/>
        </w:rPr>
        <w:tab/>
        <w:t>Конвенция о дорожных знаках и сигналах (1968 год)</w:t>
      </w:r>
      <w:bookmarkEnd w:id="77"/>
    </w:p>
    <w:p w:rsidR="001F775D" w:rsidRPr="00601AB8" w:rsidRDefault="001F775D" w:rsidP="00601AB8">
      <w:pPr>
        <w:pStyle w:val="H23GR"/>
        <w:rPr>
          <w:spacing w:val="0"/>
          <w:w w:val="100"/>
        </w:rPr>
      </w:pPr>
      <w:bookmarkStart w:id="78" w:name="bookmark_87"/>
      <w:r w:rsidRPr="00601AB8">
        <w:rPr>
          <w:spacing w:val="0"/>
          <w:w w:val="100"/>
        </w:rPr>
        <w:tab/>
      </w:r>
      <w:r w:rsidRPr="00601AB8">
        <w:rPr>
          <w:spacing w:val="0"/>
          <w:w w:val="100"/>
        </w:rPr>
        <w:tab/>
        <w:t>Группа экспертов по дорожным знакам и сигналам</w:t>
      </w:r>
      <w:bookmarkEnd w:id="78"/>
    </w:p>
    <w:p w:rsidR="001F775D" w:rsidRPr="00601AB8" w:rsidRDefault="001F775D" w:rsidP="00601AB8">
      <w:pPr>
        <w:pStyle w:val="SingleTxtGR"/>
        <w:suppressAutoHyphens/>
        <w:rPr>
          <w:spacing w:val="0"/>
          <w:w w:val="100"/>
        </w:rPr>
      </w:pPr>
      <w:bookmarkStart w:id="79" w:name="bookmark_88"/>
      <w:r w:rsidRPr="00601AB8">
        <w:rPr>
          <w:spacing w:val="0"/>
          <w:w w:val="100"/>
        </w:rPr>
        <w:tab/>
        <w:t>Председателю Группы экспертов по дорожным знакам и сигналам будет предложено представить обновленную информацию о достигнутом прогрессе и последних наработках группы. Секретариат проинформирует WP.1 о ходе разработки e-</w:t>
      </w:r>
      <w:proofErr w:type="spellStart"/>
      <w:r w:rsidRPr="00601AB8">
        <w:rPr>
          <w:spacing w:val="0"/>
          <w:w w:val="100"/>
        </w:rPr>
        <w:t>CoRSS</w:t>
      </w:r>
      <w:proofErr w:type="spellEnd"/>
      <w:r w:rsidRPr="00601AB8">
        <w:rPr>
          <w:spacing w:val="0"/>
          <w:w w:val="100"/>
        </w:rPr>
        <w:t xml:space="preserve"> (электронной версии Конвенции о дорожных знаках и сигналах 1968 года). </w:t>
      </w:r>
      <w:bookmarkEnd w:id="79"/>
    </w:p>
    <w:p w:rsidR="001F775D" w:rsidRPr="00601AB8" w:rsidRDefault="001F775D" w:rsidP="00601AB8">
      <w:pPr>
        <w:pStyle w:val="H1GR"/>
        <w:rPr>
          <w:spacing w:val="0"/>
          <w:w w:val="100"/>
        </w:rPr>
      </w:pPr>
      <w:bookmarkStart w:id="80" w:name="bookmark_89"/>
      <w:r w:rsidRPr="00601AB8">
        <w:rPr>
          <w:spacing w:val="0"/>
          <w:w w:val="100"/>
        </w:rPr>
        <w:tab/>
        <w:t>5.</w:t>
      </w:r>
      <w:r w:rsidRPr="00601AB8">
        <w:rPr>
          <w:spacing w:val="0"/>
          <w:w w:val="100"/>
        </w:rPr>
        <w:tab/>
        <w:t>Сводная резолюция о безопасности дорожного движения СР.1</w:t>
      </w:r>
      <w:bookmarkEnd w:id="80"/>
    </w:p>
    <w:p w:rsidR="001F775D" w:rsidRPr="00601AB8" w:rsidRDefault="001F775D" w:rsidP="00601AB8">
      <w:pPr>
        <w:pStyle w:val="H23GR"/>
        <w:rPr>
          <w:spacing w:val="0"/>
          <w:w w:val="100"/>
        </w:rPr>
      </w:pPr>
      <w:bookmarkStart w:id="81" w:name="bookmark_90"/>
      <w:r w:rsidRPr="00601AB8">
        <w:rPr>
          <w:spacing w:val="0"/>
          <w:w w:val="100"/>
        </w:rPr>
        <w:tab/>
        <w:t>a)</w:t>
      </w:r>
      <w:r w:rsidRPr="00601AB8">
        <w:rPr>
          <w:spacing w:val="0"/>
          <w:w w:val="100"/>
        </w:rPr>
        <w:tab/>
        <w:t>Безопасный системный подход</w:t>
      </w:r>
      <w:bookmarkEnd w:id="81"/>
    </w:p>
    <w:p w:rsidR="001F775D" w:rsidRPr="00601AB8" w:rsidRDefault="001F775D" w:rsidP="00601AB8">
      <w:pPr>
        <w:pStyle w:val="SingleTxtGR"/>
        <w:suppressAutoHyphens/>
        <w:rPr>
          <w:spacing w:val="0"/>
          <w:w w:val="100"/>
        </w:rPr>
      </w:pPr>
      <w:bookmarkStart w:id="82" w:name="bookmark_91"/>
      <w:r w:rsidRPr="00601AB8">
        <w:rPr>
          <w:spacing w:val="0"/>
          <w:w w:val="100"/>
        </w:rPr>
        <w:tab/>
        <w:t>WP.1 продолжит обсуждение документа ECE/TRANS/WP.1/2014/6/Rev.1, в котором содержатся предложения Швеции по поправкам для включения безопасного системного подхода в Сводную резолюцию о дорожном движении (СР.1). На</w:t>
      </w:r>
      <w:r w:rsidR="00D90636">
        <w:rPr>
          <w:spacing w:val="0"/>
          <w:w w:val="100"/>
        </w:rPr>
        <w:t> </w:t>
      </w:r>
      <w:r w:rsidRPr="00601AB8">
        <w:rPr>
          <w:spacing w:val="0"/>
          <w:w w:val="100"/>
        </w:rPr>
        <w:t xml:space="preserve">предыдущей сессии WP.1 рассмотрел предложения по поправкам до конца части 2 и продолжит обсуждение на текущей сессии с части 3. </w:t>
      </w:r>
      <w:bookmarkEnd w:id="82"/>
    </w:p>
    <w:p w:rsidR="001F775D" w:rsidRPr="00601AB8" w:rsidRDefault="001F775D" w:rsidP="00601AB8">
      <w:pPr>
        <w:pStyle w:val="SingleTxtGR"/>
        <w:suppressAutoHyphens/>
        <w:rPr>
          <w:spacing w:val="0"/>
          <w:w w:val="100"/>
        </w:rPr>
      </w:pPr>
      <w:bookmarkStart w:id="83" w:name="bookmark_92"/>
      <w:r w:rsidRPr="00601AB8">
        <w:rPr>
          <w:spacing w:val="0"/>
          <w:w w:val="100"/>
        </w:rPr>
        <w:tab/>
        <w:t>WP.1 рассмотрит также документ ECE/TRANS/WP.1/2018/5, подготовленный Испанией, Соединенными Штатами Америки и Швецией (роль санкций и другие меры принудительного характера), в котором объединены три варианта, изложенные в неофициальном документе № 6 (сентябрь 2017 года). WP. 1 просил, чтобы текст пункта</w:t>
      </w:r>
      <w:r w:rsidR="00D90636">
        <w:rPr>
          <w:spacing w:val="0"/>
          <w:w w:val="100"/>
        </w:rPr>
        <w:t> </w:t>
      </w:r>
      <w:r w:rsidRPr="00601AB8">
        <w:rPr>
          <w:spacing w:val="0"/>
          <w:w w:val="100"/>
        </w:rPr>
        <w:t xml:space="preserve">2.4.1.3 был кратким, а любые дополнительные элементы были использованы в целях пересмотра пункта 2.4.2.2 СР.1. </w:t>
      </w:r>
      <w:bookmarkEnd w:id="83"/>
    </w:p>
    <w:p w:rsidR="001F775D" w:rsidRPr="00601AB8" w:rsidRDefault="001F775D" w:rsidP="00601AB8">
      <w:pPr>
        <w:pStyle w:val="SingleTxtGR"/>
        <w:suppressAutoHyphens/>
        <w:rPr>
          <w:b/>
          <w:bCs/>
          <w:spacing w:val="0"/>
          <w:w w:val="100"/>
        </w:rPr>
      </w:pPr>
      <w:bookmarkStart w:id="84" w:name="bookmark_93"/>
      <w:r w:rsidRPr="00601AB8">
        <w:rPr>
          <w:b/>
          <w:bCs/>
          <w:spacing w:val="0"/>
          <w:w w:val="100"/>
        </w:rPr>
        <w:t>Документация</w:t>
      </w:r>
      <w:bookmarkEnd w:id="84"/>
    </w:p>
    <w:p w:rsidR="001F775D" w:rsidRPr="00601AB8" w:rsidRDefault="001F775D" w:rsidP="00D90636">
      <w:pPr>
        <w:pStyle w:val="SingleTxtGR"/>
        <w:suppressAutoHyphens/>
        <w:jc w:val="left"/>
        <w:rPr>
          <w:spacing w:val="0"/>
          <w:w w:val="100"/>
        </w:rPr>
      </w:pPr>
      <w:bookmarkStart w:id="85" w:name="bookmark_94"/>
      <w:r w:rsidRPr="00601AB8">
        <w:rPr>
          <w:spacing w:val="0"/>
          <w:w w:val="100"/>
        </w:rPr>
        <w:t xml:space="preserve">ECE/TRANS/WP.1/2014/6/Rev.1, ECE/TRANS/WP.1/2018/5, </w:t>
      </w:r>
      <w:r w:rsidR="00D90636">
        <w:rPr>
          <w:spacing w:val="0"/>
          <w:w w:val="100"/>
        </w:rPr>
        <w:br/>
      </w:r>
      <w:r w:rsidRPr="00601AB8">
        <w:rPr>
          <w:spacing w:val="0"/>
          <w:w w:val="100"/>
        </w:rPr>
        <w:t>неофициальный документ № 6 (сентябрь 2017 года)</w:t>
      </w:r>
      <w:bookmarkEnd w:id="85"/>
    </w:p>
    <w:p w:rsidR="001F775D" w:rsidRPr="00601AB8" w:rsidRDefault="001F775D" w:rsidP="00601AB8">
      <w:pPr>
        <w:pStyle w:val="H23GR"/>
        <w:rPr>
          <w:spacing w:val="0"/>
          <w:w w:val="100"/>
        </w:rPr>
      </w:pPr>
      <w:bookmarkStart w:id="86" w:name="bookmark_95"/>
      <w:r w:rsidRPr="00601AB8">
        <w:rPr>
          <w:spacing w:val="0"/>
          <w:w w:val="100"/>
        </w:rPr>
        <w:tab/>
        <w:t>b)</w:t>
      </w:r>
      <w:r w:rsidRPr="00601AB8">
        <w:rPr>
          <w:spacing w:val="0"/>
          <w:w w:val="100"/>
        </w:rPr>
        <w:tab/>
        <w:t>Предложения по поправкам, касающиеся отвлечения внимания водителя</w:t>
      </w:r>
      <w:bookmarkEnd w:id="86"/>
    </w:p>
    <w:p w:rsidR="001F775D" w:rsidRPr="00601AB8" w:rsidRDefault="001F775D" w:rsidP="00601AB8">
      <w:pPr>
        <w:pStyle w:val="SingleTxtGR"/>
        <w:suppressAutoHyphens/>
        <w:rPr>
          <w:spacing w:val="0"/>
          <w:w w:val="100"/>
        </w:rPr>
      </w:pPr>
      <w:bookmarkStart w:id="87" w:name="bookmark_96"/>
      <w:r w:rsidRPr="00601AB8">
        <w:rPr>
          <w:spacing w:val="0"/>
          <w:w w:val="100"/>
        </w:rPr>
        <w:tab/>
        <w:t>На семьдесят пятой сессии WP.1 продолжил обсуждение документа ECE/TRANS/WP.1/2017/2 с учетом более общего подхода к проблеме отвлечения внимания, представленного Швецией в неофициальном документе № 11 (сентябрь 2017 года). Рабочая группа решила, что в СР.1 следует включить информацию о контексте общей проблемы отвлечения внимания водителя. В этой связи Италия, Российская Федерация, Франция и Швеция выразили намерение подготовить документ</w:t>
      </w:r>
      <w:r w:rsidR="00D90636">
        <w:rPr>
          <w:spacing w:val="0"/>
          <w:w w:val="100"/>
        </w:rPr>
        <w:t> </w:t>
      </w:r>
      <w:r w:rsidRPr="00601AB8">
        <w:rPr>
          <w:spacing w:val="0"/>
          <w:w w:val="100"/>
        </w:rPr>
        <w:t>ECE/TRANS/WP.1/2017/2/Rev.1, учитывающий такой подход. Однако</w:t>
      </w:r>
      <w:proofErr w:type="gramStart"/>
      <w:r w:rsidRPr="00601AB8">
        <w:rPr>
          <w:spacing w:val="0"/>
          <w:w w:val="100"/>
        </w:rPr>
        <w:t>,</w:t>
      </w:r>
      <w:proofErr w:type="gramEnd"/>
      <w:r w:rsidRPr="00601AB8">
        <w:rPr>
          <w:spacing w:val="0"/>
          <w:w w:val="100"/>
        </w:rPr>
        <w:t xml:space="preserve"> прежде чем вновь рассматривать этот документ, Швеция пожелала представить неофициальный документ № 3 в целях обеспечения консенсуса по тексту документа</w:t>
      </w:r>
      <w:r w:rsidR="00D90636">
        <w:rPr>
          <w:spacing w:val="0"/>
          <w:w w:val="100"/>
        </w:rPr>
        <w:t> </w:t>
      </w:r>
      <w:r w:rsidRPr="00601AB8">
        <w:rPr>
          <w:spacing w:val="0"/>
          <w:w w:val="100"/>
        </w:rPr>
        <w:t>ECE/TRANS/WP.1/2017/2/Rev.1 (который теперь будет представлен в сентябре 2018 года). WP.1 будет предложено обсудить неофициальный документ № 3 и принять решение относительно того, каким образом он может быть учтен в документе ECE/TRANS/WP.1/2017/2.</w:t>
      </w:r>
      <w:bookmarkEnd w:id="87"/>
    </w:p>
    <w:p w:rsidR="001F775D" w:rsidRPr="00601AB8" w:rsidRDefault="001F775D" w:rsidP="00601AB8">
      <w:pPr>
        <w:pStyle w:val="SingleTxtGR"/>
        <w:suppressAutoHyphens/>
        <w:rPr>
          <w:b/>
          <w:bCs/>
          <w:spacing w:val="0"/>
          <w:w w:val="100"/>
        </w:rPr>
      </w:pPr>
      <w:bookmarkStart w:id="88" w:name="bookmark_97"/>
      <w:r w:rsidRPr="00601AB8">
        <w:rPr>
          <w:b/>
          <w:bCs/>
          <w:spacing w:val="0"/>
          <w:w w:val="100"/>
        </w:rPr>
        <w:t>Документация</w:t>
      </w:r>
      <w:bookmarkEnd w:id="88"/>
    </w:p>
    <w:p w:rsidR="001F775D" w:rsidRPr="00601AB8" w:rsidRDefault="001F775D" w:rsidP="00601AB8">
      <w:pPr>
        <w:pStyle w:val="SingleTxtGR"/>
        <w:suppressAutoHyphens/>
        <w:rPr>
          <w:spacing w:val="0"/>
          <w:w w:val="100"/>
        </w:rPr>
      </w:pPr>
      <w:bookmarkStart w:id="89" w:name="bookmark_98"/>
      <w:r w:rsidRPr="00601AB8">
        <w:rPr>
          <w:spacing w:val="0"/>
          <w:w w:val="100"/>
        </w:rPr>
        <w:t>Неофициальный документ № 3</w:t>
      </w:r>
      <w:bookmarkEnd w:id="89"/>
    </w:p>
    <w:p w:rsidR="001F775D" w:rsidRPr="00601AB8" w:rsidRDefault="001F775D" w:rsidP="00601AB8">
      <w:pPr>
        <w:pStyle w:val="H23GR"/>
        <w:rPr>
          <w:spacing w:val="0"/>
          <w:w w:val="100"/>
        </w:rPr>
      </w:pPr>
      <w:bookmarkStart w:id="90" w:name="bookmark_99"/>
      <w:r w:rsidRPr="00601AB8">
        <w:rPr>
          <w:spacing w:val="0"/>
          <w:w w:val="100"/>
        </w:rPr>
        <w:tab/>
        <w:t>с)</w:t>
      </w:r>
      <w:r w:rsidRPr="00601AB8">
        <w:rPr>
          <w:spacing w:val="0"/>
          <w:w w:val="100"/>
        </w:rPr>
        <w:tab/>
        <w:t xml:space="preserve">Предложения по поправкам, касающиеся принципов использования механических двухколесных транспортных средств (МДТС) </w:t>
      </w:r>
      <w:bookmarkEnd w:id="90"/>
    </w:p>
    <w:p w:rsidR="001F775D" w:rsidRPr="00601AB8" w:rsidRDefault="001F775D" w:rsidP="00601AB8">
      <w:pPr>
        <w:pStyle w:val="SingleTxtGR"/>
        <w:suppressAutoHyphens/>
        <w:rPr>
          <w:b/>
          <w:spacing w:val="0"/>
          <w:w w:val="100"/>
        </w:rPr>
      </w:pPr>
      <w:bookmarkStart w:id="91" w:name="bookmark_100"/>
      <w:r w:rsidRPr="00601AB8">
        <w:rPr>
          <w:spacing w:val="0"/>
          <w:w w:val="100"/>
        </w:rPr>
        <w:tab/>
        <w:t>На предыдущей сессии Председатель WP.1 сообщил о подготовке нового отдельного стратегического документа, который будет содержать рекомендации для развивающихся стран по улучшению дорожной безопасности уязвимых участников дорожного движения, включая пользователей МДТС. Ожидается, что этот новый стратегический документ будет представлен на текущей сессии (неофициальный документ № 4). WP.1 будет предложено рассмотреть его.</w:t>
      </w:r>
      <w:bookmarkEnd w:id="91"/>
    </w:p>
    <w:p w:rsidR="001F775D" w:rsidRPr="00601AB8" w:rsidRDefault="001F775D" w:rsidP="00601AB8">
      <w:pPr>
        <w:pStyle w:val="SingleTxtGR"/>
        <w:suppressAutoHyphens/>
        <w:rPr>
          <w:b/>
          <w:bCs/>
          <w:spacing w:val="0"/>
          <w:w w:val="100"/>
        </w:rPr>
      </w:pPr>
      <w:bookmarkStart w:id="92" w:name="bookmark_101"/>
      <w:r w:rsidRPr="00601AB8">
        <w:rPr>
          <w:b/>
          <w:bCs/>
          <w:spacing w:val="0"/>
          <w:w w:val="100"/>
        </w:rPr>
        <w:t>Документация</w:t>
      </w:r>
      <w:bookmarkEnd w:id="92"/>
    </w:p>
    <w:p w:rsidR="001F775D" w:rsidRPr="00601AB8" w:rsidRDefault="001F775D" w:rsidP="00601AB8">
      <w:pPr>
        <w:pStyle w:val="SingleTxtGR"/>
        <w:suppressAutoHyphens/>
        <w:rPr>
          <w:spacing w:val="0"/>
          <w:w w:val="100"/>
        </w:rPr>
      </w:pPr>
      <w:bookmarkStart w:id="93" w:name="bookmark_102"/>
      <w:r w:rsidRPr="00601AB8">
        <w:rPr>
          <w:spacing w:val="0"/>
          <w:w w:val="100"/>
        </w:rPr>
        <w:t>Неофициальный документ № 4</w:t>
      </w:r>
      <w:bookmarkEnd w:id="93"/>
    </w:p>
    <w:p w:rsidR="001F775D" w:rsidRPr="00601AB8" w:rsidRDefault="001F775D" w:rsidP="00D90636">
      <w:pPr>
        <w:pStyle w:val="H23GR"/>
        <w:rPr>
          <w:w w:val="100"/>
        </w:rPr>
      </w:pPr>
      <w:bookmarkStart w:id="94" w:name="bookmark_103"/>
      <w:r w:rsidRPr="00601AB8">
        <w:rPr>
          <w:w w:val="100"/>
        </w:rPr>
        <w:tab/>
        <w:t>d)</w:t>
      </w:r>
      <w:r w:rsidRPr="00601AB8">
        <w:rPr>
          <w:w w:val="100"/>
        </w:rPr>
        <w:tab/>
        <w:t>Предложения по поправкам, касающиеся уязвимых участников дорожного движения</w:t>
      </w:r>
      <w:bookmarkEnd w:id="94"/>
    </w:p>
    <w:p w:rsidR="001F775D" w:rsidRPr="00601AB8" w:rsidRDefault="001F775D" w:rsidP="00601AB8">
      <w:pPr>
        <w:pStyle w:val="SingleTxtGR"/>
        <w:suppressAutoHyphens/>
        <w:rPr>
          <w:b/>
          <w:spacing w:val="0"/>
          <w:w w:val="100"/>
        </w:rPr>
      </w:pPr>
      <w:bookmarkStart w:id="95" w:name="bookmark_104"/>
      <w:r w:rsidRPr="00601AB8">
        <w:rPr>
          <w:spacing w:val="0"/>
          <w:w w:val="100"/>
        </w:rPr>
        <w:tab/>
        <w:t>На прошлой сессии WP.1 одобрил предложение ИРТЕ, поддержанное НАБДД и Председателем WP.1, организовать в конце 2017 года рабочее совещание в качестве одного из последующих мероприятий в связи с МДТС, с тем чтобы завершить оценку безопасности УУДД в Юго-Восточной Азии, причем не только в контексте МДТС, в рамках реализации касающихся транспорта целей устойчивого развития. Председателю WP.1 и ИРТЕ будет предложено сообщить на нынешней сессии о ходе работы в этой области.</w:t>
      </w:r>
      <w:bookmarkEnd w:id="95"/>
    </w:p>
    <w:p w:rsidR="001F775D" w:rsidRPr="00601AB8" w:rsidRDefault="001F775D" w:rsidP="00601AB8">
      <w:pPr>
        <w:pStyle w:val="H1GR"/>
        <w:rPr>
          <w:spacing w:val="0"/>
          <w:w w:val="100"/>
        </w:rPr>
      </w:pPr>
      <w:bookmarkStart w:id="96" w:name="bookmark_105"/>
      <w:r w:rsidRPr="00601AB8">
        <w:rPr>
          <w:spacing w:val="0"/>
          <w:w w:val="100"/>
        </w:rPr>
        <w:tab/>
        <w:t>6.</w:t>
      </w:r>
      <w:r w:rsidRPr="00601AB8">
        <w:rPr>
          <w:spacing w:val="0"/>
          <w:w w:val="100"/>
        </w:rPr>
        <w:tab/>
        <w:t>Группа экспертов по повышению безопасности на</w:t>
      </w:r>
      <w:r w:rsidR="00D90636">
        <w:rPr>
          <w:spacing w:val="0"/>
          <w:w w:val="100"/>
        </w:rPr>
        <w:t> </w:t>
      </w:r>
      <w:r w:rsidRPr="00601AB8">
        <w:rPr>
          <w:spacing w:val="0"/>
          <w:w w:val="100"/>
        </w:rPr>
        <w:t>железнодорожных переездах</w:t>
      </w:r>
      <w:bookmarkEnd w:id="96"/>
    </w:p>
    <w:p w:rsidR="001F775D" w:rsidRPr="00601AB8" w:rsidRDefault="001F775D" w:rsidP="00601AB8">
      <w:pPr>
        <w:pStyle w:val="SingleTxtGR"/>
        <w:suppressAutoHyphens/>
        <w:rPr>
          <w:spacing w:val="0"/>
          <w:w w:val="100"/>
        </w:rPr>
      </w:pPr>
      <w:bookmarkStart w:id="97" w:name="bookmark_106"/>
      <w:r w:rsidRPr="00601AB8">
        <w:rPr>
          <w:spacing w:val="0"/>
          <w:w w:val="100"/>
        </w:rPr>
        <w:tab/>
        <w:t>На предыдущей сессии секретариат проинформировал WP.1 о том, что он все еще ожидает официальных ответов от МСЖД и Европейского железнодорожного агентства, касающихся возможностей создания специальной рабочей группы по повышению безопасности на железнодорожных переездах. Секретариат не получил никаких ответов и предлагает снять этот вопрос с повестки дня.</w:t>
      </w:r>
      <w:bookmarkEnd w:id="97"/>
    </w:p>
    <w:p w:rsidR="001F775D" w:rsidRPr="00601AB8" w:rsidRDefault="001F775D" w:rsidP="00601AB8">
      <w:pPr>
        <w:pStyle w:val="H1GR"/>
        <w:rPr>
          <w:spacing w:val="0"/>
          <w:w w:val="100"/>
        </w:rPr>
      </w:pPr>
      <w:bookmarkStart w:id="98" w:name="bookmark_107"/>
      <w:r w:rsidRPr="00601AB8">
        <w:rPr>
          <w:spacing w:val="0"/>
          <w:w w:val="100"/>
        </w:rPr>
        <w:tab/>
        <w:t>7.</w:t>
      </w:r>
      <w:r w:rsidRPr="00601AB8">
        <w:rPr>
          <w:spacing w:val="0"/>
          <w:w w:val="100"/>
        </w:rPr>
        <w:tab/>
        <w:t>Пересмотр круга ведения и правил процедуры WP.1</w:t>
      </w:r>
      <w:bookmarkEnd w:id="98"/>
    </w:p>
    <w:p w:rsidR="001F775D" w:rsidRPr="00601AB8" w:rsidRDefault="001F775D" w:rsidP="00601AB8">
      <w:pPr>
        <w:pStyle w:val="SingleTxtGR"/>
        <w:suppressAutoHyphens/>
        <w:rPr>
          <w:spacing w:val="0"/>
          <w:w w:val="100"/>
        </w:rPr>
      </w:pPr>
      <w:bookmarkStart w:id="99" w:name="bookmark_108"/>
      <w:r w:rsidRPr="00601AB8">
        <w:rPr>
          <w:spacing w:val="0"/>
          <w:w w:val="100"/>
        </w:rPr>
        <w:tab/>
        <w:t xml:space="preserve">На прошлой сессии неофициальная группа экспертов (от Австрии, </w:t>
      </w:r>
      <w:r w:rsidR="00D90636">
        <w:rPr>
          <w:spacing w:val="0"/>
          <w:w w:val="100"/>
        </w:rPr>
        <w:br/>
      </w:r>
      <w:r w:rsidRPr="00601AB8">
        <w:rPr>
          <w:spacing w:val="0"/>
          <w:w w:val="100"/>
        </w:rPr>
        <w:t>Италии и</w:t>
      </w:r>
      <w:r w:rsidR="00D90636">
        <w:rPr>
          <w:spacing w:val="0"/>
          <w:w w:val="100"/>
        </w:rPr>
        <w:t> </w:t>
      </w:r>
      <w:r w:rsidRPr="00601AB8">
        <w:rPr>
          <w:spacing w:val="0"/>
          <w:w w:val="100"/>
        </w:rPr>
        <w:t xml:space="preserve">Японии) представила предложение по пересмотру круга ведения </w:t>
      </w:r>
      <w:r w:rsidR="00D90636">
        <w:rPr>
          <w:spacing w:val="0"/>
          <w:w w:val="100"/>
        </w:rPr>
        <w:br/>
      </w:r>
      <w:r w:rsidRPr="00601AB8">
        <w:rPr>
          <w:spacing w:val="0"/>
          <w:w w:val="100"/>
        </w:rPr>
        <w:t xml:space="preserve">и правил процедуры WP.1 (ECE/TRANS/WP.1/100/Add.1/Rev.2). WP.1 рассмотрел </w:t>
      </w:r>
      <w:r w:rsidR="00D90636">
        <w:rPr>
          <w:spacing w:val="0"/>
          <w:w w:val="100"/>
        </w:rPr>
        <w:br/>
      </w:r>
      <w:r w:rsidRPr="00601AB8">
        <w:rPr>
          <w:spacing w:val="0"/>
          <w:w w:val="100"/>
        </w:rPr>
        <w:t xml:space="preserve">это документ, в частности правило 1 a-c, и просил продолжить пересмотр </w:t>
      </w:r>
      <w:r w:rsidR="00D90636">
        <w:rPr>
          <w:spacing w:val="0"/>
          <w:w w:val="100"/>
        </w:rPr>
        <w:br/>
      </w:r>
      <w:r w:rsidRPr="00601AB8">
        <w:rPr>
          <w:spacing w:val="0"/>
          <w:w w:val="100"/>
        </w:rPr>
        <w:t>круга ведения с учетом высказанных замечаний. WP.1 будет предложено обсудить документ</w:t>
      </w:r>
      <w:r w:rsidR="00D90636">
        <w:rPr>
          <w:spacing w:val="0"/>
          <w:w w:val="100"/>
        </w:rPr>
        <w:t> </w:t>
      </w:r>
      <w:r w:rsidRPr="00601AB8">
        <w:rPr>
          <w:spacing w:val="0"/>
          <w:w w:val="100"/>
        </w:rPr>
        <w:t>ECE/TRANS/WP.1/100/Add.1/Rev.3.</w:t>
      </w:r>
      <w:bookmarkEnd w:id="99"/>
    </w:p>
    <w:p w:rsidR="001F775D" w:rsidRPr="00601AB8" w:rsidRDefault="001F775D" w:rsidP="00601AB8">
      <w:pPr>
        <w:pStyle w:val="SingleTxtGR"/>
        <w:suppressAutoHyphens/>
        <w:rPr>
          <w:spacing w:val="0"/>
          <w:w w:val="100"/>
        </w:rPr>
      </w:pPr>
      <w:bookmarkStart w:id="100" w:name="bookmark_109"/>
      <w:r w:rsidRPr="00601AB8">
        <w:rPr>
          <w:spacing w:val="0"/>
          <w:w w:val="100"/>
        </w:rPr>
        <w:tab/>
        <w:t xml:space="preserve">Секретариат проинформирует о </w:t>
      </w:r>
      <w:r w:rsidR="00D90636">
        <w:rPr>
          <w:spacing w:val="0"/>
          <w:w w:val="100"/>
        </w:rPr>
        <w:t>«</w:t>
      </w:r>
      <w:r w:rsidR="00D90636" w:rsidRPr="00601AB8">
        <w:rPr>
          <w:spacing w:val="0"/>
          <w:w w:val="100"/>
        </w:rPr>
        <w:t>Р</w:t>
      </w:r>
      <w:r w:rsidRPr="00601AB8">
        <w:rPr>
          <w:spacing w:val="0"/>
          <w:w w:val="100"/>
        </w:rPr>
        <w:t xml:space="preserve">амочной программе ЕЭК ООН </w:t>
      </w:r>
      <w:r w:rsidR="00D90636">
        <w:rPr>
          <w:spacing w:val="0"/>
          <w:w w:val="100"/>
        </w:rPr>
        <w:br/>
      </w:r>
      <w:r w:rsidRPr="00601AB8">
        <w:rPr>
          <w:spacing w:val="0"/>
          <w:w w:val="100"/>
        </w:rPr>
        <w:t>по взаимодействию с коммерческим сектором</w:t>
      </w:r>
      <w:r w:rsidR="00D90636">
        <w:rPr>
          <w:spacing w:val="0"/>
          <w:w w:val="100"/>
        </w:rPr>
        <w:t>»</w:t>
      </w:r>
      <w:r w:rsidRPr="00601AB8">
        <w:rPr>
          <w:spacing w:val="0"/>
          <w:w w:val="100"/>
        </w:rPr>
        <w:t xml:space="preserve"> (Исполком, неофициальный документ</w:t>
      </w:r>
      <w:r w:rsidR="00D90636">
        <w:rPr>
          <w:spacing w:val="0"/>
          <w:w w:val="100"/>
        </w:rPr>
        <w:t> </w:t>
      </w:r>
      <w:r w:rsidRPr="00601AB8">
        <w:rPr>
          <w:spacing w:val="0"/>
          <w:w w:val="100"/>
        </w:rPr>
        <w:t>№</w:t>
      </w:r>
      <w:r w:rsidR="00D90636">
        <w:rPr>
          <w:spacing w:val="0"/>
          <w:w w:val="100"/>
        </w:rPr>
        <w:t> </w:t>
      </w:r>
      <w:r w:rsidRPr="00601AB8">
        <w:rPr>
          <w:spacing w:val="0"/>
          <w:w w:val="100"/>
        </w:rPr>
        <w:t xml:space="preserve">2017/40) и о </w:t>
      </w:r>
      <w:r w:rsidR="00D90636">
        <w:rPr>
          <w:spacing w:val="0"/>
          <w:w w:val="100"/>
        </w:rPr>
        <w:t>«</w:t>
      </w:r>
      <w:r w:rsidR="00D90636" w:rsidRPr="00601AB8">
        <w:rPr>
          <w:spacing w:val="0"/>
          <w:w w:val="100"/>
        </w:rPr>
        <w:t>П</w:t>
      </w:r>
      <w:r w:rsidRPr="00601AB8">
        <w:rPr>
          <w:spacing w:val="0"/>
          <w:w w:val="100"/>
        </w:rPr>
        <w:t>редварительной проверке структур частного сектора, взаимодействующих с ЕЭК ООН</w:t>
      </w:r>
      <w:r w:rsidR="00D90636">
        <w:rPr>
          <w:spacing w:val="0"/>
          <w:w w:val="100"/>
        </w:rPr>
        <w:t>»</w:t>
      </w:r>
      <w:r w:rsidRPr="00601AB8">
        <w:rPr>
          <w:spacing w:val="0"/>
          <w:w w:val="100"/>
        </w:rPr>
        <w:t xml:space="preserve"> (Исполком, неофициальный документ № 2017/41).</w:t>
      </w:r>
      <w:bookmarkEnd w:id="100"/>
    </w:p>
    <w:p w:rsidR="001F775D" w:rsidRPr="00601AB8" w:rsidRDefault="001F775D" w:rsidP="00601AB8">
      <w:pPr>
        <w:pStyle w:val="SingleTxtGR"/>
        <w:suppressAutoHyphens/>
        <w:rPr>
          <w:b/>
          <w:bCs/>
          <w:spacing w:val="0"/>
          <w:w w:val="100"/>
        </w:rPr>
      </w:pPr>
      <w:bookmarkStart w:id="101" w:name="bookmark_110"/>
      <w:r w:rsidRPr="00601AB8">
        <w:rPr>
          <w:b/>
          <w:bCs/>
          <w:spacing w:val="0"/>
          <w:w w:val="100"/>
        </w:rPr>
        <w:t>Документация</w:t>
      </w:r>
      <w:bookmarkEnd w:id="101"/>
    </w:p>
    <w:p w:rsidR="001F775D" w:rsidRPr="00601AB8" w:rsidRDefault="001F775D" w:rsidP="00601AB8">
      <w:pPr>
        <w:pStyle w:val="SingleTxtGR"/>
        <w:suppressAutoHyphens/>
        <w:rPr>
          <w:spacing w:val="0"/>
          <w:w w:val="100"/>
        </w:rPr>
      </w:pPr>
      <w:bookmarkStart w:id="102" w:name="bookmark_111"/>
      <w:r w:rsidRPr="00601AB8">
        <w:rPr>
          <w:spacing w:val="0"/>
          <w:w w:val="100"/>
        </w:rPr>
        <w:t>ECE/TRANS/WP.1/100/Add.1/Rev.3, неофициальный документ № 2017/40, неофициальный документ № 2017/41</w:t>
      </w:r>
      <w:bookmarkEnd w:id="102"/>
    </w:p>
    <w:p w:rsidR="001F775D" w:rsidRPr="00601AB8" w:rsidRDefault="001F775D" w:rsidP="00601AB8">
      <w:pPr>
        <w:pStyle w:val="H1GR"/>
        <w:rPr>
          <w:spacing w:val="0"/>
          <w:w w:val="100"/>
        </w:rPr>
      </w:pPr>
      <w:bookmarkStart w:id="103" w:name="bookmark_112"/>
      <w:r w:rsidRPr="00601AB8">
        <w:rPr>
          <w:spacing w:val="0"/>
          <w:w w:val="100"/>
        </w:rPr>
        <w:tab/>
        <w:t>8.</w:t>
      </w:r>
      <w:r w:rsidRPr="00601AB8">
        <w:rPr>
          <w:spacing w:val="0"/>
          <w:w w:val="100"/>
        </w:rPr>
        <w:tab/>
        <w:t xml:space="preserve">Программа работы и двухгодичная оценка, 2018–2019 годы </w:t>
      </w:r>
      <w:bookmarkEnd w:id="103"/>
    </w:p>
    <w:p w:rsidR="001F775D" w:rsidRPr="00601AB8" w:rsidRDefault="001F775D" w:rsidP="00601AB8">
      <w:pPr>
        <w:pStyle w:val="SingleTxtGR"/>
        <w:suppressAutoHyphens/>
        <w:rPr>
          <w:spacing w:val="0"/>
          <w:w w:val="100"/>
        </w:rPr>
      </w:pPr>
      <w:bookmarkStart w:id="104" w:name="bookmark_113"/>
      <w:r w:rsidRPr="00601AB8">
        <w:rPr>
          <w:spacing w:val="0"/>
          <w:w w:val="100"/>
        </w:rPr>
        <w:tab/>
        <w:t xml:space="preserve">На предыдущей сессии WP.1 рассмотрел и (с некоторыми изменениями) одобрил свою программу работы на 2018−2019 годы, а также соответствующие параметры для проведения ее двухгодичной оценки (ECE/TRANS/WP.1/2017/5). Секретариат представит пересмотренный документ на текущей сессии исключительно для информации. </w:t>
      </w:r>
      <w:bookmarkEnd w:id="104"/>
    </w:p>
    <w:p w:rsidR="001F775D" w:rsidRPr="00601AB8" w:rsidRDefault="001F775D" w:rsidP="00601AB8">
      <w:pPr>
        <w:pStyle w:val="SingleTxtGR"/>
        <w:suppressAutoHyphens/>
        <w:rPr>
          <w:b/>
          <w:bCs/>
          <w:spacing w:val="0"/>
          <w:w w:val="100"/>
        </w:rPr>
      </w:pPr>
      <w:bookmarkStart w:id="105" w:name="bookmark_114"/>
      <w:r w:rsidRPr="00601AB8">
        <w:rPr>
          <w:b/>
          <w:bCs/>
          <w:spacing w:val="0"/>
          <w:w w:val="100"/>
        </w:rPr>
        <w:t>Документация</w:t>
      </w:r>
      <w:bookmarkEnd w:id="105"/>
    </w:p>
    <w:p w:rsidR="001F775D" w:rsidRPr="00601AB8" w:rsidRDefault="001F775D" w:rsidP="00601AB8">
      <w:pPr>
        <w:pStyle w:val="SingleTxtGR"/>
        <w:suppressAutoHyphens/>
        <w:rPr>
          <w:spacing w:val="0"/>
          <w:w w:val="100"/>
        </w:rPr>
      </w:pPr>
      <w:bookmarkStart w:id="106" w:name="bookmark_115"/>
      <w:r w:rsidRPr="00601AB8">
        <w:rPr>
          <w:spacing w:val="0"/>
          <w:w w:val="100"/>
        </w:rPr>
        <w:t>ECE/TRANS/WP.1/2017/5/Rev.1</w:t>
      </w:r>
      <w:bookmarkEnd w:id="106"/>
    </w:p>
    <w:p w:rsidR="001F775D" w:rsidRPr="00601AB8" w:rsidRDefault="001F775D" w:rsidP="00601AB8">
      <w:pPr>
        <w:pStyle w:val="H1GR"/>
        <w:rPr>
          <w:spacing w:val="0"/>
          <w:w w:val="100"/>
        </w:rPr>
      </w:pPr>
      <w:bookmarkStart w:id="107" w:name="bookmark_116"/>
      <w:r w:rsidRPr="00601AB8">
        <w:rPr>
          <w:spacing w:val="0"/>
          <w:w w:val="100"/>
        </w:rPr>
        <w:tab/>
        <w:t>9.</w:t>
      </w:r>
      <w:r w:rsidRPr="00601AB8">
        <w:rPr>
          <w:spacing w:val="0"/>
          <w:w w:val="100"/>
        </w:rPr>
        <w:tab/>
        <w:t>Цели устойчивого развития: возможный вклад WP.1</w:t>
      </w:r>
      <w:bookmarkEnd w:id="107"/>
    </w:p>
    <w:p w:rsidR="001F775D" w:rsidRPr="00601AB8" w:rsidRDefault="001F775D" w:rsidP="00601AB8">
      <w:pPr>
        <w:pStyle w:val="SingleTxtGR"/>
        <w:suppressAutoHyphens/>
        <w:rPr>
          <w:spacing w:val="0"/>
          <w:w w:val="100"/>
        </w:rPr>
      </w:pPr>
      <w:bookmarkStart w:id="108" w:name="bookmark_117"/>
      <w:r w:rsidRPr="00601AB8">
        <w:rPr>
          <w:spacing w:val="0"/>
          <w:w w:val="100"/>
        </w:rPr>
        <w:tab/>
        <w:t>На предыдущей сессии WP.1 подготовил текст для передачи Комитету по внутреннему транспорту, в котором сформулированы положения, касающиеся возможного вклада WP.1 в дело повышения безопасности дорожного движения во всем мире. На нынешней сессии WP.1, возможно, пожелает рассмотреть вопрос о том, следует ли и каким образом он может содействовать достижению ЦУР в области безопасности дорожного движения, в частности целей 3.6 и 11.2.</w:t>
      </w:r>
      <w:bookmarkEnd w:id="108"/>
    </w:p>
    <w:p w:rsidR="001F775D" w:rsidRPr="00601AB8" w:rsidRDefault="001F775D" w:rsidP="00601AB8">
      <w:pPr>
        <w:pStyle w:val="H1GR"/>
        <w:rPr>
          <w:spacing w:val="0"/>
          <w:w w:val="100"/>
        </w:rPr>
      </w:pPr>
      <w:bookmarkStart w:id="109" w:name="bookmark_118"/>
      <w:r w:rsidRPr="00601AB8">
        <w:rPr>
          <w:spacing w:val="0"/>
          <w:w w:val="100"/>
        </w:rPr>
        <w:tab/>
        <w:t>10.</w:t>
      </w:r>
      <w:r w:rsidRPr="00601AB8">
        <w:rPr>
          <w:spacing w:val="0"/>
          <w:w w:val="100"/>
        </w:rPr>
        <w:tab/>
        <w:t>Прочие вопросы</w:t>
      </w:r>
      <w:bookmarkEnd w:id="109"/>
    </w:p>
    <w:p w:rsidR="001F775D" w:rsidRPr="00601AB8" w:rsidRDefault="001F775D" w:rsidP="00601AB8">
      <w:pPr>
        <w:pStyle w:val="SingleTxtGR"/>
        <w:suppressAutoHyphens/>
        <w:rPr>
          <w:spacing w:val="0"/>
          <w:w w:val="100"/>
        </w:rPr>
      </w:pPr>
      <w:bookmarkStart w:id="110" w:name="bookmark_119"/>
      <w:r w:rsidRPr="00601AB8">
        <w:rPr>
          <w:spacing w:val="0"/>
          <w:w w:val="100"/>
        </w:rPr>
        <w:tab/>
        <w:t>WP.1, возможно, пожелает обсудить другие вопросы.</w:t>
      </w:r>
      <w:bookmarkEnd w:id="110"/>
    </w:p>
    <w:p w:rsidR="001F775D" w:rsidRPr="00601AB8" w:rsidRDefault="001F775D" w:rsidP="00601AB8">
      <w:pPr>
        <w:pStyle w:val="H1GR"/>
        <w:rPr>
          <w:spacing w:val="0"/>
          <w:w w:val="100"/>
        </w:rPr>
      </w:pPr>
      <w:bookmarkStart w:id="111" w:name="bookmark_120"/>
      <w:r w:rsidRPr="00601AB8">
        <w:rPr>
          <w:spacing w:val="0"/>
          <w:w w:val="100"/>
        </w:rPr>
        <w:tab/>
        <w:t>11.</w:t>
      </w:r>
      <w:r w:rsidRPr="00601AB8">
        <w:rPr>
          <w:spacing w:val="0"/>
          <w:w w:val="100"/>
        </w:rPr>
        <w:tab/>
        <w:t>Сроки проведения следующей сессии</w:t>
      </w:r>
      <w:bookmarkEnd w:id="111"/>
    </w:p>
    <w:p w:rsidR="001F775D" w:rsidRPr="00601AB8" w:rsidRDefault="001F775D" w:rsidP="00601AB8">
      <w:pPr>
        <w:pStyle w:val="SingleTxtGR"/>
        <w:suppressAutoHyphens/>
        <w:rPr>
          <w:spacing w:val="0"/>
          <w:w w:val="100"/>
        </w:rPr>
      </w:pPr>
      <w:bookmarkStart w:id="112" w:name="bookmark_121"/>
      <w:r w:rsidRPr="00601AB8">
        <w:rPr>
          <w:spacing w:val="0"/>
          <w:w w:val="100"/>
        </w:rPr>
        <w:tab/>
        <w:t>Следующую сессию WP.1 планируется провести 18–21 сентября 2018 года в Женеве.</w:t>
      </w:r>
      <w:bookmarkEnd w:id="112"/>
    </w:p>
    <w:p w:rsidR="001F775D" w:rsidRPr="00601AB8" w:rsidRDefault="001F775D" w:rsidP="00601AB8">
      <w:pPr>
        <w:pStyle w:val="H1GR"/>
        <w:rPr>
          <w:spacing w:val="0"/>
          <w:w w:val="100"/>
        </w:rPr>
      </w:pPr>
      <w:bookmarkStart w:id="113" w:name="bookmark_122"/>
      <w:r w:rsidRPr="00601AB8">
        <w:rPr>
          <w:spacing w:val="0"/>
          <w:w w:val="100"/>
        </w:rPr>
        <w:tab/>
        <w:t>12.</w:t>
      </w:r>
      <w:r w:rsidRPr="00601AB8">
        <w:rPr>
          <w:spacing w:val="0"/>
          <w:w w:val="100"/>
        </w:rPr>
        <w:tab/>
        <w:t>Утверждение доклада о работе семьдесят шестой сессии</w:t>
      </w:r>
      <w:bookmarkEnd w:id="113"/>
    </w:p>
    <w:p w:rsidR="001F775D" w:rsidRPr="00601AB8" w:rsidRDefault="001F775D" w:rsidP="00601AB8">
      <w:pPr>
        <w:pStyle w:val="SingleTxtGR"/>
        <w:suppressAutoHyphens/>
        <w:rPr>
          <w:spacing w:val="0"/>
          <w:w w:val="100"/>
        </w:rPr>
      </w:pPr>
      <w:bookmarkStart w:id="114" w:name="bookmark_123"/>
      <w:r w:rsidRPr="00601AB8">
        <w:rPr>
          <w:spacing w:val="0"/>
          <w:w w:val="100"/>
        </w:rPr>
        <w:tab/>
        <w:t>Рабочая группа утвердит доклад о работе своей семьдесят шестой сессии.</w:t>
      </w:r>
      <w:bookmarkEnd w:id="114"/>
    </w:p>
    <w:p w:rsidR="001F775D" w:rsidRPr="001F775D" w:rsidRDefault="001F775D" w:rsidP="001F775D">
      <w:pPr>
        <w:pStyle w:val="SingleTxtGR"/>
        <w:spacing w:before="240" w:after="0"/>
        <w:jc w:val="center"/>
        <w:rPr>
          <w:u w:val="single"/>
        </w:rPr>
      </w:pPr>
      <w:r>
        <w:rPr>
          <w:u w:val="single"/>
        </w:rPr>
        <w:tab/>
      </w:r>
      <w:r>
        <w:rPr>
          <w:u w:val="single"/>
        </w:rPr>
        <w:tab/>
      </w:r>
      <w:r>
        <w:rPr>
          <w:u w:val="single"/>
        </w:rPr>
        <w:tab/>
      </w:r>
    </w:p>
    <w:p w:rsidR="00E12C5F" w:rsidRPr="008D53B6" w:rsidRDefault="00E12C5F" w:rsidP="002E5067"/>
    <w:sectPr w:rsidR="00E12C5F" w:rsidRPr="008D53B6" w:rsidSect="001F775D">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28" w:rsidRPr="00A312BC" w:rsidRDefault="00351E28" w:rsidP="00A312BC"/>
  </w:endnote>
  <w:endnote w:type="continuationSeparator" w:id="0">
    <w:p w:rsidR="00351E28" w:rsidRPr="00A312BC" w:rsidRDefault="00351E2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D" w:rsidRPr="001F775D" w:rsidRDefault="001F775D">
    <w:pPr>
      <w:pStyle w:val="Footer"/>
    </w:pPr>
    <w:r w:rsidRPr="001F775D">
      <w:rPr>
        <w:b/>
        <w:sz w:val="18"/>
      </w:rPr>
      <w:fldChar w:fldCharType="begin"/>
    </w:r>
    <w:r w:rsidRPr="001F775D">
      <w:rPr>
        <w:b/>
        <w:sz w:val="18"/>
      </w:rPr>
      <w:instrText xml:space="preserve"> PAGE  \* MERGEFORMAT </w:instrText>
    </w:r>
    <w:r w:rsidRPr="001F775D">
      <w:rPr>
        <w:b/>
        <w:sz w:val="18"/>
      </w:rPr>
      <w:fldChar w:fldCharType="separate"/>
    </w:r>
    <w:r w:rsidR="004C3A0A">
      <w:rPr>
        <w:b/>
        <w:noProof/>
        <w:sz w:val="18"/>
      </w:rPr>
      <w:t>8</w:t>
    </w:r>
    <w:r w:rsidRPr="001F775D">
      <w:rPr>
        <w:b/>
        <w:sz w:val="18"/>
      </w:rPr>
      <w:fldChar w:fldCharType="end"/>
    </w:r>
    <w:r>
      <w:rPr>
        <w:b/>
        <w:sz w:val="18"/>
      </w:rPr>
      <w:tab/>
    </w:r>
    <w:r>
      <w:t>GE.18-00012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D" w:rsidRPr="001F775D" w:rsidRDefault="001F775D" w:rsidP="001F775D">
    <w:pPr>
      <w:pStyle w:val="Footer"/>
      <w:tabs>
        <w:tab w:val="clear" w:pos="9639"/>
        <w:tab w:val="right" w:pos="9638"/>
      </w:tabs>
      <w:rPr>
        <w:b/>
        <w:sz w:val="18"/>
      </w:rPr>
    </w:pPr>
    <w:r>
      <w:t>GE.18-00012</w:t>
    </w:r>
    <w:r>
      <w:tab/>
    </w:r>
    <w:r w:rsidRPr="001F775D">
      <w:rPr>
        <w:b/>
        <w:sz w:val="18"/>
      </w:rPr>
      <w:fldChar w:fldCharType="begin"/>
    </w:r>
    <w:r w:rsidRPr="001F775D">
      <w:rPr>
        <w:b/>
        <w:sz w:val="18"/>
      </w:rPr>
      <w:instrText xml:space="preserve"> PAGE  \* MERGEFORMAT </w:instrText>
    </w:r>
    <w:r w:rsidRPr="001F775D">
      <w:rPr>
        <w:b/>
        <w:sz w:val="18"/>
      </w:rPr>
      <w:fldChar w:fldCharType="separate"/>
    </w:r>
    <w:r w:rsidR="004C3A0A">
      <w:rPr>
        <w:b/>
        <w:noProof/>
        <w:sz w:val="18"/>
      </w:rPr>
      <w:t>7</w:t>
    </w:r>
    <w:r w:rsidRPr="001F775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1F775D" w:rsidRDefault="001F775D" w:rsidP="001F775D">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18-00012  (R)</w:t>
    </w:r>
    <w:r w:rsidR="00E059BC">
      <w:rPr>
        <w:lang w:val="en-US"/>
      </w:rPr>
      <w:t xml:space="preserve">  260118  290118</w:t>
    </w:r>
    <w:r>
      <w:br/>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sidRPr="001F775D">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6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6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28" w:rsidRPr="001075E9" w:rsidRDefault="00351E28" w:rsidP="001075E9">
      <w:pPr>
        <w:tabs>
          <w:tab w:val="right" w:pos="2155"/>
        </w:tabs>
        <w:spacing w:after="80" w:line="240" w:lineRule="auto"/>
        <w:ind w:left="680"/>
        <w:rPr>
          <w:u w:val="single"/>
        </w:rPr>
      </w:pPr>
      <w:r>
        <w:rPr>
          <w:u w:val="single"/>
        </w:rPr>
        <w:tab/>
      </w:r>
    </w:p>
  </w:footnote>
  <w:footnote w:type="continuationSeparator" w:id="0">
    <w:p w:rsidR="00351E28" w:rsidRDefault="00351E28" w:rsidP="00407B78">
      <w:pPr>
        <w:tabs>
          <w:tab w:val="right" w:pos="2155"/>
        </w:tabs>
        <w:spacing w:after="80"/>
        <w:ind w:left="680"/>
        <w:rPr>
          <w:u w:val="single"/>
        </w:rPr>
      </w:pPr>
      <w:r>
        <w:rPr>
          <w:u w:val="single"/>
        </w:rPr>
        <w:tab/>
      </w:r>
    </w:p>
  </w:footnote>
  <w:footnote w:id="1">
    <w:p w:rsidR="001F775D" w:rsidRPr="00D236BC" w:rsidRDefault="001F775D" w:rsidP="00D236BC">
      <w:pPr>
        <w:pStyle w:val="FootnoteText"/>
        <w:rPr>
          <w:spacing w:val="0"/>
          <w:w w:val="100"/>
          <w:lang w:val="ru-RU"/>
        </w:rPr>
      </w:pPr>
      <w:bookmarkStart w:id="8" w:name="footnoteBookmark_17"/>
      <w:r w:rsidRPr="00D236BC">
        <w:rPr>
          <w:spacing w:val="0"/>
          <w:w w:val="100"/>
          <w:lang w:val="ru-RU"/>
        </w:rPr>
        <w:tab/>
      </w:r>
      <w:r w:rsidRPr="00D236BC">
        <w:rPr>
          <w:spacing w:val="0"/>
          <w:w w:val="100"/>
          <w:sz w:val="20"/>
          <w:lang w:val="ru-RU"/>
        </w:rPr>
        <w:t>*</w:t>
      </w:r>
      <w:r w:rsidRPr="00D236BC">
        <w:rPr>
          <w:spacing w:val="0"/>
          <w:w w:val="100"/>
          <w:lang w:val="ru-RU"/>
        </w:rPr>
        <w:tab/>
        <w:t xml:space="preserve">Из соображений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веб-сайта Отдела устойчивого транспорта ЕЭК ООН </w:t>
      </w:r>
      <w:r w:rsidRPr="0049515E">
        <w:rPr>
          <w:spacing w:val="0"/>
          <w:w w:val="100"/>
          <w:szCs w:val="18"/>
          <w:lang w:val="ru-RU"/>
        </w:rPr>
        <w:t>(</w:t>
      </w:r>
      <w:r w:rsidR="0049515E" w:rsidRPr="0049515E">
        <w:rPr>
          <w:spacing w:val="0"/>
          <w:w w:val="100"/>
          <w:kern w:val="0"/>
          <w:szCs w:val="18"/>
          <w:lang w:eastAsia="en-US"/>
        </w:rPr>
        <w:t>www</w:t>
      </w:r>
      <w:r w:rsidR="0049515E" w:rsidRPr="0049515E">
        <w:rPr>
          <w:spacing w:val="0"/>
          <w:w w:val="100"/>
          <w:kern w:val="0"/>
          <w:szCs w:val="18"/>
          <w:lang w:val="ru-RU" w:eastAsia="en-US"/>
        </w:rPr>
        <w:t>.</w:t>
      </w:r>
      <w:proofErr w:type="spellStart"/>
      <w:r w:rsidR="0049515E" w:rsidRPr="0049515E">
        <w:rPr>
          <w:spacing w:val="0"/>
          <w:w w:val="100"/>
          <w:kern w:val="0"/>
          <w:szCs w:val="18"/>
          <w:lang w:eastAsia="en-US"/>
        </w:rPr>
        <w:t>unece</w:t>
      </w:r>
      <w:proofErr w:type="spellEnd"/>
      <w:r w:rsidR="0049515E" w:rsidRPr="0049515E">
        <w:rPr>
          <w:spacing w:val="0"/>
          <w:w w:val="100"/>
          <w:kern w:val="0"/>
          <w:szCs w:val="18"/>
          <w:lang w:val="ru-RU" w:eastAsia="en-US"/>
        </w:rPr>
        <w:t>.</w:t>
      </w:r>
      <w:r w:rsidR="0049515E" w:rsidRPr="0049515E">
        <w:rPr>
          <w:spacing w:val="0"/>
          <w:w w:val="100"/>
          <w:kern w:val="0"/>
          <w:szCs w:val="18"/>
          <w:lang w:eastAsia="en-US"/>
        </w:rPr>
        <w:t>org</w:t>
      </w:r>
      <w:r w:rsidR="0049515E" w:rsidRPr="0049515E">
        <w:rPr>
          <w:spacing w:val="0"/>
          <w:w w:val="100"/>
          <w:kern w:val="0"/>
          <w:szCs w:val="18"/>
          <w:lang w:val="ru-RU" w:eastAsia="en-US"/>
        </w:rPr>
        <w:t>/</w:t>
      </w:r>
      <w:r w:rsidR="0049515E" w:rsidRPr="0049515E">
        <w:rPr>
          <w:spacing w:val="0"/>
          <w:w w:val="100"/>
          <w:kern w:val="0"/>
          <w:szCs w:val="18"/>
          <w:lang w:eastAsia="en-US"/>
        </w:rPr>
        <w:t>trans</w:t>
      </w:r>
      <w:r w:rsidR="0049515E" w:rsidRPr="0049515E">
        <w:rPr>
          <w:spacing w:val="0"/>
          <w:w w:val="100"/>
          <w:kern w:val="0"/>
          <w:szCs w:val="18"/>
          <w:lang w:val="ru-RU" w:eastAsia="en-US"/>
        </w:rPr>
        <w:t>/</w:t>
      </w:r>
      <w:r w:rsidR="0049515E" w:rsidRPr="0049515E">
        <w:rPr>
          <w:spacing w:val="0"/>
          <w:w w:val="100"/>
          <w:kern w:val="0"/>
          <w:szCs w:val="18"/>
          <w:lang w:eastAsia="en-US"/>
        </w:rPr>
        <w:t>main</w:t>
      </w:r>
      <w:r w:rsidR="0049515E" w:rsidRPr="0049515E">
        <w:rPr>
          <w:spacing w:val="0"/>
          <w:w w:val="100"/>
          <w:kern w:val="0"/>
          <w:szCs w:val="18"/>
          <w:lang w:val="ru-RU" w:eastAsia="en-US"/>
        </w:rPr>
        <w:t>/</w:t>
      </w:r>
      <w:proofErr w:type="spellStart"/>
      <w:r w:rsidR="0049515E" w:rsidRPr="0049515E">
        <w:rPr>
          <w:spacing w:val="0"/>
          <w:w w:val="100"/>
          <w:kern w:val="0"/>
          <w:szCs w:val="18"/>
          <w:lang w:eastAsia="en-US"/>
        </w:rPr>
        <w:t>welcwp</w:t>
      </w:r>
      <w:proofErr w:type="spellEnd"/>
      <w:r w:rsidR="0049515E" w:rsidRPr="0049515E">
        <w:rPr>
          <w:spacing w:val="0"/>
          <w:w w:val="100"/>
          <w:kern w:val="0"/>
          <w:szCs w:val="18"/>
          <w:lang w:val="ru-RU" w:eastAsia="en-US"/>
        </w:rPr>
        <w:t>1.</w:t>
      </w:r>
      <w:r w:rsidR="0049515E" w:rsidRPr="0049515E">
        <w:rPr>
          <w:spacing w:val="0"/>
          <w:w w:val="100"/>
          <w:kern w:val="0"/>
          <w:szCs w:val="18"/>
          <w:lang w:eastAsia="en-US"/>
        </w:rPr>
        <w:t>html</w:t>
      </w:r>
      <w:r w:rsidRPr="0049515E">
        <w:rPr>
          <w:spacing w:val="0"/>
          <w:w w:val="100"/>
          <w:szCs w:val="18"/>
          <w:lang w:val="ru-RU"/>
        </w:rPr>
        <w:t>).</w:t>
      </w:r>
      <w:r w:rsidRPr="00D236BC">
        <w:rPr>
          <w:spacing w:val="0"/>
          <w:w w:val="100"/>
          <w:lang w:val="ru-RU"/>
        </w:rPr>
        <w:t xml:space="preserve"> В порядке исключения документы можно также получить по электронной почте (</w:t>
      </w:r>
      <w:proofErr w:type="spellStart"/>
      <w:r w:rsidR="0049515E" w:rsidRPr="0049515E">
        <w:rPr>
          <w:spacing w:val="0"/>
          <w:w w:val="100"/>
          <w:szCs w:val="18"/>
        </w:rPr>
        <w:t>roadsafety</w:t>
      </w:r>
      <w:proofErr w:type="spellEnd"/>
      <w:r w:rsidR="0049515E" w:rsidRPr="0049515E">
        <w:rPr>
          <w:spacing w:val="0"/>
          <w:w w:val="100"/>
          <w:szCs w:val="18"/>
          <w:lang w:val="ru-RU"/>
        </w:rPr>
        <w:t>@</w:t>
      </w:r>
      <w:proofErr w:type="spellStart"/>
      <w:r w:rsidR="0049515E" w:rsidRPr="0049515E">
        <w:rPr>
          <w:spacing w:val="0"/>
          <w:w w:val="100"/>
          <w:szCs w:val="18"/>
        </w:rPr>
        <w:t>unece</w:t>
      </w:r>
      <w:proofErr w:type="spellEnd"/>
      <w:r w:rsidR="0049515E" w:rsidRPr="0049515E">
        <w:rPr>
          <w:spacing w:val="0"/>
          <w:w w:val="100"/>
          <w:szCs w:val="18"/>
          <w:lang w:val="ru-RU"/>
        </w:rPr>
        <w:t>.</w:t>
      </w:r>
      <w:r w:rsidR="0049515E" w:rsidRPr="0049515E">
        <w:rPr>
          <w:spacing w:val="0"/>
          <w:w w:val="100"/>
          <w:szCs w:val="18"/>
        </w:rPr>
        <w:t>org</w:t>
      </w:r>
      <w:r w:rsidRPr="00D236BC">
        <w:rPr>
          <w:spacing w:val="0"/>
          <w:w w:val="100"/>
          <w:lang w:val="ru-RU"/>
        </w:rPr>
        <w:t>). В ходе сессии официальные документы можно получить в Секции распространения документов ЮНОГ (комната C.337, третий этаж, Дворец Наций).</w:t>
      </w:r>
      <w:bookmarkEnd w:id="8"/>
    </w:p>
  </w:footnote>
  <w:footnote w:id="2">
    <w:p w:rsidR="001F775D" w:rsidRPr="00D236BC" w:rsidRDefault="001F775D" w:rsidP="00D236BC">
      <w:pPr>
        <w:pStyle w:val="FootnoteText"/>
        <w:widowControl w:val="0"/>
        <w:tabs>
          <w:tab w:val="clear" w:pos="1021"/>
          <w:tab w:val="right" w:pos="1020"/>
        </w:tabs>
        <w:rPr>
          <w:spacing w:val="0"/>
          <w:w w:val="100"/>
          <w:lang w:val="ru-RU"/>
        </w:rPr>
      </w:pPr>
      <w:bookmarkStart w:id="9" w:name="footnoteBookmark_18"/>
      <w:r w:rsidRPr="00D236BC">
        <w:rPr>
          <w:spacing w:val="0"/>
          <w:w w:val="100"/>
          <w:lang w:val="ru-RU"/>
        </w:rPr>
        <w:tab/>
      </w:r>
      <w:r w:rsidRPr="00D236BC">
        <w:rPr>
          <w:spacing w:val="0"/>
          <w:w w:val="100"/>
          <w:sz w:val="20"/>
          <w:lang w:val="ru-RU"/>
        </w:rPr>
        <w:t>**</w:t>
      </w:r>
      <w:r w:rsidRPr="00D236BC">
        <w:rPr>
          <w:spacing w:val="0"/>
          <w:w w:val="100"/>
          <w:lang w:val="ru-RU"/>
        </w:rPr>
        <w:tab/>
        <w:t xml:space="preserve">Делегатам предлагается зарегистрироваться онлайн по адресу </w:t>
      </w:r>
      <w:hyperlink r:id="rId1" w:history="1">
        <w:r w:rsidRPr="0049515E">
          <w:rPr>
            <w:rStyle w:val="Hyperlink"/>
            <w:color w:val="auto"/>
            <w:spacing w:val="0"/>
            <w:w w:val="100"/>
            <w:lang w:val="ru-RU"/>
          </w:rPr>
          <w:t>www2.unece.org/uncdb/</w:t>
        </w:r>
        <w:r w:rsidR="0049515E" w:rsidRPr="0049515E">
          <w:rPr>
            <w:rStyle w:val="Hyperlink"/>
            <w:color w:val="auto"/>
            <w:spacing w:val="0"/>
            <w:w w:val="100"/>
            <w:lang w:val="ru-RU"/>
          </w:rPr>
          <w:br/>
        </w:r>
        <w:r w:rsidRPr="0049515E">
          <w:rPr>
            <w:rStyle w:val="Hyperlink"/>
            <w:color w:val="auto"/>
            <w:spacing w:val="0"/>
            <w:w w:val="100"/>
            <w:lang w:val="ru-RU"/>
          </w:rPr>
          <w:t>app/ext/meeting-registration?id=FmJLtd</w:t>
        </w:r>
      </w:hyperlink>
      <w:r w:rsidRPr="0049515E">
        <w:rPr>
          <w:spacing w:val="0"/>
          <w:w w:val="100"/>
          <w:lang w:val="ru-RU"/>
        </w:rPr>
        <w:t xml:space="preserve"> </w:t>
      </w:r>
      <w:r w:rsidRPr="00D236BC">
        <w:rPr>
          <w:spacing w:val="0"/>
          <w:w w:val="100"/>
          <w:lang w:val="ru-RU"/>
        </w:rPr>
        <w:t>или заполнить регистрационный бланк, имеющийся на веб-сайте Отдела устойчивого транспорта ЕЭК (</w:t>
      </w:r>
      <w:hyperlink r:id="rId2" w:history="1">
        <w:r w:rsidR="0049515E" w:rsidRPr="0049515E">
          <w:rPr>
            <w:rStyle w:val="Hyperlink"/>
            <w:color w:val="auto"/>
            <w:spacing w:val="0"/>
            <w:w w:val="100"/>
            <w:lang w:val="ru-RU"/>
          </w:rPr>
          <w:t>www.unece.org/trans/registfr.html</w:t>
        </w:r>
      </w:hyperlink>
      <w:r w:rsidRPr="00D236BC">
        <w:rPr>
          <w:spacing w:val="0"/>
          <w:w w:val="100"/>
          <w:lang w:val="ru-RU"/>
        </w:rPr>
        <w:t>). Его следует направить в секретариат ЕЭК ООН не </w:t>
      </w:r>
      <w:proofErr w:type="gramStart"/>
      <w:r w:rsidRPr="00D236BC">
        <w:rPr>
          <w:spacing w:val="0"/>
          <w:w w:val="100"/>
          <w:lang w:val="ru-RU"/>
        </w:rPr>
        <w:t>позднее</w:t>
      </w:r>
      <w:proofErr w:type="gramEnd"/>
      <w:r w:rsidRPr="00D236BC">
        <w:rPr>
          <w:spacing w:val="0"/>
          <w:w w:val="100"/>
          <w:lang w:val="ru-RU"/>
        </w:rPr>
        <w:t xml:space="preserve"> чем за одну неделю до начала сессии по электронной почте (</w:t>
      </w:r>
      <w:hyperlink r:id="rId3" w:history="1">
        <w:r w:rsidR="0049515E" w:rsidRPr="0049515E">
          <w:rPr>
            <w:rStyle w:val="Hyperlink"/>
            <w:color w:val="auto"/>
            <w:spacing w:val="0"/>
            <w:w w:val="100"/>
            <w:lang w:val="ru-RU"/>
          </w:rPr>
          <w:t>roadsafety@unece.org</w:t>
        </w:r>
      </w:hyperlink>
      <w:r w:rsidRPr="00D236BC">
        <w:rPr>
          <w:spacing w:val="0"/>
          <w:w w:val="100"/>
          <w:lang w:val="ru-RU"/>
        </w:rPr>
        <w:t>).</w:t>
      </w:r>
      <w:bookmarkEnd w:id="9"/>
    </w:p>
    <w:p w:rsidR="001F775D" w:rsidRPr="00D236BC" w:rsidRDefault="001F775D" w:rsidP="00D236BC">
      <w:pPr>
        <w:pStyle w:val="FootnoteText"/>
        <w:rPr>
          <w:spacing w:val="0"/>
          <w:w w:val="100"/>
          <w:lang w:val="ru-RU"/>
        </w:rPr>
      </w:pPr>
      <w:bookmarkStart w:id="10" w:name="footnoteBookmark_19"/>
      <w:r w:rsidRPr="00D236BC">
        <w:rPr>
          <w:spacing w:val="0"/>
          <w:w w:val="100"/>
          <w:lang w:val="ru-RU"/>
        </w:rPr>
        <w:tab/>
      </w:r>
      <w:r w:rsidRPr="00D236BC">
        <w:rPr>
          <w:spacing w:val="0"/>
          <w:w w:val="100"/>
          <w:lang w:val="ru-RU"/>
        </w:rPr>
        <w:tab/>
        <w:t xml:space="preserve">По прибытии во Дворец Наций делегатам следует получить пропуск в Секции охраны и безопасности ЮНОГ, которая находится у въезда со стороны </w:t>
      </w:r>
      <w:proofErr w:type="spellStart"/>
      <w:r w:rsidRPr="00D236BC">
        <w:rPr>
          <w:spacing w:val="0"/>
          <w:w w:val="100"/>
          <w:lang w:val="ru-RU"/>
        </w:rPr>
        <w:t>Прени</w:t>
      </w:r>
      <w:proofErr w:type="spellEnd"/>
      <w:r w:rsidRPr="00D236BC">
        <w:rPr>
          <w:spacing w:val="0"/>
          <w:w w:val="100"/>
          <w:lang w:val="ru-RU"/>
        </w:rPr>
        <w:t xml:space="preserve"> (</w:t>
      </w:r>
      <w:proofErr w:type="spellStart"/>
      <w:r w:rsidRPr="00D236BC">
        <w:rPr>
          <w:spacing w:val="0"/>
          <w:w w:val="100"/>
          <w:lang w:val="ru-RU"/>
        </w:rPr>
        <w:t>Pregny</w:t>
      </w:r>
      <w:proofErr w:type="spellEnd"/>
      <w:r w:rsidRPr="00D236BC">
        <w:rPr>
          <w:spacing w:val="0"/>
          <w:w w:val="100"/>
          <w:lang w:val="ru-RU"/>
        </w:rPr>
        <w:t xml:space="preserve"> </w:t>
      </w:r>
      <w:proofErr w:type="spellStart"/>
      <w:r w:rsidRPr="00D236BC">
        <w:rPr>
          <w:spacing w:val="0"/>
          <w:w w:val="100"/>
          <w:lang w:val="ru-RU"/>
        </w:rPr>
        <w:t>Gate</w:t>
      </w:r>
      <w:proofErr w:type="spellEnd"/>
      <w:r w:rsidRPr="00D236BC">
        <w:rPr>
          <w:spacing w:val="0"/>
          <w:w w:val="100"/>
          <w:lang w:val="ru-RU"/>
        </w:rPr>
        <w:t xml:space="preserve"> (14, </w:t>
      </w:r>
      <w:proofErr w:type="spellStart"/>
      <w:r w:rsidRPr="00D236BC">
        <w:rPr>
          <w:spacing w:val="0"/>
          <w:w w:val="100"/>
          <w:lang w:val="ru-RU"/>
        </w:rPr>
        <w:t>Avenue</w:t>
      </w:r>
      <w:proofErr w:type="spellEnd"/>
      <w:r w:rsidRPr="00D236BC">
        <w:rPr>
          <w:spacing w:val="0"/>
          <w:w w:val="100"/>
          <w:lang w:val="ru-RU"/>
        </w:rPr>
        <w:t xml:space="preserve"> </w:t>
      </w:r>
      <w:proofErr w:type="spellStart"/>
      <w:r w:rsidRPr="00D236BC">
        <w:rPr>
          <w:spacing w:val="0"/>
          <w:w w:val="100"/>
          <w:lang w:val="ru-RU"/>
        </w:rPr>
        <w:t>de</w:t>
      </w:r>
      <w:proofErr w:type="spellEnd"/>
      <w:r w:rsidRPr="00D236BC">
        <w:rPr>
          <w:spacing w:val="0"/>
          <w:w w:val="100"/>
          <w:lang w:val="ru-RU"/>
        </w:rPr>
        <w:t xml:space="preserve"> </w:t>
      </w:r>
      <w:proofErr w:type="spellStart"/>
      <w:r w:rsidRPr="00D236BC">
        <w:rPr>
          <w:spacing w:val="0"/>
          <w:w w:val="100"/>
          <w:lang w:val="ru-RU"/>
        </w:rPr>
        <w:t>la</w:t>
      </w:r>
      <w:proofErr w:type="spellEnd"/>
      <w:r w:rsidRPr="00D236BC">
        <w:rPr>
          <w:spacing w:val="0"/>
          <w:w w:val="100"/>
          <w:lang w:val="ru-RU"/>
        </w:rPr>
        <w:t xml:space="preserve"> </w:t>
      </w:r>
      <w:proofErr w:type="spellStart"/>
      <w:r w:rsidRPr="00D236BC">
        <w:rPr>
          <w:spacing w:val="0"/>
          <w:w w:val="100"/>
          <w:lang w:val="ru-RU"/>
        </w:rPr>
        <w:t>Paix</w:t>
      </w:r>
      <w:proofErr w:type="spellEnd"/>
      <w:r w:rsidRPr="00D236BC">
        <w:rPr>
          <w:spacing w:val="0"/>
          <w:w w:val="100"/>
          <w:lang w:val="ru-RU"/>
        </w:rPr>
        <w:t>)). В случае затруднений просьба связаться по телефону с секретариатом (внутренний номер: 75716 или 75964). Схему Дворца Наций и другую полезную информацию см. на веб-сайте</w:t>
      </w:r>
      <w:r w:rsidRPr="0049515E">
        <w:rPr>
          <w:spacing w:val="0"/>
          <w:w w:val="100"/>
          <w:lang w:val="ru-RU"/>
        </w:rPr>
        <w:t xml:space="preserve"> </w:t>
      </w:r>
      <w:r w:rsidR="0049515E" w:rsidRPr="0049515E">
        <w:rPr>
          <w:spacing w:val="0"/>
          <w:w w:val="100"/>
        </w:rPr>
        <w:t>www</w:t>
      </w:r>
      <w:r w:rsidR="0049515E" w:rsidRPr="0049515E">
        <w:rPr>
          <w:spacing w:val="0"/>
          <w:w w:val="100"/>
          <w:lang w:val="ru-RU"/>
        </w:rPr>
        <w:t>.</w:t>
      </w:r>
      <w:proofErr w:type="spellStart"/>
      <w:r w:rsidR="0049515E" w:rsidRPr="0049515E">
        <w:rPr>
          <w:spacing w:val="0"/>
          <w:w w:val="100"/>
        </w:rPr>
        <w:t>unece</w:t>
      </w:r>
      <w:proofErr w:type="spellEnd"/>
      <w:r w:rsidR="0049515E" w:rsidRPr="0049515E">
        <w:rPr>
          <w:spacing w:val="0"/>
          <w:w w:val="100"/>
          <w:lang w:val="ru-RU"/>
        </w:rPr>
        <w:t>.</w:t>
      </w:r>
      <w:r w:rsidR="0049515E" w:rsidRPr="0049515E">
        <w:rPr>
          <w:spacing w:val="0"/>
          <w:w w:val="100"/>
        </w:rPr>
        <w:t>org</w:t>
      </w:r>
      <w:r w:rsidR="0049515E" w:rsidRPr="0049515E">
        <w:rPr>
          <w:spacing w:val="0"/>
          <w:w w:val="100"/>
          <w:lang w:val="ru-RU"/>
        </w:rPr>
        <w:t>/</w:t>
      </w:r>
      <w:r w:rsidR="0049515E" w:rsidRPr="0049515E">
        <w:rPr>
          <w:spacing w:val="0"/>
          <w:w w:val="100"/>
        </w:rPr>
        <w:t>meetings</w:t>
      </w:r>
      <w:r w:rsidR="0049515E" w:rsidRPr="0049515E">
        <w:rPr>
          <w:spacing w:val="0"/>
          <w:w w:val="100"/>
          <w:lang w:val="ru-RU"/>
        </w:rPr>
        <w:t>/</w:t>
      </w:r>
      <w:r w:rsidR="0049515E" w:rsidRPr="0049515E">
        <w:rPr>
          <w:spacing w:val="0"/>
          <w:w w:val="100"/>
        </w:rPr>
        <w:t>practical</w:t>
      </w:r>
      <w:r w:rsidR="0049515E" w:rsidRPr="0049515E">
        <w:rPr>
          <w:spacing w:val="0"/>
          <w:w w:val="100"/>
          <w:lang w:val="ru-RU"/>
        </w:rPr>
        <w:t>.</w:t>
      </w:r>
      <w:proofErr w:type="spellStart"/>
      <w:r w:rsidR="0049515E" w:rsidRPr="0049515E">
        <w:rPr>
          <w:spacing w:val="0"/>
          <w:w w:val="100"/>
        </w:rPr>
        <w:t>htm</w:t>
      </w:r>
      <w:proofErr w:type="spellEnd"/>
      <w:r w:rsidRPr="00D236BC">
        <w:rPr>
          <w:spacing w:val="0"/>
          <w:w w:val="100"/>
          <w:lang w:val="ru-RU"/>
        </w:rPr>
        <w:t>.</w:t>
      </w:r>
      <w:bookmarkEnd w:id="1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D" w:rsidRPr="001F775D" w:rsidRDefault="004F0A4F">
    <w:pPr>
      <w:pStyle w:val="Header"/>
    </w:pPr>
    <w:fldSimple w:instr=" TITLE  \* MERGEFORMAT ">
      <w:r>
        <w:t>ECE/TRANS/WP.1/162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D" w:rsidRPr="001F775D" w:rsidRDefault="004F0A4F" w:rsidP="001F775D">
    <w:pPr>
      <w:pStyle w:val="Header"/>
      <w:jc w:val="right"/>
    </w:pPr>
    <w:fldSimple w:instr=" TITLE  \* MERGEFORMAT ">
      <w:r>
        <w:t>ECE/TRANS/WP.1/162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2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F775D"/>
    <w:rsid w:val="00255343"/>
    <w:rsid w:val="0027151D"/>
    <w:rsid w:val="002871DD"/>
    <w:rsid w:val="002A2EFC"/>
    <w:rsid w:val="002B0106"/>
    <w:rsid w:val="002B74B1"/>
    <w:rsid w:val="002C0E18"/>
    <w:rsid w:val="002D5AAC"/>
    <w:rsid w:val="002E5067"/>
    <w:rsid w:val="002F405F"/>
    <w:rsid w:val="002F7EEC"/>
    <w:rsid w:val="00301299"/>
    <w:rsid w:val="00305C08"/>
    <w:rsid w:val="00307FB6"/>
    <w:rsid w:val="00315937"/>
    <w:rsid w:val="00317339"/>
    <w:rsid w:val="00322004"/>
    <w:rsid w:val="003402C2"/>
    <w:rsid w:val="00351E28"/>
    <w:rsid w:val="00381C24"/>
    <w:rsid w:val="00387CD4"/>
    <w:rsid w:val="003958D0"/>
    <w:rsid w:val="003A0D43"/>
    <w:rsid w:val="003A48CE"/>
    <w:rsid w:val="003B00E5"/>
    <w:rsid w:val="00407B78"/>
    <w:rsid w:val="004140DC"/>
    <w:rsid w:val="004206B3"/>
    <w:rsid w:val="00424203"/>
    <w:rsid w:val="00452493"/>
    <w:rsid w:val="00453318"/>
    <w:rsid w:val="00454AF2"/>
    <w:rsid w:val="00454E07"/>
    <w:rsid w:val="00472C5C"/>
    <w:rsid w:val="0049515E"/>
    <w:rsid w:val="004C3A0A"/>
    <w:rsid w:val="004E05B7"/>
    <w:rsid w:val="004F0A4F"/>
    <w:rsid w:val="0050108D"/>
    <w:rsid w:val="00513081"/>
    <w:rsid w:val="00517901"/>
    <w:rsid w:val="00526683"/>
    <w:rsid w:val="005639C1"/>
    <w:rsid w:val="005709E0"/>
    <w:rsid w:val="00572E19"/>
    <w:rsid w:val="005961C8"/>
    <w:rsid w:val="005966F1"/>
    <w:rsid w:val="005D7914"/>
    <w:rsid w:val="005E2705"/>
    <w:rsid w:val="005E2B41"/>
    <w:rsid w:val="005F0B42"/>
    <w:rsid w:val="00601AB8"/>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4639F"/>
    <w:rsid w:val="00A51E1C"/>
    <w:rsid w:val="00A84021"/>
    <w:rsid w:val="00A84D35"/>
    <w:rsid w:val="00A917B3"/>
    <w:rsid w:val="00AB4B51"/>
    <w:rsid w:val="00AE38B6"/>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22F87"/>
    <w:rsid w:val="00D236BC"/>
    <w:rsid w:val="00D33D63"/>
    <w:rsid w:val="00D5253A"/>
    <w:rsid w:val="00D90028"/>
    <w:rsid w:val="00D90138"/>
    <w:rsid w:val="00D90636"/>
    <w:rsid w:val="00DD78D1"/>
    <w:rsid w:val="00DE32CD"/>
    <w:rsid w:val="00DF5767"/>
    <w:rsid w:val="00DF71B9"/>
    <w:rsid w:val="00E059BC"/>
    <w:rsid w:val="00E12C5F"/>
    <w:rsid w:val="00E73F76"/>
    <w:rsid w:val="00E77239"/>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1F77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1F77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main/wp6/pdfdocs/glossen4.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roadsafety@unece.org" TargetMode="External"/><Relationship Id="rId2" Type="http://schemas.openxmlformats.org/officeDocument/2006/relationships/hyperlink" Target="http://www.unece.org/trans/registfr.html" TargetMode="External"/><Relationship Id="rId1" Type="http://schemas.openxmlformats.org/officeDocument/2006/relationships/hyperlink" Target="file:///\\conf-share1\LS\RUS\COMMON\MSWDocs\_3Final\www2.unece.org\uncdb\app\ext\meeting-registration%3fid=FmJLt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13857</Characters>
  <Application>Microsoft Office Word</Application>
  <DocSecurity>0</DocSecurity>
  <Lines>115</Lines>
  <Paragraphs>32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ECE/TRANS/WP.1/162</vt:lpstr>
      <vt:lpstr>ECE/TRANS/WP.1/162</vt:lpstr>
      <vt:lpstr>A/</vt:lpstr>
    </vt:vector>
  </TitlesOfParts>
  <Company>DCM</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ECE/TRANS/WP.1/162</dc:title>
  <dc:creator>Tatiana SHARKINA</dc:creator>
  <cp:lastModifiedBy>Josephine Ayiku</cp:lastModifiedBy>
  <cp:revision>2</cp:revision>
  <cp:lastPrinted>2018-01-29T11:16:00Z</cp:lastPrinted>
  <dcterms:created xsi:type="dcterms:W3CDTF">2018-01-29T14:08:00Z</dcterms:created>
  <dcterms:modified xsi:type="dcterms:W3CDTF">2018-01-29T14:08:00Z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