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560CF1" w:rsidP="00C1494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F37EC0">
            <w:pPr>
              <w:suppressAutoHyphens w:val="0"/>
              <w:spacing w:after="20"/>
              <w:jc w:val="right"/>
            </w:pPr>
            <w:r w:rsidRPr="007B2B1F">
              <w:rPr>
                <w:sz w:val="40"/>
              </w:rPr>
              <w:t>ST</w:t>
            </w:r>
            <w:r w:rsidR="00077628" w:rsidRPr="007B2B1F">
              <w:t>/SG/AC.10/C.3/20</w:t>
            </w:r>
            <w:r w:rsidR="00F37EC0">
              <w:t>18</w:t>
            </w:r>
            <w:r w:rsidR="00077628" w:rsidRPr="007B2B1F">
              <w:t>/</w:t>
            </w:r>
            <w:r w:rsidR="00F30B7D">
              <w:t>72</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5A36D6" w:rsidP="00C14945">
            <w:pPr>
              <w:spacing w:before="120"/>
              <w:jc w:val="center"/>
            </w:pPr>
            <w:r>
              <w:rPr>
                <w:noProof/>
                <w:lang w:val="en-US"/>
              </w:rPr>
              <w:drawing>
                <wp:inline distT="0" distB="0" distL="0" distR="0" wp14:anchorId="3CA5BE4F" wp14:editId="3D82BD5B">
                  <wp:extent cx="716915" cy="592455"/>
                  <wp:effectExtent l="0" t="0" r="698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B632EF" w:rsidRPr="007B2B1F" w:rsidRDefault="00C14945" w:rsidP="00B632EF">
            <w:pPr>
              <w:suppressAutoHyphens w:val="0"/>
              <w:spacing w:before="240" w:line="240" w:lineRule="exact"/>
            </w:pPr>
            <w:r w:rsidRPr="007B2B1F">
              <w:t>Distr.: General</w:t>
            </w:r>
            <w:r w:rsidR="00F37EC0">
              <w:br/>
            </w:r>
            <w:r w:rsidR="00560CF1">
              <w:t>27</w:t>
            </w:r>
            <w:r w:rsidR="00F30B7D">
              <w:t xml:space="preserve"> </w:t>
            </w:r>
            <w:r w:rsidR="00D21007">
              <w:t>August</w:t>
            </w:r>
            <w:r w:rsidR="00F37EC0">
              <w:t xml:space="preserve"> 2018</w:t>
            </w:r>
            <w:r w:rsidR="00B632EF">
              <w:br/>
            </w: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074200" w:rsidP="00C14945">
      <w:pPr>
        <w:spacing w:before="120"/>
        <w:rPr>
          <w:b/>
        </w:rPr>
      </w:pPr>
      <w:r>
        <w:rPr>
          <w:b/>
        </w:rPr>
        <w:t>Fifty-</w:t>
      </w:r>
      <w:r w:rsidR="009413CD">
        <w:rPr>
          <w:b/>
        </w:rPr>
        <w:t>fourth</w:t>
      </w:r>
      <w:r w:rsidR="00C14945" w:rsidRPr="007B2B1F">
        <w:rPr>
          <w:b/>
        </w:rPr>
        <w:t xml:space="preserve"> session</w:t>
      </w:r>
    </w:p>
    <w:p w:rsidR="00C14945" w:rsidRPr="007B2B1F" w:rsidRDefault="00C14945" w:rsidP="00C14945">
      <w:r w:rsidRPr="007B2B1F">
        <w:t xml:space="preserve">Geneva, </w:t>
      </w:r>
      <w:r w:rsidR="009413CD">
        <w:t>26</w:t>
      </w:r>
      <w:r w:rsidRPr="007B2B1F">
        <w:t xml:space="preserve"> </w:t>
      </w:r>
      <w:r w:rsidR="009D047D">
        <w:t>November-</w:t>
      </w:r>
      <w:r w:rsidR="009413CD">
        <w:t>4 December 2018</w:t>
      </w:r>
    </w:p>
    <w:p w:rsidR="00D21007" w:rsidRDefault="00C14945" w:rsidP="00C14945">
      <w:pPr>
        <w:rPr>
          <w:b/>
        </w:rPr>
      </w:pPr>
      <w:r w:rsidRPr="00DA4D69">
        <w:t xml:space="preserve">Item </w:t>
      </w:r>
      <w:r w:rsidR="00D21007">
        <w:t>6</w:t>
      </w:r>
      <w:r w:rsidR="00E83D1E" w:rsidRPr="00DA4D69">
        <w:t xml:space="preserve"> </w:t>
      </w:r>
      <w:r w:rsidRPr="00DA4D69">
        <w:t>of the provisional agenda</w:t>
      </w:r>
      <w:r w:rsidRPr="00DA4D69">
        <w:rPr>
          <w:b/>
        </w:rPr>
        <w:t xml:space="preserve"> </w:t>
      </w:r>
      <w:r w:rsidRPr="00DA4D69">
        <w:rPr>
          <w:b/>
        </w:rPr>
        <w:br/>
      </w:r>
      <w:r w:rsidR="00D21007">
        <w:rPr>
          <w:b/>
        </w:rPr>
        <w:t xml:space="preserve">New proposals for amendments to the Model Regulations </w:t>
      </w:r>
    </w:p>
    <w:p w:rsidR="00C14945" w:rsidRPr="00DA4D69" w:rsidRDefault="00D21007" w:rsidP="00C14945">
      <w:pPr>
        <w:rPr>
          <w:b/>
        </w:rPr>
      </w:pPr>
      <w:r>
        <w:rPr>
          <w:b/>
        </w:rPr>
        <w:t>on the Transport of Dangerous Goods</w:t>
      </w:r>
    </w:p>
    <w:p w:rsidR="00827962" w:rsidRPr="00827962" w:rsidRDefault="00F30B7D" w:rsidP="00F30B7D">
      <w:pPr>
        <w:pStyle w:val="HChG"/>
        <w:rPr>
          <w:lang w:eastAsia="en-GB"/>
        </w:rPr>
      </w:pPr>
      <w:r>
        <w:rPr>
          <w:lang w:eastAsia="en-GB"/>
        </w:rPr>
        <w:tab/>
      </w:r>
      <w:r>
        <w:rPr>
          <w:lang w:eastAsia="en-GB"/>
        </w:rPr>
        <w:tab/>
      </w:r>
      <w:r w:rsidR="00827962" w:rsidRPr="00827962">
        <w:rPr>
          <w:lang w:eastAsia="en-GB"/>
        </w:rPr>
        <w:t>Articles containing dangerous goods in excepted quantities</w:t>
      </w:r>
    </w:p>
    <w:p w:rsidR="00827962" w:rsidRPr="00827962" w:rsidRDefault="00827962" w:rsidP="00F30B7D">
      <w:pPr>
        <w:pStyle w:val="H1G"/>
        <w:rPr>
          <w:lang w:eastAsia="en-GB"/>
        </w:rPr>
      </w:pPr>
      <w:r w:rsidRPr="00827962">
        <w:rPr>
          <w:lang w:eastAsia="en-GB"/>
        </w:rPr>
        <w:tab/>
      </w:r>
      <w:r w:rsidRPr="00827962">
        <w:rPr>
          <w:lang w:eastAsia="en-GB"/>
        </w:rPr>
        <w:tab/>
        <w:t>Transmitted by the experts from Germany</w:t>
      </w:r>
      <w:r w:rsidRPr="00827962">
        <w:rPr>
          <w:sz w:val="18"/>
          <w:vertAlign w:val="superscript"/>
          <w:lang w:eastAsia="en-GB"/>
        </w:rPr>
        <w:footnoteReference w:id="2"/>
      </w:r>
    </w:p>
    <w:p w:rsidR="00827962" w:rsidRPr="00827962" w:rsidRDefault="00F30B7D" w:rsidP="00F30B7D">
      <w:pPr>
        <w:pStyle w:val="HChG"/>
        <w:rPr>
          <w:lang w:eastAsia="en-GB"/>
        </w:rPr>
      </w:pPr>
      <w:r>
        <w:rPr>
          <w:lang w:eastAsia="en-GB"/>
        </w:rPr>
        <w:tab/>
      </w:r>
      <w:r>
        <w:rPr>
          <w:lang w:eastAsia="en-GB"/>
        </w:rPr>
        <w:tab/>
      </w:r>
      <w:r w:rsidR="00827962" w:rsidRPr="00827962">
        <w:rPr>
          <w:lang w:eastAsia="en-GB"/>
        </w:rPr>
        <w:t>Introduction</w:t>
      </w:r>
    </w:p>
    <w:p w:rsidR="00827962" w:rsidRPr="00827962" w:rsidRDefault="00827962" w:rsidP="00F30B7D">
      <w:pPr>
        <w:pStyle w:val="SingleTxtG"/>
      </w:pPr>
      <w:r w:rsidRPr="00827962">
        <w:t>1.</w:t>
      </w:r>
      <w:r w:rsidRPr="00827962">
        <w:tab/>
        <w:t xml:space="preserve">Between 2013 and 2016, the Sub-Committee discussed the classification of dangerous goods in articles. In the </w:t>
      </w:r>
      <w:r w:rsidR="00560CF1">
        <w:t>twentieth</w:t>
      </w:r>
      <w:r w:rsidRPr="00827962">
        <w:t xml:space="preserve"> edition of the UN Model Regulations, </w:t>
      </w:r>
      <w:r w:rsidR="00560CF1">
        <w:t>twelve</w:t>
      </w:r>
      <w:r w:rsidRPr="00827962">
        <w:t xml:space="preserve"> new UN numbers were included for articles that </w:t>
      </w:r>
      <w:proofErr w:type="gramStart"/>
      <w:r w:rsidRPr="00827962">
        <w:t>have to</w:t>
      </w:r>
      <w:proofErr w:type="gramEnd"/>
      <w:r w:rsidRPr="00827962">
        <w:t xml:space="preserve"> be classified in accordance with th</w:t>
      </w:r>
      <w:r w:rsidR="00560CF1">
        <w:t xml:space="preserve">e provisions in 2.0.5 of the </w:t>
      </w:r>
      <w:r w:rsidRPr="00827962">
        <w:t xml:space="preserve">Model Regulations. The scope of application of UN 3363 was limited to articles which only include dangerous goods within the limited quantity amounts as permitted in Column 7a of the Dangerous Gods List. </w:t>
      </w:r>
    </w:p>
    <w:p w:rsidR="00827962" w:rsidRPr="00827962" w:rsidRDefault="00827962" w:rsidP="00F30B7D">
      <w:pPr>
        <w:pStyle w:val="SingleTxtG"/>
      </w:pPr>
      <w:r w:rsidRPr="00827962">
        <w:t>2.</w:t>
      </w:r>
      <w:r w:rsidRPr="00827962">
        <w:tab/>
        <w:t>Within the framework of the discussion, the issue of a possible exemption for articles only containing dangerous goods in excepted quantities as permitted in Column 7b of the Dangerous Goods List was also addressed. In several proposals (see ST/SG/AC.10/C.3/2015/33, ST/SG/AC.10/C.3/2016/34 and ST/SG/AC.10/C.3/2016/54), it was suggested that the following sub-section be inserted:</w:t>
      </w:r>
    </w:p>
    <w:p w:rsidR="00827962" w:rsidRPr="00827962" w:rsidRDefault="00827962" w:rsidP="00F30B7D">
      <w:pPr>
        <w:pStyle w:val="SingleTxtG"/>
        <w:ind w:left="1701"/>
      </w:pPr>
      <w:r w:rsidRPr="00827962">
        <w:t xml:space="preserve">“1.1.1.10 </w:t>
      </w:r>
      <w:r w:rsidRPr="00F30B7D">
        <w:rPr>
          <w:b/>
          <w:bCs/>
        </w:rPr>
        <w:t>Dangerous goods in articles</w:t>
      </w:r>
    </w:p>
    <w:p w:rsidR="00827962" w:rsidRPr="00827962" w:rsidRDefault="00827962" w:rsidP="00F30B7D">
      <w:pPr>
        <w:spacing w:after="120" w:line="240" w:lineRule="auto"/>
        <w:ind w:left="1701" w:right="1134"/>
        <w:jc w:val="both"/>
      </w:pPr>
      <w:r w:rsidRPr="00827962">
        <w:t>Articles containing dangerous goods shall not be subject to these regulations where the quantity of dangerous goods contained within the article is below the quantity permitted in Excepted Quantities as indicated in Column 7b of the Dangerous Goods List in Chapter 3.2 for all the dangerous goods contained.”</w:t>
      </w:r>
    </w:p>
    <w:p w:rsidR="00827962" w:rsidRPr="00827962" w:rsidRDefault="00827962" w:rsidP="00560CF1">
      <w:pPr>
        <w:pStyle w:val="SingleTxtG"/>
      </w:pPr>
      <w:r w:rsidRPr="00827962">
        <w:lastRenderedPageBreak/>
        <w:t>3.</w:t>
      </w:r>
      <w:r w:rsidRPr="00827962">
        <w:tab/>
        <w:t xml:space="preserve">However, the opinions on this exemption differed so that, after the discussion in the lunch time working group during the </w:t>
      </w:r>
      <w:r w:rsidR="00560CF1">
        <w:t>fiftieth</w:t>
      </w:r>
      <w:r w:rsidRPr="00827962">
        <w:t xml:space="preserve"> session of the Sub-Committee, the exemption for articles containing dangerous goods in excepted quantities was not adopted, see </w:t>
      </w:r>
      <w:r w:rsidR="00560CF1">
        <w:t>ST/SG/AC.10/C.3/100, para 34 and INF.54 (50</w:t>
      </w:r>
      <w:r w:rsidR="00560CF1" w:rsidRPr="00560CF1">
        <w:rPr>
          <w:vertAlign w:val="superscript"/>
        </w:rPr>
        <w:t>th</w:t>
      </w:r>
      <w:r w:rsidR="00560CF1">
        <w:t xml:space="preserve"> session)</w:t>
      </w:r>
      <w:r w:rsidRPr="00827962">
        <w:t>. The reason for this was that it was easier to achieve an agreement on the complete amendment package with a conservative approach and that it was not clear what articles this exemption might cover.</w:t>
      </w:r>
    </w:p>
    <w:p w:rsidR="00827962" w:rsidRPr="00827962" w:rsidRDefault="00827962" w:rsidP="00F30B7D">
      <w:pPr>
        <w:pStyle w:val="SingleTxtG"/>
      </w:pPr>
      <w:r w:rsidRPr="00827962">
        <w:t>4.</w:t>
      </w:r>
      <w:r w:rsidRPr="00827962">
        <w:tab/>
        <w:t xml:space="preserve">In the meantime, the mode-specific bodies have met and agreed to incorporate the new provisions for articles containing dangerous goods for the IMDG Code and European land transport. In ADR/RID/ADN, this even leads to the existing exemption for dangerous goods in machinery and equipment in accordance with 1.1.3.1 (b) of ADR/RID/ADN being deleted. This means that in the future many more articles will be subject to dangerous goods provisions. </w:t>
      </w:r>
    </w:p>
    <w:p w:rsidR="00827962" w:rsidRPr="00827962" w:rsidRDefault="00827962" w:rsidP="00F30B7D">
      <w:pPr>
        <w:pStyle w:val="SingleTxtG"/>
      </w:pPr>
      <w:r w:rsidRPr="00827962">
        <w:t>5.</w:t>
      </w:r>
      <w:r w:rsidRPr="00827962">
        <w:tab/>
        <w:t xml:space="preserve">Against this background, the issue of a possible exemption for articles containing dangerous goods in excepted quantities should be discussed again. One example of such an article is an odorizing device that is used for the addition of odorants in stationary fire-fighting installations. This odorizing device consists of a brass casing and contains 10 ml of a flammable liquid of UN 1993, packing group III. </w:t>
      </w:r>
      <w:r w:rsidR="00DF72D3">
        <w:t>Another example</w:t>
      </w:r>
      <w:r w:rsidR="00D21007">
        <w:t xml:space="preserve"> </w:t>
      </w:r>
      <w:r w:rsidR="00DF72D3">
        <w:t>is an injector</w:t>
      </w:r>
      <w:r w:rsidR="00D21007">
        <w:t xml:space="preserve"> containing 3,2 ml</w:t>
      </w:r>
      <w:r w:rsidR="00DF72D3">
        <w:t xml:space="preserve"> of UN 1203, used in the automotive industry. </w:t>
      </w:r>
    </w:p>
    <w:p w:rsidR="00827962" w:rsidRPr="00827962" w:rsidRDefault="00827962" w:rsidP="00F30B7D">
      <w:pPr>
        <w:pStyle w:val="SingleTxtG"/>
      </w:pPr>
      <w:r w:rsidRPr="00827962">
        <w:t xml:space="preserve">6. </w:t>
      </w:r>
      <w:r w:rsidRPr="00827962">
        <w:tab/>
        <w:t xml:space="preserve">The expert from Germany </w:t>
      </w:r>
      <w:proofErr w:type="gramStart"/>
      <w:r w:rsidRPr="00827962">
        <w:t>is of the opinion that</w:t>
      </w:r>
      <w:proofErr w:type="gramEnd"/>
      <w:r w:rsidRPr="00827962">
        <w:t xml:space="preserve"> a lower limit for the application of the dangerous goods regulations to articles containing small amounts of dangerous goods should be introduced. Without such a limit, it is likely that many articles will not be classified at all or will be classified incorrectly. It </w:t>
      </w:r>
      <w:proofErr w:type="gramStart"/>
      <w:r w:rsidRPr="00827962">
        <w:t>has to</w:t>
      </w:r>
      <w:proofErr w:type="gramEnd"/>
      <w:r w:rsidRPr="00827962">
        <w:t xml:space="preserve"> be assumed that such articles are already being transported without classification by air or sea even if they formally have to be assigned to UN 3363, as, due to the small amount of dangerous goods and the extensive exemption in ADR/RID/ADN, this piece of information on the dangerous good contained gets lost. The application of dangerous goods regulations in all cases does not result in a greater level of safety.</w:t>
      </w:r>
    </w:p>
    <w:p w:rsidR="00827962" w:rsidRPr="00827962" w:rsidRDefault="00F30B7D" w:rsidP="00F30B7D">
      <w:pPr>
        <w:pStyle w:val="HChG"/>
      </w:pPr>
      <w:r>
        <w:tab/>
      </w:r>
      <w:r>
        <w:tab/>
      </w:r>
      <w:r w:rsidR="00827962" w:rsidRPr="00827962">
        <w:t>Proposal</w:t>
      </w:r>
    </w:p>
    <w:p w:rsidR="00827962" w:rsidRPr="00827962" w:rsidRDefault="00827962" w:rsidP="00F30B7D">
      <w:pPr>
        <w:pStyle w:val="SingleTxtG"/>
      </w:pPr>
      <w:r w:rsidRPr="00827962">
        <w:t xml:space="preserve">7. </w:t>
      </w:r>
      <w:r w:rsidRPr="00827962">
        <w:tab/>
        <w:t xml:space="preserve">Insert a new subsection 1.1.1.10 as follows: </w:t>
      </w:r>
    </w:p>
    <w:p w:rsidR="00827962" w:rsidRPr="00827962" w:rsidRDefault="00827962" w:rsidP="00F30B7D">
      <w:pPr>
        <w:spacing w:after="120" w:line="240" w:lineRule="auto"/>
        <w:ind w:left="1701" w:right="1134"/>
        <w:jc w:val="both"/>
      </w:pPr>
      <w:r w:rsidRPr="00827962">
        <w:t>“1.1.1.10 Articles containing dangerous goods in excepted quantities</w:t>
      </w:r>
    </w:p>
    <w:p w:rsidR="00827962" w:rsidRPr="00827962" w:rsidRDefault="00827962" w:rsidP="00F30B7D">
      <w:pPr>
        <w:spacing w:after="120" w:line="240" w:lineRule="auto"/>
        <w:ind w:left="1701" w:right="1134"/>
        <w:jc w:val="both"/>
      </w:pPr>
      <w:r w:rsidRPr="00827962">
        <w:t>Articles containing dangerous goods shall not be subject to these Regulations where the quantity of dangerous goods contained within the article is b</w:t>
      </w:r>
      <w:r w:rsidR="00560CF1">
        <w:t>elow the quantity permitted in excepted q</w:t>
      </w:r>
      <w:r w:rsidRPr="00827962">
        <w:t>uantities as indicated in Column 7b of the Dangerous Goods List in Chapter 3.2 for all the dangerous goods contained.”</w:t>
      </w:r>
    </w:p>
    <w:p w:rsidR="00827962" w:rsidRPr="00827962" w:rsidRDefault="00827962" w:rsidP="00F30B7D">
      <w:pPr>
        <w:pStyle w:val="SingleTxtG"/>
      </w:pPr>
      <w:r w:rsidRPr="00827962">
        <w:t>8.</w:t>
      </w:r>
      <w:r w:rsidRPr="00827962">
        <w:tab/>
        <w:t>Add a second sentence at the end of the Note in 2.0.5</w:t>
      </w:r>
      <w:r w:rsidR="00560CF1">
        <w:t xml:space="preserve"> as follows:</w:t>
      </w:r>
      <w:bookmarkStart w:id="0" w:name="_GoBack"/>
      <w:bookmarkEnd w:id="0"/>
    </w:p>
    <w:p w:rsidR="00827962" w:rsidRPr="00827962" w:rsidRDefault="00827962" w:rsidP="00F30B7D">
      <w:pPr>
        <w:spacing w:after="120"/>
        <w:ind w:left="1701" w:right="1134"/>
        <w:jc w:val="both"/>
        <w:rPr>
          <w:lang w:eastAsia="en-GB"/>
        </w:rPr>
      </w:pPr>
      <w:r w:rsidRPr="00827962">
        <w:rPr>
          <w:lang w:eastAsia="en-GB"/>
        </w:rPr>
        <w:t>“</w:t>
      </w:r>
      <w:r w:rsidRPr="00827962">
        <w:rPr>
          <w:i/>
          <w:lang w:eastAsia="en-GB"/>
        </w:rPr>
        <w:t xml:space="preserve">For articles which do not have an existing proper shipping </w:t>
      </w:r>
      <w:proofErr w:type="gramStart"/>
      <w:r w:rsidRPr="00827962">
        <w:rPr>
          <w:i/>
          <w:lang w:eastAsia="en-GB"/>
        </w:rPr>
        <w:t>name</w:t>
      </w:r>
      <w:proofErr w:type="gramEnd"/>
      <w:r w:rsidRPr="00827962">
        <w:rPr>
          <w:i/>
          <w:lang w:eastAsia="en-GB"/>
        </w:rPr>
        <w:t xml:space="preserve"> and which contain dangerous goods within the permitted excepted quantity amounts specified in Column 7b of the Dan</w:t>
      </w:r>
      <w:r>
        <w:rPr>
          <w:i/>
          <w:lang w:eastAsia="en-GB"/>
        </w:rPr>
        <w:t>gerous Goods list, see 1.1.1.10.</w:t>
      </w:r>
      <w:r w:rsidRPr="00827962">
        <w:rPr>
          <w:i/>
          <w:lang w:eastAsia="en-GB"/>
        </w:rPr>
        <w:t>”</w:t>
      </w:r>
    </w:p>
    <w:p w:rsidR="00827962" w:rsidRPr="00F30B7D" w:rsidRDefault="00F30B7D" w:rsidP="00F30B7D">
      <w:pPr>
        <w:spacing w:before="240"/>
        <w:ind w:left="1134" w:right="1134"/>
        <w:jc w:val="center"/>
        <w:rPr>
          <w:u w:val="single"/>
          <w:lang w:val="en-US" w:eastAsia="en-GB"/>
        </w:rPr>
      </w:pPr>
      <w:r>
        <w:rPr>
          <w:u w:val="single"/>
          <w:lang w:val="en-US" w:eastAsia="en-GB"/>
        </w:rPr>
        <w:tab/>
      </w:r>
      <w:r>
        <w:rPr>
          <w:u w:val="single"/>
          <w:lang w:val="en-US" w:eastAsia="en-GB"/>
        </w:rPr>
        <w:tab/>
      </w:r>
      <w:r>
        <w:rPr>
          <w:u w:val="single"/>
          <w:lang w:val="en-US" w:eastAsia="en-GB"/>
        </w:rPr>
        <w:tab/>
      </w:r>
    </w:p>
    <w:p w:rsidR="001803EE" w:rsidRPr="003222E8" w:rsidRDefault="001803EE" w:rsidP="003222E8">
      <w:pPr>
        <w:pStyle w:val="SingleTxtG"/>
      </w:pPr>
      <w:r w:rsidRPr="003222E8">
        <w:tab/>
      </w:r>
    </w:p>
    <w:sectPr w:rsidR="001803EE" w:rsidRPr="003222E8" w:rsidSect="001444E1">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FF" w:rsidRDefault="008556FF"/>
  </w:endnote>
  <w:endnote w:type="continuationSeparator" w:id="0">
    <w:p w:rsidR="008556FF" w:rsidRDefault="008556FF"/>
  </w:endnote>
  <w:endnote w:type="continuationNotice" w:id="1">
    <w:p w:rsidR="008556FF" w:rsidRDefault="00855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94" w:rsidRPr="00C21CB4" w:rsidRDefault="00C00B3D">
    <w:pPr>
      <w:pStyle w:val="Footer"/>
      <w:rPr>
        <w:b/>
        <w:sz w:val="18"/>
        <w:szCs w:val="18"/>
      </w:rPr>
    </w:pPr>
    <w:r w:rsidRPr="00C21CB4">
      <w:rPr>
        <w:b/>
        <w:sz w:val="18"/>
        <w:szCs w:val="18"/>
      </w:rPr>
      <w:fldChar w:fldCharType="begin"/>
    </w:r>
    <w:r w:rsidR="00637594" w:rsidRPr="00C21CB4">
      <w:rPr>
        <w:b/>
        <w:sz w:val="18"/>
        <w:szCs w:val="18"/>
      </w:rPr>
      <w:instrText xml:space="preserve"> PAGE   \* MERGEFORMAT </w:instrText>
    </w:r>
    <w:r w:rsidRPr="00C21CB4">
      <w:rPr>
        <w:b/>
        <w:sz w:val="18"/>
        <w:szCs w:val="18"/>
      </w:rPr>
      <w:fldChar w:fldCharType="separate"/>
    </w:r>
    <w:r w:rsidR="00DF72D3">
      <w:rPr>
        <w:b/>
        <w:noProof/>
        <w:sz w:val="18"/>
        <w:szCs w:val="18"/>
      </w:rPr>
      <w:t>2</w:t>
    </w:r>
    <w:r w:rsidRPr="00C21CB4">
      <w:rPr>
        <w:b/>
        <w:noProof/>
        <w:sz w:val="18"/>
        <w:szCs w:val="18"/>
      </w:rPr>
      <w:fldChar w:fldCharType="end"/>
    </w:r>
  </w:p>
  <w:p w:rsidR="00637594" w:rsidRDefault="0063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94" w:rsidRPr="00C21CB4" w:rsidRDefault="00C00B3D">
    <w:pPr>
      <w:pStyle w:val="Footer"/>
      <w:jc w:val="right"/>
      <w:rPr>
        <w:b/>
        <w:sz w:val="18"/>
        <w:szCs w:val="18"/>
      </w:rPr>
    </w:pPr>
    <w:r w:rsidRPr="00C21CB4">
      <w:rPr>
        <w:b/>
        <w:sz w:val="18"/>
        <w:szCs w:val="18"/>
      </w:rPr>
      <w:fldChar w:fldCharType="begin"/>
    </w:r>
    <w:r w:rsidR="00637594" w:rsidRPr="00C21CB4">
      <w:rPr>
        <w:b/>
        <w:sz w:val="18"/>
        <w:szCs w:val="18"/>
      </w:rPr>
      <w:instrText xml:space="preserve"> PAGE   \* MERGEFORMAT </w:instrText>
    </w:r>
    <w:r w:rsidRPr="00C21CB4">
      <w:rPr>
        <w:b/>
        <w:sz w:val="18"/>
        <w:szCs w:val="18"/>
      </w:rPr>
      <w:fldChar w:fldCharType="separate"/>
    </w:r>
    <w:r w:rsidR="001165AF">
      <w:rPr>
        <w:b/>
        <w:noProof/>
        <w:sz w:val="18"/>
        <w:szCs w:val="18"/>
      </w:rPr>
      <w:t>3</w:t>
    </w:r>
    <w:r w:rsidRPr="00C21CB4">
      <w:rPr>
        <w:b/>
        <w:noProof/>
        <w:sz w:val="18"/>
        <w:szCs w:val="18"/>
      </w:rPr>
      <w:fldChar w:fldCharType="end"/>
    </w:r>
  </w:p>
  <w:p w:rsidR="00637594" w:rsidRDefault="0063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FF" w:rsidRPr="000B175B" w:rsidRDefault="008556FF" w:rsidP="000B175B">
      <w:pPr>
        <w:tabs>
          <w:tab w:val="right" w:pos="2155"/>
        </w:tabs>
        <w:spacing w:after="80"/>
        <w:ind w:left="680"/>
        <w:rPr>
          <w:u w:val="single"/>
        </w:rPr>
      </w:pPr>
      <w:r>
        <w:rPr>
          <w:u w:val="single"/>
        </w:rPr>
        <w:tab/>
      </w:r>
    </w:p>
  </w:footnote>
  <w:footnote w:type="continuationSeparator" w:id="0">
    <w:p w:rsidR="008556FF" w:rsidRPr="00FC68B7" w:rsidRDefault="008556FF" w:rsidP="00FC68B7">
      <w:pPr>
        <w:tabs>
          <w:tab w:val="left" w:pos="2155"/>
        </w:tabs>
        <w:spacing w:after="80"/>
        <w:ind w:left="680"/>
        <w:rPr>
          <w:u w:val="single"/>
        </w:rPr>
      </w:pPr>
      <w:r>
        <w:rPr>
          <w:u w:val="single"/>
        </w:rPr>
        <w:tab/>
      </w:r>
    </w:p>
  </w:footnote>
  <w:footnote w:type="continuationNotice" w:id="1">
    <w:p w:rsidR="008556FF" w:rsidRDefault="008556FF"/>
  </w:footnote>
  <w:footnote w:id="2">
    <w:p w:rsidR="00827962" w:rsidRDefault="00827962" w:rsidP="00827962">
      <w:pPr>
        <w:pStyle w:val="FootnoteText"/>
        <w:tabs>
          <w:tab w:val="left" w:pos="1418"/>
        </w:tabs>
        <w:ind w:firstLine="0"/>
      </w:pPr>
      <w:r>
        <w:rPr>
          <w:rStyle w:val="FootnoteReference"/>
        </w:rPr>
        <w:footnoteRef/>
      </w:r>
      <w:r>
        <w:tab/>
        <w:t>In accordance with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94" w:rsidRPr="00E678B8" w:rsidRDefault="00666AF6">
    <w:pPr>
      <w:pStyle w:val="Header"/>
      <w:rPr>
        <w:lang w:val="fr-CH"/>
      </w:rPr>
    </w:pPr>
    <w:r>
      <w:rPr>
        <w:lang w:val="fr-CH"/>
      </w:rPr>
      <w:t>ST/SG/AC.10/C.3/201</w:t>
    </w:r>
    <w:r w:rsidR="003222E8">
      <w:rPr>
        <w:lang w:val="fr-CH"/>
      </w:rPr>
      <w:t>8</w:t>
    </w:r>
    <w:r>
      <w:rPr>
        <w:lang w:val="fr-CH"/>
      </w:rPr>
      <w:t>/</w:t>
    </w:r>
    <w:r w:rsidR="00F30B7D">
      <w:rPr>
        <w:lang w:val="fr-CH"/>
      </w:rPr>
      <w:t>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94" w:rsidRDefault="00666AF6" w:rsidP="00C21CB4">
    <w:pPr>
      <w:pStyle w:val="Header"/>
      <w:jc w:val="right"/>
    </w:pPr>
    <w:r>
      <w:rPr>
        <w:lang w:val="fr-CH"/>
      </w:rPr>
      <w:t>ST/SG/AC.10/C.3/20</w:t>
    </w:r>
    <w:r w:rsidR="003222E8">
      <w:rPr>
        <w:lang w:val="fr-CH"/>
      </w:rPr>
      <w:t>18</w:t>
    </w:r>
    <w:r>
      <w:rPr>
        <w:lang w:val="fr-CH"/>
      </w:rPr>
      <w:t>/</w:t>
    </w:r>
    <w:r w:rsidR="003222E8">
      <w:rPr>
        <w:lang w:val="fr-CH"/>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1"/>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7" w:hanging="567"/>
      </w:pPr>
      <w:rPr>
        <w:rFonts w:ascii="Times New Roman" w:hAnsi="Times New Roman" w:cs="Times New Roman"/>
        <w:b w:val="0"/>
        <w:bCs w:val="0"/>
        <w:sz w:val="22"/>
        <w:szCs w:val="22"/>
      </w:rPr>
    </w:lvl>
    <w:lvl w:ilvl="6">
      <w:numFmt w:val="bullet"/>
      <w:lvlText w:val="•"/>
      <w:lvlJc w:val="left"/>
      <w:pPr>
        <w:ind w:left="3651" w:hanging="567"/>
      </w:pPr>
    </w:lvl>
    <w:lvl w:ilvl="7">
      <w:numFmt w:val="bullet"/>
      <w:lvlText w:val="•"/>
      <w:lvlJc w:val="left"/>
      <w:pPr>
        <w:ind w:left="5205" w:hanging="567"/>
      </w:pPr>
    </w:lvl>
    <w:lvl w:ilvl="8">
      <w:numFmt w:val="bullet"/>
      <w:lvlText w:val="•"/>
      <w:lvlJc w:val="left"/>
      <w:pPr>
        <w:ind w:left="6758" w:hanging="567"/>
      </w:pPr>
    </w:lvl>
  </w:abstractNum>
  <w:abstractNum w:abstractNumId="12" w15:restartNumberingAfterBreak="0">
    <w:nsid w:val="00000403"/>
    <w:multiLevelType w:val="multilevel"/>
    <w:tmpl w:val="00000886"/>
    <w:lvl w:ilvl="0">
      <w:numFmt w:val="bullet"/>
      <w:lvlText w:val="-"/>
      <w:lvlJc w:val="left"/>
      <w:pPr>
        <w:ind w:left="2097" w:hanging="567"/>
      </w:pPr>
      <w:rPr>
        <w:rFonts w:ascii="Times New Roman" w:hAnsi="Times New Roman"/>
        <w:b w:val="0"/>
        <w:sz w:val="22"/>
      </w:rPr>
    </w:lvl>
    <w:lvl w:ilvl="1">
      <w:numFmt w:val="bullet"/>
      <w:lvlText w:val="•"/>
      <w:lvlJc w:val="left"/>
      <w:pPr>
        <w:ind w:left="2976" w:hanging="567"/>
      </w:pPr>
    </w:lvl>
    <w:lvl w:ilvl="2">
      <w:numFmt w:val="bullet"/>
      <w:lvlText w:val="•"/>
      <w:lvlJc w:val="left"/>
      <w:pPr>
        <w:ind w:left="3855" w:hanging="567"/>
      </w:pPr>
    </w:lvl>
    <w:lvl w:ilvl="3">
      <w:numFmt w:val="bullet"/>
      <w:lvlText w:val="•"/>
      <w:lvlJc w:val="left"/>
      <w:pPr>
        <w:ind w:left="4734" w:hanging="567"/>
      </w:pPr>
    </w:lvl>
    <w:lvl w:ilvl="4">
      <w:numFmt w:val="bullet"/>
      <w:lvlText w:val="•"/>
      <w:lvlJc w:val="left"/>
      <w:pPr>
        <w:ind w:left="5612" w:hanging="567"/>
      </w:pPr>
    </w:lvl>
    <w:lvl w:ilvl="5">
      <w:numFmt w:val="bullet"/>
      <w:lvlText w:val="•"/>
      <w:lvlJc w:val="left"/>
      <w:pPr>
        <w:ind w:left="6491" w:hanging="567"/>
      </w:pPr>
    </w:lvl>
    <w:lvl w:ilvl="6">
      <w:numFmt w:val="bullet"/>
      <w:lvlText w:val="•"/>
      <w:lvlJc w:val="left"/>
      <w:pPr>
        <w:ind w:left="7370" w:hanging="567"/>
      </w:pPr>
    </w:lvl>
    <w:lvl w:ilvl="7">
      <w:numFmt w:val="bullet"/>
      <w:lvlText w:val="•"/>
      <w:lvlJc w:val="left"/>
      <w:pPr>
        <w:ind w:left="8249" w:hanging="567"/>
      </w:pPr>
    </w:lvl>
    <w:lvl w:ilvl="8">
      <w:numFmt w:val="bullet"/>
      <w:lvlText w:val="•"/>
      <w:lvlJc w:val="left"/>
      <w:pPr>
        <w:ind w:left="9128" w:hanging="567"/>
      </w:pPr>
    </w:lvl>
  </w:abstractNum>
  <w:abstractNum w:abstractNumId="13" w15:restartNumberingAfterBreak="0">
    <w:nsid w:val="00000404"/>
    <w:multiLevelType w:val="multilevel"/>
    <w:tmpl w:val="00000887"/>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3"/>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8" w:hanging="567"/>
      </w:pPr>
      <w:rPr>
        <w:rFonts w:ascii="Times New Roman" w:hAnsi="Times New Roman" w:cs="Times New Roman"/>
        <w:b w:val="0"/>
        <w:bCs w:val="0"/>
        <w:sz w:val="22"/>
        <w:szCs w:val="22"/>
      </w:rPr>
    </w:lvl>
    <w:lvl w:ilvl="6">
      <w:numFmt w:val="bullet"/>
      <w:lvlText w:val="•"/>
      <w:lvlJc w:val="left"/>
      <w:pPr>
        <w:ind w:left="1531" w:hanging="567"/>
      </w:pPr>
    </w:lvl>
    <w:lvl w:ilvl="7">
      <w:numFmt w:val="bullet"/>
      <w:lvlText w:val="•"/>
      <w:lvlJc w:val="left"/>
      <w:pPr>
        <w:ind w:left="2097" w:hanging="567"/>
      </w:pPr>
    </w:lvl>
    <w:lvl w:ilvl="8">
      <w:numFmt w:val="bullet"/>
      <w:lvlText w:val="•"/>
      <w:lvlJc w:val="left"/>
      <w:pPr>
        <w:ind w:left="2098" w:hanging="567"/>
      </w:pPr>
    </w:lvl>
  </w:abstractNum>
  <w:abstractNum w:abstractNumId="14"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322899"/>
    <w:multiLevelType w:val="hybridMultilevel"/>
    <w:tmpl w:val="A11C1740"/>
    <w:lvl w:ilvl="0" w:tplc="AAEE0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6" w15:restartNumberingAfterBreak="0">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62DC0"/>
    <w:multiLevelType w:val="hybridMultilevel"/>
    <w:tmpl w:val="011E182C"/>
    <w:lvl w:ilvl="0" w:tplc="2A1AA178">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48BB7149"/>
    <w:multiLevelType w:val="hybridMultilevel"/>
    <w:tmpl w:val="AD74B2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4F7B79DC"/>
    <w:multiLevelType w:val="multilevel"/>
    <w:tmpl w:val="A33E297A"/>
    <w:lvl w:ilvl="0">
      <w:start w:val="5"/>
      <w:numFmt w:val="decimal"/>
      <w:lvlText w:val="%1"/>
      <w:lvlJc w:val="left"/>
      <w:pPr>
        <w:ind w:left="1531" w:hanging="1419"/>
      </w:pPr>
      <w:rPr>
        <w:rFonts w:cs="Times New Roman" w:hint="default"/>
      </w:rPr>
    </w:lvl>
    <w:lvl w:ilvl="1">
      <w:start w:val="5"/>
      <w:numFmt w:val="decimal"/>
      <w:lvlText w:val="%1.%2"/>
      <w:lvlJc w:val="left"/>
      <w:pPr>
        <w:ind w:left="1531" w:hanging="1419"/>
      </w:pPr>
      <w:rPr>
        <w:rFonts w:cs="Times New Roman" w:hint="default"/>
      </w:rPr>
    </w:lvl>
    <w:lvl w:ilvl="2">
      <w:start w:val="3"/>
      <w:numFmt w:val="decimal"/>
      <w:lvlText w:val="%1.%2.%3"/>
      <w:lvlJc w:val="left"/>
      <w:pPr>
        <w:ind w:left="1531" w:hanging="1419"/>
      </w:pPr>
      <w:rPr>
        <w:rFonts w:ascii="Times New Roman" w:hAnsi="Times New Roman" w:cs="Times New Roman" w:hint="default"/>
        <w:b/>
        <w:bCs/>
        <w:sz w:val="22"/>
        <w:szCs w:val="22"/>
      </w:rPr>
    </w:lvl>
    <w:lvl w:ilvl="3">
      <w:start w:val="1"/>
      <w:numFmt w:val="decimal"/>
      <w:lvlText w:val="%1.%2.%3.%4"/>
      <w:lvlJc w:val="left"/>
      <w:pPr>
        <w:ind w:left="1531" w:hanging="1419"/>
      </w:pPr>
      <w:rPr>
        <w:rFonts w:ascii="Times New Roman" w:hAnsi="Times New Roman" w:cs="Times New Roman" w:hint="default"/>
        <w:b/>
        <w:bCs/>
        <w:sz w:val="22"/>
        <w:szCs w:val="22"/>
      </w:rPr>
    </w:lvl>
    <w:lvl w:ilvl="4">
      <w:start w:val="1"/>
      <w:numFmt w:val="decimal"/>
      <w:lvlText w:val="%1.%2.%3.%4.%5"/>
      <w:lvlJc w:val="left"/>
      <w:pPr>
        <w:ind w:left="112" w:hanging="1419"/>
      </w:pPr>
      <w:rPr>
        <w:rFonts w:ascii="Times New Roman" w:hAnsi="Times New Roman" w:cs="Times New Roman" w:hint="default"/>
        <w:b w:val="0"/>
        <w:bCs w:val="0"/>
        <w:sz w:val="22"/>
        <w:szCs w:val="22"/>
      </w:rPr>
    </w:lvl>
    <w:lvl w:ilvl="5">
      <w:start w:val="1"/>
      <w:numFmt w:val="lowerLetter"/>
      <w:lvlText w:val="(%6)"/>
      <w:lvlJc w:val="left"/>
      <w:pPr>
        <w:ind w:left="2098" w:hanging="567"/>
      </w:pPr>
      <w:rPr>
        <w:rFonts w:ascii="Times New Roman" w:hAnsi="Times New Roman" w:cs="Times New Roman" w:hint="default"/>
        <w:b w:val="0"/>
        <w:bCs w:val="0"/>
        <w:sz w:val="22"/>
        <w:szCs w:val="22"/>
      </w:rPr>
    </w:lvl>
    <w:lvl w:ilvl="6">
      <w:numFmt w:val="bullet"/>
      <w:lvlText w:val="•"/>
      <w:lvlJc w:val="left"/>
      <w:pPr>
        <w:ind w:left="1531" w:hanging="567"/>
      </w:pPr>
      <w:rPr>
        <w:rFonts w:hint="default"/>
      </w:rPr>
    </w:lvl>
    <w:lvl w:ilvl="7">
      <w:numFmt w:val="bullet"/>
      <w:lvlText w:val="•"/>
      <w:lvlJc w:val="left"/>
      <w:pPr>
        <w:ind w:left="2097" w:hanging="567"/>
      </w:pPr>
      <w:rPr>
        <w:rFonts w:hint="default"/>
      </w:rPr>
    </w:lvl>
    <w:lvl w:ilvl="8">
      <w:numFmt w:val="bullet"/>
      <w:lvlText w:val="•"/>
      <w:lvlJc w:val="left"/>
      <w:pPr>
        <w:ind w:left="2098" w:hanging="567"/>
      </w:pPr>
      <w:rPr>
        <w:rFonts w:hint="default"/>
      </w:rPr>
    </w:lvl>
  </w:abstractNum>
  <w:abstractNum w:abstractNumId="31" w15:restartNumberingAfterBreak="0">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F207F"/>
    <w:multiLevelType w:val="hybridMultilevel"/>
    <w:tmpl w:val="F2BCBE72"/>
    <w:lvl w:ilvl="0" w:tplc="FCEA4074">
      <w:start w:val="1"/>
      <w:numFmt w:val="bullet"/>
      <w:lvlText w:val=""/>
      <w:lvlJc w:val="left"/>
      <w:pPr>
        <w:ind w:left="832" w:hanging="360"/>
      </w:pPr>
      <w:rPr>
        <w:rFonts w:ascii="Symbol" w:hAnsi="Symbol" w:hint="default"/>
      </w:rPr>
    </w:lvl>
    <w:lvl w:ilvl="1" w:tplc="0C070003" w:tentative="1">
      <w:start w:val="1"/>
      <w:numFmt w:val="bullet"/>
      <w:lvlText w:val="o"/>
      <w:lvlJc w:val="left"/>
      <w:pPr>
        <w:ind w:left="1552" w:hanging="360"/>
      </w:pPr>
      <w:rPr>
        <w:rFonts w:ascii="Courier New" w:hAnsi="Courier New" w:cs="Courier New" w:hint="default"/>
      </w:rPr>
    </w:lvl>
    <w:lvl w:ilvl="2" w:tplc="0C070005" w:tentative="1">
      <w:start w:val="1"/>
      <w:numFmt w:val="bullet"/>
      <w:lvlText w:val=""/>
      <w:lvlJc w:val="left"/>
      <w:pPr>
        <w:ind w:left="2272" w:hanging="360"/>
      </w:pPr>
      <w:rPr>
        <w:rFonts w:ascii="Wingdings" w:hAnsi="Wingdings" w:hint="default"/>
      </w:rPr>
    </w:lvl>
    <w:lvl w:ilvl="3" w:tplc="0C070001" w:tentative="1">
      <w:start w:val="1"/>
      <w:numFmt w:val="bullet"/>
      <w:lvlText w:val=""/>
      <w:lvlJc w:val="left"/>
      <w:pPr>
        <w:ind w:left="2992" w:hanging="360"/>
      </w:pPr>
      <w:rPr>
        <w:rFonts w:ascii="Symbol" w:hAnsi="Symbol" w:hint="default"/>
      </w:rPr>
    </w:lvl>
    <w:lvl w:ilvl="4" w:tplc="0C070003" w:tentative="1">
      <w:start w:val="1"/>
      <w:numFmt w:val="bullet"/>
      <w:lvlText w:val="o"/>
      <w:lvlJc w:val="left"/>
      <w:pPr>
        <w:ind w:left="3712" w:hanging="360"/>
      </w:pPr>
      <w:rPr>
        <w:rFonts w:ascii="Courier New" w:hAnsi="Courier New" w:cs="Courier New" w:hint="default"/>
      </w:rPr>
    </w:lvl>
    <w:lvl w:ilvl="5" w:tplc="0C070005" w:tentative="1">
      <w:start w:val="1"/>
      <w:numFmt w:val="bullet"/>
      <w:lvlText w:val=""/>
      <w:lvlJc w:val="left"/>
      <w:pPr>
        <w:ind w:left="4432" w:hanging="360"/>
      </w:pPr>
      <w:rPr>
        <w:rFonts w:ascii="Wingdings" w:hAnsi="Wingdings" w:hint="default"/>
      </w:rPr>
    </w:lvl>
    <w:lvl w:ilvl="6" w:tplc="0C070001" w:tentative="1">
      <w:start w:val="1"/>
      <w:numFmt w:val="bullet"/>
      <w:lvlText w:val=""/>
      <w:lvlJc w:val="left"/>
      <w:pPr>
        <w:ind w:left="5152" w:hanging="360"/>
      </w:pPr>
      <w:rPr>
        <w:rFonts w:ascii="Symbol" w:hAnsi="Symbol" w:hint="default"/>
      </w:rPr>
    </w:lvl>
    <w:lvl w:ilvl="7" w:tplc="0C070003" w:tentative="1">
      <w:start w:val="1"/>
      <w:numFmt w:val="bullet"/>
      <w:lvlText w:val="o"/>
      <w:lvlJc w:val="left"/>
      <w:pPr>
        <w:ind w:left="5872" w:hanging="360"/>
      </w:pPr>
      <w:rPr>
        <w:rFonts w:ascii="Courier New" w:hAnsi="Courier New" w:cs="Courier New" w:hint="default"/>
      </w:rPr>
    </w:lvl>
    <w:lvl w:ilvl="8" w:tplc="0C070005" w:tentative="1">
      <w:start w:val="1"/>
      <w:numFmt w:val="bullet"/>
      <w:lvlText w:val=""/>
      <w:lvlJc w:val="left"/>
      <w:pPr>
        <w:ind w:left="6592" w:hanging="360"/>
      </w:pPr>
      <w:rPr>
        <w:rFonts w:ascii="Wingdings" w:hAnsi="Wingdings" w:hint="default"/>
      </w:rPr>
    </w:lvl>
  </w:abstractNum>
  <w:abstractNum w:abstractNumId="34" w15:restartNumberingAfterBreak="0">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75533C79"/>
    <w:multiLevelType w:val="hybridMultilevel"/>
    <w:tmpl w:val="70DAB624"/>
    <w:lvl w:ilvl="0" w:tplc="AAEE04E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7"/>
  </w:num>
  <w:num w:numId="12">
    <w:abstractNumId w:val="23"/>
  </w:num>
  <w:num w:numId="13">
    <w:abstractNumId w:val="14"/>
  </w:num>
  <w:num w:numId="14">
    <w:abstractNumId w:val="32"/>
  </w:num>
  <w:num w:numId="15">
    <w:abstractNumId w:val="21"/>
  </w:num>
  <w:num w:numId="16">
    <w:abstractNumId w:val="15"/>
  </w:num>
  <w:num w:numId="17">
    <w:abstractNumId w:val="0"/>
  </w:num>
  <w:num w:numId="18">
    <w:abstractNumId w:val="17"/>
  </w:num>
  <w:num w:numId="19">
    <w:abstractNumId w:val="26"/>
  </w:num>
  <w:num w:numId="20">
    <w:abstractNumId w:val="34"/>
  </w:num>
  <w:num w:numId="21">
    <w:abstractNumId w:val="16"/>
  </w:num>
  <w:num w:numId="22">
    <w:abstractNumId w:val="31"/>
  </w:num>
  <w:num w:numId="23">
    <w:abstractNumId w:val="18"/>
  </w:num>
  <w:num w:numId="24">
    <w:abstractNumId w:val="19"/>
  </w:num>
  <w:num w:numId="25">
    <w:abstractNumId w:val="22"/>
  </w:num>
  <w:num w:numId="26">
    <w:abstractNumId w:val="25"/>
  </w:num>
  <w:num w:numId="27">
    <w:abstractNumId w:val="20"/>
  </w:num>
  <w:num w:numId="28">
    <w:abstractNumId w:val="13"/>
  </w:num>
  <w:num w:numId="29">
    <w:abstractNumId w:val="12"/>
  </w:num>
  <w:num w:numId="30">
    <w:abstractNumId w:val="11"/>
  </w:num>
  <w:num w:numId="31">
    <w:abstractNumId w:val="33"/>
  </w:num>
  <w:num w:numId="32">
    <w:abstractNumId w:val="30"/>
  </w:num>
  <w:num w:numId="33">
    <w:abstractNumId w:val="28"/>
  </w:num>
  <w:num w:numId="34">
    <w:abstractNumId w:val="29"/>
  </w:num>
  <w:num w:numId="35">
    <w:abstractNumId w:val="24"/>
  </w:num>
  <w:num w:numId="36">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04041"/>
    <w:rsid w:val="00006228"/>
    <w:rsid w:val="000062D2"/>
    <w:rsid w:val="00007271"/>
    <w:rsid w:val="000079F6"/>
    <w:rsid w:val="000104C3"/>
    <w:rsid w:val="0001708B"/>
    <w:rsid w:val="00021776"/>
    <w:rsid w:val="00023445"/>
    <w:rsid w:val="000274B3"/>
    <w:rsid w:val="00027907"/>
    <w:rsid w:val="00030391"/>
    <w:rsid w:val="00037350"/>
    <w:rsid w:val="00037C49"/>
    <w:rsid w:val="00037F90"/>
    <w:rsid w:val="00046B1F"/>
    <w:rsid w:val="00047D6B"/>
    <w:rsid w:val="00050F6B"/>
    <w:rsid w:val="00051986"/>
    <w:rsid w:val="00051B9C"/>
    <w:rsid w:val="00057447"/>
    <w:rsid w:val="00057E97"/>
    <w:rsid w:val="0006687B"/>
    <w:rsid w:val="00066DF5"/>
    <w:rsid w:val="0006793E"/>
    <w:rsid w:val="00072C8C"/>
    <w:rsid w:val="000733B5"/>
    <w:rsid w:val="00074200"/>
    <w:rsid w:val="00077628"/>
    <w:rsid w:val="00081815"/>
    <w:rsid w:val="00082247"/>
    <w:rsid w:val="00083169"/>
    <w:rsid w:val="0009003C"/>
    <w:rsid w:val="000931C0"/>
    <w:rsid w:val="000A6996"/>
    <w:rsid w:val="000B0595"/>
    <w:rsid w:val="000B175B"/>
    <w:rsid w:val="000B3A0F"/>
    <w:rsid w:val="000B4EF7"/>
    <w:rsid w:val="000B57A4"/>
    <w:rsid w:val="000B75BF"/>
    <w:rsid w:val="000C15A9"/>
    <w:rsid w:val="000C2C03"/>
    <w:rsid w:val="000C2D2E"/>
    <w:rsid w:val="000C4D51"/>
    <w:rsid w:val="000C5384"/>
    <w:rsid w:val="000D2A2C"/>
    <w:rsid w:val="000D5DA2"/>
    <w:rsid w:val="000E0415"/>
    <w:rsid w:val="000E47CA"/>
    <w:rsid w:val="000F3402"/>
    <w:rsid w:val="00107320"/>
    <w:rsid w:val="001103AA"/>
    <w:rsid w:val="00112D01"/>
    <w:rsid w:val="001165AF"/>
    <w:rsid w:val="0011666B"/>
    <w:rsid w:val="00117D3E"/>
    <w:rsid w:val="00121DE7"/>
    <w:rsid w:val="001234B8"/>
    <w:rsid w:val="001275B3"/>
    <w:rsid w:val="00135AD6"/>
    <w:rsid w:val="001370F8"/>
    <w:rsid w:val="00140BEB"/>
    <w:rsid w:val="001444E1"/>
    <w:rsid w:val="00153694"/>
    <w:rsid w:val="00154076"/>
    <w:rsid w:val="00154A06"/>
    <w:rsid w:val="00155068"/>
    <w:rsid w:val="00160E58"/>
    <w:rsid w:val="00165F3A"/>
    <w:rsid w:val="001669D3"/>
    <w:rsid w:val="00177FAD"/>
    <w:rsid w:val="001803EE"/>
    <w:rsid w:val="00181506"/>
    <w:rsid w:val="00183C52"/>
    <w:rsid w:val="00195EC9"/>
    <w:rsid w:val="001961E3"/>
    <w:rsid w:val="00197FE9"/>
    <w:rsid w:val="001A354A"/>
    <w:rsid w:val="001B0F1E"/>
    <w:rsid w:val="001B13A5"/>
    <w:rsid w:val="001B4B04"/>
    <w:rsid w:val="001C6663"/>
    <w:rsid w:val="001C67BD"/>
    <w:rsid w:val="001C733D"/>
    <w:rsid w:val="001C7895"/>
    <w:rsid w:val="001C7C7A"/>
    <w:rsid w:val="001D0C8C"/>
    <w:rsid w:val="001D1419"/>
    <w:rsid w:val="001D26DF"/>
    <w:rsid w:val="001D3A03"/>
    <w:rsid w:val="001D7F46"/>
    <w:rsid w:val="001E0B9E"/>
    <w:rsid w:val="001E7B67"/>
    <w:rsid w:val="001F0773"/>
    <w:rsid w:val="001F1EFB"/>
    <w:rsid w:val="001F21BB"/>
    <w:rsid w:val="001F602E"/>
    <w:rsid w:val="001F6B27"/>
    <w:rsid w:val="001F7435"/>
    <w:rsid w:val="00202CD0"/>
    <w:rsid w:val="00202DA8"/>
    <w:rsid w:val="0021157B"/>
    <w:rsid w:val="00211E0B"/>
    <w:rsid w:val="00212CE0"/>
    <w:rsid w:val="00214896"/>
    <w:rsid w:val="0022126F"/>
    <w:rsid w:val="00231BA1"/>
    <w:rsid w:val="00234C80"/>
    <w:rsid w:val="0025047F"/>
    <w:rsid w:val="00260C6E"/>
    <w:rsid w:val="00260C8D"/>
    <w:rsid w:val="002653E7"/>
    <w:rsid w:val="00267F5F"/>
    <w:rsid w:val="00274EB4"/>
    <w:rsid w:val="002761C1"/>
    <w:rsid w:val="00277A03"/>
    <w:rsid w:val="00282200"/>
    <w:rsid w:val="00286B4D"/>
    <w:rsid w:val="0029049E"/>
    <w:rsid w:val="0029508C"/>
    <w:rsid w:val="002955B0"/>
    <w:rsid w:val="0029750B"/>
    <w:rsid w:val="00297EA8"/>
    <w:rsid w:val="002A4361"/>
    <w:rsid w:val="002A603B"/>
    <w:rsid w:val="002A6B8F"/>
    <w:rsid w:val="002C18EF"/>
    <w:rsid w:val="002D0C5E"/>
    <w:rsid w:val="002D4643"/>
    <w:rsid w:val="002D4B6C"/>
    <w:rsid w:val="002E09CE"/>
    <w:rsid w:val="002F175C"/>
    <w:rsid w:val="0030092B"/>
    <w:rsid w:val="00302E18"/>
    <w:rsid w:val="0030721A"/>
    <w:rsid w:val="00307AB6"/>
    <w:rsid w:val="00320B22"/>
    <w:rsid w:val="003222E8"/>
    <w:rsid w:val="003229D8"/>
    <w:rsid w:val="003261D0"/>
    <w:rsid w:val="00340733"/>
    <w:rsid w:val="00343C7A"/>
    <w:rsid w:val="0034446B"/>
    <w:rsid w:val="003452F7"/>
    <w:rsid w:val="003453B6"/>
    <w:rsid w:val="003461FF"/>
    <w:rsid w:val="00347DDB"/>
    <w:rsid w:val="00350DA4"/>
    <w:rsid w:val="00352709"/>
    <w:rsid w:val="00363336"/>
    <w:rsid w:val="00371178"/>
    <w:rsid w:val="00371C02"/>
    <w:rsid w:val="00383179"/>
    <w:rsid w:val="00392301"/>
    <w:rsid w:val="003927BA"/>
    <w:rsid w:val="00392DE1"/>
    <w:rsid w:val="00397B21"/>
    <w:rsid w:val="003A1493"/>
    <w:rsid w:val="003A6810"/>
    <w:rsid w:val="003B1CA9"/>
    <w:rsid w:val="003B5F03"/>
    <w:rsid w:val="003C2CC4"/>
    <w:rsid w:val="003C50C4"/>
    <w:rsid w:val="003D4B23"/>
    <w:rsid w:val="003E312F"/>
    <w:rsid w:val="003E3D8A"/>
    <w:rsid w:val="003E77D2"/>
    <w:rsid w:val="003E79E4"/>
    <w:rsid w:val="003E7B83"/>
    <w:rsid w:val="003F2210"/>
    <w:rsid w:val="00407087"/>
    <w:rsid w:val="00410C89"/>
    <w:rsid w:val="004229ED"/>
    <w:rsid w:val="00422E03"/>
    <w:rsid w:val="00425DBB"/>
    <w:rsid w:val="00426B9B"/>
    <w:rsid w:val="004325CB"/>
    <w:rsid w:val="0043402F"/>
    <w:rsid w:val="00442A83"/>
    <w:rsid w:val="0045413A"/>
    <w:rsid w:val="0045495B"/>
    <w:rsid w:val="00456BED"/>
    <w:rsid w:val="0048397A"/>
    <w:rsid w:val="004846C4"/>
    <w:rsid w:val="004A0E10"/>
    <w:rsid w:val="004A12F2"/>
    <w:rsid w:val="004B2D2C"/>
    <w:rsid w:val="004B4482"/>
    <w:rsid w:val="004B64EB"/>
    <w:rsid w:val="004C2461"/>
    <w:rsid w:val="004C333F"/>
    <w:rsid w:val="004C40B9"/>
    <w:rsid w:val="004C4EE9"/>
    <w:rsid w:val="004C508C"/>
    <w:rsid w:val="004C7462"/>
    <w:rsid w:val="004D054E"/>
    <w:rsid w:val="004D3A7F"/>
    <w:rsid w:val="004D4E04"/>
    <w:rsid w:val="004D5426"/>
    <w:rsid w:val="004D5ABD"/>
    <w:rsid w:val="004D7E81"/>
    <w:rsid w:val="004E0C05"/>
    <w:rsid w:val="004E2FD8"/>
    <w:rsid w:val="004E5A51"/>
    <w:rsid w:val="004E77B2"/>
    <w:rsid w:val="004F2670"/>
    <w:rsid w:val="004F3CB7"/>
    <w:rsid w:val="00503DEB"/>
    <w:rsid w:val="00504B2D"/>
    <w:rsid w:val="00507CF2"/>
    <w:rsid w:val="00510DA5"/>
    <w:rsid w:val="00511DA8"/>
    <w:rsid w:val="00516663"/>
    <w:rsid w:val="0052136D"/>
    <w:rsid w:val="00522B58"/>
    <w:rsid w:val="0052775E"/>
    <w:rsid w:val="00527D3F"/>
    <w:rsid w:val="00530FAE"/>
    <w:rsid w:val="00533623"/>
    <w:rsid w:val="00535C90"/>
    <w:rsid w:val="005360FB"/>
    <w:rsid w:val="005420F2"/>
    <w:rsid w:val="00542894"/>
    <w:rsid w:val="00544E1B"/>
    <w:rsid w:val="0054567B"/>
    <w:rsid w:val="00546993"/>
    <w:rsid w:val="00551ECB"/>
    <w:rsid w:val="00552395"/>
    <w:rsid w:val="00552A39"/>
    <w:rsid w:val="00560CF1"/>
    <w:rsid w:val="00560D99"/>
    <w:rsid w:val="005628B6"/>
    <w:rsid w:val="00564C7C"/>
    <w:rsid w:val="00566A17"/>
    <w:rsid w:val="00586EB5"/>
    <w:rsid w:val="00591D40"/>
    <w:rsid w:val="00594AB1"/>
    <w:rsid w:val="005A36D6"/>
    <w:rsid w:val="005A575C"/>
    <w:rsid w:val="005B3DB3"/>
    <w:rsid w:val="005B4CEE"/>
    <w:rsid w:val="005B4E13"/>
    <w:rsid w:val="005B6A92"/>
    <w:rsid w:val="005B6C0C"/>
    <w:rsid w:val="005B6F4B"/>
    <w:rsid w:val="005C1896"/>
    <w:rsid w:val="005C6FBC"/>
    <w:rsid w:val="005D2D66"/>
    <w:rsid w:val="005D46C8"/>
    <w:rsid w:val="005D4BE6"/>
    <w:rsid w:val="005D68F4"/>
    <w:rsid w:val="005E646E"/>
    <w:rsid w:val="005E6A77"/>
    <w:rsid w:val="005F6DF9"/>
    <w:rsid w:val="005F7B75"/>
    <w:rsid w:val="006001EE"/>
    <w:rsid w:val="00605042"/>
    <w:rsid w:val="00605B54"/>
    <w:rsid w:val="00611232"/>
    <w:rsid w:val="00611681"/>
    <w:rsid w:val="00611FC4"/>
    <w:rsid w:val="00612CDC"/>
    <w:rsid w:val="00613196"/>
    <w:rsid w:val="006174F9"/>
    <w:rsid w:val="006176FB"/>
    <w:rsid w:val="00621BDE"/>
    <w:rsid w:val="00622024"/>
    <w:rsid w:val="00625568"/>
    <w:rsid w:val="00637594"/>
    <w:rsid w:val="00640B26"/>
    <w:rsid w:val="00652D0A"/>
    <w:rsid w:val="00655EA7"/>
    <w:rsid w:val="006623D5"/>
    <w:rsid w:val="00662BB6"/>
    <w:rsid w:val="00666AF6"/>
    <w:rsid w:val="00667F8F"/>
    <w:rsid w:val="00673321"/>
    <w:rsid w:val="00682C07"/>
    <w:rsid w:val="00684C21"/>
    <w:rsid w:val="006A155E"/>
    <w:rsid w:val="006A2530"/>
    <w:rsid w:val="006B4DB8"/>
    <w:rsid w:val="006B5767"/>
    <w:rsid w:val="006C1296"/>
    <w:rsid w:val="006C3589"/>
    <w:rsid w:val="006C4652"/>
    <w:rsid w:val="006C5451"/>
    <w:rsid w:val="006C779F"/>
    <w:rsid w:val="006D37AF"/>
    <w:rsid w:val="006D3E0B"/>
    <w:rsid w:val="006D4AD5"/>
    <w:rsid w:val="006D51D0"/>
    <w:rsid w:val="006E564B"/>
    <w:rsid w:val="006E638E"/>
    <w:rsid w:val="006E7191"/>
    <w:rsid w:val="006F01EF"/>
    <w:rsid w:val="006F0DDB"/>
    <w:rsid w:val="00700EE8"/>
    <w:rsid w:val="00703577"/>
    <w:rsid w:val="00705894"/>
    <w:rsid w:val="00715700"/>
    <w:rsid w:val="00717AF5"/>
    <w:rsid w:val="00720D0C"/>
    <w:rsid w:val="00722488"/>
    <w:rsid w:val="0072632A"/>
    <w:rsid w:val="00731FF0"/>
    <w:rsid w:val="007327D5"/>
    <w:rsid w:val="00741709"/>
    <w:rsid w:val="007429B8"/>
    <w:rsid w:val="007567AF"/>
    <w:rsid w:val="007611CF"/>
    <w:rsid w:val="007629C8"/>
    <w:rsid w:val="007642A4"/>
    <w:rsid w:val="0077047D"/>
    <w:rsid w:val="00786E2F"/>
    <w:rsid w:val="007A67E0"/>
    <w:rsid w:val="007B2B1F"/>
    <w:rsid w:val="007B6BA5"/>
    <w:rsid w:val="007C3390"/>
    <w:rsid w:val="007C4B3C"/>
    <w:rsid w:val="007C4F4B"/>
    <w:rsid w:val="007D419E"/>
    <w:rsid w:val="007E01E9"/>
    <w:rsid w:val="007E63F3"/>
    <w:rsid w:val="007F1888"/>
    <w:rsid w:val="007F6611"/>
    <w:rsid w:val="007F7106"/>
    <w:rsid w:val="008003B8"/>
    <w:rsid w:val="008100FC"/>
    <w:rsid w:val="00811920"/>
    <w:rsid w:val="00815AD0"/>
    <w:rsid w:val="008242D7"/>
    <w:rsid w:val="008257B1"/>
    <w:rsid w:val="00826E9A"/>
    <w:rsid w:val="00827962"/>
    <w:rsid w:val="008325BA"/>
    <w:rsid w:val="00843767"/>
    <w:rsid w:val="008458AA"/>
    <w:rsid w:val="00851779"/>
    <w:rsid w:val="008521A5"/>
    <w:rsid w:val="00853EBC"/>
    <w:rsid w:val="0085483D"/>
    <w:rsid w:val="008556FF"/>
    <w:rsid w:val="0086081B"/>
    <w:rsid w:val="0086171D"/>
    <w:rsid w:val="008660EB"/>
    <w:rsid w:val="008679D9"/>
    <w:rsid w:val="00871389"/>
    <w:rsid w:val="00872459"/>
    <w:rsid w:val="00872DFA"/>
    <w:rsid w:val="00882E80"/>
    <w:rsid w:val="00883999"/>
    <w:rsid w:val="00885B73"/>
    <w:rsid w:val="00887899"/>
    <w:rsid w:val="008878DE"/>
    <w:rsid w:val="008912EC"/>
    <w:rsid w:val="00892603"/>
    <w:rsid w:val="008979B1"/>
    <w:rsid w:val="008A2924"/>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237E"/>
    <w:rsid w:val="00916E19"/>
    <w:rsid w:val="009223CA"/>
    <w:rsid w:val="00925529"/>
    <w:rsid w:val="00927A75"/>
    <w:rsid w:val="009321E8"/>
    <w:rsid w:val="00932F3F"/>
    <w:rsid w:val="0093509F"/>
    <w:rsid w:val="0093695A"/>
    <w:rsid w:val="00940F93"/>
    <w:rsid w:val="009413CD"/>
    <w:rsid w:val="0094154D"/>
    <w:rsid w:val="0094558F"/>
    <w:rsid w:val="00954711"/>
    <w:rsid w:val="009554F4"/>
    <w:rsid w:val="009603D2"/>
    <w:rsid w:val="009605B0"/>
    <w:rsid w:val="00961690"/>
    <w:rsid w:val="00962F62"/>
    <w:rsid w:val="00965EE3"/>
    <w:rsid w:val="009665DB"/>
    <w:rsid w:val="009715AE"/>
    <w:rsid w:val="00972CFB"/>
    <w:rsid w:val="009730AF"/>
    <w:rsid w:val="00975B56"/>
    <w:rsid w:val="009760F3"/>
    <w:rsid w:val="009839CD"/>
    <w:rsid w:val="00983C3B"/>
    <w:rsid w:val="009969E0"/>
    <w:rsid w:val="009A016F"/>
    <w:rsid w:val="009A0E8D"/>
    <w:rsid w:val="009A0F88"/>
    <w:rsid w:val="009A611F"/>
    <w:rsid w:val="009B1518"/>
    <w:rsid w:val="009B26E7"/>
    <w:rsid w:val="009B3208"/>
    <w:rsid w:val="009B69A6"/>
    <w:rsid w:val="009C454F"/>
    <w:rsid w:val="009D047D"/>
    <w:rsid w:val="009D2A5B"/>
    <w:rsid w:val="009D4F6C"/>
    <w:rsid w:val="009E420A"/>
    <w:rsid w:val="009F4DE9"/>
    <w:rsid w:val="009F6A26"/>
    <w:rsid w:val="00A00A3F"/>
    <w:rsid w:val="00A01489"/>
    <w:rsid w:val="00A073DD"/>
    <w:rsid w:val="00A14A62"/>
    <w:rsid w:val="00A17336"/>
    <w:rsid w:val="00A176A0"/>
    <w:rsid w:val="00A23D3B"/>
    <w:rsid w:val="00A2573C"/>
    <w:rsid w:val="00A26C45"/>
    <w:rsid w:val="00A3009E"/>
    <w:rsid w:val="00A3026E"/>
    <w:rsid w:val="00A338F1"/>
    <w:rsid w:val="00A35910"/>
    <w:rsid w:val="00A36DE6"/>
    <w:rsid w:val="00A51C2B"/>
    <w:rsid w:val="00A54ABF"/>
    <w:rsid w:val="00A6473C"/>
    <w:rsid w:val="00A658A6"/>
    <w:rsid w:val="00A66652"/>
    <w:rsid w:val="00A70F15"/>
    <w:rsid w:val="00A72F22"/>
    <w:rsid w:val="00A7360F"/>
    <w:rsid w:val="00A748A6"/>
    <w:rsid w:val="00A74AB0"/>
    <w:rsid w:val="00A75372"/>
    <w:rsid w:val="00A769F4"/>
    <w:rsid w:val="00A776B4"/>
    <w:rsid w:val="00A8154D"/>
    <w:rsid w:val="00A91AC0"/>
    <w:rsid w:val="00A94361"/>
    <w:rsid w:val="00A9587B"/>
    <w:rsid w:val="00A97439"/>
    <w:rsid w:val="00AA195C"/>
    <w:rsid w:val="00AA24FC"/>
    <w:rsid w:val="00AA293C"/>
    <w:rsid w:val="00AA4BD0"/>
    <w:rsid w:val="00AB12F7"/>
    <w:rsid w:val="00AB1C7D"/>
    <w:rsid w:val="00AB232E"/>
    <w:rsid w:val="00AB2EC7"/>
    <w:rsid w:val="00AC47E8"/>
    <w:rsid w:val="00AC6790"/>
    <w:rsid w:val="00AC72CA"/>
    <w:rsid w:val="00AD3F32"/>
    <w:rsid w:val="00AD5681"/>
    <w:rsid w:val="00AE0FDA"/>
    <w:rsid w:val="00AE4A41"/>
    <w:rsid w:val="00AE76C0"/>
    <w:rsid w:val="00AF0E53"/>
    <w:rsid w:val="00B01FAD"/>
    <w:rsid w:val="00B04B62"/>
    <w:rsid w:val="00B0538F"/>
    <w:rsid w:val="00B100FC"/>
    <w:rsid w:val="00B11BB4"/>
    <w:rsid w:val="00B15402"/>
    <w:rsid w:val="00B22492"/>
    <w:rsid w:val="00B22897"/>
    <w:rsid w:val="00B22BC2"/>
    <w:rsid w:val="00B240A1"/>
    <w:rsid w:val="00B24349"/>
    <w:rsid w:val="00B30179"/>
    <w:rsid w:val="00B30526"/>
    <w:rsid w:val="00B421C1"/>
    <w:rsid w:val="00B45128"/>
    <w:rsid w:val="00B518AA"/>
    <w:rsid w:val="00B54EAD"/>
    <w:rsid w:val="00B55C71"/>
    <w:rsid w:val="00B56E4A"/>
    <w:rsid w:val="00B56E9C"/>
    <w:rsid w:val="00B61320"/>
    <w:rsid w:val="00B632EF"/>
    <w:rsid w:val="00B6382A"/>
    <w:rsid w:val="00B64B1F"/>
    <w:rsid w:val="00B6553F"/>
    <w:rsid w:val="00B70F1E"/>
    <w:rsid w:val="00B755DC"/>
    <w:rsid w:val="00B77D05"/>
    <w:rsid w:val="00B81206"/>
    <w:rsid w:val="00B81E12"/>
    <w:rsid w:val="00B84195"/>
    <w:rsid w:val="00B858B2"/>
    <w:rsid w:val="00B86014"/>
    <w:rsid w:val="00B908E9"/>
    <w:rsid w:val="00B9414F"/>
    <w:rsid w:val="00B9717B"/>
    <w:rsid w:val="00BA4ED2"/>
    <w:rsid w:val="00BB3305"/>
    <w:rsid w:val="00BB7CD1"/>
    <w:rsid w:val="00BC21BC"/>
    <w:rsid w:val="00BC38BF"/>
    <w:rsid w:val="00BC3FA0"/>
    <w:rsid w:val="00BC74E9"/>
    <w:rsid w:val="00BC78C6"/>
    <w:rsid w:val="00BD28B6"/>
    <w:rsid w:val="00BD7E9D"/>
    <w:rsid w:val="00BF164A"/>
    <w:rsid w:val="00BF68A8"/>
    <w:rsid w:val="00C00584"/>
    <w:rsid w:val="00C00B3D"/>
    <w:rsid w:val="00C050DF"/>
    <w:rsid w:val="00C10FE6"/>
    <w:rsid w:val="00C11A03"/>
    <w:rsid w:val="00C14945"/>
    <w:rsid w:val="00C210F0"/>
    <w:rsid w:val="00C21CB4"/>
    <w:rsid w:val="00C22C0C"/>
    <w:rsid w:val="00C37144"/>
    <w:rsid w:val="00C40026"/>
    <w:rsid w:val="00C42B3C"/>
    <w:rsid w:val="00C4487F"/>
    <w:rsid w:val="00C4527F"/>
    <w:rsid w:val="00C463DD"/>
    <w:rsid w:val="00C4724C"/>
    <w:rsid w:val="00C557D6"/>
    <w:rsid w:val="00C629A0"/>
    <w:rsid w:val="00C62C07"/>
    <w:rsid w:val="00C63D2D"/>
    <w:rsid w:val="00C64629"/>
    <w:rsid w:val="00C66798"/>
    <w:rsid w:val="00C723CC"/>
    <w:rsid w:val="00C745C3"/>
    <w:rsid w:val="00C75FFE"/>
    <w:rsid w:val="00C84A21"/>
    <w:rsid w:val="00C90189"/>
    <w:rsid w:val="00CA3824"/>
    <w:rsid w:val="00CA7D1E"/>
    <w:rsid w:val="00CB3E03"/>
    <w:rsid w:val="00CB5F93"/>
    <w:rsid w:val="00CC1ADB"/>
    <w:rsid w:val="00CD305F"/>
    <w:rsid w:val="00CE4A8F"/>
    <w:rsid w:val="00CF2E8F"/>
    <w:rsid w:val="00CF559A"/>
    <w:rsid w:val="00D0663B"/>
    <w:rsid w:val="00D07D06"/>
    <w:rsid w:val="00D15CBD"/>
    <w:rsid w:val="00D2031B"/>
    <w:rsid w:val="00D21007"/>
    <w:rsid w:val="00D21D90"/>
    <w:rsid w:val="00D25FE2"/>
    <w:rsid w:val="00D36D4D"/>
    <w:rsid w:val="00D40316"/>
    <w:rsid w:val="00D4089D"/>
    <w:rsid w:val="00D43252"/>
    <w:rsid w:val="00D47EEA"/>
    <w:rsid w:val="00D550D4"/>
    <w:rsid w:val="00D669EA"/>
    <w:rsid w:val="00D66A2F"/>
    <w:rsid w:val="00D66F7C"/>
    <w:rsid w:val="00D773DF"/>
    <w:rsid w:val="00D83724"/>
    <w:rsid w:val="00D838E4"/>
    <w:rsid w:val="00D84C5B"/>
    <w:rsid w:val="00D86F1C"/>
    <w:rsid w:val="00D91C02"/>
    <w:rsid w:val="00D9255F"/>
    <w:rsid w:val="00D92630"/>
    <w:rsid w:val="00D94663"/>
    <w:rsid w:val="00D95303"/>
    <w:rsid w:val="00D95E53"/>
    <w:rsid w:val="00D96E72"/>
    <w:rsid w:val="00D978C6"/>
    <w:rsid w:val="00DA3C1C"/>
    <w:rsid w:val="00DA4D69"/>
    <w:rsid w:val="00DB3B70"/>
    <w:rsid w:val="00DB6229"/>
    <w:rsid w:val="00DB62C7"/>
    <w:rsid w:val="00DC179E"/>
    <w:rsid w:val="00DD6F43"/>
    <w:rsid w:val="00DE4B5B"/>
    <w:rsid w:val="00DF1772"/>
    <w:rsid w:val="00DF469C"/>
    <w:rsid w:val="00DF72D3"/>
    <w:rsid w:val="00DF7EE9"/>
    <w:rsid w:val="00E0214B"/>
    <w:rsid w:val="00E046DF"/>
    <w:rsid w:val="00E1141B"/>
    <w:rsid w:val="00E15557"/>
    <w:rsid w:val="00E22BB9"/>
    <w:rsid w:val="00E22F15"/>
    <w:rsid w:val="00E240D2"/>
    <w:rsid w:val="00E27346"/>
    <w:rsid w:val="00E300A7"/>
    <w:rsid w:val="00E36F73"/>
    <w:rsid w:val="00E41E29"/>
    <w:rsid w:val="00E51286"/>
    <w:rsid w:val="00E536D3"/>
    <w:rsid w:val="00E54C9E"/>
    <w:rsid w:val="00E678B8"/>
    <w:rsid w:val="00E71132"/>
    <w:rsid w:val="00E71610"/>
    <w:rsid w:val="00E71BC8"/>
    <w:rsid w:val="00E7260F"/>
    <w:rsid w:val="00E73F5D"/>
    <w:rsid w:val="00E7492E"/>
    <w:rsid w:val="00E77E4E"/>
    <w:rsid w:val="00E83C33"/>
    <w:rsid w:val="00E83D1E"/>
    <w:rsid w:val="00E86A12"/>
    <w:rsid w:val="00E91F89"/>
    <w:rsid w:val="00E96630"/>
    <w:rsid w:val="00EA1426"/>
    <w:rsid w:val="00EA45A9"/>
    <w:rsid w:val="00EA6324"/>
    <w:rsid w:val="00EB2884"/>
    <w:rsid w:val="00EB74D4"/>
    <w:rsid w:val="00EC106A"/>
    <w:rsid w:val="00EC22C2"/>
    <w:rsid w:val="00EC73C8"/>
    <w:rsid w:val="00ED7A2A"/>
    <w:rsid w:val="00EE10AF"/>
    <w:rsid w:val="00EE32ED"/>
    <w:rsid w:val="00EE4BC0"/>
    <w:rsid w:val="00EE6B3A"/>
    <w:rsid w:val="00EF1D7F"/>
    <w:rsid w:val="00EF320A"/>
    <w:rsid w:val="00F018CE"/>
    <w:rsid w:val="00F049A3"/>
    <w:rsid w:val="00F2270C"/>
    <w:rsid w:val="00F2392F"/>
    <w:rsid w:val="00F30B7D"/>
    <w:rsid w:val="00F315C6"/>
    <w:rsid w:val="00F31E5F"/>
    <w:rsid w:val="00F32BB7"/>
    <w:rsid w:val="00F37110"/>
    <w:rsid w:val="00F37EC0"/>
    <w:rsid w:val="00F454F0"/>
    <w:rsid w:val="00F53E81"/>
    <w:rsid w:val="00F54767"/>
    <w:rsid w:val="00F60E72"/>
    <w:rsid w:val="00F6100A"/>
    <w:rsid w:val="00F61ACB"/>
    <w:rsid w:val="00F66565"/>
    <w:rsid w:val="00F74D57"/>
    <w:rsid w:val="00F76B2F"/>
    <w:rsid w:val="00F84187"/>
    <w:rsid w:val="00F93781"/>
    <w:rsid w:val="00FA2FE2"/>
    <w:rsid w:val="00FA7D7F"/>
    <w:rsid w:val="00FB1B60"/>
    <w:rsid w:val="00FB55CF"/>
    <w:rsid w:val="00FB613B"/>
    <w:rsid w:val="00FC302D"/>
    <w:rsid w:val="00FC4E7C"/>
    <w:rsid w:val="00FC68B7"/>
    <w:rsid w:val="00FC6BBC"/>
    <w:rsid w:val="00FC7CF8"/>
    <w:rsid w:val="00FD0EBD"/>
    <w:rsid w:val="00FD1538"/>
    <w:rsid w:val="00FD4552"/>
    <w:rsid w:val="00FE106A"/>
    <w:rsid w:val="00FE476B"/>
    <w:rsid w:val="00FE6999"/>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CBCA51"/>
  <w15:docId w15:val="{F6E1967E-4687-4F54-9513-946601A6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ED7A2A"/>
    <w:pPr>
      <w:spacing w:after="0" w:line="240" w:lineRule="auto"/>
      <w:ind w:right="0"/>
      <w:jc w:val="left"/>
      <w:outlineLvl w:val="0"/>
    </w:pPr>
  </w:style>
  <w:style w:type="paragraph" w:styleId="Heading2">
    <w:name w:val="heading 2"/>
    <w:basedOn w:val="Normal"/>
    <w:next w:val="Normal"/>
    <w:link w:val="Heading2Char"/>
    <w:uiPriority w:val="1"/>
    <w:qFormat/>
    <w:rsid w:val="00B22492"/>
    <w:pPr>
      <w:spacing w:line="240" w:lineRule="auto"/>
      <w:outlineLvl w:val="1"/>
    </w:pPr>
  </w:style>
  <w:style w:type="paragraph" w:styleId="Heading3">
    <w:name w:val="heading 3"/>
    <w:basedOn w:val="Normal"/>
    <w:next w:val="Normal"/>
    <w:qFormat/>
    <w:rsid w:val="00B22492"/>
    <w:pPr>
      <w:spacing w:line="240" w:lineRule="auto"/>
      <w:outlineLvl w:val="2"/>
    </w:pPr>
  </w:style>
  <w:style w:type="paragraph" w:styleId="Heading4">
    <w:name w:val="heading 4"/>
    <w:basedOn w:val="Normal"/>
    <w:next w:val="Normal"/>
    <w:qFormat/>
    <w:rsid w:val="00B22492"/>
    <w:pPr>
      <w:spacing w:line="240" w:lineRule="auto"/>
      <w:outlineLvl w:val="3"/>
    </w:pPr>
  </w:style>
  <w:style w:type="paragraph" w:styleId="Heading5">
    <w:name w:val="heading 5"/>
    <w:basedOn w:val="Normal"/>
    <w:next w:val="Normal"/>
    <w:qFormat/>
    <w:rsid w:val="00B22492"/>
    <w:pPr>
      <w:spacing w:line="240" w:lineRule="auto"/>
      <w:outlineLvl w:val="4"/>
    </w:pPr>
  </w:style>
  <w:style w:type="paragraph" w:styleId="Heading6">
    <w:name w:val="heading 6"/>
    <w:basedOn w:val="Normal"/>
    <w:next w:val="Normal"/>
    <w:qFormat/>
    <w:rsid w:val="00B22492"/>
    <w:pPr>
      <w:spacing w:line="240" w:lineRule="auto"/>
      <w:outlineLvl w:val="5"/>
    </w:pPr>
  </w:style>
  <w:style w:type="paragraph" w:styleId="Heading7">
    <w:name w:val="heading 7"/>
    <w:basedOn w:val="Normal"/>
    <w:next w:val="Normal"/>
    <w:qFormat/>
    <w:rsid w:val="00B22492"/>
    <w:pPr>
      <w:spacing w:line="240" w:lineRule="auto"/>
      <w:outlineLvl w:val="6"/>
    </w:pPr>
  </w:style>
  <w:style w:type="paragraph" w:styleId="Heading8">
    <w:name w:val="heading 8"/>
    <w:basedOn w:val="Normal"/>
    <w:next w:val="Normal"/>
    <w:qFormat/>
    <w:rsid w:val="00B22492"/>
    <w:pPr>
      <w:spacing w:line="240" w:lineRule="auto"/>
      <w:outlineLvl w:val="7"/>
    </w:pPr>
  </w:style>
  <w:style w:type="paragraph" w:styleId="Heading9">
    <w:name w:val="heading 9"/>
    <w:basedOn w:val="Normal"/>
    <w:next w:val="Normal"/>
    <w:qFormat/>
    <w:rsid w:val="00B2249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2249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22492"/>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B22492"/>
    <w:pPr>
      <w:numPr>
        <w:numId w:val="13"/>
      </w:numPr>
      <w:tabs>
        <w:tab w:val="clear" w:pos="1494"/>
      </w:tabs>
    </w:pPr>
  </w:style>
  <w:style w:type="paragraph" w:customStyle="1" w:styleId="SingleTxtG">
    <w:name w:val="_ Single Txt_G"/>
    <w:basedOn w:val="Normal"/>
    <w:link w:val="SingleTxtGChar"/>
    <w:rsid w:val="00B22492"/>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B22492"/>
    <w:rPr>
      <w:rFonts w:cs="Courier New"/>
    </w:rPr>
  </w:style>
  <w:style w:type="paragraph" w:styleId="BodyText">
    <w:name w:val="Body Text"/>
    <w:basedOn w:val="Normal"/>
    <w:next w:val="Normal"/>
    <w:link w:val="BodyTextChar"/>
    <w:uiPriority w:val="1"/>
    <w:qFormat/>
    <w:rsid w:val="00B22492"/>
  </w:style>
  <w:style w:type="paragraph" w:styleId="BodyTextIndent">
    <w:name w:val="Body Text Indent"/>
    <w:basedOn w:val="Normal"/>
    <w:semiHidden/>
    <w:rsid w:val="00B22492"/>
    <w:pPr>
      <w:spacing w:after="120"/>
      <w:ind w:left="283"/>
    </w:pPr>
  </w:style>
  <w:style w:type="paragraph" w:styleId="BlockText">
    <w:name w:val="Block Text"/>
    <w:basedOn w:val="Normal"/>
    <w:semiHidden/>
    <w:rsid w:val="00B22492"/>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B22492"/>
    <w:rPr>
      <w:sz w:val="6"/>
    </w:rPr>
  </w:style>
  <w:style w:type="paragraph" w:styleId="CommentText">
    <w:name w:val="annotation text"/>
    <w:basedOn w:val="Normal"/>
    <w:link w:val="CommentTextChar"/>
    <w:rsid w:val="00B22492"/>
  </w:style>
  <w:style w:type="character" w:styleId="LineNumber">
    <w:name w:val="line number"/>
    <w:semiHidden/>
    <w:rsid w:val="00B22492"/>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B2249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2249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2249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2249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character" w:customStyle="1" w:styleId="EndnoteTextChar">
    <w:name w:val="Endnote Text Char"/>
    <w:aliases w:val="2_G Char"/>
    <w:link w:val="EndnoteText"/>
    <w:rsid w:val="00EA6324"/>
    <w:rPr>
      <w:sz w:val="18"/>
      <w:lang w:eastAsia="en-US"/>
    </w:rPr>
  </w:style>
  <w:style w:type="character" w:customStyle="1" w:styleId="HeaderChar">
    <w:name w:val="Header Char"/>
    <w:aliases w:val="6_G Char"/>
    <w:link w:val="Header"/>
    <w:uiPriority w:val="99"/>
    <w:rsid w:val="00C21CB4"/>
    <w:rPr>
      <w:b/>
      <w:sz w:val="18"/>
      <w:lang w:eastAsia="en-US"/>
    </w:rPr>
  </w:style>
  <w:style w:type="character" w:customStyle="1" w:styleId="FooterChar">
    <w:name w:val="Footer Char"/>
    <w:aliases w:val="3_G Char"/>
    <w:link w:val="Footer"/>
    <w:uiPriority w:val="99"/>
    <w:rsid w:val="00C21CB4"/>
    <w:rPr>
      <w:sz w:val="16"/>
      <w:lang w:eastAsia="en-US"/>
    </w:rPr>
  </w:style>
  <w:style w:type="character" w:customStyle="1" w:styleId="BodyTextChar">
    <w:name w:val="Body Text Char"/>
    <w:basedOn w:val="DefaultParagraphFont"/>
    <w:link w:val="BodyText"/>
    <w:uiPriority w:val="99"/>
    <w:locked/>
    <w:rsid w:val="004229ED"/>
    <w:rPr>
      <w:lang w:eastAsia="en-US"/>
    </w:rPr>
  </w:style>
  <w:style w:type="paragraph" w:customStyle="1" w:styleId="Headline">
    <w:name w:val="Headline"/>
    <w:basedOn w:val="Normal"/>
    <w:next w:val="Normal"/>
    <w:qFormat/>
    <w:rsid w:val="008A2924"/>
    <w:pPr>
      <w:tabs>
        <w:tab w:val="left" w:pos="567"/>
        <w:tab w:val="left" w:pos="993"/>
        <w:tab w:val="left" w:pos="1418"/>
        <w:tab w:val="left" w:pos="1985"/>
        <w:tab w:val="right" w:pos="9639"/>
      </w:tabs>
      <w:suppressAutoHyphens w:val="0"/>
      <w:spacing w:line="348" w:lineRule="auto"/>
    </w:pPr>
    <w:rPr>
      <w:rFonts w:ascii="Arial" w:eastAsia="Calibri" w:hAnsi="Arial" w:cs="Arial"/>
      <w:b/>
      <w:sz w:val="32"/>
      <w:szCs w:val="22"/>
      <w:lang w:val="de-AT"/>
    </w:rPr>
  </w:style>
  <w:style w:type="paragraph" w:customStyle="1" w:styleId="Betrifft">
    <w:name w:val="Betrifft"/>
    <w:basedOn w:val="Normal"/>
    <w:next w:val="Normal"/>
    <w:qFormat/>
    <w:rsid w:val="008A2924"/>
    <w:pPr>
      <w:tabs>
        <w:tab w:val="left" w:pos="567"/>
        <w:tab w:val="left" w:pos="992"/>
        <w:tab w:val="left" w:pos="1418"/>
        <w:tab w:val="left" w:pos="1985"/>
        <w:tab w:val="right" w:pos="9639"/>
      </w:tabs>
      <w:suppressAutoHyphens w:val="0"/>
      <w:spacing w:line="348" w:lineRule="auto"/>
    </w:pPr>
    <w:rPr>
      <w:rFonts w:ascii="Arial" w:eastAsia="Calibri" w:hAnsi="Arial"/>
      <w:b/>
      <w:sz w:val="28"/>
      <w:szCs w:val="22"/>
      <w:lang w:val="de-AT"/>
    </w:rPr>
  </w:style>
  <w:style w:type="character" w:customStyle="1" w:styleId="Heading1Char">
    <w:name w:val="Heading 1 Char"/>
    <w:aliases w:val="Table_G Char"/>
    <w:basedOn w:val="DefaultParagraphFont"/>
    <w:link w:val="Heading1"/>
    <w:uiPriority w:val="1"/>
    <w:rsid w:val="008A2924"/>
    <w:rPr>
      <w:lang w:eastAsia="en-US"/>
    </w:rPr>
  </w:style>
  <w:style w:type="character" w:customStyle="1" w:styleId="Heading2Char">
    <w:name w:val="Heading 2 Char"/>
    <w:basedOn w:val="DefaultParagraphFont"/>
    <w:link w:val="Heading2"/>
    <w:uiPriority w:val="1"/>
    <w:rsid w:val="008A2924"/>
    <w:rPr>
      <w:lang w:eastAsia="en-US"/>
    </w:rPr>
  </w:style>
  <w:style w:type="numbering" w:customStyle="1" w:styleId="KeineListe1">
    <w:name w:val="Keine Liste1"/>
    <w:next w:val="NoList"/>
    <w:uiPriority w:val="99"/>
    <w:semiHidden/>
    <w:unhideWhenUsed/>
    <w:rsid w:val="008A2924"/>
  </w:style>
  <w:style w:type="paragraph" w:styleId="ListParagraph">
    <w:name w:val="List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 w:type="paragraph" w:customStyle="1" w:styleId="TableParagraph">
    <w:name w:val="Table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 w:type="character" w:customStyle="1" w:styleId="CommentTextChar">
    <w:name w:val="Comment Text Char"/>
    <w:basedOn w:val="DefaultParagraphFont"/>
    <w:link w:val="CommentText"/>
    <w:rsid w:val="003222E8"/>
    <w:rPr>
      <w:lang w:eastAsia="en-US"/>
    </w:rPr>
  </w:style>
  <w:style w:type="paragraph" w:styleId="CommentSubject">
    <w:name w:val="annotation subject"/>
    <w:basedOn w:val="CommentText"/>
    <w:next w:val="CommentText"/>
    <w:link w:val="CommentSubjectChar"/>
    <w:rsid w:val="00586EB5"/>
    <w:pPr>
      <w:spacing w:line="240" w:lineRule="auto"/>
    </w:pPr>
    <w:rPr>
      <w:b/>
      <w:bCs/>
    </w:rPr>
  </w:style>
  <w:style w:type="character" w:customStyle="1" w:styleId="CommentSubjectChar">
    <w:name w:val="Comment Subject Char"/>
    <w:basedOn w:val="CommentTextChar"/>
    <w:link w:val="CommentSubject"/>
    <w:rsid w:val="00586E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987245588">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6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4057-A61B-4544-9B6A-CDEF0858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4007</Characters>
  <Application>Microsoft Office Word</Application>
  <DocSecurity>0</DocSecurity>
  <Lines>77</Lines>
  <Paragraphs>28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1126259</vt:lpstr>
      <vt:lpstr>1126259</vt:lpstr>
      <vt:lpstr>1126259</vt:lpstr>
    </vt:vector>
  </TitlesOfParts>
  <Company>CSD</Company>
  <LinksUpToDate>false</LinksUpToDate>
  <CharactersWithSpaces>4738</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5</cp:revision>
  <cp:lastPrinted>2018-08-27T08:24:00Z</cp:lastPrinted>
  <dcterms:created xsi:type="dcterms:W3CDTF">2018-08-24T11:51:00Z</dcterms:created>
  <dcterms:modified xsi:type="dcterms:W3CDTF">2018-08-27T08:25:00Z</dcterms:modified>
</cp:coreProperties>
</file>